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3A3" w:rsidRDefault="007523A3" w:rsidP="007523A3">
      <w:pPr>
        <w:jc w:val="center"/>
        <w:rPr>
          <w:rFonts w:ascii="Calibri" w:eastAsia="Calibri" w:hAnsi="Calibri" w:cs="Arial"/>
          <w:b/>
          <w:bCs/>
          <w:sz w:val="32"/>
          <w:szCs w:val="32"/>
          <w:lang w:eastAsia="en-US"/>
        </w:rPr>
      </w:pPr>
    </w:p>
    <w:p w:rsidR="007523A3" w:rsidRDefault="007523A3" w:rsidP="007523A3">
      <w:pPr>
        <w:jc w:val="center"/>
        <w:rPr>
          <w:rFonts w:ascii="Calibri" w:eastAsia="Calibri" w:hAnsi="Calibri" w:cs="Arial"/>
          <w:b/>
          <w:bCs/>
          <w:sz w:val="32"/>
          <w:szCs w:val="32"/>
          <w:lang w:eastAsia="en-US"/>
        </w:rPr>
      </w:pPr>
      <w:r>
        <w:rPr>
          <w:rFonts w:ascii="Calibri" w:eastAsia="Calibri" w:hAnsi="Calibri" w:cs="Arial"/>
          <w:b/>
          <w:bCs/>
          <w:sz w:val="32"/>
          <w:szCs w:val="32"/>
          <w:lang w:eastAsia="en-US"/>
        </w:rPr>
        <w:t>REPUBLIQUE ALGERIENNE DEMOCRATIQUE ET POPULAIRE</w:t>
      </w:r>
    </w:p>
    <w:p w:rsidR="007523A3" w:rsidRDefault="007523A3" w:rsidP="007523A3">
      <w:pPr>
        <w:jc w:val="center"/>
        <w:rPr>
          <w:rFonts w:ascii="Calibri" w:eastAsia="Calibri" w:hAnsi="Calibri" w:cs="Arial"/>
          <w:b/>
          <w:bCs/>
          <w:sz w:val="32"/>
          <w:szCs w:val="32"/>
          <w:lang w:eastAsia="en-US"/>
        </w:rPr>
      </w:pPr>
    </w:p>
    <w:p w:rsidR="007523A3" w:rsidRDefault="007523A3" w:rsidP="007523A3">
      <w:pPr>
        <w:jc w:val="center"/>
        <w:rPr>
          <w:rFonts w:ascii="Calibri" w:eastAsia="Calibri" w:hAnsi="Calibri" w:cs="Arial"/>
          <w:b/>
          <w:bCs/>
          <w:sz w:val="2"/>
          <w:szCs w:val="2"/>
          <w:lang w:eastAsia="en-US"/>
        </w:rPr>
      </w:pPr>
    </w:p>
    <w:p w:rsidR="007523A3" w:rsidRPr="003C7671" w:rsidRDefault="007523A3" w:rsidP="007523A3">
      <w:pPr>
        <w:jc w:val="center"/>
        <w:rPr>
          <w:rFonts w:ascii="Calibri" w:eastAsia="Calibri" w:hAnsi="Calibri" w:cs="Arial"/>
          <w:b/>
          <w:bCs/>
          <w:sz w:val="28"/>
          <w:szCs w:val="28"/>
          <w:lang w:eastAsia="en-US"/>
        </w:rPr>
      </w:pPr>
      <w:r w:rsidRPr="003C7671">
        <w:rPr>
          <w:rFonts w:ascii="Calibri" w:eastAsia="Calibri" w:hAnsi="Calibri" w:cs="Arial"/>
          <w:b/>
          <w:bCs/>
          <w:sz w:val="28"/>
          <w:szCs w:val="28"/>
          <w:lang w:eastAsia="en-US"/>
        </w:rPr>
        <w:t>MINISTERE DE L’ENSEIGNEMENT SUPERIEUR</w:t>
      </w:r>
    </w:p>
    <w:p w:rsidR="007523A3" w:rsidRPr="003C7671" w:rsidRDefault="007523A3" w:rsidP="007523A3">
      <w:pPr>
        <w:jc w:val="center"/>
        <w:rPr>
          <w:rFonts w:ascii="Calibri" w:eastAsia="Calibri" w:hAnsi="Calibri" w:cs="Arial"/>
          <w:b/>
          <w:bCs/>
          <w:sz w:val="28"/>
          <w:szCs w:val="28"/>
          <w:lang w:eastAsia="en-US"/>
        </w:rPr>
      </w:pPr>
      <w:r w:rsidRPr="003C7671">
        <w:rPr>
          <w:rFonts w:ascii="Calibri" w:eastAsia="Calibri" w:hAnsi="Calibri" w:cs="Arial"/>
          <w:b/>
          <w:bCs/>
          <w:sz w:val="28"/>
          <w:szCs w:val="28"/>
          <w:lang w:eastAsia="en-US"/>
        </w:rPr>
        <w:t>ET DE LA RECHERCHE SCIENTIFIQUE</w:t>
      </w:r>
    </w:p>
    <w:p w:rsidR="007523A3" w:rsidRPr="003C7671" w:rsidRDefault="007523A3" w:rsidP="007523A3">
      <w:pPr>
        <w:spacing w:after="120"/>
        <w:jc w:val="center"/>
        <w:rPr>
          <w:rFonts w:ascii="Calibri" w:eastAsia="Calibri" w:hAnsi="Calibri" w:cs="Arial"/>
          <w:b/>
          <w:bCs/>
          <w:sz w:val="28"/>
          <w:szCs w:val="28"/>
          <w:lang w:eastAsia="en-US"/>
        </w:rPr>
      </w:pPr>
    </w:p>
    <w:p w:rsidR="007523A3" w:rsidRDefault="007523A3" w:rsidP="007523A3">
      <w:pPr>
        <w:spacing w:after="120"/>
        <w:jc w:val="center"/>
        <w:rPr>
          <w:rFonts w:ascii="Calibri" w:eastAsia="Calibri" w:hAnsi="Calibri" w:cs="Arial"/>
          <w:b/>
          <w:bCs/>
          <w:sz w:val="30"/>
          <w:szCs w:val="30"/>
          <w:lang w:eastAsia="en-US"/>
        </w:rPr>
      </w:pPr>
    </w:p>
    <w:p w:rsidR="007523A3" w:rsidRDefault="007523A3" w:rsidP="007523A3">
      <w:pPr>
        <w:spacing w:after="120"/>
        <w:jc w:val="center"/>
        <w:rPr>
          <w:rFonts w:ascii="Calibri" w:eastAsia="Calibri" w:hAnsi="Calibri" w:cs="Arial"/>
          <w:b/>
          <w:bCs/>
          <w:sz w:val="30"/>
          <w:szCs w:val="30"/>
          <w:lang w:eastAsia="en-US"/>
        </w:rPr>
      </w:pPr>
    </w:p>
    <w:p w:rsidR="007523A3" w:rsidRDefault="007523A3" w:rsidP="007523A3">
      <w:pPr>
        <w:spacing w:after="120"/>
        <w:jc w:val="center"/>
        <w:rPr>
          <w:rFonts w:ascii="Calibri" w:eastAsia="Calibri" w:hAnsi="Calibri" w:cs="Arial"/>
          <w:b/>
          <w:bCs/>
          <w:sz w:val="30"/>
          <w:szCs w:val="30"/>
          <w:lang w:eastAsia="en-US"/>
        </w:rPr>
      </w:pPr>
    </w:p>
    <w:p w:rsidR="007523A3" w:rsidRDefault="007523A3" w:rsidP="007523A3">
      <w:pPr>
        <w:spacing w:after="120"/>
        <w:jc w:val="center"/>
        <w:rPr>
          <w:rFonts w:ascii="Calibri" w:eastAsia="Calibri" w:hAnsi="Calibri" w:cs="Arial"/>
          <w:b/>
          <w:bCs/>
          <w:sz w:val="30"/>
          <w:szCs w:val="30"/>
          <w:lang w:eastAsia="en-US"/>
        </w:rPr>
      </w:pPr>
    </w:p>
    <w:p w:rsidR="007523A3" w:rsidRDefault="007523A3" w:rsidP="007523A3">
      <w:pPr>
        <w:spacing w:after="120"/>
        <w:jc w:val="center"/>
        <w:rPr>
          <w:rFonts w:ascii="Calibri" w:eastAsia="Calibri" w:hAnsi="Calibri" w:cs="Arial"/>
          <w:b/>
          <w:bCs/>
          <w:sz w:val="30"/>
          <w:szCs w:val="30"/>
          <w:lang w:eastAsia="en-US"/>
        </w:rPr>
      </w:pPr>
    </w:p>
    <w:p w:rsidR="007523A3" w:rsidRDefault="007523A3" w:rsidP="007523A3">
      <w:pPr>
        <w:spacing w:after="120"/>
        <w:jc w:val="center"/>
        <w:rPr>
          <w:rFonts w:ascii="Calibri" w:eastAsia="Calibri" w:hAnsi="Calibri" w:cs="Arial"/>
          <w:b/>
          <w:bCs/>
          <w:sz w:val="30"/>
          <w:szCs w:val="30"/>
          <w:lang w:eastAsia="en-US"/>
        </w:rPr>
      </w:pPr>
    </w:p>
    <w:p w:rsidR="007523A3" w:rsidRDefault="007523A3" w:rsidP="007523A3">
      <w:pPr>
        <w:spacing w:after="120"/>
        <w:jc w:val="center"/>
        <w:rPr>
          <w:rFonts w:ascii="Calibri" w:eastAsia="Calibri" w:hAnsi="Calibri" w:cs="Arial"/>
          <w:b/>
          <w:bCs/>
          <w:sz w:val="30"/>
          <w:szCs w:val="30"/>
          <w:lang w:eastAsia="en-US"/>
        </w:rPr>
      </w:pPr>
    </w:p>
    <w:p w:rsidR="007523A3" w:rsidRDefault="007523A3" w:rsidP="007523A3">
      <w:pPr>
        <w:spacing w:after="120"/>
        <w:jc w:val="center"/>
        <w:rPr>
          <w:rFonts w:ascii="Calibri" w:eastAsia="Calibri" w:hAnsi="Calibri" w:cs="Arial"/>
          <w:b/>
          <w:bCs/>
          <w:sz w:val="30"/>
          <w:szCs w:val="30"/>
          <w:lang w:eastAsia="en-US"/>
        </w:rPr>
      </w:pPr>
    </w:p>
    <w:p w:rsidR="007523A3" w:rsidRDefault="007523A3" w:rsidP="007523A3">
      <w:pPr>
        <w:spacing w:after="120"/>
        <w:jc w:val="center"/>
        <w:rPr>
          <w:rFonts w:ascii="Calibri" w:eastAsia="Calibri" w:hAnsi="Calibri" w:cs="Arial"/>
          <w:b/>
          <w:bCs/>
          <w:sz w:val="30"/>
          <w:szCs w:val="30"/>
          <w:lang w:eastAsia="en-US"/>
        </w:rPr>
      </w:pPr>
    </w:p>
    <w:p w:rsidR="007523A3" w:rsidRPr="0029402B" w:rsidRDefault="007523A3" w:rsidP="007523A3">
      <w:pPr>
        <w:spacing w:after="120"/>
        <w:jc w:val="center"/>
        <w:rPr>
          <w:rFonts w:ascii="Calibri" w:eastAsia="Calibri" w:hAnsi="Calibri" w:cs="Arial"/>
          <w:b/>
          <w:bCs/>
          <w:color w:val="000000" w:themeColor="text1"/>
          <w:sz w:val="30"/>
          <w:szCs w:val="30"/>
          <w:lang w:eastAsia="en-US"/>
        </w:rPr>
      </w:pPr>
      <w:r w:rsidRPr="0029402B">
        <w:rPr>
          <w:rFonts w:ascii="Calibri" w:eastAsia="Calibri" w:hAnsi="Calibri" w:cs="Arial"/>
          <w:b/>
          <w:bCs/>
          <w:color w:val="000000" w:themeColor="text1"/>
          <w:sz w:val="30"/>
          <w:szCs w:val="30"/>
          <w:lang w:eastAsia="en-US"/>
        </w:rPr>
        <w:t>Circulaire n° 01</w:t>
      </w:r>
    </w:p>
    <w:p w:rsidR="007523A3" w:rsidRPr="004967B3" w:rsidRDefault="007523A3" w:rsidP="007523A3">
      <w:pPr>
        <w:spacing w:after="120"/>
        <w:jc w:val="center"/>
        <w:rPr>
          <w:rFonts w:ascii="Calibri" w:eastAsia="Calibri" w:hAnsi="Calibri" w:cs="Arial"/>
          <w:b/>
          <w:bCs/>
          <w:sz w:val="30"/>
          <w:szCs w:val="30"/>
          <w:lang w:eastAsia="en-US"/>
        </w:rPr>
      </w:pPr>
      <w:proofErr w:type="gramStart"/>
      <w:r w:rsidRPr="004967B3">
        <w:rPr>
          <w:rFonts w:ascii="Calibri" w:eastAsia="Calibri" w:hAnsi="Calibri" w:cs="Arial"/>
          <w:b/>
          <w:bCs/>
          <w:sz w:val="30"/>
          <w:szCs w:val="30"/>
          <w:lang w:eastAsia="en-US"/>
        </w:rPr>
        <w:t>du</w:t>
      </w:r>
      <w:proofErr w:type="gramEnd"/>
      <w:r w:rsidRPr="004967B3">
        <w:rPr>
          <w:rFonts w:ascii="Calibri" w:eastAsia="Calibri" w:hAnsi="Calibri" w:cs="Arial"/>
          <w:b/>
          <w:bCs/>
          <w:sz w:val="30"/>
          <w:szCs w:val="30"/>
          <w:lang w:eastAsia="en-US"/>
        </w:rPr>
        <w:t xml:space="preserve"> 29 Moharam 1442 H correspondant au 17 septembre </w:t>
      </w:r>
      <w:r w:rsidRPr="004967B3">
        <w:rPr>
          <w:rFonts w:ascii="Calibri" w:eastAsia="Calibri" w:hAnsi="Calibri" w:cs="Arial"/>
          <w:b/>
          <w:bCs/>
          <w:sz w:val="30"/>
          <w:szCs w:val="30"/>
          <w:u w:color="FF0000"/>
          <w:lang w:eastAsia="en-US"/>
        </w:rPr>
        <w:t>2020</w:t>
      </w:r>
    </w:p>
    <w:p w:rsidR="007523A3" w:rsidRDefault="007523A3" w:rsidP="007523A3">
      <w:pPr>
        <w:spacing w:after="120"/>
        <w:jc w:val="center"/>
        <w:rPr>
          <w:rFonts w:ascii="Calibri" w:eastAsia="Calibri" w:hAnsi="Calibri" w:cs="Arial"/>
          <w:b/>
          <w:bCs/>
          <w:sz w:val="30"/>
          <w:szCs w:val="30"/>
          <w:rtl/>
          <w:lang w:eastAsia="en-US"/>
        </w:rPr>
      </w:pPr>
      <w:proofErr w:type="gramStart"/>
      <w:r>
        <w:rPr>
          <w:rFonts w:ascii="Calibri" w:eastAsia="Calibri" w:hAnsi="Calibri" w:cs="Arial"/>
          <w:b/>
          <w:bCs/>
          <w:sz w:val="30"/>
          <w:szCs w:val="30"/>
          <w:lang w:eastAsia="en-US"/>
        </w:rPr>
        <w:t>relative</w:t>
      </w:r>
      <w:proofErr w:type="gramEnd"/>
      <w:r>
        <w:rPr>
          <w:rFonts w:ascii="Calibri" w:eastAsia="Calibri" w:hAnsi="Calibri" w:cs="Arial"/>
          <w:b/>
          <w:bCs/>
          <w:sz w:val="30"/>
          <w:szCs w:val="30"/>
          <w:lang w:eastAsia="en-US"/>
        </w:rPr>
        <w:t xml:space="preserve"> à la préinscription et à l’orientation des titulaires du baccalauréat</w:t>
      </w:r>
    </w:p>
    <w:p w:rsidR="007523A3" w:rsidRDefault="007523A3" w:rsidP="007523A3">
      <w:pPr>
        <w:spacing w:after="120"/>
        <w:jc w:val="center"/>
        <w:rPr>
          <w:rFonts w:ascii="Calibri" w:eastAsia="Calibri" w:hAnsi="Calibri" w:cs="Arial"/>
          <w:b/>
          <w:bCs/>
          <w:sz w:val="30"/>
          <w:szCs w:val="30"/>
          <w:lang w:eastAsia="en-US"/>
        </w:rPr>
      </w:pPr>
      <w:proofErr w:type="gramStart"/>
      <w:r>
        <w:rPr>
          <w:rFonts w:ascii="Calibri" w:eastAsia="Calibri" w:hAnsi="Calibri" w:cs="Arial"/>
          <w:b/>
          <w:bCs/>
          <w:sz w:val="30"/>
          <w:szCs w:val="30"/>
          <w:lang w:eastAsia="en-US"/>
        </w:rPr>
        <w:t>au</w:t>
      </w:r>
      <w:proofErr w:type="gramEnd"/>
      <w:r>
        <w:rPr>
          <w:rFonts w:ascii="Calibri" w:eastAsia="Calibri" w:hAnsi="Calibri" w:cs="Arial"/>
          <w:b/>
          <w:bCs/>
          <w:sz w:val="30"/>
          <w:szCs w:val="30"/>
          <w:lang w:eastAsia="en-US"/>
        </w:rPr>
        <w:t xml:space="preserve"> titre de l’année </w:t>
      </w:r>
      <w:r w:rsidRPr="005457F9">
        <w:rPr>
          <w:rFonts w:ascii="Calibri" w:eastAsia="Calibri" w:hAnsi="Calibri" w:cs="Arial"/>
          <w:b/>
          <w:bCs/>
          <w:color w:val="000000" w:themeColor="text1"/>
          <w:sz w:val="30"/>
          <w:szCs w:val="30"/>
          <w:lang w:eastAsia="en-US"/>
        </w:rPr>
        <w:t xml:space="preserve">universitaire </w:t>
      </w:r>
      <w:r w:rsidRPr="005457F9">
        <w:rPr>
          <w:rFonts w:ascii="Calibri" w:eastAsia="Calibri" w:hAnsi="Calibri" w:cs="Arial"/>
          <w:b/>
          <w:bCs/>
          <w:color w:val="000000" w:themeColor="text1"/>
          <w:sz w:val="30"/>
          <w:szCs w:val="30"/>
          <w:u w:color="FF0000"/>
          <w:lang w:eastAsia="en-US"/>
        </w:rPr>
        <w:t>2020-2021</w:t>
      </w:r>
    </w:p>
    <w:p w:rsidR="00D110B3" w:rsidRDefault="00D110B3">
      <w:pPr>
        <w:spacing w:after="160" w:line="259" w:lineRule="auto"/>
        <w:rPr>
          <w:rFonts w:ascii="Calibri" w:eastAsia="Calibri" w:hAnsi="Calibri" w:cs="Arial"/>
          <w:b/>
          <w:bCs/>
          <w:sz w:val="32"/>
          <w:szCs w:val="32"/>
          <w:lang w:eastAsia="en-US"/>
        </w:rPr>
      </w:pPr>
      <w:r>
        <w:rPr>
          <w:rFonts w:ascii="Calibri" w:eastAsia="Calibri" w:hAnsi="Calibri" w:cs="Arial"/>
          <w:b/>
          <w:bCs/>
          <w:sz w:val="32"/>
          <w:szCs w:val="32"/>
          <w:lang w:eastAsia="en-US"/>
        </w:rPr>
        <w:br w:type="page"/>
      </w:r>
    </w:p>
    <w:p w:rsidR="00D110B3" w:rsidRDefault="00D110B3" w:rsidP="00D110B3">
      <w:pPr>
        <w:jc w:val="center"/>
      </w:pPr>
      <w:r>
        <w:lastRenderedPageBreak/>
        <w:t>M</w:t>
      </w:r>
      <w:r w:rsidRPr="00D96731">
        <w:t>OT</w:t>
      </w:r>
      <w:r>
        <w:t xml:space="preserve"> DE MONSIEUR </w:t>
      </w:r>
    </w:p>
    <w:p w:rsidR="00D110B3" w:rsidRDefault="00D110B3" w:rsidP="00D110B3">
      <w:pPr>
        <w:jc w:val="center"/>
      </w:pPr>
      <w:r>
        <w:t>LE MINISTRE DE L’ENSEIGNEMENT SUPERIEUR</w:t>
      </w:r>
    </w:p>
    <w:p w:rsidR="00D110B3" w:rsidRDefault="00D110B3" w:rsidP="00D110B3">
      <w:pPr>
        <w:jc w:val="center"/>
      </w:pPr>
      <w:r>
        <w:t xml:space="preserve">ET DE LA RECHERCHE SCIENTIFIQUE, </w:t>
      </w:r>
    </w:p>
    <w:p w:rsidR="00D110B3" w:rsidRPr="002F4799" w:rsidRDefault="00D110B3" w:rsidP="00D110B3">
      <w:pPr>
        <w:jc w:val="center"/>
        <w:rPr>
          <w:sz w:val="14"/>
        </w:rPr>
      </w:pPr>
    </w:p>
    <w:p w:rsidR="00D110B3" w:rsidRDefault="00D110B3" w:rsidP="00D110B3">
      <w:pPr>
        <w:jc w:val="center"/>
      </w:pPr>
      <w:r>
        <w:t xml:space="preserve">A L’ATTENTION </w:t>
      </w:r>
    </w:p>
    <w:p w:rsidR="00D110B3" w:rsidRDefault="00D110B3" w:rsidP="00D110B3">
      <w:pPr>
        <w:jc w:val="center"/>
      </w:pPr>
      <w:r>
        <w:t>DES NOUVEAUX ETUDIANTS</w:t>
      </w:r>
    </w:p>
    <w:p w:rsidR="00D110B3" w:rsidRDefault="00D110B3" w:rsidP="00D110B3"/>
    <w:p w:rsidR="00D110B3" w:rsidRPr="00A32EF4" w:rsidRDefault="00D110B3" w:rsidP="00D110B3">
      <w:pPr>
        <w:spacing w:after="100"/>
        <w:ind w:firstLine="708"/>
        <w:jc w:val="both"/>
        <w:rPr>
          <w:b/>
        </w:rPr>
      </w:pPr>
      <w:r w:rsidRPr="00A32EF4">
        <w:rPr>
          <w:b/>
        </w:rPr>
        <w:t>Chères étudiantes, Chers étudiants</w:t>
      </w:r>
    </w:p>
    <w:p w:rsidR="00D110B3" w:rsidRDefault="00D110B3" w:rsidP="00D110B3">
      <w:pPr>
        <w:spacing w:after="100"/>
        <w:ind w:firstLine="708"/>
        <w:jc w:val="both"/>
      </w:pPr>
      <w:r>
        <w:t>Grâce à votre travail, à vos efforts et à vos sacrifices, vous venez de franchir une étape importante en accédant à l’un des nombreux établissements universitaires que l’État  met  à la disposition et  au service de sa jeunesse pour parfaire sa formation et se réaliser.</w:t>
      </w:r>
    </w:p>
    <w:p w:rsidR="00D110B3" w:rsidRDefault="00D110B3" w:rsidP="00D110B3">
      <w:pPr>
        <w:spacing w:after="100"/>
        <w:ind w:firstLine="708"/>
        <w:jc w:val="both"/>
      </w:pPr>
      <w:r>
        <w:t>Tout au long de votre cursus de formation universitaire, trois valeurs cardinales devront être respectées et observées dans vos pratiques quotidiennes : pacifisme, civisme et patriotisme.</w:t>
      </w:r>
    </w:p>
    <w:p w:rsidR="00D110B3" w:rsidRDefault="00D110B3" w:rsidP="00D110B3">
      <w:pPr>
        <w:ind w:firstLine="708"/>
        <w:jc w:val="both"/>
      </w:pPr>
      <w:r>
        <w:t xml:space="preserve">Durant votre cursus de formation universitaire, votre nouveau statut d’étudiant sera déterminé bien évidemment par la loi mais également par une charte nationale de déontologie et d’éthique universitaires ainsi que par le règlement intérieur de votre établissement. </w:t>
      </w:r>
    </w:p>
    <w:p w:rsidR="00D110B3" w:rsidRDefault="00D110B3" w:rsidP="00D110B3">
      <w:pPr>
        <w:spacing w:after="100"/>
        <w:jc w:val="both"/>
      </w:pPr>
      <w:r>
        <w:t>Qui dit statut dit ensemble de droits et de devoirs. Mais il ne faudra jamais oublier cette règle universelle, qui régit les grandes nations, parmi lesquelles l’Algérie qui doit y trouver sa place, que ce sont les devoirs qui créent et qui justifient les droits.</w:t>
      </w:r>
    </w:p>
    <w:p w:rsidR="00D110B3" w:rsidRDefault="00D110B3" w:rsidP="00D110B3">
      <w:pPr>
        <w:spacing w:after="100"/>
        <w:ind w:firstLine="708"/>
        <w:jc w:val="both"/>
      </w:pPr>
      <w:r>
        <w:t>Durant votre séjour à l’université chacune et chacun d’entre vous aura d’abord la responsabilité et l’obligation de se former pour accéder à l’autonomie professionnelle et à la responsabilité sociale étant entendu que, de nos jours, il faudra surtout s’imprégner de l’idée que l’apprentissage devra se faire tout au long de la vie, car c’est là une exigence du développement durable. L’exercice de cette responsabilité devra ensuite se faire  dans le respect de toutes les autres composantes de la communauté universitaire : enseignants, personnels d’encadrement, personnels administratifs et techniques et bien sûr étudiantes et étudiants.</w:t>
      </w:r>
    </w:p>
    <w:p w:rsidR="00D110B3" w:rsidRDefault="00D110B3" w:rsidP="00D110B3">
      <w:pPr>
        <w:spacing w:after="100"/>
        <w:ind w:firstLine="708"/>
        <w:jc w:val="both"/>
      </w:pPr>
      <w:r>
        <w:t>Les notions de responsabilité et de respect sont en effet essentielles dans la vie universitaire qui ne peut exister sans ce que l’on appelle  les libertés académiques , telles la liberté de pensée et d’opinion ,la liberté d’expression qui permettent, dans un cadre de pluralisme, de pluralité et de tolérance, le développement et l’épanouissement de l’esprit critique dénommé également esprit scientifique.</w:t>
      </w:r>
    </w:p>
    <w:p w:rsidR="00D110B3" w:rsidRDefault="00D110B3" w:rsidP="00D110B3">
      <w:pPr>
        <w:spacing w:after="100"/>
        <w:ind w:firstLine="708"/>
        <w:jc w:val="both"/>
      </w:pPr>
      <w:r>
        <w:t>L’université algérienne qui aspire à se hisser au niveau des standards internationaux et à concrétiser le système de l’assurance-qualité  ne peut par ailleurs  aucunement admettre la moindre manifestation de violence ; de la même manière qu’elle préviendra, qu’elle condamnera et sanctionnera sans relâche tout acte de plagiat et de tricherie dans les examens et les travaux de recherche.</w:t>
      </w:r>
    </w:p>
    <w:p w:rsidR="00D110B3" w:rsidRDefault="00D110B3" w:rsidP="00D110B3">
      <w:pPr>
        <w:spacing w:after="100"/>
        <w:ind w:firstLine="708"/>
        <w:jc w:val="both"/>
      </w:pPr>
      <w:r>
        <w:t>En contrepartie de ses devoirs l’étudiant aura droit à une formation de qualité conforme aux standards universels tant il est vrai que « université » et « universel » ont la même racine. L’État  s’engage, conformément à ses traditions et comme il l’a fait pour vos ainés, à mettre à votre disposition tous les moyens nécessaires pour faire de chacune et chacun d’entre vous, selon ses capacités et ses prédispositions,  des bâtisseurs de l’Algérie de demain.</w:t>
      </w:r>
    </w:p>
    <w:p w:rsidR="00D110B3" w:rsidRDefault="00D110B3" w:rsidP="00D110B3">
      <w:pPr>
        <w:spacing w:after="100"/>
        <w:ind w:firstLine="708"/>
        <w:jc w:val="both"/>
      </w:pPr>
      <w:r>
        <w:t>Il vous appartient donc de saisir cette opportunité  et cette véritable chance pour vous investir pleinement et réaliser votre projet.</w:t>
      </w:r>
    </w:p>
    <w:p w:rsidR="00D110B3" w:rsidRDefault="00D110B3" w:rsidP="00D110B3">
      <w:pPr>
        <w:spacing w:after="100"/>
        <w:ind w:firstLine="708"/>
        <w:jc w:val="both"/>
      </w:pPr>
      <w:r>
        <w:t>En vous souhaitant la bienvenue dans cette prestigieuse institution, je souhaite à chacune et à chacun d’entre vous  plein succès dans son entreprise.</w:t>
      </w:r>
    </w:p>
    <w:p w:rsidR="007523A3" w:rsidRDefault="007523A3" w:rsidP="00E92A57">
      <w:pPr>
        <w:jc w:val="center"/>
        <w:rPr>
          <w:rFonts w:ascii="Calibri" w:eastAsia="Calibri" w:hAnsi="Calibri" w:cs="Arial"/>
          <w:b/>
          <w:bCs/>
          <w:sz w:val="32"/>
          <w:szCs w:val="32"/>
          <w:lang w:eastAsia="en-US"/>
        </w:rPr>
      </w:pPr>
      <w:r>
        <w:rPr>
          <w:rFonts w:ascii="Calibri" w:eastAsia="Calibri" w:hAnsi="Calibri" w:cs="Arial"/>
          <w:b/>
          <w:bCs/>
          <w:sz w:val="32"/>
          <w:szCs w:val="32"/>
          <w:lang w:eastAsia="en-US"/>
        </w:rPr>
        <w:br w:type="page"/>
      </w:r>
    </w:p>
    <w:p w:rsidR="00E92A57" w:rsidRDefault="00E92A57" w:rsidP="00E92A57">
      <w:pPr>
        <w:jc w:val="center"/>
        <w:rPr>
          <w:rFonts w:ascii="Calibri" w:eastAsia="Calibri" w:hAnsi="Calibri" w:cs="Arial"/>
          <w:b/>
          <w:bCs/>
          <w:sz w:val="32"/>
          <w:szCs w:val="32"/>
          <w:lang w:eastAsia="en-US"/>
        </w:rPr>
      </w:pPr>
      <w:r>
        <w:rPr>
          <w:rFonts w:ascii="Calibri" w:eastAsia="Calibri" w:hAnsi="Calibri" w:cs="Arial"/>
          <w:b/>
          <w:bCs/>
          <w:sz w:val="32"/>
          <w:szCs w:val="32"/>
          <w:lang w:eastAsia="en-US"/>
        </w:rPr>
        <w:lastRenderedPageBreak/>
        <w:t>REPUBLIQUE ALGERIENNE DEMOCRATIQUE ET POPULAIRE</w:t>
      </w:r>
    </w:p>
    <w:p w:rsidR="00E92A57" w:rsidRDefault="00E92A57" w:rsidP="00E92A57">
      <w:pPr>
        <w:jc w:val="center"/>
        <w:rPr>
          <w:rFonts w:ascii="Calibri" w:eastAsia="Calibri" w:hAnsi="Calibri" w:cs="Arial"/>
          <w:b/>
          <w:bCs/>
          <w:sz w:val="2"/>
          <w:szCs w:val="2"/>
          <w:lang w:eastAsia="en-US"/>
        </w:rPr>
      </w:pPr>
    </w:p>
    <w:p w:rsidR="00E92A57" w:rsidRPr="00CE7445" w:rsidRDefault="00E92A57" w:rsidP="00E92A57">
      <w:pPr>
        <w:jc w:val="center"/>
        <w:rPr>
          <w:rFonts w:ascii="Calibri" w:eastAsia="Calibri" w:hAnsi="Calibri" w:cs="Arial"/>
          <w:b/>
          <w:bCs/>
          <w:sz w:val="28"/>
          <w:szCs w:val="28"/>
          <w:lang w:eastAsia="en-US"/>
        </w:rPr>
      </w:pPr>
      <w:r w:rsidRPr="00CE7445">
        <w:rPr>
          <w:rFonts w:ascii="Calibri" w:eastAsia="Calibri" w:hAnsi="Calibri" w:cs="Arial"/>
          <w:b/>
          <w:bCs/>
          <w:sz w:val="28"/>
          <w:szCs w:val="28"/>
          <w:lang w:eastAsia="en-US"/>
        </w:rPr>
        <w:t>MINISTERE DE L’ENSEIGNEMENT SUPERIEUR</w:t>
      </w:r>
    </w:p>
    <w:p w:rsidR="00E92A57" w:rsidRPr="00CE7445" w:rsidRDefault="00E92A57" w:rsidP="00E92A57">
      <w:pPr>
        <w:jc w:val="center"/>
        <w:rPr>
          <w:rFonts w:ascii="Calibri" w:eastAsia="Calibri" w:hAnsi="Calibri" w:cs="Arial"/>
          <w:b/>
          <w:bCs/>
          <w:sz w:val="28"/>
          <w:szCs w:val="28"/>
          <w:lang w:eastAsia="en-US"/>
        </w:rPr>
      </w:pPr>
      <w:r w:rsidRPr="00CE7445">
        <w:rPr>
          <w:rFonts w:ascii="Calibri" w:eastAsia="Calibri" w:hAnsi="Calibri" w:cs="Arial"/>
          <w:b/>
          <w:bCs/>
          <w:sz w:val="28"/>
          <w:szCs w:val="28"/>
          <w:lang w:eastAsia="en-US"/>
        </w:rPr>
        <w:t>ET DE LA RECHERCHE SCIENTIFIQUE</w:t>
      </w:r>
    </w:p>
    <w:p w:rsidR="00E92A57" w:rsidRDefault="00E92A57" w:rsidP="00E92A57">
      <w:pPr>
        <w:spacing w:after="120"/>
        <w:jc w:val="center"/>
        <w:rPr>
          <w:rFonts w:ascii="Calibri" w:eastAsia="Calibri" w:hAnsi="Calibri" w:cs="Arial"/>
          <w:b/>
          <w:bCs/>
          <w:sz w:val="6"/>
          <w:szCs w:val="6"/>
          <w:lang w:eastAsia="en-US"/>
        </w:rPr>
      </w:pPr>
    </w:p>
    <w:p w:rsidR="00E92A57" w:rsidRPr="0029402B" w:rsidRDefault="00E92A57" w:rsidP="00E92A57">
      <w:pPr>
        <w:spacing w:after="120"/>
        <w:jc w:val="center"/>
        <w:rPr>
          <w:rFonts w:ascii="Calibri" w:eastAsia="Calibri" w:hAnsi="Calibri" w:cs="Arial"/>
          <w:b/>
          <w:bCs/>
          <w:color w:val="000000" w:themeColor="text1"/>
          <w:sz w:val="30"/>
          <w:szCs w:val="30"/>
          <w:lang w:eastAsia="en-US"/>
        </w:rPr>
      </w:pPr>
      <w:r w:rsidRPr="0029402B">
        <w:rPr>
          <w:rFonts w:ascii="Calibri" w:eastAsia="Calibri" w:hAnsi="Calibri" w:cs="Arial"/>
          <w:b/>
          <w:bCs/>
          <w:color w:val="000000" w:themeColor="text1"/>
          <w:sz w:val="30"/>
          <w:szCs w:val="30"/>
          <w:lang w:eastAsia="en-US"/>
        </w:rPr>
        <w:t>Circulaire n°</w:t>
      </w:r>
      <w:r w:rsidR="004967B3" w:rsidRPr="0029402B">
        <w:rPr>
          <w:rFonts w:ascii="Calibri" w:eastAsia="Calibri" w:hAnsi="Calibri" w:cs="Arial"/>
          <w:b/>
          <w:bCs/>
          <w:color w:val="000000" w:themeColor="text1"/>
          <w:sz w:val="30"/>
          <w:szCs w:val="30"/>
          <w:lang w:eastAsia="en-US"/>
        </w:rPr>
        <w:t xml:space="preserve"> 01</w:t>
      </w:r>
    </w:p>
    <w:p w:rsidR="00F810FF" w:rsidRPr="004967B3" w:rsidRDefault="00E92A57">
      <w:pPr>
        <w:spacing w:after="120"/>
        <w:jc w:val="center"/>
        <w:rPr>
          <w:rFonts w:ascii="Calibri" w:eastAsia="Calibri" w:hAnsi="Calibri" w:cs="Arial"/>
          <w:b/>
          <w:bCs/>
          <w:sz w:val="30"/>
          <w:szCs w:val="30"/>
          <w:lang w:eastAsia="en-US"/>
        </w:rPr>
      </w:pPr>
      <w:proofErr w:type="gramStart"/>
      <w:r w:rsidRPr="004967B3">
        <w:rPr>
          <w:rFonts w:ascii="Calibri" w:eastAsia="Calibri" w:hAnsi="Calibri" w:cs="Arial"/>
          <w:b/>
          <w:bCs/>
          <w:sz w:val="30"/>
          <w:szCs w:val="30"/>
          <w:lang w:eastAsia="en-US"/>
        </w:rPr>
        <w:t>du</w:t>
      </w:r>
      <w:proofErr w:type="gramEnd"/>
      <w:r w:rsidRPr="004967B3">
        <w:rPr>
          <w:rFonts w:ascii="Calibri" w:eastAsia="Calibri" w:hAnsi="Calibri" w:cs="Arial"/>
          <w:b/>
          <w:bCs/>
          <w:sz w:val="30"/>
          <w:szCs w:val="30"/>
          <w:lang w:eastAsia="en-US"/>
        </w:rPr>
        <w:t xml:space="preserve"> </w:t>
      </w:r>
      <w:r w:rsidR="00D61A0C" w:rsidRPr="004967B3">
        <w:rPr>
          <w:rFonts w:ascii="Calibri" w:eastAsia="Calibri" w:hAnsi="Calibri" w:cs="Arial"/>
          <w:b/>
          <w:bCs/>
          <w:sz w:val="30"/>
          <w:szCs w:val="30"/>
          <w:lang w:eastAsia="en-US"/>
        </w:rPr>
        <w:t>29 Moharam</w:t>
      </w:r>
      <w:r w:rsidRPr="004967B3">
        <w:rPr>
          <w:rFonts w:ascii="Calibri" w:eastAsia="Calibri" w:hAnsi="Calibri" w:cs="Arial"/>
          <w:b/>
          <w:bCs/>
          <w:sz w:val="30"/>
          <w:szCs w:val="30"/>
          <w:lang w:eastAsia="en-US"/>
        </w:rPr>
        <w:t xml:space="preserve"> 144</w:t>
      </w:r>
      <w:r w:rsidR="00D61A0C" w:rsidRPr="004967B3">
        <w:rPr>
          <w:rFonts w:ascii="Calibri" w:eastAsia="Calibri" w:hAnsi="Calibri" w:cs="Arial"/>
          <w:b/>
          <w:bCs/>
          <w:sz w:val="30"/>
          <w:szCs w:val="30"/>
          <w:lang w:eastAsia="en-US"/>
        </w:rPr>
        <w:t>2</w:t>
      </w:r>
      <w:r w:rsidRPr="004967B3">
        <w:rPr>
          <w:rFonts w:ascii="Calibri" w:eastAsia="Calibri" w:hAnsi="Calibri" w:cs="Arial"/>
          <w:b/>
          <w:bCs/>
          <w:sz w:val="30"/>
          <w:szCs w:val="30"/>
          <w:lang w:eastAsia="en-US"/>
        </w:rPr>
        <w:t xml:space="preserve"> H correspondant au </w:t>
      </w:r>
      <w:r w:rsidR="00D61A0C" w:rsidRPr="004967B3">
        <w:rPr>
          <w:rFonts w:ascii="Calibri" w:eastAsia="Calibri" w:hAnsi="Calibri" w:cs="Arial"/>
          <w:b/>
          <w:bCs/>
          <w:sz w:val="30"/>
          <w:szCs w:val="30"/>
          <w:lang w:eastAsia="en-US"/>
        </w:rPr>
        <w:t xml:space="preserve">17 septembre </w:t>
      </w:r>
      <w:r w:rsidRPr="004967B3">
        <w:rPr>
          <w:rFonts w:ascii="Calibri" w:eastAsia="Calibri" w:hAnsi="Calibri" w:cs="Arial"/>
          <w:b/>
          <w:bCs/>
          <w:sz w:val="30"/>
          <w:szCs w:val="30"/>
          <w:u w:color="FF0000"/>
          <w:lang w:eastAsia="en-US"/>
        </w:rPr>
        <w:t>2020</w:t>
      </w:r>
    </w:p>
    <w:p w:rsidR="00E92A57" w:rsidRDefault="00E92A57" w:rsidP="00E92A57">
      <w:pPr>
        <w:spacing w:after="120"/>
        <w:jc w:val="center"/>
        <w:rPr>
          <w:rFonts w:ascii="Calibri" w:eastAsia="Calibri" w:hAnsi="Calibri" w:cs="Arial"/>
          <w:b/>
          <w:bCs/>
          <w:sz w:val="30"/>
          <w:szCs w:val="30"/>
          <w:rtl/>
          <w:lang w:eastAsia="en-US"/>
        </w:rPr>
      </w:pPr>
      <w:proofErr w:type="gramStart"/>
      <w:r>
        <w:rPr>
          <w:rFonts w:ascii="Calibri" w:eastAsia="Calibri" w:hAnsi="Calibri" w:cs="Arial"/>
          <w:b/>
          <w:bCs/>
          <w:sz w:val="30"/>
          <w:szCs w:val="30"/>
          <w:lang w:eastAsia="en-US"/>
        </w:rPr>
        <w:t>relative</w:t>
      </w:r>
      <w:proofErr w:type="gramEnd"/>
      <w:r>
        <w:rPr>
          <w:rFonts w:ascii="Calibri" w:eastAsia="Calibri" w:hAnsi="Calibri" w:cs="Arial"/>
          <w:b/>
          <w:bCs/>
          <w:sz w:val="30"/>
          <w:szCs w:val="30"/>
          <w:lang w:eastAsia="en-US"/>
        </w:rPr>
        <w:t xml:space="preserve"> à la préinscription et à l’orientation des titulaires du baccalauréat</w:t>
      </w:r>
    </w:p>
    <w:p w:rsidR="00E92A57" w:rsidRDefault="00E92A57" w:rsidP="00E92A57">
      <w:pPr>
        <w:spacing w:after="120"/>
        <w:jc w:val="center"/>
        <w:rPr>
          <w:rFonts w:ascii="Calibri" w:eastAsia="Calibri" w:hAnsi="Calibri" w:cs="Arial"/>
          <w:b/>
          <w:bCs/>
          <w:sz w:val="30"/>
          <w:szCs w:val="30"/>
          <w:lang w:eastAsia="en-US"/>
        </w:rPr>
      </w:pPr>
      <w:proofErr w:type="gramStart"/>
      <w:r>
        <w:rPr>
          <w:rFonts w:ascii="Calibri" w:eastAsia="Calibri" w:hAnsi="Calibri" w:cs="Arial"/>
          <w:b/>
          <w:bCs/>
          <w:sz w:val="30"/>
          <w:szCs w:val="30"/>
          <w:lang w:eastAsia="en-US"/>
        </w:rPr>
        <w:t>au</w:t>
      </w:r>
      <w:proofErr w:type="gramEnd"/>
      <w:r>
        <w:rPr>
          <w:rFonts w:ascii="Calibri" w:eastAsia="Calibri" w:hAnsi="Calibri" w:cs="Arial"/>
          <w:b/>
          <w:bCs/>
          <w:sz w:val="30"/>
          <w:szCs w:val="30"/>
          <w:lang w:eastAsia="en-US"/>
        </w:rPr>
        <w:t xml:space="preserve"> titre de l’année </w:t>
      </w:r>
      <w:r w:rsidRPr="005457F9">
        <w:rPr>
          <w:rFonts w:ascii="Calibri" w:eastAsia="Calibri" w:hAnsi="Calibri" w:cs="Arial"/>
          <w:b/>
          <w:bCs/>
          <w:color w:val="000000" w:themeColor="text1"/>
          <w:sz w:val="30"/>
          <w:szCs w:val="30"/>
          <w:lang w:eastAsia="en-US"/>
        </w:rPr>
        <w:t xml:space="preserve">universitaire </w:t>
      </w:r>
      <w:r w:rsidRPr="005457F9">
        <w:rPr>
          <w:rFonts w:ascii="Calibri" w:eastAsia="Calibri" w:hAnsi="Calibri" w:cs="Arial"/>
          <w:b/>
          <w:bCs/>
          <w:color w:val="000000" w:themeColor="text1"/>
          <w:sz w:val="30"/>
          <w:szCs w:val="30"/>
          <w:u w:color="FF0000"/>
          <w:lang w:eastAsia="en-US"/>
        </w:rPr>
        <w:t>2020-2021</w:t>
      </w:r>
    </w:p>
    <w:p w:rsidR="00E92A57" w:rsidRDefault="00E92A57" w:rsidP="00E92A57">
      <w:pPr>
        <w:spacing w:after="120"/>
        <w:rPr>
          <w:rFonts w:ascii="Calibri" w:eastAsia="Calibri" w:hAnsi="Calibri" w:cs="Arial"/>
          <w:sz w:val="2"/>
          <w:szCs w:val="2"/>
          <w:lang w:eastAsia="en-US"/>
        </w:rPr>
      </w:pPr>
    </w:p>
    <w:p w:rsidR="00E92A57" w:rsidRPr="005457F9" w:rsidRDefault="00E92A57" w:rsidP="00E92A57">
      <w:pPr>
        <w:spacing w:after="120"/>
        <w:jc w:val="both"/>
        <w:rPr>
          <w:rFonts w:ascii="Calibri" w:eastAsia="Calibri" w:hAnsi="Calibri" w:cs="Arial"/>
          <w:color w:val="000000" w:themeColor="text1"/>
          <w:sz w:val="22"/>
          <w:szCs w:val="22"/>
          <w:lang w:eastAsia="en-US"/>
        </w:rPr>
      </w:pPr>
      <w:r w:rsidRPr="005457F9">
        <w:rPr>
          <w:rFonts w:ascii="Calibri" w:eastAsia="Calibri" w:hAnsi="Calibri" w:cs="Arial"/>
          <w:color w:val="000000" w:themeColor="text1"/>
          <w:sz w:val="22"/>
          <w:szCs w:val="22"/>
          <w:lang w:eastAsia="en-US"/>
        </w:rPr>
        <w:t xml:space="preserve">La présente circulaire a pour objet de définir les règles générales applicables en matière de préinscription et d’orientation aux titulaires du </w:t>
      </w:r>
      <w:r w:rsidR="00B26F98" w:rsidRPr="005457F9">
        <w:rPr>
          <w:rFonts w:ascii="Calibri" w:eastAsia="Calibri" w:hAnsi="Calibri" w:cs="Arial"/>
          <w:color w:val="000000" w:themeColor="text1"/>
          <w:sz w:val="22"/>
          <w:szCs w:val="22"/>
          <w:lang w:eastAsia="en-US"/>
        </w:rPr>
        <w:t>baccalauréat au titre</w:t>
      </w:r>
      <w:r w:rsidRPr="005457F9">
        <w:rPr>
          <w:rFonts w:ascii="Calibri" w:eastAsia="Calibri" w:hAnsi="Calibri" w:cs="Arial"/>
          <w:color w:val="000000" w:themeColor="text1"/>
          <w:sz w:val="22"/>
          <w:szCs w:val="22"/>
          <w:lang w:eastAsia="en-US"/>
        </w:rPr>
        <w:t xml:space="preserve"> de l’année universitaire </w:t>
      </w:r>
      <w:r w:rsidRPr="005457F9">
        <w:rPr>
          <w:rFonts w:ascii="Calibri" w:eastAsia="Calibri" w:hAnsi="Calibri" w:cs="Arial"/>
          <w:color w:val="000000" w:themeColor="text1"/>
          <w:sz w:val="22"/>
          <w:szCs w:val="22"/>
          <w:u w:color="FF0000"/>
          <w:lang w:eastAsia="en-US"/>
        </w:rPr>
        <w:t>2020-2021</w:t>
      </w:r>
      <w:r w:rsidRPr="005457F9">
        <w:rPr>
          <w:rFonts w:ascii="Calibri" w:eastAsia="Calibri" w:hAnsi="Calibri" w:cs="Arial"/>
          <w:color w:val="000000" w:themeColor="text1"/>
          <w:sz w:val="22"/>
          <w:szCs w:val="22"/>
          <w:lang w:eastAsia="en-US"/>
        </w:rPr>
        <w:t>.</w:t>
      </w:r>
    </w:p>
    <w:p w:rsidR="00E92A57" w:rsidRPr="005457F9" w:rsidRDefault="00E92A57" w:rsidP="00E92A57">
      <w:pPr>
        <w:spacing w:after="120"/>
        <w:jc w:val="both"/>
        <w:rPr>
          <w:rFonts w:ascii="Calibri" w:eastAsia="Calibri" w:hAnsi="Calibri" w:cs="Arial"/>
          <w:color w:val="000000" w:themeColor="text1"/>
          <w:sz w:val="22"/>
          <w:szCs w:val="22"/>
          <w:lang w:eastAsia="en-US"/>
        </w:rPr>
      </w:pPr>
      <w:r w:rsidRPr="005457F9">
        <w:rPr>
          <w:rFonts w:ascii="Calibri" w:eastAsia="Calibri" w:hAnsi="Calibri" w:cs="Arial"/>
          <w:color w:val="000000" w:themeColor="text1"/>
          <w:sz w:val="22"/>
          <w:szCs w:val="22"/>
          <w:lang w:eastAsia="en-US"/>
        </w:rPr>
        <w:t>L’accès à l'enseignement et la formation supérieurs est ouvert aux titulaires du b</w:t>
      </w:r>
      <w:r w:rsidR="00B26F98" w:rsidRPr="005457F9">
        <w:rPr>
          <w:rFonts w:ascii="Calibri" w:eastAsia="Calibri" w:hAnsi="Calibri" w:cs="Arial"/>
          <w:color w:val="000000" w:themeColor="text1"/>
          <w:sz w:val="22"/>
          <w:szCs w:val="22"/>
          <w:lang w:eastAsia="en-US"/>
        </w:rPr>
        <w:t>accalauréat</w:t>
      </w:r>
      <w:r w:rsidRPr="005457F9">
        <w:rPr>
          <w:rFonts w:ascii="Calibri" w:eastAsia="Calibri" w:hAnsi="Calibri" w:cs="Arial"/>
          <w:color w:val="000000" w:themeColor="text1"/>
          <w:sz w:val="22"/>
          <w:szCs w:val="22"/>
          <w:lang w:eastAsia="en-US"/>
        </w:rPr>
        <w:t xml:space="preserve"> ou d’un titre étranger reconnu équivalent.</w:t>
      </w:r>
    </w:p>
    <w:p w:rsidR="00E92A57" w:rsidRPr="005457F9" w:rsidRDefault="00E92A57" w:rsidP="00E92A57">
      <w:pPr>
        <w:spacing w:after="120"/>
        <w:rPr>
          <w:rFonts w:asciiTheme="minorHAnsi" w:eastAsia="Calibri" w:hAnsiTheme="minorHAnsi" w:cs="Arial"/>
          <w:b/>
          <w:bCs/>
          <w:color w:val="000000" w:themeColor="text1"/>
          <w:sz w:val="28"/>
          <w:lang w:eastAsia="en-US"/>
        </w:rPr>
      </w:pPr>
      <w:r w:rsidRPr="005457F9">
        <w:rPr>
          <w:rFonts w:asciiTheme="minorHAnsi" w:eastAsia="Calibri" w:hAnsiTheme="minorHAnsi" w:cs="Arial"/>
          <w:b/>
          <w:bCs/>
          <w:color w:val="000000" w:themeColor="text1"/>
          <w:sz w:val="28"/>
          <w:szCs w:val="22"/>
          <w:lang w:eastAsia="en-US"/>
        </w:rPr>
        <w:t>1. Préinscription</w:t>
      </w:r>
      <w:r w:rsidR="002D649E" w:rsidRPr="005457F9">
        <w:rPr>
          <w:rFonts w:asciiTheme="minorHAnsi" w:eastAsia="Calibri" w:hAnsiTheme="minorHAnsi" w:cs="Arial"/>
          <w:b/>
          <w:bCs/>
          <w:color w:val="000000" w:themeColor="text1"/>
          <w:sz w:val="28"/>
          <w:szCs w:val="22"/>
          <w:lang w:eastAsia="en-US"/>
        </w:rPr>
        <w:t>,</w:t>
      </w:r>
      <w:r w:rsidRPr="005457F9">
        <w:rPr>
          <w:rFonts w:asciiTheme="minorHAnsi" w:eastAsia="Calibri" w:hAnsiTheme="minorHAnsi" w:cs="Arial"/>
          <w:b/>
          <w:bCs/>
          <w:color w:val="000000" w:themeColor="text1"/>
          <w:sz w:val="28"/>
          <w:szCs w:val="22"/>
          <w:lang w:eastAsia="en-US"/>
        </w:rPr>
        <w:t xml:space="preserve"> orientation</w:t>
      </w:r>
      <w:r w:rsidR="002D649E" w:rsidRPr="005457F9">
        <w:rPr>
          <w:rFonts w:asciiTheme="minorHAnsi" w:eastAsia="Calibri" w:hAnsiTheme="minorHAnsi" w:cs="Arial"/>
          <w:b/>
          <w:bCs/>
          <w:color w:val="000000" w:themeColor="text1"/>
          <w:sz w:val="28"/>
          <w:szCs w:val="22"/>
          <w:lang w:eastAsia="en-US"/>
        </w:rPr>
        <w:t xml:space="preserve"> et </w:t>
      </w:r>
      <w:r w:rsidR="00B26F98" w:rsidRPr="005457F9">
        <w:rPr>
          <w:rFonts w:asciiTheme="minorHAnsi" w:eastAsia="Calibri" w:hAnsiTheme="minorHAnsi" w:cs="Arial"/>
          <w:b/>
          <w:bCs/>
          <w:color w:val="000000" w:themeColor="text1"/>
          <w:sz w:val="28"/>
          <w:szCs w:val="22"/>
          <w:lang w:eastAsia="en-US"/>
        </w:rPr>
        <w:t>inscription</w:t>
      </w:r>
      <w:r w:rsidRPr="005457F9">
        <w:rPr>
          <w:rFonts w:asciiTheme="minorHAnsi" w:eastAsia="Calibri" w:hAnsiTheme="minorHAnsi" w:cs="Arial"/>
          <w:b/>
          <w:bCs/>
          <w:color w:val="000000" w:themeColor="text1"/>
          <w:sz w:val="28"/>
          <w:szCs w:val="22"/>
          <w:lang w:eastAsia="en-US"/>
        </w:rPr>
        <w:t xml:space="preserve"> </w:t>
      </w:r>
    </w:p>
    <w:p w:rsidR="00E92A57" w:rsidRDefault="00E92A57" w:rsidP="00E92A57">
      <w:pPr>
        <w:spacing w:after="120"/>
        <w:rPr>
          <w:rFonts w:asciiTheme="minorHAnsi" w:eastAsia="Calibri" w:hAnsiTheme="minorHAnsi" w:cs="Arial"/>
          <w:sz w:val="6"/>
          <w:szCs w:val="6"/>
          <w:lang w:eastAsia="en-US"/>
        </w:rPr>
      </w:pPr>
    </w:p>
    <w:p w:rsidR="00E92A57" w:rsidRDefault="00E92A57" w:rsidP="00E92A57">
      <w:pPr>
        <w:shd w:val="clear" w:color="auto" w:fill="F2F2F2" w:themeFill="background1" w:themeFillShade="F2"/>
        <w:spacing w:after="120"/>
        <w:rPr>
          <w:rFonts w:asciiTheme="minorHAnsi" w:eastAsia="Calibri" w:hAnsiTheme="minorHAnsi" w:cs="Arial"/>
          <w:b/>
          <w:bCs/>
          <w:sz w:val="28"/>
          <w:lang w:eastAsia="en-US"/>
        </w:rPr>
      </w:pPr>
      <w:r>
        <w:rPr>
          <w:rFonts w:asciiTheme="minorHAnsi" w:eastAsia="Calibri" w:hAnsiTheme="minorHAnsi" w:cs="Arial"/>
          <w:b/>
          <w:bCs/>
          <w:sz w:val="28"/>
          <w:szCs w:val="22"/>
          <w:lang w:eastAsia="en-US"/>
        </w:rPr>
        <w:t>1.1. Conditions générales</w:t>
      </w:r>
    </w:p>
    <w:p w:rsidR="00E92A57" w:rsidRDefault="00E92A57" w:rsidP="00E92A57">
      <w:pPr>
        <w:spacing w:after="120"/>
        <w:jc w:val="both"/>
        <w:rPr>
          <w:rFonts w:ascii="Calibri" w:eastAsia="Calibri" w:hAnsi="Calibri" w:cs="Arial"/>
          <w:sz w:val="22"/>
          <w:szCs w:val="22"/>
          <w:lang w:eastAsia="en-US"/>
        </w:rPr>
      </w:pPr>
      <w:r>
        <w:rPr>
          <w:rFonts w:ascii="Calibri" w:eastAsia="Calibri" w:hAnsi="Calibri" w:cs="Arial"/>
          <w:sz w:val="22"/>
          <w:szCs w:val="22"/>
          <w:lang w:eastAsia="en-US"/>
        </w:rPr>
        <w:t xml:space="preserve">L’orientation vers l’enseignement et la formation supérieurs repose sur les quatre paramètres suivants : </w:t>
      </w:r>
    </w:p>
    <w:p w:rsidR="00E92A57" w:rsidRDefault="00E92A57" w:rsidP="00E92A57">
      <w:pPr>
        <w:numPr>
          <w:ilvl w:val="0"/>
          <w:numId w:val="2"/>
        </w:numPr>
        <w:ind w:left="714" w:hanging="357"/>
        <w:jc w:val="both"/>
        <w:rPr>
          <w:rFonts w:ascii="Calibri" w:eastAsia="Calibri" w:hAnsi="Calibri" w:cs="Arial"/>
          <w:sz w:val="22"/>
          <w:szCs w:val="22"/>
          <w:lang w:eastAsia="en-US"/>
        </w:rPr>
      </w:pPr>
      <w:r>
        <w:rPr>
          <w:rFonts w:ascii="Calibri" w:eastAsia="Calibri" w:hAnsi="Calibri" w:cs="Arial"/>
          <w:sz w:val="22"/>
          <w:szCs w:val="22"/>
          <w:lang w:eastAsia="en-US"/>
        </w:rPr>
        <w:t>les vœux exprimés par le titulaire du baccalauréat ;</w:t>
      </w:r>
    </w:p>
    <w:p w:rsidR="00E92A57" w:rsidRDefault="00E92A57" w:rsidP="00E92A57">
      <w:pPr>
        <w:numPr>
          <w:ilvl w:val="0"/>
          <w:numId w:val="2"/>
        </w:numPr>
        <w:ind w:left="714" w:hanging="357"/>
        <w:jc w:val="both"/>
        <w:rPr>
          <w:rFonts w:ascii="Calibri" w:eastAsia="Calibri" w:hAnsi="Calibri" w:cs="Arial"/>
          <w:sz w:val="22"/>
          <w:szCs w:val="22"/>
          <w:lang w:eastAsia="en-US"/>
        </w:rPr>
      </w:pPr>
      <w:r>
        <w:rPr>
          <w:rFonts w:ascii="Calibri" w:eastAsia="Calibri" w:hAnsi="Calibri" w:cs="Arial"/>
          <w:sz w:val="22"/>
          <w:szCs w:val="22"/>
          <w:lang w:eastAsia="en-US"/>
        </w:rPr>
        <w:t>la série et les résultats du baccalauréat (moyenne générale obtenue au baccalauréat et conditions complémentaires dans certains cas) ;</w:t>
      </w:r>
    </w:p>
    <w:p w:rsidR="00E92A57" w:rsidRDefault="00E92A57" w:rsidP="00E92A57">
      <w:pPr>
        <w:numPr>
          <w:ilvl w:val="0"/>
          <w:numId w:val="2"/>
        </w:numPr>
        <w:ind w:left="714" w:hanging="357"/>
        <w:jc w:val="both"/>
        <w:rPr>
          <w:rFonts w:ascii="Calibri" w:eastAsia="Calibri" w:hAnsi="Calibri" w:cs="Arial"/>
          <w:sz w:val="22"/>
          <w:szCs w:val="22"/>
          <w:lang w:eastAsia="en-US"/>
        </w:rPr>
      </w:pPr>
      <w:r>
        <w:rPr>
          <w:rFonts w:ascii="Calibri" w:eastAsia="Calibri" w:hAnsi="Calibri" w:cs="Arial"/>
          <w:sz w:val="22"/>
          <w:szCs w:val="22"/>
          <w:lang w:eastAsia="en-US"/>
        </w:rPr>
        <w:t>les capacités d’accueil des établissements d’enseignement et de formation supérieurs ;</w:t>
      </w:r>
    </w:p>
    <w:p w:rsidR="00E92A57" w:rsidRDefault="00E92A57" w:rsidP="00E92A57">
      <w:pPr>
        <w:numPr>
          <w:ilvl w:val="0"/>
          <w:numId w:val="2"/>
        </w:numPr>
        <w:ind w:left="714" w:hanging="357"/>
        <w:jc w:val="both"/>
        <w:rPr>
          <w:rFonts w:ascii="Calibri" w:eastAsia="Calibri" w:hAnsi="Calibri" w:cs="Arial"/>
          <w:sz w:val="22"/>
          <w:szCs w:val="22"/>
          <w:lang w:eastAsia="en-US"/>
        </w:rPr>
      </w:pPr>
      <w:r>
        <w:rPr>
          <w:rFonts w:ascii="Calibri" w:eastAsia="Calibri" w:hAnsi="Calibri" w:cs="Arial"/>
          <w:sz w:val="22"/>
          <w:szCs w:val="22"/>
          <w:lang w:eastAsia="en-US"/>
        </w:rPr>
        <w:t>les circonscriptions géographiques.</w:t>
      </w:r>
    </w:p>
    <w:p w:rsidR="00E92A57" w:rsidRDefault="00E92A57" w:rsidP="00E92A57">
      <w:pPr>
        <w:spacing w:after="120"/>
        <w:rPr>
          <w:rFonts w:ascii="Calibri" w:eastAsia="Calibri" w:hAnsi="Calibri" w:cs="Arial"/>
          <w:b/>
          <w:bCs/>
          <w:sz w:val="2"/>
          <w:szCs w:val="2"/>
          <w:lang w:eastAsia="en-US"/>
        </w:rPr>
      </w:pPr>
    </w:p>
    <w:p w:rsidR="00E92A57" w:rsidRDefault="00E92A57" w:rsidP="00E92A57">
      <w:pPr>
        <w:spacing w:after="120"/>
        <w:jc w:val="both"/>
        <w:rPr>
          <w:rFonts w:ascii="Calibri" w:eastAsia="Calibri" w:hAnsi="Calibri" w:cs="Arial"/>
          <w:sz w:val="22"/>
          <w:szCs w:val="22"/>
          <w:lang w:eastAsia="en-US"/>
        </w:rPr>
      </w:pPr>
      <w:r>
        <w:rPr>
          <w:rFonts w:ascii="Calibri" w:eastAsia="Calibri" w:hAnsi="Calibri" w:cs="Arial"/>
          <w:sz w:val="22"/>
          <w:szCs w:val="22"/>
          <w:lang w:eastAsia="en-US"/>
        </w:rPr>
        <w:t xml:space="preserve">Ce classement se fait sur la base de la moyenne générale obtenue au baccalauréat. </w:t>
      </w:r>
    </w:p>
    <w:p w:rsidR="00E92A57" w:rsidRDefault="00E92A57" w:rsidP="00E92A57">
      <w:pPr>
        <w:spacing w:after="120"/>
        <w:jc w:val="both"/>
        <w:rPr>
          <w:rFonts w:ascii="Calibri" w:eastAsia="Calibri" w:hAnsi="Calibri" w:cs="Arial"/>
          <w:sz w:val="22"/>
          <w:szCs w:val="22"/>
          <w:lang w:eastAsia="en-US"/>
        </w:rPr>
      </w:pPr>
      <w:r>
        <w:rPr>
          <w:rFonts w:ascii="Calibri" w:eastAsia="Calibri" w:hAnsi="Calibri" w:cs="Arial"/>
          <w:sz w:val="22"/>
          <w:szCs w:val="22"/>
          <w:lang w:eastAsia="en-US"/>
        </w:rPr>
        <w:t>Des conditions complémentaires de préinscription sont exigées pour l’accès aux classes préparatoires et à certains domaines et filières de formation.</w:t>
      </w:r>
    </w:p>
    <w:p w:rsidR="00E92A57" w:rsidRPr="007764AA" w:rsidRDefault="00E92A57" w:rsidP="00E92A57">
      <w:pPr>
        <w:spacing w:after="120"/>
        <w:jc w:val="both"/>
        <w:rPr>
          <w:rFonts w:ascii="Calibri" w:eastAsia="Calibri" w:hAnsi="Calibri" w:cs="Arial"/>
          <w:sz w:val="22"/>
          <w:szCs w:val="22"/>
          <w:lang w:eastAsia="en-US"/>
        </w:rPr>
      </w:pPr>
      <w:r w:rsidRPr="007764AA">
        <w:rPr>
          <w:rFonts w:ascii="Calibri" w:eastAsia="Calibri" w:hAnsi="Calibri" w:cs="Arial"/>
          <w:sz w:val="22"/>
          <w:szCs w:val="22"/>
          <w:lang w:eastAsia="en-US"/>
        </w:rPr>
        <w:t xml:space="preserve">Une moyenne générale minimale au baccalauréat est exigée pour participer au classement donnant accès </w:t>
      </w:r>
      <w:r w:rsidR="007A100B" w:rsidRPr="007764AA">
        <w:rPr>
          <w:rFonts w:ascii="Calibri" w:eastAsia="Calibri" w:hAnsi="Calibri" w:cs="Arial"/>
          <w:sz w:val="22"/>
          <w:szCs w:val="22"/>
          <w:lang w:eastAsia="en-US"/>
        </w:rPr>
        <w:t xml:space="preserve">aux classes préparatoires et à certains </w:t>
      </w:r>
      <w:r w:rsidRPr="007764AA">
        <w:rPr>
          <w:rFonts w:ascii="Calibri" w:eastAsia="Calibri" w:hAnsi="Calibri" w:cs="Arial"/>
          <w:sz w:val="22"/>
          <w:szCs w:val="22"/>
          <w:lang w:eastAsia="en-US"/>
        </w:rPr>
        <w:t xml:space="preserve">domaines ou filières de formation. Ces moyennes </w:t>
      </w:r>
      <w:r w:rsidR="00263AE4" w:rsidRPr="007764AA">
        <w:rPr>
          <w:rFonts w:ascii="Calibri" w:eastAsia="Calibri" w:hAnsi="Calibri" w:cs="Arial"/>
          <w:sz w:val="22"/>
          <w:szCs w:val="22"/>
          <w:lang w:eastAsia="en-US"/>
        </w:rPr>
        <w:t xml:space="preserve">de participation au classement </w:t>
      </w:r>
      <w:r w:rsidRPr="007764AA">
        <w:rPr>
          <w:rFonts w:ascii="Calibri" w:eastAsia="Calibri" w:hAnsi="Calibri" w:cs="Arial"/>
          <w:sz w:val="22"/>
          <w:szCs w:val="22"/>
          <w:lang w:eastAsia="en-US"/>
        </w:rPr>
        <w:t>ne donnent pas</w:t>
      </w:r>
      <w:r w:rsidR="0060695F" w:rsidRPr="007764AA">
        <w:rPr>
          <w:rFonts w:ascii="Calibri" w:eastAsia="Calibri" w:hAnsi="Calibri" w:cs="Arial"/>
          <w:sz w:val="22"/>
          <w:szCs w:val="22"/>
          <w:lang w:eastAsia="en-US"/>
        </w:rPr>
        <w:t xml:space="preserve"> </w:t>
      </w:r>
      <w:r w:rsidRPr="007764AA">
        <w:rPr>
          <w:rFonts w:ascii="Calibri" w:eastAsia="Calibri" w:hAnsi="Calibri" w:cs="Arial"/>
          <w:sz w:val="22"/>
          <w:szCs w:val="22"/>
          <w:lang w:eastAsia="en-US"/>
        </w:rPr>
        <w:t>automatiquement droit à une inscription définitive.</w:t>
      </w:r>
    </w:p>
    <w:p w:rsidR="00E92A57" w:rsidRPr="006C2CD4" w:rsidRDefault="00E92A57" w:rsidP="00E92A57">
      <w:pPr>
        <w:spacing w:after="120"/>
        <w:jc w:val="both"/>
        <w:rPr>
          <w:rFonts w:ascii="Calibri" w:eastAsia="Calibri" w:hAnsi="Calibri" w:cs="Arial"/>
          <w:color w:val="000000" w:themeColor="text1"/>
          <w:sz w:val="22"/>
          <w:szCs w:val="22"/>
          <w:lang w:eastAsia="en-US"/>
        </w:rPr>
      </w:pPr>
      <w:r w:rsidRPr="006C2CD4">
        <w:rPr>
          <w:rFonts w:ascii="Calibri" w:eastAsia="Calibri" w:hAnsi="Calibri" w:cs="Arial"/>
          <w:color w:val="000000" w:themeColor="text1"/>
          <w:sz w:val="22"/>
          <w:szCs w:val="22"/>
          <w:lang w:eastAsia="en-US"/>
        </w:rPr>
        <w:t>Pour l’accès aux filières des Sciences Médicales</w:t>
      </w:r>
      <w:r w:rsidR="00BF7403" w:rsidRPr="006C2CD4">
        <w:rPr>
          <w:rFonts w:ascii="Calibri" w:eastAsia="Calibri" w:hAnsi="Calibri" w:cs="Arial"/>
          <w:color w:val="000000" w:themeColor="text1"/>
          <w:sz w:val="22"/>
          <w:szCs w:val="22"/>
          <w:lang w:eastAsia="en-US"/>
        </w:rPr>
        <w:t xml:space="preserve"> (</w:t>
      </w:r>
      <w:r w:rsidR="00B26F98" w:rsidRPr="006C2CD4">
        <w:rPr>
          <w:rFonts w:ascii="Calibri" w:eastAsia="Calibri" w:hAnsi="Calibri" w:cs="Arial"/>
          <w:color w:val="000000" w:themeColor="text1"/>
          <w:sz w:val="22"/>
          <w:szCs w:val="22"/>
          <w:lang w:eastAsia="en-US"/>
        </w:rPr>
        <w:t>Médecine, Médecine Dentaire et Pharmacie)</w:t>
      </w:r>
      <w:r w:rsidRPr="006C2CD4">
        <w:rPr>
          <w:rFonts w:ascii="Calibri" w:eastAsia="Calibri" w:hAnsi="Calibri" w:cs="Arial"/>
          <w:color w:val="000000" w:themeColor="text1"/>
          <w:sz w:val="22"/>
          <w:szCs w:val="22"/>
          <w:lang w:eastAsia="en-US"/>
        </w:rPr>
        <w:t xml:space="preserve">, il sera procédé à un classement national de l’ensemble des demandes des bacheliers. Une moyenne nationale unique sera donc définie après traitement pour l’accès </w:t>
      </w:r>
      <w:r w:rsidR="00B26F98" w:rsidRPr="006C2CD4">
        <w:rPr>
          <w:rFonts w:ascii="Calibri" w:eastAsia="Calibri" w:hAnsi="Calibri" w:cs="Arial"/>
          <w:color w:val="000000" w:themeColor="text1"/>
          <w:sz w:val="22"/>
          <w:szCs w:val="22"/>
          <w:lang w:eastAsia="en-US"/>
        </w:rPr>
        <w:t>à chacune de ces trois filières</w:t>
      </w:r>
      <w:r w:rsidRPr="006C2CD4">
        <w:rPr>
          <w:rFonts w:ascii="Calibri" w:eastAsia="Calibri" w:hAnsi="Calibri" w:cs="Arial"/>
          <w:color w:val="000000" w:themeColor="text1"/>
          <w:sz w:val="22"/>
          <w:szCs w:val="22"/>
          <w:lang w:eastAsia="en-US"/>
        </w:rPr>
        <w:t>.</w:t>
      </w:r>
    </w:p>
    <w:p w:rsidR="00E92A57" w:rsidRPr="006C2CD4" w:rsidRDefault="00E92A57" w:rsidP="00E92A57">
      <w:pPr>
        <w:spacing w:after="120"/>
        <w:jc w:val="both"/>
        <w:rPr>
          <w:rFonts w:ascii="Calibri" w:eastAsia="Calibri" w:hAnsi="Calibri" w:cs="Arial"/>
          <w:color w:val="000000" w:themeColor="text1"/>
          <w:sz w:val="22"/>
          <w:szCs w:val="22"/>
          <w:lang w:eastAsia="en-US"/>
        </w:rPr>
      </w:pPr>
      <w:r w:rsidRPr="006C2CD4">
        <w:rPr>
          <w:rFonts w:ascii="Calibri" w:eastAsia="Calibri" w:hAnsi="Calibri" w:cs="Arial"/>
          <w:color w:val="000000" w:themeColor="text1"/>
          <w:sz w:val="22"/>
          <w:szCs w:val="22"/>
          <w:lang w:eastAsia="en-US"/>
        </w:rPr>
        <w:t xml:space="preserve">En sus des conditions précitées, l’accès aux Ecoles Normales Supérieures est subordonné à un entretien avec un jury. </w:t>
      </w:r>
      <w:r w:rsidR="00A03C5D" w:rsidRPr="008C4C3A">
        <w:rPr>
          <w:rFonts w:ascii="Calibri" w:eastAsia="Calibri" w:hAnsi="Calibri" w:cs="Arial"/>
          <w:sz w:val="22"/>
          <w:szCs w:val="22"/>
          <w:lang w:eastAsia="en-US"/>
        </w:rPr>
        <w:t>Cet entretien peut être effectué en présentiel</w:t>
      </w:r>
      <w:r w:rsidR="00543B3D" w:rsidRPr="008C4C3A">
        <w:rPr>
          <w:rFonts w:ascii="Calibri" w:eastAsia="Calibri" w:hAnsi="Calibri" w:cs="Arial"/>
          <w:sz w:val="22"/>
          <w:szCs w:val="22"/>
          <w:lang w:eastAsia="en-US"/>
        </w:rPr>
        <w:t xml:space="preserve"> dans l’école d’affectation ou bien en présentiel délocalisé dans un </w:t>
      </w:r>
      <w:r w:rsidR="008B4CD5" w:rsidRPr="008C4C3A">
        <w:rPr>
          <w:rFonts w:asciiTheme="minorHAnsi" w:hAnsiTheme="minorHAnsi"/>
          <w:spacing w:val="-6"/>
          <w:sz w:val="22"/>
          <w:szCs w:val="22"/>
        </w:rPr>
        <w:t>Etablissement</w:t>
      </w:r>
      <w:r w:rsidR="00543B3D" w:rsidRPr="008C4C3A">
        <w:rPr>
          <w:rFonts w:asciiTheme="minorHAnsi" w:hAnsiTheme="minorHAnsi"/>
          <w:spacing w:val="-6"/>
          <w:sz w:val="22"/>
          <w:szCs w:val="22"/>
        </w:rPr>
        <w:t xml:space="preserve"> d’Enseignement Supérieur</w:t>
      </w:r>
      <w:r w:rsidR="00543B3D" w:rsidRPr="008C4C3A">
        <w:rPr>
          <w:rFonts w:ascii="Calibri" w:eastAsia="Calibri" w:hAnsi="Calibri" w:cs="Arial"/>
          <w:sz w:val="22"/>
          <w:szCs w:val="22"/>
          <w:lang w:eastAsia="en-US"/>
        </w:rPr>
        <w:t xml:space="preserve"> (EES)</w:t>
      </w:r>
      <w:r w:rsidR="00A03C5D" w:rsidRPr="008C4C3A">
        <w:rPr>
          <w:rFonts w:ascii="Calibri" w:eastAsia="Calibri" w:hAnsi="Calibri" w:cs="Arial"/>
          <w:sz w:val="22"/>
          <w:szCs w:val="22"/>
          <w:lang w:eastAsia="en-US"/>
        </w:rPr>
        <w:t>.</w:t>
      </w:r>
      <w:r w:rsidR="00A03C5D">
        <w:rPr>
          <w:rFonts w:ascii="Calibri" w:eastAsia="Calibri" w:hAnsi="Calibri" w:cs="Arial"/>
          <w:color w:val="FF0000"/>
          <w:sz w:val="22"/>
          <w:szCs w:val="22"/>
          <w:lang w:eastAsia="en-US"/>
        </w:rPr>
        <w:t xml:space="preserve"> </w:t>
      </w:r>
      <w:r w:rsidRPr="006C2CD4">
        <w:rPr>
          <w:rFonts w:ascii="Calibri" w:eastAsia="Calibri" w:hAnsi="Calibri" w:cs="Arial"/>
          <w:color w:val="000000" w:themeColor="text1"/>
          <w:sz w:val="22"/>
          <w:szCs w:val="22"/>
          <w:lang w:eastAsia="en-US"/>
        </w:rPr>
        <w:t xml:space="preserve">Pour ce qui est du domaine des </w:t>
      </w:r>
      <w:r w:rsidR="00B26F98" w:rsidRPr="006C2CD4">
        <w:rPr>
          <w:rFonts w:ascii="Calibri" w:eastAsia="Calibri" w:hAnsi="Calibri" w:cs="Arial"/>
          <w:color w:val="000000" w:themeColor="text1"/>
          <w:sz w:val="22"/>
          <w:szCs w:val="22"/>
          <w:lang w:eastAsia="en-US"/>
        </w:rPr>
        <w:t>Sciences et Techniques des Activités Physique et Sportives (STAPS)</w:t>
      </w:r>
      <w:r w:rsidR="00230711" w:rsidRPr="006C2CD4">
        <w:rPr>
          <w:rFonts w:ascii="Calibri" w:eastAsia="Calibri" w:hAnsi="Calibri" w:cs="Arial"/>
          <w:color w:val="000000" w:themeColor="text1"/>
          <w:sz w:val="22"/>
          <w:szCs w:val="22"/>
          <w:lang w:eastAsia="en-US"/>
        </w:rPr>
        <w:t>,</w:t>
      </w:r>
      <w:r w:rsidRPr="006C2CD4">
        <w:rPr>
          <w:rFonts w:ascii="Calibri" w:eastAsia="Calibri" w:hAnsi="Calibri" w:cs="Arial"/>
          <w:color w:val="000000" w:themeColor="text1"/>
          <w:sz w:val="22"/>
          <w:szCs w:val="22"/>
          <w:lang w:eastAsia="en-US"/>
        </w:rPr>
        <w:t xml:space="preserve"> un certificat médical </w:t>
      </w:r>
      <w:r w:rsidR="00B26F98" w:rsidRPr="006C2CD4">
        <w:rPr>
          <w:rFonts w:ascii="Calibri" w:eastAsia="Calibri" w:hAnsi="Calibri" w:cs="Arial"/>
          <w:color w:val="000000" w:themeColor="text1"/>
          <w:sz w:val="22"/>
          <w:szCs w:val="22"/>
          <w:lang w:eastAsia="en-US"/>
        </w:rPr>
        <w:t>de bonne santé est exigé</w:t>
      </w:r>
      <w:r w:rsidRPr="006C2CD4">
        <w:rPr>
          <w:rFonts w:ascii="Calibri" w:eastAsia="Calibri" w:hAnsi="Calibri" w:cs="Arial"/>
          <w:color w:val="000000" w:themeColor="text1"/>
          <w:sz w:val="22"/>
          <w:szCs w:val="22"/>
          <w:lang w:eastAsia="en-US"/>
        </w:rPr>
        <w:t>.</w:t>
      </w:r>
    </w:p>
    <w:p w:rsidR="00E92A57" w:rsidRDefault="00E92A57" w:rsidP="00E92A57">
      <w:pPr>
        <w:spacing w:after="120"/>
        <w:jc w:val="both"/>
        <w:rPr>
          <w:rFonts w:ascii="Calibri" w:eastAsia="Calibri" w:hAnsi="Calibri" w:cs="Arial"/>
          <w:sz w:val="22"/>
          <w:szCs w:val="22"/>
          <w:lang w:eastAsia="en-US"/>
        </w:rPr>
      </w:pPr>
      <w:r>
        <w:rPr>
          <w:rFonts w:ascii="Calibri" w:eastAsia="Calibri" w:hAnsi="Calibri" w:cs="Arial"/>
          <w:sz w:val="22"/>
          <w:szCs w:val="22"/>
          <w:lang w:eastAsia="en-US"/>
        </w:rPr>
        <w:t>La préinscription</w:t>
      </w:r>
      <w:r w:rsidR="00422DFA">
        <w:rPr>
          <w:rFonts w:ascii="Calibri" w:eastAsia="Calibri" w:hAnsi="Calibri" w:cs="Arial"/>
          <w:sz w:val="22"/>
          <w:szCs w:val="22"/>
          <w:lang w:eastAsia="en-US"/>
        </w:rPr>
        <w:t xml:space="preserve">, </w:t>
      </w:r>
      <w:r w:rsidRPr="008C4C3A">
        <w:rPr>
          <w:rFonts w:ascii="Calibri" w:eastAsia="Calibri" w:hAnsi="Calibri" w:cs="Arial"/>
          <w:sz w:val="22"/>
          <w:szCs w:val="22"/>
          <w:lang w:eastAsia="en-US"/>
        </w:rPr>
        <w:t>l’orientation</w:t>
      </w:r>
      <w:r w:rsidR="00422DFA" w:rsidRPr="008C4C3A">
        <w:rPr>
          <w:rFonts w:ascii="Calibri" w:eastAsia="Calibri" w:hAnsi="Calibri" w:cs="Arial"/>
          <w:sz w:val="22"/>
          <w:szCs w:val="22"/>
          <w:lang w:eastAsia="en-US"/>
        </w:rPr>
        <w:t xml:space="preserve"> et l’inscription définitive</w:t>
      </w:r>
      <w:r w:rsidRPr="008C4C3A">
        <w:rPr>
          <w:rFonts w:ascii="Calibri" w:eastAsia="Calibri" w:hAnsi="Calibri" w:cs="Arial"/>
          <w:sz w:val="22"/>
          <w:szCs w:val="22"/>
          <w:lang w:eastAsia="en-US"/>
        </w:rPr>
        <w:t xml:space="preserve"> des </w:t>
      </w:r>
      <w:r>
        <w:rPr>
          <w:rFonts w:ascii="Calibri" w:eastAsia="Calibri" w:hAnsi="Calibri" w:cs="Arial"/>
          <w:sz w:val="22"/>
          <w:szCs w:val="22"/>
          <w:lang w:eastAsia="en-US"/>
        </w:rPr>
        <w:t>nouveaux bacheliers se font exclusivement en ligne. Pour effectuer ces opérations, deux sites Internet sont mis à la disposition des nouveaux bacheliers :</w:t>
      </w:r>
    </w:p>
    <w:p w:rsidR="00E92A57" w:rsidRPr="00702319" w:rsidRDefault="00E92A57" w:rsidP="00E92A57">
      <w:pPr>
        <w:jc w:val="both"/>
        <w:rPr>
          <w:rFonts w:eastAsia="Calibri" w:cs="Arial"/>
          <w:lang w:eastAsia="en-US"/>
        </w:rPr>
      </w:pPr>
      <w:r>
        <w:rPr>
          <w:rFonts w:ascii="Calibri" w:eastAsia="Calibri" w:hAnsi="Calibri" w:cs="Arial"/>
          <w:b/>
          <w:bCs/>
          <w:sz w:val="22"/>
          <w:szCs w:val="22"/>
          <w:lang w:eastAsia="en-US"/>
        </w:rPr>
        <w:tab/>
      </w:r>
      <w:hyperlink r:id="rId9" w:history="1">
        <w:r w:rsidRPr="00702319">
          <w:rPr>
            <w:rStyle w:val="Lienhypertexte"/>
            <w:rFonts w:ascii="Calibri" w:eastAsia="Calibri" w:hAnsi="Calibri" w:cs="Arial"/>
            <w:b/>
            <w:bCs/>
            <w:color w:val="auto"/>
            <w:sz w:val="22"/>
            <w:szCs w:val="22"/>
            <w:u w:val="none"/>
            <w:lang w:eastAsia="en-US"/>
          </w:rPr>
          <w:t>http://www.mesrs.dz</w:t>
        </w:r>
      </w:hyperlink>
    </w:p>
    <w:p w:rsidR="00E92A57" w:rsidRPr="00363A59" w:rsidRDefault="00345E3A" w:rsidP="00E92A57">
      <w:pPr>
        <w:spacing w:line="276" w:lineRule="auto"/>
        <w:ind w:firstLine="709"/>
        <w:rPr>
          <w:rFonts w:asciiTheme="minorHAnsi" w:hAnsiTheme="minorHAnsi"/>
          <w:b/>
          <w:bCs/>
          <w:sz w:val="22"/>
          <w:szCs w:val="22"/>
          <w:u w:val="single"/>
        </w:rPr>
      </w:pPr>
      <w:hyperlink r:id="rId10" w:history="1">
        <w:r w:rsidR="00E92A57" w:rsidRPr="00702319">
          <w:rPr>
            <w:rStyle w:val="Lienhypertexte"/>
            <w:rFonts w:ascii="Calibri" w:eastAsia="Calibri" w:hAnsi="Calibri" w:cs="Arial"/>
            <w:b/>
            <w:bCs/>
            <w:color w:val="auto"/>
            <w:sz w:val="22"/>
            <w:szCs w:val="22"/>
            <w:u w:val="none"/>
            <w:lang w:eastAsia="en-US"/>
          </w:rPr>
          <w:t>http://www.orientation.esi.dz</w:t>
        </w:r>
      </w:hyperlink>
    </w:p>
    <w:p w:rsidR="00E92A57" w:rsidRDefault="00E92A57" w:rsidP="00E92A57">
      <w:pPr>
        <w:spacing w:line="276" w:lineRule="auto"/>
        <w:jc w:val="both"/>
        <w:rPr>
          <w:rFonts w:asciiTheme="minorHAnsi" w:hAnsiTheme="minorHAnsi"/>
          <w:sz w:val="22"/>
          <w:szCs w:val="22"/>
        </w:rPr>
      </w:pPr>
      <w:r>
        <w:rPr>
          <w:rFonts w:asciiTheme="minorHAnsi" w:hAnsiTheme="minorHAnsi"/>
          <w:sz w:val="22"/>
          <w:szCs w:val="22"/>
        </w:rPr>
        <w:t>La dénomination « sites internet dédiés » utilisée dans la suite du texte servira à désigner les deux sites internet précédemment cités.</w:t>
      </w:r>
    </w:p>
    <w:p w:rsidR="00E92A57" w:rsidRDefault="00E92A57" w:rsidP="00E92A57">
      <w:pPr>
        <w:jc w:val="both"/>
        <w:rPr>
          <w:rStyle w:val="lev"/>
          <w:rFonts w:asciiTheme="minorHAnsi" w:eastAsia="SimSun" w:hAnsiTheme="minorHAnsi"/>
          <w:b w:val="0"/>
          <w:bCs w:val="0"/>
          <w:sz w:val="22"/>
          <w:szCs w:val="22"/>
        </w:rPr>
      </w:pPr>
      <w:r>
        <w:rPr>
          <w:rFonts w:asciiTheme="minorHAnsi" w:hAnsiTheme="minorHAnsi"/>
          <w:spacing w:val="-6"/>
          <w:sz w:val="22"/>
          <w:szCs w:val="22"/>
        </w:rPr>
        <w:t>Pour faciliter l’accès à ces sites internet dédiés, une connexion gratuite est mise à la disposition des nouveaux bacheliers à partir des cyberespaces ouverts à cet effet au niveau des (EES).</w:t>
      </w:r>
    </w:p>
    <w:p w:rsidR="00E92A57" w:rsidRDefault="00E92A57" w:rsidP="00E92A57">
      <w:pPr>
        <w:spacing w:before="120"/>
        <w:jc w:val="both"/>
        <w:rPr>
          <w:rStyle w:val="lev"/>
          <w:rFonts w:asciiTheme="minorHAnsi" w:eastAsia="SimSun" w:hAnsiTheme="minorHAnsi"/>
          <w:b w:val="0"/>
          <w:bCs w:val="0"/>
          <w:sz w:val="22"/>
          <w:szCs w:val="22"/>
        </w:rPr>
      </w:pPr>
    </w:p>
    <w:p w:rsidR="00E92A57" w:rsidRPr="006C2CD4" w:rsidRDefault="00E92A57" w:rsidP="00E92A57">
      <w:pPr>
        <w:spacing w:before="120"/>
        <w:jc w:val="both"/>
        <w:rPr>
          <w:rStyle w:val="lev"/>
          <w:rFonts w:asciiTheme="minorHAnsi" w:eastAsia="SimSun" w:hAnsiTheme="minorHAnsi"/>
          <w:b w:val="0"/>
          <w:bCs w:val="0"/>
          <w:color w:val="000000" w:themeColor="text1"/>
          <w:sz w:val="22"/>
          <w:szCs w:val="22"/>
          <w:rtl/>
        </w:rPr>
      </w:pPr>
      <w:r w:rsidRPr="00BE3526">
        <w:rPr>
          <w:rStyle w:val="lev"/>
          <w:rFonts w:asciiTheme="minorHAnsi" w:eastAsia="SimSun" w:hAnsiTheme="minorHAnsi"/>
          <w:b w:val="0"/>
          <w:bCs w:val="0"/>
          <w:sz w:val="22"/>
          <w:szCs w:val="22"/>
        </w:rPr>
        <w:lastRenderedPageBreak/>
        <w:t xml:space="preserve">Toutes les informations </w:t>
      </w:r>
      <w:r w:rsidRPr="0079101C">
        <w:rPr>
          <w:rStyle w:val="lev"/>
          <w:rFonts w:asciiTheme="minorHAnsi" w:eastAsia="SimSun" w:hAnsiTheme="minorHAnsi"/>
          <w:b w:val="0"/>
          <w:bCs w:val="0"/>
          <w:sz w:val="22"/>
          <w:szCs w:val="22"/>
        </w:rPr>
        <w:t>nécessaires à la compréhension du processus de préinscription</w:t>
      </w:r>
      <w:r w:rsidR="00784D0D" w:rsidRPr="0079101C">
        <w:rPr>
          <w:rStyle w:val="lev"/>
          <w:rFonts w:asciiTheme="minorHAnsi" w:eastAsia="SimSun" w:hAnsiTheme="minorHAnsi"/>
          <w:b w:val="0"/>
          <w:bCs w:val="0"/>
          <w:sz w:val="22"/>
          <w:szCs w:val="22"/>
        </w:rPr>
        <w:t>,</w:t>
      </w:r>
      <w:r w:rsidRPr="0079101C">
        <w:rPr>
          <w:rStyle w:val="lev"/>
          <w:rFonts w:asciiTheme="minorHAnsi" w:eastAsia="SimSun" w:hAnsiTheme="minorHAnsi"/>
          <w:b w:val="0"/>
          <w:bCs w:val="0"/>
          <w:sz w:val="22"/>
          <w:szCs w:val="22"/>
        </w:rPr>
        <w:t xml:space="preserve"> d’orientation</w:t>
      </w:r>
      <w:r w:rsidR="00784D0D" w:rsidRPr="0079101C">
        <w:rPr>
          <w:rStyle w:val="lev"/>
          <w:rFonts w:asciiTheme="minorHAnsi" w:eastAsia="SimSun" w:hAnsiTheme="minorHAnsi"/>
          <w:b w:val="0"/>
          <w:bCs w:val="0"/>
          <w:sz w:val="22"/>
          <w:szCs w:val="22"/>
        </w:rPr>
        <w:t xml:space="preserve"> et d’inscription définitive</w:t>
      </w:r>
      <w:r w:rsidRPr="0079101C">
        <w:rPr>
          <w:rStyle w:val="lev"/>
          <w:rFonts w:asciiTheme="minorHAnsi" w:eastAsia="SimSun" w:hAnsiTheme="minorHAnsi"/>
          <w:b w:val="0"/>
          <w:bCs w:val="0"/>
          <w:sz w:val="22"/>
          <w:szCs w:val="22"/>
        </w:rPr>
        <w:t xml:space="preserve"> sont disponibles </w:t>
      </w:r>
      <w:r w:rsidRPr="006C2CD4">
        <w:rPr>
          <w:rStyle w:val="lev"/>
          <w:rFonts w:asciiTheme="minorHAnsi" w:eastAsia="SimSun" w:hAnsiTheme="minorHAnsi"/>
          <w:b w:val="0"/>
          <w:bCs w:val="0"/>
          <w:color w:val="000000" w:themeColor="text1"/>
          <w:sz w:val="22"/>
          <w:szCs w:val="22"/>
        </w:rPr>
        <w:t xml:space="preserve">sur le Portail du Bachelier </w:t>
      </w:r>
      <w:r w:rsidRPr="006C2CD4">
        <w:rPr>
          <w:rStyle w:val="lev"/>
          <w:rFonts w:asciiTheme="minorHAnsi" w:eastAsia="SimSun" w:hAnsiTheme="minorHAnsi"/>
          <w:b w:val="0"/>
          <w:bCs w:val="0"/>
          <w:color w:val="000000" w:themeColor="text1"/>
          <w:sz w:val="22"/>
          <w:szCs w:val="22"/>
          <w:u w:color="FF0000"/>
        </w:rPr>
        <w:t>2020</w:t>
      </w:r>
      <w:r w:rsidRPr="006C2CD4">
        <w:rPr>
          <w:rStyle w:val="lev"/>
          <w:rFonts w:asciiTheme="minorHAnsi" w:eastAsia="SimSun" w:hAnsiTheme="minorHAnsi"/>
          <w:b w:val="0"/>
          <w:bCs w:val="0"/>
          <w:color w:val="000000" w:themeColor="text1"/>
          <w:sz w:val="22"/>
          <w:szCs w:val="22"/>
        </w:rPr>
        <w:t xml:space="preserve"> :     </w:t>
      </w:r>
    </w:p>
    <w:p w:rsidR="00E92A57" w:rsidRPr="006C2CD4" w:rsidRDefault="00E92A57" w:rsidP="00E92A57">
      <w:pPr>
        <w:jc w:val="center"/>
        <w:rPr>
          <w:rStyle w:val="lev"/>
          <w:rFonts w:asciiTheme="minorHAnsi" w:eastAsia="SimSun" w:hAnsiTheme="minorHAnsi"/>
          <w:b w:val="0"/>
          <w:bCs w:val="0"/>
          <w:color w:val="000000" w:themeColor="text1"/>
          <w:sz w:val="22"/>
          <w:szCs w:val="22"/>
        </w:rPr>
      </w:pPr>
      <w:r w:rsidRPr="006C2CD4">
        <w:rPr>
          <w:rStyle w:val="lev"/>
          <w:rFonts w:asciiTheme="minorHAnsi" w:eastAsia="SimSun" w:hAnsiTheme="minorHAnsi"/>
          <w:color w:val="000000" w:themeColor="text1"/>
          <w:sz w:val="24"/>
        </w:rPr>
        <w:t>https://bac</w:t>
      </w:r>
      <w:r w:rsidRPr="006C2CD4">
        <w:rPr>
          <w:rStyle w:val="lev"/>
          <w:rFonts w:asciiTheme="minorHAnsi" w:eastAsia="SimSun" w:hAnsiTheme="minorHAnsi"/>
          <w:color w:val="000000" w:themeColor="text1"/>
          <w:sz w:val="24"/>
          <w:u w:color="FF0000"/>
        </w:rPr>
        <w:t>2020</w:t>
      </w:r>
      <w:r w:rsidRPr="006C2CD4">
        <w:rPr>
          <w:rStyle w:val="lev"/>
          <w:rFonts w:asciiTheme="minorHAnsi" w:eastAsia="SimSun" w:hAnsiTheme="minorHAnsi"/>
          <w:color w:val="000000" w:themeColor="text1"/>
          <w:sz w:val="24"/>
        </w:rPr>
        <w:t>.mesrs.dz</w:t>
      </w:r>
    </w:p>
    <w:p w:rsidR="00E92A57" w:rsidRPr="006C2CD4" w:rsidRDefault="00E92A57" w:rsidP="00E92A57">
      <w:pPr>
        <w:spacing w:before="120"/>
        <w:jc w:val="both"/>
        <w:rPr>
          <w:rStyle w:val="lev"/>
          <w:rFonts w:asciiTheme="minorHAnsi" w:eastAsia="SimSun" w:hAnsiTheme="minorHAnsi"/>
          <w:b w:val="0"/>
          <w:bCs w:val="0"/>
          <w:color w:val="000000" w:themeColor="text1"/>
          <w:sz w:val="22"/>
        </w:rPr>
      </w:pPr>
      <w:r w:rsidRPr="006C2CD4">
        <w:rPr>
          <w:rStyle w:val="lev"/>
          <w:rFonts w:asciiTheme="minorHAnsi" w:eastAsia="SimSun" w:hAnsiTheme="minorHAnsi"/>
          <w:b w:val="0"/>
          <w:bCs w:val="0"/>
          <w:color w:val="000000" w:themeColor="text1"/>
          <w:sz w:val="22"/>
          <w:szCs w:val="22"/>
        </w:rPr>
        <w:t>La présente Circulaire accompagnée du guide d</w:t>
      </w:r>
      <w:r w:rsidR="00E05014">
        <w:rPr>
          <w:rStyle w:val="lev"/>
          <w:rFonts w:asciiTheme="minorHAnsi" w:eastAsia="SimSun" w:hAnsiTheme="minorHAnsi"/>
          <w:b w:val="0"/>
          <w:bCs w:val="0"/>
          <w:color w:val="000000" w:themeColor="text1"/>
          <w:sz w:val="22"/>
          <w:szCs w:val="22"/>
        </w:rPr>
        <w:t xml:space="preserve">u </w:t>
      </w:r>
      <w:r w:rsidR="00E05014" w:rsidRPr="0079101C">
        <w:rPr>
          <w:rStyle w:val="lev"/>
          <w:rFonts w:asciiTheme="minorHAnsi" w:eastAsia="SimSun" w:hAnsiTheme="minorHAnsi"/>
          <w:b w:val="0"/>
          <w:bCs w:val="0"/>
          <w:sz w:val="22"/>
          <w:szCs w:val="22"/>
        </w:rPr>
        <w:t xml:space="preserve">nouveau bachelier </w:t>
      </w:r>
      <w:r w:rsidRPr="006C2CD4">
        <w:rPr>
          <w:rStyle w:val="lev"/>
          <w:rFonts w:asciiTheme="minorHAnsi" w:eastAsia="SimSun" w:hAnsiTheme="minorHAnsi"/>
          <w:b w:val="0"/>
          <w:bCs w:val="0"/>
          <w:color w:val="000000" w:themeColor="text1"/>
          <w:sz w:val="22"/>
          <w:szCs w:val="22"/>
        </w:rPr>
        <w:t>sont téléchargeables sur tous les supports numériques (</w:t>
      </w:r>
      <w:r w:rsidR="00645BBF" w:rsidRPr="006C2CD4">
        <w:rPr>
          <w:rStyle w:val="lev"/>
          <w:rFonts w:asciiTheme="minorHAnsi" w:eastAsia="SimSun" w:hAnsiTheme="minorHAnsi"/>
          <w:b w:val="0"/>
          <w:bCs w:val="0"/>
          <w:color w:val="000000" w:themeColor="text1"/>
          <w:sz w:val="22"/>
          <w:szCs w:val="22"/>
        </w:rPr>
        <w:t>O</w:t>
      </w:r>
      <w:r w:rsidRPr="006C2CD4">
        <w:rPr>
          <w:rStyle w:val="lev"/>
          <w:rFonts w:asciiTheme="minorHAnsi" w:eastAsia="SimSun" w:hAnsiTheme="minorHAnsi"/>
          <w:b w:val="0"/>
          <w:bCs w:val="0"/>
          <w:color w:val="000000" w:themeColor="text1"/>
          <w:sz w:val="22"/>
          <w:szCs w:val="22"/>
        </w:rPr>
        <w:t xml:space="preserve">rdinateur, </w:t>
      </w:r>
      <w:r w:rsidR="00645BBF" w:rsidRPr="006C2CD4">
        <w:rPr>
          <w:rStyle w:val="lev"/>
          <w:rFonts w:asciiTheme="minorHAnsi" w:eastAsia="SimSun" w:hAnsiTheme="minorHAnsi"/>
          <w:b w:val="0"/>
          <w:bCs w:val="0"/>
          <w:color w:val="000000" w:themeColor="text1"/>
          <w:sz w:val="22"/>
          <w:szCs w:val="22"/>
        </w:rPr>
        <w:t>T</w:t>
      </w:r>
      <w:r w:rsidRPr="006C2CD4">
        <w:rPr>
          <w:rStyle w:val="lev"/>
          <w:rFonts w:asciiTheme="minorHAnsi" w:eastAsia="SimSun" w:hAnsiTheme="minorHAnsi"/>
          <w:b w:val="0"/>
          <w:bCs w:val="0"/>
          <w:color w:val="000000" w:themeColor="text1"/>
          <w:sz w:val="22"/>
          <w:szCs w:val="22"/>
        </w:rPr>
        <w:t xml:space="preserve">ablette, </w:t>
      </w:r>
      <w:r w:rsidR="00B26F98" w:rsidRPr="006C2CD4">
        <w:rPr>
          <w:rStyle w:val="lev"/>
          <w:rFonts w:asciiTheme="minorHAnsi" w:eastAsia="SimSun" w:hAnsiTheme="minorHAnsi"/>
          <w:b w:val="0"/>
          <w:bCs w:val="0"/>
          <w:color w:val="000000" w:themeColor="text1"/>
          <w:sz w:val="22"/>
          <w:szCs w:val="22"/>
        </w:rPr>
        <w:t>Smartphone</w:t>
      </w:r>
      <w:r w:rsidRPr="006C2CD4">
        <w:rPr>
          <w:rStyle w:val="lev"/>
          <w:rFonts w:asciiTheme="minorHAnsi" w:eastAsia="SimSun" w:hAnsiTheme="minorHAnsi"/>
          <w:b w:val="0"/>
          <w:bCs w:val="0"/>
          <w:color w:val="000000" w:themeColor="text1"/>
          <w:sz w:val="22"/>
          <w:szCs w:val="22"/>
        </w:rPr>
        <w:t xml:space="preserve">). </w:t>
      </w:r>
    </w:p>
    <w:p w:rsidR="00E92A57" w:rsidRPr="006C2CD4" w:rsidRDefault="00E92A57" w:rsidP="00E92A57">
      <w:pPr>
        <w:jc w:val="both"/>
        <w:rPr>
          <w:rStyle w:val="lev"/>
          <w:rFonts w:asciiTheme="minorHAnsi" w:eastAsia="SimSun" w:hAnsiTheme="minorHAnsi"/>
          <w:b w:val="0"/>
          <w:bCs w:val="0"/>
          <w:color w:val="000000" w:themeColor="text1"/>
          <w:sz w:val="10"/>
          <w:szCs w:val="10"/>
        </w:rPr>
      </w:pPr>
    </w:p>
    <w:p w:rsidR="00E92A57" w:rsidRPr="006C2CD4" w:rsidRDefault="00E92A57" w:rsidP="00E92A57">
      <w:pPr>
        <w:jc w:val="both"/>
        <w:rPr>
          <w:rStyle w:val="lev"/>
          <w:rFonts w:asciiTheme="minorHAnsi" w:eastAsia="SimSun" w:hAnsiTheme="minorHAnsi"/>
          <w:b w:val="0"/>
          <w:bCs w:val="0"/>
          <w:color w:val="000000" w:themeColor="text1"/>
          <w:sz w:val="10"/>
          <w:szCs w:val="10"/>
        </w:rPr>
      </w:pPr>
      <w:r w:rsidRPr="006C2CD4">
        <w:rPr>
          <w:rStyle w:val="lev"/>
          <w:rFonts w:asciiTheme="minorHAnsi" w:eastAsia="SimSun" w:hAnsiTheme="minorHAnsi"/>
          <w:b w:val="0"/>
          <w:bCs w:val="0"/>
          <w:color w:val="000000" w:themeColor="text1"/>
          <w:sz w:val="22"/>
          <w:szCs w:val="22"/>
        </w:rPr>
        <w:t>Une version interactive de la Circulaire</w:t>
      </w:r>
      <w:r w:rsidR="00A46FEE">
        <w:rPr>
          <w:rStyle w:val="lev"/>
          <w:rFonts w:asciiTheme="minorHAnsi" w:eastAsia="SimSun" w:hAnsiTheme="minorHAnsi"/>
          <w:b w:val="0"/>
          <w:bCs w:val="0"/>
          <w:color w:val="000000" w:themeColor="text1"/>
          <w:sz w:val="22"/>
          <w:szCs w:val="22"/>
        </w:rPr>
        <w:t xml:space="preserve">, </w:t>
      </w:r>
      <w:r w:rsidR="00A46FEE" w:rsidRPr="00A46FEE">
        <w:rPr>
          <w:rStyle w:val="lev"/>
          <w:rFonts w:asciiTheme="minorHAnsi" w:eastAsia="SimSun" w:hAnsiTheme="minorHAnsi"/>
          <w:bCs w:val="0"/>
          <w:color w:val="000000" w:themeColor="text1"/>
          <w:sz w:val="22"/>
          <w:szCs w:val="22"/>
        </w:rPr>
        <w:t>dénommée Tesdjil Com</w:t>
      </w:r>
      <w:r w:rsidR="00A46FEE">
        <w:rPr>
          <w:rStyle w:val="lev"/>
          <w:rFonts w:asciiTheme="minorHAnsi" w:eastAsia="SimSun" w:hAnsiTheme="minorHAnsi"/>
          <w:b w:val="0"/>
          <w:bCs w:val="0"/>
          <w:color w:val="000000" w:themeColor="text1"/>
          <w:sz w:val="22"/>
          <w:szCs w:val="22"/>
        </w:rPr>
        <w:t xml:space="preserve">, </w:t>
      </w:r>
      <w:r w:rsidRPr="006C2CD4">
        <w:rPr>
          <w:rStyle w:val="lev"/>
          <w:rFonts w:asciiTheme="minorHAnsi" w:eastAsia="SimSun" w:hAnsiTheme="minorHAnsi"/>
          <w:b w:val="0"/>
          <w:bCs w:val="0"/>
          <w:color w:val="000000" w:themeColor="text1"/>
          <w:sz w:val="22"/>
          <w:szCs w:val="22"/>
        </w:rPr>
        <w:t xml:space="preserve"> est mise en ligne et disponible sous forme d’une application téléchargeable et installable sur </w:t>
      </w:r>
      <w:r w:rsidR="00D61A0C" w:rsidRPr="006C2CD4">
        <w:rPr>
          <w:rStyle w:val="lev"/>
          <w:rFonts w:asciiTheme="minorHAnsi" w:eastAsia="SimSun" w:hAnsiTheme="minorHAnsi"/>
          <w:b w:val="0"/>
          <w:bCs w:val="0"/>
          <w:color w:val="000000" w:themeColor="text1"/>
          <w:sz w:val="22"/>
          <w:szCs w:val="22"/>
        </w:rPr>
        <w:t>Smartphone</w:t>
      </w:r>
      <w:r w:rsidRPr="006C2CD4">
        <w:rPr>
          <w:rStyle w:val="lev"/>
          <w:rFonts w:asciiTheme="minorHAnsi" w:eastAsia="SimSun" w:hAnsiTheme="minorHAnsi"/>
          <w:b w:val="0"/>
          <w:bCs w:val="0"/>
          <w:color w:val="000000" w:themeColor="text1"/>
          <w:sz w:val="22"/>
          <w:szCs w:val="22"/>
        </w:rPr>
        <w:t xml:space="preserve"> Android. Elle </w:t>
      </w:r>
      <w:r w:rsidR="00B26F98" w:rsidRPr="006C2CD4">
        <w:rPr>
          <w:rStyle w:val="lev"/>
          <w:rFonts w:asciiTheme="minorHAnsi" w:eastAsia="SimSun" w:hAnsiTheme="minorHAnsi"/>
          <w:b w:val="0"/>
          <w:bCs w:val="0"/>
          <w:color w:val="000000" w:themeColor="text1"/>
          <w:sz w:val="22"/>
          <w:szCs w:val="22"/>
        </w:rPr>
        <w:t>permet</w:t>
      </w:r>
      <w:r w:rsidRPr="006C2CD4">
        <w:rPr>
          <w:rStyle w:val="lev"/>
          <w:rFonts w:asciiTheme="minorHAnsi" w:eastAsia="SimSun" w:hAnsiTheme="minorHAnsi"/>
          <w:b w:val="0"/>
          <w:bCs w:val="0"/>
          <w:color w:val="000000" w:themeColor="text1"/>
          <w:sz w:val="22"/>
          <w:szCs w:val="22"/>
        </w:rPr>
        <w:t xml:space="preserve"> de :</w:t>
      </w:r>
    </w:p>
    <w:p w:rsidR="00E92A57" w:rsidRPr="006C2CD4" w:rsidRDefault="00E92A57" w:rsidP="00E92A57">
      <w:pPr>
        <w:pStyle w:val="Paragraphedeliste"/>
        <w:numPr>
          <w:ilvl w:val="0"/>
          <w:numId w:val="4"/>
        </w:numPr>
        <w:ind w:left="567" w:hanging="284"/>
        <w:jc w:val="both"/>
        <w:rPr>
          <w:rStyle w:val="lev"/>
          <w:rFonts w:asciiTheme="minorHAnsi" w:eastAsia="SimSun" w:hAnsiTheme="minorHAnsi"/>
          <w:b w:val="0"/>
          <w:bCs w:val="0"/>
          <w:color w:val="000000" w:themeColor="text1"/>
          <w:sz w:val="22"/>
          <w:szCs w:val="22"/>
        </w:rPr>
      </w:pPr>
      <w:r w:rsidRPr="006C2CD4">
        <w:rPr>
          <w:rStyle w:val="lev"/>
          <w:rFonts w:asciiTheme="minorHAnsi" w:eastAsia="SimSun" w:hAnsiTheme="minorHAnsi"/>
          <w:b w:val="0"/>
          <w:bCs w:val="0"/>
          <w:color w:val="000000" w:themeColor="text1"/>
          <w:sz w:val="22"/>
          <w:szCs w:val="22"/>
        </w:rPr>
        <w:t>fournir toutes les conditions d’accès aux EES ;</w:t>
      </w:r>
    </w:p>
    <w:p w:rsidR="00E92A57" w:rsidRPr="006C2CD4" w:rsidRDefault="00E92A57" w:rsidP="00E92A57">
      <w:pPr>
        <w:pStyle w:val="Paragraphedeliste"/>
        <w:numPr>
          <w:ilvl w:val="0"/>
          <w:numId w:val="4"/>
        </w:numPr>
        <w:ind w:left="567" w:hanging="284"/>
        <w:jc w:val="both"/>
        <w:rPr>
          <w:rStyle w:val="lev"/>
          <w:rFonts w:asciiTheme="minorHAnsi" w:eastAsia="SimSun" w:hAnsiTheme="minorHAnsi"/>
          <w:b w:val="0"/>
          <w:bCs w:val="0"/>
          <w:color w:val="000000" w:themeColor="text1"/>
          <w:spacing w:val="-3"/>
          <w:sz w:val="22"/>
          <w:szCs w:val="22"/>
        </w:rPr>
      </w:pPr>
      <w:r w:rsidRPr="006C2CD4">
        <w:rPr>
          <w:rStyle w:val="lev"/>
          <w:rFonts w:asciiTheme="minorHAnsi" w:eastAsia="SimSun" w:hAnsiTheme="minorHAnsi"/>
          <w:b w:val="0"/>
          <w:bCs w:val="0"/>
          <w:color w:val="000000" w:themeColor="text1"/>
          <w:spacing w:val="-3"/>
          <w:sz w:val="22"/>
          <w:szCs w:val="22"/>
        </w:rPr>
        <w:t xml:space="preserve">donner diverses informations concernant </w:t>
      </w:r>
      <w:r w:rsidR="00B26F98" w:rsidRPr="006C2CD4">
        <w:rPr>
          <w:rStyle w:val="lev"/>
          <w:rFonts w:asciiTheme="minorHAnsi" w:eastAsia="SimSun" w:hAnsiTheme="minorHAnsi"/>
          <w:b w:val="0"/>
          <w:bCs w:val="0"/>
          <w:color w:val="000000" w:themeColor="text1"/>
          <w:spacing w:val="-3"/>
          <w:sz w:val="22"/>
          <w:szCs w:val="22"/>
        </w:rPr>
        <w:t>les domaines</w:t>
      </w:r>
      <w:r w:rsidR="00646A59" w:rsidRPr="006C2CD4">
        <w:rPr>
          <w:rStyle w:val="lev"/>
          <w:rFonts w:asciiTheme="minorHAnsi" w:eastAsia="SimSun" w:hAnsiTheme="minorHAnsi"/>
          <w:b w:val="0"/>
          <w:bCs w:val="0"/>
          <w:color w:val="000000" w:themeColor="text1"/>
          <w:spacing w:val="-3"/>
          <w:sz w:val="22"/>
          <w:szCs w:val="22"/>
        </w:rPr>
        <w:t xml:space="preserve">, les </w:t>
      </w:r>
      <w:r w:rsidRPr="006C2CD4">
        <w:rPr>
          <w:rStyle w:val="lev"/>
          <w:rFonts w:asciiTheme="minorHAnsi" w:eastAsia="SimSun" w:hAnsiTheme="minorHAnsi"/>
          <w:b w:val="0"/>
          <w:bCs w:val="0"/>
          <w:color w:val="000000" w:themeColor="text1"/>
          <w:spacing w:val="-3"/>
          <w:sz w:val="22"/>
          <w:szCs w:val="22"/>
        </w:rPr>
        <w:t>filières et les spécialités de formation dispensées dans les EES;</w:t>
      </w:r>
    </w:p>
    <w:p w:rsidR="00E92A57" w:rsidRPr="006C2CD4" w:rsidRDefault="00E92A57" w:rsidP="00E92A57">
      <w:pPr>
        <w:pStyle w:val="Paragraphedeliste"/>
        <w:numPr>
          <w:ilvl w:val="0"/>
          <w:numId w:val="4"/>
        </w:numPr>
        <w:ind w:left="567" w:hanging="284"/>
        <w:jc w:val="both"/>
        <w:rPr>
          <w:rStyle w:val="lev"/>
          <w:rFonts w:asciiTheme="minorHAnsi" w:eastAsia="SimSun" w:hAnsiTheme="minorHAnsi"/>
          <w:b w:val="0"/>
          <w:bCs w:val="0"/>
          <w:color w:val="000000" w:themeColor="text1"/>
          <w:sz w:val="22"/>
          <w:szCs w:val="22"/>
        </w:rPr>
      </w:pPr>
      <w:r w:rsidRPr="006C2CD4">
        <w:rPr>
          <w:rStyle w:val="lev"/>
          <w:rFonts w:asciiTheme="minorHAnsi" w:eastAsia="SimSun" w:hAnsiTheme="minorHAnsi"/>
          <w:b w:val="0"/>
          <w:bCs w:val="0"/>
          <w:color w:val="000000" w:themeColor="text1"/>
          <w:sz w:val="22"/>
          <w:szCs w:val="22"/>
        </w:rPr>
        <w:t>préciser les procédures d’inscription dans les EES des titulaires du baccalaur</w:t>
      </w:r>
      <w:r w:rsidR="00AD4BB4">
        <w:rPr>
          <w:rStyle w:val="lev"/>
          <w:rFonts w:asciiTheme="minorHAnsi" w:eastAsia="SimSun" w:hAnsiTheme="minorHAnsi"/>
          <w:b w:val="0"/>
          <w:bCs w:val="0"/>
          <w:color w:val="000000" w:themeColor="text1"/>
          <w:sz w:val="22"/>
          <w:szCs w:val="22"/>
        </w:rPr>
        <w:t>éat spécifique (Lycée Bouâmama)</w:t>
      </w:r>
      <w:r w:rsidRPr="006C2CD4">
        <w:rPr>
          <w:rStyle w:val="lev"/>
          <w:rFonts w:asciiTheme="minorHAnsi" w:eastAsia="SimSun" w:hAnsiTheme="minorHAnsi"/>
          <w:b w:val="0"/>
          <w:bCs w:val="0"/>
          <w:color w:val="000000" w:themeColor="text1"/>
          <w:sz w:val="22"/>
          <w:szCs w:val="22"/>
        </w:rPr>
        <w:t>;</w:t>
      </w:r>
    </w:p>
    <w:p w:rsidR="00E92A57" w:rsidRDefault="00E92A57" w:rsidP="00E92A57">
      <w:pPr>
        <w:pStyle w:val="Paragraphedeliste"/>
        <w:numPr>
          <w:ilvl w:val="0"/>
          <w:numId w:val="4"/>
        </w:numPr>
        <w:ind w:left="567" w:hanging="284"/>
        <w:jc w:val="both"/>
        <w:rPr>
          <w:rStyle w:val="lev"/>
          <w:rFonts w:asciiTheme="minorHAnsi" w:eastAsia="SimSun" w:hAnsiTheme="minorHAnsi"/>
          <w:b w:val="0"/>
          <w:bCs w:val="0"/>
          <w:sz w:val="22"/>
          <w:szCs w:val="22"/>
        </w:rPr>
      </w:pPr>
      <w:r>
        <w:rPr>
          <w:rStyle w:val="lev"/>
          <w:rFonts w:asciiTheme="minorHAnsi" w:eastAsia="SimSun" w:hAnsiTheme="minorHAnsi"/>
          <w:b w:val="0"/>
          <w:bCs w:val="0"/>
          <w:sz w:val="22"/>
          <w:szCs w:val="22"/>
        </w:rPr>
        <w:t xml:space="preserve">clarifier les procédures de demande d’équivalence et d’inscription dans les </w:t>
      </w:r>
      <w:r w:rsidRPr="00922623">
        <w:rPr>
          <w:rStyle w:val="lev"/>
          <w:rFonts w:asciiTheme="minorHAnsi" w:eastAsia="SimSun" w:hAnsiTheme="minorHAnsi"/>
          <w:b w:val="0"/>
          <w:bCs w:val="0"/>
          <w:sz w:val="22"/>
          <w:szCs w:val="22"/>
        </w:rPr>
        <w:t xml:space="preserve">EES </w:t>
      </w:r>
      <w:r w:rsidR="00AD4BB4" w:rsidRPr="00922623">
        <w:rPr>
          <w:rStyle w:val="lev"/>
          <w:rFonts w:asciiTheme="minorHAnsi" w:eastAsia="SimSun" w:hAnsiTheme="minorHAnsi"/>
          <w:b w:val="0"/>
          <w:bCs w:val="0"/>
          <w:sz w:val="22"/>
          <w:szCs w:val="22"/>
        </w:rPr>
        <w:t>aux</w:t>
      </w:r>
      <w:r w:rsidRPr="00922623">
        <w:rPr>
          <w:rStyle w:val="lev"/>
          <w:rFonts w:asciiTheme="minorHAnsi" w:eastAsia="SimSun" w:hAnsiTheme="minorHAnsi"/>
          <w:b w:val="0"/>
          <w:bCs w:val="0"/>
          <w:sz w:val="22"/>
          <w:szCs w:val="22"/>
        </w:rPr>
        <w:t xml:space="preserve"> </w:t>
      </w:r>
      <w:r>
        <w:rPr>
          <w:rStyle w:val="lev"/>
          <w:rFonts w:asciiTheme="minorHAnsi" w:eastAsia="SimSun" w:hAnsiTheme="minorHAnsi"/>
          <w:b w:val="0"/>
          <w:bCs w:val="0"/>
          <w:sz w:val="22"/>
          <w:szCs w:val="22"/>
        </w:rPr>
        <w:t xml:space="preserve">titulaires d’un baccalauréat étranger ; </w:t>
      </w:r>
    </w:p>
    <w:p w:rsidR="00E92A57" w:rsidRDefault="00E92A57" w:rsidP="00E92A57">
      <w:pPr>
        <w:pStyle w:val="Paragraphedeliste"/>
        <w:numPr>
          <w:ilvl w:val="0"/>
          <w:numId w:val="4"/>
        </w:numPr>
        <w:ind w:left="567" w:hanging="284"/>
        <w:jc w:val="both"/>
        <w:rPr>
          <w:rStyle w:val="lev"/>
          <w:rFonts w:asciiTheme="minorHAnsi" w:eastAsia="SimSun" w:hAnsiTheme="minorHAnsi"/>
          <w:b w:val="0"/>
          <w:bCs w:val="0"/>
          <w:sz w:val="22"/>
          <w:szCs w:val="22"/>
        </w:rPr>
      </w:pPr>
      <w:r w:rsidRPr="00306E91">
        <w:rPr>
          <w:rStyle w:val="lev"/>
          <w:rFonts w:asciiTheme="minorHAnsi" w:eastAsia="SimSun" w:hAnsiTheme="minorHAnsi"/>
          <w:b w:val="0"/>
          <w:bCs w:val="0"/>
          <w:sz w:val="22"/>
          <w:szCs w:val="22"/>
        </w:rPr>
        <w:t>fournir des informations concernant les formations dispensées dans les établissements de formation supérieure relevant d’autres départements ministériels sous tutelle pédagogique du Ministère de l’Enseignement Supérieur et de la Recherche Scientifique (MESRS).</w:t>
      </w:r>
    </w:p>
    <w:p w:rsidR="00E92A57" w:rsidRPr="00366AFA" w:rsidRDefault="00E92A57" w:rsidP="00E92A57">
      <w:pPr>
        <w:pStyle w:val="Paragraphedeliste"/>
        <w:numPr>
          <w:ilvl w:val="0"/>
          <w:numId w:val="4"/>
        </w:numPr>
        <w:ind w:left="567" w:hanging="283"/>
        <w:jc w:val="both"/>
        <w:rPr>
          <w:rStyle w:val="lev"/>
          <w:rFonts w:asciiTheme="minorHAnsi" w:eastAsia="SimSun" w:hAnsiTheme="minorHAnsi"/>
          <w:b w:val="0"/>
          <w:bCs w:val="0"/>
          <w:sz w:val="22"/>
          <w:szCs w:val="22"/>
        </w:rPr>
      </w:pPr>
      <w:r w:rsidRPr="00366AFA">
        <w:rPr>
          <w:rStyle w:val="lev"/>
          <w:rFonts w:asciiTheme="minorHAnsi" w:eastAsia="SimSun" w:hAnsiTheme="minorHAnsi"/>
          <w:b w:val="0"/>
          <w:bCs w:val="0"/>
          <w:sz w:val="22"/>
          <w:szCs w:val="22"/>
        </w:rPr>
        <w:t xml:space="preserve">fournir des </w:t>
      </w:r>
      <w:r w:rsidRPr="006C2CD4">
        <w:rPr>
          <w:rStyle w:val="lev"/>
          <w:rFonts w:asciiTheme="minorHAnsi" w:eastAsia="SimSun" w:hAnsiTheme="minorHAnsi"/>
          <w:b w:val="0"/>
          <w:bCs w:val="0"/>
          <w:color w:val="000000" w:themeColor="text1"/>
          <w:sz w:val="22"/>
          <w:szCs w:val="22"/>
        </w:rPr>
        <w:t xml:space="preserve">informations concernant les formations dispensées dans les établissements privés de formation supérieure </w:t>
      </w:r>
      <w:r w:rsidR="00922623">
        <w:rPr>
          <w:rStyle w:val="lev"/>
          <w:rFonts w:asciiTheme="minorHAnsi" w:eastAsia="SimSun" w:hAnsiTheme="minorHAnsi"/>
          <w:b w:val="0"/>
          <w:bCs w:val="0"/>
          <w:color w:val="000000" w:themeColor="text1"/>
          <w:sz w:val="22"/>
          <w:szCs w:val="22"/>
        </w:rPr>
        <w:t>agré</w:t>
      </w:r>
      <w:r w:rsidR="00B26F98" w:rsidRPr="006C2CD4">
        <w:rPr>
          <w:rStyle w:val="lev"/>
          <w:rFonts w:asciiTheme="minorHAnsi" w:eastAsia="SimSun" w:hAnsiTheme="minorHAnsi"/>
          <w:b w:val="0"/>
          <w:bCs w:val="0"/>
          <w:color w:val="000000" w:themeColor="text1"/>
          <w:sz w:val="22"/>
          <w:szCs w:val="22"/>
        </w:rPr>
        <w:t>és</w:t>
      </w:r>
      <w:r w:rsidRPr="006C2CD4">
        <w:rPr>
          <w:rStyle w:val="lev"/>
          <w:rFonts w:asciiTheme="minorHAnsi" w:eastAsia="SimSun" w:hAnsiTheme="minorHAnsi"/>
          <w:b w:val="0"/>
          <w:bCs w:val="0"/>
          <w:color w:val="000000" w:themeColor="text1"/>
          <w:sz w:val="22"/>
          <w:szCs w:val="22"/>
        </w:rPr>
        <w:t xml:space="preserve"> par le </w:t>
      </w:r>
      <w:r w:rsidRPr="00366AFA">
        <w:rPr>
          <w:rStyle w:val="lev"/>
          <w:rFonts w:asciiTheme="minorHAnsi" w:eastAsia="SimSun" w:hAnsiTheme="minorHAnsi"/>
          <w:b w:val="0"/>
          <w:bCs w:val="0"/>
          <w:sz w:val="22"/>
          <w:szCs w:val="22"/>
        </w:rPr>
        <w:t>MESRS.</w:t>
      </w:r>
    </w:p>
    <w:p w:rsidR="00E92A57" w:rsidRDefault="00E92A57" w:rsidP="00E92A57">
      <w:pPr>
        <w:jc w:val="both"/>
        <w:rPr>
          <w:rStyle w:val="lev"/>
          <w:rFonts w:asciiTheme="minorHAnsi" w:eastAsia="SimSun" w:hAnsiTheme="minorHAnsi"/>
          <w:b w:val="0"/>
          <w:bCs w:val="0"/>
          <w:sz w:val="10"/>
          <w:szCs w:val="10"/>
        </w:rPr>
      </w:pPr>
    </w:p>
    <w:p w:rsidR="00E92A57" w:rsidRDefault="00E92A57" w:rsidP="00E92A57">
      <w:pPr>
        <w:jc w:val="both"/>
        <w:rPr>
          <w:rStyle w:val="lev"/>
          <w:rFonts w:asciiTheme="minorHAnsi" w:eastAsia="SimSun" w:hAnsiTheme="minorHAnsi"/>
          <w:b w:val="0"/>
          <w:bCs w:val="0"/>
          <w:sz w:val="22"/>
          <w:szCs w:val="22"/>
        </w:rPr>
      </w:pPr>
      <w:r>
        <w:rPr>
          <w:rStyle w:val="lev"/>
          <w:rFonts w:asciiTheme="minorHAnsi" w:eastAsia="SimSun" w:hAnsiTheme="minorHAnsi"/>
          <w:b w:val="0"/>
          <w:bCs w:val="0"/>
          <w:sz w:val="22"/>
          <w:szCs w:val="22"/>
        </w:rPr>
        <w:t>En plus de ces données, le Portail du bachelier conti</w:t>
      </w:r>
      <w:r w:rsidR="00AD4BB4">
        <w:rPr>
          <w:rStyle w:val="lev"/>
          <w:rFonts w:asciiTheme="minorHAnsi" w:eastAsia="SimSun" w:hAnsiTheme="minorHAnsi"/>
          <w:b w:val="0"/>
          <w:bCs w:val="0"/>
          <w:sz w:val="22"/>
          <w:szCs w:val="22"/>
        </w:rPr>
        <w:t>ent les informations ci-dessous</w:t>
      </w:r>
      <w:r>
        <w:rPr>
          <w:rStyle w:val="lev"/>
          <w:rFonts w:asciiTheme="minorHAnsi" w:eastAsia="SimSun" w:hAnsiTheme="minorHAnsi"/>
          <w:b w:val="0"/>
          <w:bCs w:val="0"/>
          <w:sz w:val="22"/>
          <w:szCs w:val="22"/>
        </w:rPr>
        <w:t>:</w:t>
      </w:r>
    </w:p>
    <w:p w:rsidR="001162B3" w:rsidRDefault="00E92A57" w:rsidP="00E92A57">
      <w:pPr>
        <w:pStyle w:val="Paragraphedeliste"/>
        <w:numPr>
          <w:ilvl w:val="0"/>
          <w:numId w:val="4"/>
        </w:numPr>
        <w:ind w:left="567" w:hanging="284"/>
        <w:jc w:val="both"/>
        <w:rPr>
          <w:rStyle w:val="lev"/>
          <w:rFonts w:asciiTheme="minorHAnsi" w:eastAsia="SimSun" w:hAnsiTheme="minorHAnsi"/>
          <w:b w:val="0"/>
          <w:bCs w:val="0"/>
          <w:sz w:val="22"/>
          <w:szCs w:val="22"/>
        </w:rPr>
      </w:pPr>
      <w:r>
        <w:rPr>
          <w:rStyle w:val="lev"/>
          <w:rFonts w:asciiTheme="minorHAnsi" w:eastAsia="SimSun" w:hAnsiTheme="minorHAnsi"/>
          <w:b w:val="0"/>
          <w:bCs w:val="0"/>
          <w:sz w:val="22"/>
          <w:szCs w:val="22"/>
        </w:rPr>
        <w:t>le guide du</w:t>
      </w:r>
      <w:r w:rsidR="00E05014">
        <w:rPr>
          <w:rStyle w:val="lev"/>
          <w:rFonts w:asciiTheme="minorHAnsi" w:eastAsia="SimSun" w:hAnsiTheme="minorHAnsi"/>
          <w:b w:val="0"/>
          <w:bCs w:val="0"/>
          <w:sz w:val="22"/>
          <w:szCs w:val="22"/>
        </w:rPr>
        <w:t xml:space="preserve"> </w:t>
      </w:r>
      <w:r w:rsidR="00E05014" w:rsidRPr="006114E6">
        <w:rPr>
          <w:rStyle w:val="lev"/>
          <w:rFonts w:asciiTheme="minorHAnsi" w:eastAsia="SimSun" w:hAnsiTheme="minorHAnsi"/>
          <w:b w:val="0"/>
          <w:bCs w:val="0"/>
          <w:sz w:val="22"/>
          <w:szCs w:val="22"/>
        </w:rPr>
        <w:t xml:space="preserve">nouveau </w:t>
      </w:r>
      <w:r w:rsidRPr="006114E6">
        <w:rPr>
          <w:rStyle w:val="lev"/>
          <w:rFonts w:asciiTheme="minorHAnsi" w:eastAsia="SimSun" w:hAnsiTheme="minorHAnsi"/>
          <w:b w:val="0"/>
          <w:bCs w:val="0"/>
          <w:sz w:val="22"/>
          <w:szCs w:val="22"/>
        </w:rPr>
        <w:t>bachelier</w:t>
      </w:r>
      <w:r w:rsidR="001162B3">
        <w:rPr>
          <w:rStyle w:val="lev"/>
          <w:rFonts w:asciiTheme="minorHAnsi" w:eastAsia="SimSun" w:hAnsiTheme="minorHAnsi"/>
          <w:b w:val="0"/>
          <w:bCs w:val="0"/>
          <w:sz w:val="22"/>
          <w:szCs w:val="22"/>
        </w:rPr>
        <w:t xml:space="preserve">; </w:t>
      </w:r>
    </w:p>
    <w:p w:rsidR="00E92A57" w:rsidRPr="006114E6" w:rsidRDefault="00B26F98" w:rsidP="00E92A57">
      <w:pPr>
        <w:pStyle w:val="Paragraphedeliste"/>
        <w:numPr>
          <w:ilvl w:val="0"/>
          <w:numId w:val="4"/>
        </w:numPr>
        <w:ind w:left="567" w:hanging="284"/>
        <w:jc w:val="both"/>
        <w:rPr>
          <w:rStyle w:val="lev"/>
          <w:rFonts w:asciiTheme="minorHAnsi" w:eastAsia="SimSun" w:hAnsiTheme="minorHAnsi"/>
          <w:b w:val="0"/>
          <w:bCs w:val="0"/>
          <w:sz w:val="22"/>
          <w:szCs w:val="22"/>
        </w:rPr>
      </w:pPr>
      <w:r w:rsidRPr="006114E6">
        <w:rPr>
          <w:rStyle w:val="lev"/>
          <w:rFonts w:asciiTheme="minorHAnsi" w:eastAsia="SimSun" w:hAnsiTheme="minorHAnsi"/>
          <w:b w:val="0"/>
          <w:bCs w:val="0"/>
          <w:sz w:val="22"/>
          <w:szCs w:val="22"/>
        </w:rPr>
        <w:t xml:space="preserve">la version Android de la Circulaire </w:t>
      </w:r>
      <w:r w:rsidR="005F7159" w:rsidRPr="006114E6">
        <w:rPr>
          <w:rStyle w:val="lev"/>
          <w:rFonts w:asciiTheme="minorHAnsi" w:eastAsia="SimSun" w:hAnsiTheme="minorHAnsi"/>
          <w:b w:val="0"/>
          <w:bCs w:val="0"/>
          <w:sz w:val="22"/>
          <w:szCs w:val="22"/>
        </w:rPr>
        <w:t>« </w:t>
      </w:r>
      <w:r w:rsidRPr="006114E6">
        <w:rPr>
          <w:rStyle w:val="lev"/>
          <w:rFonts w:asciiTheme="minorHAnsi" w:eastAsia="SimSun" w:hAnsiTheme="minorHAnsi"/>
          <w:b w:val="0"/>
          <w:bCs w:val="0"/>
          <w:sz w:val="22"/>
          <w:szCs w:val="22"/>
        </w:rPr>
        <w:t>Tesdjil Com</w:t>
      </w:r>
      <w:r w:rsidR="005F7159" w:rsidRPr="006114E6">
        <w:rPr>
          <w:rStyle w:val="lev"/>
          <w:rFonts w:asciiTheme="minorHAnsi" w:eastAsia="SimSun" w:hAnsiTheme="minorHAnsi"/>
          <w:b w:val="0"/>
          <w:bCs w:val="0"/>
          <w:sz w:val="22"/>
          <w:szCs w:val="22"/>
        </w:rPr>
        <w:t> »</w:t>
      </w:r>
      <w:r w:rsidR="00E92A57" w:rsidRPr="006114E6">
        <w:rPr>
          <w:rStyle w:val="lev"/>
          <w:rFonts w:asciiTheme="minorHAnsi" w:eastAsia="SimSun" w:hAnsiTheme="minorHAnsi"/>
          <w:b w:val="0"/>
          <w:bCs w:val="0"/>
          <w:sz w:val="22"/>
          <w:szCs w:val="22"/>
        </w:rPr>
        <w:t>;</w:t>
      </w:r>
    </w:p>
    <w:p w:rsidR="00E92A57" w:rsidRDefault="00E92A57" w:rsidP="00E92A57">
      <w:pPr>
        <w:pStyle w:val="Paragraphedeliste"/>
        <w:numPr>
          <w:ilvl w:val="0"/>
          <w:numId w:val="4"/>
        </w:numPr>
        <w:ind w:left="567" w:hanging="284"/>
        <w:jc w:val="both"/>
        <w:rPr>
          <w:rStyle w:val="lev"/>
          <w:rFonts w:asciiTheme="minorHAnsi" w:eastAsia="SimSun" w:hAnsiTheme="minorHAnsi"/>
          <w:b w:val="0"/>
          <w:bCs w:val="0"/>
          <w:sz w:val="22"/>
          <w:szCs w:val="22"/>
        </w:rPr>
      </w:pPr>
      <w:r>
        <w:rPr>
          <w:rStyle w:val="lev"/>
          <w:rFonts w:asciiTheme="minorHAnsi" w:eastAsia="SimSun" w:hAnsiTheme="minorHAnsi"/>
          <w:b w:val="0"/>
          <w:bCs w:val="0"/>
          <w:sz w:val="22"/>
          <w:szCs w:val="22"/>
        </w:rPr>
        <w:t>les divers parcours des formations dispensées par établissement ;</w:t>
      </w:r>
    </w:p>
    <w:p w:rsidR="00E92A57" w:rsidRDefault="00E92A57" w:rsidP="00E92A57">
      <w:pPr>
        <w:pStyle w:val="Paragraphedeliste"/>
        <w:numPr>
          <w:ilvl w:val="0"/>
          <w:numId w:val="4"/>
        </w:numPr>
        <w:ind w:left="567" w:hanging="284"/>
        <w:jc w:val="both"/>
        <w:rPr>
          <w:rStyle w:val="lev"/>
          <w:rFonts w:asciiTheme="minorHAnsi" w:eastAsia="SimSun" w:hAnsiTheme="minorHAnsi"/>
          <w:b w:val="0"/>
          <w:bCs w:val="0"/>
          <w:sz w:val="22"/>
          <w:szCs w:val="22"/>
        </w:rPr>
      </w:pPr>
      <w:r>
        <w:rPr>
          <w:rStyle w:val="lev"/>
          <w:rFonts w:asciiTheme="minorHAnsi" w:eastAsia="SimSun" w:hAnsiTheme="minorHAnsi"/>
          <w:b w:val="0"/>
          <w:bCs w:val="0"/>
          <w:sz w:val="22"/>
          <w:szCs w:val="22"/>
        </w:rPr>
        <w:t>un lien vers le portail-web de</w:t>
      </w:r>
      <w:r w:rsidR="001162B3">
        <w:rPr>
          <w:rStyle w:val="lev"/>
          <w:rFonts w:asciiTheme="minorHAnsi" w:eastAsia="SimSun" w:hAnsiTheme="minorHAnsi"/>
          <w:b w:val="0"/>
          <w:bCs w:val="0"/>
          <w:sz w:val="22"/>
          <w:szCs w:val="22"/>
        </w:rPr>
        <w:t xml:space="preserve"> </w:t>
      </w:r>
      <w:r>
        <w:rPr>
          <w:rStyle w:val="lev"/>
          <w:rFonts w:asciiTheme="minorHAnsi" w:eastAsia="SimSun" w:hAnsiTheme="minorHAnsi"/>
          <w:b w:val="0"/>
          <w:bCs w:val="0"/>
          <w:sz w:val="22"/>
          <w:szCs w:val="22"/>
        </w:rPr>
        <w:t>chaque EES ;</w:t>
      </w:r>
    </w:p>
    <w:p w:rsidR="00E92A57" w:rsidRPr="004D5DAA" w:rsidRDefault="00E92A57" w:rsidP="00E92A57">
      <w:pPr>
        <w:pStyle w:val="Paragraphedeliste"/>
        <w:numPr>
          <w:ilvl w:val="0"/>
          <w:numId w:val="4"/>
        </w:numPr>
        <w:ind w:left="567" w:hanging="284"/>
        <w:jc w:val="both"/>
        <w:rPr>
          <w:rStyle w:val="lev"/>
          <w:rFonts w:asciiTheme="minorHAnsi" w:eastAsia="SimSun" w:hAnsiTheme="minorHAnsi"/>
          <w:b w:val="0"/>
          <w:bCs w:val="0"/>
          <w:sz w:val="22"/>
          <w:szCs w:val="22"/>
        </w:rPr>
      </w:pPr>
      <w:r w:rsidRPr="004D5DAA">
        <w:rPr>
          <w:rStyle w:val="lev"/>
          <w:rFonts w:asciiTheme="minorHAnsi" w:eastAsia="SimSun" w:hAnsiTheme="minorHAnsi"/>
          <w:b w:val="0"/>
          <w:bCs w:val="0"/>
          <w:sz w:val="22"/>
          <w:szCs w:val="22"/>
        </w:rPr>
        <w:t>de nombreuses informations complémentaires</w:t>
      </w:r>
      <w:r w:rsidR="00BC382D">
        <w:rPr>
          <w:rStyle w:val="lev"/>
          <w:rFonts w:asciiTheme="minorHAnsi" w:eastAsia="SimSun" w:hAnsiTheme="minorHAnsi"/>
          <w:b w:val="0"/>
          <w:bCs w:val="0"/>
          <w:sz w:val="22"/>
          <w:szCs w:val="22"/>
        </w:rPr>
        <w:t>,</w:t>
      </w:r>
      <w:r w:rsidRPr="004D5DAA">
        <w:rPr>
          <w:rStyle w:val="lev"/>
          <w:rFonts w:asciiTheme="minorHAnsi" w:eastAsia="SimSun" w:hAnsiTheme="minorHAnsi"/>
          <w:b w:val="0"/>
          <w:bCs w:val="0"/>
          <w:sz w:val="22"/>
          <w:szCs w:val="22"/>
        </w:rPr>
        <w:t xml:space="preserve"> dont celles relatives aux œuvres universitaires (bourse d’études, transport, hébergement et restauration).</w:t>
      </w:r>
    </w:p>
    <w:p w:rsidR="00E92A57" w:rsidRDefault="00E92A57" w:rsidP="00E92A57">
      <w:pPr>
        <w:jc w:val="both"/>
        <w:rPr>
          <w:rStyle w:val="lev"/>
          <w:rFonts w:asciiTheme="minorHAnsi" w:eastAsia="SimSun" w:hAnsiTheme="minorHAnsi"/>
          <w:b w:val="0"/>
          <w:bCs w:val="0"/>
          <w:sz w:val="10"/>
          <w:szCs w:val="10"/>
        </w:rPr>
      </w:pPr>
    </w:p>
    <w:p w:rsidR="00E92A57" w:rsidRDefault="00E92A57" w:rsidP="00E92A57">
      <w:pPr>
        <w:shd w:val="clear" w:color="auto" w:fill="F2F2F2" w:themeFill="background1" w:themeFillShade="F2"/>
        <w:rPr>
          <w:rStyle w:val="lev"/>
          <w:rFonts w:asciiTheme="minorHAnsi" w:eastAsia="SimSun" w:hAnsiTheme="minorHAnsi"/>
        </w:rPr>
      </w:pPr>
      <w:r>
        <w:rPr>
          <w:rStyle w:val="lev"/>
          <w:rFonts w:asciiTheme="minorHAnsi" w:eastAsia="SimSun" w:hAnsiTheme="minorHAnsi"/>
        </w:rPr>
        <w:t xml:space="preserve">1.2. Préinscription et orientation </w:t>
      </w:r>
    </w:p>
    <w:p w:rsidR="00E92A57" w:rsidRDefault="00E92A57" w:rsidP="00E92A57">
      <w:pPr>
        <w:jc w:val="both"/>
        <w:rPr>
          <w:rFonts w:eastAsia="SimSun"/>
          <w:sz w:val="10"/>
          <w:szCs w:val="10"/>
        </w:rPr>
      </w:pPr>
    </w:p>
    <w:p w:rsidR="00E92A57" w:rsidRDefault="00E92A57" w:rsidP="00E92A57">
      <w:pPr>
        <w:jc w:val="both"/>
        <w:rPr>
          <w:rFonts w:asciiTheme="minorHAnsi" w:hAnsiTheme="minorHAnsi"/>
          <w:sz w:val="22"/>
          <w:szCs w:val="22"/>
        </w:rPr>
      </w:pPr>
      <w:r>
        <w:rPr>
          <w:rFonts w:asciiTheme="minorHAnsi" w:hAnsiTheme="minorHAnsi"/>
          <w:b/>
          <w:bCs/>
          <w:sz w:val="22"/>
          <w:szCs w:val="22"/>
        </w:rPr>
        <w:t xml:space="preserve">L’annexe 01 </w:t>
      </w:r>
      <w:r>
        <w:rPr>
          <w:rFonts w:asciiTheme="minorHAnsi" w:hAnsiTheme="minorHAnsi"/>
          <w:sz w:val="22"/>
          <w:szCs w:val="22"/>
        </w:rPr>
        <w:t>présente l’ensemble des formations assurées par domaine. Il existe au total quatorze (14) domaines dans l’Enseignement Supérieur qui se déclinent en filières et spécialités. Les différents cursus de formation se présentent comme suit :</w:t>
      </w:r>
    </w:p>
    <w:p w:rsidR="00E92A57" w:rsidRDefault="00E92A57" w:rsidP="00E92A57">
      <w:pPr>
        <w:pStyle w:val="Paragraphedeliste"/>
        <w:numPr>
          <w:ilvl w:val="0"/>
          <w:numId w:val="4"/>
        </w:numPr>
        <w:spacing w:before="120"/>
        <w:ind w:left="568" w:hanging="284"/>
        <w:contextualSpacing w:val="0"/>
        <w:jc w:val="both"/>
        <w:rPr>
          <w:rFonts w:asciiTheme="minorHAnsi" w:hAnsiTheme="minorHAnsi"/>
          <w:sz w:val="22"/>
          <w:szCs w:val="22"/>
        </w:rPr>
      </w:pPr>
      <w:r>
        <w:rPr>
          <w:rFonts w:asciiTheme="minorHAnsi" w:hAnsiTheme="minorHAnsi"/>
          <w:sz w:val="22"/>
          <w:szCs w:val="22"/>
        </w:rPr>
        <w:t>Licence (BAC + 3) qui se construit à partir de l’un des trois parcours ci-dessous :</w:t>
      </w:r>
    </w:p>
    <w:p w:rsidR="00E92A57" w:rsidRPr="009C5687" w:rsidRDefault="00E92A57" w:rsidP="00E92A57">
      <w:pPr>
        <w:pStyle w:val="Paragraphedeliste"/>
        <w:numPr>
          <w:ilvl w:val="0"/>
          <w:numId w:val="5"/>
        </w:numPr>
        <w:ind w:left="993"/>
        <w:jc w:val="both"/>
        <w:rPr>
          <w:rFonts w:asciiTheme="minorHAnsi" w:hAnsiTheme="minorHAnsi"/>
          <w:spacing w:val="2"/>
          <w:sz w:val="22"/>
          <w:szCs w:val="22"/>
        </w:rPr>
      </w:pPr>
      <w:r w:rsidRPr="009C5687">
        <w:rPr>
          <w:rFonts w:asciiTheme="minorHAnsi" w:hAnsiTheme="minorHAnsi"/>
          <w:spacing w:val="2"/>
          <w:sz w:val="22"/>
          <w:szCs w:val="22"/>
        </w:rPr>
        <w:t>Formation à Recrutement Local ou Régional construite à partir d’un socle commun de domaine ou de filière, se poursuivant par une spécialisation au choix selon le classement par ordre de mérite ;</w:t>
      </w:r>
    </w:p>
    <w:p w:rsidR="00E92A57" w:rsidRDefault="00E92A57" w:rsidP="00E92A57">
      <w:pPr>
        <w:pStyle w:val="Paragraphedeliste"/>
        <w:numPr>
          <w:ilvl w:val="0"/>
          <w:numId w:val="5"/>
        </w:numPr>
        <w:ind w:left="993"/>
        <w:jc w:val="both"/>
        <w:rPr>
          <w:rFonts w:asciiTheme="minorHAnsi" w:hAnsiTheme="minorHAnsi"/>
          <w:sz w:val="22"/>
          <w:szCs w:val="22"/>
        </w:rPr>
      </w:pPr>
      <w:r>
        <w:rPr>
          <w:rFonts w:asciiTheme="minorHAnsi" w:hAnsiTheme="minorHAnsi"/>
          <w:sz w:val="22"/>
          <w:szCs w:val="22"/>
        </w:rPr>
        <w:t xml:space="preserve">Filière à Recrutement National donnant accès directement </w:t>
      </w:r>
      <w:r w:rsidRPr="00E614DE">
        <w:rPr>
          <w:rFonts w:asciiTheme="minorHAnsi" w:hAnsiTheme="minorHAnsi"/>
          <w:sz w:val="22"/>
          <w:szCs w:val="22"/>
        </w:rPr>
        <w:t xml:space="preserve">à </w:t>
      </w:r>
      <w:r w:rsidR="00AA568C" w:rsidRPr="00E614DE">
        <w:rPr>
          <w:rFonts w:asciiTheme="minorHAnsi" w:hAnsiTheme="minorHAnsi"/>
          <w:sz w:val="22"/>
          <w:szCs w:val="22"/>
        </w:rPr>
        <w:t xml:space="preserve">un domaine ou </w:t>
      </w:r>
      <w:r w:rsidRPr="00E614DE">
        <w:rPr>
          <w:rFonts w:asciiTheme="minorHAnsi" w:hAnsiTheme="minorHAnsi"/>
          <w:sz w:val="22"/>
          <w:szCs w:val="22"/>
        </w:rPr>
        <w:t xml:space="preserve">une filière </w:t>
      </w:r>
      <w:r>
        <w:rPr>
          <w:rFonts w:asciiTheme="minorHAnsi" w:hAnsiTheme="minorHAnsi"/>
          <w:sz w:val="22"/>
          <w:szCs w:val="22"/>
        </w:rPr>
        <w:t>qui se décline en une ou plusieurs spécialités ;</w:t>
      </w:r>
    </w:p>
    <w:p w:rsidR="00E92A57" w:rsidRPr="0060333B" w:rsidRDefault="00E92A57" w:rsidP="00E92A57">
      <w:pPr>
        <w:pStyle w:val="Paragraphedeliste"/>
        <w:numPr>
          <w:ilvl w:val="0"/>
          <w:numId w:val="5"/>
        </w:numPr>
        <w:ind w:left="993"/>
        <w:jc w:val="both"/>
        <w:rPr>
          <w:rFonts w:asciiTheme="minorHAnsi" w:hAnsiTheme="minorHAnsi"/>
          <w:sz w:val="22"/>
          <w:szCs w:val="22"/>
        </w:rPr>
      </w:pPr>
      <w:r w:rsidRPr="0060333B">
        <w:rPr>
          <w:rFonts w:asciiTheme="minorHAnsi" w:hAnsiTheme="minorHAnsi"/>
          <w:sz w:val="22"/>
          <w:szCs w:val="22"/>
        </w:rPr>
        <w:t xml:space="preserve">Formations professionnalisantes dispensées dans les </w:t>
      </w:r>
      <w:r>
        <w:rPr>
          <w:rFonts w:asciiTheme="minorHAnsi" w:hAnsiTheme="minorHAnsi"/>
          <w:sz w:val="22"/>
          <w:szCs w:val="22"/>
        </w:rPr>
        <w:t>Départements</w:t>
      </w:r>
      <w:r w:rsidRPr="0060333B">
        <w:rPr>
          <w:rFonts w:asciiTheme="minorHAnsi" w:hAnsiTheme="minorHAnsi"/>
          <w:sz w:val="22"/>
          <w:szCs w:val="22"/>
        </w:rPr>
        <w:t xml:space="preserve"> ou dans les Instituts des Sciences et Techniques Appliquées (ISTA) des EES. Ces formations sont co-construites avec les secteurs utilisateurs et offrent à leurs diplômés la possibilité d’acquérir des compétences académiques et professionnelles à même de les rendre rapidement opérationnels. Elles sont appelées à couvrir les besoins du secteur tertiaire (services, commerces…) et du secteur secondaire (transformation, production de biens…).</w:t>
      </w:r>
    </w:p>
    <w:p w:rsidR="00E92A57" w:rsidRDefault="00E92A57" w:rsidP="00E92A57">
      <w:pPr>
        <w:pStyle w:val="Paragraphedeliste"/>
        <w:ind w:left="993"/>
        <w:jc w:val="both"/>
        <w:rPr>
          <w:rFonts w:asciiTheme="minorHAnsi" w:hAnsiTheme="minorHAnsi"/>
        </w:rPr>
      </w:pPr>
      <w:r>
        <w:rPr>
          <w:rFonts w:asciiTheme="minorHAnsi" w:hAnsiTheme="minorHAnsi"/>
          <w:sz w:val="22"/>
          <w:szCs w:val="22"/>
        </w:rPr>
        <w:t>Les ISTA’s sont des espaces universitaires spécifiques, au sein de l’université, consacrés exclusivement à des formations BAC + 3.</w:t>
      </w:r>
    </w:p>
    <w:p w:rsidR="00E92A57" w:rsidRPr="009A7168" w:rsidRDefault="00E92A57" w:rsidP="00E92A57">
      <w:pPr>
        <w:pStyle w:val="Paragraphedeliste"/>
        <w:numPr>
          <w:ilvl w:val="0"/>
          <w:numId w:val="4"/>
        </w:numPr>
        <w:spacing w:before="120"/>
        <w:ind w:left="567" w:hanging="284"/>
        <w:contextualSpacing w:val="0"/>
        <w:jc w:val="both"/>
        <w:rPr>
          <w:rFonts w:asciiTheme="minorHAnsi" w:hAnsiTheme="minorHAnsi"/>
          <w:strike/>
          <w:sz w:val="22"/>
          <w:szCs w:val="22"/>
        </w:rPr>
      </w:pPr>
      <w:r>
        <w:rPr>
          <w:rFonts w:asciiTheme="minorHAnsi" w:hAnsiTheme="minorHAnsi"/>
          <w:sz w:val="22"/>
          <w:szCs w:val="22"/>
        </w:rPr>
        <w:t>Master à Cursus Intégré de Licence (BAC + 5 sanctionné par deux diplômes – Licence et Master) qui correspond à une spécialité donnée dès la première inscription. Il est à noter que seuls les étudiants inscrits dans ce type de parcours peuvent poursuivre la formation du Master correspondant</w:t>
      </w:r>
      <w:r w:rsidR="00EC3B42">
        <w:rPr>
          <w:rFonts w:asciiTheme="minorHAnsi" w:hAnsiTheme="minorHAnsi"/>
          <w:sz w:val="22"/>
          <w:szCs w:val="22"/>
        </w:rPr>
        <w:t>.</w:t>
      </w:r>
    </w:p>
    <w:p w:rsidR="00E92A57" w:rsidRPr="006C2CD4" w:rsidRDefault="00E92A57" w:rsidP="00E92A57">
      <w:pPr>
        <w:pStyle w:val="Paragraphedeliste"/>
        <w:numPr>
          <w:ilvl w:val="0"/>
          <w:numId w:val="4"/>
        </w:numPr>
        <w:spacing w:before="120"/>
        <w:ind w:left="568" w:hanging="284"/>
        <w:contextualSpacing w:val="0"/>
        <w:jc w:val="both"/>
        <w:rPr>
          <w:rFonts w:asciiTheme="minorHAnsi" w:hAnsiTheme="minorHAnsi"/>
          <w:strike/>
          <w:color w:val="000000" w:themeColor="text1"/>
          <w:sz w:val="22"/>
          <w:szCs w:val="22"/>
        </w:rPr>
      </w:pPr>
      <w:r w:rsidRPr="006C2CD4">
        <w:rPr>
          <w:rFonts w:asciiTheme="minorHAnsi" w:hAnsiTheme="minorHAnsi"/>
          <w:color w:val="000000" w:themeColor="text1"/>
          <w:sz w:val="22"/>
          <w:szCs w:val="22"/>
        </w:rPr>
        <w:t xml:space="preserve">Classes préparatoires de deux (02) années sanctionnées </w:t>
      </w:r>
      <w:r w:rsidR="00B26F98" w:rsidRPr="006C2CD4">
        <w:rPr>
          <w:rFonts w:asciiTheme="minorHAnsi" w:hAnsiTheme="minorHAnsi"/>
          <w:color w:val="000000" w:themeColor="text1"/>
          <w:sz w:val="22"/>
          <w:szCs w:val="22"/>
        </w:rPr>
        <w:t xml:space="preserve">par un concours d’accès au second cycle des écoles supérieures. </w:t>
      </w:r>
    </w:p>
    <w:p w:rsidR="00E92A57" w:rsidRPr="00D5013B" w:rsidRDefault="00B26F98" w:rsidP="00E92A57">
      <w:pPr>
        <w:pStyle w:val="Paragraphedeliste"/>
        <w:ind w:left="567"/>
        <w:jc w:val="both"/>
        <w:rPr>
          <w:rFonts w:asciiTheme="minorHAnsi" w:hAnsiTheme="minorHAnsi"/>
          <w:b/>
          <w:color w:val="000000" w:themeColor="text1"/>
          <w:spacing w:val="-4"/>
          <w:sz w:val="22"/>
          <w:szCs w:val="22"/>
        </w:rPr>
      </w:pPr>
      <w:r w:rsidRPr="00D5013B">
        <w:rPr>
          <w:rFonts w:asciiTheme="minorHAnsi" w:hAnsiTheme="minorHAnsi"/>
          <w:bCs/>
          <w:color w:val="000000" w:themeColor="text1"/>
          <w:spacing w:val="-4"/>
          <w:sz w:val="22"/>
          <w:szCs w:val="22"/>
        </w:rPr>
        <w:lastRenderedPageBreak/>
        <w:t>Après la validation des deux années d’étude dans les classes préparatoires, l’accès au second cycle des écoles supérieures est conditionné par la réussite au concours</w:t>
      </w:r>
      <w:r w:rsidR="00E92A57" w:rsidRPr="00D5013B">
        <w:rPr>
          <w:rFonts w:asciiTheme="minorHAnsi" w:hAnsiTheme="minorHAnsi"/>
          <w:b/>
          <w:color w:val="000000" w:themeColor="text1"/>
          <w:spacing w:val="-4"/>
          <w:sz w:val="22"/>
          <w:szCs w:val="22"/>
        </w:rPr>
        <w:t>, dont les modalités seront fixées par voie réglementaire.</w:t>
      </w:r>
    </w:p>
    <w:p w:rsidR="00E92A57" w:rsidRDefault="00E92A57" w:rsidP="00E92A57">
      <w:pPr>
        <w:pStyle w:val="Paragraphedeliste"/>
        <w:spacing w:before="120"/>
        <w:ind w:left="567"/>
        <w:contextualSpacing w:val="0"/>
        <w:jc w:val="both"/>
        <w:rPr>
          <w:rFonts w:asciiTheme="minorHAnsi" w:hAnsiTheme="minorHAnsi"/>
          <w:sz w:val="10"/>
          <w:szCs w:val="10"/>
        </w:rPr>
      </w:pPr>
      <w:r w:rsidRPr="00D5013B">
        <w:rPr>
          <w:rFonts w:asciiTheme="minorHAnsi" w:hAnsiTheme="minorHAnsi"/>
          <w:color w:val="000000" w:themeColor="text1"/>
          <w:sz w:val="22"/>
          <w:szCs w:val="22"/>
        </w:rPr>
        <w:t xml:space="preserve">Les classes préparatoires sont </w:t>
      </w:r>
      <w:r>
        <w:rPr>
          <w:rFonts w:asciiTheme="minorHAnsi" w:hAnsiTheme="minorHAnsi"/>
          <w:sz w:val="22"/>
          <w:szCs w:val="22"/>
        </w:rPr>
        <w:t>rattachées à sept domaines : Sciences et Technologies (ST) ; Sciences Economiques, de Gestion et Commerciales (SEGC) ; Sciences de la Nature et de la Vie (SNV) ; Mathématiques et Informatique (MI) ; Sciences Humaines et Sociales (SHS) ; Droit et Sciences Politiques (DSP) et Architecture, Urbanisme et Métiers de la Ville (AUMV).</w:t>
      </w:r>
    </w:p>
    <w:p w:rsidR="00E92A57" w:rsidRPr="00D5013B" w:rsidRDefault="00E92A57" w:rsidP="00E92A57">
      <w:pPr>
        <w:tabs>
          <w:tab w:val="left" w:pos="3380"/>
        </w:tabs>
        <w:spacing w:before="120"/>
        <w:ind w:left="709" w:hanging="284"/>
        <w:jc w:val="both"/>
        <w:rPr>
          <w:rFonts w:asciiTheme="minorHAnsi" w:hAnsiTheme="minorHAnsi"/>
          <w:color w:val="000000" w:themeColor="text1"/>
          <w:sz w:val="22"/>
          <w:szCs w:val="22"/>
        </w:rPr>
      </w:pPr>
      <w:r w:rsidRPr="004C3377">
        <w:rPr>
          <w:rFonts w:asciiTheme="minorHAnsi" w:hAnsiTheme="minorHAnsi"/>
          <w:b/>
          <w:bCs/>
          <w:color w:val="000000" w:themeColor="text1"/>
          <w:sz w:val="22"/>
          <w:szCs w:val="22"/>
        </w:rPr>
        <w:t>A- Les classes préparatoires en Sciences et Technologies (CP-ST)</w:t>
      </w:r>
      <w:r w:rsidRPr="004C3377">
        <w:rPr>
          <w:rFonts w:asciiTheme="minorHAnsi" w:hAnsiTheme="minorHAnsi"/>
          <w:color w:val="000000" w:themeColor="text1"/>
          <w:sz w:val="22"/>
          <w:szCs w:val="22"/>
        </w:rPr>
        <w:t xml:space="preserve"> qui </w:t>
      </w:r>
      <w:r w:rsidRPr="00D5013B">
        <w:rPr>
          <w:rFonts w:asciiTheme="minorHAnsi" w:hAnsiTheme="minorHAnsi"/>
          <w:color w:val="000000" w:themeColor="text1"/>
          <w:sz w:val="22"/>
          <w:szCs w:val="22"/>
        </w:rPr>
        <w:t xml:space="preserve">permettent d’accéder </w:t>
      </w:r>
      <w:r w:rsidR="00B26F98" w:rsidRPr="00D5013B">
        <w:rPr>
          <w:rFonts w:asciiTheme="minorHAnsi" w:hAnsiTheme="minorHAnsi"/>
          <w:color w:val="000000" w:themeColor="text1"/>
          <w:sz w:val="22"/>
          <w:szCs w:val="22"/>
        </w:rPr>
        <w:t xml:space="preserve">au second cycle </w:t>
      </w:r>
      <w:r w:rsidRPr="00D5013B">
        <w:rPr>
          <w:rFonts w:asciiTheme="minorHAnsi" w:hAnsiTheme="minorHAnsi"/>
          <w:color w:val="000000" w:themeColor="text1"/>
          <w:sz w:val="22"/>
          <w:szCs w:val="22"/>
        </w:rPr>
        <w:t>de</w:t>
      </w:r>
      <w:r w:rsidR="007008DF" w:rsidRPr="00D5013B">
        <w:rPr>
          <w:rFonts w:asciiTheme="minorHAnsi" w:hAnsiTheme="minorHAnsi"/>
          <w:color w:val="000000" w:themeColor="text1"/>
          <w:sz w:val="22"/>
          <w:szCs w:val="22"/>
        </w:rPr>
        <w:t xml:space="preserve"> l’une des</w:t>
      </w:r>
      <w:r w:rsidRPr="00D5013B">
        <w:rPr>
          <w:rFonts w:asciiTheme="minorHAnsi" w:hAnsiTheme="minorHAnsi"/>
          <w:color w:val="000000" w:themeColor="text1"/>
          <w:sz w:val="22"/>
          <w:szCs w:val="22"/>
        </w:rPr>
        <w:t xml:space="preserve"> écoles supérieures suivantes :</w:t>
      </w:r>
    </w:p>
    <w:p w:rsidR="00E92A57" w:rsidRPr="00D5013B" w:rsidRDefault="00E92A57" w:rsidP="00E92A57">
      <w:pPr>
        <w:pStyle w:val="Paragraphedeliste"/>
        <w:numPr>
          <w:ilvl w:val="0"/>
          <w:numId w:val="4"/>
        </w:numPr>
        <w:tabs>
          <w:tab w:val="left" w:pos="3380"/>
        </w:tabs>
        <w:ind w:left="567" w:hanging="283"/>
        <w:jc w:val="both"/>
        <w:rPr>
          <w:rFonts w:asciiTheme="minorHAnsi" w:hAnsiTheme="minorHAnsi"/>
          <w:color w:val="000000" w:themeColor="text1"/>
          <w:sz w:val="22"/>
          <w:szCs w:val="22"/>
        </w:rPr>
      </w:pPr>
      <w:r w:rsidRPr="00D5013B">
        <w:rPr>
          <w:rFonts w:asciiTheme="minorHAnsi" w:hAnsiTheme="minorHAnsi"/>
          <w:color w:val="000000" w:themeColor="text1"/>
          <w:sz w:val="22"/>
          <w:szCs w:val="22"/>
        </w:rPr>
        <w:t xml:space="preserve">École Nationale Polytechnique </w:t>
      </w:r>
      <w:r w:rsidR="00B26F98" w:rsidRPr="00D5013B">
        <w:rPr>
          <w:rFonts w:asciiTheme="minorHAnsi" w:hAnsiTheme="minorHAnsi"/>
          <w:color w:val="000000" w:themeColor="text1"/>
          <w:sz w:val="22"/>
          <w:szCs w:val="22"/>
        </w:rPr>
        <w:t>- Alger</w:t>
      </w:r>
      <w:r w:rsidRPr="00D5013B">
        <w:rPr>
          <w:rFonts w:asciiTheme="minorHAnsi" w:hAnsiTheme="minorHAnsi"/>
          <w:color w:val="000000" w:themeColor="text1"/>
          <w:sz w:val="22"/>
          <w:szCs w:val="22"/>
        </w:rPr>
        <w:t xml:space="preserve">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Polytechnique d’Oran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Polytechnique de Constantine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des Travaux Publics d’Alger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de l’Hydraulique de Blida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des Mines et de la Métallurgie d’Annaba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Supérieure des Technologies Industrielles d’Annaba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Supérieure des Sciences Appliquées de Tlemcen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Supérieure en Génie Electrique et Energétique d’Oran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de Technologie d’Alger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 xml:space="preserve">École Supérieure </w:t>
      </w:r>
      <w:r w:rsidR="004C3377">
        <w:rPr>
          <w:rFonts w:asciiTheme="minorHAnsi" w:hAnsiTheme="minorHAnsi"/>
          <w:sz w:val="22"/>
          <w:szCs w:val="22"/>
        </w:rPr>
        <w:t>des Sciences Appliquées d’Alger ;</w:t>
      </w:r>
    </w:p>
    <w:p w:rsidR="004C3377" w:rsidRPr="00E614DE" w:rsidRDefault="004C3377" w:rsidP="00E92A57">
      <w:pPr>
        <w:pStyle w:val="Paragraphedeliste"/>
        <w:numPr>
          <w:ilvl w:val="0"/>
          <w:numId w:val="4"/>
        </w:numPr>
        <w:tabs>
          <w:tab w:val="left" w:pos="3380"/>
        </w:tabs>
        <w:ind w:left="567" w:hanging="283"/>
        <w:jc w:val="both"/>
        <w:rPr>
          <w:rFonts w:asciiTheme="minorHAnsi" w:hAnsiTheme="minorHAnsi"/>
          <w:sz w:val="22"/>
          <w:szCs w:val="22"/>
        </w:rPr>
      </w:pPr>
      <w:r w:rsidRPr="00E614DE">
        <w:rPr>
          <w:rFonts w:asciiTheme="minorHAnsi" w:hAnsiTheme="minorHAnsi"/>
          <w:sz w:val="22"/>
          <w:szCs w:val="22"/>
        </w:rPr>
        <w:t>Ecole Nationale Supérieure des Energies Renouvelables, de l’Environnement et du Développement Durable de Batna</w:t>
      </w:r>
    </w:p>
    <w:p w:rsidR="00E92A57" w:rsidRPr="00D5013B" w:rsidRDefault="00E92A57" w:rsidP="00E92A57">
      <w:pPr>
        <w:tabs>
          <w:tab w:val="left" w:pos="3380"/>
        </w:tabs>
        <w:spacing w:before="120"/>
        <w:ind w:left="709" w:hanging="284"/>
        <w:jc w:val="both"/>
        <w:rPr>
          <w:rFonts w:asciiTheme="minorHAnsi" w:hAnsiTheme="minorHAnsi"/>
          <w:color w:val="000000" w:themeColor="text1"/>
          <w:sz w:val="22"/>
          <w:szCs w:val="22"/>
        </w:rPr>
      </w:pPr>
      <w:r>
        <w:rPr>
          <w:rFonts w:asciiTheme="minorHAnsi" w:hAnsiTheme="minorHAnsi"/>
          <w:b/>
          <w:bCs/>
          <w:sz w:val="22"/>
          <w:szCs w:val="22"/>
        </w:rPr>
        <w:t xml:space="preserve">B- Les classes </w:t>
      </w:r>
      <w:r w:rsidRPr="00D5013B">
        <w:rPr>
          <w:rFonts w:asciiTheme="minorHAnsi" w:hAnsiTheme="minorHAnsi"/>
          <w:b/>
          <w:bCs/>
          <w:color w:val="000000" w:themeColor="text1"/>
          <w:sz w:val="22"/>
          <w:szCs w:val="22"/>
        </w:rPr>
        <w:t xml:space="preserve">préparatoires en Sciences Economiques, de Gestion et Commerciales (CP-SEGC) </w:t>
      </w:r>
      <w:r w:rsidRPr="00D5013B">
        <w:rPr>
          <w:rFonts w:asciiTheme="minorHAnsi" w:hAnsiTheme="minorHAnsi"/>
          <w:color w:val="000000" w:themeColor="text1"/>
          <w:sz w:val="22"/>
          <w:szCs w:val="22"/>
        </w:rPr>
        <w:t xml:space="preserve">qui permettent d’accéder </w:t>
      </w:r>
      <w:r w:rsidR="007008DF" w:rsidRPr="00D5013B">
        <w:rPr>
          <w:rFonts w:asciiTheme="minorHAnsi" w:hAnsiTheme="minorHAnsi"/>
          <w:color w:val="000000" w:themeColor="text1"/>
          <w:sz w:val="22"/>
          <w:szCs w:val="22"/>
        </w:rPr>
        <w:t>au second cycle</w:t>
      </w:r>
      <w:r w:rsidR="00B26F98" w:rsidRPr="00D5013B">
        <w:rPr>
          <w:rFonts w:asciiTheme="minorHAnsi" w:hAnsiTheme="minorHAnsi"/>
          <w:color w:val="000000" w:themeColor="text1"/>
          <w:sz w:val="22"/>
          <w:szCs w:val="22"/>
        </w:rPr>
        <w:t xml:space="preserve"> de</w:t>
      </w:r>
      <w:r w:rsidR="00162FE8" w:rsidRPr="00D5013B">
        <w:rPr>
          <w:rFonts w:asciiTheme="minorHAnsi" w:hAnsiTheme="minorHAnsi"/>
          <w:color w:val="000000" w:themeColor="text1"/>
          <w:sz w:val="22"/>
          <w:szCs w:val="22"/>
        </w:rPr>
        <w:t xml:space="preserve"> </w:t>
      </w:r>
      <w:r w:rsidRPr="00D5013B">
        <w:rPr>
          <w:rFonts w:asciiTheme="minorHAnsi" w:hAnsiTheme="minorHAnsi"/>
          <w:color w:val="000000" w:themeColor="text1"/>
          <w:sz w:val="22"/>
          <w:szCs w:val="22"/>
        </w:rPr>
        <w:t>l’une des écoles supérieures suivantes :</w:t>
      </w:r>
    </w:p>
    <w:p w:rsidR="00E92A57" w:rsidRPr="00D5013B" w:rsidRDefault="00E92A57" w:rsidP="00E92A57">
      <w:pPr>
        <w:pStyle w:val="Paragraphedeliste"/>
        <w:numPr>
          <w:ilvl w:val="0"/>
          <w:numId w:val="4"/>
        </w:numPr>
        <w:tabs>
          <w:tab w:val="left" w:pos="3380"/>
        </w:tabs>
        <w:ind w:left="567" w:hanging="283"/>
        <w:jc w:val="both"/>
        <w:rPr>
          <w:rFonts w:asciiTheme="minorHAnsi" w:hAnsiTheme="minorHAnsi"/>
          <w:color w:val="000000" w:themeColor="text1"/>
          <w:sz w:val="22"/>
          <w:szCs w:val="22"/>
        </w:rPr>
      </w:pPr>
      <w:r w:rsidRPr="00D5013B">
        <w:rPr>
          <w:rFonts w:asciiTheme="minorHAnsi" w:hAnsiTheme="minorHAnsi"/>
          <w:color w:val="000000" w:themeColor="text1"/>
          <w:sz w:val="22"/>
          <w:szCs w:val="22"/>
        </w:rPr>
        <w:t>École des Hautes Etudes Commerciales de Koléa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Supérieure de Commerce de Koléa ;</w:t>
      </w:r>
    </w:p>
    <w:p w:rsidR="00E92A57" w:rsidRPr="00366AFA"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 xml:space="preserve">École Nationale </w:t>
      </w:r>
      <w:r w:rsidRPr="00366AFA">
        <w:rPr>
          <w:rFonts w:asciiTheme="minorHAnsi" w:hAnsiTheme="minorHAnsi"/>
          <w:sz w:val="22"/>
          <w:szCs w:val="22"/>
        </w:rPr>
        <w:t>Supérieure en Statistique et en Economie Appliquée de Koléa ;</w:t>
      </w:r>
    </w:p>
    <w:p w:rsidR="00E92A57" w:rsidRPr="00366AFA"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sidRPr="00366AFA">
        <w:rPr>
          <w:rFonts w:asciiTheme="minorHAnsi" w:hAnsiTheme="minorHAnsi"/>
          <w:sz w:val="22"/>
          <w:szCs w:val="22"/>
        </w:rPr>
        <w:t>École Supérieure de</w:t>
      </w:r>
      <w:r w:rsidR="009A660A">
        <w:rPr>
          <w:rFonts w:asciiTheme="minorHAnsi" w:hAnsiTheme="minorHAnsi"/>
          <w:sz w:val="22"/>
          <w:szCs w:val="22"/>
        </w:rPr>
        <w:t xml:space="preserve"> </w:t>
      </w:r>
      <w:r w:rsidRPr="00366AFA">
        <w:rPr>
          <w:rFonts w:asciiTheme="minorHAnsi" w:hAnsiTheme="minorHAnsi"/>
          <w:sz w:val="22"/>
          <w:szCs w:val="22"/>
        </w:rPr>
        <w:t>Gestion et d’Economie Numérique de Koléa ;</w:t>
      </w:r>
    </w:p>
    <w:p w:rsidR="00E92A57" w:rsidRPr="00366AFA"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sidRPr="00366AFA">
        <w:rPr>
          <w:rFonts w:asciiTheme="minorHAnsi" w:hAnsiTheme="minorHAnsi"/>
          <w:sz w:val="22"/>
          <w:szCs w:val="22"/>
        </w:rPr>
        <w:t>École Supérieure des Sciences de Gestion d’Annaba ;</w:t>
      </w:r>
    </w:p>
    <w:p w:rsidR="00E92A57" w:rsidRPr="00366AFA"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sidRPr="00366AFA">
        <w:rPr>
          <w:rFonts w:asciiTheme="minorHAnsi" w:hAnsiTheme="minorHAnsi"/>
          <w:sz w:val="22"/>
          <w:szCs w:val="22"/>
        </w:rPr>
        <w:t>École Supérieure de Comptabilité et de Finance de Constantine ;</w:t>
      </w:r>
    </w:p>
    <w:p w:rsidR="00E92A57" w:rsidRPr="00D5013B" w:rsidRDefault="00E92A57" w:rsidP="00E92A57">
      <w:pPr>
        <w:pStyle w:val="Paragraphedeliste"/>
        <w:numPr>
          <w:ilvl w:val="0"/>
          <w:numId w:val="4"/>
        </w:numPr>
        <w:tabs>
          <w:tab w:val="left" w:pos="3380"/>
        </w:tabs>
        <w:ind w:left="567" w:hanging="283"/>
        <w:jc w:val="both"/>
        <w:rPr>
          <w:rFonts w:asciiTheme="minorHAnsi" w:hAnsiTheme="minorHAnsi"/>
          <w:color w:val="000000" w:themeColor="text1"/>
          <w:sz w:val="22"/>
          <w:szCs w:val="22"/>
        </w:rPr>
      </w:pPr>
      <w:r w:rsidRPr="00366AFA">
        <w:rPr>
          <w:rFonts w:asciiTheme="minorHAnsi" w:hAnsiTheme="minorHAnsi"/>
          <w:sz w:val="22"/>
          <w:szCs w:val="22"/>
        </w:rPr>
        <w:t xml:space="preserve">École </w:t>
      </w:r>
      <w:r w:rsidRPr="00D5013B">
        <w:rPr>
          <w:rFonts w:asciiTheme="minorHAnsi" w:hAnsiTheme="minorHAnsi"/>
          <w:color w:val="000000" w:themeColor="text1"/>
          <w:sz w:val="22"/>
          <w:szCs w:val="22"/>
        </w:rPr>
        <w:t>Supérieure de Management de Tlemcen ;</w:t>
      </w:r>
    </w:p>
    <w:p w:rsidR="00E92A57" w:rsidRPr="00D5013B" w:rsidRDefault="00E92A57" w:rsidP="00E92A57">
      <w:pPr>
        <w:pStyle w:val="Paragraphedeliste"/>
        <w:numPr>
          <w:ilvl w:val="0"/>
          <w:numId w:val="4"/>
        </w:numPr>
        <w:tabs>
          <w:tab w:val="left" w:pos="3380"/>
        </w:tabs>
        <w:ind w:left="567" w:hanging="283"/>
        <w:jc w:val="both"/>
        <w:rPr>
          <w:rFonts w:asciiTheme="minorHAnsi" w:hAnsiTheme="minorHAnsi"/>
          <w:color w:val="000000" w:themeColor="text1"/>
          <w:sz w:val="22"/>
          <w:szCs w:val="22"/>
        </w:rPr>
      </w:pPr>
      <w:r w:rsidRPr="00D5013B">
        <w:rPr>
          <w:rFonts w:asciiTheme="minorHAnsi" w:hAnsiTheme="minorHAnsi"/>
          <w:color w:val="000000" w:themeColor="text1"/>
          <w:sz w:val="22"/>
          <w:szCs w:val="22"/>
        </w:rPr>
        <w:t>École Supérieure d’Economie d’Oran.</w:t>
      </w:r>
    </w:p>
    <w:p w:rsidR="00E92A57" w:rsidRPr="00D5013B" w:rsidRDefault="00E92A57" w:rsidP="00E92A57">
      <w:pPr>
        <w:tabs>
          <w:tab w:val="left" w:pos="3380"/>
        </w:tabs>
        <w:spacing w:before="120"/>
        <w:ind w:left="709" w:hanging="284"/>
        <w:jc w:val="both"/>
        <w:rPr>
          <w:rFonts w:asciiTheme="minorHAnsi" w:hAnsiTheme="minorHAnsi"/>
          <w:color w:val="000000" w:themeColor="text1"/>
          <w:sz w:val="22"/>
          <w:szCs w:val="22"/>
        </w:rPr>
      </w:pPr>
      <w:r w:rsidRPr="00D5013B">
        <w:rPr>
          <w:rFonts w:asciiTheme="minorHAnsi" w:hAnsiTheme="minorHAnsi"/>
          <w:b/>
          <w:bCs/>
          <w:color w:val="000000" w:themeColor="text1"/>
          <w:sz w:val="22"/>
          <w:szCs w:val="22"/>
        </w:rPr>
        <w:t>C- Les classes préparatoires en Sciences de la Nature et de la Vie (CP-SNV)</w:t>
      </w:r>
      <w:r w:rsidRPr="00D5013B">
        <w:rPr>
          <w:rFonts w:asciiTheme="minorHAnsi" w:hAnsiTheme="minorHAnsi"/>
          <w:color w:val="000000" w:themeColor="text1"/>
          <w:sz w:val="22"/>
          <w:szCs w:val="22"/>
        </w:rPr>
        <w:t xml:space="preserve"> qui permettent d’accéder </w:t>
      </w:r>
      <w:r w:rsidR="00B26F98" w:rsidRPr="00D5013B">
        <w:rPr>
          <w:rFonts w:asciiTheme="minorHAnsi" w:hAnsiTheme="minorHAnsi"/>
          <w:color w:val="000000" w:themeColor="text1"/>
          <w:sz w:val="22"/>
          <w:szCs w:val="22"/>
        </w:rPr>
        <w:t>a</w:t>
      </w:r>
      <w:r w:rsidR="009A660A" w:rsidRPr="00D5013B">
        <w:rPr>
          <w:rFonts w:asciiTheme="minorHAnsi" w:hAnsiTheme="minorHAnsi"/>
          <w:color w:val="000000" w:themeColor="text1"/>
          <w:sz w:val="22"/>
          <w:szCs w:val="22"/>
        </w:rPr>
        <w:t>u second cycle de</w:t>
      </w:r>
      <w:r w:rsidRPr="00D5013B">
        <w:rPr>
          <w:rFonts w:asciiTheme="minorHAnsi" w:hAnsiTheme="minorHAnsi"/>
          <w:color w:val="000000" w:themeColor="text1"/>
          <w:sz w:val="22"/>
          <w:szCs w:val="22"/>
        </w:rPr>
        <w:t xml:space="preserve"> l’une des écoles supérieures suivantes :</w:t>
      </w:r>
    </w:p>
    <w:p w:rsidR="00E92A57" w:rsidRPr="00D5013B" w:rsidRDefault="00E92A57" w:rsidP="00E92A57">
      <w:pPr>
        <w:pStyle w:val="Paragraphedeliste"/>
        <w:numPr>
          <w:ilvl w:val="0"/>
          <w:numId w:val="4"/>
        </w:numPr>
        <w:tabs>
          <w:tab w:val="left" w:pos="3380"/>
        </w:tabs>
        <w:ind w:left="567" w:hanging="283"/>
        <w:jc w:val="both"/>
        <w:rPr>
          <w:rFonts w:asciiTheme="minorHAnsi" w:hAnsiTheme="minorHAnsi"/>
          <w:color w:val="000000" w:themeColor="text1"/>
          <w:sz w:val="22"/>
          <w:szCs w:val="22"/>
        </w:rPr>
      </w:pPr>
      <w:r w:rsidRPr="00D5013B">
        <w:rPr>
          <w:rFonts w:asciiTheme="minorHAnsi" w:hAnsiTheme="minorHAnsi"/>
          <w:color w:val="000000" w:themeColor="text1"/>
          <w:sz w:val="22"/>
          <w:szCs w:val="22"/>
        </w:rPr>
        <w:t>École Nationale Supérieure Nationale Agronomique d’El Harrach ;</w:t>
      </w:r>
    </w:p>
    <w:p w:rsidR="00E92A57" w:rsidRPr="00D5013B" w:rsidRDefault="00E92A57" w:rsidP="00E92A57">
      <w:pPr>
        <w:pStyle w:val="Paragraphedeliste"/>
        <w:numPr>
          <w:ilvl w:val="0"/>
          <w:numId w:val="4"/>
        </w:numPr>
        <w:tabs>
          <w:tab w:val="left" w:pos="3380"/>
        </w:tabs>
        <w:ind w:left="567" w:hanging="283"/>
        <w:jc w:val="both"/>
        <w:rPr>
          <w:rFonts w:asciiTheme="minorHAnsi" w:hAnsiTheme="minorHAnsi"/>
          <w:color w:val="000000" w:themeColor="text1"/>
          <w:sz w:val="22"/>
          <w:szCs w:val="22"/>
        </w:rPr>
      </w:pPr>
      <w:r w:rsidRPr="00D5013B">
        <w:rPr>
          <w:rFonts w:asciiTheme="minorHAnsi" w:hAnsiTheme="minorHAnsi"/>
          <w:color w:val="000000" w:themeColor="text1"/>
          <w:sz w:val="22"/>
          <w:szCs w:val="22"/>
        </w:rPr>
        <w:t>École Supérieure des Sciences de l’Aliment et des Industries Agroalimentaires d’Alger ;</w:t>
      </w:r>
    </w:p>
    <w:p w:rsidR="00E92A57" w:rsidRPr="00C56C4F"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sidRPr="00D5013B">
        <w:rPr>
          <w:rFonts w:asciiTheme="minorHAnsi" w:hAnsiTheme="minorHAnsi"/>
          <w:color w:val="000000" w:themeColor="text1"/>
          <w:sz w:val="22"/>
          <w:szCs w:val="22"/>
        </w:rPr>
        <w:t xml:space="preserve">École Supérieure </w:t>
      </w:r>
      <w:r w:rsidRPr="00366AFA">
        <w:rPr>
          <w:rFonts w:asciiTheme="minorHAnsi" w:hAnsiTheme="minorHAnsi"/>
          <w:sz w:val="22"/>
          <w:szCs w:val="22"/>
        </w:rPr>
        <w:t>d’Agronomie de Mostaganem </w:t>
      </w:r>
      <w:r w:rsidRPr="00C56C4F">
        <w:rPr>
          <w:rFonts w:asciiTheme="minorHAnsi" w:hAnsiTheme="minorHAnsi"/>
          <w:sz w:val="22"/>
          <w:szCs w:val="22"/>
        </w:rPr>
        <w:t>;</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de Biotechnologie de Constantine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en Sciences de la Mer et de l’Aménagement du Littoral d’Alger ;</w:t>
      </w:r>
    </w:p>
    <w:p w:rsidR="00E92A57" w:rsidRPr="004C3377" w:rsidRDefault="00E92A57" w:rsidP="00E92A57">
      <w:pPr>
        <w:pStyle w:val="Paragraphedeliste"/>
        <w:numPr>
          <w:ilvl w:val="0"/>
          <w:numId w:val="4"/>
        </w:numPr>
        <w:tabs>
          <w:tab w:val="left" w:pos="3380"/>
        </w:tabs>
        <w:ind w:left="567" w:hanging="283"/>
        <w:jc w:val="both"/>
        <w:rPr>
          <w:rFonts w:ascii="Calibri" w:hAnsi="Calibri"/>
          <w:color w:val="000000" w:themeColor="text1"/>
          <w:sz w:val="22"/>
          <w:szCs w:val="22"/>
        </w:rPr>
      </w:pPr>
      <w:r w:rsidRPr="00C56C4F">
        <w:rPr>
          <w:rFonts w:asciiTheme="minorHAnsi" w:hAnsiTheme="minorHAnsi"/>
          <w:sz w:val="22"/>
          <w:szCs w:val="22"/>
        </w:rPr>
        <w:t xml:space="preserve">École Supérieure en </w:t>
      </w:r>
      <w:r w:rsidRPr="00D5013B">
        <w:rPr>
          <w:rFonts w:asciiTheme="minorHAnsi" w:hAnsiTheme="minorHAnsi"/>
          <w:color w:val="000000" w:themeColor="text1"/>
          <w:sz w:val="22"/>
          <w:szCs w:val="22"/>
        </w:rPr>
        <w:t>Sciences Biologiques d’Oran.</w:t>
      </w:r>
    </w:p>
    <w:p w:rsidR="004C3377" w:rsidRPr="00B11B39" w:rsidRDefault="004C3377" w:rsidP="00E92A57">
      <w:pPr>
        <w:pStyle w:val="Paragraphedeliste"/>
        <w:numPr>
          <w:ilvl w:val="0"/>
          <w:numId w:val="4"/>
        </w:numPr>
        <w:tabs>
          <w:tab w:val="left" w:pos="3380"/>
        </w:tabs>
        <w:ind w:left="567" w:hanging="283"/>
        <w:jc w:val="both"/>
        <w:rPr>
          <w:rFonts w:asciiTheme="minorHAnsi" w:hAnsiTheme="minorHAnsi"/>
          <w:sz w:val="22"/>
          <w:szCs w:val="22"/>
        </w:rPr>
      </w:pPr>
      <w:r w:rsidRPr="00B11B39">
        <w:rPr>
          <w:rFonts w:asciiTheme="minorHAnsi" w:hAnsiTheme="minorHAnsi"/>
          <w:sz w:val="22"/>
          <w:szCs w:val="22"/>
        </w:rPr>
        <w:t>École Nationale  Supérieure des Forêts</w:t>
      </w:r>
      <w:r w:rsidR="00071E02">
        <w:rPr>
          <w:rFonts w:asciiTheme="minorHAnsi" w:hAnsiTheme="minorHAnsi"/>
          <w:sz w:val="22"/>
          <w:szCs w:val="22"/>
        </w:rPr>
        <w:t xml:space="preserve"> de Khenchela</w:t>
      </w:r>
      <w:r w:rsidRPr="00B11B39">
        <w:rPr>
          <w:rFonts w:asciiTheme="minorHAnsi" w:hAnsiTheme="minorHAnsi"/>
          <w:sz w:val="22"/>
          <w:szCs w:val="22"/>
        </w:rPr>
        <w:t>.</w:t>
      </w:r>
    </w:p>
    <w:p w:rsidR="00E92A57" w:rsidRPr="00D5013B" w:rsidRDefault="00E92A57" w:rsidP="00E92A57">
      <w:pPr>
        <w:tabs>
          <w:tab w:val="left" w:pos="3380"/>
        </w:tabs>
        <w:ind w:left="426"/>
        <w:jc w:val="both"/>
        <w:rPr>
          <w:rFonts w:asciiTheme="minorHAnsi" w:hAnsiTheme="minorHAnsi"/>
          <w:b/>
          <w:bCs/>
          <w:color w:val="000000" w:themeColor="text1"/>
          <w:sz w:val="10"/>
          <w:szCs w:val="10"/>
        </w:rPr>
      </w:pPr>
    </w:p>
    <w:p w:rsidR="00E92A57" w:rsidRPr="00D5013B" w:rsidRDefault="00E92A57" w:rsidP="00E92A57">
      <w:pPr>
        <w:tabs>
          <w:tab w:val="left" w:pos="3380"/>
        </w:tabs>
        <w:ind w:left="709" w:hanging="283"/>
        <w:jc w:val="both"/>
        <w:rPr>
          <w:rFonts w:asciiTheme="minorHAnsi" w:hAnsiTheme="minorHAnsi"/>
          <w:color w:val="000000" w:themeColor="text1"/>
          <w:sz w:val="22"/>
          <w:szCs w:val="22"/>
        </w:rPr>
      </w:pPr>
      <w:r w:rsidRPr="00D5013B">
        <w:rPr>
          <w:rFonts w:asciiTheme="minorHAnsi" w:hAnsiTheme="minorHAnsi"/>
          <w:b/>
          <w:bCs/>
          <w:color w:val="000000" w:themeColor="text1"/>
          <w:sz w:val="22"/>
          <w:szCs w:val="22"/>
        </w:rPr>
        <w:t>D- Les classes préparatoires en Informatique (CP-MI)</w:t>
      </w:r>
      <w:r w:rsidRPr="00D5013B">
        <w:rPr>
          <w:rFonts w:asciiTheme="minorHAnsi" w:hAnsiTheme="minorHAnsi"/>
          <w:color w:val="000000" w:themeColor="text1"/>
          <w:sz w:val="22"/>
          <w:szCs w:val="22"/>
        </w:rPr>
        <w:t xml:space="preserve"> qui permettent d’accéder </w:t>
      </w:r>
      <w:r w:rsidR="00E5129E" w:rsidRPr="00D5013B">
        <w:rPr>
          <w:rFonts w:asciiTheme="minorHAnsi" w:hAnsiTheme="minorHAnsi"/>
          <w:color w:val="000000" w:themeColor="text1"/>
          <w:sz w:val="22"/>
          <w:szCs w:val="22"/>
        </w:rPr>
        <w:t>au second cycle de</w:t>
      </w:r>
      <w:r w:rsidRPr="00D5013B">
        <w:rPr>
          <w:rFonts w:asciiTheme="minorHAnsi" w:hAnsiTheme="minorHAnsi"/>
          <w:color w:val="000000" w:themeColor="text1"/>
          <w:sz w:val="22"/>
          <w:szCs w:val="22"/>
        </w:rPr>
        <w:t xml:space="preserve"> l’une des écoles supérieures suivantes :</w:t>
      </w:r>
    </w:p>
    <w:p w:rsidR="00E92A57" w:rsidRPr="00D5013B" w:rsidRDefault="00E92A57" w:rsidP="00E92A57">
      <w:pPr>
        <w:pStyle w:val="Paragraphedeliste"/>
        <w:numPr>
          <w:ilvl w:val="0"/>
          <w:numId w:val="4"/>
        </w:numPr>
        <w:tabs>
          <w:tab w:val="left" w:pos="3380"/>
        </w:tabs>
        <w:ind w:left="567" w:hanging="283"/>
        <w:jc w:val="both"/>
        <w:rPr>
          <w:rFonts w:asciiTheme="minorHAnsi" w:hAnsiTheme="minorHAnsi"/>
          <w:color w:val="000000" w:themeColor="text1"/>
          <w:sz w:val="22"/>
          <w:szCs w:val="22"/>
        </w:rPr>
      </w:pPr>
      <w:r w:rsidRPr="00D5013B">
        <w:rPr>
          <w:rFonts w:asciiTheme="minorHAnsi" w:hAnsiTheme="minorHAnsi"/>
          <w:color w:val="000000" w:themeColor="text1"/>
          <w:sz w:val="22"/>
          <w:szCs w:val="22"/>
        </w:rPr>
        <w:t>École Nationale Supérieure d’Informatique d’Alger ;</w:t>
      </w:r>
    </w:p>
    <w:p w:rsidR="00E92A57" w:rsidRDefault="00E92A57" w:rsidP="00E92A57">
      <w:pPr>
        <w:pStyle w:val="Paragraphedeliste"/>
        <w:numPr>
          <w:ilvl w:val="0"/>
          <w:numId w:val="4"/>
        </w:numPr>
        <w:tabs>
          <w:tab w:val="left" w:pos="3380"/>
        </w:tabs>
        <w:ind w:left="567" w:hanging="283"/>
        <w:jc w:val="both"/>
        <w:rPr>
          <w:rFonts w:asciiTheme="minorHAnsi" w:hAnsiTheme="minorHAnsi"/>
          <w:color w:val="000000" w:themeColor="text1"/>
          <w:sz w:val="22"/>
          <w:szCs w:val="22"/>
        </w:rPr>
      </w:pPr>
      <w:r w:rsidRPr="00D5013B">
        <w:rPr>
          <w:rFonts w:asciiTheme="minorHAnsi" w:hAnsiTheme="minorHAnsi"/>
          <w:color w:val="000000" w:themeColor="text1"/>
          <w:sz w:val="22"/>
          <w:szCs w:val="22"/>
        </w:rPr>
        <w:t>École Supérieure d</w:t>
      </w:r>
      <w:r w:rsidR="004C3377">
        <w:rPr>
          <w:rFonts w:asciiTheme="minorHAnsi" w:hAnsiTheme="minorHAnsi"/>
          <w:color w:val="000000" w:themeColor="text1"/>
          <w:sz w:val="22"/>
          <w:szCs w:val="22"/>
        </w:rPr>
        <w:t>’Informatique de Sidi Bel Abbes ;</w:t>
      </w:r>
    </w:p>
    <w:p w:rsidR="004C3377" w:rsidRPr="00B11B39" w:rsidRDefault="004C3377" w:rsidP="00E92A57">
      <w:pPr>
        <w:pStyle w:val="Paragraphedeliste"/>
        <w:numPr>
          <w:ilvl w:val="0"/>
          <w:numId w:val="4"/>
        </w:numPr>
        <w:tabs>
          <w:tab w:val="left" w:pos="3380"/>
        </w:tabs>
        <w:ind w:left="567" w:hanging="283"/>
        <w:jc w:val="both"/>
        <w:rPr>
          <w:rFonts w:asciiTheme="minorHAnsi" w:hAnsiTheme="minorHAnsi"/>
          <w:sz w:val="22"/>
          <w:szCs w:val="22"/>
        </w:rPr>
      </w:pPr>
      <w:r w:rsidRPr="00B11B39">
        <w:rPr>
          <w:rFonts w:asciiTheme="minorHAnsi" w:hAnsiTheme="minorHAnsi"/>
          <w:sz w:val="22"/>
          <w:szCs w:val="22"/>
        </w:rPr>
        <w:t>École Supérieure en Sciences et Technologies de l'Informatique et du Numérique de Bejaia</w:t>
      </w:r>
      <w:r w:rsidR="00B11B39">
        <w:rPr>
          <w:rFonts w:asciiTheme="minorHAnsi" w:hAnsiTheme="minorHAnsi"/>
          <w:sz w:val="22"/>
          <w:szCs w:val="22"/>
        </w:rPr>
        <w:t>.</w:t>
      </w:r>
    </w:p>
    <w:p w:rsidR="00E92A57" w:rsidRPr="007F725F" w:rsidRDefault="00E92A57" w:rsidP="00E92A57">
      <w:pPr>
        <w:tabs>
          <w:tab w:val="left" w:pos="3380"/>
        </w:tabs>
        <w:ind w:left="426"/>
        <w:jc w:val="both"/>
        <w:rPr>
          <w:rFonts w:asciiTheme="minorHAnsi" w:hAnsiTheme="minorHAnsi"/>
          <w:color w:val="FF0000"/>
          <w:sz w:val="10"/>
          <w:szCs w:val="10"/>
        </w:rPr>
      </w:pPr>
    </w:p>
    <w:p w:rsidR="00E92A57" w:rsidRPr="00D5013B" w:rsidRDefault="00E92A57" w:rsidP="00E92A57">
      <w:pPr>
        <w:tabs>
          <w:tab w:val="left" w:pos="3380"/>
        </w:tabs>
        <w:ind w:left="709" w:hanging="283"/>
        <w:jc w:val="both"/>
        <w:rPr>
          <w:rFonts w:asciiTheme="minorHAnsi" w:hAnsiTheme="minorHAnsi"/>
          <w:color w:val="000000" w:themeColor="text1"/>
          <w:sz w:val="22"/>
          <w:szCs w:val="22"/>
        </w:rPr>
      </w:pPr>
      <w:r w:rsidRPr="00D5013B">
        <w:rPr>
          <w:rFonts w:asciiTheme="minorHAnsi" w:hAnsiTheme="minorHAnsi"/>
          <w:b/>
          <w:bCs/>
          <w:color w:val="000000" w:themeColor="text1"/>
          <w:sz w:val="22"/>
          <w:szCs w:val="22"/>
        </w:rPr>
        <w:t>E- Les classes préparatoires intégrées « spécifiques »</w:t>
      </w:r>
      <w:r w:rsidRPr="00D5013B">
        <w:rPr>
          <w:rFonts w:asciiTheme="minorHAnsi" w:hAnsiTheme="minorHAnsi"/>
          <w:color w:val="000000" w:themeColor="text1"/>
          <w:sz w:val="22"/>
          <w:szCs w:val="22"/>
        </w:rPr>
        <w:t> qui permettent d’accéder</w:t>
      </w:r>
      <w:r w:rsidR="007F725F" w:rsidRPr="00D5013B">
        <w:rPr>
          <w:rFonts w:asciiTheme="minorHAnsi" w:hAnsiTheme="minorHAnsi"/>
          <w:color w:val="000000" w:themeColor="text1"/>
          <w:sz w:val="22"/>
          <w:szCs w:val="22"/>
        </w:rPr>
        <w:t xml:space="preserve"> </w:t>
      </w:r>
      <w:r w:rsidR="00B26F98" w:rsidRPr="00D5013B">
        <w:rPr>
          <w:rFonts w:asciiTheme="minorHAnsi" w:hAnsiTheme="minorHAnsi"/>
          <w:color w:val="000000" w:themeColor="text1"/>
          <w:sz w:val="22"/>
          <w:szCs w:val="22"/>
        </w:rPr>
        <w:t>au second cycle des écoles supérieures suivantes</w:t>
      </w:r>
      <w:r w:rsidRPr="00D5013B">
        <w:rPr>
          <w:rFonts w:asciiTheme="minorHAnsi" w:hAnsiTheme="minorHAnsi"/>
          <w:color w:val="000000" w:themeColor="text1"/>
          <w:sz w:val="22"/>
          <w:szCs w:val="22"/>
        </w:rPr>
        <w:t> :</w:t>
      </w:r>
    </w:p>
    <w:p w:rsidR="00E92A57" w:rsidRPr="00D5013B" w:rsidRDefault="00E92A57" w:rsidP="00E92A57">
      <w:pPr>
        <w:pStyle w:val="Paragraphedeliste"/>
        <w:numPr>
          <w:ilvl w:val="0"/>
          <w:numId w:val="4"/>
        </w:numPr>
        <w:tabs>
          <w:tab w:val="left" w:pos="3380"/>
        </w:tabs>
        <w:ind w:left="567" w:hanging="283"/>
        <w:jc w:val="both"/>
        <w:rPr>
          <w:rFonts w:asciiTheme="minorHAnsi" w:hAnsiTheme="minorHAnsi"/>
          <w:color w:val="000000" w:themeColor="text1"/>
          <w:sz w:val="22"/>
          <w:szCs w:val="22"/>
        </w:rPr>
      </w:pPr>
      <w:r w:rsidRPr="00D5013B">
        <w:rPr>
          <w:rFonts w:asciiTheme="minorHAnsi" w:hAnsiTheme="minorHAnsi"/>
          <w:color w:val="000000" w:themeColor="text1"/>
          <w:sz w:val="22"/>
          <w:szCs w:val="22"/>
        </w:rPr>
        <w:t>École Polytechnique d’Architecture et d’Urbanisme d’Alger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de Biotechnologie de Constantine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en Sciences de la Mer et de l’Aménagement du Littoral d’Alger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lastRenderedPageBreak/>
        <w:t xml:space="preserve">École Nationale Supérieure de Journalisme </w:t>
      </w:r>
      <w:r w:rsidRPr="004A2C73">
        <w:rPr>
          <w:rFonts w:asciiTheme="minorHAnsi" w:hAnsiTheme="minorHAnsi"/>
          <w:sz w:val="22"/>
          <w:szCs w:val="22"/>
        </w:rPr>
        <w:t xml:space="preserve">et des Sciences de l’Information </w:t>
      </w:r>
      <w:r>
        <w:rPr>
          <w:rFonts w:asciiTheme="minorHAnsi" w:hAnsiTheme="minorHAnsi"/>
          <w:sz w:val="22"/>
          <w:szCs w:val="22"/>
        </w:rPr>
        <w:t>d’Alger ;</w:t>
      </w:r>
    </w:p>
    <w:p w:rsidR="00E92A57" w:rsidRDefault="00E92A57" w:rsidP="00E92A57">
      <w:pPr>
        <w:pStyle w:val="Paragraphedeliste"/>
        <w:numPr>
          <w:ilvl w:val="0"/>
          <w:numId w:val="4"/>
        </w:numPr>
        <w:tabs>
          <w:tab w:val="left" w:pos="3380"/>
        </w:tabs>
        <w:ind w:left="567" w:hanging="283"/>
        <w:jc w:val="both"/>
        <w:rPr>
          <w:rFonts w:asciiTheme="minorHAnsi" w:hAnsiTheme="minorHAnsi"/>
          <w:sz w:val="22"/>
          <w:szCs w:val="22"/>
        </w:rPr>
      </w:pPr>
      <w:r>
        <w:rPr>
          <w:rFonts w:asciiTheme="minorHAnsi" w:hAnsiTheme="minorHAnsi"/>
          <w:sz w:val="22"/>
          <w:szCs w:val="22"/>
        </w:rPr>
        <w:t>École Nationale Supérieure des Sciences Politiques d’Alger.</w:t>
      </w:r>
    </w:p>
    <w:p w:rsidR="00E92A57" w:rsidRDefault="00E92A57" w:rsidP="00E92A57">
      <w:pPr>
        <w:jc w:val="both"/>
        <w:rPr>
          <w:rFonts w:asciiTheme="minorHAnsi" w:hAnsiTheme="minorHAnsi"/>
          <w:sz w:val="22"/>
          <w:szCs w:val="22"/>
        </w:rPr>
      </w:pPr>
    </w:p>
    <w:p w:rsidR="00E92A57" w:rsidRDefault="00E92A57" w:rsidP="00E92A57">
      <w:pPr>
        <w:jc w:val="both"/>
        <w:rPr>
          <w:rFonts w:asciiTheme="minorHAnsi" w:hAnsiTheme="minorHAnsi"/>
          <w:sz w:val="22"/>
          <w:szCs w:val="22"/>
        </w:rPr>
      </w:pPr>
      <w:r>
        <w:rPr>
          <w:rFonts w:asciiTheme="minorHAnsi" w:hAnsiTheme="minorHAnsi"/>
          <w:sz w:val="22"/>
          <w:szCs w:val="22"/>
        </w:rPr>
        <w:t>L’annexe 01 se présente sous forme de tableaux mentionnant dans leurs colonnes les règles générales applicables en matière de préinscription et d’orientation dans les différentes formations citées ci-</w:t>
      </w:r>
      <w:r w:rsidRPr="004A2C73">
        <w:rPr>
          <w:rFonts w:asciiTheme="minorHAnsi" w:hAnsiTheme="minorHAnsi"/>
          <w:sz w:val="22"/>
          <w:szCs w:val="22"/>
        </w:rPr>
        <w:t>dessous</w:t>
      </w:r>
      <w:r>
        <w:rPr>
          <w:rFonts w:asciiTheme="minorHAnsi" w:hAnsiTheme="minorHAnsi"/>
          <w:sz w:val="22"/>
          <w:szCs w:val="22"/>
        </w:rPr>
        <w:t>.</w:t>
      </w:r>
    </w:p>
    <w:p w:rsidR="00E92A57" w:rsidRPr="00A966B7" w:rsidRDefault="00E92A57" w:rsidP="00E92A57">
      <w:pPr>
        <w:pStyle w:val="Paragraphedeliste"/>
        <w:numPr>
          <w:ilvl w:val="0"/>
          <w:numId w:val="4"/>
        </w:numPr>
        <w:tabs>
          <w:tab w:val="left" w:pos="3380"/>
        </w:tabs>
        <w:spacing w:before="120"/>
        <w:ind w:left="568" w:hanging="284"/>
        <w:contextualSpacing w:val="0"/>
        <w:jc w:val="both"/>
        <w:rPr>
          <w:rFonts w:asciiTheme="minorHAnsi" w:hAnsiTheme="minorHAnsi"/>
          <w:b/>
          <w:bCs/>
          <w:strike/>
          <w:sz w:val="22"/>
          <w:szCs w:val="22"/>
        </w:rPr>
      </w:pPr>
      <w:r w:rsidRPr="00A966B7">
        <w:rPr>
          <w:rFonts w:asciiTheme="minorHAnsi" w:hAnsiTheme="minorHAnsi"/>
          <w:b/>
          <w:bCs/>
          <w:sz w:val="22"/>
          <w:szCs w:val="22"/>
        </w:rPr>
        <w:t>Formations à Recruteme</w:t>
      </w:r>
      <w:r>
        <w:rPr>
          <w:rFonts w:asciiTheme="minorHAnsi" w:hAnsiTheme="minorHAnsi"/>
          <w:b/>
          <w:bCs/>
          <w:sz w:val="22"/>
          <w:szCs w:val="22"/>
        </w:rPr>
        <w:t>nt Local ou Régional (FRL/</w:t>
      </w:r>
      <w:r w:rsidRPr="004A2C73">
        <w:rPr>
          <w:rFonts w:asciiTheme="minorHAnsi" w:hAnsiTheme="minorHAnsi"/>
          <w:b/>
          <w:bCs/>
          <w:sz w:val="22"/>
          <w:szCs w:val="22"/>
        </w:rPr>
        <w:t>FRR</w:t>
      </w:r>
      <w:r>
        <w:rPr>
          <w:rFonts w:asciiTheme="minorHAnsi" w:hAnsiTheme="minorHAnsi"/>
          <w:b/>
          <w:bCs/>
          <w:sz w:val="22"/>
          <w:szCs w:val="22"/>
        </w:rPr>
        <w:t>)</w:t>
      </w:r>
    </w:p>
    <w:p w:rsidR="00E92A57" w:rsidRDefault="00E92A57" w:rsidP="00E92A57">
      <w:pPr>
        <w:spacing w:before="120"/>
        <w:ind w:left="1134" w:hanging="1134"/>
        <w:jc w:val="both"/>
        <w:rPr>
          <w:rFonts w:asciiTheme="minorHAnsi" w:hAnsiTheme="minorHAnsi"/>
          <w:sz w:val="22"/>
          <w:szCs w:val="22"/>
        </w:rPr>
      </w:pPr>
      <w:r>
        <w:rPr>
          <w:rFonts w:asciiTheme="minorHAnsi" w:hAnsiTheme="minorHAnsi"/>
          <w:sz w:val="22"/>
          <w:szCs w:val="22"/>
        </w:rPr>
        <w:t>Colonne 1 :</w:t>
      </w:r>
      <w:r>
        <w:rPr>
          <w:rFonts w:asciiTheme="minorHAnsi" w:hAnsiTheme="minorHAnsi"/>
          <w:sz w:val="22"/>
          <w:szCs w:val="22"/>
        </w:rPr>
        <w:tab/>
        <w:t>Code d’identification des domaines ou filières de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2 :</w:t>
      </w:r>
      <w:r>
        <w:rPr>
          <w:rFonts w:asciiTheme="minorHAnsi" w:hAnsiTheme="minorHAnsi"/>
          <w:sz w:val="22"/>
          <w:szCs w:val="22"/>
        </w:rPr>
        <w:tab/>
        <w:t>Domaines ou filières de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3 :</w:t>
      </w:r>
      <w:r>
        <w:rPr>
          <w:rFonts w:asciiTheme="minorHAnsi" w:hAnsiTheme="minorHAnsi"/>
          <w:sz w:val="22"/>
          <w:szCs w:val="22"/>
        </w:rPr>
        <w:tab/>
        <w:t>EES assurant le domaine ou la filière de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4 :</w:t>
      </w:r>
      <w:r>
        <w:rPr>
          <w:rFonts w:asciiTheme="minorHAnsi" w:hAnsiTheme="minorHAnsi"/>
          <w:sz w:val="22"/>
          <w:szCs w:val="22"/>
        </w:rPr>
        <w:tab/>
        <w:t xml:space="preserve">Circonscriptions </w:t>
      </w:r>
      <w:r w:rsidRPr="00973187">
        <w:rPr>
          <w:rFonts w:asciiTheme="minorHAnsi" w:hAnsiTheme="minorHAnsi"/>
          <w:sz w:val="22"/>
          <w:szCs w:val="22"/>
        </w:rPr>
        <w:t xml:space="preserve">géographiques </w:t>
      </w:r>
      <w:r w:rsidR="00973187" w:rsidRPr="00973187">
        <w:rPr>
          <w:rFonts w:asciiTheme="minorHAnsi" w:hAnsiTheme="minorHAnsi"/>
          <w:sz w:val="22"/>
          <w:szCs w:val="22"/>
        </w:rPr>
        <w:t xml:space="preserve">rattachées à chaque </w:t>
      </w:r>
      <w:r>
        <w:rPr>
          <w:rFonts w:asciiTheme="minorHAnsi" w:hAnsiTheme="minorHAnsi"/>
          <w:sz w:val="22"/>
          <w:szCs w:val="22"/>
        </w:rPr>
        <w:t>EES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5 :</w:t>
      </w:r>
      <w:r>
        <w:rPr>
          <w:rFonts w:asciiTheme="minorHAnsi" w:hAnsiTheme="minorHAnsi"/>
          <w:sz w:val="22"/>
          <w:szCs w:val="22"/>
        </w:rPr>
        <w:tab/>
      </w:r>
      <w:r w:rsidRPr="009D3D8F">
        <w:rPr>
          <w:rFonts w:asciiTheme="minorHAnsi" w:hAnsiTheme="minorHAnsi"/>
          <w:spacing w:val="-10"/>
          <w:sz w:val="22"/>
          <w:szCs w:val="22"/>
        </w:rPr>
        <w:t>Séries de baccalauréat hiérarchisées par priorité donnant droit à l’accès aux domaines ou filières de formation ;</w:t>
      </w:r>
    </w:p>
    <w:p w:rsidR="00E92A57" w:rsidRDefault="00E92A57" w:rsidP="00E92A57">
      <w:pPr>
        <w:ind w:left="1134" w:hanging="1134"/>
        <w:jc w:val="both"/>
        <w:rPr>
          <w:rFonts w:asciiTheme="minorHAnsi" w:hAnsiTheme="minorHAnsi"/>
          <w:b/>
          <w:bCs/>
          <w:sz w:val="14"/>
          <w:szCs w:val="14"/>
        </w:rPr>
      </w:pPr>
      <w:r>
        <w:rPr>
          <w:rFonts w:asciiTheme="minorHAnsi" w:hAnsiTheme="minorHAnsi"/>
          <w:sz w:val="22"/>
          <w:szCs w:val="22"/>
        </w:rPr>
        <w:t>Colonne 6 :</w:t>
      </w:r>
      <w:r>
        <w:rPr>
          <w:rFonts w:asciiTheme="minorHAnsi" w:hAnsiTheme="minorHAnsi"/>
          <w:sz w:val="22"/>
          <w:szCs w:val="22"/>
        </w:rPr>
        <w:tab/>
        <w:t>Bases de classement et conditions pédagogiques complémentaires de préinscription. Cette colonne mentionne le mode de participation au classement en vue de la préinscription aux domaines ou filières de formation.</w:t>
      </w:r>
    </w:p>
    <w:p w:rsidR="00E92A57" w:rsidRDefault="00E92A57" w:rsidP="00E92A57">
      <w:pPr>
        <w:pStyle w:val="Paragraphedeliste"/>
        <w:numPr>
          <w:ilvl w:val="0"/>
          <w:numId w:val="8"/>
        </w:numPr>
        <w:spacing w:before="120"/>
        <w:ind w:left="568" w:hanging="284"/>
        <w:contextualSpacing w:val="0"/>
        <w:jc w:val="both"/>
        <w:rPr>
          <w:rFonts w:asciiTheme="minorHAnsi" w:hAnsiTheme="minorHAnsi"/>
          <w:b/>
          <w:bCs/>
          <w:sz w:val="22"/>
          <w:szCs w:val="22"/>
        </w:rPr>
      </w:pPr>
      <w:r>
        <w:rPr>
          <w:rFonts w:asciiTheme="minorHAnsi" w:hAnsiTheme="minorHAnsi"/>
          <w:b/>
          <w:bCs/>
          <w:sz w:val="22"/>
          <w:szCs w:val="22"/>
        </w:rPr>
        <w:t>Filières à Recrutement National (FRN)</w:t>
      </w:r>
    </w:p>
    <w:p w:rsidR="00E92A57" w:rsidRDefault="00E92A57" w:rsidP="00E92A57">
      <w:pPr>
        <w:spacing w:before="120"/>
        <w:ind w:left="1134" w:hanging="1134"/>
        <w:jc w:val="both"/>
        <w:rPr>
          <w:rFonts w:asciiTheme="minorHAnsi" w:hAnsiTheme="minorHAnsi"/>
          <w:sz w:val="22"/>
          <w:szCs w:val="22"/>
        </w:rPr>
      </w:pPr>
      <w:r>
        <w:rPr>
          <w:rFonts w:asciiTheme="minorHAnsi" w:hAnsiTheme="minorHAnsi"/>
          <w:sz w:val="22"/>
          <w:szCs w:val="22"/>
        </w:rPr>
        <w:t>Colonne 1 :</w:t>
      </w:r>
      <w:r>
        <w:rPr>
          <w:rFonts w:asciiTheme="minorHAnsi" w:hAnsiTheme="minorHAnsi"/>
          <w:sz w:val="22"/>
          <w:szCs w:val="22"/>
        </w:rPr>
        <w:tab/>
        <w:t>Code d’identification de la FRN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2 :</w:t>
      </w:r>
      <w:r>
        <w:rPr>
          <w:rFonts w:asciiTheme="minorHAnsi" w:hAnsiTheme="minorHAnsi"/>
          <w:sz w:val="22"/>
          <w:szCs w:val="22"/>
        </w:rPr>
        <w:tab/>
        <w:t>Intitulé de la FRN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 xml:space="preserve">Colonne 3 : </w:t>
      </w:r>
      <w:r>
        <w:rPr>
          <w:rFonts w:asciiTheme="minorHAnsi" w:hAnsiTheme="minorHAnsi"/>
          <w:sz w:val="22"/>
          <w:szCs w:val="22"/>
        </w:rPr>
        <w:tab/>
        <w:t>Intitulé</w:t>
      </w:r>
      <w:r w:rsidR="00923805">
        <w:rPr>
          <w:rFonts w:asciiTheme="minorHAnsi" w:hAnsiTheme="minorHAnsi"/>
          <w:sz w:val="22"/>
          <w:szCs w:val="22"/>
        </w:rPr>
        <w:t>s</w:t>
      </w:r>
      <w:r>
        <w:rPr>
          <w:rFonts w:asciiTheme="minorHAnsi" w:hAnsiTheme="minorHAnsi"/>
          <w:sz w:val="22"/>
          <w:szCs w:val="22"/>
        </w:rPr>
        <w:t xml:space="preserve"> des spécialités des FRN’s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4 :</w:t>
      </w:r>
      <w:r>
        <w:rPr>
          <w:rFonts w:asciiTheme="minorHAnsi" w:hAnsiTheme="minorHAnsi"/>
          <w:sz w:val="22"/>
          <w:szCs w:val="22"/>
        </w:rPr>
        <w:tab/>
        <w:t>Établissement de formation assurant la FRN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5 :</w:t>
      </w:r>
      <w:r>
        <w:rPr>
          <w:rFonts w:asciiTheme="minorHAnsi" w:hAnsiTheme="minorHAnsi"/>
          <w:sz w:val="22"/>
          <w:szCs w:val="22"/>
        </w:rPr>
        <w:tab/>
        <w:t>Précis</w:t>
      </w:r>
      <w:r w:rsidR="00CB7846">
        <w:rPr>
          <w:rFonts w:asciiTheme="minorHAnsi" w:hAnsiTheme="minorHAnsi"/>
          <w:sz w:val="22"/>
          <w:szCs w:val="22"/>
        </w:rPr>
        <w:t xml:space="preserve">ion du </w:t>
      </w:r>
      <w:r>
        <w:rPr>
          <w:rFonts w:asciiTheme="minorHAnsi" w:hAnsiTheme="minorHAnsi"/>
          <w:sz w:val="22"/>
          <w:szCs w:val="22"/>
        </w:rPr>
        <w:t>caractère national de chacun</w:t>
      </w:r>
      <w:r>
        <w:rPr>
          <w:rFonts w:asciiTheme="minorHAnsi" w:hAnsiTheme="minorHAnsi"/>
          <w:sz w:val="22"/>
          <w:szCs w:val="22"/>
          <w:lang w:bidi="ar-DZ"/>
        </w:rPr>
        <w:t>e</w:t>
      </w:r>
      <w:r>
        <w:rPr>
          <w:rFonts w:asciiTheme="minorHAnsi" w:hAnsiTheme="minorHAnsi"/>
          <w:sz w:val="22"/>
          <w:szCs w:val="22"/>
        </w:rPr>
        <w:t xml:space="preserve"> des FRN’s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6 :</w:t>
      </w:r>
      <w:r>
        <w:rPr>
          <w:rFonts w:asciiTheme="minorHAnsi" w:hAnsiTheme="minorHAnsi"/>
          <w:sz w:val="22"/>
          <w:szCs w:val="22"/>
        </w:rPr>
        <w:tab/>
        <w:t>Séries de baccalauréat hiérarchisées par priorité donnant droit à l’accès aux FRN’s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7 :</w:t>
      </w:r>
      <w:r>
        <w:rPr>
          <w:rFonts w:asciiTheme="minorHAnsi" w:hAnsiTheme="minorHAnsi"/>
          <w:sz w:val="22"/>
          <w:szCs w:val="22"/>
        </w:rPr>
        <w:tab/>
        <w:t>Bases de classement et conditions pédagogiques complémentaires de préinscription aux FRN’s.</w:t>
      </w:r>
    </w:p>
    <w:p w:rsidR="00E92A57" w:rsidRDefault="00E92A57" w:rsidP="00E92A57">
      <w:pPr>
        <w:pStyle w:val="Paragraphedeliste"/>
        <w:numPr>
          <w:ilvl w:val="0"/>
          <w:numId w:val="8"/>
        </w:numPr>
        <w:spacing w:before="120"/>
        <w:ind w:left="568" w:hanging="284"/>
        <w:contextualSpacing w:val="0"/>
        <w:jc w:val="both"/>
        <w:rPr>
          <w:rFonts w:asciiTheme="minorHAnsi" w:hAnsiTheme="minorHAnsi"/>
          <w:b/>
          <w:bCs/>
          <w:sz w:val="22"/>
          <w:szCs w:val="22"/>
        </w:rPr>
      </w:pPr>
      <w:r>
        <w:rPr>
          <w:rFonts w:asciiTheme="minorHAnsi" w:hAnsiTheme="minorHAnsi"/>
          <w:b/>
          <w:bCs/>
          <w:sz w:val="22"/>
          <w:szCs w:val="22"/>
        </w:rPr>
        <w:t>Formations de Master à Cursus Intégré de Licence (MCIL)</w:t>
      </w:r>
    </w:p>
    <w:p w:rsidR="00E92A57" w:rsidRDefault="00E92A57" w:rsidP="00E92A57">
      <w:pPr>
        <w:spacing w:before="120"/>
        <w:ind w:left="1134" w:hanging="1134"/>
        <w:jc w:val="both"/>
        <w:rPr>
          <w:rFonts w:asciiTheme="minorHAnsi" w:hAnsiTheme="minorHAnsi"/>
          <w:sz w:val="22"/>
          <w:szCs w:val="22"/>
        </w:rPr>
      </w:pPr>
      <w:r>
        <w:rPr>
          <w:rFonts w:asciiTheme="minorHAnsi" w:hAnsiTheme="minorHAnsi"/>
          <w:sz w:val="22"/>
          <w:szCs w:val="22"/>
        </w:rPr>
        <w:t>Colonne 1 :</w:t>
      </w:r>
      <w:r>
        <w:rPr>
          <w:rFonts w:asciiTheme="minorHAnsi" w:hAnsiTheme="minorHAnsi"/>
          <w:sz w:val="22"/>
          <w:szCs w:val="22"/>
        </w:rPr>
        <w:tab/>
        <w:t>Code d’identification d</w:t>
      </w:r>
      <w:r w:rsidR="00C85A33">
        <w:rPr>
          <w:rFonts w:asciiTheme="minorHAnsi" w:hAnsiTheme="minorHAnsi"/>
          <w:sz w:val="22"/>
          <w:szCs w:val="22"/>
        </w:rPr>
        <w:t xml:space="preserve">u </w:t>
      </w:r>
      <w:r>
        <w:rPr>
          <w:rFonts w:asciiTheme="minorHAnsi" w:hAnsiTheme="minorHAnsi"/>
          <w:sz w:val="22"/>
          <w:szCs w:val="22"/>
        </w:rPr>
        <w:t>MCIL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2 :</w:t>
      </w:r>
      <w:r>
        <w:rPr>
          <w:rFonts w:asciiTheme="minorHAnsi" w:hAnsiTheme="minorHAnsi"/>
          <w:sz w:val="22"/>
          <w:szCs w:val="22"/>
        </w:rPr>
        <w:tab/>
        <w:t>Filière de formation MCIL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 xml:space="preserve">Colonne 3 : </w:t>
      </w:r>
      <w:r>
        <w:rPr>
          <w:rFonts w:asciiTheme="minorHAnsi" w:hAnsiTheme="minorHAnsi"/>
          <w:sz w:val="22"/>
          <w:szCs w:val="22"/>
        </w:rPr>
        <w:tab/>
        <w:t>Intitulé des spécialités MCIL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4 :</w:t>
      </w:r>
      <w:r>
        <w:rPr>
          <w:rFonts w:asciiTheme="minorHAnsi" w:hAnsiTheme="minorHAnsi"/>
          <w:sz w:val="22"/>
          <w:szCs w:val="22"/>
        </w:rPr>
        <w:tab/>
        <w:t>Établissement de formation assurant la formation MCIL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5 :</w:t>
      </w:r>
      <w:r>
        <w:rPr>
          <w:rFonts w:asciiTheme="minorHAnsi" w:hAnsiTheme="minorHAnsi"/>
          <w:sz w:val="22"/>
          <w:szCs w:val="22"/>
        </w:rPr>
        <w:tab/>
        <w:t>Précis</w:t>
      </w:r>
      <w:r w:rsidR="00AE07A4">
        <w:rPr>
          <w:rFonts w:asciiTheme="minorHAnsi" w:hAnsiTheme="minorHAnsi"/>
          <w:sz w:val="22"/>
          <w:szCs w:val="22"/>
        </w:rPr>
        <w:t xml:space="preserve">ion du </w:t>
      </w:r>
      <w:r>
        <w:rPr>
          <w:rFonts w:asciiTheme="minorHAnsi" w:hAnsiTheme="minorHAnsi"/>
          <w:sz w:val="22"/>
          <w:szCs w:val="22"/>
        </w:rPr>
        <w:t>caractère national de chacune des formations MCIL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6 :</w:t>
      </w:r>
      <w:r>
        <w:rPr>
          <w:rFonts w:asciiTheme="minorHAnsi" w:hAnsiTheme="minorHAnsi"/>
          <w:sz w:val="22"/>
          <w:szCs w:val="22"/>
        </w:rPr>
        <w:tab/>
        <w:t>Séries de baccalauréat hiérarchisées par priorité donnant droit à l’accès aux formations MCIL ;</w:t>
      </w:r>
    </w:p>
    <w:p w:rsidR="00E92A57" w:rsidRDefault="00E92A57" w:rsidP="00E92A57">
      <w:pPr>
        <w:ind w:left="1134" w:hanging="1134"/>
        <w:jc w:val="both"/>
        <w:rPr>
          <w:rFonts w:asciiTheme="minorHAnsi" w:hAnsiTheme="minorHAnsi"/>
          <w:b/>
          <w:bCs/>
          <w:sz w:val="22"/>
          <w:szCs w:val="22"/>
        </w:rPr>
      </w:pPr>
      <w:r>
        <w:rPr>
          <w:rFonts w:asciiTheme="minorHAnsi" w:hAnsiTheme="minorHAnsi"/>
          <w:sz w:val="22"/>
          <w:szCs w:val="22"/>
        </w:rPr>
        <w:t>Colonne 7 :</w:t>
      </w:r>
      <w:r>
        <w:rPr>
          <w:rFonts w:asciiTheme="minorHAnsi" w:hAnsiTheme="minorHAnsi"/>
          <w:sz w:val="22"/>
          <w:szCs w:val="22"/>
        </w:rPr>
        <w:tab/>
      </w:r>
      <w:r w:rsidRPr="009D3D8F">
        <w:rPr>
          <w:rFonts w:asciiTheme="minorHAnsi" w:hAnsiTheme="minorHAnsi"/>
          <w:spacing w:val="-8"/>
          <w:sz w:val="22"/>
          <w:szCs w:val="22"/>
        </w:rPr>
        <w:t>Bases de classement et conditions pédagogiques complémentaires de préinscription aux formations MCIL.</w:t>
      </w:r>
    </w:p>
    <w:p w:rsidR="00E92A57" w:rsidRDefault="00E92A57" w:rsidP="00E92A57">
      <w:pPr>
        <w:pStyle w:val="Paragraphedeliste"/>
        <w:numPr>
          <w:ilvl w:val="0"/>
          <w:numId w:val="8"/>
        </w:numPr>
        <w:spacing w:before="120"/>
        <w:ind w:left="568" w:hanging="284"/>
        <w:contextualSpacing w:val="0"/>
        <w:jc w:val="both"/>
        <w:rPr>
          <w:rFonts w:eastAsia="SimSun"/>
          <w:sz w:val="22"/>
          <w:szCs w:val="22"/>
        </w:rPr>
      </w:pPr>
      <w:r>
        <w:rPr>
          <w:rFonts w:asciiTheme="minorHAnsi" w:hAnsiTheme="minorHAnsi"/>
          <w:b/>
          <w:bCs/>
          <w:sz w:val="22"/>
          <w:szCs w:val="22"/>
        </w:rPr>
        <w:t>Formations professionnalisantes dispensées dans les Départements ou dans les Instituts des Sciences et Techniques Appliquées (ISTA) des EES</w:t>
      </w:r>
    </w:p>
    <w:p w:rsidR="00E92A57" w:rsidRPr="008C6109" w:rsidRDefault="00E92A57" w:rsidP="008C6109">
      <w:pPr>
        <w:spacing w:before="120"/>
        <w:ind w:left="1078" w:hanging="1078"/>
        <w:rPr>
          <w:rFonts w:asciiTheme="minorHAnsi" w:hAnsiTheme="minorHAnsi"/>
          <w:sz w:val="22"/>
          <w:szCs w:val="22"/>
        </w:rPr>
      </w:pPr>
      <w:r>
        <w:rPr>
          <w:rFonts w:asciiTheme="minorHAnsi" w:hAnsiTheme="minorHAnsi"/>
          <w:sz w:val="22"/>
          <w:szCs w:val="22"/>
        </w:rPr>
        <w:t xml:space="preserve">Colonne 1 : </w:t>
      </w:r>
      <w:r w:rsidRPr="008C6109">
        <w:rPr>
          <w:rFonts w:asciiTheme="minorHAnsi" w:hAnsiTheme="minorHAnsi"/>
          <w:sz w:val="22"/>
          <w:szCs w:val="22"/>
        </w:rPr>
        <w:t>Code d’identification des domaines ou des filières de</w:t>
      </w:r>
      <w:r w:rsidR="0060685A" w:rsidRPr="008C6109">
        <w:rPr>
          <w:rFonts w:asciiTheme="minorHAnsi" w:hAnsiTheme="minorHAnsi"/>
          <w:sz w:val="22"/>
          <w:szCs w:val="22"/>
        </w:rPr>
        <w:t>s</w:t>
      </w:r>
      <w:r w:rsidRPr="008C6109">
        <w:rPr>
          <w:rFonts w:asciiTheme="minorHAnsi" w:hAnsiTheme="minorHAnsi"/>
          <w:sz w:val="22"/>
          <w:szCs w:val="22"/>
        </w:rPr>
        <w:t xml:space="preserve"> formation</w:t>
      </w:r>
      <w:r w:rsidR="0060685A" w:rsidRPr="008C6109">
        <w:rPr>
          <w:rFonts w:asciiTheme="minorHAnsi" w:hAnsiTheme="minorHAnsi"/>
          <w:sz w:val="22"/>
          <w:szCs w:val="22"/>
        </w:rPr>
        <w:t>s</w:t>
      </w:r>
      <w:r w:rsidRPr="008C6109">
        <w:rPr>
          <w:rFonts w:asciiTheme="minorHAnsi" w:hAnsiTheme="minorHAnsi"/>
          <w:sz w:val="22"/>
          <w:szCs w:val="22"/>
        </w:rPr>
        <w:t xml:space="preserve"> </w:t>
      </w:r>
      <w:r w:rsidR="0060685A" w:rsidRPr="008C6109">
        <w:rPr>
          <w:rFonts w:asciiTheme="minorHAnsi" w:hAnsiTheme="minorHAnsi"/>
          <w:sz w:val="22"/>
          <w:szCs w:val="22"/>
        </w:rPr>
        <w:t>professionnalisantes</w:t>
      </w:r>
      <w:r w:rsidR="008C6109">
        <w:rPr>
          <w:rFonts w:asciiTheme="minorHAnsi" w:hAnsiTheme="minorHAnsi"/>
          <w:sz w:val="22"/>
          <w:szCs w:val="22"/>
        </w:rPr>
        <w:t xml:space="preserve"> </w:t>
      </w:r>
      <w:r w:rsidRPr="008C6109">
        <w:rPr>
          <w:rFonts w:asciiTheme="minorHAnsi" w:hAnsiTheme="minorHAnsi"/>
          <w:sz w:val="22"/>
          <w:szCs w:val="22"/>
        </w:rPr>
        <w:t>dispensées;</w:t>
      </w:r>
    </w:p>
    <w:p w:rsidR="00E92A57" w:rsidRPr="008C6109" w:rsidRDefault="00E92A57" w:rsidP="00E92A57">
      <w:pPr>
        <w:jc w:val="both"/>
        <w:rPr>
          <w:rFonts w:asciiTheme="minorHAnsi" w:hAnsiTheme="minorHAnsi"/>
          <w:sz w:val="22"/>
          <w:szCs w:val="22"/>
        </w:rPr>
      </w:pPr>
      <w:r>
        <w:rPr>
          <w:rFonts w:asciiTheme="minorHAnsi" w:hAnsiTheme="minorHAnsi"/>
          <w:sz w:val="22"/>
          <w:szCs w:val="22"/>
        </w:rPr>
        <w:t xml:space="preserve">Colonne 2 : </w:t>
      </w:r>
      <w:r w:rsidRPr="008C6109">
        <w:rPr>
          <w:rFonts w:asciiTheme="minorHAnsi" w:hAnsiTheme="minorHAnsi"/>
          <w:sz w:val="22"/>
          <w:szCs w:val="22"/>
        </w:rPr>
        <w:t>Domaines de</w:t>
      </w:r>
      <w:r w:rsidR="005D7476" w:rsidRPr="008C6109">
        <w:rPr>
          <w:rFonts w:asciiTheme="minorHAnsi" w:hAnsiTheme="minorHAnsi"/>
          <w:sz w:val="22"/>
          <w:szCs w:val="22"/>
        </w:rPr>
        <w:t>s</w:t>
      </w:r>
      <w:r w:rsidRPr="008C6109">
        <w:rPr>
          <w:rFonts w:asciiTheme="minorHAnsi" w:hAnsiTheme="minorHAnsi"/>
          <w:sz w:val="22"/>
          <w:szCs w:val="22"/>
        </w:rPr>
        <w:t xml:space="preserve"> formation</w:t>
      </w:r>
      <w:r w:rsidR="005D7476" w:rsidRPr="008C6109">
        <w:rPr>
          <w:rFonts w:asciiTheme="minorHAnsi" w:hAnsiTheme="minorHAnsi"/>
          <w:sz w:val="22"/>
          <w:szCs w:val="22"/>
        </w:rPr>
        <w:t>s</w:t>
      </w:r>
      <w:r w:rsidRPr="008C6109">
        <w:rPr>
          <w:rFonts w:asciiTheme="minorHAnsi" w:hAnsiTheme="minorHAnsi"/>
          <w:sz w:val="22"/>
          <w:szCs w:val="22"/>
        </w:rPr>
        <w:t> </w:t>
      </w:r>
      <w:r w:rsidR="005D7476" w:rsidRPr="008C6109">
        <w:rPr>
          <w:rFonts w:asciiTheme="minorHAnsi" w:hAnsiTheme="minorHAnsi"/>
          <w:sz w:val="22"/>
          <w:szCs w:val="22"/>
        </w:rPr>
        <w:t>professionnalisantes</w:t>
      </w:r>
      <w:r w:rsidRPr="008C6109">
        <w:rPr>
          <w:rFonts w:asciiTheme="minorHAnsi" w:hAnsiTheme="minorHAnsi"/>
          <w:sz w:val="22"/>
          <w:szCs w:val="22"/>
        </w:rPr>
        <w:t>;</w:t>
      </w:r>
    </w:p>
    <w:p w:rsidR="00E92A57" w:rsidRPr="008C6109" w:rsidRDefault="00E92A57" w:rsidP="00E92A57">
      <w:pPr>
        <w:jc w:val="both"/>
        <w:rPr>
          <w:rFonts w:asciiTheme="minorHAnsi" w:hAnsiTheme="minorHAnsi"/>
          <w:sz w:val="22"/>
          <w:szCs w:val="22"/>
        </w:rPr>
      </w:pPr>
      <w:r>
        <w:rPr>
          <w:rFonts w:asciiTheme="minorHAnsi" w:hAnsiTheme="minorHAnsi"/>
          <w:sz w:val="22"/>
          <w:szCs w:val="22"/>
        </w:rPr>
        <w:t xml:space="preserve">Colonne 3 : </w:t>
      </w:r>
      <w:r w:rsidRPr="008C6109">
        <w:rPr>
          <w:rFonts w:asciiTheme="minorHAnsi" w:hAnsiTheme="minorHAnsi"/>
          <w:sz w:val="22"/>
          <w:szCs w:val="22"/>
        </w:rPr>
        <w:t>Filières de</w:t>
      </w:r>
      <w:r w:rsidR="005D7476" w:rsidRPr="008C6109">
        <w:rPr>
          <w:rFonts w:asciiTheme="minorHAnsi" w:hAnsiTheme="minorHAnsi"/>
          <w:sz w:val="22"/>
          <w:szCs w:val="22"/>
        </w:rPr>
        <w:t>s</w:t>
      </w:r>
      <w:r w:rsidRPr="008C6109">
        <w:rPr>
          <w:rFonts w:asciiTheme="minorHAnsi" w:hAnsiTheme="minorHAnsi"/>
          <w:sz w:val="22"/>
          <w:szCs w:val="22"/>
        </w:rPr>
        <w:t xml:space="preserve"> formation</w:t>
      </w:r>
      <w:r w:rsidR="005D7476" w:rsidRPr="008C6109">
        <w:rPr>
          <w:rFonts w:asciiTheme="minorHAnsi" w:hAnsiTheme="minorHAnsi"/>
          <w:sz w:val="22"/>
          <w:szCs w:val="22"/>
        </w:rPr>
        <w:t>s professionnalisantes</w:t>
      </w:r>
      <w:r w:rsidRPr="008C6109">
        <w:rPr>
          <w:rFonts w:asciiTheme="minorHAnsi" w:hAnsiTheme="minorHAnsi"/>
          <w:sz w:val="22"/>
          <w:szCs w:val="22"/>
        </w:rPr>
        <w:t> ;</w:t>
      </w:r>
    </w:p>
    <w:p w:rsidR="00E92A57" w:rsidRDefault="00E92A57" w:rsidP="00E92A57">
      <w:pPr>
        <w:jc w:val="both"/>
        <w:rPr>
          <w:rFonts w:asciiTheme="minorHAnsi" w:hAnsiTheme="minorHAnsi"/>
          <w:sz w:val="22"/>
          <w:szCs w:val="22"/>
        </w:rPr>
      </w:pPr>
      <w:r>
        <w:rPr>
          <w:rFonts w:asciiTheme="minorHAnsi" w:hAnsiTheme="minorHAnsi"/>
          <w:sz w:val="22"/>
          <w:szCs w:val="22"/>
        </w:rPr>
        <w:t xml:space="preserve">Colonne 4 : </w:t>
      </w:r>
      <w:r w:rsidR="008C6109">
        <w:rPr>
          <w:rFonts w:asciiTheme="minorHAnsi" w:hAnsiTheme="minorHAnsi"/>
          <w:sz w:val="22"/>
          <w:szCs w:val="22"/>
        </w:rPr>
        <w:t>Spécialités</w:t>
      </w:r>
      <w:r w:rsidRPr="008C6109">
        <w:rPr>
          <w:rFonts w:asciiTheme="minorHAnsi" w:hAnsiTheme="minorHAnsi"/>
          <w:sz w:val="22"/>
          <w:szCs w:val="22"/>
        </w:rPr>
        <w:t xml:space="preserve"> </w:t>
      </w:r>
      <w:r w:rsidR="003422CA" w:rsidRPr="008C6109">
        <w:rPr>
          <w:rFonts w:asciiTheme="minorHAnsi" w:hAnsiTheme="minorHAnsi"/>
          <w:sz w:val="22"/>
          <w:szCs w:val="22"/>
        </w:rPr>
        <w:t xml:space="preserve">des formations </w:t>
      </w:r>
      <w:r w:rsidRPr="008C6109">
        <w:rPr>
          <w:rFonts w:asciiTheme="minorHAnsi" w:hAnsiTheme="minorHAnsi"/>
          <w:sz w:val="22"/>
          <w:szCs w:val="22"/>
        </w:rPr>
        <w:t>professionnalisantes </w:t>
      </w:r>
      <w:r>
        <w:rPr>
          <w:rFonts w:asciiTheme="minorHAnsi" w:hAnsiTheme="minorHAnsi"/>
          <w:sz w:val="22"/>
          <w:szCs w:val="22"/>
        </w:rPr>
        <w:t>;</w:t>
      </w:r>
    </w:p>
    <w:p w:rsidR="00E92A57" w:rsidRDefault="00E92A57" w:rsidP="00E92A57">
      <w:pPr>
        <w:jc w:val="both"/>
        <w:rPr>
          <w:rFonts w:asciiTheme="minorHAnsi" w:hAnsiTheme="minorHAnsi"/>
          <w:sz w:val="22"/>
          <w:szCs w:val="22"/>
        </w:rPr>
      </w:pPr>
      <w:r>
        <w:rPr>
          <w:rFonts w:asciiTheme="minorHAnsi" w:hAnsiTheme="minorHAnsi"/>
          <w:sz w:val="22"/>
          <w:szCs w:val="22"/>
        </w:rPr>
        <w:t xml:space="preserve">Colonne 5 : EES assurant les </w:t>
      </w:r>
      <w:r w:rsidRPr="008C6109">
        <w:rPr>
          <w:rFonts w:asciiTheme="minorHAnsi" w:hAnsiTheme="minorHAnsi"/>
          <w:sz w:val="22"/>
          <w:szCs w:val="22"/>
        </w:rPr>
        <w:t>formations</w:t>
      </w:r>
      <w:r w:rsidR="002E6886" w:rsidRPr="008C6109">
        <w:rPr>
          <w:rFonts w:asciiTheme="minorHAnsi" w:hAnsiTheme="minorHAnsi"/>
          <w:sz w:val="22"/>
          <w:szCs w:val="22"/>
        </w:rPr>
        <w:t xml:space="preserve"> professionnalisantes</w:t>
      </w:r>
      <w:r w:rsidRPr="008C6109">
        <w:rPr>
          <w:rFonts w:asciiTheme="minorHAnsi" w:hAnsiTheme="minorHAnsi"/>
          <w:sz w:val="22"/>
          <w:szCs w:val="22"/>
        </w:rPr>
        <w:t> </w:t>
      </w:r>
      <w:r>
        <w:rPr>
          <w:rFonts w:asciiTheme="minorHAnsi" w:hAnsiTheme="minorHAnsi"/>
          <w:sz w:val="22"/>
          <w:szCs w:val="22"/>
        </w:rPr>
        <w:t>;</w:t>
      </w:r>
    </w:p>
    <w:p w:rsidR="00E92A57" w:rsidRDefault="00E92A57" w:rsidP="00E92A57">
      <w:pPr>
        <w:jc w:val="both"/>
        <w:rPr>
          <w:rFonts w:asciiTheme="minorHAnsi" w:hAnsiTheme="minorHAnsi"/>
          <w:sz w:val="22"/>
          <w:szCs w:val="22"/>
        </w:rPr>
      </w:pPr>
      <w:r>
        <w:rPr>
          <w:rFonts w:asciiTheme="minorHAnsi" w:hAnsiTheme="minorHAnsi"/>
          <w:sz w:val="22"/>
          <w:szCs w:val="22"/>
        </w:rPr>
        <w:t>Colonne 6 : Précis</w:t>
      </w:r>
      <w:r w:rsidR="00AE07A4">
        <w:rPr>
          <w:rFonts w:asciiTheme="minorHAnsi" w:hAnsiTheme="minorHAnsi"/>
          <w:sz w:val="22"/>
          <w:szCs w:val="22"/>
        </w:rPr>
        <w:t xml:space="preserve">ion du </w:t>
      </w:r>
      <w:r>
        <w:rPr>
          <w:rFonts w:asciiTheme="minorHAnsi" w:hAnsiTheme="minorHAnsi"/>
          <w:sz w:val="22"/>
          <w:szCs w:val="22"/>
        </w:rPr>
        <w:t xml:space="preserve">caractère national de recrutement </w:t>
      </w:r>
      <w:r w:rsidR="00E52CE4" w:rsidRPr="008C6109">
        <w:rPr>
          <w:rFonts w:asciiTheme="minorHAnsi" w:hAnsiTheme="minorHAnsi"/>
          <w:sz w:val="22"/>
          <w:szCs w:val="22"/>
        </w:rPr>
        <w:t>dans les formations professionnalisantes</w:t>
      </w:r>
      <w:r w:rsidR="008C6109">
        <w:rPr>
          <w:rFonts w:asciiTheme="minorHAnsi" w:hAnsiTheme="minorHAnsi"/>
          <w:sz w:val="22"/>
          <w:szCs w:val="22"/>
        </w:rPr>
        <w:t> </w:t>
      </w:r>
      <w:r>
        <w:rPr>
          <w:rFonts w:asciiTheme="minorHAnsi" w:hAnsiTheme="minorHAnsi"/>
          <w:sz w:val="22"/>
          <w:szCs w:val="22"/>
        </w:rPr>
        <w:t>;</w:t>
      </w:r>
    </w:p>
    <w:p w:rsidR="00E92A57" w:rsidRDefault="00E92A57" w:rsidP="008C6109">
      <w:pPr>
        <w:ind w:left="1078" w:hanging="1078"/>
        <w:rPr>
          <w:rFonts w:asciiTheme="minorHAnsi" w:hAnsiTheme="minorHAnsi"/>
          <w:sz w:val="22"/>
          <w:szCs w:val="22"/>
        </w:rPr>
      </w:pPr>
      <w:r>
        <w:rPr>
          <w:rFonts w:asciiTheme="minorHAnsi" w:hAnsiTheme="minorHAnsi"/>
          <w:sz w:val="22"/>
          <w:szCs w:val="22"/>
        </w:rPr>
        <w:t>Colonne 7 : Séries de baccalauréat hiérarchisées par prior</w:t>
      </w:r>
      <w:r w:rsidR="00F659C8">
        <w:rPr>
          <w:rFonts w:asciiTheme="minorHAnsi" w:hAnsiTheme="minorHAnsi"/>
          <w:sz w:val="22"/>
          <w:szCs w:val="22"/>
        </w:rPr>
        <w:t xml:space="preserve">ité donnant droit à l’accès aux </w:t>
      </w:r>
      <w:r>
        <w:rPr>
          <w:rFonts w:asciiTheme="minorHAnsi" w:hAnsiTheme="minorHAnsi"/>
          <w:sz w:val="22"/>
          <w:szCs w:val="22"/>
        </w:rPr>
        <w:t>formations </w:t>
      </w:r>
      <w:r w:rsidR="00E52CE4" w:rsidRPr="008C6109">
        <w:rPr>
          <w:rFonts w:asciiTheme="minorHAnsi" w:hAnsiTheme="minorHAnsi"/>
          <w:sz w:val="22"/>
          <w:szCs w:val="22"/>
        </w:rPr>
        <w:t>professionnalisantes</w:t>
      </w:r>
      <w:r w:rsidR="008C6109">
        <w:rPr>
          <w:rFonts w:asciiTheme="minorHAnsi" w:hAnsiTheme="minorHAnsi"/>
          <w:sz w:val="22"/>
          <w:szCs w:val="22"/>
        </w:rPr>
        <w:t xml:space="preserve"> </w:t>
      </w:r>
      <w:r w:rsidRPr="008C6109">
        <w:rPr>
          <w:rFonts w:asciiTheme="minorHAnsi" w:hAnsiTheme="minorHAnsi"/>
          <w:sz w:val="22"/>
          <w:szCs w:val="22"/>
        </w:rPr>
        <w:t>;</w:t>
      </w:r>
    </w:p>
    <w:p w:rsidR="00E92A57" w:rsidRDefault="00E92A57" w:rsidP="00E92A57">
      <w:pPr>
        <w:jc w:val="both"/>
        <w:rPr>
          <w:rFonts w:asciiTheme="minorHAnsi" w:hAnsiTheme="minorHAnsi"/>
          <w:sz w:val="22"/>
          <w:szCs w:val="22"/>
        </w:rPr>
      </w:pPr>
      <w:r>
        <w:rPr>
          <w:rFonts w:asciiTheme="minorHAnsi" w:hAnsiTheme="minorHAnsi"/>
          <w:sz w:val="22"/>
          <w:szCs w:val="22"/>
        </w:rPr>
        <w:t>Colonne 8 : Bases de classement et conditions pédagogiques complémentaires de préinscription.</w:t>
      </w:r>
    </w:p>
    <w:p w:rsidR="00E92A57" w:rsidRDefault="00333317" w:rsidP="00E92A57">
      <w:pPr>
        <w:pStyle w:val="Paragraphedeliste"/>
        <w:numPr>
          <w:ilvl w:val="0"/>
          <w:numId w:val="8"/>
        </w:numPr>
        <w:spacing w:before="120"/>
        <w:ind w:left="568" w:hanging="284"/>
        <w:contextualSpacing w:val="0"/>
        <w:jc w:val="both"/>
        <w:rPr>
          <w:rFonts w:asciiTheme="minorHAnsi" w:hAnsiTheme="minorHAnsi"/>
          <w:b/>
          <w:bCs/>
          <w:sz w:val="28"/>
        </w:rPr>
      </w:pPr>
      <w:r w:rsidRPr="00F659C8">
        <w:rPr>
          <w:rFonts w:asciiTheme="minorHAnsi" w:hAnsiTheme="minorHAnsi"/>
          <w:b/>
          <w:bCs/>
          <w:sz w:val="22"/>
          <w:szCs w:val="22"/>
        </w:rPr>
        <w:t xml:space="preserve">Formation de deux années dans les </w:t>
      </w:r>
      <w:r w:rsidR="00E92A57" w:rsidRPr="00F659C8">
        <w:rPr>
          <w:rFonts w:asciiTheme="minorHAnsi" w:hAnsiTheme="minorHAnsi"/>
          <w:b/>
          <w:bCs/>
          <w:sz w:val="22"/>
          <w:szCs w:val="22"/>
        </w:rPr>
        <w:t xml:space="preserve">Classes préparatoires </w:t>
      </w:r>
      <w:r>
        <w:rPr>
          <w:rFonts w:asciiTheme="minorHAnsi" w:hAnsiTheme="minorHAnsi"/>
          <w:b/>
          <w:bCs/>
          <w:sz w:val="22"/>
          <w:szCs w:val="22"/>
        </w:rPr>
        <w:t xml:space="preserve">des </w:t>
      </w:r>
      <w:r w:rsidR="00E92A57">
        <w:rPr>
          <w:rFonts w:asciiTheme="minorHAnsi" w:hAnsiTheme="minorHAnsi"/>
          <w:b/>
          <w:bCs/>
          <w:sz w:val="22"/>
          <w:szCs w:val="22"/>
        </w:rPr>
        <w:t>Ecoles Supérieures</w:t>
      </w:r>
    </w:p>
    <w:p w:rsidR="00E92A57" w:rsidRDefault="00E92A57" w:rsidP="00E92A57">
      <w:pPr>
        <w:spacing w:before="120"/>
        <w:ind w:left="1134" w:hanging="1134"/>
        <w:jc w:val="both"/>
        <w:rPr>
          <w:rFonts w:asciiTheme="minorHAnsi" w:hAnsiTheme="minorHAnsi"/>
          <w:sz w:val="22"/>
          <w:szCs w:val="22"/>
        </w:rPr>
      </w:pPr>
      <w:r>
        <w:rPr>
          <w:rFonts w:asciiTheme="minorHAnsi" w:hAnsiTheme="minorHAnsi"/>
          <w:sz w:val="22"/>
          <w:szCs w:val="22"/>
        </w:rPr>
        <w:t>Colonne 1 :</w:t>
      </w:r>
      <w:r>
        <w:rPr>
          <w:rFonts w:asciiTheme="minorHAnsi" w:hAnsiTheme="minorHAnsi"/>
          <w:sz w:val="22"/>
          <w:szCs w:val="22"/>
        </w:rPr>
        <w:tab/>
        <w:t>Code d’identification des classes préparatoires ;</w:t>
      </w:r>
    </w:p>
    <w:p w:rsidR="00E92A57" w:rsidRPr="00580B10" w:rsidRDefault="00E92A57" w:rsidP="00E92A57">
      <w:pPr>
        <w:ind w:left="1134" w:hanging="1134"/>
        <w:jc w:val="both"/>
        <w:rPr>
          <w:rFonts w:asciiTheme="minorHAnsi" w:hAnsiTheme="minorHAnsi"/>
          <w:sz w:val="22"/>
          <w:szCs w:val="22"/>
        </w:rPr>
      </w:pPr>
      <w:r>
        <w:rPr>
          <w:rFonts w:asciiTheme="minorHAnsi" w:hAnsiTheme="minorHAnsi"/>
          <w:sz w:val="22"/>
          <w:szCs w:val="22"/>
        </w:rPr>
        <w:t>Colonne 2 :</w:t>
      </w:r>
      <w:r>
        <w:rPr>
          <w:rFonts w:asciiTheme="minorHAnsi" w:hAnsiTheme="minorHAnsi"/>
          <w:sz w:val="22"/>
          <w:szCs w:val="22"/>
        </w:rPr>
        <w:tab/>
      </w:r>
      <w:r w:rsidRPr="00580B10">
        <w:rPr>
          <w:rFonts w:asciiTheme="minorHAnsi" w:hAnsiTheme="minorHAnsi"/>
          <w:sz w:val="22"/>
          <w:szCs w:val="22"/>
        </w:rPr>
        <w:t>Classes préparatoires au sein des Ecoles ;</w:t>
      </w:r>
    </w:p>
    <w:p w:rsidR="00E92A57" w:rsidRPr="00580B10" w:rsidRDefault="00E92A57" w:rsidP="00E92A57">
      <w:pPr>
        <w:ind w:left="1134" w:hanging="1134"/>
        <w:jc w:val="both"/>
        <w:rPr>
          <w:rFonts w:asciiTheme="minorHAnsi" w:hAnsiTheme="minorHAnsi"/>
          <w:sz w:val="22"/>
          <w:szCs w:val="22"/>
        </w:rPr>
      </w:pPr>
      <w:r w:rsidRPr="00580B10">
        <w:rPr>
          <w:rFonts w:asciiTheme="minorHAnsi" w:hAnsiTheme="minorHAnsi"/>
          <w:sz w:val="22"/>
          <w:szCs w:val="22"/>
        </w:rPr>
        <w:t>Colonne 3 :</w:t>
      </w:r>
      <w:r w:rsidRPr="00580B10">
        <w:rPr>
          <w:rFonts w:asciiTheme="minorHAnsi" w:hAnsiTheme="minorHAnsi"/>
          <w:sz w:val="22"/>
          <w:szCs w:val="22"/>
        </w:rPr>
        <w:tab/>
        <w:t xml:space="preserve">Écoles supérieures </w:t>
      </w:r>
      <w:r w:rsidR="00AE07A4" w:rsidRPr="00580B10">
        <w:rPr>
          <w:rFonts w:asciiTheme="minorHAnsi" w:hAnsiTheme="minorHAnsi"/>
          <w:sz w:val="22"/>
          <w:szCs w:val="22"/>
        </w:rPr>
        <w:t xml:space="preserve">abritant </w:t>
      </w:r>
      <w:r w:rsidRPr="00580B10">
        <w:rPr>
          <w:rFonts w:asciiTheme="minorHAnsi" w:hAnsiTheme="minorHAnsi"/>
          <w:sz w:val="22"/>
          <w:szCs w:val="22"/>
        </w:rPr>
        <w:t>chaque type de classes préparatoires ;</w:t>
      </w:r>
    </w:p>
    <w:p w:rsidR="00E92A57" w:rsidRDefault="00E92A57" w:rsidP="00E92A57">
      <w:pPr>
        <w:ind w:left="1134" w:hanging="1134"/>
        <w:jc w:val="both"/>
        <w:rPr>
          <w:rFonts w:asciiTheme="minorHAnsi" w:hAnsiTheme="minorHAnsi"/>
          <w:sz w:val="22"/>
          <w:szCs w:val="22"/>
        </w:rPr>
      </w:pPr>
      <w:r w:rsidRPr="00580B10">
        <w:rPr>
          <w:rFonts w:asciiTheme="minorHAnsi" w:hAnsiTheme="minorHAnsi"/>
          <w:sz w:val="22"/>
          <w:szCs w:val="22"/>
        </w:rPr>
        <w:t>Colonne 4 :</w:t>
      </w:r>
      <w:r w:rsidRPr="00580B10">
        <w:rPr>
          <w:rFonts w:asciiTheme="minorHAnsi" w:hAnsiTheme="minorHAnsi"/>
          <w:sz w:val="22"/>
          <w:szCs w:val="22"/>
        </w:rPr>
        <w:tab/>
        <w:t>Précis</w:t>
      </w:r>
      <w:r w:rsidR="00AE07A4" w:rsidRPr="00580B10">
        <w:rPr>
          <w:rFonts w:asciiTheme="minorHAnsi" w:hAnsiTheme="minorHAnsi"/>
          <w:sz w:val="22"/>
          <w:szCs w:val="22"/>
        </w:rPr>
        <w:t xml:space="preserve">ion du </w:t>
      </w:r>
      <w:r w:rsidRPr="00580B10">
        <w:rPr>
          <w:rFonts w:asciiTheme="minorHAnsi" w:hAnsiTheme="minorHAnsi"/>
          <w:sz w:val="22"/>
          <w:szCs w:val="22"/>
        </w:rPr>
        <w:t xml:space="preserve">caractère national de recrutement dans </w:t>
      </w:r>
      <w:r w:rsidR="00802CBA" w:rsidRPr="00F659C8">
        <w:rPr>
          <w:rFonts w:asciiTheme="minorHAnsi" w:hAnsiTheme="minorHAnsi"/>
          <w:sz w:val="22"/>
          <w:szCs w:val="22"/>
        </w:rPr>
        <w:t xml:space="preserve">les </w:t>
      </w:r>
      <w:r>
        <w:rPr>
          <w:rFonts w:asciiTheme="minorHAnsi" w:hAnsiTheme="minorHAnsi"/>
          <w:sz w:val="22"/>
          <w:szCs w:val="22"/>
        </w:rPr>
        <w:t>classes préparatoires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5 :</w:t>
      </w:r>
      <w:r>
        <w:rPr>
          <w:rFonts w:asciiTheme="minorHAnsi" w:hAnsiTheme="minorHAnsi"/>
          <w:sz w:val="22"/>
          <w:szCs w:val="22"/>
        </w:rPr>
        <w:tab/>
        <w:t>Séries de baccalauréat hiérarchisées par priorité donnant droit à l’accès aux classes préparatoires ;</w:t>
      </w:r>
    </w:p>
    <w:p w:rsidR="00E92A57" w:rsidRDefault="00E92A57" w:rsidP="00E92A57">
      <w:pPr>
        <w:ind w:left="1134" w:hanging="1134"/>
        <w:jc w:val="both"/>
        <w:rPr>
          <w:rFonts w:asciiTheme="minorHAnsi" w:hAnsiTheme="minorHAnsi"/>
          <w:spacing w:val="-10"/>
          <w:sz w:val="22"/>
          <w:szCs w:val="22"/>
        </w:rPr>
      </w:pPr>
      <w:r>
        <w:rPr>
          <w:rFonts w:asciiTheme="minorHAnsi" w:hAnsiTheme="minorHAnsi"/>
          <w:sz w:val="22"/>
          <w:szCs w:val="22"/>
        </w:rPr>
        <w:lastRenderedPageBreak/>
        <w:t>Colonne 6 :</w:t>
      </w:r>
      <w:r>
        <w:rPr>
          <w:rFonts w:asciiTheme="minorHAnsi" w:hAnsiTheme="minorHAnsi"/>
          <w:sz w:val="22"/>
          <w:szCs w:val="22"/>
        </w:rPr>
        <w:tab/>
      </w:r>
      <w:r w:rsidRPr="009D3D8F">
        <w:rPr>
          <w:rFonts w:asciiTheme="minorHAnsi" w:hAnsiTheme="minorHAnsi"/>
          <w:spacing w:val="-10"/>
          <w:sz w:val="22"/>
          <w:szCs w:val="22"/>
        </w:rPr>
        <w:t>Bases de classement et conditions pédagogiques complémentaires de préinscription aux classes préparatoires.</w:t>
      </w:r>
    </w:p>
    <w:p w:rsidR="00E92A57" w:rsidRDefault="00E92A57" w:rsidP="00E92A57">
      <w:pPr>
        <w:ind w:left="1134" w:hanging="1134"/>
        <w:jc w:val="both"/>
        <w:rPr>
          <w:rFonts w:asciiTheme="minorHAnsi" w:hAnsiTheme="minorHAnsi"/>
          <w:sz w:val="22"/>
          <w:szCs w:val="22"/>
        </w:rPr>
      </w:pPr>
    </w:p>
    <w:p w:rsidR="00E92A57" w:rsidRDefault="00E92A57" w:rsidP="00E92A57">
      <w:pPr>
        <w:ind w:left="1134" w:hanging="1134"/>
        <w:jc w:val="both"/>
        <w:rPr>
          <w:rFonts w:asciiTheme="minorHAnsi" w:hAnsiTheme="minorHAnsi"/>
          <w:sz w:val="22"/>
          <w:szCs w:val="22"/>
        </w:rPr>
      </w:pPr>
    </w:p>
    <w:p w:rsidR="00E92A57" w:rsidRDefault="00E92A57" w:rsidP="00E92A57">
      <w:pPr>
        <w:shd w:val="clear" w:color="auto" w:fill="F2F2F2" w:themeFill="background1" w:themeFillShade="F2"/>
        <w:ind w:left="1134" w:hanging="1134"/>
        <w:jc w:val="both"/>
        <w:rPr>
          <w:rFonts w:asciiTheme="minorHAnsi" w:hAnsiTheme="minorHAnsi"/>
          <w:b/>
          <w:bCs/>
          <w:sz w:val="28"/>
          <w:szCs w:val="28"/>
        </w:rPr>
      </w:pPr>
      <w:r w:rsidRPr="00702319">
        <w:rPr>
          <w:rFonts w:asciiTheme="minorHAnsi" w:hAnsiTheme="minorHAnsi"/>
          <w:b/>
          <w:bCs/>
          <w:sz w:val="28"/>
          <w:szCs w:val="28"/>
        </w:rPr>
        <w:t>1.3.</w:t>
      </w:r>
      <w:r>
        <w:rPr>
          <w:rFonts w:asciiTheme="minorHAnsi" w:hAnsiTheme="minorHAnsi"/>
          <w:b/>
          <w:bCs/>
          <w:sz w:val="28"/>
          <w:szCs w:val="28"/>
        </w:rPr>
        <w:t xml:space="preserve"> Préinscription et orientation dans les Écoles Normales Supérieures</w:t>
      </w:r>
    </w:p>
    <w:p w:rsidR="00E92A57" w:rsidRDefault="00E92A57" w:rsidP="00E92A57">
      <w:pPr>
        <w:ind w:left="1134" w:hanging="1134"/>
        <w:jc w:val="both"/>
        <w:rPr>
          <w:rFonts w:asciiTheme="minorHAnsi" w:hAnsiTheme="minorHAnsi"/>
          <w:sz w:val="10"/>
          <w:szCs w:val="10"/>
        </w:rPr>
      </w:pPr>
    </w:p>
    <w:p w:rsidR="00E92A57" w:rsidRDefault="00E92A57" w:rsidP="00E92A57">
      <w:pPr>
        <w:jc w:val="both"/>
        <w:rPr>
          <w:rFonts w:asciiTheme="minorHAnsi" w:hAnsiTheme="minorHAnsi"/>
          <w:sz w:val="22"/>
          <w:szCs w:val="22"/>
        </w:rPr>
      </w:pPr>
      <w:r>
        <w:rPr>
          <w:rFonts w:asciiTheme="minorHAnsi" w:hAnsiTheme="minorHAnsi"/>
          <w:b/>
          <w:bCs/>
          <w:sz w:val="22"/>
          <w:szCs w:val="22"/>
        </w:rPr>
        <w:t xml:space="preserve">L’annexe 02 </w:t>
      </w:r>
      <w:r w:rsidRPr="00EC68EC">
        <w:rPr>
          <w:rFonts w:asciiTheme="minorHAnsi" w:hAnsiTheme="minorHAnsi"/>
          <w:sz w:val="22"/>
          <w:szCs w:val="22"/>
        </w:rPr>
        <w:t>présente les formations dispensées dans les Ecoles Normales Supérieures (ENS).</w:t>
      </w:r>
      <w:r w:rsidRPr="00B83B98">
        <w:rPr>
          <w:rFonts w:asciiTheme="minorHAnsi" w:hAnsiTheme="minorHAnsi"/>
          <w:sz w:val="22"/>
          <w:szCs w:val="22"/>
        </w:rPr>
        <w:t xml:space="preserve">Ces écoles assurent des </w:t>
      </w:r>
      <w:r>
        <w:rPr>
          <w:rFonts w:asciiTheme="minorHAnsi" w:hAnsiTheme="minorHAnsi"/>
          <w:sz w:val="22"/>
          <w:szCs w:val="22"/>
        </w:rPr>
        <w:t xml:space="preserve">parcours dédiés à la formation des formateurs au profit du secteur de l’Education Nationale. Il s’agit des trois paliers : </w:t>
      </w:r>
    </w:p>
    <w:p w:rsidR="00E92A57" w:rsidRDefault="00E92A57" w:rsidP="00E92A57">
      <w:pPr>
        <w:pStyle w:val="Paragraphedeliste"/>
        <w:numPr>
          <w:ilvl w:val="0"/>
          <w:numId w:val="8"/>
        </w:numPr>
        <w:jc w:val="both"/>
        <w:rPr>
          <w:rFonts w:asciiTheme="minorHAnsi" w:hAnsiTheme="minorHAnsi"/>
          <w:sz w:val="22"/>
          <w:szCs w:val="22"/>
        </w:rPr>
      </w:pPr>
      <w:r>
        <w:rPr>
          <w:rFonts w:asciiTheme="minorHAnsi" w:hAnsiTheme="minorHAnsi"/>
          <w:sz w:val="22"/>
          <w:szCs w:val="22"/>
        </w:rPr>
        <w:t xml:space="preserve">Professeur de l’Enseignement Primaire (PEP) ; </w:t>
      </w:r>
    </w:p>
    <w:p w:rsidR="00E92A57" w:rsidRDefault="00E92A57" w:rsidP="00E92A57">
      <w:pPr>
        <w:pStyle w:val="Paragraphedeliste"/>
        <w:numPr>
          <w:ilvl w:val="0"/>
          <w:numId w:val="8"/>
        </w:numPr>
        <w:jc w:val="both"/>
        <w:rPr>
          <w:rFonts w:asciiTheme="minorHAnsi" w:hAnsiTheme="minorHAnsi"/>
          <w:sz w:val="22"/>
          <w:szCs w:val="22"/>
        </w:rPr>
      </w:pPr>
      <w:r>
        <w:rPr>
          <w:rFonts w:asciiTheme="minorHAnsi" w:hAnsiTheme="minorHAnsi"/>
          <w:sz w:val="22"/>
          <w:szCs w:val="22"/>
        </w:rPr>
        <w:t>Professeur de l’Enseignement Moyen (PEM) ;</w:t>
      </w:r>
    </w:p>
    <w:p w:rsidR="00E92A57" w:rsidRDefault="00E92A57" w:rsidP="00E92A57">
      <w:pPr>
        <w:pStyle w:val="Paragraphedeliste"/>
        <w:numPr>
          <w:ilvl w:val="0"/>
          <w:numId w:val="8"/>
        </w:numPr>
        <w:jc w:val="both"/>
        <w:rPr>
          <w:rFonts w:asciiTheme="minorHAnsi" w:hAnsiTheme="minorHAnsi"/>
          <w:sz w:val="22"/>
          <w:szCs w:val="22"/>
        </w:rPr>
      </w:pPr>
      <w:r>
        <w:rPr>
          <w:rFonts w:asciiTheme="minorHAnsi" w:hAnsiTheme="minorHAnsi"/>
          <w:sz w:val="22"/>
          <w:szCs w:val="22"/>
        </w:rPr>
        <w:t>Professeur de l’Enseignement Secondaire (PES).</w:t>
      </w:r>
    </w:p>
    <w:p w:rsidR="00E92A57" w:rsidRPr="007D08EB" w:rsidRDefault="00E92A57" w:rsidP="00E92A57">
      <w:pPr>
        <w:spacing w:before="120"/>
        <w:jc w:val="both"/>
        <w:rPr>
          <w:rFonts w:asciiTheme="minorHAnsi" w:hAnsiTheme="minorHAnsi"/>
          <w:sz w:val="22"/>
          <w:szCs w:val="22"/>
        </w:rPr>
      </w:pPr>
      <w:r>
        <w:rPr>
          <w:rFonts w:asciiTheme="minorHAnsi" w:hAnsiTheme="minorHAnsi"/>
          <w:sz w:val="22"/>
          <w:szCs w:val="22"/>
        </w:rPr>
        <w:t>Les places pédagogiques disponibles dans les ENS sont fixées annuellement par palier, filière et wilaya selon les besoins exprimés par le secteur de l’Éducation Nationale.</w:t>
      </w:r>
    </w:p>
    <w:p w:rsidR="00E92A57" w:rsidRDefault="00E92A57" w:rsidP="00E92A57">
      <w:pPr>
        <w:spacing w:before="120"/>
        <w:jc w:val="both"/>
        <w:rPr>
          <w:rFonts w:asciiTheme="minorHAnsi" w:hAnsiTheme="minorHAnsi"/>
          <w:sz w:val="22"/>
          <w:szCs w:val="22"/>
        </w:rPr>
      </w:pPr>
      <w:r>
        <w:rPr>
          <w:rFonts w:asciiTheme="minorHAnsi" w:hAnsiTheme="minorHAnsi"/>
          <w:sz w:val="22"/>
          <w:szCs w:val="22"/>
        </w:rPr>
        <w:t xml:space="preserve">L’inscription définitive dans ces ENS est subordonnée à </w:t>
      </w:r>
      <w:r w:rsidRPr="002515AC">
        <w:rPr>
          <w:rFonts w:asciiTheme="minorHAnsi" w:hAnsiTheme="minorHAnsi"/>
          <w:b/>
          <w:bCs/>
          <w:sz w:val="22"/>
          <w:szCs w:val="22"/>
        </w:rPr>
        <w:t>la</w:t>
      </w:r>
      <w:r w:rsidR="00D85B22">
        <w:rPr>
          <w:rFonts w:asciiTheme="minorHAnsi" w:hAnsiTheme="minorHAnsi"/>
          <w:b/>
          <w:bCs/>
          <w:sz w:val="22"/>
          <w:szCs w:val="22"/>
        </w:rPr>
        <w:t xml:space="preserve"> </w:t>
      </w:r>
      <w:r>
        <w:rPr>
          <w:rFonts w:asciiTheme="minorHAnsi" w:hAnsiTheme="minorHAnsi"/>
          <w:b/>
          <w:sz w:val="22"/>
          <w:szCs w:val="22"/>
        </w:rPr>
        <w:t>condition d’âge fixée au plus à 24 ans au 31.12.</w:t>
      </w:r>
      <w:r w:rsidRPr="004A2C73">
        <w:rPr>
          <w:rFonts w:asciiTheme="minorHAnsi" w:hAnsiTheme="minorHAnsi"/>
          <w:b/>
          <w:sz w:val="22"/>
          <w:szCs w:val="22"/>
          <w:u w:color="FF0000"/>
        </w:rPr>
        <w:t>2020</w:t>
      </w:r>
      <w:r w:rsidR="00D85B22">
        <w:rPr>
          <w:rFonts w:asciiTheme="minorHAnsi" w:hAnsiTheme="minorHAnsi"/>
          <w:b/>
          <w:sz w:val="22"/>
          <w:szCs w:val="22"/>
          <w:u w:color="FF0000"/>
        </w:rPr>
        <w:t xml:space="preserve"> </w:t>
      </w:r>
      <w:r>
        <w:rPr>
          <w:rFonts w:asciiTheme="minorHAnsi" w:hAnsiTheme="minorHAnsi"/>
          <w:b/>
          <w:sz w:val="22"/>
          <w:szCs w:val="22"/>
        </w:rPr>
        <w:t xml:space="preserve">(pour les deux sexes) </w:t>
      </w:r>
      <w:r w:rsidRPr="00B83B98">
        <w:rPr>
          <w:rFonts w:asciiTheme="minorHAnsi" w:hAnsiTheme="minorHAnsi"/>
          <w:b/>
          <w:sz w:val="22"/>
          <w:szCs w:val="22"/>
        </w:rPr>
        <w:t>et au résultat d’un entretien</w:t>
      </w:r>
      <w:r w:rsidRPr="004A2C73">
        <w:rPr>
          <w:rFonts w:asciiTheme="minorHAnsi" w:hAnsiTheme="minorHAnsi"/>
          <w:b/>
          <w:sz w:val="22"/>
          <w:szCs w:val="22"/>
        </w:rPr>
        <w:t>. Le candidat retenu pour une formation dans ces écoles est tenu de signer un contrat d’engagement avec le secteur de l’Éducation Nationale pour son affectation future à l’issue de sa formation</w:t>
      </w:r>
      <w:r w:rsidRPr="004A2C73">
        <w:rPr>
          <w:rFonts w:asciiTheme="minorHAnsi" w:hAnsiTheme="minorHAnsi"/>
          <w:sz w:val="22"/>
          <w:szCs w:val="22"/>
        </w:rPr>
        <w:t>.</w:t>
      </w:r>
    </w:p>
    <w:p w:rsidR="00E92A57" w:rsidRDefault="00E92A57" w:rsidP="00E92A57">
      <w:pPr>
        <w:spacing w:before="120"/>
        <w:jc w:val="both"/>
        <w:rPr>
          <w:rFonts w:asciiTheme="minorHAnsi" w:hAnsiTheme="minorHAnsi"/>
          <w:sz w:val="22"/>
          <w:szCs w:val="22"/>
        </w:rPr>
      </w:pPr>
      <w:r w:rsidRPr="0068223C">
        <w:rPr>
          <w:rFonts w:asciiTheme="minorHAnsi" w:hAnsiTheme="minorHAnsi"/>
          <w:b/>
          <w:bCs/>
          <w:sz w:val="22"/>
          <w:szCs w:val="22"/>
        </w:rPr>
        <w:t xml:space="preserve">L’annexe </w:t>
      </w:r>
      <w:r>
        <w:rPr>
          <w:rFonts w:asciiTheme="minorHAnsi" w:hAnsiTheme="minorHAnsi"/>
          <w:b/>
          <w:bCs/>
          <w:sz w:val="22"/>
          <w:szCs w:val="22"/>
        </w:rPr>
        <w:t>0</w:t>
      </w:r>
      <w:r w:rsidRPr="0068223C">
        <w:rPr>
          <w:rFonts w:asciiTheme="minorHAnsi" w:hAnsiTheme="minorHAnsi"/>
          <w:b/>
          <w:bCs/>
          <w:sz w:val="22"/>
          <w:szCs w:val="22"/>
        </w:rPr>
        <w:t>2</w:t>
      </w:r>
      <w:r>
        <w:rPr>
          <w:rFonts w:asciiTheme="minorHAnsi" w:hAnsiTheme="minorHAnsi"/>
          <w:sz w:val="22"/>
          <w:szCs w:val="22"/>
        </w:rPr>
        <w:t xml:space="preserve"> se présente sous forme de tableaux mentionnant dans leurs colonnes les règles générales applicables en matière de préinscription et d’orientation dans les ENS.</w:t>
      </w:r>
    </w:p>
    <w:p w:rsidR="00E92A57" w:rsidRDefault="00E92A57" w:rsidP="00E92A57">
      <w:pPr>
        <w:spacing w:before="120"/>
        <w:ind w:left="1134" w:hanging="1134"/>
        <w:jc w:val="both"/>
        <w:rPr>
          <w:rFonts w:asciiTheme="minorHAnsi" w:hAnsiTheme="minorHAnsi"/>
          <w:sz w:val="22"/>
          <w:szCs w:val="22"/>
        </w:rPr>
      </w:pPr>
      <w:r>
        <w:rPr>
          <w:rFonts w:asciiTheme="minorHAnsi" w:hAnsiTheme="minorHAnsi"/>
          <w:sz w:val="22"/>
          <w:szCs w:val="22"/>
        </w:rPr>
        <w:t>Colonne 1 :</w:t>
      </w:r>
      <w:r>
        <w:rPr>
          <w:rFonts w:asciiTheme="minorHAnsi" w:hAnsiTheme="minorHAnsi"/>
          <w:sz w:val="22"/>
          <w:szCs w:val="22"/>
        </w:rPr>
        <w:tab/>
        <w:t>Code d’identification des filières de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2 :</w:t>
      </w:r>
      <w:r>
        <w:rPr>
          <w:rFonts w:asciiTheme="minorHAnsi" w:hAnsiTheme="minorHAnsi"/>
          <w:sz w:val="22"/>
          <w:szCs w:val="22"/>
        </w:rPr>
        <w:tab/>
        <w:t>Intitulé</w:t>
      </w:r>
      <w:r w:rsidR="00E60004">
        <w:rPr>
          <w:rFonts w:asciiTheme="minorHAnsi" w:hAnsiTheme="minorHAnsi"/>
          <w:sz w:val="22"/>
          <w:szCs w:val="22"/>
        </w:rPr>
        <w:t>s</w:t>
      </w:r>
      <w:r>
        <w:rPr>
          <w:rFonts w:asciiTheme="minorHAnsi" w:hAnsiTheme="minorHAnsi"/>
          <w:sz w:val="22"/>
          <w:szCs w:val="22"/>
        </w:rPr>
        <w:t xml:space="preserve"> des filières de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3 :</w:t>
      </w:r>
      <w:r>
        <w:rPr>
          <w:rFonts w:asciiTheme="minorHAnsi" w:hAnsiTheme="minorHAnsi"/>
          <w:sz w:val="22"/>
          <w:szCs w:val="22"/>
        </w:rPr>
        <w:tab/>
        <w:t>ENS assurant la filière de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4 :</w:t>
      </w:r>
      <w:r>
        <w:rPr>
          <w:rFonts w:asciiTheme="minorHAnsi" w:hAnsiTheme="minorHAnsi"/>
          <w:sz w:val="22"/>
          <w:szCs w:val="22"/>
        </w:rPr>
        <w:tab/>
        <w:t xml:space="preserve">Circonscriptions </w:t>
      </w:r>
      <w:r w:rsidRPr="00786554">
        <w:rPr>
          <w:rFonts w:asciiTheme="minorHAnsi" w:hAnsiTheme="minorHAnsi"/>
          <w:sz w:val="22"/>
          <w:szCs w:val="22"/>
        </w:rPr>
        <w:t xml:space="preserve">géographiques </w:t>
      </w:r>
      <w:r w:rsidR="000769B0" w:rsidRPr="00786554">
        <w:rPr>
          <w:rFonts w:asciiTheme="minorHAnsi" w:hAnsiTheme="minorHAnsi"/>
          <w:sz w:val="22"/>
          <w:szCs w:val="22"/>
        </w:rPr>
        <w:t>rattachées</w:t>
      </w:r>
      <w:r w:rsidR="00551D95" w:rsidRPr="00786554">
        <w:rPr>
          <w:rFonts w:asciiTheme="minorHAnsi" w:hAnsiTheme="minorHAnsi"/>
          <w:sz w:val="22"/>
          <w:szCs w:val="22"/>
        </w:rPr>
        <w:t xml:space="preserve"> </w:t>
      </w:r>
      <w:r w:rsidR="000769B0" w:rsidRPr="00786554">
        <w:rPr>
          <w:rFonts w:asciiTheme="minorHAnsi" w:hAnsiTheme="minorHAnsi"/>
          <w:sz w:val="22"/>
          <w:szCs w:val="22"/>
        </w:rPr>
        <w:t xml:space="preserve">à </w:t>
      </w:r>
      <w:r w:rsidRPr="00786554">
        <w:rPr>
          <w:rFonts w:asciiTheme="minorHAnsi" w:hAnsiTheme="minorHAnsi"/>
          <w:sz w:val="22"/>
          <w:szCs w:val="22"/>
        </w:rPr>
        <w:t xml:space="preserve">chaque </w:t>
      </w:r>
      <w:r>
        <w:rPr>
          <w:rFonts w:asciiTheme="minorHAnsi" w:hAnsiTheme="minorHAnsi"/>
          <w:sz w:val="22"/>
          <w:szCs w:val="22"/>
        </w:rPr>
        <w:t>ENS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5 :</w:t>
      </w:r>
      <w:r>
        <w:rPr>
          <w:rFonts w:asciiTheme="minorHAnsi" w:hAnsiTheme="minorHAnsi"/>
          <w:sz w:val="22"/>
          <w:szCs w:val="22"/>
        </w:rPr>
        <w:tab/>
        <w:t xml:space="preserve">Séries de baccalauréat hiérarchisées par priorité donnant droit à l’accès aux filières </w:t>
      </w:r>
      <w:r w:rsidR="0009478B">
        <w:rPr>
          <w:rFonts w:asciiTheme="minorHAnsi" w:hAnsiTheme="minorHAnsi"/>
          <w:sz w:val="22"/>
          <w:szCs w:val="22"/>
        </w:rPr>
        <w:br/>
      </w:r>
      <w:r>
        <w:rPr>
          <w:rFonts w:asciiTheme="minorHAnsi" w:hAnsiTheme="minorHAnsi"/>
          <w:sz w:val="22"/>
          <w:szCs w:val="22"/>
        </w:rPr>
        <w:t>de formation ;</w:t>
      </w:r>
    </w:p>
    <w:p w:rsidR="00E92A57" w:rsidRPr="00DC2DB0" w:rsidRDefault="00E92A57" w:rsidP="00E92A57">
      <w:pPr>
        <w:ind w:left="1134" w:hanging="1134"/>
        <w:jc w:val="both"/>
        <w:rPr>
          <w:rFonts w:asciiTheme="minorHAnsi" w:hAnsiTheme="minorHAnsi"/>
          <w:sz w:val="22"/>
          <w:szCs w:val="22"/>
        </w:rPr>
      </w:pPr>
      <w:r>
        <w:rPr>
          <w:rFonts w:asciiTheme="minorHAnsi" w:hAnsiTheme="minorHAnsi"/>
          <w:sz w:val="22"/>
          <w:szCs w:val="22"/>
        </w:rPr>
        <w:t>Colonne 6 :</w:t>
      </w:r>
      <w:r>
        <w:rPr>
          <w:rFonts w:asciiTheme="minorHAnsi" w:hAnsiTheme="minorHAnsi"/>
          <w:sz w:val="22"/>
          <w:szCs w:val="22"/>
        </w:rPr>
        <w:tab/>
        <w:t xml:space="preserve">Bases de classement et conditions pédagogiques complémentaires de préinscription </w:t>
      </w:r>
      <w:r w:rsidR="00E84EDD">
        <w:rPr>
          <w:rFonts w:asciiTheme="minorHAnsi" w:hAnsiTheme="minorHAnsi"/>
          <w:sz w:val="22"/>
          <w:szCs w:val="22"/>
        </w:rPr>
        <w:br/>
      </w:r>
      <w:r>
        <w:rPr>
          <w:rFonts w:asciiTheme="minorHAnsi" w:hAnsiTheme="minorHAnsi"/>
          <w:sz w:val="22"/>
          <w:szCs w:val="22"/>
        </w:rPr>
        <w:t>dans les ENS.</w:t>
      </w:r>
    </w:p>
    <w:p w:rsidR="00E92A57" w:rsidRDefault="00E92A57" w:rsidP="00E92A57">
      <w:pPr>
        <w:shd w:val="clear" w:color="auto" w:fill="F2F2F2" w:themeFill="background1" w:themeFillShade="F2"/>
        <w:spacing w:before="240"/>
        <w:jc w:val="both"/>
        <w:rPr>
          <w:rFonts w:asciiTheme="minorHAnsi" w:hAnsiTheme="minorHAnsi"/>
          <w:b/>
          <w:bCs/>
          <w:sz w:val="28"/>
          <w:szCs w:val="28"/>
        </w:rPr>
      </w:pPr>
      <w:r w:rsidRPr="00702319">
        <w:rPr>
          <w:rFonts w:asciiTheme="minorHAnsi" w:hAnsiTheme="minorHAnsi"/>
          <w:b/>
          <w:bCs/>
          <w:sz w:val="28"/>
          <w:szCs w:val="28"/>
        </w:rPr>
        <w:t>1.4.</w:t>
      </w:r>
      <w:r>
        <w:rPr>
          <w:rFonts w:asciiTheme="minorHAnsi" w:hAnsiTheme="minorHAnsi"/>
          <w:b/>
          <w:bCs/>
          <w:sz w:val="28"/>
          <w:szCs w:val="28"/>
        </w:rPr>
        <w:t xml:space="preserve"> Préinscription et orientation dans les filières des Sciences Médicales </w:t>
      </w:r>
    </w:p>
    <w:p w:rsidR="00E92A57" w:rsidRDefault="00E92A57" w:rsidP="00E92A57">
      <w:pPr>
        <w:jc w:val="both"/>
        <w:rPr>
          <w:rFonts w:asciiTheme="minorHAnsi" w:hAnsiTheme="minorHAnsi"/>
          <w:b/>
          <w:bCs/>
          <w:sz w:val="10"/>
          <w:szCs w:val="10"/>
        </w:rPr>
      </w:pPr>
    </w:p>
    <w:p w:rsidR="00E92A57" w:rsidRDefault="00E92A57" w:rsidP="00E92A57">
      <w:pPr>
        <w:jc w:val="both"/>
        <w:rPr>
          <w:rFonts w:asciiTheme="minorHAnsi" w:hAnsiTheme="minorHAnsi"/>
          <w:sz w:val="22"/>
          <w:szCs w:val="22"/>
        </w:rPr>
      </w:pPr>
      <w:r>
        <w:rPr>
          <w:rFonts w:asciiTheme="minorHAnsi" w:hAnsiTheme="minorHAnsi"/>
          <w:b/>
          <w:bCs/>
          <w:sz w:val="22"/>
          <w:szCs w:val="22"/>
        </w:rPr>
        <w:t xml:space="preserve">L’annexe 03 </w:t>
      </w:r>
      <w:r>
        <w:rPr>
          <w:rFonts w:asciiTheme="minorHAnsi" w:hAnsiTheme="minorHAnsi"/>
          <w:sz w:val="22"/>
          <w:szCs w:val="22"/>
        </w:rPr>
        <w:t>mentionne dans ses colonnes les règles générales applicables en matière de préinscription et d’orientation dans les filières des Sciences Médicales.</w:t>
      </w:r>
    </w:p>
    <w:p w:rsidR="00E92A57" w:rsidRDefault="00E92A57" w:rsidP="00E92A57">
      <w:pPr>
        <w:spacing w:before="120"/>
        <w:rPr>
          <w:rFonts w:asciiTheme="minorHAnsi" w:hAnsiTheme="minorHAnsi"/>
          <w:sz w:val="22"/>
          <w:szCs w:val="22"/>
        </w:rPr>
      </w:pPr>
      <w:r>
        <w:rPr>
          <w:rFonts w:asciiTheme="minorHAnsi" w:hAnsiTheme="minorHAnsi"/>
          <w:sz w:val="22"/>
          <w:szCs w:val="22"/>
        </w:rPr>
        <w:t>Colonne 1 : Code d’identification des filières de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2 :</w:t>
      </w:r>
      <w:r>
        <w:rPr>
          <w:rFonts w:asciiTheme="minorHAnsi" w:hAnsiTheme="minorHAnsi"/>
          <w:sz w:val="22"/>
          <w:szCs w:val="22"/>
        </w:rPr>
        <w:tab/>
        <w:t>Intitulé</w:t>
      </w:r>
      <w:r w:rsidR="0006269D">
        <w:rPr>
          <w:rFonts w:asciiTheme="minorHAnsi" w:hAnsiTheme="minorHAnsi"/>
          <w:sz w:val="22"/>
          <w:szCs w:val="22"/>
        </w:rPr>
        <w:t>s</w:t>
      </w:r>
      <w:r>
        <w:rPr>
          <w:rFonts w:asciiTheme="minorHAnsi" w:hAnsiTheme="minorHAnsi"/>
          <w:sz w:val="22"/>
          <w:szCs w:val="22"/>
        </w:rPr>
        <w:t xml:space="preserve"> des filières de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3 :</w:t>
      </w:r>
      <w:r>
        <w:rPr>
          <w:rFonts w:asciiTheme="minorHAnsi" w:hAnsiTheme="minorHAnsi"/>
          <w:sz w:val="22"/>
          <w:szCs w:val="22"/>
        </w:rPr>
        <w:tab/>
        <w:t xml:space="preserve">EES assurant </w:t>
      </w:r>
      <w:r w:rsidR="00AD02D4">
        <w:rPr>
          <w:rFonts w:asciiTheme="minorHAnsi" w:hAnsiTheme="minorHAnsi"/>
          <w:sz w:val="22"/>
          <w:szCs w:val="22"/>
        </w:rPr>
        <w:t>des</w:t>
      </w:r>
      <w:r>
        <w:rPr>
          <w:rFonts w:asciiTheme="minorHAnsi" w:hAnsiTheme="minorHAnsi"/>
          <w:sz w:val="22"/>
          <w:szCs w:val="22"/>
        </w:rPr>
        <w:t xml:space="preserve"> filière</w:t>
      </w:r>
      <w:r w:rsidR="00AD02D4">
        <w:rPr>
          <w:rFonts w:asciiTheme="minorHAnsi" w:hAnsiTheme="minorHAnsi"/>
          <w:sz w:val="22"/>
          <w:szCs w:val="22"/>
        </w:rPr>
        <w:t>s</w:t>
      </w:r>
      <w:r>
        <w:rPr>
          <w:rFonts w:asciiTheme="minorHAnsi" w:hAnsiTheme="minorHAnsi"/>
          <w:sz w:val="22"/>
          <w:szCs w:val="22"/>
        </w:rPr>
        <w:t xml:space="preserve"> de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4 :</w:t>
      </w:r>
      <w:r>
        <w:rPr>
          <w:rFonts w:asciiTheme="minorHAnsi" w:hAnsiTheme="minorHAnsi"/>
          <w:sz w:val="22"/>
          <w:szCs w:val="22"/>
        </w:rPr>
        <w:tab/>
        <w:t xml:space="preserve">Circonscriptions </w:t>
      </w:r>
      <w:r w:rsidRPr="00477811">
        <w:rPr>
          <w:rFonts w:asciiTheme="minorHAnsi" w:hAnsiTheme="minorHAnsi"/>
          <w:sz w:val="22"/>
          <w:szCs w:val="22"/>
        </w:rPr>
        <w:t xml:space="preserve">géographiques </w:t>
      </w:r>
      <w:r w:rsidR="000E219A" w:rsidRPr="00477811">
        <w:rPr>
          <w:rFonts w:asciiTheme="minorHAnsi" w:hAnsiTheme="minorHAnsi"/>
          <w:sz w:val="22"/>
          <w:szCs w:val="22"/>
        </w:rPr>
        <w:t xml:space="preserve">rattachées à </w:t>
      </w:r>
      <w:r w:rsidRPr="00477811">
        <w:rPr>
          <w:rFonts w:asciiTheme="minorHAnsi" w:hAnsiTheme="minorHAnsi"/>
          <w:sz w:val="22"/>
          <w:szCs w:val="22"/>
        </w:rPr>
        <w:t xml:space="preserve">chaque </w:t>
      </w:r>
      <w:r>
        <w:rPr>
          <w:rFonts w:asciiTheme="minorHAnsi" w:hAnsiTheme="minorHAnsi"/>
          <w:sz w:val="22"/>
          <w:szCs w:val="22"/>
        </w:rPr>
        <w:t>EES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5 :</w:t>
      </w:r>
      <w:r>
        <w:rPr>
          <w:rFonts w:asciiTheme="minorHAnsi" w:hAnsiTheme="minorHAnsi"/>
          <w:sz w:val="22"/>
          <w:szCs w:val="22"/>
        </w:rPr>
        <w:tab/>
        <w:t>Séries de baccalauréat donnant droit à l’accès aux filières de formation ;</w:t>
      </w:r>
    </w:p>
    <w:p w:rsidR="00E92A57" w:rsidRPr="00DC2DB0" w:rsidRDefault="00E92A57" w:rsidP="00E92A57">
      <w:pPr>
        <w:ind w:left="1134" w:hanging="1134"/>
        <w:jc w:val="both"/>
        <w:rPr>
          <w:rFonts w:asciiTheme="minorHAnsi" w:hAnsiTheme="minorHAnsi"/>
          <w:sz w:val="22"/>
          <w:szCs w:val="22"/>
        </w:rPr>
      </w:pPr>
      <w:r>
        <w:rPr>
          <w:rFonts w:asciiTheme="minorHAnsi" w:hAnsiTheme="minorHAnsi"/>
          <w:sz w:val="22"/>
          <w:szCs w:val="22"/>
        </w:rPr>
        <w:t>Colonne 6 :</w:t>
      </w:r>
      <w:r>
        <w:rPr>
          <w:rFonts w:asciiTheme="minorHAnsi" w:hAnsiTheme="minorHAnsi"/>
          <w:sz w:val="22"/>
          <w:szCs w:val="22"/>
        </w:rPr>
        <w:tab/>
        <w:t>Bases de classement et conditions pédagogiques complémentaires de préinscription.</w:t>
      </w:r>
    </w:p>
    <w:p w:rsidR="00E92A57" w:rsidRDefault="00E92A57" w:rsidP="00E92A57">
      <w:pPr>
        <w:shd w:val="clear" w:color="auto" w:fill="F2F2F2" w:themeFill="background1" w:themeFillShade="F2"/>
        <w:spacing w:before="240"/>
        <w:jc w:val="both"/>
        <w:rPr>
          <w:rFonts w:asciiTheme="minorHAnsi" w:hAnsiTheme="minorHAnsi"/>
          <w:b/>
          <w:bCs/>
          <w:sz w:val="28"/>
          <w:szCs w:val="28"/>
        </w:rPr>
      </w:pPr>
      <w:r w:rsidRPr="00702319">
        <w:rPr>
          <w:rFonts w:asciiTheme="minorHAnsi" w:hAnsiTheme="minorHAnsi"/>
          <w:b/>
          <w:bCs/>
          <w:sz w:val="28"/>
          <w:szCs w:val="28"/>
        </w:rPr>
        <w:t>1.5</w:t>
      </w:r>
      <w:r>
        <w:rPr>
          <w:rFonts w:asciiTheme="minorHAnsi" w:hAnsiTheme="minorHAnsi"/>
          <w:b/>
          <w:bCs/>
          <w:sz w:val="28"/>
          <w:szCs w:val="28"/>
        </w:rPr>
        <w:t>. Préinscription et orientation dans les formations en Sciences Vétérinaires</w:t>
      </w:r>
    </w:p>
    <w:p w:rsidR="00E92A57" w:rsidRDefault="00E92A57" w:rsidP="00E92A57">
      <w:pPr>
        <w:rPr>
          <w:rFonts w:asciiTheme="minorHAnsi" w:hAnsiTheme="minorHAnsi"/>
          <w:b/>
          <w:bCs/>
          <w:sz w:val="10"/>
          <w:szCs w:val="10"/>
        </w:rPr>
      </w:pPr>
    </w:p>
    <w:p w:rsidR="00E92A57" w:rsidRDefault="00E92A57" w:rsidP="00E92A57">
      <w:pPr>
        <w:jc w:val="both"/>
        <w:rPr>
          <w:rFonts w:asciiTheme="minorHAnsi" w:hAnsiTheme="minorHAnsi"/>
          <w:sz w:val="22"/>
          <w:szCs w:val="22"/>
        </w:rPr>
      </w:pPr>
      <w:r>
        <w:rPr>
          <w:rFonts w:asciiTheme="minorHAnsi" w:hAnsiTheme="minorHAnsi"/>
          <w:b/>
          <w:bCs/>
          <w:sz w:val="22"/>
          <w:szCs w:val="22"/>
        </w:rPr>
        <w:t xml:space="preserve">L’annexe 04 </w:t>
      </w:r>
      <w:r>
        <w:rPr>
          <w:rFonts w:asciiTheme="minorHAnsi" w:hAnsiTheme="minorHAnsi"/>
          <w:sz w:val="22"/>
          <w:szCs w:val="22"/>
        </w:rPr>
        <w:t>mentionne dans ses colonnes les règles générales applicables en matière de préinscription et d’orientation dans les Sciences Vétérinaires.</w:t>
      </w:r>
    </w:p>
    <w:p w:rsidR="00E92A57" w:rsidRDefault="00E92A57" w:rsidP="00E92A57">
      <w:pPr>
        <w:rPr>
          <w:rFonts w:asciiTheme="minorHAnsi" w:hAnsiTheme="minorHAnsi"/>
          <w:b/>
          <w:bCs/>
          <w:sz w:val="10"/>
          <w:szCs w:val="10"/>
        </w:rPr>
      </w:pP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1 :</w:t>
      </w:r>
      <w:r>
        <w:rPr>
          <w:rFonts w:asciiTheme="minorHAnsi" w:hAnsiTheme="minorHAnsi"/>
          <w:sz w:val="22"/>
          <w:szCs w:val="22"/>
        </w:rPr>
        <w:tab/>
        <w:t>Code d’identification de la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2 :</w:t>
      </w:r>
      <w:r>
        <w:rPr>
          <w:rFonts w:asciiTheme="minorHAnsi" w:hAnsiTheme="minorHAnsi"/>
          <w:sz w:val="22"/>
          <w:szCs w:val="22"/>
        </w:rPr>
        <w:tab/>
        <w:t>Intitulé de la formation ;</w:t>
      </w:r>
    </w:p>
    <w:p w:rsidR="00E92A57" w:rsidRPr="009D3D8F" w:rsidRDefault="00E92A57" w:rsidP="00E92A57">
      <w:pPr>
        <w:ind w:left="1134" w:hanging="1134"/>
        <w:jc w:val="both"/>
        <w:rPr>
          <w:rFonts w:asciiTheme="minorHAnsi" w:hAnsiTheme="minorHAnsi"/>
          <w:spacing w:val="-4"/>
          <w:sz w:val="22"/>
          <w:szCs w:val="22"/>
        </w:rPr>
      </w:pPr>
      <w:r>
        <w:rPr>
          <w:rFonts w:asciiTheme="minorHAnsi" w:hAnsiTheme="minorHAnsi"/>
          <w:sz w:val="22"/>
          <w:szCs w:val="22"/>
        </w:rPr>
        <w:t>Colonne 3 :</w:t>
      </w:r>
      <w:r>
        <w:rPr>
          <w:rFonts w:asciiTheme="minorHAnsi" w:hAnsiTheme="minorHAnsi"/>
          <w:sz w:val="22"/>
          <w:szCs w:val="22"/>
        </w:rPr>
        <w:tab/>
      </w:r>
      <w:r w:rsidRPr="009D3D8F">
        <w:rPr>
          <w:rFonts w:asciiTheme="minorHAnsi" w:hAnsiTheme="minorHAnsi"/>
          <w:spacing w:val="-4"/>
          <w:sz w:val="22"/>
          <w:szCs w:val="22"/>
        </w:rPr>
        <w:t>Universités, Ecole Nationale Supérieure Vétérinaire ou Instituts d’Universités assurant la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4 :</w:t>
      </w:r>
      <w:r>
        <w:rPr>
          <w:rFonts w:asciiTheme="minorHAnsi" w:hAnsiTheme="minorHAnsi"/>
          <w:sz w:val="22"/>
          <w:szCs w:val="22"/>
        </w:rPr>
        <w:tab/>
        <w:t>Précis</w:t>
      </w:r>
      <w:r w:rsidR="000E219A">
        <w:rPr>
          <w:rFonts w:asciiTheme="minorHAnsi" w:hAnsiTheme="minorHAnsi"/>
          <w:sz w:val="22"/>
          <w:szCs w:val="22"/>
        </w:rPr>
        <w:t>ion du</w:t>
      </w:r>
      <w:r w:rsidR="0076079C">
        <w:rPr>
          <w:rFonts w:asciiTheme="minorHAnsi" w:hAnsiTheme="minorHAnsi"/>
          <w:sz w:val="22"/>
          <w:szCs w:val="22"/>
        </w:rPr>
        <w:t xml:space="preserve"> </w:t>
      </w:r>
      <w:r>
        <w:rPr>
          <w:rFonts w:asciiTheme="minorHAnsi" w:hAnsiTheme="minorHAnsi"/>
          <w:sz w:val="22"/>
          <w:szCs w:val="22"/>
        </w:rPr>
        <w:t>caractère régional ou national de chaque formation ;</w:t>
      </w:r>
    </w:p>
    <w:p w:rsidR="00E92A57" w:rsidRDefault="00E92A57" w:rsidP="00E92A57">
      <w:pPr>
        <w:ind w:left="1134" w:hanging="1134"/>
        <w:jc w:val="both"/>
        <w:rPr>
          <w:rFonts w:asciiTheme="minorHAnsi" w:hAnsiTheme="minorHAnsi"/>
          <w:sz w:val="22"/>
          <w:szCs w:val="22"/>
        </w:rPr>
      </w:pPr>
      <w:r>
        <w:rPr>
          <w:rFonts w:asciiTheme="minorHAnsi" w:hAnsiTheme="minorHAnsi"/>
          <w:sz w:val="22"/>
          <w:szCs w:val="22"/>
        </w:rPr>
        <w:t>Colonne 5 :</w:t>
      </w:r>
      <w:r>
        <w:rPr>
          <w:rFonts w:asciiTheme="minorHAnsi" w:hAnsiTheme="minorHAnsi"/>
          <w:sz w:val="22"/>
          <w:szCs w:val="22"/>
        </w:rPr>
        <w:tab/>
        <w:t>Séries de baccalauréat hiérarchisées par priorité donnant droit à l’accès à la formation ;</w:t>
      </w:r>
    </w:p>
    <w:p w:rsidR="00E92A57" w:rsidRDefault="00E92A57" w:rsidP="00E92A57">
      <w:pPr>
        <w:ind w:left="1134" w:hanging="1134"/>
        <w:jc w:val="both"/>
        <w:rPr>
          <w:rFonts w:asciiTheme="minorHAnsi" w:hAnsiTheme="minorHAnsi"/>
          <w:spacing w:val="-10"/>
          <w:sz w:val="22"/>
          <w:szCs w:val="22"/>
        </w:rPr>
      </w:pPr>
      <w:r>
        <w:rPr>
          <w:rFonts w:asciiTheme="minorHAnsi" w:hAnsiTheme="minorHAnsi"/>
          <w:sz w:val="22"/>
          <w:szCs w:val="22"/>
        </w:rPr>
        <w:t>Colonne 6 :</w:t>
      </w:r>
      <w:r>
        <w:rPr>
          <w:rFonts w:asciiTheme="minorHAnsi" w:hAnsiTheme="minorHAnsi"/>
          <w:sz w:val="22"/>
          <w:szCs w:val="22"/>
        </w:rPr>
        <w:tab/>
      </w:r>
      <w:r w:rsidRPr="009D3D8F">
        <w:rPr>
          <w:rFonts w:asciiTheme="minorHAnsi" w:hAnsiTheme="minorHAnsi"/>
          <w:spacing w:val="-10"/>
          <w:sz w:val="22"/>
          <w:szCs w:val="22"/>
        </w:rPr>
        <w:t>Bases de classement et conditions pédagogiques complémentaires de préinscription.</w:t>
      </w:r>
    </w:p>
    <w:p w:rsidR="00155BDB" w:rsidRDefault="00155BDB" w:rsidP="00E92A57">
      <w:pPr>
        <w:ind w:left="1134" w:hanging="1134"/>
        <w:jc w:val="both"/>
        <w:rPr>
          <w:rFonts w:asciiTheme="minorHAnsi" w:hAnsiTheme="minorHAnsi"/>
          <w:spacing w:val="-10"/>
          <w:sz w:val="22"/>
          <w:szCs w:val="22"/>
        </w:rPr>
      </w:pPr>
    </w:p>
    <w:p w:rsidR="00E92A57" w:rsidRDefault="00E92A57" w:rsidP="00E92A57">
      <w:pPr>
        <w:shd w:val="clear" w:color="auto" w:fill="F2F2F2" w:themeFill="background1" w:themeFillShade="F2"/>
        <w:spacing w:before="240"/>
        <w:jc w:val="both"/>
        <w:rPr>
          <w:rFonts w:asciiTheme="minorHAnsi" w:hAnsiTheme="minorHAnsi"/>
          <w:b/>
          <w:bCs/>
          <w:sz w:val="28"/>
          <w:szCs w:val="28"/>
          <w:rtl/>
        </w:rPr>
      </w:pPr>
      <w:r>
        <w:rPr>
          <w:rFonts w:asciiTheme="minorHAnsi" w:hAnsiTheme="minorHAnsi"/>
          <w:b/>
          <w:bCs/>
          <w:sz w:val="28"/>
          <w:szCs w:val="28"/>
        </w:rPr>
        <w:lastRenderedPageBreak/>
        <w:t>1.6. Bac avec mention « Excellent » </w:t>
      </w:r>
    </w:p>
    <w:p w:rsidR="00E92A57" w:rsidRPr="00012090" w:rsidRDefault="00E92A57">
      <w:pPr>
        <w:spacing w:before="120"/>
        <w:jc w:val="both"/>
        <w:rPr>
          <w:rFonts w:asciiTheme="minorHAnsi" w:hAnsiTheme="minorHAnsi"/>
          <w:sz w:val="22"/>
          <w:szCs w:val="22"/>
        </w:rPr>
      </w:pPr>
      <w:r w:rsidRPr="00012090">
        <w:rPr>
          <w:rFonts w:asciiTheme="minorHAnsi" w:hAnsiTheme="minorHAnsi"/>
          <w:sz w:val="22"/>
          <w:szCs w:val="22"/>
        </w:rPr>
        <w:t xml:space="preserve">Le titulaire du baccalauréat obtenu avec mention «Excellent» renseigne en ligne une fiche de </w:t>
      </w:r>
      <w:r w:rsidRPr="00F4601E">
        <w:rPr>
          <w:rFonts w:asciiTheme="minorHAnsi" w:hAnsiTheme="minorHAnsi"/>
          <w:sz w:val="22"/>
          <w:szCs w:val="22"/>
        </w:rPr>
        <w:t xml:space="preserve">vœux, </w:t>
      </w:r>
      <w:r w:rsidR="00B26F98" w:rsidRPr="00F4601E">
        <w:rPr>
          <w:rFonts w:asciiTheme="minorHAnsi" w:hAnsiTheme="minorHAnsi"/>
          <w:sz w:val="22"/>
          <w:szCs w:val="22"/>
        </w:rPr>
        <w:t xml:space="preserve">suivant la procédure décrite dans </w:t>
      </w:r>
      <w:r w:rsidR="00C56A91" w:rsidRPr="00F4601E">
        <w:rPr>
          <w:rFonts w:asciiTheme="minorHAnsi" w:hAnsiTheme="minorHAnsi"/>
          <w:sz w:val="22"/>
          <w:szCs w:val="22"/>
        </w:rPr>
        <w:t>la rubrique</w:t>
      </w:r>
      <w:r w:rsidR="00B26F98" w:rsidRPr="00F4601E">
        <w:rPr>
          <w:rFonts w:asciiTheme="minorHAnsi" w:hAnsiTheme="minorHAnsi"/>
          <w:sz w:val="22"/>
          <w:szCs w:val="22"/>
        </w:rPr>
        <w:t xml:space="preserve"> 2</w:t>
      </w:r>
      <w:r w:rsidR="00C56A91" w:rsidRPr="00F4601E">
        <w:rPr>
          <w:rFonts w:asciiTheme="minorHAnsi" w:hAnsiTheme="minorHAnsi"/>
          <w:sz w:val="22"/>
          <w:szCs w:val="22"/>
        </w:rPr>
        <w:t>.1</w:t>
      </w:r>
      <w:r w:rsidR="00B26F98" w:rsidRPr="00F4601E">
        <w:rPr>
          <w:rFonts w:asciiTheme="minorHAnsi" w:hAnsiTheme="minorHAnsi"/>
          <w:sz w:val="22"/>
          <w:szCs w:val="22"/>
        </w:rPr>
        <w:t xml:space="preserve"> ci-dessous</w:t>
      </w:r>
      <w:r w:rsidRPr="00F4601E">
        <w:rPr>
          <w:rFonts w:asciiTheme="minorHAnsi" w:hAnsiTheme="minorHAnsi"/>
          <w:sz w:val="22"/>
          <w:szCs w:val="22"/>
        </w:rPr>
        <w:t>, dans le respect des conditions fixées en mat</w:t>
      </w:r>
      <w:r w:rsidRPr="00012090">
        <w:rPr>
          <w:rFonts w:asciiTheme="minorHAnsi" w:hAnsiTheme="minorHAnsi"/>
          <w:sz w:val="22"/>
          <w:szCs w:val="22"/>
        </w:rPr>
        <w:t xml:space="preserve">ière de série du baccalauréat. Il sera satisfait dans l’un de ses choix. </w:t>
      </w:r>
    </w:p>
    <w:p w:rsidR="00E92A57" w:rsidRPr="00B94166" w:rsidRDefault="00E92A57" w:rsidP="00E92A57">
      <w:pPr>
        <w:spacing w:before="120"/>
        <w:jc w:val="both"/>
        <w:rPr>
          <w:rFonts w:asciiTheme="minorHAnsi" w:hAnsiTheme="minorHAnsi"/>
          <w:b/>
          <w:bCs/>
          <w:sz w:val="22"/>
          <w:szCs w:val="22"/>
          <w:u w:val="single"/>
        </w:rPr>
      </w:pPr>
      <w:r w:rsidRPr="00B94166">
        <w:rPr>
          <w:rFonts w:asciiTheme="minorHAnsi" w:hAnsiTheme="minorHAnsi"/>
          <w:sz w:val="22"/>
          <w:szCs w:val="22"/>
        </w:rPr>
        <w:t>Indépendamment de son appartenance géographique, le titulaire d’un baccalauréat obtenu avec une mention «Excellent» aura la possibilité, lors des inscriptions définitives, de</w:t>
      </w:r>
      <w:r w:rsidR="0030754E" w:rsidRPr="00B94166">
        <w:rPr>
          <w:rFonts w:asciiTheme="minorHAnsi" w:hAnsiTheme="minorHAnsi"/>
          <w:sz w:val="22"/>
          <w:szCs w:val="22"/>
        </w:rPr>
        <w:t xml:space="preserve"> </w:t>
      </w:r>
      <w:r w:rsidRPr="00B94166">
        <w:rPr>
          <w:rFonts w:asciiTheme="minorHAnsi" w:hAnsiTheme="minorHAnsi"/>
          <w:sz w:val="22"/>
          <w:szCs w:val="22"/>
        </w:rPr>
        <w:t xml:space="preserve">choisir </w:t>
      </w:r>
      <w:r w:rsidR="004D435D">
        <w:rPr>
          <w:rFonts w:asciiTheme="minorHAnsi" w:hAnsiTheme="minorHAnsi"/>
          <w:sz w:val="22"/>
          <w:szCs w:val="22"/>
        </w:rPr>
        <w:t>le</w:t>
      </w:r>
      <w:r w:rsidRPr="00B94166">
        <w:rPr>
          <w:rFonts w:asciiTheme="minorHAnsi" w:hAnsiTheme="minorHAnsi"/>
          <w:sz w:val="22"/>
          <w:szCs w:val="22"/>
        </w:rPr>
        <w:t xml:space="preserve"> lieu d’affectation dans la filière à laquelle il aura été affecté à l’issue des traitements, </w:t>
      </w:r>
      <w:r w:rsidRPr="00B94166">
        <w:rPr>
          <w:rFonts w:asciiTheme="minorHAnsi" w:hAnsiTheme="minorHAnsi"/>
          <w:b/>
          <w:bCs/>
          <w:sz w:val="22"/>
          <w:szCs w:val="22"/>
          <w:u w:val="single"/>
        </w:rPr>
        <w:t>dans le respect des moyennes minimales d’accès.</w:t>
      </w:r>
    </w:p>
    <w:p w:rsidR="00E92A57" w:rsidRPr="00B94166" w:rsidRDefault="00E92A57" w:rsidP="00E92A57">
      <w:pPr>
        <w:spacing w:before="120"/>
        <w:jc w:val="both"/>
        <w:rPr>
          <w:rFonts w:asciiTheme="minorHAnsi" w:hAnsiTheme="minorHAnsi"/>
          <w:b/>
          <w:bCs/>
          <w:sz w:val="8"/>
          <w:szCs w:val="8"/>
          <w:u w:val="single"/>
        </w:rPr>
      </w:pPr>
    </w:p>
    <w:p w:rsidR="00E92A57" w:rsidRPr="00477811" w:rsidRDefault="00E92A57" w:rsidP="00E92A57">
      <w:pPr>
        <w:shd w:val="clear" w:color="auto" w:fill="F2F2F2" w:themeFill="background1" w:themeFillShade="F2"/>
        <w:spacing w:before="120"/>
        <w:jc w:val="both"/>
        <w:rPr>
          <w:rFonts w:asciiTheme="minorHAnsi" w:hAnsiTheme="minorHAnsi"/>
          <w:b/>
          <w:bCs/>
          <w:sz w:val="28"/>
          <w:szCs w:val="28"/>
        </w:rPr>
      </w:pPr>
      <w:r>
        <w:rPr>
          <w:rFonts w:asciiTheme="minorHAnsi" w:hAnsiTheme="minorHAnsi"/>
          <w:b/>
          <w:bCs/>
          <w:sz w:val="28"/>
          <w:szCs w:val="28"/>
        </w:rPr>
        <w:t xml:space="preserve">1.7. </w:t>
      </w:r>
      <w:r w:rsidRPr="00477811">
        <w:rPr>
          <w:rFonts w:asciiTheme="minorHAnsi" w:hAnsiTheme="minorHAnsi"/>
          <w:b/>
          <w:bCs/>
          <w:sz w:val="28"/>
          <w:szCs w:val="28"/>
        </w:rPr>
        <w:t>Cas particuliers</w:t>
      </w:r>
    </w:p>
    <w:p w:rsidR="00E92A57" w:rsidRPr="00963040" w:rsidRDefault="00E92A57" w:rsidP="00E92A57">
      <w:pPr>
        <w:spacing w:before="120"/>
        <w:jc w:val="both"/>
        <w:rPr>
          <w:rFonts w:asciiTheme="minorHAnsi" w:hAnsiTheme="minorHAnsi"/>
          <w:bCs/>
          <w:spacing w:val="-2"/>
          <w:sz w:val="22"/>
          <w:szCs w:val="22"/>
        </w:rPr>
      </w:pPr>
      <w:r w:rsidRPr="009F212E">
        <w:rPr>
          <w:rFonts w:asciiTheme="minorHAnsi" w:hAnsiTheme="minorHAnsi"/>
          <w:bCs/>
          <w:spacing w:val="-2"/>
          <w:sz w:val="22"/>
          <w:szCs w:val="22"/>
        </w:rPr>
        <w:t>En dehors de l’</w:t>
      </w:r>
      <w:r>
        <w:rPr>
          <w:rFonts w:asciiTheme="minorHAnsi" w:hAnsiTheme="minorHAnsi"/>
          <w:bCs/>
          <w:spacing w:val="-2"/>
          <w:sz w:val="22"/>
          <w:szCs w:val="22"/>
        </w:rPr>
        <w:t>ensemble des cas suscités, une C</w:t>
      </w:r>
      <w:r w:rsidRPr="009F212E">
        <w:rPr>
          <w:rFonts w:asciiTheme="minorHAnsi" w:hAnsiTheme="minorHAnsi"/>
          <w:bCs/>
          <w:spacing w:val="-2"/>
          <w:sz w:val="22"/>
          <w:szCs w:val="22"/>
        </w:rPr>
        <w:t xml:space="preserve">irculaire additive complétant et définissant tous les cas particuliers sera </w:t>
      </w:r>
      <w:r>
        <w:rPr>
          <w:rFonts w:asciiTheme="minorHAnsi" w:hAnsiTheme="minorHAnsi"/>
          <w:bCs/>
          <w:spacing w:val="-2"/>
          <w:sz w:val="22"/>
          <w:szCs w:val="22"/>
        </w:rPr>
        <w:t>publiée</w:t>
      </w:r>
      <w:r w:rsidRPr="00963040">
        <w:rPr>
          <w:rFonts w:asciiTheme="minorHAnsi" w:hAnsiTheme="minorHAnsi"/>
          <w:bCs/>
          <w:spacing w:val="-2"/>
          <w:sz w:val="22"/>
          <w:szCs w:val="22"/>
        </w:rPr>
        <w:t>. Elle décrit également le dispositif</w:t>
      </w:r>
      <w:r w:rsidR="006D6369" w:rsidRPr="00963040">
        <w:rPr>
          <w:rFonts w:asciiTheme="minorHAnsi" w:hAnsiTheme="minorHAnsi"/>
          <w:bCs/>
          <w:spacing w:val="-2"/>
          <w:sz w:val="22"/>
          <w:szCs w:val="22"/>
        </w:rPr>
        <w:t>,</w:t>
      </w:r>
      <w:r w:rsidRPr="00963040">
        <w:rPr>
          <w:rFonts w:asciiTheme="minorHAnsi" w:hAnsiTheme="minorHAnsi"/>
          <w:bCs/>
          <w:spacing w:val="-2"/>
          <w:sz w:val="22"/>
          <w:szCs w:val="22"/>
        </w:rPr>
        <w:t xml:space="preserve"> précise le calendrier</w:t>
      </w:r>
      <w:r w:rsidR="006D6369" w:rsidRPr="00963040">
        <w:rPr>
          <w:rFonts w:asciiTheme="minorHAnsi" w:hAnsiTheme="minorHAnsi"/>
          <w:bCs/>
          <w:spacing w:val="-2"/>
          <w:sz w:val="22"/>
          <w:szCs w:val="22"/>
        </w:rPr>
        <w:t xml:space="preserve"> et définit </w:t>
      </w:r>
      <w:r w:rsidRPr="00963040">
        <w:rPr>
          <w:rFonts w:asciiTheme="minorHAnsi" w:hAnsiTheme="minorHAnsi"/>
          <w:b/>
          <w:spacing w:val="-2"/>
          <w:sz w:val="22"/>
          <w:szCs w:val="22"/>
        </w:rPr>
        <w:t>les situations pour lesquelles le chef d’établissement universitaire est habilité à proposer un redéploiement interne ou externe d’étudiants</w:t>
      </w:r>
      <w:r w:rsidRPr="00963040">
        <w:rPr>
          <w:rFonts w:asciiTheme="minorHAnsi" w:hAnsiTheme="minorHAnsi"/>
          <w:bCs/>
          <w:spacing w:val="-2"/>
          <w:sz w:val="22"/>
          <w:szCs w:val="22"/>
        </w:rPr>
        <w:t xml:space="preserve"> en concertation avec les Conférences Régionales des Universités, notamment celles liées à un effectif réduit d’étudiants inscrits dans une filière donnée, dans le respect des conditions d’accès.</w:t>
      </w:r>
    </w:p>
    <w:p w:rsidR="00E92A57" w:rsidRPr="008F457E" w:rsidRDefault="00E92A57" w:rsidP="00E92A57">
      <w:pPr>
        <w:shd w:val="clear" w:color="auto" w:fill="F2F2F2" w:themeFill="background1" w:themeFillShade="F2"/>
        <w:spacing w:before="240"/>
        <w:ind w:left="567" w:hanging="567"/>
        <w:jc w:val="both"/>
        <w:rPr>
          <w:rFonts w:asciiTheme="minorHAnsi" w:hAnsiTheme="minorHAnsi"/>
          <w:b/>
          <w:bCs/>
          <w:sz w:val="28"/>
          <w:szCs w:val="28"/>
        </w:rPr>
      </w:pPr>
      <w:r>
        <w:rPr>
          <w:rFonts w:asciiTheme="minorHAnsi" w:hAnsiTheme="minorHAnsi"/>
          <w:b/>
          <w:bCs/>
          <w:sz w:val="28"/>
          <w:szCs w:val="28"/>
        </w:rPr>
        <w:t>1.8.</w:t>
      </w:r>
      <w:r w:rsidRPr="008F457E">
        <w:rPr>
          <w:rFonts w:asciiTheme="minorHAnsi" w:hAnsiTheme="minorHAnsi"/>
          <w:b/>
          <w:bCs/>
          <w:sz w:val="28"/>
          <w:szCs w:val="28"/>
        </w:rPr>
        <w:t xml:space="preserve"> Inscription des candidats nationaux titulaires </w:t>
      </w:r>
      <w:r>
        <w:rPr>
          <w:rFonts w:asciiTheme="minorHAnsi" w:hAnsiTheme="minorHAnsi"/>
          <w:b/>
          <w:bCs/>
          <w:sz w:val="28"/>
          <w:szCs w:val="28"/>
        </w:rPr>
        <w:t xml:space="preserve">d’un baccalauréat spécifique </w:t>
      </w:r>
      <w:r w:rsidRPr="00012090">
        <w:rPr>
          <w:rFonts w:asciiTheme="minorHAnsi" w:hAnsiTheme="minorHAnsi"/>
          <w:sz w:val="28"/>
          <w:szCs w:val="28"/>
          <w:u w:color="FF0000"/>
        </w:rPr>
        <w:t>2020</w:t>
      </w:r>
    </w:p>
    <w:p w:rsidR="00E92A57" w:rsidRDefault="00E92A57" w:rsidP="00E92A57">
      <w:pPr>
        <w:jc w:val="both"/>
        <w:rPr>
          <w:rFonts w:asciiTheme="minorHAnsi" w:hAnsiTheme="minorHAnsi"/>
          <w:b/>
          <w:bCs/>
          <w:sz w:val="10"/>
          <w:szCs w:val="10"/>
          <w:highlight w:val="yellow"/>
        </w:rPr>
      </w:pPr>
    </w:p>
    <w:p w:rsidR="00E92A57" w:rsidRPr="007C6E58" w:rsidRDefault="00B06106" w:rsidP="00E92A57">
      <w:pPr>
        <w:jc w:val="both"/>
        <w:rPr>
          <w:rFonts w:asciiTheme="minorHAnsi" w:hAnsiTheme="minorHAnsi"/>
          <w:sz w:val="22"/>
          <w:szCs w:val="22"/>
        </w:rPr>
      </w:pPr>
      <w:r>
        <w:rPr>
          <w:rFonts w:asciiTheme="minorHAnsi" w:hAnsiTheme="minorHAnsi"/>
          <w:sz w:val="22"/>
          <w:szCs w:val="22"/>
        </w:rPr>
        <w:t xml:space="preserve">La correspondance des baccalauréats spécifiques </w:t>
      </w:r>
      <w:r w:rsidRPr="007C6E58">
        <w:rPr>
          <w:rFonts w:asciiTheme="minorHAnsi" w:hAnsiTheme="minorHAnsi"/>
          <w:sz w:val="22"/>
          <w:szCs w:val="22"/>
        </w:rPr>
        <w:t xml:space="preserve">(Lycée Bouâmama) </w:t>
      </w:r>
      <w:r w:rsidR="003978FE">
        <w:rPr>
          <w:rFonts w:asciiTheme="minorHAnsi" w:hAnsiTheme="minorHAnsi"/>
          <w:sz w:val="22"/>
          <w:szCs w:val="22"/>
        </w:rPr>
        <w:t xml:space="preserve">avec les </w:t>
      </w:r>
      <w:r w:rsidR="003978FE" w:rsidRPr="00012090">
        <w:rPr>
          <w:rFonts w:asciiTheme="minorHAnsi" w:hAnsiTheme="minorHAnsi"/>
          <w:sz w:val="22"/>
          <w:szCs w:val="22"/>
        </w:rPr>
        <w:t>autres séries d</w:t>
      </w:r>
      <w:r w:rsidR="003978FE">
        <w:rPr>
          <w:rFonts w:asciiTheme="minorHAnsi" w:hAnsiTheme="minorHAnsi"/>
          <w:sz w:val="22"/>
          <w:szCs w:val="22"/>
        </w:rPr>
        <w:t>u</w:t>
      </w:r>
      <w:r w:rsidR="003978FE" w:rsidRPr="00012090">
        <w:rPr>
          <w:rFonts w:asciiTheme="minorHAnsi" w:hAnsiTheme="minorHAnsi"/>
          <w:sz w:val="22"/>
          <w:szCs w:val="22"/>
        </w:rPr>
        <w:t xml:space="preserve"> Baccalauréat</w:t>
      </w:r>
      <w:r>
        <w:rPr>
          <w:rFonts w:asciiTheme="minorHAnsi" w:hAnsiTheme="minorHAnsi"/>
          <w:sz w:val="22"/>
          <w:szCs w:val="22"/>
        </w:rPr>
        <w:t xml:space="preserve"> est établie </w:t>
      </w:r>
      <w:r w:rsidR="00E92A57" w:rsidRPr="00012090">
        <w:rPr>
          <w:rFonts w:asciiTheme="minorHAnsi" w:hAnsiTheme="minorHAnsi"/>
          <w:sz w:val="22"/>
          <w:szCs w:val="22"/>
        </w:rPr>
        <w:t>comme suit :</w:t>
      </w:r>
    </w:p>
    <w:p w:rsidR="00E92A57" w:rsidRDefault="00E92A57" w:rsidP="00E92A57">
      <w:pPr>
        <w:jc w:val="both"/>
        <w:rPr>
          <w:rFonts w:asciiTheme="minorHAnsi" w:hAnsiTheme="minorHAnsi"/>
          <w:sz w:val="22"/>
          <w:szCs w:val="22"/>
          <w:highlight w:val="yellow"/>
        </w:rPr>
      </w:pPr>
    </w:p>
    <w:tbl>
      <w:tblPr>
        <w:tblStyle w:val="Grilledutableau"/>
        <w:tblW w:w="0" w:type="auto"/>
        <w:jc w:val="center"/>
        <w:shd w:val="clear" w:color="auto" w:fill="FFFFFF" w:themeFill="background1"/>
        <w:tblLook w:val="04A0" w:firstRow="1" w:lastRow="0" w:firstColumn="1" w:lastColumn="0" w:noHBand="0" w:noVBand="1"/>
      </w:tblPr>
      <w:tblGrid>
        <w:gridCol w:w="6670"/>
        <w:gridCol w:w="2927"/>
      </w:tblGrid>
      <w:tr w:rsidR="00E92A57" w:rsidRPr="00012090" w:rsidTr="00CF29C6">
        <w:trPr>
          <w:jc w:val="center"/>
        </w:trPr>
        <w:tc>
          <w:tcPr>
            <w:tcW w:w="6670" w:type="dxa"/>
            <w:tcBorders>
              <w:bottom w:val="single" w:sz="4" w:space="0" w:color="000000"/>
            </w:tcBorders>
            <w:shd w:val="clear" w:color="auto" w:fill="FFFFFF" w:themeFill="background1"/>
          </w:tcPr>
          <w:p w:rsidR="00E92A57" w:rsidRPr="00012090" w:rsidRDefault="00E92A57" w:rsidP="00CF29C6">
            <w:pPr>
              <w:jc w:val="center"/>
              <w:rPr>
                <w:rFonts w:asciiTheme="minorHAnsi" w:hAnsiTheme="minorHAnsi" w:cstheme="minorHAnsi"/>
                <w:b/>
                <w:bCs/>
                <w:sz w:val="22"/>
                <w:szCs w:val="22"/>
              </w:rPr>
            </w:pPr>
            <w:r w:rsidRPr="00012090">
              <w:rPr>
                <w:rFonts w:asciiTheme="minorHAnsi" w:hAnsiTheme="minorHAnsi" w:cstheme="minorHAnsi"/>
                <w:b/>
                <w:bCs/>
                <w:sz w:val="22"/>
                <w:szCs w:val="22"/>
              </w:rPr>
              <w:t>Séries du Baccalauréat Spécifique</w:t>
            </w:r>
          </w:p>
        </w:tc>
        <w:tc>
          <w:tcPr>
            <w:tcW w:w="2927" w:type="dxa"/>
            <w:tcBorders>
              <w:bottom w:val="single" w:sz="4" w:space="0" w:color="000000"/>
            </w:tcBorders>
            <w:shd w:val="clear" w:color="auto" w:fill="FFFFFF" w:themeFill="background1"/>
          </w:tcPr>
          <w:p w:rsidR="00E92A57" w:rsidRPr="00012090" w:rsidRDefault="00E92A57" w:rsidP="00CF29C6">
            <w:pPr>
              <w:jc w:val="center"/>
              <w:rPr>
                <w:rFonts w:asciiTheme="minorHAnsi" w:hAnsiTheme="minorHAnsi" w:cstheme="minorHAnsi"/>
                <w:b/>
                <w:bCs/>
                <w:sz w:val="22"/>
                <w:szCs w:val="22"/>
              </w:rPr>
            </w:pPr>
            <w:r w:rsidRPr="00012090">
              <w:rPr>
                <w:rFonts w:asciiTheme="minorHAnsi" w:hAnsiTheme="minorHAnsi" w:cstheme="minorHAnsi"/>
                <w:b/>
                <w:bCs/>
                <w:sz w:val="22"/>
                <w:szCs w:val="22"/>
              </w:rPr>
              <w:t>Concordance</w:t>
            </w:r>
          </w:p>
        </w:tc>
      </w:tr>
      <w:tr w:rsidR="00E92A57" w:rsidRPr="00012090" w:rsidTr="00C52513">
        <w:trPr>
          <w:trHeight w:val="284"/>
          <w:jc w:val="center"/>
        </w:trPr>
        <w:tc>
          <w:tcPr>
            <w:tcW w:w="6670" w:type="dxa"/>
            <w:shd w:val="clear" w:color="auto" w:fill="auto"/>
          </w:tcPr>
          <w:p w:rsidR="00E92A57" w:rsidRPr="00C52513" w:rsidRDefault="00E92A57" w:rsidP="00CF29C6">
            <w:pPr>
              <w:rPr>
                <w:rFonts w:asciiTheme="minorHAnsi" w:hAnsiTheme="minorHAnsi" w:cstheme="minorHAnsi"/>
                <w:sz w:val="22"/>
                <w:szCs w:val="22"/>
              </w:rPr>
            </w:pPr>
            <w:r w:rsidRPr="00C52513">
              <w:rPr>
                <w:rFonts w:asciiTheme="minorHAnsi" w:hAnsiTheme="minorHAnsi" w:cstheme="minorHAnsi"/>
                <w:sz w:val="22"/>
                <w:szCs w:val="22"/>
              </w:rPr>
              <w:t>Techniques Economique, option Economie et Sociale</w:t>
            </w:r>
          </w:p>
        </w:tc>
        <w:tc>
          <w:tcPr>
            <w:tcW w:w="2927" w:type="dxa"/>
            <w:shd w:val="clear" w:color="auto" w:fill="auto"/>
          </w:tcPr>
          <w:p w:rsidR="00E92A57" w:rsidRPr="00C52513" w:rsidRDefault="00E92A57" w:rsidP="00CF29C6">
            <w:pPr>
              <w:rPr>
                <w:rFonts w:asciiTheme="minorHAnsi" w:hAnsiTheme="minorHAnsi" w:cstheme="minorHAnsi"/>
                <w:sz w:val="22"/>
                <w:szCs w:val="22"/>
              </w:rPr>
            </w:pPr>
            <w:r w:rsidRPr="00C52513">
              <w:rPr>
                <w:rFonts w:asciiTheme="minorHAnsi" w:hAnsiTheme="minorHAnsi" w:cstheme="minorHAnsi"/>
                <w:sz w:val="22"/>
                <w:szCs w:val="22"/>
              </w:rPr>
              <w:t>Gestion et Economie</w:t>
            </w:r>
          </w:p>
        </w:tc>
      </w:tr>
      <w:tr w:rsidR="00E92A57" w:rsidRPr="00012090" w:rsidTr="00C52513">
        <w:trPr>
          <w:trHeight w:val="284"/>
          <w:jc w:val="center"/>
        </w:trPr>
        <w:tc>
          <w:tcPr>
            <w:tcW w:w="6670" w:type="dxa"/>
            <w:shd w:val="clear" w:color="auto" w:fill="auto"/>
          </w:tcPr>
          <w:p w:rsidR="00E92A57" w:rsidRPr="00C52513" w:rsidRDefault="00E92A57" w:rsidP="00CF29C6">
            <w:pPr>
              <w:rPr>
                <w:rFonts w:asciiTheme="minorHAnsi" w:hAnsiTheme="minorHAnsi" w:cstheme="minorHAnsi"/>
                <w:sz w:val="22"/>
                <w:szCs w:val="22"/>
              </w:rPr>
            </w:pPr>
            <w:r w:rsidRPr="00C52513">
              <w:rPr>
                <w:rFonts w:asciiTheme="minorHAnsi" w:hAnsiTheme="minorHAnsi" w:cstheme="minorHAnsi"/>
                <w:sz w:val="22"/>
                <w:szCs w:val="22"/>
              </w:rPr>
              <w:t>Sciences et Technologie du Management et de la Gestion</w:t>
            </w:r>
          </w:p>
        </w:tc>
        <w:tc>
          <w:tcPr>
            <w:tcW w:w="2927" w:type="dxa"/>
            <w:shd w:val="clear" w:color="auto" w:fill="auto"/>
          </w:tcPr>
          <w:p w:rsidR="00E92A57" w:rsidRPr="00C52513" w:rsidRDefault="00E92A57" w:rsidP="00CF29C6">
            <w:pPr>
              <w:rPr>
                <w:rFonts w:asciiTheme="minorHAnsi" w:hAnsiTheme="minorHAnsi" w:cstheme="minorHAnsi"/>
                <w:sz w:val="22"/>
                <w:szCs w:val="22"/>
              </w:rPr>
            </w:pPr>
            <w:r w:rsidRPr="00C52513">
              <w:rPr>
                <w:rFonts w:asciiTheme="minorHAnsi" w:hAnsiTheme="minorHAnsi" w:cstheme="minorHAnsi"/>
                <w:sz w:val="22"/>
                <w:szCs w:val="22"/>
              </w:rPr>
              <w:t>Gestion et Economie</w:t>
            </w:r>
          </w:p>
        </w:tc>
      </w:tr>
      <w:tr w:rsidR="00E92A57" w:rsidRPr="00012090" w:rsidTr="00C52513">
        <w:trPr>
          <w:trHeight w:val="284"/>
          <w:jc w:val="center"/>
        </w:trPr>
        <w:tc>
          <w:tcPr>
            <w:tcW w:w="6670" w:type="dxa"/>
            <w:shd w:val="clear" w:color="auto" w:fill="auto"/>
          </w:tcPr>
          <w:p w:rsidR="00E92A57" w:rsidRPr="00C52513" w:rsidRDefault="00E92A57" w:rsidP="00CF29C6">
            <w:pPr>
              <w:rPr>
                <w:rFonts w:asciiTheme="minorHAnsi" w:hAnsiTheme="minorHAnsi" w:cstheme="minorHAnsi"/>
                <w:sz w:val="22"/>
                <w:szCs w:val="22"/>
              </w:rPr>
            </w:pPr>
            <w:r w:rsidRPr="00C52513">
              <w:rPr>
                <w:rFonts w:asciiTheme="minorHAnsi" w:hAnsiTheme="minorHAnsi" w:cstheme="minorHAnsi"/>
                <w:sz w:val="22"/>
                <w:szCs w:val="22"/>
              </w:rPr>
              <w:t>Sciences, option Mathématiques et Sciences de la Nature</w:t>
            </w:r>
          </w:p>
        </w:tc>
        <w:tc>
          <w:tcPr>
            <w:tcW w:w="2927" w:type="dxa"/>
            <w:shd w:val="clear" w:color="auto" w:fill="auto"/>
          </w:tcPr>
          <w:p w:rsidR="00E92A57" w:rsidRPr="00C52513" w:rsidRDefault="00E92A57" w:rsidP="00CF29C6">
            <w:pPr>
              <w:rPr>
                <w:rFonts w:asciiTheme="minorHAnsi" w:hAnsiTheme="minorHAnsi" w:cstheme="minorHAnsi"/>
                <w:sz w:val="22"/>
                <w:szCs w:val="22"/>
              </w:rPr>
            </w:pPr>
            <w:r w:rsidRPr="00C52513">
              <w:rPr>
                <w:rFonts w:asciiTheme="minorHAnsi" w:hAnsiTheme="minorHAnsi" w:cstheme="minorHAnsi"/>
                <w:sz w:val="22"/>
                <w:szCs w:val="22"/>
              </w:rPr>
              <w:t>Sciences Expérimentales</w:t>
            </w:r>
          </w:p>
        </w:tc>
      </w:tr>
    </w:tbl>
    <w:p w:rsidR="00E92A57" w:rsidRPr="00A472EE" w:rsidRDefault="00E92A57" w:rsidP="00E92A57">
      <w:pPr>
        <w:spacing w:before="120"/>
        <w:jc w:val="both"/>
        <w:rPr>
          <w:rFonts w:asciiTheme="minorHAnsi" w:hAnsiTheme="minorHAnsi"/>
          <w:spacing w:val="-4"/>
          <w:sz w:val="22"/>
          <w:szCs w:val="22"/>
        </w:rPr>
      </w:pPr>
      <w:r>
        <w:rPr>
          <w:rFonts w:asciiTheme="minorHAnsi" w:hAnsiTheme="minorHAnsi"/>
          <w:spacing w:val="-4"/>
          <w:sz w:val="22"/>
          <w:szCs w:val="22"/>
        </w:rPr>
        <w:t>C</w:t>
      </w:r>
      <w:r w:rsidRPr="00A472EE">
        <w:rPr>
          <w:rFonts w:asciiTheme="minorHAnsi" w:hAnsiTheme="minorHAnsi"/>
          <w:spacing w:val="-4"/>
          <w:sz w:val="22"/>
          <w:szCs w:val="22"/>
        </w:rPr>
        <w:t xml:space="preserve">es </w:t>
      </w:r>
      <w:r>
        <w:rPr>
          <w:rFonts w:asciiTheme="minorHAnsi" w:hAnsiTheme="minorHAnsi"/>
          <w:spacing w:val="-4"/>
          <w:sz w:val="22"/>
          <w:szCs w:val="22"/>
        </w:rPr>
        <w:t>candidats sont</w:t>
      </w:r>
      <w:r w:rsidR="000A1627">
        <w:rPr>
          <w:rFonts w:asciiTheme="minorHAnsi" w:hAnsiTheme="minorHAnsi"/>
          <w:spacing w:val="-4"/>
          <w:sz w:val="22"/>
          <w:szCs w:val="22"/>
        </w:rPr>
        <w:t xml:space="preserve"> </w:t>
      </w:r>
      <w:r>
        <w:rPr>
          <w:rFonts w:asciiTheme="minorHAnsi" w:hAnsiTheme="minorHAnsi"/>
          <w:spacing w:val="-4"/>
          <w:sz w:val="22"/>
          <w:szCs w:val="22"/>
        </w:rPr>
        <w:t>dispensés de la procédure de pré-</w:t>
      </w:r>
      <w:r w:rsidRPr="00A472EE">
        <w:rPr>
          <w:rFonts w:asciiTheme="minorHAnsi" w:hAnsiTheme="minorHAnsi"/>
          <w:spacing w:val="-4"/>
          <w:sz w:val="22"/>
          <w:szCs w:val="22"/>
        </w:rPr>
        <w:t>inscri</w:t>
      </w:r>
      <w:r>
        <w:rPr>
          <w:rFonts w:asciiTheme="minorHAnsi" w:hAnsiTheme="minorHAnsi"/>
          <w:spacing w:val="-4"/>
          <w:sz w:val="22"/>
          <w:szCs w:val="22"/>
        </w:rPr>
        <w:t>ption et d’orientation en ligne</w:t>
      </w:r>
      <w:r w:rsidRPr="00A472EE">
        <w:rPr>
          <w:rFonts w:asciiTheme="minorHAnsi" w:hAnsiTheme="minorHAnsi"/>
          <w:spacing w:val="-4"/>
          <w:sz w:val="22"/>
          <w:szCs w:val="22"/>
        </w:rPr>
        <w:t xml:space="preserve"> mais sont soumis aux conditions d’accès</w:t>
      </w:r>
      <w:r w:rsidR="000A1627">
        <w:rPr>
          <w:rFonts w:asciiTheme="minorHAnsi" w:hAnsiTheme="minorHAnsi"/>
          <w:spacing w:val="-4"/>
          <w:sz w:val="22"/>
          <w:szCs w:val="22"/>
        </w:rPr>
        <w:t xml:space="preserve"> </w:t>
      </w:r>
      <w:r w:rsidRPr="00012090">
        <w:rPr>
          <w:rFonts w:asciiTheme="minorHAnsi" w:hAnsiTheme="minorHAnsi"/>
          <w:spacing w:val="-4"/>
          <w:sz w:val="22"/>
          <w:szCs w:val="22"/>
        </w:rPr>
        <w:t xml:space="preserve">de chaque formation </w:t>
      </w:r>
      <w:r>
        <w:rPr>
          <w:rFonts w:asciiTheme="minorHAnsi" w:hAnsiTheme="minorHAnsi"/>
          <w:spacing w:val="-4"/>
          <w:sz w:val="22"/>
          <w:szCs w:val="22"/>
        </w:rPr>
        <w:t>comme édictées dans la présente C</w:t>
      </w:r>
      <w:r w:rsidRPr="00A472EE">
        <w:rPr>
          <w:rFonts w:asciiTheme="minorHAnsi" w:hAnsiTheme="minorHAnsi"/>
          <w:spacing w:val="-4"/>
          <w:sz w:val="22"/>
          <w:szCs w:val="22"/>
        </w:rPr>
        <w:t xml:space="preserve">irculaire et </w:t>
      </w:r>
      <w:r>
        <w:rPr>
          <w:rFonts w:asciiTheme="minorHAnsi" w:hAnsiTheme="minorHAnsi"/>
          <w:spacing w:val="-4"/>
          <w:sz w:val="22"/>
          <w:szCs w:val="22"/>
        </w:rPr>
        <w:t>selon les</w:t>
      </w:r>
      <w:r w:rsidR="000A1627">
        <w:rPr>
          <w:rFonts w:asciiTheme="minorHAnsi" w:hAnsiTheme="minorHAnsi"/>
          <w:spacing w:val="-4"/>
          <w:sz w:val="22"/>
          <w:szCs w:val="22"/>
        </w:rPr>
        <w:t xml:space="preserve"> </w:t>
      </w:r>
      <w:r w:rsidRPr="00A472EE">
        <w:rPr>
          <w:rFonts w:asciiTheme="minorHAnsi" w:hAnsiTheme="minorHAnsi"/>
          <w:b/>
          <w:bCs/>
          <w:spacing w:val="-4"/>
          <w:sz w:val="22"/>
          <w:szCs w:val="22"/>
        </w:rPr>
        <w:t>moyennes minimales consultables sur les sites web dédiés du MESRS</w:t>
      </w:r>
      <w:r w:rsidRPr="00A472EE">
        <w:rPr>
          <w:rFonts w:asciiTheme="minorHAnsi" w:hAnsiTheme="minorHAnsi"/>
          <w:spacing w:val="-4"/>
          <w:sz w:val="22"/>
          <w:szCs w:val="22"/>
        </w:rPr>
        <w:t>.</w:t>
      </w:r>
    </w:p>
    <w:p w:rsidR="00E92A57" w:rsidRPr="00136740" w:rsidRDefault="00E92A57" w:rsidP="00E92A57">
      <w:pPr>
        <w:spacing w:before="120"/>
        <w:jc w:val="both"/>
        <w:rPr>
          <w:rFonts w:asciiTheme="minorHAnsi" w:hAnsiTheme="minorHAnsi"/>
          <w:sz w:val="22"/>
          <w:szCs w:val="22"/>
        </w:rPr>
      </w:pPr>
      <w:r w:rsidRPr="00136740">
        <w:rPr>
          <w:rFonts w:asciiTheme="minorHAnsi" w:hAnsiTheme="minorHAnsi"/>
          <w:sz w:val="22"/>
          <w:szCs w:val="22"/>
        </w:rPr>
        <w:t>Ils effectuent leur</w:t>
      </w:r>
      <w:r w:rsidR="00350818" w:rsidRPr="00136740">
        <w:rPr>
          <w:rFonts w:asciiTheme="minorHAnsi" w:hAnsiTheme="minorHAnsi"/>
          <w:sz w:val="22"/>
          <w:szCs w:val="22"/>
        </w:rPr>
        <w:t>s</w:t>
      </w:r>
      <w:r w:rsidRPr="00136740">
        <w:rPr>
          <w:rFonts w:asciiTheme="minorHAnsi" w:hAnsiTheme="minorHAnsi"/>
          <w:sz w:val="22"/>
          <w:szCs w:val="22"/>
        </w:rPr>
        <w:t xml:space="preserve"> inscription</w:t>
      </w:r>
      <w:r w:rsidR="00350818" w:rsidRPr="00136740">
        <w:rPr>
          <w:rFonts w:asciiTheme="minorHAnsi" w:hAnsiTheme="minorHAnsi"/>
          <w:sz w:val="22"/>
          <w:szCs w:val="22"/>
        </w:rPr>
        <w:t>s</w:t>
      </w:r>
      <w:r w:rsidRPr="00136740">
        <w:rPr>
          <w:rFonts w:asciiTheme="minorHAnsi" w:hAnsiTheme="minorHAnsi"/>
          <w:sz w:val="22"/>
          <w:szCs w:val="22"/>
        </w:rPr>
        <w:t xml:space="preserve"> définitive</w:t>
      </w:r>
      <w:r w:rsidR="00350818" w:rsidRPr="00136740">
        <w:rPr>
          <w:rFonts w:asciiTheme="minorHAnsi" w:hAnsiTheme="minorHAnsi"/>
          <w:sz w:val="22"/>
          <w:szCs w:val="22"/>
        </w:rPr>
        <w:t>s</w:t>
      </w:r>
      <w:r w:rsidRPr="00136740">
        <w:rPr>
          <w:rFonts w:asciiTheme="minorHAnsi" w:hAnsiTheme="minorHAnsi"/>
          <w:sz w:val="22"/>
          <w:szCs w:val="22"/>
        </w:rPr>
        <w:t xml:space="preserve"> dans </w:t>
      </w:r>
      <w:r w:rsidR="00350818" w:rsidRPr="00136740">
        <w:rPr>
          <w:rFonts w:asciiTheme="minorHAnsi" w:hAnsiTheme="minorHAnsi"/>
          <w:sz w:val="22"/>
          <w:szCs w:val="22"/>
        </w:rPr>
        <w:t>les</w:t>
      </w:r>
      <w:r w:rsidRPr="00136740">
        <w:rPr>
          <w:rFonts w:asciiTheme="minorHAnsi" w:hAnsiTheme="minorHAnsi"/>
          <w:sz w:val="22"/>
          <w:szCs w:val="22"/>
        </w:rPr>
        <w:t xml:space="preserve"> formation</w:t>
      </w:r>
      <w:r w:rsidR="00350818" w:rsidRPr="00136740">
        <w:rPr>
          <w:rFonts w:asciiTheme="minorHAnsi" w:hAnsiTheme="minorHAnsi"/>
          <w:sz w:val="22"/>
          <w:szCs w:val="22"/>
        </w:rPr>
        <w:t>s de leurs choix</w:t>
      </w:r>
      <w:r w:rsidR="004F5158" w:rsidRPr="00136740">
        <w:rPr>
          <w:rFonts w:asciiTheme="minorHAnsi" w:hAnsiTheme="minorHAnsi"/>
          <w:sz w:val="22"/>
          <w:szCs w:val="22"/>
        </w:rPr>
        <w:t xml:space="preserve"> </w:t>
      </w:r>
      <w:r w:rsidR="00350818" w:rsidRPr="00136740">
        <w:rPr>
          <w:rFonts w:asciiTheme="minorHAnsi" w:hAnsiTheme="minorHAnsi"/>
          <w:sz w:val="22"/>
          <w:szCs w:val="22"/>
        </w:rPr>
        <w:t xml:space="preserve">auxquelles </w:t>
      </w:r>
      <w:r w:rsidR="00E72FB9" w:rsidRPr="00136740">
        <w:rPr>
          <w:rFonts w:asciiTheme="minorHAnsi" w:hAnsiTheme="minorHAnsi"/>
          <w:sz w:val="22"/>
          <w:szCs w:val="22"/>
        </w:rPr>
        <w:t>ils ouvrent droit. Ces inscriptions se font</w:t>
      </w:r>
      <w:r w:rsidRPr="00136740">
        <w:rPr>
          <w:rFonts w:asciiTheme="minorHAnsi" w:hAnsiTheme="minorHAnsi"/>
          <w:sz w:val="22"/>
          <w:szCs w:val="22"/>
        </w:rPr>
        <w:t xml:space="preserve"> directement au niveau d</w:t>
      </w:r>
      <w:r w:rsidR="00400CEC" w:rsidRPr="00136740">
        <w:rPr>
          <w:rFonts w:asciiTheme="minorHAnsi" w:hAnsiTheme="minorHAnsi"/>
          <w:sz w:val="22"/>
          <w:szCs w:val="22"/>
        </w:rPr>
        <w:t>es</w:t>
      </w:r>
      <w:r w:rsidRPr="00136740">
        <w:rPr>
          <w:rFonts w:asciiTheme="minorHAnsi" w:hAnsiTheme="minorHAnsi"/>
          <w:sz w:val="22"/>
          <w:szCs w:val="22"/>
        </w:rPr>
        <w:t xml:space="preserve"> EES</w:t>
      </w:r>
      <w:r w:rsidR="00D74FF5" w:rsidRPr="00136740">
        <w:rPr>
          <w:rFonts w:asciiTheme="minorHAnsi" w:hAnsiTheme="minorHAnsi"/>
          <w:sz w:val="22"/>
          <w:szCs w:val="22"/>
        </w:rPr>
        <w:t xml:space="preserve"> </w:t>
      </w:r>
      <w:r w:rsidRPr="00136740">
        <w:rPr>
          <w:rFonts w:asciiTheme="minorHAnsi" w:hAnsiTheme="minorHAnsi"/>
          <w:sz w:val="22"/>
          <w:szCs w:val="22"/>
        </w:rPr>
        <w:t xml:space="preserve">du </w:t>
      </w:r>
      <w:r w:rsidR="00633330" w:rsidRPr="00136740">
        <w:rPr>
          <w:rFonts w:asciiTheme="minorHAnsi" w:eastAsia="Calibri" w:hAnsiTheme="minorHAnsi"/>
          <w:b/>
          <w:bCs/>
          <w:lang w:val="fr-BE" w:eastAsia="en-US"/>
        </w:rPr>
        <w:t>0</w:t>
      </w:r>
      <w:r w:rsidR="00DE7F4F" w:rsidRPr="00136740">
        <w:rPr>
          <w:rFonts w:asciiTheme="minorHAnsi" w:eastAsia="Calibri" w:hAnsiTheme="minorHAnsi"/>
          <w:b/>
          <w:bCs/>
          <w:lang w:val="fr-BE" w:eastAsia="en-US"/>
        </w:rPr>
        <w:t>8</w:t>
      </w:r>
      <w:r w:rsidR="00633330" w:rsidRPr="00136740">
        <w:rPr>
          <w:rFonts w:asciiTheme="minorHAnsi" w:eastAsia="Calibri" w:hAnsiTheme="minorHAnsi"/>
          <w:b/>
          <w:bCs/>
          <w:lang w:val="fr-BE" w:eastAsia="en-US"/>
        </w:rPr>
        <w:t xml:space="preserve"> au 1</w:t>
      </w:r>
      <w:r w:rsidR="00E72FB9" w:rsidRPr="00136740">
        <w:rPr>
          <w:rFonts w:asciiTheme="minorHAnsi" w:eastAsia="Calibri" w:hAnsiTheme="minorHAnsi"/>
          <w:b/>
          <w:bCs/>
          <w:lang w:val="fr-BE" w:eastAsia="en-US"/>
        </w:rPr>
        <w:t>8</w:t>
      </w:r>
      <w:r w:rsidR="00633330" w:rsidRPr="00136740">
        <w:rPr>
          <w:rFonts w:asciiTheme="minorHAnsi" w:eastAsia="Calibri" w:hAnsiTheme="minorHAnsi"/>
          <w:b/>
          <w:bCs/>
          <w:lang w:val="fr-BE" w:eastAsia="en-US"/>
        </w:rPr>
        <w:t xml:space="preserve"> novembre 2020</w:t>
      </w:r>
      <w:r w:rsidR="00E72FB9" w:rsidRPr="00136740">
        <w:rPr>
          <w:rFonts w:asciiTheme="minorHAnsi" w:hAnsiTheme="minorHAnsi"/>
          <w:sz w:val="22"/>
          <w:szCs w:val="22"/>
        </w:rPr>
        <w:t xml:space="preserve"> sur </w:t>
      </w:r>
      <w:r w:rsidRPr="00136740">
        <w:rPr>
          <w:rFonts w:asciiTheme="minorHAnsi" w:hAnsiTheme="minorHAnsi"/>
          <w:sz w:val="22"/>
          <w:szCs w:val="22"/>
        </w:rPr>
        <w:t>présent</w:t>
      </w:r>
      <w:r w:rsidR="00E72FB9" w:rsidRPr="00136740">
        <w:rPr>
          <w:rFonts w:asciiTheme="minorHAnsi" w:hAnsiTheme="minorHAnsi"/>
          <w:sz w:val="22"/>
          <w:szCs w:val="22"/>
        </w:rPr>
        <w:t xml:space="preserve">ation </w:t>
      </w:r>
      <w:r w:rsidRPr="00136740">
        <w:rPr>
          <w:rFonts w:asciiTheme="minorHAnsi" w:hAnsiTheme="minorHAnsi"/>
          <w:sz w:val="22"/>
          <w:szCs w:val="22"/>
        </w:rPr>
        <w:t xml:space="preserve"> de l’original</w:t>
      </w:r>
      <w:r w:rsidR="00D74FF5" w:rsidRPr="00136740">
        <w:rPr>
          <w:rFonts w:asciiTheme="minorHAnsi" w:hAnsiTheme="minorHAnsi"/>
          <w:sz w:val="22"/>
          <w:szCs w:val="22"/>
        </w:rPr>
        <w:t xml:space="preserve"> </w:t>
      </w:r>
      <w:r w:rsidRPr="00136740">
        <w:rPr>
          <w:rFonts w:asciiTheme="minorHAnsi" w:hAnsiTheme="minorHAnsi"/>
          <w:sz w:val="22"/>
          <w:szCs w:val="22"/>
        </w:rPr>
        <w:t>du diplôme de baccalauréat.</w:t>
      </w:r>
    </w:p>
    <w:p w:rsidR="00E92A57" w:rsidRPr="000C3610" w:rsidRDefault="00E92A57" w:rsidP="00E92A57">
      <w:pPr>
        <w:shd w:val="clear" w:color="auto" w:fill="F2F2F2" w:themeFill="background1" w:themeFillShade="F2"/>
        <w:spacing w:before="240"/>
        <w:rPr>
          <w:rFonts w:asciiTheme="minorHAnsi" w:hAnsiTheme="minorHAnsi"/>
          <w:b/>
          <w:bCs/>
          <w:sz w:val="28"/>
          <w:szCs w:val="28"/>
        </w:rPr>
      </w:pPr>
      <w:r>
        <w:rPr>
          <w:rFonts w:asciiTheme="minorHAnsi" w:hAnsiTheme="minorHAnsi"/>
          <w:b/>
          <w:bCs/>
          <w:sz w:val="28"/>
          <w:szCs w:val="28"/>
        </w:rPr>
        <w:t>1.9.</w:t>
      </w:r>
      <w:r w:rsidRPr="000C3610">
        <w:rPr>
          <w:rFonts w:asciiTheme="minorHAnsi" w:hAnsiTheme="minorHAnsi"/>
          <w:b/>
          <w:bCs/>
          <w:sz w:val="28"/>
          <w:szCs w:val="28"/>
        </w:rPr>
        <w:t xml:space="preserve"> Inscription des candidats </w:t>
      </w:r>
      <w:r>
        <w:rPr>
          <w:rFonts w:asciiTheme="minorHAnsi" w:hAnsiTheme="minorHAnsi"/>
          <w:b/>
          <w:bCs/>
          <w:sz w:val="28"/>
          <w:szCs w:val="28"/>
        </w:rPr>
        <w:t>algériens</w:t>
      </w:r>
      <w:r w:rsidRPr="000C3610">
        <w:rPr>
          <w:rFonts w:asciiTheme="minorHAnsi" w:hAnsiTheme="minorHAnsi"/>
          <w:b/>
          <w:bCs/>
          <w:sz w:val="28"/>
          <w:szCs w:val="28"/>
        </w:rPr>
        <w:t xml:space="preserve"> titulaires d’un baccalauréat </w:t>
      </w:r>
      <w:r>
        <w:rPr>
          <w:rFonts w:asciiTheme="minorHAnsi" w:hAnsiTheme="minorHAnsi"/>
          <w:b/>
          <w:bCs/>
          <w:sz w:val="28"/>
          <w:szCs w:val="28"/>
        </w:rPr>
        <w:t xml:space="preserve">étranger </w:t>
      </w:r>
      <w:r w:rsidRPr="00012090">
        <w:rPr>
          <w:rFonts w:asciiTheme="minorHAnsi" w:hAnsiTheme="minorHAnsi"/>
          <w:b/>
          <w:bCs/>
          <w:sz w:val="28"/>
          <w:szCs w:val="28"/>
          <w:u w:color="FF0000"/>
        </w:rPr>
        <w:t>2020</w:t>
      </w:r>
    </w:p>
    <w:p w:rsidR="00E92A57" w:rsidRPr="0080640A" w:rsidRDefault="00E92A57" w:rsidP="00E92A57">
      <w:pPr>
        <w:jc w:val="both"/>
        <w:rPr>
          <w:rFonts w:asciiTheme="minorHAnsi" w:hAnsiTheme="minorHAnsi"/>
          <w:color w:val="000000" w:themeColor="text1"/>
          <w:spacing w:val="-4"/>
          <w:sz w:val="22"/>
          <w:szCs w:val="22"/>
        </w:rPr>
      </w:pPr>
      <w:r w:rsidRPr="00E914DF">
        <w:rPr>
          <w:rFonts w:asciiTheme="minorHAnsi" w:hAnsiTheme="minorHAnsi"/>
          <w:spacing w:val="-4"/>
          <w:sz w:val="22"/>
          <w:szCs w:val="22"/>
        </w:rPr>
        <w:t xml:space="preserve">Les </w:t>
      </w:r>
      <w:r w:rsidR="00B26F98" w:rsidRPr="0080640A">
        <w:rPr>
          <w:rFonts w:asciiTheme="minorHAnsi" w:hAnsiTheme="minorHAnsi"/>
          <w:color w:val="000000" w:themeColor="text1"/>
          <w:spacing w:val="-4"/>
          <w:sz w:val="22"/>
          <w:szCs w:val="22"/>
        </w:rPr>
        <w:t>Algériens</w:t>
      </w:r>
      <w:r w:rsidR="006912A0" w:rsidRPr="0080640A">
        <w:rPr>
          <w:rFonts w:asciiTheme="minorHAnsi" w:hAnsiTheme="minorHAnsi"/>
          <w:color w:val="000000" w:themeColor="text1"/>
          <w:spacing w:val="-4"/>
          <w:sz w:val="22"/>
          <w:szCs w:val="22"/>
        </w:rPr>
        <w:t xml:space="preserve"> </w:t>
      </w:r>
      <w:r w:rsidRPr="0080640A">
        <w:rPr>
          <w:rFonts w:asciiTheme="minorHAnsi" w:hAnsiTheme="minorHAnsi"/>
          <w:color w:val="000000" w:themeColor="text1"/>
          <w:spacing w:val="-4"/>
          <w:sz w:val="22"/>
          <w:szCs w:val="22"/>
        </w:rPr>
        <w:t>titulaires d’un diplôme de baccalauréat étranger</w:t>
      </w:r>
      <w:r w:rsidR="005C5421" w:rsidRPr="0080640A">
        <w:rPr>
          <w:rFonts w:asciiTheme="minorHAnsi" w:hAnsiTheme="minorHAnsi"/>
          <w:color w:val="000000" w:themeColor="text1"/>
          <w:spacing w:val="-4"/>
          <w:sz w:val="22"/>
          <w:szCs w:val="22"/>
        </w:rPr>
        <w:t xml:space="preserve"> </w:t>
      </w:r>
      <w:r w:rsidRPr="0080640A">
        <w:rPr>
          <w:rFonts w:asciiTheme="minorHAnsi" w:hAnsiTheme="minorHAnsi"/>
          <w:color w:val="000000" w:themeColor="text1"/>
          <w:spacing w:val="-4"/>
          <w:sz w:val="22"/>
          <w:szCs w:val="22"/>
        </w:rPr>
        <w:t>obtenu en 2020 doivent avant toute inscription dans un établi</w:t>
      </w:r>
      <w:r w:rsidR="006E62B1">
        <w:rPr>
          <w:rFonts w:asciiTheme="minorHAnsi" w:hAnsiTheme="minorHAnsi"/>
          <w:color w:val="000000" w:themeColor="text1"/>
          <w:spacing w:val="-4"/>
          <w:sz w:val="22"/>
          <w:szCs w:val="22"/>
        </w:rPr>
        <w:t>ssement universitaire procéder</w:t>
      </w:r>
      <w:r w:rsidRPr="00E914DF">
        <w:rPr>
          <w:rFonts w:asciiTheme="minorHAnsi" w:hAnsiTheme="minorHAnsi"/>
          <w:spacing w:val="-4"/>
          <w:sz w:val="22"/>
          <w:szCs w:val="22"/>
        </w:rPr>
        <w:t xml:space="preserve"> </w:t>
      </w:r>
      <w:r w:rsidR="00B26F98" w:rsidRPr="0080640A">
        <w:rPr>
          <w:rFonts w:asciiTheme="minorHAnsi" w:hAnsiTheme="minorHAnsi"/>
          <w:color w:val="000000" w:themeColor="text1"/>
          <w:spacing w:val="-4"/>
          <w:sz w:val="22"/>
          <w:szCs w:val="22"/>
        </w:rPr>
        <w:t xml:space="preserve">à une demande d’équivalence en ligne de leur diplôme sur le lien suivant : </w:t>
      </w:r>
    </w:p>
    <w:p w:rsidR="00E92A57" w:rsidRPr="003C0A9D" w:rsidRDefault="00E92A57" w:rsidP="00E92A57">
      <w:pPr>
        <w:jc w:val="center"/>
        <w:rPr>
          <w:rFonts w:asciiTheme="minorHAnsi" w:hAnsiTheme="minorHAnsi"/>
          <w:spacing w:val="-6"/>
          <w:sz w:val="22"/>
          <w:szCs w:val="22"/>
        </w:rPr>
      </w:pPr>
      <w:r w:rsidRPr="00702319">
        <w:rPr>
          <w:rFonts w:asciiTheme="minorHAnsi" w:hAnsiTheme="minorHAnsi"/>
          <w:b/>
          <w:bCs/>
          <w:spacing w:val="-6"/>
          <w:sz w:val="22"/>
          <w:szCs w:val="22"/>
        </w:rPr>
        <w:t>https://www.mesrs.dz/les-equivalences</w:t>
      </w:r>
    </w:p>
    <w:p w:rsidR="00E92A57" w:rsidRDefault="00E92A57" w:rsidP="00E92A57">
      <w:pPr>
        <w:spacing w:before="120"/>
        <w:jc w:val="both"/>
        <w:rPr>
          <w:rFonts w:asciiTheme="minorHAnsi" w:hAnsiTheme="minorHAnsi"/>
          <w:spacing w:val="-4"/>
          <w:sz w:val="22"/>
          <w:szCs w:val="22"/>
        </w:rPr>
      </w:pPr>
      <w:r w:rsidRPr="004C6A6B">
        <w:rPr>
          <w:rFonts w:asciiTheme="minorHAnsi" w:hAnsiTheme="minorHAnsi"/>
          <w:spacing w:val="-4"/>
          <w:sz w:val="22"/>
          <w:szCs w:val="22"/>
        </w:rPr>
        <w:t xml:space="preserve">Une fois </w:t>
      </w:r>
      <w:r w:rsidRPr="007C55B3">
        <w:rPr>
          <w:rFonts w:asciiTheme="minorHAnsi" w:hAnsiTheme="minorHAnsi"/>
          <w:spacing w:val="-4"/>
          <w:sz w:val="22"/>
          <w:szCs w:val="22"/>
        </w:rPr>
        <w:t xml:space="preserve">l’attestation d’équivalence délivrée, les bacheliers peuvent formuler leur candidature, </w:t>
      </w:r>
      <w:r w:rsidR="007C55B3" w:rsidRPr="007C55B3">
        <w:rPr>
          <w:rFonts w:asciiTheme="minorHAnsi" w:hAnsiTheme="minorHAnsi"/>
          <w:spacing w:val="-4"/>
          <w:sz w:val="22"/>
          <w:szCs w:val="22"/>
        </w:rPr>
        <w:br/>
      </w:r>
      <w:r w:rsidRPr="007C55B3">
        <w:rPr>
          <w:rFonts w:asciiTheme="minorHAnsi" w:hAnsiTheme="minorHAnsi"/>
          <w:spacing w:val="-4"/>
          <w:sz w:val="22"/>
          <w:szCs w:val="22"/>
        </w:rPr>
        <w:t xml:space="preserve">du </w:t>
      </w:r>
      <w:r w:rsidR="00AA229F" w:rsidRPr="007C55B3">
        <w:rPr>
          <w:rFonts w:asciiTheme="minorHAnsi" w:eastAsia="Calibri" w:hAnsiTheme="minorHAnsi"/>
          <w:b/>
          <w:bCs/>
          <w:lang w:val="fr-BE" w:eastAsia="en-US"/>
        </w:rPr>
        <w:t xml:space="preserve">05 </w:t>
      </w:r>
      <w:r w:rsidR="00E11452" w:rsidRPr="007C55B3">
        <w:rPr>
          <w:rFonts w:asciiTheme="minorHAnsi" w:eastAsia="Calibri" w:hAnsiTheme="minorHAnsi"/>
          <w:b/>
          <w:bCs/>
          <w:lang w:val="fr-BE" w:eastAsia="en-US"/>
        </w:rPr>
        <w:t xml:space="preserve">au 30 </w:t>
      </w:r>
      <w:r w:rsidR="00AA229F" w:rsidRPr="007C55B3">
        <w:rPr>
          <w:rFonts w:asciiTheme="minorHAnsi" w:eastAsia="Calibri" w:hAnsiTheme="minorHAnsi"/>
          <w:b/>
          <w:bCs/>
          <w:lang w:val="fr-BE" w:eastAsia="en-US"/>
        </w:rPr>
        <w:t>novembre 2020</w:t>
      </w:r>
      <w:r w:rsidRPr="007C55B3">
        <w:rPr>
          <w:rFonts w:asciiTheme="minorHAnsi" w:hAnsiTheme="minorHAnsi"/>
          <w:spacing w:val="-4"/>
          <w:sz w:val="22"/>
          <w:szCs w:val="22"/>
        </w:rPr>
        <w:t xml:space="preserve">, en créant </w:t>
      </w:r>
      <w:r w:rsidRPr="004C6A6B">
        <w:rPr>
          <w:rFonts w:asciiTheme="minorHAnsi" w:hAnsiTheme="minorHAnsi"/>
          <w:spacing w:val="-4"/>
          <w:sz w:val="22"/>
          <w:szCs w:val="22"/>
        </w:rPr>
        <w:t xml:space="preserve">un compte sur la plateforme PROGRES (interface algérien titulaire d’un bac étranger) : </w:t>
      </w:r>
    </w:p>
    <w:p w:rsidR="00713C58" w:rsidRPr="002768AE" w:rsidRDefault="00713C58" w:rsidP="00E92A57">
      <w:pPr>
        <w:spacing w:before="120"/>
        <w:jc w:val="both"/>
        <w:rPr>
          <w:rFonts w:asciiTheme="minorHAnsi" w:hAnsiTheme="minorHAnsi"/>
          <w:spacing w:val="-4"/>
          <w:sz w:val="10"/>
          <w:szCs w:val="22"/>
        </w:rPr>
      </w:pPr>
    </w:p>
    <w:p w:rsidR="00E92A57" w:rsidRPr="00702319" w:rsidRDefault="00E92A57" w:rsidP="00E92A57">
      <w:pPr>
        <w:jc w:val="center"/>
        <w:rPr>
          <w:rFonts w:asciiTheme="minorHAnsi" w:hAnsiTheme="minorHAnsi"/>
          <w:spacing w:val="-4"/>
          <w:sz w:val="22"/>
          <w:szCs w:val="22"/>
        </w:rPr>
      </w:pPr>
      <w:r w:rsidRPr="00702319">
        <w:rPr>
          <w:rFonts w:asciiTheme="minorHAnsi" w:hAnsiTheme="minorHAnsi"/>
          <w:b/>
          <w:bCs/>
          <w:spacing w:val="-4"/>
          <w:sz w:val="22"/>
          <w:szCs w:val="22"/>
        </w:rPr>
        <w:t>https://progres.mesrs.dz/webetrangers</w:t>
      </w:r>
    </w:p>
    <w:p w:rsidR="00E92A57" w:rsidRPr="007C55B3" w:rsidRDefault="00E92A57" w:rsidP="00E92A57">
      <w:pPr>
        <w:spacing w:before="120"/>
        <w:jc w:val="both"/>
        <w:rPr>
          <w:rFonts w:asciiTheme="minorHAnsi" w:hAnsiTheme="minorHAnsi"/>
          <w:spacing w:val="-3"/>
          <w:sz w:val="22"/>
          <w:szCs w:val="22"/>
          <w:u w:val="single"/>
        </w:rPr>
      </w:pPr>
      <w:r w:rsidRPr="007C55B3">
        <w:rPr>
          <w:rFonts w:asciiTheme="minorHAnsi" w:hAnsiTheme="minorHAnsi"/>
          <w:spacing w:val="-3"/>
          <w:sz w:val="22"/>
          <w:szCs w:val="22"/>
        </w:rPr>
        <w:t xml:space="preserve">Le candidat y introduit son dossier scanné et exprime </w:t>
      </w:r>
      <w:r w:rsidRPr="007C55B3">
        <w:rPr>
          <w:rFonts w:asciiTheme="minorHAnsi" w:hAnsiTheme="minorHAnsi"/>
          <w:b/>
          <w:bCs/>
          <w:spacing w:val="-3"/>
          <w:sz w:val="22"/>
          <w:szCs w:val="22"/>
        </w:rPr>
        <w:t xml:space="preserve"> </w:t>
      </w:r>
      <w:r w:rsidR="00C04518" w:rsidRPr="007C55B3">
        <w:rPr>
          <w:rFonts w:asciiTheme="minorHAnsi" w:hAnsiTheme="minorHAnsi"/>
          <w:b/>
          <w:bCs/>
          <w:spacing w:val="-3"/>
          <w:sz w:val="22"/>
          <w:szCs w:val="22"/>
        </w:rPr>
        <w:t>six</w:t>
      </w:r>
      <w:r w:rsidR="005575A6" w:rsidRPr="007C55B3">
        <w:rPr>
          <w:rFonts w:asciiTheme="minorHAnsi" w:hAnsiTheme="minorHAnsi"/>
          <w:b/>
          <w:bCs/>
          <w:spacing w:val="-3"/>
          <w:sz w:val="22"/>
          <w:szCs w:val="22"/>
        </w:rPr>
        <w:t xml:space="preserve"> </w:t>
      </w:r>
      <w:r w:rsidR="00B26F98" w:rsidRPr="007C55B3">
        <w:rPr>
          <w:rFonts w:asciiTheme="minorHAnsi" w:hAnsiTheme="minorHAnsi"/>
          <w:b/>
          <w:bCs/>
          <w:spacing w:val="-3"/>
          <w:sz w:val="22"/>
          <w:szCs w:val="22"/>
        </w:rPr>
        <w:t xml:space="preserve"> (0</w:t>
      </w:r>
      <w:r w:rsidR="00C04518" w:rsidRPr="007C55B3">
        <w:rPr>
          <w:rFonts w:asciiTheme="minorHAnsi" w:hAnsiTheme="minorHAnsi"/>
          <w:b/>
          <w:bCs/>
          <w:spacing w:val="-3"/>
          <w:sz w:val="22"/>
          <w:szCs w:val="22"/>
        </w:rPr>
        <w:t>6</w:t>
      </w:r>
      <w:r w:rsidR="00B26F98" w:rsidRPr="007C55B3">
        <w:rPr>
          <w:rFonts w:asciiTheme="minorHAnsi" w:hAnsiTheme="minorHAnsi"/>
          <w:b/>
          <w:bCs/>
          <w:spacing w:val="-3"/>
          <w:sz w:val="22"/>
          <w:szCs w:val="22"/>
        </w:rPr>
        <w:t>)</w:t>
      </w:r>
      <w:r w:rsidRPr="007C55B3">
        <w:rPr>
          <w:rFonts w:asciiTheme="minorHAnsi" w:hAnsiTheme="minorHAnsi"/>
          <w:b/>
          <w:bCs/>
          <w:spacing w:val="-3"/>
          <w:sz w:val="22"/>
          <w:szCs w:val="22"/>
        </w:rPr>
        <w:t xml:space="preserve"> choix</w:t>
      </w:r>
      <w:r w:rsidR="004D435D" w:rsidRPr="007C55B3">
        <w:rPr>
          <w:rFonts w:asciiTheme="minorHAnsi" w:hAnsiTheme="minorHAnsi"/>
          <w:b/>
          <w:bCs/>
          <w:spacing w:val="-3"/>
          <w:sz w:val="22"/>
          <w:szCs w:val="22"/>
        </w:rPr>
        <w:t xml:space="preserve">, </w:t>
      </w:r>
      <w:r w:rsidRPr="007C55B3">
        <w:rPr>
          <w:rFonts w:asciiTheme="minorHAnsi" w:hAnsiTheme="minorHAnsi"/>
          <w:b/>
          <w:bCs/>
          <w:spacing w:val="-3"/>
          <w:sz w:val="22"/>
          <w:szCs w:val="22"/>
        </w:rPr>
        <w:t>qui doivent impérativement respecter les conditions pédagogiques édictées dans la présente Circulaire et les moyennes minimales d’accès</w:t>
      </w:r>
      <w:r w:rsidR="00974787" w:rsidRPr="007C55B3">
        <w:rPr>
          <w:rFonts w:asciiTheme="minorHAnsi" w:hAnsiTheme="minorHAnsi"/>
          <w:b/>
          <w:bCs/>
          <w:spacing w:val="-3"/>
          <w:sz w:val="22"/>
          <w:szCs w:val="22"/>
        </w:rPr>
        <w:t xml:space="preserve"> </w:t>
      </w:r>
      <w:r w:rsidRPr="007C55B3">
        <w:rPr>
          <w:rFonts w:asciiTheme="minorHAnsi" w:hAnsiTheme="minorHAnsi"/>
          <w:b/>
          <w:bCs/>
          <w:spacing w:val="-3"/>
          <w:sz w:val="22"/>
          <w:szCs w:val="22"/>
        </w:rPr>
        <w:t>consultables sur les sites web dédiés du MESRS</w:t>
      </w:r>
      <w:r w:rsidR="00296E22" w:rsidRPr="007C55B3">
        <w:rPr>
          <w:rFonts w:asciiTheme="minorHAnsi" w:hAnsiTheme="minorHAnsi"/>
          <w:b/>
          <w:bCs/>
          <w:spacing w:val="-3"/>
          <w:sz w:val="22"/>
          <w:szCs w:val="22"/>
        </w:rPr>
        <w:t>.</w:t>
      </w:r>
      <w:r w:rsidRPr="007C55B3">
        <w:rPr>
          <w:rFonts w:asciiTheme="minorHAnsi" w:hAnsiTheme="minorHAnsi"/>
          <w:b/>
          <w:bCs/>
          <w:spacing w:val="-3"/>
          <w:sz w:val="22"/>
          <w:szCs w:val="22"/>
        </w:rPr>
        <w:t xml:space="preserve"> </w:t>
      </w:r>
      <w:r w:rsidR="005575A6" w:rsidRPr="007C55B3">
        <w:rPr>
          <w:rFonts w:asciiTheme="minorHAnsi" w:hAnsiTheme="minorHAnsi"/>
          <w:b/>
          <w:bCs/>
          <w:spacing w:val="-3"/>
          <w:sz w:val="22"/>
          <w:szCs w:val="22"/>
        </w:rPr>
        <w:t>Deux de</w:t>
      </w:r>
      <w:r w:rsidR="004D435D" w:rsidRPr="007C55B3">
        <w:rPr>
          <w:rFonts w:asciiTheme="minorHAnsi" w:hAnsiTheme="minorHAnsi"/>
          <w:b/>
          <w:bCs/>
          <w:spacing w:val="-3"/>
          <w:sz w:val="22"/>
          <w:szCs w:val="22"/>
        </w:rPr>
        <w:t xml:space="preserve"> ces </w:t>
      </w:r>
      <w:r w:rsidR="00EC12FD" w:rsidRPr="007C55B3">
        <w:rPr>
          <w:rFonts w:asciiTheme="minorHAnsi" w:hAnsiTheme="minorHAnsi"/>
          <w:b/>
          <w:bCs/>
          <w:spacing w:val="-3"/>
          <w:sz w:val="22"/>
          <w:szCs w:val="22"/>
        </w:rPr>
        <w:t xml:space="preserve">six (06) </w:t>
      </w:r>
      <w:r w:rsidRPr="007C55B3">
        <w:rPr>
          <w:rFonts w:asciiTheme="minorHAnsi" w:hAnsiTheme="minorHAnsi"/>
          <w:b/>
          <w:bCs/>
          <w:spacing w:val="-3"/>
          <w:sz w:val="22"/>
          <w:szCs w:val="22"/>
        </w:rPr>
        <w:t xml:space="preserve">choix </w:t>
      </w:r>
      <w:r w:rsidR="004D435D" w:rsidRPr="007C55B3">
        <w:rPr>
          <w:rFonts w:asciiTheme="minorHAnsi" w:hAnsiTheme="minorHAnsi"/>
          <w:b/>
          <w:bCs/>
          <w:spacing w:val="-3"/>
          <w:sz w:val="22"/>
          <w:szCs w:val="22"/>
        </w:rPr>
        <w:t xml:space="preserve">exprimés </w:t>
      </w:r>
      <w:r w:rsidRPr="007C55B3">
        <w:rPr>
          <w:rFonts w:asciiTheme="minorHAnsi" w:hAnsiTheme="minorHAnsi"/>
          <w:b/>
          <w:bCs/>
          <w:spacing w:val="-3"/>
          <w:sz w:val="22"/>
          <w:szCs w:val="22"/>
        </w:rPr>
        <w:t>doi</w:t>
      </w:r>
      <w:r w:rsidR="005575A6" w:rsidRPr="007C55B3">
        <w:rPr>
          <w:rFonts w:asciiTheme="minorHAnsi" w:hAnsiTheme="minorHAnsi"/>
          <w:b/>
          <w:bCs/>
          <w:spacing w:val="-3"/>
          <w:sz w:val="22"/>
          <w:szCs w:val="22"/>
        </w:rPr>
        <w:t>ven</w:t>
      </w:r>
      <w:r w:rsidRPr="007C55B3">
        <w:rPr>
          <w:rFonts w:asciiTheme="minorHAnsi" w:hAnsiTheme="minorHAnsi"/>
          <w:b/>
          <w:bCs/>
          <w:spacing w:val="-3"/>
          <w:sz w:val="22"/>
          <w:szCs w:val="22"/>
        </w:rPr>
        <w:t xml:space="preserve">t impérativement être </w:t>
      </w:r>
      <w:r w:rsidR="005575A6" w:rsidRPr="007C55B3">
        <w:rPr>
          <w:rFonts w:asciiTheme="minorHAnsi" w:hAnsiTheme="minorHAnsi"/>
          <w:b/>
          <w:bCs/>
          <w:spacing w:val="-3"/>
          <w:sz w:val="22"/>
          <w:szCs w:val="22"/>
        </w:rPr>
        <w:t>des</w:t>
      </w:r>
      <w:r w:rsidRPr="007C55B3">
        <w:rPr>
          <w:rFonts w:asciiTheme="minorHAnsi" w:hAnsiTheme="minorHAnsi"/>
          <w:b/>
          <w:bCs/>
          <w:spacing w:val="-3"/>
          <w:sz w:val="22"/>
          <w:szCs w:val="22"/>
        </w:rPr>
        <w:t xml:space="preserve"> licence</w:t>
      </w:r>
      <w:r w:rsidR="005575A6" w:rsidRPr="007C55B3">
        <w:rPr>
          <w:rFonts w:asciiTheme="minorHAnsi" w:hAnsiTheme="minorHAnsi"/>
          <w:b/>
          <w:bCs/>
          <w:spacing w:val="-3"/>
          <w:sz w:val="22"/>
          <w:szCs w:val="22"/>
        </w:rPr>
        <w:t>s</w:t>
      </w:r>
      <w:r w:rsidRPr="007C55B3">
        <w:rPr>
          <w:rFonts w:asciiTheme="minorHAnsi" w:hAnsiTheme="minorHAnsi"/>
          <w:b/>
          <w:bCs/>
          <w:spacing w:val="-3"/>
          <w:sz w:val="22"/>
          <w:szCs w:val="22"/>
        </w:rPr>
        <w:t xml:space="preserve"> à recrutement local</w:t>
      </w:r>
      <w:r w:rsidR="00296E22" w:rsidRPr="007C55B3">
        <w:rPr>
          <w:rFonts w:asciiTheme="minorHAnsi" w:hAnsiTheme="minorHAnsi"/>
          <w:b/>
          <w:bCs/>
          <w:spacing w:val="-3"/>
          <w:sz w:val="22"/>
          <w:szCs w:val="22"/>
        </w:rPr>
        <w:t xml:space="preserve"> </w:t>
      </w:r>
      <w:r w:rsidR="00B26F98" w:rsidRPr="007C55B3">
        <w:rPr>
          <w:rFonts w:asciiTheme="minorHAnsi" w:hAnsiTheme="minorHAnsi"/>
          <w:b/>
          <w:bCs/>
          <w:spacing w:val="-3"/>
          <w:sz w:val="22"/>
          <w:szCs w:val="22"/>
        </w:rPr>
        <w:t>ou r</w:t>
      </w:r>
      <w:r w:rsidR="00296E22" w:rsidRPr="007C55B3">
        <w:rPr>
          <w:rFonts w:asciiTheme="minorHAnsi" w:hAnsiTheme="minorHAnsi"/>
          <w:b/>
          <w:bCs/>
          <w:spacing w:val="-3"/>
          <w:sz w:val="22"/>
          <w:szCs w:val="22"/>
        </w:rPr>
        <w:t>é</w:t>
      </w:r>
      <w:r w:rsidR="00B26F98" w:rsidRPr="007C55B3">
        <w:rPr>
          <w:rFonts w:asciiTheme="minorHAnsi" w:hAnsiTheme="minorHAnsi"/>
          <w:b/>
          <w:bCs/>
          <w:spacing w:val="-3"/>
          <w:sz w:val="22"/>
          <w:szCs w:val="22"/>
        </w:rPr>
        <w:t>gional</w:t>
      </w:r>
      <w:r w:rsidRPr="007C55B3">
        <w:rPr>
          <w:rFonts w:asciiTheme="minorHAnsi" w:hAnsiTheme="minorHAnsi"/>
          <w:b/>
          <w:bCs/>
          <w:spacing w:val="-3"/>
          <w:sz w:val="22"/>
          <w:szCs w:val="22"/>
        </w:rPr>
        <w:t>.</w:t>
      </w:r>
    </w:p>
    <w:p w:rsidR="00E92A57" w:rsidRDefault="00E92A57" w:rsidP="00E92A57">
      <w:pPr>
        <w:spacing w:before="120"/>
        <w:jc w:val="both"/>
        <w:rPr>
          <w:rFonts w:asciiTheme="minorHAnsi" w:hAnsiTheme="minorHAnsi"/>
          <w:sz w:val="22"/>
          <w:szCs w:val="22"/>
        </w:rPr>
      </w:pPr>
      <w:r w:rsidRPr="003421DA">
        <w:rPr>
          <w:rFonts w:asciiTheme="minorHAnsi" w:hAnsiTheme="minorHAnsi"/>
          <w:sz w:val="22"/>
          <w:szCs w:val="22"/>
        </w:rPr>
        <w:t xml:space="preserve">Une fois l’orientation effectuée </w:t>
      </w:r>
      <w:r w:rsidRPr="00DD7C8B">
        <w:rPr>
          <w:rFonts w:asciiTheme="minorHAnsi" w:hAnsiTheme="minorHAnsi"/>
          <w:sz w:val="22"/>
          <w:szCs w:val="22"/>
        </w:rPr>
        <w:t xml:space="preserve">en ligne, le candidat se présente à son établissement d’affectation muni de son numéro de dossier </w:t>
      </w:r>
      <w:r w:rsidR="009E0141" w:rsidRPr="00DD7C8B">
        <w:rPr>
          <w:rFonts w:asciiTheme="minorHAnsi" w:hAnsiTheme="minorHAnsi"/>
          <w:sz w:val="22"/>
          <w:szCs w:val="22"/>
        </w:rPr>
        <w:t>et des pièces ci-après. Le  numéro de dossier en question est obtenu</w:t>
      </w:r>
      <w:r w:rsidR="00EC12FD" w:rsidRPr="00DD7C8B">
        <w:rPr>
          <w:rFonts w:asciiTheme="minorHAnsi" w:hAnsiTheme="minorHAnsi"/>
          <w:sz w:val="22"/>
          <w:szCs w:val="22"/>
        </w:rPr>
        <w:t xml:space="preserve"> </w:t>
      </w:r>
      <w:r w:rsidR="008D10C3" w:rsidRPr="00DD7C8B">
        <w:rPr>
          <w:rFonts w:asciiTheme="minorHAnsi" w:hAnsiTheme="minorHAnsi"/>
          <w:sz w:val="22"/>
          <w:szCs w:val="22"/>
        </w:rPr>
        <w:t>dès l’</w:t>
      </w:r>
      <w:r w:rsidR="00EC12FD" w:rsidRPr="00DD7C8B">
        <w:rPr>
          <w:rFonts w:asciiTheme="minorHAnsi" w:hAnsiTheme="minorHAnsi"/>
          <w:sz w:val="22"/>
          <w:szCs w:val="22"/>
        </w:rPr>
        <w:t>inscription</w:t>
      </w:r>
      <w:r w:rsidR="008D10C3" w:rsidRPr="00DD7C8B">
        <w:rPr>
          <w:rFonts w:asciiTheme="minorHAnsi" w:hAnsiTheme="minorHAnsi"/>
          <w:sz w:val="22"/>
          <w:szCs w:val="22"/>
        </w:rPr>
        <w:t xml:space="preserve"> du candidat</w:t>
      </w:r>
      <w:r w:rsidR="00EC12FD" w:rsidRPr="00DD7C8B">
        <w:rPr>
          <w:rFonts w:asciiTheme="minorHAnsi" w:hAnsiTheme="minorHAnsi"/>
          <w:sz w:val="22"/>
          <w:szCs w:val="22"/>
        </w:rPr>
        <w:t xml:space="preserve"> sur la plateforme </w:t>
      </w:r>
      <w:r w:rsidR="00EC12FD" w:rsidRPr="00DD7C8B">
        <w:rPr>
          <w:rFonts w:asciiTheme="minorHAnsi" w:hAnsiTheme="minorHAnsi"/>
          <w:spacing w:val="-4"/>
          <w:sz w:val="22"/>
          <w:szCs w:val="22"/>
        </w:rPr>
        <w:t>PROGRES</w:t>
      </w:r>
      <w:r w:rsidR="009E0141" w:rsidRPr="00DD7C8B">
        <w:rPr>
          <w:rFonts w:asciiTheme="minorHAnsi" w:hAnsiTheme="minorHAnsi"/>
          <w:sz w:val="22"/>
          <w:szCs w:val="22"/>
        </w:rPr>
        <w:t>.</w:t>
      </w:r>
      <w:r w:rsidR="00EC12FD" w:rsidRPr="00DD7C8B">
        <w:rPr>
          <w:rFonts w:asciiTheme="minorHAnsi" w:hAnsiTheme="minorHAnsi"/>
          <w:sz w:val="22"/>
          <w:szCs w:val="22"/>
        </w:rPr>
        <w:t xml:space="preserve"> </w:t>
      </w:r>
      <w:r w:rsidR="009E0141" w:rsidRPr="00DD7C8B">
        <w:rPr>
          <w:rFonts w:asciiTheme="minorHAnsi" w:hAnsiTheme="minorHAnsi"/>
          <w:sz w:val="22"/>
          <w:szCs w:val="22"/>
        </w:rPr>
        <w:t>C</w:t>
      </w:r>
      <w:r w:rsidR="00EC12FD" w:rsidRPr="00DD7C8B">
        <w:rPr>
          <w:rFonts w:asciiTheme="minorHAnsi" w:hAnsiTheme="minorHAnsi"/>
          <w:sz w:val="22"/>
          <w:szCs w:val="22"/>
        </w:rPr>
        <w:t xml:space="preserve">e numéro commence par </w:t>
      </w:r>
      <w:r w:rsidR="009E0141" w:rsidRPr="00DD7C8B">
        <w:rPr>
          <w:rFonts w:asciiTheme="minorHAnsi" w:hAnsiTheme="minorHAnsi"/>
          <w:sz w:val="22"/>
          <w:szCs w:val="22"/>
        </w:rPr>
        <w:t xml:space="preserve">les caractères alphanumériques </w:t>
      </w:r>
      <w:r w:rsidR="00EC12FD" w:rsidRPr="00DD7C8B">
        <w:rPr>
          <w:rFonts w:asciiTheme="minorHAnsi" w:hAnsiTheme="minorHAnsi"/>
          <w:sz w:val="22"/>
          <w:szCs w:val="22"/>
        </w:rPr>
        <w:t>9DZA suivi d’un numéro séquentiel « 9DZAXXXX »</w:t>
      </w:r>
      <w:r w:rsidR="00DA1676" w:rsidRPr="00DD7C8B">
        <w:rPr>
          <w:rFonts w:asciiTheme="minorHAnsi" w:hAnsiTheme="minorHAnsi"/>
          <w:sz w:val="22"/>
          <w:szCs w:val="22"/>
        </w:rPr>
        <w:t>.</w:t>
      </w:r>
    </w:p>
    <w:p w:rsidR="00646B7D" w:rsidRPr="00DD7C8B" w:rsidRDefault="00646B7D" w:rsidP="00E92A57">
      <w:pPr>
        <w:spacing w:before="120"/>
        <w:jc w:val="both"/>
        <w:rPr>
          <w:rFonts w:asciiTheme="minorHAnsi" w:hAnsiTheme="minorHAnsi"/>
          <w:sz w:val="22"/>
          <w:szCs w:val="22"/>
        </w:rPr>
      </w:pPr>
    </w:p>
    <w:p w:rsidR="00E92A57" w:rsidRPr="003421DA" w:rsidRDefault="00E92A57" w:rsidP="00E92A57">
      <w:pPr>
        <w:pStyle w:val="Paragraphedeliste"/>
        <w:numPr>
          <w:ilvl w:val="0"/>
          <w:numId w:val="29"/>
        </w:numPr>
        <w:ind w:left="714" w:hanging="357"/>
        <w:contextualSpacing w:val="0"/>
        <w:rPr>
          <w:rFonts w:asciiTheme="minorHAnsi" w:hAnsiTheme="minorHAnsi"/>
          <w:sz w:val="22"/>
          <w:szCs w:val="22"/>
        </w:rPr>
      </w:pPr>
      <w:r w:rsidRPr="003421DA">
        <w:rPr>
          <w:rFonts w:asciiTheme="minorHAnsi" w:hAnsiTheme="minorHAnsi"/>
          <w:sz w:val="22"/>
          <w:szCs w:val="22"/>
        </w:rPr>
        <w:lastRenderedPageBreak/>
        <w:t>Original du baccalauréat ;</w:t>
      </w:r>
    </w:p>
    <w:p w:rsidR="00E92A57" w:rsidRPr="003421DA" w:rsidRDefault="00E92A57" w:rsidP="00E92A57">
      <w:pPr>
        <w:pStyle w:val="Paragraphedeliste"/>
        <w:numPr>
          <w:ilvl w:val="0"/>
          <w:numId w:val="29"/>
        </w:numPr>
        <w:ind w:left="714" w:hanging="357"/>
        <w:contextualSpacing w:val="0"/>
        <w:rPr>
          <w:rFonts w:asciiTheme="minorHAnsi" w:hAnsiTheme="minorHAnsi"/>
          <w:sz w:val="22"/>
          <w:szCs w:val="22"/>
        </w:rPr>
      </w:pPr>
      <w:r w:rsidRPr="003421DA">
        <w:rPr>
          <w:rFonts w:asciiTheme="minorHAnsi" w:hAnsiTheme="minorHAnsi"/>
          <w:sz w:val="22"/>
          <w:szCs w:val="22"/>
        </w:rPr>
        <w:t>Attestation d’équivalence ;</w:t>
      </w:r>
    </w:p>
    <w:p w:rsidR="00E92A57" w:rsidRDefault="00795920" w:rsidP="00E92A57">
      <w:pPr>
        <w:pStyle w:val="Paragraphedeliste"/>
        <w:numPr>
          <w:ilvl w:val="0"/>
          <w:numId w:val="29"/>
        </w:numPr>
        <w:ind w:left="714" w:hanging="357"/>
        <w:contextualSpacing w:val="0"/>
        <w:rPr>
          <w:rFonts w:asciiTheme="minorHAnsi" w:hAnsiTheme="minorHAnsi"/>
          <w:sz w:val="22"/>
          <w:szCs w:val="22"/>
        </w:rPr>
      </w:pPr>
      <w:r>
        <w:rPr>
          <w:rFonts w:asciiTheme="minorHAnsi" w:hAnsiTheme="minorHAnsi"/>
          <w:sz w:val="22"/>
          <w:szCs w:val="22"/>
        </w:rPr>
        <w:t>Deux (02) photos ;</w:t>
      </w:r>
    </w:p>
    <w:p w:rsidR="00F91556" w:rsidRPr="00DD7C8B" w:rsidRDefault="00F91556" w:rsidP="00E92A57">
      <w:pPr>
        <w:pStyle w:val="Paragraphedeliste"/>
        <w:numPr>
          <w:ilvl w:val="0"/>
          <w:numId w:val="29"/>
        </w:numPr>
        <w:ind w:left="714" w:hanging="357"/>
        <w:contextualSpacing w:val="0"/>
        <w:rPr>
          <w:rFonts w:asciiTheme="minorHAnsi" w:hAnsiTheme="minorHAnsi"/>
          <w:sz w:val="22"/>
          <w:szCs w:val="22"/>
        </w:rPr>
      </w:pPr>
      <w:r w:rsidRPr="00DD7C8B">
        <w:rPr>
          <w:rFonts w:asciiTheme="minorHAnsi" w:hAnsiTheme="minorHAnsi"/>
          <w:sz w:val="22"/>
          <w:szCs w:val="22"/>
        </w:rPr>
        <w:t>Droits d’inscription</w:t>
      </w:r>
      <w:r w:rsidR="00795920" w:rsidRPr="00DD7C8B">
        <w:rPr>
          <w:rFonts w:asciiTheme="minorHAnsi" w:hAnsiTheme="minorHAnsi"/>
          <w:sz w:val="22"/>
          <w:szCs w:val="22"/>
        </w:rPr>
        <w:t>.</w:t>
      </w:r>
    </w:p>
    <w:p w:rsidR="00E92A57" w:rsidRPr="009F212E" w:rsidRDefault="00E92A57" w:rsidP="00E92A57">
      <w:pPr>
        <w:pStyle w:val="Paragraphedeliste"/>
        <w:ind w:left="714"/>
        <w:contextualSpacing w:val="0"/>
        <w:rPr>
          <w:rFonts w:asciiTheme="minorHAnsi" w:hAnsiTheme="minorHAnsi"/>
          <w:sz w:val="22"/>
          <w:szCs w:val="22"/>
        </w:rPr>
      </w:pPr>
    </w:p>
    <w:p w:rsidR="00E92A57" w:rsidRPr="00F262AC" w:rsidRDefault="00E92A57" w:rsidP="00E92A57">
      <w:pPr>
        <w:shd w:val="clear" w:color="auto" w:fill="F2F2F2" w:themeFill="background1" w:themeFillShade="F2"/>
        <w:spacing w:before="240"/>
        <w:ind w:left="567" w:hanging="567"/>
        <w:jc w:val="both"/>
        <w:rPr>
          <w:rFonts w:asciiTheme="minorHAnsi" w:hAnsiTheme="minorHAnsi"/>
          <w:b/>
          <w:bCs/>
          <w:sz w:val="28"/>
          <w:szCs w:val="28"/>
        </w:rPr>
      </w:pPr>
      <w:r>
        <w:rPr>
          <w:rFonts w:asciiTheme="minorHAnsi" w:hAnsiTheme="minorHAnsi"/>
          <w:b/>
          <w:bCs/>
          <w:sz w:val="28"/>
          <w:szCs w:val="28"/>
        </w:rPr>
        <w:t>1.10.</w:t>
      </w:r>
      <w:r w:rsidRPr="00F262AC">
        <w:rPr>
          <w:rFonts w:asciiTheme="minorHAnsi" w:hAnsiTheme="minorHAnsi"/>
          <w:b/>
          <w:bCs/>
          <w:sz w:val="28"/>
          <w:szCs w:val="28"/>
        </w:rPr>
        <w:t xml:space="preserve"> Inscription des candidats internationaux </w:t>
      </w:r>
      <w:r>
        <w:rPr>
          <w:rFonts w:asciiTheme="minorHAnsi" w:hAnsiTheme="minorHAnsi"/>
          <w:b/>
          <w:bCs/>
          <w:sz w:val="28"/>
          <w:szCs w:val="28"/>
        </w:rPr>
        <w:t xml:space="preserve">boursiers du gouvernement algérien ou enfants de diplomates accrédités en Algérie </w:t>
      </w:r>
      <w:r w:rsidRPr="00F262AC">
        <w:rPr>
          <w:rFonts w:asciiTheme="minorHAnsi" w:hAnsiTheme="minorHAnsi"/>
          <w:b/>
          <w:bCs/>
          <w:sz w:val="28"/>
          <w:szCs w:val="28"/>
        </w:rPr>
        <w:t xml:space="preserve">titulaires d’un </w:t>
      </w:r>
      <w:r>
        <w:rPr>
          <w:rFonts w:asciiTheme="minorHAnsi" w:hAnsiTheme="minorHAnsi"/>
          <w:b/>
          <w:bCs/>
          <w:sz w:val="28"/>
          <w:szCs w:val="28"/>
        </w:rPr>
        <w:t xml:space="preserve">baccalauréat étranger et des </w:t>
      </w:r>
      <w:r w:rsidRPr="000C3610">
        <w:rPr>
          <w:rFonts w:asciiTheme="minorHAnsi" w:hAnsiTheme="minorHAnsi"/>
          <w:b/>
          <w:bCs/>
          <w:sz w:val="28"/>
          <w:szCs w:val="28"/>
        </w:rPr>
        <w:t xml:space="preserve">candidats internationaux titulaires d’un baccalauréat </w:t>
      </w:r>
      <w:r>
        <w:rPr>
          <w:rFonts w:asciiTheme="minorHAnsi" w:hAnsiTheme="minorHAnsi"/>
          <w:b/>
          <w:bCs/>
          <w:sz w:val="28"/>
          <w:szCs w:val="28"/>
        </w:rPr>
        <w:t>algérien</w:t>
      </w:r>
    </w:p>
    <w:p w:rsidR="00F810FF" w:rsidRDefault="00E92A57">
      <w:pPr>
        <w:spacing w:before="120"/>
        <w:jc w:val="both"/>
        <w:rPr>
          <w:rFonts w:asciiTheme="minorHAnsi" w:hAnsiTheme="minorHAnsi"/>
          <w:spacing w:val="-4"/>
          <w:sz w:val="22"/>
          <w:szCs w:val="22"/>
        </w:rPr>
      </w:pPr>
      <w:r w:rsidRPr="009D3D8F">
        <w:rPr>
          <w:rFonts w:asciiTheme="minorHAnsi" w:hAnsiTheme="minorHAnsi"/>
          <w:spacing w:val="-4"/>
          <w:sz w:val="22"/>
          <w:szCs w:val="22"/>
        </w:rPr>
        <w:t xml:space="preserve">Les candidats internationaux boursiers du gouvernement algérien dans le cadre de la coopération ou </w:t>
      </w:r>
      <w:r w:rsidR="00B26F98" w:rsidRPr="004D435D">
        <w:rPr>
          <w:rFonts w:asciiTheme="minorHAnsi" w:hAnsiTheme="minorHAnsi"/>
          <w:spacing w:val="-4"/>
          <w:sz w:val="22"/>
          <w:szCs w:val="22"/>
        </w:rPr>
        <w:t>les</w:t>
      </w:r>
      <w:r w:rsidR="00D32799">
        <w:rPr>
          <w:rFonts w:asciiTheme="minorHAnsi" w:hAnsiTheme="minorHAnsi"/>
          <w:spacing w:val="-4"/>
          <w:sz w:val="22"/>
          <w:szCs w:val="22"/>
        </w:rPr>
        <w:t xml:space="preserve"> </w:t>
      </w:r>
      <w:r w:rsidRPr="009D3D8F">
        <w:rPr>
          <w:rFonts w:asciiTheme="minorHAnsi" w:hAnsiTheme="minorHAnsi"/>
          <w:spacing w:val="-4"/>
          <w:sz w:val="22"/>
          <w:szCs w:val="22"/>
        </w:rPr>
        <w:t>enfants de diplomates accrédités en Algérie et les candidats internationaux titulaires d’un baccalauréat algérien, souhaitant postuler pour une inscription universitaire en Algérie, doivent impérativement introduire leur demande via le canal diplomatique. Leur dossier de candidature passe par trois étapes essentielles à travers la plateforme PROGRES</w:t>
      </w:r>
      <w:r w:rsidR="00285BEB">
        <w:rPr>
          <w:rFonts w:asciiTheme="minorHAnsi" w:hAnsiTheme="minorHAnsi"/>
          <w:spacing w:val="-4"/>
          <w:sz w:val="22"/>
          <w:szCs w:val="22"/>
        </w:rPr>
        <w:t> :</w:t>
      </w:r>
    </w:p>
    <w:p w:rsidR="00E92A57" w:rsidRPr="002768AE" w:rsidRDefault="00E92A57" w:rsidP="00E92A57">
      <w:pPr>
        <w:spacing w:before="120"/>
        <w:jc w:val="both"/>
        <w:rPr>
          <w:rFonts w:asciiTheme="minorHAnsi" w:hAnsiTheme="minorHAnsi"/>
          <w:spacing w:val="-4"/>
          <w:sz w:val="4"/>
          <w:szCs w:val="4"/>
        </w:rPr>
      </w:pPr>
    </w:p>
    <w:p w:rsidR="00E92A57" w:rsidRPr="00F30241" w:rsidRDefault="00E92A57" w:rsidP="00E92A57">
      <w:pPr>
        <w:pStyle w:val="Paragraphedeliste"/>
        <w:numPr>
          <w:ilvl w:val="0"/>
          <w:numId w:val="28"/>
        </w:numPr>
        <w:ind w:left="714" w:hanging="357"/>
        <w:contextualSpacing w:val="0"/>
        <w:jc w:val="both"/>
        <w:rPr>
          <w:rFonts w:asciiTheme="minorHAnsi" w:hAnsiTheme="minorHAnsi"/>
          <w:b/>
          <w:bCs/>
          <w:sz w:val="22"/>
          <w:szCs w:val="22"/>
        </w:rPr>
      </w:pPr>
      <w:r w:rsidRPr="00F30241">
        <w:rPr>
          <w:rFonts w:asciiTheme="minorHAnsi" w:hAnsiTheme="minorHAnsi"/>
          <w:b/>
          <w:bCs/>
          <w:sz w:val="22"/>
          <w:szCs w:val="22"/>
        </w:rPr>
        <w:t xml:space="preserve">Equivalence </w:t>
      </w:r>
      <w:r w:rsidR="00B26F98" w:rsidRPr="00F30241">
        <w:rPr>
          <w:rFonts w:asciiTheme="minorHAnsi" w:hAnsiTheme="minorHAnsi"/>
          <w:b/>
          <w:bCs/>
          <w:sz w:val="22"/>
          <w:szCs w:val="22"/>
        </w:rPr>
        <w:t>(pour les détenteurs d’un baccalauréat étranger)</w:t>
      </w:r>
    </w:p>
    <w:p w:rsidR="00823C8C" w:rsidRDefault="00E92A57" w:rsidP="00E92A57">
      <w:pPr>
        <w:jc w:val="both"/>
        <w:rPr>
          <w:rFonts w:asciiTheme="minorHAnsi" w:hAnsiTheme="minorHAnsi"/>
          <w:sz w:val="22"/>
          <w:szCs w:val="22"/>
        </w:rPr>
      </w:pPr>
      <w:r w:rsidRPr="00F30241">
        <w:rPr>
          <w:rFonts w:asciiTheme="minorHAnsi" w:hAnsiTheme="minorHAnsi"/>
          <w:sz w:val="22"/>
          <w:szCs w:val="22"/>
        </w:rPr>
        <w:t xml:space="preserve">Le dossier du candidat est scanné </w:t>
      </w:r>
      <w:r w:rsidR="00D34692" w:rsidRPr="00F30241">
        <w:rPr>
          <w:rFonts w:asciiTheme="minorHAnsi" w:hAnsiTheme="minorHAnsi"/>
          <w:sz w:val="22"/>
          <w:szCs w:val="22"/>
        </w:rPr>
        <w:t>puis</w:t>
      </w:r>
      <w:r w:rsidRPr="00F30241">
        <w:rPr>
          <w:rFonts w:asciiTheme="minorHAnsi" w:hAnsiTheme="minorHAnsi"/>
          <w:sz w:val="22"/>
          <w:szCs w:val="22"/>
        </w:rPr>
        <w:t xml:space="preserve"> introduit par </w:t>
      </w:r>
      <w:r w:rsidRPr="0042200F">
        <w:rPr>
          <w:rFonts w:asciiTheme="minorHAnsi" w:hAnsiTheme="minorHAnsi"/>
          <w:sz w:val="22"/>
          <w:szCs w:val="22"/>
        </w:rPr>
        <w:t>les</w:t>
      </w:r>
      <w:r w:rsidR="00EA1F44" w:rsidRPr="0042200F">
        <w:rPr>
          <w:rFonts w:asciiTheme="minorHAnsi" w:hAnsiTheme="minorHAnsi"/>
          <w:sz w:val="22"/>
          <w:szCs w:val="22"/>
        </w:rPr>
        <w:t xml:space="preserve"> </w:t>
      </w:r>
      <w:r w:rsidR="00BE0E65" w:rsidRPr="0042200F">
        <w:rPr>
          <w:rFonts w:asciiTheme="minorHAnsi" w:hAnsiTheme="minorHAnsi"/>
          <w:sz w:val="22"/>
          <w:szCs w:val="22"/>
        </w:rPr>
        <w:t>repré</w:t>
      </w:r>
      <w:r w:rsidR="00EA1F44" w:rsidRPr="0042200F">
        <w:rPr>
          <w:rFonts w:asciiTheme="minorHAnsi" w:hAnsiTheme="minorHAnsi"/>
          <w:sz w:val="22"/>
          <w:szCs w:val="22"/>
        </w:rPr>
        <w:t>sentations</w:t>
      </w:r>
      <w:r w:rsidRPr="0042200F">
        <w:rPr>
          <w:rFonts w:asciiTheme="minorHAnsi" w:hAnsiTheme="minorHAnsi"/>
          <w:sz w:val="22"/>
          <w:szCs w:val="22"/>
        </w:rPr>
        <w:t xml:space="preserve"> diplomatiques </w:t>
      </w:r>
      <w:r w:rsidRPr="00F30241">
        <w:rPr>
          <w:rFonts w:asciiTheme="minorHAnsi" w:hAnsiTheme="minorHAnsi"/>
          <w:sz w:val="22"/>
          <w:szCs w:val="22"/>
        </w:rPr>
        <w:t xml:space="preserve">sur la plateforme PROGRES (interface étudiants internationaux) : </w:t>
      </w:r>
    </w:p>
    <w:p w:rsidR="00E92A57" w:rsidRPr="00F30241" w:rsidRDefault="00E92A57" w:rsidP="00823C8C">
      <w:pPr>
        <w:jc w:val="center"/>
        <w:rPr>
          <w:rFonts w:asciiTheme="minorHAnsi" w:hAnsiTheme="minorHAnsi"/>
          <w:b/>
          <w:bCs/>
          <w:sz w:val="22"/>
          <w:szCs w:val="22"/>
        </w:rPr>
      </w:pPr>
      <w:r w:rsidRPr="00F30241">
        <w:rPr>
          <w:rFonts w:asciiTheme="minorHAnsi" w:hAnsiTheme="minorHAnsi"/>
          <w:b/>
          <w:bCs/>
          <w:sz w:val="22"/>
          <w:szCs w:val="22"/>
        </w:rPr>
        <w:t>https://progres.mesrs.dz/webetrangers</w:t>
      </w:r>
      <w:r w:rsidR="00D34692" w:rsidRPr="00F30241">
        <w:rPr>
          <w:rFonts w:asciiTheme="minorHAnsi" w:hAnsiTheme="minorHAnsi"/>
          <w:b/>
          <w:bCs/>
          <w:sz w:val="22"/>
          <w:szCs w:val="22"/>
        </w:rPr>
        <w:t>.</w:t>
      </w:r>
    </w:p>
    <w:p w:rsidR="00E92A57" w:rsidRPr="00F30241" w:rsidRDefault="00E92A57" w:rsidP="00E92A57">
      <w:pPr>
        <w:jc w:val="both"/>
        <w:rPr>
          <w:rFonts w:asciiTheme="minorHAnsi" w:hAnsiTheme="minorHAnsi"/>
          <w:spacing w:val="-2"/>
          <w:sz w:val="22"/>
          <w:szCs w:val="22"/>
        </w:rPr>
      </w:pPr>
      <w:r w:rsidRPr="00F30241">
        <w:rPr>
          <w:rFonts w:asciiTheme="minorHAnsi" w:hAnsiTheme="minorHAnsi"/>
          <w:spacing w:val="-2"/>
          <w:sz w:val="22"/>
          <w:szCs w:val="22"/>
        </w:rPr>
        <w:t>Pour le baccalauréat étranger, une attestation d’équivalence sera délivrée dans le cas d’une évaluation positive du dossier.</w:t>
      </w:r>
    </w:p>
    <w:p w:rsidR="00E92A57" w:rsidRPr="00F30241" w:rsidRDefault="00E92A57" w:rsidP="00E92A57">
      <w:pPr>
        <w:pStyle w:val="Paragraphedeliste"/>
        <w:numPr>
          <w:ilvl w:val="0"/>
          <w:numId w:val="28"/>
        </w:numPr>
        <w:ind w:left="714" w:hanging="357"/>
        <w:contextualSpacing w:val="0"/>
        <w:jc w:val="both"/>
        <w:rPr>
          <w:rFonts w:asciiTheme="minorHAnsi" w:hAnsiTheme="minorHAnsi"/>
          <w:b/>
          <w:bCs/>
          <w:sz w:val="22"/>
          <w:szCs w:val="22"/>
        </w:rPr>
      </w:pPr>
      <w:r w:rsidRPr="00F30241">
        <w:rPr>
          <w:rFonts w:asciiTheme="minorHAnsi" w:hAnsiTheme="minorHAnsi"/>
          <w:b/>
          <w:bCs/>
          <w:sz w:val="22"/>
          <w:szCs w:val="22"/>
        </w:rPr>
        <w:t>Orientation</w:t>
      </w:r>
    </w:p>
    <w:p w:rsidR="00F810FF" w:rsidRDefault="00E92A57">
      <w:pPr>
        <w:jc w:val="both"/>
        <w:rPr>
          <w:rFonts w:asciiTheme="minorHAnsi" w:hAnsiTheme="minorHAnsi"/>
          <w:sz w:val="22"/>
          <w:szCs w:val="22"/>
        </w:rPr>
      </w:pPr>
      <w:r w:rsidRPr="009F3DD4">
        <w:rPr>
          <w:rFonts w:asciiTheme="minorHAnsi" w:hAnsiTheme="minorHAnsi"/>
          <w:sz w:val="22"/>
          <w:szCs w:val="22"/>
        </w:rPr>
        <w:t xml:space="preserve">Le candidat exprime </w:t>
      </w:r>
      <w:r w:rsidR="00F04942" w:rsidRPr="009F3DD4">
        <w:rPr>
          <w:rFonts w:asciiTheme="minorHAnsi" w:hAnsiTheme="minorHAnsi"/>
          <w:bCs/>
          <w:sz w:val="22"/>
          <w:szCs w:val="22"/>
        </w:rPr>
        <w:t>six</w:t>
      </w:r>
      <w:r w:rsidR="004D435D" w:rsidRPr="009F3DD4">
        <w:rPr>
          <w:rFonts w:asciiTheme="minorHAnsi" w:hAnsiTheme="minorHAnsi"/>
          <w:bCs/>
          <w:sz w:val="22"/>
          <w:szCs w:val="22"/>
        </w:rPr>
        <w:t xml:space="preserve"> (0</w:t>
      </w:r>
      <w:r w:rsidR="00F04942" w:rsidRPr="009F3DD4">
        <w:rPr>
          <w:rFonts w:asciiTheme="minorHAnsi" w:hAnsiTheme="minorHAnsi"/>
          <w:bCs/>
          <w:sz w:val="22"/>
          <w:szCs w:val="22"/>
        </w:rPr>
        <w:t>6</w:t>
      </w:r>
      <w:r w:rsidR="004D435D" w:rsidRPr="009F3DD4">
        <w:rPr>
          <w:rFonts w:asciiTheme="minorHAnsi" w:hAnsiTheme="minorHAnsi"/>
          <w:bCs/>
          <w:sz w:val="22"/>
          <w:szCs w:val="22"/>
        </w:rPr>
        <w:t>) choix</w:t>
      </w:r>
      <w:r w:rsidR="00A16CE4" w:rsidRPr="009F3DD4">
        <w:rPr>
          <w:rFonts w:asciiTheme="minorHAnsi" w:hAnsiTheme="minorHAnsi"/>
          <w:bCs/>
          <w:sz w:val="22"/>
          <w:szCs w:val="22"/>
        </w:rPr>
        <w:t>,</w:t>
      </w:r>
      <w:r w:rsidR="004D435D" w:rsidRPr="009F3DD4">
        <w:rPr>
          <w:rFonts w:asciiTheme="minorHAnsi" w:hAnsiTheme="minorHAnsi"/>
          <w:sz w:val="22"/>
          <w:szCs w:val="22"/>
        </w:rPr>
        <w:t xml:space="preserve"> </w:t>
      </w:r>
      <w:r w:rsidRPr="009F3DD4">
        <w:rPr>
          <w:rFonts w:asciiTheme="minorHAnsi" w:hAnsiTheme="minorHAnsi"/>
          <w:sz w:val="22"/>
          <w:szCs w:val="22"/>
        </w:rPr>
        <w:t>à la suite desquels il est orienté selon les conditions pédagogiques de l’année d’obtention de son baccalauréat et</w:t>
      </w:r>
      <w:r w:rsidR="00D32799" w:rsidRPr="009F3DD4">
        <w:rPr>
          <w:rFonts w:asciiTheme="minorHAnsi" w:hAnsiTheme="minorHAnsi"/>
          <w:sz w:val="22"/>
          <w:szCs w:val="22"/>
        </w:rPr>
        <w:t xml:space="preserve"> </w:t>
      </w:r>
      <w:r w:rsidRPr="009F3DD4">
        <w:rPr>
          <w:rFonts w:asciiTheme="minorHAnsi" w:hAnsiTheme="minorHAnsi"/>
          <w:sz w:val="22"/>
          <w:szCs w:val="22"/>
        </w:rPr>
        <w:t xml:space="preserve">dans </w:t>
      </w:r>
      <w:r w:rsidRPr="000C3610">
        <w:rPr>
          <w:rFonts w:asciiTheme="minorHAnsi" w:hAnsiTheme="minorHAnsi"/>
          <w:sz w:val="22"/>
          <w:szCs w:val="22"/>
        </w:rPr>
        <w:t>le respect des quotas par spécialité offert</w:t>
      </w:r>
      <w:r>
        <w:rPr>
          <w:rFonts w:asciiTheme="minorHAnsi" w:hAnsiTheme="minorHAnsi"/>
          <w:sz w:val="22"/>
          <w:szCs w:val="22"/>
        </w:rPr>
        <w:t>s</w:t>
      </w:r>
      <w:r w:rsidRPr="000C3610">
        <w:rPr>
          <w:rFonts w:asciiTheme="minorHAnsi" w:hAnsiTheme="minorHAnsi"/>
          <w:sz w:val="22"/>
          <w:szCs w:val="22"/>
        </w:rPr>
        <w:t xml:space="preserve"> par l’Algérie à chaque pays. </w:t>
      </w:r>
      <w:r>
        <w:rPr>
          <w:rFonts w:asciiTheme="minorHAnsi" w:hAnsiTheme="minorHAnsi"/>
          <w:sz w:val="22"/>
          <w:szCs w:val="22"/>
        </w:rPr>
        <w:t>Dans le cas où aucun de ses choix n’est satisfait,</w:t>
      </w:r>
      <w:r w:rsidRPr="000C3610">
        <w:rPr>
          <w:rFonts w:asciiTheme="minorHAnsi" w:hAnsiTheme="minorHAnsi"/>
          <w:sz w:val="22"/>
          <w:szCs w:val="22"/>
        </w:rPr>
        <w:t xml:space="preserve"> il sera </w:t>
      </w:r>
      <w:r>
        <w:rPr>
          <w:rFonts w:asciiTheme="minorHAnsi" w:hAnsiTheme="minorHAnsi"/>
          <w:sz w:val="22"/>
          <w:szCs w:val="22"/>
        </w:rPr>
        <w:t xml:space="preserve">automatiquement </w:t>
      </w:r>
      <w:r w:rsidRPr="000C3610">
        <w:rPr>
          <w:rFonts w:asciiTheme="minorHAnsi" w:hAnsiTheme="minorHAnsi"/>
          <w:sz w:val="22"/>
          <w:szCs w:val="22"/>
        </w:rPr>
        <w:t>orienté</w:t>
      </w:r>
      <w:r>
        <w:rPr>
          <w:rFonts w:asciiTheme="minorHAnsi" w:hAnsiTheme="minorHAnsi"/>
          <w:sz w:val="22"/>
          <w:szCs w:val="22"/>
        </w:rPr>
        <w:t xml:space="preserve"> vers une formation en fonction de ses résultats et des conditions d’accès.</w:t>
      </w:r>
    </w:p>
    <w:p w:rsidR="00E92A57" w:rsidRDefault="00E92A57" w:rsidP="00E92A57">
      <w:pPr>
        <w:spacing w:before="120"/>
        <w:jc w:val="both"/>
        <w:rPr>
          <w:rFonts w:asciiTheme="minorHAnsi" w:hAnsiTheme="minorHAnsi"/>
          <w:sz w:val="22"/>
          <w:szCs w:val="22"/>
        </w:rPr>
      </w:pPr>
      <w:r w:rsidRPr="00190025">
        <w:rPr>
          <w:rFonts w:asciiTheme="minorHAnsi" w:hAnsiTheme="minorHAnsi"/>
          <w:sz w:val="22"/>
          <w:szCs w:val="22"/>
        </w:rPr>
        <w:t>Afin de confirmer le niveau requis en langues étrangères pour l’inscription dans les Filières à Recrutement National et les filières des Sciences Médicales et Vétérinaires, un test de langue étrangère sera organisé par l’établissement d’accueil.</w:t>
      </w:r>
      <w:r w:rsidR="00867E1E" w:rsidRPr="00190025">
        <w:rPr>
          <w:rFonts w:asciiTheme="minorHAnsi" w:hAnsiTheme="minorHAnsi"/>
          <w:sz w:val="22"/>
          <w:szCs w:val="22"/>
        </w:rPr>
        <w:t xml:space="preserve"> </w:t>
      </w:r>
      <w:r w:rsidRPr="00190025">
        <w:rPr>
          <w:rFonts w:asciiTheme="minorHAnsi" w:hAnsiTheme="minorHAnsi"/>
          <w:sz w:val="22"/>
          <w:szCs w:val="22"/>
        </w:rPr>
        <w:t>En cas d’échec au test, il est proposé au candidat une autre orientation.</w:t>
      </w:r>
    </w:p>
    <w:p w:rsidR="00E92A57" w:rsidRPr="0067235F" w:rsidRDefault="00E92A57" w:rsidP="00E92A57">
      <w:pPr>
        <w:spacing w:before="120"/>
        <w:jc w:val="both"/>
        <w:rPr>
          <w:rFonts w:asciiTheme="minorHAnsi" w:hAnsiTheme="minorHAnsi"/>
          <w:sz w:val="22"/>
          <w:szCs w:val="22"/>
        </w:rPr>
      </w:pPr>
      <w:r>
        <w:rPr>
          <w:rFonts w:asciiTheme="minorHAnsi" w:hAnsiTheme="minorHAnsi"/>
          <w:spacing w:val="-2"/>
          <w:sz w:val="22"/>
          <w:szCs w:val="22"/>
        </w:rPr>
        <w:t>Les candidat</w:t>
      </w:r>
      <w:r w:rsidRPr="00C55310">
        <w:rPr>
          <w:rFonts w:asciiTheme="minorHAnsi" w:hAnsiTheme="minorHAnsi"/>
          <w:spacing w:val="-2"/>
          <w:sz w:val="22"/>
          <w:szCs w:val="22"/>
        </w:rPr>
        <w:t xml:space="preserve">s lusophones </w:t>
      </w:r>
      <w:r>
        <w:rPr>
          <w:rFonts w:asciiTheme="minorHAnsi" w:hAnsiTheme="minorHAnsi"/>
          <w:spacing w:val="-2"/>
          <w:sz w:val="22"/>
          <w:szCs w:val="22"/>
        </w:rPr>
        <w:t>ou</w:t>
      </w:r>
      <w:r w:rsidRPr="00C55310">
        <w:rPr>
          <w:rFonts w:asciiTheme="minorHAnsi" w:hAnsiTheme="minorHAnsi"/>
          <w:spacing w:val="-2"/>
          <w:sz w:val="22"/>
          <w:szCs w:val="22"/>
        </w:rPr>
        <w:t xml:space="preserve"> anglophones sont dispensés de la condition de note minimale pour l’accès à la formation en langue étrangère (français, italien, turc, allemand, espagnol). Ces </w:t>
      </w:r>
      <w:r>
        <w:rPr>
          <w:rFonts w:asciiTheme="minorHAnsi" w:hAnsiTheme="minorHAnsi"/>
          <w:spacing w:val="-2"/>
          <w:sz w:val="22"/>
          <w:szCs w:val="22"/>
        </w:rPr>
        <w:t>candidats</w:t>
      </w:r>
      <w:r w:rsidRPr="00C55310">
        <w:rPr>
          <w:rFonts w:asciiTheme="minorHAnsi" w:hAnsiTheme="minorHAnsi"/>
          <w:spacing w:val="-2"/>
          <w:sz w:val="22"/>
          <w:szCs w:val="22"/>
        </w:rPr>
        <w:t xml:space="preserve"> sont d’abord concernés, lors de leur première année d’études en Algérie, par des cours d’enseignement intensif de langues.</w:t>
      </w:r>
    </w:p>
    <w:p w:rsidR="00E92A57" w:rsidRPr="00F30241" w:rsidRDefault="00E92A57" w:rsidP="00E92A57">
      <w:pPr>
        <w:pStyle w:val="Paragraphedeliste"/>
        <w:numPr>
          <w:ilvl w:val="0"/>
          <w:numId w:val="28"/>
        </w:numPr>
        <w:ind w:left="714" w:hanging="357"/>
        <w:contextualSpacing w:val="0"/>
        <w:jc w:val="both"/>
        <w:rPr>
          <w:rFonts w:asciiTheme="minorHAnsi" w:hAnsiTheme="minorHAnsi"/>
          <w:b/>
          <w:bCs/>
          <w:sz w:val="22"/>
          <w:szCs w:val="22"/>
        </w:rPr>
      </w:pPr>
      <w:r w:rsidRPr="00F30241">
        <w:rPr>
          <w:rFonts w:asciiTheme="minorHAnsi" w:hAnsiTheme="minorHAnsi"/>
          <w:b/>
          <w:bCs/>
          <w:sz w:val="22"/>
          <w:szCs w:val="22"/>
        </w:rPr>
        <w:t>Inscription</w:t>
      </w:r>
    </w:p>
    <w:p w:rsidR="00E92A57" w:rsidRPr="00F30241" w:rsidRDefault="00E92A57" w:rsidP="00E92A57">
      <w:pPr>
        <w:jc w:val="both"/>
        <w:rPr>
          <w:rFonts w:asciiTheme="minorHAnsi" w:hAnsiTheme="minorHAnsi"/>
          <w:sz w:val="22"/>
          <w:szCs w:val="22"/>
        </w:rPr>
      </w:pPr>
      <w:r w:rsidRPr="00F30241">
        <w:rPr>
          <w:rFonts w:asciiTheme="minorHAnsi" w:hAnsiTheme="minorHAnsi"/>
          <w:sz w:val="22"/>
          <w:szCs w:val="22"/>
        </w:rPr>
        <w:t xml:space="preserve">Une fois l’orientation effectuée, les représentations diplomatiques des pays bénéficiaires de </w:t>
      </w:r>
      <w:r w:rsidR="00B26F98" w:rsidRPr="00F30241">
        <w:rPr>
          <w:rFonts w:asciiTheme="minorHAnsi" w:hAnsiTheme="minorHAnsi"/>
          <w:sz w:val="22"/>
          <w:szCs w:val="22"/>
        </w:rPr>
        <w:t>bourses</w:t>
      </w:r>
      <w:r w:rsidRPr="00F30241">
        <w:rPr>
          <w:rFonts w:asciiTheme="minorHAnsi" w:hAnsiTheme="minorHAnsi"/>
          <w:sz w:val="22"/>
          <w:szCs w:val="22"/>
        </w:rPr>
        <w:t xml:space="preserve"> algérienne</w:t>
      </w:r>
      <w:r w:rsidR="00B7396D" w:rsidRPr="00F30241">
        <w:rPr>
          <w:rFonts w:asciiTheme="minorHAnsi" w:hAnsiTheme="minorHAnsi"/>
          <w:sz w:val="22"/>
          <w:szCs w:val="22"/>
        </w:rPr>
        <w:t>s</w:t>
      </w:r>
      <w:r w:rsidRPr="00F30241">
        <w:rPr>
          <w:rFonts w:asciiTheme="minorHAnsi" w:hAnsiTheme="minorHAnsi"/>
          <w:sz w:val="22"/>
          <w:szCs w:val="22"/>
        </w:rPr>
        <w:t xml:space="preserve"> sont informées de l’acceptation des candidatures.</w:t>
      </w:r>
    </w:p>
    <w:p w:rsidR="00E92A57" w:rsidRPr="00F30241" w:rsidRDefault="00E92A57" w:rsidP="00E92A57">
      <w:pPr>
        <w:spacing w:before="120"/>
        <w:jc w:val="both"/>
        <w:rPr>
          <w:rFonts w:asciiTheme="minorHAnsi" w:hAnsiTheme="minorHAnsi"/>
          <w:sz w:val="22"/>
          <w:szCs w:val="22"/>
        </w:rPr>
      </w:pPr>
      <w:r w:rsidRPr="00F30241">
        <w:rPr>
          <w:rFonts w:asciiTheme="minorHAnsi" w:hAnsiTheme="minorHAnsi"/>
          <w:sz w:val="22"/>
          <w:szCs w:val="22"/>
        </w:rPr>
        <w:t>Les candidats</w:t>
      </w:r>
      <w:r w:rsidR="000629C1" w:rsidRPr="00F30241">
        <w:rPr>
          <w:rFonts w:asciiTheme="minorHAnsi" w:hAnsiTheme="minorHAnsi"/>
          <w:sz w:val="22"/>
          <w:szCs w:val="22"/>
        </w:rPr>
        <w:t xml:space="preserve"> </w:t>
      </w:r>
      <w:r w:rsidRPr="00F30241">
        <w:rPr>
          <w:rFonts w:asciiTheme="minorHAnsi" w:hAnsiTheme="minorHAnsi"/>
          <w:sz w:val="22"/>
          <w:szCs w:val="22"/>
        </w:rPr>
        <w:t>internationaux acceptés doivent se munir de leur dossier</w:t>
      </w:r>
      <w:r w:rsidR="00B7396D" w:rsidRPr="00F30241">
        <w:rPr>
          <w:rFonts w:asciiTheme="minorHAnsi" w:hAnsiTheme="minorHAnsi"/>
          <w:sz w:val="22"/>
          <w:szCs w:val="22"/>
        </w:rPr>
        <w:t xml:space="preserve"> </w:t>
      </w:r>
      <w:r w:rsidRPr="00F30241">
        <w:rPr>
          <w:rFonts w:asciiTheme="minorHAnsi" w:hAnsiTheme="minorHAnsi"/>
          <w:sz w:val="22"/>
          <w:szCs w:val="22"/>
        </w:rPr>
        <w:t xml:space="preserve">pour finaliser leur inscription au niveau des établissements vers lesquels ils sont affectés. Le dossier </w:t>
      </w:r>
      <w:r w:rsidR="00B26F98" w:rsidRPr="00F30241">
        <w:rPr>
          <w:rFonts w:asciiTheme="minorHAnsi" w:hAnsiTheme="minorHAnsi"/>
          <w:sz w:val="22"/>
          <w:szCs w:val="22"/>
        </w:rPr>
        <w:t>comporte</w:t>
      </w:r>
      <w:r w:rsidRPr="00F30241">
        <w:rPr>
          <w:rFonts w:asciiTheme="minorHAnsi" w:hAnsiTheme="minorHAnsi"/>
          <w:sz w:val="22"/>
          <w:szCs w:val="22"/>
        </w:rPr>
        <w:t xml:space="preserve"> </w:t>
      </w:r>
      <w:r w:rsidR="004C7BC3" w:rsidRPr="00F30241">
        <w:rPr>
          <w:rFonts w:asciiTheme="minorHAnsi" w:hAnsiTheme="minorHAnsi"/>
          <w:sz w:val="22"/>
          <w:szCs w:val="22"/>
        </w:rPr>
        <w:t>l</w:t>
      </w:r>
      <w:r w:rsidRPr="00F30241">
        <w:rPr>
          <w:rFonts w:asciiTheme="minorHAnsi" w:hAnsiTheme="minorHAnsi"/>
          <w:sz w:val="22"/>
          <w:szCs w:val="22"/>
        </w:rPr>
        <w:t>es pièces suivantes :</w:t>
      </w:r>
    </w:p>
    <w:p w:rsidR="00E92A57" w:rsidRPr="002C5DB1" w:rsidRDefault="00E92A57" w:rsidP="00E92A57">
      <w:pPr>
        <w:pStyle w:val="Paragraphedeliste"/>
        <w:numPr>
          <w:ilvl w:val="0"/>
          <w:numId w:val="29"/>
        </w:numPr>
        <w:ind w:left="714" w:hanging="357"/>
        <w:contextualSpacing w:val="0"/>
        <w:rPr>
          <w:rFonts w:asciiTheme="minorHAnsi" w:hAnsiTheme="minorHAnsi"/>
          <w:strike/>
          <w:sz w:val="22"/>
          <w:szCs w:val="22"/>
        </w:rPr>
      </w:pPr>
      <w:r w:rsidRPr="002C5DB1">
        <w:rPr>
          <w:rFonts w:asciiTheme="minorHAnsi" w:hAnsiTheme="minorHAnsi"/>
          <w:sz w:val="22"/>
          <w:szCs w:val="22"/>
        </w:rPr>
        <w:t>Original du baccalauréat</w:t>
      </w:r>
      <w:r w:rsidR="00F5515E" w:rsidRPr="002C5DB1">
        <w:rPr>
          <w:rFonts w:asciiTheme="minorHAnsi" w:hAnsiTheme="minorHAnsi"/>
          <w:sz w:val="22"/>
          <w:szCs w:val="22"/>
        </w:rPr>
        <w:t> ;</w:t>
      </w:r>
    </w:p>
    <w:p w:rsidR="00F810FF" w:rsidRPr="00F5515E" w:rsidRDefault="00E92A57">
      <w:pPr>
        <w:pStyle w:val="Paragraphedeliste"/>
        <w:numPr>
          <w:ilvl w:val="0"/>
          <w:numId w:val="29"/>
        </w:numPr>
        <w:ind w:left="714" w:hanging="357"/>
        <w:contextualSpacing w:val="0"/>
        <w:jc w:val="both"/>
        <w:rPr>
          <w:rFonts w:asciiTheme="minorHAnsi" w:hAnsiTheme="minorHAnsi"/>
          <w:sz w:val="22"/>
          <w:szCs w:val="22"/>
        </w:rPr>
      </w:pPr>
      <w:r w:rsidRPr="00F30241">
        <w:rPr>
          <w:rFonts w:asciiTheme="minorHAnsi" w:hAnsiTheme="minorHAnsi"/>
          <w:sz w:val="22"/>
          <w:szCs w:val="22"/>
        </w:rPr>
        <w:t>Original du relevé de notes du b</w:t>
      </w:r>
      <w:r w:rsidR="009C556E" w:rsidRPr="00F30241">
        <w:rPr>
          <w:rFonts w:asciiTheme="minorHAnsi" w:hAnsiTheme="minorHAnsi"/>
          <w:sz w:val="22"/>
          <w:szCs w:val="22"/>
        </w:rPr>
        <w:t>accalauréat</w:t>
      </w:r>
      <w:r w:rsidR="00F5515E">
        <w:rPr>
          <w:rFonts w:asciiTheme="minorHAnsi" w:hAnsiTheme="minorHAnsi"/>
          <w:sz w:val="22"/>
          <w:szCs w:val="22"/>
        </w:rPr>
        <w:t> </w:t>
      </w:r>
      <w:r w:rsidR="00F5515E" w:rsidRPr="00F5515E">
        <w:rPr>
          <w:rFonts w:asciiTheme="minorHAnsi" w:hAnsiTheme="minorHAnsi"/>
          <w:sz w:val="22"/>
          <w:szCs w:val="22"/>
        </w:rPr>
        <w:t>;</w:t>
      </w:r>
    </w:p>
    <w:p w:rsidR="00E92A57" w:rsidRPr="000C3610" w:rsidRDefault="00E92A57" w:rsidP="00E92A57">
      <w:pPr>
        <w:pStyle w:val="Paragraphedeliste"/>
        <w:numPr>
          <w:ilvl w:val="0"/>
          <w:numId w:val="29"/>
        </w:numPr>
        <w:ind w:left="714" w:hanging="357"/>
        <w:contextualSpacing w:val="0"/>
        <w:rPr>
          <w:rFonts w:asciiTheme="minorHAnsi" w:hAnsiTheme="minorHAnsi"/>
          <w:sz w:val="22"/>
          <w:szCs w:val="22"/>
        </w:rPr>
      </w:pPr>
      <w:r>
        <w:rPr>
          <w:rFonts w:asciiTheme="minorHAnsi" w:hAnsiTheme="minorHAnsi"/>
          <w:sz w:val="22"/>
          <w:szCs w:val="22"/>
        </w:rPr>
        <w:t>Attestation d’équivalence pour les titulaires d’un baccalauréat étranger ;</w:t>
      </w:r>
    </w:p>
    <w:p w:rsidR="00E92A57" w:rsidRPr="00E03CAC" w:rsidRDefault="00E92A57" w:rsidP="00E92A57">
      <w:pPr>
        <w:pStyle w:val="Paragraphedeliste"/>
        <w:numPr>
          <w:ilvl w:val="0"/>
          <w:numId w:val="29"/>
        </w:numPr>
        <w:ind w:left="714" w:hanging="357"/>
        <w:contextualSpacing w:val="0"/>
        <w:rPr>
          <w:rFonts w:asciiTheme="minorHAnsi" w:hAnsiTheme="minorHAnsi"/>
          <w:sz w:val="22"/>
          <w:szCs w:val="22"/>
        </w:rPr>
      </w:pPr>
      <w:r w:rsidRPr="00E03CAC">
        <w:rPr>
          <w:rFonts w:asciiTheme="minorHAnsi" w:hAnsiTheme="minorHAnsi"/>
          <w:sz w:val="22"/>
          <w:szCs w:val="22"/>
        </w:rPr>
        <w:t>Original du dossier médical;</w:t>
      </w:r>
    </w:p>
    <w:p w:rsidR="00E92A57" w:rsidRPr="00F5515E" w:rsidRDefault="00E92A57" w:rsidP="00E92A57">
      <w:pPr>
        <w:pStyle w:val="Paragraphedeliste"/>
        <w:numPr>
          <w:ilvl w:val="0"/>
          <w:numId w:val="29"/>
        </w:numPr>
        <w:ind w:left="714" w:hanging="357"/>
        <w:contextualSpacing w:val="0"/>
        <w:rPr>
          <w:rFonts w:asciiTheme="minorHAnsi" w:hAnsiTheme="minorHAnsi"/>
          <w:sz w:val="22"/>
          <w:szCs w:val="22"/>
        </w:rPr>
      </w:pPr>
      <w:r w:rsidRPr="00F5515E">
        <w:rPr>
          <w:rFonts w:asciiTheme="minorHAnsi" w:hAnsiTheme="minorHAnsi"/>
          <w:sz w:val="22"/>
          <w:szCs w:val="22"/>
        </w:rPr>
        <w:t>Extrait de naissance ;</w:t>
      </w:r>
    </w:p>
    <w:p w:rsidR="00E92A57" w:rsidRPr="00F5515E" w:rsidRDefault="00E92A57" w:rsidP="00E92A57">
      <w:pPr>
        <w:pStyle w:val="Paragraphedeliste"/>
        <w:numPr>
          <w:ilvl w:val="0"/>
          <w:numId w:val="29"/>
        </w:numPr>
        <w:ind w:left="714" w:hanging="357"/>
        <w:contextualSpacing w:val="0"/>
        <w:rPr>
          <w:rFonts w:asciiTheme="minorHAnsi" w:hAnsiTheme="minorHAnsi"/>
          <w:sz w:val="22"/>
          <w:szCs w:val="22"/>
        </w:rPr>
      </w:pPr>
      <w:r w:rsidRPr="00F5515E">
        <w:rPr>
          <w:rFonts w:asciiTheme="minorHAnsi" w:hAnsiTheme="minorHAnsi"/>
          <w:sz w:val="22"/>
          <w:szCs w:val="22"/>
        </w:rPr>
        <w:t>Certificat de nationalité ;</w:t>
      </w:r>
    </w:p>
    <w:p w:rsidR="00E92A57" w:rsidRDefault="00E92A57" w:rsidP="00E92A57">
      <w:pPr>
        <w:pStyle w:val="Paragraphedeliste"/>
        <w:numPr>
          <w:ilvl w:val="0"/>
          <w:numId w:val="29"/>
        </w:numPr>
        <w:ind w:left="714" w:hanging="357"/>
        <w:contextualSpacing w:val="0"/>
        <w:rPr>
          <w:rFonts w:asciiTheme="minorHAnsi" w:hAnsiTheme="minorHAnsi"/>
          <w:sz w:val="22"/>
          <w:szCs w:val="22"/>
        </w:rPr>
      </w:pPr>
      <w:r>
        <w:rPr>
          <w:rFonts w:asciiTheme="minorHAnsi" w:hAnsiTheme="minorHAnsi"/>
          <w:sz w:val="22"/>
          <w:szCs w:val="22"/>
        </w:rPr>
        <w:t>Deux (</w:t>
      </w:r>
      <w:r w:rsidRPr="000C3610">
        <w:rPr>
          <w:rFonts w:asciiTheme="minorHAnsi" w:hAnsiTheme="minorHAnsi"/>
          <w:sz w:val="22"/>
          <w:szCs w:val="22"/>
        </w:rPr>
        <w:t>02</w:t>
      </w:r>
      <w:r>
        <w:rPr>
          <w:rFonts w:asciiTheme="minorHAnsi" w:hAnsiTheme="minorHAnsi"/>
          <w:sz w:val="22"/>
          <w:szCs w:val="22"/>
        </w:rPr>
        <w:t>) p</w:t>
      </w:r>
      <w:r w:rsidR="009D53AD">
        <w:rPr>
          <w:rFonts w:asciiTheme="minorHAnsi" w:hAnsiTheme="minorHAnsi"/>
          <w:sz w:val="22"/>
          <w:szCs w:val="22"/>
        </w:rPr>
        <w:t>hotos ;</w:t>
      </w:r>
    </w:p>
    <w:p w:rsidR="009D53AD" w:rsidRPr="00F5515E" w:rsidRDefault="009D53AD" w:rsidP="00E92A57">
      <w:pPr>
        <w:pStyle w:val="Paragraphedeliste"/>
        <w:numPr>
          <w:ilvl w:val="0"/>
          <w:numId w:val="29"/>
        </w:numPr>
        <w:ind w:left="714" w:hanging="357"/>
        <w:contextualSpacing w:val="0"/>
        <w:rPr>
          <w:rFonts w:asciiTheme="minorHAnsi" w:hAnsiTheme="minorHAnsi"/>
          <w:sz w:val="22"/>
          <w:szCs w:val="22"/>
        </w:rPr>
      </w:pPr>
      <w:r w:rsidRPr="00F5515E">
        <w:rPr>
          <w:rFonts w:asciiTheme="minorHAnsi" w:hAnsiTheme="minorHAnsi"/>
          <w:sz w:val="22"/>
          <w:szCs w:val="22"/>
        </w:rPr>
        <w:t>Droits d’inscription ;</w:t>
      </w:r>
    </w:p>
    <w:p w:rsidR="006E6A29" w:rsidRPr="00F5515E" w:rsidRDefault="00ED5817" w:rsidP="006E6A29">
      <w:pPr>
        <w:pStyle w:val="Paragraphedeliste"/>
        <w:numPr>
          <w:ilvl w:val="0"/>
          <w:numId w:val="29"/>
        </w:numPr>
        <w:ind w:left="714" w:hanging="357"/>
        <w:contextualSpacing w:val="0"/>
        <w:rPr>
          <w:rFonts w:asciiTheme="minorHAnsi" w:hAnsiTheme="minorHAnsi"/>
          <w:sz w:val="22"/>
          <w:szCs w:val="22"/>
        </w:rPr>
      </w:pPr>
      <w:r w:rsidRPr="00F5515E">
        <w:rPr>
          <w:rFonts w:asciiTheme="minorHAnsi" w:hAnsiTheme="minorHAnsi"/>
          <w:sz w:val="22"/>
          <w:szCs w:val="22"/>
        </w:rPr>
        <w:t xml:space="preserve">Traduction officielle de chaque </w:t>
      </w:r>
      <w:r w:rsidR="006E6A29" w:rsidRPr="00F5515E">
        <w:rPr>
          <w:rFonts w:asciiTheme="minorHAnsi" w:hAnsiTheme="minorHAnsi"/>
          <w:sz w:val="22"/>
          <w:szCs w:val="22"/>
        </w:rPr>
        <w:t>document rédigé dans une langue autre que l’Arabe, le Français ou l’Anglais</w:t>
      </w:r>
      <w:r w:rsidRPr="00F5515E">
        <w:rPr>
          <w:rFonts w:asciiTheme="minorHAnsi" w:hAnsiTheme="minorHAnsi"/>
          <w:sz w:val="22"/>
          <w:szCs w:val="22"/>
        </w:rPr>
        <w:t>.</w:t>
      </w:r>
    </w:p>
    <w:p w:rsidR="006E6A29" w:rsidRPr="00646B7D" w:rsidRDefault="006E6A29" w:rsidP="006E6A29">
      <w:pPr>
        <w:pStyle w:val="Paragraphedeliste"/>
        <w:ind w:left="714"/>
        <w:contextualSpacing w:val="0"/>
        <w:rPr>
          <w:rFonts w:asciiTheme="minorHAnsi" w:hAnsiTheme="minorHAnsi"/>
          <w:sz w:val="16"/>
          <w:szCs w:val="22"/>
        </w:rPr>
      </w:pPr>
    </w:p>
    <w:p w:rsidR="00E92A57" w:rsidRDefault="00E92A57" w:rsidP="00E92A57">
      <w:pPr>
        <w:spacing w:before="120"/>
        <w:jc w:val="both"/>
        <w:rPr>
          <w:rFonts w:asciiTheme="minorHAnsi" w:hAnsiTheme="minorHAnsi"/>
          <w:sz w:val="22"/>
          <w:szCs w:val="22"/>
        </w:rPr>
      </w:pPr>
      <w:r w:rsidRPr="000C3610">
        <w:rPr>
          <w:rFonts w:asciiTheme="minorHAnsi" w:hAnsiTheme="minorHAnsi"/>
          <w:sz w:val="22"/>
          <w:szCs w:val="22"/>
        </w:rPr>
        <w:t xml:space="preserve">Chaque étudiant international se voit délivré </w:t>
      </w:r>
      <w:r>
        <w:rPr>
          <w:rFonts w:asciiTheme="minorHAnsi" w:hAnsiTheme="minorHAnsi"/>
          <w:sz w:val="22"/>
          <w:szCs w:val="22"/>
        </w:rPr>
        <w:t>au lieu même de son affectation</w:t>
      </w:r>
      <w:r w:rsidRPr="000C3610">
        <w:rPr>
          <w:rFonts w:asciiTheme="minorHAnsi" w:hAnsiTheme="minorHAnsi"/>
          <w:sz w:val="22"/>
          <w:szCs w:val="22"/>
        </w:rPr>
        <w:t xml:space="preserve"> une autorisation d’inscription et</w:t>
      </w:r>
      <w:r>
        <w:rPr>
          <w:rFonts w:asciiTheme="minorHAnsi" w:hAnsiTheme="minorHAnsi"/>
          <w:sz w:val="22"/>
          <w:szCs w:val="22"/>
        </w:rPr>
        <w:t xml:space="preserve"> une autorisation d’hébergement.</w:t>
      </w:r>
    </w:p>
    <w:p w:rsidR="00E92A57" w:rsidRDefault="00E92A57" w:rsidP="00E92A57">
      <w:pPr>
        <w:shd w:val="clear" w:color="auto" w:fill="F2F2F2" w:themeFill="background1" w:themeFillShade="F2"/>
        <w:spacing w:before="120"/>
        <w:jc w:val="both"/>
        <w:rPr>
          <w:rFonts w:asciiTheme="minorHAnsi" w:hAnsiTheme="minorHAnsi"/>
          <w:b/>
          <w:bCs/>
          <w:sz w:val="28"/>
          <w:szCs w:val="28"/>
        </w:rPr>
      </w:pPr>
      <w:r>
        <w:rPr>
          <w:rFonts w:asciiTheme="minorHAnsi" w:hAnsiTheme="minorHAnsi"/>
          <w:b/>
          <w:bCs/>
          <w:sz w:val="28"/>
          <w:szCs w:val="28"/>
        </w:rPr>
        <w:lastRenderedPageBreak/>
        <w:t>1.11. Inscription des titulaires du baccalauréat dans les établissements de formation s</w:t>
      </w:r>
      <w:r w:rsidRPr="009B1D61">
        <w:rPr>
          <w:rFonts w:asciiTheme="minorHAnsi" w:hAnsiTheme="minorHAnsi"/>
          <w:b/>
          <w:bCs/>
          <w:sz w:val="28"/>
          <w:szCs w:val="28"/>
        </w:rPr>
        <w:t>upérieure relevant d’autres Départements Ministériels</w:t>
      </w:r>
      <w:r>
        <w:rPr>
          <w:rFonts w:asciiTheme="minorHAnsi" w:hAnsiTheme="minorHAnsi"/>
          <w:b/>
          <w:bCs/>
          <w:sz w:val="28"/>
          <w:szCs w:val="28"/>
        </w:rPr>
        <w:t xml:space="preserve"> et établissements privés de formation </w:t>
      </w:r>
      <w:r w:rsidRPr="0058605C">
        <w:rPr>
          <w:rFonts w:asciiTheme="minorHAnsi" w:hAnsiTheme="minorHAnsi"/>
          <w:b/>
          <w:bCs/>
          <w:sz w:val="28"/>
          <w:szCs w:val="28"/>
        </w:rPr>
        <w:t>supérieure</w:t>
      </w:r>
      <w:r w:rsidR="00BE2ACA" w:rsidRPr="0058605C">
        <w:rPr>
          <w:rFonts w:asciiTheme="minorHAnsi" w:hAnsiTheme="minorHAnsi"/>
          <w:b/>
          <w:bCs/>
          <w:sz w:val="28"/>
          <w:szCs w:val="28"/>
        </w:rPr>
        <w:t xml:space="preserve"> </w:t>
      </w:r>
      <w:r w:rsidR="00B26F98" w:rsidRPr="0058605C">
        <w:rPr>
          <w:rFonts w:asciiTheme="minorHAnsi" w:hAnsiTheme="minorHAnsi"/>
          <w:b/>
          <w:bCs/>
          <w:sz w:val="28"/>
          <w:szCs w:val="28"/>
        </w:rPr>
        <w:t>autorisés</w:t>
      </w:r>
      <w:r w:rsidRPr="0058605C">
        <w:rPr>
          <w:rFonts w:asciiTheme="minorHAnsi" w:hAnsiTheme="minorHAnsi"/>
          <w:b/>
          <w:bCs/>
          <w:sz w:val="28"/>
          <w:szCs w:val="28"/>
        </w:rPr>
        <w:t xml:space="preserve"> par le </w:t>
      </w:r>
      <w:r>
        <w:rPr>
          <w:rFonts w:asciiTheme="minorHAnsi" w:hAnsiTheme="minorHAnsi"/>
          <w:b/>
          <w:bCs/>
          <w:sz w:val="28"/>
          <w:szCs w:val="28"/>
        </w:rPr>
        <w:t>MESRS</w:t>
      </w:r>
    </w:p>
    <w:p w:rsidR="00E92A57" w:rsidRPr="001E4F48" w:rsidRDefault="00E92A57" w:rsidP="00E92A57">
      <w:pPr>
        <w:spacing w:before="120"/>
        <w:jc w:val="both"/>
        <w:rPr>
          <w:rFonts w:asciiTheme="minorHAnsi" w:hAnsiTheme="minorHAnsi"/>
          <w:sz w:val="22"/>
          <w:szCs w:val="22"/>
        </w:rPr>
      </w:pPr>
      <w:r>
        <w:rPr>
          <w:rFonts w:asciiTheme="minorHAnsi" w:hAnsiTheme="minorHAnsi"/>
          <w:b/>
          <w:bCs/>
          <w:sz w:val="22"/>
          <w:szCs w:val="22"/>
        </w:rPr>
        <w:t>L’annexe 07</w:t>
      </w:r>
      <w:r w:rsidR="00864695">
        <w:rPr>
          <w:rFonts w:asciiTheme="minorHAnsi" w:hAnsiTheme="minorHAnsi"/>
          <w:b/>
          <w:bCs/>
          <w:sz w:val="22"/>
          <w:szCs w:val="22"/>
        </w:rPr>
        <w:t xml:space="preserve"> </w:t>
      </w:r>
      <w:r w:rsidRPr="001E4F48">
        <w:rPr>
          <w:rFonts w:asciiTheme="minorHAnsi" w:hAnsiTheme="minorHAnsi"/>
          <w:sz w:val="22"/>
          <w:szCs w:val="22"/>
        </w:rPr>
        <w:t>fait état des possibilités d’inscription dans des établissements</w:t>
      </w:r>
      <w:r w:rsidR="00BE2ACA">
        <w:rPr>
          <w:rFonts w:asciiTheme="minorHAnsi" w:hAnsiTheme="minorHAnsi"/>
          <w:sz w:val="22"/>
          <w:szCs w:val="22"/>
        </w:rPr>
        <w:t xml:space="preserve"> </w:t>
      </w:r>
      <w:r w:rsidRPr="001E4F48">
        <w:rPr>
          <w:rFonts w:asciiTheme="minorHAnsi" w:hAnsiTheme="minorHAnsi"/>
          <w:sz w:val="22"/>
          <w:szCs w:val="22"/>
        </w:rPr>
        <w:t xml:space="preserve">de formation supérieure relevant d’autres Départements Ministériels </w:t>
      </w:r>
      <w:r w:rsidR="000D58FD">
        <w:rPr>
          <w:rFonts w:asciiTheme="minorHAnsi" w:hAnsiTheme="minorHAnsi"/>
          <w:sz w:val="22"/>
          <w:szCs w:val="22"/>
        </w:rPr>
        <w:t>(</w:t>
      </w:r>
      <w:r w:rsidRPr="001E4F48">
        <w:rPr>
          <w:rFonts w:asciiTheme="minorHAnsi" w:hAnsiTheme="minorHAnsi"/>
          <w:sz w:val="22"/>
          <w:szCs w:val="22"/>
        </w:rPr>
        <w:t>sous tutelle pédagogique du Ministère de l’Enseignement Supérieur et de la Recherche Scientifique</w:t>
      </w:r>
      <w:r w:rsidR="000D58FD">
        <w:rPr>
          <w:rFonts w:asciiTheme="minorHAnsi" w:hAnsiTheme="minorHAnsi"/>
          <w:sz w:val="22"/>
          <w:szCs w:val="22"/>
        </w:rPr>
        <w:t>)</w:t>
      </w:r>
      <w:r w:rsidRPr="001E4F48">
        <w:rPr>
          <w:rFonts w:asciiTheme="minorHAnsi" w:hAnsiTheme="minorHAnsi"/>
          <w:sz w:val="22"/>
          <w:szCs w:val="22"/>
        </w:rPr>
        <w:t>. Cette annexe donne, pour les différents secteurs, les informations suivantes :</w:t>
      </w:r>
    </w:p>
    <w:p w:rsidR="00E92A57" w:rsidRPr="001E4F48" w:rsidRDefault="00E92A57" w:rsidP="00E92A57">
      <w:pPr>
        <w:jc w:val="both"/>
        <w:rPr>
          <w:rFonts w:asciiTheme="minorHAnsi" w:hAnsiTheme="minorHAnsi"/>
          <w:bCs/>
          <w:sz w:val="22"/>
          <w:szCs w:val="22"/>
        </w:rPr>
      </w:pPr>
      <w:r w:rsidRPr="001E4F48">
        <w:rPr>
          <w:rFonts w:asciiTheme="minorHAnsi" w:hAnsiTheme="minorHAnsi"/>
          <w:b/>
          <w:sz w:val="22"/>
          <w:szCs w:val="22"/>
        </w:rPr>
        <w:tab/>
      </w:r>
      <w:r w:rsidRPr="001E4F48">
        <w:rPr>
          <w:rFonts w:asciiTheme="minorHAnsi" w:hAnsiTheme="minorHAnsi"/>
          <w:bCs/>
          <w:sz w:val="22"/>
          <w:szCs w:val="22"/>
        </w:rPr>
        <w:t>- les établissements sous tutelle pédagogique ;</w:t>
      </w:r>
    </w:p>
    <w:p w:rsidR="00E92A57" w:rsidRPr="001E4F48" w:rsidRDefault="00E92A57" w:rsidP="00E92A57">
      <w:pPr>
        <w:jc w:val="both"/>
        <w:rPr>
          <w:rFonts w:asciiTheme="minorHAnsi" w:hAnsiTheme="minorHAnsi"/>
          <w:bCs/>
          <w:sz w:val="22"/>
          <w:szCs w:val="22"/>
        </w:rPr>
      </w:pPr>
      <w:r w:rsidRPr="001E4F48">
        <w:rPr>
          <w:rFonts w:asciiTheme="minorHAnsi" w:hAnsiTheme="minorHAnsi"/>
          <w:bCs/>
          <w:sz w:val="22"/>
          <w:szCs w:val="22"/>
        </w:rPr>
        <w:tab/>
        <w:t>- les formations dispensées ;</w:t>
      </w:r>
    </w:p>
    <w:p w:rsidR="00E92A57" w:rsidRPr="001E4F48" w:rsidRDefault="00E92A57" w:rsidP="00E92A57">
      <w:pPr>
        <w:jc w:val="both"/>
        <w:rPr>
          <w:rFonts w:asciiTheme="minorHAnsi" w:hAnsiTheme="minorHAnsi"/>
          <w:bCs/>
          <w:sz w:val="22"/>
          <w:szCs w:val="22"/>
        </w:rPr>
      </w:pPr>
      <w:r w:rsidRPr="001E4F48">
        <w:rPr>
          <w:rFonts w:asciiTheme="minorHAnsi" w:hAnsiTheme="minorHAnsi"/>
          <w:bCs/>
          <w:sz w:val="22"/>
          <w:szCs w:val="22"/>
        </w:rPr>
        <w:tab/>
        <w:t>- les conditions d’accès ;</w:t>
      </w:r>
    </w:p>
    <w:p w:rsidR="00E92A57" w:rsidRPr="001E4F48" w:rsidRDefault="00E92A57" w:rsidP="00E92A57">
      <w:pPr>
        <w:jc w:val="both"/>
        <w:rPr>
          <w:rFonts w:asciiTheme="minorHAnsi" w:hAnsiTheme="minorHAnsi"/>
          <w:b/>
          <w:sz w:val="10"/>
          <w:szCs w:val="10"/>
        </w:rPr>
      </w:pPr>
    </w:p>
    <w:p w:rsidR="00E92A57" w:rsidRPr="001E4F48" w:rsidRDefault="00E92A57" w:rsidP="00E92A57">
      <w:pPr>
        <w:jc w:val="both"/>
        <w:rPr>
          <w:rFonts w:asciiTheme="minorHAnsi" w:hAnsiTheme="minorHAnsi"/>
          <w:bCs/>
          <w:sz w:val="22"/>
          <w:szCs w:val="22"/>
        </w:rPr>
      </w:pPr>
      <w:r w:rsidRPr="001E4F48">
        <w:rPr>
          <w:rFonts w:asciiTheme="minorHAnsi" w:hAnsiTheme="minorHAnsi"/>
          <w:bCs/>
          <w:sz w:val="22"/>
          <w:szCs w:val="22"/>
        </w:rPr>
        <w:t>Pour les établissements de formation supérieure relevant du Ministère de la Défense Nationale, la liste des établissements concernés ainsi que les conditions d’accès sont disponibles sur son site web (</w:t>
      </w:r>
      <w:r w:rsidRPr="001E4F48">
        <w:rPr>
          <w:rFonts w:asciiTheme="minorHAnsi" w:eastAsia="SimSun" w:hAnsiTheme="minorHAnsi"/>
          <w:bCs/>
          <w:sz w:val="22"/>
          <w:szCs w:val="22"/>
        </w:rPr>
        <w:t>www.mdn.dz</w:t>
      </w:r>
      <w:r w:rsidRPr="001E4F48">
        <w:rPr>
          <w:rFonts w:asciiTheme="minorHAnsi" w:hAnsiTheme="minorHAnsi"/>
          <w:bCs/>
          <w:sz w:val="22"/>
          <w:szCs w:val="22"/>
        </w:rPr>
        <w:t>).</w:t>
      </w:r>
    </w:p>
    <w:p w:rsidR="00E92A57" w:rsidRPr="001E4F48" w:rsidRDefault="00E92A57" w:rsidP="00E92A57">
      <w:pPr>
        <w:jc w:val="both"/>
        <w:rPr>
          <w:rFonts w:asciiTheme="minorHAnsi" w:hAnsiTheme="minorHAnsi"/>
          <w:b/>
          <w:sz w:val="10"/>
          <w:szCs w:val="10"/>
        </w:rPr>
      </w:pPr>
    </w:p>
    <w:p w:rsidR="00E92A57" w:rsidRDefault="00E92A57" w:rsidP="00E92A57">
      <w:pPr>
        <w:jc w:val="both"/>
        <w:rPr>
          <w:rFonts w:asciiTheme="minorHAnsi" w:hAnsiTheme="minorHAnsi"/>
          <w:sz w:val="22"/>
          <w:szCs w:val="22"/>
        </w:rPr>
      </w:pPr>
      <w:r w:rsidRPr="001E4F48">
        <w:rPr>
          <w:rFonts w:asciiTheme="minorHAnsi" w:hAnsiTheme="minorHAnsi"/>
          <w:b/>
          <w:bCs/>
          <w:sz w:val="22"/>
          <w:szCs w:val="22"/>
        </w:rPr>
        <w:t>L’annexe 08</w:t>
      </w:r>
      <w:r w:rsidRPr="001E4F48">
        <w:rPr>
          <w:rFonts w:asciiTheme="minorHAnsi" w:hAnsiTheme="minorHAnsi"/>
          <w:sz w:val="22"/>
          <w:szCs w:val="22"/>
        </w:rPr>
        <w:t xml:space="preserve"> présente</w:t>
      </w:r>
      <w:r w:rsidRPr="0095620F">
        <w:rPr>
          <w:rFonts w:asciiTheme="minorHAnsi" w:hAnsiTheme="minorHAnsi"/>
          <w:sz w:val="22"/>
          <w:szCs w:val="22"/>
        </w:rPr>
        <w:t xml:space="preserve"> le réseau des établissements </w:t>
      </w:r>
      <w:r w:rsidRPr="00F54542">
        <w:rPr>
          <w:rFonts w:asciiTheme="minorHAnsi" w:hAnsiTheme="minorHAnsi"/>
          <w:sz w:val="22"/>
          <w:szCs w:val="22"/>
        </w:rPr>
        <w:t>privés</w:t>
      </w:r>
      <w:r w:rsidR="00423F92">
        <w:rPr>
          <w:rFonts w:asciiTheme="minorHAnsi" w:hAnsiTheme="minorHAnsi"/>
          <w:sz w:val="22"/>
          <w:szCs w:val="22"/>
        </w:rPr>
        <w:t xml:space="preserve"> </w:t>
      </w:r>
      <w:r w:rsidR="00423F92" w:rsidRPr="00BC4816">
        <w:rPr>
          <w:rFonts w:asciiTheme="minorHAnsi" w:hAnsiTheme="minorHAnsi"/>
          <w:sz w:val="22"/>
          <w:szCs w:val="22"/>
        </w:rPr>
        <w:t>de formation supérieure</w:t>
      </w:r>
      <w:r w:rsidR="005538FB" w:rsidRPr="00F54542">
        <w:rPr>
          <w:rFonts w:asciiTheme="minorHAnsi" w:hAnsiTheme="minorHAnsi"/>
          <w:sz w:val="22"/>
          <w:szCs w:val="22"/>
        </w:rPr>
        <w:t>,</w:t>
      </w:r>
      <w:r w:rsidRPr="00F54542">
        <w:rPr>
          <w:rFonts w:asciiTheme="minorHAnsi" w:hAnsiTheme="minorHAnsi"/>
          <w:sz w:val="22"/>
          <w:szCs w:val="22"/>
        </w:rPr>
        <w:t xml:space="preserve"> </w:t>
      </w:r>
      <w:r w:rsidR="00B26F98" w:rsidRPr="00F54542">
        <w:rPr>
          <w:rFonts w:asciiTheme="minorHAnsi" w:hAnsiTheme="minorHAnsi"/>
          <w:sz w:val="22"/>
          <w:szCs w:val="22"/>
        </w:rPr>
        <w:t>autorisés</w:t>
      </w:r>
      <w:r w:rsidRPr="00F54542">
        <w:rPr>
          <w:rFonts w:asciiTheme="minorHAnsi" w:hAnsiTheme="minorHAnsi"/>
          <w:sz w:val="22"/>
          <w:szCs w:val="22"/>
        </w:rPr>
        <w:t xml:space="preserve"> </w:t>
      </w:r>
      <w:r>
        <w:rPr>
          <w:rFonts w:asciiTheme="minorHAnsi" w:hAnsiTheme="minorHAnsi"/>
          <w:sz w:val="22"/>
          <w:szCs w:val="22"/>
        </w:rPr>
        <w:t>par le MESRS et les informations correspondantes</w:t>
      </w:r>
      <w:r w:rsidRPr="0095620F">
        <w:rPr>
          <w:rFonts w:asciiTheme="minorHAnsi" w:hAnsiTheme="minorHAnsi"/>
          <w:sz w:val="22"/>
          <w:szCs w:val="22"/>
        </w:rPr>
        <w:t>.</w:t>
      </w:r>
    </w:p>
    <w:p w:rsidR="00E92A57" w:rsidRDefault="00E92A57" w:rsidP="00E92A57">
      <w:pPr>
        <w:spacing w:before="120"/>
        <w:jc w:val="both"/>
        <w:rPr>
          <w:rFonts w:asciiTheme="minorHAnsi" w:hAnsiTheme="minorHAnsi"/>
          <w:b/>
          <w:bCs/>
          <w:sz w:val="22"/>
          <w:szCs w:val="22"/>
        </w:rPr>
      </w:pPr>
      <w:r>
        <w:rPr>
          <w:rFonts w:asciiTheme="minorHAnsi" w:hAnsiTheme="minorHAnsi"/>
          <w:bCs/>
          <w:sz w:val="22"/>
          <w:szCs w:val="22"/>
        </w:rPr>
        <w:t>Les bacheliers souhaitant postuler à une inscription dans l’un des établissements cités ci-haut ne sont pas concernés par les dispositions de pré-inscription et d’orientation définies dans la présente Circulaire. Ils contactent directement l’établissement de leur choix.</w:t>
      </w:r>
    </w:p>
    <w:p w:rsidR="00E92A57" w:rsidRPr="0058605C" w:rsidRDefault="00E92A57" w:rsidP="00E92A57">
      <w:pPr>
        <w:shd w:val="clear" w:color="auto" w:fill="F2F2F2" w:themeFill="background1" w:themeFillShade="F2"/>
        <w:spacing w:before="120"/>
        <w:jc w:val="both"/>
        <w:rPr>
          <w:rFonts w:asciiTheme="minorHAnsi" w:hAnsiTheme="minorHAnsi"/>
          <w:b/>
          <w:bCs/>
          <w:sz w:val="28"/>
          <w:szCs w:val="28"/>
        </w:rPr>
      </w:pPr>
      <w:r>
        <w:rPr>
          <w:rFonts w:asciiTheme="minorHAnsi" w:hAnsiTheme="minorHAnsi"/>
          <w:b/>
          <w:bCs/>
          <w:sz w:val="28"/>
          <w:szCs w:val="28"/>
        </w:rPr>
        <w:t xml:space="preserve">1.12. Les </w:t>
      </w:r>
      <w:r w:rsidR="00B26F98" w:rsidRPr="0058605C">
        <w:rPr>
          <w:rFonts w:asciiTheme="minorHAnsi" w:hAnsiTheme="minorHAnsi"/>
          <w:b/>
          <w:bCs/>
          <w:sz w:val="28"/>
          <w:szCs w:val="28"/>
        </w:rPr>
        <w:t>algériens</w:t>
      </w:r>
      <w:r w:rsidR="00A41D32" w:rsidRPr="0058605C">
        <w:rPr>
          <w:rFonts w:asciiTheme="minorHAnsi" w:hAnsiTheme="minorHAnsi"/>
          <w:b/>
          <w:bCs/>
          <w:sz w:val="28"/>
          <w:szCs w:val="28"/>
        </w:rPr>
        <w:t xml:space="preserve"> </w:t>
      </w:r>
      <w:r w:rsidRPr="0058605C">
        <w:rPr>
          <w:rFonts w:asciiTheme="minorHAnsi" w:hAnsiTheme="minorHAnsi"/>
          <w:b/>
          <w:bCs/>
          <w:sz w:val="28"/>
          <w:szCs w:val="28"/>
        </w:rPr>
        <w:t xml:space="preserve">titulaires d’un baccalauréat antérieur à </w:t>
      </w:r>
      <w:r w:rsidRPr="0058605C">
        <w:rPr>
          <w:rFonts w:asciiTheme="minorHAnsi" w:hAnsiTheme="minorHAnsi"/>
          <w:b/>
          <w:bCs/>
          <w:sz w:val="28"/>
          <w:szCs w:val="28"/>
          <w:u w:color="FF0000"/>
        </w:rPr>
        <w:t>2020</w:t>
      </w:r>
    </w:p>
    <w:p w:rsidR="00E92A57" w:rsidRPr="001078D5" w:rsidRDefault="00E92A57" w:rsidP="00E92A57">
      <w:pPr>
        <w:spacing w:before="120" w:line="276" w:lineRule="auto"/>
        <w:jc w:val="both"/>
        <w:rPr>
          <w:rFonts w:asciiTheme="minorHAnsi" w:hAnsiTheme="minorHAnsi"/>
          <w:spacing w:val="-4"/>
          <w:sz w:val="22"/>
          <w:szCs w:val="22"/>
        </w:rPr>
      </w:pPr>
      <w:r w:rsidRPr="0058605C">
        <w:rPr>
          <w:rFonts w:asciiTheme="minorHAnsi" w:hAnsiTheme="minorHAnsi"/>
          <w:spacing w:val="-4"/>
          <w:sz w:val="22"/>
          <w:szCs w:val="22"/>
        </w:rPr>
        <w:t>Les candidats</w:t>
      </w:r>
      <w:r w:rsidR="00A41D32" w:rsidRPr="0058605C">
        <w:rPr>
          <w:rFonts w:asciiTheme="minorHAnsi" w:hAnsiTheme="minorHAnsi"/>
          <w:spacing w:val="-4"/>
          <w:sz w:val="22"/>
          <w:szCs w:val="22"/>
        </w:rPr>
        <w:t xml:space="preserve"> </w:t>
      </w:r>
      <w:r w:rsidRPr="0058605C">
        <w:rPr>
          <w:rFonts w:asciiTheme="minorHAnsi" w:hAnsiTheme="minorHAnsi"/>
          <w:spacing w:val="-4"/>
          <w:sz w:val="22"/>
          <w:szCs w:val="22"/>
        </w:rPr>
        <w:t xml:space="preserve">titulaires d’un baccalauréat algérien obtenu antérieurement à la session </w:t>
      </w:r>
      <w:r w:rsidRPr="0058605C">
        <w:rPr>
          <w:rFonts w:asciiTheme="minorHAnsi" w:hAnsiTheme="minorHAnsi"/>
          <w:spacing w:val="-4"/>
          <w:sz w:val="22"/>
          <w:szCs w:val="22"/>
          <w:u w:color="FF0000"/>
        </w:rPr>
        <w:t>2020</w:t>
      </w:r>
      <w:r w:rsidRPr="0058605C">
        <w:rPr>
          <w:rFonts w:asciiTheme="minorHAnsi" w:hAnsiTheme="minorHAnsi"/>
          <w:spacing w:val="-4"/>
          <w:sz w:val="22"/>
          <w:szCs w:val="22"/>
        </w:rPr>
        <w:t xml:space="preserve"> et </w:t>
      </w:r>
      <w:r w:rsidRPr="0058605C">
        <w:rPr>
          <w:rFonts w:asciiTheme="minorHAnsi" w:hAnsiTheme="minorHAnsi"/>
          <w:b/>
          <w:bCs/>
          <w:spacing w:val="-4"/>
          <w:sz w:val="22"/>
          <w:szCs w:val="22"/>
        </w:rPr>
        <w:t>n’ayant pris aucune inscription universitaire depuis l’obtention de leur baccalauréat</w:t>
      </w:r>
      <w:r w:rsidRPr="0058605C">
        <w:rPr>
          <w:rFonts w:asciiTheme="minorHAnsi" w:hAnsiTheme="minorHAnsi"/>
          <w:spacing w:val="-4"/>
          <w:sz w:val="22"/>
          <w:szCs w:val="22"/>
        </w:rPr>
        <w:t xml:space="preserve"> déposent, à partir </w:t>
      </w:r>
      <w:r w:rsidRPr="005F4CC7">
        <w:rPr>
          <w:rFonts w:asciiTheme="minorHAnsi" w:hAnsiTheme="minorHAnsi"/>
          <w:spacing w:val="-4"/>
          <w:sz w:val="22"/>
          <w:szCs w:val="22"/>
        </w:rPr>
        <w:t xml:space="preserve">du </w:t>
      </w:r>
      <w:r w:rsidR="00AA229F" w:rsidRPr="005F4CC7">
        <w:rPr>
          <w:rFonts w:asciiTheme="minorHAnsi" w:eastAsia="Calibri" w:hAnsiTheme="minorHAnsi"/>
          <w:b/>
          <w:bCs/>
          <w:lang w:val="fr-BE" w:eastAsia="en-US"/>
        </w:rPr>
        <w:t>0</w:t>
      </w:r>
      <w:r w:rsidR="00C6349B" w:rsidRPr="005F4CC7">
        <w:rPr>
          <w:rFonts w:asciiTheme="minorHAnsi" w:eastAsia="Calibri" w:hAnsiTheme="minorHAnsi"/>
          <w:b/>
          <w:bCs/>
          <w:lang w:val="fr-BE" w:eastAsia="en-US"/>
        </w:rPr>
        <w:t>8</w:t>
      </w:r>
      <w:r w:rsidR="00AA229F" w:rsidRPr="005F4CC7">
        <w:rPr>
          <w:rFonts w:asciiTheme="minorHAnsi" w:eastAsia="Calibri" w:hAnsiTheme="minorHAnsi"/>
          <w:b/>
          <w:bCs/>
          <w:lang w:val="fr-BE" w:eastAsia="en-US"/>
        </w:rPr>
        <w:t xml:space="preserve"> novembre 2020</w:t>
      </w:r>
      <w:r w:rsidRPr="005F4CC7">
        <w:rPr>
          <w:rFonts w:asciiTheme="minorHAnsi" w:hAnsiTheme="minorHAnsi"/>
          <w:b/>
          <w:bCs/>
          <w:spacing w:val="-4"/>
          <w:sz w:val="22"/>
          <w:szCs w:val="22"/>
        </w:rPr>
        <w:t>,</w:t>
      </w:r>
      <w:r w:rsidRPr="005F4CC7">
        <w:rPr>
          <w:rFonts w:asciiTheme="minorHAnsi" w:hAnsiTheme="minorHAnsi"/>
          <w:spacing w:val="-4"/>
          <w:sz w:val="22"/>
          <w:szCs w:val="22"/>
        </w:rPr>
        <w:t xml:space="preserve"> </w:t>
      </w:r>
      <w:r w:rsidRPr="0058605C">
        <w:rPr>
          <w:rFonts w:asciiTheme="minorHAnsi" w:hAnsiTheme="minorHAnsi"/>
          <w:spacing w:val="-4"/>
          <w:sz w:val="22"/>
          <w:szCs w:val="22"/>
        </w:rPr>
        <w:t>une demande d’inscription auprès de l’EES de leur circonscription géographique de rattachement, selon les conditions pédagogiques et la moyenne minimale d’accès à la filière ou au domaine de l’année d’obtention de leur baccalauréat et ce dans la limite des places pédagogiques disponibles.</w:t>
      </w:r>
      <w:r w:rsidR="00662C80" w:rsidRPr="0058605C">
        <w:rPr>
          <w:rFonts w:asciiTheme="minorHAnsi" w:hAnsiTheme="minorHAnsi"/>
          <w:spacing w:val="-4"/>
          <w:sz w:val="22"/>
          <w:szCs w:val="22"/>
        </w:rPr>
        <w:t xml:space="preserve"> </w:t>
      </w:r>
      <w:r w:rsidRPr="0058605C">
        <w:rPr>
          <w:rFonts w:asciiTheme="minorHAnsi" w:hAnsiTheme="minorHAnsi"/>
          <w:b/>
          <w:bCs/>
          <w:spacing w:val="-4"/>
          <w:sz w:val="22"/>
          <w:szCs w:val="22"/>
        </w:rPr>
        <w:t xml:space="preserve">La prise </w:t>
      </w:r>
      <w:r>
        <w:rPr>
          <w:rFonts w:asciiTheme="minorHAnsi" w:hAnsiTheme="minorHAnsi"/>
          <w:b/>
          <w:bCs/>
          <w:spacing w:val="-4"/>
          <w:sz w:val="22"/>
          <w:szCs w:val="22"/>
        </w:rPr>
        <w:t>en charge de cette demande est du ressort exclusif de l</w:t>
      </w:r>
      <w:r w:rsidRPr="000B1029">
        <w:rPr>
          <w:rFonts w:asciiTheme="minorHAnsi" w:hAnsiTheme="minorHAnsi"/>
          <w:b/>
          <w:bCs/>
          <w:spacing w:val="-4"/>
          <w:sz w:val="22"/>
          <w:szCs w:val="22"/>
        </w:rPr>
        <w:t>’établissement concerné.</w:t>
      </w:r>
    </w:p>
    <w:p w:rsidR="007E2D7F" w:rsidRPr="005F4CC7" w:rsidRDefault="00E92A57" w:rsidP="00E92A57">
      <w:pPr>
        <w:spacing w:before="120" w:line="276" w:lineRule="auto"/>
        <w:jc w:val="both"/>
        <w:rPr>
          <w:rFonts w:asciiTheme="minorHAnsi" w:hAnsiTheme="minorHAnsi"/>
          <w:spacing w:val="-4"/>
          <w:sz w:val="22"/>
          <w:szCs w:val="22"/>
        </w:rPr>
      </w:pPr>
      <w:r w:rsidRPr="001C6BD9">
        <w:rPr>
          <w:rFonts w:asciiTheme="minorHAnsi" w:hAnsiTheme="minorHAnsi"/>
          <w:spacing w:val="-4"/>
          <w:sz w:val="22"/>
          <w:szCs w:val="22"/>
        </w:rPr>
        <w:t xml:space="preserve">Les titulaires d’un baccalauréat étranger obtenu antérieurement à la </w:t>
      </w:r>
      <w:r w:rsidRPr="00E03CAC">
        <w:rPr>
          <w:rFonts w:asciiTheme="minorHAnsi" w:hAnsiTheme="minorHAnsi"/>
          <w:spacing w:val="-4"/>
          <w:sz w:val="22"/>
          <w:szCs w:val="22"/>
        </w:rPr>
        <w:t>session</w:t>
      </w:r>
      <w:r w:rsidR="004A68BE">
        <w:rPr>
          <w:rFonts w:asciiTheme="minorHAnsi" w:hAnsiTheme="minorHAnsi"/>
          <w:spacing w:val="-4"/>
          <w:sz w:val="22"/>
          <w:szCs w:val="22"/>
        </w:rPr>
        <w:t xml:space="preserve"> </w:t>
      </w:r>
      <w:r w:rsidRPr="00E03CAC">
        <w:rPr>
          <w:rFonts w:asciiTheme="minorHAnsi" w:hAnsiTheme="minorHAnsi"/>
          <w:spacing w:val="-6"/>
          <w:sz w:val="22"/>
          <w:szCs w:val="22"/>
          <w:u w:color="FF0000"/>
        </w:rPr>
        <w:t>2020</w:t>
      </w:r>
      <w:r w:rsidR="0078253B">
        <w:rPr>
          <w:rFonts w:asciiTheme="minorHAnsi" w:hAnsiTheme="minorHAnsi"/>
          <w:spacing w:val="-6"/>
          <w:sz w:val="22"/>
          <w:szCs w:val="22"/>
          <w:u w:color="FF0000"/>
        </w:rPr>
        <w:t xml:space="preserve"> </w:t>
      </w:r>
      <w:r w:rsidRPr="001C6BD9">
        <w:rPr>
          <w:rFonts w:asciiTheme="minorHAnsi" w:hAnsiTheme="minorHAnsi"/>
          <w:spacing w:val="-4"/>
          <w:sz w:val="22"/>
          <w:szCs w:val="22"/>
        </w:rPr>
        <w:t xml:space="preserve">et n’ayant effectué aucune </w:t>
      </w:r>
      <w:r w:rsidRPr="004E06BB">
        <w:rPr>
          <w:rFonts w:asciiTheme="minorHAnsi" w:hAnsiTheme="minorHAnsi"/>
          <w:spacing w:val="-4"/>
          <w:sz w:val="22"/>
          <w:szCs w:val="22"/>
        </w:rPr>
        <w:t>inscription universitair</w:t>
      </w:r>
      <w:r w:rsidR="00A55BEE">
        <w:rPr>
          <w:rFonts w:asciiTheme="minorHAnsi" w:hAnsiTheme="minorHAnsi"/>
          <w:spacing w:val="-4"/>
          <w:sz w:val="22"/>
          <w:szCs w:val="22"/>
        </w:rPr>
        <w:t>e ni participé au test d’accès d</w:t>
      </w:r>
      <w:r w:rsidR="00434958">
        <w:rPr>
          <w:rFonts w:asciiTheme="minorHAnsi" w:hAnsiTheme="minorHAnsi"/>
          <w:spacing w:val="-4"/>
          <w:sz w:val="22"/>
          <w:szCs w:val="22"/>
        </w:rPr>
        <w:t xml:space="preserve">es </w:t>
      </w:r>
      <w:r w:rsidRPr="004E06BB">
        <w:rPr>
          <w:rFonts w:asciiTheme="minorHAnsi" w:hAnsiTheme="minorHAnsi"/>
          <w:spacing w:val="-4"/>
          <w:sz w:val="22"/>
          <w:szCs w:val="22"/>
        </w:rPr>
        <w:t>année</w:t>
      </w:r>
      <w:r w:rsidR="00434958">
        <w:rPr>
          <w:rFonts w:asciiTheme="minorHAnsi" w:hAnsiTheme="minorHAnsi"/>
          <w:spacing w:val="-4"/>
          <w:sz w:val="22"/>
          <w:szCs w:val="22"/>
        </w:rPr>
        <w:t>s</w:t>
      </w:r>
      <w:r w:rsidRPr="004E06BB">
        <w:rPr>
          <w:rFonts w:asciiTheme="minorHAnsi" w:hAnsiTheme="minorHAnsi"/>
          <w:spacing w:val="-4"/>
          <w:sz w:val="22"/>
          <w:szCs w:val="22"/>
        </w:rPr>
        <w:t xml:space="preserve"> antérieure</w:t>
      </w:r>
      <w:r w:rsidR="00434958">
        <w:rPr>
          <w:rFonts w:asciiTheme="minorHAnsi" w:hAnsiTheme="minorHAnsi"/>
          <w:spacing w:val="-4"/>
          <w:sz w:val="22"/>
          <w:szCs w:val="22"/>
        </w:rPr>
        <w:t>s</w:t>
      </w:r>
      <w:r w:rsidRPr="004E06BB">
        <w:rPr>
          <w:rFonts w:asciiTheme="minorHAnsi" w:hAnsiTheme="minorHAnsi"/>
          <w:spacing w:val="-4"/>
          <w:sz w:val="22"/>
          <w:szCs w:val="22"/>
        </w:rPr>
        <w:t xml:space="preserve"> peuvent, au titre de l’année universitaire</w:t>
      </w:r>
      <w:r w:rsidR="0078253B" w:rsidRPr="004E06BB">
        <w:rPr>
          <w:rFonts w:asciiTheme="minorHAnsi" w:hAnsiTheme="minorHAnsi"/>
          <w:spacing w:val="-4"/>
          <w:sz w:val="22"/>
          <w:szCs w:val="22"/>
        </w:rPr>
        <w:t xml:space="preserve"> </w:t>
      </w:r>
      <w:r w:rsidRPr="004E06BB">
        <w:rPr>
          <w:rFonts w:asciiTheme="minorHAnsi" w:hAnsiTheme="minorHAnsi"/>
          <w:spacing w:val="-6"/>
          <w:sz w:val="22"/>
          <w:szCs w:val="22"/>
          <w:u w:color="FF0000"/>
        </w:rPr>
        <w:t>2020-2021</w:t>
      </w:r>
      <w:r w:rsidRPr="004E06BB">
        <w:rPr>
          <w:rFonts w:asciiTheme="minorHAnsi" w:hAnsiTheme="minorHAnsi"/>
          <w:spacing w:val="-6"/>
          <w:sz w:val="22"/>
          <w:szCs w:val="22"/>
        </w:rPr>
        <w:t xml:space="preserve">, </w:t>
      </w:r>
      <w:r w:rsidRPr="004E06BB">
        <w:rPr>
          <w:rFonts w:asciiTheme="minorHAnsi" w:hAnsiTheme="minorHAnsi"/>
          <w:spacing w:val="-4"/>
          <w:sz w:val="22"/>
          <w:szCs w:val="22"/>
        </w:rPr>
        <w:t xml:space="preserve">postuler </w:t>
      </w:r>
      <w:r w:rsidRPr="001C6BD9">
        <w:rPr>
          <w:rFonts w:asciiTheme="minorHAnsi" w:hAnsiTheme="minorHAnsi"/>
          <w:spacing w:val="-4"/>
          <w:sz w:val="22"/>
          <w:szCs w:val="22"/>
        </w:rPr>
        <w:t xml:space="preserve">à une inscription dans un EES selon la procédure </w:t>
      </w:r>
      <w:r w:rsidR="00A43E68" w:rsidRPr="004E06BB">
        <w:rPr>
          <w:rFonts w:asciiTheme="minorHAnsi" w:hAnsiTheme="minorHAnsi"/>
          <w:b/>
          <w:bCs/>
          <w:spacing w:val="-6"/>
          <w:sz w:val="22"/>
          <w:szCs w:val="22"/>
          <w:u w:color="FF0000"/>
        </w:rPr>
        <w:t>décrite dans le paragraphe 1.9</w:t>
      </w:r>
      <w:r w:rsidR="00A43E68">
        <w:rPr>
          <w:rFonts w:asciiTheme="minorHAnsi" w:hAnsiTheme="minorHAnsi"/>
          <w:b/>
          <w:bCs/>
          <w:spacing w:val="-6"/>
          <w:sz w:val="22"/>
          <w:szCs w:val="22"/>
          <w:u w:color="FF0000"/>
        </w:rPr>
        <w:t xml:space="preserve"> </w:t>
      </w:r>
      <w:r w:rsidRPr="001C6BD9">
        <w:rPr>
          <w:rFonts w:asciiTheme="minorHAnsi" w:hAnsiTheme="minorHAnsi"/>
          <w:spacing w:val="-4"/>
          <w:sz w:val="22"/>
          <w:szCs w:val="22"/>
        </w:rPr>
        <w:t>et les conditions indiquées dans la présente Circulaire</w:t>
      </w:r>
      <w:r w:rsidR="00AA229F">
        <w:rPr>
          <w:rFonts w:asciiTheme="minorHAnsi" w:hAnsiTheme="minorHAnsi"/>
          <w:spacing w:val="-4"/>
          <w:sz w:val="22"/>
          <w:szCs w:val="22"/>
        </w:rPr>
        <w:t xml:space="preserve"> </w:t>
      </w:r>
      <w:r w:rsidR="00ED539E">
        <w:rPr>
          <w:rFonts w:asciiTheme="minorHAnsi" w:hAnsiTheme="minorHAnsi"/>
          <w:spacing w:val="-4"/>
          <w:sz w:val="22"/>
          <w:szCs w:val="22"/>
        </w:rPr>
        <w:t xml:space="preserve">et </w:t>
      </w:r>
      <w:r w:rsidR="00ED539E" w:rsidRPr="005F4CC7">
        <w:rPr>
          <w:rFonts w:asciiTheme="minorHAnsi" w:hAnsiTheme="minorHAnsi"/>
          <w:spacing w:val="-4"/>
          <w:sz w:val="22"/>
          <w:szCs w:val="22"/>
        </w:rPr>
        <w:t xml:space="preserve">ce </w:t>
      </w:r>
      <w:r w:rsidR="00AA229F" w:rsidRPr="005F4CC7">
        <w:rPr>
          <w:rFonts w:asciiTheme="minorHAnsi" w:hAnsiTheme="minorHAnsi"/>
          <w:spacing w:val="-4"/>
          <w:sz w:val="22"/>
          <w:szCs w:val="22"/>
        </w:rPr>
        <w:t xml:space="preserve">à partir du </w:t>
      </w:r>
      <w:r w:rsidR="00C6349B" w:rsidRPr="005F4CC7">
        <w:rPr>
          <w:rFonts w:asciiTheme="minorHAnsi" w:eastAsia="Calibri" w:hAnsiTheme="minorHAnsi"/>
          <w:b/>
          <w:bCs/>
          <w:lang w:val="fr-BE" w:eastAsia="en-US"/>
        </w:rPr>
        <w:t>08</w:t>
      </w:r>
      <w:r w:rsidR="00084BB2" w:rsidRPr="005F4CC7">
        <w:rPr>
          <w:rFonts w:asciiTheme="minorHAnsi" w:eastAsia="Calibri" w:hAnsiTheme="minorHAnsi"/>
          <w:b/>
          <w:bCs/>
          <w:lang w:val="fr-BE" w:eastAsia="en-US"/>
        </w:rPr>
        <w:t xml:space="preserve"> novembre 2020</w:t>
      </w:r>
      <w:r w:rsidR="00A43E68" w:rsidRPr="005F4CC7">
        <w:rPr>
          <w:rFonts w:asciiTheme="minorHAnsi" w:hAnsiTheme="minorHAnsi"/>
          <w:spacing w:val="-6"/>
          <w:sz w:val="22"/>
          <w:szCs w:val="22"/>
        </w:rPr>
        <w:t>.</w:t>
      </w:r>
      <w:r w:rsidRPr="005F4CC7">
        <w:rPr>
          <w:rFonts w:asciiTheme="minorHAnsi" w:hAnsiTheme="minorHAnsi"/>
          <w:spacing w:val="-4"/>
          <w:sz w:val="22"/>
          <w:szCs w:val="22"/>
        </w:rPr>
        <w:t xml:space="preserve"> </w:t>
      </w:r>
    </w:p>
    <w:p w:rsidR="00E92A57" w:rsidRPr="00D112AF" w:rsidRDefault="00E92A57" w:rsidP="00E92A57">
      <w:pPr>
        <w:spacing w:before="120" w:line="276" w:lineRule="auto"/>
        <w:jc w:val="both"/>
        <w:rPr>
          <w:rFonts w:asciiTheme="minorHAnsi" w:hAnsiTheme="minorHAnsi"/>
          <w:spacing w:val="-6"/>
          <w:sz w:val="22"/>
          <w:szCs w:val="22"/>
        </w:rPr>
      </w:pPr>
      <w:r w:rsidRPr="001C6BD9">
        <w:rPr>
          <w:rFonts w:asciiTheme="minorHAnsi" w:hAnsiTheme="minorHAnsi"/>
          <w:spacing w:val="-4"/>
          <w:sz w:val="22"/>
          <w:szCs w:val="22"/>
        </w:rPr>
        <w:t xml:space="preserve">La date limite d’inscription dans les établissements universitaires est fixée </w:t>
      </w:r>
      <w:r w:rsidRPr="00D112AF">
        <w:rPr>
          <w:rFonts w:asciiTheme="minorHAnsi" w:hAnsiTheme="minorHAnsi"/>
          <w:spacing w:val="-4"/>
          <w:sz w:val="22"/>
          <w:szCs w:val="22"/>
        </w:rPr>
        <w:t xml:space="preserve">au </w:t>
      </w:r>
      <w:r w:rsidR="00AA229F" w:rsidRPr="00D112AF">
        <w:rPr>
          <w:rFonts w:asciiTheme="minorHAnsi" w:eastAsia="Calibri" w:hAnsiTheme="minorHAnsi"/>
          <w:b/>
          <w:bCs/>
          <w:lang w:val="fr-BE" w:eastAsia="en-US"/>
        </w:rPr>
        <w:t>18 novembre 2020</w:t>
      </w:r>
      <w:r w:rsidR="00A43E68" w:rsidRPr="00D112AF">
        <w:rPr>
          <w:rFonts w:asciiTheme="minorHAnsi" w:eastAsia="Calibri" w:hAnsiTheme="minorHAnsi"/>
          <w:b/>
          <w:bCs/>
          <w:lang w:val="fr-BE" w:eastAsia="en-US"/>
        </w:rPr>
        <w:t>.</w:t>
      </w:r>
      <w:r w:rsidRPr="00D112AF">
        <w:rPr>
          <w:rFonts w:asciiTheme="minorHAnsi" w:hAnsiTheme="minorHAnsi"/>
          <w:b/>
          <w:bCs/>
          <w:spacing w:val="-6"/>
          <w:sz w:val="22"/>
          <w:szCs w:val="22"/>
          <w:u w:color="FF0000"/>
        </w:rPr>
        <w:t xml:space="preserve"> </w:t>
      </w:r>
    </w:p>
    <w:p w:rsidR="00E92A57" w:rsidRDefault="00E92A57" w:rsidP="00E92A57">
      <w:pPr>
        <w:jc w:val="both"/>
        <w:rPr>
          <w:rFonts w:asciiTheme="minorHAnsi" w:hAnsiTheme="minorHAnsi"/>
          <w:sz w:val="10"/>
          <w:szCs w:val="10"/>
        </w:rPr>
      </w:pPr>
    </w:p>
    <w:p w:rsidR="00E92A57" w:rsidRDefault="00E92A57" w:rsidP="00E92A57">
      <w:pPr>
        <w:jc w:val="both"/>
        <w:rPr>
          <w:rFonts w:asciiTheme="minorHAnsi" w:hAnsiTheme="minorHAnsi"/>
          <w:b/>
          <w:bCs/>
          <w:sz w:val="22"/>
          <w:szCs w:val="22"/>
        </w:rPr>
      </w:pPr>
      <w:r>
        <w:rPr>
          <w:rFonts w:asciiTheme="minorHAnsi" w:hAnsiTheme="minorHAnsi"/>
          <w:b/>
          <w:bCs/>
          <w:sz w:val="22"/>
          <w:szCs w:val="22"/>
        </w:rPr>
        <w:t>Remarque : Les titulaires de plusieurs baccalauréats ne peuvent bénéficier que d’une seule inscription.</w:t>
      </w:r>
    </w:p>
    <w:p w:rsidR="00E92A57" w:rsidRPr="008B7BFD" w:rsidRDefault="00E92A57" w:rsidP="00E92A57">
      <w:pPr>
        <w:spacing w:before="240"/>
        <w:jc w:val="both"/>
        <w:rPr>
          <w:rFonts w:asciiTheme="minorHAnsi" w:hAnsiTheme="minorHAnsi"/>
          <w:b/>
          <w:bCs/>
          <w:sz w:val="28"/>
          <w:szCs w:val="28"/>
        </w:rPr>
      </w:pPr>
      <w:r>
        <w:rPr>
          <w:rFonts w:asciiTheme="minorHAnsi" w:hAnsiTheme="minorHAnsi"/>
          <w:b/>
          <w:bCs/>
          <w:sz w:val="28"/>
          <w:szCs w:val="28"/>
        </w:rPr>
        <w:t>2. Modalités de préinscription et d’orientation</w:t>
      </w:r>
    </w:p>
    <w:p w:rsidR="00E92A57" w:rsidRDefault="00E92A57" w:rsidP="00E92A57">
      <w:pPr>
        <w:shd w:val="clear" w:color="auto" w:fill="F2F2F2" w:themeFill="background1" w:themeFillShade="F2"/>
        <w:spacing w:before="240"/>
        <w:jc w:val="both"/>
        <w:rPr>
          <w:rFonts w:asciiTheme="minorHAnsi" w:hAnsiTheme="minorHAnsi"/>
          <w:b/>
          <w:bCs/>
          <w:sz w:val="28"/>
          <w:szCs w:val="28"/>
        </w:rPr>
      </w:pPr>
      <w:r>
        <w:rPr>
          <w:rFonts w:asciiTheme="minorHAnsi" w:hAnsiTheme="minorHAnsi"/>
          <w:b/>
          <w:bCs/>
          <w:sz w:val="28"/>
          <w:szCs w:val="28"/>
        </w:rPr>
        <w:t>2.1 Préinscription </w:t>
      </w:r>
    </w:p>
    <w:p w:rsidR="00890045" w:rsidRPr="00E85DB3" w:rsidRDefault="00E92A57" w:rsidP="00E92A57">
      <w:pPr>
        <w:spacing w:before="120"/>
        <w:jc w:val="both"/>
        <w:rPr>
          <w:rFonts w:asciiTheme="minorHAnsi" w:hAnsiTheme="minorHAnsi"/>
          <w:bCs/>
          <w:sz w:val="22"/>
          <w:szCs w:val="22"/>
        </w:rPr>
      </w:pPr>
      <w:r>
        <w:rPr>
          <w:rFonts w:asciiTheme="minorHAnsi" w:hAnsiTheme="minorHAnsi"/>
          <w:bCs/>
          <w:sz w:val="22"/>
          <w:szCs w:val="22"/>
        </w:rPr>
        <w:t xml:space="preserve">En utilisant le </w:t>
      </w:r>
      <w:r w:rsidRPr="009D0491">
        <w:rPr>
          <w:rFonts w:asciiTheme="minorHAnsi" w:hAnsiTheme="minorHAnsi"/>
          <w:bCs/>
          <w:sz w:val="22"/>
          <w:szCs w:val="22"/>
        </w:rPr>
        <w:t>numéro d’inscription et le code du baccalauréat notifiés dans le relevé des notes, le candidat a accès</w:t>
      </w:r>
      <w:r w:rsidR="00F437ED">
        <w:rPr>
          <w:rFonts w:asciiTheme="minorHAnsi" w:hAnsiTheme="minorHAnsi"/>
          <w:bCs/>
          <w:sz w:val="22"/>
          <w:szCs w:val="22"/>
        </w:rPr>
        <w:t>,</w:t>
      </w:r>
      <w:r w:rsidRPr="009D0491">
        <w:rPr>
          <w:rFonts w:asciiTheme="minorHAnsi" w:hAnsiTheme="minorHAnsi"/>
          <w:bCs/>
          <w:sz w:val="22"/>
          <w:szCs w:val="22"/>
        </w:rPr>
        <w:t xml:space="preserve"> par le biais d</w:t>
      </w:r>
      <w:r w:rsidR="00D112AF">
        <w:rPr>
          <w:rFonts w:asciiTheme="minorHAnsi" w:hAnsiTheme="minorHAnsi"/>
          <w:bCs/>
          <w:sz w:val="22"/>
          <w:szCs w:val="22"/>
        </w:rPr>
        <w:t xml:space="preserve">es </w:t>
      </w:r>
      <w:r w:rsidRPr="009D0491">
        <w:rPr>
          <w:rFonts w:asciiTheme="minorHAnsi" w:hAnsiTheme="minorHAnsi"/>
          <w:bCs/>
          <w:sz w:val="22"/>
          <w:szCs w:val="22"/>
        </w:rPr>
        <w:t>site</w:t>
      </w:r>
      <w:r w:rsidR="00D112AF">
        <w:rPr>
          <w:rFonts w:asciiTheme="minorHAnsi" w:hAnsiTheme="minorHAnsi"/>
          <w:bCs/>
          <w:sz w:val="22"/>
          <w:szCs w:val="22"/>
        </w:rPr>
        <w:t>s</w:t>
      </w:r>
      <w:r w:rsidRPr="009D0491">
        <w:rPr>
          <w:rFonts w:asciiTheme="minorHAnsi" w:hAnsiTheme="minorHAnsi"/>
          <w:bCs/>
          <w:sz w:val="22"/>
          <w:szCs w:val="22"/>
        </w:rPr>
        <w:t xml:space="preserve"> </w:t>
      </w:r>
      <w:r w:rsidRPr="00E85DB3">
        <w:rPr>
          <w:rFonts w:asciiTheme="minorHAnsi" w:hAnsiTheme="minorHAnsi"/>
          <w:bCs/>
          <w:sz w:val="22"/>
          <w:szCs w:val="22"/>
        </w:rPr>
        <w:t>internet dédié</w:t>
      </w:r>
      <w:r w:rsidR="00D112AF" w:rsidRPr="00E85DB3">
        <w:rPr>
          <w:rFonts w:asciiTheme="minorHAnsi" w:hAnsiTheme="minorHAnsi"/>
          <w:bCs/>
          <w:sz w:val="22"/>
          <w:szCs w:val="22"/>
        </w:rPr>
        <w:t>s</w:t>
      </w:r>
      <w:r w:rsidR="00F437ED" w:rsidRPr="00E85DB3">
        <w:rPr>
          <w:rFonts w:asciiTheme="minorHAnsi" w:hAnsiTheme="minorHAnsi"/>
          <w:bCs/>
          <w:sz w:val="22"/>
          <w:szCs w:val="22"/>
        </w:rPr>
        <w:t>,</w:t>
      </w:r>
      <w:r w:rsidRPr="00E85DB3">
        <w:rPr>
          <w:rFonts w:asciiTheme="minorHAnsi" w:hAnsiTheme="minorHAnsi"/>
          <w:bCs/>
          <w:sz w:val="22"/>
          <w:szCs w:val="22"/>
        </w:rPr>
        <w:t xml:space="preserve"> </w:t>
      </w:r>
      <w:r w:rsidRPr="00E85DB3">
        <w:rPr>
          <w:rFonts w:asciiTheme="minorHAnsi" w:hAnsiTheme="minorHAnsi"/>
          <w:b/>
          <w:sz w:val="22"/>
          <w:szCs w:val="22"/>
        </w:rPr>
        <w:t xml:space="preserve">à la liste des formations </w:t>
      </w:r>
      <w:r w:rsidR="00B26F98" w:rsidRPr="00E85DB3">
        <w:rPr>
          <w:rFonts w:asciiTheme="minorHAnsi" w:hAnsiTheme="minorHAnsi"/>
          <w:b/>
          <w:sz w:val="22"/>
          <w:szCs w:val="22"/>
        </w:rPr>
        <w:t>qui lui sont autorisées</w:t>
      </w:r>
      <w:r w:rsidRPr="00E85DB3">
        <w:rPr>
          <w:rFonts w:asciiTheme="minorHAnsi" w:hAnsiTheme="minorHAnsi"/>
          <w:bCs/>
          <w:sz w:val="22"/>
          <w:szCs w:val="22"/>
        </w:rPr>
        <w:t>.</w:t>
      </w:r>
      <w:r w:rsidR="001B755B" w:rsidRPr="00E85DB3">
        <w:rPr>
          <w:rFonts w:asciiTheme="minorHAnsi" w:hAnsiTheme="minorHAnsi"/>
          <w:bCs/>
          <w:sz w:val="22"/>
          <w:szCs w:val="22"/>
        </w:rPr>
        <w:t xml:space="preserve"> </w:t>
      </w:r>
      <w:r w:rsidRPr="00E85DB3">
        <w:rPr>
          <w:rFonts w:asciiTheme="minorHAnsi" w:hAnsiTheme="minorHAnsi"/>
          <w:bCs/>
          <w:sz w:val="22"/>
          <w:szCs w:val="22"/>
        </w:rPr>
        <w:t xml:space="preserve">Parmi ces formations autorisées, </w:t>
      </w:r>
      <w:r w:rsidR="001B755B" w:rsidRPr="00E85DB3">
        <w:rPr>
          <w:rFonts w:asciiTheme="minorHAnsi" w:hAnsiTheme="minorHAnsi"/>
          <w:bCs/>
          <w:sz w:val="22"/>
          <w:szCs w:val="22"/>
        </w:rPr>
        <w:t>le candidat</w:t>
      </w:r>
      <w:r w:rsidRPr="00E85DB3">
        <w:rPr>
          <w:rFonts w:asciiTheme="minorHAnsi" w:hAnsiTheme="minorHAnsi"/>
          <w:bCs/>
          <w:sz w:val="22"/>
          <w:szCs w:val="22"/>
        </w:rPr>
        <w:t xml:space="preserve"> doit </w:t>
      </w:r>
      <w:r w:rsidR="00F25CF6" w:rsidRPr="00E85DB3">
        <w:rPr>
          <w:rFonts w:asciiTheme="minorHAnsi" w:hAnsiTheme="minorHAnsi"/>
          <w:bCs/>
          <w:sz w:val="22"/>
          <w:szCs w:val="22"/>
        </w:rPr>
        <w:t>remplir</w:t>
      </w:r>
      <w:r w:rsidRPr="00E85DB3">
        <w:rPr>
          <w:rFonts w:asciiTheme="minorHAnsi" w:hAnsiTheme="minorHAnsi"/>
          <w:bCs/>
          <w:sz w:val="22"/>
          <w:szCs w:val="22"/>
        </w:rPr>
        <w:t xml:space="preserve"> </w:t>
      </w:r>
      <w:r w:rsidR="00F25CF6" w:rsidRPr="00E85DB3">
        <w:rPr>
          <w:rFonts w:asciiTheme="minorHAnsi" w:hAnsiTheme="minorHAnsi"/>
          <w:bCs/>
          <w:sz w:val="22"/>
          <w:szCs w:val="22"/>
        </w:rPr>
        <w:t>une</w:t>
      </w:r>
      <w:r w:rsidRPr="00E85DB3">
        <w:rPr>
          <w:rFonts w:asciiTheme="minorHAnsi" w:hAnsiTheme="minorHAnsi"/>
          <w:b/>
          <w:bCs/>
          <w:sz w:val="22"/>
          <w:szCs w:val="22"/>
        </w:rPr>
        <w:t xml:space="preserve"> fiche de vœux</w:t>
      </w:r>
      <w:r w:rsidR="001B755B" w:rsidRPr="00E85DB3">
        <w:rPr>
          <w:rFonts w:asciiTheme="minorHAnsi" w:hAnsiTheme="minorHAnsi"/>
          <w:b/>
          <w:bCs/>
          <w:sz w:val="22"/>
          <w:szCs w:val="22"/>
        </w:rPr>
        <w:t xml:space="preserve"> qui</w:t>
      </w:r>
      <w:r w:rsidR="00F25CF6" w:rsidRPr="00E85DB3">
        <w:rPr>
          <w:rFonts w:asciiTheme="minorHAnsi" w:hAnsiTheme="minorHAnsi"/>
          <w:b/>
          <w:bCs/>
          <w:sz w:val="22"/>
          <w:szCs w:val="22"/>
        </w:rPr>
        <w:t xml:space="preserve"> doit comporter</w:t>
      </w:r>
      <w:r w:rsidR="008450BA" w:rsidRPr="00E85DB3">
        <w:rPr>
          <w:rFonts w:asciiTheme="minorHAnsi" w:hAnsiTheme="minorHAnsi"/>
          <w:b/>
          <w:bCs/>
          <w:sz w:val="22"/>
          <w:szCs w:val="22"/>
        </w:rPr>
        <w:t>,</w:t>
      </w:r>
      <w:r w:rsidR="00F25CF6" w:rsidRPr="00E85DB3">
        <w:rPr>
          <w:rFonts w:asciiTheme="minorHAnsi" w:hAnsiTheme="minorHAnsi"/>
          <w:b/>
          <w:bCs/>
          <w:sz w:val="22"/>
          <w:szCs w:val="22"/>
        </w:rPr>
        <w:t xml:space="preserve"> </w:t>
      </w:r>
      <w:r w:rsidR="008B093C" w:rsidRPr="00E85DB3">
        <w:rPr>
          <w:rFonts w:asciiTheme="minorHAnsi" w:hAnsiTheme="minorHAnsi"/>
          <w:b/>
          <w:bCs/>
          <w:sz w:val="22"/>
          <w:szCs w:val="22"/>
        </w:rPr>
        <w:t xml:space="preserve">par ordre de préférence, </w:t>
      </w:r>
      <w:r w:rsidR="00D97B87" w:rsidRPr="00E85DB3">
        <w:rPr>
          <w:rFonts w:asciiTheme="minorHAnsi" w:hAnsiTheme="minorHAnsi"/>
          <w:b/>
          <w:bCs/>
          <w:sz w:val="22"/>
          <w:szCs w:val="22"/>
        </w:rPr>
        <w:t>six</w:t>
      </w:r>
      <w:r w:rsidR="00A16CE4" w:rsidRPr="00E85DB3">
        <w:rPr>
          <w:rFonts w:asciiTheme="minorHAnsi" w:hAnsiTheme="minorHAnsi"/>
          <w:b/>
          <w:bCs/>
          <w:sz w:val="22"/>
          <w:szCs w:val="22"/>
        </w:rPr>
        <w:t xml:space="preserve"> </w:t>
      </w:r>
      <w:r w:rsidRPr="00E85DB3">
        <w:rPr>
          <w:rFonts w:asciiTheme="minorHAnsi" w:hAnsiTheme="minorHAnsi"/>
          <w:b/>
          <w:bCs/>
          <w:sz w:val="22"/>
          <w:szCs w:val="22"/>
        </w:rPr>
        <w:t>(0</w:t>
      </w:r>
      <w:r w:rsidR="00D97B87" w:rsidRPr="00E85DB3">
        <w:rPr>
          <w:rFonts w:asciiTheme="minorHAnsi" w:hAnsiTheme="minorHAnsi"/>
          <w:b/>
          <w:bCs/>
          <w:sz w:val="22"/>
          <w:szCs w:val="22"/>
        </w:rPr>
        <w:t>6</w:t>
      </w:r>
      <w:r w:rsidR="00F037DA" w:rsidRPr="00E85DB3">
        <w:rPr>
          <w:rFonts w:asciiTheme="minorHAnsi" w:hAnsiTheme="minorHAnsi"/>
          <w:b/>
          <w:bCs/>
          <w:sz w:val="22"/>
          <w:szCs w:val="22"/>
        </w:rPr>
        <w:t>)</w:t>
      </w:r>
      <w:r w:rsidR="00D112AF" w:rsidRPr="00E85DB3">
        <w:rPr>
          <w:rFonts w:asciiTheme="minorHAnsi" w:hAnsiTheme="minorHAnsi"/>
          <w:b/>
          <w:bCs/>
          <w:sz w:val="22"/>
          <w:szCs w:val="22"/>
        </w:rPr>
        <w:t xml:space="preserve"> </w:t>
      </w:r>
      <w:r w:rsidR="008008AF" w:rsidRPr="00E85DB3">
        <w:rPr>
          <w:rFonts w:asciiTheme="minorHAnsi" w:hAnsiTheme="minorHAnsi"/>
          <w:b/>
          <w:bCs/>
          <w:sz w:val="22"/>
          <w:szCs w:val="22"/>
        </w:rPr>
        <w:t xml:space="preserve">choix </w:t>
      </w:r>
      <w:r w:rsidR="00A16CE4" w:rsidRPr="00E85DB3">
        <w:rPr>
          <w:rFonts w:asciiTheme="minorHAnsi" w:hAnsiTheme="minorHAnsi"/>
          <w:b/>
          <w:bCs/>
          <w:sz w:val="22"/>
          <w:szCs w:val="22"/>
        </w:rPr>
        <w:t xml:space="preserve">au minimum à dix </w:t>
      </w:r>
      <w:r w:rsidR="00D97B87" w:rsidRPr="00E85DB3">
        <w:rPr>
          <w:rFonts w:asciiTheme="minorHAnsi" w:hAnsiTheme="minorHAnsi"/>
          <w:b/>
          <w:bCs/>
          <w:sz w:val="22"/>
          <w:szCs w:val="22"/>
        </w:rPr>
        <w:t xml:space="preserve">(10) </w:t>
      </w:r>
      <w:r w:rsidR="002467BE" w:rsidRPr="00E85DB3">
        <w:rPr>
          <w:rFonts w:asciiTheme="minorHAnsi" w:hAnsiTheme="minorHAnsi"/>
          <w:b/>
          <w:bCs/>
          <w:sz w:val="22"/>
          <w:szCs w:val="22"/>
        </w:rPr>
        <w:t xml:space="preserve">choix </w:t>
      </w:r>
      <w:r w:rsidR="00A16CE4" w:rsidRPr="00E85DB3">
        <w:rPr>
          <w:rFonts w:asciiTheme="minorHAnsi" w:hAnsiTheme="minorHAnsi"/>
          <w:b/>
          <w:bCs/>
          <w:sz w:val="22"/>
          <w:szCs w:val="22"/>
        </w:rPr>
        <w:t>au maximum</w:t>
      </w:r>
      <w:r w:rsidRPr="00E85DB3">
        <w:rPr>
          <w:rFonts w:asciiTheme="minorHAnsi" w:hAnsiTheme="minorHAnsi"/>
          <w:bCs/>
          <w:sz w:val="22"/>
          <w:szCs w:val="22"/>
        </w:rPr>
        <w:t xml:space="preserve">. </w:t>
      </w:r>
    </w:p>
    <w:p w:rsidR="000538C5" w:rsidRPr="009D0491" w:rsidRDefault="00E92A57" w:rsidP="00E92A57">
      <w:pPr>
        <w:spacing w:before="120"/>
        <w:jc w:val="both"/>
        <w:rPr>
          <w:rFonts w:asciiTheme="minorHAnsi" w:hAnsiTheme="minorHAnsi"/>
          <w:bCs/>
          <w:sz w:val="22"/>
          <w:szCs w:val="22"/>
        </w:rPr>
      </w:pPr>
      <w:r w:rsidRPr="009D0491">
        <w:rPr>
          <w:rFonts w:asciiTheme="minorHAnsi" w:hAnsiTheme="minorHAnsi"/>
          <w:bCs/>
          <w:sz w:val="22"/>
          <w:szCs w:val="22"/>
        </w:rPr>
        <w:t xml:space="preserve">Ses choix peuvent porter sur les </w:t>
      </w:r>
      <w:r w:rsidR="00B26F98" w:rsidRPr="009D0491">
        <w:rPr>
          <w:rFonts w:asciiTheme="minorHAnsi" w:hAnsiTheme="minorHAnsi"/>
          <w:bCs/>
          <w:sz w:val="22"/>
          <w:szCs w:val="22"/>
        </w:rPr>
        <w:t>parcours de formation</w:t>
      </w:r>
      <w:r w:rsidRPr="009D0491">
        <w:rPr>
          <w:rFonts w:asciiTheme="minorHAnsi" w:hAnsiTheme="minorHAnsi"/>
          <w:bCs/>
          <w:sz w:val="22"/>
          <w:szCs w:val="22"/>
        </w:rPr>
        <w:t> </w:t>
      </w:r>
      <w:r w:rsidR="00DD0E9B" w:rsidRPr="009D0491">
        <w:rPr>
          <w:rFonts w:asciiTheme="minorHAnsi" w:hAnsiTheme="minorHAnsi"/>
          <w:bCs/>
          <w:sz w:val="22"/>
          <w:szCs w:val="22"/>
        </w:rPr>
        <w:t xml:space="preserve">suivants </w:t>
      </w:r>
      <w:r w:rsidRPr="009D0491">
        <w:rPr>
          <w:rFonts w:asciiTheme="minorHAnsi" w:hAnsiTheme="minorHAnsi"/>
          <w:bCs/>
          <w:sz w:val="22"/>
          <w:szCs w:val="22"/>
        </w:rPr>
        <w:t xml:space="preserve">: </w:t>
      </w:r>
    </w:p>
    <w:p w:rsidR="00B26F98" w:rsidRPr="009D0491" w:rsidRDefault="00B26F98" w:rsidP="002768AE">
      <w:pPr>
        <w:pStyle w:val="Paragraphedeliste"/>
        <w:numPr>
          <w:ilvl w:val="0"/>
          <w:numId w:val="29"/>
        </w:numPr>
        <w:spacing w:before="120"/>
        <w:jc w:val="both"/>
        <w:rPr>
          <w:rFonts w:asciiTheme="minorHAnsi" w:hAnsiTheme="minorHAnsi"/>
          <w:bCs/>
          <w:sz w:val="22"/>
          <w:szCs w:val="22"/>
        </w:rPr>
      </w:pPr>
      <w:r w:rsidRPr="009D0491">
        <w:rPr>
          <w:rFonts w:asciiTheme="minorHAnsi" w:hAnsiTheme="minorHAnsi"/>
          <w:bCs/>
          <w:sz w:val="22"/>
          <w:szCs w:val="22"/>
        </w:rPr>
        <w:t>Licence (Formations à Recrutement Local/Régional, Filières à Recrutement National,</w:t>
      </w:r>
      <w:r w:rsidR="000538C5" w:rsidRPr="009D0491">
        <w:rPr>
          <w:rFonts w:asciiTheme="minorHAnsi" w:hAnsiTheme="minorHAnsi"/>
          <w:bCs/>
          <w:sz w:val="22"/>
          <w:szCs w:val="22"/>
        </w:rPr>
        <w:t xml:space="preserve"> </w:t>
      </w:r>
      <w:r w:rsidRPr="009D0491">
        <w:rPr>
          <w:rFonts w:asciiTheme="minorHAnsi" w:hAnsiTheme="minorHAnsi"/>
          <w:bCs/>
          <w:sz w:val="22"/>
          <w:szCs w:val="22"/>
        </w:rPr>
        <w:t xml:space="preserve">Formations Professionnalisantes), </w:t>
      </w:r>
    </w:p>
    <w:p w:rsidR="00B26F98" w:rsidRPr="009D0491" w:rsidRDefault="00B26F98" w:rsidP="002768AE">
      <w:pPr>
        <w:pStyle w:val="Paragraphedeliste"/>
        <w:numPr>
          <w:ilvl w:val="0"/>
          <w:numId w:val="29"/>
        </w:numPr>
        <w:spacing w:before="120"/>
        <w:jc w:val="both"/>
        <w:rPr>
          <w:rFonts w:asciiTheme="minorHAnsi" w:hAnsiTheme="minorHAnsi"/>
          <w:bCs/>
          <w:sz w:val="22"/>
          <w:szCs w:val="22"/>
        </w:rPr>
      </w:pPr>
      <w:r w:rsidRPr="009D0491">
        <w:rPr>
          <w:rFonts w:asciiTheme="minorHAnsi" w:hAnsiTheme="minorHAnsi"/>
          <w:bCs/>
          <w:sz w:val="22"/>
          <w:szCs w:val="22"/>
        </w:rPr>
        <w:t xml:space="preserve">Master à Cursus Intégré de Licence, </w:t>
      </w:r>
    </w:p>
    <w:p w:rsidR="00B26F98" w:rsidRPr="009D0491" w:rsidRDefault="00B26F98" w:rsidP="002768AE">
      <w:pPr>
        <w:pStyle w:val="Paragraphedeliste"/>
        <w:numPr>
          <w:ilvl w:val="0"/>
          <w:numId w:val="29"/>
        </w:numPr>
        <w:spacing w:before="120"/>
        <w:jc w:val="both"/>
        <w:rPr>
          <w:rFonts w:asciiTheme="minorHAnsi" w:hAnsiTheme="minorHAnsi"/>
          <w:bCs/>
          <w:sz w:val="22"/>
          <w:szCs w:val="22"/>
        </w:rPr>
      </w:pPr>
      <w:r w:rsidRPr="009D0491">
        <w:rPr>
          <w:rFonts w:asciiTheme="minorHAnsi" w:hAnsiTheme="minorHAnsi"/>
          <w:bCs/>
          <w:sz w:val="22"/>
          <w:szCs w:val="22"/>
        </w:rPr>
        <w:t xml:space="preserve">Classes Préparatoires, </w:t>
      </w:r>
    </w:p>
    <w:p w:rsidR="00B26F98" w:rsidRPr="009D0491" w:rsidRDefault="000538C5" w:rsidP="002768AE">
      <w:pPr>
        <w:pStyle w:val="Paragraphedeliste"/>
        <w:numPr>
          <w:ilvl w:val="0"/>
          <w:numId w:val="29"/>
        </w:numPr>
        <w:spacing w:before="120"/>
        <w:jc w:val="both"/>
        <w:rPr>
          <w:rFonts w:asciiTheme="minorHAnsi" w:hAnsiTheme="minorHAnsi"/>
          <w:bCs/>
          <w:sz w:val="22"/>
          <w:szCs w:val="22"/>
        </w:rPr>
      </w:pPr>
      <w:r w:rsidRPr="009D0491">
        <w:rPr>
          <w:rFonts w:asciiTheme="minorHAnsi" w:hAnsiTheme="minorHAnsi"/>
          <w:bCs/>
          <w:sz w:val="22"/>
          <w:szCs w:val="22"/>
        </w:rPr>
        <w:t>F</w:t>
      </w:r>
      <w:r w:rsidR="00B26F98" w:rsidRPr="009D0491">
        <w:rPr>
          <w:rFonts w:asciiTheme="minorHAnsi" w:hAnsiTheme="minorHAnsi"/>
          <w:bCs/>
          <w:sz w:val="22"/>
          <w:szCs w:val="22"/>
        </w:rPr>
        <w:t xml:space="preserve">ilières des Écoles Normales Supérieures, </w:t>
      </w:r>
    </w:p>
    <w:p w:rsidR="00B26F98" w:rsidRPr="009D0491" w:rsidRDefault="000538C5" w:rsidP="002768AE">
      <w:pPr>
        <w:pStyle w:val="Paragraphedeliste"/>
        <w:numPr>
          <w:ilvl w:val="0"/>
          <w:numId w:val="29"/>
        </w:numPr>
        <w:spacing w:before="120"/>
        <w:jc w:val="both"/>
        <w:rPr>
          <w:rFonts w:asciiTheme="minorHAnsi" w:hAnsiTheme="minorHAnsi"/>
          <w:bCs/>
          <w:sz w:val="22"/>
          <w:szCs w:val="22"/>
        </w:rPr>
      </w:pPr>
      <w:r w:rsidRPr="009D0491">
        <w:rPr>
          <w:rFonts w:asciiTheme="minorHAnsi" w:hAnsiTheme="minorHAnsi"/>
          <w:bCs/>
          <w:sz w:val="22"/>
          <w:szCs w:val="22"/>
        </w:rPr>
        <w:t>F</w:t>
      </w:r>
      <w:r w:rsidR="00B26F98" w:rsidRPr="009D0491">
        <w:rPr>
          <w:rFonts w:asciiTheme="minorHAnsi" w:hAnsiTheme="minorHAnsi"/>
          <w:bCs/>
          <w:sz w:val="22"/>
          <w:szCs w:val="22"/>
        </w:rPr>
        <w:t xml:space="preserve">ilières des Sciences Médicales </w:t>
      </w:r>
      <w:r w:rsidRPr="009D0491">
        <w:rPr>
          <w:rFonts w:asciiTheme="minorHAnsi" w:hAnsiTheme="minorHAnsi"/>
          <w:bCs/>
          <w:sz w:val="22"/>
          <w:szCs w:val="22"/>
        </w:rPr>
        <w:t xml:space="preserve">et </w:t>
      </w:r>
      <w:r w:rsidR="00B26F98" w:rsidRPr="009D0491">
        <w:rPr>
          <w:rFonts w:asciiTheme="minorHAnsi" w:hAnsiTheme="minorHAnsi"/>
          <w:bCs/>
          <w:sz w:val="22"/>
          <w:szCs w:val="22"/>
        </w:rPr>
        <w:t>des Sciences Vétérinaires.</w:t>
      </w:r>
    </w:p>
    <w:p w:rsidR="00E92A57" w:rsidRPr="009D0491" w:rsidRDefault="00E92A57" w:rsidP="00E92A57">
      <w:pPr>
        <w:jc w:val="both"/>
        <w:rPr>
          <w:rFonts w:asciiTheme="minorHAnsi" w:hAnsiTheme="minorHAnsi"/>
          <w:b/>
          <w:sz w:val="10"/>
          <w:szCs w:val="10"/>
        </w:rPr>
      </w:pPr>
    </w:p>
    <w:p w:rsidR="00A6531E" w:rsidRDefault="00E92A57" w:rsidP="00E92A57">
      <w:pPr>
        <w:jc w:val="both"/>
        <w:rPr>
          <w:rFonts w:asciiTheme="minorHAnsi" w:hAnsiTheme="minorHAnsi"/>
          <w:b/>
          <w:sz w:val="22"/>
          <w:szCs w:val="22"/>
        </w:rPr>
      </w:pPr>
      <w:r w:rsidRPr="00A16CE4">
        <w:rPr>
          <w:rFonts w:asciiTheme="minorHAnsi" w:hAnsiTheme="minorHAnsi"/>
          <w:b/>
          <w:sz w:val="22"/>
          <w:szCs w:val="22"/>
          <w:u w:val="single"/>
        </w:rPr>
        <w:lastRenderedPageBreak/>
        <w:t>Important </w:t>
      </w:r>
      <w:r w:rsidRPr="009D0491">
        <w:rPr>
          <w:rFonts w:asciiTheme="minorHAnsi" w:hAnsiTheme="minorHAnsi"/>
          <w:b/>
          <w:sz w:val="22"/>
          <w:szCs w:val="22"/>
        </w:rPr>
        <w:t>: Dans sa fiche de vœux, le titulaire du baccalauréat doit mentionner</w:t>
      </w:r>
      <w:r w:rsidR="00A22300" w:rsidRPr="009D0491">
        <w:rPr>
          <w:rFonts w:asciiTheme="minorHAnsi" w:hAnsiTheme="minorHAnsi"/>
          <w:b/>
          <w:sz w:val="22"/>
          <w:szCs w:val="22"/>
        </w:rPr>
        <w:t>,</w:t>
      </w:r>
      <w:r w:rsidRPr="009D0491">
        <w:rPr>
          <w:rFonts w:asciiTheme="minorHAnsi" w:hAnsiTheme="minorHAnsi"/>
          <w:b/>
          <w:sz w:val="22"/>
          <w:szCs w:val="22"/>
        </w:rPr>
        <w:t xml:space="preserve"> dans </w:t>
      </w:r>
      <w:r w:rsidR="005575A6" w:rsidRPr="009D0491">
        <w:rPr>
          <w:rFonts w:asciiTheme="minorHAnsi" w:hAnsiTheme="minorHAnsi"/>
          <w:b/>
          <w:sz w:val="22"/>
          <w:szCs w:val="22"/>
        </w:rPr>
        <w:t>ses choix au moins</w:t>
      </w:r>
      <w:r w:rsidRPr="009D0491">
        <w:rPr>
          <w:rFonts w:asciiTheme="minorHAnsi" w:hAnsiTheme="minorHAnsi"/>
          <w:b/>
          <w:sz w:val="22"/>
          <w:szCs w:val="22"/>
        </w:rPr>
        <w:t xml:space="preserve"> </w:t>
      </w:r>
      <w:r w:rsidR="00B26F98" w:rsidRPr="009D0491">
        <w:rPr>
          <w:rFonts w:asciiTheme="minorHAnsi" w:hAnsiTheme="minorHAnsi"/>
          <w:b/>
          <w:sz w:val="22"/>
          <w:szCs w:val="22"/>
        </w:rPr>
        <w:t>deux</w:t>
      </w:r>
      <w:r w:rsidR="00D86C3C" w:rsidRPr="009D0491">
        <w:rPr>
          <w:rFonts w:asciiTheme="minorHAnsi" w:hAnsiTheme="minorHAnsi"/>
          <w:b/>
          <w:sz w:val="22"/>
          <w:szCs w:val="22"/>
        </w:rPr>
        <w:t> </w:t>
      </w:r>
      <w:r w:rsidR="00B26F98" w:rsidRPr="009D0491">
        <w:rPr>
          <w:rFonts w:asciiTheme="minorHAnsi" w:hAnsiTheme="minorHAnsi"/>
          <w:b/>
          <w:sz w:val="22"/>
          <w:szCs w:val="22"/>
        </w:rPr>
        <w:t>parcours de formation de Licence à recrutement local</w:t>
      </w:r>
      <w:r w:rsidR="00A22300" w:rsidRPr="009D0491">
        <w:rPr>
          <w:rFonts w:asciiTheme="minorHAnsi" w:hAnsiTheme="minorHAnsi"/>
          <w:b/>
          <w:sz w:val="22"/>
          <w:szCs w:val="22"/>
        </w:rPr>
        <w:t xml:space="preserve"> </w:t>
      </w:r>
      <w:r w:rsidR="00B26F98" w:rsidRPr="009D0491">
        <w:rPr>
          <w:rFonts w:asciiTheme="minorHAnsi" w:hAnsiTheme="minorHAnsi"/>
          <w:b/>
          <w:sz w:val="22"/>
          <w:szCs w:val="22"/>
        </w:rPr>
        <w:t xml:space="preserve">ou régional </w:t>
      </w:r>
      <w:r w:rsidRPr="009D0491">
        <w:rPr>
          <w:rFonts w:asciiTheme="minorHAnsi" w:hAnsiTheme="minorHAnsi"/>
          <w:b/>
          <w:sz w:val="22"/>
          <w:szCs w:val="22"/>
        </w:rPr>
        <w:t>dispensé</w:t>
      </w:r>
      <w:r w:rsidR="005575A6" w:rsidRPr="009D0491">
        <w:rPr>
          <w:rFonts w:asciiTheme="minorHAnsi" w:hAnsiTheme="minorHAnsi"/>
          <w:b/>
          <w:sz w:val="22"/>
          <w:szCs w:val="22"/>
        </w:rPr>
        <w:t>s</w:t>
      </w:r>
      <w:r w:rsidRPr="009D0491">
        <w:rPr>
          <w:rFonts w:asciiTheme="minorHAnsi" w:hAnsiTheme="minorHAnsi"/>
          <w:b/>
          <w:sz w:val="22"/>
          <w:szCs w:val="22"/>
        </w:rPr>
        <w:t xml:space="preserve"> dans un EES. </w:t>
      </w:r>
    </w:p>
    <w:p w:rsidR="00A6531E" w:rsidRDefault="00E92A57" w:rsidP="00E92A57">
      <w:pPr>
        <w:jc w:val="both"/>
        <w:rPr>
          <w:rFonts w:asciiTheme="minorHAnsi" w:hAnsiTheme="minorHAnsi"/>
          <w:sz w:val="22"/>
          <w:szCs w:val="22"/>
        </w:rPr>
      </w:pPr>
      <w:r w:rsidRPr="009D0491">
        <w:rPr>
          <w:rFonts w:asciiTheme="minorHAnsi" w:hAnsiTheme="minorHAnsi"/>
          <w:sz w:val="22"/>
          <w:szCs w:val="22"/>
        </w:rPr>
        <w:t xml:space="preserve">Pour </w:t>
      </w:r>
      <w:r>
        <w:rPr>
          <w:rFonts w:asciiTheme="minorHAnsi" w:hAnsiTheme="minorHAnsi"/>
          <w:sz w:val="22"/>
          <w:szCs w:val="22"/>
        </w:rPr>
        <w:t xml:space="preserve">rappel, la fiche de vœux est transmise, </w:t>
      </w:r>
      <w:r w:rsidRPr="00016520">
        <w:rPr>
          <w:rFonts w:asciiTheme="minorHAnsi" w:hAnsiTheme="minorHAnsi"/>
          <w:b/>
          <w:bCs/>
          <w:sz w:val="22"/>
          <w:szCs w:val="22"/>
        </w:rPr>
        <w:t>exclusivement par voie électronique</w:t>
      </w:r>
      <w:r>
        <w:rPr>
          <w:rFonts w:asciiTheme="minorHAnsi" w:hAnsiTheme="minorHAnsi"/>
          <w:b/>
          <w:bCs/>
          <w:sz w:val="22"/>
          <w:szCs w:val="22"/>
        </w:rPr>
        <w:t>,</w:t>
      </w:r>
      <w:r>
        <w:rPr>
          <w:rFonts w:asciiTheme="minorHAnsi" w:hAnsiTheme="minorHAnsi"/>
          <w:sz w:val="22"/>
          <w:szCs w:val="22"/>
        </w:rPr>
        <w:t xml:space="preserve"> à travers le site Internet dédié. </w:t>
      </w:r>
    </w:p>
    <w:p w:rsidR="00E92A57" w:rsidRDefault="00E92A57" w:rsidP="00E92A57">
      <w:pPr>
        <w:jc w:val="both"/>
        <w:rPr>
          <w:rFonts w:asciiTheme="minorHAnsi" w:hAnsiTheme="minorHAnsi"/>
          <w:sz w:val="22"/>
          <w:szCs w:val="22"/>
        </w:rPr>
      </w:pPr>
      <w:r>
        <w:rPr>
          <w:rFonts w:asciiTheme="minorHAnsi" w:hAnsiTheme="minorHAnsi"/>
          <w:sz w:val="22"/>
          <w:szCs w:val="22"/>
        </w:rPr>
        <w:t>Il est vivement recommandé aux bacheliers :</w:t>
      </w:r>
    </w:p>
    <w:p w:rsidR="00E92A57" w:rsidRPr="00E03CAC" w:rsidRDefault="00E92A57" w:rsidP="00E92A57">
      <w:pPr>
        <w:jc w:val="both"/>
        <w:rPr>
          <w:rFonts w:asciiTheme="minorHAnsi" w:hAnsiTheme="minorHAnsi"/>
          <w:sz w:val="10"/>
          <w:szCs w:val="10"/>
        </w:rPr>
      </w:pPr>
    </w:p>
    <w:p w:rsidR="00E92A57" w:rsidRDefault="00E92A57" w:rsidP="00E92A57">
      <w:pPr>
        <w:pStyle w:val="Paragraphedeliste"/>
        <w:numPr>
          <w:ilvl w:val="0"/>
          <w:numId w:val="8"/>
        </w:numPr>
        <w:jc w:val="both"/>
        <w:rPr>
          <w:rFonts w:asciiTheme="minorHAnsi" w:hAnsiTheme="minorHAnsi"/>
          <w:sz w:val="22"/>
          <w:szCs w:val="22"/>
        </w:rPr>
      </w:pPr>
      <w:r>
        <w:rPr>
          <w:rFonts w:asciiTheme="minorHAnsi" w:hAnsiTheme="minorHAnsi"/>
          <w:sz w:val="22"/>
          <w:szCs w:val="22"/>
        </w:rPr>
        <w:t xml:space="preserve">d’accomplir </w:t>
      </w:r>
      <w:r w:rsidRPr="00352870">
        <w:rPr>
          <w:rFonts w:asciiTheme="minorHAnsi" w:hAnsiTheme="minorHAnsi"/>
          <w:b/>
          <w:bCs/>
          <w:sz w:val="22"/>
          <w:szCs w:val="22"/>
        </w:rPr>
        <w:t>eux-mêmes</w:t>
      </w:r>
      <w:r>
        <w:rPr>
          <w:rFonts w:asciiTheme="minorHAnsi" w:hAnsiTheme="minorHAnsi"/>
          <w:sz w:val="22"/>
          <w:szCs w:val="22"/>
        </w:rPr>
        <w:t xml:space="preserve"> et de manière </w:t>
      </w:r>
      <w:r w:rsidRPr="00352870">
        <w:rPr>
          <w:rFonts w:asciiTheme="minorHAnsi" w:hAnsiTheme="minorHAnsi"/>
          <w:b/>
          <w:bCs/>
          <w:sz w:val="22"/>
          <w:szCs w:val="22"/>
        </w:rPr>
        <w:t>rigoureuse</w:t>
      </w:r>
      <w:r>
        <w:rPr>
          <w:rFonts w:asciiTheme="minorHAnsi" w:hAnsiTheme="minorHAnsi"/>
          <w:sz w:val="22"/>
          <w:szCs w:val="22"/>
        </w:rPr>
        <w:t xml:space="preserve"> cette opération ;</w:t>
      </w:r>
    </w:p>
    <w:p w:rsidR="00E92A57" w:rsidRDefault="00E92A57" w:rsidP="00E92A57">
      <w:pPr>
        <w:pStyle w:val="Paragraphedeliste"/>
        <w:numPr>
          <w:ilvl w:val="0"/>
          <w:numId w:val="8"/>
        </w:numPr>
        <w:jc w:val="both"/>
        <w:rPr>
          <w:rFonts w:asciiTheme="minorHAnsi" w:hAnsiTheme="minorHAnsi"/>
          <w:sz w:val="22"/>
          <w:szCs w:val="22"/>
        </w:rPr>
      </w:pPr>
      <w:r>
        <w:rPr>
          <w:rFonts w:asciiTheme="minorHAnsi" w:hAnsiTheme="minorHAnsi"/>
          <w:sz w:val="22"/>
          <w:szCs w:val="22"/>
        </w:rPr>
        <w:t>d’imprimer leur fiche de vœux.</w:t>
      </w:r>
    </w:p>
    <w:p w:rsidR="00E92A57" w:rsidRPr="009D0491" w:rsidRDefault="00B26F98" w:rsidP="00E92A57">
      <w:pPr>
        <w:spacing w:before="120"/>
        <w:jc w:val="both"/>
        <w:rPr>
          <w:rFonts w:asciiTheme="minorHAnsi" w:hAnsiTheme="minorHAnsi"/>
          <w:b/>
          <w:sz w:val="22"/>
          <w:szCs w:val="22"/>
        </w:rPr>
      </w:pPr>
      <w:r w:rsidRPr="009D0491">
        <w:rPr>
          <w:rFonts w:asciiTheme="minorHAnsi" w:hAnsiTheme="minorHAnsi"/>
          <w:b/>
          <w:sz w:val="22"/>
          <w:szCs w:val="22"/>
        </w:rPr>
        <w:t>Les préinscriptions en ligne sont obligatoires pour les bacheliers concernés par cette procédure</w:t>
      </w:r>
      <w:r w:rsidR="00E41EC3" w:rsidRPr="009D0491">
        <w:rPr>
          <w:rFonts w:asciiTheme="minorHAnsi" w:hAnsiTheme="minorHAnsi"/>
          <w:b/>
          <w:sz w:val="22"/>
          <w:szCs w:val="22"/>
        </w:rPr>
        <w:t> </w:t>
      </w:r>
      <w:r w:rsidRPr="009D0491">
        <w:rPr>
          <w:rFonts w:asciiTheme="minorHAnsi" w:hAnsiTheme="minorHAnsi"/>
          <w:b/>
          <w:sz w:val="22"/>
          <w:szCs w:val="22"/>
        </w:rPr>
        <w:t xml:space="preserve">; </w:t>
      </w:r>
      <w:r w:rsidR="00E41EC3" w:rsidRPr="009D0491">
        <w:rPr>
          <w:rFonts w:asciiTheme="minorHAnsi" w:hAnsiTheme="minorHAnsi"/>
          <w:b/>
          <w:sz w:val="22"/>
          <w:szCs w:val="22"/>
        </w:rPr>
        <w:t>c</w:t>
      </w:r>
      <w:r w:rsidRPr="009D0491">
        <w:rPr>
          <w:rFonts w:asciiTheme="minorHAnsi" w:hAnsiTheme="minorHAnsi"/>
          <w:b/>
          <w:sz w:val="22"/>
          <w:szCs w:val="22"/>
        </w:rPr>
        <w:t>eux  n’ayant pas accompli et finalisé leur préinscription en ligne, dans les délais impartis, peuvent perdre alors la possibilité de s’inscrire dans un parcours de formation de leur choix.</w:t>
      </w:r>
    </w:p>
    <w:p w:rsidR="00E92A57" w:rsidRPr="009D0491" w:rsidRDefault="00E92A57" w:rsidP="00E92A57">
      <w:pPr>
        <w:shd w:val="clear" w:color="auto" w:fill="F2F2F2" w:themeFill="background1" w:themeFillShade="F2"/>
        <w:spacing w:before="240"/>
        <w:jc w:val="both"/>
        <w:rPr>
          <w:rFonts w:asciiTheme="minorHAnsi" w:hAnsiTheme="minorHAnsi"/>
          <w:b/>
          <w:bCs/>
          <w:sz w:val="28"/>
          <w:szCs w:val="28"/>
        </w:rPr>
      </w:pPr>
      <w:r w:rsidRPr="009D0491">
        <w:rPr>
          <w:rFonts w:asciiTheme="minorHAnsi" w:hAnsiTheme="minorHAnsi"/>
          <w:b/>
          <w:bCs/>
          <w:sz w:val="28"/>
          <w:szCs w:val="28"/>
        </w:rPr>
        <w:t>2.2 Traitement informatique</w:t>
      </w:r>
    </w:p>
    <w:p w:rsidR="00E92A57" w:rsidRPr="009D0491" w:rsidRDefault="00E92A57" w:rsidP="00E92A57">
      <w:pPr>
        <w:rPr>
          <w:rFonts w:asciiTheme="minorHAnsi" w:hAnsiTheme="minorHAnsi"/>
          <w:b/>
          <w:bCs/>
          <w:sz w:val="10"/>
          <w:szCs w:val="10"/>
        </w:rPr>
      </w:pPr>
    </w:p>
    <w:p w:rsidR="00F810FF" w:rsidRPr="009D0491" w:rsidRDefault="00156B86">
      <w:pPr>
        <w:jc w:val="both"/>
        <w:rPr>
          <w:rFonts w:asciiTheme="minorHAnsi" w:hAnsiTheme="minorHAnsi"/>
          <w:sz w:val="22"/>
          <w:szCs w:val="22"/>
        </w:rPr>
      </w:pPr>
      <w:r w:rsidRPr="009D0491">
        <w:rPr>
          <w:rFonts w:asciiTheme="minorHAnsi" w:hAnsiTheme="minorHAnsi"/>
          <w:sz w:val="22"/>
          <w:szCs w:val="22"/>
        </w:rPr>
        <w:t>L</w:t>
      </w:r>
      <w:r w:rsidR="00E92A57" w:rsidRPr="009D0491">
        <w:rPr>
          <w:rFonts w:asciiTheme="minorHAnsi" w:hAnsiTheme="minorHAnsi"/>
          <w:sz w:val="22"/>
          <w:szCs w:val="22"/>
        </w:rPr>
        <w:t>es fiches de vœux des nouveaux bacheliers, saisies et transmises en ligne</w:t>
      </w:r>
      <w:r w:rsidRPr="009D0491">
        <w:rPr>
          <w:rFonts w:asciiTheme="minorHAnsi" w:hAnsiTheme="minorHAnsi"/>
          <w:sz w:val="22"/>
          <w:szCs w:val="22"/>
        </w:rPr>
        <w:t xml:space="preserve">, </w:t>
      </w:r>
      <w:r w:rsidR="00B26F98" w:rsidRPr="009D0491">
        <w:rPr>
          <w:rFonts w:asciiTheme="minorHAnsi" w:hAnsiTheme="minorHAnsi"/>
          <w:sz w:val="22"/>
          <w:szCs w:val="22"/>
        </w:rPr>
        <w:t>feront l’objet d’un traitement informatique en tenant compte</w:t>
      </w:r>
      <w:r w:rsidRPr="009D0491">
        <w:rPr>
          <w:rFonts w:asciiTheme="minorHAnsi" w:hAnsiTheme="minorHAnsi"/>
          <w:sz w:val="22"/>
          <w:szCs w:val="22"/>
        </w:rPr>
        <w:t xml:space="preserve"> </w:t>
      </w:r>
      <w:r w:rsidR="00E92A57" w:rsidRPr="009D0491">
        <w:rPr>
          <w:rFonts w:asciiTheme="minorHAnsi" w:hAnsiTheme="minorHAnsi"/>
          <w:sz w:val="22"/>
          <w:szCs w:val="22"/>
        </w:rPr>
        <w:t>des quatre paramètres de préinscription et d’orientation</w:t>
      </w:r>
      <w:r w:rsidR="002C46E1" w:rsidRPr="009D0491">
        <w:rPr>
          <w:rFonts w:asciiTheme="minorHAnsi" w:hAnsiTheme="minorHAnsi"/>
          <w:sz w:val="22"/>
          <w:szCs w:val="22"/>
        </w:rPr>
        <w:t xml:space="preserve"> </w:t>
      </w:r>
      <w:r w:rsidR="002C46E1">
        <w:rPr>
          <w:rFonts w:asciiTheme="minorHAnsi" w:hAnsiTheme="minorHAnsi"/>
          <w:sz w:val="22"/>
          <w:szCs w:val="22"/>
        </w:rPr>
        <w:t>cités dans la rubrique 1.1</w:t>
      </w:r>
      <w:r w:rsidR="002A61C8">
        <w:rPr>
          <w:rFonts w:asciiTheme="minorHAnsi" w:hAnsiTheme="minorHAnsi"/>
          <w:sz w:val="22"/>
          <w:szCs w:val="22"/>
        </w:rPr>
        <w:t>.</w:t>
      </w:r>
      <w:r w:rsidR="002C46E1">
        <w:rPr>
          <w:rFonts w:asciiTheme="minorHAnsi" w:hAnsiTheme="minorHAnsi"/>
          <w:sz w:val="22"/>
          <w:szCs w:val="22"/>
        </w:rPr>
        <w:t xml:space="preserve"> </w:t>
      </w:r>
      <w:r w:rsidRPr="002A61C8">
        <w:rPr>
          <w:rFonts w:asciiTheme="minorHAnsi" w:hAnsiTheme="minorHAnsi"/>
          <w:sz w:val="22"/>
          <w:szCs w:val="22"/>
        </w:rPr>
        <w:t>C</w:t>
      </w:r>
      <w:r w:rsidR="00E92A57" w:rsidRPr="002A61C8">
        <w:rPr>
          <w:rFonts w:asciiTheme="minorHAnsi" w:hAnsiTheme="minorHAnsi"/>
          <w:sz w:val="22"/>
          <w:szCs w:val="22"/>
        </w:rPr>
        <w:t xml:space="preserve">e traitement </w:t>
      </w:r>
      <w:r w:rsidR="00B26F98" w:rsidRPr="002768AE">
        <w:rPr>
          <w:rFonts w:asciiTheme="minorHAnsi" w:hAnsiTheme="minorHAnsi"/>
          <w:sz w:val="22"/>
          <w:szCs w:val="22"/>
        </w:rPr>
        <w:t xml:space="preserve">a pour objet la </w:t>
      </w:r>
      <w:r w:rsidR="007B4FDC" w:rsidRPr="002A61C8">
        <w:rPr>
          <w:rFonts w:asciiTheme="minorHAnsi" w:hAnsiTheme="minorHAnsi"/>
          <w:sz w:val="22"/>
          <w:szCs w:val="22"/>
        </w:rPr>
        <w:t xml:space="preserve">satisfaction </w:t>
      </w:r>
      <w:r w:rsidR="00B26F98" w:rsidRPr="002768AE">
        <w:rPr>
          <w:rFonts w:asciiTheme="minorHAnsi" w:hAnsiTheme="minorHAnsi"/>
          <w:sz w:val="22"/>
          <w:szCs w:val="22"/>
        </w:rPr>
        <w:t xml:space="preserve">de </w:t>
      </w:r>
      <w:r w:rsidR="00E92A57">
        <w:rPr>
          <w:rFonts w:asciiTheme="minorHAnsi" w:hAnsiTheme="minorHAnsi"/>
          <w:sz w:val="22"/>
          <w:szCs w:val="22"/>
        </w:rPr>
        <w:t xml:space="preserve">chacun des nouveaux </w:t>
      </w:r>
      <w:r w:rsidR="00E92A57" w:rsidRPr="009D0491">
        <w:rPr>
          <w:rFonts w:asciiTheme="minorHAnsi" w:hAnsiTheme="minorHAnsi"/>
          <w:sz w:val="22"/>
          <w:szCs w:val="22"/>
        </w:rPr>
        <w:t xml:space="preserve">bacheliers dans l’un de </w:t>
      </w:r>
      <w:r w:rsidR="00B26F98" w:rsidRPr="009D0491">
        <w:rPr>
          <w:rFonts w:asciiTheme="minorHAnsi" w:hAnsiTheme="minorHAnsi"/>
          <w:sz w:val="22"/>
          <w:szCs w:val="22"/>
        </w:rPr>
        <w:t>leurs</w:t>
      </w:r>
      <w:r w:rsidR="002A61C8" w:rsidRPr="009D0491">
        <w:rPr>
          <w:rFonts w:asciiTheme="minorHAnsi" w:hAnsiTheme="minorHAnsi"/>
          <w:sz w:val="22"/>
          <w:szCs w:val="22"/>
        </w:rPr>
        <w:t xml:space="preserve"> </w:t>
      </w:r>
      <w:r w:rsidR="00E92A57" w:rsidRPr="009D0491">
        <w:rPr>
          <w:rFonts w:asciiTheme="minorHAnsi" w:hAnsiTheme="minorHAnsi"/>
          <w:sz w:val="22"/>
          <w:szCs w:val="22"/>
        </w:rPr>
        <w:t>choix.</w:t>
      </w:r>
    </w:p>
    <w:p w:rsidR="00E92A57" w:rsidRPr="009D0491" w:rsidRDefault="00E92A57" w:rsidP="00E92A57">
      <w:pPr>
        <w:spacing w:before="120"/>
        <w:jc w:val="both"/>
        <w:rPr>
          <w:rFonts w:asciiTheme="minorHAnsi" w:hAnsiTheme="minorHAnsi"/>
          <w:sz w:val="22"/>
          <w:szCs w:val="22"/>
        </w:rPr>
      </w:pPr>
      <w:r w:rsidRPr="009D0491">
        <w:rPr>
          <w:rFonts w:asciiTheme="minorHAnsi" w:hAnsiTheme="minorHAnsi"/>
          <w:sz w:val="22"/>
          <w:szCs w:val="22"/>
        </w:rPr>
        <w:t>Les résultats d</w:t>
      </w:r>
      <w:r w:rsidR="003F6F51" w:rsidRPr="009D0491">
        <w:rPr>
          <w:rFonts w:asciiTheme="minorHAnsi" w:hAnsiTheme="minorHAnsi"/>
          <w:sz w:val="22"/>
          <w:szCs w:val="22"/>
        </w:rPr>
        <w:t>e ce</w:t>
      </w:r>
      <w:r w:rsidRPr="009D0491">
        <w:rPr>
          <w:rFonts w:asciiTheme="minorHAnsi" w:hAnsiTheme="minorHAnsi"/>
          <w:sz w:val="22"/>
          <w:szCs w:val="22"/>
        </w:rPr>
        <w:t xml:space="preserve"> traitement</w:t>
      </w:r>
      <w:r w:rsidR="003F6F51" w:rsidRPr="009D0491">
        <w:rPr>
          <w:rFonts w:asciiTheme="minorHAnsi" w:hAnsiTheme="minorHAnsi"/>
          <w:sz w:val="22"/>
          <w:szCs w:val="22"/>
        </w:rPr>
        <w:t xml:space="preserve"> </w:t>
      </w:r>
      <w:r w:rsidR="00B26F98" w:rsidRPr="009D0491">
        <w:rPr>
          <w:rFonts w:asciiTheme="minorHAnsi" w:hAnsiTheme="minorHAnsi"/>
          <w:sz w:val="22"/>
          <w:szCs w:val="22"/>
        </w:rPr>
        <w:t>informatique</w:t>
      </w:r>
      <w:r w:rsidRPr="009D0491">
        <w:rPr>
          <w:rFonts w:asciiTheme="minorHAnsi" w:hAnsiTheme="minorHAnsi"/>
          <w:sz w:val="22"/>
          <w:szCs w:val="22"/>
        </w:rPr>
        <w:t xml:space="preserve"> sont mis à la disposition des</w:t>
      </w:r>
      <w:r w:rsidR="00C65CDA" w:rsidRPr="009D0491">
        <w:rPr>
          <w:rFonts w:asciiTheme="minorHAnsi" w:hAnsiTheme="minorHAnsi"/>
          <w:sz w:val="22"/>
          <w:szCs w:val="22"/>
        </w:rPr>
        <w:t xml:space="preserve"> nouveaux</w:t>
      </w:r>
      <w:r w:rsidRPr="009D0491">
        <w:rPr>
          <w:rFonts w:asciiTheme="minorHAnsi" w:hAnsiTheme="minorHAnsi"/>
          <w:sz w:val="22"/>
          <w:szCs w:val="22"/>
        </w:rPr>
        <w:t xml:space="preserve"> bacheliers sur les sites Internet dédiés, selon le calendrier ci-après. En consultant ces sites, le</w:t>
      </w:r>
      <w:r w:rsidR="00E3508D" w:rsidRPr="009D0491">
        <w:rPr>
          <w:rFonts w:asciiTheme="minorHAnsi" w:hAnsiTheme="minorHAnsi"/>
          <w:sz w:val="22"/>
          <w:szCs w:val="22"/>
        </w:rPr>
        <w:t>s</w:t>
      </w:r>
      <w:r w:rsidR="00C65CDA" w:rsidRPr="009D0491">
        <w:rPr>
          <w:rFonts w:asciiTheme="minorHAnsi" w:hAnsiTheme="minorHAnsi"/>
          <w:sz w:val="22"/>
          <w:szCs w:val="22"/>
        </w:rPr>
        <w:t xml:space="preserve"> </w:t>
      </w:r>
      <w:r w:rsidR="00B26F98" w:rsidRPr="009D0491">
        <w:rPr>
          <w:rFonts w:asciiTheme="minorHAnsi" w:hAnsiTheme="minorHAnsi"/>
          <w:sz w:val="22"/>
          <w:szCs w:val="22"/>
        </w:rPr>
        <w:t>nouveaux</w:t>
      </w:r>
      <w:r w:rsidRPr="009D0491">
        <w:rPr>
          <w:rFonts w:asciiTheme="minorHAnsi" w:hAnsiTheme="minorHAnsi"/>
          <w:sz w:val="22"/>
          <w:szCs w:val="22"/>
        </w:rPr>
        <w:t xml:space="preserve"> bachelier</w:t>
      </w:r>
      <w:r w:rsidR="00E3508D" w:rsidRPr="009D0491">
        <w:rPr>
          <w:rFonts w:asciiTheme="minorHAnsi" w:hAnsiTheme="minorHAnsi"/>
          <w:sz w:val="22"/>
          <w:szCs w:val="22"/>
        </w:rPr>
        <w:t>s</w:t>
      </w:r>
      <w:r w:rsidRPr="009D0491">
        <w:rPr>
          <w:rFonts w:asciiTheme="minorHAnsi" w:hAnsiTheme="minorHAnsi"/>
          <w:sz w:val="22"/>
          <w:szCs w:val="22"/>
        </w:rPr>
        <w:t xml:space="preserve"> prendr</w:t>
      </w:r>
      <w:r w:rsidR="00E3508D" w:rsidRPr="009D0491">
        <w:rPr>
          <w:rFonts w:asciiTheme="minorHAnsi" w:hAnsiTheme="minorHAnsi"/>
          <w:sz w:val="22"/>
          <w:szCs w:val="22"/>
        </w:rPr>
        <w:t>ont</w:t>
      </w:r>
      <w:r w:rsidRPr="009D0491">
        <w:rPr>
          <w:rFonts w:asciiTheme="minorHAnsi" w:hAnsiTheme="minorHAnsi"/>
          <w:sz w:val="22"/>
          <w:szCs w:val="22"/>
        </w:rPr>
        <w:t xml:space="preserve"> connaissance de </w:t>
      </w:r>
      <w:r w:rsidR="00E3508D" w:rsidRPr="009D0491">
        <w:rPr>
          <w:rFonts w:asciiTheme="minorHAnsi" w:hAnsiTheme="minorHAnsi"/>
          <w:sz w:val="22"/>
          <w:szCs w:val="22"/>
        </w:rPr>
        <w:t>leurs</w:t>
      </w:r>
      <w:r w:rsidRPr="009D0491">
        <w:rPr>
          <w:rFonts w:asciiTheme="minorHAnsi" w:hAnsiTheme="minorHAnsi"/>
          <w:sz w:val="22"/>
          <w:szCs w:val="22"/>
        </w:rPr>
        <w:t xml:space="preserve"> affectation</w:t>
      </w:r>
      <w:r w:rsidR="00E3508D" w:rsidRPr="009D0491">
        <w:rPr>
          <w:rFonts w:asciiTheme="minorHAnsi" w:hAnsiTheme="minorHAnsi"/>
          <w:sz w:val="22"/>
          <w:szCs w:val="22"/>
        </w:rPr>
        <w:t>s</w:t>
      </w:r>
      <w:r w:rsidRPr="009D0491">
        <w:rPr>
          <w:rFonts w:asciiTheme="minorHAnsi" w:hAnsiTheme="minorHAnsi"/>
          <w:sz w:val="22"/>
          <w:szCs w:val="22"/>
        </w:rPr>
        <w:t>. Il</w:t>
      </w:r>
      <w:r w:rsidR="00E3508D" w:rsidRPr="009D0491">
        <w:rPr>
          <w:rFonts w:asciiTheme="minorHAnsi" w:hAnsiTheme="minorHAnsi"/>
          <w:sz w:val="22"/>
          <w:szCs w:val="22"/>
        </w:rPr>
        <w:t>s</w:t>
      </w:r>
      <w:r w:rsidRPr="009D0491">
        <w:rPr>
          <w:rFonts w:asciiTheme="minorHAnsi" w:hAnsiTheme="minorHAnsi"/>
          <w:sz w:val="22"/>
          <w:szCs w:val="22"/>
        </w:rPr>
        <w:t xml:space="preserve"> devr</w:t>
      </w:r>
      <w:r w:rsidR="00E3508D" w:rsidRPr="009D0491">
        <w:rPr>
          <w:rFonts w:asciiTheme="minorHAnsi" w:hAnsiTheme="minorHAnsi"/>
          <w:sz w:val="22"/>
          <w:szCs w:val="22"/>
        </w:rPr>
        <w:t>ont</w:t>
      </w:r>
      <w:r w:rsidRPr="009D0491">
        <w:rPr>
          <w:rFonts w:asciiTheme="minorHAnsi" w:hAnsiTheme="minorHAnsi"/>
          <w:sz w:val="22"/>
          <w:szCs w:val="22"/>
        </w:rPr>
        <w:t xml:space="preserve"> alors, selon le cas :</w:t>
      </w:r>
    </w:p>
    <w:p w:rsidR="00E92A57" w:rsidRPr="009D0491" w:rsidRDefault="00E92A57" w:rsidP="00E92A57">
      <w:pPr>
        <w:jc w:val="both"/>
        <w:rPr>
          <w:rFonts w:asciiTheme="minorHAnsi" w:hAnsiTheme="minorHAnsi"/>
          <w:sz w:val="10"/>
          <w:szCs w:val="22"/>
        </w:rPr>
      </w:pPr>
    </w:p>
    <w:p w:rsidR="00E92A57" w:rsidRPr="00561674" w:rsidRDefault="00E92A57" w:rsidP="00E92A57">
      <w:pPr>
        <w:pStyle w:val="Paragraphedeliste"/>
        <w:numPr>
          <w:ilvl w:val="0"/>
          <w:numId w:val="9"/>
        </w:numPr>
        <w:contextualSpacing w:val="0"/>
        <w:jc w:val="both"/>
        <w:rPr>
          <w:rFonts w:asciiTheme="minorHAnsi" w:hAnsiTheme="minorHAnsi"/>
          <w:sz w:val="22"/>
          <w:szCs w:val="22"/>
        </w:rPr>
      </w:pPr>
      <w:r w:rsidRPr="00561674">
        <w:rPr>
          <w:rFonts w:asciiTheme="minorHAnsi" w:hAnsiTheme="minorHAnsi"/>
          <w:sz w:val="22"/>
          <w:szCs w:val="22"/>
        </w:rPr>
        <w:t xml:space="preserve">Confirmer </w:t>
      </w:r>
      <w:r w:rsidR="007D7E1F" w:rsidRPr="00561674">
        <w:rPr>
          <w:rFonts w:asciiTheme="minorHAnsi" w:hAnsiTheme="minorHAnsi"/>
          <w:sz w:val="22"/>
          <w:szCs w:val="22"/>
        </w:rPr>
        <w:t xml:space="preserve">en ligne </w:t>
      </w:r>
      <w:r w:rsidR="00E3508D" w:rsidRPr="00561674">
        <w:rPr>
          <w:rFonts w:asciiTheme="minorHAnsi" w:hAnsiTheme="minorHAnsi"/>
          <w:sz w:val="22"/>
          <w:szCs w:val="22"/>
        </w:rPr>
        <w:t>leur</w:t>
      </w:r>
      <w:r w:rsidR="00725922" w:rsidRPr="00561674">
        <w:rPr>
          <w:rFonts w:asciiTheme="minorHAnsi" w:hAnsiTheme="minorHAnsi"/>
          <w:sz w:val="22"/>
          <w:szCs w:val="22"/>
        </w:rPr>
        <w:t>s</w:t>
      </w:r>
      <w:r w:rsidRPr="00561674">
        <w:rPr>
          <w:rFonts w:asciiTheme="minorHAnsi" w:hAnsiTheme="minorHAnsi"/>
          <w:sz w:val="22"/>
          <w:szCs w:val="22"/>
        </w:rPr>
        <w:t xml:space="preserve"> affectation</w:t>
      </w:r>
      <w:r w:rsidR="00725922" w:rsidRPr="00561674">
        <w:rPr>
          <w:rFonts w:asciiTheme="minorHAnsi" w:hAnsiTheme="minorHAnsi"/>
          <w:sz w:val="22"/>
          <w:szCs w:val="22"/>
        </w:rPr>
        <w:t>s</w:t>
      </w:r>
      <w:r w:rsidRPr="00561674">
        <w:rPr>
          <w:rFonts w:asciiTheme="minorHAnsi" w:hAnsiTheme="minorHAnsi"/>
          <w:sz w:val="22"/>
          <w:szCs w:val="22"/>
        </w:rPr>
        <w:t xml:space="preserve">, selon le calendrier arrêté </w:t>
      </w:r>
      <w:r w:rsidR="007D7E1F" w:rsidRPr="00561674">
        <w:rPr>
          <w:rFonts w:asciiTheme="minorHAnsi" w:hAnsiTheme="minorHAnsi"/>
          <w:sz w:val="22"/>
          <w:szCs w:val="22"/>
        </w:rPr>
        <w:t xml:space="preserve">dans la section 4 ci-dessous. </w:t>
      </w:r>
    </w:p>
    <w:p w:rsidR="00172CCE" w:rsidRPr="00172CCE" w:rsidRDefault="004A546A" w:rsidP="007C280F">
      <w:pPr>
        <w:pStyle w:val="Paragraphedeliste"/>
        <w:numPr>
          <w:ilvl w:val="0"/>
          <w:numId w:val="9"/>
        </w:numPr>
        <w:spacing w:before="120"/>
        <w:ind w:left="714" w:hanging="357"/>
        <w:contextualSpacing w:val="0"/>
        <w:jc w:val="both"/>
        <w:rPr>
          <w:rFonts w:asciiTheme="minorHAnsi" w:hAnsiTheme="minorHAnsi"/>
          <w:sz w:val="22"/>
          <w:szCs w:val="22"/>
        </w:rPr>
      </w:pPr>
      <w:r w:rsidRPr="00172CCE">
        <w:rPr>
          <w:rFonts w:asciiTheme="minorHAnsi" w:hAnsiTheme="minorHAnsi"/>
          <w:sz w:val="22"/>
          <w:szCs w:val="22"/>
        </w:rPr>
        <w:t xml:space="preserve">Se présenter </w:t>
      </w:r>
      <w:r w:rsidR="00B26F98" w:rsidRPr="00172CCE">
        <w:rPr>
          <w:rFonts w:asciiTheme="minorHAnsi" w:hAnsiTheme="minorHAnsi"/>
          <w:sz w:val="22"/>
          <w:szCs w:val="22"/>
        </w:rPr>
        <w:t xml:space="preserve">à un entretien </w:t>
      </w:r>
      <w:r w:rsidRPr="00172CCE">
        <w:rPr>
          <w:rFonts w:asciiTheme="minorHAnsi" w:hAnsiTheme="minorHAnsi"/>
          <w:sz w:val="22"/>
          <w:szCs w:val="22"/>
        </w:rPr>
        <w:t xml:space="preserve">en présentiel dans leurs établissements d’affectation ou </w:t>
      </w:r>
      <w:r w:rsidR="00CE5791" w:rsidRPr="00172CCE">
        <w:rPr>
          <w:rFonts w:asciiTheme="minorHAnsi" w:hAnsiTheme="minorHAnsi"/>
          <w:sz w:val="22"/>
          <w:szCs w:val="22"/>
        </w:rPr>
        <w:t xml:space="preserve">en délocalisé dans </w:t>
      </w:r>
      <w:r w:rsidR="00A3772C" w:rsidRPr="00172CCE">
        <w:rPr>
          <w:rFonts w:asciiTheme="minorHAnsi" w:hAnsiTheme="minorHAnsi"/>
          <w:sz w:val="22"/>
          <w:szCs w:val="22"/>
        </w:rPr>
        <w:t>d’</w:t>
      </w:r>
      <w:r w:rsidR="00CE5791" w:rsidRPr="00172CCE">
        <w:rPr>
          <w:rFonts w:asciiTheme="minorHAnsi" w:hAnsiTheme="minorHAnsi"/>
          <w:sz w:val="22"/>
          <w:szCs w:val="22"/>
        </w:rPr>
        <w:t>autre</w:t>
      </w:r>
      <w:r w:rsidR="00A3772C" w:rsidRPr="00172CCE">
        <w:rPr>
          <w:rFonts w:asciiTheme="minorHAnsi" w:hAnsiTheme="minorHAnsi"/>
          <w:sz w:val="22"/>
          <w:szCs w:val="22"/>
        </w:rPr>
        <w:t>s</w:t>
      </w:r>
      <w:r w:rsidR="00CE5791" w:rsidRPr="00172CCE">
        <w:rPr>
          <w:rFonts w:asciiTheme="minorHAnsi" w:hAnsiTheme="minorHAnsi"/>
          <w:sz w:val="22"/>
          <w:szCs w:val="22"/>
        </w:rPr>
        <w:t xml:space="preserve"> établissement</w:t>
      </w:r>
      <w:r w:rsidR="00A3772C" w:rsidRPr="00172CCE">
        <w:rPr>
          <w:rFonts w:asciiTheme="minorHAnsi" w:hAnsiTheme="minorHAnsi"/>
          <w:sz w:val="22"/>
          <w:szCs w:val="22"/>
        </w:rPr>
        <w:t>s universitaires</w:t>
      </w:r>
      <w:r w:rsidR="00B543A8" w:rsidRPr="00172CCE">
        <w:rPr>
          <w:rFonts w:asciiTheme="minorHAnsi" w:hAnsiTheme="minorHAnsi"/>
          <w:sz w:val="22"/>
          <w:szCs w:val="22"/>
        </w:rPr>
        <w:t>.</w:t>
      </w:r>
      <w:r w:rsidR="00B26F98" w:rsidRPr="00172CCE">
        <w:rPr>
          <w:rFonts w:asciiTheme="minorHAnsi" w:hAnsiTheme="minorHAnsi"/>
          <w:sz w:val="22"/>
          <w:szCs w:val="22"/>
        </w:rPr>
        <w:t xml:space="preserve"> </w:t>
      </w:r>
      <w:r w:rsidR="00B543A8" w:rsidRPr="00172CCE">
        <w:rPr>
          <w:rFonts w:asciiTheme="minorHAnsi" w:hAnsiTheme="minorHAnsi"/>
          <w:sz w:val="22"/>
          <w:szCs w:val="22"/>
        </w:rPr>
        <w:t>L</w:t>
      </w:r>
      <w:r w:rsidR="00CE5791" w:rsidRPr="00172CCE">
        <w:rPr>
          <w:rFonts w:asciiTheme="minorHAnsi" w:hAnsiTheme="minorHAnsi"/>
          <w:sz w:val="22"/>
          <w:szCs w:val="22"/>
        </w:rPr>
        <w:t xml:space="preserve">e candidat </w:t>
      </w:r>
      <w:r w:rsidR="00B543A8" w:rsidRPr="00172CCE">
        <w:rPr>
          <w:rFonts w:asciiTheme="minorHAnsi" w:hAnsiTheme="minorHAnsi"/>
          <w:sz w:val="22"/>
          <w:szCs w:val="22"/>
        </w:rPr>
        <w:t xml:space="preserve">ayant opté pour un entretien délocalisé </w:t>
      </w:r>
      <w:r w:rsidR="00CE5791" w:rsidRPr="00172CCE">
        <w:rPr>
          <w:rFonts w:asciiTheme="minorHAnsi" w:hAnsiTheme="minorHAnsi"/>
          <w:sz w:val="22"/>
          <w:szCs w:val="22"/>
        </w:rPr>
        <w:t xml:space="preserve">doit prendre attache avec </w:t>
      </w:r>
      <w:r w:rsidR="00B543A8" w:rsidRPr="00172CCE">
        <w:rPr>
          <w:rFonts w:asciiTheme="minorHAnsi" w:hAnsiTheme="minorHAnsi"/>
          <w:sz w:val="22"/>
          <w:szCs w:val="22"/>
        </w:rPr>
        <w:t>son é</w:t>
      </w:r>
      <w:r w:rsidR="00CE5791" w:rsidRPr="00172CCE">
        <w:rPr>
          <w:rFonts w:asciiTheme="minorHAnsi" w:hAnsiTheme="minorHAnsi"/>
          <w:sz w:val="22"/>
          <w:szCs w:val="22"/>
        </w:rPr>
        <w:t>t</w:t>
      </w:r>
      <w:r w:rsidR="00B543A8" w:rsidRPr="00172CCE">
        <w:rPr>
          <w:rFonts w:asciiTheme="minorHAnsi" w:hAnsiTheme="minorHAnsi"/>
          <w:sz w:val="22"/>
          <w:szCs w:val="22"/>
        </w:rPr>
        <w:t>abl</w:t>
      </w:r>
      <w:r w:rsidR="00CE5791" w:rsidRPr="00172CCE">
        <w:rPr>
          <w:rFonts w:asciiTheme="minorHAnsi" w:hAnsiTheme="minorHAnsi"/>
          <w:sz w:val="22"/>
          <w:szCs w:val="22"/>
        </w:rPr>
        <w:t>issement</w:t>
      </w:r>
      <w:r w:rsidR="00B543A8" w:rsidRPr="00172CCE">
        <w:rPr>
          <w:rFonts w:asciiTheme="minorHAnsi" w:hAnsiTheme="minorHAnsi"/>
          <w:sz w:val="22"/>
          <w:szCs w:val="22"/>
        </w:rPr>
        <w:t xml:space="preserve"> d’affection pour l’organisation pratique de son entretien. </w:t>
      </w:r>
      <w:r w:rsidR="00CE5791" w:rsidRPr="00172CCE">
        <w:rPr>
          <w:rFonts w:asciiTheme="minorHAnsi" w:hAnsiTheme="minorHAnsi"/>
          <w:sz w:val="22"/>
          <w:szCs w:val="22"/>
        </w:rPr>
        <w:t xml:space="preserve"> </w:t>
      </w:r>
      <w:r w:rsidR="00B543A8" w:rsidRPr="00172CCE">
        <w:rPr>
          <w:rFonts w:asciiTheme="minorHAnsi" w:hAnsiTheme="minorHAnsi"/>
          <w:sz w:val="22"/>
          <w:szCs w:val="22"/>
        </w:rPr>
        <w:t>Les entretiens se déroulent</w:t>
      </w:r>
      <w:r w:rsidR="00CE5791" w:rsidRPr="00172CCE">
        <w:rPr>
          <w:rFonts w:asciiTheme="minorHAnsi" w:hAnsiTheme="minorHAnsi"/>
          <w:sz w:val="22"/>
          <w:szCs w:val="22"/>
        </w:rPr>
        <w:t xml:space="preserve"> </w:t>
      </w:r>
      <w:r w:rsidR="00B543A8" w:rsidRPr="00172CCE">
        <w:rPr>
          <w:rFonts w:asciiTheme="minorHAnsi" w:hAnsiTheme="minorHAnsi"/>
          <w:sz w:val="22"/>
          <w:szCs w:val="22"/>
        </w:rPr>
        <w:t>conformément au calendrier arrêté et aux rendez-vous fixés</w:t>
      </w:r>
      <w:r w:rsidR="003664D9">
        <w:rPr>
          <w:rFonts w:asciiTheme="minorHAnsi" w:hAnsiTheme="minorHAnsi"/>
          <w:sz w:val="22"/>
          <w:szCs w:val="22"/>
        </w:rPr>
        <w:t xml:space="preserve"> sur les fiches d’affectation</w:t>
      </w:r>
      <w:r w:rsidR="00B543A8" w:rsidRPr="00172CCE">
        <w:rPr>
          <w:rFonts w:asciiTheme="minorHAnsi" w:hAnsiTheme="minorHAnsi"/>
          <w:sz w:val="22"/>
          <w:szCs w:val="22"/>
        </w:rPr>
        <w:t xml:space="preserve">. </w:t>
      </w:r>
    </w:p>
    <w:p w:rsidR="007C280F" w:rsidRPr="002D4C53" w:rsidRDefault="00811022" w:rsidP="00172CCE">
      <w:pPr>
        <w:pStyle w:val="Paragraphedeliste"/>
        <w:spacing w:before="120"/>
        <w:ind w:left="714"/>
        <w:contextualSpacing w:val="0"/>
        <w:jc w:val="both"/>
        <w:rPr>
          <w:rFonts w:asciiTheme="minorHAnsi" w:hAnsiTheme="minorHAnsi"/>
          <w:sz w:val="22"/>
          <w:szCs w:val="22"/>
        </w:rPr>
      </w:pPr>
      <w:r w:rsidRPr="002D4C53">
        <w:rPr>
          <w:rFonts w:asciiTheme="minorHAnsi" w:hAnsiTheme="minorHAnsi"/>
          <w:sz w:val="22"/>
          <w:szCs w:val="22"/>
        </w:rPr>
        <w:t>A l’issue</w:t>
      </w:r>
      <w:r w:rsidR="00C23BD6" w:rsidRPr="002D4C53">
        <w:rPr>
          <w:rFonts w:asciiTheme="minorHAnsi" w:hAnsiTheme="minorHAnsi"/>
          <w:sz w:val="22"/>
          <w:szCs w:val="22"/>
        </w:rPr>
        <w:t xml:space="preserve"> de l’entretien</w:t>
      </w:r>
      <w:r w:rsidRPr="002D4C53">
        <w:rPr>
          <w:rFonts w:asciiTheme="minorHAnsi" w:hAnsiTheme="minorHAnsi"/>
          <w:sz w:val="22"/>
          <w:szCs w:val="22"/>
        </w:rPr>
        <w:t xml:space="preserve"> et sur la base de </w:t>
      </w:r>
      <w:r w:rsidR="00C23BD6" w:rsidRPr="002D4C53">
        <w:rPr>
          <w:rFonts w:asciiTheme="minorHAnsi" w:hAnsiTheme="minorHAnsi"/>
          <w:sz w:val="22"/>
          <w:szCs w:val="22"/>
        </w:rPr>
        <w:t xml:space="preserve">la </w:t>
      </w:r>
      <w:r w:rsidRPr="002D4C53">
        <w:rPr>
          <w:rFonts w:asciiTheme="minorHAnsi" w:hAnsiTheme="minorHAnsi"/>
          <w:sz w:val="22"/>
          <w:szCs w:val="22"/>
        </w:rPr>
        <w:t xml:space="preserve">fiche de vœux, </w:t>
      </w:r>
      <w:r w:rsidR="00C23BD6" w:rsidRPr="002D4C53">
        <w:rPr>
          <w:rFonts w:asciiTheme="minorHAnsi" w:hAnsiTheme="minorHAnsi"/>
          <w:sz w:val="22"/>
          <w:szCs w:val="22"/>
        </w:rPr>
        <w:t>le candidat non retenu s</w:t>
      </w:r>
      <w:r w:rsidR="00952753" w:rsidRPr="002D4C53">
        <w:rPr>
          <w:rFonts w:asciiTheme="minorHAnsi" w:hAnsiTheme="minorHAnsi"/>
          <w:sz w:val="22"/>
          <w:szCs w:val="22"/>
        </w:rPr>
        <w:t>e voit</w:t>
      </w:r>
      <w:r w:rsidR="00C23BD6" w:rsidRPr="002D4C53">
        <w:rPr>
          <w:rFonts w:asciiTheme="minorHAnsi" w:hAnsiTheme="minorHAnsi"/>
          <w:sz w:val="22"/>
          <w:szCs w:val="22"/>
        </w:rPr>
        <w:t xml:space="preserve"> </w:t>
      </w:r>
      <w:r w:rsidR="00952753" w:rsidRPr="002D4C53">
        <w:rPr>
          <w:rFonts w:asciiTheme="minorHAnsi" w:hAnsiTheme="minorHAnsi"/>
          <w:sz w:val="22"/>
          <w:szCs w:val="22"/>
        </w:rPr>
        <w:t xml:space="preserve">attribuer </w:t>
      </w:r>
      <w:r w:rsidR="00BF56D7" w:rsidRPr="002D4C53">
        <w:rPr>
          <w:rFonts w:asciiTheme="minorHAnsi" w:hAnsiTheme="minorHAnsi"/>
          <w:sz w:val="22"/>
          <w:szCs w:val="22"/>
        </w:rPr>
        <w:t>automatiquement</w:t>
      </w:r>
      <w:r w:rsidR="007C280F" w:rsidRPr="002D4C53">
        <w:rPr>
          <w:rFonts w:asciiTheme="minorHAnsi" w:hAnsiTheme="minorHAnsi"/>
          <w:sz w:val="22"/>
          <w:szCs w:val="22"/>
        </w:rPr>
        <w:t xml:space="preserve"> </w:t>
      </w:r>
      <w:r w:rsidR="00952753" w:rsidRPr="002D4C53">
        <w:rPr>
          <w:rFonts w:asciiTheme="minorHAnsi" w:hAnsiTheme="minorHAnsi"/>
          <w:sz w:val="22"/>
          <w:szCs w:val="22"/>
        </w:rPr>
        <w:t>le</w:t>
      </w:r>
      <w:r w:rsidR="00E03AF6" w:rsidRPr="002D4C53">
        <w:rPr>
          <w:rFonts w:asciiTheme="minorHAnsi" w:hAnsiTheme="minorHAnsi"/>
          <w:sz w:val="22"/>
          <w:szCs w:val="22"/>
        </w:rPr>
        <w:t xml:space="preserve"> choix</w:t>
      </w:r>
      <w:r w:rsidR="000A387A" w:rsidRPr="002D4C53">
        <w:rPr>
          <w:rFonts w:asciiTheme="minorHAnsi" w:hAnsiTheme="minorHAnsi"/>
          <w:sz w:val="22"/>
          <w:szCs w:val="22"/>
        </w:rPr>
        <w:t xml:space="preserve"> suivant</w:t>
      </w:r>
      <w:r w:rsidR="0067639D" w:rsidRPr="002D4C53">
        <w:rPr>
          <w:rFonts w:asciiTheme="minorHAnsi" w:hAnsiTheme="minorHAnsi"/>
          <w:sz w:val="22"/>
          <w:szCs w:val="22"/>
        </w:rPr>
        <w:t>,</w:t>
      </w:r>
      <w:r w:rsidR="00CC1504" w:rsidRPr="002D4C53">
        <w:rPr>
          <w:rFonts w:asciiTheme="minorHAnsi" w:hAnsiTheme="minorHAnsi"/>
          <w:sz w:val="22"/>
          <w:szCs w:val="22"/>
        </w:rPr>
        <w:t xml:space="preserve"> </w:t>
      </w:r>
      <w:r w:rsidR="0067639D" w:rsidRPr="002D4C53">
        <w:rPr>
          <w:rFonts w:asciiTheme="minorHAnsi" w:hAnsiTheme="minorHAnsi"/>
          <w:sz w:val="22"/>
          <w:szCs w:val="22"/>
        </w:rPr>
        <w:t xml:space="preserve">non soumis à un test, </w:t>
      </w:r>
      <w:r w:rsidR="00CC1504" w:rsidRPr="002D4C53">
        <w:rPr>
          <w:rFonts w:asciiTheme="minorHAnsi" w:hAnsiTheme="minorHAnsi"/>
          <w:sz w:val="22"/>
          <w:szCs w:val="22"/>
        </w:rPr>
        <w:t>pour lequel</w:t>
      </w:r>
      <w:r w:rsidR="000A387A" w:rsidRPr="002D4C53">
        <w:rPr>
          <w:rFonts w:asciiTheme="minorHAnsi" w:hAnsiTheme="minorHAnsi"/>
          <w:sz w:val="22"/>
          <w:szCs w:val="22"/>
        </w:rPr>
        <w:t xml:space="preserve"> il </w:t>
      </w:r>
      <w:r w:rsidR="0067639D" w:rsidRPr="002D4C53">
        <w:rPr>
          <w:rFonts w:asciiTheme="minorHAnsi" w:hAnsiTheme="minorHAnsi"/>
          <w:sz w:val="22"/>
          <w:szCs w:val="22"/>
        </w:rPr>
        <w:t>satisfait à la moyenne minimale</w:t>
      </w:r>
      <w:r w:rsidR="00E03AF6" w:rsidRPr="002D4C53">
        <w:rPr>
          <w:rFonts w:asciiTheme="minorHAnsi" w:hAnsiTheme="minorHAnsi"/>
          <w:sz w:val="22"/>
          <w:szCs w:val="22"/>
        </w:rPr>
        <w:t>.</w:t>
      </w:r>
      <w:r w:rsidR="00CC1504" w:rsidRPr="002D4C53">
        <w:rPr>
          <w:rFonts w:asciiTheme="minorHAnsi" w:hAnsiTheme="minorHAnsi"/>
          <w:sz w:val="22"/>
          <w:szCs w:val="22"/>
        </w:rPr>
        <w:t xml:space="preserve"> </w:t>
      </w:r>
    </w:p>
    <w:p w:rsidR="00E92A57" w:rsidRPr="00C976DA" w:rsidRDefault="00E92A57" w:rsidP="002D4C53">
      <w:pPr>
        <w:spacing w:before="120"/>
        <w:jc w:val="both"/>
        <w:rPr>
          <w:rFonts w:asciiTheme="minorHAnsi" w:hAnsiTheme="minorHAnsi"/>
          <w:sz w:val="22"/>
          <w:szCs w:val="22"/>
        </w:rPr>
      </w:pPr>
      <w:r w:rsidRPr="00C976DA">
        <w:rPr>
          <w:rFonts w:asciiTheme="minorHAnsi" w:hAnsiTheme="minorHAnsi"/>
          <w:sz w:val="22"/>
          <w:szCs w:val="22"/>
        </w:rPr>
        <w:t xml:space="preserve">Dans le cas particulier où aucun de </w:t>
      </w:r>
      <w:r w:rsidR="00B26F98" w:rsidRPr="00C976DA">
        <w:rPr>
          <w:rFonts w:asciiTheme="minorHAnsi" w:hAnsiTheme="minorHAnsi"/>
          <w:sz w:val="22"/>
          <w:szCs w:val="22"/>
        </w:rPr>
        <w:t>leurs</w:t>
      </w:r>
      <w:r w:rsidRPr="00C976DA">
        <w:rPr>
          <w:rFonts w:asciiTheme="minorHAnsi" w:hAnsiTheme="minorHAnsi"/>
          <w:sz w:val="22"/>
          <w:szCs w:val="22"/>
        </w:rPr>
        <w:t xml:space="preserve"> choix n’</w:t>
      </w:r>
      <w:r w:rsidR="00AA41D3">
        <w:rPr>
          <w:rFonts w:asciiTheme="minorHAnsi" w:hAnsiTheme="minorHAnsi"/>
          <w:sz w:val="22"/>
          <w:szCs w:val="22"/>
        </w:rPr>
        <w:t>a</w:t>
      </w:r>
      <w:r w:rsidRPr="00C976DA">
        <w:rPr>
          <w:rFonts w:asciiTheme="minorHAnsi" w:hAnsiTheme="minorHAnsi"/>
          <w:sz w:val="22"/>
          <w:szCs w:val="22"/>
        </w:rPr>
        <w:t xml:space="preserve"> pu être satisfait, il est proposé au</w:t>
      </w:r>
      <w:r w:rsidR="00685BE3" w:rsidRPr="00C976DA">
        <w:rPr>
          <w:rFonts w:asciiTheme="minorHAnsi" w:hAnsiTheme="minorHAnsi"/>
          <w:sz w:val="22"/>
          <w:szCs w:val="22"/>
        </w:rPr>
        <w:t>x</w:t>
      </w:r>
      <w:r w:rsidRPr="00C976DA">
        <w:rPr>
          <w:rFonts w:asciiTheme="minorHAnsi" w:hAnsiTheme="minorHAnsi"/>
          <w:sz w:val="22"/>
          <w:szCs w:val="22"/>
        </w:rPr>
        <w:t xml:space="preserve"> concerné</w:t>
      </w:r>
      <w:r w:rsidR="00685BE3" w:rsidRPr="00C976DA">
        <w:rPr>
          <w:rFonts w:asciiTheme="minorHAnsi" w:hAnsiTheme="minorHAnsi"/>
          <w:sz w:val="22"/>
          <w:szCs w:val="22"/>
        </w:rPr>
        <w:t>s</w:t>
      </w:r>
      <w:r w:rsidRPr="00C976DA">
        <w:rPr>
          <w:rFonts w:asciiTheme="minorHAnsi" w:hAnsiTheme="minorHAnsi"/>
          <w:sz w:val="22"/>
          <w:szCs w:val="22"/>
        </w:rPr>
        <w:t xml:space="preserve"> une deuxi</w:t>
      </w:r>
      <w:r w:rsidR="00A7370E" w:rsidRPr="00C976DA">
        <w:rPr>
          <w:rFonts w:asciiTheme="minorHAnsi" w:hAnsiTheme="minorHAnsi"/>
          <w:sz w:val="22"/>
          <w:szCs w:val="22"/>
        </w:rPr>
        <w:t>ème opération de préinscription.</w:t>
      </w:r>
      <w:r w:rsidRPr="00C976DA">
        <w:rPr>
          <w:rFonts w:asciiTheme="minorHAnsi" w:hAnsiTheme="minorHAnsi"/>
          <w:sz w:val="22"/>
          <w:szCs w:val="22"/>
        </w:rPr>
        <w:t xml:space="preserve"> </w:t>
      </w:r>
      <w:r w:rsidR="00A7370E" w:rsidRPr="00C976DA">
        <w:rPr>
          <w:rFonts w:asciiTheme="minorHAnsi" w:hAnsiTheme="minorHAnsi"/>
          <w:sz w:val="22"/>
          <w:szCs w:val="22"/>
        </w:rPr>
        <w:t>I</w:t>
      </w:r>
      <w:r w:rsidR="00A7370E" w:rsidRPr="00C976DA">
        <w:rPr>
          <w:rFonts w:asciiTheme="minorHAnsi" w:hAnsiTheme="minorHAnsi"/>
          <w:bCs/>
          <w:sz w:val="22"/>
          <w:szCs w:val="22"/>
        </w:rPr>
        <w:t>ls doivent remplir une</w:t>
      </w:r>
      <w:r w:rsidR="00A7370E" w:rsidRPr="00C976DA">
        <w:rPr>
          <w:rFonts w:asciiTheme="minorHAnsi" w:hAnsiTheme="minorHAnsi"/>
          <w:b/>
          <w:bCs/>
          <w:sz w:val="22"/>
          <w:szCs w:val="22"/>
        </w:rPr>
        <w:t xml:space="preserve"> autre fiche de vœux par ordre de préférence. Cette fiche doit comporter exactement six (06) choix dont deux parcours de licence à recrutement local ou régional</w:t>
      </w:r>
      <w:r w:rsidR="006B559B" w:rsidRPr="00C976DA">
        <w:rPr>
          <w:rFonts w:asciiTheme="minorHAnsi" w:hAnsiTheme="minorHAnsi"/>
          <w:b/>
          <w:bCs/>
          <w:sz w:val="22"/>
          <w:szCs w:val="22"/>
        </w:rPr>
        <w:t xml:space="preserve"> obligatoirement</w:t>
      </w:r>
      <w:r w:rsidRPr="00C976DA">
        <w:rPr>
          <w:rFonts w:asciiTheme="minorHAnsi" w:hAnsiTheme="minorHAnsi"/>
          <w:sz w:val="22"/>
          <w:szCs w:val="22"/>
        </w:rPr>
        <w:t xml:space="preserve"> selon le même dispositif</w:t>
      </w:r>
      <w:r w:rsidR="00A7370E" w:rsidRPr="00C976DA">
        <w:rPr>
          <w:rFonts w:asciiTheme="minorHAnsi" w:hAnsiTheme="minorHAnsi"/>
          <w:sz w:val="22"/>
          <w:szCs w:val="22"/>
        </w:rPr>
        <w:t xml:space="preserve"> initial cité dans la section 2.1</w:t>
      </w:r>
      <w:r w:rsidRPr="00C976DA">
        <w:rPr>
          <w:rFonts w:asciiTheme="minorHAnsi" w:hAnsiTheme="minorHAnsi"/>
          <w:sz w:val="22"/>
          <w:szCs w:val="22"/>
        </w:rPr>
        <w:t xml:space="preserve">, </w:t>
      </w:r>
      <w:r w:rsidR="006D2B87" w:rsidRPr="00C976DA">
        <w:rPr>
          <w:rFonts w:asciiTheme="minorHAnsi" w:hAnsiTheme="minorHAnsi"/>
          <w:sz w:val="22"/>
          <w:szCs w:val="22"/>
        </w:rPr>
        <w:t>dans le respect</w:t>
      </w:r>
      <w:r w:rsidRPr="00C976DA">
        <w:rPr>
          <w:rFonts w:asciiTheme="minorHAnsi" w:hAnsiTheme="minorHAnsi"/>
          <w:sz w:val="22"/>
          <w:szCs w:val="22"/>
        </w:rPr>
        <w:t xml:space="preserve"> </w:t>
      </w:r>
      <w:r w:rsidR="006D2B87" w:rsidRPr="00C976DA">
        <w:rPr>
          <w:rFonts w:asciiTheme="minorHAnsi" w:hAnsiTheme="minorHAnsi"/>
          <w:sz w:val="22"/>
          <w:szCs w:val="22"/>
        </w:rPr>
        <w:t xml:space="preserve">des moyennes minimales d’accès et </w:t>
      </w:r>
      <w:r w:rsidR="002A422C" w:rsidRPr="00C976DA">
        <w:rPr>
          <w:rFonts w:asciiTheme="minorHAnsi" w:hAnsiTheme="minorHAnsi"/>
          <w:sz w:val="22"/>
          <w:szCs w:val="22"/>
        </w:rPr>
        <w:t>la disponibilité</w:t>
      </w:r>
      <w:r w:rsidR="006D2B87" w:rsidRPr="00C976DA">
        <w:rPr>
          <w:rFonts w:asciiTheme="minorHAnsi" w:hAnsiTheme="minorHAnsi"/>
          <w:sz w:val="22"/>
          <w:szCs w:val="22"/>
        </w:rPr>
        <w:t xml:space="preserve"> </w:t>
      </w:r>
      <w:r w:rsidRPr="00C976DA">
        <w:rPr>
          <w:rFonts w:asciiTheme="minorHAnsi" w:hAnsiTheme="minorHAnsi"/>
          <w:sz w:val="22"/>
          <w:szCs w:val="22"/>
        </w:rPr>
        <w:t>des places pédagogiques</w:t>
      </w:r>
      <w:r w:rsidR="002A422C" w:rsidRPr="00C976DA">
        <w:rPr>
          <w:rFonts w:asciiTheme="minorHAnsi" w:hAnsiTheme="minorHAnsi"/>
          <w:sz w:val="22"/>
          <w:szCs w:val="22"/>
        </w:rPr>
        <w:t>,</w:t>
      </w:r>
      <w:r w:rsidRPr="00C976DA">
        <w:rPr>
          <w:rFonts w:asciiTheme="minorHAnsi" w:hAnsiTheme="minorHAnsi"/>
          <w:sz w:val="22"/>
          <w:szCs w:val="22"/>
        </w:rPr>
        <w:t xml:space="preserve"> </w:t>
      </w:r>
      <w:r w:rsidR="00BC2199" w:rsidRPr="00C976DA">
        <w:rPr>
          <w:rFonts w:asciiTheme="minorHAnsi" w:hAnsiTheme="minorHAnsi"/>
          <w:sz w:val="22"/>
          <w:szCs w:val="22"/>
        </w:rPr>
        <w:t>conformément</w:t>
      </w:r>
      <w:r w:rsidR="00A7370E" w:rsidRPr="00C976DA">
        <w:rPr>
          <w:rFonts w:asciiTheme="minorHAnsi" w:hAnsiTheme="minorHAnsi"/>
          <w:sz w:val="22"/>
          <w:szCs w:val="22"/>
        </w:rPr>
        <w:t xml:space="preserve"> au calendrier ci-après</w:t>
      </w:r>
      <w:r w:rsidRPr="00C976DA">
        <w:rPr>
          <w:rFonts w:asciiTheme="minorHAnsi" w:hAnsiTheme="minorHAnsi"/>
          <w:sz w:val="22"/>
          <w:szCs w:val="22"/>
        </w:rPr>
        <w:t>.</w:t>
      </w:r>
    </w:p>
    <w:p w:rsidR="00E92A57" w:rsidRPr="009D0491" w:rsidRDefault="00E92A57" w:rsidP="00E92A57">
      <w:pPr>
        <w:jc w:val="both"/>
        <w:rPr>
          <w:rFonts w:asciiTheme="minorHAnsi" w:hAnsiTheme="minorHAnsi"/>
          <w:b/>
          <w:bCs/>
          <w:sz w:val="10"/>
          <w:szCs w:val="10"/>
        </w:rPr>
      </w:pPr>
    </w:p>
    <w:p w:rsidR="00E92A57" w:rsidRPr="009D0491" w:rsidRDefault="00B26F98" w:rsidP="00E92A57">
      <w:pPr>
        <w:jc w:val="both"/>
        <w:rPr>
          <w:rFonts w:asciiTheme="minorHAnsi" w:hAnsiTheme="minorHAnsi"/>
          <w:sz w:val="22"/>
          <w:szCs w:val="22"/>
        </w:rPr>
      </w:pPr>
      <w:r w:rsidRPr="009D0491">
        <w:rPr>
          <w:rFonts w:asciiTheme="minorHAnsi" w:hAnsiTheme="minorHAnsi"/>
          <w:sz w:val="22"/>
          <w:szCs w:val="22"/>
        </w:rPr>
        <w:t>Une fois l’affectation définitive obtenue, les candidats éligibles à l’hébergement en résidence universitaire formulent une demande en ligne conformément au calendrier établi.</w:t>
      </w:r>
    </w:p>
    <w:p w:rsidR="00BC2258" w:rsidRPr="00192450" w:rsidRDefault="0067639D" w:rsidP="00E92A57">
      <w:pPr>
        <w:spacing w:before="120"/>
        <w:jc w:val="both"/>
        <w:rPr>
          <w:rFonts w:asciiTheme="minorHAnsi" w:hAnsiTheme="minorHAnsi"/>
          <w:sz w:val="22"/>
          <w:szCs w:val="22"/>
        </w:rPr>
      </w:pPr>
      <w:r w:rsidRPr="00EC43F0">
        <w:rPr>
          <w:rFonts w:asciiTheme="minorHAnsi" w:hAnsiTheme="minorHAnsi"/>
          <w:sz w:val="22"/>
          <w:szCs w:val="22"/>
        </w:rPr>
        <w:t>L</w:t>
      </w:r>
      <w:r w:rsidR="00B26F98" w:rsidRPr="00EC43F0">
        <w:rPr>
          <w:rFonts w:asciiTheme="minorHAnsi" w:hAnsiTheme="minorHAnsi"/>
          <w:sz w:val="22"/>
          <w:szCs w:val="22"/>
        </w:rPr>
        <w:t>’inscription définitive</w:t>
      </w:r>
      <w:r w:rsidRPr="00EC43F0">
        <w:rPr>
          <w:rFonts w:asciiTheme="minorHAnsi" w:hAnsiTheme="minorHAnsi"/>
          <w:sz w:val="22"/>
          <w:szCs w:val="22"/>
        </w:rPr>
        <w:t xml:space="preserve"> </w:t>
      </w:r>
      <w:r w:rsidR="00BC2258" w:rsidRPr="00EC43F0">
        <w:rPr>
          <w:rFonts w:asciiTheme="minorHAnsi" w:hAnsiTheme="minorHAnsi"/>
          <w:sz w:val="22"/>
          <w:szCs w:val="22"/>
        </w:rPr>
        <w:t xml:space="preserve">des nouveaux bacheliers </w:t>
      </w:r>
      <w:r w:rsidRPr="00EC43F0">
        <w:rPr>
          <w:rFonts w:asciiTheme="minorHAnsi" w:hAnsiTheme="minorHAnsi"/>
          <w:sz w:val="22"/>
          <w:szCs w:val="22"/>
        </w:rPr>
        <w:t xml:space="preserve">se fera en ligne </w:t>
      </w:r>
      <w:r w:rsidR="00BC2258" w:rsidRPr="00EC43F0">
        <w:rPr>
          <w:rFonts w:asciiTheme="minorHAnsi" w:hAnsiTheme="minorHAnsi"/>
          <w:sz w:val="22"/>
          <w:szCs w:val="22"/>
        </w:rPr>
        <w:t xml:space="preserve">suivant la procédure indiquée sur </w:t>
      </w:r>
      <w:r w:rsidR="00F56EC2" w:rsidRPr="00EC43F0">
        <w:rPr>
          <w:rFonts w:asciiTheme="minorHAnsi" w:hAnsiTheme="minorHAnsi"/>
          <w:sz w:val="22"/>
          <w:szCs w:val="22"/>
        </w:rPr>
        <w:t>la</w:t>
      </w:r>
      <w:r w:rsidR="00F56EC2" w:rsidRPr="00192450">
        <w:rPr>
          <w:rFonts w:asciiTheme="minorHAnsi" w:hAnsiTheme="minorHAnsi"/>
          <w:sz w:val="22"/>
          <w:szCs w:val="22"/>
        </w:rPr>
        <w:t xml:space="preserve"> plateforme PROGRES</w:t>
      </w:r>
      <w:r w:rsidR="00BC2258" w:rsidRPr="00192450">
        <w:rPr>
          <w:rFonts w:asciiTheme="minorHAnsi" w:hAnsiTheme="minorHAnsi"/>
          <w:sz w:val="22"/>
          <w:szCs w:val="22"/>
        </w:rPr>
        <w:t xml:space="preserve"> et dans le respect du</w:t>
      </w:r>
      <w:r w:rsidR="00F56EC2" w:rsidRPr="00192450">
        <w:rPr>
          <w:rFonts w:asciiTheme="minorHAnsi" w:hAnsiTheme="minorHAnsi"/>
          <w:sz w:val="22"/>
          <w:szCs w:val="22"/>
        </w:rPr>
        <w:t xml:space="preserve"> calendrier précisé dans la section 4. </w:t>
      </w:r>
    </w:p>
    <w:p w:rsidR="00E92A57" w:rsidRPr="00192450" w:rsidRDefault="006316F3" w:rsidP="00E92A57">
      <w:pPr>
        <w:spacing w:before="120"/>
        <w:jc w:val="both"/>
        <w:rPr>
          <w:rFonts w:asciiTheme="minorHAnsi" w:hAnsiTheme="minorHAnsi"/>
          <w:sz w:val="22"/>
          <w:szCs w:val="22"/>
        </w:rPr>
      </w:pPr>
      <w:r w:rsidRPr="00192450">
        <w:rPr>
          <w:rFonts w:asciiTheme="minorHAnsi" w:hAnsiTheme="minorHAnsi"/>
          <w:sz w:val="22"/>
          <w:szCs w:val="22"/>
        </w:rPr>
        <w:t xml:space="preserve">L’orignal du relevé de notes du baccalauréat sera déposé ultérieurement au  niveau de l’établissement </w:t>
      </w:r>
      <w:r w:rsidR="00AE1173" w:rsidRPr="00192450">
        <w:rPr>
          <w:rFonts w:asciiTheme="minorHAnsi" w:hAnsiTheme="minorHAnsi"/>
          <w:sz w:val="22"/>
          <w:szCs w:val="22"/>
        </w:rPr>
        <w:t>d’affectation.</w:t>
      </w:r>
      <w:r w:rsidR="00B26F98" w:rsidRPr="00192450">
        <w:rPr>
          <w:rFonts w:asciiTheme="minorHAnsi" w:hAnsiTheme="minorHAnsi"/>
          <w:sz w:val="22"/>
          <w:szCs w:val="22"/>
        </w:rPr>
        <w:t xml:space="preserve"> </w:t>
      </w:r>
    </w:p>
    <w:p w:rsidR="00E92A57" w:rsidRPr="00AF72F9" w:rsidRDefault="00E92A57" w:rsidP="00E92A57">
      <w:pPr>
        <w:spacing w:before="240"/>
        <w:jc w:val="both"/>
        <w:rPr>
          <w:rFonts w:asciiTheme="minorHAnsi" w:hAnsiTheme="minorHAnsi"/>
          <w:b/>
          <w:bCs/>
          <w:sz w:val="28"/>
          <w:szCs w:val="28"/>
        </w:rPr>
      </w:pPr>
      <w:r>
        <w:rPr>
          <w:rFonts w:asciiTheme="minorHAnsi" w:hAnsiTheme="minorHAnsi"/>
          <w:b/>
          <w:bCs/>
          <w:sz w:val="28"/>
          <w:szCs w:val="28"/>
        </w:rPr>
        <w:t xml:space="preserve">3. Circonscriptions </w:t>
      </w:r>
      <w:r w:rsidRPr="00AF72F9">
        <w:rPr>
          <w:rFonts w:asciiTheme="minorHAnsi" w:hAnsiTheme="minorHAnsi"/>
          <w:b/>
          <w:bCs/>
          <w:sz w:val="28"/>
          <w:szCs w:val="28"/>
        </w:rPr>
        <w:t>géographiques d'inscription</w:t>
      </w:r>
    </w:p>
    <w:p w:rsidR="00E92A57" w:rsidRPr="00AF72F9" w:rsidRDefault="00E92A57" w:rsidP="00E92A57">
      <w:pPr>
        <w:spacing w:before="120"/>
        <w:jc w:val="both"/>
        <w:rPr>
          <w:rFonts w:asciiTheme="minorHAnsi" w:hAnsiTheme="minorHAnsi"/>
          <w:bCs/>
          <w:spacing w:val="-5"/>
          <w:sz w:val="22"/>
          <w:szCs w:val="22"/>
        </w:rPr>
      </w:pPr>
      <w:r w:rsidRPr="00AF72F9">
        <w:rPr>
          <w:rFonts w:asciiTheme="minorHAnsi" w:hAnsiTheme="minorHAnsi"/>
          <w:bCs/>
          <w:spacing w:val="-5"/>
          <w:sz w:val="22"/>
          <w:szCs w:val="22"/>
        </w:rPr>
        <w:t xml:space="preserve">Le rattachement des circonscriptions géographiques d'inscription des nouveaux bacheliers dans les </w:t>
      </w:r>
      <w:r w:rsidR="00B26F98" w:rsidRPr="00AF72F9">
        <w:rPr>
          <w:rFonts w:asciiTheme="minorHAnsi" w:hAnsiTheme="minorHAnsi"/>
          <w:bCs/>
          <w:spacing w:val="-5"/>
          <w:sz w:val="22"/>
          <w:szCs w:val="22"/>
        </w:rPr>
        <w:t>parcours de formation d</w:t>
      </w:r>
      <w:r w:rsidRPr="00AF72F9">
        <w:rPr>
          <w:rFonts w:asciiTheme="minorHAnsi" w:hAnsiTheme="minorHAnsi"/>
          <w:bCs/>
          <w:spacing w:val="-5"/>
          <w:sz w:val="22"/>
          <w:szCs w:val="22"/>
        </w:rPr>
        <w:t xml:space="preserve">éfinis dans les annexes correspondantes, </w:t>
      </w:r>
      <w:r w:rsidRPr="00AF72F9">
        <w:rPr>
          <w:rFonts w:asciiTheme="minorHAnsi" w:hAnsiTheme="minorHAnsi"/>
          <w:b/>
          <w:spacing w:val="-5"/>
          <w:sz w:val="22"/>
          <w:szCs w:val="22"/>
        </w:rPr>
        <w:t>peut être modifié</w:t>
      </w:r>
      <w:r w:rsidRPr="00AF72F9">
        <w:rPr>
          <w:rFonts w:asciiTheme="minorHAnsi" w:hAnsiTheme="minorHAnsi"/>
          <w:bCs/>
          <w:spacing w:val="-5"/>
          <w:sz w:val="22"/>
          <w:szCs w:val="22"/>
        </w:rPr>
        <w:t xml:space="preserve"> afin de garantir </w:t>
      </w:r>
      <w:r w:rsidRPr="00AF72F9">
        <w:rPr>
          <w:rFonts w:asciiTheme="minorHAnsi" w:hAnsiTheme="minorHAnsi"/>
          <w:b/>
          <w:spacing w:val="-5"/>
          <w:sz w:val="22"/>
          <w:szCs w:val="22"/>
        </w:rPr>
        <w:t>une meilleure affectation</w:t>
      </w:r>
      <w:r w:rsidRPr="00AF72F9">
        <w:rPr>
          <w:rFonts w:asciiTheme="minorHAnsi" w:hAnsiTheme="minorHAnsi"/>
          <w:bCs/>
          <w:spacing w:val="-5"/>
          <w:sz w:val="22"/>
          <w:szCs w:val="22"/>
        </w:rPr>
        <w:t xml:space="preserve"> des bacheliers dans les EES offrant une meilleure capacité d'accueil, d’encadrement et/ou d'hébergement.</w:t>
      </w:r>
    </w:p>
    <w:p w:rsidR="00E92A57" w:rsidRPr="00217C59" w:rsidRDefault="00E92A57" w:rsidP="00E92A57">
      <w:pPr>
        <w:jc w:val="both"/>
        <w:rPr>
          <w:rFonts w:asciiTheme="minorHAnsi" w:hAnsiTheme="minorHAnsi"/>
          <w:b/>
          <w:sz w:val="22"/>
          <w:szCs w:val="22"/>
        </w:rPr>
      </w:pPr>
      <w:r w:rsidRPr="00217C59">
        <w:rPr>
          <w:rFonts w:asciiTheme="minorHAnsi" w:hAnsiTheme="minorHAnsi"/>
          <w:bCs/>
          <w:sz w:val="22"/>
          <w:szCs w:val="22"/>
        </w:rPr>
        <w:t xml:space="preserve">S’agissant des filières des Sciences </w:t>
      </w:r>
      <w:r w:rsidR="000C3A74" w:rsidRPr="00217C59">
        <w:rPr>
          <w:rFonts w:asciiTheme="minorHAnsi" w:hAnsiTheme="minorHAnsi"/>
          <w:bCs/>
          <w:sz w:val="22"/>
          <w:szCs w:val="22"/>
        </w:rPr>
        <w:t>M</w:t>
      </w:r>
      <w:r w:rsidRPr="00217C59">
        <w:rPr>
          <w:rFonts w:asciiTheme="minorHAnsi" w:hAnsiTheme="minorHAnsi"/>
          <w:bCs/>
          <w:sz w:val="22"/>
          <w:szCs w:val="22"/>
        </w:rPr>
        <w:t>édicales dont la moyenne d’accès est nationale, le</w:t>
      </w:r>
      <w:r w:rsidR="00E67EF9" w:rsidRPr="00217C59">
        <w:rPr>
          <w:rFonts w:asciiTheme="minorHAnsi" w:hAnsiTheme="minorHAnsi"/>
          <w:bCs/>
          <w:sz w:val="22"/>
          <w:szCs w:val="22"/>
        </w:rPr>
        <w:t>s</w:t>
      </w:r>
      <w:r w:rsidRPr="00217C59">
        <w:rPr>
          <w:rFonts w:asciiTheme="minorHAnsi" w:hAnsiTheme="minorHAnsi"/>
          <w:bCs/>
          <w:sz w:val="22"/>
          <w:szCs w:val="22"/>
        </w:rPr>
        <w:t xml:space="preserve"> </w:t>
      </w:r>
      <w:r w:rsidR="00E67EF9" w:rsidRPr="00217C59">
        <w:rPr>
          <w:rFonts w:asciiTheme="minorHAnsi" w:hAnsiTheme="minorHAnsi"/>
          <w:bCs/>
          <w:sz w:val="22"/>
          <w:szCs w:val="22"/>
        </w:rPr>
        <w:t xml:space="preserve">nouveaux </w:t>
      </w:r>
      <w:r w:rsidRPr="00217C59">
        <w:rPr>
          <w:rFonts w:asciiTheme="minorHAnsi" w:hAnsiTheme="minorHAnsi"/>
          <w:bCs/>
          <w:sz w:val="22"/>
          <w:szCs w:val="22"/>
        </w:rPr>
        <w:t>bachelier</w:t>
      </w:r>
      <w:r w:rsidR="00E67EF9" w:rsidRPr="00217C59">
        <w:rPr>
          <w:rFonts w:asciiTheme="minorHAnsi" w:hAnsiTheme="minorHAnsi"/>
          <w:bCs/>
          <w:sz w:val="22"/>
          <w:szCs w:val="22"/>
        </w:rPr>
        <w:t>s</w:t>
      </w:r>
      <w:r w:rsidR="00E61BB3" w:rsidRPr="00217C59">
        <w:rPr>
          <w:rFonts w:asciiTheme="minorHAnsi" w:hAnsiTheme="minorHAnsi"/>
          <w:bCs/>
          <w:sz w:val="22"/>
          <w:szCs w:val="22"/>
        </w:rPr>
        <w:t xml:space="preserve"> concernés par ces filières pe</w:t>
      </w:r>
      <w:r w:rsidRPr="00217C59">
        <w:rPr>
          <w:rFonts w:asciiTheme="minorHAnsi" w:hAnsiTheme="minorHAnsi"/>
          <w:bCs/>
          <w:sz w:val="22"/>
          <w:szCs w:val="22"/>
        </w:rPr>
        <w:t>u</w:t>
      </w:r>
      <w:r w:rsidR="00E61BB3" w:rsidRPr="00217C59">
        <w:rPr>
          <w:rFonts w:asciiTheme="minorHAnsi" w:hAnsiTheme="minorHAnsi"/>
          <w:bCs/>
          <w:sz w:val="22"/>
          <w:szCs w:val="22"/>
        </w:rPr>
        <w:t>ven</w:t>
      </w:r>
      <w:r w:rsidRPr="00217C59">
        <w:rPr>
          <w:rFonts w:asciiTheme="minorHAnsi" w:hAnsiTheme="minorHAnsi"/>
          <w:bCs/>
          <w:sz w:val="22"/>
          <w:szCs w:val="22"/>
        </w:rPr>
        <w:t>t être affecté</w:t>
      </w:r>
      <w:r w:rsidR="00E67EF9" w:rsidRPr="00217C59">
        <w:rPr>
          <w:rFonts w:asciiTheme="minorHAnsi" w:hAnsiTheme="minorHAnsi"/>
          <w:bCs/>
          <w:sz w:val="22"/>
          <w:szCs w:val="22"/>
        </w:rPr>
        <w:t>s</w:t>
      </w:r>
      <w:r w:rsidRPr="00217C59">
        <w:rPr>
          <w:rFonts w:asciiTheme="minorHAnsi" w:hAnsiTheme="minorHAnsi"/>
          <w:bCs/>
          <w:sz w:val="22"/>
          <w:szCs w:val="22"/>
        </w:rPr>
        <w:t xml:space="preserve"> vers tout EES du territoire national en fonction des capacités d’accueil.</w:t>
      </w:r>
    </w:p>
    <w:p w:rsidR="00F2200A" w:rsidRDefault="00F2200A" w:rsidP="00E92A57">
      <w:pPr>
        <w:spacing w:before="120"/>
        <w:jc w:val="both"/>
        <w:rPr>
          <w:rFonts w:asciiTheme="minorHAnsi" w:hAnsiTheme="minorHAnsi"/>
          <w:b/>
          <w:bCs/>
          <w:sz w:val="22"/>
          <w:szCs w:val="22"/>
        </w:rPr>
      </w:pPr>
    </w:p>
    <w:p w:rsidR="00E92A57" w:rsidRPr="008B7BFD" w:rsidRDefault="00E92A57" w:rsidP="00E92A57">
      <w:pPr>
        <w:spacing w:before="120"/>
        <w:jc w:val="both"/>
        <w:rPr>
          <w:rFonts w:asciiTheme="minorHAnsi" w:hAnsiTheme="minorHAnsi"/>
          <w:sz w:val="22"/>
          <w:szCs w:val="22"/>
        </w:rPr>
      </w:pPr>
      <w:r>
        <w:rPr>
          <w:rFonts w:asciiTheme="minorHAnsi" w:hAnsiTheme="minorHAnsi"/>
          <w:b/>
          <w:bCs/>
          <w:sz w:val="22"/>
          <w:szCs w:val="22"/>
        </w:rPr>
        <w:lastRenderedPageBreak/>
        <w:t xml:space="preserve">L’annexe 05 </w:t>
      </w:r>
      <w:r>
        <w:rPr>
          <w:rFonts w:asciiTheme="minorHAnsi" w:hAnsiTheme="minorHAnsi"/>
          <w:sz w:val="22"/>
          <w:szCs w:val="22"/>
        </w:rPr>
        <w:t>de la présente Circulaire fait état des codes des wilayas.</w:t>
      </w:r>
    </w:p>
    <w:p w:rsidR="00E92A57" w:rsidRDefault="00E92A57" w:rsidP="00E92A57">
      <w:pPr>
        <w:jc w:val="both"/>
        <w:rPr>
          <w:rFonts w:asciiTheme="minorHAnsi" w:hAnsiTheme="minorHAnsi"/>
          <w:b/>
          <w:bCs/>
          <w:sz w:val="22"/>
          <w:szCs w:val="22"/>
        </w:rPr>
      </w:pPr>
    </w:p>
    <w:p w:rsidR="00E92A57" w:rsidRDefault="00E92A57" w:rsidP="00E92A57">
      <w:pPr>
        <w:jc w:val="both"/>
        <w:rPr>
          <w:rFonts w:asciiTheme="minorHAnsi" w:hAnsiTheme="minorHAnsi"/>
          <w:sz w:val="22"/>
          <w:szCs w:val="22"/>
        </w:rPr>
      </w:pPr>
      <w:r w:rsidRPr="006E3CD8">
        <w:rPr>
          <w:rFonts w:asciiTheme="minorHAnsi" w:hAnsiTheme="minorHAnsi"/>
          <w:b/>
          <w:bCs/>
          <w:sz w:val="22"/>
          <w:szCs w:val="22"/>
        </w:rPr>
        <w:t xml:space="preserve">L’annexe </w:t>
      </w:r>
      <w:r>
        <w:rPr>
          <w:rFonts w:asciiTheme="minorHAnsi" w:hAnsiTheme="minorHAnsi"/>
          <w:b/>
          <w:bCs/>
          <w:sz w:val="22"/>
          <w:szCs w:val="22"/>
        </w:rPr>
        <w:t>06</w:t>
      </w:r>
      <w:r w:rsidR="002F4BB0">
        <w:rPr>
          <w:rFonts w:asciiTheme="minorHAnsi" w:hAnsiTheme="minorHAnsi"/>
          <w:b/>
          <w:bCs/>
          <w:sz w:val="22"/>
          <w:szCs w:val="22"/>
        </w:rPr>
        <w:t xml:space="preserve"> </w:t>
      </w:r>
      <w:r w:rsidRPr="001E4F48">
        <w:rPr>
          <w:rFonts w:asciiTheme="minorHAnsi" w:hAnsiTheme="minorHAnsi"/>
          <w:sz w:val="22"/>
          <w:szCs w:val="22"/>
        </w:rPr>
        <w:t>pr</w:t>
      </w:r>
      <w:r>
        <w:rPr>
          <w:rFonts w:asciiTheme="minorHAnsi" w:hAnsiTheme="minorHAnsi"/>
          <w:sz w:val="22"/>
          <w:szCs w:val="22"/>
        </w:rPr>
        <w:t>ésente le réseau des établissements relevant du MESRS.</w:t>
      </w:r>
    </w:p>
    <w:p w:rsidR="002F4BB0" w:rsidRDefault="002F4BB0" w:rsidP="00E92A57">
      <w:pPr>
        <w:jc w:val="both"/>
        <w:rPr>
          <w:rFonts w:asciiTheme="minorHAnsi" w:hAnsiTheme="minorHAnsi"/>
          <w:sz w:val="22"/>
          <w:szCs w:val="22"/>
        </w:rPr>
      </w:pPr>
    </w:p>
    <w:p w:rsidR="002F4BB0" w:rsidRPr="00F003E5" w:rsidRDefault="002F4BB0" w:rsidP="00E92A57">
      <w:pPr>
        <w:jc w:val="both"/>
        <w:rPr>
          <w:rFonts w:asciiTheme="minorHAnsi" w:hAnsiTheme="minorHAnsi"/>
          <w:sz w:val="22"/>
          <w:szCs w:val="22"/>
        </w:rPr>
      </w:pPr>
      <w:r w:rsidRPr="00F003E5">
        <w:rPr>
          <w:rFonts w:asciiTheme="minorHAnsi" w:hAnsiTheme="minorHAnsi"/>
          <w:b/>
          <w:bCs/>
          <w:sz w:val="22"/>
          <w:szCs w:val="22"/>
        </w:rPr>
        <w:t>L’annexe 07</w:t>
      </w:r>
      <w:r w:rsidRPr="00F003E5">
        <w:rPr>
          <w:rFonts w:asciiTheme="minorHAnsi" w:hAnsiTheme="minorHAnsi"/>
          <w:sz w:val="22"/>
          <w:szCs w:val="22"/>
        </w:rPr>
        <w:t xml:space="preserve"> présente le réseau des établissements </w:t>
      </w:r>
      <w:r w:rsidR="005A38C5" w:rsidRPr="00F003E5">
        <w:rPr>
          <w:rFonts w:asciiTheme="minorHAnsi" w:hAnsiTheme="minorHAnsi"/>
          <w:sz w:val="22"/>
          <w:szCs w:val="22"/>
        </w:rPr>
        <w:t xml:space="preserve">de formation supérieure </w:t>
      </w:r>
      <w:r w:rsidRPr="00F003E5">
        <w:rPr>
          <w:rFonts w:asciiTheme="minorHAnsi" w:hAnsiTheme="minorHAnsi"/>
          <w:sz w:val="22"/>
          <w:szCs w:val="22"/>
        </w:rPr>
        <w:t xml:space="preserve">relevant d’autres Départements Ministériels </w:t>
      </w:r>
      <w:r w:rsidR="005A38C5" w:rsidRPr="00F003E5">
        <w:rPr>
          <w:rFonts w:asciiTheme="minorHAnsi" w:hAnsiTheme="minorHAnsi"/>
          <w:sz w:val="22"/>
          <w:szCs w:val="22"/>
        </w:rPr>
        <w:t>(</w:t>
      </w:r>
      <w:r w:rsidRPr="00F003E5">
        <w:rPr>
          <w:rFonts w:asciiTheme="minorHAnsi" w:hAnsiTheme="minorHAnsi"/>
          <w:sz w:val="22"/>
          <w:szCs w:val="22"/>
        </w:rPr>
        <w:t>sous tutelle pédagogique</w:t>
      </w:r>
      <w:r w:rsidR="005A38C5" w:rsidRPr="00F003E5">
        <w:rPr>
          <w:rFonts w:asciiTheme="minorHAnsi" w:hAnsiTheme="minorHAnsi"/>
          <w:sz w:val="22"/>
          <w:szCs w:val="22"/>
        </w:rPr>
        <w:t>)</w:t>
      </w:r>
      <w:r w:rsidRPr="00F003E5">
        <w:rPr>
          <w:rFonts w:asciiTheme="minorHAnsi" w:hAnsiTheme="minorHAnsi"/>
          <w:sz w:val="22"/>
          <w:szCs w:val="22"/>
        </w:rPr>
        <w:t xml:space="preserve"> du MESRS.</w:t>
      </w:r>
    </w:p>
    <w:p w:rsidR="002F4BB0" w:rsidRPr="0063287B" w:rsidRDefault="002F4BB0" w:rsidP="00E92A57">
      <w:pPr>
        <w:jc w:val="both"/>
        <w:rPr>
          <w:rFonts w:asciiTheme="minorHAnsi" w:hAnsiTheme="minorHAnsi"/>
          <w:color w:val="FF0000"/>
          <w:sz w:val="22"/>
          <w:szCs w:val="22"/>
        </w:rPr>
      </w:pPr>
    </w:p>
    <w:p w:rsidR="002F4BB0" w:rsidRPr="00F003E5" w:rsidRDefault="002F4BB0" w:rsidP="002F4BB0">
      <w:pPr>
        <w:jc w:val="both"/>
        <w:rPr>
          <w:rFonts w:asciiTheme="minorHAnsi" w:hAnsiTheme="minorHAnsi"/>
          <w:sz w:val="22"/>
          <w:szCs w:val="22"/>
        </w:rPr>
      </w:pPr>
      <w:r w:rsidRPr="00F003E5">
        <w:rPr>
          <w:rFonts w:asciiTheme="minorHAnsi" w:hAnsiTheme="minorHAnsi"/>
          <w:b/>
          <w:bCs/>
          <w:sz w:val="22"/>
          <w:szCs w:val="22"/>
        </w:rPr>
        <w:t>L’annexe 08</w:t>
      </w:r>
      <w:r w:rsidRPr="00F003E5">
        <w:rPr>
          <w:rFonts w:asciiTheme="minorHAnsi" w:hAnsiTheme="minorHAnsi"/>
          <w:sz w:val="22"/>
          <w:szCs w:val="22"/>
        </w:rPr>
        <w:t xml:space="preserve"> présente le réseau des établissements </w:t>
      </w:r>
      <w:r w:rsidR="005A38C5" w:rsidRPr="00F003E5">
        <w:rPr>
          <w:rFonts w:asciiTheme="minorHAnsi" w:hAnsiTheme="minorHAnsi"/>
          <w:sz w:val="22"/>
          <w:szCs w:val="22"/>
        </w:rPr>
        <w:t xml:space="preserve">privés </w:t>
      </w:r>
      <w:r w:rsidRPr="00F003E5">
        <w:rPr>
          <w:rFonts w:asciiTheme="minorHAnsi" w:hAnsiTheme="minorHAnsi"/>
          <w:sz w:val="22"/>
          <w:szCs w:val="22"/>
        </w:rPr>
        <w:t>de formation supérieure agréés par le MESRS.</w:t>
      </w:r>
    </w:p>
    <w:p w:rsidR="00E92A57" w:rsidRDefault="00E92A57" w:rsidP="00E92A57">
      <w:pPr>
        <w:spacing w:before="240"/>
        <w:jc w:val="both"/>
        <w:rPr>
          <w:rFonts w:asciiTheme="minorHAnsi" w:hAnsiTheme="minorHAnsi"/>
          <w:b/>
          <w:bCs/>
          <w:sz w:val="28"/>
          <w:szCs w:val="28"/>
        </w:rPr>
      </w:pPr>
      <w:r>
        <w:rPr>
          <w:rFonts w:asciiTheme="minorHAnsi" w:hAnsiTheme="minorHAnsi"/>
          <w:b/>
          <w:bCs/>
          <w:sz w:val="28"/>
          <w:szCs w:val="28"/>
        </w:rPr>
        <w:t xml:space="preserve">4. Calendrier des préinscriptions et inscriptions définitives </w:t>
      </w:r>
    </w:p>
    <w:p w:rsidR="002F2FCC" w:rsidRDefault="00E92A57" w:rsidP="00E92A57">
      <w:pPr>
        <w:spacing w:before="120" w:after="240"/>
        <w:jc w:val="both"/>
        <w:rPr>
          <w:rFonts w:asciiTheme="minorHAnsi" w:hAnsiTheme="minorHAnsi"/>
          <w:sz w:val="22"/>
          <w:szCs w:val="22"/>
        </w:rPr>
      </w:pPr>
      <w:r>
        <w:rPr>
          <w:rFonts w:asciiTheme="minorHAnsi" w:hAnsiTheme="minorHAnsi"/>
          <w:sz w:val="22"/>
          <w:szCs w:val="22"/>
        </w:rPr>
        <w:t xml:space="preserve">Le calendrier des préinscriptions et inscriptions définitives des nouveaux bacheliers, au titre de l’année </w:t>
      </w:r>
      <w:r w:rsidRPr="007B356A">
        <w:rPr>
          <w:rFonts w:asciiTheme="minorHAnsi" w:hAnsiTheme="minorHAnsi"/>
          <w:sz w:val="22"/>
          <w:szCs w:val="22"/>
        </w:rPr>
        <w:t xml:space="preserve">universitaire </w:t>
      </w:r>
      <w:r w:rsidRPr="007B356A">
        <w:rPr>
          <w:rFonts w:asciiTheme="minorHAnsi" w:hAnsiTheme="minorHAnsi"/>
          <w:sz w:val="22"/>
          <w:szCs w:val="22"/>
          <w:u w:color="FF0000"/>
        </w:rPr>
        <w:t>2020-2021</w:t>
      </w:r>
      <w:r w:rsidRPr="007B356A">
        <w:rPr>
          <w:rFonts w:asciiTheme="minorHAnsi" w:hAnsiTheme="minorHAnsi"/>
          <w:sz w:val="22"/>
          <w:szCs w:val="22"/>
        </w:rPr>
        <w:t xml:space="preserve">, est fixé comme </w:t>
      </w:r>
      <w:r>
        <w:rPr>
          <w:rFonts w:asciiTheme="minorHAnsi" w:hAnsiTheme="minorHAnsi"/>
          <w:sz w:val="22"/>
          <w:szCs w:val="22"/>
        </w:rPr>
        <w:t>suit :</w:t>
      </w:r>
    </w:p>
    <w:p w:rsidR="00A83865" w:rsidRDefault="00A83865" w:rsidP="00E92A57">
      <w:pPr>
        <w:spacing w:before="120" w:after="240"/>
        <w:jc w:val="both"/>
        <w:rPr>
          <w:rFonts w:asciiTheme="minorHAnsi" w:hAnsiTheme="minorHAnsi"/>
          <w:sz w:val="22"/>
          <w:szCs w:val="22"/>
        </w:rPr>
      </w:pPr>
    </w:p>
    <w:tbl>
      <w:tblPr>
        <w:tblStyle w:val="Tableausimple11"/>
        <w:tblW w:w="10916" w:type="dxa"/>
        <w:jc w:val="center"/>
        <w:tblInd w:w="-318" w:type="dxa"/>
        <w:tblLook w:val="0420" w:firstRow="1" w:lastRow="0" w:firstColumn="0" w:lastColumn="0" w:noHBand="0" w:noVBand="1"/>
      </w:tblPr>
      <w:tblGrid>
        <w:gridCol w:w="3544"/>
        <w:gridCol w:w="3545"/>
        <w:gridCol w:w="3827"/>
      </w:tblGrid>
      <w:tr w:rsidR="009A6673" w:rsidRPr="009A6673" w:rsidTr="00295B11">
        <w:trPr>
          <w:cnfStyle w:val="100000000000" w:firstRow="1" w:lastRow="0" w:firstColumn="0" w:lastColumn="0" w:oddVBand="0" w:evenVBand="0" w:oddHBand="0" w:evenHBand="0" w:firstRowFirstColumn="0" w:firstRowLastColumn="0" w:lastRowFirstColumn="0" w:lastRowLastColumn="0"/>
          <w:trHeight w:val="480"/>
          <w:jc w:val="center"/>
        </w:trPr>
        <w:tc>
          <w:tcPr>
            <w:tcW w:w="708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2F2FCC" w:rsidP="007B356A">
            <w:pPr>
              <w:rPr>
                <w:rFonts w:asciiTheme="minorHAnsi" w:eastAsia="Calibri" w:hAnsiTheme="minorHAnsi"/>
                <w:color w:val="000000" w:themeColor="text1"/>
                <w:lang w:eastAsia="en-US"/>
              </w:rPr>
            </w:pPr>
            <w:r>
              <w:rPr>
                <w:rFonts w:asciiTheme="minorHAnsi" w:hAnsiTheme="minorHAnsi"/>
                <w:sz w:val="22"/>
                <w:szCs w:val="22"/>
              </w:rPr>
              <w:br w:type="page"/>
            </w:r>
            <w:r w:rsidR="00E92A57" w:rsidRPr="00967594">
              <w:rPr>
                <w:rFonts w:asciiTheme="minorHAnsi" w:eastAsia="Calibri" w:hAnsiTheme="minorHAnsi"/>
                <w:color w:val="000000" w:themeColor="text1"/>
                <w:lang w:eastAsia="en-US"/>
              </w:rPr>
              <w:t xml:space="preserve">Portes </w:t>
            </w:r>
            <w:r w:rsidR="00E92A57" w:rsidRPr="00F003E5">
              <w:rPr>
                <w:rFonts w:asciiTheme="minorHAnsi" w:eastAsia="Calibri" w:hAnsiTheme="minorHAnsi"/>
                <w:lang w:eastAsia="en-US"/>
              </w:rPr>
              <w:t>ouvertes</w:t>
            </w:r>
            <w:r w:rsidR="001133CF" w:rsidRPr="00F003E5">
              <w:rPr>
                <w:rFonts w:asciiTheme="minorHAnsi" w:eastAsia="Calibri" w:hAnsiTheme="minorHAnsi"/>
                <w:lang w:eastAsia="en-US"/>
              </w:rPr>
              <w:t>, en mode virtuel,</w:t>
            </w:r>
            <w:r w:rsidR="00E92A57" w:rsidRPr="00F003E5">
              <w:rPr>
                <w:rFonts w:asciiTheme="minorHAnsi" w:eastAsia="Calibri" w:hAnsiTheme="minorHAnsi"/>
                <w:lang w:eastAsia="en-US"/>
              </w:rPr>
              <w:t xml:space="preserve"> </w:t>
            </w:r>
            <w:r w:rsidR="00BA685C" w:rsidRPr="00F003E5">
              <w:rPr>
                <w:rFonts w:asciiTheme="minorHAnsi" w:eastAsia="Calibri" w:hAnsiTheme="minorHAnsi"/>
                <w:lang w:eastAsia="en-US"/>
              </w:rPr>
              <w:t xml:space="preserve">sur les </w:t>
            </w:r>
            <w:r w:rsidR="00E92A57" w:rsidRPr="00F003E5">
              <w:rPr>
                <w:rFonts w:asciiTheme="minorHAnsi" w:eastAsia="Calibri" w:hAnsiTheme="minorHAnsi"/>
                <w:lang w:eastAsia="en-US"/>
              </w:rPr>
              <w:t xml:space="preserve">établissements d’enseignement supérieur </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D55960" w:rsidP="000E33F1">
            <w:pPr>
              <w:rPr>
                <w:rFonts w:asciiTheme="minorHAnsi" w:eastAsia="Calibri" w:hAnsiTheme="minorHAnsi"/>
                <w:color w:val="000000" w:themeColor="text1"/>
                <w:lang w:eastAsia="en-US"/>
              </w:rPr>
            </w:pPr>
            <w:r w:rsidRPr="00967594">
              <w:rPr>
                <w:rFonts w:asciiTheme="minorHAnsi" w:eastAsia="Calibri" w:hAnsiTheme="minorHAnsi"/>
                <w:color w:val="000000" w:themeColor="text1"/>
                <w:lang w:eastAsia="en-US"/>
              </w:rPr>
              <w:t xml:space="preserve">Du </w:t>
            </w:r>
            <w:r w:rsidR="000E33F1">
              <w:rPr>
                <w:rFonts w:asciiTheme="minorHAnsi" w:eastAsia="Calibri" w:hAnsiTheme="minorHAnsi"/>
                <w:color w:val="000000" w:themeColor="text1"/>
                <w:lang w:eastAsia="en-US"/>
              </w:rPr>
              <w:t>15</w:t>
            </w:r>
            <w:r w:rsidRPr="00967594">
              <w:rPr>
                <w:rFonts w:asciiTheme="minorHAnsi" w:eastAsia="Calibri" w:hAnsiTheme="minorHAnsi"/>
                <w:color w:val="000000" w:themeColor="text1"/>
                <w:lang w:eastAsia="en-US"/>
              </w:rPr>
              <w:t xml:space="preserve"> au 2</w:t>
            </w:r>
            <w:r w:rsidR="004535E5" w:rsidRPr="00967594">
              <w:rPr>
                <w:rFonts w:asciiTheme="minorHAnsi" w:eastAsia="Calibri" w:hAnsiTheme="minorHAnsi"/>
                <w:color w:val="000000" w:themeColor="text1"/>
                <w:lang w:eastAsia="en-US"/>
              </w:rPr>
              <w:t>5</w:t>
            </w:r>
            <w:r w:rsidRPr="00967594">
              <w:rPr>
                <w:rFonts w:asciiTheme="minorHAnsi" w:eastAsia="Calibri" w:hAnsiTheme="minorHAnsi"/>
                <w:color w:val="000000" w:themeColor="text1"/>
                <w:lang w:eastAsia="en-US"/>
              </w:rPr>
              <w:t xml:space="preserve"> octobre 2020</w:t>
            </w:r>
          </w:p>
        </w:tc>
      </w:tr>
      <w:tr w:rsidR="009A6673" w:rsidRPr="009A6673" w:rsidTr="00295B11">
        <w:trPr>
          <w:cnfStyle w:val="000000100000" w:firstRow="0" w:lastRow="0" w:firstColumn="0" w:lastColumn="0" w:oddVBand="0" w:evenVBand="0" w:oddHBand="1" w:evenHBand="0" w:firstRowFirstColumn="0" w:firstRowLastColumn="0" w:lastRowFirstColumn="0" w:lastRowLastColumn="0"/>
          <w:trHeight w:val="416"/>
          <w:jc w:val="center"/>
        </w:trPr>
        <w:tc>
          <w:tcPr>
            <w:tcW w:w="109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rsidR="00B26F98" w:rsidRPr="00967594" w:rsidRDefault="00E67EF9" w:rsidP="004535E5">
            <w:pPr>
              <w:jc w:val="center"/>
              <w:rPr>
                <w:rFonts w:asciiTheme="minorHAnsi" w:eastAsia="Calibri" w:hAnsiTheme="minorHAnsi"/>
                <w:b/>
                <w:bCs/>
                <w:color w:val="000000" w:themeColor="text1"/>
                <w:lang w:eastAsia="en-US"/>
              </w:rPr>
            </w:pPr>
            <w:r w:rsidRPr="00967594">
              <w:rPr>
                <w:rFonts w:asciiTheme="minorHAnsi" w:eastAsia="Calibri" w:hAnsiTheme="minorHAnsi"/>
                <w:b/>
                <w:bCs/>
                <w:color w:val="000000" w:themeColor="text1"/>
                <w:lang w:eastAsia="en-US"/>
              </w:rPr>
              <w:t>Période 1 :</w:t>
            </w:r>
            <w:r w:rsidR="00D55960" w:rsidRPr="00967594">
              <w:rPr>
                <w:rFonts w:asciiTheme="minorHAnsi" w:eastAsia="Calibri" w:hAnsiTheme="minorHAnsi"/>
                <w:b/>
                <w:bCs/>
                <w:color w:val="000000" w:themeColor="text1"/>
                <w:lang w:eastAsia="en-US"/>
              </w:rPr>
              <w:t xml:space="preserve"> du </w:t>
            </w:r>
            <w:r w:rsidR="004535E5" w:rsidRPr="00967594">
              <w:rPr>
                <w:rFonts w:asciiTheme="minorHAnsi" w:eastAsia="Calibri" w:hAnsiTheme="minorHAnsi"/>
                <w:b/>
                <w:bCs/>
                <w:color w:val="000000" w:themeColor="text1"/>
                <w:lang w:eastAsia="en-US"/>
              </w:rPr>
              <w:t>24</w:t>
            </w:r>
            <w:r w:rsidR="00D55960" w:rsidRPr="00967594">
              <w:rPr>
                <w:rFonts w:asciiTheme="minorHAnsi" w:eastAsia="Calibri" w:hAnsiTheme="minorHAnsi"/>
                <w:b/>
                <w:bCs/>
                <w:color w:val="000000" w:themeColor="text1"/>
                <w:lang w:eastAsia="en-US"/>
              </w:rPr>
              <w:t xml:space="preserve"> octobre </w:t>
            </w:r>
            <w:r w:rsidR="00831E77" w:rsidRPr="00967594">
              <w:rPr>
                <w:rFonts w:asciiTheme="minorHAnsi" w:eastAsia="Calibri" w:hAnsiTheme="minorHAnsi"/>
                <w:b/>
                <w:bCs/>
                <w:color w:val="000000" w:themeColor="text1"/>
                <w:lang w:eastAsia="en-US"/>
              </w:rPr>
              <w:t>au 0</w:t>
            </w:r>
            <w:r w:rsidR="004535E5" w:rsidRPr="00967594">
              <w:rPr>
                <w:rFonts w:asciiTheme="minorHAnsi" w:eastAsia="Calibri" w:hAnsiTheme="minorHAnsi"/>
                <w:b/>
                <w:bCs/>
                <w:color w:val="000000" w:themeColor="text1"/>
                <w:lang w:eastAsia="en-US"/>
              </w:rPr>
              <w:t>5</w:t>
            </w:r>
            <w:r w:rsidR="00831E77" w:rsidRPr="00967594">
              <w:rPr>
                <w:rFonts w:asciiTheme="minorHAnsi" w:eastAsia="Calibri" w:hAnsiTheme="minorHAnsi"/>
                <w:b/>
                <w:bCs/>
                <w:color w:val="000000" w:themeColor="text1"/>
                <w:lang w:eastAsia="en-US"/>
              </w:rPr>
              <w:t xml:space="preserve"> novembre </w:t>
            </w:r>
            <w:r w:rsidR="00D55960" w:rsidRPr="00967594">
              <w:rPr>
                <w:rFonts w:asciiTheme="minorHAnsi" w:eastAsia="Calibri" w:hAnsiTheme="minorHAnsi"/>
                <w:b/>
                <w:bCs/>
                <w:color w:val="000000" w:themeColor="text1"/>
                <w:lang w:eastAsia="en-US"/>
              </w:rPr>
              <w:t>2020</w:t>
            </w:r>
          </w:p>
        </w:tc>
      </w:tr>
      <w:tr w:rsidR="009A6673" w:rsidRPr="009A6673" w:rsidTr="00295B11">
        <w:trPr>
          <w:trHeight w:val="562"/>
          <w:jc w:val="center"/>
        </w:trPr>
        <w:tc>
          <w:tcPr>
            <w:tcW w:w="708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E92A57" w:rsidP="00CF29C6">
            <w:pPr>
              <w:rPr>
                <w:rFonts w:asciiTheme="minorHAnsi" w:eastAsia="Calibri" w:hAnsiTheme="minorHAnsi"/>
                <w:color w:val="000000" w:themeColor="text1"/>
                <w:spacing w:val="-2"/>
                <w:lang w:eastAsia="en-US"/>
              </w:rPr>
            </w:pPr>
            <w:r w:rsidRPr="006F1CEC">
              <w:rPr>
                <w:rFonts w:asciiTheme="minorHAnsi" w:eastAsia="Calibri" w:hAnsiTheme="minorHAnsi"/>
                <w:spacing w:val="-2"/>
                <w:lang w:eastAsia="en-US"/>
              </w:rPr>
              <w:t>Préinscriptions</w:t>
            </w:r>
            <w:r w:rsidR="00BC2258" w:rsidRPr="006F1CEC">
              <w:rPr>
                <w:rFonts w:asciiTheme="minorHAnsi" w:eastAsia="Calibri" w:hAnsiTheme="minorHAnsi"/>
                <w:spacing w:val="-2"/>
                <w:lang w:eastAsia="en-US"/>
              </w:rPr>
              <w:t xml:space="preserve"> en ligne</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40315E" w:rsidP="004535E5">
            <w:pPr>
              <w:rPr>
                <w:rFonts w:asciiTheme="minorHAnsi" w:eastAsia="Calibri" w:hAnsiTheme="minorHAnsi"/>
                <w:color w:val="000000" w:themeColor="text1"/>
                <w:lang w:eastAsia="en-US"/>
              </w:rPr>
            </w:pPr>
            <w:r w:rsidRPr="00967594">
              <w:rPr>
                <w:rFonts w:asciiTheme="minorHAnsi" w:eastAsia="Calibri" w:hAnsiTheme="minorHAnsi"/>
                <w:color w:val="000000" w:themeColor="text1"/>
                <w:lang w:eastAsia="en-US"/>
              </w:rPr>
              <w:t xml:space="preserve">Du </w:t>
            </w:r>
            <w:r w:rsidR="004535E5" w:rsidRPr="00967594">
              <w:rPr>
                <w:rFonts w:asciiTheme="minorHAnsi" w:eastAsia="Calibri" w:hAnsiTheme="minorHAnsi"/>
                <w:color w:val="000000" w:themeColor="text1"/>
                <w:lang w:eastAsia="en-US"/>
              </w:rPr>
              <w:t>24</w:t>
            </w:r>
            <w:r w:rsidRPr="00967594">
              <w:rPr>
                <w:rFonts w:asciiTheme="minorHAnsi" w:eastAsia="Calibri" w:hAnsiTheme="minorHAnsi"/>
                <w:color w:val="000000" w:themeColor="text1"/>
                <w:lang w:eastAsia="en-US"/>
              </w:rPr>
              <w:t xml:space="preserve"> au 2</w:t>
            </w:r>
            <w:r w:rsidR="004535E5" w:rsidRPr="00967594">
              <w:rPr>
                <w:rFonts w:asciiTheme="minorHAnsi" w:eastAsia="Calibri" w:hAnsiTheme="minorHAnsi"/>
                <w:color w:val="000000" w:themeColor="text1"/>
                <w:lang w:eastAsia="en-US"/>
              </w:rPr>
              <w:t>6</w:t>
            </w:r>
            <w:r w:rsidRPr="00967594">
              <w:rPr>
                <w:rFonts w:asciiTheme="minorHAnsi" w:eastAsia="Calibri" w:hAnsiTheme="minorHAnsi"/>
                <w:color w:val="000000" w:themeColor="text1"/>
                <w:lang w:eastAsia="en-US"/>
              </w:rPr>
              <w:t xml:space="preserve"> octobre 2020</w:t>
            </w:r>
          </w:p>
        </w:tc>
      </w:tr>
      <w:tr w:rsidR="009A6673" w:rsidRPr="009A6673" w:rsidTr="00295B11">
        <w:trPr>
          <w:cnfStyle w:val="000000100000" w:firstRow="0" w:lastRow="0" w:firstColumn="0" w:lastColumn="0" w:oddVBand="0" w:evenVBand="0" w:oddHBand="1" w:evenHBand="0" w:firstRowFirstColumn="0" w:firstRowLastColumn="0" w:lastRowFirstColumn="0" w:lastRowLastColumn="0"/>
          <w:trHeight w:val="570"/>
          <w:jc w:val="center"/>
        </w:trPr>
        <w:tc>
          <w:tcPr>
            <w:tcW w:w="708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E92A57" w:rsidP="00CF29C6">
            <w:pPr>
              <w:rPr>
                <w:rFonts w:asciiTheme="minorHAnsi" w:eastAsia="Calibri" w:hAnsiTheme="minorHAnsi"/>
                <w:color w:val="000000" w:themeColor="text1"/>
                <w:spacing w:val="-2"/>
                <w:lang w:eastAsia="en-US"/>
              </w:rPr>
            </w:pPr>
            <w:r w:rsidRPr="00967594">
              <w:rPr>
                <w:rFonts w:asciiTheme="minorHAnsi" w:eastAsia="Calibri" w:hAnsiTheme="minorHAnsi"/>
                <w:color w:val="000000" w:themeColor="text1"/>
                <w:spacing w:val="-2"/>
                <w:lang w:eastAsia="en-US"/>
              </w:rPr>
              <w:t>Confirmation des préinscriptions</w:t>
            </w:r>
            <w:r w:rsidR="00224BD7">
              <w:rPr>
                <w:rFonts w:asciiTheme="minorHAnsi" w:eastAsia="Calibri" w:hAnsiTheme="minorHAnsi"/>
                <w:color w:val="000000" w:themeColor="text1"/>
                <w:spacing w:val="-2"/>
                <w:lang w:eastAsia="en-US"/>
              </w:rPr>
              <w:t xml:space="preserve"> </w:t>
            </w:r>
            <w:r w:rsidR="00224BD7" w:rsidRPr="006F1CEC">
              <w:rPr>
                <w:rFonts w:asciiTheme="minorHAnsi" w:eastAsia="Calibri" w:hAnsiTheme="minorHAnsi"/>
                <w:spacing w:val="-2"/>
                <w:lang w:eastAsia="en-US"/>
              </w:rPr>
              <w:t>en ligne</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40315E" w:rsidP="004535E5">
            <w:pPr>
              <w:rPr>
                <w:rFonts w:asciiTheme="minorHAnsi" w:eastAsia="Calibri" w:hAnsiTheme="minorHAnsi"/>
                <w:color w:val="000000" w:themeColor="text1"/>
                <w:lang w:eastAsia="en-US"/>
              </w:rPr>
            </w:pPr>
            <w:r w:rsidRPr="00967594">
              <w:rPr>
                <w:rFonts w:asciiTheme="minorHAnsi" w:eastAsia="Calibri" w:hAnsiTheme="minorHAnsi"/>
                <w:color w:val="000000" w:themeColor="text1"/>
                <w:lang w:eastAsia="en-US"/>
              </w:rPr>
              <w:t xml:space="preserve">Du </w:t>
            </w:r>
            <w:r w:rsidR="004535E5" w:rsidRPr="00967594">
              <w:rPr>
                <w:rFonts w:asciiTheme="minorHAnsi" w:eastAsia="Calibri" w:hAnsiTheme="minorHAnsi"/>
                <w:color w:val="000000" w:themeColor="text1"/>
                <w:lang w:eastAsia="en-US"/>
              </w:rPr>
              <w:t xml:space="preserve">27 </w:t>
            </w:r>
            <w:r w:rsidRPr="00967594">
              <w:rPr>
                <w:rFonts w:asciiTheme="minorHAnsi" w:eastAsia="Calibri" w:hAnsiTheme="minorHAnsi"/>
                <w:color w:val="000000" w:themeColor="text1"/>
                <w:lang w:eastAsia="en-US"/>
              </w:rPr>
              <w:t>au 2</w:t>
            </w:r>
            <w:r w:rsidR="004535E5" w:rsidRPr="00967594">
              <w:rPr>
                <w:rFonts w:asciiTheme="minorHAnsi" w:eastAsia="Calibri" w:hAnsiTheme="minorHAnsi"/>
                <w:color w:val="000000" w:themeColor="text1"/>
                <w:lang w:eastAsia="en-US"/>
              </w:rPr>
              <w:t>8</w:t>
            </w:r>
            <w:r w:rsidRPr="00967594">
              <w:rPr>
                <w:rFonts w:asciiTheme="minorHAnsi" w:eastAsia="Calibri" w:hAnsiTheme="minorHAnsi"/>
                <w:color w:val="000000" w:themeColor="text1"/>
                <w:lang w:eastAsia="en-US"/>
              </w:rPr>
              <w:t xml:space="preserve"> octobre 2020</w:t>
            </w:r>
          </w:p>
        </w:tc>
      </w:tr>
      <w:tr w:rsidR="009A6673" w:rsidRPr="009A6673" w:rsidTr="00295B11">
        <w:trPr>
          <w:trHeight w:val="576"/>
          <w:jc w:val="center"/>
        </w:trPr>
        <w:tc>
          <w:tcPr>
            <w:tcW w:w="708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E92A57" w:rsidP="00CF29C6">
            <w:pPr>
              <w:rPr>
                <w:rFonts w:asciiTheme="minorHAnsi" w:eastAsia="Calibri" w:hAnsiTheme="minorHAnsi"/>
                <w:color w:val="000000" w:themeColor="text1"/>
                <w:spacing w:val="-2"/>
                <w:lang w:eastAsia="en-US"/>
              </w:rPr>
            </w:pPr>
            <w:r w:rsidRPr="00967594">
              <w:rPr>
                <w:rFonts w:asciiTheme="minorHAnsi" w:eastAsia="Calibri" w:hAnsiTheme="minorHAnsi"/>
                <w:color w:val="000000" w:themeColor="text1"/>
                <w:spacing w:val="-2"/>
                <w:lang w:eastAsia="en-US"/>
              </w:rPr>
              <w:t xml:space="preserve">Traitement des vœux </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40315E" w:rsidP="00295B11">
            <w:pPr>
              <w:rPr>
                <w:rFonts w:asciiTheme="minorHAnsi" w:eastAsia="Calibri" w:hAnsiTheme="minorHAnsi"/>
                <w:color w:val="000000" w:themeColor="text1"/>
                <w:lang w:eastAsia="en-US"/>
              </w:rPr>
            </w:pPr>
            <w:r w:rsidRPr="00967594">
              <w:rPr>
                <w:rFonts w:asciiTheme="minorHAnsi" w:eastAsia="Calibri" w:hAnsiTheme="minorHAnsi"/>
                <w:color w:val="000000" w:themeColor="text1"/>
                <w:lang w:eastAsia="en-US"/>
              </w:rPr>
              <w:t>Du 2</w:t>
            </w:r>
            <w:r w:rsidR="004535E5" w:rsidRPr="00967594">
              <w:rPr>
                <w:rFonts w:asciiTheme="minorHAnsi" w:eastAsia="Calibri" w:hAnsiTheme="minorHAnsi"/>
                <w:color w:val="000000" w:themeColor="text1"/>
                <w:lang w:eastAsia="en-US"/>
              </w:rPr>
              <w:t>9</w:t>
            </w:r>
            <w:r w:rsidRPr="00967594">
              <w:rPr>
                <w:rFonts w:asciiTheme="minorHAnsi" w:eastAsia="Calibri" w:hAnsiTheme="minorHAnsi"/>
                <w:color w:val="000000" w:themeColor="text1"/>
                <w:lang w:eastAsia="en-US"/>
              </w:rPr>
              <w:t xml:space="preserve"> octobre au </w:t>
            </w:r>
            <w:r w:rsidR="004535E5" w:rsidRPr="00967594">
              <w:rPr>
                <w:rFonts w:asciiTheme="minorHAnsi" w:eastAsia="Calibri" w:hAnsiTheme="minorHAnsi"/>
                <w:color w:val="000000" w:themeColor="text1"/>
                <w:lang w:eastAsia="en-US"/>
              </w:rPr>
              <w:t xml:space="preserve">05 novembre </w:t>
            </w:r>
            <w:r w:rsidRPr="00967594">
              <w:rPr>
                <w:rFonts w:asciiTheme="minorHAnsi" w:eastAsia="Calibri" w:hAnsiTheme="minorHAnsi"/>
                <w:color w:val="000000" w:themeColor="text1"/>
                <w:lang w:eastAsia="en-US"/>
              </w:rPr>
              <w:t>2020</w:t>
            </w:r>
          </w:p>
        </w:tc>
      </w:tr>
      <w:tr w:rsidR="009A6673" w:rsidRPr="009A6673" w:rsidTr="00295B11">
        <w:trPr>
          <w:cnfStyle w:val="000000100000" w:firstRow="0" w:lastRow="0" w:firstColumn="0" w:lastColumn="0" w:oddVBand="0" w:evenVBand="0" w:oddHBand="1" w:evenHBand="0" w:firstRowFirstColumn="0" w:firstRowLastColumn="0" w:lastRowFirstColumn="0" w:lastRowLastColumn="0"/>
          <w:trHeight w:val="554"/>
          <w:jc w:val="center"/>
        </w:trPr>
        <w:tc>
          <w:tcPr>
            <w:tcW w:w="708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E92A57" w:rsidP="00CF29C6">
            <w:pPr>
              <w:rPr>
                <w:rFonts w:asciiTheme="minorHAnsi" w:eastAsia="Calibri" w:hAnsiTheme="minorHAnsi"/>
                <w:color w:val="000000" w:themeColor="text1"/>
                <w:spacing w:val="-2"/>
                <w:lang w:eastAsia="en-US"/>
              </w:rPr>
            </w:pPr>
            <w:r w:rsidRPr="00967594">
              <w:rPr>
                <w:rFonts w:asciiTheme="minorHAnsi" w:eastAsia="Calibri" w:hAnsiTheme="minorHAnsi"/>
                <w:color w:val="000000" w:themeColor="text1"/>
                <w:spacing w:val="-2"/>
                <w:lang w:eastAsia="en-US"/>
              </w:rPr>
              <w:t>Proclamation des résultats des affectations</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967594" w:rsidP="00CF29C6">
            <w:pPr>
              <w:rPr>
                <w:rFonts w:asciiTheme="minorHAnsi" w:eastAsia="Calibri" w:hAnsiTheme="minorHAnsi"/>
                <w:color w:val="000000" w:themeColor="text1"/>
                <w:lang w:eastAsia="en-US"/>
              </w:rPr>
            </w:pPr>
            <w:r w:rsidRPr="00967594">
              <w:rPr>
                <w:rFonts w:asciiTheme="minorHAnsi" w:eastAsia="Calibri" w:hAnsiTheme="minorHAnsi"/>
                <w:color w:val="000000" w:themeColor="text1"/>
                <w:lang w:eastAsia="en-US"/>
              </w:rPr>
              <w:t>05</w:t>
            </w:r>
            <w:r w:rsidR="0040315E" w:rsidRPr="00967594">
              <w:rPr>
                <w:rFonts w:asciiTheme="minorHAnsi" w:eastAsia="Calibri" w:hAnsiTheme="minorHAnsi"/>
                <w:color w:val="000000" w:themeColor="text1"/>
                <w:lang w:eastAsia="en-US"/>
              </w:rPr>
              <w:t xml:space="preserve"> novembre</w:t>
            </w:r>
            <w:r w:rsidR="002045CE">
              <w:rPr>
                <w:rFonts w:asciiTheme="minorHAnsi" w:eastAsia="Calibri" w:hAnsiTheme="minorHAnsi"/>
                <w:color w:val="000000" w:themeColor="text1"/>
                <w:lang w:eastAsia="en-US"/>
              </w:rPr>
              <w:t xml:space="preserve"> 2020</w:t>
            </w:r>
            <w:r w:rsidR="0040315E" w:rsidRPr="00967594">
              <w:rPr>
                <w:rFonts w:asciiTheme="minorHAnsi" w:eastAsia="Calibri" w:hAnsiTheme="minorHAnsi"/>
                <w:color w:val="000000" w:themeColor="text1"/>
                <w:lang w:eastAsia="en-US"/>
              </w:rPr>
              <w:t xml:space="preserve"> au soir</w:t>
            </w:r>
          </w:p>
        </w:tc>
      </w:tr>
      <w:tr w:rsidR="009A6673" w:rsidRPr="009A6673" w:rsidTr="00295B11">
        <w:trPr>
          <w:trHeight w:val="557"/>
          <w:jc w:val="center"/>
        </w:trPr>
        <w:tc>
          <w:tcPr>
            <w:tcW w:w="109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rsidR="00B26F98" w:rsidRPr="00967594" w:rsidRDefault="00E67EF9" w:rsidP="00967594">
            <w:pPr>
              <w:jc w:val="center"/>
              <w:rPr>
                <w:rFonts w:asciiTheme="minorHAnsi" w:eastAsia="Calibri" w:hAnsiTheme="minorHAnsi"/>
                <w:b/>
                <w:bCs/>
                <w:color w:val="000000" w:themeColor="text1"/>
                <w:lang w:eastAsia="en-US"/>
              </w:rPr>
            </w:pPr>
            <w:r w:rsidRPr="00967594">
              <w:rPr>
                <w:rFonts w:asciiTheme="minorHAnsi" w:eastAsia="Calibri" w:hAnsiTheme="minorHAnsi"/>
                <w:b/>
                <w:bCs/>
                <w:color w:val="000000" w:themeColor="text1"/>
                <w:spacing w:val="-2"/>
                <w:lang w:eastAsia="en-US"/>
              </w:rPr>
              <w:t xml:space="preserve">Période 2 : </w:t>
            </w:r>
            <w:r w:rsidR="00D9045C" w:rsidRPr="00967594">
              <w:rPr>
                <w:rFonts w:asciiTheme="minorHAnsi" w:eastAsia="Calibri" w:hAnsiTheme="minorHAnsi"/>
                <w:b/>
                <w:bCs/>
                <w:color w:val="000000" w:themeColor="text1"/>
                <w:lang w:eastAsia="en-US"/>
              </w:rPr>
              <w:t xml:space="preserve">du </w:t>
            </w:r>
            <w:r w:rsidR="00967594" w:rsidRPr="00967594">
              <w:rPr>
                <w:rFonts w:asciiTheme="minorHAnsi" w:eastAsia="Calibri" w:hAnsiTheme="minorHAnsi"/>
                <w:b/>
                <w:bCs/>
                <w:color w:val="000000" w:themeColor="text1"/>
                <w:lang w:eastAsia="en-US"/>
              </w:rPr>
              <w:t>06</w:t>
            </w:r>
            <w:r w:rsidR="00D9045C" w:rsidRPr="00967594">
              <w:rPr>
                <w:rFonts w:asciiTheme="minorHAnsi" w:eastAsia="Calibri" w:hAnsiTheme="minorHAnsi"/>
                <w:b/>
                <w:bCs/>
                <w:color w:val="000000" w:themeColor="text1"/>
                <w:lang w:eastAsia="en-US"/>
              </w:rPr>
              <w:t xml:space="preserve"> au 1</w:t>
            </w:r>
            <w:r w:rsidR="00967594" w:rsidRPr="00967594">
              <w:rPr>
                <w:rFonts w:asciiTheme="minorHAnsi" w:eastAsia="Calibri" w:hAnsiTheme="minorHAnsi"/>
                <w:b/>
                <w:bCs/>
                <w:color w:val="000000" w:themeColor="text1"/>
                <w:lang w:eastAsia="en-US"/>
              </w:rPr>
              <w:t>3</w:t>
            </w:r>
            <w:r w:rsidR="00831E77" w:rsidRPr="00967594">
              <w:rPr>
                <w:rFonts w:asciiTheme="minorHAnsi" w:eastAsia="Calibri" w:hAnsiTheme="minorHAnsi"/>
                <w:b/>
                <w:bCs/>
                <w:color w:val="000000" w:themeColor="text1"/>
                <w:lang w:eastAsia="en-US"/>
              </w:rPr>
              <w:t xml:space="preserve"> </w:t>
            </w:r>
            <w:r w:rsidR="00D9045C" w:rsidRPr="00967594">
              <w:rPr>
                <w:rFonts w:asciiTheme="minorHAnsi" w:eastAsia="Calibri" w:hAnsiTheme="minorHAnsi"/>
                <w:b/>
                <w:bCs/>
                <w:color w:val="000000" w:themeColor="text1"/>
                <w:lang w:eastAsia="en-US"/>
              </w:rPr>
              <w:t>novembre 2020</w:t>
            </w:r>
          </w:p>
        </w:tc>
      </w:tr>
      <w:tr w:rsidR="009A6673" w:rsidRPr="009A6673" w:rsidTr="00295B11">
        <w:trPr>
          <w:cnfStyle w:val="000000100000" w:firstRow="0" w:lastRow="0" w:firstColumn="0" w:lastColumn="0" w:oddVBand="0" w:evenVBand="0" w:oddHBand="1" w:evenHBand="0" w:firstRowFirstColumn="0" w:firstRowLastColumn="0" w:lastRowFirstColumn="0" w:lastRowLastColumn="0"/>
          <w:trHeight w:val="693"/>
          <w:jc w:val="center"/>
        </w:trPr>
        <w:tc>
          <w:tcPr>
            <w:tcW w:w="708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D90D94" w:rsidP="00D90D94">
            <w:pPr>
              <w:rPr>
                <w:rFonts w:asciiTheme="minorHAnsi" w:eastAsia="Calibri" w:hAnsiTheme="minorHAnsi"/>
                <w:color w:val="000000" w:themeColor="text1"/>
                <w:spacing w:val="-2"/>
                <w:lang w:eastAsia="en-US"/>
              </w:rPr>
            </w:pPr>
            <w:r w:rsidRPr="00A56062">
              <w:rPr>
                <w:rFonts w:asciiTheme="minorHAnsi" w:eastAsia="Calibri" w:hAnsiTheme="minorHAnsi"/>
                <w:spacing w:val="-2"/>
                <w:lang w:eastAsia="en-US"/>
              </w:rPr>
              <w:t>E</w:t>
            </w:r>
            <w:r w:rsidR="00E92A57" w:rsidRPr="00A56062">
              <w:rPr>
                <w:rFonts w:asciiTheme="minorHAnsi" w:eastAsia="Calibri" w:hAnsiTheme="minorHAnsi"/>
                <w:spacing w:val="-2"/>
                <w:lang w:eastAsia="en-US"/>
              </w:rPr>
              <w:t xml:space="preserve">ntretiens pour </w:t>
            </w:r>
            <w:r w:rsidRPr="00A56062">
              <w:rPr>
                <w:rFonts w:asciiTheme="minorHAnsi" w:eastAsia="Calibri" w:hAnsiTheme="minorHAnsi"/>
                <w:spacing w:val="-2"/>
                <w:lang w:eastAsia="en-US"/>
              </w:rPr>
              <w:t xml:space="preserve">les candidats affectés aux ENS </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92A57" w:rsidRPr="00967594" w:rsidRDefault="00D9045C" w:rsidP="00275011">
            <w:pPr>
              <w:rPr>
                <w:rFonts w:asciiTheme="minorHAnsi" w:eastAsia="Calibri" w:hAnsiTheme="minorHAnsi"/>
                <w:color w:val="000000" w:themeColor="text1"/>
                <w:lang w:eastAsia="en-US"/>
              </w:rPr>
            </w:pPr>
            <w:r w:rsidRPr="00275011">
              <w:rPr>
                <w:rFonts w:asciiTheme="minorHAnsi" w:eastAsia="Calibri" w:hAnsiTheme="minorHAnsi"/>
                <w:lang w:eastAsia="en-US"/>
              </w:rPr>
              <w:t xml:space="preserve">Du </w:t>
            </w:r>
            <w:r w:rsidR="00967594" w:rsidRPr="00275011">
              <w:rPr>
                <w:rFonts w:asciiTheme="minorHAnsi" w:eastAsia="Calibri" w:hAnsiTheme="minorHAnsi"/>
                <w:lang w:eastAsia="en-US"/>
              </w:rPr>
              <w:t>06</w:t>
            </w:r>
            <w:r w:rsidRPr="00275011">
              <w:rPr>
                <w:rFonts w:asciiTheme="minorHAnsi" w:eastAsia="Calibri" w:hAnsiTheme="minorHAnsi"/>
                <w:lang w:eastAsia="en-US"/>
              </w:rPr>
              <w:t xml:space="preserve"> au </w:t>
            </w:r>
            <w:r w:rsidR="00967594" w:rsidRPr="00275011">
              <w:rPr>
                <w:rFonts w:asciiTheme="minorHAnsi" w:eastAsia="Calibri" w:hAnsiTheme="minorHAnsi"/>
                <w:lang w:eastAsia="en-US"/>
              </w:rPr>
              <w:t>1</w:t>
            </w:r>
            <w:r w:rsidR="007A7DFF" w:rsidRPr="00275011">
              <w:rPr>
                <w:rFonts w:asciiTheme="minorHAnsi" w:eastAsia="Calibri" w:hAnsiTheme="minorHAnsi"/>
                <w:lang w:eastAsia="en-US"/>
              </w:rPr>
              <w:t xml:space="preserve">0 </w:t>
            </w:r>
            <w:r w:rsidRPr="00275011">
              <w:rPr>
                <w:rFonts w:asciiTheme="minorHAnsi" w:eastAsia="Calibri" w:hAnsiTheme="minorHAnsi"/>
                <w:lang w:eastAsia="en-US"/>
              </w:rPr>
              <w:t>nove</w:t>
            </w:r>
            <w:r w:rsidRPr="00967594">
              <w:rPr>
                <w:rFonts w:asciiTheme="minorHAnsi" w:eastAsia="Calibri" w:hAnsiTheme="minorHAnsi"/>
                <w:color w:val="000000" w:themeColor="text1"/>
                <w:lang w:eastAsia="en-US"/>
              </w:rPr>
              <w:t xml:space="preserve">mbre 2020 </w:t>
            </w:r>
          </w:p>
        </w:tc>
      </w:tr>
      <w:tr w:rsidR="00711EDC" w:rsidRPr="009A6673" w:rsidTr="00977218">
        <w:trPr>
          <w:trHeight w:val="560"/>
          <w:jc w:val="center"/>
        </w:trPr>
        <w:tc>
          <w:tcPr>
            <w:tcW w:w="3544"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hideMark/>
          </w:tcPr>
          <w:p w:rsidR="00711EDC" w:rsidRPr="00967594" w:rsidRDefault="00711EDC" w:rsidP="00292440">
            <w:pPr>
              <w:rPr>
                <w:rFonts w:asciiTheme="minorHAnsi" w:eastAsia="Calibri" w:hAnsiTheme="minorHAnsi"/>
                <w:color w:val="000000" w:themeColor="text1"/>
                <w:spacing w:val="-2"/>
                <w:lang w:eastAsia="en-US"/>
              </w:rPr>
            </w:pPr>
            <w:r w:rsidRPr="00967594">
              <w:rPr>
                <w:rFonts w:asciiTheme="minorHAnsi" w:eastAsia="Calibri" w:hAnsiTheme="minorHAnsi"/>
                <w:color w:val="000000" w:themeColor="text1"/>
                <w:spacing w:val="-4"/>
                <w:lang w:eastAsia="en-US"/>
              </w:rPr>
              <w:t>2</w:t>
            </w:r>
            <w:r w:rsidRPr="00967594">
              <w:rPr>
                <w:rFonts w:asciiTheme="minorHAnsi" w:eastAsia="Calibri" w:hAnsiTheme="minorHAnsi"/>
                <w:color w:val="000000" w:themeColor="text1"/>
                <w:spacing w:val="-4"/>
                <w:vertAlign w:val="superscript"/>
                <w:lang w:eastAsia="en-US"/>
              </w:rPr>
              <w:t>ème</w:t>
            </w:r>
            <w:r w:rsidRPr="00967594">
              <w:rPr>
                <w:rFonts w:asciiTheme="minorHAnsi" w:eastAsia="Calibri" w:hAnsiTheme="minorHAnsi"/>
                <w:color w:val="000000" w:themeColor="text1"/>
                <w:spacing w:val="-4"/>
                <w:lang w:eastAsia="en-US"/>
              </w:rPr>
              <w:t xml:space="preserve"> opération dédiée aux  candidats n’ayant obtenus aucun de leurs choix</w:t>
            </w:r>
            <w:r>
              <w:rPr>
                <w:rFonts w:asciiTheme="minorHAnsi" w:eastAsia="Calibri" w:hAnsiTheme="minorHAnsi"/>
                <w:color w:val="000000" w:themeColor="text1"/>
                <w:spacing w:val="-4"/>
                <w:lang w:eastAsia="en-US"/>
              </w:rPr>
              <w:t xml:space="preserve"> </w:t>
            </w:r>
            <w:r w:rsidRPr="00967594">
              <w:rPr>
                <w:rFonts w:asciiTheme="minorHAnsi" w:eastAsia="Calibri" w:hAnsiTheme="minorHAnsi"/>
                <w:color w:val="000000" w:themeColor="text1"/>
                <w:spacing w:val="-4"/>
                <w:lang w:eastAsia="en-US"/>
              </w:rPr>
              <w:t xml:space="preserve">(cas des choix 0). </w:t>
            </w:r>
          </w:p>
        </w:tc>
        <w:tc>
          <w:tcPr>
            <w:tcW w:w="3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11EDC" w:rsidRPr="00967594" w:rsidRDefault="00711EDC" w:rsidP="00292440">
            <w:pPr>
              <w:rPr>
                <w:rFonts w:asciiTheme="minorHAnsi" w:eastAsia="Calibri" w:hAnsiTheme="minorHAnsi"/>
                <w:color w:val="000000" w:themeColor="text1"/>
                <w:spacing w:val="-2"/>
                <w:lang w:eastAsia="en-US"/>
              </w:rPr>
            </w:pPr>
            <w:r>
              <w:rPr>
                <w:rFonts w:asciiTheme="minorHAnsi" w:eastAsia="Calibri" w:hAnsiTheme="minorHAnsi"/>
                <w:color w:val="000000" w:themeColor="text1"/>
                <w:spacing w:val="-2"/>
                <w:lang w:eastAsia="en-US"/>
              </w:rPr>
              <w:t>Lancement</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711EDC" w:rsidRPr="00967594" w:rsidRDefault="00711EDC" w:rsidP="00967594">
            <w:pPr>
              <w:rPr>
                <w:rFonts w:asciiTheme="minorHAnsi" w:eastAsia="Calibri" w:hAnsiTheme="minorHAnsi"/>
                <w:color w:val="000000" w:themeColor="text1"/>
                <w:lang w:eastAsia="en-US"/>
              </w:rPr>
            </w:pPr>
            <w:r w:rsidRPr="00967594">
              <w:rPr>
                <w:rFonts w:asciiTheme="minorHAnsi" w:eastAsia="Calibri" w:hAnsiTheme="minorHAnsi"/>
                <w:color w:val="000000" w:themeColor="text1"/>
                <w:spacing w:val="-4"/>
                <w:lang w:eastAsia="en-US"/>
              </w:rPr>
              <w:t>Du 06 au 08 novembre 2020</w:t>
            </w:r>
          </w:p>
        </w:tc>
      </w:tr>
      <w:tr w:rsidR="00711EDC" w:rsidRPr="009A6673" w:rsidTr="00977218">
        <w:trPr>
          <w:cnfStyle w:val="000000100000" w:firstRow="0" w:lastRow="0" w:firstColumn="0" w:lastColumn="0" w:oddVBand="0" w:evenVBand="0" w:oddHBand="1" w:evenHBand="0" w:firstRowFirstColumn="0" w:firstRowLastColumn="0" w:lastRowFirstColumn="0" w:lastRowLastColumn="0"/>
          <w:trHeight w:val="560"/>
          <w:jc w:val="center"/>
        </w:trPr>
        <w:tc>
          <w:tcPr>
            <w:tcW w:w="3544" w:type="dxa"/>
            <w:vMerge/>
            <w:tcBorders>
              <w:left w:val="single" w:sz="4" w:space="0" w:color="BFBFBF" w:themeColor="background1" w:themeShade="BF"/>
              <w:right w:val="single" w:sz="4" w:space="0" w:color="BFBFBF" w:themeColor="background1" w:themeShade="BF"/>
            </w:tcBorders>
            <w:vAlign w:val="center"/>
          </w:tcPr>
          <w:p w:rsidR="00711EDC" w:rsidRPr="00967594" w:rsidRDefault="00711EDC" w:rsidP="00CF29C6">
            <w:pPr>
              <w:rPr>
                <w:rFonts w:asciiTheme="minorHAnsi" w:eastAsia="Calibri" w:hAnsiTheme="minorHAnsi"/>
                <w:color w:val="000000" w:themeColor="text1"/>
                <w:spacing w:val="-2"/>
                <w:lang w:eastAsia="en-US"/>
              </w:rPr>
            </w:pPr>
          </w:p>
        </w:tc>
        <w:tc>
          <w:tcPr>
            <w:tcW w:w="3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11EDC" w:rsidRPr="00967594" w:rsidRDefault="00711EDC" w:rsidP="00CF29C6">
            <w:pPr>
              <w:rPr>
                <w:rFonts w:asciiTheme="minorHAnsi" w:eastAsia="Calibri" w:hAnsiTheme="minorHAnsi"/>
                <w:color w:val="000000" w:themeColor="text1"/>
                <w:spacing w:val="-2"/>
                <w:lang w:eastAsia="en-US"/>
              </w:rPr>
            </w:pPr>
            <w:r w:rsidRPr="00967594">
              <w:rPr>
                <w:rFonts w:asciiTheme="minorHAnsi" w:eastAsia="Calibri" w:hAnsiTheme="minorHAnsi"/>
                <w:color w:val="000000" w:themeColor="text1"/>
                <w:spacing w:val="-2"/>
                <w:lang w:eastAsia="en-US"/>
              </w:rPr>
              <w:t>Traitement</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11EDC" w:rsidRPr="00967594" w:rsidRDefault="00711EDC" w:rsidP="00967594">
            <w:pPr>
              <w:rPr>
                <w:rFonts w:asciiTheme="minorHAnsi" w:eastAsia="Calibri" w:hAnsiTheme="minorHAnsi"/>
                <w:color w:val="000000" w:themeColor="text1"/>
                <w:lang w:eastAsia="en-US"/>
              </w:rPr>
            </w:pPr>
            <w:r w:rsidRPr="00967594">
              <w:rPr>
                <w:rFonts w:asciiTheme="minorHAnsi" w:eastAsia="Calibri" w:hAnsiTheme="minorHAnsi"/>
                <w:color w:val="000000" w:themeColor="text1"/>
                <w:lang w:eastAsia="en-US"/>
              </w:rPr>
              <w:t>Du 09 au 13 novembre 2020</w:t>
            </w:r>
          </w:p>
        </w:tc>
      </w:tr>
      <w:tr w:rsidR="00711EDC" w:rsidRPr="009A6673" w:rsidTr="00977218">
        <w:trPr>
          <w:trHeight w:val="548"/>
          <w:jc w:val="center"/>
        </w:trPr>
        <w:tc>
          <w:tcPr>
            <w:tcW w:w="3544"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11EDC" w:rsidRPr="00967594" w:rsidRDefault="00711EDC" w:rsidP="00A23FFE">
            <w:pPr>
              <w:rPr>
                <w:rFonts w:asciiTheme="minorHAnsi" w:eastAsia="Calibri" w:hAnsiTheme="minorHAnsi"/>
                <w:color w:val="000000" w:themeColor="text1"/>
                <w:spacing w:val="-2"/>
                <w:lang w:eastAsia="en-US"/>
              </w:rPr>
            </w:pPr>
          </w:p>
        </w:tc>
        <w:tc>
          <w:tcPr>
            <w:tcW w:w="35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711EDC" w:rsidRPr="00967594" w:rsidRDefault="00711EDC" w:rsidP="00A23FFE">
            <w:pPr>
              <w:rPr>
                <w:rFonts w:asciiTheme="minorHAnsi" w:eastAsia="Calibri" w:hAnsiTheme="minorHAnsi"/>
                <w:color w:val="000000" w:themeColor="text1"/>
                <w:spacing w:val="-2"/>
                <w:lang w:eastAsia="en-US"/>
              </w:rPr>
            </w:pPr>
            <w:r w:rsidRPr="00967594">
              <w:rPr>
                <w:rFonts w:asciiTheme="minorHAnsi" w:eastAsia="Calibri" w:hAnsiTheme="minorHAnsi"/>
                <w:color w:val="000000" w:themeColor="text1"/>
                <w:spacing w:val="-2"/>
                <w:lang w:eastAsia="en-US"/>
              </w:rPr>
              <w:t>Proclamation des résultats</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711EDC" w:rsidRPr="00967594" w:rsidRDefault="00711EDC" w:rsidP="00967594">
            <w:pPr>
              <w:rPr>
                <w:rFonts w:asciiTheme="minorHAnsi" w:eastAsia="Calibri" w:hAnsiTheme="minorHAnsi"/>
                <w:color w:val="000000" w:themeColor="text1"/>
                <w:lang w:eastAsia="en-US"/>
              </w:rPr>
            </w:pPr>
            <w:r w:rsidRPr="00967594">
              <w:rPr>
                <w:rFonts w:asciiTheme="minorHAnsi" w:eastAsia="Calibri" w:hAnsiTheme="minorHAnsi"/>
                <w:color w:val="000000" w:themeColor="text1"/>
                <w:lang w:eastAsia="en-US"/>
              </w:rPr>
              <w:t>Le 13 novembre 2020 au soir</w:t>
            </w:r>
          </w:p>
        </w:tc>
      </w:tr>
      <w:tr w:rsidR="009A6673" w:rsidRPr="009A6673" w:rsidTr="00295B11">
        <w:trPr>
          <w:cnfStyle w:val="000000100000" w:firstRow="0" w:lastRow="0" w:firstColumn="0" w:lastColumn="0" w:oddVBand="0" w:evenVBand="0" w:oddHBand="1" w:evenHBand="0" w:firstRowFirstColumn="0" w:firstRowLastColumn="0" w:lastRowFirstColumn="0" w:lastRowLastColumn="0"/>
          <w:trHeight w:val="570"/>
          <w:jc w:val="center"/>
        </w:trPr>
        <w:tc>
          <w:tcPr>
            <w:tcW w:w="109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rsidR="00B65882" w:rsidRPr="00967594" w:rsidRDefault="00B65882" w:rsidP="001A7257">
            <w:pPr>
              <w:jc w:val="center"/>
              <w:rPr>
                <w:rFonts w:asciiTheme="minorHAnsi" w:eastAsia="Calibri" w:hAnsiTheme="minorHAnsi"/>
                <w:b/>
                <w:bCs/>
                <w:color w:val="000000" w:themeColor="text1"/>
                <w:lang w:eastAsia="en-US"/>
              </w:rPr>
            </w:pPr>
            <w:r w:rsidRPr="00967594">
              <w:rPr>
                <w:rFonts w:asciiTheme="minorHAnsi" w:eastAsia="Calibri" w:hAnsiTheme="minorHAnsi"/>
                <w:b/>
                <w:bCs/>
                <w:color w:val="000000" w:themeColor="text1"/>
                <w:spacing w:val="-2"/>
                <w:lang w:eastAsia="en-US"/>
              </w:rPr>
              <w:t xml:space="preserve">Période 3 : Inscriptions </w:t>
            </w:r>
            <w:r w:rsidRPr="0061487C">
              <w:rPr>
                <w:rFonts w:asciiTheme="minorHAnsi" w:eastAsia="Calibri" w:hAnsiTheme="minorHAnsi"/>
                <w:b/>
                <w:bCs/>
                <w:spacing w:val="-2"/>
                <w:lang w:eastAsia="en-US"/>
              </w:rPr>
              <w:t>définitives</w:t>
            </w:r>
            <w:r w:rsidR="0037495E" w:rsidRPr="0061487C">
              <w:rPr>
                <w:rFonts w:asciiTheme="minorHAnsi" w:eastAsia="Calibri" w:hAnsiTheme="minorHAnsi"/>
                <w:b/>
                <w:bCs/>
                <w:spacing w:val="-2"/>
                <w:lang w:eastAsia="en-US"/>
              </w:rPr>
              <w:t> </w:t>
            </w:r>
            <w:r w:rsidR="00691FDB" w:rsidRPr="0061487C">
              <w:rPr>
                <w:rFonts w:asciiTheme="minorHAnsi" w:eastAsia="Calibri" w:hAnsiTheme="minorHAnsi"/>
                <w:b/>
                <w:bCs/>
                <w:spacing w:val="-2"/>
                <w:lang w:eastAsia="en-US"/>
              </w:rPr>
              <w:t xml:space="preserve"> en ligne</w:t>
            </w:r>
            <w:r w:rsidR="00BC44E4" w:rsidRPr="0061487C">
              <w:rPr>
                <w:rFonts w:asciiTheme="minorHAnsi" w:eastAsia="Calibri" w:hAnsiTheme="minorHAnsi"/>
                <w:b/>
                <w:bCs/>
                <w:spacing w:val="-2"/>
                <w:lang w:eastAsia="en-US"/>
              </w:rPr>
              <w:t xml:space="preserve"> du </w:t>
            </w:r>
            <w:r w:rsidR="0037495E">
              <w:rPr>
                <w:rFonts w:asciiTheme="minorHAnsi" w:eastAsia="Calibri" w:hAnsiTheme="minorHAnsi"/>
                <w:b/>
                <w:bCs/>
                <w:color w:val="000000" w:themeColor="text1"/>
                <w:lang w:val="fr-BE" w:eastAsia="en-US"/>
              </w:rPr>
              <w:t>08</w:t>
            </w:r>
            <w:r w:rsidR="0037495E" w:rsidRPr="00967594">
              <w:rPr>
                <w:rFonts w:asciiTheme="minorHAnsi" w:eastAsia="Calibri" w:hAnsiTheme="minorHAnsi"/>
                <w:b/>
                <w:bCs/>
                <w:color w:val="000000" w:themeColor="text1"/>
                <w:lang w:val="fr-BE" w:eastAsia="en-US"/>
              </w:rPr>
              <w:t xml:space="preserve"> au </w:t>
            </w:r>
            <w:r w:rsidR="0037495E">
              <w:rPr>
                <w:rFonts w:asciiTheme="minorHAnsi" w:eastAsia="Calibri" w:hAnsiTheme="minorHAnsi"/>
                <w:b/>
                <w:bCs/>
                <w:color w:val="000000" w:themeColor="text1"/>
                <w:lang w:val="fr-BE" w:eastAsia="en-US"/>
              </w:rPr>
              <w:t>18</w:t>
            </w:r>
            <w:r w:rsidR="0037495E" w:rsidRPr="00967594">
              <w:rPr>
                <w:rFonts w:asciiTheme="minorHAnsi" w:eastAsia="Calibri" w:hAnsiTheme="minorHAnsi"/>
                <w:b/>
                <w:bCs/>
                <w:color w:val="000000" w:themeColor="text1"/>
                <w:lang w:val="fr-BE" w:eastAsia="en-US"/>
              </w:rPr>
              <w:t xml:space="preserve"> novembre 2020</w:t>
            </w:r>
          </w:p>
        </w:tc>
      </w:tr>
      <w:tr w:rsidR="0037495E" w:rsidRPr="009A6673" w:rsidTr="00295B11">
        <w:trPr>
          <w:trHeight w:val="570"/>
          <w:jc w:val="center"/>
        </w:trPr>
        <w:tc>
          <w:tcPr>
            <w:tcW w:w="109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37495E" w:rsidRPr="00967594" w:rsidRDefault="0037495E" w:rsidP="001A7257">
            <w:pPr>
              <w:jc w:val="center"/>
              <w:rPr>
                <w:rFonts w:asciiTheme="minorHAnsi" w:eastAsia="Calibri" w:hAnsiTheme="minorHAnsi"/>
                <w:b/>
                <w:bCs/>
                <w:color w:val="000000" w:themeColor="text1"/>
                <w:spacing w:val="-2"/>
                <w:lang w:eastAsia="en-US"/>
              </w:rPr>
            </w:pPr>
            <w:r w:rsidRPr="00967594">
              <w:rPr>
                <w:rFonts w:asciiTheme="minorHAnsi" w:eastAsia="Calibri" w:hAnsiTheme="minorHAnsi"/>
                <w:b/>
                <w:bCs/>
                <w:color w:val="000000" w:themeColor="text1"/>
                <w:spacing w:val="-2"/>
                <w:lang w:val="fr-BE" w:eastAsia="en-US"/>
              </w:rPr>
              <w:t>Période 4 : Traitement des cas particuliers par les EES  sur la plateforme PROGRES</w:t>
            </w:r>
            <w:r w:rsidR="00DB5A43">
              <w:rPr>
                <w:rFonts w:asciiTheme="minorHAnsi" w:eastAsia="Calibri" w:hAnsiTheme="minorHAnsi"/>
                <w:b/>
                <w:bCs/>
                <w:color w:val="000000" w:themeColor="text1"/>
                <w:spacing w:val="-2"/>
                <w:lang w:val="fr-BE" w:eastAsia="en-US"/>
              </w:rPr>
              <w:t xml:space="preserve"> </w:t>
            </w:r>
            <w:r w:rsidR="001A7257">
              <w:rPr>
                <w:rFonts w:asciiTheme="minorHAnsi" w:eastAsia="Calibri" w:hAnsiTheme="minorHAnsi"/>
                <w:b/>
                <w:bCs/>
                <w:color w:val="000000" w:themeColor="text1"/>
                <w:spacing w:val="-2"/>
                <w:lang w:val="fr-BE" w:eastAsia="en-US"/>
              </w:rPr>
              <w:br/>
            </w:r>
            <w:r w:rsidR="00DB5A43">
              <w:rPr>
                <w:rFonts w:asciiTheme="minorHAnsi" w:eastAsia="Calibri" w:hAnsiTheme="minorHAnsi"/>
                <w:b/>
                <w:bCs/>
                <w:color w:val="000000" w:themeColor="text1"/>
                <w:spacing w:val="-2"/>
                <w:lang w:val="fr-BE" w:eastAsia="en-US"/>
              </w:rPr>
              <w:t>du 19 au 25 novembre 2020</w:t>
            </w:r>
          </w:p>
        </w:tc>
      </w:tr>
      <w:tr w:rsidR="0037495E" w:rsidRPr="009A6673" w:rsidTr="00977218">
        <w:trPr>
          <w:cnfStyle w:val="000000100000" w:firstRow="0" w:lastRow="0" w:firstColumn="0" w:lastColumn="0" w:oddVBand="0" w:evenVBand="0" w:oddHBand="1" w:evenHBand="0" w:firstRowFirstColumn="0" w:firstRowLastColumn="0" w:lastRowFirstColumn="0" w:lastRowLastColumn="0"/>
          <w:trHeight w:val="702"/>
          <w:jc w:val="center"/>
        </w:trPr>
        <w:tc>
          <w:tcPr>
            <w:tcW w:w="109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rsidR="0037495E" w:rsidRPr="00967594" w:rsidRDefault="0037495E" w:rsidP="005E18B8">
            <w:pPr>
              <w:jc w:val="center"/>
              <w:rPr>
                <w:rFonts w:asciiTheme="minorHAnsi" w:eastAsia="Calibri" w:hAnsiTheme="minorHAnsi"/>
                <w:b/>
                <w:bCs/>
                <w:color w:val="000000" w:themeColor="text1"/>
                <w:lang w:eastAsia="en-US"/>
              </w:rPr>
            </w:pPr>
            <w:r w:rsidRPr="00967594">
              <w:rPr>
                <w:rFonts w:asciiTheme="minorHAnsi" w:eastAsia="Calibri" w:hAnsiTheme="minorHAnsi"/>
                <w:b/>
                <w:bCs/>
                <w:color w:val="000000" w:themeColor="text1"/>
                <w:spacing w:val="-2"/>
                <w:lang w:val="fr-BE" w:eastAsia="en-US"/>
              </w:rPr>
              <w:t xml:space="preserve">Période </w:t>
            </w:r>
            <w:r>
              <w:rPr>
                <w:rFonts w:asciiTheme="minorHAnsi" w:eastAsia="Calibri" w:hAnsiTheme="minorHAnsi"/>
                <w:b/>
                <w:bCs/>
                <w:color w:val="000000" w:themeColor="text1"/>
                <w:spacing w:val="-2"/>
                <w:lang w:val="fr-BE" w:eastAsia="en-US"/>
              </w:rPr>
              <w:t>5</w:t>
            </w:r>
            <w:r w:rsidRPr="00967594">
              <w:rPr>
                <w:rFonts w:asciiTheme="minorHAnsi" w:eastAsia="Calibri" w:hAnsiTheme="minorHAnsi"/>
                <w:b/>
                <w:bCs/>
                <w:color w:val="000000" w:themeColor="text1"/>
                <w:spacing w:val="-2"/>
                <w:lang w:val="fr-BE" w:eastAsia="en-US"/>
              </w:rPr>
              <w:t xml:space="preserve"> : </w:t>
            </w:r>
            <w:r w:rsidR="009209B6">
              <w:rPr>
                <w:rFonts w:asciiTheme="minorHAnsi" w:eastAsia="Calibri" w:hAnsiTheme="minorHAnsi"/>
                <w:b/>
                <w:bCs/>
                <w:color w:val="000000" w:themeColor="text1"/>
                <w:spacing w:val="-2"/>
                <w:lang w:val="fr-BE" w:eastAsia="en-US"/>
              </w:rPr>
              <w:t>Ouverture du portail</w:t>
            </w:r>
            <w:r w:rsidR="005E18B8">
              <w:rPr>
                <w:rFonts w:asciiTheme="minorHAnsi" w:eastAsia="Calibri" w:hAnsiTheme="minorHAnsi"/>
                <w:b/>
                <w:bCs/>
                <w:color w:val="000000" w:themeColor="text1"/>
                <w:spacing w:val="-2"/>
                <w:lang w:val="fr-BE" w:eastAsia="en-US"/>
              </w:rPr>
              <w:t xml:space="preserve"> relatif aux</w:t>
            </w:r>
            <w:r w:rsidRPr="00967594">
              <w:rPr>
                <w:rFonts w:asciiTheme="minorHAnsi" w:eastAsia="Calibri" w:hAnsiTheme="minorHAnsi"/>
                <w:b/>
                <w:bCs/>
                <w:color w:val="000000" w:themeColor="text1"/>
                <w:spacing w:val="-2"/>
                <w:lang w:val="fr-BE" w:eastAsia="en-US"/>
              </w:rPr>
              <w:t xml:space="preserve"> œuvres universitaires</w:t>
            </w:r>
            <w:r>
              <w:rPr>
                <w:rFonts w:asciiTheme="minorHAnsi" w:eastAsia="Calibri" w:hAnsiTheme="minorHAnsi"/>
                <w:b/>
                <w:bCs/>
                <w:color w:val="000000" w:themeColor="text1"/>
                <w:spacing w:val="-2"/>
                <w:lang w:val="fr-BE" w:eastAsia="en-US"/>
              </w:rPr>
              <w:t xml:space="preserve"> </w:t>
            </w:r>
            <w:r w:rsidR="005E18B8">
              <w:rPr>
                <w:rFonts w:asciiTheme="minorHAnsi" w:eastAsia="Calibri" w:hAnsiTheme="minorHAnsi"/>
                <w:b/>
                <w:bCs/>
                <w:color w:val="000000" w:themeColor="text1"/>
                <w:lang w:val="fr-BE" w:eastAsia="en-US"/>
              </w:rPr>
              <w:t>du</w:t>
            </w:r>
            <w:r>
              <w:rPr>
                <w:rFonts w:asciiTheme="minorHAnsi" w:eastAsia="Calibri" w:hAnsiTheme="minorHAnsi"/>
                <w:b/>
                <w:bCs/>
                <w:color w:val="000000" w:themeColor="text1"/>
                <w:lang w:val="fr-BE" w:eastAsia="en-US"/>
              </w:rPr>
              <w:t xml:space="preserve"> 25</w:t>
            </w:r>
            <w:r w:rsidRPr="00967594">
              <w:rPr>
                <w:rFonts w:asciiTheme="minorHAnsi" w:eastAsia="Calibri" w:hAnsiTheme="minorHAnsi"/>
                <w:b/>
                <w:bCs/>
                <w:color w:val="000000" w:themeColor="text1"/>
                <w:lang w:val="fr-BE" w:eastAsia="en-US"/>
              </w:rPr>
              <w:t xml:space="preserve"> au </w:t>
            </w:r>
            <w:r>
              <w:rPr>
                <w:rFonts w:asciiTheme="minorHAnsi" w:eastAsia="Calibri" w:hAnsiTheme="minorHAnsi"/>
                <w:b/>
                <w:bCs/>
                <w:color w:val="000000" w:themeColor="text1"/>
                <w:lang w:val="fr-BE" w:eastAsia="en-US"/>
              </w:rPr>
              <w:t>30</w:t>
            </w:r>
            <w:r w:rsidRPr="00967594">
              <w:rPr>
                <w:rFonts w:asciiTheme="minorHAnsi" w:eastAsia="Calibri" w:hAnsiTheme="minorHAnsi"/>
                <w:b/>
                <w:bCs/>
                <w:color w:val="000000" w:themeColor="text1"/>
                <w:lang w:val="fr-BE" w:eastAsia="en-US"/>
              </w:rPr>
              <w:t xml:space="preserve"> novembre 2020</w:t>
            </w:r>
          </w:p>
        </w:tc>
      </w:tr>
    </w:tbl>
    <w:p w:rsidR="00A83865" w:rsidRDefault="00A83865">
      <w:pPr>
        <w:spacing w:before="120"/>
        <w:jc w:val="both"/>
        <w:rPr>
          <w:rFonts w:asciiTheme="minorHAnsi" w:hAnsiTheme="minorHAnsi"/>
          <w:spacing w:val="-8"/>
          <w:sz w:val="22"/>
          <w:szCs w:val="22"/>
        </w:rPr>
      </w:pPr>
    </w:p>
    <w:p w:rsidR="00E92A57" w:rsidRPr="006E1AC0" w:rsidRDefault="00E92A57">
      <w:pPr>
        <w:spacing w:before="120"/>
        <w:jc w:val="both"/>
        <w:rPr>
          <w:rFonts w:asciiTheme="minorHAnsi" w:hAnsiTheme="minorHAnsi"/>
          <w:spacing w:val="-6"/>
          <w:sz w:val="22"/>
          <w:szCs w:val="22"/>
        </w:rPr>
      </w:pPr>
      <w:r w:rsidRPr="006E1AC0">
        <w:rPr>
          <w:rFonts w:asciiTheme="minorHAnsi" w:hAnsiTheme="minorHAnsi"/>
          <w:spacing w:val="-8"/>
          <w:sz w:val="22"/>
          <w:szCs w:val="22"/>
        </w:rPr>
        <w:t xml:space="preserve">La </w:t>
      </w:r>
      <w:r w:rsidR="001033D6" w:rsidRPr="006E1AC0">
        <w:rPr>
          <w:rFonts w:asciiTheme="minorHAnsi" w:hAnsiTheme="minorHAnsi"/>
          <w:spacing w:val="-8"/>
          <w:sz w:val="22"/>
          <w:szCs w:val="22"/>
        </w:rPr>
        <w:t xml:space="preserve">clôture définitive des inscriptions des nouveaux bacheliers, au titre de l’année universitaire </w:t>
      </w:r>
      <w:r w:rsidR="001033D6" w:rsidRPr="006E1AC0">
        <w:rPr>
          <w:rFonts w:asciiTheme="minorHAnsi" w:hAnsiTheme="minorHAnsi"/>
          <w:spacing w:val="-8"/>
          <w:sz w:val="22"/>
          <w:szCs w:val="22"/>
          <w:u w:color="FF0000"/>
        </w:rPr>
        <w:t xml:space="preserve">2020-2021, est fixée </w:t>
      </w:r>
      <w:r w:rsidR="001033D6" w:rsidRPr="006E1AC0">
        <w:rPr>
          <w:rFonts w:asciiTheme="minorHAnsi" w:hAnsiTheme="minorHAnsi"/>
          <w:spacing w:val="-8"/>
          <w:sz w:val="22"/>
          <w:szCs w:val="22"/>
          <w:u w:color="FF0000"/>
        </w:rPr>
        <w:br/>
        <w:t xml:space="preserve">au </w:t>
      </w:r>
      <w:r w:rsidR="00603ACA" w:rsidRPr="006E1AC0">
        <w:rPr>
          <w:rFonts w:asciiTheme="minorHAnsi" w:eastAsia="Calibri" w:hAnsiTheme="minorHAnsi"/>
          <w:b/>
          <w:bCs/>
          <w:lang w:val="fr-BE" w:eastAsia="en-US"/>
        </w:rPr>
        <w:t>1</w:t>
      </w:r>
      <w:r w:rsidR="00421A64" w:rsidRPr="006E1AC0">
        <w:rPr>
          <w:rFonts w:asciiTheme="minorHAnsi" w:eastAsia="Calibri" w:hAnsiTheme="minorHAnsi"/>
          <w:b/>
          <w:bCs/>
          <w:lang w:val="fr-BE" w:eastAsia="en-US"/>
        </w:rPr>
        <w:t>8</w:t>
      </w:r>
      <w:r w:rsidR="00603ACA" w:rsidRPr="006E1AC0">
        <w:rPr>
          <w:rFonts w:asciiTheme="minorHAnsi" w:eastAsia="Calibri" w:hAnsiTheme="minorHAnsi"/>
          <w:b/>
          <w:bCs/>
          <w:lang w:val="fr-BE" w:eastAsia="en-US"/>
        </w:rPr>
        <w:t xml:space="preserve"> novembre 2020</w:t>
      </w:r>
      <w:r w:rsidR="001033D6" w:rsidRPr="006E1AC0">
        <w:rPr>
          <w:rFonts w:asciiTheme="minorHAnsi" w:hAnsiTheme="minorHAnsi"/>
          <w:spacing w:val="-8"/>
          <w:sz w:val="22"/>
          <w:szCs w:val="22"/>
        </w:rPr>
        <w:t>.</w:t>
      </w:r>
    </w:p>
    <w:p w:rsidR="006E1AC0" w:rsidRPr="006E1AC0" w:rsidRDefault="0098603C" w:rsidP="00E92A57">
      <w:pPr>
        <w:spacing w:before="240"/>
        <w:jc w:val="both"/>
        <w:rPr>
          <w:rFonts w:asciiTheme="minorHAnsi" w:hAnsiTheme="minorHAnsi"/>
          <w:sz w:val="22"/>
          <w:szCs w:val="22"/>
        </w:rPr>
      </w:pPr>
      <w:r w:rsidRPr="006E1AC0">
        <w:rPr>
          <w:rFonts w:asciiTheme="minorHAnsi" w:hAnsiTheme="minorHAnsi"/>
          <w:sz w:val="22"/>
          <w:szCs w:val="22"/>
        </w:rPr>
        <w:t>NB : Les dispositions de la présente circulaire peuvent être modifiées</w:t>
      </w:r>
      <w:r w:rsidR="008720C5" w:rsidRPr="006E1AC0">
        <w:rPr>
          <w:rFonts w:asciiTheme="minorHAnsi" w:hAnsiTheme="minorHAnsi"/>
          <w:sz w:val="22"/>
          <w:szCs w:val="22"/>
        </w:rPr>
        <w:t xml:space="preserve"> en cas de </w:t>
      </w:r>
      <w:r w:rsidR="005178D3" w:rsidRPr="006E1AC0">
        <w:rPr>
          <w:rFonts w:asciiTheme="minorHAnsi" w:hAnsiTheme="minorHAnsi"/>
          <w:sz w:val="22"/>
          <w:szCs w:val="22"/>
        </w:rPr>
        <w:t>nécessité</w:t>
      </w:r>
      <w:r w:rsidR="008720C5" w:rsidRPr="006E1AC0">
        <w:rPr>
          <w:rFonts w:asciiTheme="minorHAnsi" w:hAnsiTheme="minorHAnsi"/>
          <w:sz w:val="22"/>
          <w:szCs w:val="22"/>
        </w:rPr>
        <w:t xml:space="preserve">. </w:t>
      </w:r>
      <w:r w:rsidRPr="006E1AC0">
        <w:rPr>
          <w:rFonts w:asciiTheme="minorHAnsi" w:hAnsiTheme="minorHAnsi"/>
          <w:sz w:val="22"/>
          <w:szCs w:val="22"/>
        </w:rPr>
        <w:t xml:space="preserve"> </w:t>
      </w:r>
    </w:p>
    <w:p w:rsidR="00A83865" w:rsidRDefault="00A83865" w:rsidP="00E92A57">
      <w:pPr>
        <w:spacing w:before="240"/>
        <w:jc w:val="both"/>
        <w:rPr>
          <w:rFonts w:asciiTheme="minorHAnsi" w:hAnsiTheme="minorHAnsi"/>
          <w:b/>
          <w:bCs/>
          <w:sz w:val="28"/>
          <w:szCs w:val="28"/>
        </w:rPr>
      </w:pPr>
    </w:p>
    <w:p w:rsidR="00E92A57" w:rsidRDefault="00E92A57" w:rsidP="00E92A57">
      <w:pPr>
        <w:spacing w:before="240"/>
        <w:jc w:val="both"/>
        <w:rPr>
          <w:rFonts w:asciiTheme="minorHAnsi" w:hAnsiTheme="minorHAnsi"/>
          <w:b/>
          <w:bCs/>
          <w:sz w:val="28"/>
          <w:szCs w:val="28"/>
        </w:rPr>
      </w:pPr>
      <w:r w:rsidRPr="00D37F30">
        <w:rPr>
          <w:rFonts w:asciiTheme="minorHAnsi" w:hAnsiTheme="minorHAnsi"/>
          <w:b/>
          <w:bCs/>
          <w:sz w:val="28"/>
          <w:szCs w:val="28"/>
        </w:rPr>
        <w:lastRenderedPageBreak/>
        <w:t>Instructions :</w:t>
      </w:r>
    </w:p>
    <w:p w:rsidR="00A83865" w:rsidRPr="00A83865" w:rsidRDefault="00A83865" w:rsidP="00E92A57">
      <w:pPr>
        <w:spacing w:before="240"/>
        <w:jc w:val="both"/>
        <w:rPr>
          <w:rFonts w:asciiTheme="minorHAnsi" w:hAnsiTheme="minorHAnsi"/>
          <w:sz w:val="6"/>
          <w:szCs w:val="28"/>
        </w:rPr>
      </w:pPr>
    </w:p>
    <w:p w:rsidR="00CB03A3" w:rsidRPr="00AB3A3E" w:rsidRDefault="006A723A" w:rsidP="00E92A57">
      <w:pPr>
        <w:spacing w:before="120"/>
        <w:jc w:val="both"/>
        <w:rPr>
          <w:rFonts w:asciiTheme="minorHAnsi" w:hAnsiTheme="minorHAnsi"/>
          <w:sz w:val="22"/>
          <w:szCs w:val="22"/>
        </w:rPr>
      </w:pPr>
      <w:r w:rsidRPr="00AB3A3E">
        <w:rPr>
          <w:rFonts w:asciiTheme="minorHAnsi" w:hAnsiTheme="minorHAnsi"/>
          <w:sz w:val="22"/>
          <w:szCs w:val="22"/>
        </w:rPr>
        <w:t xml:space="preserve">A l’ère du numérique, il convient </w:t>
      </w:r>
      <w:r w:rsidR="00340C84" w:rsidRPr="00AB3A3E">
        <w:rPr>
          <w:rFonts w:asciiTheme="minorHAnsi" w:hAnsiTheme="minorHAnsi"/>
          <w:sz w:val="22"/>
          <w:szCs w:val="22"/>
        </w:rPr>
        <w:t xml:space="preserve">aux EES </w:t>
      </w:r>
      <w:r w:rsidRPr="00AB3A3E">
        <w:rPr>
          <w:rFonts w:asciiTheme="minorHAnsi" w:hAnsiTheme="minorHAnsi"/>
          <w:sz w:val="22"/>
          <w:szCs w:val="22"/>
        </w:rPr>
        <w:t xml:space="preserve">de mobiliser tous </w:t>
      </w:r>
      <w:r w:rsidR="00340C84" w:rsidRPr="00AB3A3E">
        <w:rPr>
          <w:rFonts w:asciiTheme="minorHAnsi" w:hAnsiTheme="minorHAnsi"/>
          <w:sz w:val="22"/>
          <w:szCs w:val="22"/>
        </w:rPr>
        <w:t xml:space="preserve">les </w:t>
      </w:r>
      <w:r w:rsidRPr="00AB3A3E">
        <w:rPr>
          <w:rFonts w:asciiTheme="minorHAnsi" w:hAnsiTheme="minorHAnsi"/>
          <w:sz w:val="22"/>
          <w:szCs w:val="22"/>
        </w:rPr>
        <w:t xml:space="preserve">moyens modernes de communication à même </w:t>
      </w:r>
      <w:r w:rsidR="00046702" w:rsidRPr="00AB3A3E">
        <w:rPr>
          <w:rFonts w:asciiTheme="minorHAnsi" w:hAnsiTheme="minorHAnsi"/>
          <w:sz w:val="22"/>
          <w:szCs w:val="22"/>
        </w:rPr>
        <w:t>d’accompagner les nouveaux bacheliers à découvrir le monde universitaire et se</w:t>
      </w:r>
      <w:r w:rsidR="00340C84" w:rsidRPr="00AB3A3E">
        <w:rPr>
          <w:rFonts w:asciiTheme="minorHAnsi" w:hAnsiTheme="minorHAnsi"/>
          <w:sz w:val="22"/>
          <w:szCs w:val="22"/>
        </w:rPr>
        <w:t>s</w:t>
      </w:r>
      <w:r w:rsidR="00046702" w:rsidRPr="00AB3A3E">
        <w:rPr>
          <w:rFonts w:asciiTheme="minorHAnsi" w:hAnsiTheme="minorHAnsi"/>
          <w:sz w:val="22"/>
          <w:szCs w:val="22"/>
        </w:rPr>
        <w:t xml:space="preserve"> valeurs, ses potentialités, ses parcours de formation et </w:t>
      </w:r>
      <w:r w:rsidR="00340C84" w:rsidRPr="00AB3A3E">
        <w:rPr>
          <w:rFonts w:asciiTheme="minorHAnsi" w:hAnsiTheme="minorHAnsi"/>
          <w:sz w:val="22"/>
          <w:szCs w:val="22"/>
        </w:rPr>
        <w:t>la vie estudiantine</w:t>
      </w:r>
      <w:r w:rsidR="00046702" w:rsidRPr="00AB3A3E">
        <w:rPr>
          <w:rFonts w:asciiTheme="minorHAnsi" w:hAnsiTheme="minorHAnsi"/>
          <w:sz w:val="22"/>
          <w:szCs w:val="22"/>
        </w:rPr>
        <w:t xml:space="preserve">. </w:t>
      </w:r>
      <w:r w:rsidRPr="00AB3A3E">
        <w:rPr>
          <w:rFonts w:asciiTheme="minorHAnsi" w:hAnsiTheme="minorHAnsi"/>
          <w:sz w:val="22"/>
          <w:szCs w:val="22"/>
        </w:rPr>
        <w:t xml:space="preserve"> </w:t>
      </w:r>
    </w:p>
    <w:p w:rsidR="00976E4E" w:rsidRPr="00F44B4B" w:rsidRDefault="00E92A57" w:rsidP="00772D7C">
      <w:pPr>
        <w:spacing w:before="120"/>
        <w:jc w:val="both"/>
        <w:rPr>
          <w:rFonts w:asciiTheme="minorHAnsi" w:hAnsiTheme="minorHAnsi"/>
          <w:strike/>
          <w:sz w:val="22"/>
          <w:szCs w:val="22"/>
        </w:rPr>
      </w:pPr>
      <w:r w:rsidRPr="00AB3A3E">
        <w:rPr>
          <w:rFonts w:asciiTheme="minorHAnsi" w:hAnsiTheme="minorHAnsi"/>
          <w:sz w:val="22"/>
          <w:szCs w:val="22"/>
        </w:rPr>
        <w:t>Il est</w:t>
      </w:r>
      <w:r w:rsidR="00340C84" w:rsidRPr="00AB3A3E">
        <w:rPr>
          <w:rFonts w:asciiTheme="minorHAnsi" w:hAnsiTheme="minorHAnsi"/>
          <w:sz w:val="22"/>
          <w:szCs w:val="22"/>
        </w:rPr>
        <w:t xml:space="preserve"> donc</w:t>
      </w:r>
      <w:r w:rsidRPr="00AB3A3E">
        <w:rPr>
          <w:rFonts w:asciiTheme="minorHAnsi" w:hAnsiTheme="minorHAnsi"/>
          <w:sz w:val="22"/>
          <w:szCs w:val="22"/>
        </w:rPr>
        <w:t xml:space="preserve"> demandé aux chefs d'EES ainsi qu’aux directeurs </w:t>
      </w:r>
      <w:r w:rsidRPr="00D37F30">
        <w:rPr>
          <w:rFonts w:asciiTheme="minorHAnsi" w:hAnsiTheme="minorHAnsi"/>
          <w:sz w:val="22"/>
          <w:szCs w:val="22"/>
        </w:rPr>
        <w:t>des œuvres universitaires</w:t>
      </w:r>
      <w:r w:rsidR="00B836CC" w:rsidRPr="00D37F30">
        <w:rPr>
          <w:rFonts w:asciiTheme="minorHAnsi" w:hAnsiTheme="minorHAnsi"/>
          <w:sz w:val="22"/>
          <w:szCs w:val="22"/>
        </w:rPr>
        <w:t>, chacun en ce qui le concerne,</w:t>
      </w:r>
      <w:r w:rsidRPr="00D37F30">
        <w:rPr>
          <w:rFonts w:asciiTheme="minorHAnsi" w:hAnsiTheme="minorHAnsi"/>
          <w:sz w:val="22"/>
          <w:szCs w:val="22"/>
        </w:rPr>
        <w:t xml:space="preserve"> de prendre toutes les dispositions utiles en vue d'assurer la plus large diffusion</w:t>
      </w:r>
      <w:r w:rsidR="00843B4D" w:rsidRPr="00D37F30">
        <w:rPr>
          <w:rFonts w:asciiTheme="minorHAnsi" w:hAnsiTheme="minorHAnsi"/>
          <w:sz w:val="22"/>
          <w:szCs w:val="22"/>
        </w:rPr>
        <w:t xml:space="preserve"> </w:t>
      </w:r>
      <w:r w:rsidR="008745E7">
        <w:rPr>
          <w:rFonts w:asciiTheme="minorHAnsi" w:hAnsiTheme="minorHAnsi"/>
          <w:sz w:val="22"/>
          <w:szCs w:val="22"/>
        </w:rPr>
        <w:t xml:space="preserve">des informations contenues </w:t>
      </w:r>
      <w:r w:rsidR="00976E4E">
        <w:rPr>
          <w:rFonts w:asciiTheme="minorHAnsi" w:hAnsiTheme="minorHAnsi"/>
          <w:sz w:val="22"/>
          <w:szCs w:val="22"/>
        </w:rPr>
        <w:t xml:space="preserve">dans </w:t>
      </w:r>
      <w:r w:rsidR="008745E7" w:rsidRPr="00603CDB">
        <w:rPr>
          <w:rFonts w:asciiTheme="minorHAnsi" w:hAnsiTheme="minorHAnsi"/>
          <w:sz w:val="22"/>
          <w:szCs w:val="22"/>
        </w:rPr>
        <w:t xml:space="preserve">la présente </w:t>
      </w:r>
      <w:r w:rsidR="00976E4E">
        <w:rPr>
          <w:rFonts w:asciiTheme="minorHAnsi" w:hAnsiTheme="minorHAnsi"/>
          <w:sz w:val="22"/>
          <w:szCs w:val="22"/>
        </w:rPr>
        <w:t>C</w:t>
      </w:r>
      <w:r w:rsidR="008745E7" w:rsidRPr="00603CDB">
        <w:rPr>
          <w:rFonts w:asciiTheme="minorHAnsi" w:hAnsiTheme="minorHAnsi"/>
          <w:sz w:val="22"/>
          <w:szCs w:val="22"/>
        </w:rPr>
        <w:t>irculaire</w:t>
      </w:r>
      <w:r w:rsidR="005D421A" w:rsidRPr="00F44B4B">
        <w:rPr>
          <w:rFonts w:asciiTheme="minorHAnsi" w:hAnsiTheme="minorHAnsi"/>
          <w:strike/>
          <w:color w:val="FF0000"/>
          <w:sz w:val="22"/>
          <w:szCs w:val="22"/>
        </w:rPr>
        <w:t xml:space="preserve"> </w:t>
      </w:r>
    </w:p>
    <w:p w:rsidR="00E92A57" w:rsidRPr="002D41AE" w:rsidRDefault="00E92A57" w:rsidP="00E92A57">
      <w:pPr>
        <w:spacing w:before="120"/>
        <w:jc w:val="both"/>
        <w:rPr>
          <w:rFonts w:asciiTheme="minorHAnsi" w:hAnsiTheme="minorHAnsi"/>
          <w:sz w:val="22"/>
          <w:szCs w:val="22"/>
        </w:rPr>
      </w:pPr>
      <w:r w:rsidRPr="00856D14">
        <w:rPr>
          <w:rFonts w:asciiTheme="minorHAnsi" w:hAnsiTheme="minorHAnsi"/>
          <w:sz w:val="22"/>
          <w:szCs w:val="22"/>
        </w:rPr>
        <w:t>J’attache la plus grande importance à la diffusion et à l’application rigoureuse des dispositions de la présente Circulaire.</w:t>
      </w:r>
    </w:p>
    <w:p w:rsidR="00A83865" w:rsidRDefault="00A83865" w:rsidP="00E92A57">
      <w:pPr>
        <w:spacing w:before="120"/>
        <w:ind w:left="2835" w:firstLine="709"/>
        <w:jc w:val="center"/>
        <w:rPr>
          <w:rFonts w:asciiTheme="minorHAnsi" w:hAnsiTheme="minorHAnsi"/>
          <w:b/>
          <w:bCs/>
          <w:sz w:val="28"/>
          <w:szCs w:val="28"/>
        </w:rPr>
      </w:pPr>
    </w:p>
    <w:p w:rsidR="00A83865" w:rsidRDefault="00A83865" w:rsidP="00E92A57">
      <w:pPr>
        <w:spacing w:before="120"/>
        <w:ind w:left="2835" w:firstLine="709"/>
        <w:jc w:val="center"/>
        <w:rPr>
          <w:rFonts w:asciiTheme="minorHAnsi" w:hAnsiTheme="minorHAnsi"/>
          <w:b/>
          <w:bCs/>
          <w:sz w:val="28"/>
          <w:szCs w:val="28"/>
        </w:rPr>
      </w:pPr>
    </w:p>
    <w:p w:rsidR="00E92A57" w:rsidRDefault="00E92A57" w:rsidP="00E92A57">
      <w:pPr>
        <w:spacing w:before="120"/>
        <w:ind w:left="2835" w:firstLine="709"/>
        <w:jc w:val="center"/>
        <w:rPr>
          <w:rFonts w:asciiTheme="minorHAnsi" w:hAnsiTheme="minorHAnsi"/>
          <w:b/>
          <w:bCs/>
          <w:sz w:val="28"/>
          <w:szCs w:val="28"/>
        </w:rPr>
      </w:pPr>
      <w:r>
        <w:rPr>
          <w:rFonts w:asciiTheme="minorHAnsi" w:hAnsiTheme="minorHAnsi"/>
          <w:b/>
          <w:bCs/>
          <w:sz w:val="28"/>
          <w:szCs w:val="28"/>
        </w:rPr>
        <w:t>Le Ministre de l’Enseignement Supérieur</w:t>
      </w:r>
    </w:p>
    <w:p w:rsidR="00E92A57" w:rsidRDefault="00E92A57" w:rsidP="00E92A57">
      <w:pPr>
        <w:ind w:left="2836" w:firstLine="709"/>
        <w:jc w:val="center"/>
        <w:rPr>
          <w:rFonts w:asciiTheme="minorHAnsi" w:hAnsiTheme="minorHAnsi"/>
          <w:b/>
          <w:bCs/>
          <w:sz w:val="28"/>
          <w:szCs w:val="28"/>
        </w:rPr>
      </w:pPr>
      <w:proofErr w:type="gramStart"/>
      <w:r>
        <w:rPr>
          <w:rFonts w:asciiTheme="minorHAnsi" w:hAnsiTheme="minorHAnsi"/>
          <w:b/>
          <w:bCs/>
          <w:sz w:val="28"/>
          <w:szCs w:val="28"/>
        </w:rPr>
        <w:t>et</w:t>
      </w:r>
      <w:proofErr w:type="gramEnd"/>
      <w:r>
        <w:rPr>
          <w:rFonts w:asciiTheme="minorHAnsi" w:hAnsiTheme="minorHAnsi"/>
          <w:b/>
          <w:bCs/>
          <w:sz w:val="28"/>
          <w:szCs w:val="28"/>
        </w:rPr>
        <w:t xml:space="preserve"> de la Recherche Scientifique</w:t>
      </w:r>
    </w:p>
    <w:p w:rsidR="0015690E" w:rsidRDefault="0015690E" w:rsidP="009E795A">
      <w:pPr>
        <w:ind w:left="2836" w:firstLine="709"/>
        <w:jc w:val="center"/>
        <w:rPr>
          <w:rFonts w:asciiTheme="minorHAnsi" w:hAnsiTheme="minorHAnsi"/>
          <w:b/>
          <w:bCs/>
          <w:sz w:val="28"/>
          <w:szCs w:val="28"/>
        </w:rPr>
      </w:pPr>
      <w:bookmarkStart w:id="0" w:name="_Toc227141697"/>
      <w:bookmarkStart w:id="1" w:name="_Toc227145292"/>
      <w:bookmarkStart w:id="2" w:name="_Toc227302128"/>
      <w:bookmarkStart w:id="3" w:name="_Toc227302648"/>
      <w:bookmarkStart w:id="4" w:name="_Toc227515712"/>
      <w:bookmarkEnd w:id="0"/>
      <w:bookmarkEnd w:id="1"/>
      <w:bookmarkEnd w:id="2"/>
      <w:bookmarkEnd w:id="3"/>
      <w:bookmarkEnd w:id="4"/>
    </w:p>
    <w:p w:rsidR="00A106A0" w:rsidRDefault="00A106A0">
      <w:pPr>
        <w:spacing w:after="160" w:line="259" w:lineRule="auto"/>
        <w:rPr>
          <w:rStyle w:val="lev"/>
          <w:rFonts w:asciiTheme="minorHAnsi" w:eastAsia="SimSun" w:hAnsiTheme="minorHAnsi"/>
          <w:sz w:val="44"/>
          <w:szCs w:val="44"/>
        </w:rPr>
      </w:pPr>
      <w:bookmarkStart w:id="5" w:name="_Toc227523619"/>
      <w:bookmarkStart w:id="6" w:name="_Toc227515720"/>
      <w:bookmarkStart w:id="7" w:name="_Toc227302656"/>
      <w:r>
        <w:rPr>
          <w:rStyle w:val="lev"/>
          <w:rFonts w:asciiTheme="minorHAnsi" w:eastAsia="SimSun" w:hAnsiTheme="minorHAnsi"/>
          <w:sz w:val="44"/>
          <w:szCs w:val="44"/>
        </w:rPr>
        <w:br w:type="page"/>
      </w:r>
    </w:p>
    <w:p w:rsidR="009E795A" w:rsidRPr="00CF60FC" w:rsidRDefault="009E795A" w:rsidP="009E795A">
      <w:pPr>
        <w:jc w:val="center"/>
        <w:rPr>
          <w:rStyle w:val="lev"/>
          <w:rFonts w:asciiTheme="minorHAnsi" w:eastAsia="SimSun" w:hAnsiTheme="minorHAnsi"/>
          <w:sz w:val="44"/>
          <w:szCs w:val="44"/>
        </w:rPr>
      </w:pPr>
      <w:r w:rsidRPr="00CF60FC">
        <w:rPr>
          <w:rStyle w:val="lev"/>
          <w:rFonts w:asciiTheme="minorHAnsi" w:eastAsia="SimSun" w:hAnsiTheme="minorHAnsi"/>
          <w:sz w:val="44"/>
          <w:szCs w:val="44"/>
        </w:rPr>
        <w:lastRenderedPageBreak/>
        <w:t>Sommaire des annexes</w:t>
      </w:r>
      <w:bookmarkEnd w:id="5"/>
      <w:bookmarkEnd w:id="6"/>
      <w:bookmarkEnd w:id="7"/>
    </w:p>
    <w:tbl>
      <w:tblPr>
        <w:tblW w:w="10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5"/>
        <w:gridCol w:w="8624"/>
        <w:gridCol w:w="640"/>
      </w:tblGrid>
      <w:tr w:rsidR="009E795A"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CB2545">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 xml:space="preserve">Annexe </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Domaines de Formation</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Pages</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tcPr>
          <w:p w:rsidR="00CB2545" w:rsidRDefault="00CB2545">
            <w:pPr>
              <w:spacing w:before="40" w:after="40" w:line="256" w:lineRule="auto"/>
              <w:jc w:val="center"/>
              <w:rPr>
                <w:rFonts w:asciiTheme="minorHAnsi" w:hAnsiTheme="minorHAnsi"/>
                <w:b/>
                <w:bCs/>
                <w:sz w:val="20"/>
                <w:szCs w:val="20"/>
                <w:lang w:val="en-GB" w:eastAsia="en-US"/>
              </w:rPr>
            </w:pPr>
            <w:r>
              <w:rPr>
                <w:rFonts w:asciiTheme="minorHAnsi" w:hAnsiTheme="minorHAnsi"/>
                <w:b/>
                <w:bCs/>
                <w:sz w:val="20"/>
                <w:szCs w:val="20"/>
                <w:lang w:val="en-GB" w:eastAsia="en-US"/>
              </w:rPr>
              <w:t>Annexe 01</w:t>
            </w:r>
          </w:p>
        </w:tc>
        <w:tc>
          <w:tcPr>
            <w:tcW w:w="8624" w:type="dxa"/>
            <w:tcBorders>
              <w:top w:val="single" w:sz="4" w:space="0" w:color="auto"/>
              <w:left w:val="single" w:sz="4" w:space="0" w:color="auto"/>
              <w:bottom w:val="single" w:sz="4" w:space="0" w:color="auto"/>
              <w:right w:val="single" w:sz="4" w:space="0" w:color="auto"/>
            </w:tcBorders>
            <w:vAlign w:val="center"/>
          </w:tcPr>
          <w:p w:rsidR="00CB2545" w:rsidRDefault="00CB2545" w:rsidP="00CB2545">
            <w:pPr>
              <w:spacing w:before="40" w:after="40" w:line="256" w:lineRule="auto"/>
              <w:rPr>
                <w:rFonts w:asciiTheme="minorHAnsi" w:hAnsiTheme="minorHAnsi"/>
                <w:b/>
                <w:bCs/>
                <w:sz w:val="20"/>
                <w:szCs w:val="20"/>
                <w:lang w:eastAsia="en-US"/>
              </w:rPr>
            </w:pPr>
            <w:r w:rsidRPr="00CB2545">
              <w:rPr>
                <w:rFonts w:asciiTheme="minorHAnsi" w:hAnsiTheme="minorHAnsi"/>
                <w:b/>
                <w:bCs/>
                <w:sz w:val="20"/>
                <w:szCs w:val="20"/>
                <w:lang w:eastAsia="en-US"/>
              </w:rPr>
              <w:t>Points de formation</w:t>
            </w:r>
            <w:r w:rsidR="00295FCB">
              <w:rPr>
                <w:rFonts w:asciiTheme="minorHAnsi" w:hAnsiTheme="minorHAnsi"/>
                <w:b/>
                <w:bCs/>
                <w:sz w:val="20"/>
                <w:szCs w:val="20"/>
                <w:lang w:eastAsia="en-US"/>
              </w:rPr>
              <w:t xml:space="preserve"> </w:t>
            </w:r>
            <w:r w:rsidRPr="00CB2545">
              <w:rPr>
                <w:rFonts w:asciiTheme="minorHAnsi" w:hAnsiTheme="minorHAnsi"/>
                <w:b/>
                <w:bCs/>
                <w:sz w:val="20"/>
                <w:szCs w:val="20"/>
                <w:lang w:eastAsia="en-US"/>
              </w:rPr>
              <w:t>et conditions pédagogiques d’inscription par domaine de formation</w:t>
            </w:r>
          </w:p>
        </w:tc>
        <w:tc>
          <w:tcPr>
            <w:tcW w:w="640" w:type="dxa"/>
            <w:tcBorders>
              <w:top w:val="single" w:sz="4" w:space="0" w:color="auto"/>
              <w:left w:val="single" w:sz="4" w:space="0" w:color="auto"/>
              <w:bottom w:val="single" w:sz="4" w:space="0" w:color="auto"/>
              <w:right w:val="single" w:sz="4" w:space="0" w:color="auto"/>
            </w:tcBorders>
            <w:vAlign w:val="center"/>
          </w:tcPr>
          <w:p w:rsidR="00CB2545" w:rsidRPr="0029402B" w:rsidRDefault="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14</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val="en-GB" w:eastAsia="en-US"/>
              </w:rPr>
            </w:pPr>
            <w:r>
              <w:rPr>
                <w:rFonts w:asciiTheme="minorHAnsi" w:hAnsiTheme="minorHAnsi"/>
                <w:b/>
                <w:bCs/>
                <w:sz w:val="20"/>
                <w:szCs w:val="20"/>
                <w:lang w:val="en-GB" w:eastAsia="en-US"/>
              </w:rPr>
              <w:t>I</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Sciences et Technologies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14</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val="en-GB" w:eastAsia="en-US"/>
              </w:rPr>
            </w:pPr>
            <w:r>
              <w:rPr>
                <w:rFonts w:asciiTheme="minorHAnsi" w:hAnsiTheme="minorHAnsi"/>
                <w:b/>
                <w:bCs/>
                <w:sz w:val="20"/>
                <w:szCs w:val="20"/>
                <w:lang w:val="en-GB" w:eastAsia="en-US"/>
              </w:rPr>
              <w:t>II</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Sciences de la Matière</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25</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val="en-GB" w:eastAsia="en-US"/>
              </w:rPr>
            </w:pPr>
            <w:r>
              <w:rPr>
                <w:rFonts w:asciiTheme="minorHAnsi" w:hAnsiTheme="minorHAnsi"/>
                <w:b/>
                <w:bCs/>
                <w:sz w:val="20"/>
                <w:szCs w:val="20"/>
                <w:lang w:val="en-GB" w:eastAsia="en-US"/>
              </w:rPr>
              <w:t>III</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Mathématiques et Informatique</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28</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IV</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Sciences de la Nature et de la Vie</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32</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V</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Sciences de la Terre et de l’Univers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38</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VI</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rsidP="008C640E">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Sciences Economiques, de Gestion et Commerciales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4</w:t>
            </w:r>
            <w:r w:rsidR="00A83865" w:rsidRPr="0029402B">
              <w:rPr>
                <w:rFonts w:asciiTheme="minorHAnsi" w:hAnsiTheme="minorHAnsi"/>
                <w:b/>
                <w:bCs/>
                <w:color w:val="000000" w:themeColor="text1"/>
                <w:sz w:val="20"/>
                <w:szCs w:val="20"/>
                <w:lang w:eastAsia="en-US"/>
              </w:rPr>
              <w:t>2</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VII</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Droit et Sciences Politiques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47</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VIII</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Lettres et Langues Etrangères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5</w:t>
            </w:r>
            <w:r w:rsidR="00A83865" w:rsidRPr="0029402B">
              <w:rPr>
                <w:rFonts w:asciiTheme="minorHAnsi" w:hAnsiTheme="minorHAnsi"/>
                <w:b/>
                <w:bCs/>
                <w:color w:val="000000" w:themeColor="text1"/>
                <w:sz w:val="20"/>
                <w:szCs w:val="20"/>
                <w:lang w:eastAsia="en-US"/>
              </w:rPr>
              <w:t>0</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IX</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Sciences Humaines et Sociales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5</w:t>
            </w:r>
            <w:r w:rsidR="00A83865" w:rsidRPr="0029402B">
              <w:rPr>
                <w:rFonts w:asciiTheme="minorHAnsi" w:hAnsiTheme="minorHAnsi"/>
                <w:b/>
                <w:bCs/>
                <w:color w:val="000000" w:themeColor="text1"/>
                <w:sz w:val="20"/>
                <w:szCs w:val="20"/>
                <w:lang w:eastAsia="en-US"/>
              </w:rPr>
              <w:t>4</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X</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Sciences et Techniques des Activités Physiques et Sportives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6</w:t>
            </w:r>
            <w:r w:rsidR="00A83865" w:rsidRPr="0029402B">
              <w:rPr>
                <w:rFonts w:asciiTheme="minorHAnsi" w:hAnsiTheme="minorHAnsi"/>
                <w:b/>
                <w:bCs/>
                <w:color w:val="000000" w:themeColor="text1"/>
                <w:sz w:val="20"/>
                <w:szCs w:val="20"/>
                <w:lang w:eastAsia="en-US"/>
              </w:rPr>
              <w:t>0</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XI</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Arts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6</w:t>
            </w:r>
            <w:r w:rsidR="00A83865" w:rsidRPr="0029402B">
              <w:rPr>
                <w:rFonts w:asciiTheme="minorHAnsi" w:hAnsiTheme="minorHAnsi"/>
                <w:b/>
                <w:bCs/>
                <w:color w:val="000000" w:themeColor="text1"/>
                <w:sz w:val="20"/>
                <w:szCs w:val="20"/>
                <w:lang w:eastAsia="en-US"/>
              </w:rPr>
              <w:t>1</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XII</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rsidP="005909B7">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 xml:space="preserve">Langue et </w:t>
            </w:r>
            <w:r w:rsidR="005909B7">
              <w:rPr>
                <w:rFonts w:asciiTheme="minorHAnsi" w:hAnsiTheme="minorHAnsi"/>
                <w:b/>
                <w:bCs/>
                <w:sz w:val="20"/>
                <w:szCs w:val="20"/>
                <w:lang w:eastAsia="en-US"/>
              </w:rPr>
              <w:t>L</w:t>
            </w:r>
            <w:r>
              <w:rPr>
                <w:rFonts w:asciiTheme="minorHAnsi" w:hAnsiTheme="minorHAnsi"/>
                <w:b/>
                <w:bCs/>
                <w:sz w:val="20"/>
                <w:szCs w:val="20"/>
                <w:lang w:eastAsia="en-US"/>
              </w:rPr>
              <w:t xml:space="preserve">ittérature Arabes  </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6</w:t>
            </w:r>
            <w:r w:rsidR="00A83865" w:rsidRPr="0029402B">
              <w:rPr>
                <w:rFonts w:asciiTheme="minorHAnsi" w:hAnsiTheme="minorHAnsi"/>
                <w:b/>
                <w:bCs/>
                <w:color w:val="000000" w:themeColor="text1"/>
                <w:sz w:val="20"/>
                <w:szCs w:val="20"/>
                <w:lang w:eastAsia="en-US"/>
              </w:rPr>
              <w:t>2</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XIII</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Langue et Culture Amazighes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6</w:t>
            </w:r>
            <w:r w:rsidR="00A83865" w:rsidRPr="0029402B">
              <w:rPr>
                <w:rFonts w:asciiTheme="minorHAnsi" w:hAnsiTheme="minorHAnsi"/>
                <w:b/>
                <w:bCs/>
                <w:color w:val="000000" w:themeColor="text1"/>
                <w:sz w:val="20"/>
                <w:szCs w:val="20"/>
                <w:lang w:eastAsia="en-US"/>
              </w:rPr>
              <w:t>3</w:t>
            </w:r>
          </w:p>
        </w:tc>
      </w:tr>
      <w:tr w:rsidR="0029402B" w:rsidRPr="0029402B" w:rsidTr="003828FA">
        <w:trPr>
          <w:jc w:val="center"/>
        </w:trPr>
        <w:tc>
          <w:tcPr>
            <w:tcW w:w="1205"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jc w:val="center"/>
              <w:rPr>
                <w:rFonts w:asciiTheme="minorHAnsi" w:hAnsiTheme="minorHAnsi"/>
                <w:b/>
                <w:bCs/>
                <w:sz w:val="20"/>
                <w:szCs w:val="20"/>
                <w:lang w:eastAsia="en-US"/>
              </w:rPr>
            </w:pPr>
            <w:r>
              <w:rPr>
                <w:rFonts w:asciiTheme="minorHAnsi" w:hAnsiTheme="minorHAnsi"/>
                <w:b/>
                <w:bCs/>
                <w:sz w:val="20"/>
                <w:szCs w:val="20"/>
                <w:lang w:eastAsia="en-US"/>
              </w:rPr>
              <w:t>XIV</w:t>
            </w:r>
          </w:p>
        </w:tc>
        <w:tc>
          <w:tcPr>
            <w:tcW w:w="8624" w:type="dxa"/>
            <w:tcBorders>
              <w:top w:val="single" w:sz="4" w:space="0" w:color="auto"/>
              <w:left w:val="single" w:sz="4" w:space="0" w:color="auto"/>
              <w:bottom w:val="single" w:sz="4" w:space="0" w:color="auto"/>
              <w:right w:val="single" w:sz="4" w:space="0" w:color="auto"/>
            </w:tcBorders>
            <w:vAlign w:val="center"/>
            <w:hideMark/>
          </w:tcPr>
          <w:p w:rsidR="009E795A" w:rsidRDefault="009E795A">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Architecture, Urbanisme et Métiers de la Ville</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6</w:t>
            </w:r>
            <w:r w:rsidR="00A83865" w:rsidRPr="0029402B">
              <w:rPr>
                <w:rFonts w:asciiTheme="minorHAnsi" w:hAnsiTheme="minorHAnsi"/>
                <w:b/>
                <w:bCs/>
                <w:color w:val="000000" w:themeColor="text1"/>
                <w:sz w:val="20"/>
                <w:szCs w:val="20"/>
                <w:lang w:eastAsia="en-US"/>
              </w:rPr>
              <w:t>4</w:t>
            </w:r>
          </w:p>
        </w:tc>
      </w:tr>
      <w:tr w:rsidR="0029402B" w:rsidRPr="0029402B" w:rsidTr="003828FA">
        <w:trPr>
          <w:jc w:val="center"/>
        </w:trPr>
        <w:tc>
          <w:tcPr>
            <w:tcW w:w="9829" w:type="dxa"/>
            <w:gridSpan w:val="2"/>
            <w:tcBorders>
              <w:top w:val="single" w:sz="4" w:space="0" w:color="auto"/>
              <w:left w:val="single" w:sz="4" w:space="0" w:color="auto"/>
              <w:bottom w:val="single" w:sz="4" w:space="0" w:color="auto"/>
              <w:right w:val="single" w:sz="4" w:space="0" w:color="auto"/>
            </w:tcBorders>
            <w:vAlign w:val="center"/>
            <w:hideMark/>
          </w:tcPr>
          <w:p w:rsidR="009E795A" w:rsidRDefault="00CB2545">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Annexe 02</w:t>
            </w:r>
            <w:r w:rsidR="005909B7">
              <w:rPr>
                <w:rFonts w:asciiTheme="minorHAnsi" w:hAnsiTheme="minorHAnsi"/>
                <w:b/>
                <w:bCs/>
                <w:sz w:val="20"/>
                <w:szCs w:val="20"/>
                <w:lang w:eastAsia="en-US"/>
              </w:rPr>
              <w:t> : Écoles Normales S</w:t>
            </w:r>
            <w:r w:rsidR="009E795A">
              <w:rPr>
                <w:rFonts w:asciiTheme="minorHAnsi" w:hAnsiTheme="minorHAnsi"/>
                <w:b/>
                <w:bCs/>
                <w:sz w:val="20"/>
                <w:szCs w:val="20"/>
                <w:lang w:eastAsia="en-US"/>
              </w:rPr>
              <w:t>upérieures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7</w:t>
            </w:r>
            <w:r w:rsidR="00A83865" w:rsidRPr="0029402B">
              <w:rPr>
                <w:rFonts w:asciiTheme="minorHAnsi" w:hAnsiTheme="minorHAnsi"/>
                <w:b/>
                <w:bCs/>
                <w:color w:val="000000" w:themeColor="text1"/>
                <w:sz w:val="20"/>
                <w:szCs w:val="20"/>
                <w:lang w:eastAsia="en-US"/>
              </w:rPr>
              <w:t>0</w:t>
            </w:r>
          </w:p>
        </w:tc>
      </w:tr>
      <w:tr w:rsidR="0029402B" w:rsidRPr="0029402B" w:rsidTr="003828FA">
        <w:trPr>
          <w:jc w:val="center"/>
        </w:trPr>
        <w:tc>
          <w:tcPr>
            <w:tcW w:w="9829" w:type="dxa"/>
            <w:gridSpan w:val="2"/>
            <w:tcBorders>
              <w:top w:val="single" w:sz="4" w:space="0" w:color="auto"/>
              <w:left w:val="single" w:sz="4" w:space="0" w:color="auto"/>
              <w:bottom w:val="single" w:sz="4" w:space="0" w:color="auto"/>
              <w:right w:val="single" w:sz="4" w:space="0" w:color="auto"/>
            </w:tcBorders>
            <w:vAlign w:val="center"/>
            <w:hideMark/>
          </w:tcPr>
          <w:p w:rsidR="009E795A" w:rsidRDefault="00CB2545" w:rsidP="005909B7">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Annexe 03</w:t>
            </w:r>
            <w:r w:rsidR="009E795A">
              <w:rPr>
                <w:rFonts w:asciiTheme="minorHAnsi" w:hAnsiTheme="minorHAnsi"/>
                <w:b/>
                <w:bCs/>
                <w:sz w:val="20"/>
                <w:szCs w:val="20"/>
                <w:lang w:eastAsia="en-US"/>
              </w:rPr>
              <w:t xml:space="preserve"> : Sciences </w:t>
            </w:r>
            <w:r w:rsidR="005909B7">
              <w:rPr>
                <w:rFonts w:asciiTheme="minorHAnsi" w:hAnsiTheme="minorHAnsi"/>
                <w:b/>
                <w:bCs/>
                <w:sz w:val="20"/>
                <w:szCs w:val="20"/>
                <w:lang w:eastAsia="en-US"/>
              </w:rPr>
              <w:t>M</w:t>
            </w:r>
            <w:r w:rsidR="009E795A">
              <w:rPr>
                <w:rFonts w:asciiTheme="minorHAnsi" w:hAnsiTheme="minorHAnsi"/>
                <w:b/>
                <w:bCs/>
                <w:sz w:val="20"/>
                <w:szCs w:val="20"/>
                <w:lang w:eastAsia="en-US"/>
              </w:rPr>
              <w:t>édicales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79</w:t>
            </w:r>
          </w:p>
        </w:tc>
      </w:tr>
      <w:tr w:rsidR="0029402B" w:rsidRPr="0029402B" w:rsidTr="003828FA">
        <w:trPr>
          <w:jc w:val="center"/>
        </w:trPr>
        <w:tc>
          <w:tcPr>
            <w:tcW w:w="9829" w:type="dxa"/>
            <w:gridSpan w:val="2"/>
            <w:tcBorders>
              <w:top w:val="single" w:sz="4" w:space="0" w:color="auto"/>
              <w:left w:val="single" w:sz="4" w:space="0" w:color="auto"/>
              <w:bottom w:val="single" w:sz="4" w:space="0" w:color="auto"/>
              <w:right w:val="single" w:sz="4" w:space="0" w:color="auto"/>
            </w:tcBorders>
            <w:vAlign w:val="center"/>
            <w:hideMark/>
          </w:tcPr>
          <w:p w:rsidR="009E795A" w:rsidRDefault="00CB2545" w:rsidP="005909B7">
            <w:pPr>
              <w:spacing w:before="40" w:after="40" w:line="256" w:lineRule="auto"/>
              <w:ind w:left="1276" w:hanging="1276"/>
              <w:rPr>
                <w:rFonts w:asciiTheme="minorHAnsi" w:hAnsiTheme="minorHAnsi"/>
                <w:b/>
                <w:bCs/>
                <w:sz w:val="20"/>
                <w:szCs w:val="20"/>
                <w:lang w:eastAsia="en-US"/>
              </w:rPr>
            </w:pPr>
            <w:r>
              <w:rPr>
                <w:rFonts w:asciiTheme="minorHAnsi" w:hAnsiTheme="minorHAnsi"/>
                <w:b/>
                <w:bCs/>
                <w:sz w:val="20"/>
                <w:szCs w:val="20"/>
                <w:lang w:eastAsia="en-US"/>
              </w:rPr>
              <w:t>Annexe 04</w:t>
            </w:r>
            <w:r w:rsidR="009E795A">
              <w:rPr>
                <w:rFonts w:asciiTheme="minorHAnsi" w:hAnsiTheme="minorHAnsi"/>
                <w:b/>
                <w:bCs/>
                <w:sz w:val="20"/>
                <w:szCs w:val="20"/>
                <w:lang w:eastAsia="en-US"/>
              </w:rPr>
              <w:t xml:space="preserve"> : Sciences </w:t>
            </w:r>
            <w:r w:rsidR="005909B7">
              <w:rPr>
                <w:rFonts w:asciiTheme="minorHAnsi" w:hAnsiTheme="minorHAnsi"/>
                <w:b/>
                <w:bCs/>
                <w:sz w:val="20"/>
                <w:szCs w:val="20"/>
                <w:lang w:eastAsia="en-US"/>
              </w:rPr>
              <w:t>V</w:t>
            </w:r>
            <w:r w:rsidR="009E795A">
              <w:rPr>
                <w:rFonts w:asciiTheme="minorHAnsi" w:hAnsiTheme="minorHAnsi"/>
                <w:b/>
                <w:bCs/>
                <w:sz w:val="20"/>
                <w:szCs w:val="20"/>
                <w:lang w:eastAsia="en-US"/>
              </w:rPr>
              <w:t>étérinaires</w:t>
            </w:r>
          </w:p>
        </w:tc>
        <w:tc>
          <w:tcPr>
            <w:tcW w:w="640" w:type="dxa"/>
            <w:tcBorders>
              <w:top w:val="single" w:sz="4" w:space="0" w:color="auto"/>
              <w:left w:val="single" w:sz="4" w:space="0" w:color="auto"/>
              <w:bottom w:val="single" w:sz="4" w:space="0" w:color="auto"/>
              <w:right w:val="single" w:sz="4" w:space="0" w:color="auto"/>
            </w:tcBorders>
            <w:vAlign w:val="center"/>
            <w:hideMark/>
          </w:tcPr>
          <w:p w:rsidR="009E795A"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8</w:t>
            </w:r>
            <w:r w:rsidR="00A83865" w:rsidRPr="0029402B">
              <w:rPr>
                <w:rFonts w:asciiTheme="minorHAnsi" w:hAnsiTheme="minorHAnsi"/>
                <w:b/>
                <w:bCs/>
                <w:color w:val="000000" w:themeColor="text1"/>
                <w:sz w:val="20"/>
                <w:szCs w:val="20"/>
                <w:lang w:eastAsia="en-US"/>
              </w:rPr>
              <w:t>2</w:t>
            </w:r>
          </w:p>
        </w:tc>
      </w:tr>
      <w:tr w:rsidR="0029402B" w:rsidRPr="0029402B" w:rsidTr="00CF60FC">
        <w:trPr>
          <w:trHeight w:val="426"/>
          <w:jc w:val="center"/>
        </w:trPr>
        <w:tc>
          <w:tcPr>
            <w:tcW w:w="9829" w:type="dxa"/>
            <w:gridSpan w:val="2"/>
            <w:tcBorders>
              <w:top w:val="single" w:sz="4" w:space="0" w:color="auto"/>
              <w:left w:val="single" w:sz="4" w:space="0" w:color="auto"/>
              <w:bottom w:val="single" w:sz="4" w:space="0" w:color="auto"/>
              <w:right w:val="single" w:sz="4" w:space="0" w:color="auto"/>
            </w:tcBorders>
            <w:vAlign w:val="center"/>
          </w:tcPr>
          <w:p w:rsidR="00F406E8" w:rsidRDefault="00F406E8" w:rsidP="00F406E8">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Annexe 05 : Code</w:t>
            </w:r>
            <w:r w:rsidR="005909B7">
              <w:rPr>
                <w:rFonts w:asciiTheme="minorHAnsi" w:hAnsiTheme="minorHAnsi"/>
                <w:b/>
                <w:bCs/>
                <w:sz w:val="20"/>
                <w:szCs w:val="20"/>
                <w:lang w:eastAsia="en-US"/>
              </w:rPr>
              <w:t>s</w:t>
            </w:r>
            <w:r>
              <w:rPr>
                <w:rFonts w:asciiTheme="minorHAnsi" w:hAnsiTheme="minorHAnsi"/>
                <w:b/>
                <w:bCs/>
                <w:sz w:val="20"/>
                <w:szCs w:val="20"/>
                <w:lang w:eastAsia="en-US"/>
              </w:rPr>
              <w:t xml:space="preserve"> des Wilayas</w:t>
            </w:r>
          </w:p>
        </w:tc>
        <w:tc>
          <w:tcPr>
            <w:tcW w:w="640" w:type="dxa"/>
            <w:tcBorders>
              <w:top w:val="single" w:sz="4" w:space="0" w:color="auto"/>
              <w:left w:val="single" w:sz="4" w:space="0" w:color="auto"/>
              <w:bottom w:val="single" w:sz="4" w:space="0" w:color="auto"/>
              <w:right w:val="single" w:sz="4" w:space="0" w:color="auto"/>
            </w:tcBorders>
            <w:vAlign w:val="center"/>
          </w:tcPr>
          <w:p w:rsidR="00F406E8"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8</w:t>
            </w:r>
            <w:r w:rsidR="00A83865" w:rsidRPr="0029402B">
              <w:rPr>
                <w:rFonts w:asciiTheme="minorHAnsi" w:hAnsiTheme="minorHAnsi"/>
                <w:b/>
                <w:bCs/>
                <w:color w:val="000000" w:themeColor="text1"/>
                <w:sz w:val="20"/>
                <w:szCs w:val="20"/>
                <w:lang w:eastAsia="en-US"/>
              </w:rPr>
              <w:t>5</w:t>
            </w:r>
          </w:p>
        </w:tc>
      </w:tr>
      <w:tr w:rsidR="0029402B" w:rsidRPr="0029402B" w:rsidTr="00CF60FC">
        <w:trPr>
          <w:trHeight w:val="426"/>
          <w:jc w:val="center"/>
        </w:trPr>
        <w:tc>
          <w:tcPr>
            <w:tcW w:w="9829" w:type="dxa"/>
            <w:gridSpan w:val="2"/>
            <w:tcBorders>
              <w:top w:val="single" w:sz="4" w:space="0" w:color="auto"/>
              <w:left w:val="single" w:sz="4" w:space="0" w:color="auto"/>
              <w:bottom w:val="single" w:sz="4" w:space="0" w:color="auto"/>
              <w:right w:val="single" w:sz="4" w:space="0" w:color="auto"/>
            </w:tcBorders>
            <w:vAlign w:val="center"/>
          </w:tcPr>
          <w:p w:rsidR="00F406E8" w:rsidRDefault="00D16C8F" w:rsidP="00D16C8F">
            <w:pPr>
              <w:spacing w:before="40" w:after="40" w:line="256" w:lineRule="auto"/>
              <w:ind w:left="1276" w:hanging="1276"/>
              <w:rPr>
                <w:rFonts w:asciiTheme="minorHAnsi" w:hAnsiTheme="minorHAnsi"/>
                <w:b/>
                <w:bCs/>
                <w:sz w:val="20"/>
                <w:szCs w:val="20"/>
                <w:lang w:eastAsia="en-US"/>
              </w:rPr>
            </w:pPr>
            <w:r>
              <w:rPr>
                <w:rFonts w:asciiTheme="minorHAnsi" w:hAnsiTheme="minorHAnsi"/>
                <w:b/>
                <w:bCs/>
                <w:sz w:val="20"/>
                <w:szCs w:val="20"/>
                <w:lang w:eastAsia="en-US"/>
              </w:rPr>
              <w:t>Annexe 06 : Réseau des E</w:t>
            </w:r>
            <w:r w:rsidR="00F406E8">
              <w:rPr>
                <w:rFonts w:asciiTheme="minorHAnsi" w:hAnsiTheme="minorHAnsi"/>
                <w:b/>
                <w:bCs/>
                <w:sz w:val="20"/>
                <w:szCs w:val="20"/>
                <w:lang w:eastAsia="en-US"/>
              </w:rPr>
              <w:t xml:space="preserve">tablissements </w:t>
            </w:r>
            <w:r>
              <w:rPr>
                <w:rFonts w:asciiTheme="minorHAnsi" w:hAnsiTheme="minorHAnsi"/>
                <w:b/>
                <w:bCs/>
                <w:sz w:val="20"/>
                <w:szCs w:val="20"/>
                <w:lang w:eastAsia="en-US"/>
              </w:rPr>
              <w:t>U</w:t>
            </w:r>
            <w:r w:rsidR="00F406E8">
              <w:rPr>
                <w:rFonts w:asciiTheme="minorHAnsi" w:hAnsiTheme="minorHAnsi"/>
                <w:b/>
                <w:bCs/>
                <w:sz w:val="20"/>
                <w:szCs w:val="20"/>
                <w:lang w:eastAsia="en-US"/>
              </w:rPr>
              <w:t>niversitaires</w:t>
            </w:r>
          </w:p>
        </w:tc>
        <w:tc>
          <w:tcPr>
            <w:tcW w:w="640" w:type="dxa"/>
            <w:tcBorders>
              <w:top w:val="single" w:sz="4" w:space="0" w:color="auto"/>
              <w:left w:val="single" w:sz="4" w:space="0" w:color="auto"/>
              <w:bottom w:val="single" w:sz="4" w:space="0" w:color="auto"/>
              <w:right w:val="single" w:sz="4" w:space="0" w:color="auto"/>
            </w:tcBorders>
            <w:vAlign w:val="center"/>
          </w:tcPr>
          <w:p w:rsidR="00F406E8" w:rsidRPr="0029402B" w:rsidRDefault="00A83865" w:rsidP="00F406E8">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90</w:t>
            </w:r>
          </w:p>
        </w:tc>
      </w:tr>
      <w:tr w:rsidR="0029402B" w:rsidRPr="0029402B" w:rsidTr="00CF60FC">
        <w:trPr>
          <w:trHeight w:val="426"/>
          <w:jc w:val="center"/>
        </w:trPr>
        <w:tc>
          <w:tcPr>
            <w:tcW w:w="9829" w:type="dxa"/>
            <w:gridSpan w:val="2"/>
            <w:tcBorders>
              <w:top w:val="single" w:sz="4" w:space="0" w:color="auto"/>
              <w:left w:val="single" w:sz="4" w:space="0" w:color="auto"/>
              <w:bottom w:val="single" w:sz="4" w:space="0" w:color="auto"/>
              <w:right w:val="single" w:sz="4" w:space="0" w:color="auto"/>
            </w:tcBorders>
            <w:vAlign w:val="center"/>
            <w:hideMark/>
          </w:tcPr>
          <w:p w:rsidR="00F406E8" w:rsidRDefault="00F406E8" w:rsidP="00A9240A">
            <w:pPr>
              <w:spacing w:before="40" w:after="40" w:line="256" w:lineRule="auto"/>
              <w:ind w:left="1276" w:hanging="1276"/>
              <w:rPr>
                <w:rFonts w:asciiTheme="minorHAnsi" w:hAnsiTheme="minorHAnsi"/>
                <w:b/>
                <w:bCs/>
                <w:sz w:val="20"/>
                <w:szCs w:val="20"/>
                <w:lang w:eastAsia="en-US"/>
              </w:rPr>
            </w:pPr>
            <w:r>
              <w:rPr>
                <w:rFonts w:asciiTheme="minorHAnsi" w:hAnsiTheme="minorHAnsi"/>
                <w:b/>
                <w:bCs/>
                <w:sz w:val="20"/>
                <w:szCs w:val="20"/>
                <w:lang w:eastAsia="en-US"/>
              </w:rPr>
              <w:t>Annexe 07 </w:t>
            </w:r>
            <w:r w:rsidRPr="00CF60FC">
              <w:rPr>
                <w:rFonts w:asciiTheme="minorHAnsi" w:hAnsiTheme="minorHAnsi"/>
                <w:b/>
                <w:bCs/>
                <w:sz w:val="18"/>
                <w:szCs w:val="18"/>
                <w:lang w:eastAsia="en-US"/>
              </w:rPr>
              <w:t xml:space="preserve">: </w:t>
            </w:r>
            <w:r w:rsidRPr="00F713EE">
              <w:rPr>
                <w:rFonts w:asciiTheme="minorHAnsi" w:hAnsiTheme="minorHAnsi"/>
                <w:b/>
                <w:bCs/>
                <w:sz w:val="18"/>
                <w:szCs w:val="18"/>
                <w:lang w:eastAsia="en-US"/>
              </w:rPr>
              <w:t>Tutelle pédagogique</w:t>
            </w:r>
            <w:r w:rsidR="00A9240A" w:rsidRPr="00F713EE">
              <w:rPr>
                <w:rFonts w:asciiTheme="minorHAnsi" w:hAnsiTheme="minorHAnsi"/>
                <w:b/>
                <w:bCs/>
                <w:sz w:val="18"/>
                <w:szCs w:val="18"/>
                <w:lang w:eastAsia="en-US"/>
              </w:rPr>
              <w:t> :</w:t>
            </w:r>
            <w:r w:rsidRPr="00F713EE">
              <w:rPr>
                <w:rFonts w:asciiTheme="minorHAnsi" w:hAnsiTheme="minorHAnsi"/>
                <w:b/>
                <w:bCs/>
                <w:sz w:val="18"/>
                <w:szCs w:val="18"/>
                <w:lang w:eastAsia="en-US"/>
              </w:rPr>
              <w:t xml:space="preserve"> Établissements </w:t>
            </w:r>
            <w:r w:rsidR="00726A01" w:rsidRPr="00F713EE">
              <w:rPr>
                <w:rFonts w:asciiTheme="minorHAnsi" w:hAnsiTheme="minorHAnsi"/>
                <w:b/>
                <w:bCs/>
                <w:sz w:val="18"/>
                <w:szCs w:val="18"/>
                <w:lang w:eastAsia="en-US"/>
              </w:rPr>
              <w:t>de Formation Supérieure relevant d’autres Départements Ministériels</w:t>
            </w:r>
          </w:p>
        </w:tc>
        <w:tc>
          <w:tcPr>
            <w:tcW w:w="640" w:type="dxa"/>
            <w:tcBorders>
              <w:top w:val="single" w:sz="4" w:space="0" w:color="auto"/>
              <w:left w:val="single" w:sz="4" w:space="0" w:color="auto"/>
              <w:bottom w:val="single" w:sz="4" w:space="0" w:color="auto"/>
              <w:right w:val="single" w:sz="4" w:space="0" w:color="auto"/>
            </w:tcBorders>
            <w:vAlign w:val="center"/>
            <w:hideMark/>
          </w:tcPr>
          <w:p w:rsidR="00F406E8" w:rsidRPr="0029402B" w:rsidRDefault="00A83865" w:rsidP="00F406E8">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93</w:t>
            </w:r>
          </w:p>
        </w:tc>
      </w:tr>
      <w:tr w:rsidR="0029402B" w:rsidRPr="0029402B" w:rsidTr="00F406E8">
        <w:trPr>
          <w:jc w:val="center"/>
        </w:trPr>
        <w:tc>
          <w:tcPr>
            <w:tcW w:w="9829" w:type="dxa"/>
            <w:gridSpan w:val="2"/>
            <w:tcBorders>
              <w:top w:val="single" w:sz="4" w:space="0" w:color="auto"/>
              <w:left w:val="single" w:sz="4" w:space="0" w:color="auto"/>
              <w:bottom w:val="single" w:sz="4" w:space="0" w:color="auto"/>
              <w:right w:val="single" w:sz="4" w:space="0" w:color="auto"/>
            </w:tcBorders>
            <w:vAlign w:val="center"/>
          </w:tcPr>
          <w:p w:rsidR="00F406E8" w:rsidRDefault="00726A01" w:rsidP="0094300F">
            <w:pPr>
              <w:spacing w:before="40" w:after="40" w:line="256" w:lineRule="auto"/>
              <w:rPr>
                <w:rFonts w:asciiTheme="minorHAnsi" w:hAnsiTheme="minorHAnsi"/>
                <w:b/>
                <w:bCs/>
                <w:sz w:val="20"/>
                <w:szCs w:val="20"/>
                <w:lang w:eastAsia="en-US"/>
              </w:rPr>
            </w:pPr>
            <w:r>
              <w:rPr>
                <w:rFonts w:asciiTheme="minorHAnsi" w:hAnsiTheme="minorHAnsi"/>
                <w:b/>
                <w:bCs/>
                <w:sz w:val="20"/>
                <w:szCs w:val="20"/>
                <w:lang w:eastAsia="en-US"/>
              </w:rPr>
              <w:t xml:space="preserve">Annexe 08 : </w:t>
            </w:r>
            <w:r w:rsidR="0094300F" w:rsidRPr="0094300F">
              <w:rPr>
                <w:rFonts w:asciiTheme="minorHAnsi" w:hAnsiTheme="minorHAnsi"/>
                <w:b/>
                <w:bCs/>
                <w:sz w:val="20"/>
                <w:szCs w:val="20"/>
                <w:lang w:eastAsia="en-US"/>
              </w:rPr>
              <w:t>Réseau des Etablissements Privés de Formation Supérieure agréés par le MESRS</w:t>
            </w:r>
          </w:p>
        </w:tc>
        <w:tc>
          <w:tcPr>
            <w:tcW w:w="640" w:type="dxa"/>
            <w:tcBorders>
              <w:top w:val="single" w:sz="4" w:space="0" w:color="auto"/>
              <w:left w:val="single" w:sz="4" w:space="0" w:color="auto"/>
              <w:bottom w:val="single" w:sz="4" w:space="0" w:color="auto"/>
              <w:right w:val="single" w:sz="4" w:space="0" w:color="auto"/>
            </w:tcBorders>
            <w:vAlign w:val="center"/>
            <w:hideMark/>
          </w:tcPr>
          <w:p w:rsidR="00F406E8" w:rsidRPr="0029402B" w:rsidRDefault="00B26F98" w:rsidP="00A83865">
            <w:pPr>
              <w:spacing w:before="40" w:after="40" w:line="256" w:lineRule="auto"/>
              <w:jc w:val="center"/>
              <w:rPr>
                <w:rFonts w:asciiTheme="minorHAnsi" w:hAnsiTheme="minorHAnsi"/>
                <w:b/>
                <w:bCs/>
                <w:color w:val="000000" w:themeColor="text1"/>
                <w:sz w:val="20"/>
                <w:szCs w:val="20"/>
                <w:lang w:eastAsia="en-US"/>
              </w:rPr>
            </w:pPr>
            <w:r w:rsidRPr="0029402B">
              <w:rPr>
                <w:rFonts w:asciiTheme="minorHAnsi" w:hAnsiTheme="minorHAnsi"/>
                <w:b/>
                <w:bCs/>
                <w:color w:val="000000" w:themeColor="text1"/>
                <w:sz w:val="20"/>
                <w:szCs w:val="20"/>
                <w:lang w:eastAsia="en-US"/>
              </w:rPr>
              <w:t>9</w:t>
            </w:r>
            <w:r w:rsidR="00A83865" w:rsidRPr="0029402B">
              <w:rPr>
                <w:rFonts w:asciiTheme="minorHAnsi" w:hAnsiTheme="minorHAnsi"/>
                <w:b/>
                <w:bCs/>
                <w:color w:val="000000" w:themeColor="text1"/>
                <w:sz w:val="20"/>
                <w:szCs w:val="20"/>
                <w:lang w:eastAsia="en-US"/>
              </w:rPr>
              <w:t>6</w:t>
            </w:r>
          </w:p>
        </w:tc>
      </w:tr>
    </w:tbl>
    <w:p w:rsidR="00A9240A" w:rsidRDefault="00A9240A" w:rsidP="009E795A">
      <w:pPr>
        <w:jc w:val="both"/>
        <w:rPr>
          <w:rFonts w:asciiTheme="minorHAnsi" w:hAnsiTheme="minorHAnsi"/>
          <w:b/>
          <w:bCs/>
          <w:sz w:val="20"/>
          <w:szCs w:val="20"/>
        </w:rPr>
      </w:pPr>
    </w:p>
    <w:p w:rsidR="009E795A" w:rsidRDefault="009E795A" w:rsidP="009E795A">
      <w:pPr>
        <w:jc w:val="both"/>
        <w:rPr>
          <w:rFonts w:asciiTheme="minorHAnsi" w:hAnsiTheme="minorHAnsi"/>
          <w:b/>
          <w:bCs/>
          <w:sz w:val="20"/>
          <w:szCs w:val="20"/>
        </w:rPr>
      </w:pPr>
      <w:r>
        <w:rPr>
          <w:rFonts w:asciiTheme="minorHAnsi" w:hAnsiTheme="minorHAnsi"/>
          <w:b/>
          <w:bCs/>
          <w:sz w:val="20"/>
          <w:szCs w:val="20"/>
        </w:rPr>
        <w:t xml:space="preserve">NB : Codification des domaines et filières : </w:t>
      </w:r>
    </w:p>
    <w:p w:rsidR="009E795A" w:rsidRDefault="009E795A" w:rsidP="009E795A">
      <w:pPr>
        <w:ind w:firstLine="708"/>
        <w:jc w:val="both"/>
        <w:rPr>
          <w:rFonts w:asciiTheme="minorHAnsi" w:hAnsiTheme="minorHAnsi"/>
          <w:b/>
          <w:bCs/>
          <w:sz w:val="20"/>
          <w:szCs w:val="20"/>
        </w:rPr>
      </w:pPr>
      <w:r>
        <w:rPr>
          <w:rFonts w:asciiTheme="minorHAnsi" w:hAnsiTheme="minorHAnsi"/>
          <w:b/>
          <w:bCs/>
          <w:sz w:val="20"/>
          <w:szCs w:val="20"/>
        </w:rPr>
        <w:t>- spécification du domaine : D + deux chiffres, exemple : D01, D11, D12</w:t>
      </w:r>
    </w:p>
    <w:p w:rsidR="009E795A" w:rsidRDefault="009E795A" w:rsidP="009E795A">
      <w:pPr>
        <w:ind w:firstLine="708"/>
        <w:jc w:val="both"/>
        <w:rPr>
          <w:rFonts w:asciiTheme="minorHAnsi" w:hAnsiTheme="minorHAnsi"/>
          <w:b/>
          <w:bCs/>
          <w:sz w:val="20"/>
          <w:szCs w:val="20"/>
        </w:rPr>
      </w:pPr>
      <w:r>
        <w:rPr>
          <w:rFonts w:asciiTheme="minorHAnsi" w:hAnsiTheme="minorHAnsi"/>
          <w:b/>
          <w:bCs/>
          <w:sz w:val="20"/>
          <w:szCs w:val="20"/>
        </w:rPr>
        <w:t xml:space="preserve">- spécification de </w:t>
      </w:r>
      <w:r w:rsidR="00682A78">
        <w:rPr>
          <w:rFonts w:asciiTheme="minorHAnsi" w:hAnsiTheme="minorHAnsi"/>
          <w:b/>
          <w:bCs/>
          <w:sz w:val="20"/>
          <w:szCs w:val="20"/>
        </w:rPr>
        <w:t xml:space="preserve">l’établissement et/ou de </w:t>
      </w:r>
      <w:r>
        <w:rPr>
          <w:rFonts w:asciiTheme="minorHAnsi" w:hAnsiTheme="minorHAnsi"/>
          <w:b/>
          <w:bCs/>
          <w:sz w:val="20"/>
          <w:szCs w:val="20"/>
        </w:rPr>
        <w:t>la filière : codification à trois chiffres, exemple : 012, 082, 093</w:t>
      </w:r>
    </w:p>
    <w:p w:rsidR="009E795A" w:rsidRDefault="009E795A" w:rsidP="009E795A">
      <w:pPr>
        <w:rPr>
          <w:rStyle w:val="lev"/>
          <w:rFonts w:asciiTheme="minorHAnsi" w:eastAsia="SimSun" w:hAnsiTheme="minorHAnsi"/>
          <w:sz w:val="40"/>
          <w:szCs w:val="40"/>
        </w:rPr>
        <w:sectPr w:rsidR="009E795A" w:rsidSect="0018418C">
          <w:footerReference w:type="default" r:id="rId11"/>
          <w:pgSz w:w="11906" w:h="16838"/>
          <w:pgMar w:top="1021" w:right="964" w:bottom="1134" w:left="1077" w:header="567" w:footer="0" w:gutter="0"/>
          <w:pgNumType w:start="1"/>
          <w:cols w:space="720"/>
          <w:titlePg/>
          <w:docGrid w:linePitch="326"/>
        </w:sectPr>
      </w:pPr>
    </w:p>
    <w:p w:rsidR="009E795A" w:rsidRDefault="009E795A" w:rsidP="009E795A">
      <w:pPr>
        <w:pStyle w:val="Titre1"/>
        <w:numPr>
          <w:ilvl w:val="0"/>
          <w:numId w:val="0"/>
        </w:numPr>
        <w:ind w:left="66"/>
        <w:rPr>
          <w:rStyle w:val="lev"/>
          <w:rFonts w:asciiTheme="minorHAnsi" w:hAnsiTheme="minorHAnsi"/>
          <w:sz w:val="52"/>
          <w:szCs w:val="52"/>
        </w:rPr>
      </w:pPr>
      <w:bookmarkStart w:id="8" w:name="_Toc227141701"/>
      <w:bookmarkStart w:id="9" w:name="_Toc227145301"/>
      <w:bookmarkStart w:id="10" w:name="_Toc227523622"/>
      <w:bookmarkStart w:id="11" w:name="_Toc227145302"/>
      <w:bookmarkStart w:id="12" w:name="_Toc227141702"/>
      <w:bookmarkEnd w:id="8"/>
      <w:bookmarkEnd w:id="9"/>
      <w:r>
        <w:rPr>
          <w:rStyle w:val="lev"/>
          <w:rFonts w:asciiTheme="minorHAnsi" w:hAnsiTheme="minorHAnsi"/>
          <w:sz w:val="52"/>
          <w:szCs w:val="52"/>
        </w:rPr>
        <w:lastRenderedPageBreak/>
        <w:t>ANNEXE 0</w:t>
      </w:r>
      <w:bookmarkEnd w:id="10"/>
      <w:bookmarkEnd w:id="11"/>
      <w:bookmarkEnd w:id="12"/>
      <w:r>
        <w:rPr>
          <w:rStyle w:val="lev"/>
          <w:rFonts w:asciiTheme="minorHAnsi" w:hAnsiTheme="minorHAnsi"/>
          <w:sz w:val="52"/>
          <w:szCs w:val="52"/>
        </w:rPr>
        <w:t>1</w:t>
      </w:r>
    </w:p>
    <w:p w:rsidR="009E795A" w:rsidRDefault="009E795A" w:rsidP="009E795A">
      <w:pPr>
        <w:tabs>
          <w:tab w:val="left" w:pos="7770"/>
        </w:tabs>
        <w:rPr>
          <w:rFonts w:eastAsia="SimSun"/>
          <w:b/>
          <w:bCs/>
        </w:rPr>
      </w:pPr>
      <w:r>
        <w:rPr>
          <w:rFonts w:asciiTheme="minorHAnsi" w:hAnsiTheme="minorHAnsi"/>
          <w:b/>
          <w:bCs/>
        </w:rPr>
        <w:tab/>
      </w:r>
    </w:p>
    <w:p w:rsidR="009E795A" w:rsidRDefault="009E795A" w:rsidP="009E795A">
      <w:pPr>
        <w:rPr>
          <w:rFonts w:asciiTheme="minorHAnsi" w:hAnsiTheme="minorHAnsi"/>
          <w:b/>
          <w:bCs/>
        </w:rPr>
      </w:pPr>
    </w:p>
    <w:p w:rsidR="009E795A" w:rsidRDefault="009E795A" w:rsidP="009E795A">
      <w:pPr>
        <w:rPr>
          <w:rFonts w:asciiTheme="minorHAnsi" w:hAnsiTheme="minorHAnsi"/>
          <w:b/>
          <w:bCs/>
        </w:rPr>
      </w:pPr>
    </w:p>
    <w:p w:rsidR="009E795A" w:rsidRDefault="009E795A" w:rsidP="009E795A">
      <w:pPr>
        <w:rPr>
          <w:rFonts w:asciiTheme="minorHAnsi" w:hAnsiTheme="minorHAnsi"/>
          <w:b/>
          <w:bCs/>
        </w:rPr>
      </w:pPr>
    </w:p>
    <w:p w:rsidR="009E795A" w:rsidRDefault="009E795A" w:rsidP="009E795A">
      <w:pPr>
        <w:rPr>
          <w:rFonts w:asciiTheme="minorHAnsi" w:hAnsiTheme="minorHAnsi"/>
          <w:b/>
          <w:bCs/>
        </w:rPr>
      </w:pPr>
    </w:p>
    <w:p w:rsidR="009E795A" w:rsidRDefault="009E795A" w:rsidP="009E795A">
      <w:pPr>
        <w:rPr>
          <w:rFonts w:asciiTheme="minorHAnsi" w:hAnsiTheme="minorHAnsi"/>
          <w:b/>
          <w:bCs/>
        </w:rPr>
      </w:pPr>
    </w:p>
    <w:p w:rsidR="009E795A" w:rsidRDefault="009E795A" w:rsidP="009E795A">
      <w:pPr>
        <w:rPr>
          <w:rFonts w:asciiTheme="minorHAnsi" w:hAnsiTheme="minorHAnsi"/>
          <w:b/>
          <w:bCs/>
          <w:rtl/>
        </w:rPr>
      </w:pPr>
    </w:p>
    <w:p w:rsidR="009E795A" w:rsidRDefault="009E795A" w:rsidP="009E795A">
      <w:pPr>
        <w:rPr>
          <w:rFonts w:asciiTheme="minorHAnsi" w:hAnsiTheme="minorHAnsi"/>
          <w:b/>
          <w:bCs/>
          <w:rtl/>
        </w:rPr>
      </w:pPr>
    </w:p>
    <w:p w:rsidR="009E795A" w:rsidRDefault="009E795A" w:rsidP="009E795A">
      <w:pPr>
        <w:rPr>
          <w:rFonts w:asciiTheme="minorHAnsi" w:hAnsiTheme="minorHAnsi"/>
          <w:b/>
          <w:bCs/>
          <w:rtl/>
        </w:rPr>
      </w:pPr>
    </w:p>
    <w:p w:rsidR="009E795A" w:rsidRDefault="009E795A" w:rsidP="009E795A">
      <w:pPr>
        <w:rPr>
          <w:rFonts w:asciiTheme="minorHAnsi" w:hAnsiTheme="minorHAnsi"/>
          <w:b/>
          <w:bCs/>
        </w:rPr>
      </w:pPr>
    </w:p>
    <w:p w:rsidR="009E795A" w:rsidRDefault="009E795A" w:rsidP="009E795A">
      <w:pPr>
        <w:rPr>
          <w:rFonts w:asciiTheme="minorHAnsi" w:hAnsiTheme="minorHAnsi"/>
          <w:b/>
          <w:bCs/>
        </w:rPr>
      </w:pPr>
    </w:p>
    <w:p w:rsidR="009E795A" w:rsidRDefault="009E795A" w:rsidP="009E795A">
      <w:pPr>
        <w:rPr>
          <w:rFonts w:asciiTheme="minorHAnsi" w:hAnsiTheme="minorHAnsi"/>
          <w:b/>
          <w:bCs/>
        </w:rPr>
      </w:pPr>
    </w:p>
    <w:p w:rsidR="009E795A" w:rsidRDefault="009E795A" w:rsidP="009E795A">
      <w:pPr>
        <w:rPr>
          <w:rFonts w:asciiTheme="minorHAnsi" w:hAnsiTheme="minorHAnsi"/>
          <w:b/>
          <w:bCs/>
          <w:rtl/>
        </w:rPr>
      </w:pPr>
    </w:p>
    <w:p w:rsidR="009E795A" w:rsidRDefault="009E795A" w:rsidP="009E795A">
      <w:pPr>
        <w:rPr>
          <w:rFonts w:asciiTheme="minorHAnsi" w:hAnsiTheme="minorHAnsi"/>
          <w:b/>
          <w:bCs/>
        </w:rPr>
      </w:pPr>
    </w:p>
    <w:p w:rsidR="009E795A" w:rsidRDefault="009E795A" w:rsidP="009E795A">
      <w:pPr>
        <w:jc w:val="center"/>
        <w:rPr>
          <w:rStyle w:val="lev"/>
          <w:rFonts w:asciiTheme="minorHAnsi" w:eastAsia="SimSun" w:hAnsiTheme="minorHAnsi"/>
          <w:sz w:val="52"/>
          <w:szCs w:val="52"/>
        </w:rPr>
      </w:pPr>
      <w:r>
        <w:rPr>
          <w:rStyle w:val="lev"/>
          <w:rFonts w:asciiTheme="minorHAnsi" w:eastAsia="SimSun" w:hAnsiTheme="minorHAnsi"/>
          <w:sz w:val="52"/>
          <w:szCs w:val="52"/>
        </w:rPr>
        <w:t>Points de formation</w:t>
      </w:r>
    </w:p>
    <w:p w:rsidR="009E795A" w:rsidRDefault="009E795A" w:rsidP="009E795A">
      <w:pPr>
        <w:jc w:val="center"/>
        <w:rPr>
          <w:rStyle w:val="lev"/>
          <w:rFonts w:asciiTheme="minorHAnsi" w:eastAsia="SimSun" w:hAnsiTheme="minorHAnsi"/>
          <w:sz w:val="52"/>
          <w:szCs w:val="52"/>
        </w:rPr>
      </w:pPr>
      <w:proofErr w:type="gramStart"/>
      <w:r>
        <w:rPr>
          <w:rStyle w:val="lev"/>
          <w:rFonts w:asciiTheme="minorHAnsi" w:eastAsia="SimSun" w:hAnsiTheme="minorHAnsi"/>
          <w:sz w:val="52"/>
          <w:szCs w:val="52"/>
        </w:rPr>
        <w:t>et</w:t>
      </w:r>
      <w:proofErr w:type="gramEnd"/>
      <w:r>
        <w:rPr>
          <w:rStyle w:val="lev"/>
          <w:rFonts w:asciiTheme="minorHAnsi" w:eastAsia="SimSun" w:hAnsiTheme="minorHAnsi"/>
          <w:sz w:val="52"/>
          <w:szCs w:val="52"/>
        </w:rPr>
        <w:t xml:space="preserve"> conditions pédagogiques </w:t>
      </w:r>
    </w:p>
    <w:p w:rsidR="009E795A" w:rsidRDefault="009E795A" w:rsidP="009E795A">
      <w:pPr>
        <w:jc w:val="center"/>
        <w:rPr>
          <w:rStyle w:val="lev"/>
          <w:rFonts w:asciiTheme="minorHAnsi" w:eastAsia="SimSun" w:hAnsiTheme="minorHAnsi"/>
          <w:sz w:val="52"/>
          <w:szCs w:val="52"/>
        </w:rPr>
      </w:pPr>
      <w:proofErr w:type="gramStart"/>
      <w:r>
        <w:rPr>
          <w:rStyle w:val="lev"/>
          <w:rFonts w:asciiTheme="minorHAnsi" w:eastAsia="SimSun" w:hAnsiTheme="minorHAnsi"/>
          <w:sz w:val="52"/>
          <w:szCs w:val="52"/>
        </w:rPr>
        <w:t>d’inscription</w:t>
      </w:r>
      <w:proofErr w:type="gramEnd"/>
      <w:r>
        <w:rPr>
          <w:rStyle w:val="lev"/>
          <w:rFonts w:asciiTheme="minorHAnsi" w:eastAsia="SimSun" w:hAnsiTheme="minorHAnsi"/>
          <w:sz w:val="52"/>
          <w:szCs w:val="52"/>
        </w:rPr>
        <w:t xml:space="preserve"> par domaine de formation </w:t>
      </w:r>
    </w:p>
    <w:p w:rsidR="009E795A" w:rsidRDefault="009E795A" w:rsidP="009E795A">
      <w:pPr>
        <w:jc w:val="center"/>
        <w:rPr>
          <w:rStyle w:val="lev"/>
          <w:rFonts w:asciiTheme="minorHAnsi" w:eastAsia="SimSun" w:hAnsiTheme="minorHAnsi"/>
          <w:sz w:val="52"/>
          <w:szCs w:val="52"/>
        </w:rPr>
      </w:pPr>
    </w:p>
    <w:p w:rsidR="009E795A" w:rsidRDefault="002379D0" w:rsidP="00B27DD9">
      <w:pPr>
        <w:pStyle w:val="Paragraphedeliste"/>
        <w:numPr>
          <w:ilvl w:val="0"/>
          <w:numId w:val="11"/>
        </w:numPr>
        <w:spacing w:before="120"/>
        <w:ind w:left="851" w:hanging="284"/>
        <w:rPr>
          <w:rStyle w:val="lev"/>
          <w:rFonts w:asciiTheme="minorHAnsi" w:eastAsia="SimSun" w:hAnsiTheme="minorHAnsi"/>
          <w:sz w:val="32"/>
          <w:szCs w:val="32"/>
        </w:rPr>
      </w:pPr>
      <w:r>
        <w:rPr>
          <w:rStyle w:val="lev"/>
          <w:rFonts w:asciiTheme="minorHAnsi" w:eastAsia="SimSun" w:hAnsiTheme="minorHAnsi"/>
          <w:sz w:val="32"/>
          <w:szCs w:val="32"/>
        </w:rPr>
        <w:t>Formations</w:t>
      </w:r>
      <w:r w:rsidR="009E795A">
        <w:rPr>
          <w:rStyle w:val="lev"/>
          <w:rFonts w:asciiTheme="minorHAnsi" w:eastAsia="SimSun" w:hAnsiTheme="minorHAnsi"/>
          <w:sz w:val="32"/>
          <w:szCs w:val="32"/>
        </w:rPr>
        <w:t xml:space="preserve"> à Recrutement Local ou Régional</w:t>
      </w:r>
      <w:r>
        <w:rPr>
          <w:rStyle w:val="lev"/>
          <w:rFonts w:asciiTheme="minorHAnsi" w:eastAsia="SimSun" w:hAnsiTheme="minorHAnsi"/>
          <w:sz w:val="32"/>
          <w:szCs w:val="32"/>
        </w:rPr>
        <w:t xml:space="preserve"> (FRL/R)</w:t>
      </w:r>
    </w:p>
    <w:p w:rsidR="009E795A" w:rsidRDefault="009E795A" w:rsidP="00B27DD9">
      <w:pPr>
        <w:pStyle w:val="Paragraphedeliste"/>
        <w:numPr>
          <w:ilvl w:val="0"/>
          <w:numId w:val="11"/>
        </w:numPr>
        <w:spacing w:before="120"/>
        <w:ind w:left="851" w:hanging="284"/>
        <w:rPr>
          <w:rStyle w:val="lev"/>
          <w:rFonts w:asciiTheme="minorHAnsi" w:eastAsia="SimSun" w:hAnsiTheme="minorHAnsi"/>
          <w:sz w:val="32"/>
          <w:szCs w:val="32"/>
        </w:rPr>
      </w:pPr>
      <w:r>
        <w:rPr>
          <w:rStyle w:val="lev"/>
          <w:rFonts w:asciiTheme="minorHAnsi" w:eastAsia="SimSun" w:hAnsiTheme="minorHAnsi"/>
          <w:sz w:val="32"/>
          <w:szCs w:val="32"/>
        </w:rPr>
        <w:t>Filières à Recrutement National</w:t>
      </w:r>
      <w:r w:rsidR="002379D0">
        <w:rPr>
          <w:rStyle w:val="lev"/>
          <w:rFonts w:asciiTheme="minorHAnsi" w:eastAsia="SimSun" w:hAnsiTheme="minorHAnsi"/>
          <w:sz w:val="32"/>
          <w:szCs w:val="32"/>
        </w:rPr>
        <w:t xml:space="preserve"> (FRN)</w:t>
      </w:r>
    </w:p>
    <w:p w:rsidR="00A9240A" w:rsidRPr="00A9240A" w:rsidRDefault="00A9240A" w:rsidP="00A9240A">
      <w:pPr>
        <w:pStyle w:val="Paragraphedeliste"/>
        <w:numPr>
          <w:ilvl w:val="0"/>
          <w:numId w:val="11"/>
        </w:numPr>
        <w:spacing w:before="120"/>
        <w:ind w:left="851" w:hanging="284"/>
        <w:rPr>
          <w:rStyle w:val="lev"/>
          <w:rFonts w:eastAsia="SimSun"/>
          <w:b w:val="0"/>
          <w:bCs w:val="0"/>
          <w:sz w:val="24"/>
        </w:rPr>
      </w:pPr>
      <w:r>
        <w:rPr>
          <w:rFonts w:asciiTheme="minorHAnsi" w:hAnsiTheme="minorHAnsi"/>
          <w:b/>
          <w:bCs/>
          <w:sz w:val="32"/>
          <w:szCs w:val="32"/>
        </w:rPr>
        <w:t>Formations professionnalisantes dispensées dans les Instituts des Sciences et Techniques Appliquées (ISTA) ou les Départements des EES</w:t>
      </w:r>
    </w:p>
    <w:p w:rsidR="009E795A" w:rsidRDefault="009E795A" w:rsidP="00B27DD9">
      <w:pPr>
        <w:pStyle w:val="Paragraphedeliste"/>
        <w:numPr>
          <w:ilvl w:val="0"/>
          <w:numId w:val="11"/>
        </w:numPr>
        <w:spacing w:before="120"/>
        <w:ind w:left="851" w:hanging="284"/>
        <w:rPr>
          <w:rFonts w:asciiTheme="minorHAnsi" w:hAnsiTheme="minorHAnsi"/>
          <w:b/>
          <w:bCs/>
          <w:sz w:val="32"/>
          <w:szCs w:val="32"/>
        </w:rPr>
      </w:pPr>
      <w:r>
        <w:rPr>
          <w:rFonts w:asciiTheme="minorHAnsi" w:hAnsiTheme="minorHAnsi"/>
          <w:b/>
          <w:bCs/>
          <w:sz w:val="32"/>
          <w:szCs w:val="32"/>
        </w:rPr>
        <w:t>Master à Cursus Intégré de Licence</w:t>
      </w:r>
      <w:r w:rsidR="002379D0">
        <w:rPr>
          <w:rFonts w:asciiTheme="minorHAnsi" w:hAnsiTheme="minorHAnsi"/>
          <w:b/>
          <w:bCs/>
          <w:sz w:val="32"/>
          <w:szCs w:val="32"/>
        </w:rPr>
        <w:t xml:space="preserve"> (MCIL)</w:t>
      </w:r>
    </w:p>
    <w:p w:rsidR="009E795A" w:rsidRDefault="009E795A" w:rsidP="00B27DD9">
      <w:pPr>
        <w:pStyle w:val="Paragraphedeliste"/>
        <w:numPr>
          <w:ilvl w:val="0"/>
          <w:numId w:val="11"/>
        </w:numPr>
        <w:spacing w:before="120"/>
        <w:ind w:left="851" w:hanging="284"/>
        <w:rPr>
          <w:rFonts w:asciiTheme="minorHAnsi" w:hAnsiTheme="minorHAnsi"/>
          <w:b/>
          <w:bCs/>
          <w:sz w:val="32"/>
          <w:szCs w:val="32"/>
        </w:rPr>
      </w:pPr>
      <w:r>
        <w:rPr>
          <w:rFonts w:asciiTheme="minorHAnsi" w:hAnsiTheme="minorHAnsi"/>
          <w:b/>
          <w:bCs/>
          <w:sz w:val="32"/>
          <w:szCs w:val="32"/>
        </w:rPr>
        <w:t>Classes prépa</w:t>
      </w:r>
      <w:r w:rsidR="002379D0">
        <w:rPr>
          <w:rFonts w:asciiTheme="minorHAnsi" w:hAnsiTheme="minorHAnsi"/>
          <w:b/>
          <w:bCs/>
          <w:sz w:val="32"/>
          <w:szCs w:val="32"/>
        </w:rPr>
        <w:t>ratoires des Ecoles Supérieures</w:t>
      </w:r>
    </w:p>
    <w:p w:rsidR="009E795A" w:rsidRDefault="009E795A" w:rsidP="009E795A">
      <w:pPr>
        <w:jc w:val="center"/>
        <w:rPr>
          <w:rFonts w:asciiTheme="minorHAnsi" w:hAnsiTheme="minorHAnsi"/>
          <w:b/>
          <w:bCs/>
          <w:sz w:val="28"/>
          <w:szCs w:val="28"/>
        </w:rPr>
      </w:pPr>
    </w:p>
    <w:p w:rsidR="009E795A" w:rsidRDefault="009E795A" w:rsidP="009E795A">
      <w:pPr>
        <w:jc w:val="center"/>
        <w:rPr>
          <w:rFonts w:asciiTheme="minorHAnsi" w:hAnsiTheme="minorHAnsi"/>
          <w:sz w:val="28"/>
          <w:szCs w:val="28"/>
          <w:rtl/>
        </w:rPr>
      </w:pPr>
    </w:p>
    <w:p w:rsidR="009E795A" w:rsidRDefault="009E795A" w:rsidP="009E795A">
      <w:pPr>
        <w:jc w:val="center"/>
        <w:rPr>
          <w:rFonts w:asciiTheme="minorHAnsi" w:hAnsiTheme="minorHAnsi"/>
          <w:sz w:val="28"/>
          <w:szCs w:val="28"/>
        </w:rPr>
      </w:pPr>
    </w:p>
    <w:p w:rsidR="009E795A" w:rsidRDefault="009E795A" w:rsidP="009E795A">
      <w:pPr>
        <w:rPr>
          <w:rFonts w:asciiTheme="minorHAnsi" w:hAnsiTheme="minorHAnsi"/>
          <w:sz w:val="28"/>
          <w:szCs w:val="28"/>
        </w:rPr>
      </w:pPr>
    </w:p>
    <w:p w:rsidR="009E795A" w:rsidRDefault="009E795A" w:rsidP="009E795A">
      <w:pPr>
        <w:rPr>
          <w:rFonts w:asciiTheme="minorHAnsi" w:hAnsiTheme="minorHAnsi"/>
          <w:sz w:val="26"/>
          <w:szCs w:val="26"/>
        </w:rPr>
        <w:sectPr w:rsidR="009E795A">
          <w:pgSz w:w="11906" w:h="16838"/>
          <w:pgMar w:top="1134" w:right="1134" w:bottom="1134" w:left="1134" w:header="709" w:footer="709" w:gutter="0"/>
          <w:cols w:space="720"/>
        </w:sectPr>
      </w:pPr>
    </w:p>
    <w:p w:rsidR="009E795A" w:rsidRDefault="009E795A" w:rsidP="009E795A">
      <w:pPr>
        <w:pStyle w:val="Titre2"/>
        <w:numPr>
          <w:ilvl w:val="0"/>
          <w:numId w:val="0"/>
        </w:numPr>
        <w:rPr>
          <w:rStyle w:val="lev"/>
          <w:rFonts w:asciiTheme="minorHAnsi" w:hAnsiTheme="minorHAnsi"/>
          <w:b/>
          <w:bCs/>
        </w:rPr>
      </w:pPr>
      <w:bookmarkStart w:id="13" w:name="_Toc227523623"/>
      <w:r>
        <w:rPr>
          <w:rStyle w:val="lev"/>
          <w:rFonts w:asciiTheme="minorHAnsi" w:hAnsiTheme="minorHAnsi"/>
          <w:b/>
          <w:bCs/>
        </w:rPr>
        <w:lastRenderedPageBreak/>
        <w:t>DOMAINES DE FORMATION</w:t>
      </w:r>
      <w:bookmarkEnd w:id="13"/>
    </w:p>
    <w:p w:rsidR="009E795A" w:rsidRDefault="009E795A" w:rsidP="009E795A">
      <w:pPr>
        <w:rPr>
          <w:rFonts w:eastAsia="SimSun"/>
        </w:rPr>
      </w:pPr>
    </w:p>
    <w:p w:rsidR="009E795A" w:rsidRDefault="009E795A" w:rsidP="009E795A">
      <w:pPr>
        <w:rPr>
          <w:rFonts w:asciiTheme="minorHAnsi" w:hAnsiTheme="minorHAnsi"/>
          <w:b/>
          <w:bCs/>
          <w:sz w:val="8"/>
          <w:szCs w:val="8"/>
        </w:rPr>
      </w:pPr>
    </w:p>
    <w:p w:rsidR="009E795A" w:rsidRDefault="009E795A" w:rsidP="009E795A">
      <w:pPr>
        <w:rPr>
          <w:rFonts w:asciiTheme="minorHAnsi" w:hAnsiTheme="minorHAnsi"/>
          <w:b/>
          <w:bCs/>
          <w:sz w:val="4"/>
          <w:szCs w:val="4"/>
        </w:rPr>
      </w:pP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21"/>
        <w:gridCol w:w="7867"/>
      </w:tblGrid>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lang w:eastAsia="en-US"/>
              </w:rPr>
            </w:pPr>
            <w:r>
              <w:rPr>
                <w:rFonts w:asciiTheme="minorHAnsi" w:hAnsiTheme="minorHAnsi"/>
                <w:b/>
                <w:bCs/>
                <w:lang w:eastAsia="en-US"/>
              </w:rPr>
              <w:t>Codes</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lang w:eastAsia="en-US"/>
              </w:rPr>
            </w:pPr>
            <w:r>
              <w:rPr>
                <w:rFonts w:asciiTheme="minorHAnsi" w:hAnsiTheme="minorHAnsi"/>
                <w:b/>
                <w:bCs/>
                <w:lang w:eastAsia="en-US"/>
              </w:rPr>
              <w:t>Domaines de Formation</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val="en-GB" w:eastAsia="en-US"/>
              </w:rPr>
            </w:pPr>
            <w:r>
              <w:rPr>
                <w:rFonts w:asciiTheme="minorHAnsi" w:hAnsiTheme="minorHAnsi"/>
                <w:b/>
                <w:bCs/>
                <w:sz w:val="20"/>
                <w:szCs w:val="20"/>
                <w:lang w:val="en-GB" w:eastAsia="en-US"/>
              </w:rPr>
              <w:t>D01</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F5311C">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Sciences et Technologie</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D02</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Sciences de la Matière</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D03</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Mathématiques et Informatique</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D04</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Sciences de la Nature et de la Vie</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D05</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Sciences de la Terre et de l’Univers</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D06</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rsidP="008C640E">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 xml:space="preserve">Sciences Economiques, de Gestion et </w:t>
            </w:r>
            <w:r w:rsidR="00A55DB1">
              <w:rPr>
                <w:rFonts w:asciiTheme="minorHAnsi" w:hAnsiTheme="minorHAnsi"/>
                <w:b/>
                <w:bCs/>
                <w:sz w:val="20"/>
                <w:szCs w:val="20"/>
                <w:lang w:eastAsia="en-US"/>
              </w:rPr>
              <w:t xml:space="preserve">Sciences </w:t>
            </w:r>
            <w:r>
              <w:rPr>
                <w:rFonts w:asciiTheme="minorHAnsi" w:hAnsiTheme="minorHAnsi"/>
                <w:b/>
                <w:bCs/>
                <w:sz w:val="20"/>
                <w:szCs w:val="20"/>
                <w:lang w:eastAsia="en-US"/>
              </w:rPr>
              <w:t>Commerciales</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D07</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Droit et Sciences Politiques</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D08</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Lettres et Langues Etrangères</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D09</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Sciences Humaines et Sociales</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D10</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Sciences et Techniques des Activités Physiques et Sportives</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D11</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Arts</w:t>
            </w:r>
          </w:p>
        </w:tc>
      </w:tr>
      <w:tr w:rsidR="009E795A" w:rsidTr="009E795A">
        <w:trPr>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D12</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Langue et Littérature Arabes</w:t>
            </w:r>
          </w:p>
        </w:tc>
      </w:tr>
      <w:tr w:rsidR="009E795A" w:rsidTr="009E795A">
        <w:trPr>
          <w:trHeight w:val="131"/>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D13</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Langue et Culture Amazighes</w:t>
            </w:r>
          </w:p>
        </w:tc>
      </w:tr>
      <w:tr w:rsidR="009E795A" w:rsidTr="009E795A">
        <w:trPr>
          <w:trHeight w:val="131"/>
          <w:jc w:val="center"/>
        </w:trPr>
        <w:tc>
          <w:tcPr>
            <w:tcW w:w="921"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jc w:val="center"/>
              <w:rPr>
                <w:rFonts w:asciiTheme="minorHAnsi" w:hAnsiTheme="minorHAnsi"/>
                <w:b/>
                <w:bCs/>
                <w:sz w:val="20"/>
                <w:szCs w:val="20"/>
                <w:lang w:eastAsia="en-US"/>
              </w:rPr>
            </w:pPr>
            <w:r>
              <w:rPr>
                <w:rFonts w:asciiTheme="minorHAnsi" w:hAnsiTheme="minorHAnsi"/>
                <w:b/>
                <w:bCs/>
                <w:sz w:val="20"/>
                <w:szCs w:val="20"/>
                <w:lang w:eastAsia="en-US"/>
              </w:rPr>
              <w:t>D14</w:t>
            </w:r>
          </w:p>
        </w:tc>
        <w:tc>
          <w:tcPr>
            <w:tcW w:w="7867" w:type="dxa"/>
            <w:tcBorders>
              <w:top w:val="single" w:sz="4" w:space="0" w:color="auto"/>
              <w:left w:val="single" w:sz="4" w:space="0" w:color="auto"/>
              <w:bottom w:val="single" w:sz="4" w:space="0" w:color="auto"/>
              <w:right w:val="single" w:sz="4" w:space="0" w:color="auto"/>
            </w:tcBorders>
            <w:hideMark/>
          </w:tcPr>
          <w:p w:rsidR="009E795A" w:rsidRDefault="009E795A">
            <w:pPr>
              <w:spacing w:before="80" w:after="80" w:line="256" w:lineRule="auto"/>
              <w:rPr>
                <w:rFonts w:asciiTheme="minorHAnsi" w:hAnsiTheme="minorHAnsi"/>
                <w:b/>
                <w:bCs/>
                <w:sz w:val="20"/>
                <w:szCs w:val="20"/>
                <w:lang w:eastAsia="en-US"/>
              </w:rPr>
            </w:pPr>
            <w:r>
              <w:rPr>
                <w:rFonts w:asciiTheme="minorHAnsi" w:hAnsiTheme="minorHAnsi"/>
                <w:b/>
                <w:bCs/>
                <w:sz w:val="20"/>
                <w:szCs w:val="20"/>
                <w:lang w:eastAsia="en-US"/>
              </w:rPr>
              <w:t>Architecture, urbanisme et métiers de la ville</w:t>
            </w:r>
          </w:p>
        </w:tc>
      </w:tr>
    </w:tbl>
    <w:p w:rsidR="009E795A" w:rsidRDefault="009E795A"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3B0FD6" w:rsidRDefault="003B0FD6" w:rsidP="009E795A">
      <w:pPr>
        <w:rPr>
          <w:rFonts w:asciiTheme="minorHAnsi" w:hAnsiTheme="minorHAnsi"/>
        </w:rPr>
      </w:pPr>
    </w:p>
    <w:p w:rsidR="009E795A" w:rsidRDefault="009E795A" w:rsidP="009E795A">
      <w:pPr>
        <w:tabs>
          <w:tab w:val="left" w:pos="2113"/>
        </w:tabs>
        <w:rPr>
          <w:rFonts w:asciiTheme="minorHAnsi" w:hAnsiTheme="minorHAnsi"/>
          <w:sz w:val="18"/>
          <w:szCs w:val="18"/>
        </w:rPr>
      </w:pPr>
    </w:p>
    <w:p w:rsidR="003B0FD6" w:rsidRDefault="009E795A" w:rsidP="009E795A">
      <w:pPr>
        <w:tabs>
          <w:tab w:val="left" w:pos="2113"/>
        </w:tabs>
        <w:rPr>
          <w:rFonts w:asciiTheme="minorHAnsi" w:hAnsiTheme="minorHAnsi"/>
          <w:sz w:val="18"/>
          <w:szCs w:val="18"/>
        </w:rPr>
      </w:pPr>
      <w:r>
        <w:rPr>
          <w:rFonts w:asciiTheme="minorHAnsi" w:hAnsiTheme="minorHAnsi"/>
          <w:sz w:val="18"/>
          <w:szCs w:val="18"/>
        </w:rPr>
        <w:tab/>
      </w:r>
    </w:p>
    <w:p w:rsidR="003B0FD6" w:rsidRDefault="003B0FD6" w:rsidP="003B0FD6">
      <w:pPr>
        <w:tabs>
          <w:tab w:val="left" w:pos="6198"/>
        </w:tabs>
        <w:rPr>
          <w:rFonts w:asciiTheme="minorHAnsi" w:hAnsiTheme="minorHAnsi"/>
          <w:sz w:val="18"/>
          <w:szCs w:val="18"/>
        </w:rPr>
      </w:pPr>
      <w:r>
        <w:rPr>
          <w:rFonts w:asciiTheme="minorHAnsi" w:hAnsiTheme="minorHAnsi"/>
          <w:sz w:val="18"/>
          <w:szCs w:val="18"/>
        </w:rPr>
        <w:tab/>
      </w:r>
    </w:p>
    <w:p w:rsidR="006B5B3C" w:rsidRDefault="007E3A8E">
      <w:pPr>
        <w:spacing w:after="160" w:line="259" w:lineRule="auto"/>
        <w:rPr>
          <w:rFonts w:asciiTheme="minorHAnsi" w:hAnsiTheme="minorHAnsi"/>
          <w:sz w:val="18"/>
          <w:szCs w:val="18"/>
        </w:rPr>
      </w:pPr>
      <w:r>
        <w:rPr>
          <w:rFonts w:asciiTheme="minorHAnsi" w:hAnsiTheme="minorHAnsi"/>
          <w:b/>
          <w:bCs/>
          <w:noProof/>
          <w:sz w:val="18"/>
          <w:szCs w:val="18"/>
        </w:rPr>
        <w:lastRenderedPageBreak/>
        <mc:AlternateContent>
          <mc:Choice Requires="wps">
            <w:drawing>
              <wp:anchor distT="0" distB="0" distL="114300" distR="114300" simplePos="0" relativeHeight="251708928" behindDoc="0" locked="0" layoutInCell="1" allowOverlap="1">
                <wp:simplePos x="0" y="0"/>
                <wp:positionH relativeFrom="column">
                  <wp:posOffset>-273685</wp:posOffset>
                </wp:positionH>
                <wp:positionV relativeFrom="paragraph">
                  <wp:posOffset>-758190</wp:posOffset>
                </wp:positionV>
                <wp:extent cx="6838950" cy="828675"/>
                <wp:effectExtent l="0" t="0" r="0" b="9525"/>
                <wp:wrapNone/>
                <wp:docPr id="14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rsidP="00983C23">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A6115" w:rsidRDefault="00297F05" w:rsidP="00EA334D">
                                  <w:pPr>
                                    <w:jc w:val="center"/>
                                    <w:rPr>
                                      <w:rFonts w:asciiTheme="majorBidi" w:eastAsiaTheme="minorHAnsi" w:hAnsiTheme="majorBidi" w:cstheme="majorBidi"/>
                                      <w:sz w:val="18"/>
                                      <w:szCs w:val="18"/>
                                    </w:rPr>
                                  </w:pPr>
                                  <w:r w:rsidRPr="000A6115">
                                    <w:rPr>
                                      <w:rFonts w:asciiTheme="majorBidi" w:eastAsiaTheme="minorHAnsi" w:hAnsiTheme="majorBidi" w:cstheme="majorBidi"/>
                                      <w:b/>
                                      <w:bCs/>
                                      <w:sz w:val="18"/>
                                      <w:szCs w:val="18"/>
                                    </w:rPr>
                                    <w:t>Filière à</w:t>
                                  </w:r>
                                  <w:r>
                                    <w:rPr>
                                      <w:rFonts w:asciiTheme="majorBidi" w:eastAsiaTheme="minorHAnsi" w:hAnsiTheme="majorBidi" w:cstheme="majorBidi"/>
                                      <w:b/>
                                      <w:bCs/>
                                      <w:sz w:val="18"/>
                                      <w:szCs w:val="18"/>
                                    </w:rPr>
                                    <w:t xml:space="preserve"> Recrutement Local ou Régional </w:t>
                                  </w:r>
                                  <w:r w:rsidRPr="000A6115">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A6115">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21.55pt;margin-top:-59.7pt;width:538.5pt;height:65.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4mtgIAAL0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YowE7aFJD2xv0K3cozCY2wqNg87A8X4AV7MHA3g7tnq4k9VXjYRctlRs2I1ScmwZrSHD0N70&#10;z65OONqCrMcPsoZAdGukA9o3qrflg4IgQIdOPZ66Y5Op4HCWXCZpDKYKbEmUzOaxC0Gz4+1BafOO&#10;yR7ZRY4VdN+h092dNjYbmh1dbDAhS951TgGdeHYAjtMJxIar1mazcA39kQbpKlklxCPRbOWRoCi8&#10;m3JJvFkZzuPislgui/CnjRuSrOV1zYQNcxRXSP6seQeZT7I4yUvLjtcWzqak1Wa97BTaURB36b5D&#10;Qc7c/OdpuCIAlxeUwogEt1HqlbNk7pGSxF46DxIvCNPbdBaQlBTlc0p3XLB/p4TGHKdxFE9i+i23&#10;wH2vudGs5wbGR8d7UMTJiWZWgitRu9YayrtpfVYKm/5TKaDdx0Y7wVqNTmo1+/UeUKyK17J+BOkq&#10;CcoCEcLMg0Ur1XeMRpgfOdbftlQxjLr3AuSfhoTYgeM2JJ5HsFHnlvW5hYoKoHJsMJqWSzMNqe2g&#10;+KaFSNODE/IGnkzDnZqfsjo8NJgRjtRhntkhdL53Xk9Td/ELAAD//wMAUEsDBBQABgAIAAAAIQAH&#10;wO103gAAAAwBAAAPAAAAZHJzL2Rvd25yZXYueG1sTI9NT8MwDIbvSPyHyEjctiS0IFqaTgjEFcT4&#10;kLhljddWNE7VZGv593gnuL2WH71+XG0WP4gjTrEPZECvFQikJrieWgPvb0+rWxAxWXJ2CIQGfjDC&#10;pj4/q2zpwkyveNymVnAJxdIa6FIaSylj06G3cR1GJN7tw+Rt4nFqpZvszOV+kFdK3Uhve+ILnR3x&#10;ocPme3vwBj6e91+fuXppH/31OIdFSfKFNObyYrm/A5FwSX8wnPRZHWp22oUDuSgGA6s804xy0LrI&#10;QZwQlWUFiB0nrUHWlfz/RP0LAAD//wMAUEsBAi0AFAAGAAgAAAAhALaDOJL+AAAA4QEAABMAAAAA&#10;AAAAAAAAAAAAAAAAAFtDb250ZW50X1R5cGVzXS54bWxQSwECLQAUAAYACAAAACEAOP0h/9YAAACU&#10;AQAACwAAAAAAAAAAAAAAAAAvAQAAX3JlbHMvLnJlbHNQSwECLQAUAAYACAAAACEAP5W+JrYCAAC9&#10;BQAADgAAAAAAAAAAAAAAAAAuAgAAZHJzL2Uyb0RvYy54bWxQSwECLQAUAAYACAAAACEAB8DtdN4A&#10;AAAMAQAADwAAAAAAAAAAAAAAAAAQBQAAZHJzL2Rvd25yZXYueG1sUEsFBgAAAAAEAAQA8wAAABsG&#10;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rsidP="00983C23">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A6115" w:rsidRDefault="00297F05" w:rsidP="00EA334D">
                            <w:pPr>
                              <w:jc w:val="center"/>
                              <w:rPr>
                                <w:rFonts w:asciiTheme="majorBidi" w:eastAsiaTheme="minorHAnsi" w:hAnsiTheme="majorBidi" w:cstheme="majorBidi"/>
                                <w:sz w:val="18"/>
                                <w:szCs w:val="18"/>
                              </w:rPr>
                            </w:pPr>
                            <w:r w:rsidRPr="000A6115">
                              <w:rPr>
                                <w:rFonts w:asciiTheme="majorBidi" w:eastAsiaTheme="minorHAnsi" w:hAnsiTheme="majorBidi" w:cstheme="majorBidi"/>
                                <w:b/>
                                <w:bCs/>
                                <w:sz w:val="18"/>
                                <w:szCs w:val="18"/>
                              </w:rPr>
                              <w:t>Filière à</w:t>
                            </w:r>
                            <w:r>
                              <w:rPr>
                                <w:rFonts w:asciiTheme="majorBidi" w:eastAsiaTheme="minorHAnsi" w:hAnsiTheme="majorBidi" w:cstheme="majorBidi"/>
                                <w:b/>
                                <w:bCs/>
                                <w:sz w:val="18"/>
                                <w:szCs w:val="18"/>
                              </w:rPr>
                              <w:t xml:space="preserve"> Recrutement Local ou Régional </w:t>
                            </w:r>
                            <w:r w:rsidRPr="000A6115">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A6115">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v:textbox>
              </v:shape>
            </w:pict>
          </mc:Fallback>
        </mc:AlternateContent>
      </w:r>
      <w:r>
        <w:rPr>
          <w:rFonts w:asciiTheme="minorHAnsi" w:hAnsiTheme="minorHAnsi"/>
          <w:b/>
          <w:bCs/>
          <w:noProof/>
          <w:sz w:val="18"/>
          <w:szCs w:val="18"/>
        </w:rPr>
        <mc:AlternateContent>
          <mc:Choice Requires="wps">
            <w:drawing>
              <wp:anchor distT="0" distB="0" distL="114300" distR="114300" simplePos="0" relativeHeight="251649536" behindDoc="0" locked="0" layoutInCell="1" allowOverlap="1">
                <wp:simplePos x="0" y="0"/>
                <wp:positionH relativeFrom="column">
                  <wp:posOffset>6553200</wp:posOffset>
                </wp:positionH>
                <wp:positionV relativeFrom="paragraph">
                  <wp:posOffset>-767715</wp:posOffset>
                </wp:positionV>
                <wp:extent cx="467995" cy="10757535"/>
                <wp:effectExtent l="0" t="0" r="8255" b="5715"/>
                <wp:wrapNone/>
                <wp:docPr id="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57535"/>
                        </a:xfrm>
                        <a:prstGeom prst="rect">
                          <a:avLst/>
                        </a:prstGeom>
                        <a:solidFill>
                          <a:srgbClr val="FF0000"/>
                        </a:solidFill>
                        <a:ln>
                          <a:noFill/>
                        </a:ln>
                      </wps:spPr>
                      <wps:txbx>
                        <w:txbxContent>
                          <w:p w:rsidR="00297F05" w:rsidRPr="003C5343" w:rsidRDefault="00297F05" w:rsidP="00EA7E14">
                            <w:pPr>
                              <w:jc w:val="center"/>
                              <w:rPr>
                                <w:b/>
                                <w:bCs/>
                                <w:sz w:val="36"/>
                                <w:szCs w:val="36"/>
                              </w:rPr>
                            </w:pPr>
                            <w:r>
                              <w:rPr>
                                <w:b/>
                                <w:bCs/>
                                <w:sz w:val="36"/>
                                <w:szCs w:val="36"/>
                              </w:rPr>
                              <w:t>Sciences et Technologie</w:t>
                            </w:r>
                          </w:p>
                          <w:p w:rsidR="00297F05" w:rsidRPr="003C5343" w:rsidRDefault="00297F05" w:rsidP="00EA7E14">
                            <w:pPr>
                              <w:jc w:val="center"/>
                              <w:rPr>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16pt;margin-top:-60.45pt;width:36.85pt;height:847.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AbDAIAAPwDAAAOAAAAZHJzL2Uyb0RvYy54bWysU9uO0zAQfUfiHyy/06Sh3dKo6Wrpqghp&#10;uUi7fIDjOIlF4jFjt0n/nrHTlgJvCD9YHs/4zJwz48392HfsqNBpMAWfz1LOlJFQadMU/NvL/s07&#10;zpwXphIdGFXwk3L8fvv61Wawucqgha5SyAjEuHywBW+9t3mSONmqXrgZWGXIWQP2wpOJTVKhGAi9&#10;75IsTe+SAbCyCFI5R7ePk5NvI35dK+m/1LVTnnUFp9p83DHuZdiT7UbkDQrbankuQ/xDFb3QhpJe&#10;oR6FF+yA+i+oXksEB7WfSegTqGstVeRAbObpH2yeW2FV5ELiOHuVyf0/WPn5+BWZrqh3iwVnRvTU&#10;pBc1evYeRpYFfQbrcgp7thToR7qm2MjV2SeQ3x0zsGuFadQDIgytEhXVNw8vk5unE44LIOXwCSpK&#10;Iw4eItBYYx/EIzkYoVOfTtfehFIkXS7uVuv1kjNJrnm6Wq6Wb5cxh8gvzy06/0FBz8Kh4EjNj/Di&#10;+OR8KEfkl5CQzUGnq73uumhgU+46ZEdBg7Lfp7TO6L+FdSYEGwjPJsRwE3kGahNJP5bjJOlFvhKq&#10;ExFHmOaP/gsdwp6tiOxA41dw9+MgUHHWfTSk35raEeY1GovlKiMDbz3lrUcY2QJNtedsOu78NOMH&#10;i7ppKdnUMQMPpHmtoxqhOVNhZwY0YlGk83cIM3xrx6hfn3b7EwAA//8DAFBLAwQUAAYACAAAACEA&#10;FQeKdOIAAAAPAQAADwAAAGRycy9kb3ducmV2LnhtbEyPzU7DMBCE70i8g7VI3Fo7jkohjVMhBAcK&#10;F9o+wDZ2k6j+CbGbhrdne4LbjnZ29ptyPTnLRjPELngF2VwAM74OuvONgv3ubfYILCb0Gm3wRsGP&#10;ibCubm9KLHS4+C8zblPDKMTHAhW0KfUF57FujcM4D73xtDuGwWEiOTRcD3ihcGe5FOKBO+w8fWix&#10;Ny+tqU/bsyOM+H58tftNxB3K8Tvf1PiRfyp1fzc9r4AlM6U/M1zx6QYqYjqEs9eRWdIil1QmKZhl&#10;UjwBu3oysVgCO9C0WOYSeFXy/z2qXwAAAP//AwBQSwECLQAUAAYACAAAACEAtoM4kv4AAADhAQAA&#10;EwAAAAAAAAAAAAAAAAAAAAAAW0NvbnRlbnRfVHlwZXNdLnhtbFBLAQItABQABgAIAAAAIQA4/SH/&#10;1gAAAJQBAAALAAAAAAAAAAAAAAAAAC8BAABfcmVscy8ucmVsc1BLAQItABQABgAIAAAAIQAmbsAb&#10;DAIAAPwDAAAOAAAAAAAAAAAAAAAAAC4CAABkcnMvZTJvRG9jLnhtbFBLAQItABQABgAIAAAAIQAV&#10;B4p04gAAAA8BAAAPAAAAAAAAAAAAAAAAAGYEAABkcnMvZG93bnJldi54bWxQSwUGAAAAAAQABADz&#10;AAAAdQUAAAAA&#10;" fillcolor="red" stroked="f">
                <v:textbox style="layout-flow:vertical;mso-layout-flow-alt:bottom-to-top">
                  <w:txbxContent>
                    <w:p w:rsidR="00297F05" w:rsidRPr="003C5343" w:rsidRDefault="00297F05" w:rsidP="00EA7E14">
                      <w:pPr>
                        <w:jc w:val="center"/>
                        <w:rPr>
                          <w:b/>
                          <w:bCs/>
                          <w:sz w:val="36"/>
                          <w:szCs w:val="36"/>
                        </w:rPr>
                      </w:pPr>
                      <w:r>
                        <w:rPr>
                          <w:b/>
                          <w:bCs/>
                          <w:sz w:val="36"/>
                          <w:szCs w:val="36"/>
                        </w:rPr>
                        <w:t>Sciences et Technologie</w:t>
                      </w:r>
                    </w:p>
                    <w:p w:rsidR="00297F05" w:rsidRPr="003C5343" w:rsidRDefault="00297F05" w:rsidP="00EA7E14">
                      <w:pPr>
                        <w:jc w:val="center"/>
                        <w:rPr>
                          <w:sz w:val="18"/>
                          <w:szCs w:val="18"/>
                        </w:rPr>
                      </w:pPr>
                    </w:p>
                  </w:txbxContent>
                </v:textbox>
              </v:shape>
            </w:pict>
          </mc:Fallback>
        </mc:AlternateContent>
      </w:r>
    </w:p>
    <w:tbl>
      <w:tblPr>
        <w:tblW w:w="10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7"/>
        <w:gridCol w:w="1768"/>
        <w:gridCol w:w="2158"/>
        <w:gridCol w:w="1537"/>
        <w:gridCol w:w="1663"/>
        <w:gridCol w:w="2386"/>
      </w:tblGrid>
      <w:tr w:rsidR="005801B7" w:rsidRPr="00702319" w:rsidTr="005801B7">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jc w:val="center"/>
              <w:rPr>
                <w:rFonts w:ascii="Calibri" w:hAnsi="Calibri"/>
                <w:b/>
                <w:bCs/>
                <w:sz w:val="18"/>
                <w:szCs w:val="18"/>
                <w:lang w:eastAsia="en-US"/>
              </w:rPr>
            </w:pPr>
            <w:r w:rsidRPr="00702319">
              <w:rPr>
                <w:rFonts w:ascii="Calibri" w:hAnsi="Calibri"/>
                <w:b/>
                <w:bCs/>
                <w:sz w:val="18"/>
                <w:szCs w:val="18"/>
                <w:lang w:eastAsia="en-US"/>
              </w:rPr>
              <w:t>Code</w:t>
            </w:r>
          </w:p>
        </w:tc>
        <w:tc>
          <w:tcPr>
            <w:tcW w:w="1768" w:type="dxa"/>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jc w:val="center"/>
              <w:rPr>
                <w:rFonts w:ascii="Calibri" w:hAnsi="Calibri"/>
                <w:b/>
                <w:bCs/>
                <w:sz w:val="18"/>
                <w:szCs w:val="18"/>
                <w:lang w:eastAsia="en-US"/>
              </w:rPr>
            </w:pPr>
            <w:r w:rsidRPr="00702319">
              <w:rPr>
                <w:rFonts w:ascii="Calibri" w:hAnsi="Calibri"/>
                <w:b/>
                <w:bCs/>
                <w:sz w:val="18"/>
                <w:szCs w:val="18"/>
                <w:lang w:eastAsia="en-US"/>
              </w:rPr>
              <w:t>Domaine de Formation</w:t>
            </w:r>
          </w:p>
        </w:tc>
        <w:tc>
          <w:tcPr>
            <w:tcW w:w="2158" w:type="dxa"/>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jc w:val="center"/>
              <w:rPr>
                <w:rFonts w:ascii="Calibri" w:hAnsi="Calibri"/>
                <w:b/>
                <w:bCs/>
                <w:sz w:val="18"/>
                <w:szCs w:val="18"/>
                <w:lang w:eastAsia="en-US"/>
              </w:rPr>
            </w:pPr>
            <w:r w:rsidRPr="00702319">
              <w:rPr>
                <w:rFonts w:ascii="Calibri" w:hAnsi="Calibri"/>
                <w:b/>
                <w:bCs/>
                <w:sz w:val="18"/>
                <w:szCs w:val="18"/>
                <w:lang w:eastAsia="en-US"/>
              </w:rPr>
              <w:t>Établissements de Formation</w:t>
            </w:r>
          </w:p>
        </w:tc>
        <w:tc>
          <w:tcPr>
            <w:tcW w:w="1537" w:type="dxa"/>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tabs>
                <w:tab w:val="left" w:pos="946"/>
              </w:tabs>
              <w:spacing w:line="256" w:lineRule="auto"/>
              <w:jc w:val="center"/>
              <w:rPr>
                <w:rFonts w:ascii="Calibri" w:hAnsi="Calibri"/>
                <w:b/>
                <w:bCs/>
                <w:sz w:val="18"/>
                <w:szCs w:val="18"/>
                <w:lang w:eastAsia="en-US"/>
              </w:rPr>
            </w:pPr>
            <w:r w:rsidRPr="00702319">
              <w:rPr>
                <w:rFonts w:ascii="Calibri" w:hAnsi="Calibri"/>
                <w:b/>
                <w:bCs/>
                <w:sz w:val="18"/>
                <w:szCs w:val="18"/>
                <w:lang w:eastAsia="en-US"/>
              </w:rPr>
              <w:t>Circonscriptions géographiques d’inscription</w:t>
            </w:r>
          </w:p>
        </w:tc>
        <w:tc>
          <w:tcPr>
            <w:tcW w:w="1663" w:type="dxa"/>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jc w:val="center"/>
              <w:rPr>
                <w:rFonts w:asciiTheme="minorHAnsi" w:hAnsiTheme="minorHAnsi"/>
                <w:b/>
                <w:bCs/>
                <w:sz w:val="18"/>
                <w:szCs w:val="18"/>
                <w:lang w:eastAsia="en-US"/>
              </w:rPr>
            </w:pPr>
            <w:r w:rsidRPr="00702319">
              <w:rPr>
                <w:rFonts w:asciiTheme="minorHAnsi" w:hAnsiTheme="minorHAnsi"/>
                <w:b/>
                <w:bCs/>
                <w:sz w:val="18"/>
                <w:szCs w:val="18"/>
                <w:lang w:eastAsia="en-US"/>
              </w:rPr>
              <w:t xml:space="preserve">Séries de baccalauréat </w:t>
            </w:r>
          </w:p>
          <w:p w:rsidR="005801B7" w:rsidRPr="00702319" w:rsidRDefault="005801B7">
            <w:pPr>
              <w:spacing w:line="256" w:lineRule="auto"/>
              <w:jc w:val="center"/>
              <w:rPr>
                <w:rFonts w:asciiTheme="minorHAnsi" w:hAnsiTheme="minorHAnsi"/>
                <w:b/>
                <w:bCs/>
                <w:sz w:val="18"/>
                <w:szCs w:val="18"/>
                <w:lang w:eastAsia="en-US"/>
              </w:rPr>
            </w:pPr>
            <w:r w:rsidRPr="00702319">
              <w:rPr>
                <w:rFonts w:asciiTheme="minorHAnsi" w:hAnsiTheme="minorHAnsi"/>
                <w:b/>
                <w:bCs/>
                <w:sz w:val="18"/>
                <w:szCs w:val="18"/>
                <w:lang w:eastAsia="en-US"/>
              </w:rPr>
              <w:t>et priorités</w:t>
            </w:r>
          </w:p>
        </w:tc>
        <w:tc>
          <w:tcPr>
            <w:tcW w:w="2386" w:type="dxa"/>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jc w:val="center"/>
              <w:rPr>
                <w:rFonts w:asciiTheme="minorHAnsi" w:hAnsiTheme="minorHAnsi"/>
                <w:b/>
                <w:bCs/>
                <w:sz w:val="18"/>
                <w:szCs w:val="18"/>
                <w:lang w:eastAsia="en-US"/>
              </w:rPr>
            </w:pPr>
            <w:r w:rsidRPr="00702319">
              <w:rPr>
                <w:rFonts w:asciiTheme="minorHAnsi" w:hAnsiTheme="minorHAnsi"/>
                <w:b/>
                <w:bCs/>
                <w:sz w:val="18"/>
                <w:szCs w:val="18"/>
                <w:lang w:eastAsia="en-US"/>
              </w:rPr>
              <w:t xml:space="preserve">Base de classement </w:t>
            </w:r>
          </w:p>
          <w:p w:rsidR="005801B7" w:rsidRPr="00702319" w:rsidRDefault="005801B7">
            <w:pPr>
              <w:spacing w:line="256" w:lineRule="auto"/>
              <w:jc w:val="center"/>
              <w:rPr>
                <w:rFonts w:asciiTheme="minorHAnsi" w:hAnsiTheme="minorHAnsi"/>
                <w:b/>
                <w:bCs/>
                <w:sz w:val="18"/>
                <w:szCs w:val="18"/>
                <w:lang w:eastAsia="en-US"/>
              </w:rPr>
            </w:pPr>
            <w:r w:rsidRPr="00702319">
              <w:rPr>
                <w:rFonts w:asciiTheme="minorHAnsi" w:hAnsiTheme="minorHAnsi"/>
                <w:b/>
                <w:bCs/>
                <w:sz w:val="18"/>
                <w:szCs w:val="18"/>
                <w:lang w:eastAsia="en-US"/>
              </w:rPr>
              <w:t xml:space="preserve">et conditions pédagogiques complémentaires </w:t>
            </w:r>
          </w:p>
          <w:p w:rsidR="005801B7" w:rsidRPr="00702319" w:rsidRDefault="005801B7">
            <w:pPr>
              <w:spacing w:line="256" w:lineRule="auto"/>
              <w:jc w:val="center"/>
              <w:rPr>
                <w:rFonts w:asciiTheme="minorHAnsi" w:hAnsiTheme="minorHAnsi"/>
                <w:b/>
                <w:bCs/>
                <w:sz w:val="18"/>
                <w:szCs w:val="18"/>
                <w:lang w:eastAsia="en-US"/>
              </w:rPr>
            </w:pPr>
            <w:r w:rsidRPr="00702319">
              <w:rPr>
                <w:rFonts w:asciiTheme="minorHAnsi" w:hAnsiTheme="minorHAnsi"/>
                <w:b/>
                <w:bCs/>
                <w:sz w:val="18"/>
                <w:szCs w:val="18"/>
                <w:lang w:eastAsia="en-US"/>
              </w:rPr>
              <w:t>de préinscription</w:t>
            </w:r>
          </w:p>
        </w:tc>
      </w:tr>
      <w:tr w:rsidR="005801B7" w:rsidRPr="00702319" w:rsidTr="005801B7">
        <w:trPr>
          <w:trHeight w:val="4192"/>
          <w:jc w:val="center"/>
        </w:trPr>
        <w:tc>
          <w:tcPr>
            <w:tcW w:w="587"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jc w:val="center"/>
              <w:rPr>
                <w:rFonts w:ascii="Calibri" w:hAnsi="Calibri"/>
                <w:b/>
                <w:bCs/>
                <w:sz w:val="18"/>
                <w:szCs w:val="18"/>
                <w:lang w:eastAsia="en-US"/>
              </w:rPr>
            </w:pPr>
            <w:r w:rsidRPr="00702319">
              <w:rPr>
                <w:rFonts w:ascii="Calibri" w:hAnsi="Calibri"/>
                <w:b/>
                <w:bCs/>
                <w:sz w:val="18"/>
                <w:szCs w:val="18"/>
                <w:lang w:eastAsia="en-US"/>
              </w:rPr>
              <w:t>011</w:t>
            </w:r>
          </w:p>
        </w:tc>
        <w:tc>
          <w:tcPr>
            <w:tcW w:w="1768"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3C1B25">
            <w:pPr>
              <w:spacing w:line="256" w:lineRule="auto"/>
              <w:rPr>
                <w:rFonts w:ascii="Calibri" w:hAnsi="Calibri"/>
                <w:b/>
                <w:bCs/>
                <w:sz w:val="18"/>
                <w:szCs w:val="18"/>
                <w:lang w:eastAsia="en-US"/>
              </w:rPr>
            </w:pPr>
            <w:r>
              <w:rPr>
                <w:rFonts w:ascii="Calibri" w:hAnsi="Calibri"/>
                <w:b/>
                <w:bCs/>
                <w:sz w:val="18"/>
                <w:szCs w:val="18"/>
                <w:lang w:eastAsia="en-US"/>
              </w:rPr>
              <w:t>Sciences et Technologie</w:t>
            </w:r>
          </w:p>
        </w:tc>
        <w:tc>
          <w:tcPr>
            <w:tcW w:w="2158"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val="en-US" w:eastAsia="en-US"/>
              </w:rPr>
            </w:pP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Laghouat</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Djelfa</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Médéa</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Ghardaïa</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C. Univ. Tamanghasset</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Oum El Bouaghi</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Batna 2</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Tebessa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Skikda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El Oued</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Khenchela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Souk Ahras</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Adrar</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Béchar</w:t>
            </w:r>
          </w:p>
          <w:p w:rsidR="005801B7" w:rsidRPr="00702319" w:rsidRDefault="005801B7">
            <w:pPr>
              <w:spacing w:line="256" w:lineRule="auto"/>
              <w:rPr>
                <w:rFonts w:ascii="Calibri" w:hAnsi="Calibri"/>
                <w:spacing w:val="-20"/>
                <w:sz w:val="18"/>
                <w:szCs w:val="18"/>
                <w:lang w:val="de-DE" w:eastAsia="en-US"/>
              </w:rPr>
            </w:pPr>
            <w:r w:rsidRPr="00702319">
              <w:rPr>
                <w:rFonts w:ascii="Calibri" w:hAnsi="Calibri"/>
                <w:sz w:val="18"/>
                <w:szCs w:val="18"/>
                <w:lang w:val="de-DE" w:eastAsia="en-US"/>
              </w:rPr>
              <w:t>- Univ. Tiaret</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Saida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Mostaganem</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C. Univ. Naama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Mascara</w:t>
            </w:r>
          </w:p>
        </w:tc>
        <w:tc>
          <w:tcPr>
            <w:tcW w:w="1537"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03</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17</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26</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47</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11</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04</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05</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12</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21</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39</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40</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41</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01</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08, 37</w:t>
            </w:r>
          </w:p>
          <w:p w:rsidR="005801B7" w:rsidRPr="00702319" w:rsidRDefault="005801B7">
            <w:pPr>
              <w:spacing w:line="256" w:lineRule="auto"/>
              <w:rPr>
                <w:rFonts w:ascii="Calibri" w:hAnsi="Calibri"/>
                <w:strike/>
                <w:sz w:val="18"/>
                <w:szCs w:val="18"/>
                <w:lang w:eastAsia="en-US"/>
              </w:rPr>
            </w:pPr>
            <w:r w:rsidRPr="00702319">
              <w:rPr>
                <w:rFonts w:ascii="Calibri" w:hAnsi="Calibri"/>
                <w:sz w:val="18"/>
                <w:szCs w:val="18"/>
                <w:lang w:eastAsia="en-US"/>
              </w:rPr>
              <w:t>14, 38</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20</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27</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45</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29</w:t>
            </w:r>
          </w:p>
        </w:tc>
        <w:tc>
          <w:tcPr>
            <w:tcW w:w="1663" w:type="dxa"/>
            <w:vMerge w:val="restart"/>
            <w:tcBorders>
              <w:top w:val="single" w:sz="4" w:space="0" w:color="auto"/>
              <w:left w:val="single" w:sz="4" w:space="0" w:color="auto"/>
              <w:bottom w:val="single" w:sz="4" w:space="0" w:color="auto"/>
              <w:right w:val="single" w:sz="4" w:space="0" w:color="auto"/>
            </w:tcBorders>
            <w:vAlign w:val="center"/>
          </w:tcPr>
          <w:p w:rsidR="005801B7" w:rsidRPr="00702319" w:rsidRDefault="005801B7">
            <w:pPr>
              <w:spacing w:line="256" w:lineRule="auto"/>
              <w:jc w:val="both"/>
              <w:rPr>
                <w:rFonts w:asciiTheme="minorHAnsi" w:hAnsiTheme="minorHAnsi"/>
                <w:bCs/>
                <w:sz w:val="18"/>
                <w:szCs w:val="18"/>
                <w:u w:val="single"/>
                <w:lang w:eastAsia="en-US"/>
              </w:rPr>
            </w:pPr>
            <w:r w:rsidRPr="00702319">
              <w:rPr>
                <w:rFonts w:asciiTheme="minorHAnsi" w:hAnsiTheme="minorHAnsi"/>
                <w:bCs/>
                <w:sz w:val="18"/>
                <w:szCs w:val="18"/>
                <w:u w:val="single"/>
                <w:lang w:eastAsia="en-US"/>
              </w:rPr>
              <w:t>Priorité 01</w:t>
            </w:r>
            <w:r w:rsidRPr="00702319">
              <w:rPr>
                <w:rFonts w:asciiTheme="minorHAnsi" w:hAnsiTheme="minorHAnsi"/>
                <w:bCs/>
                <w:sz w:val="18"/>
                <w:szCs w:val="18"/>
                <w:lang w:eastAsia="en-US"/>
              </w:rPr>
              <w:t> :</w:t>
            </w:r>
          </w:p>
          <w:p w:rsidR="005801B7" w:rsidRPr="00702319" w:rsidRDefault="005801B7">
            <w:pPr>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  Mathématiques</w:t>
            </w:r>
          </w:p>
          <w:p w:rsidR="005801B7" w:rsidRPr="00702319" w:rsidRDefault="005801B7">
            <w:pPr>
              <w:spacing w:line="256" w:lineRule="auto"/>
              <w:rPr>
                <w:rFonts w:asciiTheme="minorHAnsi" w:hAnsiTheme="minorHAnsi"/>
                <w:bCs/>
                <w:sz w:val="18"/>
                <w:szCs w:val="18"/>
                <w:lang w:eastAsia="en-US"/>
              </w:rPr>
            </w:pPr>
          </w:p>
          <w:p w:rsidR="005801B7" w:rsidRPr="00702319" w:rsidRDefault="005801B7">
            <w:pPr>
              <w:spacing w:line="256" w:lineRule="auto"/>
              <w:rPr>
                <w:rFonts w:asciiTheme="minorHAnsi" w:hAnsiTheme="minorHAnsi"/>
                <w:bCs/>
                <w:sz w:val="18"/>
                <w:szCs w:val="18"/>
                <w:u w:val="single"/>
                <w:lang w:eastAsia="en-US"/>
              </w:rPr>
            </w:pPr>
          </w:p>
          <w:p w:rsidR="005801B7" w:rsidRPr="00702319" w:rsidRDefault="005801B7">
            <w:pPr>
              <w:spacing w:line="256" w:lineRule="auto"/>
              <w:jc w:val="both"/>
              <w:rPr>
                <w:rFonts w:asciiTheme="minorHAnsi" w:hAnsiTheme="minorHAnsi"/>
                <w:bCs/>
                <w:sz w:val="18"/>
                <w:szCs w:val="18"/>
                <w:u w:val="single"/>
                <w:lang w:eastAsia="en-US"/>
              </w:rPr>
            </w:pPr>
            <w:r w:rsidRPr="00702319">
              <w:rPr>
                <w:rFonts w:asciiTheme="minorHAnsi" w:hAnsiTheme="minorHAnsi"/>
                <w:bCs/>
                <w:sz w:val="18"/>
                <w:szCs w:val="18"/>
                <w:u w:val="single"/>
                <w:lang w:eastAsia="en-US"/>
              </w:rPr>
              <w:t>Priorité 02</w:t>
            </w:r>
            <w:r w:rsidRPr="00702319">
              <w:rPr>
                <w:rFonts w:asciiTheme="minorHAnsi" w:hAnsiTheme="minorHAnsi"/>
                <w:bCs/>
                <w:sz w:val="18"/>
                <w:szCs w:val="18"/>
                <w:lang w:eastAsia="en-US"/>
              </w:rPr>
              <w:t> :</w:t>
            </w:r>
          </w:p>
          <w:p w:rsidR="00C070E5" w:rsidRPr="00185830" w:rsidRDefault="005801B7">
            <w:pPr>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 xml:space="preserve">. </w:t>
            </w:r>
            <w:r w:rsidR="00C070E5" w:rsidRPr="00185830">
              <w:rPr>
                <w:rFonts w:asciiTheme="minorHAnsi" w:hAnsiTheme="minorHAnsi"/>
                <w:bCs/>
                <w:sz w:val="18"/>
                <w:szCs w:val="18"/>
                <w:lang w:eastAsia="en-US"/>
              </w:rPr>
              <w:t>Techniques Mathématiques</w:t>
            </w:r>
          </w:p>
          <w:p w:rsidR="005801B7" w:rsidRPr="00702319" w:rsidRDefault="00C070E5">
            <w:pPr>
              <w:spacing w:line="256" w:lineRule="auto"/>
              <w:rPr>
                <w:rFonts w:asciiTheme="minorHAnsi" w:hAnsiTheme="minorHAnsi"/>
                <w:b/>
                <w:bCs/>
                <w:sz w:val="18"/>
                <w:szCs w:val="18"/>
                <w:lang w:eastAsia="en-US"/>
              </w:rPr>
            </w:pPr>
            <w:r>
              <w:rPr>
                <w:rFonts w:asciiTheme="minorHAnsi" w:hAnsiTheme="minorHAnsi"/>
                <w:bCs/>
                <w:sz w:val="18"/>
                <w:szCs w:val="18"/>
                <w:lang w:eastAsia="en-US"/>
              </w:rPr>
              <w:t xml:space="preserve">. </w:t>
            </w:r>
            <w:r w:rsidR="005801B7" w:rsidRPr="00702319">
              <w:rPr>
                <w:rFonts w:asciiTheme="minorHAnsi" w:hAnsiTheme="minorHAnsi"/>
                <w:bCs/>
                <w:sz w:val="18"/>
                <w:szCs w:val="18"/>
                <w:lang w:eastAsia="en-US"/>
              </w:rPr>
              <w:t>Sciences Expérimentales</w:t>
            </w:r>
          </w:p>
        </w:tc>
        <w:tc>
          <w:tcPr>
            <w:tcW w:w="2386" w:type="dxa"/>
            <w:vMerge w:val="restart"/>
            <w:tcBorders>
              <w:top w:val="single" w:sz="4" w:space="0" w:color="auto"/>
              <w:left w:val="single" w:sz="4" w:space="0" w:color="auto"/>
              <w:bottom w:val="single" w:sz="4" w:space="0" w:color="auto"/>
              <w:right w:val="single" w:sz="4" w:space="0" w:color="auto"/>
            </w:tcBorders>
            <w:vAlign w:val="center"/>
          </w:tcPr>
          <w:p w:rsidR="005801B7" w:rsidRPr="00702319" w:rsidRDefault="005801B7">
            <w:pPr>
              <w:spacing w:line="256" w:lineRule="auto"/>
              <w:jc w:val="center"/>
              <w:rPr>
                <w:rFonts w:asciiTheme="minorHAnsi" w:hAnsiTheme="minorHAnsi"/>
                <w:bCs/>
                <w:sz w:val="18"/>
                <w:szCs w:val="18"/>
                <w:lang w:eastAsia="en-US"/>
              </w:rPr>
            </w:pPr>
            <w:r w:rsidRPr="00702319">
              <w:rPr>
                <w:rFonts w:asciiTheme="minorHAnsi" w:hAnsiTheme="minorHAnsi"/>
                <w:bCs/>
                <w:sz w:val="18"/>
                <w:szCs w:val="18"/>
                <w:lang w:eastAsia="en-US"/>
              </w:rPr>
              <w:t xml:space="preserve">Le classement se fait </w:t>
            </w:r>
          </w:p>
          <w:p w:rsidR="005801B7" w:rsidRPr="00702319" w:rsidRDefault="005801B7">
            <w:pPr>
              <w:spacing w:line="256" w:lineRule="auto"/>
              <w:jc w:val="center"/>
              <w:rPr>
                <w:rFonts w:asciiTheme="minorHAnsi" w:hAnsiTheme="minorHAnsi"/>
                <w:bCs/>
                <w:sz w:val="18"/>
                <w:szCs w:val="18"/>
                <w:lang w:eastAsia="en-US"/>
              </w:rPr>
            </w:pPr>
            <w:r w:rsidRPr="00702319">
              <w:rPr>
                <w:rFonts w:asciiTheme="minorHAnsi" w:hAnsiTheme="minorHAnsi"/>
                <w:bCs/>
                <w:sz w:val="18"/>
                <w:szCs w:val="18"/>
                <w:lang w:eastAsia="en-US"/>
              </w:rPr>
              <w:t xml:space="preserve">sur </w:t>
            </w:r>
            <w:r w:rsidR="00702319">
              <w:rPr>
                <w:rFonts w:asciiTheme="minorHAnsi" w:hAnsiTheme="minorHAnsi"/>
                <w:bCs/>
                <w:sz w:val="18"/>
                <w:szCs w:val="18"/>
                <w:lang w:eastAsia="en-US"/>
              </w:rPr>
              <w:t xml:space="preserve">la base de la Moyenne générale </w:t>
            </w:r>
            <w:r w:rsidRPr="00702319">
              <w:rPr>
                <w:rFonts w:asciiTheme="minorHAnsi" w:hAnsiTheme="minorHAnsi"/>
                <w:bCs/>
                <w:sz w:val="18"/>
                <w:szCs w:val="18"/>
                <w:lang w:eastAsia="en-US"/>
              </w:rPr>
              <w:t xml:space="preserve">obtenue </w:t>
            </w:r>
          </w:p>
          <w:p w:rsidR="005801B7" w:rsidRPr="00702319" w:rsidRDefault="005801B7">
            <w:pPr>
              <w:spacing w:line="256" w:lineRule="auto"/>
              <w:jc w:val="center"/>
              <w:rPr>
                <w:rFonts w:asciiTheme="minorHAnsi" w:hAnsiTheme="minorHAnsi"/>
                <w:bCs/>
                <w:sz w:val="18"/>
                <w:szCs w:val="18"/>
                <w:lang w:eastAsia="en-US"/>
              </w:rPr>
            </w:pPr>
            <w:r w:rsidRPr="00702319">
              <w:rPr>
                <w:rFonts w:asciiTheme="minorHAnsi" w:hAnsiTheme="minorHAnsi"/>
                <w:bCs/>
                <w:sz w:val="18"/>
                <w:szCs w:val="18"/>
                <w:lang w:eastAsia="en-US"/>
              </w:rPr>
              <w:t>au baccalauréat.</w:t>
            </w:r>
          </w:p>
          <w:p w:rsidR="005801B7" w:rsidRPr="00702319" w:rsidRDefault="005801B7">
            <w:pPr>
              <w:spacing w:line="256" w:lineRule="auto"/>
              <w:jc w:val="center"/>
              <w:rPr>
                <w:rFonts w:asciiTheme="minorHAnsi" w:hAnsiTheme="minorHAnsi"/>
                <w:bCs/>
                <w:sz w:val="18"/>
                <w:szCs w:val="18"/>
                <w:lang w:eastAsia="en-US"/>
              </w:rPr>
            </w:pPr>
          </w:p>
          <w:p w:rsidR="005801B7" w:rsidRPr="00C9638A" w:rsidRDefault="005801B7">
            <w:pPr>
              <w:spacing w:line="256" w:lineRule="auto"/>
              <w:jc w:val="center"/>
              <w:rPr>
                <w:rFonts w:asciiTheme="minorHAnsi" w:hAnsiTheme="minorHAnsi"/>
                <w:bCs/>
                <w:sz w:val="18"/>
                <w:szCs w:val="18"/>
                <w:lang w:eastAsia="en-US"/>
              </w:rPr>
            </w:pPr>
            <w:r w:rsidRPr="00C9638A">
              <w:rPr>
                <w:rFonts w:asciiTheme="minorHAnsi" w:hAnsiTheme="minorHAnsi"/>
                <w:bCs/>
                <w:sz w:val="18"/>
                <w:szCs w:val="18"/>
                <w:lang w:eastAsia="en-US"/>
              </w:rPr>
              <w:t>Conditions complémentaires</w:t>
            </w:r>
            <w:r w:rsidR="00295FCB" w:rsidRPr="00C9638A">
              <w:rPr>
                <w:rFonts w:asciiTheme="minorHAnsi" w:hAnsiTheme="minorHAnsi"/>
                <w:bCs/>
                <w:sz w:val="18"/>
                <w:szCs w:val="18"/>
                <w:lang w:eastAsia="en-US"/>
              </w:rPr>
              <w:t xml:space="preserve"> pour l</w:t>
            </w:r>
            <w:r w:rsidR="00D0423F" w:rsidRPr="00C9638A">
              <w:rPr>
                <w:rFonts w:asciiTheme="minorHAnsi" w:hAnsiTheme="minorHAnsi"/>
                <w:bCs/>
                <w:sz w:val="18"/>
                <w:szCs w:val="18"/>
                <w:lang w:eastAsia="en-US"/>
              </w:rPr>
              <w:t xml:space="preserve">a </w:t>
            </w:r>
            <w:r w:rsidR="00C070E5" w:rsidRPr="00C9638A">
              <w:rPr>
                <w:rFonts w:asciiTheme="minorHAnsi" w:hAnsiTheme="minorHAnsi"/>
                <w:bCs/>
                <w:sz w:val="18"/>
                <w:szCs w:val="18"/>
                <w:lang w:eastAsia="en-US"/>
              </w:rPr>
              <w:t xml:space="preserve">priorité 2 </w:t>
            </w:r>
            <w:r w:rsidRPr="00C9638A">
              <w:rPr>
                <w:rFonts w:asciiTheme="minorHAnsi" w:hAnsiTheme="minorHAnsi"/>
                <w:bCs/>
                <w:sz w:val="18"/>
                <w:szCs w:val="18"/>
                <w:lang w:eastAsia="en-US"/>
              </w:rPr>
              <w:t xml:space="preserve">: </w:t>
            </w:r>
          </w:p>
          <w:p w:rsidR="005801B7" w:rsidRPr="00702319" w:rsidRDefault="005801B7">
            <w:pPr>
              <w:spacing w:line="256" w:lineRule="auto"/>
              <w:jc w:val="center"/>
              <w:rPr>
                <w:rFonts w:asciiTheme="minorHAnsi" w:hAnsiTheme="minorHAnsi"/>
                <w:bCs/>
                <w:sz w:val="18"/>
                <w:szCs w:val="18"/>
                <w:lang w:eastAsia="en-US"/>
              </w:rPr>
            </w:pPr>
          </w:p>
          <w:p w:rsidR="005801B7" w:rsidRPr="00702319" w:rsidRDefault="005801B7">
            <w:pPr>
              <w:spacing w:line="256" w:lineRule="auto"/>
              <w:jc w:val="center"/>
              <w:rPr>
                <w:rFonts w:asciiTheme="minorHAnsi" w:hAnsiTheme="minorHAnsi"/>
                <w:bCs/>
                <w:sz w:val="18"/>
                <w:szCs w:val="18"/>
                <w:lang w:eastAsia="en-US"/>
              </w:rPr>
            </w:pPr>
            <w:r w:rsidRPr="00702319">
              <w:rPr>
                <w:rFonts w:asciiTheme="minorHAnsi" w:hAnsiTheme="minorHAnsi"/>
                <w:bCs/>
                <w:sz w:val="18"/>
                <w:szCs w:val="18"/>
                <w:lang w:eastAsia="en-US"/>
              </w:rPr>
              <w:t xml:space="preserve">Pour participer au classement, </w:t>
            </w:r>
          </w:p>
          <w:p w:rsidR="005801B7" w:rsidRPr="00702319" w:rsidRDefault="005801B7">
            <w:pPr>
              <w:spacing w:line="256" w:lineRule="auto"/>
              <w:jc w:val="center"/>
              <w:rPr>
                <w:rFonts w:asciiTheme="minorHAnsi" w:hAnsiTheme="minorHAnsi"/>
                <w:bCs/>
                <w:sz w:val="18"/>
                <w:szCs w:val="18"/>
                <w:lang w:eastAsia="en-US"/>
              </w:rPr>
            </w:pPr>
            <w:r w:rsidRPr="00702319">
              <w:rPr>
                <w:rFonts w:asciiTheme="minorHAnsi" w:hAnsiTheme="minorHAnsi"/>
                <w:bCs/>
                <w:sz w:val="18"/>
                <w:szCs w:val="18"/>
                <w:lang w:eastAsia="en-US"/>
              </w:rPr>
              <w:t>la note de la matière de :</w:t>
            </w:r>
          </w:p>
          <w:p w:rsidR="005801B7" w:rsidRPr="00702319" w:rsidRDefault="005801B7">
            <w:pPr>
              <w:spacing w:line="256" w:lineRule="auto"/>
              <w:jc w:val="center"/>
              <w:rPr>
                <w:rFonts w:asciiTheme="minorHAnsi" w:hAnsiTheme="minorHAnsi"/>
                <w:bCs/>
                <w:sz w:val="16"/>
                <w:szCs w:val="16"/>
                <w:lang w:eastAsia="en-US"/>
              </w:rPr>
            </w:pPr>
          </w:p>
          <w:p w:rsidR="00260928" w:rsidRDefault="005801B7">
            <w:pPr>
              <w:pStyle w:val="Paragraphedeliste"/>
              <w:numPr>
                <w:ilvl w:val="0"/>
                <w:numId w:val="12"/>
              </w:numPr>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Génie Civil</w:t>
            </w:r>
          </w:p>
          <w:p w:rsidR="00260928" w:rsidRDefault="005801B7">
            <w:pPr>
              <w:pStyle w:val="Paragraphedeliste"/>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ou</w:t>
            </w:r>
          </w:p>
          <w:p w:rsidR="005801B7" w:rsidRPr="00702319" w:rsidRDefault="005801B7" w:rsidP="00B27DD9">
            <w:pPr>
              <w:pStyle w:val="Paragraphedeliste"/>
              <w:numPr>
                <w:ilvl w:val="0"/>
                <w:numId w:val="12"/>
              </w:numPr>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Génie Mécanique</w:t>
            </w:r>
          </w:p>
          <w:p w:rsidR="005801B7" w:rsidRPr="00702319" w:rsidRDefault="005801B7">
            <w:pPr>
              <w:pStyle w:val="Paragraphedeliste"/>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ou</w:t>
            </w:r>
          </w:p>
          <w:p w:rsidR="005801B7" w:rsidRPr="00702319" w:rsidRDefault="005801B7" w:rsidP="00B27DD9">
            <w:pPr>
              <w:pStyle w:val="Paragraphedeliste"/>
              <w:numPr>
                <w:ilvl w:val="0"/>
                <w:numId w:val="12"/>
              </w:numPr>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Génie des Procédés</w:t>
            </w:r>
          </w:p>
          <w:p w:rsidR="005801B7" w:rsidRPr="00702319" w:rsidRDefault="005801B7">
            <w:pPr>
              <w:pStyle w:val="Paragraphedeliste"/>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ou</w:t>
            </w:r>
          </w:p>
          <w:p w:rsidR="00295FCB" w:rsidRDefault="005801B7" w:rsidP="00295FCB">
            <w:pPr>
              <w:pStyle w:val="Paragraphedeliste"/>
              <w:numPr>
                <w:ilvl w:val="0"/>
                <w:numId w:val="12"/>
              </w:numPr>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Génie Electrique</w:t>
            </w:r>
            <w:r w:rsidR="00295FCB" w:rsidRPr="00702319">
              <w:rPr>
                <w:rFonts w:asciiTheme="minorHAnsi" w:hAnsiTheme="minorHAnsi"/>
                <w:bCs/>
                <w:sz w:val="18"/>
                <w:szCs w:val="18"/>
                <w:lang w:eastAsia="en-US"/>
              </w:rPr>
              <w:t xml:space="preserve"> </w:t>
            </w:r>
          </w:p>
          <w:p w:rsidR="00260928" w:rsidRDefault="00295FCB" w:rsidP="002768AE">
            <w:pPr>
              <w:pStyle w:val="Paragraphedeliste"/>
              <w:spacing w:line="256" w:lineRule="auto"/>
              <w:rPr>
                <w:rFonts w:asciiTheme="minorHAnsi" w:hAnsiTheme="minorHAnsi"/>
                <w:bCs/>
                <w:sz w:val="18"/>
                <w:szCs w:val="18"/>
                <w:lang w:eastAsia="en-US"/>
              </w:rPr>
            </w:pPr>
            <w:r>
              <w:rPr>
                <w:rFonts w:asciiTheme="minorHAnsi" w:hAnsiTheme="minorHAnsi"/>
                <w:bCs/>
                <w:sz w:val="18"/>
                <w:szCs w:val="18"/>
                <w:lang w:eastAsia="en-US"/>
              </w:rPr>
              <w:t>ou</w:t>
            </w:r>
          </w:p>
          <w:p w:rsidR="00295FCB" w:rsidRPr="00702319" w:rsidRDefault="00295FCB" w:rsidP="00295FCB">
            <w:pPr>
              <w:pStyle w:val="Paragraphedeliste"/>
              <w:numPr>
                <w:ilvl w:val="0"/>
                <w:numId w:val="12"/>
              </w:numPr>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Mathématiques</w:t>
            </w:r>
          </w:p>
          <w:p w:rsidR="00295FCB" w:rsidRPr="00702319" w:rsidRDefault="00295FCB" w:rsidP="00295FCB">
            <w:pPr>
              <w:pStyle w:val="Paragraphedeliste"/>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ou</w:t>
            </w:r>
          </w:p>
          <w:p w:rsidR="00295FCB" w:rsidRPr="00702319" w:rsidRDefault="00295FCB" w:rsidP="00295FCB">
            <w:pPr>
              <w:pStyle w:val="Paragraphedeliste"/>
              <w:numPr>
                <w:ilvl w:val="0"/>
                <w:numId w:val="12"/>
              </w:numPr>
              <w:spacing w:line="256" w:lineRule="auto"/>
              <w:rPr>
                <w:rFonts w:asciiTheme="minorHAnsi" w:hAnsiTheme="minorHAnsi"/>
                <w:bCs/>
                <w:sz w:val="18"/>
                <w:szCs w:val="18"/>
                <w:lang w:eastAsia="en-US"/>
              </w:rPr>
            </w:pPr>
            <w:r w:rsidRPr="00702319">
              <w:rPr>
                <w:rFonts w:asciiTheme="minorHAnsi" w:hAnsiTheme="minorHAnsi"/>
                <w:bCs/>
                <w:sz w:val="18"/>
                <w:szCs w:val="18"/>
                <w:lang w:eastAsia="en-US"/>
              </w:rPr>
              <w:t>Physique</w:t>
            </w:r>
          </w:p>
          <w:p w:rsidR="005801B7" w:rsidRPr="00702319" w:rsidRDefault="005801B7">
            <w:pPr>
              <w:spacing w:line="256" w:lineRule="auto"/>
              <w:jc w:val="center"/>
              <w:rPr>
                <w:rFonts w:asciiTheme="minorHAnsi" w:hAnsiTheme="minorHAnsi"/>
                <w:bCs/>
                <w:sz w:val="18"/>
                <w:szCs w:val="18"/>
                <w:lang w:eastAsia="en-US"/>
              </w:rPr>
            </w:pPr>
            <w:r w:rsidRPr="00702319">
              <w:rPr>
                <w:rFonts w:asciiTheme="minorHAnsi" w:hAnsiTheme="minorHAnsi"/>
                <w:bCs/>
                <w:sz w:val="18"/>
                <w:szCs w:val="18"/>
                <w:lang w:eastAsia="en-US"/>
              </w:rPr>
              <w:t>obtenue au baccalauréat</w:t>
            </w:r>
          </w:p>
          <w:p w:rsidR="005801B7" w:rsidRPr="00702319" w:rsidRDefault="005801B7">
            <w:pPr>
              <w:spacing w:line="256" w:lineRule="auto"/>
              <w:jc w:val="center"/>
              <w:rPr>
                <w:rFonts w:asciiTheme="minorHAnsi" w:hAnsiTheme="minorHAnsi"/>
                <w:bCs/>
                <w:sz w:val="18"/>
                <w:szCs w:val="18"/>
                <w:lang w:eastAsia="en-US"/>
              </w:rPr>
            </w:pPr>
            <w:r w:rsidRPr="00702319">
              <w:rPr>
                <w:rFonts w:asciiTheme="minorHAnsi" w:hAnsiTheme="minorHAnsi"/>
                <w:bCs/>
                <w:sz w:val="18"/>
                <w:szCs w:val="18"/>
                <w:lang w:eastAsia="en-US"/>
              </w:rPr>
              <w:t xml:space="preserve">doit être supérieure </w:t>
            </w:r>
          </w:p>
          <w:p w:rsidR="00260928" w:rsidRPr="002768AE" w:rsidRDefault="005801B7">
            <w:pPr>
              <w:spacing w:line="256" w:lineRule="auto"/>
              <w:jc w:val="center"/>
              <w:rPr>
                <w:rFonts w:asciiTheme="minorHAnsi" w:hAnsiTheme="minorHAnsi"/>
                <w:b/>
                <w:bCs/>
                <w:color w:val="FF0000"/>
                <w:sz w:val="18"/>
                <w:szCs w:val="18"/>
                <w:lang w:eastAsia="en-US"/>
              </w:rPr>
            </w:pPr>
            <w:r w:rsidRPr="00702319">
              <w:rPr>
                <w:rFonts w:asciiTheme="minorHAnsi" w:hAnsiTheme="minorHAnsi"/>
                <w:bCs/>
                <w:sz w:val="18"/>
                <w:szCs w:val="18"/>
                <w:lang w:eastAsia="en-US"/>
              </w:rPr>
              <w:t>ou égale à 10/20</w:t>
            </w:r>
            <w:r w:rsidR="00A615E7">
              <w:rPr>
                <w:rFonts w:asciiTheme="minorHAnsi" w:hAnsiTheme="minorHAnsi"/>
                <w:bCs/>
                <w:sz w:val="18"/>
                <w:szCs w:val="18"/>
                <w:lang w:eastAsia="en-US"/>
              </w:rPr>
              <w:t xml:space="preserve"> </w:t>
            </w:r>
          </w:p>
        </w:tc>
      </w:tr>
      <w:tr w:rsidR="005801B7" w:rsidRPr="00702319" w:rsidTr="005801B7">
        <w:trPr>
          <w:jc w:val="center"/>
        </w:trPr>
        <w:tc>
          <w:tcPr>
            <w:tcW w:w="587"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jc w:val="center"/>
              <w:rPr>
                <w:rFonts w:ascii="Calibri" w:hAnsi="Calibri"/>
                <w:b/>
                <w:bCs/>
                <w:sz w:val="18"/>
                <w:szCs w:val="18"/>
                <w:lang w:eastAsia="en-US"/>
              </w:rPr>
            </w:pPr>
            <w:r w:rsidRPr="00702319">
              <w:rPr>
                <w:rFonts w:ascii="Calibri" w:hAnsi="Calibri"/>
                <w:b/>
                <w:bCs/>
                <w:sz w:val="18"/>
                <w:szCs w:val="18"/>
                <w:lang w:eastAsia="en-US"/>
              </w:rPr>
              <w:t>012</w:t>
            </w:r>
          </w:p>
          <w:p w:rsidR="005801B7" w:rsidRPr="00702319" w:rsidRDefault="005801B7">
            <w:pPr>
              <w:spacing w:line="256" w:lineRule="auto"/>
              <w:jc w:val="center"/>
              <w:rPr>
                <w:rFonts w:ascii="Calibri" w:hAnsi="Calibri"/>
                <w:b/>
                <w:bCs/>
                <w:sz w:val="18"/>
                <w:szCs w:val="18"/>
                <w:lang w:eastAsia="en-US"/>
              </w:rPr>
            </w:pPr>
          </w:p>
        </w:tc>
        <w:tc>
          <w:tcPr>
            <w:tcW w:w="1768"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252706">
            <w:pPr>
              <w:spacing w:line="256" w:lineRule="auto"/>
              <w:rPr>
                <w:rFonts w:ascii="Calibri" w:hAnsi="Calibri"/>
                <w:b/>
                <w:bCs/>
                <w:sz w:val="18"/>
                <w:szCs w:val="18"/>
                <w:lang w:eastAsia="en-US"/>
              </w:rPr>
            </w:pPr>
            <w:r>
              <w:rPr>
                <w:rFonts w:ascii="Calibri" w:hAnsi="Calibri"/>
                <w:b/>
                <w:bCs/>
                <w:sz w:val="18"/>
                <w:szCs w:val="18"/>
                <w:lang w:eastAsia="en-US"/>
              </w:rPr>
              <w:t>Sciences et Technologie</w:t>
            </w:r>
          </w:p>
        </w:tc>
        <w:tc>
          <w:tcPr>
            <w:tcW w:w="2158"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nl-NL" w:eastAsia="en-US"/>
              </w:rPr>
              <w:t>-</w:t>
            </w:r>
            <w:r w:rsidRPr="00702319">
              <w:rPr>
                <w:rFonts w:ascii="Calibri" w:hAnsi="Calibri"/>
                <w:sz w:val="18"/>
                <w:szCs w:val="18"/>
                <w:lang w:val="de-DE" w:eastAsia="en-US"/>
              </w:rPr>
              <w:t xml:space="preserve"> C. Univ. Tissemsilt</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Bouira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M’Sila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Constantine 3</w:t>
            </w:r>
            <w:r w:rsidRPr="00702319">
              <w:rPr>
                <w:rFonts w:ascii="Calibri" w:hAnsi="Calibri"/>
                <w:sz w:val="18"/>
                <w:szCs w:val="18"/>
                <w:lang w:eastAsia="en-US"/>
              </w:rPr>
              <w:t>(Génie</w:t>
            </w:r>
            <w:r w:rsidRPr="00702319">
              <w:rPr>
                <w:rFonts w:ascii="Calibri" w:hAnsi="Calibri"/>
                <w:sz w:val="18"/>
                <w:szCs w:val="18"/>
                <w:lang w:val="de-DE" w:eastAsia="en-US"/>
              </w:rPr>
              <w:t xml:space="preserve"> des</w:t>
            </w:r>
            <w:r w:rsidRPr="00702319">
              <w:rPr>
                <w:rFonts w:ascii="Calibri" w:hAnsi="Calibri"/>
                <w:sz w:val="18"/>
                <w:szCs w:val="18"/>
                <w:lang w:eastAsia="en-US"/>
              </w:rPr>
              <w:t xml:space="preserve"> Procédés</w:t>
            </w:r>
            <w:r w:rsidRPr="00702319">
              <w:rPr>
                <w:rFonts w:ascii="Calibri" w:hAnsi="Calibri"/>
                <w:sz w:val="18"/>
                <w:szCs w:val="18"/>
                <w:lang w:val="de-DE" w:eastAsia="en-US"/>
              </w:rPr>
              <w:t>)</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eastAsia="en-US"/>
              </w:rPr>
              <w:t>- Univ. Béjaïa</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Sétif 1</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Jijel</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C. Univ. Mila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Sidi Bel Abbes</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Oran1</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Tlemcen</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de-DE" w:eastAsia="en-US"/>
              </w:rPr>
              <w:t>- C. Univ. Ain Temouchent</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C. Univ. El Bayadh</w:t>
            </w:r>
          </w:p>
        </w:tc>
        <w:tc>
          <w:tcPr>
            <w:tcW w:w="1537"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38</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10</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28</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25</w:t>
            </w:r>
          </w:p>
          <w:p w:rsidR="005801B7" w:rsidRPr="00702319" w:rsidRDefault="005801B7">
            <w:pPr>
              <w:spacing w:line="256" w:lineRule="auto"/>
              <w:rPr>
                <w:rFonts w:ascii="Calibri" w:hAnsi="Calibri"/>
                <w:sz w:val="18"/>
                <w:szCs w:val="18"/>
                <w:lang w:eastAsia="en-US"/>
              </w:rPr>
            </w:pP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06</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19, 34</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18</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43</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22</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31</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13</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46</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32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rPr>
                <w:rFonts w:asciiTheme="minorHAnsi" w:hAnsiTheme="minorHAnsi"/>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rPr>
                <w:rFonts w:asciiTheme="minorHAnsi" w:hAnsiTheme="minorHAnsi"/>
                <w:b/>
                <w:bCs/>
                <w:sz w:val="18"/>
                <w:szCs w:val="18"/>
                <w:lang w:eastAsia="en-US"/>
              </w:rPr>
            </w:pPr>
          </w:p>
        </w:tc>
      </w:tr>
      <w:tr w:rsidR="005801B7" w:rsidRPr="00702319" w:rsidTr="002768AE">
        <w:trPr>
          <w:trHeight w:val="1230"/>
          <w:jc w:val="center"/>
        </w:trPr>
        <w:tc>
          <w:tcPr>
            <w:tcW w:w="587"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jc w:val="center"/>
              <w:rPr>
                <w:rFonts w:ascii="Calibri" w:hAnsi="Calibri"/>
                <w:b/>
                <w:bCs/>
                <w:sz w:val="18"/>
                <w:szCs w:val="18"/>
                <w:lang w:eastAsia="en-US"/>
              </w:rPr>
            </w:pPr>
            <w:r w:rsidRPr="00702319">
              <w:rPr>
                <w:rFonts w:ascii="Calibri" w:hAnsi="Calibri"/>
                <w:b/>
                <w:bCs/>
                <w:sz w:val="18"/>
                <w:szCs w:val="18"/>
                <w:lang w:eastAsia="en-US"/>
              </w:rPr>
              <w:t>013</w:t>
            </w:r>
          </w:p>
          <w:p w:rsidR="005801B7" w:rsidRPr="00702319" w:rsidRDefault="005801B7">
            <w:pPr>
              <w:spacing w:line="256" w:lineRule="auto"/>
              <w:jc w:val="center"/>
              <w:rPr>
                <w:rFonts w:ascii="Calibri" w:hAnsi="Calibri"/>
                <w:b/>
                <w:bCs/>
                <w:sz w:val="18"/>
                <w:szCs w:val="18"/>
                <w:lang w:eastAsia="en-US"/>
              </w:rPr>
            </w:pPr>
          </w:p>
        </w:tc>
        <w:tc>
          <w:tcPr>
            <w:tcW w:w="1768"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252706">
            <w:pPr>
              <w:spacing w:line="256" w:lineRule="auto"/>
              <w:rPr>
                <w:rFonts w:ascii="Calibri" w:hAnsi="Calibri"/>
                <w:b/>
                <w:bCs/>
                <w:sz w:val="18"/>
                <w:szCs w:val="18"/>
                <w:lang w:eastAsia="en-US"/>
              </w:rPr>
            </w:pPr>
            <w:r>
              <w:rPr>
                <w:rFonts w:ascii="Calibri" w:hAnsi="Calibri"/>
                <w:b/>
                <w:bCs/>
                <w:sz w:val="18"/>
                <w:szCs w:val="18"/>
                <w:lang w:eastAsia="en-US"/>
              </w:rPr>
              <w:t>Sciences et Technologie</w:t>
            </w:r>
          </w:p>
        </w:tc>
        <w:tc>
          <w:tcPr>
            <w:tcW w:w="2158"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Constantine 1</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Annaba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Guelma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Ouargla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Univ. Biskra</w:t>
            </w:r>
          </w:p>
          <w:p w:rsidR="005801B7" w:rsidRPr="00702319" w:rsidRDefault="00B4484E" w:rsidP="00B4484E">
            <w:pPr>
              <w:spacing w:line="256" w:lineRule="auto"/>
              <w:rPr>
                <w:rFonts w:ascii="Calibri" w:hAnsi="Calibri"/>
                <w:sz w:val="18"/>
                <w:szCs w:val="18"/>
                <w:lang w:val="nl-NL" w:eastAsia="en-US"/>
              </w:rPr>
            </w:pPr>
            <w:r w:rsidRPr="00702319">
              <w:rPr>
                <w:rFonts w:ascii="Calibri" w:hAnsi="Calibri"/>
                <w:sz w:val="18"/>
                <w:szCs w:val="18"/>
                <w:lang w:val="nl-NL" w:eastAsia="en-US"/>
              </w:rPr>
              <w:t>- USTHB</w:t>
            </w:r>
          </w:p>
        </w:tc>
        <w:tc>
          <w:tcPr>
            <w:tcW w:w="1537"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25, 43</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23, 36</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24</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30, 33</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07, 39</w:t>
            </w:r>
          </w:p>
          <w:p w:rsidR="00F810FF" w:rsidRDefault="005801B7">
            <w:pPr>
              <w:spacing w:line="256" w:lineRule="auto"/>
              <w:rPr>
                <w:rFonts w:ascii="Calibri" w:hAnsi="Calibri"/>
                <w:sz w:val="8"/>
                <w:szCs w:val="8"/>
                <w:lang w:eastAsia="en-US"/>
              </w:rPr>
            </w:pPr>
            <w:r w:rsidRPr="00702319">
              <w:rPr>
                <w:rFonts w:ascii="Calibri" w:hAnsi="Calibri"/>
                <w:sz w:val="18"/>
                <w:szCs w:val="18"/>
                <w:lang w:eastAsia="en-US"/>
              </w:rPr>
              <w:t>16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rPr>
                <w:rFonts w:asciiTheme="minorHAnsi" w:hAnsiTheme="minorHAnsi"/>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rPr>
                <w:rFonts w:asciiTheme="minorHAnsi" w:hAnsiTheme="minorHAnsi"/>
                <w:b/>
                <w:bCs/>
                <w:sz w:val="18"/>
                <w:szCs w:val="18"/>
                <w:lang w:eastAsia="en-US"/>
              </w:rPr>
            </w:pPr>
          </w:p>
        </w:tc>
      </w:tr>
      <w:tr w:rsidR="005801B7" w:rsidRPr="00702319" w:rsidTr="005801B7">
        <w:trPr>
          <w:jc w:val="center"/>
        </w:trPr>
        <w:tc>
          <w:tcPr>
            <w:tcW w:w="587"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jc w:val="center"/>
              <w:rPr>
                <w:rFonts w:ascii="Calibri" w:hAnsi="Calibri"/>
                <w:b/>
                <w:bCs/>
                <w:sz w:val="18"/>
                <w:szCs w:val="18"/>
                <w:lang w:eastAsia="en-US"/>
              </w:rPr>
            </w:pPr>
            <w:r w:rsidRPr="00702319">
              <w:rPr>
                <w:rFonts w:ascii="Calibri" w:hAnsi="Calibri"/>
                <w:b/>
                <w:bCs/>
                <w:sz w:val="18"/>
                <w:szCs w:val="18"/>
                <w:lang w:eastAsia="en-US"/>
              </w:rPr>
              <w:t>014</w:t>
            </w:r>
          </w:p>
        </w:tc>
        <w:tc>
          <w:tcPr>
            <w:tcW w:w="1768"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252706">
            <w:pPr>
              <w:spacing w:line="256" w:lineRule="auto"/>
              <w:rPr>
                <w:rFonts w:ascii="Calibri" w:hAnsi="Calibri"/>
                <w:b/>
                <w:bCs/>
                <w:sz w:val="18"/>
                <w:szCs w:val="18"/>
                <w:lang w:eastAsia="en-US"/>
              </w:rPr>
            </w:pPr>
            <w:r>
              <w:rPr>
                <w:rFonts w:ascii="Calibri" w:hAnsi="Calibri"/>
                <w:b/>
                <w:bCs/>
                <w:sz w:val="18"/>
                <w:szCs w:val="18"/>
                <w:lang w:eastAsia="en-US"/>
              </w:rPr>
              <w:t>Sciences et Technologie</w:t>
            </w:r>
          </w:p>
        </w:tc>
        <w:tc>
          <w:tcPr>
            <w:tcW w:w="2158"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 Univ. Blida 1</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eastAsia="en-US"/>
              </w:rPr>
              <w:t>- Univ. Boumerdes</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C. Univ. Tipaza</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w:t>
            </w:r>
            <w:r w:rsidRPr="00702319">
              <w:rPr>
                <w:rFonts w:ascii="Calibri" w:hAnsi="Calibri"/>
                <w:sz w:val="18"/>
                <w:szCs w:val="18"/>
                <w:lang w:eastAsia="en-US"/>
              </w:rPr>
              <w:t xml:space="preserve"> Tizi</w:t>
            </w:r>
            <w:r w:rsidRPr="00702319">
              <w:rPr>
                <w:rFonts w:ascii="Calibri" w:hAnsi="Calibri"/>
                <w:sz w:val="18"/>
                <w:szCs w:val="18"/>
                <w:lang w:val="nl-NL" w:eastAsia="en-US"/>
              </w:rPr>
              <w:t xml:space="preserve"> Ouzou</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de-DE" w:eastAsia="en-US"/>
              </w:rPr>
              <w:t xml:space="preserve">- Univ. </w:t>
            </w:r>
            <w:r w:rsidRPr="00702319">
              <w:rPr>
                <w:rFonts w:ascii="Calibri" w:hAnsi="Calibri"/>
                <w:spacing w:val="-6"/>
                <w:sz w:val="18"/>
                <w:szCs w:val="18"/>
                <w:lang w:val="de-DE" w:eastAsia="en-US"/>
              </w:rPr>
              <w:t>Bordj Bou Arreridj</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Chlef</w:t>
            </w:r>
          </w:p>
          <w:p w:rsidR="005801B7" w:rsidRPr="00702319" w:rsidRDefault="005801B7">
            <w:pPr>
              <w:spacing w:line="256" w:lineRule="auto"/>
              <w:rPr>
                <w:rFonts w:ascii="Calibri" w:hAnsi="Calibri"/>
                <w:sz w:val="18"/>
                <w:szCs w:val="18"/>
                <w:lang w:val="nl-NL" w:eastAsia="en-US"/>
              </w:rPr>
            </w:pPr>
            <w:r w:rsidRPr="00702319">
              <w:rPr>
                <w:rFonts w:ascii="Calibri" w:hAnsi="Calibri"/>
                <w:sz w:val="18"/>
                <w:szCs w:val="18"/>
                <w:lang w:val="nl-NL" w:eastAsia="en-US"/>
              </w:rPr>
              <w:t>- Univ. Khemis Miliana</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C. Univ Maghnia</w:t>
            </w:r>
          </w:p>
        </w:tc>
        <w:tc>
          <w:tcPr>
            <w:tcW w:w="1537"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09</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35, 16</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42</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15</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34</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02</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44</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13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rPr>
                <w:rFonts w:asciiTheme="minorHAnsi" w:hAnsiTheme="minorHAnsi"/>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rPr>
                <w:rFonts w:asciiTheme="minorHAnsi" w:hAnsiTheme="minorHAnsi"/>
                <w:b/>
                <w:bCs/>
                <w:sz w:val="18"/>
                <w:szCs w:val="18"/>
                <w:lang w:eastAsia="en-US"/>
              </w:rPr>
            </w:pPr>
          </w:p>
        </w:tc>
      </w:tr>
      <w:tr w:rsidR="005801B7" w:rsidRPr="00702319" w:rsidTr="005801B7">
        <w:trPr>
          <w:trHeight w:val="579"/>
          <w:jc w:val="center"/>
        </w:trPr>
        <w:tc>
          <w:tcPr>
            <w:tcW w:w="587"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5801B7">
            <w:pPr>
              <w:spacing w:line="256" w:lineRule="auto"/>
              <w:jc w:val="center"/>
              <w:rPr>
                <w:rFonts w:ascii="Calibri" w:hAnsi="Calibri"/>
                <w:b/>
                <w:bCs/>
                <w:sz w:val="18"/>
                <w:szCs w:val="18"/>
                <w:lang w:eastAsia="en-US"/>
              </w:rPr>
            </w:pPr>
            <w:r w:rsidRPr="00702319">
              <w:rPr>
                <w:rFonts w:ascii="Calibri" w:hAnsi="Calibri"/>
                <w:b/>
                <w:bCs/>
                <w:sz w:val="18"/>
                <w:szCs w:val="18"/>
                <w:lang w:eastAsia="en-US"/>
              </w:rPr>
              <w:t>015</w:t>
            </w:r>
          </w:p>
        </w:tc>
        <w:tc>
          <w:tcPr>
            <w:tcW w:w="1768" w:type="dxa"/>
            <w:tcBorders>
              <w:top w:val="single" w:sz="4" w:space="0" w:color="auto"/>
              <w:left w:val="single" w:sz="4" w:space="0" w:color="auto"/>
              <w:bottom w:val="single" w:sz="4" w:space="0" w:color="auto"/>
              <w:right w:val="single" w:sz="4" w:space="0" w:color="auto"/>
            </w:tcBorders>
          </w:tcPr>
          <w:p w:rsidR="005801B7" w:rsidRPr="00702319" w:rsidRDefault="005801B7">
            <w:pPr>
              <w:spacing w:line="256" w:lineRule="auto"/>
              <w:jc w:val="center"/>
              <w:rPr>
                <w:rFonts w:ascii="Calibri" w:hAnsi="Calibri"/>
                <w:b/>
                <w:bCs/>
                <w:sz w:val="8"/>
                <w:szCs w:val="8"/>
                <w:lang w:eastAsia="en-US"/>
              </w:rPr>
            </w:pPr>
          </w:p>
          <w:p w:rsidR="005801B7" w:rsidRPr="00702319" w:rsidRDefault="00252706">
            <w:pPr>
              <w:spacing w:line="256" w:lineRule="auto"/>
              <w:rPr>
                <w:rFonts w:ascii="Calibri" w:hAnsi="Calibri"/>
                <w:b/>
                <w:bCs/>
                <w:sz w:val="18"/>
                <w:szCs w:val="18"/>
                <w:lang w:eastAsia="en-US"/>
              </w:rPr>
            </w:pPr>
            <w:r>
              <w:rPr>
                <w:rFonts w:ascii="Calibri" w:hAnsi="Calibri"/>
                <w:b/>
                <w:bCs/>
                <w:sz w:val="18"/>
                <w:szCs w:val="18"/>
                <w:lang w:eastAsia="en-US"/>
              </w:rPr>
              <w:t>Sciences et Technologie</w:t>
            </w:r>
          </w:p>
        </w:tc>
        <w:tc>
          <w:tcPr>
            <w:tcW w:w="2158" w:type="dxa"/>
            <w:tcBorders>
              <w:top w:val="single" w:sz="4" w:space="0" w:color="auto"/>
              <w:left w:val="single" w:sz="4" w:space="0" w:color="auto"/>
              <w:bottom w:val="single" w:sz="4" w:space="0" w:color="auto"/>
              <w:right w:val="single" w:sz="4" w:space="0" w:color="auto"/>
            </w:tcBorders>
            <w:vAlign w:val="center"/>
          </w:tcPr>
          <w:p w:rsidR="005801B7" w:rsidRPr="00702319" w:rsidRDefault="005801B7">
            <w:pPr>
              <w:spacing w:line="256" w:lineRule="auto"/>
              <w:rPr>
                <w:rFonts w:ascii="Calibri" w:hAnsi="Calibri"/>
                <w:b/>
                <w:bCs/>
                <w:sz w:val="8"/>
                <w:szCs w:val="8"/>
                <w:lang w:val="en-GB" w:eastAsia="en-US"/>
              </w:rPr>
            </w:pP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-USTO (Oran)</w:t>
            </w:r>
          </w:p>
          <w:p w:rsidR="005801B7" w:rsidRPr="00702319" w:rsidRDefault="005801B7">
            <w:pPr>
              <w:spacing w:line="256" w:lineRule="auto"/>
              <w:rPr>
                <w:rFonts w:ascii="Calibri" w:hAnsi="Calibri"/>
                <w:sz w:val="18"/>
                <w:szCs w:val="18"/>
                <w:lang w:val="de-DE" w:eastAsia="en-US"/>
              </w:rPr>
            </w:pPr>
            <w:r w:rsidRPr="00702319">
              <w:rPr>
                <w:rFonts w:ascii="Calibri" w:hAnsi="Calibri"/>
                <w:sz w:val="18"/>
                <w:szCs w:val="18"/>
                <w:lang w:val="de-DE" w:eastAsia="en-US"/>
              </w:rPr>
              <w:t>- C. Univ. Relizane</w:t>
            </w:r>
          </w:p>
        </w:tc>
        <w:tc>
          <w:tcPr>
            <w:tcW w:w="1537" w:type="dxa"/>
            <w:tcBorders>
              <w:top w:val="single" w:sz="4" w:space="0" w:color="auto"/>
              <w:left w:val="single" w:sz="4" w:space="0" w:color="auto"/>
              <w:bottom w:val="single" w:sz="4" w:space="0" w:color="auto"/>
              <w:right w:val="single" w:sz="4" w:space="0" w:color="auto"/>
            </w:tcBorders>
            <w:vAlign w:val="center"/>
          </w:tcPr>
          <w:p w:rsidR="005801B7" w:rsidRPr="00702319" w:rsidRDefault="005801B7">
            <w:pPr>
              <w:spacing w:line="256" w:lineRule="auto"/>
              <w:rPr>
                <w:rFonts w:ascii="Calibri" w:hAnsi="Calibri"/>
                <w:b/>
                <w:bCs/>
                <w:sz w:val="8"/>
                <w:szCs w:val="8"/>
                <w:lang w:val="en-GB" w:eastAsia="en-US"/>
              </w:rPr>
            </w:pP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31</w:t>
            </w:r>
          </w:p>
          <w:p w:rsidR="005801B7" w:rsidRPr="00702319" w:rsidRDefault="005801B7">
            <w:pPr>
              <w:spacing w:line="256" w:lineRule="auto"/>
              <w:rPr>
                <w:rFonts w:ascii="Calibri" w:hAnsi="Calibri"/>
                <w:sz w:val="18"/>
                <w:szCs w:val="18"/>
                <w:lang w:eastAsia="en-US"/>
              </w:rPr>
            </w:pPr>
            <w:r w:rsidRPr="00702319">
              <w:rPr>
                <w:rFonts w:ascii="Calibri" w:hAnsi="Calibri"/>
                <w:sz w:val="18"/>
                <w:szCs w:val="18"/>
                <w:lang w:eastAsia="en-US"/>
              </w:rPr>
              <w:t>48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rPr>
                <w:rFonts w:asciiTheme="minorHAnsi" w:hAnsiTheme="minorHAnsi"/>
                <w:b/>
                <w:bCs/>
                <w:sz w:val="18"/>
                <w:szCs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1B7" w:rsidRPr="00702319" w:rsidRDefault="005801B7">
            <w:pPr>
              <w:spacing w:line="256" w:lineRule="auto"/>
              <w:rPr>
                <w:rFonts w:asciiTheme="minorHAnsi" w:hAnsiTheme="minorHAnsi"/>
                <w:b/>
                <w:bCs/>
                <w:sz w:val="18"/>
                <w:szCs w:val="18"/>
                <w:lang w:eastAsia="en-US"/>
              </w:rPr>
            </w:pPr>
          </w:p>
        </w:tc>
      </w:tr>
    </w:tbl>
    <w:p w:rsidR="000945A2" w:rsidRPr="00702319" w:rsidRDefault="000945A2" w:rsidP="000945A2">
      <w:pPr>
        <w:rPr>
          <w:rFonts w:asciiTheme="minorHAnsi" w:hAnsiTheme="minorHAnsi"/>
          <w:sz w:val="18"/>
          <w:szCs w:val="18"/>
        </w:rPr>
      </w:pPr>
    </w:p>
    <w:p w:rsidR="00A70DA1" w:rsidRDefault="000945A2" w:rsidP="000945A2">
      <w:pPr>
        <w:rPr>
          <w:rFonts w:ascii="Calibri" w:hAnsi="Calibri"/>
          <w:b/>
          <w:bCs/>
          <w:color w:val="FFFFFF" w:themeColor="background1"/>
          <w:sz w:val="18"/>
          <w:szCs w:val="18"/>
          <w:highlight w:val="red"/>
        </w:rPr>
        <w:sectPr w:rsidR="00A70DA1" w:rsidSect="00E9547C">
          <w:headerReference w:type="default" r:id="rId12"/>
          <w:pgSz w:w="11906" w:h="16838" w:code="9"/>
          <w:pgMar w:top="1134" w:right="851" w:bottom="1134" w:left="851" w:header="709" w:footer="709" w:gutter="0"/>
          <w:pgNumType w:start="13"/>
          <w:cols w:space="708"/>
          <w:docGrid w:linePitch="360"/>
        </w:sectPr>
      </w:pPr>
      <w:r>
        <w:rPr>
          <w:rFonts w:ascii="Calibri" w:hAnsi="Calibri"/>
          <w:b/>
          <w:bCs/>
          <w:color w:val="FFFFFF" w:themeColor="background1"/>
          <w:sz w:val="18"/>
          <w:szCs w:val="18"/>
          <w:highlight w:val="red"/>
        </w:rPr>
        <w:br w:type="page"/>
      </w:r>
    </w:p>
    <w:tbl>
      <w:tblPr>
        <w:tblpPr w:leftFromText="141" w:rightFromText="141" w:vertAnchor="text" w:horzAnchor="margin" w:tblpY="-228"/>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88"/>
        <w:gridCol w:w="1879"/>
        <w:gridCol w:w="4166"/>
        <w:gridCol w:w="1417"/>
        <w:gridCol w:w="1559"/>
        <w:gridCol w:w="1433"/>
        <w:gridCol w:w="3812"/>
      </w:tblGrid>
      <w:tr w:rsidR="005C655F" w:rsidRPr="00EF42F7" w:rsidTr="005C655F">
        <w:trPr>
          <w:trHeight w:val="450"/>
        </w:trPr>
        <w:tc>
          <w:tcPr>
            <w:tcW w:w="688" w:type="dxa"/>
            <w:vAlign w:val="center"/>
          </w:tcPr>
          <w:p w:rsidR="005C655F" w:rsidRPr="00EF42F7" w:rsidRDefault="005C655F" w:rsidP="005C655F">
            <w:pPr>
              <w:spacing w:before="20" w:after="20"/>
              <w:jc w:val="center"/>
              <w:rPr>
                <w:rFonts w:asciiTheme="minorHAnsi" w:hAnsiTheme="minorHAnsi"/>
                <w:b/>
                <w:bCs/>
                <w:sz w:val="18"/>
                <w:szCs w:val="18"/>
              </w:rPr>
            </w:pPr>
            <w:r w:rsidRPr="00EF42F7">
              <w:rPr>
                <w:rFonts w:asciiTheme="minorHAnsi" w:hAnsiTheme="minorHAnsi"/>
                <w:b/>
                <w:bCs/>
                <w:sz w:val="18"/>
                <w:szCs w:val="18"/>
              </w:rPr>
              <w:lastRenderedPageBreak/>
              <w:t>Code</w:t>
            </w:r>
          </w:p>
        </w:tc>
        <w:tc>
          <w:tcPr>
            <w:tcW w:w="1879" w:type="dxa"/>
            <w:vAlign w:val="center"/>
          </w:tcPr>
          <w:p w:rsidR="005C655F" w:rsidRPr="00EF42F7" w:rsidRDefault="005C655F" w:rsidP="005C655F">
            <w:pPr>
              <w:spacing w:before="20" w:after="20"/>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4166" w:type="dxa"/>
            <w:vAlign w:val="center"/>
          </w:tcPr>
          <w:p w:rsidR="005C655F" w:rsidRPr="00EF42F7" w:rsidRDefault="005C655F" w:rsidP="005C655F">
            <w:pPr>
              <w:spacing w:before="20" w:after="20"/>
              <w:jc w:val="center"/>
              <w:rPr>
                <w:rFonts w:asciiTheme="minorHAnsi" w:hAnsiTheme="minorHAnsi"/>
                <w:b/>
                <w:bCs/>
                <w:sz w:val="18"/>
                <w:szCs w:val="18"/>
              </w:rPr>
            </w:pPr>
            <w:r w:rsidRPr="00EF42F7">
              <w:rPr>
                <w:rFonts w:asciiTheme="minorHAnsi" w:hAnsiTheme="minorHAnsi"/>
                <w:b/>
                <w:bCs/>
                <w:sz w:val="18"/>
                <w:szCs w:val="18"/>
              </w:rPr>
              <w:t>Spécialités</w:t>
            </w:r>
          </w:p>
        </w:tc>
        <w:tc>
          <w:tcPr>
            <w:tcW w:w="1417" w:type="dxa"/>
            <w:vAlign w:val="center"/>
          </w:tcPr>
          <w:p w:rsidR="005C655F" w:rsidRPr="00EF42F7" w:rsidRDefault="005C655F" w:rsidP="005C655F">
            <w:pPr>
              <w:spacing w:before="20" w:after="20"/>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559" w:type="dxa"/>
            <w:vAlign w:val="center"/>
          </w:tcPr>
          <w:p w:rsidR="005C655F" w:rsidRPr="00EF42F7" w:rsidRDefault="005C655F" w:rsidP="005C655F">
            <w:pPr>
              <w:tabs>
                <w:tab w:val="left" w:pos="946"/>
              </w:tabs>
              <w:spacing w:before="20" w:after="20"/>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433" w:type="dxa"/>
            <w:vAlign w:val="center"/>
          </w:tcPr>
          <w:p w:rsidR="005C655F" w:rsidRPr="00EF42F7" w:rsidRDefault="005C655F" w:rsidP="005C655F">
            <w:pPr>
              <w:spacing w:before="20" w:after="20"/>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3812" w:type="dxa"/>
            <w:vAlign w:val="center"/>
          </w:tcPr>
          <w:p w:rsidR="005C655F" w:rsidRPr="00EF42F7" w:rsidRDefault="005C655F" w:rsidP="005C655F">
            <w:pPr>
              <w:spacing w:before="20" w:after="20"/>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5C655F" w:rsidRPr="00EF42F7" w:rsidTr="005C655F">
        <w:trPr>
          <w:trHeight w:val="767"/>
        </w:trPr>
        <w:tc>
          <w:tcPr>
            <w:tcW w:w="688" w:type="dxa"/>
            <w:vAlign w:val="center"/>
          </w:tcPr>
          <w:p w:rsidR="005C655F" w:rsidRPr="00EF42F7" w:rsidRDefault="005C655F" w:rsidP="005C655F">
            <w:pPr>
              <w:spacing w:before="40" w:after="40"/>
              <w:jc w:val="center"/>
              <w:rPr>
                <w:rFonts w:asciiTheme="minorHAnsi" w:hAnsiTheme="minorHAnsi"/>
                <w:b/>
                <w:bCs/>
                <w:sz w:val="18"/>
                <w:szCs w:val="18"/>
              </w:rPr>
            </w:pPr>
            <w:r w:rsidRPr="00EF42F7">
              <w:rPr>
                <w:rFonts w:asciiTheme="minorHAnsi" w:hAnsiTheme="minorHAnsi"/>
                <w:b/>
                <w:bCs/>
                <w:sz w:val="18"/>
                <w:szCs w:val="18"/>
              </w:rPr>
              <w:t>F01</w:t>
            </w:r>
          </w:p>
        </w:tc>
        <w:tc>
          <w:tcPr>
            <w:tcW w:w="1879" w:type="dxa"/>
            <w:vAlign w:val="center"/>
          </w:tcPr>
          <w:p w:rsidR="005C655F" w:rsidRPr="00EF42F7" w:rsidRDefault="005C655F" w:rsidP="005C655F">
            <w:pPr>
              <w:spacing w:before="40" w:after="40"/>
              <w:rPr>
                <w:rFonts w:asciiTheme="minorHAnsi" w:hAnsiTheme="minorHAnsi"/>
                <w:b/>
                <w:bCs/>
                <w:sz w:val="18"/>
                <w:szCs w:val="18"/>
              </w:rPr>
            </w:pPr>
            <w:r w:rsidRPr="00EF42F7">
              <w:rPr>
                <w:rFonts w:asciiTheme="minorHAnsi" w:hAnsiTheme="minorHAnsi"/>
                <w:b/>
                <w:bCs/>
                <w:sz w:val="18"/>
                <w:szCs w:val="18"/>
              </w:rPr>
              <w:t>Hydraulique</w:t>
            </w:r>
          </w:p>
        </w:tc>
        <w:tc>
          <w:tcPr>
            <w:tcW w:w="4166" w:type="dxa"/>
            <w:vAlign w:val="center"/>
          </w:tcPr>
          <w:p w:rsidR="005C655F" w:rsidRPr="00EF42F7" w:rsidRDefault="005C655F" w:rsidP="005C655F">
            <w:pPr>
              <w:spacing w:before="40" w:after="40"/>
              <w:rPr>
                <w:rFonts w:asciiTheme="minorHAnsi" w:hAnsiTheme="minorHAnsi"/>
                <w:sz w:val="18"/>
                <w:szCs w:val="18"/>
              </w:rPr>
            </w:pPr>
            <w:r w:rsidRPr="00EF42F7">
              <w:rPr>
                <w:rFonts w:asciiTheme="minorHAnsi" w:hAnsiTheme="minorHAnsi"/>
                <w:sz w:val="18"/>
                <w:szCs w:val="18"/>
              </w:rPr>
              <w:t>- Hydraulique</w:t>
            </w:r>
          </w:p>
        </w:tc>
        <w:tc>
          <w:tcPr>
            <w:tcW w:w="1417" w:type="dxa"/>
            <w:vAlign w:val="center"/>
          </w:tcPr>
          <w:p w:rsidR="005C655F" w:rsidRPr="00EF42F7" w:rsidRDefault="005C655F" w:rsidP="005C655F">
            <w:pPr>
              <w:spacing w:before="40" w:after="40"/>
              <w:rPr>
                <w:rFonts w:asciiTheme="minorHAnsi" w:hAnsiTheme="minorHAnsi"/>
                <w:sz w:val="18"/>
                <w:szCs w:val="18"/>
              </w:rPr>
            </w:pPr>
            <w:r w:rsidRPr="00EF42F7">
              <w:rPr>
                <w:rFonts w:asciiTheme="minorHAnsi" w:hAnsiTheme="minorHAnsi"/>
                <w:sz w:val="18"/>
                <w:szCs w:val="18"/>
              </w:rPr>
              <w:t xml:space="preserve">- Univ. Bejaia  </w:t>
            </w:r>
          </w:p>
        </w:tc>
        <w:tc>
          <w:tcPr>
            <w:tcW w:w="1559" w:type="dxa"/>
            <w:vMerge w:val="restart"/>
            <w:vAlign w:val="center"/>
          </w:tcPr>
          <w:p w:rsidR="005C655F" w:rsidRPr="00EF42F7" w:rsidRDefault="005C655F" w:rsidP="005C655F">
            <w:pPr>
              <w:tabs>
                <w:tab w:val="left" w:pos="946"/>
              </w:tabs>
              <w:spacing w:before="40" w:after="40"/>
              <w:jc w:val="center"/>
              <w:rPr>
                <w:rFonts w:asciiTheme="minorHAnsi" w:hAnsiTheme="minorHAnsi"/>
                <w:b/>
                <w:bCs/>
                <w:sz w:val="18"/>
                <w:szCs w:val="18"/>
              </w:rPr>
            </w:pPr>
            <w:r>
              <w:rPr>
                <w:rFonts w:asciiTheme="minorHAnsi" w:hAnsiTheme="minorHAnsi"/>
                <w:b/>
                <w:bCs/>
                <w:sz w:val="18"/>
                <w:szCs w:val="18"/>
              </w:rPr>
              <w:t>Recrutement National</w:t>
            </w:r>
          </w:p>
        </w:tc>
        <w:tc>
          <w:tcPr>
            <w:tcW w:w="1433" w:type="dxa"/>
            <w:vMerge w:val="restart"/>
            <w:vAlign w:val="center"/>
          </w:tcPr>
          <w:p w:rsidR="005C655F" w:rsidRPr="00EF42F7" w:rsidRDefault="005C655F" w:rsidP="005C655F">
            <w:pPr>
              <w:spacing w:before="40" w:after="40"/>
              <w:rPr>
                <w:rFonts w:asciiTheme="minorHAnsi" w:hAnsiTheme="minorHAnsi"/>
                <w:b/>
                <w:bCs/>
                <w:sz w:val="18"/>
                <w:szCs w:val="18"/>
                <w:u w:val="single"/>
              </w:rPr>
            </w:pPr>
            <w:r w:rsidRPr="00EF42F7">
              <w:rPr>
                <w:rFonts w:asciiTheme="minorHAnsi" w:hAnsiTheme="minorHAnsi"/>
                <w:b/>
                <w:bCs/>
                <w:sz w:val="18"/>
                <w:szCs w:val="18"/>
                <w:u w:val="single"/>
              </w:rPr>
              <w:t>Priorité 01 :</w:t>
            </w:r>
          </w:p>
          <w:p w:rsidR="005C655F" w:rsidRPr="00EF42F7" w:rsidRDefault="005C655F" w:rsidP="005C655F">
            <w:pPr>
              <w:spacing w:before="40" w:after="40"/>
              <w:rPr>
                <w:rFonts w:asciiTheme="minorHAnsi" w:hAnsiTheme="minorHAnsi"/>
                <w:bCs/>
                <w:sz w:val="18"/>
                <w:szCs w:val="18"/>
              </w:rPr>
            </w:pPr>
            <w:r w:rsidRPr="00EF42F7">
              <w:rPr>
                <w:rFonts w:asciiTheme="minorHAnsi" w:hAnsiTheme="minorHAnsi"/>
                <w:bCs/>
                <w:sz w:val="18"/>
                <w:szCs w:val="18"/>
              </w:rPr>
              <w:t>. Mathématiques</w:t>
            </w:r>
          </w:p>
          <w:p w:rsidR="005C655F" w:rsidRPr="00EF42F7" w:rsidRDefault="005C655F" w:rsidP="005C655F">
            <w:pPr>
              <w:spacing w:before="40" w:after="40"/>
              <w:rPr>
                <w:rFonts w:asciiTheme="minorHAnsi" w:hAnsiTheme="minorHAnsi"/>
                <w:bCs/>
                <w:sz w:val="18"/>
                <w:szCs w:val="18"/>
              </w:rPr>
            </w:pPr>
            <w:r w:rsidRPr="00EF42F7">
              <w:rPr>
                <w:rFonts w:asciiTheme="minorHAnsi" w:hAnsiTheme="minorHAnsi"/>
                <w:bCs/>
                <w:sz w:val="18"/>
                <w:szCs w:val="18"/>
              </w:rPr>
              <w:t>. Techniques Mathématiques</w:t>
            </w:r>
          </w:p>
          <w:p w:rsidR="005C655F" w:rsidRPr="00EF42F7" w:rsidRDefault="005C655F" w:rsidP="005C655F">
            <w:pPr>
              <w:pStyle w:val="Retraitcorpsdetexte"/>
              <w:spacing w:before="40" w:after="40"/>
              <w:ind w:left="0"/>
              <w:rPr>
                <w:rFonts w:asciiTheme="minorHAnsi" w:hAnsiTheme="minorHAnsi"/>
                <w:sz w:val="18"/>
                <w:szCs w:val="18"/>
              </w:rPr>
            </w:pPr>
          </w:p>
          <w:p w:rsidR="005C655F" w:rsidRPr="00EF42F7" w:rsidRDefault="005C655F" w:rsidP="005C655F">
            <w:pPr>
              <w:spacing w:before="40" w:after="40"/>
              <w:rPr>
                <w:rFonts w:asciiTheme="minorHAnsi" w:hAnsiTheme="minorHAnsi"/>
                <w:b/>
                <w:bCs/>
                <w:sz w:val="18"/>
                <w:szCs w:val="18"/>
              </w:rPr>
            </w:pPr>
            <w:r>
              <w:rPr>
                <w:rFonts w:asciiTheme="minorHAnsi" w:hAnsiTheme="minorHAnsi"/>
                <w:b/>
                <w:bCs/>
                <w:sz w:val="18"/>
                <w:szCs w:val="18"/>
                <w:u w:val="single"/>
              </w:rPr>
              <w:t xml:space="preserve">Priorité </w:t>
            </w:r>
            <w:r w:rsidRPr="00EF42F7">
              <w:rPr>
                <w:rFonts w:asciiTheme="minorHAnsi" w:hAnsiTheme="minorHAnsi"/>
                <w:b/>
                <w:bCs/>
                <w:sz w:val="18"/>
                <w:szCs w:val="18"/>
                <w:u w:val="single"/>
              </w:rPr>
              <w:t>02</w:t>
            </w:r>
            <w:r w:rsidRPr="00EF42F7">
              <w:rPr>
                <w:rFonts w:asciiTheme="minorHAnsi" w:hAnsiTheme="minorHAnsi"/>
                <w:b/>
                <w:bCs/>
                <w:sz w:val="18"/>
                <w:szCs w:val="18"/>
              </w:rPr>
              <w:t> :</w:t>
            </w:r>
          </w:p>
          <w:p w:rsidR="005C655F" w:rsidRPr="00EF42F7" w:rsidRDefault="005C655F" w:rsidP="005C655F">
            <w:pPr>
              <w:spacing w:before="20" w:after="20"/>
              <w:rPr>
                <w:rFonts w:asciiTheme="minorHAnsi" w:hAnsiTheme="minorHAnsi"/>
                <w:bCs/>
                <w:sz w:val="18"/>
                <w:szCs w:val="18"/>
              </w:rPr>
            </w:pPr>
            <w:r w:rsidRPr="00EF42F7">
              <w:rPr>
                <w:rFonts w:asciiTheme="minorHAnsi" w:hAnsiTheme="minorHAnsi"/>
                <w:bCs/>
                <w:sz w:val="18"/>
                <w:szCs w:val="18"/>
              </w:rPr>
              <w:t>. Sciences Expérimentales</w:t>
            </w:r>
          </w:p>
        </w:tc>
        <w:tc>
          <w:tcPr>
            <w:tcW w:w="3812" w:type="dxa"/>
            <w:vAlign w:val="center"/>
          </w:tcPr>
          <w:p w:rsidR="005C655F" w:rsidRPr="00EF42F7" w:rsidRDefault="005C655F" w:rsidP="005C655F">
            <w:pPr>
              <w:spacing w:before="40" w:after="40"/>
              <w:ind w:left="26"/>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5C655F" w:rsidRPr="00EF42F7" w:rsidRDefault="005C655F" w:rsidP="005C655F">
            <w:pPr>
              <w:spacing w:before="40" w:after="40"/>
              <w:ind w:left="26"/>
              <w:jc w:val="center"/>
              <w:rPr>
                <w:rFonts w:asciiTheme="minorHAnsi" w:hAnsiTheme="minorHAnsi"/>
                <w:bCs/>
                <w:sz w:val="18"/>
                <w:szCs w:val="18"/>
              </w:rPr>
            </w:pPr>
            <w:r w:rsidRPr="00EF42F7">
              <w:rPr>
                <w:rFonts w:asciiTheme="minorHAnsi" w:hAnsiTheme="minorHAnsi"/>
                <w:bCs/>
                <w:sz w:val="18"/>
                <w:szCs w:val="18"/>
              </w:rPr>
              <w:t>Conditions complémentaires :</w:t>
            </w:r>
          </w:p>
          <w:p w:rsidR="005C655F" w:rsidRPr="0029402B" w:rsidRDefault="005C655F" w:rsidP="005C655F">
            <w:pPr>
              <w:spacing w:before="20" w:after="20"/>
              <w:jc w:val="center"/>
              <w:rPr>
                <w:rFonts w:asciiTheme="minorHAnsi" w:hAnsiTheme="minorHAnsi"/>
                <w:bCs/>
                <w:color w:val="000000" w:themeColor="text1"/>
                <w:sz w:val="18"/>
                <w:szCs w:val="18"/>
              </w:rPr>
            </w:pPr>
            <w:r w:rsidRPr="00EF42F7">
              <w:rPr>
                <w:rFonts w:asciiTheme="minorHAnsi" w:hAnsiTheme="minorHAnsi"/>
                <w:bCs/>
                <w:sz w:val="18"/>
                <w:szCs w:val="18"/>
              </w:rPr>
              <w:t xml:space="preserve">Pour participer au classement, la moyenne générale obtenue au baccalauréat doit être </w:t>
            </w:r>
            <w:r>
              <w:rPr>
                <w:rFonts w:asciiTheme="minorHAnsi" w:hAnsiTheme="minorHAnsi"/>
                <w:bCs/>
                <w:sz w:val="18"/>
                <w:szCs w:val="18"/>
              </w:rPr>
              <w:t xml:space="preserve">supérieure ou </w:t>
            </w:r>
            <w:r w:rsidRPr="0029402B">
              <w:rPr>
                <w:rFonts w:asciiTheme="minorHAnsi" w:hAnsiTheme="minorHAnsi"/>
                <w:bCs/>
                <w:color w:val="000000" w:themeColor="text1"/>
                <w:sz w:val="18"/>
                <w:szCs w:val="18"/>
              </w:rPr>
              <w:t>égale à 12/20</w:t>
            </w:r>
          </w:p>
          <w:p w:rsidR="005C655F" w:rsidRPr="00EF42F7" w:rsidRDefault="005C655F" w:rsidP="005C655F">
            <w:pPr>
              <w:spacing w:before="20" w:after="20"/>
              <w:jc w:val="center"/>
              <w:rPr>
                <w:rFonts w:asciiTheme="minorHAnsi" w:hAnsiTheme="minorHAnsi"/>
                <w:b/>
                <w:bCs/>
                <w:sz w:val="18"/>
                <w:szCs w:val="18"/>
              </w:rPr>
            </w:pPr>
            <w:r>
              <w:rPr>
                <w:rFonts w:asciiTheme="minorHAnsi" w:hAnsiTheme="minorHAnsi"/>
                <w:bCs/>
                <w:sz w:val="18"/>
                <w:szCs w:val="18"/>
              </w:rPr>
              <w:t xml:space="preserve">De plus, </w:t>
            </w:r>
            <w:r w:rsidRPr="00EF42F7">
              <w:rPr>
                <w:rFonts w:asciiTheme="minorHAnsi" w:eastAsia="SimSun" w:hAnsiTheme="minorHAnsi"/>
                <w:bCs/>
                <w:sz w:val="18"/>
                <w:szCs w:val="18"/>
              </w:rPr>
              <w:t xml:space="preserve">la note de mathématiques ou de physique obtenue au baccalauréat </w:t>
            </w:r>
            <w:r w:rsidRPr="00EF42F7">
              <w:rPr>
                <w:rFonts w:asciiTheme="minorHAnsi" w:eastAsia="SimSun" w:hAnsiTheme="minorHAnsi"/>
                <w:bCs/>
                <w:sz w:val="18"/>
                <w:szCs w:val="18"/>
              </w:rPr>
              <w:br/>
              <w:t xml:space="preserve">doit être </w:t>
            </w:r>
            <w:r>
              <w:rPr>
                <w:rFonts w:asciiTheme="minorHAnsi" w:eastAsia="SimSun" w:hAnsiTheme="minorHAnsi"/>
                <w:bCs/>
                <w:sz w:val="18"/>
                <w:szCs w:val="18"/>
              </w:rPr>
              <w:t xml:space="preserve">supérieure ou égale à </w:t>
            </w:r>
            <w:r w:rsidRPr="00EF42F7">
              <w:rPr>
                <w:rFonts w:asciiTheme="minorHAnsi" w:eastAsia="SimSun" w:hAnsiTheme="minorHAnsi"/>
                <w:bCs/>
                <w:sz w:val="18"/>
                <w:szCs w:val="18"/>
              </w:rPr>
              <w:t>10/20</w:t>
            </w:r>
          </w:p>
        </w:tc>
      </w:tr>
      <w:tr w:rsidR="005C655F" w:rsidRPr="00EF42F7" w:rsidTr="005C655F">
        <w:trPr>
          <w:trHeight w:val="271"/>
        </w:trPr>
        <w:tc>
          <w:tcPr>
            <w:tcW w:w="688" w:type="dxa"/>
            <w:vAlign w:val="center"/>
          </w:tcPr>
          <w:p w:rsidR="005C655F" w:rsidRPr="00EF42F7" w:rsidRDefault="005C655F" w:rsidP="005C655F">
            <w:pPr>
              <w:spacing w:before="40" w:after="40"/>
              <w:jc w:val="center"/>
              <w:rPr>
                <w:rFonts w:asciiTheme="minorHAnsi" w:hAnsiTheme="minorHAnsi"/>
                <w:b/>
                <w:bCs/>
                <w:sz w:val="18"/>
                <w:szCs w:val="18"/>
              </w:rPr>
            </w:pPr>
            <w:r w:rsidRPr="00EF42F7">
              <w:rPr>
                <w:rFonts w:asciiTheme="minorHAnsi" w:hAnsiTheme="minorHAnsi"/>
                <w:b/>
                <w:bCs/>
                <w:sz w:val="18"/>
                <w:szCs w:val="18"/>
              </w:rPr>
              <w:t>F02</w:t>
            </w:r>
          </w:p>
        </w:tc>
        <w:tc>
          <w:tcPr>
            <w:tcW w:w="1879" w:type="dxa"/>
            <w:vAlign w:val="center"/>
          </w:tcPr>
          <w:p w:rsidR="005C655F" w:rsidRPr="00EF42F7" w:rsidRDefault="005C655F" w:rsidP="005C655F">
            <w:pPr>
              <w:spacing w:before="40" w:after="40"/>
              <w:rPr>
                <w:rFonts w:asciiTheme="minorHAnsi" w:hAnsiTheme="minorHAnsi"/>
                <w:b/>
                <w:bCs/>
                <w:sz w:val="18"/>
                <w:szCs w:val="18"/>
              </w:rPr>
            </w:pPr>
            <w:r w:rsidRPr="00EF42F7">
              <w:rPr>
                <w:rFonts w:asciiTheme="minorHAnsi" w:hAnsiTheme="minorHAnsi"/>
                <w:b/>
                <w:bCs/>
                <w:sz w:val="18"/>
                <w:szCs w:val="18"/>
              </w:rPr>
              <w:t>Aéronautique</w:t>
            </w:r>
          </w:p>
        </w:tc>
        <w:tc>
          <w:tcPr>
            <w:tcW w:w="4166" w:type="dxa"/>
            <w:vAlign w:val="center"/>
          </w:tcPr>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Télécommunications spatiales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Exploitation aéronautique</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Opérations aériennes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Installations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Propulsion avion</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Avionique</w:t>
            </w:r>
          </w:p>
          <w:p w:rsidR="005C655F" w:rsidRPr="00EF42F7" w:rsidRDefault="005C655F" w:rsidP="005C655F">
            <w:pPr>
              <w:spacing w:before="40" w:after="40"/>
              <w:rPr>
                <w:rFonts w:asciiTheme="minorHAnsi" w:hAnsiTheme="minorHAnsi"/>
                <w:sz w:val="18"/>
                <w:szCs w:val="18"/>
              </w:rPr>
            </w:pPr>
            <w:r w:rsidRPr="00EF42F7">
              <w:rPr>
                <w:rFonts w:asciiTheme="minorHAnsi" w:hAnsiTheme="minorHAnsi"/>
                <w:sz w:val="16"/>
                <w:szCs w:val="16"/>
              </w:rPr>
              <w:t>- Structure avion</w:t>
            </w:r>
          </w:p>
        </w:tc>
        <w:tc>
          <w:tcPr>
            <w:tcW w:w="1417" w:type="dxa"/>
            <w:vAlign w:val="center"/>
          </w:tcPr>
          <w:p w:rsidR="005C655F" w:rsidRPr="00EF42F7" w:rsidRDefault="005C655F" w:rsidP="005C655F">
            <w:pPr>
              <w:spacing w:before="40" w:after="40"/>
              <w:rPr>
                <w:rFonts w:asciiTheme="minorHAnsi" w:hAnsiTheme="minorHAnsi"/>
                <w:sz w:val="18"/>
                <w:szCs w:val="18"/>
              </w:rPr>
            </w:pPr>
            <w:r w:rsidRPr="00EF42F7">
              <w:rPr>
                <w:rFonts w:asciiTheme="minorHAnsi" w:hAnsiTheme="minorHAnsi"/>
                <w:sz w:val="18"/>
                <w:szCs w:val="18"/>
              </w:rPr>
              <w:t>- Univ. Blida 1</w:t>
            </w:r>
          </w:p>
        </w:tc>
        <w:tc>
          <w:tcPr>
            <w:tcW w:w="1559" w:type="dxa"/>
            <w:vMerge/>
            <w:vAlign w:val="center"/>
          </w:tcPr>
          <w:p w:rsidR="005C655F" w:rsidRPr="00EF42F7" w:rsidRDefault="005C655F" w:rsidP="005C655F">
            <w:pPr>
              <w:tabs>
                <w:tab w:val="left" w:pos="946"/>
              </w:tabs>
              <w:spacing w:before="40" w:after="40"/>
              <w:jc w:val="center"/>
              <w:rPr>
                <w:rFonts w:asciiTheme="minorHAnsi" w:hAnsiTheme="minorHAnsi"/>
                <w:b/>
                <w:bCs/>
                <w:sz w:val="18"/>
                <w:szCs w:val="18"/>
              </w:rPr>
            </w:pPr>
          </w:p>
        </w:tc>
        <w:tc>
          <w:tcPr>
            <w:tcW w:w="1433" w:type="dxa"/>
            <w:vMerge/>
            <w:vAlign w:val="center"/>
          </w:tcPr>
          <w:p w:rsidR="005C655F" w:rsidRPr="00EF42F7" w:rsidRDefault="005C655F" w:rsidP="005C655F">
            <w:pPr>
              <w:spacing w:before="20" w:after="20"/>
              <w:rPr>
                <w:rFonts w:asciiTheme="minorHAnsi" w:hAnsiTheme="minorHAnsi"/>
                <w:b/>
                <w:bCs/>
                <w:sz w:val="18"/>
                <w:szCs w:val="18"/>
              </w:rPr>
            </w:pPr>
          </w:p>
        </w:tc>
        <w:tc>
          <w:tcPr>
            <w:tcW w:w="3812" w:type="dxa"/>
            <w:vAlign w:val="center"/>
          </w:tcPr>
          <w:p w:rsidR="005C655F" w:rsidRPr="00EF42F7" w:rsidRDefault="005C655F" w:rsidP="005C655F">
            <w:pPr>
              <w:spacing w:before="40" w:after="40"/>
              <w:ind w:left="26"/>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5C655F" w:rsidRPr="00EF42F7" w:rsidRDefault="005C655F" w:rsidP="005C655F">
            <w:pPr>
              <w:spacing w:before="40" w:after="40"/>
              <w:ind w:left="26"/>
              <w:jc w:val="center"/>
              <w:rPr>
                <w:rFonts w:asciiTheme="minorHAnsi" w:hAnsiTheme="minorHAnsi"/>
                <w:bCs/>
                <w:sz w:val="18"/>
                <w:szCs w:val="18"/>
              </w:rPr>
            </w:pPr>
            <w:r w:rsidRPr="00EF42F7">
              <w:rPr>
                <w:rFonts w:asciiTheme="minorHAnsi" w:hAnsiTheme="minorHAnsi"/>
                <w:bCs/>
                <w:sz w:val="18"/>
                <w:szCs w:val="18"/>
              </w:rPr>
              <w:t>Conditions complémentaires :</w:t>
            </w:r>
          </w:p>
          <w:p w:rsidR="005C655F" w:rsidRPr="00EF42F7" w:rsidRDefault="005C655F" w:rsidP="005C655F">
            <w:pPr>
              <w:spacing w:before="20" w:after="20"/>
              <w:jc w:val="center"/>
              <w:rPr>
                <w:rFonts w:asciiTheme="minorHAnsi" w:hAnsiTheme="minorHAnsi"/>
                <w:bCs/>
                <w:sz w:val="18"/>
                <w:szCs w:val="18"/>
              </w:rPr>
            </w:pPr>
            <w:r w:rsidRPr="00EF42F7">
              <w:rPr>
                <w:rFonts w:asciiTheme="minorHAnsi" w:hAnsiTheme="minorHAnsi"/>
                <w:bCs/>
                <w:sz w:val="18"/>
                <w:szCs w:val="18"/>
              </w:rPr>
              <w:t xml:space="preserve">Pour participer au classement, la moyenne générale obtenue au baccalauréat doit être </w:t>
            </w:r>
            <w:r>
              <w:rPr>
                <w:rFonts w:asciiTheme="minorHAnsi" w:hAnsiTheme="minorHAnsi"/>
                <w:bCs/>
                <w:sz w:val="18"/>
                <w:szCs w:val="18"/>
              </w:rPr>
              <w:t xml:space="preserve">supérieure ou égale à </w:t>
            </w:r>
            <w:r w:rsidRPr="00EF42F7">
              <w:rPr>
                <w:rFonts w:asciiTheme="minorHAnsi" w:hAnsiTheme="minorHAnsi"/>
                <w:bCs/>
                <w:sz w:val="18"/>
                <w:szCs w:val="18"/>
              </w:rPr>
              <w:t>13/20</w:t>
            </w:r>
          </w:p>
          <w:p w:rsidR="005C655F" w:rsidRPr="00EF42F7" w:rsidRDefault="005C655F" w:rsidP="005C655F">
            <w:pPr>
              <w:spacing w:before="20" w:after="20"/>
              <w:jc w:val="center"/>
              <w:rPr>
                <w:rFonts w:asciiTheme="minorHAnsi" w:hAnsiTheme="minorHAnsi"/>
                <w:b/>
                <w:bCs/>
                <w:sz w:val="18"/>
                <w:szCs w:val="18"/>
              </w:rPr>
            </w:pPr>
            <w:r>
              <w:rPr>
                <w:rFonts w:asciiTheme="minorHAnsi" w:hAnsiTheme="minorHAnsi"/>
                <w:bCs/>
                <w:sz w:val="18"/>
                <w:szCs w:val="18"/>
              </w:rPr>
              <w:t xml:space="preserve">De plus, </w:t>
            </w:r>
            <w:r w:rsidRPr="00EF42F7">
              <w:rPr>
                <w:rFonts w:asciiTheme="minorHAnsi" w:eastAsia="SimSun" w:hAnsiTheme="minorHAnsi"/>
                <w:bCs/>
                <w:sz w:val="18"/>
                <w:szCs w:val="18"/>
              </w:rPr>
              <w:t xml:space="preserve">la note de mathématiques ou de physique obtenue au baccalauréat </w:t>
            </w:r>
            <w:r w:rsidRPr="00EF42F7">
              <w:rPr>
                <w:rFonts w:asciiTheme="minorHAnsi" w:eastAsia="SimSun" w:hAnsiTheme="minorHAnsi"/>
                <w:bCs/>
                <w:sz w:val="18"/>
                <w:szCs w:val="18"/>
              </w:rPr>
              <w:br/>
              <w:t xml:space="preserve">doit être </w:t>
            </w:r>
            <w:r>
              <w:rPr>
                <w:rFonts w:asciiTheme="minorHAnsi" w:eastAsia="SimSun" w:hAnsiTheme="minorHAnsi"/>
                <w:bCs/>
                <w:sz w:val="18"/>
                <w:szCs w:val="18"/>
              </w:rPr>
              <w:t xml:space="preserve">supérieure ou égale à </w:t>
            </w:r>
            <w:r w:rsidRPr="00EF42F7">
              <w:rPr>
                <w:rFonts w:asciiTheme="minorHAnsi" w:eastAsia="SimSun" w:hAnsiTheme="minorHAnsi"/>
                <w:bCs/>
                <w:sz w:val="18"/>
                <w:szCs w:val="18"/>
              </w:rPr>
              <w:t>10/20</w:t>
            </w:r>
          </w:p>
        </w:tc>
      </w:tr>
      <w:tr w:rsidR="005C655F" w:rsidRPr="00EF42F7" w:rsidTr="005C655F">
        <w:trPr>
          <w:trHeight w:val="451"/>
        </w:trPr>
        <w:tc>
          <w:tcPr>
            <w:tcW w:w="688" w:type="dxa"/>
            <w:vAlign w:val="center"/>
          </w:tcPr>
          <w:p w:rsidR="005C655F" w:rsidRPr="00EF42F7" w:rsidRDefault="005C655F" w:rsidP="005C655F">
            <w:pPr>
              <w:spacing w:before="40" w:after="40"/>
              <w:jc w:val="center"/>
              <w:rPr>
                <w:rFonts w:asciiTheme="minorHAnsi" w:hAnsiTheme="minorHAnsi"/>
                <w:b/>
                <w:bCs/>
                <w:sz w:val="18"/>
                <w:szCs w:val="18"/>
                <w:rtl/>
              </w:rPr>
            </w:pPr>
            <w:r w:rsidRPr="00284F38">
              <w:rPr>
                <w:rFonts w:asciiTheme="minorHAnsi" w:hAnsiTheme="minorHAnsi"/>
                <w:b/>
                <w:bCs/>
                <w:noProof/>
                <w:sz w:val="18"/>
                <w:szCs w:val="18"/>
              </w:rPr>
              <w:drawing>
                <wp:anchor distT="0" distB="0" distL="114300" distR="114300" simplePos="0" relativeHeight="251888128" behindDoc="0" locked="0" layoutInCell="1" allowOverlap="1" wp14:anchorId="62742FD1" wp14:editId="1E5B485C">
                  <wp:simplePos x="0" y="0"/>
                  <wp:positionH relativeFrom="column">
                    <wp:posOffset>3970655</wp:posOffset>
                  </wp:positionH>
                  <wp:positionV relativeFrom="paragraph">
                    <wp:posOffset>4895215</wp:posOffset>
                  </wp:positionV>
                  <wp:extent cx="1676400" cy="1514475"/>
                  <wp:effectExtent l="0" t="0" r="0" b="0"/>
                  <wp:wrapNone/>
                  <wp:docPr id="1" name="Image 1" descr="C:\Users\HP\Pictures\Image2.png"/>
                  <wp:cNvGraphicFramePr/>
                  <a:graphic xmlns:a="http://schemas.openxmlformats.org/drawingml/2006/main">
                    <a:graphicData uri="http://schemas.openxmlformats.org/drawingml/2006/picture">
                      <pic:pic xmlns:pic="http://schemas.openxmlformats.org/drawingml/2006/picture">
                        <pic:nvPicPr>
                          <pic:cNvPr id="0" name="Picture 1" descr="C:\Users\HP\Pictures\Image2.png"/>
                          <pic:cNvPicPr>
                            <a:picLocks noChangeAspect="1" noChangeArrowheads="1"/>
                          </pic:cNvPicPr>
                        </pic:nvPicPr>
                        <pic:blipFill>
                          <a:blip r:embed="rId13"/>
                          <a:srcRect/>
                          <a:stretch>
                            <a:fillRect/>
                          </a:stretch>
                        </pic:blipFill>
                        <pic:spPr bwMode="auto">
                          <a:xfrm>
                            <a:off x="0" y="0"/>
                            <a:ext cx="1676400" cy="1514475"/>
                          </a:xfrm>
                          <a:prstGeom prst="rect">
                            <a:avLst/>
                          </a:prstGeom>
                          <a:noFill/>
                          <a:ln w="9525">
                            <a:noFill/>
                            <a:miter lim="800000"/>
                            <a:headEnd/>
                            <a:tailEnd/>
                          </a:ln>
                        </pic:spPr>
                      </pic:pic>
                    </a:graphicData>
                  </a:graphic>
                </wp:anchor>
              </w:drawing>
            </w:r>
            <w:r w:rsidRPr="00EF42F7">
              <w:rPr>
                <w:rFonts w:asciiTheme="minorHAnsi" w:hAnsiTheme="minorHAnsi"/>
                <w:b/>
                <w:bCs/>
                <w:sz w:val="18"/>
                <w:szCs w:val="18"/>
              </w:rPr>
              <w:t>F04</w:t>
            </w:r>
          </w:p>
        </w:tc>
        <w:tc>
          <w:tcPr>
            <w:tcW w:w="1879" w:type="dxa"/>
            <w:vAlign w:val="center"/>
          </w:tcPr>
          <w:p w:rsidR="005C655F" w:rsidRPr="00EF42F7" w:rsidRDefault="005C655F" w:rsidP="005C655F">
            <w:pPr>
              <w:spacing w:before="40" w:after="40"/>
              <w:rPr>
                <w:rFonts w:asciiTheme="minorHAnsi" w:hAnsiTheme="minorHAnsi"/>
                <w:b/>
                <w:bCs/>
                <w:sz w:val="18"/>
                <w:szCs w:val="18"/>
              </w:rPr>
            </w:pPr>
            <w:r w:rsidRPr="00EF42F7">
              <w:rPr>
                <w:rFonts w:asciiTheme="minorHAnsi" w:hAnsiTheme="minorHAnsi"/>
                <w:b/>
                <w:bCs/>
                <w:sz w:val="18"/>
                <w:szCs w:val="18"/>
              </w:rPr>
              <w:t xml:space="preserve">Hydrocarbures </w:t>
            </w:r>
          </w:p>
        </w:tc>
        <w:tc>
          <w:tcPr>
            <w:tcW w:w="4166" w:type="dxa"/>
            <w:vAlign w:val="center"/>
          </w:tcPr>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Génie pétrolier : production des hydrocarbures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Génie pétrolier : Forage des puits d’hydrocarbures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Génie mécanique : mécanique des chantiers pétroliers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Génie mécanique : mécanique des unités pétrochimiques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Génie mécanique : transport des hydrocarbures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Génie des procédés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Géosciences appliquées : ressources minérales et énergétiques</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Economie des hydrocarbures : économie pétrolière</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Géophysique : géophysique sismique</w:t>
            </w:r>
          </w:p>
          <w:p w:rsidR="005C655F" w:rsidRPr="00EF42F7" w:rsidRDefault="005C655F" w:rsidP="005C655F">
            <w:pPr>
              <w:spacing w:before="40" w:after="40"/>
              <w:rPr>
                <w:rFonts w:asciiTheme="minorHAnsi" w:hAnsiTheme="minorHAnsi"/>
                <w:sz w:val="16"/>
                <w:szCs w:val="16"/>
              </w:rPr>
            </w:pPr>
            <w:r w:rsidRPr="00EF42F7">
              <w:rPr>
                <w:rFonts w:asciiTheme="minorHAnsi" w:hAnsiTheme="minorHAnsi"/>
                <w:sz w:val="16"/>
                <w:szCs w:val="16"/>
              </w:rPr>
              <w:t>- Génie électrique : électricité industrielle</w:t>
            </w:r>
          </w:p>
          <w:p w:rsidR="005C655F" w:rsidRPr="00EF42F7" w:rsidRDefault="005C655F" w:rsidP="005C655F">
            <w:pPr>
              <w:spacing w:before="40" w:after="40"/>
              <w:rPr>
                <w:rFonts w:asciiTheme="minorHAnsi" w:hAnsiTheme="minorHAnsi"/>
                <w:sz w:val="18"/>
                <w:szCs w:val="18"/>
              </w:rPr>
            </w:pPr>
            <w:r w:rsidRPr="00EF42F7">
              <w:rPr>
                <w:rFonts w:asciiTheme="minorHAnsi" w:hAnsiTheme="minorHAnsi"/>
                <w:sz w:val="16"/>
                <w:szCs w:val="16"/>
              </w:rPr>
              <w:t>- Automatisation des procédés industriels : commande automatique</w:t>
            </w:r>
          </w:p>
        </w:tc>
        <w:tc>
          <w:tcPr>
            <w:tcW w:w="1417" w:type="dxa"/>
            <w:vAlign w:val="center"/>
          </w:tcPr>
          <w:p w:rsidR="005C655F" w:rsidRPr="00EF42F7" w:rsidRDefault="005C655F" w:rsidP="005C655F">
            <w:pPr>
              <w:spacing w:before="40" w:after="40"/>
              <w:rPr>
                <w:rFonts w:asciiTheme="minorHAnsi" w:hAnsiTheme="minorHAnsi"/>
                <w:sz w:val="18"/>
                <w:szCs w:val="18"/>
              </w:rPr>
            </w:pPr>
            <w:r w:rsidRPr="00EF42F7">
              <w:rPr>
                <w:rFonts w:asciiTheme="minorHAnsi" w:hAnsiTheme="minorHAnsi"/>
                <w:sz w:val="18"/>
                <w:szCs w:val="18"/>
              </w:rPr>
              <w:t>- Univ. Boumerdes</w:t>
            </w:r>
          </w:p>
        </w:tc>
        <w:tc>
          <w:tcPr>
            <w:tcW w:w="1559" w:type="dxa"/>
            <w:vMerge/>
            <w:vAlign w:val="center"/>
          </w:tcPr>
          <w:p w:rsidR="005C655F" w:rsidRPr="00EF42F7" w:rsidRDefault="005C655F" w:rsidP="005C655F">
            <w:pPr>
              <w:tabs>
                <w:tab w:val="left" w:pos="946"/>
              </w:tabs>
              <w:spacing w:before="40" w:after="40"/>
              <w:jc w:val="center"/>
              <w:rPr>
                <w:rFonts w:asciiTheme="minorHAnsi" w:hAnsiTheme="minorHAnsi"/>
                <w:b/>
                <w:bCs/>
                <w:sz w:val="18"/>
                <w:szCs w:val="18"/>
              </w:rPr>
            </w:pPr>
          </w:p>
        </w:tc>
        <w:tc>
          <w:tcPr>
            <w:tcW w:w="1433" w:type="dxa"/>
            <w:vMerge/>
            <w:vAlign w:val="center"/>
          </w:tcPr>
          <w:p w:rsidR="005C655F" w:rsidRPr="00EF42F7" w:rsidRDefault="005C655F" w:rsidP="005C655F">
            <w:pPr>
              <w:spacing w:before="20" w:after="20"/>
              <w:rPr>
                <w:rFonts w:asciiTheme="minorHAnsi" w:hAnsiTheme="minorHAnsi"/>
                <w:b/>
                <w:bCs/>
                <w:sz w:val="18"/>
                <w:szCs w:val="18"/>
              </w:rPr>
            </w:pPr>
          </w:p>
        </w:tc>
        <w:tc>
          <w:tcPr>
            <w:tcW w:w="3812" w:type="dxa"/>
            <w:vMerge w:val="restart"/>
            <w:vAlign w:val="center"/>
          </w:tcPr>
          <w:p w:rsidR="005C655F" w:rsidRPr="00EF42F7" w:rsidRDefault="005C655F" w:rsidP="005C655F">
            <w:pPr>
              <w:spacing w:before="40" w:after="40"/>
              <w:ind w:left="26"/>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5C655F" w:rsidRPr="00EF42F7" w:rsidRDefault="005C655F" w:rsidP="005C655F">
            <w:pPr>
              <w:spacing w:before="40" w:after="40"/>
              <w:ind w:left="26"/>
              <w:jc w:val="center"/>
              <w:rPr>
                <w:rFonts w:asciiTheme="minorHAnsi" w:hAnsiTheme="minorHAnsi"/>
                <w:bCs/>
                <w:sz w:val="8"/>
                <w:szCs w:val="8"/>
              </w:rPr>
            </w:pPr>
          </w:p>
          <w:p w:rsidR="005C655F" w:rsidRPr="00EF42F7" w:rsidRDefault="005C655F" w:rsidP="005C655F">
            <w:pPr>
              <w:spacing w:before="40" w:after="40"/>
              <w:ind w:left="26"/>
              <w:jc w:val="center"/>
              <w:rPr>
                <w:rFonts w:asciiTheme="minorHAnsi" w:hAnsiTheme="minorHAnsi"/>
                <w:bCs/>
                <w:sz w:val="18"/>
                <w:szCs w:val="18"/>
              </w:rPr>
            </w:pPr>
            <w:r w:rsidRPr="00EF42F7">
              <w:rPr>
                <w:rFonts w:asciiTheme="minorHAnsi" w:hAnsiTheme="minorHAnsi"/>
                <w:bCs/>
                <w:sz w:val="18"/>
                <w:szCs w:val="18"/>
              </w:rPr>
              <w:t>Conditions complémentaires :</w:t>
            </w:r>
          </w:p>
          <w:p w:rsidR="005C655F" w:rsidRPr="00EF42F7" w:rsidRDefault="005C655F" w:rsidP="005C655F">
            <w:pPr>
              <w:spacing w:before="20" w:after="20"/>
              <w:jc w:val="center"/>
              <w:rPr>
                <w:rFonts w:asciiTheme="minorHAnsi" w:hAnsiTheme="minorHAnsi"/>
                <w:bCs/>
                <w:sz w:val="18"/>
                <w:szCs w:val="18"/>
              </w:rPr>
            </w:pPr>
            <w:r w:rsidRPr="00EF42F7">
              <w:rPr>
                <w:rFonts w:asciiTheme="minorHAnsi" w:hAnsiTheme="minorHAnsi"/>
                <w:bCs/>
                <w:sz w:val="18"/>
                <w:szCs w:val="18"/>
              </w:rPr>
              <w:t xml:space="preserve">Pour participer au classement, la moyenne générale obtenue au baccalauréat doit être </w:t>
            </w:r>
            <w:r>
              <w:rPr>
                <w:rFonts w:asciiTheme="minorHAnsi" w:eastAsia="SimSun" w:hAnsiTheme="minorHAnsi"/>
                <w:bCs/>
                <w:sz w:val="18"/>
                <w:szCs w:val="18"/>
              </w:rPr>
              <w:t xml:space="preserve">supérieure ou égale à </w:t>
            </w:r>
            <w:r w:rsidRPr="00EF42F7">
              <w:rPr>
                <w:rFonts w:asciiTheme="minorHAnsi" w:hAnsiTheme="minorHAnsi"/>
                <w:bCs/>
                <w:sz w:val="18"/>
                <w:szCs w:val="18"/>
              </w:rPr>
              <w:t xml:space="preserve">14/20 </w:t>
            </w:r>
          </w:p>
          <w:p w:rsidR="005C655F" w:rsidRPr="00EF42F7" w:rsidRDefault="005C655F" w:rsidP="005C655F">
            <w:pPr>
              <w:spacing w:before="20" w:after="20"/>
              <w:jc w:val="center"/>
              <w:rPr>
                <w:rFonts w:asciiTheme="minorHAnsi" w:hAnsiTheme="minorHAnsi"/>
                <w:bCs/>
                <w:sz w:val="18"/>
                <w:szCs w:val="18"/>
              </w:rPr>
            </w:pPr>
          </w:p>
          <w:p w:rsidR="005C655F" w:rsidRPr="00EF42F7" w:rsidRDefault="005C655F" w:rsidP="005C655F">
            <w:pPr>
              <w:spacing w:before="20" w:after="20"/>
              <w:jc w:val="center"/>
              <w:rPr>
                <w:rFonts w:asciiTheme="minorHAnsi" w:eastAsia="SimSun" w:hAnsiTheme="minorHAnsi"/>
                <w:b/>
                <w:bCs/>
                <w:sz w:val="18"/>
                <w:szCs w:val="18"/>
              </w:rPr>
            </w:pPr>
            <w:r>
              <w:rPr>
                <w:rFonts w:asciiTheme="minorHAnsi" w:hAnsiTheme="minorHAnsi"/>
                <w:bCs/>
                <w:sz w:val="18"/>
                <w:szCs w:val="18"/>
              </w:rPr>
              <w:t xml:space="preserve">De plus, </w:t>
            </w:r>
            <w:r w:rsidRPr="00EF42F7">
              <w:rPr>
                <w:rFonts w:asciiTheme="minorHAnsi" w:eastAsia="SimSun" w:hAnsiTheme="minorHAnsi"/>
                <w:bCs/>
                <w:sz w:val="18"/>
                <w:szCs w:val="18"/>
              </w:rPr>
              <w:t>la note de mathématiques ou de physique ou de technologie (</w:t>
            </w:r>
            <w:r w:rsidRPr="00EF42F7">
              <w:rPr>
                <w:rFonts w:asciiTheme="minorHAnsi" w:hAnsiTheme="minorHAnsi"/>
                <w:sz w:val="18"/>
                <w:szCs w:val="18"/>
              </w:rPr>
              <w:t>Génie Civil ou Génie Mécanique ou Génie des Procédés ou Génie Electrique)</w:t>
            </w:r>
            <w:r w:rsidRPr="00EF42F7">
              <w:rPr>
                <w:rFonts w:asciiTheme="minorHAnsi" w:eastAsia="SimSun" w:hAnsiTheme="minorHAnsi"/>
                <w:sz w:val="18"/>
                <w:szCs w:val="18"/>
              </w:rPr>
              <w:t>, obtenue au</w:t>
            </w:r>
            <w:r w:rsidRPr="00EF42F7">
              <w:rPr>
                <w:rFonts w:asciiTheme="minorHAnsi" w:eastAsia="SimSun" w:hAnsiTheme="minorHAnsi"/>
                <w:bCs/>
                <w:sz w:val="18"/>
                <w:szCs w:val="18"/>
              </w:rPr>
              <w:t xml:space="preserve"> baccalauréat </w:t>
            </w:r>
            <w:r w:rsidRPr="00EF42F7">
              <w:rPr>
                <w:rFonts w:asciiTheme="minorHAnsi" w:eastAsia="SimSun" w:hAnsiTheme="minorHAnsi"/>
                <w:bCs/>
                <w:sz w:val="18"/>
                <w:szCs w:val="18"/>
              </w:rPr>
              <w:br/>
              <w:t xml:space="preserve">doit être </w:t>
            </w:r>
            <w:r>
              <w:rPr>
                <w:rFonts w:asciiTheme="minorHAnsi" w:eastAsia="SimSun" w:hAnsiTheme="minorHAnsi"/>
                <w:bCs/>
                <w:sz w:val="18"/>
                <w:szCs w:val="18"/>
              </w:rPr>
              <w:t xml:space="preserve">supérieure ou égale à </w:t>
            </w:r>
            <w:r w:rsidRPr="00EF42F7">
              <w:rPr>
                <w:rFonts w:asciiTheme="minorHAnsi" w:eastAsia="SimSun" w:hAnsiTheme="minorHAnsi"/>
                <w:bCs/>
                <w:sz w:val="18"/>
                <w:szCs w:val="18"/>
              </w:rPr>
              <w:t>10/20</w:t>
            </w:r>
          </w:p>
        </w:tc>
      </w:tr>
      <w:tr w:rsidR="005C655F" w:rsidRPr="00EF42F7" w:rsidTr="005C655F">
        <w:trPr>
          <w:trHeight w:val="88"/>
        </w:trPr>
        <w:tc>
          <w:tcPr>
            <w:tcW w:w="688" w:type="dxa"/>
            <w:vAlign w:val="center"/>
          </w:tcPr>
          <w:p w:rsidR="005C655F" w:rsidRPr="00EF42F7" w:rsidRDefault="005C655F" w:rsidP="005C655F">
            <w:pPr>
              <w:spacing w:before="40" w:after="40"/>
              <w:jc w:val="center"/>
              <w:rPr>
                <w:rFonts w:asciiTheme="minorHAnsi" w:hAnsiTheme="minorHAnsi"/>
                <w:b/>
                <w:bCs/>
                <w:sz w:val="18"/>
                <w:szCs w:val="18"/>
              </w:rPr>
            </w:pPr>
            <w:r w:rsidRPr="00284F38">
              <w:rPr>
                <w:rFonts w:asciiTheme="minorHAnsi" w:hAnsiTheme="minorHAnsi"/>
                <w:b/>
                <w:bCs/>
                <w:noProof/>
                <w:sz w:val="18"/>
                <w:szCs w:val="18"/>
              </w:rPr>
              <w:drawing>
                <wp:anchor distT="0" distB="0" distL="114300" distR="114300" simplePos="0" relativeHeight="251889152" behindDoc="0" locked="0" layoutInCell="1" allowOverlap="1" wp14:anchorId="4B23D64C" wp14:editId="38E0EC3D">
                  <wp:simplePos x="0" y="0"/>
                  <wp:positionH relativeFrom="column">
                    <wp:posOffset>3970655</wp:posOffset>
                  </wp:positionH>
                  <wp:positionV relativeFrom="paragraph">
                    <wp:posOffset>2847975</wp:posOffset>
                  </wp:positionV>
                  <wp:extent cx="1676400" cy="1514475"/>
                  <wp:effectExtent l="0" t="0" r="0" b="0"/>
                  <wp:wrapNone/>
                  <wp:docPr id="2" name="Image 1" descr="C:\Users\HP\Pictures\Image2.png"/>
                  <wp:cNvGraphicFramePr/>
                  <a:graphic xmlns:a="http://schemas.openxmlformats.org/drawingml/2006/main">
                    <a:graphicData uri="http://schemas.openxmlformats.org/drawingml/2006/picture">
                      <pic:pic xmlns:pic="http://schemas.openxmlformats.org/drawingml/2006/picture">
                        <pic:nvPicPr>
                          <pic:cNvPr id="0" name="Picture 1" descr="C:\Users\HP\Pictures\Image2.png"/>
                          <pic:cNvPicPr>
                            <a:picLocks noChangeAspect="1" noChangeArrowheads="1"/>
                          </pic:cNvPicPr>
                        </pic:nvPicPr>
                        <pic:blipFill>
                          <a:blip r:embed="rId13"/>
                          <a:srcRect/>
                          <a:stretch>
                            <a:fillRect/>
                          </a:stretch>
                        </pic:blipFill>
                        <pic:spPr bwMode="auto">
                          <a:xfrm>
                            <a:off x="0" y="0"/>
                            <a:ext cx="1676400" cy="1514475"/>
                          </a:xfrm>
                          <a:prstGeom prst="rect">
                            <a:avLst/>
                          </a:prstGeom>
                          <a:noFill/>
                          <a:ln w="9525">
                            <a:noFill/>
                            <a:miter lim="800000"/>
                            <a:headEnd/>
                            <a:tailEnd/>
                          </a:ln>
                        </pic:spPr>
                      </pic:pic>
                    </a:graphicData>
                  </a:graphic>
                </wp:anchor>
              </w:drawing>
            </w:r>
            <w:r w:rsidRPr="00284F38">
              <w:rPr>
                <w:rFonts w:asciiTheme="minorHAnsi" w:hAnsiTheme="minorHAnsi"/>
                <w:b/>
                <w:bCs/>
                <w:noProof/>
                <w:sz w:val="18"/>
                <w:szCs w:val="18"/>
              </w:rPr>
              <w:drawing>
                <wp:anchor distT="0" distB="0" distL="114300" distR="114300" simplePos="0" relativeHeight="251887104" behindDoc="0" locked="0" layoutInCell="1" allowOverlap="1" wp14:anchorId="27D3B6B4" wp14:editId="0014E95E">
                  <wp:simplePos x="0" y="0"/>
                  <wp:positionH relativeFrom="column">
                    <wp:posOffset>3970655</wp:posOffset>
                  </wp:positionH>
                  <wp:positionV relativeFrom="paragraph">
                    <wp:posOffset>2847975</wp:posOffset>
                  </wp:positionV>
                  <wp:extent cx="1676400" cy="1514475"/>
                  <wp:effectExtent l="0" t="0" r="0" b="0"/>
                  <wp:wrapNone/>
                  <wp:docPr id="3" name="Image 1" descr="C:\Users\HP\Pictures\Image2.png"/>
                  <wp:cNvGraphicFramePr/>
                  <a:graphic xmlns:a="http://schemas.openxmlformats.org/drawingml/2006/main">
                    <a:graphicData uri="http://schemas.openxmlformats.org/drawingml/2006/picture">
                      <pic:pic xmlns:pic="http://schemas.openxmlformats.org/drawingml/2006/picture">
                        <pic:nvPicPr>
                          <pic:cNvPr id="0" name="Picture 1" descr="C:\Users\HP\Pictures\Image2.png"/>
                          <pic:cNvPicPr>
                            <a:picLocks noChangeAspect="1" noChangeArrowheads="1"/>
                          </pic:cNvPicPr>
                        </pic:nvPicPr>
                        <pic:blipFill>
                          <a:blip r:embed="rId13"/>
                          <a:srcRect/>
                          <a:stretch>
                            <a:fillRect/>
                          </a:stretch>
                        </pic:blipFill>
                        <pic:spPr bwMode="auto">
                          <a:xfrm>
                            <a:off x="0" y="0"/>
                            <a:ext cx="1676400" cy="1514475"/>
                          </a:xfrm>
                          <a:prstGeom prst="rect">
                            <a:avLst/>
                          </a:prstGeom>
                          <a:noFill/>
                          <a:ln w="9525">
                            <a:noFill/>
                            <a:miter lim="800000"/>
                            <a:headEnd/>
                            <a:tailEnd/>
                          </a:ln>
                        </pic:spPr>
                      </pic:pic>
                    </a:graphicData>
                  </a:graphic>
                </wp:anchor>
              </w:drawing>
            </w:r>
            <w:r w:rsidRPr="00EF42F7">
              <w:rPr>
                <w:rFonts w:asciiTheme="minorHAnsi" w:hAnsiTheme="minorHAnsi"/>
                <w:b/>
                <w:bCs/>
                <w:sz w:val="18"/>
                <w:szCs w:val="18"/>
              </w:rPr>
              <w:t>F05</w:t>
            </w:r>
          </w:p>
        </w:tc>
        <w:tc>
          <w:tcPr>
            <w:tcW w:w="1879" w:type="dxa"/>
            <w:vAlign w:val="center"/>
          </w:tcPr>
          <w:p w:rsidR="005C655F" w:rsidRPr="00EF42F7" w:rsidRDefault="005C655F" w:rsidP="005C655F">
            <w:pPr>
              <w:spacing w:before="40" w:after="40"/>
              <w:rPr>
                <w:rFonts w:asciiTheme="minorHAnsi" w:hAnsiTheme="minorHAnsi"/>
                <w:b/>
                <w:bCs/>
                <w:sz w:val="18"/>
                <w:szCs w:val="18"/>
              </w:rPr>
            </w:pPr>
            <w:r w:rsidRPr="00EF42F7">
              <w:rPr>
                <w:rFonts w:asciiTheme="minorHAnsi" w:hAnsiTheme="minorHAnsi"/>
                <w:b/>
                <w:bCs/>
                <w:sz w:val="18"/>
                <w:szCs w:val="18"/>
              </w:rPr>
              <w:t>Industries pétrochimiques</w:t>
            </w:r>
          </w:p>
        </w:tc>
        <w:tc>
          <w:tcPr>
            <w:tcW w:w="4166" w:type="dxa"/>
            <w:vAlign w:val="center"/>
          </w:tcPr>
          <w:p w:rsidR="005C655F" w:rsidRPr="005C655F" w:rsidRDefault="005C655F" w:rsidP="005C655F">
            <w:pPr>
              <w:spacing w:before="40" w:after="40"/>
              <w:rPr>
                <w:rFonts w:asciiTheme="minorHAnsi" w:hAnsiTheme="minorHAnsi"/>
                <w:sz w:val="16"/>
                <w:szCs w:val="16"/>
              </w:rPr>
            </w:pPr>
            <w:r w:rsidRPr="005C655F">
              <w:rPr>
                <w:rFonts w:asciiTheme="minorHAnsi" w:hAnsiTheme="minorHAnsi"/>
                <w:sz w:val="16"/>
                <w:szCs w:val="16"/>
              </w:rPr>
              <w:t>- Raffinage et pétrochimie</w:t>
            </w:r>
          </w:p>
          <w:p w:rsidR="005C655F" w:rsidRPr="005C655F" w:rsidRDefault="005C655F" w:rsidP="005C655F">
            <w:pPr>
              <w:spacing w:before="40" w:after="40"/>
              <w:rPr>
                <w:rFonts w:asciiTheme="minorHAnsi" w:hAnsiTheme="minorHAnsi"/>
                <w:sz w:val="16"/>
                <w:szCs w:val="16"/>
              </w:rPr>
            </w:pPr>
            <w:r w:rsidRPr="005C655F">
              <w:rPr>
                <w:rFonts w:asciiTheme="minorHAnsi" w:hAnsiTheme="minorHAnsi"/>
                <w:sz w:val="16"/>
                <w:szCs w:val="16"/>
              </w:rPr>
              <w:t>- Automatisation et contrôle en industries pétrochimiques</w:t>
            </w:r>
          </w:p>
          <w:p w:rsidR="005C655F" w:rsidRPr="005C655F" w:rsidRDefault="005C655F" w:rsidP="005C655F">
            <w:pPr>
              <w:spacing w:before="40" w:after="40"/>
              <w:rPr>
                <w:rFonts w:asciiTheme="minorHAnsi" w:hAnsiTheme="minorHAnsi"/>
                <w:sz w:val="16"/>
                <w:szCs w:val="16"/>
              </w:rPr>
            </w:pPr>
            <w:r w:rsidRPr="005C655F">
              <w:rPr>
                <w:rFonts w:asciiTheme="minorHAnsi" w:hAnsiTheme="minorHAnsi"/>
                <w:sz w:val="16"/>
                <w:szCs w:val="16"/>
              </w:rPr>
              <w:t>- Génie pétrochimique</w:t>
            </w:r>
          </w:p>
        </w:tc>
        <w:tc>
          <w:tcPr>
            <w:tcW w:w="1417" w:type="dxa"/>
            <w:vAlign w:val="center"/>
          </w:tcPr>
          <w:p w:rsidR="005C655F" w:rsidRPr="00EF42F7" w:rsidRDefault="005C655F" w:rsidP="005C655F">
            <w:pPr>
              <w:spacing w:before="40" w:after="40"/>
              <w:rPr>
                <w:rFonts w:asciiTheme="minorHAnsi" w:hAnsiTheme="minorHAnsi"/>
                <w:sz w:val="18"/>
                <w:szCs w:val="18"/>
              </w:rPr>
            </w:pPr>
            <w:r w:rsidRPr="00EF42F7">
              <w:rPr>
                <w:rFonts w:asciiTheme="minorHAnsi" w:hAnsiTheme="minorHAnsi"/>
                <w:sz w:val="18"/>
                <w:szCs w:val="18"/>
              </w:rPr>
              <w:t>- Univ. Skikda</w:t>
            </w:r>
          </w:p>
        </w:tc>
        <w:tc>
          <w:tcPr>
            <w:tcW w:w="1559" w:type="dxa"/>
            <w:vMerge/>
            <w:vAlign w:val="center"/>
          </w:tcPr>
          <w:p w:rsidR="005C655F" w:rsidRPr="00EF42F7" w:rsidRDefault="005C655F" w:rsidP="005C655F">
            <w:pPr>
              <w:tabs>
                <w:tab w:val="left" w:pos="946"/>
              </w:tabs>
              <w:spacing w:before="40" w:after="40"/>
              <w:jc w:val="center"/>
              <w:rPr>
                <w:rFonts w:asciiTheme="minorHAnsi" w:hAnsiTheme="minorHAnsi"/>
                <w:b/>
                <w:bCs/>
                <w:sz w:val="18"/>
                <w:szCs w:val="18"/>
              </w:rPr>
            </w:pPr>
          </w:p>
        </w:tc>
        <w:tc>
          <w:tcPr>
            <w:tcW w:w="1433" w:type="dxa"/>
            <w:vMerge/>
            <w:vAlign w:val="center"/>
          </w:tcPr>
          <w:p w:rsidR="005C655F" w:rsidRPr="00EF42F7" w:rsidRDefault="005C655F" w:rsidP="005C655F">
            <w:pPr>
              <w:spacing w:before="20" w:after="20"/>
              <w:rPr>
                <w:rFonts w:asciiTheme="minorHAnsi" w:hAnsiTheme="minorHAnsi"/>
                <w:b/>
                <w:bCs/>
                <w:sz w:val="18"/>
                <w:szCs w:val="18"/>
              </w:rPr>
            </w:pPr>
          </w:p>
        </w:tc>
        <w:tc>
          <w:tcPr>
            <w:tcW w:w="3812" w:type="dxa"/>
            <w:vMerge/>
            <w:vAlign w:val="center"/>
          </w:tcPr>
          <w:p w:rsidR="005C655F" w:rsidRPr="00EF42F7" w:rsidRDefault="005C655F" w:rsidP="005C655F">
            <w:pPr>
              <w:spacing w:before="40" w:after="40"/>
              <w:ind w:left="26"/>
              <w:jc w:val="center"/>
              <w:rPr>
                <w:rFonts w:asciiTheme="minorHAnsi" w:hAnsiTheme="minorHAnsi"/>
                <w:b/>
                <w:bCs/>
                <w:sz w:val="18"/>
                <w:szCs w:val="18"/>
              </w:rPr>
            </w:pPr>
          </w:p>
        </w:tc>
      </w:tr>
      <w:tr w:rsidR="005C655F" w:rsidRPr="00EF42F7" w:rsidTr="005C655F">
        <w:trPr>
          <w:trHeight w:val="451"/>
        </w:trPr>
        <w:tc>
          <w:tcPr>
            <w:tcW w:w="688" w:type="dxa"/>
            <w:vAlign w:val="center"/>
          </w:tcPr>
          <w:p w:rsidR="005C655F" w:rsidRPr="00EF42F7" w:rsidRDefault="005C655F" w:rsidP="005C655F">
            <w:pPr>
              <w:spacing w:before="40" w:after="40"/>
              <w:jc w:val="center"/>
              <w:rPr>
                <w:rFonts w:asciiTheme="minorHAnsi" w:hAnsiTheme="minorHAnsi"/>
                <w:b/>
                <w:bCs/>
                <w:sz w:val="18"/>
                <w:szCs w:val="18"/>
              </w:rPr>
            </w:pPr>
            <w:r w:rsidRPr="00EF42F7">
              <w:rPr>
                <w:rFonts w:asciiTheme="minorHAnsi" w:hAnsiTheme="minorHAnsi"/>
                <w:b/>
                <w:bCs/>
                <w:sz w:val="18"/>
                <w:szCs w:val="18"/>
              </w:rPr>
              <w:t>F06</w:t>
            </w:r>
          </w:p>
        </w:tc>
        <w:tc>
          <w:tcPr>
            <w:tcW w:w="1879" w:type="dxa"/>
            <w:vAlign w:val="center"/>
          </w:tcPr>
          <w:p w:rsidR="005C655F" w:rsidRPr="00EF42F7" w:rsidRDefault="005C655F" w:rsidP="005C655F">
            <w:pPr>
              <w:spacing w:before="40" w:after="40"/>
              <w:rPr>
                <w:rFonts w:asciiTheme="minorHAnsi" w:hAnsiTheme="minorHAnsi"/>
                <w:b/>
                <w:bCs/>
                <w:sz w:val="18"/>
                <w:szCs w:val="18"/>
              </w:rPr>
            </w:pPr>
            <w:r w:rsidRPr="00EF42F7">
              <w:rPr>
                <w:rFonts w:asciiTheme="minorHAnsi" w:hAnsiTheme="minorHAnsi"/>
                <w:b/>
                <w:bCs/>
                <w:sz w:val="18"/>
                <w:szCs w:val="18"/>
              </w:rPr>
              <w:t>Hydrocarbures</w:t>
            </w:r>
          </w:p>
        </w:tc>
        <w:tc>
          <w:tcPr>
            <w:tcW w:w="4166" w:type="dxa"/>
            <w:vAlign w:val="center"/>
          </w:tcPr>
          <w:p w:rsidR="005C655F" w:rsidRPr="005C655F" w:rsidRDefault="005C655F" w:rsidP="005C655F">
            <w:pPr>
              <w:spacing w:before="40" w:after="40"/>
              <w:rPr>
                <w:rFonts w:asciiTheme="minorHAnsi" w:hAnsiTheme="minorHAnsi"/>
                <w:sz w:val="16"/>
                <w:szCs w:val="16"/>
              </w:rPr>
            </w:pPr>
            <w:r w:rsidRPr="005C655F">
              <w:rPr>
                <w:rFonts w:asciiTheme="minorHAnsi" w:hAnsiTheme="minorHAnsi"/>
                <w:sz w:val="16"/>
                <w:szCs w:val="16"/>
              </w:rPr>
              <w:t>- Forage</w:t>
            </w:r>
          </w:p>
          <w:p w:rsidR="005C655F" w:rsidRPr="005C655F" w:rsidRDefault="005C655F" w:rsidP="005C655F">
            <w:pPr>
              <w:spacing w:before="40" w:after="40"/>
              <w:rPr>
                <w:rFonts w:asciiTheme="minorHAnsi" w:hAnsiTheme="minorHAnsi"/>
                <w:strike/>
                <w:sz w:val="16"/>
                <w:szCs w:val="16"/>
                <w:rtl/>
              </w:rPr>
            </w:pPr>
            <w:r w:rsidRPr="005C655F">
              <w:rPr>
                <w:rFonts w:asciiTheme="minorHAnsi" w:hAnsiTheme="minorHAnsi"/>
                <w:sz w:val="16"/>
                <w:szCs w:val="16"/>
              </w:rPr>
              <w:t xml:space="preserve">- Production </w:t>
            </w:r>
          </w:p>
          <w:p w:rsidR="005C655F" w:rsidRPr="00EF42F7" w:rsidRDefault="005C655F" w:rsidP="005C655F">
            <w:pPr>
              <w:spacing w:before="40" w:after="40"/>
              <w:rPr>
                <w:rFonts w:asciiTheme="minorHAnsi" w:hAnsiTheme="minorHAnsi"/>
                <w:sz w:val="18"/>
                <w:szCs w:val="18"/>
              </w:rPr>
            </w:pPr>
            <w:r w:rsidRPr="005C655F">
              <w:rPr>
                <w:rFonts w:asciiTheme="minorHAnsi" w:hAnsiTheme="minorHAnsi"/>
                <w:sz w:val="16"/>
                <w:szCs w:val="16"/>
              </w:rPr>
              <w:t>- Mécanique des chantiers pétroliers</w:t>
            </w:r>
          </w:p>
        </w:tc>
        <w:tc>
          <w:tcPr>
            <w:tcW w:w="1417" w:type="dxa"/>
            <w:vAlign w:val="center"/>
          </w:tcPr>
          <w:p w:rsidR="005C655F" w:rsidRPr="00EF42F7" w:rsidRDefault="005C655F" w:rsidP="005C655F">
            <w:pPr>
              <w:spacing w:before="40" w:after="40"/>
              <w:rPr>
                <w:rFonts w:asciiTheme="minorHAnsi" w:hAnsiTheme="minorHAnsi"/>
                <w:sz w:val="18"/>
                <w:szCs w:val="18"/>
              </w:rPr>
            </w:pPr>
            <w:r w:rsidRPr="00EF42F7">
              <w:rPr>
                <w:rFonts w:asciiTheme="minorHAnsi" w:hAnsiTheme="minorHAnsi"/>
                <w:sz w:val="18"/>
                <w:szCs w:val="18"/>
              </w:rPr>
              <w:t>- Univ. Ouargla</w:t>
            </w:r>
          </w:p>
        </w:tc>
        <w:tc>
          <w:tcPr>
            <w:tcW w:w="1559" w:type="dxa"/>
            <w:vMerge/>
            <w:vAlign w:val="center"/>
          </w:tcPr>
          <w:p w:rsidR="005C655F" w:rsidRPr="00EF42F7" w:rsidRDefault="005C655F" w:rsidP="005C655F">
            <w:pPr>
              <w:tabs>
                <w:tab w:val="left" w:pos="946"/>
              </w:tabs>
              <w:spacing w:before="40" w:after="40"/>
              <w:jc w:val="center"/>
              <w:rPr>
                <w:rFonts w:asciiTheme="minorHAnsi" w:hAnsiTheme="minorHAnsi"/>
                <w:b/>
                <w:bCs/>
                <w:sz w:val="18"/>
                <w:szCs w:val="18"/>
              </w:rPr>
            </w:pPr>
          </w:p>
        </w:tc>
        <w:tc>
          <w:tcPr>
            <w:tcW w:w="1433" w:type="dxa"/>
            <w:vMerge/>
            <w:vAlign w:val="center"/>
          </w:tcPr>
          <w:p w:rsidR="005C655F" w:rsidRPr="00EF42F7" w:rsidRDefault="005C655F" w:rsidP="005C655F">
            <w:pPr>
              <w:spacing w:before="20" w:after="20"/>
              <w:rPr>
                <w:rFonts w:asciiTheme="minorHAnsi" w:hAnsiTheme="minorHAnsi"/>
                <w:b/>
                <w:bCs/>
                <w:sz w:val="18"/>
                <w:szCs w:val="18"/>
              </w:rPr>
            </w:pPr>
          </w:p>
        </w:tc>
        <w:tc>
          <w:tcPr>
            <w:tcW w:w="3812" w:type="dxa"/>
            <w:vMerge/>
            <w:vAlign w:val="center"/>
          </w:tcPr>
          <w:p w:rsidR="005C655F" w:rsidRPr="00EF42F7" w:rsidRDefault="005C655F" w:rsidP="005C655F">
            <w:pPr>
              <w:spacing w:before="40" w:after="40"/>
              <w:ind w:left="26"/>
              <w:jc w:val="center"/>
              <w:rPr>
                <w:rFonts w:asciiTheme="minorHAnsi" w:hAnsiTheme="minorHAnsi"/>
                <w:b/>
                <w:bCs/>
                <w:sz w:val="18"/>
                <w:szCs w:val="18"/>
              </w:rPr>
            </w:pPr>
          </w:p>
        </w:tc>
      </w:tr>
    </w:tbl>
    <w:p w:rsidR="000945A2" w:rsidRDefault="007E3A8E" w:rsidP="000945A2">
      <w:pPr>
        <w:rPr>
          <w:rFonts w:ascii="Calibri" w:hAnsi="Calibri"/>
          <w:b/>
          <w:bCs/>
          <w:color w:val="FFFFFF" w:themeColor="background1"/>
          <w:sz w:val="18"/>
          <w:szCs w:val="18"/>
          <w:highlight w:val="red"/>
        </w:rPr>
      </w:pPr>
      <w:r>
        <w:rPr>
          <w:rFonts w:asciiTheme="minorHAnsi" w:hAnsiTheme="minorHAnsi"/>
          <w:b/>
          <w:bCs/>
          <w:noProof/>
          <w:sz w:val="18"/>
          <w:szCs w:val="18"/>
        </w:rPr>
        <mc:AlternateContent>
          <mc:Choice Requires="wps">
            <w:drawing>
              <wp:anchor distT="0" distB="0" distL="114300" distR="114300" simplePos="0" relativeHeight="251772416" behindDoc="0" locked="0" layoutInCell="1" allowOverlap="1" wp14:anchorId="3D4963AF" wp14:editId="438214AE">
                <wp:simplePos x="0" y="0"/>
                <wp:positionH relativeFrom="page">
                  <wp:posOffset>9703435</wp:posOffset>
                </wp:positionH>
                <wp:positionV relativeFrom="paragraph">
                  <wp:posOffset>-311150</wp:posOffset>
                </wp:positionV>
                <wp:extent cx="1114425" cy="6858000"/>
                <wp:effectExtent l="0" t="0" r="0" b="0"/>
                <wp:wrapNone/>
                <wp:docPr id="143"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0Formation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vAlign w:val="center"/>
                                </w:tcPr>
                                <w:p w:rsidR="00297F05" w:rsidRDefault="00297F05">
                                  <w:pPr>
                                    <w:jc w:val="cente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pPr>
                                    <w:jc w:val="cente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pPr>
                                    <w:jc w:val="center"/>
                                  </w:pPr>
                                </w:p>
                              </w:tc>
                              <w:tc>
                                <w:tcPr>
                                  <w:tcW w:w="313" w:type="dxa"/>
                                  <w:vMerge/>
                                  <w:shd w:val="clear" w:color="auto" w:fill="BFBFBF" w:themeFill="background1" w:themeFillShade="BF"/>
                                  <w:vAlign w:val="center"/>
                                </w:tcPr>
                                <w:p w:rsidR="00297F05" w:rsidRDefault="00297F05">
                                  <w:pPr>
                                    <w:jc w:val="cente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Default="00297F05">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28" type="#_x0000_t202" style="position:absolute;margin-left:764.05pt;margin-top:-24.5pt;width:87.75pt;height:540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9PCvwIAAMUFAAAOAAAAZHJzL2Uyb0RvYy54bWysVNtunDAQfa/Uf7D8TrjEuwsobJQsS1Up&#10;vUhJP8ALZrEKNrW9C2nVf+/Y7C3pS9WWB2R7xmcu53hubseuRXumNJciw+FVgBETpay42Gb4y1Ph&#10;xRhpQ0VFWylYhp+ZxrfLt29uhj5lkWxkWzGFAETodOgz3BjTp76vy4Z1VF/Jngkw1lJ11MBWbf1K&#10;0QHQu9aPgmDuD1JVvZIl0xpO88mIlw6/rllpPtW1Zga1GYbcjPsr99/Yv7+8oelW0b7h5SEN+hdZ&#10;dJQLCHqCyqmhaKf4b1AdL5XUsjZXpex8Wde8ZK4GqCYMXlXz2NCeuVqgObo/tUn/P9jy4/6zQrwC&#10;7sg1RoJ2QNITGw26lyMKY2I7NPQ6BcfHHlzNCAbwdtXq/kGWXzUSctVQsWV3SsmhYbSCDEN707+4&#10;OuFoC7IZPsgKAtGdkQ5orFVn2wcNQYAOTD2f2LHJlDZkGBISzTAqwTaPZ3EQOP58mh6v90qbd0x2&#10;yC4yrIB+B0/3D9rYdGh6dLHRhCx42zoJtOLFAThOJxAcrlqbTcMx+iMJknW8jolHovnaI0Gee3fF&#10;injzIlzM8ut8tcrDnzZuSNKGVxUTNsxRXSH5M/YOOp90cdKXli2vLJxNSavtZtUqtKeg7sJ9rulg&#10;Obv5L9NwTYBaXpUURiS4jxKvmMcLjxRk5iWLIPaCMLlP5gFJSF68LOmBC/bvJaEhw8kMSHXlnJN+&#10;VRswfSb7ojaadtzA/Gh5l2Grh0kRNLUaXIvKUWsob6f1RSts+udWAN1Hop1irUgnuZpxM7rnER0f&#10;wkZWzyBhJUFgoFOYfbBopPqO0QBzJMP6244qhlH7XsAzSEC0dvC4DZktItioS8vm0kJFCVAZNhhN&#10;y5WZhtWuV3zbQKTp4Ql5B0+n5k7U9o1NWR0eHMwKV9thrtlhdLl3Xufpu/wFAAD//wMAUEsDBBQA&#10;BgAIAAAAIQBTxvx44AAAAA4BAAAPAAAAZHJzL2Rvd25yZXYueG1sTI/LbsIwEEX3lfgHa5C6Azu8&#10;CmkchFp12wr6kLoz8ZBExOMoNiT9+w6rdjdXc3Qf2XZwjbhiF2pPGpKpAoFUeFtTqeHj/WWyBhGi&#10;IWsaT6jhBwNs89FdZlLre9rj9RBLwSYUUqOhirFNpQxFhc6EqW+R+HfynTORZVdK25mezV0jZ0qt&#10;pDM1cUJlWnyqsDgfLk7D5+vp+2uh3spnt2x7PyhJbiO1vh8Pu0cQEYf4B8OtPleHnDsd/YVsEA3r&#10;5WydMKthstjwqhvyoOYrEEe+1DxRIPNM/p+R/wIAAP//AwBQSwECLQAUAAYACAAAACEAtoM4kv4A&#10;AADhAQAAEwAAAAAAAAAAAAAAAAAAAAAAW0NvbnRlbnRfVHlwZXNdLnhtbFBLAQItABQABgAIAAAA&#10;IQA4/SH/1gAAAJQBAAALAAAAAAAAAAAAAAAAAC8BAABfcmVscy8ucmVsc1BLAQItABQABgAIAAAA&#10;IQDg09PCvwIAAMUFAAAOAAAAAAAAAAAAAAAAAC4CAABkcnMvZTJvRG9jLnhtbFBLAQItABQABgAI&#10;AAAAIQBTxvx44AAAAA4BAAAPAAAAAAAAAAAAAAAAABkFAABkcnMvZG93bnJldi54bWxQSwUGAAAA&#10;AAQABADzAAAAJgY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0Formation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vAlign w:val="center"/>
                          </w:tcPr>
                          <w:p w:rsidR="00297F05" w:rsidRDefault="00297F05">
                            <w:pPr>
                              <w:jc w:val="cente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pPr>
                              <w:jc w:val="cente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pPr>
                              <w:jc w:val="center"/>
                            </w:pPr>
                          </w:p>
                        </w:tc>
                        <w:tc>
                          <w:tcPr>
                            <w:tcW w:w="313" w:type="dxa"/>
                            <w:vMerge/>
                            <w:shd w:val="clear" w:color="auto" w:fill="BFBFBF" w:themeFill="background1" w:themeFillShade="BF"/>
                            <w:vAlign w:val="center"/>
                          </w:tcPr>
                          <w:p w:rsidR="00297F05" w:rsidRDefault="00297F05">
                            <w:pPr>
                              <w:jc w:val="cente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Default="00297F05">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v:textbox>
                <w10:wrap anchorx="page"/>
              </v:shape>
            </w:pict>
          </mc:Fallback>
        </mc:AlternateContent>
      </w:r>
    </w:p>
    <w:p w:rsidR="00E861C1" w:rsidRPr="00EF42F7" w:rsidRDefault="00E861C1" w:rsidP="00E861C1">
      <w:pPr>
        <w:rPr>
          <w:rFonts w:asciiTheme="minorHAnsi" w:hAnsiTheme="minorHAnsi"/>
          <w:sz w:val="18"/>
          <w:szCs w:val="18"/>
        </w:rPr>
      </w:pPr>
    </w:p>
    <w:p w:rsidR="00AA4B83" w:rsidRDefault="00646B7D">
      <w:pPr>
        <w:spacing w:after="160" w:line="259" w:lineRule="auto"/>
        <w:rPr>
          <w:rFonts w:asciiTheme="minorHAnsi" w:hAnsiTheme="minorHAnsi"/>
          <w:b/>
          <w:bCs/>
          <w:sz w:val="22"/>
          <w:szCs w:val="22"/>
        </w:rPr>
      </w:pPr>
      <w:r>
        <w:rPr>
          <w:rFonts w:asciiTheme="minorHAnsi" w:hAnsiTheme="minorHAnsi"/>
          <w:b/>
          <w:bCs/>
          <w:noProof/>
          <w:sz w:val="18"/>
          <w:szCs w:val="18"/>
        </w:rPr>
        <mc:AlternateContent>
          <mc:Choice Requires="wps">
            <w:drawing>
              <wp:anchor distT="0" distB="0" distL="114300" distR="114300" simplePos="0" relativeHeight="251890176" behindDoc="0" locked="0" layoutInCell="1" allowOverlap="1" wp14:anchorId="1AD6F23B" wp14:editId="4317926E">
                <wp:simplePos x="0" y="0"/>
                <wp:positionH relativeFrom="column">
                  <wp:posOffset>-9887585</wp:posOffset>
                </wp:positionH>
                <wp:positionV relativeFrom="paragraph">
                  <wp:posOffset>6184900</wp:posOffset>
                </wp:positionV>
                <wp:extent cx="10800080" cy="491490"/>
                <wp:effectExtent l="0" t="0" r="1270" b="3810"/>
                <wp:wrapNone/>
                <wp:docPr id="14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91490"/>
                        </a:xfrm>
                        <a:prstGeom prst="rect">
                          <a:avLst/>
                        </a:prstGeom>
                        <a:solidFill>
                          <a:srgbClr val="FF0000"/>
                        </a:solidFill>
                        <a:ln>
                          <a:noFill/>
                        </a:ln>
                      </wps:spPr>
                      <wps:txbx>
                        <w:txbxContent>
                          <w:p w:rsidR="00297F05" w:rsidRPr="003C5343" w:rsidRDefault="00297F05" w:rsidP="005C655F">
                            <w:pPr>
                              <w:jc w:val="center"/>
                              <w:rPr>
                                <w:b/>
                                <w:bCs/>
                                <w:sz w:val="36"/>
                                <w:szCs w:val="36"/>
                              </w:rPr>
                            </w:pPr>
                            <w:r>
                              <w:rPr>
                                <w:b/>
                                <w:bCs/>
                                <w:sz w:val="36"/>
                                <w:szCs w:val="36"/>
                              </w:rPr>
                              <w:t>Sciences et Technologie</w:t>
                            </w:r>
                          </w:p>
                          <w:p w:rsidR="00297F05" w:rsidRPr="003C5343" w:rsidRDefault="00297F05" w:rsidP="005C655F">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29" type="#_x0000_t202" style="position:absolute;margin-left:-778.55pt;margin-top:487pt;width:850.4pt;height:38.7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idCgIAAPoDAAAOAAAAZHJzL2Uyb0RvYy54bWysU9tu2zAMfR+wfxD0vtjJsq414hRdigwD&#10;ugvQ7gNkWbaFyaJGKbGzrx8lJ1m6vg17kCCK1CHPIbW6HXvD9gq9Blvy+SznTFkJtbZtyb8/bd9c&#10;c+aDsLUwYFXJD8rz2/XrV6vBFWoBHZhaISMQ64vBlbwLwRVZ5mWneuFn4JQlZwPYi0AmtlmNYiD0&#10;3mSLPL/KBsDaIUjlPd3eT06+TvhNo2T42jReBWZKTrWFtGPaq7hn65UoWhSu0/JYhviHKnqhLSU9&#10;Q92LINgO9QuoXksED02YSegzaBotVeJAbOb5X2weO+FU4kLieHeWyf8/WPll/w2Zrql3ywVnVvTU&#10;pCc1BvYBRnb1Ngo0OF9Q3KOjyDDSPQUnst49gPzhmYVNJ2yr7hBh6JSoqcB5fJldPJ1wfASphs9Q&#10;Ux6xC5CAxgb7qB7pwQidGnU4NyfWImPK/DrPaXEmybm8mS9vUvsyUZyeO/Tho4KexUPJkbqf4MX+&#10;wYdYjihOITGbB6PrrTYmGdhWG4NsL2hStltKdUJ/FmZsDLYQn02I8SbxjNQmkmGsxqTpWb4K6gMR&#10;R5gGkD4MHTrAX5wNNHwl9z93AhVn5pMl8YjcMk5rMpbv3i/IwEtPdekRVhJUyQNn03ETpgnfOdRt&#10;R5mmdlm4I8EbnaSInZmqOpZPA5YUOn6GOMGXdor682XXvwEAAP//AwBQSwMEFAAGAAgAAAAhAHk+&#10;KSzjAAAADgEAAA8AAABkcnMvZG93bnJldi54bWxMj8FOwzAQRO9I/IO1SNxax5AQCHGqCgRIwAEK&#10;4uzYJomI15HttoGvZ3uC2652ZvZNvZrdyHY2xMGjBLHMgFnU3gzYSXh/u1tcAotJoVGjRyvh20ZY&#10;NcdHtaqM3+Or3W1SxygEY6Uk9ClNFedR99apuPSTRbp9+uBUojV03AS1p3A38rMsu+BODUgfejXZ&#10;m97qr83WEcajcw+37UcmnvT9jw86vKyfWylPT+b1NbBk5/QnhgM+eaAhptZv0UQ2SliIoigFiSVc&#10;lTnVOmjy8xJYS0NWiBx4U/P/NZpfAAAA//8DAFBLAQItABQABgAIAAAAIQC2gziS/gAAAOEBAAAT&#10;AAAAAAAAAAAAAAAAAAAAAABbQ29udGVudF9UeXBlc10ueG1sUEsBAi0AFAAGAAgAAAAhADj9If/W&#10;AAAAlAEAAAsAAAAAAAAAAAAAAAAALwEAAF9yZWxzLy5yZWxzUEsBAi0AFAAGAAgAAAAhAMtqWJ0K&#10;AgAA+gMAAA4AAAAAAAAAAAAAAAAALgIAAGRycy9lMm9Eb2MueG1sUEsBAi0AFAAGAAgAAAAhAHk+&#10;KSzjAAAADgEAAA8AAAAAAAAAAAAAAAAAZAQAAGRycy9kb3ducmV2LnhtbFBLBQYAAAAABAAEAPMA&#10;AAB0BQAAAAA=&#10;" fillcolor="red" stroked="f">
                <v:textbox>
                  <w:txbxContent>
                    <w:p w:rsidR="00297F05" w:rsidRPr="003C5343" w:rsidRDefault="00297F05" w:rsidP="005C655F">
                      <w:pPr>
                        <w:jc w:val="center"/>
                        <w:rPr>
                          <w:b/>
                          <w:bCs/>
                          <w:sz w:val="36"/>
                          <w:szCs w:val="36"/>
                        </w:rPr>
                      </w:pPr>
                      <w:r>
                        <w:rPr>
                          <w:b/>
                          <w:bCs/>
                          <w:sz w:val="36"/>
                          <w:szCs w:val="36"/>
                        </w:rPr>
                        <w:t>Sciences et Technologie</w:t>
                      </w:r>
                    </w:p>
                    <w:p w:rsidR="00297F05" w:rsidRPr="003C5343" w:rsidRDefault="00297F05" w:rsidP="005C655F">
                      <w:pPr>
                        <w:jc w:val="center"/>
                        <w:rPr>
                          <w:sz w:val="18"/>
                          <w:szCs w:val="18"/>
                        </w:rPr>
                      </w:pPr>
                    </w:p>
                  </w:txbxContent>
                </v:textbox>
              </v:shape>
            </w:pict>
          </mc:Fallback>
        </mc:AlternateContent>
      </w:r>
      <w:r w:rsidR="00AA4B83">
        <w:rPr>
          <w:rFonts w:asciiTheme="minorHAnsi" w:hAnsiTheme="minorHAnsi"/>
          <w:b/>
          <w:bCs/>
          <w:sz w:val="22"/>
          <w:szCs w:val="22"/>
        </w:rPr>
        <w:br w:type="page"/>
      </w:r>
    </w:p>
    <w:tbl>
      <w:tblPr>
        <w:tblpPr w:leftFromText="141" w:rightFromText="141" w:vertAnchor="text" w:horzAnchor="margin" w:tblpY="-223"/>
        <w:tblW w:w="14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9"/>
        <w:gridCol w:w="1660"/>
        <w:gridCol w:w="2834"/>
        <w:gridCol w:w="2127"/>
        <w:gridCol w:w="1701"/>
        <w:gridCol w:w="1944"/>
        <w:gridCol w:w="3370"/>
      </w:tblGrid>
      <w:tr w:rsidR="00A62CCD" w:rsidRPr="00EF42F7" w:rsidTr="00646B7D">
        <w:tc>
          <w:tcPr>
            <w:tcW w:w="609" w:type="dxa"/>
            <w:vAlign w:val="center"/>
          </w:tcPr>
          <w:p w:rsidR="00A62CCD" w:rsidRPr="002A20C9" w:rsidRDefault="00A62CCD" w:rsidP="00646B7D">
            <w:pPr>
              <w:spacing w:before="20" w:after="20"/>
              <w:jc w:val="center"/>
              <w:rPr>
                <w:rFonts w:asciiTheme="minorHAnsi" w:hAnsiTheme="minorHAnsi"/>
                <w:b/>
                <w:bCs/>
                <w:sz w:val="17"/>
                <w:szCs w:val="17"/>
              </w:rPr>
            </w:pPr>
            <w:r w:rsidRPr="002A20C9">
              <w:rPr>
                <w:rFonts w:asciiTheme="minorHAnsi" w:hAnsiTheme="minorHAnsi"/>
                <w:b/>
                <w:bCs/>
                <w:sz w:val="17"/>
                <w:szCs w:val="17"/>
              </w:rPr>
              <w:lastRenderedPageBreak/>
              <w:t>Code</w:t>
            </w:r>
          </w:p>
        </w:tc>
        <w:tc>
          <w:tcPr>
            <w:tcW w:w="1660" w:type="dxa"/>
            <w:vAlign w:val="center"/>
          </w:tcPr>
          <w:p w:rsidR="00A62CCD" w:rsidRPr="002A20C9" w:rsidRDefault="00A62CCD" w:rsidP="00646B7D">
            <w:pPr>
              <w:spacing w:before="20" w:after="20"/>
              <w:jc w:val="center"/>
              <w:rPr>
                <w:rFonts w:asciiTheme="minorHAnsi" w:hAnsiTheme="minorHAnsi"/>
                <w:b/>
                <w:bCs/>
                <w:sz w:val="17"/>
                <w:szCs w:val="17"/>
              </w:rPr>
            </w:pPr>
            <w:r w:rsidRPr="002A20C9">
              <w:rPr>
                <w:rFonts w:asciiTheme="minorHAnsi" w:hAnsiTheme="minorHAnsi"/>
                <w:b/>
                <w:bCs/>
                <w:sz w:val="17"/>
                <w:szCs w:val="17"/>
              </w:rPr>
              <w:t>Filières de Formation</w:t>
            </w:r>
          </w:p>
        </w:tc>
        <w:tc>
          <w:tcPr>
            <w:tcW w:w="2834" w:type="dxa"/>
            <w:vAlign w:val="center"/>
          </w:tcPr>
          <w:p w:rsidR="00A62CCD" w:rsidRPr="002A20C9" w:rsidRDefault="00A62CCD" w:rsidP="00646B7D">
            <w:pPr>
              <w:spacing w:before="20" w:after="20"/>
              <w:jc w:val="center"/>
              <w:rPr>
                <w:rFonts w:asciiTheme="minorHAnsi" w:hAnsiTheme="minorHAnsi"/>
                <w:b/>
                <w:bCs/>
                <w:sz w:val="17"/>
                <w:szCs w:val="17"/>
              </w:rPr>
            </w:pPr>
            <w:r w:rsidRPr="002A20C9">
              <w:rPr>
                <w:rFonts w:asciiTheme="minorHAnsi" w:hAnsiTheme="minorHAnsi"/>
                <w:b/>
                <w:bCs/>
                <w:sz w:val="17"/>
                <w:szCs w:val="17"/>
              </w:rPr>
              <w:t>Spécialités</w:t>
            </w:r>
          </w:p>
        </w:tc>
        <w:tc>
          <w:tcPr>
            <w:tcW w:w="2127" w:type="dxa"/>
            <w:vAlign w:val="center"/>
          </w:tcPr>
          <w:p w:rsidR="00A62CCD" w:rsidRPr="002A20C9" w:rsidRDefault="00A62CCD" w:rsidP="00646B7D">
            <w:pPr>
              <w:spacing w:before="20" w:after="20"/>
              <w:jc w:val="center"/>
              <w:rPr>
                <w:rFonts w:asciiTheme="minorHAnsi" w:hAnsiTheme="minorHAnsi"/>
                <w:b/>
                <w:bCs/>
                <w:sz w:val="17"/>
                <w:szCs w:val="17"/>
              </w:rPr>
            </w:pPr>
            <w:r w:rsidRPr="002A20C9">
              <w:rPr>
                <w:rFonts w:asciiTheme="minorHAnsi" w:hAnsiTheme="minorHAnsi"/>
                <w:b/>
                <w:bCs/>
                <w:sz w:val="17"/>
                <w:szCs w:val="17"/>
              </w:rPr>
              <w:t>Établissements de Formation</w:t>
            </w:r>
          </w:p>
        </w:tc>
        <w:tc>
          <w:tcPr>
            <w:tcW w:w="1701" w:type="dxa"/>
            <w:vAlign w:val="center"/>
          </w:tcPr>
          <w:p w:rsidR="00A62CCD" w:rsidRPr="002A20C9" w:rsidRDefault="00A62CCD" w:rsidP="00646B7D">
            <w:pPr>
              <w:tabs>
                <w:tab w:val="left" w:pos="946"/>
              </w:tabs>
              <w:spacing w:before="20" w:after="20"/>
              <w:jc w:val="center"/>
              <w:rPr>
                <w:rFonts w:asciiTheme="minorHAnsi" w:hAnsiTheme="minorHAnsi"/>
                <w:b/>
                <w:bCs/>
                <w:sz w:val="17"/>
                <w:szCs w:val="17"/>
              </w:rPr>
            </w:pPr>
            <w:r w:rsidRPr="002A20C9">
              <w:rPr>
                <w:rFonts w:ascii="Calibri" w:hAnsi="Calibri"/>
                <w:b/>
                <w:bCs/>
                <w:sz w:val="17"/>
                <w:szCs w:val="17"/>
              </w:rPr>
              <w:t>Circonscriptions géographiques d’inscription</w:t>
            </w:r>
          </w:p>
        </w:tc>
        <w:tc>
          <w:tcPr>
            <w:tcW w:w="1944" w:type="dxa"/>
            <w:vAlign w:val="center"/>
          </w:tcPr>
          <w:p w:rsidR="00A62CCD" w:rsidRPr="002A20C9" w:rsidRDefault="00A62CCD" w:rsidP="00646B7D">
            <w:pPr>
              <w:spacing w:before="20" w:after="20"/>
              <w:jc w:val="center"/>
              <w:rPr>
                <w:rFonts w:asciiTheme="minorHAnsi" w:hAnsiTheme="minorHAnsi"/>
                <w:b/>
                <w:bCs/>
                <w:sz w:val="17"/>
                <w:szCs w:val="17"/>
              </w:rPr>
            </w:pPr>
            <w:r w:rsidRPr="002A20C9">
              <w:rPr>
                <w:rFonts w:asciiTheme="minorHAnsi" w:hAnsiTheme="minorHAnsi"/>
                <w:b/>
                <w:bCs/>
                <w:sz w:val="17"/>
                <w:szCs w:val="17"/>
              </w:rPr>
              <w:t>Séries de Baccalauréat et Priorités</w:t>
            </w:r>
          </w:p>
        </w:tc>
        <w:tc>
          <w:tcPr>
            <w:tcW w:w="3370" w:type="dxa"/>
            <w:vAlign w:val="center"/>
          </w:tcPr>
          <w:p w:rsidR="00A62CCD" w:rsidRPr="002A20C9" w:rsidRDefault="00A62CCD" w:rsidP="00646B7D">
            <w:pPr>
              <w:spacing w:before="20" w:after="20"/>
              <w:jc w:val="center"/>
              <w:rPr>
                <w:rFonts w:asciiTheme="minorHAnsi" w:hAnsiTheme="minorHAnsi"/>
                <w:b/>
                <w:bCs/>
                <w:sz w:val="17"/>
                <w:szCs w:val="17"/>
              </w:rPr>
            </w:pPr>
            <w:r w:rsidRPr="002A20C9">
              <w:rPr>
                <w:rFonts w:asciiTheme="minorHAnsi" w:hAnsiTheme="minorHAnsi"/>
                <w:b/>
                <w:bCs/>
                <w:sz w:val="17"/>
                <w:szCs w:val="17"/>
              </w:rPr>
              <w:t>Base de classement et conditions pédagogiques complémentaires de préinscription</w:t>
            </w:r>
          </w:p>
        </w:tc>
      </w:tr>
      <w:tr w:rsidR="00A62CCD" w:rsidRPr="00EF42F7" w:rsidTr="00646B7D">
        <w:tc>
          <w:tcPr>
            <w:tcW w:w="609" w:type="dxa"/>
            <w:vAlign w:val="center"/>
          </w:tcPr>
          <w:p w:rsidR="00A62CCD" w:rsidRPr="002A20C9" w:rsidRDefault="00A62CCD" w:rsidP="00646B7D">
            <w:pPr>
              <w:spacing w:before="40" w:after="40"/>
              <w:jc w:val="center"/>
              <w:rPr>
                <w:rFonts w:asciiTheme="minorHAnsi" w:hAnsiTheme="minorHAnsi"/>
                <w:b/>
                <w:bCs/>
                <w:sz w:val="17"/>
                <w:szCs w:val="17"/>
              </w:rPr>
            </w:pPr>
            <w:r w:rsidRPr="002A20C9">
              <w:rPr>
                <w:rFonts w:asciiTheme="minorHAnsi" w:hAnsiTheme="minorHAnsi"/>
                <w:b/>
                <w:bCs/>
                <w:sz w:val="17"/>
                <w:szCs w:val="17"/>
              </w:rPr>
              <w:t>F07</w:t>
            </w:r>
          </w:p>
        </w:tc>
        <w:tc>
          <w:tcPr>
            <w:tcW w:w="1660" w:type="dxa"/>
            <w:vAlign w:val="center"/>
          </w:tcPr>
          <w:p w:rsidR="00A62CCD" w:rsidRPr="00834A93" w:rsidRDefault="00A62CCD" w:rsidP="00646B7D">
            <w:pPr>
              <w:spacing w:before="40" w:after="40"/>
              <w:rPr>
                <w:rFonts w:asciiTheme="minorHAnsi" w:hAnsiTheme="minorHAnsi"/>
                <w:b/>
                <w:bCs/>
                <w:sz w:val="17"/>
                <w:szCs w:val="17"/>
              </w:rPr>
            </w:pPr>
            <w:r w:rsidRPr="00834A93">
              <w:rPr>
                <w:rFonts w:asciiTheme="minorHAnsi" w:hAnsiTheme="minorHAnsi"/>
                <w:b/>
                <w:bCs/>
                <w:sz w:val="17"/>
                <w:szCs w:val="17"/>
              </w:rPr>
              <w:t>Electronique</w:t>
            </w:r>
          </w:p>
          <w:p w:rsidR="00A62CCD" w:rsidRPr="00834A93" w:rsidRDefault="00A62CCD" w:rsidP="00646B7D">
            <w:pPr>
              <w:spacing w:before="40" w:after="40"/>
              <w:rPr>
                <w:rFonts w:asciiTheme="minorHAnsi" w:hAnsiTheme="minorHAnsi"/>
                <w:b/>
                <w:bCs/>
                <w:sz w:val="17"/>
                <w:szCs w:val="17"/>
              </w:rPr>
            </w:pPr>
            <w:r>
              <w:rPr>
                <w:rFonts w:asciiTheme="minorHAnsi" w:hAnsiTheme="minorHAnsi"/>
                <w:sz w:val="17"/>
                <w:szCs w:val="17"/>
              </w:rPr>
              <w:t>(</w:t>
            </w:r>
            <w:r w:rsidRPr="00834A93">
              <w:rPr>
                <w:rFonts w:asciiTheme="minorHAnsi" w:hAnsiTheme="minorHAnsi"/>
                <w:sz w:val="17"/>
                <w:szCs w:val="17"/>
              </w:rPr>
              <w:t>Enseignement en langue anglaise</w:t>
            </w:r>
            <w:r>
              <w:rPr>
                <w:rFonts w:asciiTheme="minorHAnsi" w:hAnsiTheme="minorHAnsi"/>
                <w:sz w:val="17"/>
                <w:szCs w:val="17"/>
              </w:rPr>
              <w:t>)</w:t>
            </w:r>
          </w:p>
        </w:tc>
        <w:tc>
          <w:tcPr>
            <w:tcW w:w="2834" w:type="dxa"/>
            <w:vAlign w:val="center"/>
          </w:tcPr>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Ingénierie électrique et électronique</w:t>
            </w:r>
          </w:p>
        </w:tc>
        <w:tc>
          <w:tcPr>
            <w:tcW w:w="2127" w:type="dxa"/>
            <w:vAlign w:val="center"/>
          </w:tcPr>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Univ. Boumerdes</w:t>
            </w:r>
          </w:p>
        </w:tc>
        <w:tc>
          <w:tcPr>
            <w:tcW w:w="1701" w:type="dxa"/>
            <w:vMerge w:val="restart"/>
            <w:vAlign w:val="center"/>
          </w:tcPr>
          <w:p w:rsidR="00A62CCD" w:rsidRPr="002A20C9" w:rsidRDefault="00A62CCD" w:rsidP="00646B7D">
            <w:pPr>
              <w:tabs>
                <w:tab w:val="left" w:pos="946"/>
              </w:tabs>
              <w:spacing w:before="40" w:after="40"/>
              <w:jc w:val="center"/>
              <w:rPr>
                <w:rFonts w:asciiTheme="minorHAnsi" w:hAnsiTheme="minorHAnsi"/>
                <w:b/>
                <w:bCs/>
                <w:sz w:val="17"/>
                <w:szCs w:val="17"/>
              </w:rPr>
            </w:pPr>
            <w:r w:rsidRPr="002A20C9">
              <w:rPr>
                <w:rFonts w:asciiTheme="minorHAnsi" w:hAnsiTheme="minorHAnsi"/>
                <w:b/>
                <w:bCs/>
                <w:sz w:val="17"/>
                <w:szCs w:val="17"/>
              </w:rPr>
              <w:t>Recrutement National</w:t>
            </w:r>
          </w:p>
        </w:tc>
        <w:tc>
          <w:tcPr>
            <w:tcW w:w="1944" w:type="dxa"/>
            <w:vMerge w:val="restart"/>
            <w:vAlign w:val="center"/>
          </w:tcPr>
          <w:p w:rsidR="00A62CCD" w:rsidRPr="002A20C9" w:rsidRDefault="00A62CCD" w:rsidP="00646B7D">
            <w:pPr>
              <w:spacing w:before="40" w:after="40"/>
              <w:rPr>
                <w:rFonts w:asciiTheme="minorHAnsi" w:hAnsiTheme="minorHAnsi"/>
                <w:b/>
                <w:bCs/>
                <w:sz w:val="17"/>
                <w:szCs w:val="17"/>
                <w:u w:val="single"/>
              </w:rPr>
            </w:pPr>
            <w:r w:rsidRPr="002A20C9">
              <w:rPr>
                <w:rFonts w:asciiTheme="minorHAnsi" w:hAnsiTheme="minorHAnsi"/>
                <w:b/>
                <w:bCs/>
                <w:sz w:val="17"/>
                <w:szCs w:val="17"/>
                <w:u w:val="single"/>
              </w:rPr>
              <w:t>Priorité 01 :</w:t>
            </w:r>
          </w:p>
          <w:p w:rsidR="00A62CCD" w:rsidRPr="002A20C9" w:rsidRDefault="00A62CCD" w:rsidP="00646B7D">
            <w:pPr>
              <w:spacing w:before="40" w:after="40"/>
              <w:rPr>
                <w:rFonts w:asciiTheme="minorHAnsi" w:hAnsiTheme="minorHAnsi"/>
                <w:bCs/>
                <w:sz w:val="17"/>
                <w:szCs w:val="17"/>
              </w:rPr>
            </w:pPr>
            <w:r w:rsidRPr="002A20C9">
              <w:rPr>
                <w:rFonts w:asciiTheme="minorHAnsi" w:hAnsiTheme="minorHAnsi"/>
                <w:bCs/>
                <w:sz w:val="17"/>
                <w:szCs w:val="17"/>
              </w:rPr>
              <w:t>. Mathématiques</w:t>
            </w:r>
          </w:p>
          <w:p w:rsidR="00A62CCD" w:rsidRPr="002A20C9" w:rsidRDefault="00A62CCD" w:rsidP="00646B7D">
            <w:pPr>
              <w:spacing w:before="40" w:after="40"/>
              <w:rPr>
                <w:rFonts w:asciiTheme="minorHAnsi" w:hAnsiTheme="minorHAnsi"/>
                <w:bCs/>
                <w:sz w:val="17"/>
                <w:szCs w:val="17"/>
              </w:rPr>
            </w:pPr>
            <w:r w:rsidRPr="002A20C9">
              <w:rPr>
                <w:rFonts w:asciiTheme="minorHAnsi" w:hAnsiTheme="minorHAnsi"/>
                <w:bCs/>
                <w:sz w:val="17"/>
                <w:szCs w:val="17"/>
              </w:rPr>
              <w:t>. Techniques Mathématiques</w:t>
            </w:r>
          </w:p>
          <w:p w:rsidR="00A62CCD" w:rsidRPr="002A20C9" w:rsidRDefault="00A62CCD" w:rsidP="00646B7D">
            <w:pPr>
              <w:pStyle w:val="Retraitcorpsdetexte"/>
              <w:spacing w:before="40" w:after="40"/>
              <w:ind w:left="0"/>
              <w:rPr>
                <w:rFonts w:asciiTheme="minorHAnsi" w:hAnsiTheme="minorHAnsi"/>
                <w:sz w:val="17"/>
                <w:szCs w:val="17"/>
              </w:rPr>
            </w:pPr>
          </w:p>
          <w:p w:rsidR="00A62CCD" w:rsidRPr="002A20C9" w:rsidRDefault="00A62CCD" w:rsidP="00646B7D">
            <w:pPr>
              <w:spacing w:before="40" w:after="40"/>
              <w:rPr>
                <w:rFonts w:asciiTheme="minorHAnsi" w:hAnsiTheme="minorHAnsi"/>
                <w:b/>
                <w:bCs/>
                <w:sz w:val="17"/>
                <w:szCs w:val="17"/>
              </w:rPr>
            </w:pPr>
            <w:r>
              <w:rPr>
                <w:rFonts w:asciiTheme="minorHAnsi" w:hAnsiTheme="minorHAnsi"/>
                <w:b/>
                <w:bCs/>
                <w:sz w:val="17"/>
                <w:szCs w:val="17"/>
                <w:u w:val="single"/>
              </w:rPr>
              <w:t xml:space="preserve">Priorité </w:t>
            </w:r>
            <w:r w:rsidRPr="002A20C9">
              <w:rPr>
                <w:rFonts w:asciiTheme="minorHAnsi" w:hAnsiTheme="minorHAnsi"/>
                <w:b/>
                <w:bCs/>
                <w:sz w:val="17"/>
                <w:szCs w:val="17"/>
                <w:u w:val="single"/>
              </w:rPr>
              <w:t>02</w:t>
            </w:r>
            <w:r w:rsidRPr="002A20C9">
              <w:rPr>
                <w:rFonts w:asciiTheme="minorHAnsi" w:hAnsiTheme="minorHAnsi"/>
                <w:b/>
                <w:bCs/>
                <w:sz w:val="17"/>
                <w:szCs w:val="17"/>
              </w:rPr>
              <w:t> :</w:t>
            </w:r>
          </w:p>
          <w:p w:rsidR="00A62CCD" w:rsidRPr="009D7E69" w:rsidRDefault="00A62CCD" w:rsidP="00646B7D">
            <w:pPr>
              <w:spacing w:before="20" w:after="20"/>
              <w:rPr>
                <w:rFonts w:asciiTheme="minorHAnsi" w:hAnsiTheme="minorHAnsi"/>
                <w:sz w:val="17"/>
                <w:szCs w:val="17"/>
              </w:rPr>
            </w:pPr>
            <w:r w:rsidRPr="009D7E69">
              <w:rPr>
                <w:rFonts w:asciiTheme="minorHAnsi" w:hAnsiTheme="minorHAnsi"/>
                <w:sz w:val="17"/>
                <w:szCs w:val="17"/>
              </w:rPr>
              <w:t>. Sciences Expérimentales</w:t>
            </w:r>
          </w:p>
        </w:tc>
        <w:tc>
          <w:tcPr>
            <w:tcW w:w="3370" w:type="dxa"/>
            <w:vAlign w:val="center"/>
          </w:tcPr>
          <w:p w:rsidR="00A62CCD" w:rsidRPr="002A20C9" w:rsidRDefault="00A62CCD" w:rsidP="00646B7D">
            <w:pPr>
              <w:ind w:left="26"/>
              <w:jc w:val="center"/>
              <w:rPr>
                <w:rFonts w:asciiTheme="minorHAnsi" w:hAnsiTheme="minorHAnsi"/>
                <w:bCs/>
                <w:sz w:val="17"/>
                <w:szCs w:val="17"/>
              </w:rPr>
            </w:pPr>
            <w:r w:rsidRPr="002A20C9">
              <w:rPr>
                <w:rFonts w:asciiTheme="minorHAnsi" w:hAnsiTheme="minorHAnsi"/>
                <w:bCs/>
                <w:sz w:val="17"/>
                <w:szCs w:val="17"/>
              </w:rPr>
              <w:t>Le classement se fait sur la base de la moyenne générale obtenue au baccalauréat</w:t>
            </w:r>
          </w:p>
          <w:p w:rsidR="00A62CCD" w:rsidRPr="002A20C9" w:rsidRDefault="00A62CCD" w:rsidP="00646B7D">
            <w:pPr>
              <w:ind w:left="26"/>
              <w:jc w:val="center"/>
              <w:rPr>
                <w:rFonts w:asciiTheme="minorHAnsi" w:hAnsiTheme="minorHAnsi"/>
                <w:bCs/>
                <w:sz w:val="17"/>
                <w:szCs w:val="17"/>
              </w:rPr>
            </w:pPr>
          </w:p>
          <w:p w:rsidR="00A62CCD" w:rsidRPr="002A20C9" w:rsidRDefault="00A62CCD" w:rsidP="00646B7D">
            <w:pPr>
              <w:ind w:left="26"/>
              <w:jc w:val="center"/>
              <w:rPr>
                <w:rFonts w:asciiTheme="minorHAnsi" w:hAnsiTheme="minorHAnsi"/>
                <w:bCs/>
                <w:sz w:val="17"/>
                <w:szCs w:val="17"/>
              </w:rPr>
            </w:pPr>
            <w:r w:rsidRPr="002A20C9">
              <w:rPr>
                <w:rFonts w:asciiTheme="minorHAnsi" w:hAnsiTheme="minorHAnsi"/>
                <w:bCs/>
                <w:sz w:val="17"/>
                <w:szCs w:val="17"/>
              </w:rPr>
              <w:t>Conditions complémentaires :</w:t>
            </w:r>
          </w:p>
          <w:p w:rsidR="00A62CCD" w:rsidRPr="002A20C9" w:rsidRDefault="00A62CCD" w:rsidP="00646B7D">
            <w:pPr>
              <w:ind w:right="-108"/>
              <w:jc w:val="center"/>
              <w:rPr>
                <w:rFonts w:asciiTheme="minorHAnsi" w:hAnsiTheme="minorHAnsi"/>
                <w:bCs/>
                <w:sz w:val="17"/>
                <w:szCs w:val="17"/>
              </w:rPr>
            </w:pPr>
            <w:r w:rsidRPr="002A20C9">
              <w:rPr>
                <w:rFonts w:asciiTheme="minorHAnsi" w:hAnsiTheme="minorHAnsi"/>
                <w:bCs/>
                <w:sz w:val="17"/>
                <w:szCs w:val="17"/>
              </w:rPr>
              <w:t>Pour participer au classement :</w:t>
            </w:r>
          </w:p>
          <w:p w:rsidR="00A62CCD" w:rsidRPr="002A20C9" w:rsidRDefault="00A62CCD" w:rsidP="00646B7D">
            <w:pPr>
              <w:ind w:right="-108"/>
              <w:jc w:val="center"/>
              <w:rPr>
                <w:rFonts w:asciiTheme="minorHAnsi" w:hAnsiTheme="minorHAnsi"/>
                <w:bCs/>
                <w:sz w:val="17"/>
                <w:szCs w:val="17"/>
              </w:rPr>
            </w:pPr>
            <w:r w:rsidRPr="002A20C9">
              <w:rPr>
                <w:rFonts w:asciiTheme="minorHAnsi" w:hAnsiTheme="minorHAnsi"/>
                <w:bCs/>
                <w:sz w:val="17"/>
                <w:szCs w:val="17"/>
              </w:rPr>
              <w:t>La moyenne calculée entre les notes de mathématiques et de physique (Maths + Phys)/2 doit être supérieure ou égale à :</w:t>
            </w:r>
          </w:p>
          <w:p w:rsidR="00A62CCD" w:rsidRPr="002A20C9" w:rsidRDefault="00A62CCD" w:rsidP="00646B7D">
            <w:pPr>
              <w:ind w:left="780" w:right="-108"/>
              <w:rPr>
                <w:rFonts w:asciiTheme="minorHAnsi" w:hAnsiTheme="minorHAnsi"/>
                <w:bCs/>
                <w:sz w:val="17"/>
                <w:szCs w:val="17"/>
              </w:rPr>
            </w:pPr>
            <w:r w:rsidRPr="002A20C9">
              <w:rPr>
                <w:rFonts w:asciiTheme="minorHAnsi" w:hAnsiTheme="minorHAnsi"/>
                <w:bCs/>
                <w:sz w:val="17"/>
                <w:szCs w:val="17"/>
              </w:rPr>
              <w:t>14/20 pour la priorité 1</w:t>
            </w:r>
          </w:p>
          <w:p w:rsidR="00A62CCD" w:rsidRPr="00DD4152" w:rsidRDefault="00A62CCD" w:rsidP="00646B7D">
            <w:pPr>
              <w:ind w:left="780" w:right="-108"/>
              <w:rPr>
                <w:rFonts w:asciiTheme="minorHAnsi" w:hAnsiTheme="minorHAnsi"/>
                <w:bCs/>
                <w:strike/>
                <w:sz w:val="17"/>
                <w:szCs w:val="17"/>
              </w:rPr>
            </w:pPr>
            <w:r w:rsidRPr="002A20C9">
              <w:rPr>
                <w:rFonts w:asciiTheme="minorHAnsi" w:hAnsiTheme="minorHAnsi"/>
                <w:bCs/>
                <w:sz w:val="17"/>
                <w:szCs w:val="17"/>
              </w:rPr>
              <w:t>15/20 pour la priorité 2</w:t>
            </w:r>
          </w:p>
        </w:tc>
      </w:tr>
      <w:tr w:rsidR="00A62CCD" w:rsidRPr="00EF42F7" w:rsidTr="00646B7D">
        <w:tc>
          <w:tcPr>
            <w:tcW w:w="609" w:type="dxa"/>
            <w:vAlign w:val="center"/>
          </w:tcPr>
          <w:p w:rsidR="00A62CCD" w:rsidRPr="002A20C9" w:rsidRDefault="00A62CCD" w:rsidP="00646B7D">
            <w:pPr>
              <w:spacing w:before="40" w:after="40"/>
              <w:jc w:val="center"/>
              <w:rPr>
                <w:rFonts w:asciiTheme="minorHAnsi" w:hAnsiTheme="minorHAnsi"/>
                <w:b/>
                <w:bCs/>
                <w:sz w:val="17"/>
                <w:szCs w:val="17"/>
              </w:rPr>
            </w:pPr>
            <w:r w:rsidRPr="002A20C9">
              <w:rPr>
                <w:rFonts w:asciiTheme="minorHAnsi" w:hAnsiTheme="minorHAnsi"/>
                <w:b/>
                <w:bCs/>
                <w:sz w:val="17"/>
                <w:szCs w:val="17"/>
              </w:rPr>
              <w:t>F08</w:t>
            </w:r>
          </w:p>
        </w:tc>
        <w:tc>
          <w:tcPr>
            <w:tcW w:w="1660" w:type="dxa"/>
            <w:vAlign w:val="center"/>
          </w:tcPr>
          <w:p w:rsidR="00A62CCD" w:rsidRPr="002A20C9" w:rsidRDefault="00A62CCD" w:rsidP="00646B7D">
            <w:pPr>
              <w:spacing w:before="40" w:after="40"/>
              <w:rPr>
                <w:rFonts w:asciiTheme="minorHAnsi" w:hAnsiTheme="minorHAnsi"/>
                <w:b/>
                <w:bCs/>
                <w:sz w:val="17"/>
                <w:szCs w:val="17"/>
              </w:rPr>
            </w:pPr>
            <w:r w:rsidRPr="002A20C9">
              <w:rPr>
                <w:rFonts w:asciiTheme="minorHAnsi" w:hAnsiTheme="minorHAnsi"/>
                <w:b/>
                <w:bCs/>
                <w:sz w:val="17"/>
                <w:szCs w:val="17"/>
              </w:rPr>
              <w:t>Hygiène et Sécurité industrielle</w:t>
            </w:r>
          </w:p>
        </w:tc>
        <w:tc>
          <w:tcPr>
            <w:tcW w:w="2834" w:type="dxa"/>
            <w:vAlign w:val="center"/>
          </w:tcPr>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Maitrise du risque industriel</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Sureté interne des établissements</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Hygiène, sécurité et santé au travail</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Qualité, hygiène, sécurité et environnement</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Génie de l'environnent et procédés</w:t>
            </w:r>
          </w:p>
        </w:tc>
        <w:tc>
          <w:tcPr>
            <w:tcW w:w="2127" w:type="dxa"/>
            <w:vAlign w:val="center"/>
          </w:tcPr>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Univ. Batna 2</w:t>
            </w:r>
          </w:p>
        </w:tc>
        <w:tc>
          <w:tcPr>
            <w:tcW w:w="1701" w:type="dxa"/>
            <w:vMerge/>
            <w:vAlign w:val="center"/>
          </w:tcPr>
          <w:p w:rsidR="00A62CCD" w:rsidRPr="002A20C9" w:rsidRDefault="00A62CCD" w:rsidP="00646B7D">
            <w:pPr>
              <w:tabs>
                <w:tab w:val="left" w:pos="946"/>
              </w:tabs>
              <w:spacing w:before="40" w:after="40"/>
              <w:jc w:val="center"/>
              <w:rPr>
                <w:rFonts w:asciiTheme="minorHAnsi" w:hAnsiTheme="minorHAnsi"/>
                <w:b/>
                <w:bCs/>
                <w:sz w:val="17"/>
                <w:szCs w:val="17"/>
              </w:rPr>
            </w:pPr>
          </w:p>
        </w:tc>
        <w:tc>
          <w:tcPr>
            <w:tcW w:w="1944" w:type="dxa"/>
            <w:vMerge/>
            <w:vAlign w:val="center"/>
          </w:tcPr>
          <w:p w:rsidR="00A62CCD" w:rsidRPr="002A20C9" w:rsidRDefault="00A62CCD" w:rsidP="00646B7D">
            <w:pPr>
              <w:spacing w:before="20" w:after="20"/>
              <w:rPr>
                <w:rFonts w:asciiTheme="minorHAnsi" w:hAnsiTheme="minorHAnsi"/>
                <w:bCs/>
                <w:sz w:val="17"/>
                <w:szCs w:val="17"/>
              </w:rPr>
            </w:pPr>
          </w:p>
        </w:tc>
        <w:tc>
          <w:tcPr>
            <w:tcW w:w="3370" w:type="dxa"/>
            <w:vMerge w:val="restart"/>
            <w:vAlign w:val="center"/>
          </w:tcPr>
          <w:p w:rsidR="00A62CCD" w:rsidRPr="002A20C9" w:rsidRDefault="00A62CCD" w:rsidP="00646B7D">
            <w:pPr>
              <w:spacing w:before="40" w:after="40"/>
              <w:ind w:left="26"/>
              <w:jc w:val="center"/>
              <w:rPr>
                <w:rFonts w:asciiTheme="minorHAnsi" w:hAnsiTheme="minorHAnsi"/>
                <w:bCs/>
                <w:sz w:val="17"/>
                <w:szCs w:val="17"/>
              </w:rPr>
            </w:pPr>
            <w:r w:rsidRPr="002A20C9">
              <w:rPr>
                <w:rFonts w:asciiTheme="minorHAnsi" w:hAnsiTheme="minorHAnsi"/>
                <w:bCs/>
                <w:sz w:val="17"/>
                <w:szCs w:val="17"/>
              </w:rPr>
              <w:t>Le classement se fait sur la base de la moyenne générale obtenue au baccalauréat</w:t>
            </w:r>
          </w:p>
          <w:p w:rsidR="00A62CCD" w:rsidRPr="002A20C9" w:rsidRDefault="00A62CCD" w:rsidP="00646B7D">
            <w:pPr>
              <w:spacing w:before="40" w:after="40"/>
              <w:ind w:left="26"/>
              <w:jc w:val="center"/>
              <w:rPr>
                <w:rFonts w:asciiTheme="minorHAnsi" w:hAnsiTheme="minorHAnsi"/>
                <w:bCs/>
                <w:sz w:val="17"/>
                <w:szCs w:val="17"/>
              </w:rPr>
            </w:pPr>
          </w:p>
          <w:p w:rsidR="00A62CCD" w:rsidRPr="002A20C9" w:rsidRDefault="00A62CCD" w:rsidP="00646B7D">
            <w:pPr>
              <w:spacing w:before="40" w:after="40"/>
              <w:ind w:left="26"/>
              <w:jc w:val="center"/>
              <w:rPr>
                <w:rFonts w:asciiTheme="minorHAnsi" w:hAnsiTheme="minorHAnsi"/>
                <w:bCs/>
                <w:sz w:val="17"/>
                <w:szCs w:val="17"/>
              </w:rPr>
            </w:pPr>
            <w:r w:rsidRPr="002A20C9">
              <w:rPr>
                <w:rFonts w:asciiTheme="minorHAnsi" w:hAnsiTheme="minorHAnsi"/>
                <w:bCs/>
                <w:sz w:val="17"/>
                <w:szCs w:val="17"/>
              </w:rPr>
              <w:t>Conditions complémentaires :</w:t>
            </w:r>
          </w:p>
          <w:p w:rsidR="00A62CCD" w:rsidRPr="002A20C9" w:rsidRDefault="00A62CCD" w:rsidP="00646B7D">
            <w:pPr>
              <w:spacing w:before="40" w:after="40"/>
              <w:jc w:val="center"/>
              <w:rPr>
                <w:rFonts w:asciiTheme="minorHAnsi" w:hAnsiTheme="minorHAnsi"/>
                <w:bCs/>
                <w:sz w:val="17"/>
                <w:szCs w:val="17"/>
              </w:rPr>
            </w:pPr>
            <w:r w:rsidRPr="002A20C9">
              <w:rPr>
                <w:rFonts w:asciiTheme="minorHAnsi" w:hAnsiTheme="minorHAnsi"/>
                <w:bCs/>
                <w:sz w:val="17"/>
                <w:szCs w:val="17"/>
              </w:rPr>
              <w:t xml:space="preserve">Pour participer au classement, la moyenne générale obtenue au baccalauréat </w:t>
            </w:r>
            <w:r w:rsidRPr="002A20C9">
              <w:rPr>
                <w:rFonts w:asciiTheme="minorHAnsi" w:hAnsiTheme="minorHAnsi"/>
                <w:bCs/>
                <w:sz w:val="17"/>
                <w:szCs w:val="17"/>
              </w:rPr>
              <w:br/>
              <w:t>doit être supérieure ou égale à 12/20</w:t>
            </w:r>
          </w:p>
          <w:p w:rsidR="00A62CCD" w:rsidRPr="002A20C9" w:rsidRDefault="00A62CCD" w:rsidP="00646B7D">
            <w:pPr>
              <w:spacing w:before="40" w:after="40"/>
              <w:jc w:val="center"/>
              <w:rPr>
                <w:rFonts w:asciiTheme="minorHAnsi" w:hAnsiTheme="minorHAnsi"/>
                <w:bCs/>
                <w:sz w:val="17"/>
                <w:szCs w:val="17"/>
              </w:rPr>
            </w:pPr>
          </w:p>
          <w:p w:rsidR="00A62CCD" w:rsidRPr="002A20C9" w:rsidRDefault="00A62CCD" w:rsidP="00646B7D">
            <w:pPr>
              <w:spacing w:before="40" w:after="40"/>
              <w:jc w:val="center"/>
              <w:rPr>
                <w:rFonts w:asciiTheme="minorHAnsi" w:hAnsiTheme="minorHAnsi"/>
                <w:bCs/>
                <w:sz w:val="17"/>
                <w:szCs w:val="17"/>
              </w:rPr>
            </w:pPr>
            <w:r>
              <w:rPr>
                <w:rFonts w:asciiTheme="minorHAnsi" w:hAnsiTheme="minorHAnsi"/>
                <w:bCs/>
                <w:sz w:val="17"/>
                <w:szCs w:val="17"/>
              </w:rPr>
              <w:t xml:space="preserve">De plus, </w:t>
            </w:r>
            <w:r w:rsidRPr="002A20C9">
              <w:rPr>
                <w:rFonts w:asciiTheme="minorHAnsi" w:eastAsia="SimSun" w:hAnsiTheme="minorHAnsi"/>
                <w:bCs/>
                <w:sz w:val="17"/>
                <w:szCs w:val="17"/>
              </w:rPr>
              <w:t xml:space="preserve">la note de mathématiques ou de physique ou de technologie (Génie Civil ou Génie Mécanique ou Génie des Procédés ou Génie Electrique) obtenue au baccalauréat </w:t>
            </w:r>
            <w:r w:rsidRPr="002A20C9">
              <w:rPr>
                <w:rFonts w:asciiTheme="minorHAnsi" w:eastAsia="SimSun" w:hAnsiTheme="minorHAnsi"/>
                <w:bCs/>
                <w:sz w:val="17"/>
                <w:szCs w:val="17"/>
              </w:rPr>
              <w:br/>
              <w:t>doit être supérieure ou égale à 10/20</w:t>
            </w:r>
          </w:p>
        </w:tc>
      </w:tr>
      <w:tr w:rsidR="00A62CCD" w:rsidRPr="00EF42F7" w:rsidTr="00646B7D">
        <w:tc>
          <w:tcPr>
            <w:tcW w:w="609" w:type="dxa"/>
            <w:vAlign w:val="center"/>
          </w:tcPr>
          <w:p w:rsidR="00A62CCD" w:rsidRPr="00162F2D" w:rsidRDefault="00A62CCD" w:rsidP="00646B7D">
            <w:pPr>
              <w:spacing w:before="40" w:after="40"/>
              <w:jc w:val="center"/>
              <w:rPr>
                <w:rFonts w:asciiTheme="minorHAnsi" w:hAnsiTheme="minorHAnsi"/>
                <w:b/>
                <w:bCs/>
                <w:sz w:val="17"/>
                <w:szCs w:val="17"/>
              </w:rPr>
            </w:pPr>
            <w:r w:rsidRPr="00162F2D">
              <w:rPr>
                <w:rFonts w:asciiTheme="minorHAnsi" w:hAnsiTheme="minorHAnsi"/>
                <w:b/>
                <w:bCs/>
                <w:sz w:val="17"/>
                <w:szCs w:val="17"/>
              </w:rPr>
              <w:t>F09</w:t>
            </w:r>
          </w:p>
        </w:tc>
        <w:tc>
          <w:tcPr>
            <w:tcW w:w="1660" w:type="dxa"/>
            <w:vAlign w:val="center"/>
          </w:tcPr>
          <w:p w:rsidR="00A62CCD" w:rsidRPr="00162F2D" w:rsidRDefault="00A62CCD" w:rsidP="00646B7D">
            <w:pPr>
              <w:spacing w:before="40" w:after="40"/>
              <w:rPr>
                <w:rFonts w:asciiTheme="minorHAnsi" w:hAnsiTheme="minorHAnsi"/>
                <w:b/>
                <w:bCs/>
                <w:strike/>
                <w:sz w:val="17"/>
                <w:szCs w:val="17"/>
              </w:rPr>
            </w:pPr>
            <w:r w:rsidRPr="00162F2D">
              <w:rPr>
                <w:rFonts w:asciiTheme="minorHAnsi" w:hAnsiTheme="minorHAnsi"/>
                <w:b/>
                <w:bCs/>
                <w:sz w:val="17"/>
                <w:szCs w:val="17"/>
              </w:rPr>
              <w:t>Energies renouvelables</w:t>
            </w:r>
          </w:p>
        </w:tc>
        <w:tc>
          <w:tcPr>
            <w:tcW w:w="2834" w:type="dxa"/>
            <w:vAlign w:val="center"/>
          </w:tcPr>
          <w:p w:rsidR="00A62CCD" w:rsidRPr="00162F2D" w:rsidRDefault="00A62CCD" w:rsidP="00646B7D">
            <w:pPr>
              <w:spacing w:before="40" w:after="40"/>
              <w:rPr>
                <w:rFonts w:asciiTheme="minorHAnsi" w:hAnsiTheme="minorHAnsi"/>
                <w:sz w:val="17"/>
                <w:szCs w:val="17"/>
              </w:rPr>
            </w:pPr>
            <w:r w:rsidRPr="00162F2D">
              <w:rPr>
                <w:rFonts w:asciiTheme="minorHAnsi" w:hAnsiTheme="minorHAnsi"/>
                <w:sz w:val="17"/>
                <w:szCs w:val="17"/>
              </w:rPr>
              <w:t>- Energies renouvelables</w:t>
            </w:r>
          </w:p>
        </w:tc>
        <w:tc>
          <w:tcPr>
            <w:tcW w:w="2127" w:type="dxa"/>
            <w:vMerge w:val="restart"/>
            <w:vAlign w:val="center"/>
          </w:tcPr>
          <w:p w:rsidR="00A62CCD" w:rsidRPr="00162F2D" w:rsidRDefault="00A62CCD" w:rsidP="00646B7D">
            <w:pPr>
              <w:spacing w:before="40" w:after="40"/>
              <w:rPr>
                <w:rFonts w:asciiTheme="minorHAnsi" w:hAnsiTheme="minorHAnsi"/>
                <w:sz w:val="17"/>
                <w:szCs w:val="17"/>
              </w:rPr>
            </w:pPr>
            <w:r w:rsidRPr="00162F2D">
              <w:rPr>
                <w:rFonts w:asciiTheme="minorHAnsi" w:hAnsiTheme="minorHAnsi"/>
                <w:sz w:val="17"/>
                <w:szCs w:val="17"/>
              </w:rPr>
              <w:t>- Univ. Biskra</w:t>
            </w:r>
          </w:p>
        </w:tc>
        <w:tc>
          <w:tcPr>
            <w:tcW w:w="1701" w:type="dxa"/>
            <w:vMerge/>
            <w:vAlign w:val="center"/>
          </w:tcPr>
          <w:p w:rsidR="00A62CCD" w:rsidRPr="002A20C9" w:rsidRDefault="00A62CCD" w:rsidP="00646B7D">
            <w:pPr>
              <w:tabs>
                <w:tab w:val="left" w:pos="946"/>
              </w:tabs>
              <w:spacing w:before="40" w:after="40"/>
              <w:jc w:val="center"/>
              <w:rPr>
                <w:rFonts w:asciiTheme="minorHAnsi" w:hAnsiTheme="minorHAnsi"/>
                <w:b/>
                <w:bCs/>
                <w:sz w:val="17"/>
                <w:szCs w:val="17"/>
              </w:rPr>
            </w:pPr>
          </w:p>
        </w:tc>
        <w:tc>
          <w:tcPr>
            <w:tcW w:w="1944" w:type="dxa"/>
            <w:vMerge/>
            <w:vAlign w:val="center"/>
          </w:tcPr>
          <w:p w:rsidR="00A62CCD" w:rsidRPr="002A20C9" w:rsidRDefault="00A62CCD" w:rsidP="00646B7D">
            <w:pPr>
              <w:spacing w:before="20" w:after="20"/>
              <w:rPr>
                <w:rFonts w:asciiTheme="minorHAnsi" w:hAnsiTheme="minorHAnsi"/>
                <w:b/>
                <w:bCs/>
                <w:sz w:val="17"/>
                <w:szCs w:val="17"/>
              </w:rPr>
            </w:pPr>
          </w:p>
        </w:tc>
        <w:tc>
          <w:tcPr>
            <w:tcW w:w="3370" w:type="dxa"/>
            <w:vMerge/>
            <w:vAlign w:val="center"/>
          </w:tcPr>
          <w:p w:rsidR="00A62CCD" w:rsidRPr="002A20C9" w:rsidRDefault="00A62CCD" w:rsidP="00646B7D">
            <w:pPr>
              <w:spacing w:before="20" w:after="20"/>
              <w:jc w:val="center"/>
              <w:rPr>
                <w:rFonts w:asciiTheme="minorHAnsi" w:hAnsiTheme="minorHAnsi"/>
                <w:b/>
                <w:bCs/>
                <w:sz w:val="17"/>
                <w:szCs w:val="17"/>
              </w:rPr>
            </w:pPr>
          </w:p>
        </w:tc>
      </w:tr>
      <w:tr w:rsidR="00A62CCD" w:rsidRPr="00EF42F7" w:rsidTr="00646B7D">
        <w:trPr>
          <w:trHeight w:val="357"/>
        </w:trPr>
        <w:tc>
          <w:tcPr>
            <w:tcW w:w="609" w:type="dxa"/>
            <w:vAlign w:val="center"/>
          </w:tcPr>
          <w:p w:rsidR="00A62CCD" w:rsidRPr="002A20C9" w:rsidRDefault="00A62CCD" w:rsidP="00646B7D">
            <w:pPr>
              <w:spacing w:before="40" w:after="40"/>
              <w:jc w:val="center"/>
              <w:rPr>
                <w:rFonts w:asciiTheme="minorHAnsi" w:hAnsiTheme="minorHAnsi"/>
                <w:b/>
                <w:bCs/>
                <w:sz w:val="17"/>
                <w:szCs w:val="17"/>
              </w:rPr>
            </w:pPr>
            <w:r w:rsidRPr="002A20C9">
              <w:rPr>
                <w:rFonts w:asciiTheme="minorHAnsi" w:hAnsiTheme="minorHAnsi"/>
                <w:b/>
                <w:bCs/>
                <w:sz w:val="17"/>
                <w:szCs w:val="17"/>
              </w:rPr>
              <w:t>F10</w:t>
            </w:r>
          </w:p>
        </w:tc>
        <w:tc>
          <w:tcPr>
            <w:tcW w:w="1660" w:type="dxa"/>
            <w:vAlign w:val="center"/>
          </w:tcPr>
          <w:p w:rsidR="00A62CCD" w:rsidRPr="002A20C9" w:rsidRDefault="00A62CCD" w:rsidP="00646B7D">
            <w:pPr>
              <w:spacing w:before="40" w:after="40"/>
              <w:rPr>
                <w:rFonts w:asciiTheme="minorHAnsi" w:hAnsiTheme="minorHAnsi"/>
                <w:b/>
                <w:bCs/>
                <w:sz w:val="17"/>
                <w:szCs w:val="17"/>
              </w:rPr>
            </w:pPr>
            <w:r w:rsidRPr="002A20C9">
              <w:rPr>
                <w:rFonts w:asciiTheme="minorHAnsi" w:hAnsiTheme="minorHAnsi"/>
                <w:b/>
                <w:bCs/>
                <w:sz w:val="17"/>
                <w:szCs w:val="17"/>
              </w:rPr>
              <w:t>Hydraulique</w:t>
            </w:r>
          </w:p>
        </w:tc>
        <w:tc>
          <w:tcPr>
            <w:tcW w:w="2834" w:type="dxa"/>
            <w:vAlign w:val="center"/>
          </w:tcPr>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Hydraulique</w:t>
            </w:r>
          </w:p>
        </w:tc>
        <w:tc>
          <w:tcPr>
            <w:tcW w:w="2127" w:type="dxa"/>
            <w:vMerge/>
            <w:vAlign w:val="center"/>
          </w:tcPr>
          <w:p w:rsidR="00A62CCD" w:rsidRPr="002A20C9" w:rsidRDefault="00A62CCD" w:rsidP="00646B7D">
            <w:pPr>
              <w:spacing w:before="40" w:after="40"/>
              <w:rPr>
                <w:rFonts w:asciiTheme="minorHAnsi" w:hAnsiTheme="minorHAnsi"/>
                <w:sz w:val="17"/>
                <w:szCs w:val="17"/>
              </w:rPr>
            </w:pPr>
          </w:p>
        </w:tc>
        <w:tc>
          <w:tcPr>
            <w:tcW w:w="1701" w:type="dxa"/>
            <w:vMerge/>
            <w:vAlign w:val="center"/>
          </w:tcPr>
          <w:p w:rsidR="00A62CCD" w:rsidRPr="002A20C9" w:rsidRDefault="00A62CCD" w:rsidP="00646B7D">
            <w:pPr>
              <w:tabs>
                <w:tab w:val="left" w:pos="946"/>
              </w:tabs>
              <w:spacing w:before="40" w:after="40"/>
              <w:jc w:val="center"/>
              <w:rPr>
                <w:rFonts w:asciiTheme="minorHAnsi" w:hAnsiTheme="minorHAnsi"/>
                <w:b/>
                <w:bCs/>
                <w:sz w:val="17"/>
                <w:szCs w:val="17"/>
              </w:rPr>
            </w:pPr>
          </w:p>
        </w:tc>
        <w:tc>
          <w:tcPr>
            <w:tcW w:w="1944" w:type="dxa"/>
            <w:vMerge/>
            <w:vAlign w:val="center"/>
          </w:tcPr>
          <w:p w:rsidR="00A62CCD" w:rsidRPr="002A20C9" w:rsidRDefault="00A62CCD" w:rsidP="00646B7D">
            <w:pPr>
              <w:spacing w:before="20" w:after="20"/>
              <w:rPr>
                <w:rFonts w:asciiTheme="minorHAnsi" w:hAnsiTheme="minorHAnsi"/>
                <w:b/>
                <w:bCs/>
                <w:sz w:val="17"/>
                <w:szCs w:val="17"/>
              </w:rPr>
            </w:pPr>
          </w:p>
        </w:tc>
        <w:tc>
          <w:tcPr>
            <w:tcW w:w="3370" w:type="dxa"/>
            <w:vMerge/>
            <w:vAlign w:val="center"/>
          </w:tcPr>
          <w:p w:rsidR="00A62CCD" w:rsidRPr="002A20C9" w:rsidRDefault="00A62CCD" w:rsidP="00646B7D">
            <w:pPr>
              <w:spacing w:before="20" w:after="20"/>
              <w:jc w:val="center"/>
              <w:rPr>
                <w:rFonts w:asciiTheme="minorHAnsi" w:hAnsiTheme="minorHAnsi"/>
                <w:b/>
                <w:bCs/>
                <w:sz w:val="17"/>
                <w:szCs w:val="17"/>
              </w:rPr>
            </w:pPr>
          </w:p>
        </w:tc>
      </w:tr>
      <w:tr w:rsidR="00A62CCD" w:rsidRPr="00EF42F7" w:rsidTr="00646B7D">
        <w:tc>
          <w:tcPr>
            <w:tcW w:w="609" w:type="dxa"/>
            <w:vAlign w:val="center"/>
          </w:tcPr>
          <w:p w:rsidR="00A62CCD" w:rsidRPr="002A20C9" w:rsidRDefault="00A62CCD" w:rsidP="00646B7D">
            <w:pPr>
              <w:spacing w:before="40" w:after="40"/>
              <w:jc w:val="center"/>
              <w:rPr>
                <w:rFonts w:asciiTheme="minorHAnsi" w:hAnsiTheme="minorHAnsi"/>
                <w:b/>
                <w:bCs/>
                <w:sz w:val="17"/>
                <w:szCs w:val="17"/>
              </w:rPr>
            </w:pPr>
            <w:r w:rsidRPr="002A20C9">
              <w:rPr>
                <w:rFonts w:asciiTheme="minorHAnsi" w:hAnsiTheme="minorHAnsi"/>
                <w:b/>
                <w:bCs/>
                <w:sz w:val="17"/>
                <w:szCs w:val="17"/>
              </w:rPr>
              <w:t>F11</w:t>
            </w:r>
          </w:p>
        </w:tc>
        <w:tc>
          <w:tcPr>
            <w:tcW w:w="1660" w:type="dxa"/>
            <w:vAlign w:val="center"/>
          </w:tcPr>
          <w:p w:rsidR="00A62CCD" w:rsidRPr="002A20C9" w:rsidRDefault="00A62CCD" w:rsidP="00646B7D">
            <w:pPr>
              <w:spacing w:before="40" w:after="40"/>
              <w:rPr>
                <w:rFonts w:asciiTheme="minorHAnsi" w:hAnsiTheme="minorHAnsi"/>
                <w:b/>
                <w:bCs/>
                <w:sz w:val="17"/>
                <w:szCs w:val="17"/>
              </w:rPr>
            </w:pPr>
            <w:r w:rsidRPr="002A20C9">
              <w:rPr>
                <w:rFonts w:asciiTheme="minorHAnsi" w:hAnsiTheme="minorHAnsi"/>
                <w:b/>
                <w:bCs/>
                <w:sz w:val="17"/>
                <w:szCs w:val="17"/>
              </w:rPr>
              <w:t>Génie minier</w:t>
            </w:r>
          </w:p>
        </w:tc>
        <w:tc>
          <w:tcPr>
            <w:tcW w:w="2834" w:type="dxa"/>
            <w:vAlign w:val="center"/>
          </w:tcPr>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Géotechnique</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Environnement minier</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Valorisation des ressources minérales</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Exploitation minière</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Electromécanique minière</w:t>
            </w:r>
          </w:p>
        </w:tc>
        <w:tc>
          <w:tcPr>
            <w:tcW w:w="2127" w:type="dxa"/>
            <w:vAlign w:val="center"/>
          </w:tcPr>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Univ. Tebessa</w:t>
            </w:r>
          </w:p>
        </w:tc>
        <w:tc>
          <w:tcPr>
            <w:tcW w:w="1701" w:type="dxa"/>
            <w:vMerge/>
            <w:vAlign w:val="center"/>
          </w:tcPr>
          <w:p w:rsidR="00A62CCD" w:rsidRPr="002A20C9" w:rsidRDefault="00A62CCD" w:rsidP="00646B7D">
            <w:pPr>
              <w:tabs>
                <w:tab w:val="left" w:pos="946"/>
              </w:tabs>
              <w:spacing w:before="40" w:after="40"/>
              <w:jc w:val="center"/>
              <w:rPr>
                <w:rFonts w:asciiTheme="minorHAnsi" w:hAnsiTheme="minorHAnsi"/>
                <w:b/>
                <w:bCs/>
                <w:sz w:val="17"/>
                <w:szCs w:val="17"/>
              </w:rPr>
            </w:pPr>
          </w:p>
        </w:tc>
        <w:tc>
          <w:tcPr>
            <w:tcW w:w="1944" w:type="dxa"/>
            <w:vMerge/>
            <w:vAlign w:val="center"/>
          </w:tcPr>
          <w:p w:rsidR="00A62CCD" w:rsidRPr="002A20C9" w:rsidRDefault="00A62CCD" w:rsidP="00646B7D">
            <w:pPr>
              <w:spacing w:before="20" w:after="20"/>
              <w:rPr>
                <w:rFonts w:asciiTheme="minorHAnsi" w:hAnsiTheme="minorHAnsi"/>
                <w:b/>
                <w:bCs/>
                <w:sz w:val="17"/>
                <w:szCs w:val="17"/>
              </w:rPr>
            </w:pPr>
          </w:p>
        </w:tc>
        <w:tc>
          <w:tcPr>
            <w:tcW w:w="3370" w:type="dxa"/>
            <w:vMerge/>
            <w:vAlign w:val="center"/>
          </w:tcPr>
          <w:p w:rsidR="00A62CCD" w:rsidRPr="002A20C9" w:rsidRDefault="00A62CCD" w:rsidP="00646B7D">
            <w:pPr>
              <w:spacing w:before="20" w:after="20"/>
              <w:rPr>
                <w:rFonts w:asciiTheme="minorHAnsi" w:hAnsiTheme="minorHAnsi"/>
                <w:b/>
                <w:bCs/>
                <w:sz w:val="17"/>
                <w:szCs w:val="17"/>
              </w:rPr>
            </w:pPr>
          </w:p>
        </w:tc>
      </w:tr>
      <w:tr w:rsidR="00A62CCD" w:rsidRPr="00EF42F7" w:rsidTr="00646B7D">
        <w:trPr>
          <w:trHeight w:val="530"/>
        </w:trPr>
        <w:tc>
          <w:tcPr>
            <w:tcW w:w="609" w:type="dxa"/>
            <w:vAlign w:val="center"/>
          </w:tcPr>
          <w:p w:rsidR="00A62CCD" w:rsidRPr="002A20C9" w:rsidRDefault="00A62CCD" w:rsidP="00646B7D">
            <w:pPr>
              <w:spacing w:before="40" w:after="40"/>
              <w:jc w:val="center"/>
              <w:rPr>
                <w:rFonts w:asciiTheme="minorHAnsi" w:hAnsiTheme="minorHAnsi"/>
                <w:b/>
                <w:bCs/>
                <w:sz w:val="17"/>
                <w:szCs w:val="17"/>
              </w:rPr>
            </w:pPr>
            <w:r w:rsidRPr="002A20C9">
              <w:rPr>
                <w:rFonts w:asciiTheme="minorHAnsi" w:hAnsiTheme="minorHAnsi"/>
                <w:b/>
                <w:bCs/>
                <w:sz w:val="17"/>
                <w:szCs w:val="17"/>
              </w:rPr>
              <w:t>F12</w:t>
            </w:r>
          </w:p>
        </w:tc>
        <w:tc>
          <w:tcPr>
            <w:tcW w:w="1660" w:type="dxa"/>
            <w:vAlign w:val="center"/>
          </w:tcPr>
          <w:p w:rsidR="00A62CCD" w:rsidRPr="002A20C9" w:rsidRDefault="00A62CCD" w:rsidP="00646B7D">
            <w:pPr>
              <w:spacing w:before="40" w:after="40"/>
              <w:rPr>
                <w:rFonts w:asciiTheme="minorHAnsi" w:hAnsiTheme="minorHAnsi"/>
                <w:b/>
                <w:bCs/>
                <w:sz w:val="17"/>
                <w:szCs w:val="17"/>
              </w:rPr>
            </w:pPr>
            <w:r w:rsidRPr="002A20C9">
              <w:rPr>
                <w:rFonts w:asciiTheme="minorHAnsi" w:hAnsiTheme="minorHAnsi"/>
                <w:b/>
                <w:bCs/>
                <w:sz w:val="17"/>
                <w:szCs w:val="17"/>
              </w:rPr>
              <w:t>Optique et mécanique de précision</w:t>
            </w:r>
          </w:p>
        </w:tc>
        <w:tc>
          <w:tcPr>
            <w:tcW w:w="2834" w:type="dxa"/>
            <w:vAlign w:val="center"/>
          </w:tcPr>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Technologie des matériaux</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Mécanique appliquée</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Optique instrumentale et photonique</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Optométrie</w:t>
            </w:r>
          </w:p>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Métrologie et contrôle industriel</w:t>
            </w:r>
          </w:p>
        </w:tc>
        <w:tc>
          <w:tcPr>
            <w:tcW w:w="2127" w:type="dxa"/>
            <w:vAlign w:val="center"/>
          </w:tcPr>
          <w:p w:rsidR="00A62CCD" w:rsidRPr="002A20C9" w:rsidRDefault="00A62CCD" w:rsidP="00646B7D">
            <w:pPr>
              <w:spacing w:before="40" w:after="40"/>
              <w:rPr>
                <w:rFonts w:asciiTheme="minorHAnsi" w:hAnsiTheme="minorHAnsi"/>
                <w:sz w:val="17"/>
                <w:szCs w:val="17"/>
              </w:rPr>
            </w:pPr>
            <w:r w:rsidRPr="002A20C9">
              <w:rPr>
                <w:rFonts w:asciiTheme="minorHAnsi" w:hAnsiTheme="minorHAnsi"/>
                <w:sz w:val="17"/>
                <w:szCs w:val="17"/>
              </w:rPr>
              <w:t>- Univ. Sétif 1</w:t>
            </w:r>
          </w:p>
        </w:tc>
        <w:tc>
          <w:tcPr>
            <w:tcW w:w="1701" w:type="dxa"/>
            <w:vMerge/>
            <w:vAlign w:val="center"/>
          </w:tcPr>
          <w:p w:rsidR="00A62CCD" w:rsidRPr="002A20C9" w:rsidRDefault="00A62CCD" w:rsidP="00646B7D">
            <w:pPr>
              <w:tabs>
                <w:tab w:val="left" w:pos="946"/>
              </w:tabs>
              <w:spacing w:before="40" w:after="40"/>
              <w:jc w:val="center"/>
              <w:rPr>
                <w:rFonts w:asciiTheme="minorHAnsi" w:hAnsiTheme="minorHAnsi"/>
                <w:b/>
                <w:bCs/>
                <w:sz w:val="17"/>
                <w:szCs w:val="17"/>
              </w:rPr>
            </w:pPr>
          </w:p>
        </w:tc>
        <w:tc>
          <w:tcPr>
            <w:tcW w:w="1944" w:type="dxa"/>
            <w:vMerge/>
            <w:vAlign w:val="center"/>
          </w:tcPr>
          <w:p w:rsidR="00A62CCD" w:rsidRPr="002A20C9" w:rsidRDefault="00A62CCD" w:rsidP="00646B7D">
            <w:pPr>
              <w:spacing w:before="20" w:after="20"/>
              <w:jc w:val="center"/>
              <w:rPr>
                <w:rFonts w:asciiTheme="minorHAnsi" w:hAnsiTheme="minorHAnsi"/>
                <w:b/>
                <w:bCs/>
                <w:sz w:val="17"/>
                <w:szCs w:val="17"/>
              </w:rPr>
            </w:pPr>
          </w:p>
        </w:tc>
        <w:tc>
          <w:tcPr>
            <w:tcW w:w="3370" w:type="dxa"/>
            <w:vMerge/>
            <w:vAlign w:val="center"/>
          </w:tcPr>
          <w:p w:rsidR="00A62CCD" w:rsidRPr="002A20C9" w:rsidRDefault="00A62CCD" w:rsidP="00646B7D">
            <w:pPr>
              <w:spacing w:before="20" w:after="20"/>
              <w:jc w:val="center"/>
              <w:rPr>
                <w:rFonts w:asciiTheme="minorHAnsi" w:hAnsiTheme="minorHAnsi"/>
                <w:b/>
                <w:bCs/>
                <w:sz w:val="17"/>
                <w:szCs w:val="17"/>
              </w:rPr>
            </w:pPr>
          </w:p>
        </w:tc>
      </w:tr>
      <w:tr w:rsidR="00A62CCD" w:rsidRPr="00EF42F7" w:rsidTr="00646B7D">
        <w:trPr>
          <w:trHeight w:val="530"/>
        </w:trPr>
        <w:tc>
          <w:tcPr>
            <w:tcW w:w="609" w:type="dxa"/>
            <w:vAlign w:val="center"/>
          </w:tcPr>
          <w:p w:rsidR="00A62CCD" w:rsidRPr="00C627E1" w:rsidRDefault="00A62CCD" w:rsidP="00646B7D">
            <w:pPr>
              <w:spacing w:before="40" w:after="40"/>
              <w:rPr>
                <w:rFonts w:asciiTheme="minorHAnsi" w:hAnsiTheme="minorHAnsi"/>
                <w:b/>
                <w:bCs/>
                <w:sz w:val="17"/>
                <w:szCs w:val="17"/>
              </w:rPr>
            </w:pPr>
            <w:r w:rsidRPr="00C627E1">
              <w:rPr>
                <w:rFonts w:asciiTheme="minorHAnsi" w:hAnsiTheme="minorHAnsi"/>
                <w:b/>
                <w:bCs/>
                <w:sz w:val="17"/>
                <w:szCs w:val="17"/>
              </w:rPr>
              <w:t>F23</w:t>
            </w:r>
          </w:p>
        </w:tc>
        <w:tc>
          <w:tcPr>
            <w:tcW w:w="1660" w:type="dxa"/>
            <w:vAlign w:val="center"/>
          </w:tcPr>
          <w:p w:rsidR="00A62CCD" w:rsidRPr="00C627E1" w:rsidRDefault="00A62CCD" w:rsidP="00646B7D">
            <w:pPr>
              <w:spacing w:before="40" w:after="40"/>
            </w:pPr>
            <w:r w:rsidRPr="00C627E1">
              <w:rPr>
                <w:rFonts w:asciiTheme="minorHAnsi" w:hAnsiTheme="minorHAnsi"/>
                <w:b/>
                <w:bCs/>
                <w:sz w:val="17"/>
                <w:szCs w:val="17"/>
              </w:rPr>
              <w:t>Génie des Procédés</w:t>
            </w:r>
          </w:p>
        </w:tc>
        <w:tc>
          <w:tcPr>
            <w:tcW w:w="2834" w:type="dxa"/>
            <w:vAlign w:val="center"/>
          </w:tcPr>
          <w:p w:rsidR="00A62CCD" w:rsidRPr="00C627E1" w:rsidRDefault="00A62CCD" w:rsidP="00646B7D">
            <w:pPr>
              <w:pStyle w:val="Paragraphedeliste"/>
              <w:ind w:left="0"/>
            </w:pPr>
            <w:r w:rsidRPr="00C627E1">
              <w:rPr>
                <w:rFonts w:asciiTheme="minorHAnsi" w:hAnsiTheme="minorHAnsi"/>
                <w:sz w:val="17"/>
                <w:szCs w:val="17"/>
              </w:rPr>
              <w:t>- Génie des Polymères</w:t>
            </w:r>
            <w:r w:rsidRPr="00C627E1">
              <w:t xml:space="preserve"> </w:t>
            </w:r>
          </w:p>
        </w:tc>
        <w:tc>
          <w:tcPr>
            <w:tcW w:w="2127" w:type="dxa"/>
            <w:vAlign w:val="center"/>
          </w:tcPr>
          <w:p w:rsidR="00A62CCD" w:rsidRPr="002A20C9" w:rsidRDefault="00943BE7" w:rsidP="00646B7D">
            <w:pPr>
              <w:spacing w:before="40" w:after="40"/>
              <w:rPr>
                <w:rFonts w:asciiTheme="minorHAnsi" w:hAnsiTheme="minorHAnsi"/>
                <w:sz w:val="17"/>
                <w:szCs w:val="17"/>
              </w:rPr>
            </w:pPr>
            <w:r w:rsidRPr="002A20C9">
              <w:rPr>
                <w:rFonts w:asciiTheme="minorHAnsi" w:hAnsiTheme="minorHAnsi"/>
                <w:sz w:val="17"/>
                <w:szCs w:val="17"/>
              </w:rPr>
              <w:t>- Univ. Sétif 1</w:t>
            </w:r>
          </w:p>
        </w:tc>
        <w:tc>
          <w:tcPr>
            <w:tcW w:w="1701" w:type="dxa"/>
            <w:vMerge/>
            <w:vAlign w:val="center"/>
          </w:tcPr>
          <w:p w:rsidR="00A62CCD" w:rsidRPr="002A20C9" w:rsidRDefault="00A62CCD" w:rsidP="00646B7D">
            <w:pPr>
              <w:tabs>
                <w:tab w:val="left" w:pos="946"/>
              </w:tabs>
              <w:spacing w:before="40" w:after="40"/>
              <w:jc w:val="center"/>
              <w:rPr>
                <w:rFonts w:asciiTheme="minorHAnsi" w:hAnsiTheme="minorHAnsi"/>
                <w:b/>
                <w:bCs/>
                <w:sz w:val="17"/>
                <w:szCs w:val="17"/>
              </w:rPr>
            </w:pPr>
          </w:p>
        </w:tc>
        <w:tc>
          <w:tcPr>
            <w:tcW w:w="1944" w:type="dxa"/>
            <w:vMerge/>
            <w:vAlign w:val="center"/>
          </w:tcPr>
          <w:p w:rsidR="00A62CCD" w:rsidRPr="002A20C9" w:rsidRDefault="00A62CCD" w:rsidP="00646B7D">
            <w:pPr>
              <w:spacing w:before="20" w:after="20"/>
              <w:jc w:val="center"/>
              <w:rPr>
                <w:rFonts w:asciiTheme="minorHAnsi" w:hAnsiTheme="minorHAnsi"/>
                <w:b/>
                <w:bCs/>
                <w:sz w:val="17"/>
                <w:szCs w:val="17"/>
              </w:rPr>
            </w:pPr>
          </w:p>
        </w:tc>
        <w:tc>
          <w:tcPr>
            <w:tcW w:w="3370" w:type="dxa"/>
            <w:vAlign w:val="center"/>
          </w:tcPr>
          <w:p w:rsidR="00A62CCD" w:rsidRPr="00A62CCD" w:rsidRDefault="00A62CCD" w:rsidP="00646B7D">
            <w:pPr>
              <w:spacing w:before="20" w:after="20"/>
              <w:jc w:val="center"/>
              <w:rPr>
                <w:rFonts w:asciiTheme="minorHAnsi" w:eastAsia="SimSun" w:hAnsiTheme="minorHAnsi"/>
                <w:bCs/>
                <w:sz w:val="17"/>
                <w:szCs w:val="17"/>
              </w:rPr>
            </w:pPr>
            <w:r w:rsidRPr="00A62CCD">
              <w:rPr>
                <w:rFonts w:asciiTheme="minorHAnsi" w:eastAsia="SimSun" w:hAnsiTheme="minorHAnsi"/>
                <w:bCs/>
                <w:sz w:val="17"/>
                <w:szCs w:val="17"/>
              </w:rPr>
              <w:t>Le classement se fait sur la base de la moyenne générale obtenue au baccalauréat qui doit être supérieure ou égale à 1</w:t>
            </w:r>
            <w:r>
              <w:rPr>
                <w:rFonts w:asciiTheme="minorHAnsi" w:eastAsia="SimSun" w:hAnsiTheme="minorHAnsi"/>
                <w:bCs/>
                <w:sz w:val="17"/>
                <w:szCs w:val="17"/>
              </w:rPr>
              <w:t>2</w:t>
            </w:r>
            <w:r w:rsidRPr="00A62CCD">
              <w:rPr>
                <w:rFonts w:asciiTheme="minorHAnsi" w:eastAsia="SimSun" w:hAnsiTheme="minorHAnsi"/>
                <w:bCs/>
                <w:sz w:val="17"/>
                <w:szCs w:val="17"/>
              </w:rPr>
              <w:t>/20</w:t>
            </w:r>
          </w:p>
          <w:p w:rsidR="00A62CCD" w:rsidRPr="002A20C9" w:rsidRDefault="00A62CCD" w:rsidP="00646B7D">
            <w:pPr>
              <w:spacing w:before="20" w:after="20"/>
              <w:jc w:val="center"/>
              <w:rPr>
                <w:rFonts w:asciiTheme="minorHAnsi" w:hAnsiTheme="minorHAnsi"/>
                <w:b/>
                <w:bCs/>
                <w:sz w:val="17"/>
                <w:szCs w:val="17"/>
              </w:rPr>
            </w:pPr>
            <w:r>
              <w:rPr>
                <w:rFonts w:asciiTheme="minorHAnsi" w:hAnsiTheme="minorHAnsi"/>
                <w:bCs/>
                <w:sz w:val="17"/>
                <w:szCs w:val="17"/>
              </w:rPr>
              <w:t xml:space="preserve">De plus, </w:t>
            </w:r>
            <w:r w:rsidRPr="002A20C9">
              <w:rPr>
                <w:rFonts w:asciiTheme="minorHAnsi" w:eastAsia="SimSun" w:hAnsiTheme="minorHAnsi"/>
                <w:bCs/>
                <w:sz w:val="17"/>
                <w:szCs w:val="17"/>
              </w:rPr>
              <w:t xml:space="preserve">la </w:t>
            </w:r>
            <w:r w:rsidR="00354FB8">
              <w:rPr>
                <w:rFonts w:asciiTheme="minorHAnsi" w:eastAsia="SimSun" w:hAnsiTheme="minorHAnsi"/>
                <w:bCs/>
                <w:sz w:val="17"/>
                <w:szCs w:val="17"/>
              </w:rPr>
              <w:t>moyenne entre les</w:t>
            </w:r>
            <w:r>
              <w:rPr>
                <w:rFonts w:asciiTheme="minorHAnsi" w:eastAsia="SimSun" w:hAnsiTheme="minorHAnsi"/>
                <w:bCs/>
                <w:sz w:val="17"/>
                <w:szCs w:val="17"/>
              </w:rPr>
              <w:t xml:space="preserve"> note</w:t>
            </w:r>
            <w:r w:rsidR="00354FB8">
              <w:rPr>
                <w:rFonts w:asciiTheme="minorHAnsi" w:eastAsia="SimSun" w:hAnsiTheme="minorHAnsi"/>
                <w:bCs/>
                <w:sz w:val="17"/>
                <w:szCs w:val="17"/>
              </w:rPr>
              <w:t>s</w:t>
            </w:r>
            <w:r>
              <w:rPr>
                <w:rFonts w:asciiTheme="minorHAnsi" w:eastAsia="SimSun" w:hAnsiTheme="minorHAnsi"/>
                <w:bCs/>
                <w:sz w:val="17"/>
                <w:szCs w:val="17"/>
              </w:rPr>
              <w:t xml:space="preserve"> </w:t>
            </w:r>
            <w:r w:rsidRPr="002A20C9">
              <w:rPr>
                <w:rFonts w:asciiTheme="minorHAnsi" w:eastAsia="SimSun" w:hAnsiTheme="minorHAnsi"/>
                <w:bCs/>
                <w:sz w:val="17"/>
                <w:szCs w:val="17"/>
              </w:rPr>
              <w:t xml:space="preserve"> de mathématiques </w:t>
            </w:r>
            <w:r w:rsidR="00354FB8">
              <w:rPr>
                <w:rFonts w:asciiTheme="minorHAnsi" w:eastAsia="SimSun" w:hAnsiTheme="minorHAnsi"/>
                <w:bCs/>
                <w:sz w:val="17"/>
                <w:szCs w:val="17"/>
              </w:rPr>
              <w:t>et</w:t>
            </w:r>
            <w:r w:rsidRPr="002A20C9">
              <w:rPr>
                <w:rFonts w:asciiTheme="minorHAnsi" w:eastAsia="SimSun" w:hAnsiTheme="minorHAnsi"/>
                <w:bCs/>
                <w:sz w:val="17"/>
                <w:szCs w:val="17"/>
              </w:rPr>
              <w:t xml:space="preserve"> de physique obtenue</w:t>
            </w:r>
            <w:r w:rsidR="00354FB8">
              <w:rPr>
                <w:rFonts w:asciiTheme="minorHAnsi" w:eastAsia="SimSun" w:hAnsiTheme="minorHAnsi"/>
                <w:bCs/>
                <w:sz w:val="17"/>
                <w:szCs w:val="17"/>
              </w:rPr>
              <w:t>s</w:t>
            </w:r>
            <w:r w:rsidRPr="002A20C9">
              <w:rPr>
                <w:rFonts w:asciiTheme="minorHAnsi" w:eastAsia="SimSun" w:hAnsiTheme="minorHAnsi"/>
                <w:bCs/>
                <w:sz w:val="17"/>
                <w:szCs w:val="17"/>
              </w:rPr>
              <w:t xml:space="preserve"> au baccalauréat </w:t>
            </w:r>
            <w:r>
              <w:rPr>
                <w:rFonts w:asciiTheme="minorHAnsi" w:eastAsia="SimSun" w:hAnsiTheme="minorHAnsi"/>
                <w:bCs/>
                <w:sz w:val="17"/>
                <w:szCs w:val="17"/>
              </w:rPr>
              <w:t>doit être supérieure ou égale à 12/20</w:t>
            </w:r>
            <w:r w:rsidRPr="002A20C9">
              <w:rPr>
                <w:rFonts w:asciiTheme="minorHAnsi" w:eastAsia="SimSun" w:hAnsiTheme="minorHAnsi"/>
                <w:bCs/>
                <w:sz w:val="17"/>
                <w:szCs w:val="17"/>
              </w:rPr>
              <w:br/>
            </w:r>
          </w:p>
        </w:tc>
      </w:tr>
    </w:tbl>
    <w:p w:rsidR="00E861C1" w:rsidRPr="00EF42F7" w:rsidRDefault="00354FB8" w:rsidP="00E861C1">
      <w:pPr>
        <w:ind w:right="-428" w:hanging="142"/>
        <w:rPr>
          <w:rFonts w:asciiTheme="minorHAnsi" w:hAnsiTheme="minorHAnsi"/>
          <w:b/>
          <w:bCs/>
          <w:sz w:val="22"/>
          <w:szCs w:val="22"/>
        </w:rPr>
      </w:pPr>
      <w:r>
        <w:rPr>
          <w:rFonts w:asciiTheme="minorHAnsi" w:hAnsiTheme="minorHAnsi"/>
          <w:bCs/>
          <w:noProof/>
          <w:sz w:val="17"/>
          <w:szCs w:val="17"/>
        </w:rPr>
        <mc:AlternateContent>
          <mc:Choice Requires="wps">
            <w:drawing>
              <wp:anchor distT="0" distB="0" distL="114300" distR="114300" simplePos="0" relativeHeight="251892224" behindDoc="0" locked="0" layoutInCell="1" allowOverlap="1" wp14:anchorId="06E69D36" wp14:editId="5829C28F">
                <wp:simplePos x="0" y="0"/>
                <wp:positionH relativeFrom="page">
                  <wp:posOffset>9563100</wp:posOffset>
                </wp:positionH>
                <wp:positionV relativeFrom="paragraph">
                  <wp:posOffset>-295275</wp:posOffset>
                </wp:positionV>
                <wp:extent cx="1109345" cy="6788150"/>
                <wp:effectExtent l="0" t="0" r="0" b="0"/>
                <wp:wrapNone/>
                <wp:docPr id="14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345" cy="678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94" w:type="dxa"/>
                              <w:tblInd w:w="411"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4"/>
                              <w:gridCol w:w="443"/>
                              <w:gridCol w:w="327"/>
                            </w:tblGrid>
                            <w:tr w:rsidR="00297F05" w:rsidTr="00354FB8">
                              <w:trPr>
                                <w:cantSplit/>
                                <w:trHeight w:val="2021"/>
                              </w:trPr>
                              <w:tc>
                                <w:tcPr>
                                  <w:tcW w:w="867"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26"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354FB8">
                              <w:trPr>
                                <w:cantSplit/>
                                <w:trHeight w:val="2006"/>
                              </w:trPr>
                              <w:tc>
                                <w:tcPr>
                                  <w:tcW w:w="867" w:type="dxa"/>
                                  <w:gridSpan w:val="2"/>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Filière à Recrutement National (FRN)</w:t>
                                  </w:r>
                                </w:p>
                              </w:tc>
                              <w:tc>
                                <w:tcPr>
                                  <w:tcW w:w="326" w:type="dxa"/>
                                  <w:vMerge/>
                                  <w:shd w:val="clear" w:color="auto" w:fill="BFBFBF" w:themeFill="background1" w:themeFillShade="BF"/>
                                  <w:vAlign w:val="center"/>
                                </w:tcPr>
                                <w:p w:rsidR="00297F05" w:rsidRDefault="00297F05">
                                  <w:pPr>
                                    <w:jc w:val="center"/>
                                  </w:pPr>
                                </w:p>
                              </w:tc>
                            </w:tr>
                            <w:tr w:rsidR="00297F05" w:rsidTr="00354FB8">
                              <w:trPr>
                                <w:cantSplit/>
                                <w:trHeight w:val="1168"/>
                              </w:trPr>
                              <w:tc>
                                <w:tcPr>
                                  <w:tcW w:w="424"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4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26" w:type="dxa"/>
                                  <w:vMerge/>
                                  <w:shd w:val="clear" w:color="auto" w:fill="BFBFBF" w:themeFill="background1" w:themeFillShade="BF"/>
                                  <w:vAlign w:val="center"/>
                                </w:tcPr>
                                <w:p w:rsidR="00297F05" w:rsidRDefault="00297F05">
                                  <w:pPr>
                                    <w:jc w:val="center"/>
                                  </w:pPr>
                                </w:p>
                              </w:tc>
                            </w:tr>
                            <w:tr w:rsidR="00297F05" w:rsidTr="00354FB8">
                              <w:trPr>
                                <w:cantSplit/>
                                <w:trHeight w:val="2119"/>
                              </w:trPr>
                              <w:tc>
                                <w:tcPr>
                                  <w:tcW w:w="424"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43" w:type="dxa"/>
                                  <w:vMerge/>
                                  <w:shd w:val="clear" w:color="auto" w:fill="BFBFBF" w:themeFill="background1" w:themeFillShade="BF"/>
                                  <w:vAlign w:val="center"/>
                                </w:tcPr>
                                <w:p w:rsidR="00297F05" w:rsidRDefault="00297F05">
                                  <w:pPr>
                                    <w:jc w:val="center"/>
                                  </w:pPr>
                                </w:p>
                              </w:tc>
                              <w:tc>
                                <w:tcPr>
                                  <w:tcW w:w="326" w:type="dxa"/>
                                  <w:vMerge/>
                                  <w:shd w:val="clear" w:color="auto" w:fill="BFBFBF" w:themeFill="background1" w:themeFillShade="BF"/>
                                  <w:vAlign w:val="center"/>
                                </w:tcPr>
                                <w:p w:rsidR="00297F05" w:rsidRDefault="00297F05">
                                  <w:pPr>
                                    <w:jc w:val="center"/>
                                  </w:pPr>
                                </w:p>
                              </w:tc>
                            </w:tr>
                            <w:tr w:rsidR="00297F05" w:rsidTr="00354FB8">
                              <w:trPr>
                                <w:cantSplit/>
                                <w:trHeight w:val="1151"/>
                              </w:trPr>
                              <w:tc>
                                <w:tcPr>
                                  <w:tcW w:w="1194"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354FB8">
                              <w:trPr>
                                <w:cantSplit/>
                                <w:trHeight w:val="1862"/>
                              </w:trPr>
                              <w:tc>
                                <w:tcPr>
                                  <w:tcW w:w="1194"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62C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30" type="#_x0000_t202" style="position:absolute;margin-left:753pt;margin-top:-23.25pt;width:87.35pt;height:534.5pt;z-index:25189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mjvAIAAMU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R0KMBO2hSI9sb9Cd3KMwiWyGxkFnoPgwgKrZgwC0XbR6uJfVN42EXLZUbNitUnJsGa3Bw9D+9C++&#10;TjjagqzHj7IGQ3RrpAPaN6q36YOEIECHSj2dqmOdqazJMEjfkRijCmSzeZKEsaufT7Pj90Fp857J&#10;HtlDjhWU38HT3b021h2aHVWsNSFL3nWOAp149gCK0wsYh69WZt1wFf2ZBukqWSXEI9Fs5ZGgKLzb&#10;ckm8WRnO4+JdsVwW4S9rNyRZy+uaCWvmyK6Q/Fn1DjyfeHHil5Ydry2cdUmrzXrZKbSjwO7SLZd0&#10;kJzV/OduuCRALC9CCiMS3EWpV86SuUdKEnvpPEi8IEzv0llAUlKUz0O654L9e0hozHEaR/HEprPT&#10;L2IL3HodG816bmB+dLzPcXJSopnl4ErUrrSG8m46X6TCun9OBZT7WGjHWEvSia5mv9679iDHRljL&#10;+gkorCQQDHgKsw8OrVQ/MBphjuRYf99SxTDqPghogzQkxA4edyHxPIKLupSsLyVUVACVY4PRdFya&#10;aVhtB8U3LViaGk/IW2idhjtS2x6bvDo0HMwKF9thrtlhdHl3Wufpu/gNAAD//wMAUEsDBBQABgAI&#10;AAAAIQDOMaMi4QAAAA4BAAAPAAAAZHJzL2Rvd25yZXYueG1sTI/NTsMwEITvSH0Haytxa22iJpQQ&#10;p0IgrlSUH4mbG2+TiHgdxW4T3p7tqb3taEcz3xSbyXXihENoPWm4WyoQSJW3LdUaPj9eF2sQIRqy&#10;pvOEGv4wwKac3RQmt36kdzztYi04hEJuNDQx9rmUoWrQmbD0PRL/Dn5wJrIcamkHM3K462SiVCad&#10;aYkbGtPjc4PV7+7oNHy9HX6+V2pbv7i0H/2kJLkHqfXtfHp6BBFxihcznPEZHUpm2vsj2SA61qnK&#10;eEzUsFhlKYizJVurexB7vlSSpCDLQl7PKP8BAAD//wMAUEsBAi0AFAAGAAgAAAAhALaDOJL+AAAA&#10;4QEAABMAAAAAAAAAAAAAAAAAAAAAAFtDb250ZW50X1R5cGVzXS54bWxQSwECLQAUAAYACAAAACEA&#10;OP0h/9YAAACUAQAACwAAAAAAAAAAAAAAAAAvAQAAX3JlbHMvLnJlbHNQSwECLQAUAAYACAAAACEA&#10;Abdpo7wCAADFBQAADgAAAAAAAAAAAAAAAAAuAgAAZHJzL2Uyb0RvYy54bWxQSwECLQAUAAYACAAA&#10;ACEAzjGjIuEAAAAOAQAADwAAAAAAAAAAAAAAAAAWBQAAZHJzL2Rvd25yZXYueG1sUEsFBgAAAAAE&#10;AAQA8wAAACQGAAAAAA==&#10;" filled="f" stroked="f">
                <v:textbox>
                  <w:txbxContent>
                    <w:tbl>
                      <w:tblPr>
                        <w:tblStyle w:val="Grilledutableau"/>
                        <w:tblW w:w="1194" w:type="dxa"/>
                        <w:tblInd w:w="411"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4"/>
                        <w:gridCol w:w="443"/>
                        <w:gridCol w:w="327"/>
                      </w:tblGrid>
                      <w:tr w:rsidR="00297F05" w:rsidTr="00354FB8">
                        <w:trPr>
                          <w:cantSplit/>
                          <w:trHeight w:val="2021"/>
                        </w:trPr>
                        <w:tc>
                          <w:tcPr>
                            <w:tcW w:w="867"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26"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354FB8">
                        <w:trPr>
                          <w:cantSplit/>
                          <w:trHeight w:val="2006"/>
                        </w:trPr>
                        <w:tc>
                          <w:tcPr>
                            <w:tcW w:w="867" w:type="dxa"/>
                            <w:gridSpan w:val="2"/>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Filière à Recrutement National (FRN)</w:t>
                            </w:r>
                          </w:p>
                        </w:tc>
                        <w:tc>
                          <w:tcPr>
                            <w:tcW w:w="326" w:type="dxa"/>
                            <w:vMerge/>
                            <w:shd w:val="clear" w:color="auto" w:fill="BFBFBF" w:themeFill="background1" w:themeFillShade="BF"/>
                            <w:vAlign w:val="center"/>
                          </w:tcPr>
                          <w:p w:rsidR="00297F05" w:rsidRDefault="00297F05">
                            <w:pPr>
                              <w:jc w:val="center"/>
                            </w:pPr>
                          </w:p>
                        </w:tc>
                      </w:tr>
                      <w:tr w:rsidR="00297F05" w:rsidTr="00354FB8">
                        <w:trPr>
                          <w:cantSplit/>
                          <w:trHeight w:val="1168"/>
                        </w:trPr>
                        <w:tc>
                          <w:tcPr>
                            <w:tcW w:w="424"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4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26" w:type="dxa"/>
                            <w:vMerge/>
                            <w:shd w:val="clear" w:color="auto" w:fill="BFBFBF" w:themeFill="background1" w:themeFillShade="BF"/>
                            <w:vAlign w:val="center"/>
                          </w:tcPr>
                          <w:p w:rsidR="00297F05" w:rsidRDefault="00297F05">
                            <w:pPr>
                              <w:jc w:val="center"/>
                            </w:pPr>
                          </w:p>
                        </w:tc>
                      </w:tr>
                      <w:tr w:rsidR="00297F05" w:rsidTr="00354FB8">
                        <w:trPr>
                          <w:cantSplit/>
                          <w:trHeight w:val="2119"/>
                        </w:trPr>
                        <w:tc>
                          <w:tcPr>
                            <w:tcW w:w="424"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43" w:type="dxa"/>
                            <w:vMerge/>
                            <w:shd w:val="clear" w:color="auto" w:fill="BFBFBF" w:themeFill="background1" w:themeFillShade="BF"/>
                            <w:vAlign w:val="center"/>
                          </w:tcPr>
                          <w:p w:rsidR="00297F05" w:rsidRDefault="00297F05">
                            <w:pPr>
                              <w:jc w:val="center"/>
                            </w:pPr>
                          </w:p>
                        </w:tc>
                        <w:tc>
                          <w:tcPr>
                            <w:tcW w:w="326" w:type="dxa"/>
                            <w:vMerge/>
                            <w:shd w:val="clear" w:color="auto" w:fill="BFBFBF" w:themeFill="background1" w:themeFillShade="BF"/>
                            <w:vAlign w:val="center"/>
                          </w:tcPr>
                          <w:p w:rsidR="00297F05" w:rsidRDefault="00297F05">
                            <w:pPr>
                              <w:jc w:val="center"/>
                            </w:pPr>
                          </w:p>
                        </w:tc>
                      </w:tr>
                      <w:tr w:rsidR="00297F05" w:rsidTr="00354FB8">
                        <w:trPr>
                          <w:cantSplit/>
                          <w:trHeight w:val="1151"/>
                        </w:trPr>
                        <w:tc>
                          <w:tcPr>
                            <w:tcW w:w="1194"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354FB8">
                        <w:trPr>
                          <w:cantSplit/>
                          <w:trHeight w:val="1862"/>
                        </w:trPr>
                        <w:tc>
                          <w:tcPr>
                            <w:tcW w:w="1194"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62CCD"/>
                  </w:txbxContent>
                </v:textbox>
                <w10:wrap anchorx="page"/>
              </v:shape>
            </w:pict>
          </mc:Fallback>
        </mc:AlternateContent>
      </w:r>
    </w:p>
    <w:p w:rsidR="00254C24" w:rsidRDefault="00254C24" w:rsidP="00834A93">
      <w:pPr>
        <w:rPr>
          <w:rFonts w:asciiTheme="minorHAnsi" w:hAnsiTheme="minorHAnsi"/>
          <w:sz w:val="22"/>
          <w:szCs w:val="20"/>
        </w:rPr>
      </w:pPr>
    </w:p>
    <w:p w:rsidR="00AE5B22" w:rsidRDefault="00AE5B22" w:rsidP="00834A93">
      <w:pPr>
        <w:rPr>
          <w:rFonts w:asciiTheme="minorHAnsi" w:hAnsiTheme="minorHAnsi"/>
          <w:sz w:val="22"/>
          <w:szCs w:val="20"/>
        </w:rPr>
      </w:pPr>
    </w:p>
    <w:p w:rsidR="00AE5B22" w:rsidRDefault="00AE5B22" w:rsidP="00834A93">
      <w:pPr>
        <w:rPr>
          <w:rFonts w:asciiTheme="minorHAnsi" w:hAnsiTheme="minorHAnsi"/>
          <w:sz w:val="22"/>
          <w:szCs w:val="20"/>
        </w:rPr>
      </w:pPr>
    </w:p>
    <w:p w:rsidR="00AE5B22" w:rsidRDefault="00AE5B22" w:rsidP="00834A93">
      <w:pPr>
        <w:rPr>
          <w:rFonts w:asciiTheme="minorHAnsi" w:hAnsiTheme="minorHAnsi"/>
          <w:sz w:val="22"/>
          <w:szCs w:val="20"/>
        </w:rPr>
      </w:pPr>
    </w:p>
    <w:p w:rsidR="007B6A12" w:rsidRDefault="007B6A12" w:rsidP="00834A93">
      <w:pPr>
        <w:rPr>
          <w:rFonts w:asciiTheme="minorHAnsi" w:hAnsiTheme="minorHAnsi"/>
          <w:sz w:val="22"/>
          <w:szCs w:val="20"/>
        </w:rPr>
      </w:pPr>
    </w:p>
    <w:p w:rsidR="007B6A12" w:rsidRDefault="007B6A12" w:rsidP="00834A93">
      <w:pPr>
        <w:rPr>
          <w:rFonts w:asciiTheme="minorHAnsi" w:hAnsiTheme="minorHAnsi"/>
          <w:sz w:val="22"/>
          <w:szCs w:val="20"/>
        </w:rPr>
      </w:pPr>
    </w:p>
    <w:p w:rsidR="00E861C1" w:rsidRPr="00EF42F7" w:rsidRDefault="00646B7D" w:rsidP="00E861C1">
      <w:pPr>
        <w:rPr>
          <w:rFonts w:asciiTheme="minorHAnsi" w:hAnsiTheme="minorHAnsi"/>
          <w:sz w:val="16"/>
          <w:szCs w:val="16"/>
        </w:rPr>
      </w:pPr>
      <w:r>
        <w:rPr>
          <w:rFonts w:asciiTheme="minorHAnsi" w:hAnsiTheme="minorHAnsi"/>
          <w:noProof/>
          <w:sz w:val="22"/>
          <w:szCs w:val="20"/>
        </w:rPr>
        <mc:AlternateContent>
          <mc:Choice Requires="wps">
            <w:drawing>
              <wp:anchor distT="0" distB="0" distL="114300" distR="114300" simplePos="0" relativeHeight="251688448" behindDoc="0" locked="0" layoutInCell="1" allowOverlap="1" wp14:anchorId="7DEB4BCC" wp14:editId="46C7D582">
                <wp:simplePos x="0" y="0"/>
                <wp:positionH relativeFrom="page">
                  <wp:posOffset>-25400</wp:posOffset>
                </wp:positionH>
                <wp:positionV relativeFrom="paragraph">
                  <wp:posOffset>5356225</wp:posOffset>
                </wp:positionV>
                <wp:extent cx="10800080" cy="473710"/>
                <wp:effectExtent l="0" t="0" r="1270" b="2540"/>
                <wp:wrapNone/>
                <wp:docPr id="14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73710"/>
                        </a:xfrm>
                        <a:prstGeom prst="rect">
                          <a:avLst/>
                        </a:prstGeom>
                        <a:solidFill>
                          <a:srgbClr val="FF0000"/>
                        </a:solidFill>
                        <a:ln>
                          <a:noFill/>
                        </a:ln>
                      </wps:spPr>
                      <wps:txbx>
                        <w:txbxContent>
                          <w:p w:rsidR="00297F05" w:rsidRPr="003C5343" w:rsidRDefault="00297F05" w:rsidP="002C625C">
                            <w:pPr>
                              <w:jc w:val="center"/>
                              <w:rPr>
                                <w:b/>
                                <w:bCs/>
                                <w:sz w:val="36"/>
                                <w:szCs w:val="36"/>
                              </w:rPr>
                            </w:pPr>
                            <w:r>
                              <w:rPr>
                                <w:b/>
                                <w:bCs/>
                                <w:sz w:val="36"/>
                                <w:szCs w:val="36"/>
                              </w:rPr>
                              <w:t>Sciences et Technologie</w:t>
                            </w:r>
                          </w:p>
                          <w:p w:rsidR="00297F05" w:rsidRPr="003C5343" w:rsidRDefault="00297F05" w:rsidP="002C625C">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1" type="#_x0000_t202" style="position:absolute;margin-left:-2pt;margin-top:421.75pt;width:850.4pt;height:37.3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vgCwIAAPoDAAAOAAAAZHJzL2Uyb0RvYy54bWysU9uO0zAQfUfiHyy/06SleyFqulq6KkJa&#10;FqRdPsBxnMTC8Zix26R8PWOnLQXeEA+2PJ7xmTNnxqu7sTdsr9BrsCWfz3LOlJVQa9uW/OvL9s0t&#10;Zz4IWwsDVpX8oDy/W79+tRpcoRbQgakVMgKxvhhcybsQXJFlXnaqF34GTllyNoC9CGRim9UoBkLv&#10;TbbI8+tsAKwdglTe0+3D5OTrhN80SobPTeNVYKbkxC2kHdNexT1br0TRonCdlkca4h9Y9EJbSnqG&#10;ehBBsB3qv6B6LRE8NGEmoc+gabRUqQaqZp7/Uc1zJ5xKtZA43p1l8v8PVj7tvyDTNfVuSfpY0VOT&#10;XtQY2HsY2fUyCjQ4X1Dcs6PIMNI9BadivXsE+c0zC5tO2FbdI8LQKVETwXl8mV08nXB8BKmGT1BT&#10;HrELkIDGBvuoHunBCJ2IHM7NiVxkTJnf5jktziQ5lzdvb+apfZkoTs8d+vBBQc/ioeRI3U/wYv/o&#10;Q6QjilNIzObB6HqrjUkGttXGINsLmpTtllKd0H8LMzYGW4jPJsR4k+qMpU1FhrEak6ZXJ/kqqA9U&#10;OMI0gPRh6NAB/uBsoOEruf++E6g4Mx8tifduvozdCMlYXt0syMBLT3XpEVYSVMkDZ9NxE6YJ3znU&#10;bUeZpnZZuCfBG52kiJ2ZWB3p04AlhY6fIU7wpZ2ifn3Z9U8AAAD//wMAUEsDBBQABgAIAAAAIQBw&#10;UG+84QAAAAsBAAAPAAAAZHJzL2Rvd25yZXYueG1sTI/BTsMwDIbvSLxDZCRuW1oYVVeaThMIkIAD&#10;bBPntDFtReNUSbYVnh7vBEfLv39/X7ma7CAO6EPvSEE6T0AgNc701CrYbR9mOYgQNRk9OEIF3xhg&#10;VZ2flbow7kjveNjEVnAJhUIr6GIcCylD06HVYe5GJN59Om915NG30nh95HI7yKskyaTVPfGHTo94&#10;12Hztdlbxni29um+/kjSl+bxx/nGv61fa6UuL6b1LYiIU/wLwwmfb6BiptrtyQQxKJgtWCUqyBfX&#10;NyBOgWyZsUytYJnmKciqlP8dql8AAAD//wMAUEsBAi0AFAAGAAgAAAAhALaDOJL+AAAA4QEAABMA&#10;AAAAAAAAAAAAAAAAAAAAAFtDb250ZW50X1R5cGVzXS54bWxQSwECLQAUAAYACAAAACEAOP0h/9YA&#10;AACUAQAACwAAAAAAAAAAAAAAAAAvAQAAX3JlbHMvLnJlbHNQSwECLQAUAAYACAAAACEAiCDL4AsC&#10;AAD6AwAADgAAAAAAAAAAAAAAAAAuAgAAZHJzL2Uyb0RvYy54bWxQSwECLQAUAAYACAAAACEAcFBv&#10;vOEAAAALAQAADwAAAAAAAAAAAAAAAABlBAAAZHJzL2Rvd25yZXYueG1sUEsFBgAAAAAEAAQA8wAA&#10;AHMFAAAAAA==&#10;" fillcolor="red" stroked="f">
                <v:textbox>
                  <w:txbxContent>
                    <w:p w:rsidR="00297F05" w:rsidRPr="003C5343" w:rsidRDefault="00297F05" w:rsidP="002C625C">
                      <w:pPr>
                        <w:jc w:val="center"/>
                        <w:rPr>
                          <w:b/>
                          <w:bCs/>
                          <w:sz w:val="36"/>
                          <w:szCs w:val="36"/>
                        </w:rPr>
                      </w:pPr>
                      <w:r>
                        <w:rPr>
                          <w:b/>
                          <w:bCs/>
                          <w:sz w:val="36"/>
                          <w:szCs w:val="36"/>
                        </w:rPr>
                        <w:t>Sciences et Technologie</w:t>
                      </w:r>
                    </w:p>
                    <w:p w:rsidR="00297F05" w:rsidRPr="003C5343" w:rsidRDefault="00297F05" w:rsidP="002C625C">
                      <w:pPr>
                        <w:jc w:val="center"/>
                        <w:rPr>
                          <w:sz w:val="18"/>
                          <w:szCs w:val="18"/>
                        </w:rPr>
                      </w:pPr>
                    </w:p>
                  </w:txbxContent>
                </v:textbox>
                <w10:wrap anchorx="page"/>
              </v:shape>
            </w:pict>
          </mc:Fallback>
        </mc:AlternateContent>
      </w:r>
    </w:p>
    <w:tbl>
      <w:tblPr>
        <w:tblW w:w="13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9"/>
        <w:gridCol w:w="2085"/>
        <w:gridCol w:w="2409"/>
        <w:gridCol w:w="2127"/>
        <w:gridCol w:w="1554"/>
        <w:gridCol w:w="1843"/>
        <w:gridCol w:w="3118"/>
      </w:tblGrid>
      <w:tr w:rsidR="00E861C1" w:rsidRPr="00EF42F7" w:rsidTr="00162F2D">
        <w:trPr>
          <w:jc w:val="center"/>
        </w:trPr>
        <w:tc>
          <w:tcPr>
            <w:tcW w:w="609" w:type="dxa"/>
            <w:vAlign w:val="center"/>
          </w:tcPr>
          <w:p w:rsidR="00E861C1" w:rsidRPr="00EF42F7" w:rsidRDefault="00E861C1" w:rsidP="00E861C1">
            <w:pPr>
              <w:spacing w:before="20" w:after="20"/>
              <w:jc w:val="center"/>
              <w:rPr>
                <w:rFonts w:asciiTheme="minorHAnsi" w:hAnsiTheme="minorHAnsi"/>
                <w:b/>
                <w:bCs/>
                <w:sz w:val="18"/>
                <w:szCs w:val="18"/>
              </w:rPr>
            </w:pPr>
            <w:r w:rsidRPr="00EF42F7">
              <w:rPr>
                <w:rFonts w:asciiTheme="minorHAnsi" w:hAnsiTheme="minorHAnsi"/>
                <w:b/>
                <w:bCs/>
                <w:sz w:val="18"/>
                <w:szCs w:val="18"/>
              </w:rPr>
              <w:lastRenderedPageBreak/>
              <w:t>Code</w:t>
            </w:r>
          </w:p>
        </w:tc>
        <w:tc>
          <w:tcPr>
            <w:tcW w:w="2085" w:type="dxa"/>
            <w:vAlign w:val="center"/>
          </w:tcPr>
          <w:p w:rsidR="00E861C1" w:rsidRPr="00EF42F7" w:rsidRDefault="00E861C1" w:rsidP="00E861C1">
            <w:pPr>
              <w:spacing w:before="20" w:after="20"/>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2409" w:type="dxa"/>
            <w:vAlign w:val="center"/>
          </w:tcPr>
          <w:p w:rsidR="00E861C1" w:rsidRPr="00EF42F7" w:rsidRDefault="00E861C1" w:rsidP="00E861C1">
            <w:pPr>
              <w:spacing w:before="20" w:after="20"/>
              <w:jc w:val="center"/>
              <w:rPr>
                <w:rFonts w:asciiTheme="minorHAnsi" w:hAnsiTheme="minorHAnsi"/>
                <w:b/>
                <w:bCs/>
                <w:sz w:val="18"/>
                <w:szCs w:val="18"/>
              </w:rPr>
            </w:pPr>
            <w:r w:rsidRPr="00EF42F7">
              <w:rPr>
                <w:rFonts w:asciiTheme="minorHAnsi" w:hAnsiTheme="minorHAnsi"/>
                <w:b/>
                <w:bCs/>
                <w:sz w:val="18"/>
                <w:szCs w:val="18"/>
              </w:rPr>
              <w:t>Spécialités</w:t>
            </w:r>
          </w:p>
        </w:tc>
        <w:tc>
          <w:tcPr>
            <w:tcW w:w="2127" w:type="dxa"/>
            <w:vAlign w:val="center"/>
          </w:tcPr>
          <w:p w:rsidR="00E861C1" w:rsidRPr="00EF42F7" w:rsidRDefault="00E861C1" w:rsidP="00E861C1">
            <w:pPr>
              <w:spacing w:before="20" w:after="20"/>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554" w:type="dxa"/>
            <w:vAlign w:val="center"/>
          </w:tcPr>
          <w:p w:rsidR="00E861C1" w:rsidRPr="00EF42F7" w:rsidRDefault="00E861C1" w:rsidP="00E861C1">
            <w:pPr>
              <w:tabs>
                <w:tab w:val="left" w:pos="946"/>
              </w:tabs>
              <w:spacing w:before="20" w:after="20"/>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843" w:type="dxa"/>
            <w:vAlign w:val="center"/>
          </w:tcPr>
          <w:p w:rsidR="00E861C1" w:rsidRPr="00EF42F7" w:rsidRDefault="00E861C1" w:rsidP="00E861C1">
            <w:pPr>
              <w:spacing w:before="20" w:after="20"/>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3118" w:type="dxa"/>
            <w:vAlign w:val="center"/>
          </w:tcPr>
          <w:p w:rsidR="00E861C1" w:rsidRPr="00EF42F7" w:rsidRDefault="007E3A8E" w:rsidP="00E861C1">
            <w:pPr>
              <w:spacing w:before="20" w:after="20"/>
              <w:jc w:val="center"/>
              <w:rPr>
                <w:rFonts w:asciiTheme="minorHAnsi" w:hAnsiTheme="minorHAnsi"/>
                <w:b/>
                <w:bCs/>
                <w:sz w:val="18"/>
                <w:szCs w:val="18"/>
              </w:rPr>
            </w:pPr>
            <w:r>
              <w:rPr>
                <w:rFonts w:asciiTheme="minorHAnsi" w:hAnsiTheme="minorHAnsi"/>
                <w:b/>
                <w:bCs/>
                <w:noProof/>
                <w:sz w:val="18"/>
                <w:szCs w:val="18"/>
              </w:rPr>
              <mc:AlternateContent>
                <mc:Choice Requires="wps">
                  <w:drawing>
                    <wp:anchor distT="0" distB="0" distL="114300" distR="114300" simplePos="0" relativeHeight="251773440" behindDoc="0" locked="0" layoutInCell="1" allowOverlap="1" wp14:anchorId="5AB5C772" wp14:editId="0AB140B3">
                      <wp:simplePos x="0" y="0"/>
                      <wp:positionH relativeFrom="margin">
                        <wp:posOffset>1736090</wp:posOffset>
                      </wp:positionH>
                      <wp:positionV relativeFrom="paragraph">
                        <wp:posOffset>-151130</wp:posOffset>
                      </wp:positionV>
                      <wp:extent cx="1076325" cy="6831965"/>
                      <wp:effectExtent l="0" t="0" r="0" b="6985"/>
                      <wp:wrapNone/>
                      <wp:docPr id="139"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683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44" w:type="dxa"/>
                                    <w:tblInd w:w="411"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06"/>
                                    <w:gridCol w:w="425"/>
                                    <w:gridCol w:w="313"/>
                                  </w:tblGrid>
                                  <w:tr w:rsidR="00297F05" w:rsidTr="00EA334D">
                                    <w:trPr>
                                      <w:cantSplit/>
                                      <w:trHeight w:val="1962"/>
                                    </w:trPr>
                                    <w:tc>
                                      <w:tcPr>
                                        <w:tcW w:w="831" w:type="dxa"/>
                                        <w:gridSpan w:val="2"/>
                                        <w:shd w:val="clear" w:color="auto" w:fill="BFBFBF" w:themeFill="background1" w:themeFillShade="BF"/>
                                        <w:textDirection w:val="tbRl"/>
                                        <w:vAlign w:val="center"/>
                                      </w:tcPr>
                                      <w:p w:rsidR="00297F05" w:rsidRDefault="00297F05" w:rsidP="00EA334D">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rsidP="00EA334D">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EA334D">
                                    <w:trPr>
                                      <w:cantSplit/>
                                      <w:trHeight w:val="1947"/>
                                    </w:trPr>
                                    <w:tc>
                                      <w:tcPr>
                                        <w:tcW w:w="831" w:type="dxa"/>
                                        <w:gridSpan w:val="2"/>
                                        <w:shd w:val="clear" w:color="auto" w:fill="auto"/>
                                        <w:textDirection w:val="tbRl"/>
                                        <w:vAlign w:val="center"/>
                                      </w:tcPr>
                                      <w:p w:rsidR="00297F05" w:rsidRPr="00A3030A" w:rsidRDefault="00297F05" w:rsidP="00EA334D">
                                        <w:pPr>
                                          <w:ind w:left="113" w:right="113"/>
                                          <w:jc w:val="center"/>
                                        </w:pPr>
                                        <w:r w:rsidRPr="00A3030A">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vAlign w:val="center"/>
                                      </w:tcPr>
                                      <w:p w:rsidR="00297F05" w:rsidRDefault="00297F05" w:rsidP="00EA334D">
                                        <w:pPr>
                                          <w:jc w:val="center"/>
                                        </w:pPr>
                                      </w:p>
                                    </w:tc>
                                  </w:tr>
                                  <w:tr w:rsidR="00297F05" w:rsidTr="00EA334D">
                                    <w:trPr>
                                      <w:cantSplit/>
                                      <w:trHeight w:val="1134"/>
                                    </w:trPr>
                                    <w:tc>
                                      <w:tcPr>
                                        <w:tcW w:w="406" w:type="dxa"/>
                                        <w:shd w:val="clear" w:color="auto" w:fill="BFBFBF" w:themeFill="background1" w:themeFillShade="BF"/>
                                        <w:textDirection w:val="tbRl"/>
                                        <w:vAlign w:val="center"/>
                                      </w:tcPr>
                                      <w:p w:rsidR="00297F05" w:rsidRDefault="00297F05" w:rsidP="00EA334D">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rsidP="00EA334D">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EA334D">
                                        <w:pPr>
                                          <w:jc w:val="center"/>
                                        </w:pPr>
                                      </w:p>
                                    </w:tc>
                                  </w:tr>
                                  <w:tr w:rsidR="00297F05" w:rsidTr="00EA334D">
                                    <w:trPr>
                                      <w:cantSplit/>
                                      <w:trHeight w:val="2057"/>
                                    </w:trPr>
                                    <w:tc>
                                      <w:tcPr>
                                        <w:tcW w:w="406" w:type="dxa"/>
                                        <w:shd w:val="clear" w:color="auto" w:fill="BFBFBF" w:themeFill="background1" w:themeFillShade="BF"/>
                                        <w:textDirection w:val="tbRl"/>
                                        <w:vAlign w:val="center"/>
                                      </w:tcPr>
                                      <w:p w:rsidR="00297F05" w:rsidRDefault="00297F05" w:rsidP="00EA334D">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EA334D">
                                        <w:pPr>
                                          <w:jc w:val="center"/>
                                        </w:pPr>
                                      </w:p>
                                    </w:tc>
                                    <w:tc>
                                      <w:tcPr>
                                        <w:tcW w:w="313" w:type="dxa"/>
                                        <w:vMerge/>
                                        <w:shd w:val="clear" w:color="auto" w:fill="BFBFBF" w:themeFill="background1" w:themeFillShade="BF"/>
                                        <w:vAlign w:val="center"/>
                                      </w:tcPr>
                                      <w:p w:rsidR="00297F05" w:rsidRDefault="00297F05" w:rsidP="00EA334D">
                                        <w:pPr>
                                          <w:jc w:val="center"/>
                                        </w:pPr>
                                      </w:p>
                                    </w:tc>
                                  </w:tr>
                                  <w:tr w:rsidR="00297F05" w:rsidTr="00EA334D">
                                    <w:trPr>
                                      <w:cantSplit/>
                                      <w:trHeight w:val="1117"/>
                                    </w:trPr>
                                    <w:tc>
                                      <w:tcPr>
                                        <w:tcW w:w="1144" w:type="dxa"/>
                                        <w:gridSpan w:val="3"/>
                                        <w:shd w:val="clear" w:color="auto" w:fill="BFBFBF" w:themeFill="background1" w:themeFillShade="BF"/>
                                        <w:textDirection w:val="tbRl"/>
                                        <w:vAlign w:val="center"/>
                                      </w:tcPr>
                                      <w:p w:rsidR="00297F05" w:rsidRPr="00A3030A" w:rsidRDefault="00297F05" w:rsidP="00EA334D">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EA334D">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EA334D">
                                    <w:trPr>
                                      <w:cantSplit/>
                                      <w:trHeight w:val="1797"/>
                                    </w:trPr>
                                    <w:tc>
                                      <w:tcPr>
                                        <w:tcW w:w="1144" w:type="dxa"/>
                                        <w:gridSpan w:val="3"/>
                                        <w:shd w:val="clear" w:color="auto" w:fill="BFBFBF" w:themeFill="background1" w:themeFillShade="BF"/>
                                        <w:textDirection w:val="tbRl"/>
                                        <w:vAlign w:val="center"/>
                                      </w:tcPr>
                                      <w:p w:rsidR="00297F05" w:rsidRPr="00A3030A" w:rsidRDefault="00297F05" w:rsidP="00EA334D">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EA334D">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032" type="#_x0000_t202" style="position:absolute;left:0;text-align:left;margin-left:136.7pt;margin-top:-11.9pt;width:84.75pt;height:537.95pt;z-index:25177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Amuw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uPIVGjoVQqODz246hEM4G3Zqv5elF8V4mLVEL6lt1KKoaGkggx9c9M9&#10;uzrhKAOyGT6ICgKRnRYWaKxlZ8oHBUGADp16OnXHJFOakN4imgVzjEqwRfHMT6K5jUHS4/VeKv2O&#10;ig6ZRYYltN/Ck/290iYdkh5dTDQuCta2VgItvzgAx+kEgsNVYzNp2I7+SLxkHa/j0AmDaO2EXp47&#10;t8UqdKLCX8zzWb5a5f5PE9cP04ZVFeUmzFFdfvhn3TvofNLFSV9KtKwycCYlJbebVSvRnoC6C/sd&#10;CnLm5l6mYYsAXF5Q8oPQuwsSp4jihRMW4dxJFl7seH5yl0RemIR5cUnpnnH675TQkOFkDk21dH7L&#10;zbPfa24k7ZiG+dGyLsPxyYmkRoNrXtnWasLaaX1WCpP+cymg3cdGW8UakU5y1eNmtM/j9BA2onoC&#10;CUsBAgOdwuyDRSPkd4wGmCMZVt92RFKM2vccnkHih6EZPHYTzhcBbOS5ZXNuIbwEqAxrjKblSk/D&#10;atdLtm0g0vTwuLiFp1MzK2rzxqasDg8OZoXldphrZhid763X8/Rd/gIAAP//AwBQSwMEFAAGAAgA&#10;AAAhAAQvHe3fAAAADAEAAA8AAABkcnMvZG93bnJldi54bWxMj8FOwzAQRO9I/IO1SNxau24KNMSp&#10;EIgriEIrcXPjbRIRr6PYbcLfs5zguNqnmTfFZvKdOOMQ20AGFnMFAqkKrqXawMf78+wOREyWnO0C&#10;oYFvjLApLy8Km7sw0huet6kWHEIxtwaalPpcylg16G2chx6Jf8cweJv4HGrpBjtyuO+kVupGetsS&#10;NzS2x8cGq6/tyRvYvRw/95l6rZ/8qh/DpCT5tTTm+mp6uAeRcEp/MPzqszqU7HQIJ3JRdAb07TJj&#10;1MBML3kDE1mm1yAOjKqVXoAsC/l/RPkDAAD//wMAUEsBAi0AFAAGAAgAAAAhALaDOJL+AAAA4QEA&#10;ABMAAAAAAAAAAAAAAAAAAAAAAFtDb250ZW50X1R5cGVzXS54bWxQSwECLQAUAAYACAAAACEAOP0h&#10;/9YAAACUAQAACwAAAAAAAAAAAAAAAAAvAQAAX3JlbHMvLnJlbHNQSwECLQAUAAYACAAAACEAnGaA&#10;JrsCAADFBQAADgAAAAAAAAAAAAAAAAAuAgAAZHJzL2Uyb0RvYy54bWxQSwECLQAUAAYACAAAACEA&#10;BC8d7d8AAAAMAQAADwAAAAAAAAAAAAAAAAAVBQAAZHJzL2Rvd25yZXYueG1sUEsFBgAAAAAEAAQA&#10;8wAAACEGAAAAAA==&#10;" filled="f" stroked="f">
                      <v:textbox>
                        <w:txbxContent>
                          <w:tbl>
                            <w:tblPr>
                              <w:tblStyle w:val="Grilledutableau"/>
                              <w:tblW w:w="1144" w:type="dxa"/>
                              <w:tblInd w:w="411"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06"/>
                              <w:gridCol w:w="425"/>
                              <w:gridCol w:w="313"/>
                            </w:tblGrid>
                            <w:tr w:rsidR="00297F05" w:rsidTr="00EA334D">
                              <w:trPr>
                                <w:cantSplit/>
                                <w:trHeight w:val="1962"/>
                              </w:trPr>
                              <w:tc>
                                <w:tcPr>
                                  <w:tcW w:w="831" w:type="dxa"/>
                                  <w:gridSpan w:val="2"/>
                                  <w:shd w:val="clear" w:color="auto" w:fill="BFBFBF" w:themeFill="background1" w:themeFillShade="BF"/>
                                  <w:textDirection w:val="tbRl"/>
                                  <w:vAlign w:val="center"/>
                                </w:tcPr>
                                <w:p w:rsidR="00297F05" w:rsidRDefault="00297F05" w:rsidP="00EA334D">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rsidP="00EA334D">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EA334D">
                              <w:trPr>
                                <w:cantSplit/>
                                <w:trHeight w:val="1947"/>
                              </w:trPr>
                              <w:tc>
                                <w:tcPr>
                                  <w:tcW w:w="831" w:type="dxa"/>
                                  <w:gridSpan w:val="2"/>
                                  <w:shd w:val="clear" w:color="auto" w:fill="auto"/>
                                  <w:textDirection w:val="tbRl"/>
                                  <w:vAlign w:val="center"/>
                                </w:tcPr>
                                <w:p w:rsidR="00297F05" w:rsidRPr="00A3030A" w:rsidRDefault="00297F05" w:rsidP="00EA334D">
                                  <w:pPr>
                                    <w:ind w:left="113" w:right="113"/>
                                    <w:jc w:val="center"/>
                                  </w:pPr>
                                  <w:r w:rsidRPr="00A3030A">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vAlign w:val="center"/>
                                </w:tcPr>
                                <w:p w:rsidR="00297F05" w:rsidRDefault="00297F05" w:rsidP="00EA334D">
                                  <w:pPr>
                                    <w:jc w:val="center"/>
                                  </w:pPr>
                                </w:p>
                              </w:tc>
                            </w:tr>
                            <w:tr w:rsidR="00297F05" w:rsidTr="00EA334D">
                              <w:trPr>
                                <w:cantSplit/>
                                <w:trHeight w:val="1134"/>
                              </w:trPr>
                              <w:tc>
                                <w:tcPr>
                                  <w:tcW w:w="406" w:type="dxa"/>
                                  <w:shd w:val="clear" w:color="auto" w:fill="BFBFBF" w:themeFill="background1" w:themeFillShade="BF"/>
                                  <w:textDirection w:val="tbRl"/>
                                  <w:vAlign w:val="center"/>
                                </w:tcPr>
                                <w:p w:rsidR="00297F05" w:rsidRDefault="00297F05" w:rsidP="00EA334D">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rsidP="00EA334D">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EA334D">
                                  <w:pPr>
                                    <w:jc w:val="center"/>
                                  </w:pPr>
                                </w:p>
                              </w:tc>
                            </w:tr>
                            <w:tr w:rsidR="00297F05" w:rsidTr="00EA334D">
                              <w:trPr>
                                <w:cantSplit/>
                                <w:trHeight w:val="2057"/>
                              </w:trPr>
                              <w:tc>
                                <w:tcPr>
                                  <w:tcW w:w="406" w:type="dxa"/>
                                  <w:shd w:val="clear" w:color="auto" w:fill="BFBFBF" w:themeFill="background1" w:themeFillShade="BF"/>
                                  <w:textDirection w:val="tbRl"/>
                                  <w:vAlign w:val="center"/>
                                </w:tcPr>
                                <w:p w:rsidR="00297F05" w:rsidRDefault="00297F05" w:rsidP="00EA334D">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EA334D">
                                  <w:pPr>
                                    <w:jc w:val="center"/>
                                  </w:pPr>
                                </w:p>
                              </w:tc>
                              <w:tc>
                                <w:tcPr>
                                  <w:tcW w:w="313" w:type="dxa"/>
                                  <w:vMerge/>
                                  <w:shd w:val="clear" w:color="auto" w:fill="BFBFBF" w:themeFill="background1" w:themeFillShade="BF"/>
                                  <w:vAlign w:val="center"/>
                                </w:tcPr>
                                <w:p w:rsidR="00297F05" w:rsidRDefault="00297F05" w:rsidP="00EA334D">
                                  <w:pPr>
                                    <w:jc w:val="center"/>
                                  </w:pPr>
                                </w:p>
                              </w:tc>
                            </w:tr>
                            <w:tr w:rsidR="00297F05" w:rsidTr="00EA334D">
                              <w:trPr>
                                <w:cantSplit/>
                                <w:trHeight w:val="1117"/>
                              </w:trPr>
                              <w:tc>
                                <w:tcPr>
                                  <w:tcW w:w="1144" w:type="dxa"/>
                                  <w:gridSpan w:val="3"/>
                                  <w:shd w:val="clear" w:color="auto" w:fill="BFBFBF" w:themeFill="background1" w:themeFillShade="BF"/>
                                  <w:textDirection w:val="tbRl"/>
                                  <w:vAlign w:val="center"/>
                                </w:tcPr>
                                <w:p w:rsidR="00297F05" w:rsidRPr="00A3030A" w:rsidRDefault="00297F05" w:rsidP="00EA334D">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EA334D">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EA334D">
                              <w:trPr>
                                <w:cantSplit/>
                                <w:trHeight w:val="1797"/>
                              </w:trPr>
                              <w:tc>
                                <w:tcPr>
                                  <w:tcW w:w="1144" w:type="dxa"/>
                                  <w:gridSpan w:val="3"/>
                                  <w:shd w:val="clear" w:color="auto" w:fill="BFBFBF" w:themeFill="background1" w:themeFillShade="BF"/>
                                  <w:textDirection w:val="tbRl"/>
                                  <w:vAlign w:val="center"/>
                                </w:tcPr>
                                <w:p w:rsidR="00297F05" w:rsidRPr="00A3030A" w:rsidRDefault="00297F05" w:rsidP="00EA334D">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EA334D">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v:textbox>
                      <w10:wrap anchorx="margin"/>
                    </v:shape>
                  </w:pict>
                </mc:Fallback>
              </mc:AlternateContent>
            </w:r>
            <w:r w:rsidR="00E861C1" w:rsidRPr="00EF42F7">
              <w:rPr>
                <w:rFonts w:asciiTheme="minorHAnsi" w:hAnsiTheme="minorHAnsi"/>
                <w:b/>
                <w:bCs/>
                <w:sz w:val="18"/>
                <w:szCs w:val="18"/>
              </w:rPr>
              <w:t>Base de classement et conditions pédagogiques complémentaires de préinscription</w:t>
            </w:r>
          </w:p>
        </w:tc>
      </w:tr>
      <w:tr w:rsidR="00BC7003" w:rsidRPr="00EF42F7" w:rsidTr="00162F2D">
        <w:trPr>
          <w:jc w:val="center"/>
        </w:trPr>
        <w:tc>
          <w:tcPr>
            <w:tcW w:w="609" w:type="dxa"/>
            <w:vAlign w:val="center"/>
          </w:tcPr>
          <w:p w:rsidR="00BC7003" w:rsidRPr="00EF42F7" w:rsidRDefault="00BC7003" w:rsidP="00E861C1">
            <w:pPr>
              <w:spacing w:before="40" w:after="40"/>
              <w:jc w:val="center"/>
              <w:rPr>
                <w:rFonts w:asciiTheme="minorHAnsi" w:hAnsiTheme="minorHAnsi"/>
                <w:b/>
                <w:bCs/>
                <w:sz w:val="18"/>
                <w:szCs w:val="18"/>
              </w:rPr>
            </w:pPr>
            <w:r w:rsidRPr="00EF42F7">
              <w:rPr>
                <w:rFonts w:asciiTheme="minorHAnsi" w:hAnsiTheme="minorHAnsi"/>
                <w:b/>
                <w:bCs/>
                <w:sz w:val="18"/>
                <w:szCs w:val="18"/>
              </w:rPr>
              <w:t>F13</w:t>
            </w:r>
          </w:p>
        </w:tc>
        <w:tc>
          <w:tcPr>
            <w:tcW w:w="2085" w:type="dxa"/>
            <w:vAlign w:val="center"/>
          </w:tcPr>
          <w:p w:rsidR="00BC7003" w:rsidRPr="00EF42F7" w:rsidRDefault="00BC7003" w:rsidP="00E861C1">
            <w:pPr>
              <w:spacing w:before="40" w:after="40"/>
              <w:rPr>
                <w:rFonts w:asciiTheme="minorHAnsi" w:hAnsiTheme="minorHAnsi"/>
                <w:b/>
                <w:bCs/>
                <w:sz w:val="18"/>
                <w:szCs w:val="18"/>
              </w:rPr>
            </w:pPr>
            <w:r w:rsidRPr="00EF42F7">
              <w:rPr>
                <w:rFonts w:asciiTheme="minorHAnsi" w:hAnsiTheme="minorHAnsi"/>
                <w:b/>
                <w:bCs/>
                <w:sz w:val="18"/>
                <w:szCs w:val="18"/>
              </w:rPr>
              <w:t>Génie minier</w:t>
            </w:r>
          </w:p>
        </w:tc>
        <w:tc>
          <w:tcPr>
            <w:tcW w:w="2409" w:type="dxa"/>
            <w:vAlign w:val="center"/>
          </w:tcPr>
          <w:p w:rsidR="00BC7003" w:rsidRPr="00EF42F7" w:rsidRDefault="00BC7003" w:rsidP="00E861C1">
            <w:pPr>
              <w:spacing w:before="40" w:after="40"/>
              <w:rPr>
                <w:rFonts w:asciiTheme="minorHAnsi" w:hAnsiTheme="minorHAnsi"/>
                <w:sz w:val="18"/>
                <w:szCs w:val="18"/>
              </w:rPr>
            </w:pPr>
            <w:r w:rsidRPr="00EF42F7">
              <w:rPr>
                <w:rFonts w:asciiTheme="minorHAnsi" w:hAnsiTheme="minorHAnsi"/>
                <w:sz w:val="18"/>
                <w:szCs w:val="18"/>
              </w:rPr>
              <w:t>- Exploitation des mines</w:t>
            </w:r>
          </w:p>
          <w:p w:rsidR="00BC7003" w:rsidRPr="00EF42F7" w:rsidRDefault="00BC7003" w:rsidP="00E861C1">
            <w:pPr>
              <w:spacing w:before="40" w:after="40"/>
              <w:rPr>
                <w:rFonts w:asciiTheme="minorHAnsi" w:hAnsiTheme="minorHAnsi"/>
                <w:sz w:val="18"/>
                <w:szCs w:val="18"/>
              </w:rPr>
            </w:pPr>
            <w:r w:rsidRPr="00EF42F7">
              <w:rPr>
                <w:rFonts w:asciiTheme="minorHAnsi" w:hAnsiTheme="minorHAnsi"/>
                <w:sz w:val="18"/>
                <w:szCs w:val="18"/>
              </w:rPr>
              <w:t>- Valorisation des ressources minérales</w:t>
            </w:r>
          </w:p>
        </w:tc>
        <w:tc>
          <w:tcPr>
            <w:tcW w:w="2127" w:type="dxa"/>
            <w:vMerge w:val="restart"/>
            <w:vAlign w:val="center"/>
          </w:tcPr>
          <w:p w:rsidR="00BC7003" w:rsidRPr="00EF42F7" w:rsidRDefault="00BC7003">
            <w:pPr>
              <w:spacing w:before="40" w:after="40"/>
              <w:rPr>
                <w:rFonts w:asciiTheme="minorHAnsi" w:hAnsiTheme="minorHAnsi"/>
                <w:sz w:val="18"/>
                <w:szCs w:val="18"/>
              </w:rPr>
            </w:pPr>
            <w:r w:rsidRPr="00EF42F7">
              <w:rPr>
                <w:rFonts w:asciiTheme="minorHAnsi" w:hAnsiTheme="minorHAnsi"/>
                <w:sz w:val="18"/>
                <w:szCs w:val="18"/>
              </w:rPr>
              <w:t>- Univ. Annaba</w:t>
            </w:r>
          </w:p>
        </w:tc>
        <w:tc>
          <w:tcPr>
            <w:tcW w:w="1554" w:type="dxa"/>
            <w:vMerge w:val="restart"/>
            <w:vAlign w:val="center"/>
          </w:tcPr>
          <w:p w:rsidR="00BC7003" w:rsidRPr="00EF42F7" w:rsidRDefault="00BC7003" w:rsidP="00E861C1">
            <w:pPr>
              <w:tabs>
                <w:tab w:val="left" w:pos="946"/>
              </w:tabs>
              <w:spacing w:before="40" w:after="40"/>
              <w:jc w:val="center"/>
              <w:rPr>
                <w:rFonts w:asciiTheme="minorHAnsi" w:hAnsiTheme="minorHAnsi"/>
                <w:b/>
                <w:bCs/>
                <w:sz w:val="18"/>
                <w:szCs w:val="18"/>
              </w:rPr>
            </w:pPr>
            <w:r>
              <w:rPr>
                <w:rFonts w:asciiTheme="minorHAnsi" w:hAnsiTheme="minorHAnsi"/>
                <w:b/>
                <w:bCs/>
                <w:sz w:val="18"/>
                <w:szCs w:val="18"/>
              </w:rPr>
              <w:t>Recrutement National</w:t>
            </w:r>
          </w:p>
        </w:tc>
        <w:tc>
          <w:tcPr>
            <w:tcW w:w="1843" w:type="dxa"/>
            <w:vMerge w:val="restart"/>
            <w:vAlign w:val="center"/>
          </w:tcPr>
          <w:p w:rsidR="00BC7003" w:rsidRPr="00EF42F7" w:rsidRDefault="00BC7003" w:rsidP="00E861C1">
            <w:pPr>
              <w:spacing w:before="40" w:after="40"/>
              <w:rPr>
                <w:rFonts w:asciiTheme="minorHAnsi" w:hAnsiTheme="minorHAnsi"/>
                <w:b/>
                <w:bCs/>
                <w:sz w:val="18"/>
                <w:szCs w:val="18"/>
                <w:u w:val="single"/>
              </w:rPr>
            </w:pPr>
            <w:r w:rsidRPr="00EF42F7">
              <w:rPr>
                <w:rFonts w:asciiTheme="minorHAnsi" w:hAnsiTheme="minorHAnsi"/>
                <w:b/>
                <w:bCs/>
                <w:sz w:val="18"/>
                <w:szCs w:val="18"/>
                <w:u w:val="single"/>
              </w:rPr>
              <w:t>Priorité 01 :</w:t>
            </w:r>
          </w:p>
          <w:p w:rsidR="00BC7003" w:rsidRPr="00EF42F7" w:rsidRDefault="00BC7003" w:rsidP="00E861C1">
            <w:pPr>
              <w:spacing w:before="40" w:after="40"/>
              <w:rPr>
                <w:rFonts w:asciiTheme="minorHAnsi" w:hAnsiTheme="minorHAnsi"/>
                <w:bCs/>
                <w:sz w:val="18"/>
                <w:szCs w:val="18"/>
              </w:rPr>
            </w:pPr>
            <w:r w:rsidRPr="00EF42F7">
              <w:rPr>
                <w:rFonts w:asciiTheme="minorHAnsi" w:hAnsiTheme="minorHAnsi"/>
                <w:bCs/>
                <w:sz w:val="18"/>
                <w:szCs w:val="18"/>
              </w:rPr>
              <w:t>. Mathématiques</w:t>
            </w:r>
          </w:p>
          <w:p w:rsidR="00BC7003" w:rsidRPr="00EF42F7" w:rsidRDefault="00BC7003" w:rsidP="00E861C1">
            <w:pPr>
              <w:spacing w:before="40" w:after="40"/>
              <w:rPr>
                <w:rFonts w:asciiTheme="minorHAnsi" w:hAnsiTheme="minorHAnsi"/>
                <w:bCs/>
                <w:sz w:val="18"/>
                <w:szCs w:val="18"/>
              </w:rPr>
            </w:pPr>
            <w:r w:rsidRPr="00EF42F7">
              <w:rPr>
                <w:rFonts w:asciiTheme="minorHAnsi" w:hAnsiTheme="minorHAnsi"/>
                <w:bCs/>
                <w:sz w:val="18"/>
                <w:szCs w:val="18"/>
              </w:rPr>
              <w:t>. Techniques Mathématiques</w:t>
            </w:r>
          </w:p>
          <w:p w:rsidR="00BC7003" w:rsidRPr="00EF42F7" w:rsidRDefault="00BC7003" w:rsidP="00E861C1">
            <w:pPr>
              <w:pStyle w:val="Retraitcorpsdetexte"/>
              <w:spacing w:before="40" w:after="40"/>
              <w:ind w:left="0"/>
              <w:rPr>
                <w:rFonts w:asciiTheme="minorHAnsi" w:hAnsiTheme="minorHAnsi"/>
                <w:sz w:val="18"/>
                <w:szCs w:val="18"/>
              </w:rPr>
            </w:pPr>
          </w:p>
          <w:p w:rsidR="00BC7003" w:rsidRPr="00EF42F7" w:rsidRDefault="00BC7003" w:rsidP="00E861C1">
            <w:pPr>
              <w:spacing w:before="40" w:after="40"/>
              <w:rPr>
                <w:rFonts w:asciiTheme="minorHAnsi" w:hAnsiTheme="minorHAnsi"/>
                <w:b/>
                <w:bCs/>
                <w:sz w:val="18"/>
                <w:szCs w:val="18"/>
              </w:rPr>
            </w:pPr>
            <w:r>
              <w:rPr>
                <w:rFonts w:asciiTheme="minorHAnsi" w:hAnsiTheme="minorHAnsi"/>
                <w:b/>
                <w:bCs/>
                <w:sz w:val="18"/>
                <w:szCs w:val="18"/>
                <w:u w:val="single"/>
              </w:rPr>
              <w:t>Priorité</w:t>
            </w:r>
            <w:r w:rsidRPr="00EF42F7">
              <w:rPr>
                <w:rFonts w:asciiTheme="minorHAnsi" w:hAnsiTheme="minorHAnsi"/>
                <w:b/>
                <w:bCs/>
                <w:sz w:val="18"/>
                <w:szCs w:val="18"/>
                <w:u w:val="single"/>
              </w:rPr>
              <w:t xml:space="preserve"> 02</w:t>
            </w:r>
            <w:r w:rsidRPr="00EF42F7">
              <w:rPr>
                <w:rFonts w:asciiTheme="minorHAnsi" w:hAnsiTheme="minorHAnsi"/>
                <w:b/>
                <w:bCs/>
                <w:sz w:val="18"/>
                <w:szCs w:val="18"/>
              </w:rPr>
              <w:t> :</w:t>
            </w:r>
          </w:p>
          <w:p w:rsidR="00BC7003" w:rsidRPr="00EF42F7" w:rsidRDefault="00BC7003" w:rsidP="00E861C1">
            <w:pPr>
              <w:spacing w:before="20" w:after="20"/>
              <w:rPr>
                <w:rFonts w:asciiTheme="minorHAnsi" w:hAnsiTheme="minorHAnsi"/>
                <w:bCs/>
                <w:sz w:val="18"/>
                <w:szCs w:val="18"/>
              </w:rPr>
            </w:pPr>
            <w:r w:rsidRPr="00EF42F7">
              <w:rPr>
                <w:rFonts w:asciiTheme="minorHAnsi" w:hAnsiTheme="minorHAnsi"/>
                <w:bCs/>
                <w:sz w:val="18"/>
                <w:szCs w:val="18"/>
              </w:rPr>
              <w:t>. Sciences Expérimentales</w:t>
            </w:r>
          </w:p>
          <w:p w:rsidR="00BC7003" w:rsidRPr="00EF42F7" w:rsidRDefault="00BC7003" w:rsidP="00E861C1">
            <w:pPr>
              <w:spacing w:before="20" w:after="20"/>
              <w:rPr>
                <w:rFonts w:asciiTheme="minorHAnsi" w:hAnsiTheme="minorHAnsi"/>
                <w:b/>
                <w:bCs/>
                <w:sz w:val="18"/>
                <w:szCs w:val="18"/>
              </w:rPr>
            </w:pPr>
          </w:p>
        </w:tc>
        <w:tc>
          <w:tcPr>
            <w:tcW w:w="3118" w:type="dxa"/>
            <w:vMerge w:val="restart"/>
            <w:vAlign w:val="center"/>
          </w:tcPr>
          <w:p w:rsidR="00BC7003" w:rsidRPr="00EF42F7" w:rsidRDefault="00BC7003" w:rsidP="00E861C1">
            <w:pPr>
              <w:spacing w:before="40" w:after="40"/>
              <w:ind w:left="26"/>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BC7003" w:rsidRPr="00EF42F7" w:rsidRDefault="00BC7003" w:rsidP="00E861C1">
            <w:pPr>
              <w:spacing w:before="40" w:after="40"/>
              <w:ind w:left="26"/>
              <w:jc w:val="center"/>
              <w:rPr>
                <w:rFonts w:asciiTheme="minorHAnsi" w:hAnsiTheme="minorHAnsi"/>
                <w:bCs/>
                <w:sz w:val="4"/>
                <w:szCs w:val="18"/>
              </w:rPr>
            </w:pPr>
          </w:p>
          <w:p w:rsidR="00BC7003" w:rsidRPr="00EF42F7" w:rsidRDefault="00BC7003" w:rsidP="00E861C1">
            <w:pPr>
              <w:spacing w:before="40" w:after="40"/>
              <w:ind w:left="26"/>
              <w:jc w:val="center"/>
              <w:rPr>
                <w:rFonts w:asciiTheme="minorHAnsi" w:hAnsiTheme="minorHAnsi"/>
                <w:bCs/>
                <w:sz w:val="18"/>
                <w:szCs w:val="18"/>
              </w:rPr>
            </w:pPr>
            <w:r w:rsidRPr="00EF42F7">
              <w:rPr>
                <w:rFonts w:asciiTheme="minorHAnsi" w:hAnsiTheme="minorHAnsi"/>
                <w:bCs/>
                <w:sz w:val="18"/>
                <w:szCs w:val="18"/>
              </w:rPr>
              <w:t>Conditions complémentaires :</w:t>
            </w:r>
          </w:p>
          <w:p w:rsidR="00BC7003" w:rsidRPr="00EF42F7" w:rsidRDefault="00BC7003" w:rsidP="00E861C1">
            <w:pPr>
              <w:spacing w:before="40" w:after="40"/>
              <w:jc w:val="center"/>
              <w:rPr>
                <w:rFonts w:asciiTheme="minorHAnsi" w:hAnsiTheme="minorHAnsi"/>
                <w:bCs/>
                <w:sz w:val="18"/>
                <w:szCs w:val="18"/>
              </w:rPr>
            </w:pPr>
            <w:r w:rsidRPr="00EF42F7">
              <w:rPr>
                <w:rFonts w:asciiTheme="minorHAnsi" w:hAnsiTheme="minorHAnsi"/>
                <w:bCs/>
                <w:sz w:val="18"/>
                <w:szCs w:val="18"/>
              </w:rPr>
              <w:t xml:space="preserve">Pour participer au classement, la moyenne générale obtenue au baccalauréat </w:t>
            </w:r>
            <w:r w:rsidRPr="00EF42F7">
              <w:rPr>
                <w:rFonts w:asciiTheme="minorHAnsi" w:hAnsiTheme="minorHAnsi"/>
                <w:bCs/>
                <w:sz w:val="18"/>
                <w:szCs w:val="18"/>
              </w:rPr>
              <w:br/>
              <w:t xml:space="preserve">doit être </w:t>
            </w:r>
            <w:r>
              <w:rPr>
                <w:rFonts w:asciiTheme="minorHAnsi" w:hAnsiTheme="minorHAnsi"/>
                <w:bCs/>
                <w:sz w:val="18"/>
                <w:szCs w:val="18"/>
              </w:rPr>
              <w:t xml:space="preserve">supérieure ou égale à </w:t>
            </w:r>
            <w:r w:rsidRPr="00DD4152">
              <w:rPr>
                <w:rFonts w:asciiTheme="minorHAnsi" w:hAnsiTheme="minorHAnsi"/>
                <w:bCs/>
                <w:sz w:val="18"/>
                <w:szCs w:val="18"/>
              </w:rPr>
              <w:t>12/20</w:t>
            </w:r>
          </w:p>
          <w:p w:rsidR="00BC7003" w:rsidRPr="00EF42F7" w:rsidRDefault="00BC7003" w:rsidP="00E861C1">
            <w:pPr>
              <w:spacing w:before="40" w:after="40"/>
              <w:jc w:val="center"/>
              <w:rPr>
                <w:rFonts w:asciiTheme="minorHAnsi" w:hAnsiTheme="minorHAnsi"/>
                <w:bCs/>
                <w:sz w:val="4"/>
                <w:szCs w:val="18"/>
              </w:rPr>
            </w:pPr>
          </w:p>
          <w:p w:rsidR="00BC7003" w:rsidRPr="00EF42F7" w:rsidRDefault="00BC7003" w:rsidP="00E861C1">
            <w:pPr>
              <w:spacing w:before="40" w:after="40"/>
              <w:jc w:val="center"/>
              <w:rPr>
                <w:rFonts w:asciiTheme="minorHAnsi" w:hAnsiTheme="minorHAnsi"/>
                <w:bCs/>
                <w:sz w:val="18"/>
                <w:szCs w:val="18"/>
              </w:rPr>
            </w:pPr>
            <w:r>
              <w:rPr>
                <w:rFonts w:asciiTheme="minorHAnsi" w:hAnsiTheme="minorHAnsi"/>
                <w:bCs/>
                <w:sz w:val="18"/>
                <w:szCs w:val="18"/>
              </w:rPr>
              <w:t xml:space="preserve">De plus, </w:t>
            </w:r>
            <w:r w:rsidRPr="00EF42F7">
              <w:rPr>
                <w:rFonts w:asciiTheme="minorHAnsi" w:eastAsia="SimSun" w:hAnsiTheme="minorHAnsi"/>
                <w:bCs/>
                <w:sz w:val="18"/>
                <w:szCs w:val="18"/>
              </w:rPr>
              <w:t>la note de mathématiques ou de physique ou de technologie (Génie Civil ou Génie Mécanique ou Génie des</w:t>
            </w:r>
            <w:r>
              <w:rPr>
                <w:rFonts w:asciiTheme="minorHAnsi" w:eastAsia="SimSun" w:hAnsiTheme="minorHAnsi"/>
                <w:bCs/>
                <w:sz w:val="18"/>
                <w:szCs w:val="18"/>
              </w:rPr>
              <w:t xml:space="preserve"> Procédés ou Génie Electrique) </w:t>
            </w:r>
            <w:r w:rsidRPr="00EF42F7">
              <w:rPr>
                <w:rFonts w:asciiTheme="minorHAnsi" w:eastAsia="SimSun" w:hAnsiTheme="minorHAnsi"/>
                <w:bCs/>
                <w:sz w:val="18"/>
                <w:szCs w:val="18"/>
              </w:rPr>
              <w:t xml:space="preserve">obtenue au baccalauréat </w:t>
            </w:r>
            <w:r w:rsidRPr="00EF42F7">
              <w:rPr>
                <w:rFonts w:asciiTheme="minorHAnsi" w:eastAsia="SimSun" w:hAnsiTheme="minorHAnsi"/>
                <w:bCs/>
                <w:sz w:val="18"/>
                <w:szCs w:val="18"/>
              </w:rPr>
              <w:br/>
              <w:t xml:space="preserve">doit être </w:t>
            </w:r>
            <w:r>
              <w:rPr>
                <w:rFonts w:asciiTheme="minorHAnsi" w:eastAsia="SimSun" w:hAnsiTheme="minorHAnsi"/>
                <w:bCs/>
                <w:sz w:val="18"/>
                <w:szCs w:val="18"/>
              </w:rPr>
              <w:t xml:space="preserve">supérieure ou égale à </w:t>
            </w:r>
            <w:r w:rsidRPr="00EF42F7">
              <w:rPr>
                <w:rFonts w:asciiTheme="minorHAnsi" w:eastAsia="SimSun" w:hAnsiTheme="minorHAnsi"/>
                <w:bCs/>
                <w:sz w:val="18"/>
                <w:szCs w:val="18"/>
              </w:rPr>
              <w:t>10/20</w:t>
            </w:r>
          </w:p>
        </w:tc>
      </w:tr>
      <w:tr w:rsidR="00BC7003" w:rsidRPr="00EF42F7" w:rsidTr="00162F2D">
        <w:trPr>
          <w:jc w:val="center"/>
        </w:trPr>
        <w:tc>
          <w:tcPr>
            <w:tcW w:w="609" w:type="dxa"/>
            <w:vAlign w:val="center"/>
          </w:tcPr>
          <w:p w:rsidR="00BC7003" w:rsidRPr="00EF42F7" w:rsidRDefault="00BC7003" w:rsidP="00E861C1">
            <w:pPr>
              <w:spacing w:before="40" w:after="40"/>
              <w:jc w:val="center"/>
              <w:rPr>
                <w:rFonts w:asciiTheme="minorHAnsi" w:hAnsiTheme="minorHAnsi"/>
                <w:b/>
                <w:bCs/>
                <w:sz w:val="18"/>
                <w:szCs w:val="18"/>
              </w:rPr>
            </w:pPr>
            <w:r w:rsidRPr="00EF42F7">
              <w:rPr>
                <w:rFonts w:asciiTheme="minorHAnsi" w:hAnsiTheme="minorHAnsi"/>
                <w:b/>
                <w:bCs/>
                <w:sz w:val="18"/>
                <w:szCs w:val="18"/>
              </w:rPr>
              <w:t>F14</w:t>
            </w:r>
          </w:p>
        </w:tc>
        <w:tc>
          <w:tcPr>
            <w:tcW w:w="2085" w:type="dxa"/>
            <w:vAlign w:val="center"/>
          </w:tcPr>
          <w:p w:rsidR="00BC7003" w:rsidRPr="00EF42F7" w:rsidRDefault="00BC7003" w:rsidP="00E861C1">
            <w:pPr>
              <w:spacing w:before="40" w:after="40"/>
              <w:rPr>
                <w:rFonts w:asciiTheme="minorHAnsi" w:hAnsiTheme="minorHAnsi"/>
                <w:b/>
                <w:bCs/>
                <w:sz w:val="18"/>
                <w:szCs w:val="18"/>
              </w:rPr>
            </w:pPr>
            <w:r w:rsidRPr="00EF42F7">
              <w:rPr>
                <w:rFonts w:asciiTheme="minorHAnsi" w:hAnsiTheme="minorHAnsi"/>
                <w:b/>
                <w:bCs/>
                <w:sz w:val="18"/>
                <w:szCs w:val="18"/>
              </w:rPr>
              <w:t>Métallurgie</w:t>
            </w:r>
          </w:p>
        </w:tc>
        <w:tc>
          <w:tcPr>
            <w:tcW w:w="2409" w:type="dxa"/>
            <w:vAlign w:val="center"/>
          </w:tcPr>
          <w:p w:rsidR="00BC7003" w:rsidRPr="00EF42F7" w:rsidRDefault="00BC7003" w:rsidP="00E861C1">
            <w:pPr>
              <w:spacing w:before="40" w:after="40"/>
              <w:rPr>
                <w:rFonts w:asciiTheme="minorHAnsi" w:hAnsiTheme="minorHAnsi"/>
                <w:sz w:val="18"/>
                <w:szCs w:val="18"/>
              </w:rPr>
            </w:pPr>
            <w:r w:rsidRPr="00EF42F7">
              <w:rPr>
                <w:rFonts w:asciiTheme="minorHAnsi" w:hAnsiTheme="minorHAnsi"/>
                <w:sz w:val="18"/>
                <w:szCs w:val="18"/>
              </w:rPr>
              <w:t>- Métallurgie</w:t>
            </w:r>
          </w:p>
        </w:tc>
        <w:tc>
          <w:tcPr>
            <w:tcW w:w="2127" w:type="dxa"/>
            <w:vMerge/>
            <w:vAlign w:val="center"/>
          </w:tcPr>
          <w:p w:rsidR="00BC7003" w:rsidRPr="00EF42F7" w:rsidRDefault="00BC7003" w:rsidP="00E861C1">
            <w:pPr>
              <w:spacing w:before="40" w:after="40"/>
              <w:rPr>
                <w:rFonts w:asciiTheme="minorHAnsi" w:hAnsiTheme="minorHAnsi"/>
                <w:sz w:val="18"/>
                <w:szCs w:val="18"/>
              </w:rPr>
            </w:pPr>
          </w:p>
        </w:tc>
        <w:tc>
          <w:tcPr>
            <w:tcW w:w="1554" w:type="dxa"/>
            <w:vMerge/>
            <w:vAlign w:val="center"/>
          </w:tcPr>
          <w:p w:rsidR="00BC7003" w:rsidRPr="00EF42F7" w:rsidRDefault="00BC7003" w:rsidP="00E861C1">
            <w:pPr>
              <w:tabs>
                <w:tab w:val="left" w:pos="946"/>
              </w:tabs>
              <w:spacing w:before="40" w:after="40"/>
              <w:jc w:val="center"/>
              <w:rPr>
                <w:rFonts w:asciiTheme="minorHAnsi" w:hAnsiTheme="minorHAnsi"/>
                <w:b/>
                <w:bCs/>
                <w:sz w:val="18"/>
                <w:szCs w:val="18"/>
              </w:rPr>
            </w:pPr>
          </w:p>
        </w:tc>
        <w:tc>
          <w:tcPr>
            <w:tcW w:w="1843" w:type="dxa"/>
            <w:vMerge/>
            <w:vAlign w:val="center"/>
          </w:tcPr>
          <w:p w:rsidR="00BC7003" w:rsidRPr="00EF42F7" w:rsidRDefault="00BC7003" w:rsidP="00E861C1">
            <w:pPr>
              <w:spacing w:before="20" w:after="20"/>
              <w:rPr>
                <w:rFonts w:asciiTheme="minorHAnsi" w:hAnsiTheme="minorHAnsi"/>
                <w:b/>
                <w:bCs/>
                <w:sz w:val="18"/>
                <w:szCs w:val="18"/>
              </w:rPr>
            </w:pPr>
          </w:p>
        </w:tc>
        <w:tc>
          <w:tcPr>
            <w:tcW w:w="3118" w:type="dxa"/>
            <w:vMerge/>
            <w:vAlign w:val="center"/>
          </w:tcPr>
          <w:p w:rsidR="00BC7003" w:rsidRPr="00EF42F7" w:rsidRDefault="00BC7003" w:rsidP="00E861C1">
            <w:pPr>
              <w:spacing w:before="40" w:after="40"/>
              <w:jc w:val="center"/>
              <w:rPr>
                <w:rFonts w:asciiTheme="minorHAnsi" w:hAnsiTheme="minorHAnsi"/>
                <w:b/>
                <w:bCs/>
                <w:sz w:val="18"/>
                <w:szCs w:val="18"/>
              </w:rPr>
            </w:pPr>
          </w:p>
        </w:tc>
      </w:tr>
      <w:tr w:rsidR="00E861C1" w:rsidRPr="00EF42F7" w:rsidTr="00162F2D">
        <w:trPr>
          <w:trHeight w:val="519"/>
          <w:jc w:val="center"/>
        </w:trPr>
        <w:tc>
          <w:tcPr>
            <w:tcW w:w="609" w:type="dxa"/>
            <w:vAlign w:val="center"/>
          </w:tcPr>
          <w:p w:rsidR="00E861C1" w:rsidRPr="00EF42F7" w:rsidRDefault="00E861C1" w:rsidP="00E861C1">
            <w:pPr>
              <w:spacing w:before="40" w:after="40"/>
              <w:jc w:val="center"/>
              <w:rPr>
                <w:rFonts w:asciiTheme="minorHAnsi" w:hAnsiTheme="minorHAnsi"/>
                <w:b/>
                <w:bCs/>
                <w:sz w:val="18"/>
                <w:szCs w:val="18"/>
              </w:rPr>
            </w:pPr>
            <w:r w:rsidRPr="00EF42F7">
              <w:rPr>
                <w:rFonts w:asciiTheme="minorHAnsi" w:hAnsiTheme="minorHAnsi"/>
                <w:b/>
                <w:bCs/>
                <w:sz w:val="18"/>
                <w:szCs w:val="18"/>
              </w:rPr>
              <w:t>F15</w:t>
            </w:r>
          </w:p>
        </w:tc>
        <w:tc>
          <w:tcPr>
            <w:tcW w:w="2085" w:type="dxa"/>
            <w:vAlign w:val="center"/>
          </w:tcPr>
          <w:p w:rsidR="00E861C1" w:rsidRPr="00EF42F7" w:rsidRDefault="00E861C1" w:rsidP="00E861C1">
            <w:pPr>
              <w:spacing w:before="40" w:after="40"/>
              <w:rPr>
                <w:rFonts w:asciiTheme="minorHAnsi" w:hAnsiTheme="minorHAnsi"/>
                <w:b/>
                <w:bCs/>
                <w:sz w:val="18"/>
                <w:szCs w:val="18"/>
              </w:rPr>
            </w:pPr>
            <w:r w:rsidRPr="00EF42F7">
              <w:rPr>
                <w:rFonts w:asciiTheme="minorHAnsi" w:hAnsiTheme="minorHAnsi"/>
                <w:b/>
                <w:bCs/>
                <w:sz w:val="18"/>
                <w:szCs w:val="18"/>
              </w:rPr>
              <w:t>Ingénierie des transports</w:t>
            </w:r>
          </w:p>
        </w:tc>
        <w:tc>
          <w:tcPr>
            <w:tcW w:w="2409" w:type="dxa"/>
            <w:vAlign w:val="center"/>
          </w:tcPr>
          <w:p w:rsidR="00E861C1" w:rsidRPr="00EF42F7" w:rsidRDefault="00E861C1" w:rsidP="00E861C1">
            <w:pPr>
              <w:spacing w:before="40" w:after="40"/>
              <w:rPr>
                <w:rFonts w:asciiTheme="minorHAnsi" w:hAnsiTheme="minorHAnsi"/>
                <w:sz w:val="18"/>
                <w:szCs w:val="18"/>
              </w:rPr>
            </w:pPr>
            <w:r w:rsidRPr="00EF42F7">
              <w:rPr>
                <w:rFonts w:asciiTheme="minorHAnsi" w:hAnsiTheme="minorHAnsi"/>
                <w:sz w:val="18"/>
                <w:szCs w:val="18"/>
              </w:rPr>
              <w:t>- Ingénierie des transports</w:t>
            </w:r>
          </w:p>
        </w:tc>
        <w:tc>
          <w:tcPr>
            <w:tcW w:w="2127" w:type="dxa"/>
            <w:vAlign w:val="center"/>
          </w:tcPr>
          <w:p w:rsidR="00E861C1" w:rsidRPr="00EF42F7" w:rsidRDefault="00E861C1" w:rsidP="00E861C1">
            <w:pPr>
              <w:spacing w:before="40" w:after="40"/>
              <w:rPr>
                <w:rFonts w:asciiTheme="minorHAnsi" w:hAnsiTheme="minorHAnsi"/>
                <w:sz w:val="18"/>
                <w:szCs w:val="18"/>
              </w:rPr>
            </w:pPr>
            <w:r w:rsidRPr="00EF42F7">
              <w:rPr>
                <w:rFonts w:asciiTheme="minorHAnsi" w:hAnsiTheme="minorHAnsi"/>
                <w:sz w:val="18"/>
                <w:szCs w:val="18"/>
              </w:rPr>
              <w:t>- Univ. Constantine 1</w:t>
            </w:r>
          </w:p>
        </w:tc>
        <w:tc>
          <w:tcPr>
            <w:tcW w:w="1554" w:type="dxa"/>
            <w:vMerge/>
            <w:vAlign w:val="center"/>
          </w:tcPr>
          <w:p w:rsidR="00E861C1" w:rsidRPr="00EF42F7" w:rsidRDefault="00E861C1" w:rsidP="00E861C1">
            <w:pPr>
              <w:tabs>
                <w:tab w:val="left" w:pos="946"/>
              </w:tabs>
              <w:spacing w:before="40" w:after="40"/>
              <w:jc w:val="center"/>
              <w:rPr>
                <w:rFonts w:asciiTheme="minorHAnsi" w:hAnsiTheme="minorHAnsi"/>
                <w:b/>
                <w:bCs/>
                <w:sz w:val="18"/>
                <w:szCs w:val="18"/>
              </w:rPr>
            </w:pPr>
          </w:p>
        </w:tc>
        <w:tc>
          <w:tcPr>
            <w:tcW w:w="1843" w:type="dxa"/>
            <w:vMerge/>
            <w:vAlign w:val="center"/>
          </w:tcPr>
          <w:p w:rsidR="00E861C1" w:rsidRPr="00EF42F7" w:rsidRDefault="00E861C1" w:rsidP="00E861C1">
            <w:pPr>
              <w:spacing w:before="20" w:after="20"/>
              <w:rPr>
                <w:rFonts w:asciiTheme="minorHAnsi" w:hAnsiTheme="minorHAnsi"/>
                <w:b/>
                <w:bCs/>
                <w:sz w:val="18"/>
                <w:szCs w:val="18"/>
              </w:rPr>
            </w:pPr>
          </w:p>
        </w:tc>
        <w:tc>
          <w:tcPr>
            <w:tcW w:w="3118" w:type="dxa"/>
            <w:vMerge/>
            <w:vAlign w:val="center"/>
          </w:tcPr>
          <w:p w:rsidR="00E861C1" w:rsidRPr="00EF42F7" w:rsidRDefault="00E861C1" w:rsidP="00E861C1">
            <w:pPr>
              <w:spacing w:before="40" w:after="40"/>
              <w:jc w:val="center"/>
              <w:rPr>
                <w:rFonts w:asciiTheme="minorHAnsi" w:hAnsiTheme="minorHAnsi"/>
                <w:b/>
                <w:bCs/>
                <w:sz w:val="18"/>
                <w:szCs w:val="18"/>
              </w:rPr>
            </w:pPr>
          </w:p>
        </w:tc>
      </w:tr>
      <w:tr w:rsidR="00E861C1" w:rsidRPr="00EF42F7" w:rsidTr="00162F2D">
        <w:trPr>
          <w:trHeight w:val="725"/>
          <w:jc w:val="center"/>
        </w:trPr>
        <w:tc>
          <w:tcPr>
            <w:tcW w:w="609" w:type="dxa"/>
            <w:vAlign w:val="center"/>
          </w:tcPr>
          <w:p w:rsidR="00E861C1" w:rsidRPr="00EF42F7" w:rsidRDefault="00E861C1" w:rsidP="00E861C1">
            <w:pPr>
              <w:spacing w:before="40" w:after="40"/>
              <w:jc w:val="center"/>
              <w:rPr>
                <w:rFonts w:asciiTheme="minorHAnsi" w:hAnsiTheme="minorHAnsi"/>
                <w:b/>
                <w:bCs/>
                <w:strike/>
                <w:sz w:val="18"/>
                <w:szCs w:val="18"/>
              </w:rPr>
            </w:pPr>
            <w:r w:rsidRPr="00EF42F7">
              <w:rPr>
                <w:rFonts w:asciiTheme="minorHAnsi" w:hAnsiTheme="minorHAnsi"/>
                <w:b/>
                <w:bCs/>
                <w:sz w:val="18"/>
                <w:szCs w:val="18"/>
              </w:rPr>
              <w:t>F16</w:t>
            </w:r>
          </w:p>
        </w:tc>
        <w:tc>
          <w:tcPr>
            <w:tcW w:w="2085" w:type="dxa"/>
            <w:vAlign w:val="center"/>
          </w:tcPr>
          <w:p w:rsidR="00E861C1" w:rsidRPr="00EF42F7" w:rsidRDefault="00E861C1" w:rsidP="00E861C1">
            <w:pPr>
              <w:spacing w:before="40" w:after="40"/>
              <w:rPr>
                <w:rFonts w:asciiTheme="minorHAnsi" w:hAnsiTheme="minorHAnsi"/>
                <w:b/>
                <w:bCs/>
                <w:strike/>
                <w:sz w:val="18"/>
                <w:szCs w:val="18"/>
              </w:rPr>
            </w:pPr>
            <w:r w:rsidRPr="00EF42F7">
              <w:rPr>
                <w:rFonts w:asciiTheme="minorHAnsi" w:hAnsiTheme="minorHAnsi"/>
                <w:b/>
                <w:bCs/>
                <w:sz w:val="18"/>
                <w:szCs w:val="18"/>
              </w:rPr>
              <w:t>Génie industriel</w:t>
            </w:r>
          </w:p>
        </w:tc>
        <w:tc>
          <w:tcPr>
            <w:tcW w:w="2409" w:type="dxa"/>
            <w:vAlign w:val="center"/>
          </w:tcPr>
          <w:p w:rsidR="00E861C1" w:rsidRPr="00EF42F7" w:rsidRDefault="00E861C1" w:rsidP="00E861C1">
            <w:pPr>
              <w:spacing w:before="40" w:after="40"/>
              <w:rPr>
                <w:rFonts w:asciiTheme="minorHAnsi" w:hAnsiTheme="minorHAnsi"/>
                <w:strike/>
                <w:sz w:val="18"/>
                <w:szCs w:val="18"/>
              </w:rPr>
            </w:pPr>
            <w:r w:rsidRPr="00EF42F7">
              <w:rPr>
                <w:rFonts w:asciiTheme="minorHAnsi" w:hAnsiTheme="minorHAnsi"/>
                <w:sz w:val="18"/>
                <w:szCs w:val="18"/>
              </w:rPr>
              <w:t>- Productique</w:t>
            </w:r>
          </w:p>
        </w:tc>
        <w:tc>
          <w:tcPr>
            <w:tcW w:w="2127" w:type="dxa"/>
            <w:vAlign w:val="center"/>
          </w:tcPr>
          <w:p w:rsidR="00E861C1" w:rsidRPr="00EF42F7" w:rsidRDefault="00E861C1" w:rsidP="00E861C1">
            <w:pPr>
              <w:spacing w:before="40" w:after="40"/>
              <w:rPr>
                <w:rFonts w:asciiTheme="minorHAnsi" w:hAnsiTheme="minorHAnsi"/>
                <w:strike/>
                <w:sz w:val="18"/>
                <w:szCs w:val="18"/>
              </w:rPr>
            </w:pPr>
            <w:r w:rsidRPr="00EF42F7">
              <w:rPr>
                <w:rFonts w:asciiTheme="minorHAnsi" w:hAnsiTheme="minorHAnsi"/>
                <w:sz w:val="18"/>
                <w:szCs w:val="18"/>
              </w:rPr>
              <w:t>- Univ. Tlemcen</w:t>
            </w:r>
          </w:p>
        </w:tc>
        <w:tc>
          <w:tcPr>
            <w:tcW w:w="1554" w:type="dxa"/>
            <w:vMerge/>
            <w:vAlign w:val="center"/>
          </w:tcPr>
          <w:p w:rsidR="00E861C1" w:rsidRPr="00EF42F7" w:rsidRDefault="00E861C1" w:rsidP="00E861C1">
            <w:pPr>
              <w:tabs>
                <w:tab w:val="left" w:pos="946"/>
              </w:tabs>
              <w:spacing w:before="40" w:after="40"/>
              <w:jc w:val="center"/>
              <w:rPr>
                <w:rFonts w:asciiTheme="minorHAnsi" w:hAnsiTheme="minorHAnsi"/>
                <w:b/>
                <w:bCs/>
                <w:sz w:val="18"/>
                <w:szCs w:val="18"/>
              </w:rPr>
            </w:pPr>
          </w:p>
        </w:tc>
        <w:tc>
          <w:tcPr>
            <w:tcW w:w="1843" w:type="dxa"/>
            <w:vMerge/>
            <w:vAlign w:val="center"/>
          </w:tcPr>
          <w:p w:rsidR="00E861C1" w:rsidRPr="00EF42F7" w:rsidRDefault="00E861C1" w:rsidP="00E861C1">
            <w:pPr>
              <w:spacing w:before="20" w:after="20"/>
              <w:rPr>
                <w:rFonts w:asciiTheme="minorHAnsi" w:hAnsiTheme="minorHAnsi"/>
                <w:b/>
                <w:bCs/>
                <w:sz w:val="18"/>
                <w:szCs w:val="18"/>
              </w:rPr>
            </w:pPr>
          </w:p>
        </w:tc>
        <w:tc>
          <w:tcPr>
            <w:tcW w:w="3118" w:type="dxa"/>
            <w:vAlign w:val="center"/>
          </w:tcPr>
          <w:p w:rsidR="00E861C1" w:rsidRPr="00EF42F7" w:rsidRDefault="00E861C1" w:rsidP="00E861C1">
            <w:pPr>
              <w:spacing w:before="40" w:after="40"/>
              <w:ind w:left="26"/>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E861C1" w:rsidRPr="00EF42F7" w:rsidRDefault="00E861C1" w:rsidP="00E861C1">
            <w:pPr>
              <w:spacing w:before="40" w:after="40"/>
              <w:ind w:left="26"/>
              <w:jc w:val="center"/>
              <w:rPr>
                <w:rFonts w:asciiTheme="minorHAnsi" w:hAnsiTheme="minorHAnsi"/>
                <w:bCs/>
                <w:sz w:val="4"/>
                <w:szCs w:val="18"/>
              </w:rPr>
            </w:pPr>
          </w:p>
          <w:p w:rsidR="00E861C1" w:rsidRPr="00EF42F7" w:rsidRDefault="00E861C1" w:rsidP="00E861C1">
            <w:pPr>
              <w:spacing w:before="40" w:after="40"/>
              <w:ind w:left="26"/>
              <w:jc w:val="center"/>
              <w:rPr>
                <w:rFonts w:asciiTheme="minorHAnsi" w:hAnsiTheme="minorHAnsi"/>
                <w:bCs/>
                <w:sz w:val="18"/>
                <w:szCs w:val="18"/>
              </w:rPr>
            </w:pPr>
            <w:r w:rsidRPr="00EF42F7">
              <w:rPr>
                <w:rFonts w:asciiTheme="minorHAnsi" w:hAnsiTheme="minorHAnsi"/>
                <w:bCs/>
                <w:sz w:val="18"/>
                <w:szCs w:val="18"/>
              </w:rPr>
              <w:t>Conditions complémentaires :</w:t>
            </w:r>
          </w:p>
          <w:p w:rsidR="00E861C1" w:rsidRPr="00EF42F7" w:rsidRDefault="00E861C1" w:rsidP="00E861C1">
            <w:pPr>
              <w:spacing w:before="40" w:after="40"/>
              <w:ind w:left="26"/>
              <w:jc w:val="center"/>
              <w:rPr>
                <w:rFonts w:asciiTheme="minorHAnsi" w:hAnsiTheme="minorHAnsi"/>
                <w:bCs/>
                <w:sz w:val="18"/>
                <w:szCs w:val="18"/>
              </w:rPr>
            </w:pPr>
            <w:r w:rsidRPr="00EF42F7">
              <w:rPr>
                <w:rFonts w:asciiTheme="minorHAnsi" w:hAnsiTheme="minorHAnsi"/>
                <w:bCs/>
                <w:sz w:val="18"/>
                <w:szCs w:val="18"/>
              </w:rPr>
              <w:t xml:space="preserve">Pour participer au classement, la moyenne générale obtenue au baccalauréat doit être </w:t>
            </w:r>
            <w:r>
              <w:rPr>
                <w:rFonts w:asciiTheme="minorHAnsi" w:hAnsiTheme="minorHAnsi"/>
                <w:bCs/>
                <w:sz w:val="18"/>
                <w:szCs w:val="18"/>
              </w:rPr>
              <w:t xml:space="preserve">supérieure ou égale à </w:t>
            </w:r>
            <w:r w:rsidRPr="00EF42F7">
              <w:rPr>
                <w:rFonts w:asciiTheme="minorHAnsi" w:hAnsiTheme="minorHAnsi"/>
                <w:bCs/>
                <w:sz w:val="18"/>
                <w:szCs w:val="18"/>
              </w:rPr>
              <w:t xml:space="preserve">13/20 </w:t>
            </w:r>
          </w:p>
          <w:p w:rsidR="00E861C1" w:rsidRPr="00EF42F7" w:rsidRDefault="00313C76" w:rsidP="00E861C1">
            <w:pPr>
              <w:spacing w:before="40" w:after="40"/>
              <w:ind w:left="26"/>
              <w:jc w:val="center"/>
              <w:rPr>
                <w:rFonts w:asciiTheme="minorHAnsi" w:eastAsia="SimSun" w:hAnsiTheme="minorHAnsi"/>
                <w:bCs/>
                <w:sz w:val="18"/>
                <w:szCs w:val="18"/>
              </w:rPr>
            </w:pPr>
            <w:r>
              <w:rPr>
                <w:rFonts w:asciiTheme="minorHAnsi" w:hAnsiTheme="minorHAnsi"/>
                <w:bCs/>
                <w:sz w:val="18"/>
                <w:szCs w:val="18"/>
              </w:rPr>
              <w:t xml:space="preserve">De plus, </w:t>
            </w:r>
            <w:r w:rsidR="00E861C1" w:rsidRPr="00EF42F7">
              <w:rPr>
                <w:rFonts w:asciiTheme="minorHAnsi" w:eastAsia="SimSun" w:hAnsiTheme="minorHAnsi"/>
                <w:bCs/>
                <w:sz w:val="18"/>
                <w:szCs w:val="18"/>
              </w:rPr>
              <w:t>la note de mathématiques ou de physique ou technologie (Génie Civil ou Génie Mécanique ou Génie des</w:t>
            </w:r>
            <w:r w:rsidR="00162F2D">
              <w:rPr>
                <w:rFonts w:asciiTheme="minorHAnsi" w:eastAsia="SimSun" w:hAnsiTheme="minorHAnsi"/>
                <w:bCs/>
                <w:sz w:val="18"/>
                <w:szCs w:val="18"/>
              </w:rPr>
              <w:t xml:space="preserve"> Procédés ou Génie Electrique) </w:t>
            </w:r>
            <w:r w:rsidR="00E861C1" w:rsidRPr="00EF42F7">
              <w:rPr>
                <w:rFonts w:asciiTheme="minorHAnsi" w:eastAsia="SimSun" w:hAnsiTheme="minorHAnsi"/>
                <w:bCs/>
                <w:sz w:val="18"/>
                <w:szCs w:val="18"/>
              </w:rPr>
              <w:t xml:space="preserve">obtenue au baccalauréat </w:t>
            </w:r>
          </w:p>
          <w:p w:rsidR="00E861C1" w:rsidRPr="00EF42F7" w:rsidRDefault="00E861C1" w:rsidP="00E861C1">
            <w:pPr>
              <w:spacing w:before="40" w:after="40"/>
              <w:ind w:left="26"/>
              <w:jc w:val="center"/>
              <w:rPr>
                <w:rFonts w:asciiTheme="minorHAnsi" w:hAnsiTheme="minorHAnsi"/>
                <w:bCs/>
                <w:sz w:val="18"/>
                <w:szCs w:val="18"/>
              </w:rPr>
            </w:pPr>
            <w:r w:rsidRPr="00EF42F7">
              <w:rPr>
                <w:rFonts w:asciiTheme="minorHAnsi" w:eastAsia="SimSun" w:hAnsiTheme="minorHAnsi"/>
                <w:bCs/>
                <w:sz w:val="18"/>
                <w:szCs w:val="18"/>
              </w:rPr>
              <w:t xml:space="preserve">doit être </w:t>
            </w:r>
            <w:r>
              <w:rPr>
                <w:rFonts w:asciiTheme="minorHAnsi" w:eastAsia="SimSun" w:hAnsiTheme="minorHAnsi"/>
                <w:bCs/>
                <w:sz w:val="18"/>
                <w:szCs w:val="18"/>
              </w:rPr>
              <w:t xml:space="preserve">supérieure ou égale à </w:t>
            </w:r>
            <w:r w:rsidRPr="00EF42F7">
              <w:rPr>
                <w:rFonts w:asciiTheme="minorHAnsi" w:eastAsia="SimSun" w:hAnsiTheme="minorHAnsi"/>
                <w:bCs/>
                <w:sz w:val="18"/>
                <w:szCs w:val="18"/>
              </w:rPr>
              <w:t>10/20</w:t>
            </w:r>
          </w:p>
        </w:tc>
      </w:tr>
    </w:tbl>
    <w:p w:rsidR="00E861C1" w:rsidRPr="00EF42F7" w:rsidRDefault="007E3A8E" w:rsidP="00E861C1">
      <w:pPr>
        <w:rPr>
          <w:rFonts w:asciiTheme="minorHAnsi" w:hAnsiTheme="minorHAnsi"/>
          <w:sz w:val="16"/>
          <w:szCs w:val="16"/>
        </w:rPr>
      </w:pPr>
      <w:r>
        <w:rPr>
          <w:rFonts w:asciiTheme="minorHAnsi" w:hAnsiTheme="minorHAnsi"/>
          <w:b/>
          <w:bCs/>
          <w:noProof/>
          <w:sz w:val="18"/>
          <w:szCs w:val="18"/>
        </w:rPr>
        <mc:AlternateContent>
          <mc:Choice Requires="wps">
            <w:drawing>
              <wp:anchor distT="0" distB="0" distL="114300" distR="114300" simplePos="0" relativeHeight="251689472" behindDoc="0" locked="0" layoutInCell="1" allowOverlap="1">
                <wp:simplePos x="0" y="0"/>
                <wp:positionH relativeFrom="column">
                  <wp:posOffset>-377190</wp:posOffset>
                </wp:positionH>
                <wp:positionV relativeFrom="paragraph">
                  <wp:posOffset>1583690</wp:posOffset>
                </wp:positionV>
                <wp:extent cx="10800080" cy="483235"/>
                <wp:effectExtent l="0" t="0" r="1270" b="0"/>
                <wp:wrapNone/>
                <wp:docPr id="13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83235"/>
                        </a:xfrm>
                        <a:prstGeom prst="rect">
                          <a:avLst/>
                        </a:prstGeom>
                        <a:solidFill>
                          <a:srgbClr val="FF0000"/>
                        </a:solidFill>
                        <a:ln>
                          <a:noFill/>
                        </a:ln>
                      </wps:spPr>
                      <wps:txbx>
                        <w:txbxContent>
                          <w:p w:rsidR="00297F05" w:rsidRPr="003C5343" w:rsidRDefault="00297F05" w:rsidP="002C625C">
                            <w:pPr>
                              <w:jc w:val="center"/>
                              <w:rPr>
                                <w:b/>
                                <w:bCs/>
                                <w:sz w:val="36"/>
                                <w:szCs w:val="36"/>
                              </w:rPr>
                            </w:pPr>
                            <w:r>
                              <w:rPr>
                                <w:b/>
                                <w:bCs/>
                                <w:sz w:val="36"/>
                                <w:szCs w:val="36"/>
                              </w:rPr>
                              <w:t>Sciences et Technologie</w:t>
                            </w:r>
                          </w:p>
                          <w:p w:rsidR="00297F05" w:rsidRPr="003C5343" w:rsidRDefault="00297F05" w:rsidP="002C625C">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33" type="#_x0000_t202" style="position:absolute;margin-left:-29.7pt;margin-top:124.7pt;width:850.4pt;height:38.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5fSDAIAAPoDAAAOAAAAZHJzL2Uyb0RvYy54bWysU9tu2zAMfR+wfxD0vti5tM2MOEWXIsOA&#10;7gK0+wBZlm1hsqhRSuzu60fJaZZtb8MeLJgiechzSG1ux96wo0KvwZZ8Pss5U1ZCrW1b8q9P+zdr&#10;znwQthYGrCr5s/L8dvv61WZwhVpAB6ZWyAjE+mJwJe9CcEWWedmpXvgZOGXJ2QD2IpCJbVajGAi9&#10;N9kiz6+zAbB2CFJ5T7f3k5NvE37TKBk+N41XgZmSU28hnZjOKp7ZdiOKFoXrtDy1If6hi15oS0XP&#10;UPciCHZA/RdUryWChybMJPQZNI2WKnEgNvP8DzaPnXAqcSFxvDvL5P8frPx0/IJM1zS7JY3Kip6G&#10;9KTGwN7ByK5vokCD8wXFPTqKDCPdU3Ai690DyG+eWdh1wrbqDhGGTomaGpzHzOwidcLxEaQaPkJN&#10;dcQhQAIaG+yjeqQHI3Qa1PN5OLEXGUvm6zynjzNJztV6uVhepRqieEl36MN7BT2LPyVHmn6CF8cH&#10;H2I7ongJidU8GF3vtTHJwLbaGWRHQZuy31OptByU8luYsTHYQkybEONN4hmpTSTDWI1J07N8FdTP&#10;RBxhWkB6MPTTAf7gbKDlK7n/fhCoODMfLIn3dr5axW1NxurqZkEGXnqqS4+wkqBKHjibfndh2vCD&#10;Q912VGkal4U7ErzRSYo4mamrU/u0YEmh02OIG3xpp6hfT3b7EwAA//8DAFBLAwQUAAYACAAAACEA&#10;8+vHrOEAAAAMAQAADwAAAGRycy9kb3ducmV2LnhtbEyPwU7DMBBE70j8g7VI3FonIaloiFNVIEAC&#10;DtAizo69JBHxOrLdNvD1OCe4zWpnZ99Um8kM7IjO95YEpMsEGJKyuqdWwPv+fnENzAdJWg6WUMA3&#10;etjU52eVLLU90Rsed6FlMYR8KQV0IYwl5151aKRf2hEp7j6tMzLE0bVcO3mK4WbgWZKsuJE9xQ+d&#10;HPG2Q/W1O5iI8WTM413zkaTP6uHHOuVety+NEJcX0/YGWMAp/Jlhxo83UEemxh5IezYIWBTrPFoF&#10;ZPksZscqT6NqBFxlRQG8rvj/EvUvAAAA//8DAFBLAQItABQABgAIAAAAIQC2gziS/gAAAOEBAAAT&#10;AAAAAAAAAAAAAAAAAAAAAABbQ29udGVudF9UeXBlc10ueG1sUEsBAi0AFAAGAAgAAAAhADj9If/W&#10;AAAAlAEAAAsAAAAAAAAAAAAAAAAALwEAAF9yZWxzLy5yZWxzUEsBAi0AFAAGAAgAAAAhAHbrl9IM&#10;AgAA+gMAAA4AAAAAAAAAAAAAAAAALgIAAGRycy9lMm9Eb2MueG1sUEsBAi0AFAAGAAgAAAAhAPPr&#10;x6zhAAAADAEAAA8AAAAAAAAAAAAAAAAAZgQAAGRycy9kb3ducmV2LnhtbFBLBQYAAAAABAAEAPMA&#10;AAB0BQAAAAA=&#10;" fillcolor="red" stroked="f">
                <v:textbox>
                  <w:txbxContent>
                    <w:p w:rsidR="00297F05" w:rsidRPr="003C5343" w:rsidRDefault="00297F05" w:rsidP="002C625C">
                      <w:pPr>
                        <w:jc w:val="center"/>
                        <w:rPr>
                          <w:b/>
                          <w:bCs/>
                          <w:sz w:val="36"/>
                          <w:szCs w:val="36"/>
                        </w:rPr>
                      </w:pPr>
                      <w:r>
                        <w:rPr>
                          <w:b/>
                          <w:bCs/>
                          <w:sz w:val="36"/>
                          <w:szCs w:val="36"/>
                        </w:rPr>
                        <w:t>Sciences et Technologie</w:t>
                      </w:r>
                    </w:p>
                    <w:p w:rsidR="00297F05" w:rsidRPr="003C5343" w:rsidRDefault="00297F05" w:rsidP="002C625C">
                      <w:pPr>
                        <w:jc w:val="center"/>
                        <w:rPr>
                          <w:sz w:val="18"/>
                          <w:szCs w:val="18"/>
                        </w:rPr>
                      </w:pPr>
                    </w:p>
                  </w:txbxContent>
                </v:textbox>
              </v:shape>
            </w:pict>
          </mc:Fallback>
        </mc:AlternateContent>
      </w:r>
    </w:p>
    <w:p w:rsidR="00E861C1" w:rsidRPr="00EF42F7" w:rsidRDefault="00E861C1" w:rsidP="00E861C1">
      <w:pPr>
        <w:rPr>
          <w:rFonts w:asciiTheme="minorHAnsi" w:hAnsiTheme="minorHAnsi"/>
          <w:sz w:val="16"/>
          <w:szCs w:val="16"/>
        </w:rPr>
        <w:sectPr w:rsidR="00E861C1" w:rsidRPr="00EF42F7" w:rsidSect="00AE4FE6">
          <w:headerReference w:type="default" r:id="rId14"/>
          <w:pgSz w:w="16838" w:h="11906" w:orient="landscape" w:code="9"/>
          <w:pgMar w:top="567" w:right="57" w:bottom="851" w:left="567" w:header="709" w:footer="907" w:gutter="0"/>
          <w:cols w:space="708"/>
          <w:docGrid w:linePitch="360"/>
        </w:sectPr>
      </w:pPr>
    </w:p>
    <w:p w:rsidR="00E861C1" w:rsidRPr="00EF42F7" w:rsidRDefault="007E3A8E" w:rsidP="00E861C1">
      <w:pPr>
        <w:rPr>
          <w:rFonts w:asciiTheme="minorHAnsi" w:hAnsiTheme="minorHAnsi"/>
          <w:sz w:val="16"/>
          <w:szCs w:val="16"/>
        </w:rPr>
      </w:pPr>
      <w:r>
        <w:rPr>
          <w:rFonts w:asciiTheme="minorHAnsi" w:hAnsiTheme="minorHAnsi"/>
          <w:b/>
          <w:bCs/>
          <w:noProof/>
          <w:sz w:val="18"/>
          <w:szCs w:val="18"/>
        </w:rPr>
        <w:lastRenderedPageBreak/>
        <mc:AlternateContent>
          <mc:Choice Requires="wps">
            <w:drawing>
              <wp:anchor distT="0" distB="0" distL="114300" distR="114300" simplePos="0" relativeHeight="251709952" behindDoc="0" locked="0" layoutInCell="1" allowOverlap="1">
                <wp:simplePos x="0" y="0"/>
                <wp:positionH relativeFrom="margin">
                  <wp:posOffset>-283210</wp:posOffset>
                </wp:positionH>
                <wp:positionV relativeFrom="paragraph">
                  <wp:posOffset>-758190</wp:posOffset>
                </wp:positionV>
                <wp:extent cx="7000875" cy="828675"/>
                <wp:effectExtent l="0" t="0" r="0" b="9525"/>
                <wp:wrapNone/>
                <wp:docPr id="137"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EA334D">
                              <w:trPr>
                                <w:trHeight w:val="253"/>
                              </w:trPr>
                              <w:tc>
                                <w:tcPr>
                                  <w:tcW w:w="6946" w:type="dxa"/>
                                  <w:gridSpan w:val="4"/>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p w:rsidR="00297F05"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EA334D">
                              <w:trPr>
                                <w:trHeight w:val="256"/>
                              </w:trPr>
                              <w:tc>
                                <w:tcPr>
                                  <w:tcW w:w="1917" w:type="dxa"/>
                                  <w:vMerge w:val="restart"/>
                                  <w:shd w:val="clear" w:color="auto" w:fill="BFBFBF" w:themeFill="background1" w:themeFillShade="BF"/>
                                  <w:vAlign w:val="center"/>
                                </w:tcPr>
                                <w:p w:rsidR="00297F05" w:rsidRPr="000A6115"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auto"/>
                                  <w:vAlign w:val="center"/>
                                </w:tcPr>
                                <w:p w:rsidR="00297F05" w:rsidRPr="00A350C5" w:rsidRDefault="00297F05" w:rsidP="00EA334D">
                                  <w:pPr>
                                    <w:jc w:val="center"/>
                                    <w:rPr>
                                      <w:rFonts w:asciiTheme="majorBidi" w:eastAsiaTheme="minorHAnsi" w:hAnsiTheme="majorBidi" w:cstheme="majorBidi"/>
                                      <w:sz w:val="18"/>
                                      <w:szCs w:val="18"/>
                                    </w:rPr>
                                  </w:pPr>
                                  <w:r w:rsidRPr="00A350C5">
                                    <w:rPr>
                                      <w:rFonts w:asciiTheme="majorBidi" w:eastAsiaTheme="minorHAnsi" w:hAnsiTheme="majorBidi" w:cstheme="majorBidi"/>
                                      <w:b/>
                                      <w:bCs/>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r w:rsidR="00297F05" w:rsidRPr="00090048" w:rsidTr="00EA334D">
                              <w:trPr>
                                <w:trHeight w:val="235"/>
                              </w:trPr>
                              <w:tc>
                                <w:tcPr>
                                  <w:tcW w:w="1917"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auto"/>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34" type="#_x0000_t202" style="position:absolute;margin-left:-22.3pt;margin-top:-59.7pt;width:551.25pt;height:65.2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DSugIAAMQFAAAOAAAAZHJzL2Uyb0RvYy54bWysVFtv2yAUfp+0/4B4d41dJ76oTtXG8TSp&#10;u0jtfgCxcYxmgwckTjftv++AkzRtNWnaxgMCzuE7t++cq+t936EdU5pLkePggmDERCVrLjY5/vJQ&#10;eglG2lBR004KluNHpvH14u2bq3HIWChb2dVMIQAROhuHHLfGDJnv66plPdUXcmAChI1UPTVwVRu/&#10;VnQE9L7zQ0Lm/ihVPShZMa3htZiEeOHwm4ZV5lPTaGZQl2PwzbhduX1td39xRbONokPLq4Mb9C+8&#10;6CkXYPQEVVBD0VbxV1A9r5TUsjEXlex92TS8Yi4GiCYgL6K5b+nAXCyQHD2c0qT/H2z1cfdZIV5D&#10;7S5jjATtoUgPbG/QrdyjgCQ2Q+OgM1C8H0DV7EEA2i5aPdzJ6qtGQi5bKjbsRik5tozW4GFgf/pn&#10;XyccbUHW4wdZgyG6NdIB7RvV2/RBQhCgQ6UeT9WxzlTwGBNCkniGUQWyJEzmcLYmaHb8PSht3jHZ&#10;I3vIsYLqO3S6u9NmUj2qWGNClrzr4J1mnXj2AJjTC9iGr1ZmvXAF/ZGSdJWsksiLwvnKi0hReDfl&#10;MvLmZRDPistiuSyCn9ZuEGUtr2smrJkjuYLoz4p3oPlEixO9tOx4beGsS1pt1stOoR0FcpduHRJy&#10;puY/d8PlC2J5EVIQRuQ2TL1ynsReVEYzL41J4pEgvU3nJEqjonwe0h0X7N9DQmOO01k4m8j029ig&#10;8LBex0aznhsYHx3vgREnJZpZCq5E7UprKO+m81kqrPtPqYByHwvtCGs5OrHV7Nd71x2nPljL+hEY&#10;rCQQDGgKow8OrVTfMRphjORYf9tSxTDq3gvogjSIIjt33CWaxSFc1LlkfS6hogKoHBuMpuPSTLNq&#10;Oyi+acHS1HdC3kDnNNyR2rbY5NWh32BUuNgOY83OovO703oavotfAAAA//8DAFBLAwQUAAYACAAA&#10;ACEAhFRQlt8AAAAMAQAADwAAAGRycy9kb3ducmV2LnhtbEyPTU/DMAyG70j8h8hI3LYkqBu0NJ0Q&#10;iCuI8SFxyxqvrWicqsnW8u/xTuz2Wn70+nG5mX0vjjjGLpABvVQgkOrgOmoMfLw/L+5AxGTJ2T4Q&#10;GvjFCJvq8qK0hQsTveFxmxrBJRQLa6BNaSikjHWL3sZlGJB4tw+jt4nHsZFutBOX+17eKLWW3nbE&#10;F1o74GOL9c/24A18vuy/vzL12jz51TCFWUnyuTTm+mp+uAeRcE7/MJz0WR0qdtqFA7koegOLLFsz&#10;ykHrPANxQtTqNgex46Q1yKqU509UfwAAAP//AwBQSwECLQAUAAYACAAAACEAtoM4kv4AAADhAQAA&#10;EwAAAAAAAAAAAAAAAAAAAAAAW0NvbnRlbnRfVHlwZXNdLnhtbFBLAQItABQABgAIAAAAIQA4/SH/&#10;1gAAAJQBAAALAAAAAAAAAAAAAAAAAC8BAABfcmVscy8ucmVsc1BLAQItABQABgAIAAAAIQBZTGDS&#10;ugIAAMQFAAAOAAAAAAAAAAAAAAAAAC4CAABkcnMvZTJvRG9jLnhtbFBLAQItABQABgAIAAAAIQCE&#10;VFCW3wAAAAwBAAAPAAAAAAAAAAAAAAAAABQFAABkcnMvZG93bnJldi54bWxQSwUGAAAAAAQABADz&#10;AAAAIA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EA334D">
                        <w:trPr>
                          <w:trHeight w:val="253"/>
                        </w:trPr>
                        <w:tc>
                          <w:tcPr>
                            <w:tcW w:w="6946" w:type="dxa"/>
                            <w:gridSpan w:val="4"/>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p w:rsidR="00297F05"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EA334D">
                        <w:trPr>
                          <w:trHeight w:val="256"/>
                        </w:trPr>
                        <w:tc>
                          <w:tcPr>
                            <w:tcW w:w="1917" w:type="dxa"/>
                            <w:vMerge w:val="restart"/>
                            <w:shd w:val="clear" w:color="auto" w:fill="BFBFBF" w:themeFill="background1" w:themeFillShade="BF"/>
                            <w:vAlign w:val="center"/>
                          </w:tcPr>
                          <w:p w:rsidR="00297F05" w:rsidRPr="000A6115"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auto"/>
                            <w:vAlign w:val="center"/>
                          </w:tcPr>
                          <w:p w:rsidR="00297F05" w:rsidRPr="00A350C5" w:rsidRDefault="00297F05" w:rsidP="00EA334D">
                            <w:pPr>
                              <w:jc w:val="center"/>
                              <w:rPr>
                                <w:rFonts w:asciiTheme="majorBidi" w:eastAsiaTheme="minorHAnsi" w:hAnsiTheme="majorBidi" w:cstheme="majorBidi"/>
                                <w:sz w:val="18"/>
                                <w:szCs w:val="18"/>
                              </w:rPr>
                            </w:pPr>
                            <w:r w:rsidRPr="00A350C5">
                              <w:rPr>
                                <w:rFonts w:asciiTheme="majorBidi" w:eastAsiaTheme="minorHAnsi" w:hAnsiTheme="majorBidi" w:cstheme="majorBidi"/>
                                <w:b/>
                                <w:bCs/>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r w:rsidR="00297F05" w:rsidRPr="00090048" w:rsidTr="00EA334D">
                        <w:trPr>
                          <w:trHeight w:val="235"/>
                        </w:trPr>
                        <w:tc>
                          <w:tcPr>
                            <w:tcW w:w="1917"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auto"/>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v:textbox>
                <w10:wrap anchorx="margin"/>
              </v:shape>
            </w:pict>
          </mc:Fallback>
        </mc:AlternateContent>
      </w:r>
      <w:r>
        <w:rPr>
          <w:rFonts w:asciiTheme="minorHAnsi" w:hAnsiTheme="minorHAnsi"/>
          <w:b/>
          <w:bCs/>
          <w:noProof/>
          <w:sz w:val="18"/>
          <w:szCs w:val="18"/>
        </w:rPr>
        <mc:AlternateContent>
          <mc:Choice Requires="wps">
            <w:drawing>
              <wp:anchor distT="0" distB="0" distL="114300" distR="114300" simplePos="0" relativeHeight="251650560" behindDoc="0" locked="0" layoutInCell="1" allowOverlap="1">
                <wp:simplePos x="0" y="0"/>
                <wp:positionH relativeFrom="column">
                  <wp:posOffset>6553200</wp:posOffset>
                </wp:positionH>
                <wp:positionV relativeFrom="paragraph">
                  <wp:posOffset>-720090</wp:posOffset>
                </wp:positionV>
                <wp:extent cx="467995" cy="10692130"/>
                <wp:effectExtent l="0" t="0" r="8255" b="0"/>
                <wp:wrapNone/>
                <wp:docPr id="1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692130"/>
                        </a:xfrm>
                        <a:prstGeom prst="rect">
                          <a:avLst/>
                        </a:prstGeom>
                        <a:solidFill>
                          <a:srgbClr val="FF0000"/>
                        </a:solidFill>
                        <a:ln>
                          <a:noFill/>
                        </a:ln>
                      </wps:spPr>
                      <wps:txbx>
                        <w:txbxContent>
                          <w:p w:rsidR="00297F05" w:rsidRPr="00A07B82" w:rsidRDefault="00297F05" w:rsidP="0079408A">
                            <w:pPr>
                              <w:jc w:val="center"/>
                              <w:rPr>
                                <w:b/>
                                <w:bCs/>
                                <w:sz w:val="36"/>
                                <w:szCs w:val="36"/>
                              </w:rPr>
                            </w:pPr>
                            <w:r>
                              <w:rPr>
                                <w:b/>
                                <w:bCs/>
                                <w:sz w:val="36"/>
                                <w:szCs w:val="36"/>
                              </w:rPr>
                              <w:t>Sciences et Technologie</w:t>
                            </w:r>
                          </w:p>
                          <w:p w:rsidR="00297F05" w:rsidRPr="00A07B82" w:rsidRDefault="00297F05" w:rsidP="0079408A">
                            <w:pPr>
                              <w:jc w:val="center"/>
                              <w:rPr>
                                <w:b/>
                                <w:bCs/>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margin-left:516pt;margin-top:-56.7pt;width:36.85pt;height:841.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53DgIAAPwDAAAOAAAAZHJzL2Uyb0RvYy54bWysU8Fu2zAMvQ/YPwi6L7bTNF2MOEWXIsOA&#10;rhvQ7gNkWbaF2aJGKbHz96PkJAu62zAdBFEkn/geqfX92HfsoNBpMAXPZilnykiotGkK/uN19+Ej&#10;Z84LU4kOjCr4UTl+v3n/bj3YXM2hha5SyAjEuHywBW+9t3mSONmqXrgZWGXIWQP2wpOJTVKhGAi9&#10;75J5mi6TAbCyCFI5R7ePk5NvIn5dK+m/1bVTnnUFp9p83DHuZdiTzVrkDQrbankqQ/xDFb3Qhh69&#10;QD0KL9ge9V9QvZYIDmo/k9AnUNdaqsiB2GTpGzYvrbAqciFxnL3I5P4frHw+fEemK+rdzZIzI3pq&#10;0qsaPfsEI1sGfQbrcgp7sRToR7qm2MjV2SeQPx0zsG2FadQDIgytEhXVl4XM5Cp1wnEBpBy+QkXP&#10;iL2HCDTW2AfxSA5G6NSn46U3oRRJl4vl3Wp1y5kkV5YuV/PsJnYvEfk53aLznxX0LBwKjtT8CC8O&#10;T86HckR+DgmvOeh0tdNdFw1sym2H7CBoUHa7lFZk8CasMyHYQEibEMNN5BmoTST9WI5R0tVZvhKq&#10;IxFHmOaP/gsdwj6/I7IDjV/B3a+9QMVZ98WQfqtssQjzGo3F7d2cDLz2lNceYWQLNNWes+m49dOM&#10;7y3qpqXHpo4ZeCDNax3VCM2ZCjsxoBGLIp2+Q5jhaztG/fm0m98AAAD//wMAUEsDBBQABgAIAAAA&#10;IQAhMg054gAAAA8BAAAPAAAAZHJzL2Rvd25yZXYueG1sTI/BTsMwEETvSPyDtUjcWjtJS1GIUyEE&#10;B0ovtP2AbbxNImI7xG4a/p7tCW472tnZN8V6sp0YaQitdxqSuQJBrvKmdbWGw/5t9ggiRHQGO+9I&#10;ww8FWJe3NwXmxl/cJ427WAsOcSFHDU2MfS5lqBqyGOa+J8e7kx8sRpZDLc2AFw63nUyVepAWW8cf&#10;GuzppaHqa3e2jBHeT6/dYRNwj+n4nW0q/Mi2Wt/fTc9PICJN8c8MV3y+gZKZjv7sTBAda5WlXCZq&#10;mCVJtgBx9SRquQJx5Gm5UguQZSH/9yh/AQAA//8DAFBLAQItABQABgAIAAAAIQC2gziS/gAAAOEB&#10;AAATAAAAAAAAAAAAAAAAAAAAAABbQ29udGVudF9UeXBlc10ueG1sUEsBAi0AFAAGAAgAAAAhADj9&#10;If/WAAAAlAEAAAsAAAAAAAAAAAAAAAAALwEAAF9yZWxzLy5yZWxzUEsBAi0AFAAGAAgAAAAhAEh7&#10;PncOAgAA/AMAAA4AAAAAAAAAAAAAAAAALgIAAGRycy9lMm9Eb2MueG1sUEsBAi0AFAAGAAgAAAAh&#10;ACEyDTniAAAADwEAAA8AAAAAAAAAAAAAAAAAaAQAAGRycy9kb3ducmV2LnhtbFBLBQYAAAAABAAE&#10;APMAAAB3BQAAAAA=&#10;" fillcolor="red" stroked="f">
                <v:textbox style="layout-flow:vertical;mso-layout-flow-alt:bottom-to-top">
                  <w:txbxContent>
                    <w:p w:rsidR="00297F05" w:rsidRPr="00A07B82" w:rsidRDefault="00297F05" w:rsidP="0079408A">
                      <w:pPr>
                        <w:jc w:val="center"/>
                        <w:rPr>
                          <w:b/>
                          <w:bCs/>
                          <w:sz w:val="36"/>
                          <w:szCs w:val="36"/>
                        </w:rPr>
                      </w:pPr>
                      <w:r>
                        <w:rPr>
                          <w:b/>
                          <w:bCs/>
                          <w:sz w:val="36"/>
                          <w:szCs w:val="36"/>
                        </w:rPr>
                        <w:t>Sciences et Technologie</w:t>
                      </w:r>
                    </w:p>
                    <w:p w:rsidR="00297F05" w:rsidRPr="00A07B82" w:rsidRDefault="00297F05" w:rsidP="0079408A">
                      <w:pPr>
                        <w:jc w:val="center"/>
                        <w:rPr>
                          <w:b/>
                          <w:bCs/>
                          <w:sz w:val="18"/>
                          <w:szCs w:val="18"/>
                        </w:rPr>
                      </w:pPr>
                    </w:p>
                  </w:txbxContent>
                </v:textbox>
              </v:shape>
            </w:pict>
          </mc:Fallback>
        </mc:AlternateContent>
      </w:r>
    </w:p>
    <w:tbl>
      <w:tblPr>
        <w:tblW w:w="9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0"/>
        <w:gridCol w:w="1409"/>
        <w:gridCol w:w="1649"/>
        <w:gridCol w:w="1461"/>
        <w:gridCol w:w="1336"/>
        <w:gridCol w:w="1639"/>
        <w:gridCol w:w="1822"/>
      </w:tblGrid>
      <w:tr w:rsidR="00E861C1" w:rsidRPr="00EF42F7" w:rsidTr="00284F38">
        <w:trPr>
          <w:trHeight w:val="886"/>
          <w:jc w:val="center"/>
        </w:trPr>
        <w:tc>
          <w:tcPr>
            <w:tcW w:w="488" w:type="dxa"/>
            <w:vAlign w:val="center"/>
          </w:tcPr>
          <w:p w:rsidR="00E861C1" w:rsidRPr="00EF42F7" w:rsidRDefault="00E861C1" w:rsidP="00E861C1">
            <w:pPr>
              <w:spacing w:before="20" w:after="20"/>
              <w:jc w:val="center"/>
              <w:rPr>
                <w:rFonts w:asciiTheme="minorHAnsi" w:hAnsiTheme="minorHAnsi"/>
                <w:b/>
                <w:bCs/>
                <w:sz w:val="18"/>
                <w:szCs w:val="18"/>
              </w:rPr>
            </w:pPr>
            <w:r w:rsidRPr="00EF42F7">
              <w:rPr>
                <w:rFonts w:asciiTheme="minorHAnsi" w:hAnsiTheme="minorHAnsi"/>
                <w:b/>
                <w:bCs/>
                <w:sz w:val="18"/>
                <w:szCs w:val="18"/>
              </w:rPr>
              <w:t>Code</w:t>
            </w:r>
          </w:p>
        </w:tc>
        <w:tc>
          <w:tcPr>
            <w:tcW w:w="1436" w:type="dxa"/>
            <w:vAlign w:val="center"/>
          </w:tcPr>
          <w:p w:rsidR="00E861C1" w:rsidRPr="00EF42F7" w:rsidRDefault="00E861C1" w:rsidP="00E861C1">
            <w:pPr>
              <w:spacing w:before="20" w:after="20"/>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1668" w:type="dxa"/>
            <w:vAlign w:val="center"/>
          </w:tcPr>
          <w:p w:rsidR="00E861C1" w:rsidRPr="00EF42F7" w:rsidRDefault="00E861C1" w:rsidP="00E861C1">
            <w:pPr>
              <w:spacing w:before="20" w:after="20"/>
              <w:jc w:val="center"/>
              <w:rPr>
                <w:rFonts w:asciiTheme="minorHAnsi" w:hAnsiTheme="minorHAnsi"/>
                <w:b/>
                <w:bCs/>
                <w:sz w:val="18"/>
                <w:szCs w:val="18"/>
              </w:rPr>
            </w:pPr>
            <w:r w:rsidRPr="00EF42F7">
              <w:rPr>
                <w:rFonts w:asciiTheme="minorHAnsi" w:hAnsiTheme="minorHAnsi"/>
                <w:b/>
                <w:bCs/>
                <w:sz w:val="18"/>
                <w:szCs w:val="18"/>
              </w:rPr>
              <w:t>Spécialités</w:t>
            </w:r>
          </w:p>
        </w:tc>
        <w:tc>
          <w:tcPr>
            <w:tcW w:w="1475" w:type="dxa"/>
            <w:vAlign w:val="center"/>
          </w:tcPr>
          <w:p w:rsidR="00E861C1" w:rsidRPr="00EF42F7" w:rsidRDefault="00E861C1" w:rsidP="00E861C1">
            <w:pPr>
              <w:spacing w:before="20" w:after="20"/>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255" w:type="dxa"/>
            <w:vAlign w:val="center"/>
          </w:tcPr>
          <w:p w:rsidR="00E861C1" w:rsidRPr="00EF42F7" w:rsidRDefault="00E861C1" w:rsidP="00E861C1">
            <w:pPr>
              <w:tabs>
                <w:tab w:val="left" w:pos="946"/>
              </w:tabs>
              <w:spacing w:before="20" w:after="20"/>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664" w:type="dxa"/>
            <w:vAlign w:val="center"/>
          </w:tcPr>
          <w:p w:rsidR="00E861C1" w:rsidRPr="00EF42F7" w:rsidRDefault="00E861C1" w:rsidP="00E861C1">
            <w:pPr>
              <w:spacing w:before="20" w:after="20"/>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1850" w:type="dxa"/>
            <w:vAlign w:val="center"/>
          </w:tcPr>
          <w:p w:rsidR="00E861C1" w:rsidRPr="00EF42F7" w:rsidRDefault="00E861C1" w:rsidP="00E861C1">
            <w:pPr>
              <w:spacing w:before="20" w:after="20"/>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E861C1" w:rsidRPr="00EF42F7" w:rsidTr="00284F38">
        <w:trPr>
          <w:trHeight w:val="1232"/>
          <w:jc w:val="center"/>
        </w:trPr>
        <w:tc>
          <w:tcPr>
            <w:tcW w:w="488" w:type="dxa"/>
            <w:vAlign w:val="center"/>
          </w:tcPr>
          <w:p w:rsidR="00E861C1" w:rsidRPr="00EF42F7" w:rsidRDefault="00E861C1" w:rsidP="00E861C1">
            <w:pPr>
              <w:jc w:val="center"/>
            </w:pPr>
            <w:r w:rsidRPr="00EF42F7">
              <w:rPr>
                <w:rFonts w:asciiTheme="minorHAnsi" w:hAnsiTheme="minorHAnsi"/>
                <w:b/>
                <w:bCs/>
                <w:sz w:val="18"/>
                <w:szCs w:val="18"/>
              </w:rPr>
              <w:t>F20</w:t>
            </w:r>
          </w:p>
        </w:tc>
        <w:tc>
          <w:tcPr>
            <w:tcW w:w="1436" w:type="dxa"/>
            <w:vAlign w:val="center"/>
          </w:tcPr>
          <w:p w:rsidR="00E861C1" w:rsidRPr="00EF42F7" w:rsidRDefault="00E861C1" w:rsidP="00E861C1">
            <w:pPr>
              <w:spacing w:before="40" w:after="40"/>
              <w:rPr>
                <w:rFonts w:asciiTheme="minorHAnsi" w:hAnsiTheme="minorHAnsi"/>
                <w:b/>
                <w:bCs/>
                <w:sz w:val="18"/>
                <w:szCs w:val="18"/>
              </w:rPr>
            </w:pPr>
            <w:r w:rsidRPr="00EF42F7">
              <w:rPr>
                <w:rFonts w:asciiTheme="minorHAnsi" w:hAnsiTheme="minorHAnsi"/>
                <w:b/>
                <w:bCs/>
                <w:sz w:val="18"/>
                <w:szCs w:val="18"/>
              </w:rPr>
              <w:t>Génie maritime</w:t>
            </w:r>
          </w:p>
        </w:tc>
        <w:tc>
          <w:tcPr>
            <w:tcW w:w="1668" w:type="dxa"/>
            <w:vAlign w:val="center"/>
          </w:tcPr>
          <w:p w:rsidR="00E861C1" w:rsidRPr="00EF42F7" w:rsidRDefault="00E861C1" w:rsidP="00E861C1">
            <w:pPr>
              <w:spacing w:before="40" w:after="40"/>
              <w:rPr>
                <w:rFonts w:asciiTheme="minorHAnsi" w:hAnsiTheme="minorHAnsi"/>
                <w:sz w:val="18"/>
                <w:szCs w:val="18"/>
              </w:rPr>
            </w:pPr>
            <w:r w:rsidRPr="00EF42F7">
              <w:rPr>
                <w:rFonts w:asciiTheme="minorHAnsi" w:hAnsiTheme="minorHAnsi"/>
                <w:sz w:val="18"/>
                <w:szCs w:val="18"/>
              </w:rPr>
              <w:t>- Propulsion et hydrodynamique navale</w:t>
            </w:r>
          </w:p>
          <w:p w:rsidR="00E861C1" w:rsidRPr="00EF42F7" w:rsidRDefault="00E861C1" w:rsidP="00E861C1">
            <w:pPr>
              <w:spacing w:before="40" w:after="40"/>
              <w:rPr>
                <w:rFonts w:asciiTheme="minorHAnsi" w:hAnsiTheme="minorHAnsi" w:cs="Calibri"/>
                <w:i/>
                <w:iCs/>
                <w:lang w:bidi="ar-DZ"/>
              </w:rPr>
            </w:pPr>
            <w:r w:rsidRPr="00EF42F7">
              <w:rPr>
                <w:rFonts w:asciiTheme="minorHAnsi" w:hAnsiTheme="minorHAnsi"/>
                <w:sz w:val="18"/>
                <w:szCs w:val="18"/>
              </w:rPr>
              <w:t>- Construction et architecture navale</w:t>
            </w:r>
          </w:p>
        </w:tc>
        <w:tc>
          <w:tcPr>
            <w:tcW w:w="1475" w:type="dxa"/>
            <w:vMerge w:val="restart"/>
            <w:vAlign w:val="center"/>
          </w:tcPr>
          <w:p w:rsidR="00E861C1" w:rsidRPr="00EF42F7" w:rsidRDefault="00E861C1" w:rsidP="00E861C1">
            <w:pPr>
              <w:spacing w:before="40" w:after="40"/>
              <w:rPr>
                <w:rFonts w:asciiTheme="minorHAnsi" w:hAnsiTheme="minorHAnsi"/>
                <w:sz w:val="18"/>
                <w:szCs w:val="18"/>
              </w:rPr>
            </w:pPr>
            <w:r w:rsidRPr="00EF42F7">
              <w:rPr>
                <w:rFonts w:asciiTheme="minorHAnsi" w:hAnsiTheme="minorHAnsi"/>
                <w:sz w:val="18"/>
                <w:szCs w:val="18"/>
              </w:rPr>
              <w:t>- USTO</w:t>
            </w:r>
          </w:p>
        </w:tc>
        <w:tc>
          <w:tcPr>
            <w:tcW w:w="1255" w:type="dxa"/>
            <w:vMerge w:val="restart"/>
            <w:vAlign w:val="center"/>
          </w:tcPr>
          <w:p w:rsidR="00E861C1" w:rsidRPr="00EF42F7" w:rsidRDefault="00E861C1" w:rsidP="00E861C1">
            <w:pPr>
              <w:tabs>
                <w:tab w:val="left" w:pos="946"/>
              </w:tabs>
              <w:spacing w:before="20" w:after="20"/>
              <w:jc w:val="center"/>
              <w:rPr>
                <w:rFonts w:asciiTheme="minorHAnsi" w:hAnsiTheme="minorHAnsi"/>
                <w:b/>
                <w:bCs/>
                <w:sz w:val="18"/>
                <w:szCs w:val="18"/>
              </w:rPr>
            </w:pPr>
            <w:r>
              <w:rPr>
                <w:rFonts w:asciiTheme="minorHAnsi" w:hAnsiTheme="minorHAnsi"/>
                <w:b/>
                <w:bCs/>
                <w:sz w:val="18"/>
                <w:szCs w:val="18"/>
              </w:rPr>
              <w:t>Recrutement National</w:t>
            </w:r>
          </w:p>
        </w:tc>
        <w:tc>
          <w:tcPr>
            <w:tcW w:w="1664" w:type="dxa"/>
            <w:vMerge w:val="restart"/>
            <w:vAlign w:val="center"/>
          </w:tcPr>
          <w:p w:rsidR="00E861C1" w:rsidRPr="00EF42F7" w:rsidRDefault="00E861C1" w:rsidP="00E861C1">
            <w:pPr>
              <w:spacing w:before="40" w:after="40"/>
              <w:rPr>
                <w:rFonts w:asciiTheme="minorHAnsi" w:hAnsiTheme="minorHAnsi"/>
                <w:b/>
                <w:bCs/>
                <w:sz w:val="18"/>
                <w:szCs w:val="18"/>
                <w:u w:val="single"/>
              </w:rPr>
            </w:pPr>
            <w:r w:rsidRPr="00EF42F7">
              <w:rPr>
                <w:rFonts w:asciiTheme="minorHAnsi" w:hAnsiTheme="minorHAnsi"/>
                <w:b/>
                <w:bCs/>
                <w:sz w:val="18"/>
                <w:szCs w:val="18"/>
                <w:u w:val="single"/>
              </w:rPr>
              <w:t>Priorité 01 :</w:t>
            </w:r>
          </w:p>
          <w:p w:rsidR="00E861C1" w:rsidRPr="004450CD" w:rsidRDefault="00E861C1" w:rsidP="00E861C1">
            <w:pPr>
              <w:spacing w:before="40" w:after="40"/>
              <w:rPr>
                <w:rFonts w:asciiTheme="minorHAnsi" w:hAnsiTheme="minorHAnsi"/>
                <w:sz w:val="18"/>
                <w:szCs w:val="18"/>
              </w:rPr>
            </w:pPr>
            <w:r w:rsidRPr="004450CD">
              <w:rPr>
                <w:rFonts w:asciiTheme="minorHAnsi" w:hAnsiTheme="minorHAnsi"/>
                <w:sz w:val="18"/>
                <w:szCs w:val="18"/>
              </w:rPr>
              <w:t>. Mathématiques</w:t>
            </w:r>
          </w:p>
          <w:p w:rsidR="00E861C1" w:rsidRPr="004450CD" w:rsidRDefault="00E861C1" w:rsidP="00E861C1">
            <w:pPr>
              <w:spacing w:before="40" w:after="40"/>
              <w:rPr>
                <w:rFonts w:asciiTheme="minorHAnsi" w:hAnsiTheme="minorHAnsi"/>
                <w:sz w:val="18"/>
                <w:szCs w:val="18"/>
              </w:rPr>
            </w:pPr>
            <w:r w:rsidRPr="004450CD">
              <w:rPr>
                <w:rFonts w:asciiTheme="minorHAnsi" w:hAnsiTheme="minorHAnsi"/>
                <w:sz w:val="18"/>
                <w:szCs w:val="18"/>
              </w:rPr>
              <w:t>. Techniques Mathématiques</w:t>
            </w:r>
          </w:p>
          <w:p w:rsidR="00E861C1" w:rsidRPr="00EF42F7" w:rsidRDefault="00E861C1" w:rsidP="00E861C1">
            <w:pPr>
              <w:pStyle w:val="Retraitcorpsdetexte"/>
              <w:spacing w:before="40" w:after="40"/>
              <w:ind w:left="0"/>
              <w:rPr>
                <w:rFonts w:asciiTheme="minorHAnsi" w:hAnsiTheme="minorHAnsi"/>
                <w:sz w:val="18"/>
                <w:szCs w:val="18"/>
              </w:rPr>
            </w:pPr>
          </w:p>
          <w:p w:rsidR="00E861C1" w:rsidRPr="00EF42F7" w:rsidRDefault="00DD4152" w:rsidP="00E861C1">
            <w:pPr>
              <w:spacing w:before="40" w:after="40"/>
              <w:rPr>
                <w:rFonts w:asciiTheme="minorHAnsi" w:hAnsiTheme="minorHAnsi"/>
                <w:b/>
                <w:bCs/>
                <w:sz w:val="18"/>
                <w:szCs w:val="18"/>
              </w:rPr>
            </w:pPr>
            <w:r>
              <w:rPr>
                <w:rFonts w:asciiTheme="minorHAnsi" w:hAnsiTheme="minorHAnsi"/>
                <w:b/>
                <w:bCs/>
                <w:sz w:val="18"/>
                <w:szCs w:val="18"/>
                <w:u w:val="single"/>
              </w:rPr>
              <w:t>Priorité</w:t>
            </w:r>
            <w:r w:rsidR="00E861C1" w:rsidRPr="00EF42F7">
              <w:rPr>
                <w:rFonts w:asciiTheme="minorHAnsi" w:hAnsiTheme="minorHAnsi"/>
                <w:b/>
                <w:bCs/>
                <w:sz w:val="18"/>
                <w:szCs w:val="18"/>
                <w:u w:val="single"/>
              </w:rPr>
              <w:t xml:space="preserve"> 02</w:t>
            </w:r>
            <w:r w:rsidR="00E861C1" w:rsidRPr="00EF42F7">
              <w:rPr>
                <w:rFonts w:asciiTheme="minorHAnsi" w:hAnsiTheme="minorHAnsi"/>
                <w:b/>
                <w:bCs/>
                <w:sz w:val="18"/>
                <w:szCs w:val="18"/>
              </w:rPr>
              <w:t> :</w:t>
            </w:r>
          </w:p>
          <w:p w:rsidR="00E861C1" w:rsidRPr="004450CD" w:rsidRDefault="00E861C1" w:rsidP="00E861C1">
            <w:pPr>
              <w:spacing w:before="20" w:after="20"/>
              <w:rPr>
                <w:rFonts w:asciiTheme="minorHAnsi" w:hAnsiTheme="minorHAnsi"/>
                <w:sz w:val="18"/>
                <w:szCs w:val="18"/>
              </w:rPr>
            </w:pPr>
            <w:r w:rsidRPr="004450CD">
              <w:rPr>
                <w:rFonts w:asciiTheme="minorHAnsi" w:hAnsiTheme="minorHAnsi"/>
                <w:sz w:val="18"/>
                <w:szCs w:val="18"/>
              </w:rPr>
              <w:t>. Sciences Expérimentales</w:t>
            </w:r>
          </w:p>
        </w:tc>
        <w:tc>
          <w:tcPr>
            <w:tcW w:w="1850" w:type="dxa"/>
            <w:vMerge w:val="restart"/>
            <w:vAlign w:val="center"/>
          </w:tcPr>
          <w:p w:rsidR="00E861C1" w:rsidRPr="00EF42F7" w:rsidRDefault="00E861C1" w:rsidP="00E861C1">
            <w:pPr>
              <w:spacing w:before="40" w:after="40"/>
              <w:ind w:left="26"/>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E861C1" w:rsidRPr="00EF42F7" w:rsidRDefault="00E861C1" w:rsidP="00E861C1">
            <w:pPr>
              <w:spacing w:before="40" w:after="40"/>
              <w:ind w:left="26"/>
              <w:jc w:val="center"/>
              <w:rPr>
                <w:rFonts w:asciiTheme="minorHAnsi" w:hAnsiTheme="minorHAnsi"/>
                <w:bCs/>
                <w:sz w:val="18"/>
                <w:szCs w:val="18"/>
              </w:rPr>
            </w:pPr>
            <w:r w:rsidRPr="00EF42F7">
              <w:rPr>
                <w:rFonts w:asciiTheme="minorHAnsi" w:hAnsiTheme="minorHAnsi"/>
                <w:bCs/>
                <w:sz w:val="18"/>
                <w:szCs w:val="18"/>
              </w:rPr>
              <w:t>Conditions complémentaires :</w:t>
            </w:r>
          </w:p>
          <w:p w:rsidR="00E861C1" w:rsidRPr="00EF42F7" w:rsidRDefault="00E861C1" w:rsidP="00E861C1">
            <w:pPr>
              <w:spacing w:before="40" w:after="40"/>
              <w:ind w:left="26"/>
              <w:jc w:val="center"/>
              <w:rPr>
                <w:rFonts w:asciiTheme="minorHAnsi" w:hAnsiTheme="minorHAnsi"/>
                <w:bCs/>
                <w:sz w:val="18"/>
                <w:szCs w:val="18"/>
              </w:rPr>
            </w:pPr>
            <w:r w:rsidRPr="00EF42F7">
              <w:rPr>
                <w:rFonts w:asciiTheme="minorHAnsi" w:hAnsiTheme="minorHAnsi"/>
                <w:bCs/>
                <w:sz w:val="18"/>
                <w:szCs w:val="18"/>
              </w:rPr>
              <w:t xml:space="preserve">Pour participer au classement, la moyenne générale obtenue au baccalauréat doit être </w:t>
            </w:r>
            <w:r>
              <w:rPr>
                <w:rFonts w:asciiTheme="minorHAnsi" w:hAnsiTheme="minorHAnsi"/>
                <w:bCs/>
                <w:sz w:val="18"/>
                <w:szCs w:val="18"/>
              </w:rPr>
              <w:t xml:space="preserve">supérieure ou égale à </w:t>
            </w:r>
            <w:r w:rsidRPr="00EF42F7">
              <w:rPr>
                <w:rFonts w:asciiTheme="minorHAnsi" w:hAnsiTheme="minorHAnsi"/>
                <w:bCs/>
                <w:sz w:val="18"/>
                <w:szCs w:val="18"/>
              </w:rPr>
              <w:t xml:space="preserve">12/20 </w:t>
            </w:r>
          </w:p>
          <w:p w:rsidR="00E861C1" w:rsidRPr="00EF42F7" w:rsidRDefault="002B7604" w:rsidP="00E861C1">
            <w:pPr>
              <w:spacing w:before="40" w:after="40"/>
              <w:ind w:left="26"/>
              <w:jc w:val="center"/>
              <w:rPr>
                <w:rFonts w:asciiTheme="minorHAnsi" w:hAnsiTheme="minorHAnsi"/>
                <w:bCs/>
                <w:sz w:val="18"/>
                <w:szCs w:val="18"/>
              </w:rPr>
            </w:pPr>
            <w:r>
              <w:rPr>
                <w:rFonts w:asciiTheme="minorHAnsi" w:hAnsiTheme="minorHAnsi"/>
                <w:bCs/>
                <w:sz w:val="18"/>
                <w:szCs w:val="18"/>
              </w:rPr>
              <w:t xml:space="preserve">De plus, </w:t>
            </w:r>
            <w:r w:rsidR="00E861C1" w:rsidRPr="00EF42F7">
              <w:rPr>
                <w:rFonts w:asciiTheme="minorHAnsi" w:eastAsia="SimSun" w:hAnsiTheme="minorHAnsi"/>
                <w:bCs/>
                <w:sz w:val="18"/>
                <w:szCs w:val="18"/>
              </w:rPr>
              <w:t>la note de mathématiques ou de physique ou technologie (Génie Civil ou Génie Mécanique ou Génie des Procédés ou Génie Electrique)</w:t>
            </w:r>
            <w:r w:rsidR="00060DA3">
              <w:rPr>
                <w:rFonts w:asciiTheme="minorHAnsi" w:eastAsia="SimSun" w:hAnsiTheme="minorHAnsi"/>
                <w:bCs/>
                <w:sz w:val="18"/>
                <w:szCs w:val="18"/>
              </w:rPr>
              <w:t xml:space="preserve"> </w:t>
            </w:r>
            <w:r w:rsidR="00E861C1" w:rsidRPr="00EF42F7">
              <w:rPr>
                <w:rFonts w:asciiTheme="minorHAnsi" w:eastAsia="SimSun" w:hAnsiTheme="minorHAnsi"/>
                <w:bCs/>
                <w:sz w:val="18"/>
                <w:szCs w:val="18"/>
              </w:rPr>
              <w:t xml:space="preserve">obtenue au baccalauréat </w:t>
            </w:r>
            <w:r w:rsidR="00E861C1" w:rsidRPr="00EF42F7">
              <w:rPr>
                <w:rFonts w:asciiTheme="minorHAnsi" w:eastAsia="SimSun" w:hAnsiTheme="minorHAnsi"/>
                <w:bCs/>
                <w:sz w:val="18"/>
                <w:szCs w:val="18"/>
              </w:rPr>
              <w:br/>
              <w:t xml:space="preserve">doit être </w:t>
            </w:r>
            <w:r w:rsidR="00E861C1">
              <w:rPr>
                <w:rFonts w:asciiTheme="minorHAnsi" w:eastAsia="SimSun" w:hAnsiTheme="minorHAnsi"/>
                <w:bCs/>
                <w:sz w:val="18"/>
                <w:szCs w:val="18"/>
              </w:rPr>
              <w:t xml:space="preserve">supérieure ou égale à </w:t>
            </w:r>
            <w:r w:rsidR="00E861C1" w:rsidRPr="00EF42F7">
              <w:rPr>
                <w:rFonts w:asciiTheme="minorHAnsi" w:eastAsia="SimSun" w:hAnsiTheme="minorHAnsi"/>
                <w:bCs/>
                <w:sz w:val="18"/>
                <w:szCs w:val="18"/>
              </w:rPr>
              <w:t>10/20</w:t>
            </w:r>
          </w:p>
        </w:tc>
      </w:tr>
      <w:tr w:rsidR="00E861C1" w:rsidRPr="00EF42F7" w:rsidTr="00284F38">
        <w:trPr>
          <w:trHeight w:val="636"/>
          <w:jc w:val="center"/>
        </w:trPr>
        <w:tc>
          <w:tcPr>
            <w:tcW w:w="488" w:type="dxa"/>
            <w:vAlign w:val="center"/>
          </w:tcPr>
          <w:p w:rsidR="00E861C1" w:rsidRPr="00EF42F7" w:rsidRDefault="00E861C1" w:rsidP="00E861C1">
            <w:pPr>
              <w:jc w:val="center"/>
            </w:pPr>
            <w:r w:rsidRPr="00EF42F7">
              <w:rPr>
                <w:rFonts w:asciiTheme="minorHAnsi" w:hAnsiTheme="minorHAnsi"/>
                <w:b/>
                <w:bCs/>
                <w:sz w:val="18"/>
                <w:szCs w:val="18"/>
              </w:rPr>
              <w:t>F21</w:t>
            </w:r>
          </w:p>
        </w:tc>
        <w:tc>
          <w:tcPr>
            <w:tcW w:w="1436" w:type="dxa"/>
            <w:vAlign w:val="center"/>
          </w:tcPr>
          <w:p w:rsidR="00E861C1" w:rsidRPr="00EF42F7" w:rsidRDefault="00E861C1" w:rsidP="00E861C1">
            <w:pPr>
              <w:spacing w:before="40" w:after="40"/>
              <w:rPr>
                <w:rFonts w:asciiTheme="minorHAnsi" w:hAnsiTheme="minorHAnsi"/>
                <w:b/>
                <w:bCs/>
                <w:sz w:val="18"/>
                <w:szCs w:val="18"/>
              </w:rPr>
            </w:pPr>
            <w:r w:rsidRPr="00EF42F7">
              <w:rPr>
                <w:rFonts w:asciiTheme="minorHAnsi" w:hAnsiTheme="minorHAnsi"/>
                <w:b/>
                <w:bCs/>
                <w:sz w:val="18"/>
                <w:szCs w:val="18"/>
              </w:rPr>
              <w:t>Hydraulique</w:t>
            </w:r>
          </w:p>
        </w:tc>
        <w:tc>
          <w:tcPr>
            <w:tcW w:w="1668" w:type="dxa"/>
            <w:vAlign w:val="center"/>
          </w:tcPr>
          <w:p w:rsidR="00E861C1" w:rsidRPr="00EF42F7" w:rsidRDefault="00E861C1" w:rsidP="00E861C1">
            <w:pPr>
              <w:spacing w:before="40" w:after="40"/>
              <w:rPr>
                <w:rFonts w:asciiTheme="minorHAnsi" w:hAnsiTheme="minorHAnsi"/>
                <w:sz w:val="18"/>
                <w:szCs w:val="18"/>
              </w:rPr>
            </w:pPr>
            <w:r w:rsidRPr="00EF42F7">
              <w:rPr>
                <w:rFonts w:asciiTheme="minorHAnsi" w:hAnsiTheme="minorHAnsi"/>
                <w:sz w:val="18"/>
                <w:szCs w:val="18"/>
              </w:rPr>
              <w:t>Hydraulique</w:t>
            </w:r>
          </w:p>
        </w:tc>
        <w:tc>
          <w:tcPr>
            <w:tcW w:w="1475" w:type="dxa"/>
            <w:vMerge/>
            <w:vAlign w:val="center"/>
          </w:tcPr>
          <w:p w:rsidR="00E861C1" w:rsidRPr="00EF42F7" w:rsidRDefault="00E861C1" w:rsidP="00E861C1">
            <w:pPr>
              <w:spacing w:before="40" w:after="40"/>
              <w:rPr>
                <w:rFonts w:asciiTheme="minorHAnsi" w:hAnsiTheme="minorHAnsi"/>
                <w:sz w:val="18"/>
                <w:szCs w:val="18"/>
              </w:rPr>
            </w:pPr>
          </w:p>
        </w:tc>
        <w:tc>
          <w:tcPr>
            <w:tcW w:w="1255" w:type="dxa"/>
            <w:vMerge/>
            <w:vAlign w:val="center"/>
          </w:tcPr>
          <w:p w:rsidR="00E861C1" w:rsidRPr="00EF42F7" w:rsidRDefault="00E861C1" w:rsidP="00E861C1">
            <w:pPr>
              <w:tabs>
                <w:tab w:val="left" w:pos="946"/>
              </w:tabs>
              <w:spacing w:before="20" w:after="20"/>
              <w:jc w:val="center"/>
              <w:rPr>
                <w:rFonts w:asciiTheme="minorHAnsi" w:hAnsiTheme="minorHAnsi"/>
                <w:b/>
                <w:bCs/>
                <w:sz w:val="18"/>
                <w:szCs w:val="18"/>
              </w:rPr>
            </w:pPr>
          </w:p>
        </w:tc>
        <w:tc>
          <w:tcPr>
            <w:tcW w:w="1664" w:type="dxa"/>
            <w:vMerge/>
            <w:vAlign w:val="center"/>
          </w:tcPr>
          <w:p w:rsidR="00E861C1" w:rsidRPr="00EF42F7" w:rsidRDefault="00E861C1" w:rsidP="00E861C1">
            <w:pPr>
              <w:spacing w:before="20" w:after="20"/>
              <w:jc w:val="center"/>
              <w:rPr>
                <w:rFonts w:asciiTheme="minorHAnsi" w:hAnsiTheme="minorHAnsi"/>
                <w:b/>
                <w:bCs/>
                <w:sz w:val="18"/>
                <w:szCs w:val="18"/>
              </w:rPr>
            </w:pPr>
          </w:p>
        </w:tc>
        <w:tc>
          <w:tcPr>
            <w:tcW w:w="1850" w:type="dxa"/>
            <w:vMerge/>
            <w:vAlign w:val="center"/>
          </w:tcPr>
          <w:p w:rsidR="00E861C1" w:rsidRPr="00EF42F7" w:rsidRDefault="00E861C1" w:rsidP="00E861C1">
            <w:pPr>
              <w:spacing w:before="20" w:after="20"/>
              <w:jc w:val="center"/>
              <w:rPr>
                <w:rFonts w:asciiTheme="minorHAnsi" w:hAnsiTheme="minorHAnsi"/>
                <w:b/>
                <w:bCs/>
                <w:sz w:val="18"/>
                <w:szCs w:val="18"/>
              </w:rPr>
            </w:pPr>
          </w:p>
        </w:tc>
      </w:tr>
      <w:tr w:rsidR="00E861C1" w:rsidRPr="00EF42F7" w:rsidTr="00284F38">
        <w:trPr>
          <w:trHeight w:val="3088"/>
          <w:jc w:val="center"/>
        </w:trPr>
        <w:tc>
          <w:tcPr>
            <w:tcW w:w="488" w:type="dxa"/>
            <w:vAlign w:val="center"/>
          </w:tcPr>
          <w:p w:rsidR="00E861C1" w:rsidRPr="00EF42F7" w:rsidRDefault="00E861C1" w:rsidP="00E861C1">
            <w:pPr>
              <w:spacing w:before="40" w:after="40"/>
              <w:jc w:val="center"/>
              <w:rPr>
                <w:rFonts w:asciiTheme="minorHAnsi" w:hAnsiTheme="minorHAnsi"/>
                <w:b/>
                <w:bCs/>
                <w:sz w:val="18"/>
                <w:szCs w:val="18"/>
              </w:rPr>
            </w:pPr>
            <w:r w:rsidRPr="00EF42F7">
              <w:rPr>
                <w:rFonts w:asciiTheme="minorHAnsi" w:hAnsiTheme="minorHAnsi"/>
                <w:b/>
                <w:bCs/>
                <w:sz w:val="18"/>
                <w:szCs w:val="18"/>
              </w:rPr>
              <w:t>F22</w:t>
            </w:r>
          </w:p>
        </w:tc>
        <w:tc>
          <w:tcPr>
            <w:tcW w:w="1436" w:type="dxa"/>
            <w:vAlign w:val="center"/>
          </w:tcPr>
          <w:p w:rsidR="00E861C1" w:rsidRPr="00EF42F7" w:rsidRDefault="00E861C1" w:rsidP="00E861C1">
            <w:pPr>
              <w:spacing w:before="40" w:after="40"/>
              <w:rPr>
                <w:rFonts w:asciiTheme="minorHAnsi" w:hAnsiTheme="minorHAnsi"/>
                <w:b/>
                <w:bCs/>
                <w:sz w:val="18"/>
                <w:szCs w:val="18"/>
              </w:rPr>
            </w:pPr>
            <w:r w:rsidRPr="00EF42F7">
              <w:rPr>
                <w:rFonts w:asciiTheme="minorHAnsi" w:hAnsiTheme="minorHAnsi"/>
                <w:b/>
                <w:bCs/>
                <w:sz w:val="18"/>
                <w:szCs w:val="18"/>
              </w:rPr>
              <w:t>Métallurgie</w:t>
            </w:r>
          </w:p>
        </w:tc>
        <w:tc>
          <w:tcPr>
            <w:tcW w:w="1668" w:type="dxa"/>
            <w:vAlign w:val="center"/>
          </w:tcPr>
          <w:p w:rsidR="00E861C1" w:rsidRPr="00EF42F7" w:rsidRDefault="00E861C1" w:rsidP="00E861C1">
            <w:pPr>
              <w:spacing w:before="40" w:after="40"/>
              <w:rPr>
                <w:rFonts w:asciiTheme="minorHAnsi" w:hAnsiTheme="minorHAnsi"/>
                <w:sz w:val="18"/>
                <w:szCs w:val="18"/>
              </w:rPr>
            </w:pPr>
            <w:r w:rsidRPr="00EF42F7">
              <w:rPr>
                <w:rFonts w:asciiTheme="minorHAnsi" w:hAnsiTheme="minorHAnsi"/>
                <w:sz w:val="18"/>
                <w:szCs w:val="18"/>
              </w:rPr>
              <w:t>Métallurgie</w:t>
            </w:r>
          </w:p>
        </w:tc>
        <w:tc>
          <w:tcPr>
            <w:tcW w:w="1475" w:type="dxa"/>
            <w:vMerge/>
            <w:vAlign w:val="center"/>
          </w:tcPr>
          <w:p w:rsidR="00E861C1" w:rsidRPr="00EF42F7" w:rsidRDefault="00E861C1" w:rsidP="00E861C1">
            <w:pPr>
              <w:spacing w:before="40" w:after="40"/>
              <w:rPr>
                <w:rFonts w:asciiTheme="minorHAnsi" w:hAnsiTheme="minorHAnsi"/>
                <w:sz w:val="18"/>
                <w:szCs w:val="18"/>
              </w:rPr>
            </w:pPr>
          </w:p>
        </w:tc>
        <w:tc>
          <w:tcPr>
            <w:tcW w:w="1255" w:type="dxa"/>
            <w:vMerge/>
            <w:vAlign w:val="center"/>
          </w:tcPr>
          <w:p w:rsidR="00E861C1" w:rsidRPr="00EF42F7" w:rsidRDefault="00E861C1" w:rsidP="00E861C1">
            <w:pPr>
              <w:tabs>
                <w:tab w:val="left" w:pos="946"/>
              </w:tabs>
              <w:spacing w:before="20" w:after="20"/>
              <w:jc w:val="center"/>
              <w:rPr>
                <w:rFonts w:asciiTheme="minorHAnsi" w:hAnsiTheme="minorHAnsi"/>
                <w:b/>
                <w:bCs/>
                <w:sz w:val="18"/>
                <w:szCs w:val="18"/>
              </w:rPr>
            </w:pPr>
          </w:p>
        </w:tc>
        <w:tc>
          <w:tcPr>
            <w:tcW w:w="1664" w:type="dxa"/>
            <w:vMerge/>
            <w:vAlign w:val="center"/>
          </w:tcPr>
          <w:p w:rsidR="00E861C1" w:rsidRPr="00EF42F7" w:rsidRDefault="00E861C1" w:rsidP="00E861C1">
            <w:pPr>
              <w:spacing w:before="20" w:after="20"/>
              <w:jc w:val="center"/>
              <w:rPr>
                <w:rFonts w:asciiTheme="minorHAnsi" w:hAnsiTheme="minorHAnsi"/>
                <w:b/>
                <w:bCs/>
                <w:sz w:val="18"/>
                <w:szCs w:val="18"/>
              </w:rPr>
            </w:pPr>
          </w:p>
        </w:tc>
        <w:tc>
          <w:tcPr>
            <w:tcW w:w="1850" w:type="dxa"/>
            <w:vMerge/>
            <w:vAlign w:val="center"/>
          </w:tcPr>
          <w:p w:rsidR="00E861C1" w:rsidRPr="00EF42F7" w:rsidRDefault="00E861C1" w:rsidP="00E861C1">
            <w:pPr>
              <w:spacing w:before="20" w:after="20"/>
              <w:jc w:val="center"/>
              <w:rPr>
                <w:rFonts w:asciiTheme="minorHAnsi" w:hAnsiTheme="minorHAnsi"/>
                <w:b/>
                <w:bCs/>
                <w:sz w:val="18"/>
                <w:szCs w:val="18"/>
              </w:rPr>
            </w:pPr>
          </w:p>
        </w:tc>
      </w:tr>
    </w:tbl>
    <w:p w:rsidR="00E861C1" w:rsidRPr="00EF42F7" w:rsidRDefault="00E861C1" w:rsidP="00E861C1">
      <w:pPr>
        <w:rPr>
          <w:rFonts w:asciiTheme="minorHAnsi" w:hAnsiTheme="minorHAnsi"/>
          <w:sz w:val="16"/>
          <w:szCs w:val="16"/>
        </w:rPr>
      </w:pPr>
    </w:p>
    <w:p w:rsidR="000439C2" w:rsidRDefault="000439C2" w:rsidP="00E861C1">
      <w:pPr>
        <w:ind w:right="-428"/>
        <w:rPr>
          <w:rFonts w:asciiTheme="minorHAnsi" w:hAnsiTheme="minorHAnsi"/>
          <w:b/>
          <w:bCs/>
          <w:sz w:val="22"/>
          <w:szCs w:val="22"/>
        </w:rPr>
        <w:sectPr w:rsidR="000439C2" w:rsidSect="00AB5484">
          <w:headerReference w:type="default" r:id="rId15"/>
          <w:pgSz w:w="11906" w:h="16838" w:code="9"/>
          <w:pgMar w:top="1134" w:right="851" w:bottom="1134" w:left="851" w:header="709" w:footer="709" w:gutter="0"/>
          <w:cols w:space="708"/>
          <w:docGrid w:linePitch="360"/>
        </w:sectPr>
      </w:pPr>
    </w:p>
    <w:p w:rsidR="00E861C1" w:rsidRDefault="007E3A8E" w:rsidP="00E861C1">
      <w:pPr>
        <w:ind w:right="-428"/>
        <w:rPr>
          <w:rFonts w:asciiTheme="minorHAnsi" w:hAnsiTheme="minorHAnsi"/>
          <w:b/>
          <w:bCs/>
          <w:sz w:val="22"/>
          <w:szCs w:val="22"/>
        </w:rPr>
      </w:pPr>
      <w:r>
        <w:rPr>
          <w:noProof/>
          <w:sz w:val="18"/>
          <w:szCs w:val="18"/>
        </w:rPr>
        <w:lastRenderedPageBreak/>
        <mc:AlternateContent>
          <mc:Choice Requires="wps">
            <w:drawing>
              <wp:anchor distT="0" distB="0" distL="114300" distR="114300" simplePos="0" relativeHeight="251660288" behindDoc="0" locked="0" layoutInCell="1" allowOverlap="1">
                <wp:simplePos x="0" y="0"/>
                <wp:positionH relativeFrom="column">
                  <wp:posOffset>-182880</wp:posOffset>
                </wp:positionH>
                <wp:positionV relativeFrom="paragraph">
                  <wp:posOffset>-931545</wp:posOffset>
                </wp:positionV>
                <wp:extent cx="6834505" cy="843280"/>
                <wp:effectExtent l="0" t="0" r="0" b="0"/>
                <wp:wrapNone/>
                <wp:docPr id="13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4505" cy="84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EA334D">
                              <w:trPr>
                                <w:trHeight w:val="253"/>
                              </w:trPr>
                              <w:tc>
                                <w:tcPr>
                                  <w:tcW w:w="6946" w:type="dxa"/>
                                  <w:gridSpan w:val="4"/>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p w:rsidR="00297F05"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EA334D">
                              <w:trPr>
                                <w:trHeight w:val="256"/>
                              </w:trPr>
                              <w:tc>
                                <w:tcPr>
                                  <w:tcW w:w="1917" w:type="dxa"/>
                                  <w:vMerge w:val="restart"/>
                                  <w:shd w:val="clear" w:color="auto" w:fill="BFBFBF" w:themeFill="background1" w:themeFillShade="BF"/>
                                  <w:vAlign w:val="center"/>
                                </w:tcPr>
                                <w:p w:rsidR="00297F05" w:rsidRPr="000A6115"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r w:rsidR="00297F05" w:rsidRPr="00090048" w:rsidTr="00EA334D">
                              <w:trPr>
                                <w:trHeight w:val="235"/>
                              </w:trPr>
                              <w:tc>
                                <w:tcPr>
                                  <w:tcW w:w="1917"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auto"/>
                                  <w:vAlign w:val="center"/>
                                </w:tcPr>
                                <w:p w:rsidR="00297F05" w:rsidRPr="000A6115" w:rsidRDefault="00297F05" w:rsidP="00EA334D">
                                  <w:pPr>
                                    <w:jc w:val="center"/>
                                    <w:rPr>
                                      <w:rFonts w:asciiTheme="majorBidi" w:eastAsiaTheme="minorHAnsi" w:hAnsiTheme="majorBidi" w:cstheme="majorBidi"/>
                                      <w:sz w:val="18"/>
                                      <w:szCs w:val="18"/>
                                    </w:rPr>
                                  </w:pPr>
                                  <w:r w:rsidRPr="000A6115">
                                    <w:rPr>
                                      <w:rFonts w:asciiTheme="majorBidi" w:eastAsiaTheme="minorHAnsi" w:hAnsiTheme="majorBidi" w:cstheme="majorBidi"/>
                                      <w:b/>
                                      <w:bCs/>
                                      <w:sz w:val="18"/>
                                      <w:szCs w:val="18"/>
                                    </w:rPr>
                                    <w:t>ISTA</w:t>
                                  </w:r>
                                </w:p>
                              </w:tc>
                              <w:tc>
                                <w:tcPr>
                                  <w:tcW w:w="1701" w:type="dxa"/>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36" type="#_x0000_t202" style="position:absolute;margin-left:-14.4pt;margin-top:-73.35pt;width:538.15pt;height:6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guuwIAAMU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RuFmEkaA9NumcHg27kAYVhaCs0DjoDx7sBXM0BDODt2OrhVlZfNRJy1VKxZddKybFltIYM3U3/&#10;7OqEoy3IZvwgawhEd0Y6oEOjels+KAgCdOjUw6k7NpkKDufJjMRBjFEFtoTMosS1z6fZ8fagtHnH&#10;ZI/sIscKuu/Q6f5WG+ABrkcXG0zIknedU0Annh2A43QCseGqtdksXEN/pEG6TtYJ8Ug0X3skKArv&#10;ulwRb16Gi7iYFatVEf60cUOStbyumbBhjuIKyZ8171HmkyxO8tKy47WFsylptd2sOoX2FMRdus92&#10;C5I/c/Ofp+HMwOUFpTAiwU2UeuU8WXikJLGXLoLEC8L0Jp0HJCVF+ZzSLRfs3ymhMcdpHMWTmH7L&#10;LXDfa24067mB8dHxHhRxcqKZleBa1K61hvJuWp+Vwqb/VAqo2LHRTrBWo5NazWFzmF6H05pV80bW&#10;DyBhJUFhoFOYfbBopfqO0QhzJMf6244qhlH3XsAzSENC7OBxGxIvItioc8vm3EJFBVA5NhhNy5WZ&#10;htVuUHzbQqTp4Ql5DU+n4U7VT1kBJbuBWeHIPc41O4zO987rafoufwEAAP//AwBQSwMEFAAGAAgA&#10;AAAhAF01rmDgAAAADQEAAA8AAABkcnMvZG93bnJldi54bWxMj81OwzAQhO9IvIO1SNxauyX9C3Eq&#10;BOIKaoFKvW3jbRIRr6PYbcLb45zgtjs7mvk22w62EVfqfO1Yw2yqQBAXztRcavj8eJ2sQfiAbLBx&#10;TBp+yMM2v73JMDWu5x1d96EUMYR9ihqqENpUSl9UZNFPXUscb2fXWQxx7UppOuxjuG3kXKmltFhz&#10;bKiwpeeKiu/9xWr4ejsfD4l6L1/sou3doCTbjdT6/m54egQRaAh/ZhjxIzrkkenkLmy8aDRM5uuI&#10;HuIwS5YrEKNFJasFiNOoPWxA5pn8/0X+CwAA//8DAFBLAQItABQABgAIAAAAIQC2gziS/gAAAOEB&#10;AAATAAAAAAAAAAAAAAAAAAAAAABbQ29udGVudF9UeXBlc10ueG1sUEsBAi0AFAAGAAgAAAAhADj9&#10;If/WAAAAlAEAAAsAAAAAAAAAAAAAAAAALwEAAF9yZWxzLy5yZWxzUEsBAi0AFAAGAAgAAAAhANKR&#10;GC67AgAAxQUAAA4AAAAAAAAAAAAAAAAALgIAAGRycy9lMm9Eb2MueG1sUEsBAi0AFAAGAAgAAAAh&#10;AF01rmDgAAAADQEAAA8AAAAAAAAAAAAAAAAAFQUAAGRycy9kb3ducmV2LnhtbFBLBQYAAAAABAAE&#10;APMAAAAi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EA334D">
                        <w:trPr>
                          <w:trHeight w:val="253"/>
                        </w:trPr>
                        <w:tc>
                          <w:tcPr>
                            <w:tcW w:w="6946" w:type="dxa"/>
                            <w:gridSpan w:val="4"/>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p w:rsidR="00297F05"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EA334D">
                        <w:trPr>
                          <w:trHeight w:val="256"/>
                        </w:trPr>
                        <w:tc>
                          <w:tcPr>
                            <w:tcW w:w="1917" w:type="dxa"/>
                            <w:vMerge w:val="restart"/>
                            <w:shd w:val="clear" w:color="auto" w:fill="BFBFBF" w:themeFill="background1" w:themeFillShade="BF"/>
                            <w:vAlign w:val="center"/>
                          </w:tcPr>
                          <w:p w:rsidR="00297F05" w:rsidRPr="000A6115"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r w:rsidR="00297F05" w:rsidRPr="00090048" w:rsidTr="00EA334D">
                        <w:trPr>
                          <w:trHeight w:val="235"/>
                        </w:trPr>
                        <w:tc>
                          <w:tcPr>
                            <w:tcW w:w="1917"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auto"/>
                            <w:vAlign w:val="center"/>
                          </w:tcPr>
                          <w:p w:rsidR="00297F05" w:rsidRPr="000A6115" w:rsidRDefault="00297F05" w:rsidP="00EA334D">
                            <w:pPr>
                              <w:jc w:val="center"/>
                              <w:rPr>
                                <w:rFonts w:asciiTheme="majorBidi" w:eastAsiaTheme="minorHAnsi" w:hAnsiTheme="majorBidi" w:cstheme="majorBidi"/>
                                <w:sz w:val="18"/>
                                <w:szCs w:val="18"/>
                              </w:rPr>
                            </w:pPr>
                            <w:r w:rsidRPr="000A6115">
                              <w:rPr>
                                <w:rFonts w:asciiTheme="majorBidi" w:eastAsiaTheme="minorHAnsi" w:hAnsiTheme="majorBidi" w:cstheme="majorBidi"/>
                                <w:b/>
                                <w:bCs/>
                                <w:sz w:val="18"/>
                                <w:szCs w:val="18"/>
                              </w:rPr>
                              <w:t>ISTA</w:t>
                            </w:r>
                          </w:p>
                        </w:tc>
                        <w:tc>
                          <w:tcPr>
                            <w:tcW w:w="1701" w:type="dxa"/>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v:textbox>
              </v:shape>
            </w:pict>
          </mc:Fallback>
        </mc:AlternateContent>
      </w:r>
      <w:r>
        <w:rPr>
          <w:b/>
          <w:bCs/>
          <w:noProof/>
        </w:rPr>
        <mc:AlternateContent>
          <mc:Choice Requires="wps">
            <w:drawing>
              <wp:anchor distT="0" distB="0" distL="114300" distR="114300" simplePos="0" relativeHeight="251654144" behindDoc="0" locked="0" layoutInCell="1" allowOverlap="1">
                <wp:simplePos x="0" y="0"/>
                <wp:positionH relativeFrom="column">
                  <wp:posOffset>6640195</wp:posOffset>
                </wp:positionH>
                <wp:positionV relativeFrom="paragraph">
                  <wp:posOffset>-944245</wp:posOffset>
                </wp:positionV>
                <wp:extent cx="467995" cy="10784840"/>
                <wp:effectExtent l="0" t="0" r="8255" b="0"/>
                <wp:wrapNone/>
                <wp:docPr id="1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84840"/>
                        </a:xfrm>
                        <a:prstGeom prst="rect">
                          <a:avLst/>
                        </a:prstGeom>
                        <a:solidFill>
                          <a:srgbClr val="FF0000"/>
                        </a:solidFill>
                        <a:ln>
                          <a:noFill/>
                        </a:ln>
                      </wps:spPr>
                      <wps:txbx>
                        <w:txbxContent>
                          <w:p w:rsidR="00297F05" w:rsidRPr="002768D1" w:rsidRDefault="00297F05" w:rsidP="00097274">
                            <w:pPr>
                              <w:jc w:val="center"/>
                              <w:rPr>
                                <w:b/>
                                <w:bCs/>
                                <w:sz w:val="36"/>
                                <w:szCs w:val="36"/>
                              </w:rPr>
                            </w:pPr>
                            <w:r>
                              <w:rPr>
                                <w:b/>
                                <w:bCs/>
                                <w:sz w:val="36"/>
                                <w:szCs w:val="36"/>
                              </w:rPr>
                              <w:t>Sciences et Technologie</w:t>
                            </w:r>
                          </w:p>
                          <w:p w:rsidR="00297F05" w:rsidRPr="002768D1" w:rsidRDefault="00297F05" w:rsidP="00097274">
                            <w:pPr>
                              <w:jc w:val="center"/>
                              <w:rPr>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7" type="#_x0000_t202" style="position:absolute;margin-left:522.85pt;margin-top:-74.35pt;width:36.85pt;height:849.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gNYDQIAAP0DAAAOAAAAZHJzL2Uyb0RvYy54bWysU8Fu2zAMvQ/YPwi6L3bStEmMOEWXIsOA&#10;rhvQ9gNkWbaF2aJGKbHz96PkNA2621AdBFEkn/geqfXt0LXsoNBpMDmfTlLOlJFQalPn/OV592XJ&#10;mfPClKIFo3J+VI7fbj5/Wvc2UzNooC0VMgIxLuttzhvvbZYkTjaqE24CVhlyVoCd8GRinZQoekLv&#10;2mSWpjdJD1haBKmco9v70ck3Eb+qlPQ/q8opz9qcU20+7hj3IuzJZi2yGoVttDyVIf6jik5oQ4+e&#10;oe6FF2yP+h+oTksEB5WfSOgSqCotVeRAbKbpOzZPjbAqciFxnD3L5D4OVj4efiHTJfXu6oozIzpq&#10;0rMaPPsKA1sGfXrrMgp7shToB7qm2MjV2QeQvx0zsG2EqdUdIvSNEiXVNw2ZyUXqiOMCSNH/gJKe&#10;EXsPEWiosAvikRyM0KlPx3NvQimSLuc3i9XqmjNJrmm6WM6X89i9RGSv6Rad/6agY+GQc6TmR3hx&#10;eHA+lCOy15DwmoNWlzvdttHAuti2yA6CBmW3S2lFBu/CWhOCDYS0ETHcRJ6B2kjSD8UwShpVCCIU&#10;UB6JOcI4gPRh6BD22YLY9jR/OXd/9gIVZ+13QwKupnMiyHw05teLGRl46SkuPcLIBmisPWfjcevH&#10;Id9b1HVDj40tM3BHolc6yvFW2IkCzVhU6fQfwhBf2jHq7ddu/gIAAP//AwBQSwMEFAAGAAgAAAAh&#10;ALxpKC3iAAAADwEAAA8AAABkcnMvZG93bnJldi54bWxMj8FOwzAQRO9I/IO1SNxaJ21K2xCnQggO&#10;FC60/YBt7CYR9jrEbhr+nu0JbjPa2dm3xWZ0VgymD60nBek0AWGo8rqlWsFh/zpZgQgRSaP1ZBT8&#10;mACb8vamwFz7C32aYRdrwSUUclTQxNjlUoaqMQ7D1HeGeHbyvcPItq+l7vHC5c7KWZI8SIct8YUG&#10;O/PcmOprd3aMEd5OL/awDbjH2fA931b4Pv9Q6v5ufHoEEc0Y/8JwxecdKJnp6M+kg7Dsk2yx5KyC&#10;SZqtWF0zabrOQBxZLbL1EmRZyP9/lL8AAAD//wMAUEsBAi0AFAAGAAgAAAAhALaDOJL+AAAA4QEA&#10;ABMAAAAAAAAAAAAAAAAAAAAAAFtDb250ZW50X1R5cGVzXS54bWxQSwECLQAUAAYACAAAACEAOP0h&#10;/9YAAACUAQAACwAAAAAAAAAAAAAAAAAvAQAAX3JlbHMvLnJlbHNQSwECLQAUAAYACAAAACEAStoD&#10;WA0CAAD9AwAADgAAAAAAAAAAAAAAAAAuAgAAZHJzL2Uyb0RvYy54bWxQSwECLQAUAAYACAAAACEA&#10;vGkoLeIAAAAPAQAADwAAAAAAAAAAAAAAAABnBAAAZHJzL2Rvd25yZXYueG1sUEsFBgAAAAAEAAQA&#10;8wAAAHYFAAAAAA==&#10;" fillcolor="red" stroked="f">
                <v:textbox style="layout-flow:vertical;mso-layout-flow-alt:bottom-to-top">
                  <w:txbxContent>
                    <w:p w:rsidR="00297F05" w:rsidRPr="002768D1" w:rsidRDefault="00297F05" w:rsidP="00097274">
                      <w:pPr>
                        <w:jc w:val="center"/>
                        <w:rPr>
                          <w:b/>
                          <w:bCs/>
                          <w:sz w:val="36"/>
                          <w:szCs w:val="36"/>
                        </w:rPr>
                      </w:pPr>
                      <w:r>
                        <w:rPr>
                          <w:b/>
                          <w:bCs/>
                          <w:sz w:val="36"/>
                          <w:szCs w:val="36"/>
                        </w:rPr>
                        <w:t>Sciences et Technologie</w:t>
                      </w:r>
                    </w:p>
                    <w:p w:rsidR="00297F05" w:rsidRPr="002768D1" w:rsidRDefault="00297F05" w:rsidP="00097274">
                      <w:pPr>
                        <w:jc w:val="center"/>
                        <w:rPr>
                          <w:sz w:val="18"/>
                          <w:szCs w:val="18"/>
                        </w:rPr>
                      </w:pPr>
                    </w:p>
                  </w:txbxContent>
                </v:textbox>
              </v:shape>
            </w:pict>
          </mc:Fallback>
        </mc:AlternateContent>
      </w:r>
    </w:p>
    <w:p w:rsidR="00E861C1" w:rsidRPr="00EF42F7" w:rsidRDefault="00E861C1" w:rsidP="00E861C1">
      <w:pPr>
        <w:ind w:right="-428"/>
        <w:rPr>
          <w:b/>
          <w:bCs/>
        </w:rPr>
      </w:pP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5"/>
        <w:gridCol w:w="1233"/>
        <w:gridCol w:w="1134"/>
        <w:gridCol w:w="1418"/>
        <w:gridCol w:w="1275"/>
        <w:gridCol w:w="1418"/>
        <w:gridCol w:w="1417"/>
        <w:gridCol w:w="1885"/>
      </w:tblGrid>
      <w:tr w:rsidR="00634516" w:rsidRPr="00162F2D" w:rsidTr="00162F2D">
        <w:trPr>
          <w:trHeight w:val="713"/>
          <w:jc w:val="center"/>
        </w:trPr>
        <w:tc>
          <w:tcPr>
            <w:tcW w:w="605" w:type="dxa"/>
            <w:vAlign w:val="center"/>
          </w:tcPr>
          <w:p w:rsidR="00E861C1" w:rsidRPr="00162F2D" w:rsidRDefault="00E861C1" w:rsidP="00E861C1">
            <w:pPr>
              <w:jc w:val="center"/>
              <w:rPr>
                <w:rFonts w:asciiTheme="minorHAnsi" w:hAnsiTheme="minorHAnsi"/>
                <w:b/>
                <w:bCs/>
                <w:sz w:val="18"/>
                <w:szCs w:val="18"/>
              </w:rPr>
            </w:pPr>
            <w:r w:rsidRPr="00162F2D">
              <w:rPr>
                <w:rFonts w:asciiTheme="minorHAnsi" w:hAnsiTheme="minorHAnsi"/>
                <w:b/>
                <w:bCs/>
                <w:sz w:val="18"/>
                <w:szCs w:val="18"/>
              </w:rPr>
              <w:t>Code</w:t>
            </w:r>
          </w:p>
        </w:tc>
        <w:tc>
          <w:tcPr>
            <w:tcW w:w="1233" w:type="dxa"/>
            <w:vAlign w:val="center"/>
          </w:tcPr>
          <w:p w:rsidR="00E861C1" w:rsidRPr="00162F2D" w:rsidRDefault="00E861C1" w:rsidP="00E861C1">
            <w:pPr>
              <w:jc w:val="center"/>
              <w:rPr>
                <w:rFonts w:asciiTheme="minorHAnsi" w:hAnsiTheme="minorHAnsi"/>
                <w:b/>
                <w:bCs/>
                <w:sz w:val="18"/>
                <w:szCs w:val="18"/>
              </w:rPr>
            </w:pPr>
            <w:r w:rsidRPr="00162F2D">
              <w:rPr>
                <w:rFonts w:asciiTheme="minorHAnsi" w:hAnsiTheme="minorHAnsi"/>
                <w:b/>
                <w:bCs/>
                <w:sz w:val="18"/>
                <w:szCs w:val="18"/>
              </w:rPr>
              <w:t>Domaine de formation</w:t>
            </w:r>
          </w:p>
        </w:tc>
        <w:tc>
          <w:tcPr>
            <w:tcW w:w="1134" w:type="dxa"/>
            <w:vAlign w:val="center"/>
          </w:tcPr>
          <w:p w:rsidR="00E861C1" w:rsidRPr="00162F2D" w:rsidRDefault="00E861C1" w:rsidP="00E861C1">
            <w:pPr>
              <w:jc w:val="center"/>
              <w:rPr>
                <w:rFonts w:asciiTheme="minorHAnsi" w:hAnsiTheme="minorHAnsi"/>
                <w:b/>
                <w:bCs/>
                <w:sz w:val="18"/>
                <w:szCs w:val="18"/>
              </w:rPr>
            </w:pPr>
            <w:r w:rsidRPr="00162F2D">
              <w:rPr>
                <w:rFonts w:asciiTheme="minorHAnsi" w:hAnsiTheme="minorHAnsi"/>
                <w:b/>
                <w:bCs/>
                <w:sz w:val="18"/>
                <w:szCs w:val="18"/>
              </w:rPr>
              <w:t>Filières de Formation</w:t>
            </w:r>
          </w:p>
        </w:tc>
        <w:tc>
          <w:tcPr>
            <w:tcW w:w="1418" w:type="dxa"/>
            <w:vAlign w:val="center"/>
          </w:tcPr>
          <w:p w:rsidR="00E861C1" w:rsidRPr="00162F2D" w:rsidRDefault="00E861C1" w:rsidP="00E861C1">
            <w:pPr>
              <w:tabs>
                <w:tab w:val="left" w:pos="946"/>
              </w:tabs>
              <w:jc w:val="center"/>
              <w:rPr>
                <w:rFonts w:asciiTheme="minorHAnsi" w:hAnsiTheme="minorHAnsi"/>
                <w:b/>
                <w:bCs/>
                <w:sz w:val="18"/>
                <w:szCs w:val="18"/>
              </w:rPr>
            </w:pPr>
            <w:r w:rsidRPr="00162F2D">
              <w:rPr>
                <w:rFonts w:asciiTheme="minorHAnsi" w:hAnsiTheme="minorHAnsi"/>
                <w:b/>
                <w:bCs/>
                <w:sz w:val="18"/>
                <w:szCs w:val="18"/>
              </w:rPr>
              <w:t>Spécialités</w:t>
            </w:r>
          </w:p>
        </w:tc>
        <w:tc>
          <w:tcPr>
            <w:tcW w:w="1275" w:type="dxa"/>
            <w:vAlign w:val="center"/>
          </w:tcPr>
          <w:p w:rsidR="00E861C1" w:rsidRPr="00162F2D" w:rsidRDefault="00E861C1" w:rsidP="00E861C1">
            <w:pPr>
              <w:jc w:val="center"/>
              <w:rPr>
                <w:rFonts w:asciiTheme="minorHAnsi" w:hAnsiTheme="minorHAnsi"/>
                <w:b/>
                <w:bCs/>
                <w:sz w:val="18"/>
                <w:szCs w:val="18"/>
              </w:rPr>
            </w:pPr>
            <w:r w:rsidRPr="00162F2D">
              <w:rPr>
                <w:rFonts w:asciiTheme="minorHAnsi" w:hAnsiTheme="minorHAnsi"/>
                <w:b/>
                <w:bCs/>
                <w:sz w:val="18"/>
                <w:szCs w:val="18"/>
              </w:rPr>
              <w:t>Établissements de Formation</w:t>
            </w:r>
          </w:p>
        </w:tc>
        <w:tc>
          <w:tcPr>
            <w:tcW w:w="1418" w:type="dxa"/>
            <w:vAlign w:val="center"/>
          </w:tcPr>
          <w:p w:rsidR="00E861C1" w:rsidRPr="00162F2D" w:rsidRDefault="00E861C1" w:rsidP="00E861C1">
            <w:pPr>
              <w:tabs>
                <w:tab w:val="left" w:pos="946"/>
              </w:tabs>
              <w:jc w:val="center"/>
              <w:rPr>
                <w:rFonts w:asciiTheme="minorHAnsi" w:hAnsiTheme="minorHAnsi"/>
                <w:b/>
                <w:bCs/>
                <w:sz w:val="18"/>
                <w:szCs w:val="18"/>
              </w:rPr>
            </w:pPr>
            <w:r w:rsidRPr="00162F2D">
              <w:rPr>
                <w:rFonts w:asciiTheme="minorHAnsi" w:hAnsiTheme="minorHAnsi"/>
                <w:b/>
                <w:bCs/>
                <w:sz w:val="18"/>
                <w:szCs w:val="18"/>
              </w:rPr>
              <w:t>Circonscriptions géographiques d’inscription</w:t>
            </w:r>
          </w:p>
        </w:tc>
        <w:tc>
          <w:tcPr>
            <w:tcW w:w="1417" w:type="dxa"/>
            <w:vAlign w:val="center"/>
          </w:tcPr>
          <w:p w:rsidR="00E861C1" w:rsidRPr="00162F2D" w:rsidRDefault="00E861C1" w:rsidP="00E861C1">
            <w:pPr>
              <w:jc w:val="center"/>
              <w:rPr>
                <w:rFonts w:asciiTheme="minorHAnsi" w:hAnsiTheme="minorHAnsi"/>
                <w:b/>
                <w:bCs/>
                <w:sz w:val="18"/>
                <w:szCs w:val="18"/>
              </w:rPr>
            </w:pPr>
            <w:r w:rsidRPr="00162F2D">
              <w:rPr>
                <w:rFonts w:asciiTheme="minorHAnsi" w:hAnsiTheme="minorHAnsi"/>
                <w:b/>
                <w:bCs/>
                <w:sz w:val="18"/>
                <w:szCs w:val="18"/>
              </w:rPr>
              <w:t>Séries de Baccalauréat et Priorités</w:t>
            </w:r>
          </w:p>
        </w:tc>
        <w:tc>
          <w:tcPr>
            <w:tcW w:w="1885" w:type="dxa"/>
            <w:vAlign w:val="center"/>
          </w:tcPr>
          <w:p w:rsidR="00E861C1" w:rsidRPr="00162F2D" w:rsidRDefault="00E861C1" w:rsidP="00E861C1">
            <w:pPr>
              <w:jc w:val="center"/>
              <w:rPr>
                <w:rFonts w:asciiTheme="minorHAnsi" w:hAnsiTheme="minorHAnsi"/>
                <w:b/>
                <w:bCs/>
                <w:sz w:val="18"/>
                <w:szCs w:val="18"/>
              </w:rPr>
            </w:pPr>
            <w:r w:rsidRPr="00162F2D">
              <w:rPr>
                <w:rFonts w:asciiTheme="minorHAnsi" w:hAnsiTheme="minorHAnsi"/>
                <w:b/>
                <w:bCs/>
                <w:sz w:val="18"/>
                <w:szCs w:val="18"/>
              </w:rPr>
              <w:t>Base de classement et conditions pédagogiques complémentaires de préinscription</w:t>
            </w:r>
          </w:p>
        </w:tc>
      </w:tr>
      <w:tr w:rsidR="007B6A12" w:rsidRPr="00162F2D" w:rsidTr="00162F2D">
        <w:trPr>
          <w:trHeight w:val="475"/>
          <w:jc w:val="center"/>
        </w:trPr>
        <w:tc>
          <w:tcPr>
            <w:tcW w:w="605" w:type="dxa"/>
            <w:vAlign w:val="center"/>
          </w:tcPr>
          <w:p w:rsidR="007B6A12" w:rsidRPr="00162F2D" w:rsidRDefault="007B6A12" w:rsidP="00E861C1">
            <w:pPr>
              <w:jc w:val="center"/>
              <w:rPr>
                <w:rFonts w:asciiTheme="minorHAnsi" w:hAnsiTheme="minorHAnsi"/>
                <w:b/>
                <w:bCs/>
                <w:sz w:val="18"/>
                <w:szCs w:val="18"/>
              </w:rPr>
            </w:pPr>
            <w:r w:rsidRPr="00162F2D">
              <w:rPr>
                <w:rFonts w:asciiTheme="minorHAnsi" w:hAnsiTheme="minorHAnsi"/>
                <w:b/>
                <w:bCs/>
                <w:sz w:val="18"/>
                <w:szCs w:val="18"/>
              </w:rPr>
              <w:t>T01</w:t>
            </w:r>
          </w:p>
        </w:tc>
        <w:tc>
          <w:tcPr>
            <w:tcW w:w="1233" w:type="dxa"/>
            <w:vMerge w:val="restart"/>
            <w:vAlign w:val="center"/>
          </w:tcPr>
          <w:p w:rsidR="007B6A12" w:rsidRPr="00162F2D" w:rsidRDefault="009E6846" w:rsidP="00E861C1">
            <w:pPr>
              <w:rPr>
                <w:rFonts w:asciiTheme="minorHAnsi" w:hAnsiTheme="minorHAnsi"/>
                <w:b/>
                <w:sz w:val="18"/>
                <w:szCs w:val="18"/>
              </w:rPr>
            </w:pPr>
            <w:r>
              <w:rPr>
                <w:rFonts w:asciiTheme="minorHAnsi" w:hAnsiTheme="minorHAnsi"/>
                <w:b/>
                <w:sz w:val="18"/>
                <w:szCs w:val="18"/>
              </w:rPr>
              <w:t>Sciences et technologie</w:t>
            </w:r>
          </w:p>
        </w:tc>
        <w:tc>
          <w:tcPr>
            <w:tcW w:w="1134" w:type="dxa"/>
            <w:vMerge w:val="restart"/>
            <w:vAlign w:val="center"/>
          </w:tcPr>
          <w:p w:rsidR="007B6A12" w:rsidRPr="00162F2D" w:rsidRDefault="007B6A12" w:rsidP="00E861C1">
            <w:pPr>
              <w:rPr>
                <w:rFonts w:asciiTheme="minorHAnsi" w:hAnsiTheme="minorHAnsi"/>
                <w:b/>
                <w:bCs/>
                <w:sz w:val="18"/>
                <w:szCs w:val="18"/>
              </w:rPr>
            </w:pPr>
            <w:r w:rsidRPr="00162F2D">
              <w:rPr>
                <w:rFonts w:asciiTheme="minorHAnsi" w:hAnsiTheme="minorHAnsi"/>
                <w:b/>
                <w:bCs/>
                <w:sz w:val="18"/>
                <w:szCs w:val="18"/>
              </w:rPr>
              <w:t>Hygiène et sécurité industrielle</w:t>
            </w:r>
          </w:p>
        </w:tc>
        <w:tc>
          <w:tcPr>
            <w:tcW w:w="1418" w:type="dxa"/>
            <w:vAlign w:val="center"/>
          </w:tcPr>
          <w:p w:rsidR="007B6A12" w:rsidRPr="00162F2D" w:rsidRDefault="007B6A12" w:rsidP="00E861C1">
            <w:pPr>
              <w:tabs>
                <w:tab w:val="left" w:pos="946"/>
              </w:tabs>
              <w:rPr>
                <w:rFonts w:asciiTheme="minorHAnsi" w:hAnsiTheme="minorHAnsi"/>
                <w:b/>
                <w:bCs/>
                <w:sz w:val="18"/>
                <w:szCs w:val="18"/>
              </w:rPr>
            </w:pPr>
            <w:r w:rsidRPr="00162F2D">
              <w:rPr>
                <w:rFonts w:asciiTheme="minorHAnsi" w:hAnsiTheme="minorHAnsi"/>
                <w:b/>
                <w:bCs/>
                <w:sz w:val="18"/>
                <w:szCs w:val="18"/>
              </w:rPr>
              <w:t>Hygiène, sécurité et environnement</w:t>
            </w:r>
          </w:p>
        </w:tc>
        <w:tc>
          <w:tcPr>
            <w:tcW w:w="1275" w:type="dxa"/>
            <w:vAlign w:val="center"/>
          </w:tcPr>
          <w:p w:rsidR="007B6A12" w:rsidRPr="00162F2D" w:rsidRDefault="007B6A12" w:rsidP="00E861C1">
            <w:pPr>
              <w:rPr>
                <w:rFonts w:asciiTheme="minorHAnsi" w:hAnsiTheme="minorHAnsi"/>
                <w:sz w:val="18"/>
                <w:szCs w:val="18"/>
              </w:rPr>
            </w:pPr>
            <w:r w:rsidRPr="00162F2D">
              <w:rPr>
                <w:rFonts w:asciiTheme="minorHAnsi" w:hAnsiTheme="minorHAnsi"/>
                <w:sz w:val="18"/>
                <w:szCs w:val="18"/>
              </w:rPr>
              <w:t>- Univ. Ouargla  I.S.T.A.</w:t>
            </w:r>
          </w:p>
        </w:tc>
        <w:tc>
          <w:tcPr>
            <w:tcW w:w="1418" w:type="dxa"/>
            <w:vMerge w:val="restart"/>
            <w:vAlign w:val="center"/>
          </w:tcPr>
          <w:p w:rsidR="007B6A12" w:rsidRPr="00162F2D" w:rsidRDefault="007B6A12" w:rsidP="00E861C1">
            <w:pPr>
              <w:tabs>
                <w:tab w:val="left" w:pos="946"/>
              </w:tabs>
              <w:jc w:val="center"/>
              <w:rPr>
                <w:rFonts w:asciiTheme="minorHAnsi" w:hAnsiTheme="minorHAnsi"/>
                <w:b/>
                <w:bCs/>
                <w:sz w:val="18"/>
                <w:szCs w:val="18"/>
              </w:rPr>
            </w:pPr>
            <w:r w:rsidRPr="00162F2D">
              <w:rPr>
                <w:rFonts w:asciiTheme="minorHAnsi" w:hAnsiTheme="minorHAnsi"/>
                <w:b/>
                <w:bCs/>
                <w:sz w:val="18"/>
                <w:szCs w:val="18"/>
              </w:rPr>
              <w:t>Recrutement National</w:t>
            </w:r>
          </w:p>
        </w:tc>
        <w:tc>
          <w:tcPr>
            <w:tcW w:w="1417" w:type="dxa"/>
            <w:vMerge w:val="restart"/>
            <w:vAlign w:val="center"/>
          </w:tcPr>
          <w:p w:rsidR="007B6A12" w:rsidRPr="00162F2D" w:rsidRDefault="007B6A12" w:rsidP="00E861C1">
            <w:pPr>
              <w:rPr>
                <w:rFonts w:asciiTheme="minorHAnsi" w:hAnsiTheme="minorHAnsi"/>
                <w:b/>
                <w:bCs/>
                <w:sz w:val="18"/>
                <w:szCs w:val="18"/>
                <w:u w:val="single"/>
              </w:rPr>
            </w:pPr>
            <w:r w:rsidRPr="00162F2D">
              <w:rPr>
                <w:rFonts w:asciiTheme="minorHAnsi" w:hAnsiTheme="minorHAnsi"/>
                <w:b/>
                <w:bCs/>
                <w:sz w:val="18"/>
                <w:szCs w:val="18"/>
                <w:u w:val="single"/>
              </w:rPr>
              <w:t>Priorité 01 :</w:t>
            </w:r>
          </w:p>
          <w:p w:rsidR="007B6A12" w:rsidRPr="00162F2D" w:rsidRDefault="007B6A12" w:rsidP="00E861C1">
            <w:pPr>
              <w:rPr>
                <w:rFonts w:asciiTheme="minorHAnsi" w:hAnsiTheme="minorHAnsi"/>
                <w:bCs/>
                <w:sz w:val="18"/>
                <w:szCs w:val="18"/>
                <w:u w:val="single"/>
              </w:rPr>
            </w:pPr>
            <w:r w:rsidRPr="00162F2D">
              <w:rPr>
                <w:rFonts w:asciiTheme="minorHAnsi" w:hAnsiTheme="minorHAnsi"/>
                <w:bCs/>
                <w:sz w:val="18"/>
                <w:szCs w:val="18"/>
              </w:rPr>
              <w:t>. Sciences Expérimentales</w:t>
            </w:r>
          </w:p>
          <w:p w:rsidR="007B6A12" w:rsidRPr="00162F2D" w:rsidRDefault="007B6A12" w:rsidP="00E861C1">
            <w:pPr>
              <w:rPr>
                <w:rFonts w:asciiTheme="minorHAnsi" w:hAnsiTheme="minorHAnsi"/>
                <w:bCs/>
                <w:sz w:val="18"/>
                <w:szCs w:val="18"/>
              </w:rPr>
            </w:pPr>
            <w:r w:rsidRPr="00162F2D">
              <w:rPr>
                <w:rFonts w:asciiTheme="minorHAnsi" w:hAnsiTheme="minorHAnsi"/>
                <w:bCs/>
                <w:sz w:val="18"/>
                <w:szCs w:val="18"/>
              </w:rPr>
              <w:t>. Mathématiques</w:t>
            </w:r>
          </w:p>
          <w:p w:rsidR="007B6A12" w:rsidRPr="00162F2D" w:rsidRDefault="007B6A12" w:rsidP="00E861C1">
            <w:pPr>
              <w:rPr>
                <w:rFonts w:asciiTheme="minorHAnsi" w:hAnsiTheme="minorHAnsi"/>
                <w:bCs/>
                <w:sz w:val="18"/>
                <w:szCs w:val="18"/>
                <w:u w:val="single"/>
              </w:rPr>
            </w:pPr>
          </w:p>
          <w:p w:rsidR="007B6A12" w:rsidRPr="00162F2D" w:rsidRDefault="007B6A12" w:rsidP="00E861C1">
            <w:pPr>
              <w:rPr>
                <w:rFonts w:asciiTheme="minorHAnsi" w:hAnsiTheme="minorHAnsi"/>
                <w:b/>
                <w:bCs/>
                <w:sz w:val="18"/>
                <w:szCs w:val="18"/>
                <w:u w:val="single"/>
              </w:rPr>
            </w:pPr>
            <w:r w:rsidRPr="00162F2D">
              <w:rPr>
                <w:rFonts w:asciiTheme="minorHAnsi" w:hAnsiTheme="minorHAnsi"/>
                <w:b/>
                <w:bCs/>
                <w:sz w:val="18"/>
                <w:szCs w:val="18"/>
                <w:u w:val="single"/>
              </w:rPr>
              <w:t>Priorité 02 :</w:t>
            </w:r>
          </w:p>
          <w:p w:rsidR="007B6A12" w:rsidRPr="00162F2D" w:rsidRDefault="007B6A12" w:rsidP="00E861C1">
            <w:pPr>
              <w:rPr>
                <w:rFonts w:asciiTheme="minorHAnsi" w:hAnsiTheme="minorHAnsi"/>
                <w:bCs/>
                <w:sz w:val="18"/>
                <w:szCs w:val="18"/>
              </w:rPr>
            </w:pPr>
            <w:r w:rsidRPr="00162F2D">
              <w:rPr>
                <w:rFonts w:asciiTheme="minorHAnsi" w:hAnsiTheme="minorHAnsi"/>
                <w:bCs/>
                <w:sz w:val="18"/>
                <w:szCs w:val="18"/>
              </w:rPr>
              <w:t>. Techniques Mathématiques</w:t>
            </w:r>
          </w:p>
        </w:tc>
        <w:tc>
          <w:tcPr>
            <w:tcW w:w="1885" w:type="dxa"/>
            <w:vMerge w:val="restart"/>
            <w:vAlign w:val="center"/>
          </w:tcPr>
          <w:p w:rsidR="007B6A12" w:rsidRPr="00162F2D" w:rsidRDefault="007B6A12" w:rsidP="00E861C1">
            <w:pPr>
              <w:ind w:left="26"/>
              <w:jc w:val="center"/>
              <w:rPr>
                <w:rFonts w:asciiTheme="minorHAnsi" w:hAnsiTheme="minorHAnsi"/>
                <w:bCs/>
                <w:sz w:val="18"/>
                <w:szCs w:val="18"/>
              </w:rPr>
            </w:pPr>
            <w:r w:rsidRPr="00162F2D">
              <w:rPr>
                <w:rFonts w:asciiTheme="minorHAnsi" w:hAnsiTheme="minorHAnsi"/>
                <w:bCs/>
                <w:sz w:val="18"/>
                <w:szCs w:val="18"/>
              </w:rPr>
              <w:t>Le classement se fait sur la base de la moyenne générale obtenue au baccalauréat.</w:t>
            </w:r>
          </w:p>
          <w:p w:rsidR="007B6A12" w:rsidRPr="00162F2D" w:rsidRDefault="007B6A12" w:rsidP="00E861C1">
            <w:pPr>
              <w:ind w:left="26"/>
              <w:jc w:val="center"/>
              <w:rPr>
                <w:rFonts w:asciiTheme="minorHAnsi" w:hAnsiTheme="minorHAnsi"/>
                <w:bCs/>
                <w:sz w:val="18"/>
                <w:szCs w:val="18"/>
              </w:rPr>
            </w:pPr>
            <w:r w:rsidRPr="00162F2D">
              <w:rPr>
                <w:rFonts w:asciiTheme="minorHAnsi" w:hAnsiTheme="minorHAnsi"/>
                <w:bCs/>
                <w:sz w:val="18"/>
                <w:szCs w:val="18"/>
              </w:rPr>
              <w:t>Conditions complémentaires :</w:t>
            </w:r>
          </w:p>
          <w:p w:rsidR="007B6A12" w:rsidRPr="00162F2D" w:rsidRDefault="007B6A12" w:rsidP="00E861C1">
            <w:pPr>
              <w:ind w:left="26"/>
              <w:jc w:val="center"/>
              <w:rPr>
                <w:rFonts w:asciiTheme="minorHAnsi" w:hAnsiTheme="minorHAnsi"/>
                <w:bCs/>
                <w:sz w:val="18"/>
                <w:szCs w:val="18"/>
              </w:rPr>
            </w:pPr>
            <w:r w:rsidRPr="00162F2D">
              <w:rPr>
                <w:rFonts w:asciiTheme="minorHAnsi" w:hAnsiTheme="minorHAnsi"/>
                <w:bCs/>
                <w:sz w:val="18"/>
                <w:szCs w:val="18"/>
              </w:rPr>
              <w:t xml:space="preserve">Pour participer au classement, </w:t>
            </w:r>
          </w:p>
          <w:p w:rsidR="007B6A12" w:rsidRPr="00162F2D" w:rsidRDefault="007B6A12" w:rsidP="00E861C1">
            <w:pPr>
              <w:ind w:left="26"/>
              <w:jc w:val="center"/>
              <w:rPr>
                <w:rFonts w:asciiTheme="minorHAnsi" w:hAnsiTheme="minorHAnsi"/>
                <w:bCs/>
                <w:sz w:val="18"/>
                <w:szCs w:val="18"/>
              </w:rPr>
            </w:pPr>
            <w:r w:rsidRPr="00162F2D">
              <w:rPr>
                <w:rFonts w:asciiTheme="minorHAnsi" w:hAnsiTheme="minorHAnsi"/>
                <w:bCs/>
                <w:sz w:val="18"/>
                <w:szCs w:val="18"/>
              </w:rPr>
              <w:t xml:space="preserve">la note obtenue en physique ou en mathématiques </w:t>
            </w:r>
          </w:p>
          <w:p w:rsidR="007B6A12" w:rsidRPr="00162F2D" w:rsidRDefault="007B6A12" w:rsidP="00E861C1">
            <w:pPr>
              <w:ind w:left="26"/>
              <w:jc w:val="center"/>
              <w:rPr>
                <w:rFonts w:asciiTheme="minorHAnsi" w:hAnsiTheme="minorHAnsi"/>
                <w:bCs/>
                <w:sz w:val="18"/>
                <w:szCs w:val="18"/>
              </w:rPr>
            </w:pPr>
            <w:r w:rsidRPr="00162F2D">
              <w:rPr>
                <w:rFonts w:asciiTheme="minorHAnsi" w:hAnsiTheme="minorHAnsi"/>
                <w:bCs/>
                <w:sz w:val="18"/>
                <w:szCs w:val="18"/>
              </w:rPr>
              <w:t>doit être supérieure ou égale à 10/20</w:t>
            </w:r>
          </w:p>
        </w:tc>
      </w:tr>
      <w:tr w:rsidR="007B6A12" w:rsidRPr="00E30DC0" w:rsidTr="00162F2D">
        <w:trPr>
          <w:trHeight w:val="1132"/>
          <w:jc w:val="center"/>
        </w:trPr>
        <w:tc>
          <w:tcPr>
            <w:tcW w:w="605" w:type="dxa"/>
            <w:vAlign w:val="center"/>
          </w:tcPr>
          <w:p w:rsidR="007B6A12" w:rsidRPr="00162F2D" w:rsidRDefault="007B6A12" w:rsidP="00E861C1">
            <w:pPr>
              <w:jc w:val="center"/>
              <w:rPr>
                <w:rFonts w:asciiTheme="minorHAnsi" w:hAnsiTheme="minorHAnsi"/>
                <w:b/>
                <w:bCs/>
                <w:sz w:val="18"/>
                <w:szCs w:val="18"/>
              </w:rPr>
            </w:pPr>
            <w:r w:rsidRPr="00162F2D">
              <w:rPr>
                <w:rFonts w:asciiTheme="minorHAnsi" w:hAnsiTheme="minorHAnsi"/>
                <w:b/>
                <w:bCs/>
                <w:sz w:val="18"/>
                <w:szCs w:val="18"/>
              </w:rPr>
              <w:t>T17</w:t>
            </w:r>
          </w:p>
        </w:tc>
        <w:tc>
          <w:tcPr>
            <w:tcW w:w="1233" w:type="dxa"/>
            <w:vMerge/>
            <w:vAlign w:val="center"/>
          </w:tcPr>
          <w:p w:rsidR="007B6A12" w:rsidRPr="00162F2D" w:rsidRDefault="007B6A12" w:rsidP="00E861C1">
            <w:pPr>
              <w:rPr>
                <w:rFonts w:asciiTheme="minorHAnsi" w:hAnsiTheme="minorHAnsi"/>
                <w:b/>
                <w:bCs/>
                <w:sz w:val="18"/>
                <w:szCs w:val="18"/>
              </w:rPr>
            </w:pPr>
          </w:p>
        </w:tc>
        <w:tc>
          <w:tcPr>
            <w:tcW w:w="1134" w:type="dxa"/>
            <w:vMerge/>
            <w:vAlign w:val="center"/>
          </w:tcPr>
          <w:p w:rsidR="007B6A12" w:rsidRPr="00162F2D" w:rsidRDefault="007B6A12" w:rsidP="00E861C1">
            <w:pPr>
              <w:rPr>
                <w:rFonts w:asciiTheme="minorHAnsi" w:hAnsiTheme="minorHAnsi"/>
                <w:b/>
                <w:bCs/>
                <w:sz w:val="18"/>
                <w:szCs w:val="18"/>
              </w:rPr>
            </w:pPr>
          </w:p>
        </w:tc>
        <w:tc>
          <w:tcPr>
            <w:tcW w:w="1418" w:type="dxa"/>
            <w:vAlign w:val="center"/>
          </w:tcPr>
          <w:p w:rsidR="007B6A12" w:rsidRPr="00162F2D" w:rsidRDefault="007B6A12" w:rsidP="001960D0">
            <w:pPr>
              <w:jc w:val="both"/>
              <w:rPr>
                <w:rFonts w:asciiTheme="minorHAnsi" w:hAnsiTheme="minorHAnsi"/>
                <w:b/>
                <w:bCs/>
                <w:sz w:val="18"/>
                <w:szCs w:val="18"/>
              </w:rPr>
            </w:pPr>
            <w:r w:rsidRPr="00162F2D">
              <w:rPr>
                <w:rFonts w:asciiTheme="minorHAnsi" w:hAnsiTheme="minorHAnsi"/>
                <w:b/>
                <w:bCs/>
                <w:sz w:val="18"/>
                <w:szCs w:val="18"/>
              </w:rPr>
              <w:t>Hygiène, Sécurité et Environnement dans l'industrie pétrolière et gazière</w:t>
            </w:r>
          </w:p>
        </w:tc>
        <w:tc>
          <w:tcPr>
            <w:tcW w:w="1275" w:type="dxa"/>
            <w:vAlign w:val="center"/>
          </w:tcPr>
          <w:p w:rsidR="007B6A12" w:rsidRPr="00162F2D" w:rsidRDefault="007B6A12" w:rsidP="001960D0">
            <w:pPr>
              <w:rPr>
                <w:rFonts w:asciiTheme="minorHAnsi" w:hAnsiTheme="minorHAnsi"/>
                <w:sz w:val="18"/>
                <w:szCs w:val="18"/>
                <w:lang w:val="en-GB"/>
              </w:rPr>
            </w:pPr>
            <w:r w:rsidRPr="00162F2D">
              <w:rPr>
                <w:rFonts w:asciiTheme="minorHAnsi" w:hAnsiTheme="minorHAnsi"/>
                <w:sz w:val="18"/>
                <w:szCs w:val="18"/>
                <w:lang w:val="en-GB"/>
              </w:rPr>
              <w:t>- Univ. Skikda  I.S.T.A.</w:t>
            </w:r>
          </w:p>
        </w:tc>
        <w:tc>
          <w:tcPr>
            <w:tcW w:w="1418" w:type="dxa"/>
            <w:vMerge/>
            <w:vAlign w:val="center"/>
          </w:tcPr>
          <w:p w:rsidR="007B6A12" w:rsidRPr="00162F2D" w:rsidRDefault="007B6A12" w:rsidP="00E861C1">
            <w:pPr>
              <w:jc w:val="center"/>
              <w:rPr>
                <w:rFonts w:asciiTheme="minorHAnsi" w:hAnsiTheme="minorHAnsi"/>
                <w:b/>
                <w:bCs/>
                <w:sz w:val="18"/>
                <w:szCs w:val="18"/>
                <w:lang w:val="en-GB"/>
              </w:rPr>
            </w:pPr>
          </w:p>
        </w:tc>
        <w:tc>
          <w:tcPr>
            <w:tcW w:w="1417" w:type="dxa"/>
            <w:vMerge/>
            <w:vAlign w:val="center"/>
          </w:tcPr>
          <w:p w:rsidR="007B6A12" w:rsidRPr="00162F2D" w:rsidRDefault="007B6A12" w:rsidP="00E861C1">
            <w:pPr>
              <w:rPr>
                <w:rFonts w:asciiTheme="minorHAnsi" w:hAnsiTheme="minorHAnsi"/>
                <w:b/>
                <w:bCs/>
                <w:sz w:val="18"/>
                <w:szCs w:val="18"/>
                <w:u w:val="single"/>
                <w:lang w:val="en-GB"/>
              </w:rPr>
            </w:pPr>
          </w:p>
        </w:tc>
        <w:tc>
          <w:tcPr>
            <w:tcW w:w="1885" w:type="dxa"/>
            <w:vMerge/>
            <w:vAlign w:val="center"/>
          </w:tcPr>
          <w:p w:rsidR="007B6A12" w:rsidRPr="00162F2D" w:rsidRDefault="007B6A12" w:rsidP="00E861C1">
            <w:pPr>
              <w:pStyle w:val="Retraitcorpsdetexte"/>
              <w:ind w:left="0"/>
              <w:jc w:val="center"/>
              <w:rPr>
                <w:rFonts w:asciiTheme="minorHAnsi" w:eastAsia="Times New Roman" w:hAnsiTheme="minorHAnsi"/>
                <w:b w:val="0"/>
                <w:sz w:val="18"/>
                <w:szCs w:val="18"/>
                <w:lang w:val="en-GB"/>
              </w:rPr>
            </w:pPr>
          </w:p>
        </w:tc>
      </w:tr>
      <w:tr w:rsidR="007B6A12" w:rsidRPr="00162F2D" w:rsidTr="00162F2D">
        <w:trPr>
          <w:trHeight w:val="1132"/>
          <w:jc w:val="center"/>
        </w:trPr>
        <w:tc>
          <w:tcPr>
            <w:tcW w:w="605" w:type="dxa"/>
            <w:vMerge w:val="restart"/>
            <w:vAlign w:val="center"/>
          </w:tcPr>
          <w:p w:rsidR="007B6A12" w:rsidRPr="00162F2D" w:rsidRDefault="007B6A12" w:rsidP="00E861C1">
            <w:pPr>
              <w:jc w:val="center"/>
              <w:rPr>
                <w:rFonts w:asciiTheme="minorHAnsi" w:hAnsiTheme="minorHAnsi"/>
                <w:b/>
                <w:bCs/>
                <w:sz w:val="18"/>
                <w:szCs w:val="18"/>
              </w:rPr>
            </w:pPr>
            <w:r w:rsidRPr="00162F2D">
              <w:rPr>
                <w:rFonts w:asciiTheme="minorHAnsi" w:hAnsiTheme="minorHAnsi"/>
                <w:b/>
                <w:bCs/>
                <w:sz w:val="18"/>
                <w:szCs w:val="18"/>
              </w:rPr>
              <w:t>T02</w:t>
            </w:r>
          </w:p>
        </w:tc>
        <w:tc>
          <w:tcPr>
            <w:tcW w:w="1233" w:type="dxa"/>
            <w:vMerge/>
            <w:vAlign w:val="center"/>
          </w:tcPr>
          <w:p w:rsidR="007B6A12" w:rsidRPr="00162F2D" w:rsidRDefault="007B6A12" w:rsidP="00E861C1">
            <w:pPr>
              <w:rPr>
                <w:rFonts w:asciiTheme="minorHAnsi" w:hAnsiTheme="minorHAnsi"/>
                <w:b/>
                <w:bCs/>
                <w:sz w:val="18"/>
                <w:szCs w:val="18"/>
              </w:rPr>
            </w:pPr>
          </w:p>
        </w:tc>
        <w:tc>
          <w:tcPr>
            <w:tcW w:w="1134" w:type="dxa"/>
            <w:vMerge w:val="restart"/>
            <w:vAlign w:val="center"/>
          </w:tcPr>
          <w:p w:rsidR="007B6A12" w:rsidRPr="00162F2D" w:rsidRDefault="007B6A12" w:rsidP="00E861C1">
            <w:pPr>
              <w:rPr>
                <w:rFonts w:asciiTheme="minorHAnsi" w:hAnsiTheme="minorHAnsi"/>
                <w:b/>
                <w:bCs/>
                <w:sz w:val="18"/>
                <w:szCs w:val="18"/>
              </w:rPr>
            </w:pPr>
            <w:r w:rsidRPr="00162F2D">
              <w:rPr>
                <w:rFonts w:asciiTheme="minorHAnsi" w:hAnsiTheme="minorHAnsi"/>
                <w:b/>
                <w:bCs/>
                <w:sz w:val="18"/>
                <w:szCs w:val="18"/>
              </w:rPr>
              <w:t>Génie des procédés</w:t>
            </w:r>
          </w:p>
        </w:tc>
        <w:tc>
          <w:tcPr>
            <w:tcW w:w="1418" w:type="dxa"/>
            <w:vAlign w:val="center"/>
          </w:tcPr>
          <w:p w:rsidR="007B6A12" w:rsidRPr="00162F2D" w:rsidRDefault="007B6A12" w:rsidP="00E861C1">
            <w:pPr>
              <w:rPr>
                <w:rFonts w:asciiTheme="minorHAnsi" w:hAnsiTheme="minorHAnsi"/>
                <w:b/>
                <w:bCs/>
                <w:sz w:val="18"/>
                <w:szCs w:val="18"/>
              </w:rPr>
            </w:pPr>
            <w:r w:rsidRPr="00162F2D">
              <w:rPr>
                <w:rFonts w:asciiTheme="minorHAnsi" w:hAnsiTheme="minorHAnsi"/>
                <w:b/>
                <w:bCs/>
                <w:sz w:val="18"/>
                <w:szCs w:val="18"/>
              </w:rPr>
              <w:t>Génie chimique</w:t>
            </w:r>
          </w:p>
        </w:tc>
        <w:tc>
          <w:tcPr>
            <w:tcW w:w="1275" w:type="dxa"/>
            <w:vMerge w:val="restart"/>
            <w:vAlign w:val="center"/>
          </w:tcPr>
          <w:p w:rsidR="007B6A12" w:rsidRPr="00162F2D" w:rsidRDefault="007B6A12" w:rsidP="00E861C1">
            <w:pPr>
              <w:rPr>
                <w:rFonts w:asciiTheme="minorHAnsi" w:hAnsiTheme="minorHAnsi"/>
                <w:sz w:val="18"/>
                <w:szCs w:val="18"/>
              </w:rPr>
            </w:pPr>
            <w:r w:rsidRPr="00162F2D">
              <w:rPr>
                <w:rFonts w:asciiTheme="minorHAnsi" w:hAnsiTheme="minorHAnsi"/>
                <w:sz w:val="18"/>
                <w:szCs w:val="18"/>
              </w:rPr>
              <w:t>- Univ. Bouira I.S.T.A.</w:t>
            </w:r>
          </w:p>
        </w:tc>
        <w:tc>
          <w:tcPr>
            <w:tcW w:w="1418" w:type="dxa"/>
            <w:vMerge/>
            <w:vAlign w:val="center"/>
          </w:tcPr>
          <w:p w:rsidR="007B6A12" w:rsidRPr="00162F2D" w:rsidRDefault="007B6A12" w:rsidP="00E861C1">
            <w:pPr>
              <w:jc w:val="center"/>
              <w:rPr>
                <w:rFonts w:asciiTheme="minorHAnsi" w:hAnsiTheme="minorHAnsi"/>
                <w:b/>
                <w:bCs/>
                <w:sz w:val="18"/>
                <w:szCs w:val="18"/>
              </w:rPr>
            </w:pPr>
          </w:p>
        </w:tc>
        <w:tc>
          <w:tcPr>
            <w:tcW w:w="1417" w:type="dxa"/>
            <w:vMerge w:val="restart"/>
            <w:vAlign w:val="center"/>
          </w:tcPr>
          <w:p w:rsidR="007B6A12" w:rsidRPr="00162F2D" w:rsidRDefault="007B6A12" w:rsidP="00E861C1">
            <w:pPr>
              <w:rPr>
                <w:rFonts w:asciiTheme="minorHAnsi" w:hAnsiTheme="minorHAnsi"/>
                <w:b/>
                <w:bCs/>
                <w:sz w:val="18"/>
                <w:szCs w:val="18"/>
                <w:u w:val="single"/>
              </w:rPr>
            </w:pPr>
            <w:r w:rsidRPr="00162F2D">
              <w:rPr>
                <w:rFonts w:asciiTheme="minorHAnsi" w:hAnsiTheme="minorHAnsi"/>
                <w:b/>
                <w:bCs/>
                <w:sz w:val="18"/>
                <w:szCs w:val="18"/>
                <w:u w:val="single"/>
              </w:rPr>
              <w:t>Priorité 01 :</w:t>
            </w:r>
          </w:p>
          <w:p w:rsidR="007B6A12" w:rsidRPr="00162F2D" w:rsidRDefault="007B6A12" w:rsidP="00DA0978">
            <w:pPr>
              <w:rPr>
                <w:rFonts w:asciiTheme="minorHAnsi" w:hAnsiTheme="minorHAnsi"/>
                <w:bCs/>
                <w:sz w:val="18"/>
                <w:szCs w:val="18"/>
              </w:rPr>
            </w:pPr>
            <w:r w:rsidRPr="00162F2D">
              <w:rPr>
                <w:rFonts w:asciiTheme="minorHAnsi" w:hAnsiTheme="minorHAnsi"/>
                <w:bCs/>
                <w:sz w:val="18"/>
                <w:szCs w:val="18"/>
              </w:rPr>
              <w:t>. Techniques Mathématiques (Génie des procédés)</w:t>
            </w:r>
          </w:p>
          <w:p w:rsidR="007B6A12" w:rsidRPr="00162F2D" w:rsidRDefault="007B6A12" w:rsidP="00E861C1">
            <w:pPr>
              <w:rPr>
                <w:rFonts w:asciiTheme="minorHAnsi" w:hAnsiTheme="minorHAnsi"/>
                <w:bCs/>
                <w:sz w:val="18"/>
                <w:szCs w:val="18"/>
              </w:rPr>
            </w:pPr>
          </w:p>
          <w:p w:rsidR="007B6A12" w:rsidRPr="00162F2D" w:rsidRDefault="007B6A12" w:rsidP="00E861C1">
            <w:pPr>
              <w:rPr>
                <w:rFonts w:asciiTheme="minorHAnsi" w:hAnsiTheme="minorHAnsi"/>
                <w:b/>
                <w:bCs/>
                <w:sz w:val="18"/>
                <w:szCs w:val="18"/>
                <w:u w:val="single"/>
              </w:rPr>
            </w:pPr>
            <w:r w:rsidRPr="00162F2D">
              <w:rPr>
                <w:rFonts w:asciiTheme="minorHAnsi" w:hAnsiTheme="minorHAnsi"/>
                <w:b/>
                <w:bCs/>
                <w:sz w:val="18"/>
                <w:szCs w:val="18"/>
                <w:u w:val="single"/>
              </w:rPr>
              <w:t>Priorité 02 :</w:t>
            </w:r>
          </w:p>
          <w:p w:rsidR="007B6A12" w:rsidRPr="00162F2D" w:rsidRDefault="007B6A12" w:rsidP="00E861C1">
            <w:pPr>
              <w:rPr>
                <w:rFonts w:asciiTheme="minorHAnsi" w:hAnsiTheme="minorHAnsi"/>
                <w:bCs/>
                <w:sz w:val="18"/>
                <w:szCs w:val="18"/>
                <w:u w:val="single"/>
              </w:rPr>
            </w:pPr>
            <w:r w:rsidRPr="00162F2D">
              <w:rPr>
                <w:rFonts w:asciiTheme="minorHAnsi" w:hAnsiTheme="minorHAnsi"/>
                <w:bCs/>
                <w:sz w:val="18"/>
                <w:szCs w:val="18"/>
              </w:rPr>
              <w:t>. Sciences Expérimentales</w:t>
            </w:r>
          </w:p>
        </w:tc>
        <w:tc>
          <w:tcPr>
            <w:tcW w:w="1885" w:type="dxa"/>
            <w:vMerge w:val="restart"/>
            <w:vAlign w:val="center"/>
          </w:tcPr>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Le classement se fait sur la base de la moyenne gé</w:t>
            </w:r>
            <w:r>
              <w:rPr>
                <w:rFonts w:asciiTheme="minorHAnsi" w:eastAsia="Times New Roman" w:hAnsiTheme="minorHAnsi"/>
                <w:b w:val="0"/>
                <w:sz w:val="18"/>
                <w:szCs w:val="18"/>
              </w:rPr>
              <w:t xml:space="preserve">nérale obtenue au baccalauréat </w:t>
            </w:r>
            <w:r w:rsidRPr="00162F2D">
              <w:rPr>
                <w:rFonts w:asciiTheme="minorHAnsi" w:eastAsia="Times New Roman" w:hAnsiTheme="minorHAnsi"/>
                <w:b w:val="0"/>
                <w:sz w:val="18"/>
                <w:szCs w:val="18"/>
              </w:rPr>
              <w:t>qui doit être supérieure ou égale à 11/20</w:t>
            </w:r>
          </w:p>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Conditions complémentaires :</w:t>
            </w:r>
          </w:p>
          <w:p w:rsidR="007B6A12" w:rsidRPr="00162F2D" w:rsidRDefault="007B6A12" w:rsidP="00E861C1">
            <w:pPr>
              <w:pStyle w:val="Retraitcorpsdetexte"/>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Pour participer au classement,</w:t>
            </w:r>
          </w:p>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la moyenne</w:t>
            </w:r>
          </w:p>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 xml:space="preserve">(Math + Phys)/2 </w:t>
            </w:r>
          </w:p>
          <w:p w:rsidR="007B6A12" w:rsidRPr="00162F2D" w:rsidRDefault="007B6A12" w:rsidP="00E861C1">
            <w:pPr>
              <w:pStyle w:val="Retraitcorpsdetexte"/>
              <w:ind w:left="0"/>
              <w:jc w:val="center"/>
              <w:rPr>
                <w:rFonts w:asciiTheme="minorHAnsi" w:eastAsia="Times New Roman" w:hAnsiTheme="minorHAnsi"/>
                <w:sz w:val="18"/>
                <w:szCs w:val="18"/>
              </w:rPr>
            </w:pPr>
            <w:r w:rsidRPr="00162F2D">
              <w:rPr>
                <w:rFonts w:asciiTheme="minorHAnsi" w:eastAsia="Times New Roman" w:hAnsiTheme="minorHAnsi"/>
                <w:b w:val="0"/>
                <w:sz w:val="18"/>
                <w:szCs w:val="18"/>
              </w:rPr>
              <w:t>doit être supérieure ou égale à 10/20</w:t>
            </w:r>
          </w:p>
        </w:tc>
      </w:tr>
      <w:tr w:rsidR="007B6A12" w:rsidRPr="00162F2D" w:rsidTr="00162F2D">
        <w:trPr>
          <w:trHeight w:val="1101"/>
          <w:jc w:val="center"/>
        </w:trPr>
        <w:tc>
          <w:tcPr>
            <w:tcW w:w="605" w:type="dxa"/>
            <w:vMerge/>
            <w:vAlign w:val="center"/>
          </w:tcPr>
          <w:p w:rsidR="007B6A12" w:rsidRPr="00162F2D" w:rsidRDefault="007B6A12" w:rsidP="00E861C1">
            <w:pPr>
              <w:jc w:val="center"/>
              <w:rPr>
                <w:rFonts w:asciiTheme="minorHAnsi" w:hAnsiTheme="minorHAnsi"/>
                <w:b/>
                <w:bCs/>
                <w:sz w:val="18"/>
                <w:szCs w:val="18"/>
              </w:rPr>
            </w:pPr>
          </w:p>
        </w:tc>
        <w:tc>
          <w:tcPr>
            <w:tcW w:w="1233" w:type="dxa"/>
            <w:vMerge/>
            <w:vAlign w:val="center"/>
          </w:tcPr>
          <w:p w:rsidR="007B6A12" w:rsidRPr="00162F2D" w:rsidRDefault="007B6A12" w:rsidP="00E861C1">
            <w:pPr>
              <w:rPr>
                <w:rFonts w:asciiTheme="minorHAnsi" w:hAnsiTheme="minorHAnsi"/>
                <w:b/>
                <w:bCs/>
                <w:sz w:val="18"/>
                <w:szCs w:val="18"/>
              </w:rPr>
            </w:pPr>
          </w:p>
        </w:tc>
        <w:tc>
          <w:tcPr>
            <w:tcW w:w="1134" w:type="dxa"/>
            <w:vMerge/>
            <w:vAlign w:val="center"/>
          </w:tcPr>
          <w:p w:rsidR="007B6A12" w:rsidRPr="00162F2D" w:rsidRDefault="007B6A12" w:rsidP="00E861C1">
            <w:pPr>
              <w:rPr>
                <w:rFonts w:asciiTheme="minorHAnsi" w:hAnsiTheme="minorHAnsi"/>
                <w:b/>
                <w:bCs/>
                <w:sz w:val="18"/>
                <w:szCs w:val="18"/>
              </w:rPr>
            </w:pPr>
          </w:p>
        </w:tc>
        <w:tc>
          <w:tcPr>
            <w:tcW w:w="1418" w:type="dxa"/>
            <w:vAlign w:val="center"/>
          </w:tcPr>
          <w:p w:rsidR="007B6A12" w:rsidRPr="00162F2D" w:rsidRDefault="007B6A12" w:rsidP="00E861C1">
            <w:pPr>
              <w:rPr>
                <w:rFonts w:asciiTheme="minorHAnsi" w:hAnsiTheme="minorHAnsi"/>
                <w:b/>
                <w:bCs/>
                <w:sz w:val="18"/>
                <w:szCs w:val="18"/>
              </w:rPr>
            </w:pPr>
            <w:r w:rsidRPr="00162F2D">
              <w:rPr>
                <w:rFonts w:asciiTheme="minorHAnsi" w:hAnsiTheme="minorHAnsi"/>
                <w:b/>
                <w:bCs/>
                <w:sz w:val="18"/>
                <w:szCs w:val="18"/>
              </w:rPr>
              <w:t>Génie de la formulation</w:t>
            </w:r>
          </w:p>
        </w:tc>
        <w:tc>
          <w:tcPr>
            <w:tcW w:w="1275" w:type="dxa"/>
            <w:vMerge/>
            <w:vAlign w:val="center"/>
          </w:tcPr>
          <w:p w:rsidR="007B6A12" w:rsidRPr="00162F2D" w:rsidRDefault="007B6A12" w:rsidP="00E861C1">
            <w:pPr>
              <w:rPr>
                <w:rFonts w:asciiTheme="minorHAnsi" w:hAnsiTheme="minorHAnsi"/>
                <w:sz w:val="18"/>
                <w:szCs w:val="18"/>
              </w:rPr>
            </w:pPr>
          </w:p>
        </w:tc>
        <w:tc>
          <w:tcPr>
            <w:tcW w:w="1418" w:type="dxa"/>
            <w:vMerge/>
            <w:vAlign w:val="center"/>
          </w:tcPr>
          <w:p w:rsidR="007B6A12" w:rsidRPr="00162F2D" w:rsidRDefault="007B6A12" w:rsidP="00E861C1">
            <w:pPr>
              <w:jc w:val="center"/>
              <w:rPr>
                <w:rFonts w:asciiTheme="minorHAnsi" w:hAnsiTheme="minorHAnsi"/>
                <w:b/>
                <w:bCs/>
                <w:sz w:val="18"/>
                <w:szCs w:val="18"/>
              </w:rPr>
            </w:pPr>
          </w:p>
        </w:tc>
        <w:tc>
          <w:tcPr>
            <w:tcW w:w="1417" w:type="dxa"/>
            <w:vMerge/>
            <w:vAlign w:val="center"/>
          </w:tcPr>
          <w:p w:rsidR="007B6A12" w:rsidRPr="00162F2D" w:rsidRDefault="007B6A12" w:rsidP="00E861C1">
            <w:pPr>
              <w:rPr>
                <w:rFonts w:asciiTheme="minorHAnsi" w:hAnsiTheme="minorHAnsi"/>
                <w:bCs/>
                <w:sz w:val="18"/>
                <w:szCs w:val="18"/>
                <w:u w:val="single"/>
              </w:rPr>
            </w:pPr>
          </w:p>
        </w:tc>
        <w:tc>
          <w:tcPr>
            <w:tcW w:w="1885" w:type="dxa"/>
            <w:vMerge/>
            <w:vAlign w:val="center"/>
          </w:tcPr>
          <w:p w:rsidR="007B6A12" w:rsidRPr="00162F2D" w:rsidRDefault="007B6A12" w:rsidP="00E861C1">
            <w:pPr>
              <w:pStyle w:val="Retraitcorpsdetexte"/>
              <w:ind w:left="0"/>
              <w:jc w:val="center"/>
              <w:rPr>
                <w:rFonts w:asciiTheme="minorHAnsi" w:eastAsia="Times New Roman" w:hAnsiTheme="minorHAnsi"/>
                <w:sz w:val="18"/>
                <w:szCs w:val="18"/>
              </w:rPr>
            </w:pPr>
          </w:p>
        </w:tc>
      </w:tr>
      <w:tr w:rsidR="007B6A12" w:rsidRPr="00162F2D" w:rsidTr="00162F2D">
        <w:trPr>
          <w:trHeight w:val="238"/>
          <w:jc w:val="center"/>
        </w:trPr>
        <w:tc>
          <w:tcPr>
            <w:tcW w:w="605" w:type="dxa"/>
            <w:vAlign w:val="center"/>
          </w:tcPr>
          <w:p w:rsidR="007B6A12" w:rsidRPr="00162F2D" w:rsidRDefault="007B6A12" w:rsidP="00E861C1">
            <w:pPr>
              <w:jc w:val="center"/>
              <w:rPr>
                <w:rFonts w:asciiTheme="minorHAnsi" w:hAnsiTheme="minorHAnsi"/>
                <w:b/>
                <w:bCs/>
                <w:sz w:val="18"/>
                <w:szCs w:val="18"/>
              </w:rPr>
            </w:pPr>
            <w:r w:rsidRPr="00162F2D">
              <w:rPr>
                <w:rFonts w:asciiTheme="minorHAnsi" w:hAnsiTheme="minorHAnsi"/>
                <w:b/>
                <w:bCs/>
                <w:sz w:val="18"/>
                <w:szCs w:val="18"/>
              </w:rPr>
              <w:t>T03</w:t>
            </w:r>
          </w:p>
        </w:tc>
        <w:tc>
          <w:tcPr>
            <w:tcW w:w="1233" w:type="dxa"/>
            <w:vMerge/>
            <w:vAlign w:val="center"/>
          </w:tcPr>
          <w:p w:rsidR="007B6A12" w:rsidRPr="00162F2D" w:rsidRDefault="007B6A12" w:rsidP="00E861C1">
            <w:pPr>
              <w:rPr>
                <w:rFonts w:asciiTheme="minorHAnsi" w:hAnsiTheme="minorHAnsi"/>
                <w:b/>
                <w:bCs/>
                <w:sz w:val="18"/>
                <w:szCs w:val="18"/>
              </w:rPr>
            </w:pPr>
          </w:p>
        </w:tc>
        <w:tc>
          <w:tcPr>
            <w:tcW w:w="1134" w:type="dxa"/>
            <w:vAlign w:val="center"/>
          </w:tcPr>
          <w:p w:rsidR="007B6A12" w:rsidRPr="00162F2D" w:rsidRDefault="007B6A12" w:rsidP="00E861C1">
            <w:pPr>
              <w:rPr>
                <w:rFonts w:asciiTheme="minorHAnsi" w:hAnsiTheme="minorHAnsi"/>
                <w:b/>
                <w:bCs/>
                <w:sz w:val="18"/>
                <w:szCs w:val="18"/>
              </w:rPr>
            </w:pPr>
            <w:r w:rsidRPr="00162F2D">
              <w:rPr>
                <w:rFonts w:asciiTheme="minorHAnsi" w:hAnsiTheme="minorHAnsi"/>
                <w:b/>
                <w:bCs/>
                <w:sz w:val="18"/>
                <w:szCs w:val="18"/>
              </w:rPr>
              <w:t>Hydraulique</w:t>
            </w:r>
          </w:p>
        </w:tc>
        <w:tc>
          <w:tcPr>
            <w:tcW w:w="1418" w:type="dxa"/>
            <w:vAlign w:val="center"/>
          </w:tcPr>
          <w:p w:rsidR="007B6A12" w:rsidRPr="00162F2D" w:rsidRDefault="007B6A12" w:rsidP="00E861C1">
            <w:pPr>
              <w:rPr>
                <w:rFonts w:asciiTheme="minorHAnsi" w:hAnsiTheme="minorHAnsi"/>
                <w:b/>
                <w:bCs/>
                <w:sz w:val="18"/>
                <w:szCs w:val="18"/>
              </w:rPr>
            </w:pPr>
            <w:r w:rsidRPr="00162F2D">
              <w:rPr>
                <w:rFonts w:asciiTheme="minorHAnsi" w:hAnsiTheme="minorHAnsi"/>
                <w:b/>
                <w:bCs/>
                <w:sz w:val="18"/>
                <w:szCs w:val="18"/>
              </w:rPr>
              <w:t>Génie de l’eau</w:t>
            </w:r>
          </w:p>
        </w:tc>
        <w:tc>
          <w:tcPr>
            <w:tcW w:w="1275" w:type="dxa"/>
            <w:vMerge/>
            <w:vAlign w:val="center"/>
          </w:tcPr>
          <w:p w:rsidR="007B6A12" w:rsidRPr="00162F2D" w:rsidRDefault="007B6A12" w:rsidP="00E861C1">
            <w:pPr>
              <w:rPr>
                <w:rFonts w:asciiTheme="minorHAnsi" w:hAnsiTheme="minorHAnsi"/>
                <w:sz w:val="18"/>
                <w:szCs w:val="18"/>
              </w:rPr>
            </w:pPr>
          </w:p>
        </w:tc>
        <w:tc>
          <w:tcPr>
            <w:tcW w:w="1418" w:type="dxa"/>
            <w:vMerge/>
            <w:vAlign w:val="center"/>
          </w:tcPr>
          <w:p w:rsidR="007B6A12" w:rsidRPr="00162F2D" w:rsidRDefault="007B6A12" w:rsidP="00E861C1">
            <w:pPr>
              <w:jc w:val="center"/>
              <w:rPr>
                <w:rFonts w:asciiTheme="minorHAnsi" w:hAnsiTheme="minorHAnsi"/>
                <w:b/>
                <w:bCs/>
                <w:sz w:val="18"/>
                <w:szCs w:val="18"/>
              </w:rPr>
            </w:pPr>
          </w:p>
        </w:tc>
        <w:tc>
          <w:tcPr>
            <w:tcW w:w="1417" w:type="dxa"/>
            <w:vAlign w:val="center"/>
          </w:tcPr>
          <w:p w:rsidR="007B6A12" w:rsidRPr="00162F2D" w:rsidRDefault="007B6A12" w:rsidP="00E861C1">
            <w:pPr>
              <w:rPr>
                <w:rFonts w:asciiTheme="minorHAnsi" w:hAnsiTheme="minorHAnsi"/>
                <w:b/>
                <w:bCs/>
                <w:sz w:val="18"/>
                <w:szCs w:val="18"/>
                <w:u w:val="single"/>
              </w:rPr>
            </w:pPr>
            <w:r w:rsidRPr="00162F2D">
              <w:rPr>
                <w:rFonts w:asciiTheme="minorHAnsi" w:hAnsiTheme="minorHAnsi"/>
                <w:b/>
                <w:bCs/>
                <w:sz w:val="18"/>
                <w:szCs w:val="18"/>
                <w:u w:val="single"/>
              </w:rPr>
              <w:t>Priorité 01 :</w:t>
            </w:r>
          </w:p>
          <w:p w:rsidR="007B6A12" w:rsidRPr="00162F2D" w:rsidRDefault="007B6A12" w:rsidP="00E861C1">
            <w:pPr>
              <w:rPr>
                <w:rFonts w:asciiTheme="minorHAnsi" w:hAnsiTheme="minorHAnsi"/>
                <w:bCs/>
                <w:sz w:val="18"/>
                <w:szCs w:val="18"/>
              </w:rPr>
            </w:pPr>
            <w:r w:rsidRPr="00162F2D">
              <w:rPr>
                <w:rFonts w:asciiTheme="minorHAnsi" w:hAnsiTheme="minorHAnsi"/>
                <w:bCs/>
                <w:sz w:val="18"/>
                <w:szCs w:val="18"/>
              </w:rPr>
              <w:t>. Techniques Mathématiques (Génie Mécanique, Génie Civil et Génie Electrique)</w:t>
            </w:r>
          </w:p>
          <w:p w:rsidR="007B6A12" w:rsidRPr="00162F2D" w:rsidRDefault="007B6A12" w:rsidP="00E861C1">
            <w:pPr>
              <w:rPr>
                <w:rFonts w:asciiTheme="minorHAnsi" w:hAnsiTheme="minorHAnsi"/>
                <w:bCs/>
                <w:sz w:val="18"/>
                <w:szCs w:val="18"/>
              </w:rPr>
            </w:pPr>
          </w:p>
          <w:p w:rsidR="007B6A12" w:rsidRPr="00162F2D" w:rsidRDefault="007B6A12" w:rsidP="00E861C1">
            <w:pPr>
              <w:rPr>
                <w:rFonts w:asciiTheme="minorHAnsi" w:hAnsiTheme="minorHAnsi"/>
                <w:b/>
                <w:bCs/>
                <w:sz w:val="18"/>
                <w:szCs w:val="18"/>
                <w:u w:val="single"/>
              </w:rPr>
            </w:pPr>
            <w:r w:rsidRPr="00162F2D">
              <w:rPr>
                <w:rFonts w:asciiTheme="minorHAnsi" w:hAnsiTheme="minorHAnsi"/>
                <w:b/>
                <w:bCs/>
                <w:sz w:val="18"/>
                <w:szCs w:val="18"/>
                <w:u w:val="single"/>
              </w:rPr>
              <w:t>Priorité 02 :</w:t>
            </w:r>
          </w:p>
          <w:p w:rsidR="007B6A12" w:rsidRPr="00162F2D" w:rsidRDefault="007B6A12" w:rsidP="00E861C1">
            <w:pPr>
              <w:rPr>
                <w:rFonts w:asciiTheme="minorHAnsi" w:hAnsiTheme="minorHAnsi"/>
                <w:bCs/>
                <w:sz w:val="18"/>
                <w:szCs w:val="18"/>
                <w:u w:val="single"/>
              </w:rPr>
            </w:pPr>
            <w:r w:rsidRPr="00162F2D">
              <w:rPr>
                <w:rFonts w:asciiTheme="minorHAnsi" w:hAnsiTheme="minorHAnsi"/>
                <w:bCs/>
                <w:sz w:val="18"/>
                <w:szCs w:val="18"/>
              </w:rPr>
              <w:t>. Sciences Expérimentales</w:t>
            </w:r>
          </w:p>
        </w:tc>
        <w:tc>
          <w:tcPr>
            <w:tcW w:w="1885" w:type="dxa"/>
            <w:vMerge/>
            <w:vAlign w:val="center"/>
          </w:tcPr>
          <w:p w:rsidR="007B6A12" w:rsidRPr="00162F2D" w:rsidRDefault="007B6A12" w:rsidP="00E861C1">
            <w:pPr>
              <w:pStyle w:val="Retraitcorpsdetexte"/>
              <w:ind w:left="0"/>
              <w:jc w:val="center"/>
              <w:rPr>
                <w:rFonts w:asciiTheme="minorHAnsi" w:eastAsia="Times New Roman" w:hAnsiTheme="minorHAnsi"/>
                <w:sz w:val="18"/>
                <w:szCs w:val="18"/>
              </w:rPr>
            </w:pPr>
          </w:p>
        </w:tc>
      </w:tr>
      <w:tr w:rsidR="007B6A12" w:rsidRPr="00162F2D" w:rsidTr="007B6A12">
        <w:trPr>
          <w:trHeight w:val="545"/>
          <w:jc w:val="center"/>
        </w:trPr>
        <w:tc>
          <w:tcPr>
            <w:tcW w:w="605" w:type="dxa"/>
            <w:vAlign w:val="center"/>
          </w:tcPr>
          <w:p w:rsidR="007B6A12" w:rsidRPr="00162F2D" w:rsidRDefault="007B6A12" w:rsidP="00E861C1">
            <w:pPr>
              <w:jc w:val="center"/>
              <w:rPr>
                <w:rFonts w:asciiTheme="minorHAnsi" w:hAnsiTheme="minorHAnsi"/>
                <w:b/>
                <w:bCs/>
                <w:sz w:val="18"/>
                <w:szCs w:val="18"/>
              </w:rPr>
            </w:pPr>
            <w:r w:rsidRPr="00162F2D">
              <w:rPr>
                <w:rFonts w:asciiTheme="minorHAnsi" w:hAnsiTheme="minorHAnsi"/>
                <w:b/>
                <w:bCs/>
                <w:sz w:val="18"/>
                <w:szCs w:val="18"/>
              </w:rPr>
              <w:t>T04</w:t>
            </w:r>
          </w:p>
        </w:tc>
        <w:tc>
          <w:tcPr>
            <w:tcW w:w="1233" w:type="dxa"/>
            <w:vMerge/>
            <w:vAlign w:val="center"/>
          </w:tcPr>
          <w:p w:rsidR="007B6A12" w:rsidRPr="00162F2D" w:rsidRDefault="007B6A12" w:rsidP="00E861C1">
            <w:pPr>
              <w:rPr>
                <w:rFonts w:asciiTheme="minorHAnsi" w:hAnsiTheme="minorHAnsi"/>
                <w:b/>
                <w:bCs/>
                <w:sz w:val="18"/>
                <w:szCs w:val="18"/>
              </w:rPr>
            </w:pPr>
          </w:p>
        </w:tc>
        <w:tc>
          <w:tcPr>
            <w:tcW w:w="1134" w:type="dxa"/>
            <w:vMerge w:val="restart"/>
            <w:vAlign w:val="center"/>
          </w:tcPr>
          <w:p w:rsidR="007B6A12" w:rsidRPr="00162F2D" w:rsidRDefault="007B6A12" w:rsidP="00E861C1">
            <w:pPr>
              <w:rPr>
                <w:rFonts w:asciiTheme="minorHAnsi" w:hAnsiTheme="minorHAnsi"/>
                <w:b/>
                <w:bCs/>
                <w:sz w:val="18"/>
                <w:szCs w:val="18"/>
              </w:rPr>
            </w:pPr>
            <w:r w:rsidRPr="00162F2D">
              <w:rPr>
                <w:rFonts w:asciiTheme="minorHAnsi" w:hAnsiTheme="minorHAnsi"/>
                <w:b/>
                <w:bCs/>
                <w:sz w:val="18"/>
                <w:szCs w:val="18"/>
              </w:rPr>
              <w:t xml:space="preserve">Génie mécanique </w:t>
            </w:r>
          </w:p>
        </w:tc>
        <w:tc>
          <w:tcPr>
            <w:tcW w:w="1418" w:type="dxa"/>
            <w:vAlign w:val="center"/>
          </w:tcPr>
          <w:p w:rsidR="007B6A12" w:rsidRPr="00162F2D" w:rsidRDefault="007B6A12" w:rsidP="00E861C1">
            <w:pPr>
              <w:tabs>
                <w:tab w:val="left" w:pos="946"/>
              </w:tabs>
              <w:rPr>
                <w:rFonts w:asciiTheme="minorHAnsi" w:hAnsiTheme="minorHAnsi"/>
                <w:b/>
                <w:bCs/>
                <w:sz w:val="18"/>
                <w:szCs w:val="18"/>
              </w:rPr>
            </w:pPr>
            <w:r w:rsidRPr="00162F2D">
              <w:rPr>
                <w:rFonts w:asciiTheme="minorHAnsi" w:hAnsiTheme="minorHAnsi"/>
                <w:b/>
                <w:bCs/>
                <w:sz w:val="18"/>
                <w:szCs w:val="18"/>
              </w:rPr>
              <w:t>Productique mécanique et industrialisation</w:t>
            </w:r>
          </w:p>
        </w:tc>
        <w:tc>
          <w:tcPr>
            <w:tcW w:w="1275" w:type="dxa"/>
            <w:vMerge w:val="restart"/>
            <w:vAlign w:val="center"/>
          </w:tcPr>
          <w:p w:rsidR="007B6A12" w:rsidRPr="00162F2D" w:rsidRDefault="007B6A12" w:rsidP="00E861C1">
            <w:pPr>
              <w:rPr>
                <w:rFonts w:asciiTheme="minorHAnsi" w:hAnsiTheme="minorHAnsi"/>
                <w:sz w:val="18"/>
                <w:szCs w:val="18"/>
              </w:rPr>
            </w:pPr>
            <w:r w:rsidRPr="00162F2D">
              <w:rPr>
                <w:rFonts w:asciiTheme="minorHAnsi" w:hAnsiTheme="minorHAnsi"/>
                <w:sz w:val="18"/>
                <w:szCs w:val="18"/>
              </w:rPr>
              <w:t>- Univ. Constantine 1  I.S.T.A.</w:t>
            </w:r>
          </w:p>
        </w:tc>
        <w:tc>
          <w:tcPr>
            <w:tcW w:w="1418" w:type="dxa"/>
            <w:vMerge/>
            <w:vAlign w:val="center"/>
          </w:tcPr>
          <w:p w:rsidR="007B6A12" w:rsidRPr="00162F2D" w:rsidRDefault="007B6A12" w:rsidP="00E861C1">
            <w:pPr>
              <w:jc w:val="center"/>
              <w:rPr>
                <w:rFonts w:asciiTheme="minorHAnsi" w:hAnsiTheme="minorHAnsi"/>
                <w:b/>
                <w:bCs/>
                <w:sz w:val="18"/>
                <w:szCs w:val="18"/>
              </w:rPr>
            </w:pPr>
          </w:p>
        </w:tc>
        <w:tc>
          <w:tcPr>
            <w:tcW w:w="1417" w:type="dxa"/>
            <w:vMerge w:val="restart"/>
            <w:vAlign w:val="center"/>
          </w:tcPr>
          <w:p w:rsidR="007B6A12" w:rsidRPr="00162F2D" w:rsidRDefault="007B6A12" w:rsidP="00E861C1">
            <w:pPr>
              <w:rPr>
                <w:rFonts w:asciiTheme="minorHAnsi" w:hAnsiTheme="minorHAnsi"/>
                <w:b/>
                <w:bCs/>
                <w:sz w:val="18"/>
                <w:szCs w:val="18"/>
                <w:u w:val="single"/>
              </w:rPr>
            </w:pPr>
            <w:r w:rsidRPr="00162F2D">
              <w:rPr>
                <w:rFonts w:asciiTheme="minorHAnsi" w:hAnsiTheme="minorHAnsi"/>
                <w:b/>
                <w:bCs/>
                <w:sz w:val="18"/>
                <w:szCs w:val="18"/>
                <w:u w:val="single"/>
              </w:rPr>
              <w:t>Priorité 01 :</w:t>
            </w:r>
          </w:p>
          <w:p w:rsidR="007B6A12" w:rsidRPr="00162F2D" w:rsidRDefault="007B6A12" w:rsidP="00E861C1">
            <w:pPr>
              <w:rPr>
                <w:rFonts w:asciiTheme="minorHAnsi" w:hAnsiTheme="minorHAnsi"/>
                <w:bCs/>
                <w:sz w:val="18"/>
                <w:szCs w:val="18"/>
              </w:rPr>
            </w:pPr>
            <w:r w:rsidRPr="00162F2D">
              <w:rPr>
                <w:rFonts w:asciiTheme="minorHAnsi" w:hAnsiTheme="minorHAnsi"/>
                <w:bCs/>
                <w:sz w:val="18"/>
                <w:szCs w:val="18"/>
              </w:rPr>
              <w:t xml:space="preserve">. Techniques Mathématiques  </w:t>
            </w:r>
          </w:p>
          <w:p w:rsidR="007B6A12" w:rsidRPr="00162F2D" w:rsidRDefault="007B6A12" w:rsidP="00E861C1">
            <w:pPr>
              <w:rPr>
                <w:rFonts w:asciiTheme="minorHAnsi" w:hAnsiTheme="minorHAnsi"/>
                <w:bCs/>
                <w:sz w:val="18"/>
                <w:szCs w:val="18"/>
              </w:rPr>
            </w:pPr>
          </w:p>
          <w:p w:rsidR="007B6A12" w:rsidRPr="00162F2D" w:rsidRDefault="007B6A12" w:rsidP="00E861C1">
            <w:pPr>
              <w:rPr>
                <w:rFonts w:asciiTheme="minorHAnsi" w:hAnsiTheme="minorHAnsi"/>
                <w:b/>
                <w:bCs/>
                <w:sz w:val="18"/>
                <w:szCs w:val="18"/>
                <w:u w:val="single"/>
              </w:rPr>
            </w:pPr>
            <w:r w:rsidRPr="00162F2D">
              <w:rPr>
                <w:rFonts w:asciiTheme="minorHAnsi" w:hAnsiTheme="minorHAnsi"/>
                <w:b/>
                <w:bCs/>
                <w:sz w:val="18"/>
                <w:szCs w:val="18"/>
                <w:u w:val="single"/>
              </w:rPr>
              <w:t>Priorité 02 :</w:t>
            </w:r>
          </w:p>
          <w:p w:rsidR="007B6A12" w:rsidRPr="00162F2D" w:rsidRDefault="007B6A12" w:rsidP="00E861C1">
            <w:pPr>
              <w:rPr>
                <w:rFonts w:asciiTheme="minorHAnsi" w:hAnsiTheme="minorHAnsi"/>
                <w:bCs/>
                <w:sz w:val="18"/>
                <w:szCs w:val="18"/>
              </w:rPr>
            </w:pPr>
            <w:r w:rsidRPr="00162F2D">
              <w:rPr>
                <w:rFonts w:asciiTheme="minorHAnsi" w:hAnsiTheme="minorHAnsi"/>
                <w:bCs/>
                <w:sz w:val="18"/>
                <w:szCs w:val="18"/>
              </w:rPr>
              <w:t>. Mathématiques</w:t>
            </w:r>
          </w:p>
          <w:p w:rsidR="007B6A12" w:rsidRPr="00162F2D" w:rsidRDefault="007B6A12" w:rsidP="00E861C1">
            <w:pPr>
              <w:rPr>
                <w:rFonts w:asciiTheme="minorHAnsi" w:hAnsiTheme="minorHAnsi"/>
                <w:bCs/>
                <w:sz w:val="18"/>
                <w:szCs w:val="18"/>
                <w:u w:val="single"/>
              </w:rPr>
            </w:pPr>
          </w:p>
          <w:p w:rsidR="007B6A12" w:rsidRPr="00162F2D" w:rsidRDefault="007B6A12" w:rsidP="00E861C1">
            <w:pPr>
              <w:rPr>
                <w:rFonts w:asciiTheme="minorHAnsi" w:hAnsiTheme="minorHAnsi"/>
                <w:b/>
                <w:bCs/>
                <w:sz w:val="18"/>
                <w:szCs w:val="18"/>
                <w:u w:val="single"/>
              </w:rPr>
            </w:pPr>
            <w:r w:rsidRPr="00162F2D">
              <w:rPr>
                <w:rFonts w:asciiTheme="minorHAnsi" w:hAnsiTheme="minorHAnsi"/>
                <w:b/>
                <w:bCs/>
                <w:sz w:val="18"/>
                <w:szCs w:val="18"/>
                <w:u w:val="single"/>
              </w:rPr>
              <w:t>Priorité 3 :</w:t>
            </w:r>
          </w:p>
          <w:p w:rsidR="007B6A12" w:rsidRPr="00162F2D" w:rsidRDefault="007B6A12" w:rsidP="00E861C1">
            <w:pPr>
              <w:rPr>
                <w:rFonts w:asciiTheme="minorHAnsi" w:hAnsiTheme="minorHAnsi"/>
                <w:bCs/>
                <w:sz w:val="18"/>
                <w:szCs w:val="18"/>
                <w:u w:val="single"/>
              </w:rPr>
            </w:pPr>
            <w:r w:rsidRPr="00162F2D">
              <w:rPr>
                <w:rFonts w:asciiTheme="minorHAnsi" w:hAnsiTheme="minorHAnsi"/>
                <w:bCs/>
                <w:sz w:val="18"/>
                <w:szCs w:val="18"/>
              </w:rPr>
              <w:t>. Sciences Expérimentales</w:t>
            </w:r>
          </w:p>
        </w:tc>
        <w:tc>
          <w:tcPr>
            <w:tcW w:w="1885" w:type="dxa"/>
            <w:vMerge w:val="restart"/>
            <w:vAlign w:val="center"/>
          </w:tcPr>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 xml:space="preserve">Le classement se fait sur la base de la moyenne générale obtenue au baccalauréat </w:t>
            </w:r>
          </w:p>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qui doit être supérieure ou égale à 12/20</w:t>
            </w:r>
          </w:p>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Conditions complémentaires :</w:t>
            </w:r>
          </w:p>
          <w:p w:rsidR="007B6A12" w:rsidRPr="00162F2D" w:rsidRDefault="007B6A12" w:rsidP="00E861C1">
            <w:pPr>
              <w:pStyle w:val="Retraitcorpsdetexte"/>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Pour participer au classement,</w:t>
            </w:r>
          </w:p>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la moyenne</w:t>
            </w:r>
          </w:p>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 xml:space="preserve"> (Math + Phys)/2 </w:t>
            </w:r>
          </w:p>
          <w:p w:rsidR="007B6A12" w:rsidRPr="00162F2D" w:rsidRDefault="007B6A12" w:rsidP="00E861C1">
            <w:pPr>
              <w:pStyle w:val="Retraitcorpsdetexte"/>
              <w:ind w:left="0"/>
              <w:jc w:val="center"/>
              <w:rPr>
                <w:rFonts w:asciiTheme="minorHAnsi" w:eastAsia="Times New Roman" w:hAnsiTheme="minorHAnsi"/>
                <w:b w:val="0"/>
                <w:sz w:val="18"/>
                <w:szCs w:val="18"/>
              </w:rPr>
            </w:pPr>
            <w:r w:rsidRPr="00162F2D">
              <w:rPr>
                <w:rFonts w:asciiTheme="minorHAnsi" w:eastAsia="Times New Roman" w:hAnsiTheme="minorHAnsi"/>
                <w:b w:val="0"/>
                <w:sz w:val="18"/>
                <w:szCs w:val="18"/>
              </w:rPr>
              <w:t>doit être supérieure ou égale à 10/20</w:t>
            </w:r>
          </w:p>
        </w:tc>
      </w:tr>
      <w:tr w:rsidR="007B6A12" w:rsidRPr="00162F2D" w:rsidTr="00162F2D">
        <w:trPr>
          <w:trHeight w:val="544"/>
          <w:jc w:val="center"/>
        </w:trPr>
        <w:tc>
          <w:tcPr>
            <w:tcW w:w="605" w:type="dxa"/>
            <w:vAlign w:val="center"/>
          </w:tcPr>
          <w:p w:rsidR="007B6A12" w:rsidRPr="00162F2D" w:rsidRDefault="00B26F98" w:rsidP="000149FB">
            <w:pPr>
              <w:jc w:val="center"/>
              <w:rPr>
                <w:rFonts w:asciiTheme="minorHAnsi" w:hAnsiTheme="minorHAnsi"/>
                <w:b/>
                <w:bCs/>
                <w:sz w:val="18"/>
                <w:szCs w:val="18"/>
              </w:rPr>
            </w:pPr>
            <w:r w:rsidRPr="000B5A23">
              <w:rPr>
                <w:rFonts w:asciiTheme="minorHAnsi" w:hAnsiTheme="minorHAnsi"/>
                <w:b/>
                <w:bCs/>
                <w:sz w:val="18"/>
                <w:szCs w:val="18"/>
              </w:rPr>
              <w:t>T</w:t>
            </w:r>
            <w:r w:rsidR="000149FB" w:rsidRPr="000B5A23">
              <w:rPr>
                <w:rFonts w:asciiTheme="minorHAnsi" w:hAnsiTheme="minorHAnsi"/>
                <w:b/>
                <w:bCs/>
                <w:sz w:val="18"/>
                <w:szCs w:val="18"/>
              </w:rPr>
              <w:t>23</w:t>
            </w:r>
          </w:p>
        </w:tc>
        <w:tc>
          <w:tcPr>
            <w:tcW w:w="1233" w:type="dxa"/>
            <w:vMerge/>
            <w:vAlign w:val="center"/>
          </w:tcPr>
          <w:p w:rsidR="007B6A12" w:rsidRPr="00162F2D" w:rsidRDefault="007B6A12" w:rsidP="00E861C1">
            <w:pPr>
              <w:rPr>
                <w:rFonts w:asciiTheme="minorHAnsi" w:hAnsiTheme="minorHAnsi"/>
                <w:b/>
                <w:bCs/>
                <w:sz w:val="18"/>
                <w:szCs w:val="18"/>
              </w:rPr>
            </w:pPr>
          </w:p>
        </w:tc>
        <w:tc>
          <w:tcPr>
            <w:tcW w:w="1134" w:type="dxa"/>
            <w:vMerge/>
            <w:vAlign w:val="center"/>
          </w:tcPr>
          <w:p w:rsidR="007B6A12" w:rsidRPr="00162F2D" w:rsidRDefault="007B6A12" w:rsidP="00E861C1">
            <w:pPr>
              <w:rPr>
                <w:rFonts w:asciiTheme="minorHAnsi" w:hAnsiTheme="minorHAnsi"/>
                <w:b/>
                <w:bCs/>
                <w:sz w:val="18"/>
                <w:szCs w:val="18"/>
              </w:rPr>
            </w:pPr>
          </w:p>
        </w:tc>
        <w:tc>
          <w:tcPr>
            <w:tcW w:w="1418" w:type="dxa"/>
            <w:vAlign w:val="center"/>
          </w:tcPr>
          <w:p w:rsidR="007B6A12" w:rsidRPr="00162F2D" w:rsidRDefault="007B6A12" w:rsidP="00E861C1">
            <w:pPr>
              <w:tabs>
                <w:tab w:val="left" w:pos="946"/>
              </w:tabs>
              <w:rPr>
                <w:rFonts w:asciiTheme="minorHAnsi" w:hAnsiTheme="minorHAnsi"/>
                <w:b/>
                <w:bCs/>
                <w:sz w:val="18"/>
                <w:szCs w:val="18"/>
              </w:rPr>
            </w:pPr>
            <w:r>
              <w:rPr>
                <w:rFonts w:asciiTheme="minorHAnsi" w:hAnsiTheme="minorHAnsi"/>
                <w:b/>
                <w:bCs/>
                <w:sz w:val="18"/>
                <w:szCs w:val="18"/>
              </w:rPr>
              <w:t>Technologie de Soudage</w:t>
            </w:r>
          </w:p>
        </w:tc>
        <w:tc>
          <w:tcPr>
            <w:tcW w:w="1275" w:type="dxa"/>
            <w:vMerge/>
            <w:vAlign w:val="center"/>
          </w:tcPr>
          <w:p w:rsidR="007B6A12" w:rsidRPr="00162F2D" w:rsidRDefault="007B6A12" w:rsidP="00E861C1">
            <w:pPr>
              <w:rPr>
                <w:rFonts w:asciiTheme="minorHAnsi" w:hAnsiTheme="minorHAnsi"/>
                <w:sz w:val="18"/>
                <w:szCs w:val="18"/>
              </w:rPr>
            </w:pPr>
          </w:p>
        </w:tc>
        <w:tc>
          <w:tcPr>
            <w:tcW w:w="1418" w:type="dxa"/>
            <w:vMerge/>
            <w:vAlign w:val="center"/>
          </w:tcPr>
          <w:p w:rsidR="007B6A12" w:rsidRPr="00162F2D" w:rsidRDefault="007B6A12" w:rsidP="00E861C1">
            <w:pPr>
              <w:jc w:val="center"/>
              <w:rPr>
                <w:rFonts w:asciiTheme="minorHAnsi" w:hAnsiTheme="minorHAnsi"/>
                <w:b/>
                <w:bCs/>
                <w:sz w:val="18"/>
                <w:szCs w:val="18"/>
              </w:rPr>
            </w:pPr>
          </w:p>
        </w:tc>
        <w:tc>
          <w:tcPr>
            <w:tcW w:w="1417" w:type="dxa"/>
            <w:vMerge/>
            <w:vAlign w:val="center"/>
          </w:tcPr>
          <w:p w:rsidR="007B6A12" w:rsidRPr="00162F2D" w:rsidRDefault="007B6A12" w:rsidP="00E861C1">
            <w:pPr>
              <w:rPr>
                <w:rFonts w:asciiTheme="minorHAnsi" w:hAnsiTheme="minorHAnsi"/>
                <w:b/>
                <w:bCs/>
                <w:sz w:val="18"/>
                <w:szCs w:val="18"/>
                <w:u w:val="single"/>
              </w:rPr>
            </w:pPr>
          </w:p>
        </w:tc>
        <w:tc>
          <w:tcPr>
            <w:tcW w:w="1885" w:type="dxa"/>
            <w:vMerge/>
            <w:vAlign w:val="center"/>
          </w:tcPr>
          <w:p w:rsidR="007B6A12" w:rsidRPr="00162F2D" w:rsidRDefault="007B6A12" w:rsidP="00E861C1">
            <w:pPr>
              <w:pStyle w:val="Retraitcorpsdetexte"/>
              <w:ind w:left="0"/>
              <w:jc w:val="center"/>
              <w:rPr>
                <w:rFonts w:asciiTheme="minorHAnsi" w:eastAsia="Times New Roman" w:hAnsiTheme="minorHAnsi"/>
                <w:b w:val="0"/>
                <w:sz w:val="18"/>
                <w:szCs w:val="18"/>
              </w:rPr>
            </w:pPr>
          </w:p>
        </w:tc>
      </w:tr>
      <w:tr w:rsidR="007B6A12" w:rsidRPr="00162F2D" w:rsidTr="00162F2D">
        <w:trPr>
          <w:trHeight w:val="475"/>
          <w:jc w:val="center"/>
        </w:trPr>
        <w:tc>
          <w:tcPr>
            <w:tcW w:w="605" w:type="dxa"/>
            <w:vAlign w:val="center"/>
          </w:tcPr>
          <w:p w:rsidR="007B6A12" w:rsidRPr="00162F2D" w:rsidRDefault="007B6A12" w:rsidP="00E861C1">
            <w:pPr>
              <w:jc w:val="center"/>
              <w:rPr>
                <w:rFonts w:asciiTheme="minorHAnsi" w:hAnsiTheme="minorHAnsi"/>
                <w:b/>
                <w:bCs/>
                <w:sz w:val="18"/>
                <w:szCs w:val="18"/>
              </w:rPr>
            </w:pPr>
            <w:r w:rsidRPr="00162F2D">
              <w:rPr>
                <w:rFonts w:asciiTheme="minorHAnsi" w:hAnsiTheme="minorHAnsi"/>
                <w:b/>
                <w:bCs/>
                <w:sz w:val="18"/>
                <w:szCs w:val="18"/>
              </w:rPr>
              <w:t>T05</w:t>
            </w:r>
          </w:p>
        </w:tc>
        <w:tc>
          <w:tcPr>
            <w:tcW w:w="1233" w:type="dxa"/>
            <w:vMerge/>
            <w:vAlign w:val="center"/>
          </w:tcPr>
          <w:p w:rsidR="007B6A12" w:rsidRPr="00162F2D" w:rsidRDefault="007B6A12" w:rsidP="00E861C1">
            <w:pPr>
              <w:rPr>
                <w:rFonts w:asciiTheme="minorHAnsi" w:hAnsiTheme="minorHAnsi"/>
                <w:b/>
                <w:bCs/>
                <w:sz w:val="18"/>
                <w:szCs w:val="18"/>
              </w:rPr>
            </w:pPr>
          </w:p>
        </w:tc>
        <w:tc>
          <w:tcPr>
            <w:tcW w:w="1134" w:type="dxa"/>
            <w:vAlign w:val="center"/>
          </w:tcPr>
          <w:p w:rsidR="007B6A12" w:rsidRPr="00162F2D" w:rsidRDefault="007B6A12" w:rsidP="00E861C1">
            <w:pPr>
              <w:rPr>
                <w:rFonts w:asciiTheme="minorHAnsi" w:hAnsiTheme="minorHAnsi"/>
                <w:b/>
                <w:bCs/>
                <w:sz w:val="18"/>
                <w:szCs w:val="18"/>
              </w:rPr>
            </w:pPr>
            <w:r w:rsidRPr="00162F2D">
              <w:rPr>
                <w:rFonts w:asciiTheme="minorHAnsi" w:hAnsiTheme="minorHAnsi"/>
                <w:b/>
                <w:bCs/>
                <w:sz w:val="18"/>
                <w:szCs w:val="18"/>
              </w:rPr>
              <w:t>Electromécanique</w:t>
            </w:r>
          </w:p>
        </w:tc>
        <w:tc>
          <w:tcPr>
            <w:tcW w:w="1418" w:type="dxa"/>
            <w:vAlign w:val="center"/>
          </w:tcPr>
          <w:p w:rsidR="007B6A12" w:rsidRPr="00162F2D" w:rsidRDefault="007B6A12" w:rsidP="00E861C1">
            <w:pPr>
              <w:tabs>
                <w:tab w:val="left" w:pos="946"/>
              </w:tabs>
              <w:rPr>
                <w:rFonts w:asciiTheme="minorHAnsi" w:hAnsiTheme="minorHAnsi"/>
                <w:b/>
                <w:bCs/>
                <w:sz w:val="18"/>
                <w:szCs w:val="18"/>
              </w:rPr>
            </w:pPr>
            <w:r w:rsidRPr="00162F2D">
              <w:rPr>
                <w:rFonts w:asciiTheme="minorHAnsi" w:hAnsiTheme="minorHAnsi"/>
                <w:b/>
                <w:bCs/>
                <w:sz w:val="18"/>
                <w:szCs w:val="18"/>
              </w:rPr>
              <w:t>Génie industriel et maintenance</w:t>
            </w:r>
          </w:p>
        </w:tc>
        <w:tc>
          <w:tcPr>
            <w:tcW w:w="1275" w:type="dxa"/>
            <w:vMerge/>
            <w:vAlign w:val="center"/>
          </w:tcPr>
          <w:p w:rsidR="007B6A12" w:rsidRPr="00162F2D" w:rsidRDefault="007B6A12" w:rsidP="00E861C1">
            <w:pPr>
              <w:rPr>
                <w:rFonts w:asciiTheme="minorHAnsi" w:hAnsiTheme="minorHAnsi"/>
                <w:sz w:val="18"/>
                <w:szCs w:val="18"/>
              </w:rPr>
            </w:pPr>
          </w:p>
        </w:tc>
        <w:tc>
          <w:tcPr>
            <w:tcW w:w="1418" w:type="dxa"/>
            <w:vMerge/>
            <w:vAlign w:val="center"/>
          </w:tcPr>
          <w:p w:rsidR="007B6A12" w:rsidRPr="00162F2D" w:rsidRDefault="007B6A12" w:rsidP="00E861C1">
            <w:pPr>
              <w:jc w:val="center"/>
              <w:rPr>
                <w:rFonts w:asciiTheme="minorHAnsi" w:hAnsiTheme="minorHAnsi"/>
                <w:b/>
                <w:bCs/>
                <w:sz w:val="18"/>
                <w:szCs w:val="18"/>
              </w:rPr>
            </w:pPr>
          </w:p>
        </w:tc>
        <w:tc>
          <w:tcPr>
            <w:tcW w:w="1417" w:type="dxa"/>
            <w:vMerge/>
            <w:vAlign w:val="center"/>
          </w:tcPr>
          <w:p w:rsidR="007B6A12" w:rsidRPr="00162F2D" w:rsidRDefault="007B6A12" w:rsidP="00E861C1">
            <w:pPr>
              <w:rPr>
                <w:rFonts w:asciiTheme="minorHAnsi" w:hAnsiTheme="minorHAnsi"/>
                <w:b/>
                <w:bCs/>
                <w:sz w:val="18"/>
                <w:szCs w:val="18"/>
                <w:u w:val="single"/>
              </w:rPr>
            </w:pPr>
          </w:p>
        </w:tc>
        <w:tc>
          <w:tcPr>
            <w:tcW w:w="1885" w:type="dxa"/>
            <w:vMerge/>
            <w:vAlign w:val="center"/>
          </w:tcPr>
          <w:p w:rsidR="007B6A12" w:rsidRPr="00162F2D" w:rsidRDefault="007B6A12" w:rsidP="00E861C1">
            <w:pPr>
              <w:pStyle w:val="Retraitcorpsdetexte"/>
              <w:ind w:left="0"/>
              <w:jc w:val="center"/>
              <w:rPr>
                <w:rFonts w:asciiTheme="minorHAnsi" w:eastAsia="Times New Roman" w:hAnsiTheme="minorHAnsi"/>
                <w:sz w:val="18"/>
                <w:szCs w:val="18"/>
              </w:rPr>
            </w:pPr>
          </w:p>
        </w:tc>
      </w:tr>
    </w:tbl>
    <w:p w:rsidR="00E861C1" w:rsidRPr="00EF42F7" w:rsidRDefault="00E861C1" w:rsidP="00695DCA">
      <w:pPr>
        <w:jc w:val="center"/>
      </w:pPr>
    </w:p>
    <w:p w:rsidR="00EA334D" w:rsidRDefault="00EA334D" w:rsidP="007B6A12"/>
    <w:p w:rsidR="00EA334D" w:rsidRDefault="00EA334D" w:rsidP="007B6A12"/>
    <w:p w:rsidR="00EA334D" w:rsidRDefault="00EA334D" w:rsidP="007B6A12"/>
    <w:tbl>
      <w:tblPr>
        <w:tblpPr w:leftFromText="141" w:rightFromText="141" w:vertAnchor="text" w:horzAnchor="margin" w:tblpY="-1366"/>
        <w:tblW w:w="1049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6A4A56" w:rsidRPr="00090048" w:rsidTr="002768AE">
        <w:trPr>
          <w:trHeight w:val="253"/>
        </w:trPr>
        <w:tc>
          <w:tcPr>
            <w:tcW w:w="6946" w:type="dxa"/>
            <w:gridSpan w:val="4"/>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lastRenderedPageBreak/>
              <w:t>Licence</w:t>
            </w:r>
          </w:p>
        </w:tc>
        <w:tc>
          <w:tcPr>
            <w:tcW w:w="1701" w:type="dxa"/>
            <w:vMerge w:val="restart"/>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b/>
                <w:bCs/>
                <w:color w:val="808080" w:themeColor="background1" w:themeShade="80"/>
                <w:sz w:val="18"/>
                <w:szCs w:val="18"/>
              </w:rPr>
            </w:pPr>
          </w:p>
          <w:p w:rsidR="006A4A56" w:rsidRDefault="006A4A56" w:rsidP="006A4A56">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6A4A56" w:rsidRPr="00090048" w:rsidRDefault="006A4A56" w:rsidP="006A4A56">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b/>
                <w:bCs/>
                <w:color w:val="808080" w:themeColor="background1" w:themeShade="80"/>
                <w:sz w:val="18"/>
                <w:szCs w:val="18"/>
              </w:rPr>
            </w:pPr>
          </w:p>
          <w:p w:rsidR="006A4A56" w:rsidRPr="00090048" w:rsidRDefault="006A4A56" w:rsidP="006A4A56">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6A4A56" w:rsidRPr="00090048" w:rsidRDefault="006A4A56" w:rsidP="006A4A56">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6A4A56" w:rsidRPr="00090048" w:rsidTr="002768AE">
        <w:trPr>
          <w:trHeight w:val="256"/>
        </w:trPr>
        <w:tc>
          <w:tcPr>
            <w:tcW w:w="1917" w:type="dxa"/>
            <w:vMerge w:val="restart"/>
            <w:shd w:val="clear" w:color="auto" w:fill="BFBFBF" w:themeFill="background1" w:themeFillShade="BF"/>
            <w:vAlign w:val="center"/>
          </w:tcPr>
          <w:p w:rsidR="006A4A56" w:rsidRPr="000A6115" w:rsidRDefault="006A4A56" w:rsidP="006A4A56">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color w:val="808080" w:themeColor="background1" w:themeShade="80"/>
                <w:sz w:val="18"/>
                <w:szCs w:val="18"/>
              </w:rPr>
            </w:pPr>
          </w:p>
        </w:tc>
      </w:tr>
      <w:tr w:rsidR="006A4A56" w:rsidRPr="00090048" w:rsidTr="002768AE">
        <w:trPr>
          <w:trHeight w:val="235"/>
        </w:trPr>
        <w:tc>
          <w:tcPr>
            <w:tcW w:w="1917" w:type="dxa"/>
            <w:vMerge/>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auto"/>
            <w:vAlign w:val="center"/>
          </w:tcPr>
          <w:p w:rsidR="006A4A56" w:rsidRPr="000A6115" w:rsidRDefault="006A4A56" w:rsidP="006A4A56">
            <w:pPr>
              <w:jc w:val="center"/>
              <w:rPr>
                <w:rFonts w:asciiTheme="majorBidi" w:eastAsiaTheme="minorHAnsi" w:hAnsiTheme="majorBidi" w:cstheme="majorBidi"/>
                <w:sz w:val="18"/>
                <w:szCs w:val="18"/>
              </w:rPr>
            </w:pPr>
            <w:r w:rsidRPr="000A6115">
              <w:rPr>
                <w:rFonts w:asciiTheme="majorBidi" w:eastAsiaTheme="minorHAnsi" w:hAnsiTheme="majorBidi" w:cstheme="majorBidi"/>
                <w:b/>
                <w:bCs/>
                <w:sz w:val="18"/>
                <w:szCs w:val="18"/>
              </w:rPr>
              <w:t>ISTA</w:t>
            </w:r>
          </w:p>
        </w:tc>
        <w:tc>
          <w:tcPr>
            <w:tcW w:w="1701" w:type="dxa"/>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6A4A56" w:rsidRPr="00090048" w:rsidRDefault="006A4A56" w:rsidP="006A4A56">
            <w:pPr>
              <w:jc w:val="center"/>
              <w:rPr>
                <w:rFonts w:asciiTheme="majorBidi" w:eastAsiaTheme="minorHAnsi" w:hAnsiTheme="majorBidi" w:cstheme="majorBidi"/>
                <w:color w:val="808080" w:themeColor="background1" w:themeShade="80"/>
                <w:sz w:val="18"/>
                <w:szCs w:val="18"/>
              </w:rPr>
            </w:pPr>
          </w:p>
        </w:tc>
      </w:tr>
    </w:tbl>
    <w:p w:rsidR="001D51D0" w:rsidRDefault="007E3A8E" w:rsidP="007B6A12">
      <w:r>
        <w:rPr>
          <w:rFonts w:asciiTheme="minorHAnsi" w:hAnsiTheme="minorHAnsi"/>
          <w:b/>
          <w:bCs/>
          <w:noProof/>
          <w:sz w:val="18"/>
          <w:szCs w:val="18"/>
        </w:rPr>
        <mc:AlternateContent>
          <mc:Choice Requires="wps">
            <w:drawing>
              <wp:anchor distT="0" distB="0" distL="114300" distR="114300" simplePos="0" relativeHeight="251658240" behindDoc="0" locked="0" layoutInCell="1" allowOverlap="1">
                <wp:simplePos x="0" y="0"/>
                <wp:positionH relativeFrom="column">
                  <wp:posOffset>6644005</wp:posOffset>
                </wp:positionH>
                <wp:positionV relativeFrom="paragraph">
                  <wp:posOffset>-930275</wp:posOffset>
                </wp:positionV>
                <wp:extent cx="467995" cy="10776585"/>
                <wp:effectExtent l="0" t="0" r="8255" b="5715"/>
                <wp:wrapNone/>
                <wp:docPr id="1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76585"/>
                        </a:xfrm>
                        <a:prstGeom prst="rect">
                          <a:avLst/>
                        </a:prstGeom>
                        <a:solidFill>
                          <a:srgbClr val="FF0000"/>
                        </a:solidFill>
                        <a:ln>
                          <a:noFill/>
                        </a:ln>
                      </wps:spPr>
                      <wps:txbx>
                        <w:txbxContent>
                          <w:p w:rsidR="00297F05" w:rsidRPr="002768D1" w:rsidRDefault="00297F05" w:rsidP="00877619">
                            <w:pPr>
                              <w:jc w:val="center"/>
                              <w:rPr>
                                <w:b/>
                                <w:bCs/>
                                <w:sz w:val="36"/>
                                <w:szCs w:val="36"/>
                              </w:rPr>
                            </w:pPr>
                            <w:r>
                              <w:rPr>
                                <w:b/>
                                <w:bCs/>
                                <w:sz w:val="36"/>
                                <w:szCs w:val="36"/>
                              </w:rPr>
                              <w:t>Domaine Sciences et Technologie</w:t>
                            </w:r>
                          </w:p>
                          <w:p w:rsidR="00297F05" w:rsidRPr="002768D1" w:rsidRDefault="00297F05" w:rsidP="00877619">
                            <w:pPr>
                              <w:jc w:val="center"/>
                              <w:rPr>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8" type="#_x0000_t202" style="position:absolute;margin-left:523.15pt;margin-top:-73.25pt;width:36.85pt;height:84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XMDgIAAP0DAAAOAAAAZHJzL2Uyb0RvYy54bWysU9uO0zAQfUfiHyy/06Sll23UdLV0VYS0&#10;LEi7fIDjOIlF4jFjt0n/nrHTlgJvCD9YHs/4zJwz48390LXsqNBpMDmfTlLOlJFQalPn/Nvr/t0d&#10;Z84LU4oWjMr5STl+v337ZtPbTM2ggbZUyAjEuKy3OW+8t1mSONmoTrgJWGXIWQF2wpOJdVKi6Am9&#10;a5NZmi6THrC0CFI5R7ePo5NvI35VKem/VJVTnrU5p9p83DHuRdiT7UZkNQrbaHkuQ/xDFZ3QhpJe&#10;oR6FF+yA+i+oTksEB5WfSOgSqCotVeRAbKbpH2xeGmFV5ELiOHuVyf0/WPl8/IpMl9S796SPER01&#10;6VUNnn2Aga2DPr11GYW9WAr0A11TbOTq7BPI744Z2DXC1OoBEfpGiZLqm4aXyc3TEccFkKL/DCWl&#10;EQcPEWiosAvikRyM0KmO07U3oRRJl/Plar1ecCbJNU1Xq+XibhFziOzy3KLzHxV0LBxyjtT8CC+O&#10;T86HckR2CQnZHLS63Ou2jQbWxa5FdhQ0KPt9SuuM/ltYa0KwgfBsRAw3kWegNpL0QzGMks4u+hVQ&#10;nog5wjiA9GHoEPbZitj2NH85dz8OAhVn7SdDAq6n83kY2GjMF6sZGXjrKW49wsgGaKw9Z+Nx58ch&#10;P1jUdUPJxpYZeCDRKx3lCN0ZCztToBmLKp3/QxjiWztG/fq1258AAAD//wMAUEsDBBQABgAIAAAA&#10;IQBFTDVo4QAAAA8BAAAPAAAAZHJzL2Rvd25yZXYueG1sTI/BTsMwEETvSPyDtUjcWjtNE6EQp0II&#10;DhQutP2AbewmEfE6xG4a/p7tCW472tmZt+Vmdr2Y7Bg6TxqSpQJhqfamo0bDYf+6eAARIpLB3pPV&#10;8GMDbKrbmxIL4y/0aaddbASHUChQQxvjUEgZ6tY6DEs/WOLdyY8OI8uxkWbEC4e7Xq6UyqXDjrih&#10;xcE+t7b+2p0dY4S300t/2Abc42r6Trc1vqcfWt/fzU+PIKKd458Zrvh8AxUzHf2ZTBA9a7XOU/Zq&#10;WCTrPANx9STcCeLIU5apHGRVyv9/VL8AAAD//wMAUEsBAi0AFAAGAAgAAAAhALaDOJL+AAAA4QEA&#10;ABMAAAAAAAAAAAAAAAAAAAAAAFtDb250ZW50X1R5cGVzXS54bWxQSwECLQAUAAYACAAAACEAOP0h&#10;/9YAAACUAQAACwAAAAAAAAAAAAAAAAAvAQAAX3JlbHMvLnJlbHNQSwECLQAUAAYACAAAACEAoygF&#10;zA4CAAD9AwAADgAAAAAAAAAAAAAAAAAuAgAAZHJzL2Uyb0RvYy54bWxQSwECLQAUAAYACAAAACEA&#10;RUw1aOEAAAAPAQAADwAAAAAAAAAAAAAAAABoBAAAZHJzL2Rvd25yZXYueG1sUEsFBgAAAAAEAAQA&#10;8wAAAHYFAAAAAA==&#10;" fillcolor="red" stroked="f">
                <v:textbox style="layout-flow:vertical;mso-layout-flow-alt:bottom-to-top">
                  <w:txbxContent>
                    <w:p w:rsidR="00297F05" w:rsidRPr="002768D1" w:rsidRDefault="00297F05" w:rsidP="00877619">
                      <w:pPr>
                        <w:jc w:val="center"/>
                        <w:rPr>
                          <w:b/>
                          <w:bCs/>
                          <w:sz w:val="36"/>
                          <w:szCs w:val="36"/>
                        </w:rPr>
                      </w:pPr>
                      <w:r>
                        <w:rPr>
                          <w:b/>
                          <w:bCs/>
                          <w:sz w:val="36"/>
                          <w:szCs w:val="36"/>
                        </w:rPr>
                        <w:t>Domaine Sciences et Technologie</w:t>
                      </w:r>
                    </w:p>
                    <w:p w:rsidR="00297F05" w:rsidRPr="002768D1" w:rsidRDefault="00297F05" w:rsidP="00877619">
                      <w:pPr>
                        <w:jc w:val="center"/>
                        <w:rPr>
                          <w:sz w:val="18"/>
                          <w:szCs w:val="18"/>
                        </w:rPr>
                      </w:pPr>
                    </w:p>
                  </w:txbxContent>
                </v:textbox>
              </v:shape>
            </w:pict>
          </mc:Fallback>
        </mc:AlternateContent>
      </w:r>
    </w:p>
    <w:tbl>
      <w:tblPr>
        <w:tblpPr w:leftFromText="141" w:rightFromText="141" w:vertAnchor="text" w:horzAnchor="margin" w:tblpY="18"/>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6"/>
        <w:gridCol w:w="1133"/>
        <w:gridCol w:w="1274"/>
        <w:gridCol w:w="1276"/>
        <w:gridCol w:w="1276"/>
        <w:gridCol w:w="1417"/>
        <w:gridCol w:w="1418"/>
        <w:gridCol w:w="2062"/>
      </w:tblGrid>
      <w:tr w:rsidR="000926F6" w:rsidRPr="00EF42F7" w:rsidTr="000926F6">
        <w:trPr>
          <w:trHeight w:val="667"/>
        </w:trPr>
        <w:tc>
          <w:tcPr>
            <w:tcW w:w="566" w:type="dxa"/>
            <w:vAlign w:val="center"/>
          </w:tcPr>
          <w:p w:rsidR="000926F6" w:rsidRPr="00EF42F7" w:rsidRDefault="000926F6" w:rsidP="000926F6">
            <w:pPr>
              <w:jc w:val="center"/>
              <w:rPr>
                <w:rFonts w:asciiTheme="minorHAnsi" w:hAnsiTheme="minorHAnsi"/>
                <w:b/>
                <w:bCs/>
                <w:sz w:val="18"/>
                <w:szCs w:val="18"/>
              </w:rPr>
            </w:pPr>
            <w:r w:rsidRPr="00EF42F7">
              <w:rPr>
                <w:rFonts w:asciiTheme="minorHAnsi" w:hAnsiTheme="minorHAnsi"/>
                <w:b/>
                <w:bCs/>
                <w:sz w:val="18"/>
                <w:szCs w:val="18"/>
              </w:rPr>
              <w:t>Code</w:t>
            </w:r>
          </w:p>
        </w:tc>
        <w:tc>
          <w:tcPr>
            <w:tcW w:w="1133" w:type="dxa"/>
            <w:vAlign w:val="center"/>
          </w:tcPr>
          <w:p w:rsidR="000926F6" w:rsidRPr="00EF42F7" w:rsidRDefault="000926F6" w:rsidP="000926F6">
            <w:pPr>
              <w:jc w:val="center"/>
              <w:rPr>
                <w:rFonts w:asciiTheme="minorHAnsi" w:hAnsiTheme="minorHAnsi"/>
                <w:b/>
                <w:bCs/>
                <w:sz w:val="18"/>
                <w:szCs w:val="18"/>
              </w:rPr>
            </w:pPr>
            <w:r w:rsidRPr="00EF42F7">
              <w:rPr>
                <w:rFonts w:asciiTheme="minorHAnsi" w:hAnsiTheme="minorHAnsi"/>
                <w:b/>
                <w:bCs/>
                <w:sz w:val="18"/>
                <w:szCs w:val="18"/>
              </w:rPr>
              <w:t>Domaine de formation</w:t>
            </w:r>
          </w:p>
        </w:tc>
        <w:tc>
          <w:tcPr>
            <w:tcW w:w="1274" w:type="dxa"/>
            <w:vAlign w:val="center"/>
          </w:tcPr>
          <w:p w:rsidR="000926F6" w:rsidRPr="00EF42F7" w:rsidRDefault="000926F6" w:rsidP="000926F6">
            <w:pPr>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1276" w:type="dxa"/>
            <w:vAlign w:val="center"/>
          </w:tcPr>
          <w:p w:rsidR="000926F6" w:rsidRPr="00EF42F7" w:rsidRDefault="000926F6" w:rsidP="000926F6">
            <w:pPr>
              <w:tabs>
                <w:tab w:val="left" w:pos="946"/>
              </w:tabs>
              <w:jc w:val="center"/>
              <w:rPr>
                <w:rFonts w:asciiTheme="minorHAnsi" w:hAnsiTheme="minorHAnsi"/>
                <w:b/>
                <w:bCs/>
                <w:sz w:val="18"/>
                <w:szCs w:val="18"/>
              </w:rPr>
            </w:pPr>
            <w:r w:rsidRPr="00EF42F7">
              <w:rPr>
                <w:rFonts w:asciiTheme="minorHAnsi" w:hAnsiTheme="minorHAnsi"/>
                <w:b/>
                <w:bCs/>
                <w:sz w:val="18"/>
                <w:szCs w:val="18"/>
              </w:rPr>
              <w:t>Spécialités</w:t>
            </w:r>
          </w:p>
        </w:tc>
        <w:tc>
          <w:tcPr>
            <w:tcW w:w="1276" w:type="dxa"/>
            <w:vAlign w:val="center"/>
          </w:tcPr>
          <w:p w:rsidR="000926F6" w:rsidRPr="00EF42F7" w:rsidRDefault="000926F6" w:rsidP="000926F6">
            <w:pPr>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417" w:type="dxa"/>
            <w:vAlign w:val="center"/>
          </w:tcPr>
          <w:p w:rsidR="000926F6" w:rsidRPr="00EF42F7" w:rsidRDefault="000926F6" w:rsidP="000926F6">
            <w:pPr>
              <w:tabs>
                <w:tab w:val="left" w:pos="946"/>
              </w:tabs>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418" w:type="dxa"/>
            <w:vAlign w:val="center"/>
          </w:tcPr>
          <w:p w:rsidR="000926F6" w:rsidRPr="00EF42F7" w:rsidRDefault="000926F6" w:rsidP="000926F6">
            <w:pPr>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062" w:type="dxa"/>
            <w:vAlign w:val="center"/>
          </w:tcPr>
          <w:p w:rsidR="000926F6" w:rsidRPr="00EF42F7" w:rsidRDefault="000926F6" w:rsidP="000926F6">
            <w:pPr>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0926F6" w:rsidRPr="00EF42F7" w:rsidTr="000926F6">
        <w:trPr>
          <w:trHeight w:val="3036"/>
        </w:trPr>
        <w:tc>
          <w:tcPr>
            <w:tcW w:w="566" w:type="dxa"/>
            <w:vAlign w:val="center"/>
          </w:tcPr>
          <w:p w:rsidR="000926F6" w:rsidRPr="00EF42F7" w:rsidRDefault="000926F6" w:rsidP="000926F6">
            <w:pPr>
              <w:jc w:val="center"/>
              <w:rPr>
                <w:rFonts w:asciiTheme="minorHAnsi" w:hAnsiTheme="minorHAnsi"/>
                <w:b/>
                <w:bCs/>
                <w:sz w:val="18"/>
                <w:szCs w:val="18"/>
                <w:lang w:val="en-US"/>
              </w:rPr>
            </w:pPr>
            <w:r w:rsidRPr="00EF42F7">
              <w:rPr>
                <w:rFonts w:asciiTheme="minorHAnsi" w:hAnsiTheme="minorHAnsi"/>
                <w:b/>
                <w:bCs/>
                <w:sz w:val="18"/>
                <w:szCs w:val="18"/>
                <w:lang w:val="en-US"/>
              </w:rPr>
              <w:t>T06</w:t>
            </w:r>
          </w:p>
        </w:tc>
        <w:tc>
          <w:tcPr>
            <w:tcW w:w="1133" w:type="dxa"/>
            <w:vMerge w:val="restart"/>
            <w:vAlign w:val="center"/>
          </w:tcPr>
          <w:p w:rsidR="000926F6" w:rsidRPr="00CF1EE7" w:rsidRDefault="000926F6" w:rsidP="000926F6">
            <w:pPr>
              <w:rPr>
                <w:rFonts w:asciiTheme="minorHAnsi" w:hAnsiTheme="minorHAnsi"/>
                <w:b/>
                <w:sz w:val="18"/>
                <w:szCs w:val="18"/>
              </w:rPr>
            </w:pPr>
            <w:r>
              <w:rPr>
                <w:rFonts w:asciiTheme="minorHAnsi" w:hAnsiTheme="minorHAnsi"/>
                <w:b/>
                <w:sz w:val="18"/>
                <w:szCs w:val="18"/>
              </w:rPr>
              <w:t>Sciences et technologie</w:t>
            </w:r>
          </w:p>
        </w:tc>
        <w:tc>
          <w:tcPr>
            <w:tcW w:w="1274" w:type="dxa"/>
            <w:vMerge w:val="restart"/>
            <w:vAlign w:val="center"/>
          </w:tcPr>
          <w:p w:rsidR="000926F6" w:rsidRPr="00EF42F7" w:rsidRDefault="000926F6" w:rsidP="000926F6">
            <w:pPr>
              <w:rPr>
                <w:rFonts w:asciiTheme="minorHAnsi" w:hAnsiTheme="minorHAnsi"/>
                <w:b/>
                <w:bCs/>
                <w:sz w:val="18"/>
                <w:szCs w:val="18"/>
              </w:rPr>
            </w:pPr>
            <w:r w:rsidRPr="00EF42F7">
              <w:rPr>
                <w:rFonts w:asciiTheme="minorHAnsi" w:hAnsiTheme="minorHAnsi"/>
                <w:b/>
                <w:bCs/>
                <w:sz w:val="18"/>
                <w:szCs w:val="18"/>
              </w:rPr>
              <w:t>Optique et mécanique de précision</w:t>
            </w:r>
          </w:p>
        </w:tc>
        <w:tc>
          <w:tcPr>
            <w:tcW w:w="1276" w:type="dxa"/>
            <w:vAlign w:val="center"/>
          </w:tcPr>
          <w:p w:rsidR="000926F6" w:rsidRPr="00EF42F7" w:rsidRDefault="000926F6" w:rsidP="000926F6">
            <w:pPr>
              <w:tabs>
                <w:tab w:val="left" w:pos="946"/>
              </w:tabs>
              <w:rPr>
                <w:rFonts w:asciiTheme="minorHAnsi" w:hAnsiTheme="minorHAnsi"/>
                <w:b/>
                <w:bCs/>
                <w:sz w:val="18"/>
                <w:szCs w:val="18"/>
              </w:rPr>
            </w:pPr>
            <w:r w:rsidRPr="00EF42F7">
              <w:rPr>
                <w:rFonts w:asciiTheme="minorHAnsi" w:hAnsiTheme="minorHAnsi"/>
                <w:b/>
                <w:bCs/>
                <w:sz w:val="18"/>
                <w:szCs w:val="18"/>
              </w:rPr>
              <w:t>Optique visuelle et lunetterie</w:t>
            </w:r>
          </w:p>
        </w:tc>
        <w:tc>
          <w:tcPr>
            <w:tcW w:w="1276" w:type="dxa"/>
            <w:vAlign w:val="center"/>
          </w:tcPr>
          <w:p w:rsidR="000926F6" w:rsidRPr="00EF42F7" w:rsidRDefault="000926F6" w:rsidP="000926F6">
            <w:pPr>
              <w:rPr>
                <w:rFonts w:asciiTheme="minorHAnsi" w:hAnsiTheme="minorHAnsi"/>
                <w:sz w:val="18"/>
                <w:szCs w:val="18"/>
                <w:lang w:val="en-US"/>
              </w:rPr>
            </w:pPr>
            <w:r w:rsidRPr="00EF42F7">
              <w:rPr>
                <w:rFonts w:asciiTheme="minorHAnsi" w:hAnsiTheme="minorHAnsi"/>
                <w:sz w:val="18"/>
                <w:szCs w:val="18"/>
                <w:lang w:val="en-US"/>
              </w:rPr>
              <w:t>- Univ. Oran 1 I.S.T.A.</w:t>
            </w:r>
          </w:p>
        </w:tc>
        <w:tc>
          <w:tcPr>
            <w:tcW w:w="1417" w:type="dxa"/>
            <w:vMerge w:val="restart"/>
            <w:vAlign w:val="center"/>
          </w:tcPr>
          <w:p w:rsidR="000926F6" w:rsidRPr="00EF42F7" w:rsidRDefault="000926F6" w:rsidP="000926F6">
            <w:pPr>
              <w:jc w:val="center"/>
              <w:rPr>
                <w:rFonts w:asciiTheme="minorHAnsi" w:hAnsiTheme="minorHAnsi"/>
                <w:b/>
                <w:bCs/>
                <w:sz w:val="18"/>
                <w:szCs w:val="18"/>
                <w:lang w:val="en-US"/>
              </w:rPr>
            </w:pPr>
            <w:r>
              <w:rPr>
                <w:rFonts w:asciiTheme="minorHAnsi" w:hAnsiTheme="minorHAnsi"/>
                <w:b/>
                <w:bCs/>
                <w:sz w:val="18"/>
                <w:szCs w:val="18"/>
              </w:rPr>
              <w:t>Recrutement National</w:t>
            </w:r>
          </w:p>
        </w:tc>
        <w:tc>
          <w:tcPr>
            <w:tcW w:w="1418" w:type="dxa"/>
            <w:vAlign w:val="center"/>
          </w:tcPr>
          <w:p w:rsidR="000926F6" w:rsidRPr="00EF42F7" w:rsidRDefault="000926F6" w:rsidP="000926F6">
            <w:pPr>
              <w:rPr>
                <w:rFonts w:asciiTheme="minorHAnsi" w:hAnsiTheme="minorHAnsi"/>
                <w:b/>
                <w:bCs/>
                <w:sz w:val="18"/>
                <w:szCs w:val="18"/>
                <w:u w:val="single"/>
              </w:rPr>
            </w:pPr>
            <w:r w:rsidRPr="00EF42F7">
              <w:rPr>
                <w:rFonts w:asciiTheme="minorHAnsi" w:hAnsiTheme="minorHAnsi"/>
                <w:b/>
                <w:bCs/>
                <w:sz w:val="18"/>
                <w:szCs w:val="18"/>
                <w:u w:val="single"/>
              </w:rPr>
              <w:t>Priorité 01 :</w:t>
            </w:r>
          </w:p>
          <w:p w:rsidR="000926F6" w:rsidRPr="00EF42F7" w:rsidRDefault="000926F6" w:rsidP="000926F6">
            <w:pPr>
              <w:rPr>
                <w:rFonts w:asciiTheme="minorHAnsi" w:hAnsiTheme="minorHAnsi"/>
                <w:bCs/>
                <w:sz w:val="18"/>
                <w:szCs w:val="18"/>
              </w:rPr>
            </w:pPr>
            <w:r w:rsidRPr="00EF42F7">
              <w:rPr>
                <w:rFonts w:asciiTheme="minorHAnsi" w:hAnsiTheme="minorHAnsi"/>
                <w:bCs/>
                <w:sz w:val="18"/>
                <w:szCs w:val="18"/>
              </w:rPr>
              <w:t>. Mathématiques</w:t>
            </w:r>
          </w:p>
          <w:p w:rsidR="000926F6" w:rsidRPr="00EF42F7" w:rsidRDefault="000926F6" w:rsidP="000926F6">
            <w:pPr>
              <w:rPr>
                <w:rFonts w:asciiTheme="minorHAnsi" w:hAnsiTheme="minorHAnsi"/>
                <w:bCs/>
                <w:sz w:val="18"/>
                <w:szCs w:val="18"/>
              </w:rPr>
            </w:pPr>
            <w:r w:rsidRPr="00EF42F7">
              <w:rPr>
                <w:rFonts w:asciiTheme="minorHAnsi" w:hAnsiTheme="minorHAnsi"/>
                <w:bCs/>
                <w:sz w:val="18"/>
                <w:szCs w:val="18"/>
              </w:rPr>
              <w:t xml:space="preserve">. Sciences Expérimentales </w:t>
            </w:r>
          </w:p>
          <w:p w:rsidR="000926F6" w:rsidRPr="00EF42F7" w:rsidRDefault="000926F6" w:rsidP="000926F6">
            <w:pPr>
              <w:rPr>
                <w:rFonts w:asciiTheme="minorHAnsi" w:hAnsiTheme="minorHAnsi"/>
                <w:b/>
                <w:bCs/>
                <w:sz w:val="18"/>
                <w:szCs w:val="18"/>
              </w:rPr>
            </w:pPr>
          </w:p>
          <w:p w:rsidR="000926F6" w:rsidRPr="00EF42F7" w:rsidRDefault="000926F6" w:rsidP="000926F6">
            <w:pPr>
              <w:rPr>
                <w:rFonts w:asciiTheme="minorHAnsi" w:hAnsiTheme="minorHAnsi"/>
                <w:b/>
                <w:bCs/>
                <w:sz w:val="18"/>
                <w:szCs w:val="18"/>
                <w:u w:val="single"/>
              </w:rPr>
            </w:pPr>
            <w:r w:rsidRPr="00EF42F7">
              <w:rPr>
                <w:rFonts w:asciiTheme="minorHAnsi" w:hAnsiTheme="minorHAnsi"/>
                <w:b/>
                <w:bCs/>
                <w:sz w:val="18"/>
                <w:szCs w:val="18"/>
                <w:u w:val="single"/>
              </w:rPr>
              <w:t>Priorité 02 :</w:t>
            </w:r>
          </w:p>
          <w:p w:rsidR="000926F6" w:rsidRPr="00EF42F7" w:rsidRDefault="000926F6" w:rsidP="000926F6">
            <w:pPr>
              <w:rPr>
                <w:rFonts w:asciiTheme="minorHAnsi" w:hAnsiTheme="minorHAnsi"/>
                <w:bCs/>
                <w:sz w:val="18"/>
                <w:szCs w:val="18"/>
                <w:u w:val="single"/>
              </w:rPr>
            </w:pPr>
            <w:r w:rsidRPr="00EF42F7">
              <w:rPr>
                <w:rFonts w:asciiTheme="minorHAnsi" w:hAnsiTheme="minorHAnsi"/>
                <w:bCs/>
                <w:sz w:val="18"/>
                <w:szCs w:val="18"/>
              </w:rPr>
              <w:t xml:space="preserve">. Techniques Mathématiques  </w:t>
            </w:r>
          </w:p>
        </w:tc>
        <w:tc>
          <w:tcPr>
            <w:tcW w:w="2062" w:type="dxa"/>
            <w:vAlign w:val="center"/>
          </w:tcPr>
          <w:p w:rsidR="000926F6" w:rsidRPr="00EF42F7" w:rsidRDefault="000926F6" w:rsidP="000926F6">
            <w:pPr>
              <w:pStyle w:val="Retraitcorpsdetexte"/>
              <w:ind w:left="0"/>
              <w:jc w:val="center"/>
              <w:rPr>
                <w:rFonts w:asciiTheme="minorHAnsi" w:eastAsia="Times New Roman" w:hAnsiTheme="minorHAnsi"/>
                <w:b w:val="0"/>
                <w:sz w:val="18"/>
                <w:szCs w:val="18"/>
              </w:rPr>
            </w:pPr>
            <w:r w:rsidRPr="00EF42F7">
              <w:rPr>
                <w:rFonts w:asciiTheme="minorHAnsi" w:eastAsia="Times New Roman" w:hAnsiTheme="minorHAnsi"/>
                <w:b w:val="0"/>
                <w:sz w:val="18"/>
                <w:szCs w:val="18"/>
              </w:rPr>
              <w:t xml:space="preserve">Le classement se fait sur la base de la moyenne générale obtenue au baccalauréat </w:t>
            </w:r>
          </w:p>
          <w:p w:rsidR="000926F6" w:rsidRPr="00EF42F7" w:rsidRDefault="000926F6" w:rsidP="000926F6">
            <w:pPr>
              <w:pStyle w:val="Retraitcorpsdetexte"/>
              <w:ind w:left="0"/>
              <w:jc w:val="center"/>
              <w:rPr>
                <w:rFonts w:asciiTheme="minorHAnsi" w:eastAsia="Times New Roman" w:hAnsiTheme="minorHAnsi"/>
                <w:b w:val="0"/>
                <w:sz w:val="18"/>
                <w:szCs w:val="18"/>
              </w:rPr>
            </w:pPr>
            <w:r w:rsidRPr="00EF42F7">
              <w:rPr>
                <w:rFonts w:asciiTheme="minorHAnsi" w:eastAsia="Times New Roman" w:hAnsiTheme="minorHAnsi"/>
                <w:b w:val="0"/>
                <w:sz w:val="18"/>
                <w:szCs w:val="18"/>
              </w:rPr>
              <w:t xml:space="preserve">qui doit </w:t>
            </w:r>
            <w:r>
              <w:rPr>
                <w:rFonts w:asciiTheme="minorHAnsi" w:eastAsia="Times New Roman" w:hAnsiTheme="minorHAnsi"/>
                <w:b w:val="0"/>
                <w:sz w:val="18"/>
                <w:szCs w:val="18"/>
              </w:rPr>
              <w:t xml:space="preserve">être supérieure ou égale à </w:t>
            </w:r>
            <w:r w:rsidRPr="00EF42F7">
              <w:rPr>
                <w:rFonts w:asciiTheme="minorHAnsi" w:eastAsia="Times New Roman" w:hAnsiTheme="minorHAnsi"/>
                <w:b w:val="0"/>
                <w:sz w:val="18"/>
                <w:szCs w:val="18"/>
              </w:rPr>
              <w:t>12/20</w:t>
            </w:r>
          </w:p>
          <w:p w:rsidR="000926F6" w:rsidRPr="00EF42F7" w:rsidRDefault="000926F6" w:rsidP="000926F6">
            <w:pPr>
              <w:pStyle w:val="Retraitcorpsdetexte"/>
              <w:ind w:left="0"/>
              <w:jc w:val="center"/>
              <w:rPr>
                <w:rFonts w:asciiTheme="minorHAnsi" w:eastAsia="Times New Roman" w:hAnsiTheme="minorHAnsi"/>
                <w:b w:val="0"/>
                <w:sz w:val="18"/>
                <w:szCs w:val="18"/>
              </w:rPr>
            </w:pPr>
            <w:r w:rsidRPr="00EF42F7">
              <w:rPr>
                <w:rFonts w:asciiTheme="minorHAnsi" w:eastAsia="Times New Roman" w:hAnsiTheme="minorHAnsi"/>
                <w:b w:val="0"/>
                <w:sz w:val="18"/>
                <w:szCs w:val="18"/>
              </w:rPr>
              <w:t>Conditions complémentaires :</w:t>
            </w:r>
          </w:p>
          <w:p w:rsidR="000926F6" w:rsidRPr="00EF42F7" w:rsidRDefault="000926F6" w:rsidP="000926F6">
            <w:pPr>
              <w:pStyle w:val="Retraitcorpsdetexte"/>
              <w:jc w:val="center"/>
              <w:rPr>
                <w:rFonts w:asciiTheme="minorHAnsi" w:eastAsia="Times New Roman" w:hAnsiTheme="minorHAnsi"/>
                <w:b w:val="0"/>
                <w:sz w:val="18"/>
                <w:szCs w:val="18"/>
              </w:rPr>
            </w:pPr>
            <w:r w:rsidRPr="00EF42F7">
              <w:rPr>
                <w:rFonts w:asciiTheme="minorHAnsi" w:eastAsia="Times New Roman" w:hAnsiTheme="minorHAnsi"/>
                <w:b w:val="0"/>
                <w:sz w:val="18"/>
                <w:szCs w:val="18"/>
              </w:rPr>
              <w:t>Pour participer au classement,</w:t>
            </w:r>
          </w:p>
          <w:p w:rsidR="000926F6" w:rsidRPr="00EF42F7" w:rsidRDefault="000926F6" w:rsidP="000926F6">
            <w:pPr>
              <w:pStyle w:val="Retraitcorpsdetexte"/>
              <w:ind w:left="0"/>
              <w:jc w:val="center"/>
              <w:rPr>
                <w:rFonts w:asciiTheme="minorHAnsi" w:eastAsia="Times New Roman" w:hAnsiTheme="minorHAnsi"/>
                <w:b w:val="0"/>
                <w:sz w:val="18"/>
                <w:szCs w:val="18"/>
              </w:rPr>
            </w:pPr>
            <w:r w:rsidRPr="00EF42F7">
              <w:rPr>
                <w:rFonts w:asciiTheme="minorHAnsi" w:eastAsia="Times New Roman" w:hAnsiTheme="minorHAnsi"/>
                <w:b w:val="0"/>
                <w:sz w:val="18"/>
                <w:szCs w:val="18"/>
              </w:rPr>
              <w:t xml:space="preserve">la moyenne </w:t>
            </w:r>
          </w:p>
          <w:p w:rsidR="000926F6" w:rsidRPr="00EF42F7" w:rsidRDefault="000926F6" w:rsidP="000926F6">
            <w:pPr>
              <w:pStyle w:val="Retraitcorpsdetexte"/>
              <w:ind w:left="0"/>
              <w:jc w:val="center"/>
              <w:rPr>
                <w:rFonts w:asciiTheme="minorHAnsi" w:eastAsia="Times New Roman" w:hAnsiTheme="minorHAnsi"/>
                <w:b w:val="0"/>
                <w:sz w:val="18"/>
                <w:szCs w:val="18"/>
              </w:rPr>
            </w:pPr>
            <w:r>
              <w:rPr>
                <w:rFonts w:asciiTheme="minorHAnsi" w:eastAsia="Times New Roman" w:hAnsiTheme="minorHAnsi"/>
                <w:b w:val="0"/>
                <w:sz w:val="18"/>
                <w:szCs w:val="18"/>
              </w:rPr>
              <w:t>(Math + Phys)/</w:t>
            </w:r>
            <w:r w:rsidRPr="00EF42F7">
              <w:rPr>
                <w:rFonts w:asciiTheme="minorHAnsi" w:eastAsia="Times New Roman" w:hAnsiTheme="minorHAnsi"/>
                <w:b w:val="0"/>
                <w:sz w:val="18"/>
                <w:szCs w:val="18"/>
              </w:rPr>
              <w:t xml:space="preserve">2 </w:t>
            </w:r>
          </w:p>
          <w:p w:rsidR="000926F6" w:rsidRPr="00EF42F7" w:rsidRDefault="000926F6" w:rsidP="000926F6">
            <w:pPr>
              <w:pStyle w:val="Retraitcorpsdetexte"/>
              <w:ind w:left="0"/>
              <w:jc w:val="center"/>
              <w:rPr>
                <w:rFonts w:asciiTheme="minorHAnsi" w:eastAsia="Times New Roman" w:hAnsiTheme="minorHAnsi"/>
                <w:b w:val="0"/>
                <w:sz w:val="18"/>
                <w:szCs w:val="18"/>
              </w:rPr>
            </w:pPr>
            <w:r w:rsidRPr="00EF42F7">
              <w:rPr>
                <w:rFonts w:asciiTheme="minorHAnsi" w:eastAsia="Times New Roman" w:hAnsiTheme="minorHAnsi"/>
                <w:b w:val="0"/>
                <w:sz w:val="18"/>
                <w:szCs w:val="18"/>
              </w:rPr>
              <w:t xml:space="preserve">doit </w:t>
            </w:r>
            <w:r>
              <w:rPr>
                <w:rFonts w:asciiTheme="minorHAnsi" w:eastAsia="Times New Roman" w:hAnsiTheme="minorHAnsi"/>
                <w:b w:val="0"/>
                <w:sz w:val="18"/>
                <w:szCs w:val="18"/>
              </w:rPr>
              <w:t xml:space="preserve">être supérieure ou égale à </w:t>
            </w:r>
            <w:r w:rsidRPr="00EF42F7">
              <w:rPr>
                <w:rFonts w:asciiTheme="minorHAnsi" w:eastAsia="Times New Roman" w:hAnsiTheme="minorHAnsi"/>
                <w:b w:val="0"/>
                <w:sz w:val="18"/>
                <w:szCs w:val="18"/>
              </w:rPr>
              <w:t>10/20</w:t>
            </w:r>
          </w:p>
        </w:tc>
      </w:tr>
      <w:tr w:rsidR="000926F6" w:rsidRPr="00EF42F7" w:rsidTr="000926F6">
        <w:trPr>
          <w:trHeight w:val="515"/>
        </w:trPr>
        <w:tc>
          <w:tcPr>
            <w:tcW w:w="566" w:type="dxa"/>
            <w:vAlign w:val="center"/>
          </w:tcPr>
          <w:p w:rsidR="000926F6" w:rsidRPr="002768EE" w:rsidRDefault="000926F6" w:rsidP="000926F6">
            <w:pPr>
              <w:jc w:val="center"/>
              <w:rPr>
                <w:rFonts w:asciiTheme="minorHAnsi" w:hAnsiTheme="minorHAnsi"/>
                <w:b/>
                <w:bCs/>
                <w:sz w:val="18"/>
                <w:szCs w:val="18"/>
              </w:rPr>
            </w:pPr>
            <w:r w:rsidRPr="002768EE">
              <w:rPr>
                <w:rFonts w:asciiTheme="minorHAnsi" w:hAnsiTheme="minorHAnsi"/>
                <w:b/>
                <w:bCs/>
                <w:sz w:val="18"/>
                <w:szCs w:val="18"/>
              </w:rPr>
              <w:t>T16</w:t>
            </w:r>
          </w:p>
        </w:tc>
        <w:tc>
          <w:tcPr>
            <w:tcW w:w="1133" w:type="dxa"/>
            <w:vMerge/>
            <w:vAlign w:val="center"/>
          </w:tcPr>
          <w:p w:rsidR="000926F6" w:rsidRPr="002768EE" w:rsidRDefault="000926F6" w:rsidP="000926F6">
            <w:pPr>
              <w:rPr>
                <w:rFonts w:asciiTheme="minorHAnsi" w:hAnsiTheme="minorHAnsi"/>
                <w:b/>
                <w:sz w:val="18"/>
                <w:szCs w:val="18"/>
              </w:rPr>
            </w:pPr>
          </w:p>
        </w:tc>
        <w:tc>
          <w:tcPr>
            <w:tcW w:w="1274" w:type="dxa"/>
            <w:vMerge/>
            <w:vAlign w:val="center"/>
          </w:tcPr>
          <w:p w:rsidR="000926F6" w:rsidRPr="002768EE" w:rsidRDefault="000926F6" w:rsidP="000926F6">
            <w:pPr>
              <w:rPr>
                <w:rFonts w:asciiTheme="minorHAnsi" w:hAnsiTheme="minorHAnsi"/>
                <w:b/>
                <w:bCs/>
                <w:sz w:val="18"/>
                <w:szCs w:val="18"/>
              </w:rPr>
            </w:pPr>
          </w:p>
        </w:tc>
        <w:tc>
          <w:tcPr>
            <w:tcW w:w="1276" w:type="dxa"/>
            <w:vMerge w:val="restart"/>
            <w:vAlign w:val="center"/>
          </w:tcPr>
          <w:p w:rsidR="000926F6" w:rsidRPr="002768EE" w:rsidRDefault="000926F6" w:rsidP="000926F6">
            <w:pPr>
              <w:tabs>
                <w:tab w:val="left" w:pos="946"/>
              </w:tabs>
              <w:rPr>
                <w:rFonts w:asciiTheme="minorHAnsi" w:hAnsiTheme="minorHAnsi"/>
                <w:b/>
                <w:bCs/>
                <w:sz w:val="18"/>
                <w:szCs w:val="18"/>
              </w:rPr>
            </w:pPr>
            <w:r w:rsidRPr="002768EE">
              <w:rPr>
                <w:rFonts w:asciiTheme="minorHAnsi" w:hAnsiTheme="minorHAnsi"/>
                <w:b/>
                <w:bCs/>
                <w:sz w:val="18"/>
                <w:szCs w:val="18"/>
              </w:rPr>
              <w:t>Mesures, métrologie et qualité</w:t>
            </w:r>
          </w:p>
        </w:tc>
        <w:tc>
          <w:tcPr>
            <w:tcW w:w="1276" w:type="dxa"/>
            <w:vAlign w:val="center"/>
          </w:tcPr>
          <w:p w:rsidR="000926F6" w:rsidRPr="002768EE" w:rsidRDefault="000926F6" w:rsidP="000926F6">
            <w:pPr>
              <w:rPr>
                <w:rFonts w:asciiTheme="minorHAnsi" w:hAnsiTheme="minorHAnsi"/>
                <w:sz w:val="18"/>
                <w:szCs w:val="18"/>
              </w:rPr>
            </w:pPr>
            <w:r w:rsidRPr="002768EE">
              <w:rPr>
                <w:rFonts w:asciiTheme="minorHAnsi" w:hAnsiTheme="minorHAnsi"/>
                <w:sz w:val="18"/>
                <w:szCs w:val="18"/>
              </w:rPr>
              <w:t>- Univ. Ouargla I.S.T.A.</w:t>
            </w:r>
          </w:p>
        </w:tc>
        <w:tc>
          <w:tcPr>
            <w:tcW w:w="1417" w:type="dxa"/>
            <w:vMerge/>
            <w:vAlign w:val="center"/>
          </w:tcPr>
          <w:p w:rsidR="000926F6" w:rsidRPr="00CF1EE7" w:rsidRDefault="000926F6" w:rsidP="000926F6">
            <w:pPr>
              <w:jc w:val="center"/>
              <w:rPr>
                <w:rFonts w:asciiTheme="minorHAnsi" w:hAnsiTheme="minorHAnsi"/>
                <w:b/>
                <w:bCs/>
                <w:sz w:val="18"/>
                <w:szCs w:val="18"/>
              </w:rPr>
            </w:pPr>
          </w:p>
        </w:tc>
        <w:tc>
          <w:tcPr>
            <w:tcW w:w="1418" w:type="dxa"/>
            <w:vMerge w:val="restart"/>
            <w:vAlign w:val="center"/>
          </w:tcPr>
          <w:p w:rsidR="000926F6" w:rsidRPr="00CF1EE7" w:rsidRDefault="000926F6" w:rsidP="000926F6">
            <w:pPr>
              <w:spacing w:before="40" w:after="40"/>
              <w:rPr>
                <w:rFonts w:asciiTheme="minorHAnsi" w:hAnsiTheme="minorHAnsi"/>
                <w:b/>
                <w:bCs/>
                <w:sz w:val="17"/>
                <w:szCs w:val="17"/>
                <w:u w:val="single"/>
              </w:rPr>
            </w:pPr>
            <w:r w:rsidRPr="00CF1EE7">
              <w:rPr>
                <w:rFonts w:asciiTheme="minorHAnsi" w:hAnsiTheme="minorHAnsi"/>
                <w:b/>
                <w:bCs/>
                <w:sz w:val="17"/>
                <w:szCs w:val="17"/>
                <w:u w:val="single"/>
              </w:rPr>
              <w:t>Priorité 01 :</w:t>
            </w:r>
          </w:p>
          <w:p w:rsidR="000926F6" w:rsidRPr="00CF1EE7" w:rsidRDefault="000926F6" w:rsidP="000926F6">
            <w:pPr>
              <w:spacing w:before="40" w:after="40"/>
              <w:rPr>
                <w:rFonts w:asciiTheme="minorHAnsi" w:hAnsiTheme="minorHAnsi"/>
                <w:bCs/>
                <w:sz w:val="17"/>
                <w:szCs w:val="17"/>
              </w:rPr>
            </w:pPr>
            <w:r w:rsidRPr="00CF1EE7">
              <w:rPr>
                <w:rFonts w:asciiTheme="minorHAnsi" w:hAnsiTheme="minorHAnsi"/>
                <w:bCs/>
                <w:sz w:val="17"/>
                <w:szCs w:val="17"/>
              </w:rPr>
              <w:t>. Mathématiques</w:t>
            </w:r>
          </w:p>
          <w:p w:rsidR="000926F6" w:rsidRPr="00CF1EE7" w:rsidRDefault="000926F6" w:rsidP="000926F6">
            <w:pPr>
              <w:spacing w:before="40" w:after="40"/>
              <w:rPr>
                <w:rFonts w:asciiTheme="minorHAnsi" w:hAnsiTheme="minorHAnsi"/>
                <w:bCs/>
                <w:sz w:val="17"/>
                <w:szCs w:val="17"/>
              </w:rPr>
            </w:pPr>
            <w:r w:rsidRPr="00CF1EE7">
              <w:rPr>
                <w:rFonts w:asciiTheme="minorHAnsi" w:hAnsiTheme="minorHAnsi"/>
                <w:bCs/>
                <w:sz w:val="17"/>
                <w:szCs w:val="17"/>
              </w:rPr>
              <w:t>. Techniques Mathématiques</w:t>
            </w:r>
          </w:p>
          <w:p w:rsidR="000926F6" w:rsidRPr="00CF1EE7" w:rsidRDefault="000926F6" w:rsidP="000926F6">
            <w:pPr>
              <w:pStyle w:val="Retraitcorpsdetexte"/>
              <w:spacing w:before="40" w:after="40"/>
              <w:ind w:left="0"/>
              <w:rPr>
                <w:rFonts w:asciiTheme="minorHAnsi" w:hAnsiTheme="minorHAnsi"/>
                <w:sz w:val="17"/>
                <w:szCs w:val="17"/>
              </w:rPr>
            </w:pPr>
          </w:p>
          <w:p w:rsidR="000926F6" w:rsidRPr="00CF1EE7" w:rsidRDefault="000926F6" w:rsidP="000926F6">
            <w:pPr>
              <w:spacing w:before="40" w:after="40"/>
              <w:rPr>
                <w:rFonts w:asciiTheme="minorHAnsi" w:hAnsiTheme="minorHAnsi"/>
                <w:b/>
                <w:bCs/>
                <w:sz w:val="17"/>
                <w:szCs w:val="17"/>
              </w:rPr>
            </w:pPr>
            <w:r w:rsidRPr="00CF1EE7">
              <w:rPr>
                <w:rFonts w:asciiTheme="minorHAnsi" w:hAnsiTheme="minorHAnsi"/>
                <w:b/>
                <w:bCs/>
                <w:sz w:val="17"/>
                <w:szCs w:val="17"/>
                <w:u w:val="single"/>
              </w:rPr>
              <w:t>Priorité 02</w:t>
            </w:r>
            <w:r w:rsidRPr="00CF1EE7">
              <w:rPr>
                <w:rFonts w:asciiTheme="minorHAnsi" w:hAnsiTheme="minorHAnsi"/>
                <w:b/>
                <w:bCs/>
                <w:sz w:val="17"/>
                <w:szCs w:val="17"/>
              </w:rPr>
              <w:t> :</w:t>
            </w:r>
          </w:p>
          <w:p w:rsidR="000926F6" w:rsidRPr="00CF1EE7" w:rsidRDefault="000926F6" w:rsidP="000926F6">
            <w:pPr>
              <w:rPr>
                <w:rFonts w:asciiTheme="minorHAnsi" w:hAnsiTheme="minorHAnsi"/>
                <w:b/>
                <w:bCs/>
                <w:sz w:val="18"/>
                <w:szCs w:val="18"/>
                <w:u w:val="single"/>
              </w:rPr>
            </w:pPr>
            <w:r w:rsidRPr="00CF1EE7">
              <w:rPr>
                <w:rFonts w:asciiTheme="minorHAnsi" w:hAnsiTheme="minorHAnsi"/>
                <w:bCs/>
                <w:sz w:val="17"/>
                <w:szCs w:val="17"/>
              </w:rPr>
              <w:t>. Sciences Expérimentales</w:t>
            </w:r>
          </w:p>
        </w:tc>
        <w:tc>
          <w:tcPr>
            <w:tcW w:w="2062" w:type="dxa"/>
            <w:vMerge w:val="restart"/>
            <w:vAlign w:val="center"/>
          </w:tcPr>
          <w:p w:rsidR="000926F6" w:rsidRPr="00CF1EE7" w:rsidRDefault="000926F6" w:rsidP="000926F6">
            <w:pPr>
              <w:spacing w:before="40" w:after="40"/>
              <w:ind w:left="26"/>
              <w:jc w:val="center"/>
              <w:rPr>
                <w:rFonts w:asciiTheme="minorHAnsi" w:hAnsiTheme="minorHAnsi"/>
                <w:bCs/>
                <w:sz w:val="17"/>
                <w:szCs w:val="17"/>
              </w:rPr>
            </w:pPr>
            <w:r w:rsidRPr="00CF1EE7">
              <w:rPr>
                <w:rFonts w:asciiTheme="minorHAnsi" w:hAnsiTheme="minorHAnsi"/>
                <w:bCs/>
                <w:sz w:val="17"/>
                <w:szCs w:val="17"/>
              </w:rPr>
              <w:t>Le classement se fait sur la base de la moyenne générale obtenue au baccalauréat</w:t>
            </w:r>
          </w:p>
          <w:p w:rsidR="000926F6" w:rsidRPr="00CF1EE7" w:rsidRDefault="000926F6" w:rsidP="000926F6">
            <w:pPr>
              <w:spacing w:before="40" w:after="40"/>
              <w:ind w:left="26"/>
              <w:jc w:val="center"/>
              <w:rPr>
                <w:rFonts w:asciiTheme="minorHAnsi" w:hAnsiTheme="minorHAnsi"/>
                <w:bCs/>
                <w:sz w:val="17"/>
                <w:szCs w:val="17"/>
              </w:rPr>
            </w:pPr>
            <w:r w:rsidRPr="00CF1EE7">
              <w:rPr>
                <w:rFonts w:asciiTheme="minorHAnsi" w:hAnsiTheme="minorHAnsi"/>
                <w:bCs/>
                <w:sz w:val="17"/>
                <w:szCs w:val="17"/>
              </w:rPr>
              <w:t>Conditions complémentaires :</w:t>
            </w:r>
          </w:p>
          <w:p w:rsidR="000926F6" w:rsidRPr="00CF1EE7" w:rsidRDefault="000926F6" w:rsidP="000926F6">
            <w:pPr>
              <w:spacing w:before="40" w:after="40"/>
              <w:jc w:val="center"/>
              <w:rPr>
                <w:rFonts w:asciiTheme="minorHAnsi" w:hAnsiTheme="minorHAnsi"/>
                <w:bCs/>
                <w:sz w:val="17"/>
                <w:szCs w:val="17"/>
              </w:rPr>
            </w:pPr>
            <w:r w:rsidRPr="00CF1EE7">
              <w:rPr>
                <w:rFonts w:asciiTheme="minorHAnsi" w:hAnsiTheme="minorHAnsi"/>
                <w:bCs/>
                <w:sz w:val="17"/>
                <w:szCs w:val="17"/>
              </w:rPr>
              <w:t xml:space="preserve">Pour participer au classement, la moyenne générale obtenue au baccalauréat </w:t>
            </w:r>
            <w:r w:rsidRPr="00CF1EE7">
              <w:rPr>
                <w:rFonts w:asciiTheme="minorHAnsi" w:hAnsiTheme="minorHAnsi"/>
                <w:bCs/>
                <w:sz w:val="17"/>
                <w:szCs w:val="17"/>
              </w:rPr>
              <w:br/>
              <w:t>doit être supérieure ou égale à 12/20</w:t>
            </w:r>
          </w:p>
          <w:p w:rsidR="000926F6" w:rsidRPr="00CF1EE7" w:rsidRDefault="000926F6" w:rsidP="000926F6">
            <w:pPr>
              <w:pStyle w:val="Retraitcorpsdetexte"/>
              <w:ind w:left="0"/>
              <w:jc w:val="center"/>
              <w:rPr>
                <w:rFonts w:asciiTheme="minorHAnsi" w:eastAsia="Times New Roman" w:hAnsiTheme="minorHAnsi"/>
                <w:b w:val="0"/>
                <w:sz w:val="18"/>
                <w:szCs w:val="18"/>
              </w:rPr>
            </w:pPr>
            <w:r w:rsidRPr="00CF1EE7">
              <w:rPr>
                <w:rFonts w:asciiTheme="minorHAnsi" w:hAnsiTheme="minorHAnsi"/>
                <w:b w:val="0"/>
                <w:sz w:val="17"/>
                <w:szCs w:val="17"/>
              </w:rPr>
              <w:t xml:space="preserve">De plus, la note de mathématiques ou de physique ou de technologie (Génie Civil ou Génie Mécanique ou Génie des Procédés ou Génie Electrique) obtenue au baccalauréat </w:t>
            </w:r>
            <w:r w:rsidRPr="00CF1EE7">
              <w:rPr>
                <w:rFonts w:asciiTheme="minorHAnsi" w:hAnsiTheme="minorHAnsi"/>
                <w:b w:val="0"/>
                <w:sz w:val="17"/>
                <w:szCs w:val="17"/>
              </w:rPr>
              <w:br/>
              <w:t>doit être supérieure ou égale à 10/20</w:t>
            </w:r>
          </w:p>
        </w:tc>
      </w:tr>
      <w:tr w:rsidR="000926F6" w:rsidRPr="00EF42F7" w:rsidTr="000926F6">
        <w:trPr>
          <w:trHeight w:val="515"/>
        </w:trPr>
        <w:tc>
          <w:tcPr>
            <w:tcW w:w="566" w:type="dxa"/>
            <w:vAlign w:val="center"/>
          </w:tcPr>
          <w:p w:rsidR="000926F6" w:rsidRPr="002768EE" w:rsidRDefault="000926F6" w:rsidP="000926F6">
            <w:pPr>
              <w:jc w:val="center"/>
              <w:rPr>
                <w:rFonts w:asciiTheme="minorHAnsi" w:hAnsiTheme="minorHAnsi"/>
                <w:b/>
                <w:bCs/>
                <w:sz w:val="18"/>
                <w:szCs w:val="18"/>
              </w:rPr>
            </w:pPr>
            <w:r w:rsidRPr="002768EE">
              <w:rPr>
                <w:rFonts w:asciiTheme="minorHAnsi" w:hAnsiTheme="minorHAnsi"/>
                <w:b/>
                <w:bCs/>
                <w:sz w:val="18"/>
                <w:szCs w:val="18"/>
              </w:rPr>
              <w:t>T21</w:t>
            </w:r>
          </w:p>
        </w:tc>
        <w:tc>
          <w:tcPr>
            <w:tcW w:w="1133" w:type="dxa"/>
            <w:vMerge/>
            <w:vAlign w:val="center"/>
          </w:tcPr>
          <w:p w:rsidR="000926F6" w:rsidRPr="002768EE" w:rsidRDefault="000926F6" w:rsidP="000926F6">
            <w:pPr>
              <w:rPr>
                <w:rFonts w:asciiTheme="minorHAnsi" w:hAnsiTheme="minorHAnsi"/>
                <w:b/>
                <w:sz w:val="18"/>
                <w:szCs w:val="18"/>
              </w:rPr>
            </w:pPr>
          </w:p>
        </w:tc>
        <w:tc>
          <w:tcPr>
            <w:tcW w:w="1274" w:type="dxa"/>
            <w:vMerge/>
            <w:vAlign w:val="center"/>
          </w:tcPr>
          <w:p w:rsidR="000926F6" w:rsidRPr="002768EE" w:rsidRDefault="000926F6" w:rsidP="000926F6">
            <w:pPr>
              <w:rPr>
                <w:rFonts w:asciiTheme="minorHAnsi" w:hAnsiTheme="minorHAnsi"/>
                <w:b/>
                <w:bCs/>
                <w:sz w:val="18"/>
                <w:szCs w:val="18"/>
              </w:rPr>
            </w:pPr>
          </w:p>
        </w:tc>
        <w:tc>
          <w:tcPr>
            <w:tcW w:w="1276" w:type="dxa"/>
            <w:vMerge/>
            <w:vAlign w:val="center"/>
          </w:tcPr>
          <w:p w:rsidR="000926F6" w:rsidRPr="002768EE" w:rsidRDefault="000926F6" w:rsidP="000926F6">
            <w:pPr>
              <w:tabs>
                <w:tab w:val="left" w:pos="946"/>
              </w:tabs>
              <w:rPr>
                <w:rFonts w:asciiTheme="minorHAnsi" w:hAnsiTheme="minorHAnsi"/>
                <w:b/>
                <w:bCs/>
                <w:sz w:val="18"/>
                <w:szCs w:val="18"/>
              </w:rPr>
            </w:pPr>
          </w:p>
        </w:tc>
        <w:tc>
          <w:tcPr>
            <w:tcW w:w="1276" w:type="dxa"/>
            <w:vAlign w:val="center"/>
          </w:tcPr>
          <w:p w:rsidR="000926F6" w:rsidRPr="002768EE" w:rsidRDefault="000926F6" w:rsidP="000926F6">
            <w:pPr>
              <w:rPr>
                <w:rFonts w:asciiTheme="minorHAnsi" w:hAnsiTheme="minorHAnsi"/>
                <w:sz w:val="18"/>
                <w:szCs w:val="18"/>
              </w:rPr>
            </w:pPr>
            <w:r w:rsidRPr="002768EE">
              <w:rPr>
                <w:rFonts w:asciiTheme="minorHAnsi" w:hAnsiTheme="minorHAnsi"/>
                <w:sz w:val="18"/>
                <w:szCs w:val="18"/>
              </w:rPr>
              <w:t>- Univ. Boumerdès I.S.T.A.</w:t>
            </w:r>
          </w:p>
        </w:tc>
        <w:tc>
          <w:tcPr>
            <w:tcW w:w="1417" w:type="dxa"/>
            <w:vMerge/>
            <w:vAlign w:val="center"/>
          </w:tcPr>
          <w:p w:rsidR="000926F6" w:rsidRPr="00CF1EE7" w:rsidRDefault="000926F6" w:rsidP="000926F6">
            <w:pPr>
              <w:jc w:val="center"/>
              <w:rPr>
                <w:rFonts w:asciiTheme="minorHAnsi" w:hAnsiTheme="minorHAnsi"/>
                <w:b/>
                <w:bCs/>
                <w:sz w:val="18"/>
                <w:szCs w:val="18"/>
              </w:rPr>
            </w:pPr>
          </w:p>
        </w:tc>
        <w:tc>
          <w:tcPr>
            <w:tcW w:w="1418" w:type="dxa"/>
            <w:vMerge/>
            <w:vAlign w:val="center"/>
          </w:tcPr>
          <w:p w:rsidR="000926F6" w:rsidRPr="00CF1EE7" w:rsidRDefault="000926F6" w:rsidP="000926F6">
            <w:pPr>
              <w:spacing w:before="40" w:after="40"/>
              <w:rPr>
                <w:rFonts w:asciiTheme="minorHAnsi" w:hAnsiTheme="minorHAnsi"/>
                <w:b/>
                <w:bCs/>
                <w:sz w:val="17"/>
                <w:szCs w:val="17"/>
                <w:u w:val="single"/>
              </w:rPr>
            </w:pPr>
          </w:p>
        </w:tc>
        <w:tc>
          <w:tcPr>
            <w:tcW w:w="2062" w:type="dxa"/>
            <w:vMerge/>
            <w:vAlign w:val="center"/>
          </w:tcPr>
          <w:p w:rsidR="000926F6" w:rsidRPr="00CF1EE7" w:rsidRDefault="000926F6" w:rsidP="000926F6">
            <w:pPr>
              <w:spacing w:before="40" w:after="40"/>
              <w:ind w:left="26"/>
              <w:jc w:val="center"/>
              <w:rPr>
                <w:rFonts w:asciiTheme="minorHAnsi" w:hAnsiTheme="minorHAnsi"/>
                <w:bCs/>
                <w:sz w:val="17"/>
                <w:szCs w:val="17"/>
              </w:rPr>
            </w:pPr>
          </w:p>
        </w:tc>
      </w:tr>
      <w:tr w:rsidR="000926F6" w:rsidRPr="00E30DC0" w:rsidTr="000926F6">
        <w:trPr>
          <w:trHeight w:val="515"/>
        </w:trPr>
        <w:tc>
          <w:tcPr>
            <w:tcW w:w="566" w:type="dxa"/>
            <w:vAlign w:val="center"/>
          </w:tcPr>
          <w:p w:rsidR="000926F6" w:rsidRPr="002768EE" w:rsidRDefault="000926F6" w:rsidP="000926F6">
            <w:pPr>
              <w:jc w:val="center"/>
              <w:rPr>
                <w:rFonts w:asciiTheme="minorHAnsi" w:hAnsiTheme="minorHAnsi"/>
                <w:b/>
                <w:bCs/>
                <w:sz w:val="18"/>
                <w:szCs w:val="18"/>
              </w:rPr>
            </w:pPr>
            <w:r w:rsidRPr="002768EE">
              <w:rPr>
                <w:rFonts w:asciiTheme="minorHAnsi" w:hAnsiTheme="minorHAnsi"/>
                <w:b/>
                <w:bCs/>
                <w:sz w:val="18"/>
                <w:szCs w:val="18"/>
              </w:rPr>
              <w:t>T22</w:t>
            </w:r>
          </w:p>
        </w:tc>
        <w:tc>
          <w:tcPr>
            <w:tcW w:w="1133" w:type="dxa"/>
            <w:vMerge/>
            <w:vAlign w:val="center"/>
          </w:tcPr>
          <w:p w:rsidR="000926F6" w:rsidRPr="002768EE" w:rsidRDefault="000926F6" w:rsidP="000926F6">
            <w:pPr>
              <w:rPr>
                <w:rFonts w:asciiTheme="minorHAnsi" w:hAnsiTheme="minorHAnsi"/>
                <w:b/>
                <w:sz w:val="18"/>
                <w:szCs w:val="18"/>
              </w:rPr>
            </w:pPr>
          </w:p>
        </w:tc>
        <w:tc>
          <w:tcPr>
            <w:tcW w:w="1274" w:type="dxa"/>
            <w:vMerge/>
            <w:vAlign w:val="center"/>
          </w:tcPr>
          <w:p w:rsidR="000926F6" w:rsidRPr="002768EE" w:rsidRDefault="000926F6" w:rsidP="000926F6">
            <w:pPr>
              <w:rPr>
                <w:rFonts w:asciiTheme="minorHAnsi" w:hAnsiTheme="minorHAnsi"/>
                <w:b/>
                <w:bCs/>
                <w:sz w:val="18"/>
                <w:szCs w:val="18"/>
              </w:rPr>
            </w:pPr>
          </w:p>
        </w:tc>
        <w:tc>
          <w:tcPr>
            <w:tcW w:w="1276" w:type="dxa"/>
            <w:vMerge/>
            <w:vAlign w:val="center"/>
          </w:tcPr>
          <w:p w:rsidR="000926F6" w:rsidRPr="002768EE" w:rsidRDefault="000926F6" w:rsidP="000926F6">
            <w:pPr>
              <w:tabs>
                <w:tab w:val="left" w:pos="946"/>
              </w:tabs>
              <w:rPr>
                <w:rFonts w:asciiTheme="minorHAnsi" w:hAnsiTheme="minorHAnsi"/>
                <w:b/>
                <w:bCs/>
                <w:sz w:val="18"/>
                <w:szCs w:val="18"/>
              </w:rPr>
            </w:pPr>
          </w:p>
        </w:tc>
        <w:tc>
          <w:tcPr>
            <w:tcW w:w="1276" w:type="dxa"/>
            <w:vAlign w:val="center"/>
          </w:tcPr>
          <w:p w:rsidR="000926F6" w:rsidRPr="00627F6D" w:rsidRDefault="000926F6" w:rsidP="000926F6">
            <w:pPr>
              <w:rPr>
                <w:rFonts w:asciiTheme="minorHAnsi" w:hAnsiTheme="minorHAnsi"/>
                <w:sz w:val="18"/>
                <w:szCs w:val="18"/>
                <w:lang w:val="en-GB"/>
              </w:rPr>
            </w:pPr>
            <w:r w:rsidRPr="002768EE">
              <w:rPr>
                <w:rFonts w:asciiTheme="minorHAnsi" w:hAnsiTheme="minorHAnsi"/>
                <w:sz w:val="18"/>
                <w:szCs w:val="18"/>
                <w:lang w:val="en-US"/>
              </w:rPr>
              <w:t>- Univ. Oran 1 I.S.T.A.</w:t>
            </w:r>
          </w:p>
        </w:tc>
        <w:tc>
          <w:tcPr>
            <w:tcW w:w="1417" w:type="dxa"/>
            <w:vMerge/>
            <w:vAlign w:val="center"/>
          </w:tcPr>
          <w:p w:rsidR="000926F6" w:rsidRPr="00627F6D" w:rsidRDefault="000926F6" w:rsidP="000926F6">
            <w:pPr>
              <w:jc w:val="center"/>
              <w:rPr>
                <w:rFonts w:asciiTheme="minorHAnsi" w:hAnsiTheme="minorHAnsi"/>
                <w:b/>
                <w:bCs/>
                <w:sz w:val="18"/>
                <w:szCs w:val="18"/>
                <w:lang w:val="en-GB"/>
              </w:rPr>
            </w:pPr>
          </w:p>
        </w:tc>
        <w:tc>
          <w:tcPr>
            <w:tcW w:w="1418" w:type="dxa"/>
            <w:vMerge/>
            <w:vAlign w:val="center"/>
          </w:tcPr>
          <w:p w:rsidR="000926F6" w:rsidRPr="00627F6D" w:rsidRDefault="000926F6" w:rsidP="000926F6">
            <w:pPr>
              <w:spacing w:before="40" w:after="40"/>
              <w:rPr>
                <w:rFonts w:asciiTheme="minorHAnsi" w:hAnsiTheme="minorHAnsi"/>
                <w:b/>
                <w:bCs/>
                <w:sz w:val="17"/>
                <w:szCs w:val="17"/>
                <w:u w:val="single"/>
                <w:lang w:val="en-GB"/>
              </w:rPr>
            </w:pPr>
          </w:p>
        </w:tc>
        <w:tc>
          <w:tcPr>
            <w:tcW w:w="2062" w:type="dxa"/>
            <w:vMerge/>
            <w:vAlign w:val="center"/>
          </w:tcPr>
          <w:p w:rsidR="000926F6" w:rsidRPr="00627F6D" w:rsidRDefault="000926F6" w:rsidP="000926F6">
            <w:pPr>
              <w:spacing w:before="40" w:after="40"/>
              <w:ind w:left="26"/>
              <w:jc w:val="center"/>
              <w:rPr>
                <w:rFonts w:asciiTheme="minorHAnsi" w:hAnsiTheme="minorHAnsi"/>
                <w:bCs/>
                <w:sz w:val="17"/>
                <w:szCs w:val="17"/>
                <w:lang w:val="en-GB"/>
              </w:rPr>
            </w:pPr>
          </w:p>
        </w:tc>
      </w:tr>
      <w:tr w:rsidR="000926F6" w:rsidRPr="003944E0" w:rsidTr="000926F6">
        <w:trPr>
          <w:trHeight w:val="1575"/>
        </w:trPr>
        <w:tc>
          <w:tcPr>
            <w:tcW w:w="566" w:type="dxa"/>
            <w:vAlign w:val="center"/>
          </w:tcPr>
          <w:p w:rsidR="000926F6" w:rsidRPr="00CF1EE7" w:rsidRDefault="000926F6" w:rsidP="000926F6">
            <w:pPr>
              <w:jc w:val="center"/>
              <w:rPr>
                <w:rFonts w:asciiTheme="minorHAnsi" w:hAnsiTheme="minorHAnsi"/>
                <w:b/>
                <w:bCs/>
                <w:sz w:val="18"/>
                <w:szCs w:val="18"/>
              </w:rPr>
            </w:pPr>
            <w:r w:rsidRPr="00CF1EE7">
              <w:rPr>
                <w:rFonts w:asciiTheme="minorHAnsi" w:hAnsiTheme="minorHAnsi"/>
                <w:b/>
                <w:bCs/>
                <w:sz w:val="18"/>
                <w:szCs w:val="18"/>
              </w:rPr>
              <w:t>T18</w:t>
            </w:r>
          </w:p>
        </w:tc>
        <w:tc>
          <w:tcPr>
            <w:tcW w:w="1133" w:type="dxa"/>
            <w:vMerge/>
            <w:vAlign w:val="center"/>
          </w:tcPr>
          <w:p w:rsidR="000926F6" w:rsidRPr="00CF1EE7" w:rsidRDefault="000926F6" w:rsidP="000926F6">
            <w:pPr>
              <w:rPr>
                <w:rFonts w:asciiTheme="minorHAnsi" w:hAnsiTheme="minorHAnsi"/>
                <w:b/>
                <w:sz w:val="18"/>
                <w:szCs w:val="18"/>
              </w:rPr>
            </w:pPr>
          </w:p>
        </w:tc>
        <w:tc>
          <w:tcPr>
            <w:tcW w:w="1274" w:type="dxa"/>
            <w:vAlign w:val="center"/>
          </w:tcPr>
          <w:p w:rsidR="000926F6" w:rsidRPr="00CF1EE7" w:rsidRDefault="000926F6" w:rsidP="000926F6">
            <w:pPr>
              <w:rPr>
                <w:rFonts w:asciiTheme="minorHAnsi" w:hAnsiTheme="minorHAnsi"/>
                <w:b/>
                <w:bCs/>
                <w:sz w:val="18"/>
                <w:szCs w:val="18"/>
              </w:rPr>
            </w:pPr>
            <w:r w:rsidRPr="00CF1EE7">
              <w:rPr>
                <w:rFonts w:asciiTheme="minorHAnsi" w:hAnsiTheme="minorHAnsi"/>
                <w:b/>
                <w:bCs/>
                <w:sz w:val="18"/>
                <w:szCs w:val="18"/>
              </w:rPr>
              <w:t>Génie Mécanique</w:t>
            </w:r>
          </w:p>
        </w:tc>
        <w:tc>
          <w:tcPr>
            <w:tcW w:w="1276" w:type="dxa"/>
            <w:vAlign w:val="center"/>
          </w:tcPr>
          <w:p w:rsidR="000926F6" w:rsidRPr="00CF1EE7" w:rsidRDefault="000926F6" w:rsidP="000926F6">
            <w:pPr>
              <w:tabs>
                <w:tab w:val="left" w:pos="946"/>
              </w:tabs>
              <w:rPr>
                <w:rFonts w:asciiTheme="minorHAnsi" w:hAnsiTheme="minorHAnsi"/>
                <w:b/>
                <w:bCs/>
                <w:sz w:val="18"/>
                <w:szCs w:val="18"/>
              </w:rPr>
            </w:pPr>
            <w:r w:rsidRPr="00CF1EE7">
              <w:rPr>
                <w:rFonts w:asciiTheme="minorHAnsi" w:hAnsiTheme="minorHAnsi"/>
                <w:b/>
                <w:bCs/>
                <w:sz w:val="18"/>
                <w:szCs w:val="18"/>
              </w:rPr>
              <w:t>Gestion de la production et Logistique</w:t>
            </w:r>
          </w:p>
        </w:tc>
        <w:tc>
          <w:tcPr>
            <w:tcW w:w="1276" w:type="dxa"/>
            <w:vAlign w:val="center"/>
          </w:tcPr>
          <w:p w:rsidR="000926F6" w:rsidRPr="00CF1EE7" w:rsidRDefault="000926F6" w:rsidP="000926F6">
            <w:pPr>
              <w:rPr>
                <w:rFonts w:asciiTheme="minorHAnsi" w:hAnsiTheme="minorHAnsi"/>
                <w:sz w:val="18"/>
                <w:szCs w:val="18"/>
              </w:rPr>
            </w:pPr>
            <w:r w:rsidRPr="00CF1EE7">
              <w:rPr>
                <w:rFonts w:asciiTheme="minorHAnsi" w:hAnsiTheme="minorHAnsi"/>
                <w:sz w:val="18"/>
                <w:szCs w:val="18"/>
              </w:rPr>
              <w:t>- Univ. Constantine 1 I.S.T.A.</w:t>
            </w:r>
          </w:p>
        </w:tc>
        <w:tc>
          <w:tcPr>
            <w:tcW w:w="1417" w:type="dxa"/>
            <w:vMerge/>
            <w:vAlign w:val="center"/>
          </w:tcPr>
          <w:p w:rsidR="000926F6" w:rsidRPr="00CF1EE7" w:rsidRDefault="000926F6" w:rsidP="000926F6">
            <w:pPr>
              <w:jc w:val="center"/>
              <w:rPr>
                <w:rFonts w:asciiTheme="minorHAnsi" w:hAnsiTheme="minorHAnsi"/>
                <w:b/>
                <w:bCs/>
                <w:sz w:val="18"/>
                <w:szCs w:val="18"/>
              </w:rPr>
            </w:pPr>
          </w:p>
        </w:tc>
        <w:tc>
          <w:tcPr>
            <w:tcW w:w="1418" w:type="dxa"/>
            <w:vMerge/>
            <w:vAlign w:val="center"/>
          </w:tcPr>
          <w:p w:rsidR="000926F6" w:rsidRPr="00CF1EE7" w:rsidRDefault="000926F6" w:rsidP="000926F6">
            <w:pPr>
              <w:spacing w:before="40" w:after="40"/>
              <w:rPr>
                <w:rFonts w:asciiTheme="minorHAnsi" w:hAnsiTheme="minorHAnsi"/>
                <w:b/>
                <w:bCs/>
                <w:sz w:val="17"/>
                <w:szCs w:val="17"/>
                <w:highlight w:val="yellow"/>
                <w:u w:val="single"/>
              </w:rPr>
            </w:pPr>
          </w:p>
        </w:tc>
        <w:tc>
          <w:tcPr>
            <w:tcW w:w="2062" w:type="dxa"/>
            <w:vMerge/>
            <w:vAlign w:val="center"/>
          </w:tcPr>
          <w:p w:rsidR="000926F6" w:rsidRPr="00CF1EE7" w:rsidRDefault="000926F6" w:rsidP="000926F6">
            <w:pPr>
              <w:spacing w:before="40" w:after="40"/>
              <w:ind w:left="26"/>
              <w:jc w:val="center"/>
              <w:rPr>
                <w:rFonts w:asciiTheme="minorHAnsi" w:hAnsiTheme="minorHAnsi"/>
                <w:bCs/>
                <w:sz w:val="17"/>
                <w:szCs w:val="17"/>
              </w:rPr>
            </w:pPr>
          </w:p>
        </w:tc>
      </w:tr>
      <w:tr w:rsidR="000926F6" w:rsidRPr="00E30DC0" w:rsidTr="000926F6">
        <w:trPr>
          <w:trHeight w:val="1575"/>
        </w:trPr>
        <w:tc>
          <w:tcPr>
            <w:tcW w:w="566" w:type="dxa"/>
            <w:vAlign w:val="center"/>
          </w:tcPr>
          <w:p w:rsidR="000926F6" w:rsidRPr="00CF1EE7" w:rsidRDefault="000926F6" w:rsidP="000926F6">
            <w:pPr>
              <w:jc w:val="center"/>
              <w:rPr>
                <w:rFonts w:asciiTheme="minorHAnsi" w:hAnsiTheme="minorHAnsi"/>
                <w:b/>
                <w:bCs/>
                <w:sz w:val="18"/>
                <w:szCs w:val="18"/>
              </w:rPr>
            </w:pPr>
            <w:r>
              <w:rPr>
                <w:rFonts w:asciiTheme="minorHAnsi" w:hAnsiTheme="minorHAnsi"/>
                <w:b/>
                <w:bCs/>
                <w:sz w:val="18"/>
                <w:szCs w:val="18"/>
              </w:rPr>
              <w:t>T20</w:t>
            </w:r>
          </w:p>
        </w:tc>
        <w:tc>
          <w:tcPr>
            <w:tcW w:w="1133" w:type="dxa"/>
            <w:vMerge/>
            <w:vAlign w:val="center"/>
          </w:tcPr>
          <w:p w:rsidR="000926F6" w:rsidRPr="00CF1EE7" w:rsidRDefault="000926F6" w:rsidP="000926F6">
            <w:pPr>
              <w:rPr>
                <w:rFonts w:asciiTheme="minorHAnsi" w:hAnsiTheme="minorHAnsi"/>
                <w:b/>
                <w:sz w:val="18"/>
                <w:szCs w:val="18"/>
              </w:rPr>
            </w:pPr>
          </w:p>
        </w:tc>
        <w:tc>
          <w:tcPr>
            <w:tcW w:w="1274" w:type="dxa"/>
            <w:tcBorders>
              <w:top w:val="single" w:sz="4" w:space="0" w:color="auto"/>
              <w:left w:val="single" w:sz="4" w:space="0" w:color="auto"/>
              <w:bottom w:val="single" w:sz="4" w:space="0" w:color="auto"/>
              <w:right w:val="single" w:sz="4" w:space="0" w:color="auto"/>
            </w:tcBorders>
            <w:vAlign w:val="center"/>
          </w:tcPr>
          <w:p w:rsidR="000926F6" w:rsidRDefault="000926F6" w:rsidP="000926F6">
            <w:pPr>
              <w:pStyle w:val="TableParagraph"/>
              <w:ind w:left="56"/>
              <w:rPr>
                <w:rFonts w:ascii="Times New Roman"/>
                <w:sz w:val="18"/>
                <w:lang w:eastAsia="en-US"/>
              </w:rPr>
            </w:pPr>
            <w:r>
              <w:rPr>
                <w:b/>
                <w:sz w:val="18"/>
                <w:lang w:eastAsia="en-US"/>
              </w:rPr>
              <w:t>Génie Industriel</w:t>
            </w:r>
          </w:p>
        </w:tc>
        <w:tc>
          <w:tcPr>
            <w:tcW w:w="1276" w:type="dxa"/>
            <w:tcBorders>
              <w:top w:val="single" w:sz="4" w:space="0" w:color="auto"/>
              <w:left w:val="single" w:sz="4" w:space="0" w:color="auto"/>
              <w:bottom w:val="single" w:sz="4" w:space="0" w:color="auto"/>
              <w:right w:val="single" w:sz="4" w:space="0" w:color="auto"/>
            </w:tcBorders>
            <w:vAlign w:val="center"/>
          </w:tcPr>
          <w:p w:rsidR="000926F6" w:rsidRDefault="000926F6" w:rsidP="000926F6">
            <w:pPr>
              <w:pStyle w:val="TableParagraph"/>
              <w:rPr>
                <w:rFonts w:ascii="Times New Roman"/>
                <w:sz w:val="16"/>
                <w:lang w:eastAsia="en-US"/>
              </w:rPr>
            </w:pPr>
          </w:p>
          <w:p w:rsidR="000926F6" w:rsidRPr="00303AC7" w:rsidRDefault="000926F6" w:rsidP="000926F6">
            <w:pPr>
              <w:pStyle w:val="TableParagraph"/>
              <w:spacing w:line="228" w:lineRule="auto"/>
              <w:ind w:left="56" w:right="49"/>
              <w:rPr>
                <w:rFonts w:ascii="Times New Roman"/>
                <w:sz w:val="16"/>
                <w:szCs w:val="16"/>
                <w:lang w:eastAsia="en-US"/>
              </w:rPr>
            </w:pPr>
            <w:r w:rsidRPr="00303AC7">
              <w:rPr>
                <w:b/>
                <w:sz w:val="16"/>
                <w:szCs w:val="16"/>
                <w:lang w:eastAsia="en-US"/>
              </w:rPr>
              <w:t>Maintenance industrielle &amp; technologie automobile</w:t>
            </w:r>
          </w:p>
        </w:tc>
        <w:tc>
          <w:tcPr>
            <w:tcW w:w="1276" w:type="dxa"/>
            <w:tcBorders>
              <w:top w:val="single" w:sz="4" w:space="0" w:color="auto"/>
              <w:left w:val="single" w:sz="4" w:space="0" w:color="auto"/>
              <w:bottom w:val="single" w:sz="4" w:space="0" w:color="auto"/>
              <w:right w:val="single" w:sz="4" w:space="0" w:color="auto"/>
            </w:tcBorders>
            <w:vAlign w:val="center"/>
          </w:tcPr>
          <w:p w:rsidR="000926F6" w:rsidRPr="002662EC" w:rsidRDefault="000926F6" w:rsidP="000926F6">
            <w:pPr>
              <w:pStyle w:val="TableParagraph"/>
              <w:spacing w:before="152" w:line="228" w:lineRule="auto"/>
              <w:ind w:left="56" w:right="291"/>
              <w:rPr>
                <w:rFonts w:ascii="Times New Roman"/>
                <w:sz w:val="18"/>
                <w:lang w:val="en-GB" w:eastAsia="en-US"/>
              </w:rPr>
            </w:pPr>
            <w:r>
              <w:rPr>
                <w:sz w:val="18"/>
                <w:lang w:val="en-GB" w:eastAsia="en-US"/>
              </w:rPr>
              <w:t>- USTO Oran I.S.T.A</w:t>
            </w:r>
          </w:p>
        </w:tc>
        <w:tc>
          <w:tcPr>
            <w:tcW w:w="1417" w:type="dxa"/>
            <w:vMerge/>
            <w:vAlign w:val="center"/>
          </w:tcPr>
          <w:p w:rsidR="000926F6" w:rsidRPr="002662EC" w:rsidRDefault="000926F6" w:rsidP="000926F6">
            <w:pPr>
              <w:jc w:val="center"/>
              <w:rPr>
                <w:rFonts w:asciiTheme="minorHAnsi" w:hAnsiTheme="minorHAnsi"/>
                <w:b/>
                <w:bCs/>
                <w:sz w:val="18"/>
                <w:szCs w:val="18"/>
                <w:lang w:val="en-GB"/>
              </w:rPr>
            </w:pPr>
          </w:p>
        </w:tc>
        <w:tc>
          <w:tcPr>
            <w:tcW w:w="1418" w:type="dxa"/>
            <w:vMerge/>
            <w:vAlign w:val="center"/>
          </w:tcPr>
          <w:p w:rsidR="000926F6" w:rsidRPr="002662EC" w:rsidRDefault="000926F6" w:rsidP="000926F6">
            <w:pPr>
              <w:spacing w:before="40" w:after="40"/>
              <w:rPr>
                <w:rFonts w:asciiTheme="minorHAnsi" w:hAnsiTheme="minorHAnsi"/>
                <w:b/>
                <w:bCs/>
                <w:sz w:val="17"/>
                <w:szCs w:val="17"/>
                <w:highlight w:val="yellow"/>
                <w:u w:val="single"/>
                <w:lang w:val="en-GB"/>
              </w:rPr>
            </w:pPr>
          </w:p>
        </w:tc>
        <w:tc>
          <w:tcPr>
            <w:tcW w:w="2062" w:type="dxa"/>
            <w:vMerge/>
            <w:vAlign w:val="center"/>
          </w:tcPr>
          <w:p w:rsidR="000926F6" w:rsidRPr="002662EC" w:rsidRDefault="000926F6" w:rsidP="000926F6">
            <w:pPr>
              <w:spacing w:before="40" w:after="40"/>
              <w:ind w:left="26"/>
              <w:jc w:val="center"/>
              <w:rPr>
                <w:rFonts w:asciiTheme="minorHAnsi" w:hAnsiTheme="minorHAnsi"/>
                <w:bCs/>
                <w:sz w:val="17"/>
                <w:szCs w:val="17"/>
                <w:lang w:val="en-GB"/>
              </w:rPr>
            </w:pPr>
          </w:p>
        </w:tc>
      </w:tr>
      <w:tr w:rsidR="000926F6" w:rsidRPr="003944E0" w:rsidTr="000926F6">
        <w:trPr>
          <w:trHeight w:val="3036"/>
        </w:trPr>
        <w:tc>
          <w:tcPr>
            <w:tcW w:w="566" w:type="dxa"/>
            <w:vAlign w:val="center"/>
          </w:tcPr>
          <w:p w:rsidR="000926F6" w:rsidRPr="00CF1EE7" w:rsidRDefault="000926F6" w:rsidP="000926F6">
            <w:pPr>
              <w:jc w:val="center"/>
              <w:rPr>
                <w:rFonts w:asciiTheme="minorHAnsi" w:hAnsiTheme="minorHAnsi"/>
                <w:b/>
                <w:bCs/>
                <w:sz w:val="18"/>
                <w:szCs w:val="18"/>
              </w:rPr>
            </w:pPr>
            <w:r w:rsidRPr="00CF1EE7">
              <w:rPr>
                <w:rFonts w:asciiTheme="minorHAnsi" w:hAnsiTheme="minorHAnsi"/>
                <w:b/>
                <w:bCs/>
                <w:sz w:val="18"/>
                <w:szCs w:val="18"/>
              </w:rPr>
              <w:t>T19</w:t>
            </w:r>
          </w:p>
        </w:tc>
        <w:tc>
          <w:tcPr>
            <w:tcW w:w="1133" w:type="dxa"/>
            <w:vMerge/>
            <w:vAlign w:val="center"/>
          </w:tcPr>
          <w:p w:rsidR="000926F6" w:rsidRPr="00CF1EE7" w:rsidRDefault="000926F6" w:rsidP="000926F6">
            <w:pPr>
              <w:rPr>
                <w:rFonts w:asciiTheme="minorHAnsi" w:hAnsiTheme="minorHAnsi"/>
                <w:b/>
                <w:sz w:val="18"/>
                <w:szCs w:val="18"/>
              </w:rPr>
            </w:pPr>
          </w:p>
        </w:tc>
        <w:tc>
          <w:tcPr>
            <w:tcW w:w="1274" w:type="dxa"/>
            <w:vAlign w:val="center"/>
          </w:tcPr>
          <w:p w:rsidR="000926F6" w:rsidRPr="00CF1EE7" w:rsidRDefault="000926F6" w:rsidP="000926F6">
            <w:pPr>
              <w:rPr>
                <w:rFonts w:asciiTheme="minorHAnsi" w:hAnsiTheme="minorHAnsi"/>
                <w:b/>
                <w:bCs/>
                <w:sz w:val="18"/>
                <w:szCs w:val="18"/>
              </w:rPr>
            </w:pPr>
            <w:r w:rsidRPr="00CF1EE7">
              <w:rPr>
                <w:rFonts w:asciiTheme="minorHAnsi" w:hAnsiTheme="minorHAnsi"/>
                <w:b/>
                <w:bCs/>
                <w:sz w:val="18"/>
                <w:szCs w:val="18"/>
              </w:rPr>
              <w:t>Télécommunications</w:t>
            </w:r>
          </w:p>
        </w:tc>
        <w:tc>
          <w:tcPr>
            <w:tcW w:w="1276" w:type="dxa"/>
            <w:vAlign w:val="center"/>
          </w:tcPr>
          <w:p w:rsidR="000926F6" w:rsidRPr="00CF1EE7" w:rsidRDefault="000926F6" w:rsidP="000926F6">
            <w:pPr>
              <w:tabs>
                <w:tab w:val="left" w:pos="946"/>
              </w:tabs>
              <w:rPr>
                <w:rFonts w:asciiTheme="minorHAnsi" w:hAnsiTheme="minorHAnsi"/>
                <w:b/>
                <w:bCs/>
                <w:sz w:val="18"/>
                <w:szCs w:val="18"/>
              </w:rPr>
            </w:pPr>
            <w:r w:rsidRPr="00CF1EE7">
              <w:rPr>
                <w:rFonts w:asciiTheme="minorHAnsi" w:hAnsiTheme="minorHAnsi"/>
                <w:b/>
                <w:bCs/>
                <w:sz w:val="18"/>
                <w:szCs w:val="18"/>
              </w:rPr>
              <w:t>Réseaux et Télécommunication</w:t>
            </w:r>
          </w:p>
        </w:tc>
        <w:tc>
          <w:tcPr>
            <w:tcW w:w="1276" w:type="dxa"/>
            <w:vAlign w:val="center"/>
          </w:tcPr>
          <w:p w:rsidR="000926F6" w:rsidRPr="00CF1EE7" w:rsidRDefault="000926F6" w:rsidP="000926F6">
            <w:pPr>
              <w:rPr>
                <w:rFonts w:asciiTheme="minorHAnsi" w:hAnsiTheme="minorHAnsi"/>
                <w:sz w:val="18"/>
                <w:szCs w:val="18"/>
              </w:rPr>
            </w:pPr>
            <w:r w:rsidRPr="00CF1EE7">
              <w:rPr>
                <w:rFonts w:asciiTheme="minorHAnsi" w:hAnsiTheme="minorHAnsi"/>
                <w:sz w:val="18"/>
                <w:szCs w:val="18"/>
              </w:rPr>
              <w:t>- Univ. Oum El Bouaghi I.S.T.A.</w:t>
            </w:r>
          </w:p>
        </w:tc>
        <w:tc>
          <w:tcPr>
            <w:tcW w:w="1417" w:type="dxa"/>
            <w:vMerge/>
            <w:vAlign w:val="center"/>
          </w:tcPr>
          <w:p w:rsidR="000926F6" w:rsidRPr="00CF1EE7" w:rsidRDefault="000926F6" w:rsidP="000926F6">
            <w:pPr>
              <w:jc w:val="center"/>
              <w:rPr>
                <w:rFonts w:asciiTheme="minorHAnsi" w:hAnsiTheme="minorHAnsi"/>
                <w:b/>
                <w:bCs/>
                <w:sz w:val="18"/>
                <w:szCs w:val="18"/>
              </w:rPr>
            </w:pPr>
          </w:p>
        </w:tc>
        <w:tc>
          <w:tcPr>
            <w:tcW w:w="1418" w:type="dxa"/>
            <w:vMerge/>
            <w:vAlign w:val="center"/>
          </w:tcPr>
          <w:p w:rsidR="000926F6" w:rsidRPr="00CF1EE7" w:rsidRDefault="000926F6" w:rsidP="000926F6">
            <w:pPr>
              <w:spacing w:before="40" w:after="40"/>
              <w:rPr>
                <w:rFonts w:asciiTheme="minorHAnsi" w:hAnsiTheme="minorHAnsi"/>
                <w:b/>
                <w:bCs/>
                <w:sz w:val="17"/>
                <w:szCs w:val="17"/>
                <w:highlight w:val="yellow"/>
                <w:u w:val="single"/>
              </w:rPr>
            </w:pPr>
          </w:p>
        </w:tc>
        <w:tc>
          <w:tcPr>
            <w:tcW w:w="2062" w:type="dxa"/>
            <w:vAlign w:val="center"/>
          </w:tcPr>
          <w:p w:rsidR="000926F6" w:rsidRPr="00CF1EE7" w:rsidRDefault="000926F6" w:rsidP="000926F6">
            <w:pPr>
              <w:pStyle w:val="Retraitcorpsdetexte"/>
              <w:ind w:left="0"/>
              <w:jc w:val="center"/>
              <w:rPr>
                <w:rFonts w:asciiTheme="minorHAnsi" w:hAnsiTheme="minorHAnsi"/>
                <w:b w:val="0"/>
                <w:sz w:val="17"/>
                <w:szCs w:val="17"/>
              </w:rPr>
            </w:pPr>
            <w:r w:rsidRPr="00CF1EE7">
              <w:rPr>
                <w:rFonts w:asciiTheme="minorHAnsi" w:hAnsiTheme="minorHAnsi"/>
                <w:b w:val="0"/>
                <w:sz w:val="17"/>
                <w:szCs w:val="17"/>
              </w:rPr>
              <w:t>Le classement se fait sur la base de la moyenne générale obtenue au baccalauréat</w:t>
            </w:r>
          </w:p>
          <w:p w:rsidR="000926F6" w:rsidRPr="00CF1EE7" w:rsidRDefault="000926F6" w:rsidP="000926F6">
            <w:pPr>
              <w:pStyle w:val="Retraitcorpsdetexte"/>
              <w:ind w:left="0"/>
              <w:jc w:val="center"/>
              <w:rPr>
                <w:rFonts w:asciiTheme="minorHAnsi" w:hAnsiTheme="minorHAnsi"/>
                <w:b w:val="0"/>
                <w:sz w:val="17"/>
                <w:szCs w:val="17"/>
              </w:rPr>
            </w:pPr>
            <w:r w:rsidRPr="00CF1EE7">
              <w:rPr>
                <w:rFonts w:asciiTheme="minorHAnsi" w:hAnsiTheme="minorHAnsi"/>
                <w:b w:val="0"/>
                <w:sz w:val="17"/>
                <w:szCs w:val="17"/>
              </w:rPr>
              <w:t>Conditions complémentaires :</w:t>
            </w:r>
          </w:p>
          <w:p w:rsidR="000926F6" w:rsidRPr="00CF1EE7" w:rsidRDefault="000926F6" w:rsidP="000926F6">
            <w:pPr>
              <w:pStyle w:val="Retraitcorpsdetexte"/>
              <w:ind w:left="0"/>
              <w:jc w:val="center"/>
              <w:rPr>
                <w:rFonts w:asciiTheme="minorHAnsi" w:hAnsiTheme="minorHAnsi"/>
                <w:b w:val="0"/>
                <w:sz w:val="17"/>
                <w:szCs w:val="17"/>
              </w:rPr>
            </w:pPr>
            <w:r w:rsidRPr="00CF1EE7">
              <w:rPr>
                <w:rFonts w:asciiTheme="minorHAnsi" w:hAnsiTheme="minorHAnsi"/>
                <w:b w:val="0"/>
                <w:sz w:val="17"/>
                <w:szCs w:val="17"/>
              </w:rPr>
              <w:t>Pour participer au classement, la moyenne générale obtenue au baccalauréat doit être supérieure ou égale à 12/20</w:t>
            </w:r>
          </w:p>
          <w:p w:rsidR="000926F6" w:rsidRPr="00CF1EE7" w:rsidRDefault="000926F6" w:rsidP="000926F6">
            <w:pPr>
              <w:pStyle w:val="Retraitcorpsdetexte"/>
              <w:ind w:left="0"/>
              <w:jc w:val="center"/>
              <w:rPr>
                <w:rFonts w:asciiTheme="minorHAnsi" w:hAnsiTheme="minorHAnsi"/>
                <w:b w:val="0"/>
                <w:sz w:val="17"/>
                <w:szCs w:val="17"/>
              </w:rPr>
            </w:pPr>
            <w:r w:rsidRPr="00CF1EE7">
              <w:rPr>
                <w:rFonts w:asciiTheme="minorHAnsi" w:hAnsiTheme="minorHAnsi"/>
                <w:b w:val="0"/>
                <w:sz w:val="17"/>
                <w:szCs w:val="17"/>
              </w:rPr>
              <w:t xml:space="preserve">De plus, la note de mathématiques obtenue au baccalauréat </w:t>
            </w:r>
            <w:r w:rsidRPr="00CF1EE7">
              <w:rPr>
                <w:rFonts w:asciiTheme="minorHAnsi" w:hAnsiTheme="minorHAnsi"/>
                <w:b w:val="0"/>
                <w:sz w:val="17"/>
                <w:szCs w:val="17"/>
              </w:rPr>
              <w:br/>
              <w:t>doit être supérieure ou égale à 10/20</w:t>
            </w:r>
          </w:p>
        </w:tc>
      </w:tr>
    </w:tbl>
    <w:p w:rsidR="001D51D0" w:rsidRDefault="001D51D0" w:rsidP="007B6A12"/>
    <w:p w:rsidR="00E861C1" w:rsidRPr="00EF42F7" w:rsidRDefault="00E861C1" w:rsidP="007B6A12"/>
    <w:p w:rsidR="00B0173D" w:rsidRPr="003944E0" w:rsidRDefault="00B0173D" w:rsidP="000945A2">
      <w:pPr>
        <w:rPr>
          <w:rFonts w:asciiTheme="minorHAnsi" w:hAnsiTheme="minorHAnsi"/>
          <w:b/>
          <w:bCs/>
          <w:sz w:val="18"/>
          <w:szCs w:val="18"/>
        </w:rPr>
        <w:sectPr w:rsidR="00B0173D" w:rsidRPr="003944E0" w:rsidSect="003C2F04">
          <w:headerReference w:type="default" r:id="rId16"/>
          <w:pgSz w:w="11906" w:h="16838" w:code="9"/>
          <w:pgMar w:top="1134" w:right="851" w:bottom="1134" w:left="737" w:header="709" w:footer="709" w:gutter="0"/>
          <w:cols w:space="708"/>
          <w:docGrid w:linePitch="360"/>
        </w:sectPr>
      </w:pPr>
    </w:p>
    <w:p w:rsidR="00A50BD4" w:rsidRPr="003944E0" w:rsidRDefault="007E3A8E" w:rsidP="000945A2">
      <w:pPr>
        <w:rPr>
          <w:rFonts w:asciiTheme="minorHAnsi" w:hAnsiTheme="minorHAnsi"/>
          <w:b/>
          <w:bCs/>
          <w:sz w:val="18"/>
          <w:szCs w:val="18"/>
        </w:rPr>
      </w:pPr>
      <w:r>
        <w:rPr>
          <w:rFonts w:asciiTheme="minorHAnsi" w:hAnsiTheme="minorHAnsi"/>
          <w:b/>
          <w:bCs/>
          <w:noProof/>
          <w:sz w:val="18"/>
          <w:szCs w:val="18"/>
        </w:rPr>
        <w:lastRenderedPageBreak/>
        <mc:AlternateContent>
          <mc:Choice Requires="wps">
            <w:drawing>
              <wp:anchor distT="0" distB="0" distL="114300" distR="114300" simplePos="0" relativeHeight="251714048" behindDoc="0" locked="0" layoutInCell="1" allowOverlap="1">
                <wp:simplePos x="0" y="0"/>
                <wp:positionH relativeFrom="margin">
                  <wp:posOffset>-178435</wp:posOffset>
                </wp:positionH>
                <wp:positionV relativeFrom="paragraph">
                  <wp:posOffset>-900430</wp:posOffset>
                </wp:positionV>
                <wp:extent cx="6743700" cy="855345"/>
                <wp:effectExtent l="0" t="0" r="0" b="1905"/>
                <wp:wrapNone/>
                <wp:docPr id="12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auto"/>
                                  <w:vAlign w:val="center"/>
                                </w:tcPr>
                                <w:p w:rsidR="00297F05" w:rsidRPr="000A6115" w:rsidRDefault="00297F05" w:rsidP="00EA334D">
                                  <w:pPr>
                                    <w:jc w:val="center"/>
                                    <w:rPr>
                                      <w:rFonts w:asciiTheme="majorBidi" w:eastAsiaTheme="minorHAnsi" w:hAnsiTheme="majorBidi" w:cstheme="majorBidi"/>
                                      <w:b/>
                                      <w:bCs/>
                                      <w:sz w:val="18"/>
                                      <w:szCs w:val="18"/>
                                    </w:rPr>
                                  </w:pPr>
                                  <w:r w:rsidRPr="000A6115">
                                    <w:rPr>
                                      <w:rFonts w:asciiTheme="majorBidi" w:eastAsiaTheme="minorHAnsi" w:hAnsiTheme="majorBidi" w:cstheme="majorBidi"/>
                                      <w:b/>
                                      <w:bCs/>
                                      <w:sz w:val="18"/>
                                      <w:szCs w:val="18"/>
                                    </w:rPr>
                                    <w:t>Autres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9" type="#_x0000_t202" style="position:absolute;margin-left:-14.05pt;margin-top:-70.9pt;width:531pt;height:67.3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L3uwIAAMcFAAAOAAAAZHJzL2Uyb0RvYy54bWysVFtv2yAUfp+0/4B4d30JTmKrTtXG8TSp&#10;u0jtfgCxcYxmgwckTjftv++AkzRpNWnaxgMCzuE7t++c65t916IdU5pLkeHwKsCIiVJWXGwy/OWx&#10;8OYYaUNFRVspWIafmMY3i7dvroc+ZZFsZFsxhQBE6HToM9wY06e+r8uGdVRfyZ4JENZSddTAVW38&#10;StEB0LvWj4Jg6g9SVb2SJdMaXvNRiBcOv65ZaT7VtWYGtRkG34zbldvXdvcX1zTdKNo3vDy4Qf/C&#10;i45yAUZPUDk1FG0VfwXV8VJJLWtzVcrOl3XNS+ZigGjC4EU0Dw3tmYsFkqP7U5r0/4MtP+4+K8Qr&#10;qF2UYCRoB0V6ZHuD7uQeheHEZmjodQqKDz2omj0IQNtFq/t7WX7VSMhlQ8WG3Solh4bRCjwM7U//&#10;7OuIoy3IevggKzBEt0Y6oH2tOps+SAgCdKjU06k61pkSHqczMpkFICpBNo/jCYmdCZoef/dKm3dM&#10;dsgeMqyg+g6d7u61sd7Q9KhijQlZ8LZ1DGjFxQMoji9gG75amfXCFfRHEiSr+WpOPBJNVx4J8ty7&#10;LZbEmxbhLM4n+XKZhz+t3ZCkDa8qJqyZI7lC8mfFO9B8pMWJXlq2vLJw1iWtNutlq9COArkLtw4J&#10;OVPzL91wSYBYXoQURiS4ixKvmM5nHilI7CWzYO4FYXKXTAOSkLy4DOmeC/bvIaEhw0kcxSOZfhtb&#10;4Nbr2GjacQPjo+UdMOKkRFNLwZWoXGkN5e14PkuFdf85FVDuY6EdYS1HR7aa/Xo/dsepEdayegIK&#10;KwkMAzLC7INDI9V3jAaYIxnW37ZUMYza9wLaIAkJsYPHXUg8i+CiziXrcwkVJUBluDQKo/GyNOO4&#10;2vaKbxqwNbaekLfQPDV3vLZdNvp1aDmYFi68w2Sz4+j87rSe5+/iFwAAAP//AwBQSwMEFAAGAAgA&#10;AAAhALVh1ojhAAAADAEAAA8AAABkcnMvZG93bnJldi54bWxMj8FOwzAQRO9I/IO1SFxQ67hFbQlx&#10;KoRUCVVwoPABm9iNo8brKHbT8PdsT3Db3RnNvim2k+/EaIfYBtKg5hkIS3UwLTUavr92sw2ImJAM&#10;doGshh8bYVve3hSYm3ChTzseUiM4hGKOGlxKfS5lrJ31GOeht8TaMQweE69DI82AFw73nVxk2Up6&#10;bIk/OOztq7P16XD2Gh5cn328H9+qnVnV7rSPuPbjXuv7u+nlGUSyU/ozwxWf0aFkpiqcyUTRaZgt&#10;NoqtPKhHxSWulmy5fAJR8W2tQJaF/F+i/AUAAP//AwBQSwECLQAUAAYACAAAACEAtoM4kv4AAADh&#10;AQAAEwAAAAAAAAAAAAAAAAAAAAAAW0NvbnRlbnRfVHlwZXNdLnhtbFBLAQItABQABgAIAAAAIQA4&#10;/SH/1gAAAJQBAAALAAAAAAAAAAAAAAAAAC8BAABfcmVscy8ucmVsc1BLAQItABQABgAIAAAAIQCh&#10;kKL3uwIAAMcFAAAOAAAAAAAAAAAAAAAAAC4CAABkcnMvZTJvRG9jLnhtbFBLAQItABQABgAIAAAA&#10;IQC1YdaI4QAAAAwBAAAPAAAAAAAAAAAAAAAAABUFAABkcnMvZG93bnJldi54bWxQSwUGAAAAAAQA&#10;BADzAAAAIwYAAAAA&#10;" filled="f" stroked="f">
                <v:textbox>
                  <w:txbxContent>
                    <w:tbl>
                      <w:tblPr>
                        <w:tblW w:w="1049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rsidP="00EA334D">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auto"/>
                            <w:vAlign w:val="center"/>
                          </w:tcPr>
                          <w:p w:rsidR="00297F05" w:rsidRPr="000A6115" w:rsidRDefault="00297F05" w:rsidP="00EA334D">
                            <w:pPr>
                              <w:jc w:val="center"/>
                              <w:rPr>
                                <w:rFonts w:asciiTheme="majorBidi" w:eastAsiaTheme="minorHAnsi" w:hAnsiTheme="majorBidi" w:cstheme="majorBidi"/>
                                <w:b/>
                                <w:bCs/>
                                <w:sz w:val="18"/>
                                <w:szCs w:val="18"/>
                              </w:rPr>
                            </w:pPr>
                            <w:r w:rsidRPr="000A6115">
                              <w:rPr>
                                <w:rFonts w:asciiTheme="majorBidi" w:eastAsiaTheme="minorHAnsi" w:hAnsiTheme="majorBidi" w:cstheme="majorBidi"/>
                                <w:b/>
                                <w:bCs/>
                                <w:sz w:val="18"/>
                                <w:szCs w:val="18"/>
                              </w:rPr>
                              <w:t>Autres (FP)</w:t>
                            </w:r>
                          </w:p>
                        </w:tc>
                        <w:tc>
                          <w:tcPr>
                            <w:tcW w:w="1701"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EA334D">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v:textbox>
                <w10:wrap anchorx="margin"/>
              </v:shape>
            </w:pict>
          </mc:Fallback>
        </mc:AlternateContent>
      </w:r>
      <w:r>
        <w:rPr>
          <w:rFonts w:asciiTheme="minorHAnsi" w:hAnsiTheme="minorHAnsi"/>
          <w:b/>
          <w:bCs/>
          <w:noProof/>
          <w:sz w:val="18"/>
          <w:szCs w:val="18"/>
        </w:rPr>
        <mc:AlternateContent>
          <mc:Choice Requires="wps">
            <w:drawing>
              <wp:anchor distT="0" distB="0" distL="114300" distR="114300" simplePos="0" relativeHeight="251654656" behindDoc="0" locked="0" layoutInCell="1" allowOverlap="1">
                <wp:simplePos x="0" y="0"/>
                <wp:positionH relativeFrom="column">
                  <wp:posOffset>6565265</wp:posOffset>
                </wp:positionH>
                <wp:positionV relativeFrom="paragraph">
                  <wp:posOffset>-898525</wp:posOffset>
                </wp:positionV>
                <wp:extent cx="496570" cy="10854690"/>
                <wp:effectExtent l="0" t="0" r="0" b="3810"/>
                <wp:wrapNone/>
                <wp:docPr id="1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10854690"/>
                        </a:xfrm>
                        <a:prstGeom prst="rect">
                          <a:avLst/>
                        </a:prstGeom>
                        <a:solidFill>
                          <a:srgbClr val="FF0000"/>
                        </a:solidFill>
                        <a:ln>
                          <a:noFill/>
                        </a:ln>
                      </wps:spPr>
                      <wps:txbx>
                        <w:txbxContent>
                          <w:p w:rsidR="00297F05" w:rsidRPr="00E20EC0" w:rsidRDefault="00297F05" w:rsidP="00877619">
                            <w:pPr>
                              <w:jc w:val="center"/>
                              <w:rPr>
                                <w:b/>
                                <w:bCs/>
                                <w:sz w:val="36"/>
                                <w:szCs w:val="36"/>
                              </w:rPr>
                            </w:pPr>
                            <w:r>
                              <w:rPr>
                                <w:b/>
                                <w:bCs/>
                                <w:sz w:val="36"/>
                                <w:szCs w:val="36"/>
                              </w:rPr>
                              <w:t>Sciences et Technologie</w:t>
                            </w:r>
                          </w:p>
                          <w:p w:rsidR="00297F05" w:rsidRPr="00E20EC0" w:rsidRDefault="00297F05" w:rsidP="00877619">
                            <w:pPr>
                              <w:jc w:val="center"/>
                              <w:rPr>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0" type="#_x0000_t202" style="position:absolute;margin-left:516.95pt;margin-top:-70.75pt;width:39.1pt;height:854.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G2fDQIAAP4DAAAOAAAAZHJzL2Uyb0RvYy54bWysU8Fu2zAMvQ/YPwi6L3YCJ22MOEWXIsOA&#10;bh3Q7gNkWbaF2aJGKbHz96PkNA262zAdCFGknvgeqc3d2HfsqNBpMAWfz1LOlJFQadMU/OfL/tMt&#10;Z84LU4kOjCr4STl+t/34YTPYXC2gha5SyAjEuHywBW+9t3mSONmqXrgZWGUoWAP2wpOLTVKhGAi9&#10;75JFmq6SAbCyCFI5R6cPU5BvI35dK+mf6topz7qCU20+Woy2DDbZbkTeoLCtlucyxD9U0Qtt6NEL&#10;1IPwgh1Q/wXVa4ngoPYzCX0Cda2lihyIzTx9x+a5FVZFLiSOsxeZ3P+Dld+PP5Dpinq3oFYZ0VOT&#10;XtTo2WcY2TwKNFiXU96zpUw/0jklR7LOPoL85ZiBXStMo+4RYWiVqKjAeZA2uboaWuJyF0DK4RtU&#10;9I44eIhAY419UI/0YIROjTpdmhNqkXSYrVfLG4pICs3T22W2WsfqEpG/Xrfo/BcFPQubgiN1P8KL&#10;46PzoRyRv6aE1xx0utrrrosONuWuQ3YUNCn7fUorMniX1pmQbCBcmxDDSeQZqE0k/ViOk6ZZwAi8&#10;S6hOxBxhmkD6MbQJdhE4DTSABXe/DwIVZ91XQwKu51kWJjY62fJmQQ5eR8rriDCyBZprz9m03flp&#10;yg8WddPSY1PLDNyT6LWOcrwVdqZAQxZVOn+IMMXXfsx6+7bbPwAAAP//AwBQSwMEFAAGAAgAAAAh&#10;AF66SMXiAAAADwEAAA8AAABkcnMvZG93bnJldi54bWxMj8FOwzAQRO9I/IO1SNxaxwktNMSpEIID&#10;hQttP2Abb5OI2A6xm4a/Z3uC2452dvZNsZ5sJ0YaQuudBjVPQJCrvGldrWG/e509gAgRncHOO9Lw&#10;QwHW5fVVgbnxZ/dJ4zbWgkNcyFFDE2OfSxmqhiyGue/J8e7oB4uR5VBLM+CZw20n0yRZSout4w8N&#10;9vTcUPW1PVnGCG/Hl26/CbjDdPzONhW+Zx9a395MT48gIk3xzwwXfL6BkpkO/uRMEB3rJMtW7NUw&#10;U3dqAeLiUSpVIA48LZb3K5BlIf/3KH8BAAD//wMAUEsBAi0AFAAGAAgAAAAhALaDOJL+AAAA4QEA&#10;ABMAAAAAAAAAAAAAAAAAAAAAAFtDb250ZW50X1R5cGVzXS54bWxQSwECLQAUAAYACAAAACEAOP0h&#10;/9YAAACUAQAACwAAAAAAAAAAAAAAAAAvAQAAX3JlbHMvLnJlbHNQSwECLQAUAAYACAAAACEAText&#10;nw0CAAD+AwAADgAAAAAAAAAAAAAAAAAuAgAAZHJzL2Uyb0RvYy54bWxQSwECLQAUAAYACAAAACEA&#10;XrpIxeIAAAAPAQAADwAAAAAAAAAAAAAAAABnBAAAZHJzL2Rvd25yZXYueG1sUEsFBgAAAAAEAAQA&#10;8wAAAHYFAAAAAA==&#10;" fillcolor="red" stroked="f">
                <v:textbox style="layout-flow:vertical;mso-layout-flow-alt:bottom-to-top">
                  <w:txbxContent>
                    <w:p w:rsidR="00297F05" w:rsidRPr="00E20EC0" w:rsidRDefault="00297F05" w:rsidP="00877619">
                      <w:pPr>
                        <w:jc w:val="center"/>
                        <w:rPr>
                          <w:b/>
                          <w:bCs/>
                          <w:sz w:val="36"/>
                          <w:szCs w:val="36"/>
                        </w:rPr>
                      </w:pPr>
                      <w:r>
                        <w:rPr>
                          <w:b/>
                          <w:bCs/>
                          <w:sz w:val="36"/>
                          <w:szCs w:val="36"/>
                        </w:rPr>
                        <w:t>Sciences et Technologie</w:t>
                      </w:r>
                    </w:p>
                    <w:p w:rsidR="00297F05" w:rsidRPr="00E20EC0" w:rsidRDefault="00297F05" w:rsidP="00877619">
                      <w:pPr>
                        <w:jc w:val="center"/>
                        <w:rPr>
                          <w:sz w:val="18"/>
                          <w:szCs w:val="18"/>
                        </w:rPr>
                      </w:pPr>
                    </w:p>
                  </w:txbxContent>
                </v:textbox>
              </v:shape>
            </w:pict>
          </mc:Fallback>
        </mc:AlternateConten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277"/>
        <w:gridCol w:w="1128"/>
        <w:gridCol w:w="1247"/>
        <w:gridCol w:w="1310"/>
        <w:gridCol w:w="1270"/>
        <w:gridCol w:w="1424"/>
        <w:gridCol w:w="2197"/>
      </w:tblGrid>
      <w:tr w:rsidR="00477533" w:rsidRPr="0028411F" w:rsidTr="00C676FF">
        <w:trPr>
          <w:trHeight w:val="139"/>
          <w:jc w:val="center"/>
        </w:trPr>
        <w:tc>
          <w:tcPr>
            <w:tcW w:w="567" w:type="dxa"/>
            <w:vAlign w:val="center"/>
          </w:tcPr>
          <w:p w:rsidR="00E75326" w:rsidRPr="0028411F" w:rsidRDefault="00E75326" w:rsidP="005445CA">
            <w:pPr>
              <w:jc w:val="center"/>
              <w:rPr>
                <w:rFonts w:asciiTheme="minorHAnsi" w:hAnsiTheme="minorHAnsi"/>
                <w:b/>
                <w:bCs/>
                <w:sz w:val="16"/>
                <w:szCs w:val="18"/>
              </w:rPr>
            </w:pPr>
            <w:r w:rsidRPr="0028411F">
              <w:rPr>
                <w:rFonts w:asciiTheme="minorHAnsi" w:hAnsiTheme="minorHAnsi"/>
                <w:b/>
                <w:bCs/>
                <w:sz w:val="16"/>
                <w:szCs w:val="18"/>
              </w:rPr>
              <w:t>Code</w:t>
            </w:r>
          </w:p>
        </w:tc>
        <w:tc>
          <w:tcPr>
            <w:tcW w:w="1277" w:type="dxa"/>
            <w:vAlign w:val="center"/>
          </w:tcPr>
          <w:p w:rsidR="00E75326" w:rsidRPr="0028411F" w:rsidRDefault="00E75326" w:rsidP="005445CA">
            <w:pPr>
              <w:jc w:val="center"/>
              <w:rPr>
                <w:rFonts w:asciiTheme="minorHAnsi" w:hAnsiTheme="minorHAnsi"/>
                <w:b/>
                <w:bCs/>
                <w:sz w:val="16"/>
                <w:szCs w:val="18"/>
              </w:rPr>
            </w:pPr>
            <w:r w:rsidRPr="0028411F">
              <w:rPr>
                <w:rFonts w:asciiTheme="minorHAnsi" w:hAnsiTheme="minorHAnsi"/>
                <w:b/>
                <w:bCs/>
                <w:sz w:val="16"/>
                <w:szCs w:val="18"/>
              </w:rPr>
              <w:t>Domaine de formation</w:t>
            </w:r>
          </w:p>
        </w:tc>
        <w:tc>
          <w:tcPr>
            <w:tcW w:w="1128" w:type="dxa"/>
            <w:vAlign w:val="center"/>
          </w:tcPr>
          <w:p w:rsidR="00E75326" w:rsidRPr="0028411F" w:rsidRDefault="00E75326" w:rsidP="005445CA">
            <w:pPr>
              <w:jc w:val="center"/>
              <w:rPr>
                <w:rFonts w:asciiTheme="minorHAnsi" w:hAnsiTheme="minorHAnsi"/>
                <w:b/>
                <w:bCs/>
                <w:sz w:val="16"/>
                <w:szCs w:val="18"/>
              </w:rPr>
            </w:pPr>
            <w:r w:rsidRPr="0028411F">
              <w:rPr>
                <w:rFonts w:asciiTheme="minorHAnsi" w:hAnsiTheme="minorHAnsi"/>
                <w:b/>
                <w:bCs/>
                <w:sz w:val="16"/>
                <w:szCs w:val="18"/>
              </w:rPr>
              <w:t>Filières de Formation</w:t>
            </w:r>
          </w:p>
        </w:tc>
        <w:tc>
          <w:tcPr>
            <w:tcW w:w="1247" w:type="dxa"/>
            <w:vAlign w:val="center"/>
          </w:tcPr>
          <w:p w:rsidR="00E75326" w:rsidRPr="0028411F" w:rsidRDefault="00E75326" w:rsidP="005445CA">
            <w:pPr>
              <w:tabs>
                <w:tab w:val="left" w:pos="946"/>
              </w:tabs>
              <w:jc w:val="center"/>
              <w:rPr>
                <w:rFonts w:asciiTheme="minorHAnsi" w:hAnsiTheme="minorHAnsi"/>
                <w:b/>
                <w:bCs/>
                <w:sz w:val="16"/>
                <w:szCs w:val="18"/>
              </w:rPr>
            </w:pPr>
            <w:r w:rsidRPr="0028411F">
              <w:rPr>
                <w:rFonts w:asciiTheme="minorHAnsi" w:hAnsiTheme="minorHAnsi"/>
                <w:b/>
                <w:bCs/>
                <w:sz w:val="16"/>
                <w:szCs w:val="18"/>
              </w:rPr>
              <w:t>Spécialités</w:t>
            </w:r>
          </w:p>
        </w:tc>
        <w:tc>
          <w:tcPr>
            <w:tcW w:w="1310" w:type="dxa"/>
            <w:vAlign w:val="center"/>
          </w:tcPr>
          <w:p w:rsidR="00E75326" w:rsidRPr="0028411F" w:rsidRDefault="00E75326" w:rsidP="005445CA">
            <w:pPr>
              <w:jc w:val="center"/>
              <w:rPr>
                <w:rFonts w:asciiTheme="minorHAnsi" w:hAnsiTheme="minorHAnsi"/>
                <w:b/>
                <w:bCs/>
                <w:sz w:val="16"/>
                <w:szCs w:val="18"/>
              </w:rPr>
            </w:pPr>
            <w:r w:rsidRPr="0028411F">
              <w:rPr>
                <w:rFonts w:asciiTheme="minorHAnsi" w:hAnsiTheme="minorHAnsi"/>
                <w:b/>
                <w:bCs/>
                <w:sz w:val="16"/>
                <w:szCs w:val="18"/>
              </w:rPr>
              <w:t>Établissements de Formation</w:t>
            </w:r>
          </w:p>
        </w:tc>
        <w:tc>
          <w:tcPr>
            <w:tcW w:w="1270" w:type="dxa"/>
            <w:vAlign w:val="center"/>
          </w:tcPr>
          <w:p w:rsidR="00E75326" w:rsidRPr="0028411F" w:rsidRDefault="00E75326" w:rsidP="005445CA">
            <w:pPr>
              <w:tabs>
                <w:tab w:val="left" w:pos="946"/>
              </w:tabs>
              <w:jc w:val="center"/>
              <w:rPr>
                <w:rFonts w:asciiTheme="minorHAnsi" w:hAnsiTheme="minorHAnsi"/>
                <w:b/>
                <w:bCs/>
                <w:sz w:val="16"/>
                <w:szCs w:val="18"/>
              </w:rPr>
            </w:pPr>
            <w:r w:rsidRPr="0028411F">
              <w:rPr>
                <w:rFonts w:asciiTheme="minorHAnsi" w:hAnsiTheme="minorHAnsi"/>
                <w:b/>
                <w:bCs/>
                <w:sz w:val="16"/>
                <w:szCs w:val="18"/>
              </w:rPr>
              <w:t>Circonscriptions géographiques d’inscription</w:t>
            </w:r>
          </w:p>
        </w:tc>
        <w:tc>
          <w:tcPr>
            <w:tcW w:w="1424" w:type="dxa"/>
            <w:vAlign w:val="center"/>
          </w:tcPr>
          <w:p w:rsidR="00E75326" w:rsidRPr="0028411F" w:rsidRDefault="00E75326" w:rsidP="005445CA">
            <w:pPr>
              <w:jc w:val="center"/>
              <w:rPr>
                <w:rFonts w:asciiTheme="minorHAnsi" w:hAnsiTheme="minorHAnsi"/>
                <w:b/>
                <w:bCs/>
                <w:sz w:val="16"/>
                <w:szCs w:val="18"/>
              </w:rPr>
            </w:pPr>
            <w:r w:rsidRPr="0028411F">
              <w:rPr>
                <w:rFonts w:asciiTheme="minorHAnsi" w:hAnsiTheme="minorHAnsi"/>
                <w:b/>
                <w:bCs/>
                <w:sz w:val="16"/>
                <w:szCs w:val="18"/>
              </w:rPr>
              <w:t>Séries de Baccalauréat et Priorités</w:t>
            </w:r>
          </w:p>
        </w:tc>
        <w:tc>
          <w:tcPr>
            <w:tcW w:w="2197" w:type="dxa"/>
            <w:vAlign w:val="center"/>
          </w:tcPr>
          <w:p w:rsidR="00E75326" w:rsidRPr="0028411F" w:rsidRDefault="00E75326" w:rsidP="005445CA">
            <w:pPr>
              <w:jc w:val="center"/>
              <w:rPr>
                <w:rFonts w:asciiTheme="minorHAnsi" w:hAnsiTheme="minorHAnsi"/>
                <w:b/>
                <w:bCs/>
                <w:sz w:val="16"/>
                <w:szCs w:val="18"/>
              </w:rPr>
            </w:pPr>
            <w:r w:rsidRPr="0028411F">
              <w:rPr>
                <w:rFonts w:asciiTheme="minorHAnsi" w:hAnsiTheme="minorHAnsi"/>
                <w:b/>
                <w:bCs/>
                <w:sz w:val="16"/>
                <w:szCs w:val="18"/>
              </w:rPr>
              <w:t>Base de classement et conditions pédagogiques complémentaires de préinscription</w:t>
            </w:r>
          </w:p>
        </w:tc>
      </w:tr>
      <w:tr w:rsidR="00477533" w:rsidRPr="0028411F" w:rsidTr="00C676FF">
        <w:trPr>
          <w:trHeight w:val="2803"/>
          <w:jc w:val="center"/>
        </w:trPr>
        <w:tc>
          <w:tcPr>
            <w:tcW w:w="567" w:type="dxa"/>
            <w:vAlign w:val="center"/>
          </w:tcPr>
          <w:p w:rsidR="00E75326" w:rsidRPr="0028411F" w:rsidRDefault="00E75326" w:rsidP="005445CA">
            <w:pPr>
              <w:jc w:val="center"/>
              <w:rPr>
                <w:rFonts w:asciiTheme="minorHAnsi" w:hAnsiTheme="minorHAnsi"/>
                <w:b/>
                <w:bCs/>
                <w:sz w:val="18"/>
                <w:szCs w:val="18"/>
              </w:rPr>
            </w:pPr>
            <w:r w:rsidRPr="0028411F">
              <w:rPr>
                <w:rFonts w:asciiTheme="minorHAnsi" w:hAnsiTheme="minorHAnsi"/>
                <w:b/>
                <w:bCs/>
                <w:sz w:val="18"/>
                <w:szCs w:val="18"/>
              </w:rPr>
              <w:t>S01</w:t>
            </w:r>
          </w:p>
        </w:tc>
        <w:tc>
          <w:tcPr>
            <w:tcW w:w="1277" w:type="dxa"/>
            <w:vMerge w:val="restart"/>
            <w:vAlign w:val="center"/>
          </w:tcPr>
          <w:p w:rsidR="00E75326" w:rsidRPr="0028411F" w:rsidRDefault="007F442A" w:rsidP="005445CA">
            <w:pPr>
              <w:jc w:val="center"/>
              <w:rPr>
                <w:rFonts w:asciiTheme="minorHAnsi" w:hAnsiTheme="minorHAnsi"/>
                <w:b/>
                <w:bCs/>
                <w:strike/>
                <w:sz w:val="18"/>
                <w:szCs w:val="18"/>
              </w:rPr>
            </w:pPr>
            <w:r>
              <w:rPr>
                <w:rFonts w:asciiTheme="minorHAnsi" w:hAnsiTheme="minorHAnsi"/>
                <w:b/>
                <w:bCs/>
                <w:sz w:val="18"/>
                <w:szCs w:val="18"/>
              </w:rPr>
              <w:t>Sciences et Technologie</w:t>
            </w:r>
          </w:p>
        </w:tc>
        <w:tc>
          <w:tcPr>
            <w:tcW w:w="1128" w:type="dxa"/>
            <w:vAlign w:val="center"/>
          </w:tcPr>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rPr>
              <w:t>Ingénierie des Transports</w:t>
            </w:r>
          </w:p>
        </w:tc>
        <w:tc>
          <w:tcPr>
            <w:tcW w:w="1247" w:type="dxa"/>
            <w:vAlign w:val="center"/>
          </w:tcPr>
          <w:p w:rsidR="00E75326" w:rsidRPr="00E25657" w:rsidRDefault="00E75326" w:rsidP="005445CA">
            <w:pPr>
              <w:tabs>
                <w:tab w:val="left" w:pos="946"/>
              </w:tabs>
              <w:rPr>
                <w:rFonts w:asciiTheme="minorHAnsi" w:hAnsiTheme="minorHAnsi"/>
                <w:b/>
                <w:bCs/>
                <w:sz w:val="18"/>
                <w:szCs w:val="18"/>
              </w:rPr>
            </w:pPr>
            <w:r w:rsidRPr="00E25657">
              <w:rPr>
                <w:rFonts w:asciiTheme="minorHAnsi" w:hAnsiTheme="minorHAnsi"/>
                <w:b/>
                <w:bCs/>
                <w:sz w:val="18"/>
                <w:szCs w:val="18"/>
              </w:rPr>
              <w:t>Traction électrique</w:t>
            </w:r>
          </w:p>
        </w:tc>
        <w:tc>
          <w:tcPr>
            <w:tcW w:w="1310" w:type="dxa"/>
            <w:vAlign w:val="center"/>
          </w:tcPr>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rPr>
              <w:t>- Univ. Constantine 1</w:t>
            </w:r>
          </w:p>
        </w:tc>
        <w:tc>
          <w:tcPr>
            <w:tcW w:w="1270" w:type="dxa"/>
            <w:vMerge w:val="restart"/>
            <w:vAlign w:val="center"/>
          </w:tcPr>
          <w:p w:rsidR="00E75326" w:rsidRPr="0028411F" w:rsidRDefault="00E75326" w:rsidP="005445CA">
            <w:pPr>
              <w:tabs>
                <w:tab w:val="left" w:pos="946"/>
              </w:tabs>
              <w:jc w:val="center"/>
              <w:rPr>
                <w:rFonts w:asciiTheme="minorHAnsi" w:hAnsiTheme="minorHAnsi"/>
                <w:b/>
                <w:bCs/>
                <w:sz w:val="18"/>
                <w:szCs w:val="18"/>
              </w:rPr>
            </w:pPr>
            <w:r w:rsidRPr="0028411F">
              <w:rPr>
                <w:rFonts w:asciiTheme="minorHAnsi" w:hAnsiTheme="minorHAnsi"/>
                <w:b/>
                <w:bCs/>
                <w:sz w:val="18"/>
                <w:szCs w:val="18"/>
              </w:rPr>
              <w:t>Recrutement National</w:t>
            </w:r>
          </w:p>
          <w:p w:rsidR="00E75326" w:rsidRPr="0028411F" w:rsidRDefault="00E75326" w:rsidP="005445CA">
            <w:pPr>
              <w:tabs>
                <w:tab w:val="left" w:pos="946"/>
              </w:tabs>
              <w:jc w:val="center"/>
              <w:rPr>
                <w:rFonts w:asciiTheme="minorHAnsi" w:hAnsiTheme="minorHAnsi"/>
                <w:b/>
                <w:bCs/>
                <w:sz w:val="18"/>
                <w:szCs w:val="18"/>
              </w:rPr>
            </w:pPr>
          </w:p>
        </w:tc>
        <w:tc>
          <w:tcPr>
            <w:tcW w:w="1424" w:type="dxa"/>
            <w:vMerge w:val="restart"/>
            <w:vAlign w:val="center"/>
          </w:tcPr>
          <w:p w:rsidR="00E75326" w:rsidRPr="0028411F" w:rsidRDefault="00E75326" w:rsidP="005445CA">
            <w:pPr>
              <w:rPr>
                <w:rFonts w:asciiTheme="minorHAnsi" w:hAnsiTheme="minorHAnsi"/>
                <w:b/>
                <w:bCs/>
                <w:sz w:val="18"/>
                <w:szCs w:val="18"/>
                <w:u w:val="single"/>
              </w:rPr>
            </w:pPr>
            <w:r w:rsidRPr="0028411F">
              <w:rPr>
                <w:rFonts w:asciiTheme="minorHAnsi" w:hAnsiTheme="minorHAnsi"/>
                <w:b/>
                <w:bCs/>
                <w:sz w:val="18"/>
                <w:szCs w:val="18"/>
                <w:u w:val="single"/>
              </w:rPr>
              <w:t>Priorité 01 :</w:t>
            </w:r>
          </w:p>
          <w:p w:rsidR="00E75326" w:rsidRPr="0028411F" w:rsidRDefault="00E75326" w:rsidP="005445CA">
            <w:pPr>
              <w:rPr>
                <w:rFonts w:asciiTheme="minorHAnsi" w:hAnsiTheme="minorHAnsi"/>
                <w:bCs/>
                <w:sz w:val="18"/>
                <w:szCs w:val="18"/>
              </w:rPr>
            </w:pPr>
            <w:r w:rsidRPr="0028411F">
              <w:rPr>
                <w:rFonts w:asciiTheme="minorHAnsi" w:hAnsiTheme="minorHAnsi"/>
                <w:bCs/>
                <w:sz w:val="18"/>
                <w:szCs w:val="18"/>
              </w:rPr>
              <w:t>. Mathématiques</w:t>
            </w:r>
          </w:p>
          <w:p w:rsidR="00E75326" w:rsidRPr="0028411F" w:rsidRDefault="00E75326" w:rsidP="005445CA">
            <w:pPr>
              <w:rPr>
                <w:rFonts w:asciiTheme="minorHAnsi" w:hAnsiTheme="minorHAnsi"/>
                <w:bCs/>
                <w:sz w:val="18"/>
                <w:szCs w:val="18"/>
              </w:rPr>
            </w:pPr>
            <w:r w:rsidRPr="0028411F">
              <w:rPr>
                <w:rFonts w:asciiTheme="minorHAnsi" w:hAnsiTheme="minorHAnsi"/>
                <w:bCs/>
                <w:sz w:val="18"/>
                <w:szCs w:val="18"/>
              </w:rPr>
              <w:t>. Techniques Mathématiques</w:t>
            </w:r>
          </w:p>
          <w:p w:rsidR="00E75326" w:rsidRPr="0028411F" w:rsidRDefault="00E75326" w:rsidP="005445CA">
            <w:pPr>
              <w:pStyle w:val="Retraitcorpsdetexte"/>
              <w:ind w:left="0"/>
              <w:rPr>
                <w:rFonts w:asciiTheme="minorHAnsi" w:hAnsiTheme="minorHAnsi"/>
                <w:b w:val="0"/>
                <w:sz w:val="18"/>
                <w:szCs w:val="18"/>
              </w:rPr>
            </w:pPr>
          </w:p>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u w:val="single"/>
              </w:rPr>
              <w:t>Priorité  02</w:t>
            </w:r>
            <w:r w:rsidRPr="0028411F">
              <w:rPr>
                <w:rFonts w:asciiTheme="minorHAnsi" w:hAnsiTheme="minorHAnsi"/>
                <w:b/>
                <w:bCs/>
                <w:sz w:val="18"/>
                <w:szCs w:val="18"/>
              </w:rPr>
              <w:t> :</w:t>
            </w:r>
          </w:p>
          <w:p w:rsidR="00E75326" w:rsidRPr="0028411F" w:rsidRDefault="00E75326" w:rsidP="005445CA">
            <w:pPr>
              <w:rPr>
                <w:rFonts w:asciiTheme="minorHAnsi" w:hAnsiTheme="minorHAnsi"/>
                <w:bCs/>
                <w:sz w:val="18"/>
                <w:szCs w:val="18"/>
                <w:u w:val="single"/>
              </w:rPr>
            </w:pPr>
            <w:r w:rsidRPr="0028411F">
              <w:rPr>
                <w:rFonts w:asciiTheme="minorHAnsi" w:hAnsiTheme="minorHAnsi"/>
                <w:bCs/>
                <w:sz w:val="18"/>
                <w:szCs w:val="18"/>
              </w:rPr>
              <w:t>. Sciences Expérimentales</w:t>
            </w:r>
          </w:p>
        </w:tc>
        <w:tc>
          <w:tcPr>
            <w:tcW w:w="2197" w:type="dxa"/>
            <w:vAlign w:val="center"/>
          </w:tcPr>
          <w:p w:rsidR="00E75326" w:rsidRPr="0028411F" w:rsidRDefault="00E75326" w:rsidP="005445CA">
            <w:pPr>
              <w:jc w:val="center"/>
              <w:rPr>
                <w:rFonts w:asciiTheme="minorHAnsi" w:hAnsiTheme="minorHAnsi"/>
                <w:bCs/>
                <w:sz w:val="18"/>
                <w:szCs w:val="18"/>
              </w:rPr>
            </w:pPr>
            <w:r w:rsidRPr="0028411F">
              <w:rPr>
                <w:rFonts w:asciiTheme="minorHAnsi" w:hAnsiTheme="minorHAnsi"/>
                <w:bCs/>
                <w:sz w:val="18"/>
                <w:szCs w:val="18"/>
              </w:rPr>
              <w:t xml:space="preserve">Le classement se fait sur la base de la moyenne générale obtenue au baccalauréat </w:t>
            </w:r>
          </w:p>
          <w:p w:rsidR="00E75326" w:rsidRPr="0028411F" w:rsidRDefault="00E75326" w:rsidP="005445CA">
            <w:pPr>
              <w:jc w:val="center"/>
              <w:rPr>
                <w:rFonts w:asciiTheme="minorHAnsi" w:hAnsiTheme="minorHAnsi"/>
                <w:bCs/>
                <w:sz w:val="18"/>
                <w:szCs w:val="18"/>
              </w:rPr>
            </w:pPr>
            <w:r w:rsidRPr="0028411F">
              <w:rPr>
                <w:rFonts w:asciiTheme="minorHAnsi" w:hAnsiTheme="minorHAnsi"/>
                <w:bCs/>
                <w:sz w:val="18"/>
                <w:szCs w:val="18"/>
              </w:rPr>
              <w:t>qui doit être supérieure ou égale à 12/20.</w:t>
            </w:r>
          </w:p>
          <w:p w:rsidR="00E75326" w:rsidRPr="0028411F" w:rsidRDefault="00E75326" w:rsidP="005445CA">
            <w:pPr>
              <w:jc w:val="center"/>
              <w:rPr>
                <w:rFonts w:asciiTheme="minorHAnsi" w:hAnsiTheme="minorHAnsi"/>
                <w:bCs/>
                <w:sz w:val="18"/>
                <w:szCs w:val="18"/>
              </w:rPr>
            </w:pPr>
            <w:r w:rsidRPr="0028411F">
              <w:rPr>
                <w:rFonts w:asciiTheme="minorHAnsi" w:hAnsiTheme="minorHAnsi"/>
                <w:bCs/>
                <w:sz w:val="18"/>
                <w:szCs w:val="18"/>
              </w:rPr>
              <w:t>Conditions complémentaires :</w:t>
            </w:r>
          </w:p>
          <w:p w:rsidR="00E75326" w:rsidRPr="0028411F" w:rsidRDefault="00E75326" w:rsidP="005445CA">
            <w:pPr>
              <w:jc w:val="center"/>
              <w:rPr>
                <w:rFonts w:asciiTheme="minorHAnsi" w:hAnsiTheme="minorHAnsi"/>
                <w:bCs/>
                <w:sz w:val="18"/>
                <w:szCs w:val="18"/>
              </w:rPr>
            </w:pPr>
            <w:r w:rsidRPr="0028411F">
              <w:rPr>
                <w:rFonts w:asciiTheme="minorHAnsi" w:hAnsiTheme="minorHAnsi"/>
                <w:bCs/>
                <w:sz w:val="18"/>
                <w:szCs w:val="18"/>
              </w:rPr>
              <w:t xml:space="preserve">Pour participer au classement, </w:t>
            </w:r>
            <w:r w:rsidRPr="0028411F">
              <w:rPr>
                <w:rFonts w:asciiTheme="minorHAnsi" w:eastAsia="SimSun" w:hAnsiTheme="minorHAnsi"/>
                <w:bCs/>
                <w:sz w:val="18"/>
                <w:szCs w:val="18"/>
              </w:rPr>
              <w:t xml:space="preserve">la note de mathématiques ou de </w:t>
            </w:r>
            <w:r w:rsidR="00477533" w:rsidRPr="0028411F">
              <w:rPr>
                <w:rFonts w:asciiTheme="minorHAnsi" w:hAnsiTheme="minorHAnsi"/>
                <w:bCs/>
                <w:sz w:val="18"/>
                <w:szCs w:val="18"/>
              </w:rPr>
              <w:t xml:space="preserve">physique ou de Génie Civil </w:t>
            </w:r>
            <w:r w:rsidRPr="0028411F">
              <w:rPr>
                <w:rFonts w:asciiTheme="minorHAnsi" w:hAnsiTheme="minorHAnsi"/>
                <w:bCs/>
                <w:sz w:val="18"/>
                <w:szCs w:val="18"/>
              </w:rPr>
              <w:t>ou de Génie Mécanique ou de Génie des Procédés ou de Génie Electrique obtenue au baccalauréat doit être supérieure ou égale à 10/20</w:t>
            </w:r>
          </w:p>
        </w:tc>
      </w:tr>
      <w:tr w:rsidR="00477533" w:rsidRPr="0028411F" w:rsidTr="00C676FF">
        <w:trPr>
          <w:trHeight w:val="2040"/>
          <w:jc w:val="center"/>
        </w:trPr>
        <w:tc>
          <w:tcPr>
            <w:tcW w:w="567" w:type="dxa"/>
            <w:vAlign w:val="center"/>
          </w:tcPr>
          <w:p w:rsidR="00E75326" w:rsidRPr="0028411F" w:rsidRDefault="00E75326" w:rsidP="005445CA">
            <w:pPr>
              <w:jc w:val="center"/>
              <w:rPr>
                <w:rFonts w:asciiTheme="minorHAnsi" w:hAnsiTheme="minorHAnsi"/>
                <w:b/>
                <w:bCs/>
                <w:sz w:val="18"/>
                <w:szCs w:val="18"/>
              </w:rPr>
            </w:pPr>
            <w:r w:rsidRPr="0028411F">
              <w:rPr>
                <w:rFonts w:asciiTheme="minorHAnsi" w:hAnsiTheme="minorHAnsi"/>
                <w:b/>
                <w:bCs/>
                <w:sz w:val="18"/>
                <w:szCs w:val="18"/>
              </w:rPr>
              <w:t>S02</w:t>
            </w:r>
          </w:p>
        </w:tc>
        <w:tc>
          <w:tcPr>
            <w:tcW w:w="1277" w:type="dxa"/>
            <w:vMerge/>
            <w:vAlign w:val="center"/>
          </w:tcPr>
          <w:p w:rsidR="00E75326" w:rsidRPr="0028411F" w:rsidRDefault="00E75326" w:rsidP="005445CA">
            <w:pPr>
              <w:rPr>
                <w:rFonts w:asciiTheme="minorHAnsi" w:hAnsiTheme="minorHAnsi"/>
                <w:b/>
                <w:bCs/>
                <w:strike/>
                <w:sz w:val="18"/>
                <w:szCs w:val="18"/>
              </w:rPr>
            </w:pPr>
          </w:p>
        </w:tc>
        <w:tc>
          <w:tcPr>
            <w:tcW w:w="1128" w:type="dxa"/>
            <w:vAlign w:val="center"/>
          </w:tcPr>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rPr>
              <w:t>Electro-</w:t>
            </w:r>
          </w:p>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rPr>
              <w:t>technique</w:t>
            </w:r>
          </w:p>
        </w:tc>
        <w:tc>
          <w:tcPr>
            <w:tcW w:w="1247" w:type="dxa"/>
            <w:vAlign w:val="center"/>
          </w:tcPr>
          <w:p w:rsidR="00E75326" w:rsidRPr="00E25657" w:rsidRDefault="00E75326" w:rsidP="005445CA">
            <w:pPr>
              <w:tabs>
                <w:tab w:val="left" w:pos="946"/>
              </w:tabs>
              <w:rPr>
                <w:rFonts w:asciiTheme="minorHAnsi" w:hAnsiTheme="minorHAnsi"/>
                <w:b/>
                <w:bCs/>
                <w:sz w:val="18"/>
                <w:szCs w:val="18"/>
              </w:rPr>
            </w:pPr>
            <w:r w:rsidRPr="00E25657">
              <w:rPr>
                <w:rFonts w:asciiTheme="minorHAnsi" w:hAnsiTheme="minorHAnsi"/>
                <w:b/>
                <w:bCs/>
                <w:sz w:val="18"/>
                <w:szCs w:val="18"/>
              </w:rPr>
              <w:t>Procédés et traitement de l’énergie électrique</w:t>
            </w:r>
          </w:p>
        </w:tc>
        <w:tc>
          <w:tcPr>
            <w:tcW w:w="1310" w:type="dxa"/>
            <w:vMerge w:val="restart"/>
            <w:vAlign w:val="center"/>
          </w:tcPr>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rPr>
              <w:t>- Univ. Constantine 1</w:t>
            </w:r>
          </w:p>
          <w:p w:rsidR="00E75326" w:rsidRPr="0028411F" w:rsidRDefault="00E75326" w:rsidP="005445CA">
            <w:pPr>
              <w:rPr>
                <w:rFonts w:asciiTheme="minorHAnsi" w:hAnsiTheme="minorHAnsi"/>
                <w:b/>
                <w:bCs/>
                <w:sz w:val="18"/>
                <w:szCs w:val="18"/>
              </w:rPr>
            </w:pPr>
          </w:p>
        </w:tc>
        <w:tc>
          <w:tcPr>
            <w:tcW w:w="1270" w:type="dxa"/>
            <w:vMerge/>
            <w:vAlign w:val="center"/>
          </w:tcPr>
          <w:p w:rsidR="00E75326" w:rsidRPr="0028411F" w:rsidRDefault="00E75326" w:rsidP="005445CA">
            <w:pPr>
              <w:tabs>
                <w:tab w:val="left" w:pos="946"/>
              </w:tabs>
              <w:jc w:val="center"/>
              <w:rPr>
                <w:rFonts w:asciiTheme="minorHAnsi" w:hAnsiTheme="minorHAnsi"/>
                <w:b/>
                <w:bCs/>
                <w:sz w:val="18"/>
                <w:szCs w:val="18"/>
              </w:rPr>
            </w:pPr>
          </w:p>
        </w:tc>
        <w:tc>
          <w:tcPr>
            <w:tcW w:w="1424" w:type="dxa"/>
            <w:vMerge/>
            <w:vAlign w:val="center"/>
          </w:tcPr>
          <w:p w:rsidR="00E75326" w:rsidRPr="0028411F" w:rsidRDefault="00E75326" w:rsidP="005445CA">
            <w:pPr>
              <w:rPr>
                <w:rFonts w:asciiTheme="minorHAnsi" w:hAnsiTheme="minorHAnsi"/>
                <w:bCs/>
                <w:sz w:val="18"/>
                <w:szCs w:val="18"/>
                <w:u w:val="single"/>
              </w:rPr>
            </w:pPr>
          </w:p>
        </w:tc>
        <w:tc>
          <w:tcPr>
            <w:tcW w:w="2197" w:type="dxa"/>
            <w:vMerge w:val="restart"/>
            <w:vAlign w:val="center"/>
          </w:tcPr>
          <w:p w:rsidR="00E75326" w:rsidRPr="0028411F" w:rsidRDefault="00E75326" w:rsidP="005445CA">
            <w:pPr>
              <w:jc w:val="center"/>
              <w:rPr>
                <w:rFonts w:asciiTheme="minorHAnsi" w:hAnsiTheme="minorHAnsi"/>
                <w:bCs/>
                <w:sz w:val="18"/>
                <w:szCs w:val="18"/>
              </w:rPr>
            </w:pPr>
            <w:r w:rsidRPr="0028411F">
              <w:rPr>
                <w:rFonts w:asciiTheme="minorHAnsi" w:hAnsiTheme="minorHAnsi"/>
                <w:bCs/>
                <w:sz w:val="18"/>
                <w:szCs w:val="18"/>
              </w:rPr>
              <w:t xml:space="preserve">Le classement se fait sur la base de la moyenne générale obtenue au baccalauréat </w:t>
            </w:r>
          </w:p>
          <w:p w:rsidR="00E75326" w:rsidRPr="0028411F" w:rsidRDefault="00E75326" w:rsidP="005445CA">
            <w:pPr>
              <w:jc w:val="center"/>
              <w:rPr>
                <w:rFonts w:asciiTheme="minorHAnsi" w:hAnsiTheme="minorHAnsi"/>
                <w:bCs/>
                <w:sz w:val="18"/>
                <w:szCs w:val="18"/>
              </w:rPr>
            </w:pPr>
            <w:r w:rsidRPr="0028411F">
              <w:rPr>
                <w:rFonts w:asciiTheme="minorHAnsi" w:hAnsiTheme="minorHAnsi"/>
                <w:bCs/>
                <w:sz w:val="18"/>
                <w:szCs w:val="18"/>
              </w:rPr>
              <w:t>qui doit être supérieure ou égale à 11/20.</w:t>
            </w:r>
          </w:p>
          <w:p w:rsidR="00E75326" w:rsidRPr="0028411F" w:rsidRDefault="00E75326" w:rsidP="005445CA">
            <w:pPr>
              <w:jc w:val="center"/>
              <w:rPr>
                <w:rFonts w:asciiTheme="minorHAnsi" w:hAnsiTheme="minorHAnsi"/>
                <w:bCs/>
                <w:sz w:val="18"/>
                <w:szCs w:val="18"/>
              </w:rPr>
            </w:pPr>
            <w:r w:rsidRPr="0028411F">
              <w:rPr>
                <w:rFonts w:asciiTheme="minorHAnsi" w:hAnsiTheme="minorHAnsi"/>
                <w:bCs/>
                <w:sz w:val="18"/>
                <w:szCs w:val="18"/>
              </w:rPr>
              <w:t>Conditions complémentaires :</w:t>
            </w:r>
          </w:p>
          <w:p w:rsidR="00E75326" w:rsidRPr="0028411F" w:rsidRDefault="00E75326" w:rsidP="005445CA">
            <w:pPr>
              <w:jc w:val="center"/>
              <w:rPr>
                <w:rFonts w:asciiTheme="minorHAnsi" w:hAnsiTheme="minorHAnsi"/>
                <w:bCs/>
                <w:sz w:val="18"/>
                <w:szCs w:val="18"/>
              </w:rPr>
            </w:pPr>
            <w:r w:rsidRPr="0028411F">
              <w:rPr>
                <w:rFonts w:asciiTheme="minorHAnsi" w:hAnsiTheme="minorHAnsi"/>
                <w:bCs/>
                <w:sz w:val="18"/>
                <w:szCs w:val="18"/>
              </w:rPr>
              <w:t>Pour participer au classement,</w:t>
            </w:r>
          </w:p>
          <w:p w:rsidR="00E75326" w:rsidRPr="0028411F" w:rsidRDefault="00E75326" w:rsidP="005445CA">
            <w:pPr>
              <w:jc w:val="center"/>
              <w:rPr>
                <w:rFonts w:asciiTheme="minorHAnsi" w:hAnsiTheme="minorHAnsi"/>
                <w:bCs/>
                <w:sz w:val="18"/>
                <w:szCs w:val="18"/>
              </w:rPr>
            </w:pPr>
            <w:r w:rsidRPr="0028411F">
              <w:rPr>
                <w:rFonts w:asciiTheme="minorHAnsi" w:eastAsia="SimSun" w:hAnsiTheme="minorHAnsi"/>
                <w:bCs/>
                <w:sz w:val="18"/>
                <w:szCs w:val="18"/>
              </w:rPr>
              <w:t xml:space="preserve">la note de mathématiques ou de </w:t>
            </w:r>
            <w:r w:rsidR="007B78DE" w:rsidRPr="0028411F">
              <w:rPr>
                <w:rFonts w:asciiTheme="minorHAnsi" w:hAnsiTheme="minorHAnsi"/>
                <w:bCs/>
                <w:sz w:val="18"/>
                <w:szCs w:val="18"/>
              </w:rPr>
              <w:t>physique</w:t>
            </w:r>
            <w:r w:rsidR="00A94491" w:rsidRPr="0028411F">
              <w:rPr>
                <w:rFonts w:asciiTheme="minorHAnsi" w:hAnsiTheme="minorHAnsi"/>
                <w:bCs/>
                <w:sz w:val="18"/>
                <w:szCs w:val="18"/>
              </w:rPr>
              <w:t xml:space="preserve"> ou de Génie Civil </w:t>
            </w:r>
            <w:r w:rsidRPr="0028411F">
              <w:rPr>
                <w:rFonts w:asciiTheme="minorHAnsi" w:hAnsiTheme="minorHAnsi"/>
                <w:bCs/>
                <w:sz w:val="18"/>
                <w:szCs w:val="18"/>
              </w:rPr>
              <w:t>ou de Génie Mécanique ou de Génie des Procédés ou de Génie Electrique obtenue au baccalauréat doit être supérieure ou égale à 10/20</w:t>
            </w:r>
          </w:p>
        </w:tc>
      </w:tr>
      <w:tr w:rsidR="00477533" w:rsidRPr="0028411F" w:rsidTr="00C676FF">
        <w:trPr>
          <w:trHeight w:val="909"/>
          <w:jc w:val="center"/>
        </w:trPr>
        <w:tc>
          <w:tcPr>
            <w:tcW w:w="567" w:type="dxa"/>
            <w:vAlign w:val="center"/>
          </w:tcPr>
          <w:p w:rsidR="00E75326" w:rsidRPr="0028411F" w:rsidRDefault="00E75326" w:rsidP="005445CA">
            <w:pPr>
              <w:jc w:val="center"/>
              <w:rPr>
                <w:rFonts w:asciiTheme="minorHAnsi" w:hAnsiTheme="minorHAnsi"/>
                <w:b/>
                <w:bCs/>
                <w:sz w:val="18"/>
                <w:szCs w:val="18"/>
              </w:rPr>
            </w:pPr>
            <w:r w:rsidRPr="0028411F">
              <w:rPr>
                <w:rFonts w:asciiTheme="minorHAnsi" w:hAnsiTheme="minorHAnsi"/>
                <w:b/>
                <w:bCs/>
                <w:sz w:val="18"/>
                <w:szCs w:val="18"/>
              </w:rPr>
              <w:t>S03</w:t>
            </w:r>
          </w:p>
        </w:tc>
        <w:tc>
          <w:tcPr>
            <w:tcW w:w="1277" w:type="dxa"/>
            <w:vMerge/>
            <w:vAlign w:val="center"/>
          </w:tcPr>
          <w:p w:rsidR="00E75326" w:rsidRPr="0028411F" w:rsidRDefault="00E75326" w:rsidP="005445CA">
            <w:pPr>
              <w:rPr>
                <w:rFonts w:asciiTheme="minorHAnsi" w:hAnsiTheme="minorHAnsi"/>
                <w:b/>
                <w:bCs/>
                <w:strike/>
                <w:sz w:val="18"/>
                <w:szCs w:val="18"/>
              </w:rPr>
            </w:pPr>
          </w:p>
        </w:tc>
        <w:tc>
          <w:tcPr>
            <w:tcW w:w="1128" w:type="dxa"/>
            <w:vAlign w:val="center"/>
          </w:tcPr>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rPr>
              <w:t>Génie- Mécanique</w:t>
            </w:r>
          </w:p>
        </w:tc>
        <w:tc>
          <w:tcPr>
            <w:tcW w:w="1247" w:type="dxa"/>
            <w:vAlign w:val="center"/>
          </w:tcPr>
          <w:p w:rsidR="00E75326" w:rsidRPr="00E25657" w:rsidRDefault="00E75326" w:rsidP="005445CA">
            <w:pPr>
              <w:tabs>
                <w:tab w:val="left" w:pos="946"/>
              </w:tabs>
              <w:rPr>
                <w:rFonts w:asciiTheme="minorHAnsi" w:hAnsiTheme="minorHAnsi"/>
                <w:b/>
                <w:bCs/>
                <w:sz w:val="18"/>
                <w:szCs w:val="18"/>
              </w:rPr>
            </w:pPr>
            <w:r w:rsidRPr="00E25657">
              <w:rPr>
                <w:rFonts w:asciiTheme="minorHAnsi" w:hAnsiTheme="minorHAnsi"/>
                <w:b/>
                <w:bCs/>
                <w:sz w:val="18"/>
                <w:szCs w:val="18"/>
              </w:rPr>
              <w:t>Ingénierie automobile</w:t>
            </w:r>
          </w:p>
        </w:tc>
        <w:tc>
          <w:tcPr>
            <w:tcW w:w="1310" w:type="dxa"/>
            <w:vMerge/>
            <w:vAlign w:val="center"/>
          </w:tcPr>
          <w:p w:rsidR="00E75326" w:rsidRPr="0028411F" w:rsidRDefault="00E75326" w:rsidP="005445CA">
            <w:pPr>
              <w:rPr>
                <w:rFonts w:asciiTheme="minorHAnsi" w:hAnsiTheme="minorHAnsi"/>
                <w:b/>
                <w:bCs/>
                <w:sz w:val="18"/>
                <w:szCs w:val="18"/>
              </w:rPr>
            </w:pPr>
          </w:p>
        </w:tc>
        <w:tc>
          <w:tcPr>
            <w:tcW w:w="1270" w:type="dxa"/>
            <w:vMerge/>
            <w:vAlign w:val="center"/>
          </w:tcPr>
          <w:p w:rsidR="00E75326" w:rsidRPr="0028411F" w:rsidRDefault="00E75326" w:rsidP="005445CA">
            <w:pPr>
              <w:tabs>
                <w:tab w:val="left" w:pos="946"/>
              </w:tabs>
              <w:jc w:val="center"/>
              <w:rPr>
                <w:rFonts w:asciiTheme="minorHAnsi" w:hAnsiTheme="minorHAnsi"/>
                <w:b/>
                <w:bCs/>
                <w:sz w:val="18"/>
                <w:szCs w:val="18"/>
              </w:rPr>
            </w:pPr>
          </w:p>
        </w:tc>
        <w:tc>
          <w:tcPr>
            <w:tcW w:w="1424" w:type="dxa"/>
            <w:vMerge/>
            <w:vAlign w:val="center"/>
          </w:tcPr>
          <w:p w:rsidR="00E75326" w:rsidRPr="0028411F" w:rsidRDefault="00E75326" w:rsidP="005445CA">
            <w:pPr>
              <w:rPr>
                <w:rFonts w:asciiTheme="minorHAnsi" w:hAnsiTheme="minorHAnsi"/>
                <w:bCs/>
                <w:sz w:val="18"/>
                <w:szCs w:val="18"/>
                <w:u w:val="single"/>
              </w:rPr>
            </w:pPr>
          </w:p>
        </w:tc>
        <w:tc>
          <w:tcPr>
            <w:tcW w:w="2197" w:type="dxa"/>
            <w:vMerge/>
            <w:vAlign w:val="center"/>
          </w:tcPr>
          <w:p w:rsidR="00E75326" w:rsidRPr="0028411F" w:rsidRDefault="00E75326" w:rsidP="005445CA">
            <w:pPr>
              <w:jc w:val="center"/>
              <w:rPr>
                <w:rFonts w:asciiTheme="minorHAnsi" w:hAnsiTheme="minorHAnsi"/>
                <w:bCs/>
                <w:sz w:val="18"/>
                <w:szCs w:val="18"/>
              </w:rPr>
            </w:pPr>
          </w:p>
        </w:tc>
      </w:tr>
      <w:tr w:rsidR="00477533" w:rsidRPr="0028411F" w:rsidTr="00C676FF">
        <w:trPr>
          <w:trHeight w:val="1565"/>
          <w:jc w:val="center"/>
        </w:trPr>
        <w:tc>
          <w:tcPr>
            <w:tcW w:w="567" w:type="dxa"/>
            <w:vMerge w:val="restart"/>
            <w:vAlign w:val="center"/>
          </w:tcPr>
          <w:p w:rsidR="00E75326" w:rsidRPr="0028411F" w:rsidRDefault="00E75326" w:rsidP="005445CA">
            <w:pPr>
              <w:jc w:val="center"/>
              <w:rPr>
                <w:rFonts w:asciiTheme="minorHAnsi" w:hAnsiTheme="minorHAnsi"/>
                <w:b/>
                <w:bCs/>
                <w:sz w:val="18"/>
                <w:szCs w:val="18"/>
              </w:rPr>
            </w:pPr>
            <w:r w:rsidRPr="0028411F">
              <w:rPr>
                <w:rFonts w:asciiTheme="minorHAnsi" w:hAnsiTheme="minorHAnsi"/>
                <w:b/>
                <w:bCs/>
                <w:sz w:val="18"/>
                <w:szCs w:val="18"/>
              </w:rPr>
              <w:t>S04</w:t>
            </w:r>
          </w:p>
        </w:tc>
        <w:tc>
          <w:tcPr>
            <w:tcW w:w="1277" w:type="dxa"/>
            <w:vMerge/>
            <w:vAlign w:val="center"/>
          </w:tcPr>
          <w:p w:rsidR="00E75326" w:rsidRPr="0028411F" w:rsidRDefault="00E75326" w:rsidP="005445CA">
            <w:pPr>
              <w:rPr>
                <w:rFonts w:asciiTheme="minorHAnsi" w:hAnsiTheme="minorHAnsi"/>
                <w:b/>
                <w:bCs/>
                <w:strike/>
                <w:sz w:val="18"/>
                <w:szCs w:val="18"/>
              </w:rPr>
            </w:pPr>
          </w:p>
        </w:tc>
        <w:tc>
          <w:tcPr>
            <w:tcW w:w="1128" w:type="dxa"/>
            <w:vMerge w:val="restart"/>
            <w:vAlign w:val="center"/>
          </w:tcPr>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rPr>
              <w:t>Génie- biomédical</w:t>
            </w:r>
          </w:p>
        </w:tc>
        <w:tc>
          <w:tcPr>
            <w:tcW w:w="1247" w:type="dxa"/>
            <w:vAlign w:val="center"/>
          </w:tcPr>
          <w:p w:rsidR="00E75326" w:rsidRPr="00E25657" w:rsidRDefault="00E75326" w:rsidP="005445CA">
            <w:pPr>
              <w:tabs>
                <w:tab w:val="left" w:pos="946"/>
              </w:tabs>
              <w:rPr>
                <w:rFonts w:asciiTheme="minorHAnsi" w:hAnsiTheme="minorHAnsi"/>
                <w:b/>
                <w:bCs/>
                <w:sz w:val="18"/>
                <w:szCs w:val="18"/>
              </w:rPr>
            </w:pPr>
          </w:p>
          <w:p w:rsidR="00E75326" w:rsidRPr="00E25657" w:rsidRDefault="00B26F98" w:rsidP="005445CA">
            <w:pPr>
              <w:tabs>
                <w:tab w:val="left" w:pos="946"/>
              </w:tabs>
              <w:rPr>
                <w:rFonts w:asciiTheme="minorHAnsi" w:hAnsiTheme="minorHAnsi"/>
                <w:b/>
                <w:bCs/>
                <w:sz w:val="18"/>
                <w:szCs w:val="18"/>
              </w:rPr>
            </w:pPr>
            <w:r w:rsidRPr="007F442A">
              <w:rPr>
                <w:rFonts w:asciiTheme="minorHAnsi" w:hAnsiTheme="minorHAnsi"/>
                <w:b/>
                <w:bCs/>
                <w:sz w:val="18"/>
                <w:szCs w:val="18"/>
              </w:rPr>
              <w:t>Electronique</w:t>
            </w:r>
            <w:r w:rsidRPr="002768AE">
              <w:rPr>
                <w:rFonts w:asciiTheme="minorHAnsi" w:hAnsiTheme="minorHAnsi"/>
                <w:b/>
                <w:bCs/>
                <w:color w:val="FF0000"/>
                <w:sz w:val="18"/>
                <w:szCs w:val="18"/>
              </w:rPr>
              <w:t xml:space="preserve"> </w:t>
            </w:r>
            <w:r w:rsidR="00E75326" w:rsidRPr="00E25657">
              <w:rPr>
                <w:rFonts w:asciiTheme="minorHAnsi" w:hAnsiTheme="minorHAnsi"/>
                <w:b/>
                <w:bCs/>
                <w:sz w:val="18"/>
                <w:szCs w:val="18"/>
              </w:rPr>
              <w:t>et maintenance</w:t>
            </w:r>
            <w:r w:rsidR="00AE4551">
              <w:rPr>
                <w:rFonts w:asciiTheme="minorHAnsi" w:hAnsiTheme="minorHAnsi"/>
                <w:b/>
                <w:bCs/>
                <w:sz w:val="18"/>
                <w:szCs w:val="18"/>
              </w:rPr>
              <w:t xml:space="preserve"> </w:t>
            </w:r>
            <w:r w:rsidR="0028411F" w:rsidRPr="00E25657">
              <w:rPr>
                <w:rFonts w:asciiTheme="minorHAnsi" w:hAnsiTheme="minorHAnsi"/>
                <w:b/>
                <w:bCs/>
                <w:sz w:val="18"/>
                <w:szCs w:val="18"/>
              </w:rPr>
              <w:t>biomédicale</w:t>
            </w:r>
          </w:p>
          <w:p w:rsidR="00E75326" w:rsidRPr="00E25657" w:rsidRDefault="00E75326" w:rsidP="005445CA">
            <w:pPr>
              <w:tabs>
                <w:tab w:val="left" w:pos="946"/>
              </w:tabs>
              <w:rPr>
                <w:rFonts w:asciiTheme="minorHAnsi" w:hAnsiTheme="minorHAnsi"/>
                <w:b/>
                <w:bCs/>
                <w:sz w:val="18"/>
                <w:szCs w:val="18"/>
              </w:rPr>
            </w:pPr>
          </w:p>
          <w:p w:rsidR="00E75326" w:rsidRPr="00E25657" w:rsidRDefault="00E75326" w:rsidP="005445CA">
            <w:pPr>
              <w:tabs>
                <w:tab w:val="left" w:pos="946"/>
              </w:tabs>
              <w:rPr>
                <w:rFonts w:asciiTheme="minorHAnsi" w:hAnsiTheme="minorHAnsi"/>
                <w:b/>
                <w:bCs/>
                <w:sz w:val="18"/>
                <w:szCs w:val="18"/>
              </w:rPr>
            </w:pPr>
          </w:p>
        </w:tc>
        <w:tc>
          <w:tcPr>
            <w:tcW w:w="1310" w:type="dxa"/>
            <w:vMerge w:val="restart"/>
            <w:vAlign w:val="center"/>
          </w:tcPr>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rPr>
              <w:t>- Univ.Tlemcen</w:t>
            </w:r>
          </w:p>
          <w:p w:rsidR="00E75326" w:rsidRPr="0028411F" w:rsidRDefault="00E75326" w:rsidP="005445CA">
            <w:pPr>
              <w:rPr>
                <w:rFonts w:asciiTheme="minorHAnsi" w:hAnsiTheme="minorHAnsi"/>
                <w:b/>
                <w:bCs/>
                <w:sz w:val="18"/>
                <w:szCs w:val="18"/>
              </w:rPr>
            </w:pPr>
          </w:p>
        </w:tc>
        <w:tc>
          <w:tcPr>
            <w:tcW w:w="1270" w:type="dxa"/>
            <w:vMerge/>
            <w:vAlign w:val="center"/>
          </w:tcPr>
          <w:p w:rsidR="00E75326" w:rsidRPr="0028411F" w:rsidRDefault="00E75326" w:rsidP="005445CA">
            <w:pPr>
              <w:tabs>
                <w:tab w:val="left" w:pos="946"/>
              </w:tabs>
              <w:jc w:val="center"/>
              <w:rPr>
                <w:rFonts w:asciiTheme="minorHAnsi" w:hAnsiTheme="minorHAnsi"/>
                <w:b/>
                <w:bCs/>
                <w:sz w:val="18"/>
                <w:szCs w:val="18"/>
              </w:rPr>
            </w:pPr>
          </w:p>
        </w:tc>
        <w:tc>
          <w:tcPr>
            <w:tcW w:w="1424" w:type="dxa"/>
            <w:vMerge w:val="restart"/>
            <w:vAlign w:val="center"/>
          </w:tcPr>
          <w:p w:rsidR="00E75326" w:rsidRPr="0028411F" w:rsidRDefault="00E75326" w:rsidP="005445CA">
            <w:pPr>
              <w:rPr>
                <w:rFonts w:asciiTheme="minorHAnsi" w:hAnsiTheme="minorHAnsi"/>
                <w:b/>
                <w:bCs/>
                <w:sz w:val="18"/>
                <w:szCs w:val="18"/>
                <w:u w:val="single"/>
              </w:rPr>
            </w:pPr>
            <w:r w:rsidRPr="0028411F">
              <w:rPr>
                <w:rFonts w:asciiTheme="minorHAnsi" w:hAnsiTheme="minorHAnsi"/>
                <w:b/>
                <w:bCs/>
                <w:sz w:val="18"/>
                <w:szCs w:val="18"/>
                <w:u w:val="single"/>
              </w:rPr>
              <w:t>Priorité 01:</w:t>
            </w:r>
          </w:p>
          <w:p w:rsidR="00E75326" w:rsidRPr="0028411F" w:rsidRDefault="00E75326" w:rsidP="005445CA">
            <w:pPr>
              <w:rPr>
                <w:rFonts w:asciiTheme="minorHAnsi" w:hAnsiTheme="minorHAnsi"/>
                <w:bCs/>
                <w:sz w:val="18"/>
                <w:szCs w:val="18"/>
              </w:rPr>
            </w:pPr>
            <w:r w:rsidRPr="0028411F">
              <w:rPr>
                <w:rFonts w:asciiTheme="minorHAnsi" w:hAnsiTheme="minorHAnsi"/>
                <w:bCs/>
                <w:sz w:val="18"/>
                <w:szCs w:val="18"/>
              </w:rPr>
              <w:t>. Mathématiques</w:t>
            </w:r>
          </w:p>
          <w:p w:rsidR="00E75326" w:rsidRPr="0028411F" w:rsidRDefault="00E75326" w:rsidP="005445CA">
            <w:pPr>
              <w:rPr>
                <w:rFonts w:asciiTheme="minorHAnsi" w:hAnsiTheme="minorHAnsi"/>
                <w:bCs/>
                <w:sz w:val="18"/>
                <w:szCs w:val="18"/>
              </w:rPr>
            </w:pPr>
            <w:r w:rsidRPr="0028411F">
              <w:rPr>
                <w:rFonts w:asciiTheme="minorHAnsi" w:hAnsiTheme="minorHAnsi"/>
                <w:bCs/>
                <w:sz w:val="18"/>
                <w:szCs w:val="18"/>
              </w:rPr>
              <w:t>. Techniques Mathématiques</w:t>
            </w:r>
          </w:p>
          <w:p w:rsidR="00E75326" w:rsidRPr="0028411F" w:rsidRDefault="00E75326" w:rsidP="005445CA">
            <w:pPr>
              <w:rPr>
                <w:rFonts w:asciiTheme="minorHAnsi" w:hAnsiTheme="minorHAnsi"/>
                <w:bCs/>
                <w:sz w:val="18"/>
                <w:szCs w:val="18"/>
              </w:rPr>
            </w:pPr>
          </w:p>
          <w:p w:rsidR="00E75326" w:rsidRPr="0028411F" w:rsidRDefault="00E75326" w:rsidP="005445CA">
            <w:pPr>
              <w:rPr>
                <w:rFonts w:asciiTheme="minorHAnsi" w:hAnsiTheme="minorHAnsi"/>
                <w:b/>
                <w:bCs/>
                <w:sz w:val="18"/>
                <w:szCs w:val="18"/>
              </w:rPr>
            </w:pPr>
            <w:r w:rsidRPr="0028411F">
              <w:rPr>
                <w:rFonts w:asciiTheme="minorHAnsi" w:hAnsiTheme="minorHAnsi"/>
                <w:b/>
                <w:bCs/>
                <w:sz w:val="18"/>
                <w:szCs w:val="18"/>
                <w:u w:val="single"/>
              </w:rPr>
              <w:t>Priorité  02</w:t>
            </w:r>
            <w:r w:rsidRPr="0028411F">
              <w:rPr>
                <w:rFonts w:asciiTheme="minorHAnsi" w:hAnsiTheme="minorHAnsi"/>
                <w:b/>
                <w:bCs/>
                <w:sz w:val="18"/>
                <w:szCs w:val="18"/>
              </w:rPr>
              <w:t>:</w:t>
            </w:r>
          </w:p>
          <w:p w:rsidR="00E75326" w:rsidRPr="0028411F" w:rsidRDefault="00E75326" w:rsidP="005445CA">
            <w:pPr>
              <w:rPr>
                <w:rFonts w:asciiTheme="minorHAnsi" w:hAnsiTheme="minorHAnsi"/>
                <w:bCs/>
                <w:sz w:val="18"/>
                <w:szCs w:val="18"/>
                <w:u w:val="single"/>
              </w:rPr>
            </w:pPr>
            <w:r w:rsidRPr="0028411F">
              <w:rPr>
                <w:rFonts w:asciiTheme="minorHAnsi" w:hAnsiTheme="minorHAnsi"/>
                <w:bCs/>
                <w:sz w:val="18"/>
                <w:szCs w:val="18"/>
              </w:rPr>
              <w:t>. Sciences Expérimentales</w:t>
            </w:r>
          </w:p>
        </w:tc>
        <w:tc>
          <w:tcPr>
            <w:tcW w:w="2197" w:type="dxa"/>
            <w:vMerge w:val="restart"/>
            <w:vAlign w:val="center"/>
          </w:tcPr>
          <w:p w:rsidR="00E75326" w:rsidRPr="007E6004" w:rsidRDefault="00E75326" w:rsidP="005445CA">
            <w:pPr>
              <w:jc w:val="center"/>
              <w:rPr>
                <w:rFonts w:asciiTheme="minorHAnsi" w:hAnsiTheme="minorHAnsi"/>
                <w:bCs/>
                <w:sz w:val="18"/>
                <w:szCs w:val="18"/>
              </w:rPr>
            </w:pPr>
            <w:r w:rsidRPr="007E6004">
              <w:rPr>
                <w:rFonts w:asciiTheme="minorHAnsi" w:hAnsiTheme="minorHAnsi"/>
                <w:bCs/>
                <w:sz w:val="18"/>
                <w:szCs w:val="18"/>
              </w:rPr>
              <w:t xml:space="preserve">Le classement se fait sur la base de la moyenne générale obtenue au baccalauréat </w:t>
            </w:r>
          </w:p>
          <w:p w:rsidR="00E75326" w:rsidRPr="007E6004" w:rsidRDefault="00E75326" w:rsidP="005445CA">
            <w:pPr>
              <w:jc w:val="center"/>
              <w:rPr>
                <w:rFonts w:asciiTheme="minorHAnsi" w:hAnsiTheme="minorHAnsi"/>
                <w:bCs/>
                <w:sz w:val="18"/>
                <w:szCs w:val="18"/>
              </w:rPr>
            </w:pPr>
            <w:r w:rsidRPr="007E6004">
              <w:rPr>
                <w:rFonts w:asciiTheme="minorHAnsi" w:hAnsiTheme="minorHAnsi"/>
                <w:bCs/>
                <w:sz w:val="18"/>
                <w:szCs w:val="18"/>
              </w:rPr>
              <w:t xml:space="preserve">qui doit être supérieure ou égale à 13/20 pour la priorité1 et 14/20 </w:t>
            </w:r>
            <w:r w:rsidRPr="007E6004">
              <w:rPr>
                <w:rFonts w:asciiTheme="minorHAnsi" w:hAnsiTheme="minorHAnsi"/>
                <w:bCs/>
                <w:sz w:val="18"/>
                <w:szCs w:val="18"/>
              </w:rPr>
              <w:br/>
              <w:t>pour la priorité 2</w:t>
            </w:r>
          </w:p>
          <w:p w:rsidR="00E75326" w:rsidRPr="007E6004" w:rsidRDefault="00E75326" w:rsidP="005445CA">
            <w:pPr>
              <w:jc w:val="center"/>
              <w:rPr>
                <w:rFonts w:asciiTheme="minorHAnsi" w:hAnsiTheme="minorHAnsi"/>
                <w:bCs/>
                <w:sz w:val="18"/>
                <w:szCs w:val="18"/>
              </w:rPr>
            </w:pPr>
            <w:r w:rsidRPr="007E6004">
              <w:rPr>
                <w:rFonts w:asciiTheme="minorHAnsi" w:hAnsiTheme="minorHAnsi"/>
                <w:bCs/>
                <w:sz w:val="18"/>
                <w:szCs w:val="18"/>
              </w:rPr>
              <w:t>Conditions complémentaires :</w:t>
            </w:r>
          </w:p>
          <w:p w:rsidR="00E75326" w:rsidRPr="007E6004" w:rsidRDefault="00E75326" w:rsidP="005445CA">
            <w:pPr>
              <w:jc w:val="center"/>
              <w:rPr>
                <w:rFonts w:asciiTheme="minorHAnsi" w:hAnsiTheme="minorHAnsi"/>
                <w:bCs/>
                <w:sz w:val="18"/>
                <w:szCs w:val="18"/>
              </w:rPr>
            </w:pPr>
            <w:r w:rsidRPr="007E6004">
              <w:rPr>
                <w:rFonts w:asciiTheme="minorHAnsi" w:hAnsiTheme="minorHAnsi"/>
                <w:bCs/>
                <w:sz w:val="18"/>
                <w:szCs w:val="18"/>
              </w:rPr>
              <w:t xml:space="preserve">Pour participer au classement, la </w:t>
            </w:r>
            <w:r w:rsidRPr="007E6004">
              <w:rPr>
                <w:rFonts w:asciiTheme="minorHAnsi" w:eastAsia="SimSun" w:hAnsiTheme="minorHAnsi"/>
                <w:bCs/>
                <w:sz w:val="18"/>
                <w:szCs w:val="18"/>
              </w:rPr>
              <w:t xml:space="preserve">note </w:t>
            </w:r>
            <w:r w:rsidR="007B78DE" w:rsidRPr="007E6004">
              <w:rPr>
                <w:rFonts w:asciiTheme="minorHAnsi" w:eastAsia="SimSun" w:hAnsiTheme="minorHAnsi"/>
                <w:bCs/>
                <w:sz w:val="18"/>
                <w:szCs w:val="18"/>
              </w:rPr>
              <w:t>de mathématiques ou de physique</w:t>
            </w:r>
            <w:r w:rsidR="00AE4551">
              <w:rPr>
                <w:rFonts w:asciiTheme="minorHAnsi" w:eastAsia="SimSun" w:hAnsiTheme="minorHAnsi"/>
                <w:bCs/>
                <w:sz w:val="18"/>
                <w:szCs w:val="18"/>
              </w:rPr>
              <w:t xml:space="preserve"> </w:t>
            </w:r>
            <w:r w:rsidR="007B78DE" w:rsidRPr="007E6004">
              <w:rPr>
                <w:rFonts w:asciiTheme="minorHAnsi" w:hAnsiTheme="minorHAnsi"/>
                <w:bCs/>
                <w:sz w:val="18"/>
                <w:szCs w:val="18"/>
              </w:rPr>
              <w:t>ou de Génie Civil</w:t>
            </w:r>
            <w:r w:rsidR="00AE4551">
              <w:rPr>
                <w:rFonts w:asciiTheme="minorHAnsi" w:hAnsiTheme="minorHAnsi"/>
                <w:bCs/>
                <w:sz w:val="18"/>
                <w:szCs w:val="18"/>
              </w:rPr>
              <w:t xml:space="preserve"> </w:t>
            </w:r>
            <w:r w:rsidRPr="007E6004">
              <w:rPr>
                <w:rFonts w:asciiTheme="minorHAnsi" w:hAnsiTheme="minorHAnsi"/>
                <w:bCs/>
                <w:sz w:val="18"/>
                <w:szCs w:val="18"/>
              </w:rPr>
              <w:t xml:space="preserve">ou de Génie Mécanique ou de Génie des Procédés ou de Génie Electrique obtenue au baccalauréat </w:t>
            </w:r>
            <w:r w:rsidRPr="007E6004">
              <w:rPr>
                <w:rFonts w:asciiTheme="minorHAnsi" w:hAnsiTheme="minorHAnsi"/>
                <w:bCs/>
                <w:sz w:val="18"/>
                <w:szCs w:val="18"/>
              </w:rPr>
              <w:br/>
              <w:t>doit être supérieure ou égale à 10/20</w:t>
            </w:r>
          </w:p>
        </w:tc>
      </w:tr>
      <w:tr w:rsidR="00477533" w:rsidRPr="0028411F" w:rsidTr="00C676FF">
        <w:trPr>
          <w:trHeight w:val="1831"/>
          <w:jc w:val="center"/>
        </w:trPr>
        <w:tc>
          <w:tcPr>
            <w:tcW w:w="567" w:type="dxa"/>
            <w:vMerge/>
            <w:vAlign w:val="center"/>
          </w:tcPr>
          <w:p w:rsidR="00E75326" w:rsidRPr="0028411F" w:rsidRDefault="00E75326" w:rsidP="005445CA">
            <w:pPr>
              <w:jc w:val="center"/>
              <w:rPr>
                <w:rFonts w:asciiTheme="minorHAnsi" w:hAnsiTheme="minorHAnsi"/>
                <w:b/>
                <w:bCs/>
                <w:sz w:val="18"/>
                <w:szCs w:val="18"/>
              </w:rPr>
            </w:pPr>
          </w:p>
        </w:tc>
        <w:tc>
          <w:tcPr>
            <w:tcW w:w="1277" w:type="dxa"/>
            <w:vMerge/>
            <w:vAlign w:val="center"/>
          </w:tcPr>
          <w:p w:rsidR="00E75326" w:rsidRPr="0028411F" w:rsidRDefault="00E75326" w:rsidP="005445CA">
            <w:pPr>
              <w:rPr>
                <w:rFonts w:asciiTheme="minorHAnsi" w:hAnsiTheme="minorHAnsi"/>
                <w:b/>
                <w:bCs/>
                <w:strike/>
                <w:sz w:val="18"/>
                <w:szCs w:val="18"/>
              </w:rPr>
            </w:pPr>
          </w:p>
        </w:tc>
        <w:tc>
          <w:tcPr>
            <w:tcW w:w="1128" w:type="dxa"/>
            <w:vMerge/>
            <w:vAlign w:val="center"/>
          </w:tcPr>
          <w:p w:rsidR="00E75326" w:rsidRPr="0028411F" w:rsidRDefault="00E75326" w:rsidP="005445CA">
            <w:pPr>
              <w:rPr>
                <w:rFonts w:asciiTheme="minorHAnsi" w:hAnsiTheme="minorHAnsi"/>
                <w:b/>
                <w:bCs/>
                <w:sz w:val="18"/>
                <w:szCs w:val="18"/>
              </w:rPr>
            </w:pPr>
          </w:p>
        </w:tc>
        <w:tc>
          <w:tcPr>
            <w:tcW w:w="1247" w:type="dxa"/>
            <w:vAlign w:val="center"/>
          </w:tcPr>
          <w:p w:rsidR="00E75326" w:rsidRPr="00E25657" w:rsidRDefault="00E75326" w:rsidP="005445CA">
            <w:pPr>
              <w:tabs>
                <w:tab w:val="left" w:pos="946"/>
              </w:tabs>
              <w:rPr>
                <w:rFonts w:asciiTheme="minorHAnsi" w:hAnsiTheme="minorHAnsi"/>
                <w:b/>
                <w:bCs/>
                <w:sz w:val="18"/>
                <w:szCs w:val="18"/>
              </w:rPr>
            </w:pPr>
            <w:r w:rsidRPr="00E25657">
              <w:rPr>
                <w:rFonts w:asciiTheme="minorHAnsi" w:hAnsiTheme="minorHAnsi"/>
                <w:b/>
                <w:bCs/>
                <w:sz w:val="18"/>
                <w:szCs w:val="18"/>
              </w:rPr>
              <w:t xml:space="preserve">Informatique </w:t>
            </w:r>
            <w:r w:rsidR="0028411F" w:rsidRPr="00E25657">
              <w:rPr>
                <w:rFonts w:asciiTheme="minorHAnsi" w:hAnsiTheme="minorHAnsi"/>
                <w:b/>
                <w:bCs/>
                <w:sz w:val="18"/>
                <w:szCs w:val="18"/>
              </w:rPr>
              <w:t>bio</w:t>
            </w:r>
            <w:r w:rsidRPr="00E25657">
              <w:rPr>
                <w:rFonts w:asciiTheme="minorHAnsi" w:hAnsiTheme="minorHAnsi"/>
                <w:b/>
                <w:bCs/>
                <w:sz w:val="18"/>
                <w:szCs w:val="18"/>
              </w:rPr>
              <w:t>médicale et hospitalière</w:t>
            </w:r>
          </w:p>
          <w:p w:rsidR="00E75326" w:rsidRPr="00E25657" w:rsidRDefault="00E75326" w:rsidP="005445CA">
            <w:pPr>
              <w:tabs>
                <w:tab w:val="left" w:pos="946"/>
              </w:tabs>
              <w:rPr>
                <w:rFonts w:asciiTheme="minorHAnsi" w:hAnsiTheme="minorHAnsi"/>
                <w:b/>
                <w:bCs/>
                <w:sz w:val="18"/>
                <w:szCs w:val="18"/>
              </w:rPr>
            </w:pPr>
          </w:p>
        </w:tc>
        <w:tc>
          <w:tcPr>
            <w:tcW w:w="1310" w:type="dxa"/>
            <w:vMerge/>
            <w:vAlign w:val="center"/>
          </w:tcPr>
          <w:p w:rsidR="00E75326" w:rsidRPr="0028411F" w:rsidRDefault="00E75326" w:rsidP="005445CA">
            <w:pPr>
              <w:rPr>
                <w:rFonts w:asciiTheme="minorHAnsi" w:hAnsiTheme="minorHAnsi"/>
                <w:b/>
                <w:bCs/>
                <w:sz w:val="18"/>
                <w:szCs w:val="18"/>
              </w:rPr>
            </w:pPr>
          </w:p>
        </w:tc>
        <w:tc>
          <w:tcPr>
            <w:tcW w:w="1270" w:type="dxa"/>
            <w:vMerge/>
            <w:vAlign w:val="center"/>
          </w:tcPr>
          <w:p w:rsidR="00E75326" w:rsidRPr="0028411F" w:rsidRDefault="00E75326" w:rsidP="005445CA">
            <w:pPr>
              <w:tabs>
                <w:tab w:val="left" w:pos="946"/>
              </w:tabs>
              <w:jc w:val="center"/>
              <w:rPr>
                <w:rFonts w:asciiTheme="minorHAnsi" w:hAnsiTheme="minorHAnsi"/>
                <w:b/>
                <w:bCs/>
                <w:sz w:val="18"/>
                <w:szCs w:val="18"/>
              </w:rPr>
            </w:pPr>
          </w:p>
        </w:tc>
        <w:tc>
          <w:tcPr>
            <w:tcW w:w="1424" w:type="dxa"/>
            <w:vMerge/>
            <w:vAlign w:val="center"/>
          </w:tcPr>
          <w:p w:rsidR="00E75326" w:rsidRPr="0028411F" w:rsidRDefault="00E75326" w:rsidP="005445CA">
            <w:pPr>
              <w:rPr>
                <w:rFonts w:asciiTheme="minorHAnsi" w:hAnsiTheme="minorHAnsi"/>
                <w:b/>
                <w:bCs/>
                <w:sz w:val="18"/>
                <w:szCs w:val="18"/>
                <w:u w:val="single"/>
              </w:rPr>
            </w:pPr>
          </w:p>
        </w:tc>
        <w:tc>
          <w:tcPr>
            <w:tcW w:w="2197" w:type="dxa"/>
            <w:vMerge/>
            <w:vAlign w:val="center"/>
          </w:tcPr>
          <w:p w:rsidR="00E75326" w:rsidRPr="0028411F" w:rsidRDefault="00E75326" w:rsidP="005445CA">
            <w:pPr>
              <w:ind w:left="26"/>
              <w:jc w:val="center"/>
              <w:rPr>
                <w:rFonts w:asciiTheme="minorHAnsi" w:hAnsiTheme="minorHAnsi"/>
                <w:b/>
                <w:bCs/>
                <w:sz w:val="18"/>
                <w:szCs w:val="18"/>
              </w:rPr>
            </w:pPr>
          </w:p>
        </w:tc>
      </w:tr>
    </w:tbl>
    <w:p w:rsidR="00E75326" w:rsidRDefault="00E75326" w:rsidP="00E75326">
      <w:pPr>
        <w:ind w:right="-428"/>
        <w:rPr>
          <w:rFonts w:asciiTheme="minorHAnsi" w:hAnsiTheme="minorHAnsi"/>
          <w:b/>
          <w:bCs/>
          <w:sz w:val="22"/>
          <w:szCs w:val="22"/>
        </w:rPr>
      </w:pPr>
    </w:p>
    <w:p w:rsidR="00A94491" w:rsidRDefault="00A94491" w:rsidP="00E75326">
      <w:pPr>
        <w:ind w:right="-428"/>
        <w:rPr>
          <w:rFonts w:asciiTheme="minorHAnsi" w:hAnsiTheme="minorHAnsi"/>
          <w:b/>
          <w:bCs/>
          <w:sz w:val="22"/>
          <w:szCs w:val="22"/>
        </w:rPr>
      </w:pPr>
    </w:p>
    <w:p w:rsidR="00A94491" w:rsidRDefault="007E3A8E" w:rsidP="00E75326">
      <w:pPr>
        <w:ind w:right="-428"/>
        <w:rPr>
          <w:rFonts w:asciiTheme="minorHAnsi" w:hAnsiTheme="minorHAnsi"/>
          <w:b/>
          <w:bCs/>
          <w:sz w:val="22"/>
          <w:szCs w:val="22"/>
        </w:rPr>
      </w:pPr>
      <w:r>
        <w:rPr>
          <w:rFonts w:asciiTheme="minorHAnsi" w:hAnsiTheme="minorHAnsi"/>
          <w:b/>
          <w:bCs/>
          <w:noProof/>
          <w:sz w:val="18"/>
          <w:szCs w:val="18"/>
        </w:rPr>
        <w:lastRenderedPageBreak/>
        <mc:AlternateContent>
          <mc:Choice Requires="wps">
            <w:drawing>
              <wp:anchor distT="0" distB="0" distL="114300" distR="114300" simplePos="0" relativeHeight="251655680" behindDoc="0" locked="0" layoutInCell="1" allowOverlap="1">
                <wp:simplePos x="0" y="0"/>
                <wp:positionH relativeFrom="page">
                  <wp:posOffset>7086600</wp:posOffset>
                </wp:positionH>
                <wp:positionV relativeFrom="paragraph">
                  <wp:posOffset>-899795</wp:posOffset>
                </wp:positionV>
                <wp:extent cx="467995" cy="10789920"/>
                <wp:effectExtent l="0" t="0" r="8255" b="0"/>
                <wp:wrapNone/>
                <wp:docPr id="1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89920"/>
                        </a:xfrm>
                        <a:prstGeom prst="rect">
                          <a:avLst/>
                        </a:prstGeom>
                        <a:solidFill>
                          <a:srgbClr val="FF0000"/>
                        </a:solidFill>
                        <a:ln>
                          <a:noFill/>
                        </a:ln>
                      </wps:spPr>
                      <wps:txbx>
                        <w:txbxContent>
                          <w:p w:rsidR="00297F05" w:rsidRDefault="00297F05" w:rsidP="00D23C55">
                            <w:pPr>
                              <w:jc w:val="center"/>
                              <w:rPr>
                                <w:b/>
                                <w:bCs/>
                                <w:sz w:val="36"/>
                                <w:szCs w:val="36"/>
                              </w:rPr>
                            </w:pPr>
                            <w:r>
                              <w:rPr>
                                <w:b/>
                                <w:bCs/>
                                <w:sz w:val="36"/>
                                <w:szCs w:val="36"/>
                              </w:rPr>
                              <w:t>Sciences et Technologie</w:t>
                            </w:r>
                          </w:p>
                          <w:p w:rsidR="00297F05" w:rsidRPr="004C3E52" w:rsidRDefault="00297F05" w:rsidP="0052574B">
                            <w:pPr>
                              <w:rPr>
                                <w:b/>
                                <w:bCs/>
                                <w:sz w:val="36"/>
                                <w:szCs w:val="36"/>
                              </w:rPr>
                            </w:pPr>
                          </w:p>
                          <w:p w:rsidR="00297F05" w:rsidRPr="004C3E52" w:rsidRDefault="00297F05" w:rsidP="00D23C55">
                            <w:pPr>
                              <w:jc w:val="center"/>
                              <w:rPr>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1" type="#_x0000_t202" style="position:absolute;margin-left:558pt;margin-top:-70.85pt;width:36.85pt;height:849.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oxzDwIAAP4DAAAOAAAAZHJzL2Uyb0RvYy54bWysU9tu2zAMfR+wfxD0vtgOcmmMOEWXIsOA&#10;7gK0+wBZlm1htqhRSuz+/Sg5ybLtbZgeBFEkj3gOqe392HfspNBpMAXPZilnykiotGkK/u3l8O6O&#10;M+eFqUQHRhX8VTl+v3v7ZjvYXM2hha5SyAjEuHywBW+9t3mSONmqXrgZWGXIWQP2wpOJTVKhGAi9&#10;75J5mq6SAbCyCFI5R7ePk5PvIn5dK+m/1LVTnnUFp9p83DHuZdiT3VbkDQrbankuQ/xDFb3Qhh69&#10;Qj0KL9gR9V9QvZYIDmo/k9AnUNdaqsiB2GTpH2yeW2FV5ELiOHuVyf0/WPn59BWZrqh38xVnRvTU&#10;pBc1evYeRpZlQaDBupzini1F+pHuKTiSdfYJ5HfHDOxbYRr1gAhDq0RFBcbM5CZ1wnEBpBw+QUXv&#10;iKOHCDTW2Af1SA9G6NSo12tzQi2SLher9Waz5EySK0vXd5vNPLYvEfkl3aLzHxT0LBwKjtT9CC9O&#10;T84TEQq9hITXHHS6OuiuiwY25b5DdhI0KYdDSitwp5TfwjoTgg2EtMkdbiLPQG0i6cdynDRdXvQr&#10;oXol5gjTBNKPoUPY52tiO9AAFtz9OApUnHUfDQm4yRaLMLHRWCzXxJbhrae89QgjW6C59pxNx72f&#10;pvxoUTctPTa1zMADiV7rKEfozlTYmQINWaR8/hBhim/tGPXr2+5+AgAA//8DAFBLAwQUAAYACAAA&#10;ACEAwFH6puEAAAAPAQAADwAAAGRycy9kb3ducmV2LnhtbExPQU7DMBC8I/EHa5G4tY5b0pYQp0II&#10;DrRcaPuAbewmEfE6xG4afs/2BLcZ7czsTL4eXSsG24fGkwY1TUBYKr1pqNJw2L9NViBCRDLYerIa&#10;fmyAdXF7k2Nm/IU+7bCLleAQChlqqGPsMilDWVuHYeo7S3w7+d5hZNpX0vR44XDXylmSLKTDhvhD&#10;jZ19qW35tTs7rhHeT6/tYRNwj7Phe74pcTv/0Pr+bnx+AhHtGP/EcK3PHii409GfyQTRMldqwWOi&#10;hol6UEsQV41aPTI6MkrTZQqyyOX/HcUvAAAA//8DAFBLAQItABQABgAIAAAAIQC2gziS/gAAAOEB&#10;AAATAAAAAAAAAAAAAAAAAAAAAABbQ29udGVudF9UeXBlc10ueG1sUEsBAi0AFAAGAAgAAAAhADj9&#10;If/WAAAAlAEAAAsAAAAAAAAAAAAAAAAALwEAAF9yZWxzLy5yZWxzUEsBAi0AFAAGAAgAAAAhAEvq&#10;jHMPAgAA/gMAAA4AAAAAAAAAAAAAAAAALgIAAGRycy9lMm9Eb2MueG1sUEsBAi0AFAAGAAgAAAAh&#10;AMBR+qbhAAAADwEAAA8AAAAAAAAAAAAAAAAAaQQAAGRycy9kb3ducmV2LnhtbFBLBQYAAAAABAAE&#10;APMAAAB3BQAAAAA=&#10;" fillcolor="red" stroked="f">
                <v:textbox style="layout-flow:vertical;mso-layout-flow-alt:bottom-to-top">
                  <w:txbxContent>
                    <w:p w:rsidR="00297F05" w:rsidRDefault="00297F05" w:rsidP="00D23C55">
                      <w:pPr>
                        <w:jc w:val="center"/>
                        <w:rPr>
                          <w:b/>
                          <w:bCs/>
                          <w:sz w:val="36"/>
                          <w:szCs w:val="36"/>
                        </w:rPr>
                      </w:pPr>
                      <w:r>
                        <w:rPr>
                          <w:b/>
                          <w:bCs/>
                          <w:sz w:val="36"/>
                          <w:szCs w:val="36"/>
                        </w:rPr>
                        <w:t>Sciences et Technologie</w:t>
                      </w:r>
                    </w:p>
                    <w:p w:rsidR="00297F05" w:rsidRPr="004C3E52" w:rsidRDefault="00297F05" w:rsidP="0052574B">
                      <w:pPr>
                        <w:rPr>
                          <w:b/>
                          <w:bCs/>
                          <w:sz w:val="36"/>
                          <w:szCs w:val="36"/>
                        </w:rPr>
                      </w:pPr>
                    </w:p>
                    <w:p w:rsidR="00297F05" w:rsidRPr="004C3E52" w:rsidRDefault="00297F05" w:rsidP="00D23C55">
                      <w:pPr>
                        <w:jc w:val="center"/>
                        <w:rPr>
                          <w:sz w:val="18"/>
                          <w:szCs w:val="18"/>
                        </w:rPr>
                      </w:pPr>
                    </w:p>
                  </w:txbxContent>
                </v:textbox>
                <w10:wrap anchorx="page"/>
              </v:shape>
            </w:pict>
          </mc:Fallback>
        </mc:AlternateContent>
      </w:r>
      <w:r>
        <w:rPr>
          <w:rFonts w:asciiTheme="minorHAnsi" w:hAnsiTheme="minorHAnsi"/>
          <w:b/>
          <w:bCs/>
          <w:noProof/>
          <w:sz w:val="16"/>
          <w:szCs w:val="18"/>
        </w:rPr>
        <mc:AlternateContent>
          <mc:Choice Requires="wps">
            <w:drawing>
              <wp:anchor distT="0" distB="0" distL="114300" distR="114300" simplePos="0" relativeHeight="251715072" behindDoc="0" locked="0" layoutInCell="1" allowOverlap="1">
                <wp:simplePos x="0" y="0"/>
                <wp:positionH relativeFrom="column">
                  <wp:posOffset>-309245</wp:posOffset>
                </wp:positionH>
                <wp:positionV relativeFrom="paragraph">
                  <wp:posOffset>-858520</wp:posOffset>
                </wp:positionV>
                <wp:extent cx="6925945" cy="925195"/>
                <wp:effectExtent l="0" t="0" r="0" b="8255"/>
                <wp:wrapNone/>
                <wp:docPr id="12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945"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1D51D0">
                              <w:trPr>
                                <w:trHeight w:val="253"/>
                              </w:trPr>
                              <w:tc>
                                <w:tcPr>
                                  <w:tcW w:w="6946" w:type="dxa"/>
                                  <w:gridSpan w:val="4"/>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p w:rsidR="00297F05"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1D51D0">
                              <w:trPr>
                                <w:trHeight w:val="256"/>
                              </w:trPr>
                              <w:tc>
                                <w:tcPr>
                                  <w:tcW w:w="1917" w:type="dxa"/>
                                  <w:vMerge w:val="restart"/>
                                  <w:shd w:val="clear" w:color="auto" w:fill="BFBFBF" w:themeFill="background1" w:themeFillShade="BF"/>
                                </w:tcPr>
                                <w:p w:rsidR="00297F05" w:rsidRPr="000A6115" w:rsidRDefault="00297F05" w:rsidP="000A611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r w:rsidR="00297F05" w:rsidRPr="00090048" w:rsidTr="001D51D0">
                              <w:trPr>
                                <w:trHeight w:val="400"/>
                              </w:trPr>
                              <w:tc>
                                <w:tcPr>
                                  <w:tcW w:w="1917"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auto"/>
                                  <w:vAlign w:val="center"/>
                                </w:tcPr>
                                <w:p w:rsidR="00297F05" w:rsidRPr="000A6115" w:rsidRDefault="00297F05" w:rsidP="001D51D0">
                                  <w:pPr>
                                    <w:jc w:val="center"/>
                                    <w:rPr>
                                      <w:rFonts w:asciiTheme="majorBidi" w:eastAsiaTheme="minorHAnsi" w:hAnsiTheme="majorBidi" w:cstheme="majorBidi"/>
                                      <w:b/>
                                      <w:bCs/>
                                      <w:sz w:val="18"/>
                                      <w:szCs w:val="18"/>
                                    </w:rPr>
                                  </w:pPr>
                                  <w:r w:rsidRPr="000A6115">
                                    <w:rPr>
                                      <w:rFonts w:asciiTheme="majorBidi" w:eastAsiaTheme="minorHAnsi" w:hAnsiTheme="majorBidi" w:cstheme="majorBidi"/>
                                      <w:b/>
                                      <w:bCs/>
                                      <w:sz w:val="18"/>
                                      <w:szCs w:val="18"/>
                                    </w:rPr>
                                    <w:t>Autres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42" type="#_x0000_t202" style="position:absolute;margin-left:-24.35pt;margin-top:-67.6pt;width:545.35pt;height:72.8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6kYuQ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oXzTAStIcm3bO9QTdyj8KQ2AqNg87A8W4AV7MHA3g7tnq4ldU3jYRctlRs2LVScmwZrSHD0N70&#10;z65OONqCrMePsoZAdGukA9o3qrflg4IgQIdOPZy6Y5Op4DBJozglMUYV2GAdprELQbPj7UFp857J&#10;HtlFjhV036HT3a02NhuaHV1sMCFL3nVOAZ14dgCO0wnEhqvWZrNwDX1Mg3Q1X82JR6Jk5ZGgKLzr&#10;ckm8pAxncfGuWC6L8KeNG5Ks5XXNhA1zFFdI/qx5B5lPsjjJS8uO1xbOpqTVZr3sFNpREHfpvkNB&#10;ztz852m4IgCXF5TCiAQ3UeqVyXzmkZLEXjoL5l4QpjdpEpCUFOVzSrdcsH+nhEboZBzFk5h+yy1w&#10;32tuNOu5gfHR8T7H85MTzawEV6J2rTWUd9P6rBQ2/adSQLuPjXaCtRqd1Gr26/30OhIb3qp5LesH&#10;kLCSoDDQKcw+WLRS/cBohDmSY/19SxXDqPsg4BmkISF28LgNiWcRbNS5ZX1uoaICqBwbjKbl0kzD&#10;ajsovmkh0vTwhLyGp9Nwp+qnrA4PDmaFI3eYa3YYne+d19P0XfwCAAD//wMAUEsDBBQABgAIAAAA&#10;IQBdyXW+3gAAAAwBAAAPAAAAZHJzL2Rvd25yZXYueG1sTI/BTsMwEETvSPyDtUjcWrshgRLiVAjE&#10;FUShlbi58TaJiNdR7Dbh79mc4DajfZqdKTaT68QZh9B60rBaKhBIlbct1Ro+P14WaxAhGrKm84Qa&#10;fjDApry8KExu/UjveN7GWnAIhdxoaGLscylD1aAzYel7JL4d/eBMZDvU0g5m5HDXyUSpW+lMS/yh&#10;MT0+NVh9b09Ow+71+LVP1Vv97LJ+9JOS5O6l1tdX0+MDiIhT/INhrs/VoeROB38iG0SnYZGu7xhl&#10;sbrJEhAzotKE9x1mlYEsC/l/RPkLAAD//wMAUEsBAi0AFAAGAAgAAAAhALaDOJL+AAAA4QEAABMA&#10;AAAAAAAAAAAAAAAAAAAAAFtDb250ZW50X1R5cGVzXS54bWxQSwECLQAUAAYACAAAACEAOP0h/9YA&#10;AACUAQAACwAAAAAAAAAAAAAAAAAvAQAAX3JlbHMvLnJlbHNQSwECLQAUAAYACAAAACEA67OpGLkC&#10;AADFBQAADgAAAAAAAAAAAAAAAAAuAgAAZHJzL2Uyb0RvYy54bWxQSwECLQAUAAYACAAAACEAXcl1&#10;vt4AAAAMAQAADwAAAAAAAAAAAAAAAAATBQAAZHJzL2Rvd25yZXYueG1sUEsFBgAAAAAEAAQA8wAA&#10;AB4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1D51D0">
                        <w:trPr>
                          <w:trHeight w:val="253"/>
                        </w:trPr>
                        <w:tc>
                          <w:tcPr>
                            <w:tcW w:w="6946" w:type="dxa"/>
                            <w:gridSpan w:val="4"/>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p w:rsidR="00297F05"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1D51D0">
                        <w:trPr>
                          <w:trHeight w:val="256"/>
                        </w:trPr>
                        <w:tc>
                          <w:tcPr>
                            <w:tcW w:w="1917" w:type="dxa"/>
                            <w:vMerge w:val="restart"/>
                            <w:shd w:val="clear" w:color="auto" w:fill="BFBFBF" w:themeFill="background1" w:themeFillShade="BF"/>
                          </w:tcPr>
                          <w:p w:rsidR="00297F05" w:rsidRPr="000A6115" w:rsidRDefault="00297F05" w:rsidP="000A611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r w:rsidR="00297F05" w:rsidRPr="00090048" w:rsidTr="001D51D0">
                        <w:trPr>
                          <w:trHeight w:val="400"/>
                        </w:trPr>
                        <w:tc>
                          <w:tcPr>
                            <w:tcW w:w="1917"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auto"/>
                            <w:vAlign w:val="center"/>
                          </w:tcPr>
                          <w:p w:rsidR="00297F05" w:rsidRPr="000A6115" w:rsidRDefault="00297F05" w:rsidP="001D51D0">
                            <w:pPr>
                              <w:jc w:val="center"/>
                              <w:rPr>
                                <w:rFonts w:asciiTheme="majorBidi" w:eastAsiaTheme="minorHAnsi" w:hAnsiTheme="majorBidi" w:cstheme="majorBidi"/>
                                <w:b/>
                                <w:bCs/>
                                <w:sz w:val="18"/>
                                <w:szCs w:val="18"/>
                              </w:rPr>
                            </w:pPr>
                            <w:r w:rsidRPr="000A6115">
                              <w:rPr>
                                <w:rFonts w:asciiTheme="majorBidi" w:eastAsiaTheme="minorHAnsi" w:hAnsiTheme="majorBidi" w:cstheme="majorBidi"/>
                                <w:b/>
                                <w:bCs/>
                                <w:sz w:val="18"/>
                                <w:szCs w:val="18"/>
                              </w:rPr>
                              <w:t>Autres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v:textbox>
              </v:shape>
            </w:pict>
          </mc:Fallback>
        </mc:AlternateContent>
      </w:r>
    </w:p>
    <w:p w:rsidR="00A94491" w:rsidRDefault="00A94491" w:rsidP="00E75326">
      <w:pPr>
        <w:ind w:right="-428"/>
        <w:rPr>
          <w:rFonts w:asciiTheme="minorHAnsi" w:hAnsiTheme="minorHAnsi"/>
          <w:b/>
          <w:bCs/>
          <w:sz w:val="22"/>
          <w:szCs w:val="22"/>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2"/>
        <w:gridCol w:w="1130"/>
        <w:gridCol w:w="1418"/>
        <w:gridCol w:w="1494"/>
        <w:gridCol w:w="1203"/>
        <w:gridCol w:w="1130"/>
        <w:gridCol w:w="1418"/>
        <w:gridCol w:w="1984"/>
      </w:tblGrid>
      <w:tr w:rsidR="00605749" w:rsidRPr="00605749" w:rsidTr="00E25657">
        <w:trPr>
          <w:trHeight w:val="982"/>
          <w:jc w:val="center"/>
        </w:trPr>
        <w:tc>
          <w:tcPr>
            <w:tcW w:w="562" w:type="dxa"/>
            <w:vAlign w:val="center"/>
          </w:tcPr>
          <w:p w:rsidR="00CA16B5" w:rsidRPr="00605749" w:rsidRDefault="00CA16B5" w:rsidP="005C1BA6">
            <w:pPr>
              <w:jc w:val="center"/>
              <w:rPr>
                <w:rFonts w:asciiTheme="minorHAnsi" w:hAnsiTheme="minorHAnsi"/>
                <w:b/>
                <w:bCs/>
                <w:sz w:val="16"/>
                <w:szCs w:val="18"/>
              </w:rPr>
            </w:pPr>
            <w:r w:rsidRPr="00605749">
              <w:rPr>
                <w:rFonts w:asciiTheme="minorHAnsi" w:hAnsiTheme="minorHAnsi"/>
                <w:b/>
                <w:bCs/>
                <w:sz w:val="16"/>
                <w:szCs w:val="18"/>
              </w:rPr>
              <w:t>Code</w:t>
            </w:r>
          </w:p>
        </w:tc>
        <w:tc>
          <w:tcPr>
            <w:tcW w:w="1130" w:type="dxa"/>
            <w:vAlign w:val="center"/>
          </w:tcPr>
          <w:p w:rsidR="00CA16B5" w:rsidRPr="00605749" w:rsidRDefault="00CA16B5" w:rsidP="005C1BA6">
            <w:pPr>
              <w:jc w:val="center"/>
              <w:rPr>
                <w:rFonts w:asciiTheme="minorHAnsi" w:hAnsiTheme="minorHAnsi"/>
                <w:b/>
                <w:bCs/>
                <w:sz w:val="16"/>
                <w:szCs w:val="18"/>
              </w:rPr>
            </w:pPr>
            <w:r w:rsidRPr="00605749">
              <w:rPr>
                <w:rFonts w:asciiTheme="minorHAnsi" w:hAnsiTheme="minorHAnsi"/>
                <w:b/>
                <w:bCs/>
                <w:sz w:val="16"/>
                <w:szCs w:val="18"/>
              </w:rPr>
              <w:t>Domaine de formation</w:t>
            </w:r>
          </w:p>
        </w:tc>
        <w:tc>
          <w:tcPr>
            <w:tcW w:w="1418" w:type="dxa"/>
            <w:vAlign w:val="center"/>
          </w:tcPr>
          <w:p w:rsidR="00CA16B5" w:rsidRPr="00605749" w:rsidRDefault="00CA16B5" w:rsidP="005C1BA6">
            <w:pPr>
              <w:jc w:val="center"/>
              <w:rPr>
                <w:rFonts w:asciiTheme="minorHAnsi" w:hAnsiTheme="minorHAnsi"/>
                <w:b/>
                <w:bCs/>
                <w:sz w:val="16"/>
                <w:szCs w:val="18"/>
              </w:rPr>
            </w:pPr>
            <w:r w:rsidRPr="00605749">
              <w:rPr>
                <w:rFonts w:asciiTheme="minorHAnsi" w:hAnsiTheme="minorHAnsi"/>
                <w:b/>
                <w:bCs/>
                <w:sz w:val="16"/>
                <w:szCs w:val="18"/>
              </w:rPr>
              <w:t>Filières de Formation</w:t>
            </w:r>
          </w:p>
        </w:tc>
        <w:tc>
          <w:tcPr>
            <w:tcW w:w="1494" w:type="dxa"/>
            <w:vAlign w:val="center"/>
          </w:tcPr>
          <w:p w:rsidR="00CA16B5" w:rsidRPr="00605749" w:rsidRDefault="00CA16B5" w:rsidP="005C1BA6">
            <w:pPr>
              <w:tabs>
                <w:tab w:val="left" w:pos="946"/>
              </w:tabs>
              <w:jc w:val="center"/>
              <w:rPr>
                <w:rFonts w:asciiTheme="minorHAnsi" w:hAnsiTheme="minorHAnsi"/>
                <w:b/>
                <w:bCs/>
                <w:sz w:val="16"/>
                <w:szCs w:val="18"/>
              </w:rPr>
            </w:pPr>
            <w:r w:rsidRPr="00605749">
              <w:rPr>
                <w:rFonts w:asciiTheme="minorHAnsi" w:hAnsiTheme="minorHAnsi"/>
                <w:b/>
                <w:bCs/>
                <w:sz w:val="16"/>
                <w:szCs w:val="18"/>
              </w:rPr>
              <w:t>Spécialités</w:t>
            </w:r>
          </w:p>
        </w:tc>
        <w:tc>
          <w:tcPr>
            <w:tcW w:w="1203" w:type="dxa"/>
            <w:vAlign w:val="center"/>
          </w:tcPr>
          <w:p w:rsidR="00CA16B5" w:rsidRPr="00605749" w:rsidRDefault="00CA16B5" w:rsidP="005C1BA6">
            <w:pPr>
              <w:jc w:val="center"/>
              <w:rPr>
                <w:rFonts w:asciiTheme="minorHAnsi" w:hAnsiTheme="minorHAnsi"/>
                <w:b/>
                <w:bCs/>
                <w:sz w:val="15"/>
                <w:szCs w:val="15"/>
              </w:rPr>
            </w:pPr>
            <w:r w:rsidRPr="00605749">
              <w:rPr>
                <w:rFonts w:asciiTheme="minorHAnsi" w:hAnsiTheme="minorHAnsi"/>
                <w:b/>
                <w:bCs/>
                <w:sz w:val="15"/>
                <w:szCs w:val="15"/>
              </w:rPr>
              <w:t>Établissements de Formation</w:t>
            </w:r>
          </w:p>
        </w:tc>
        <w:tc>
          <w:tcPr>
            <w:tcW w:w="1130" w:type="dxa"/>
            <w:vAlign w:val="center"/>
          </w:tcPr>
          <w:p w:rsidR="00CA16B5" w:rsidRPr="00605749" w:rsidRDefault="00CA16B5" w:rsidP="005C1BA6">
            <w:pPr>
              <w:tabs>
                <w:tab w:val="left" w:pos="946"/>
              </w:tabs>
              <w:jc w:val="center"/>
              <w:rPr>
                <w:rFonts w:asciiTheme="minorHAnsi" w:hAnsiTheme="minorHAnsi"/>
                <w:b/>
                <w:bCs/>
                <w:sz w:val="14"/>
                <w:szCs w:val="14"/>
              </w:rPr>
            </w:pPr>
            <w:r w:rsidRPr="00605749">
              <w:rPr>
                <w:rFonts w:asciiTheme="minorHAnsi" w:hAnsiTheme="minorHAnsi"/>
                <w:b/>
                <w:bCs/>
                <w:sz w:val="14"/>
                <w:szCs w:val="14"/>
              </w:rPr>
              <w:t>Circonscriptions géographiques d’inscription</w:t>
            </w:r>
          </w:p>
        </w:tc>
        <w:tc>
          <w:tcPr>
            <w:tcW w:w="1418" w:type="dxa"/>
            <w:vAlign w:val="center"/>
          </w:tcPr>
          <w:p w:rsidR="00CA16B5" w:rsidRPr="00605749" w:rsidRDefault="00CA16B5" w:rsidP="005C1BA6">
            <w:pPr>
              <w:jc w:val="center"/>
              <w:rPr>
                <w:rFonts w:asciiTheme="minorHAnsi" w:hAnsiTheme="minorHAnsi"/>
                <w:b/>
                <w:bCs/>
                <w:sz w:val="16"/>
                <w:szCs w:val="18"/>
              </w:rPr>
            </w:pPr>
            <w:r w:rsidRPr="00605749">
              <w:rPr>
                <w:rFonts w:asciiTheme="minorHAnsi" w:hAnsiTheme="minorHAnsi"/>
                <w:b/>
                <w:bCs/>
                <w:sz w:val="16"/>
                <w:szCs w:val="18"/>
              </w:rPr>
              <w:t>Séries de Baccalauréat et Priorités</w:t>
            </w:r>
          </w:p>
        </w:tc>
        <w:tc>
          <w:tcPr>
            <w:tcW w:w="1984" w:type="dxa"/>
            <w:vAlign w:val="center"/>
          </w:tcPr>
          <w:p w:rsidR="00CA16B5" w:rsidRPr="00605749" w:rsidRDefault="00CA16B5" w:rsidP="005C1BA6">
            <w:pPr>
              <w:jc w:val="center"/>
              <w:rPr>
                <w:rFonts w:asciiTheme="minorHAnsi" w:hAnsiTheme="minorHAnsi"/>
                <w:b/>
                <w:bCs/>
                <w:sz w:val="16"/>
                <w:szCs w:val="18"/>
              </w:rPr>
            </w:pPr>
            <w:r w:rsidRPr="00605749">
              <w:rPr>
                <w:rFonts w:asciiTheme="minorHAnsi" w:hAnsiTheme="minorHAnsi"/>
                <w:b/>
                <w:bCs/>
                <w:sz w:val="16"/>
                <w:szCs w:val="18"/>
              </w:rPr>
              <w:t>Base de classement et conditions pédagogiques complémentaires de préinscription</w:t>
            </w:r>
          </w:p>
        </w:tc>
      </w:tr>
      <w:tr w:rsidR="00832CE5" w:rsidRPr="00605749" w:rsidTr="00255557">
        <w:trPr>
          <w:trHeight w:val="1918"/>
          <w:jc w:val="center"/>
        </w:trPr>
        <w:tc>
          <w:tcPr>
            <w:tcW w:w="562" w:type="dxa"/>
            <w:vAlign w:val="center"/>
          </w:tcPr>
          <w:p w:rsidR="00832CE5" w:rsidRPr="00605749" w:rsidRDefault="00832CE5" w:rsidP="005C1BA6">
            <w:pPr>
              <w:jc w:val="center"/>
              <w:rPr>
                <w:rFonts w:asciiTheme="minorHAnsi" w:hAnsiTheme="minorHAnsi"/>
                <w:b/>
                <w:bCs/>
                <w:sz w:val="18"/>
                <w:szCs w:val="18"/>
              </w:rPr>
            </w:pPr>
            <w:r w:rsidRPr="00605749">
              <w:rPr>
                <w:rFonts w:asciiTheme="minorHAnsi" w:hAnsiTheme="minorHAnsi"/>
                <w:b/>
                <w:bCs/>
                <w:sz w:val="18"/>
                <w:szCs w:val="18"/>
              </w:rPr>
              <w:t>S15</w:t>
            </w:r>
          </w:p>
        </w:tc>
        <w:tc>
          <w:tcPr>
            <w:tcW w:w="1130" w:type="dxa"/>
            <w:vMerge w:val="restart"/>
            <w:vAlign w:val="center"/>
          </w:tcPr>
          <w:p w:rsidR="00832CE5" w:rsidRPr="00605749" w:rsidRDefault="0052574B" w:rsidP="00513AC1">
            <w:pPr>
              <w:rPr>
                <w:rFonts w:asciiTheme="minorHAnsi" w:hAnsiTheme="minorHAnsi"/>
                <w:b/>
                <w:bCs/>
                <w:sz w:val="18"/>
                <w:szCs w:val="18"/>
              </w:rPr>
            </w:pPr>
            <w:r>
              <w:rPr>
                <w:rFonts w:asciiTheme="minorHAnsi" w:hAnsiTheme="minorHAnsi"/>
                <w:b/>
                <w:bCs/>
                <w:sz w:val="18"/>
                <w:szCs w:val="18"/>
              </w:rPr>
              <w:t>Sciences et Techn</w:t>
            </w:r>
            <w:r w:rsidR="00513AC1">
              <w:rPr>
                <w:rFonts w:asciiTheme="minorHAnsi" w:hAnsiTheme="minorHAnsi"/>
                <w:b/>
                <w:bCs/>
                <w:sz w:val="18"/>
                <w:szCs w:val="18"/>
              </w:rPr>
              <w:t>ologie</w:t>
            </w:r>
          </w:p>
        </w:tc>
        <w:tc>
          <w:tcPr>
            <w:tcW w:w="1418" w:type="dxa"/>
            <w:vAlign w:val="center"/>
          </w:tcPr>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Ingénierie des Transports</w:t>
            </w:r>
          </w:p>
        </w:tc>
        <w:tc>
          <w:tcPr>
            <w:tcW w:w="1494" w:type="dxa"/>
            <w:vAlign w:val="center"/>
          </w:tcPr>
          <w:p w:rsidR="00832CE5" w:rsidRPr="00605749" w:rsidRDefault="00832CE5" w:rsidP="005C1BA6">
            <w:pPr>
              <w:tabs>
                <w:tab w:val="left" w:pos="946"/>
              </w:tabs>
              <w:rPr>
                <w:rFonts w:asciiTheme="minorHAnsi" w:hAnsiTheme="minorHAnsi"/>
                <w:b/>
                <w:bCs/>
                <w:sz w:val="18"/>
                <w:szCs w:val="18"/>
              </w:rPr>
            </w:pPr>
            <w:r w:rsidRPr="00605749">
              <w:rPr>
                <w:rFonts w:asciiTheme="minorHAnsi" w:hAnsiTheme="minorHAnsi"/>
                <w:b/>
                <w:bCs/>
                <w:sz w:val="18"/>
                <w:szCs w:val="18"/>
              </w:rPr>
              <w:t>Transport&amp; Logistique</w:t>
            </w:r>
          </w:p>
        </w:tc>
        <w:tc>
          <w:tcPr>
            <w:tcW w:w="1203" w:type="dxa"/>
            <w:vAlign w:val="center"/>
          </w:tcPr>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-Univ.</w:t>
            </w:r>
          </w:p>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Constantine1</w:t>
            </w:r>
          </w:p>
        </w:tc>
        <w:tc>
          <w:tcPr>
            <w:tcW w:w="1130" w:type="dxa"/>
            <w:vMerge w:val="restart"/>
            <w:vAlign w:val="center"/>
          </w:tcPr>
          <w:p w:rsidR="00832CE5" w:rsidRPr="00605749" w:rsidRDefault="00832CE5" w:rsidP="005C1BA6">
            <w:pPr>
              <w:tabs>
                <w:tab w:val="left" w:pos="946"/>
              </w:tabs>
              <w:jc w:val="center"/>
              <w:rPr>
                <w:rFonts w:asciiTheme="minorHAnsi" w:hAnsiTheme="minorHAnsi"/>
                <w:b/>
                <w:bCs/>
                <w:sz w:val="18"/>
                <w:szCs w:val="18"/>
              </w:rPr>
            </w:pPr>
            <w:r w:rsidRPr="00605749">
              <w:rPr>
                <w:rFonts w:asciiTheme="minorHAnsi" w:hAnsiTheme="minorHAnsi"/>
                <w:b/>
                <w:bCs/>
                <w:sz w:val="18"/>
                <w:szCs w:val="18"/>
              </w:rPr>
              <w:t>Recrutement National</w:t>
            </w:r>
          </w:p>
        </w:tc>
        <w:tc>
          <w:tcPr>
            <w:tcW w:w="1418" w:type="dxa"/>
            <w:vMerge w:val="restart"/>
            <w:vAlign w:val="center"/>
          </w:tcPr>
          <w:p w:rsidR="00832CE5" w:rsidRPr="00605749" w:rsidRDefault="00832CE5" w:rsidP="005C1BA6">
            <w:pPr>
              <w:rPr>
                <w:rFonts w:asciiTheme="minorHAnsi" w:hAnsiTheme="minorHAnsi"/>
                <w:b/>
                <w:bCs/>
                <w:sz w:val="18"/>
                <w:szCs w:val="18"/>
                <w:u w:val="single"/>
              </w:rPr>
            </w:pPr>
            <w:r w:rsidRPr="00605749">
              <w:rPr>
                <w:rFonts w:asciiTheme="minorHAnsi" w:hAnsiTheme="minorHAnsi"/>
                <w:b/>
                <w:bCs/>
                <w:sz w:val="18"/>
                <w:szCs w:val="18"/>
                <w:u w:val="single"/>
              </w:rPr>
              <w:t>Priorité 01 :</w:t>
            </w:r>
          </w:p>
          <w:p w:rsidR="00832CE5" w:rsidRPr="00605749" w:rsidRDefault="00832CE5" w:rsidP="005C1BA6">
            <w:pPr>
              <w:rPr>
                <w:rFonts w:asciiTheme="minorHAnsi" w:hAnsiTheme="minorHAnsi"/>
                <w:bCs/>
                <w:sz w:val="18"/>
                <w:szCs w:val="18"/>
              </w:rPr>
            </w:pPr>
            <w:r w:rsidRPr="00605749">
              <w:rPr>
                <w:rFonts w:asciiTheme="minorHAnsi" w:hAnsiTheme="minorHAnsi"/>
                <w:bCs/>
                <w:sz w:val="18"/>
                <w:szCs w:val="18"/>
              </w:rPr>
              <w:t>. Mathématiques</w:t>
            </w:r>
          </w:p>
          <w:p w:rsidR="00832CE5" w:rsidRPr="00605749" w:rsidRDefault="00832CE5" w:rsidP="005C1BA6">
            <w:pPr>
              <w:rPr>
                <w:rFonts w:asciiTheme="minorHAnsi" w:hAnsiTheme="minorHAnsi"/>
                <w:bCs/>
                <w:sz w:val="18"/>
                <w:szCs w:val="18"/>
              </w:rPr>
            </w:pPr>
            <w:r w:rsidRPr="00605749">
              <w:rPr>
                <w:rFonts w:asciiTheme="minorHAnsi" w:hAnsiTheme="minorHAnsi"/>
                <w:bCs/>
                <w:sz w:val="18"/>
                <w:szCs w:val="18"/>
              </w:rPr>
              <w:t>. Techniques Mathématiques</w:t>
            </w:r>
          </w:p>
          <w:p w:rsidR="00832CE5" w:rsidRPr="00605749" w:rsidRDefault="00832CE5" w:rsidP="005C1BA6">
            <w:pPr>
              <w:pStyle w:val="Retraitcorpsdetexte"/>
              <w:ind w:left="0"/>
              <w:rPr>
                <w:rFonts w:asciiTheme="minorHAnsi" w:hAnsiTheme="minorHAnsi"/>
                <w:b w:val="0"/>
                <w:sz w:val="18"/>
                <w:szCs w:val="18"/>
              </w:rPr>
            </w:pPr>
          </w:p>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u w:val="single"/>
              </w:rPr>
              <w:t>Priorité  02</w:t>
            </w:r>
            <w:r w:rsidRPr="00605749">
              <w:rPr>
                <w:rFonts w:asciiTheme="minorHAnsi" w:hAnsiTheme="minorHAnsi"/>
                <w:b/>
                <w:bCs/>
                <w:sz w:val="18"/>
                <w:szCs w:val="18"/>
              </w:rPr>
              <w:t> :</w:t>
            </w:r>
          </w:p>
          <w:p w:rsidR="00832CE5" w:rsidRPr="00605749" w:rsidRDefault="00832CE5" w:rsidP="005C1BA6">
            <w:pPr>
              <w:rPr>
                <w:rFonts w:asciiTheme="minorHAnsi" w:hAnsiTheme="minorHAnsi"/>
                <w:bCs/>
                <w:sz w:val="18"/>
                <w:szCs w:val="18"/>
              </w:rPr>
            </w:pPr>
            <w:r w:rsidRPr="00605749">
              <w:rPr>
                <w:rFonts w:asciiTheme="minorHAnsi" w:hAnsiTheme="minorHAnsi"/>
                <w:bCs/>
                <w:sz w:val="18"/>
                <w:szCs w:val="18"/>
              </w:rPr>
              <w:t>. Sciences Expérimentales</w:t>
            </w:r>
          </w:p>
        </w:tc>
        <w:tc>
          <w:tcPr>
            <w:tcW w:w="1984" w:type="dxa"/>
            <w:vAlign w:val="center"/>
          </w:tcPr>
          <w:p w:rsidR="00832CE5" w:rsidRPr="00605749" w:rsidRDefault="00832CE5" w:rsidP="005C1BA6">
            <w:pPr>
              <w:ind w:left="26"/>
              <w:jc w:val="center"/>
              <w:rPr>
                <w:rFonts w:asciiTheme="minorHAnsi" w:hAnsiTheme="minorHAnsi"/>
                <w:bCs/>
                <w:sz w:val="18"/>
                <w:szCs w:val="18"/>
              </w:rPr>
            </w:pPr>
            <w:r w:rsidRPr="00605749">
              <w:rPr>
                <w:rFonts w:asciiTheme="minorHAnsi" w:hAnsiTheme="minorHAnsi"/>
                <w:bCs/>
                <w:sz w:val="18"/>
                <w:szCs w:val="18"/>
              </w:rPr>
              <w:t xml:space="preserve">Le classement se fait sur la base de la moyenne générale obtenue au baccalauréat qui </w:t>
            </w:r>
          </w:p>
          <w:p w:rsidR="00832CE5" w:rsidRPr="00605749" w:rsidRDefault="00832CE5" w:rsidP="005C1BA6">
            <w:pPr>
              <w:jc w:val="center"/>
              <w:rPr>
                <w:rFonts w:asciiTheme="minorHAnsi" w:hAnsiTheme="minorHAnsi"/>
                <w:bCs/>
                <w:sz w:val="18"/>
                <w:szCs w:val="18"/>
              </w:rPr>
            </w:pPr>
            <w:r w:rsidRPr="00605749">
              <w:rPr>
                <w:rFonts w:asciiTheme="minorHAnsi" w:hAnsiTheme="minorHAnsi"/>
                <w:bCs/>
                <w:sz w:val="18"/>
                <w:szCs w:val="18"/>
              </w:rPr>
              <w:t>doit être supérieure ou égale à 12/20</w:t>
            </w:r>
          </w:p>
          <w:p w:rsidR="00832CE5" w:rsidRPr="00605749" w:rsidRDefault="00832CE5" w:rsidP="005C1BA6">
            <w:pPr>
              <w:jc w:val="center"/>
              <w:rPr>
                <w:rFonts w:asciiTheme="minorHAnsi" w:hAnsiTheme="minorHAnsi"/>
                <w:bCs/>
                <w:sz w:val="18"/>
                <w:szCs w:val="18"/>
              </w:rPr>
            </w:pPr>
            <w:r w:rsidRPr="00605749">
              <w:rPr>
                <w:rFonts w:asciiTheme="minorHAnsi" w:hAnsiTheme="minorHAnsi"/>
                <w:bCs/>
                <w:sz w:val="18"/>
                <w:szCs w:val="18"/>
              </w:rPr>
              <w:t>Conditions complémentaires :</w:t>
            </w:r>
          </w:p>
          <w:p w:rsidR="00832CE5" w:rsidRPr="00605749" w:rsidRDefault="00832CE5" w:rsidP="005C1BA6">
            <w:pPr>
              <w:jc w:val="center"/>
              <w:rPr>
                <w:rFonts w:asciiTheme="minorHAnsi" w:hAnsiTheme="minorHAnsi"/>
                <w:bCs/>
                <w:sz w:val="18"/>
                <w:szCs w:val="18"/>
              </w:rPr>
            </w:pPr>
            <w:r w:rsidRPr="00605749">
              <w:rPr>
                <w:rFonts w:asciiTheme="minorHAnsi" w:hAnsiTheme="minorHAnsi"/>
                <w:bCs/>
                <w:sz w:val="18"/>
                <w:szCs w:val="18"/>
              </w:rPr>
              <w:t>Pour participer au classement,</w:t>
            </w:r>
          </w:p>
          <w:p w:rsidR="00832CE5" w:rsidRPr="00605749" w:rsidRDefault="00832CE5" w:rsidP="00711B19">
            <w:pPr>
              <w:jc w:val="center"/>
              <w:rPr>
                <w:rFonts w:asciiTheme="minorHAnsi" w:hAnsiTheme="minorHAnsi"/>
                <w:bCs/>
                <w:sz w:val="18"/>
                <w:szCs w:val="18"/>
              </w:rPr>
            </w:pPr>
            <w:r w:rsidRPr="00605749">
              <w:rPr>
                <w:rFonts w:asciiTheme="minorHAnsi" w:eastAsia="SimSun" w:hAnsiTheme="minorHAnsi"/>
                <w:bCs/>
                <w:sz w:val="18"/>
                <w:szCs w:val="18"/>
              </w:rPr>
              <w:t xml:space="preserve">la note de mathématiques ou de physique, </w:t>
            </w:r>
            <w:r>
              <w:rPr>
                <w:rFonts w:asciiTheme="minorHAnsi" w:hAnsiTheme="minorHAnsi"/>
                <w:bCs/>
                <w:sz w:val="18"/>
                <w:szCs w:val="18"/>
              </w:rPr>
              <w:t>ou de Génie Civil</w:t>
            </w:r>
            <w:r w:rsidRPr="00605749">
              <w:rPr>
                <w:rFonts w:asciiTheme="minorHAnsi" w:hAnsiTheme="minorHAnsi"/>
                <w:bCs/>
                <w:sz w:val="18"/>
                <w:szCs w:val="18"/>
              </w:rPr>
              <w:t xml:space="preserve"> ou de Génie Mécanique ou de Génie des Procédés ou de Génie Electrique obtenue au baccalauréat doit être supérieure ou égale à 10/20</w:t>
            </w:r>
          </w:p>
        </w:tc>
      </w:tr>
      <w:tr w:rsidR="00832CE5" w:rsidRPr="00605749" w:rsidTr="00255557">
        <w:trPr>
          <w:trHeight w:val="412"/>
          <w:jc w:val="center"/>
        </w:trPr>
        <w:tc>
          <w:tcPr>
            <w:tcW w:w="562" w:type="dxa"/>
            <w:vAlign w:val="center"/>
          </w:tcPr>
          <w:p w:rsidR="00832CE5" w:rsidRPr="00605749" w:rsidRDefault="00832CE5" w:rsidP="005C1BA6">
            <w:pPr>
              <w:jc w:val="center"/>
              <w:rPr>
                <w:rFonts w:asciiTheme="minorHAnsi" w:hAnsiTheme="minorHAnsi"/>
                <w:b/>
                <w:bCs/>
                <w:sz w:val="18"/>
                <w:szCs w:val="18"/>
              </w:rPr>
            </w:pPr>
            <w:r w:rsidRPr="00605749">
              <w:rPr>
                <w:rFonts w:asciiTheme="minorHAnsi" w:hAnsiTheme="minorHAnsi"/>
                <w:b/>
                <w:bCs/>
                <w:sz w:val="18"/>
                <w:szCs w:val="18"/>
              </w:rPr>
              <w:t>S16</w:t>
            </w:r>
          </w:p>
        </w:tc>
        <w:tc>
          <w:tcPr>
            <w:tcW w:w="1130" w:type="dxa"/>
            <w:vMerge/>
            <w:vAlign w:val="center"/>
          </w:tcPr>
          <w:p w:rsidR="00832CE5" w:rsidRPr="00605749" w:rsidRDefault="00832CE5" w:rsidP="005C1BA6">
            <w:pPr>
              <w:rPr>
                <w:rFonts w:asciiTheme="minorHAnsi" w:hAnsiTheme="minorHAnsi"/>
                <w:b/>
                <w:bCs/>
                <w:sz w:val="18"/>
                <w:szCs w:val="18"/>
              </w:rPr>
            </w:pPr>
          </w:p>
        </w:tc>
        <w:tc>
          <w:tcPr>
            <w:tcW w:w="1418" w:type="dxa"/>
            <w:vAlign w:val="center"/>
          </w:tcPr>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Génie Civil</w:t>
            </w:r>
          </w:p>
        </w:tc>
        <w:tc>
          <w:tcPr>
            <w:tcW w:w="1494" w:type="dxa"/>
            <w:vAlign w:val="center"/>
          </w:tcPr>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Réhabilitation des constructions</w:t>
            </w:r>
          </w:p>
        </w:tc>
        <w:tc>
          <w:tcPr>
            <w:tcW w:w="1203" w:type="dxa"/>
            <w:vAlign w:val="center"/>
          </w:tcPr>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 Univ. Djelfa</w:t>
            </w:r>
          </w:p>
        </w:tc>
        <w:tc>
          <w:tcPr>
            <w:tcW w:w="1130" w:type="dxa"/>
            <w:vMerge/>
            <w:vAlign w:val="center"/>
          </w:tcPr>
          <w:p w:rsidR="00832CE5" w:rsidRPr="00605749" w:rsidRDefault="00832CE5" w:rsidP="005C1BA6">
            <w:pPr>
              <w:tabs>
                <w:tab w:val="left" w:pos="946"/>
              </w:tabs>
              <w:jc w:val="center"/>
              <w:rPr>
                <w:rFonts w:asciiTheme="minorHAnsi" w:hAnsiTheme="minorHAnsi"/>
                <w:b/>
                <w:bCs/>
                <w:sz w:val="18"/>
                <w:szCs w:val="18"/>
              </w:rPr>
            </w:pPr>
          </w:p>
        </w:tc>
        <w:tc>
          <w:tcPr>
            <w:tcW w:w="1418" w:type="dxa"/>
            <w:vMerge/>
            <w:vAlign w:val="center"/>
          </w:tcPr>
          <w:p w:rsidR="00832CE5" w:rsidRPr="00605749" w:rsidRDefault="00832CE5" w:rsidP="005C1BA6">
            <w:pPr>
              <w:rPr>
                <w:rFonts w:asciiTheme="minorHAnsi" w:hAnsiTheme="minorHAnsi"/>
                <w:bCs/>
                <w:sz w:val="18"/>
                <w:szCs w:val="18"/>
                <w:u w:val="single"/>
              </w:rPr>
            </w:pPr>
          </w:p>
        </w:tc>
        <w:tc>
          <w:tcPr>
            <w:tcW w:w="1984" w:type="dxa"/>
            <w:vMerge w:val="restart"/>
            <w:vAlign w:val="center"/>
          </w:tcPr>
          <w:p w:rsidR="00832CE5" w:rsidRPr="00605749" w:rsidRDefault="00832CE5" w:rsidP="005C1BA6">
            <w:pPr>
              <w:ind w:left="26"/>
              <w:jc w:val="center"/>
              <w:rPr>
                <w:rFonts w:asciiTheme="minorHAnsi" w:hAnsiTheme="minorHAnsi"/>
                <w:bCs/>
                <w:sz w:val="18"/>
                <w:szCs w:val="18"/>
              </w:rPr>
            </w:pPr>
            <w:r w:rsidRPr="00605749">
              <w:rPr>
                <w:rFonts w:asciiTheme="minorHAnsi" w:hAnsiTheme="minorHAnsi"/>
                <w:bCs/>
                <w:sz w:val="18"/>
                <w:szCs w:val="18"/>
              </w:rPr>
              <w:t>Le classement se fait sur la base de la moyenne générale obtenue au baccalauréat.</w:t>
            </w:r>
          </w:p>
          <w:p w:rsidR="00832CE5" w:rsidRPr="00605749" w:rsidRDefault="00832CE5" w:rsidP="005C1BA6">
            <w:pPr>
              <w:jc w:val="center"/>
              <w:rPr>
                <w:rFonts w:asciiTheme="minorHAnsi" w:hAnsiTheme="minorHAnsi"/>
                <w:bCs/>
                <w:sz w:val="18"/>
                <w:szCs w:val="18"/>
              </w:rPr>
            </w:pPr>
            <w:r w:rsidRPr="00605749">
              <w:rPr>
                <w:rFonts w:asciiTheme="minorHAnsi" w:hAnsiTheme="minorHAnsi"/>
                <w:bCs/>
                <w:sz w:val="18"/>
                <w:szCs w:val="18"/>
              </w:rPr>
              <w:t>Conditions complémentaires :</w:t>
            </w:r>
          </w:p>
          <w:p w:rsidR="00832CE5" w:rsidRPr="00605749" w:rsidRDefault="00832CE5" w:rsidP="005C1BA6">
            <w:pPr>
              <w:jc w:val="center"/>
              <w:rPr>
                <w:rFonts w:asciiTheme="minorHAnsi" w:hAnsiTheme="minorHAnsi"/>
                <w:bCs/>
                <w:sz w:val="18"/>
                <w:szCs w:val="18"/>
              </w:rPr>
            </w:pPr>
            <w:r w:rsidRPr="00605749">
              <w:rPr>
                <w:rFonts w:asciiTheme="minorHAnsi" w:hAnsiTheme="minorHAnsi"/>
                <w:bCs/>
                <w:sz w:val="18"/>
                <w:szCs w:val="18"/>
              </w:rPr>
              <w:t>Pour participer au classement,</w:t>
            </w:r>
          </w:p>
          <w:p w:rsidR="00832CE5" w:rsidRPr="00605749" w:rsidRDefault="00832CE5" w:rsidP="005C1BA6">
            <w:pPr>
              <w:ind w:left="26"/>
              <w:jc w:val="center"/>
              <w:rPr>
                <w:rFonts w:asciiTheme="minorHAnsi" w:hAnsiTheme="minorHAnsi"/>
                <w:bCs/>
                <w:sz w:val="18"/>
                <w:szCs w:val="18"/>
              </w:rPr>
            </w:pPr>
            <w:r w:rsidRPr="00605749">
              <w:rPr>
                <w:rFonts w:asciiTheme="minorHAnsi" w:eastAsia="SimSun" w:hAnsiTheme="minorHAnsi"/>
                <w:bCs/>
                <w:sz w:val="18"/>
                <w:szCs w:val="18"/>
              </w:rPr>
              <w:t xml:space="preserve">la note de mathématiques ou de physique, </w:t>
            </w:r>
            <w:r>
              <w:rPr>
                <w:rFonts w:asciiTheme="minorHAnsi" w:hAnsiTheme="minorHAnsi"/>
                <w:bCs/>
                <w:sz w:val="18"/>
                <w:szCs w:val="18"/>
              </w:rPr>
              <w:t xml:space="preserve">ou de Génie Civil </w:t>
            </w:r>
            <w:r w:rsidRPr="00605749">
              <w:rPr>
                <w:rFonts w:asciiTheme="minorHAnsi" w:hAnsiTheme="minorHAnsi"/>
                <w:bCs/>
                <w:sz w:val="18"/>
                <w:szCs w:val="18"/>
              </w:rPr>
              <w:t>ou de Génie Mécanique ou de Génie des Procédés ou de Génie Electrique obtenue au baccalauréat doit être supérieure ou égale à 10/20</w:t>
            </w:r>
          </w:p>
        </w:tc>
      </w:tr>
      <w:tr w:rsidR="00832CE5" w:rsidRPr="00605749" w:rsidTr="00255557">
        <w:trPr>
          <w:trHeight w:val="194"/>
          <w:jc w:val="center"/>
        </w:trPr>
        <w:tc>
          <w:tcPr>
            <w:tcW w:w="562" w:type="dxa"/>
            <w:vAlign w:val="center"/>
          </w:tcPr>
          <w:p w:rsidR="00832CE5" w:rsidRPr="00605749" w:rsidRDefault="00832CE5" w:rsidP="005C1BA6">
            <w:pPr>
              <w:jc w:val="center"/>
              <w:rPr>
                <w:rFonts w:asciiTheme="minorHAnsi" w:hAnsiTheme="minorHAnsi"/>
                <w:b/>
                <w:bCs/>
                <w:sz w:val="18"/>
                <w:szCs w:val="18"/>
              </w:rPr>
            </w:pPr>
            <w:r w:rsidRPr="00605749">
              <w:rPr>
                <w:rFonts w:asciiTheme="minorHAnsi" w:hAnsiTheme="minorHAnsi"/>
                <w:b/>
                <w:bCs/>
                <w:sz w:val="18"/>
                <w:szCs w:val="18"/>
              </w:rPr>
              <w:t>S17</w:t>
            </w:r>
          </w:p>
        </w:tc>
        <w:tc>
          <w:tcPr>
            <w:tcW w:w="1130" w:type="dxa"/>
            <w:vMerge/>
            <w:vAlign w:val="center"/>
          </w:tcPr>
          <w:p w:rsidR="00832CE5" w:rsidRPr="00605749" w:rsidRDefault="00832CE5" w:rsidP="005C1BA6">
            <w:pPr>
              <w:rPr>
                <w:rFonts w:asciiTheme="minorHAnsi" w:hAnsiTheme="minorHAnsi"/>
                <w:b/>
                <w:bCs/>
                <w:sz w:val="18"/>
                <w:szCs w:val="18"/>
              </w:rPr>
            </w:pPr>
          </w:p>
        </w:tc>
        <w:tc>
          <w:tcPr>
            <w:tcW w:w="1418" w:type="dxa"/>
            <w:vAlign w:val="center"/>
          </w:tcPr>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Electrotechnique</w:t>
            </w:r>
          </w:p>
        </w:tc>
        <w:tc>
          <w:tcPr>
            <w:tcW w:w="1494" w:type="dxa"/>
            <w:vAlign w:val="center"/>
          </w:tcPr>
          <w:p w:rsidR="00832CE5" w:rsidRPr="00605749" w:rsidRDefault="00832CE5" w:rsidP="005C1BA6">
            <w:pPr>
              <w:tabs>
                <w:tab w:val="left" w:pos="946"/>
              </w:tabs>
              <w:rPr>
                <w:rFonts w:asciiTheme="minorHAnsi" w:hAnsiTheme="minorHAnsi"/>
                <w:b/>
                <w:bCs/>
                <w:sz w:val="18"/>
                <w:szCs w:val="18"/>
              </w:rPr>
            </w:pPr>
            <w:r w:rsidRPr="00605749">
              <w:rPr>
                <w:rFonts w:asciiTheme="minorHAnsi" w:hAnsiTheme="minorHAnsi"/>
                <w:b/>
                <w:bCs/>
                <w:sz w:val="18"/>
                <w:szCs w:val="18"/>
              </w:rPr>
              <w:t>Protection des Réseaux électriques</w:t>
            </w:r>
          </w:p>
        </w:tc>
        <w:tc>
          <w:tcPr>
            <w:tcW w:w="1203" w:type="dxa"/>
            <w:vAlign w:val="center"/>
          </w:tcPr>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 Univ. Guelma</w:t>
            </w:r>
          </w:p>
        </w:tc>
        <w:tc>
          <w:tcPr>
            <w:tcW w:w="1130" w:type="dxa"/>
            <w:vMerge/>
            <w:vAlign w:val="center"/>
          </w:tcPr>
          <w:p w:rsidR="00832CE5" w:rsidRPr="00605749" w:rsidRDefault="00832CE5" w:rsidP="005C1BA6">
            <w:pPr>
              <w:tabs>
                <w:tab w:val="left" w:pos="946"/>
              </w:tabs>
              <w:jc w:val="center"/>
              <w:rPr>
                <w:rFonts w:asciiTheme="minorHAnsi" w:hAnsiTheme="minorHAnsi"/>
                <w:b/>
                <w:bCs/>
                <w:sz w:val="18"/>
                <w:szCs w:val="18"/>
              </w:rPr>
            </w:pPr>
          </w:p>
        </w:tc>
        <w:tc>
          <w:tcPr>
            <w:tcW w:w="1418" w:type="dxa"/>
            <w:vMerge/>
            <w:vAlign w:val="center"/>
          </w:tcPr>
          <w:p w:rsidR="00832CE5" w:rsidRPr="00605749" w:rsidRDefault="00832CE5" w:rsidP="005C1BA6">
            <w:pPr>
              <w:rPr>
                <w:rFonts w:asciiTheme="minorHAnsi" w:hAnsiTheme="minorHAnsi"/>
                <w:bCs/>
                <w:sz w:val="18"/>
                <w:szCs w:val="18"/>
                <w:u w:val="single"/>
              </w:rPr>
            </w:pPr>
          </w:p>
        </w:tc>
        <w:tc>
          <w:tcPr>
            <w:tcW w:w="1984" w:type="dxa"/>
            <w:vMerge/>
            <w:vAlign w:val="center"/>
          </w:tcPr>
          <w:p w:rsidR="00832CE5" w:rsidRPr="00605749" w:rsidRDefault="00832CE5" w:rsidP="005C1BA6">
            <w:pPr>
              <w:ind w:left="26"/>
              <w:jc w:val="center"/>
              <w:rPr>
                <w:rFonts w:asciiTheme="minorHAnsi" w:hAnsiTheme="minorHAnsi"/>
                <w:bCs/>
                <w:sz w:val="18"/>
                <w:szCs w:val="18"/>
              </w:rPr>
            </w:pPr>
          </w:p>
        </w:tc>
      </w:tr>
      <w:tr w:rsidR="00832CE5" w:rsidRPr="00605749" w:rsidTr="00255557">
        <w:trPr>
          <w:trHeight w:val="206"/>
          <w:jc w:val="center"/>
        </w:trPr>
        <w:tc>
          <w:tcPr>
            <w:tcW w:w="562" w:type="dxa"/>
            <w:vAlign w:val="center"/>
          </w:tcPr>
          <w:p w:rsidR="00832CE5" w:rsidRPr="00605749" w:rsidRDefault="00832CE5" w:rsidP="005C1BA6">
            <w:pPr>
              <w:jc w:val="center"/>
              <w:rPr>
                <w:rFonts w:asciiTheme="minorHAnsi" w:hAnsiTheme="minorHAnsi"/>
                <w:b/>
                <w:bCs/>
                <w:sz w:val="18"/>
                <w:szCs w:val="18"/>
              </w:rPr>
            </w:pPr>
            <w:r w:rsidRPr="00605749">
              <w:rPr>
                <w:rFonts w:asciiTheme="minorHAnsi" w:hAnsiTheme="minorHAnsi"/>
                <w:b/>
                <w:bCs/>
                <w:sz w:val="18"/>
                <w:szCs w:val="18"/>
              </w:rPr>
              <w:t>S18</w:t>
            </w:r>
          </w:p>
        </w:tc>
        <w:tc>
          <w:tcPr>
            <w:tcW w:w="1130" w:type="dxa"/>
            <w:vMerge/>
            <w:vAlign w:val="center"/>
          </w:tcPr>
          <w:p w:rsidR="00832CE5" w:rsidRPr="00605749" w:rsidRDefault="00832CE5" w:rsidP="005C1BA6">
            <w:pPr>
              <w:rPr>
                <w:rFonts w:asciiTheme="minorHAnsi" w:hAnsiTheme="minorHAnsi"/>
                <w:b/>
                <w:bCs/>
                <w:sz w:val="18"/>
                <w:szCs w:val="18"/>
              </w:rPr>
            </w:pPr>
          </w:p>
        </w:tc>
        <w:tc>
          <w:tcPr>
            <w:tcW w:w="1418" w:type="dxa"/>
            <w:vMerge w:val="restart"/>
            <w:vAlign w:val="center"/>
          </w:tcPr>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Génie mécanique</w:t>
            </w:r>
          </w:p>
        </w:tc>
        <w:tc>
          <w:tcPr>
            <w:tcW w:w="1494" w:type="dxa"/>
            <w:vAlign w:val="center"/>
          </w:tcPr>
          <w:p w:rsidR="00832CE5" w:rsidRPr="00605749" w:rsidRDefault="00832CE5" w:rsidP="005C1BA6">
            <w:pPr>
              <w:tabs>
                <w:tab w:val="left" w:pos="946"/>
              </w:tabs>
              <w:rPr>
                <w:rFonts w:asciiTheme="minorHAnsi" w:hAnsiTheme="minorHAnsi"/>
                <w:b/>
                <w:bCs/>
                <w:sz w:val="18"/>
                <w:szCs w:val="18"/>
              </w:rPr>
            </w:pPr>
            <w:r w:rsidRPr="00605749">
              <w:rPr>
                <w:rFonts w:asciiTheme="minorHAnsi" w:hAnsiTheme="minorHAnsi"/>
                <w:b/>
                <w:bCs/>
                <w:sz w:val="18"/>
                <w:szCs w:val="18"/>
              </w:rPr>
              <w:t>Assemblages Soudés</w:t>
            </w:r>
          </w:p>
        </w:tc>
        <w:tc>
          <w:tcPr>
            <w:tcW w:w="1203" w:type="dxa"/>
            <w:vAlign w:val="center"/>
          </w:tcPr>
          <w:p w:rsidR="00832CE5" w:rsidRPr="00605749" w:rsidRDefault="00832CE5" w:rsidP="005C1BA6">
            <w:pPr>
              <w:rPr>
                <w:rFonts w:asciiTheme="minorHAnsi" w:hAnsiTheme="minorHAnsi"/>
                <w:b/>
                <w:bCs/>
                <w:sz w:val="18"/>
                <w:szCs w:val="18"/>
              </w:rPr>
            </w:pPr>
            <w:r w:rsidRPr="00605749">
              <w:rPr>
                <w:rFonts w:asciiTheme="minorHAnsi" w:hAnsiTheme="minorHAnsi"/>
                <w:b/>
                <w:bCs/>
                <w:sz w:val="18"/>
                <w:szCs w:val="18"/>
              </w:rPr>
              <w:t>- Univ. Tlemcen</w:t>
            </w:r>
          </w:p>
        </w:tc>
        <w:tc>
          <w:tcPr>
            <w:tcW w:w="1130" w:type="dxa"/>
            <w:vMerge/>
            <w:vAlign w:val="center"/>
          </w:tcPr>
          <w:p w:rsidR="00832CE5" w:rsidRPr="00605749" w:rsidRDefault="00832CE5" w:rsidP="005C1BA6">
            <w:pPr>
              <w:tabs>
                <w:tab w:val="left" w:pos="946"/>
              </w:tabs>
              <w:jc w:val="center"/>
              <w:rPr>
                <w:rFonts w:asciiTheme="minorHAnsi" w:hAnsiTheme="minorHAnsi"/>
                <w:b/>
                <w:bCs/>
                <w:sz w:val="18"/>
                <w:szCs w:val="18"/>
              </w:rPr>
            </w:pPr>
          </w:p>
        </w:tc>
        <w:tc>
          <w:tcPr>
            <w:tcW w:w="1418" w:type="dxa"/>
            <w:vMerge/>
            <w:vAlign w:val="center"/>
          </w:tcPr>
          <w:p w:rsidR="00832CE5" w:rsidRPr="00605749" w:rsidRDefault="00832CE5" w:rsidP="005C1BA6">
            <w:pPr>
              <w:rPr>
                <w:rFonts w:asciiTheme="minorHAnsi" w:hAnsiTheme="minorHAnsi"/>
                <w:bCs/>
                <w:sz w:val="18"/>
                <w:szCs w:val="18"/>
                <w:u w:val="single"/>
              </w:rPr>
            </w:pPr>
          </w:p>
        </w:tc>
        <w:tc>
          <w:tcPr>
            <w:tcW w:w="1984" w:type="dxa"/>
            <w:vMerge/>
            <w:vAlign w:val="center"/>
          </w:tcPr>
          <w:p w:rsidR="00832CE5" w:rsidRPr="00605749" w:rsidRDefault="00832CE5" w:rsidP="005C1BA6">
            <w:pPr>
              <w:ind w:left="26"/>
              <w:jc w:val="center"/>
              <w:rPr>
                <w:rFonts w:asciiTheme="minorHAnsi" w:hAnsiTheme="minorHAnsi"/>
                <w:bCs/>
                <w:sz w:val="18"/>
                <w:szCs w:val="18"/>
              </w:rPr>
            </w:pPr>
          </w:p>
        </w:tc>
      </w:tr>
      <w:tr w:rsidR="00832CE5" w:rsidRPr="00605749" w:rsidTr="00255557">
        <w:trPr>
          <w:trHeight w:val="206"/>
          <w:jc w:val="center"/>
        </w:trPr>
        <w:tc>
          <w:tcPr>
            <w:tcW w:w="562" w:type="dxa"/>
            <w:vAlign w:val="center"/>
          </w:tcPr>
          <w:p w:rsidR="00832CE5" w:rsidRPr="00E25657" w:rsidRDefault="00832CE5" w:rsidP="005C1BA6">
            <w:pPr>
              <w:jc w:val="center"/>
              <w:rPr>
                <w:rFonts w:asciiTheme="minorHAnsi" w:hAnsiTheme="minorHAnsi"/>
                <w:b/>
                <w:bCs/>
                <w:sz w:val="18"/>
                <w:szCs w:val="18"/>
              </w:rPr>
            </w:pPr>
            <w:r w:rsidRPr="00E25657">
              <w:rPr>
                <w:rFonts w:asciiTheme="minorHAnsi" w:hAnsiTheme="minorHAnsi"/>
                <w:b/>
                <w:bCs/>
                <w:sz w:val="18"/>
                <w:szCs w:val="18"/>
              </w:rPr>
              <w:t>S27</w:t>
            </w:r>
          </w:p>
        </w:tc>
        <w:tc>
          <w:tcPr>
            <w:tcW w:w="1130" w:type="dxa"/>
            <w:vMerge/>
            <w:vAlign w:val="center"/>
          </w:tcPr>
          <w:p w:rsidR="00832CE5" w:rsidRPr="00E25657" w:rsidRDefault="00832CE5" w:rsidP="005C1BA6">
            <w:pPr>
              <w:rPr>
                <w:rFonts w:asciiTheme="minorHAnsi" w:hAnsiTheme="minorHAnsi"/>
                <w:b/>
                <w:bCs/>
                <w:sz w:val="18"/>
                <w:szCs w:val="18"/>
              </w:rPr>
            </w:pPr>
          </w:p>
        </w:tc>
        <w:tc>
          <w:tcPr>
            <w:tcW w:w="1418" w:type="dxa"/>
            <w:vMerge/>
            <w:vAlign w:val="center"/>
          </w:tcPr>
          <w:p w:rsidR="00832CE5" w:rsidRPr="00E25657" w:rsidRDefault="00832CE5" w:rsidP="005C1BA6">
            <w:pPr>
              <w:rPr>
                <w:rFonts w:asciiTheme="minorHAnsi" w:hAnsiTheme="minorHAnsi"/>
                <w:b/>
                <w:bCs/>
                <w:sz w:val="18"/>
                <w:szCs w:val="18"/>
              </w:rPr>
            </w:pPr>
          </w:p>
        </w:tc>
        <w:tc>
          <w:tcPr>
            <w:tcW w:w="1494" w:type="dxa"/>
            <w:vAlign w:val="center"/>
          </w:tcPr>
          <w:p w:rsidR="00832CE5" w:rsidRPr="00E25657" w:rsidRDefault="00832CE5" w:rsidP="005C1BA6">
            <w:pPr>
              <w:tabs>
                <w:tab w:val="left" w:pos="946"/>
              </w:tabs>
              <w:rPr>
                <w:rFonts w:asciiTheme="minorHAnsi" w:hAnsiTheme="minorHAnsi"/>
                <w:b/>
                <w:bCs/>
                <w:sz w:val="18"/>
                <w:szCs w:val="18"/>
              </w:rPr>
            </w:pPr>
            <w:r w:rsidRPr="00E25657">
              <w:rPr>
                <w:rFonts w:asciiTheme="minorHAnsi" w:hAnsiTheme="minorHAnsi"/>
                <w:b/>
                <w:bCs/>
                <w:sz w:val="18"/>
                <w:szCs w:val="18"/>
              </w:rPr>
              <w:t>Mécanique Industrielle de Construction et d'Entretien</w:t>
            </w:r>
          </w:p>
        </w:tc>
        <w:tc>
          <w:tcPr>
            <w:tcW w:w="1203" w:type="dxa"/>
            <w:vAlign w:val="center"/>
          </w:tcPr>
          <w:p w:rsidR="00832CE5" w:rsidRPr="00E25657" w:rsidRDefault="00832CE5" w:rsidP="005C1BA6">
            <w:pPr>
              <w:rPr>
                <w:rFonts w:asciiTheme="minorHAnsi" w:hAnsiTheme="minorHAnsi"/>
                <w:b/>
                <w:bCs/>
                <w:sz w:val="18"/>
                <w:szCs w:val="18"/>
              </w:rPr>
            </w:pPr>
            <w:r w:rsidRPr="00E25657">
              <w:rPr>
                <w:rFonts w:asciiTheme="minorHAnsi" w:hAnsiTheme="minorHAnsi"/>
                <w:b/>
                <w:bCs/>
                <w:sz w:val="18"/>
                <w:szCs w:val="18"/>
              </w:rPr>
              <w:t>- Univ. Guelma</w:t>
            </w:r>
          </w:p>
        </w:tc>
        <w:tc>
          <w:tcPr>
            <w:tcW w:w="1130" w:type="dxa"/>
            <w:vMerge/>
            <w:vAlign w:val="center"/>
          </w:tcPr>
          <w:p w:rsidR="00832CE5" w:rsidRPr="00605749" w:rsidRDefault="00832CE5" w:rsidP="005C1BA6">
            <w:pPr>
              <w:tabs>
                <w:tab w:val="left" w:pos="946"/>
              </w:tabs>
              <w:jc w:val="center"/>
              <w:rPr>
                <w:rFonts w:asciiTheme="minorHAnsi" w:hAnsiTheme="minorHAnsi"/>
                <w:b/>
                <w:bCs/>
                <w:sz w:val="18"/>
                <w:szCs w:val="18"/>
              </w:rPr>
            </w:pPr>
          </w:p>
        </w:tc>
        <w:tc>
          <w:tcPr>
            <w:tcW w:w="1418" w:type="dxa"/>
            <w:vMerge/>
            <w:vAlign w:val="center"/>
          </w:tcPr>
          <w:p w:rsidR="00832CE5" w:rsidRPr="00605749" w:rsidRDefault="00832CE5" w:rsidP="005C1BA6">
            <w:pPr>
              <w:rPr>
                <w:rFonts w:asciiTheme="minorHAnsi" w:hAnsiTheme="minorHAnsi"/>
                <w:bCs/>
                <w:sz w:val="18"/>
                <w:szCs w:val="18"/>
                <w:u w:val="single"/>
              </w:rPr>
            </w:pPr>
          </w:p>
        </w:tc>
        <w:tc>
          <w:tcPr>
            <w:tcW w:w="1984" w:type="dxa"/>
            <w:vMerge/>
            <w:vAlign w:val="center"/>
          </w:tcPr>
          <w:p w:rsidR="00832CE5" w:rsidRPr="00605749" w:rsidRDefault="00832CE5" w:rsidP="005C1BA6">
            <w:pPr>
              <w:ind w:left="26"/>
              <w:jc w:val="center"/>
              <w:rPr>
                <w:rFonts w:asciiTheme="minorHAnsi" w:hAnsiTheme="minorHAnsi"/>
                <w:bCs/>
                <w:sz w:val="18"/>
                <w:szCs w:val="18"/>
              </w:rPr>
            </w:pPr>
          </w:p>
        </w:tc>
      </w:tr>
      <w:tr w:rsidR="00000AE3" w:rsidRPr="00605749" w:rsidTr="00977218">
        <w:trPr>
          <w:trHeight w:val="861"/>
          <w:jc w:val="center"/>
        </w:trPr>
        <w:tc>
          <w:tcPr>
            <w:tcW w:w="562" w:type="dxa"/>
            <w:vAlign w:val="center"/>
          </w:tcPr>
          <w:p w:rsidR="00000AE3" w:rsidRPr="002768AE" w:rsidRDefault="00000AE3" w:rsidP="003944E0">
            <w:pPr>
              <w:jc w:val="center"/>
              <w:rPr>
                <w:rFonts w:asciiTheme="minorHAnsi" w:hAnsiTheme="minorHAnsi"/>
                <w:b/>
                <w:bCs/>
                <w:strike/>
                <w:sz w:val="18"/>
                <w:szCs w:val="18"/>
              </w:rPr>
            </w:pPr>
            <w:r w:rsidRPr="00E25657">
              <w:rPr>
                <w:rFonts w:asciiTheme="minorHAnsi" w:hAnsiTheme="minorHAnsi"/>
                <w:b/>
                <w:bCs/>
                <w:sz w:val="18"/>
                <w:szCs w:val="18"/>
              </w:rPr>
              <w:t>S28</w:t>
            </w:r>
          </w:p>
        </w:tc>
        <w:tc>
          <w:tcPr>
            <w:tcW w:w="1130" w:type="dxa"/>
            <w:vMerge/>
            <w:vAlign w:val="center"/>
          </w:tcPr>
          <w:p w:rsidR="00000AE3" w:rsidRPr="00E25657" w:rsidRDefault="00000AE3" w:rsidP="005C1BA6">
            <w:pPr>
              <w:rPr>
                <w:rFonts w:asciiTheme="minorHAnsi" w:hAnsiTheme="minorHAnsi"/>
                <w:b/>
                <w:bCs/>
                <w:sz w:val="18"/>
                <w:szCs w:val="18"/>
              </w:rPr>
            </w:pPr>
          </w:p>
        </w:tc>
        <w:tc>
          <w:tcPr>
            <w:tcW w:w="1418" w:type="dxa"/>
            <w:vMerge w:val="restart"/>
            <w:vAlign w:val="center"/>
          </w:tcPr>
          <w:p w:rsidR="00000AE3" w:rsidRPr="00E25657" w:rsidRDefault="00000AE3" w:rsidP="003944E0">
            <w:pPr>
              <w:rPr>
                <w:rFonts w:asciiTheme="minorHAnsi" w:hAnsiTheme="minorHAnsi"/>
                <w:b/>
                <w:bCs/>
                <w:sz w:val="18"/>
                <w:szCs w:val="18"/>
              </w:rPr>
            </w:pPr>
            <w:r w:rsidRPr="00E25657">
              <w:rPr>
                <w:rFonts w:asciiTheme="minorHAnsi" w:hAnsiTheme="minorHAnsi"/>
                <w:b/>
                <w:bCs/>
                <w:sz w:val="18"/>
                <w:szCs w:val="18"/>
              </w:rPr>
              <w:t>Energies renouvelables</w:t>
            </w:r>
          </w:p>
        </w:tc>
        <w:tc>
          <w:tcPr>
            <w:tcW w:w="1494" w:type="dxa"/>
            <w:vAlign w:val="center"/>
          </w:tcPr>
          <w:p w:rsidR="00000AE3" w:rsidRPr="00E25657" w:rsidRDefault="00000AE3" w:rsidP="005C1BA6">
            <w:pPr>
              <w:tabs>
                <w:tab w:val="left" w:pos="946"/>
              </w:tabs>
              <w:rPr>
                <w:rFonts w:asciiTheme="minorHAnsi" w:hAnsiTheme="minorHAnsi"/>
                <w:b/>
                <w:bCs/>
                <w:sz w:val="18"/>
                <w:szCs w:val="18"/>
              </w:rPr>
            </w:pPr>
            <w:r w:rsidRPr="00E25657">
              <w:rPr>
                <w:rFonts w:asciiTheme="minorHAnsi" w:hAnsiTheme="minorHAnsi"/>
                <w:b/>
                <w:bCs/>
                <w:sz w:val="18"/>
                <w:szCs w:val="18"/>
              </w:rPr>
              <w:t>Energies renouvelables et environnement</w:t>
            </w:r>
          </w:p>
        </w:tc>
        <w:tc>
          <w:tcPr>
            <w:tcW w:w="1203" w:type="dxa"/>
            <w:vAlign w:val="center"/>
          </w:tcPr>
          <w:p w:rsidR="00000AE3" w:rsidRPr="002768AE" w:rsidRDefault="00000AE3" w:rsidP="003944E0">
            <w:pPr>
              <w:rPr>
                <w:rFonts w:asciiTheme="minorHAnsi" w:hAnsiTheme="minorHAnsi"/>
                <w:b/>
                <w:bCs/>
                <w:strike/>
                <w:sz w:val="18"/>
                <w:szCs w:val="18"/>
              </w:rPr>
            </w:pPr>
            <w:r w:rsidRPr="00E25657">
              <w:rPr>
                <w:rFonts w:asciiTheme="minorHAnsi" w:hAnsiTheme="minorHAnsi"/>
                <w:b/>
                <w:bCs/>
                <w:sz w:val="18"/>
                <w:szCs w:val="18"/>
              </w:rPr>
              <w:t>- Univ. M’Sila</w:t>
            </w:r>
          </w:p>
        </w:tc>
        <w:tc>
          <w:tcPr>
            <w:tcW w:w="1130" w:type="dxa"/>
            <w:vMerge/>
            <w:vAlign w:val="center"/>
          </w:tcPr>
          <w:p w:rsidR="00000AE3" w:rsidRPr="00605749" w:rsidRDefault="00000AE3" w:rsidP="005C1BA6">
            <w:pPr>
              <w:tabs>
                <w:tab w:val="left" w:pos="946"/>
              </w:tabs>
              <w:jc w:val="center"/>
              <w:rPr>
                <w:rFonts w:asciiTheme="minorHAnsi" w:hAnsiTheme="minorHAnsi"/>
                <w:b/>
                <w:bCs/>
                <w:sz w:val="18"/>
                <w:szCs w:val="18"/>
              </w:rPr>
            </w:pPr>
          </w:p>
        </w:tc>
        <w:tc>
          <w:tcPr>
            <w:tcW w:w="1418" w:type="dxa"/>
            <w:vMerge/>
            <w:vAlign w:val="center"/>
          </w:tcPr>
          <w:p w:rsidR="00000AE3" w:rsidRPr="00605749" w:rsidRDefault="00000AE3" w:rsidP="005C1BA6">
            <w:pPr>
              <w:rPr>
                <w:rFonts w:asciiTheme="minorHAnsi" w:hAnsiTheme="minorHAnsi"/>
                <w:bCs/>
                <w:sz w:val="18"/>
                <w:szCs w:val="18"/>
                <w:u w:val="single"/>
              </w:rPr>
            </w:pPr>
          </w:p>
        </w:tc>
        <w:tc>
          <w:tcPr>
            <w:tcW w:w="1984" w:type="dxa"/>
            <w:vMerge/>
            <w:vAlign w:val="center"/>
          </w:tcPr>
          <w:p w:rsidR="00000AE3" w:rsidRPr="00605749" w:rsidRDefault="00000AE3" w:rsidP="005C1BA6">
            <w:pPr>
              <w:ind w:left="26"/>
              <w:jc w:val="center"/>
              <w:rPr>
                <w:rFonts w:asciiTheme="minorHAnsi" w:hAnsiTheme="minorHAnsi"/>
                <w:bCs/>
                <w:sz w:val="18"/>
                <w:szCs w:val="18"/>
              </w:rPr>
            </w:pPr>
          </w:p>
        </w:tc>
      </w:tr>
      <w:tr w:rsidR="00000AE3" w:rsidRPr="00605749" w:rsidTr="00977218">
        <w:trPr>
          <w:trHeight w:val="879"/>
          <w:jc w:val="center"/>
        </w:trPr>
        <w:tc>
          <w:tcPr>
            <w:tcW w:w="562" w:type="dxa"/>
            <w:vAlign w:val="center"/>
          </w:tcPr>
          <w:p w:rsidR="00000AE3" w:rsidRPr="00000AE3" w:rsidRDefault="00000AE3" w:rsidP="00000AE3">
            <w:pPr>
              <w:jc w:val="center"/>
              <w:rPr>
                <w:rFonts w:asciiTheme="minorHAnsi" w:hAnsiTheme="minorHAnsi"/>
                <w:b/>
                <w:bCs/>
                <w:sz w:val="18"/>
                <w:szCs w:val="18"/>
              </w:rPr>
            </w:pPr>
            <w:r w:rsidRPr="00000AE3">
              <w:rPr>
                <w:rFonts w:asciiTheme="minorHAnsi" w:hAnsiTheme="minorHAnsi"/>
                <w:b/>
                <w:bCs/>
                <w:sz w:val="18"/>
                <w:szCs w:val="18"/>
              </w:rPr>
              <w:t>S37</w:t>
            </w:r>
          </w:p>
        </w:tc>
        <w:tc>
          <w:tcPr>
            <w:tcW w:w="1130" w:type="dxa"/>
            <w:vMerge/>
            <w:vAlign w:val="center"/>
          </w:tcPr>
          <w:p w:rsidR="00000AE3" w:rsidRPr="00000AE3" w:rsidRDefault="00000AE3" w:rsidP="003944E0">
            <w:pPr>
              <w:rPr>
                <w:rFonts w:asciiTheme="minorHAnsi" w:hAnsiTheme="minorHAnsi"/>
                <w:b/>
                <w:bCs/>
                <w:sz w:val="18"/>
                <w:szCs w:val="18"/>
              </w:rPr>
            </w:pPr>
          </w:p>
        </w:tc>
        <w:tc>
          <w:tcPr>
            <w:tcW w:w="1418" w:type="dxa"/>
            <w:vMerge/>
            <w:vAlign w:val="center"/>
          </w:tcPr>
          <w:p w:rsidR="00000AE3" w:rsidRPr="00000AE3" w:rsidRDefault="00000AE3" w:rsidP="003944E0">
            <w:pPr>
              <w:rPr>
                <w:rFonts w:asciiTheme="minorHAnsi" w:hAnsiTheme="minorHAnsi"/>
                <w:b/>
                <w:bCs/>
                <w:sz w:val="18"/>
                <w:szCs w:val="18"/>
              </w:rPr>
            </w:pPr>
          </w:p>
        </w:tc>
        <w:tc>
          <w:tcPr>
            <w:tcW w:w="1494" w:type="dxa"/>
            <w:vAlign w:val="center"/>
          </w:tcPr>
          <w:p w:rsidR="00000AE3" w:rsidRPr="00000AE3" w:rsidRDefault="00000AE3" w:rsidP="003944E0">
            <w:pPr>
              <w:tabs>
                <w:tab w:val="left" w:pos="946"/>
              </w:tabs>
              <w:rPr>
                <w:rFonts w:asciiTheme="minorHAnsi" w:hAnsiTheme="minorHAnsi"/>
                <w:b/>
                <w:bCs/>
                <w:sz w:val="18"/>
                <w:szCs w:val="18"/>
              </w:rPr>
            </w:pPr>
            <w:r w:rsidRPr="00000AE3">
              <w:rPr>
                <w:rFonts w:asciiTheme="minorHAnsi" w:hAnsiTheme="minorHAnsi"/>
                <w:b/>
                <w:bCs/>
                <w:sz w:val="18"/>
                <w:szCs w:val="18"/>
              </w:rPr>
              <w:t>Energies renouvelables appliquées</w:t>
            </w:r>
          </w:p>
        </w:tc>
        <w:tc>
          <w:tcPr>
            <w:tcW w:w="1203" w:type="dxa"/>
            <w:vAlign w:val="center"/>
          </w:tcPr>
          <w:p w:rsidR="00000AE3" w:rsidRPr="00000AE3" w:rsidRDefault="00000AE3" w:rsidP="00000AE3">
            <w:pPr>
              <w:rPr>
                <w:rFonts w:asciiTheme="minorHAnsi" w:hAnsiTheme="minorHAnsi"/>
                <w:b/>
                <w:bCs/>
                <w:sz w:val="18"/>
                <w:szCs w:val="18"/>
              </w:rPr>
            </w:pPr>
            <w:r w:rsidRPr="00000AE3">
              <w:rPr>
                <w:rFonts w:asciiTheme="minorHAnsi" w:hAnsiTheme="minorHAnsi"/>
                <w:b/>
                <w:bCs/>
                <w:sz w:val="18"/>
                <w:szCs w:val="18"/>
              </w:rPr>
              <w:t>- Univ Ouargla</w:t>
            </w:r>
          </w:p>
        </w:tc>
        <w:tc>
          <w:tcPr>
            <w:tcW w:w="1130" w:type="dxa"/>
            <w:vMerge/>
            <w:vAlign w:val="center"/>
          </w:tcPr>
          <w:p w:rsidR="00000AE3" w:rsidRPr="00605749" w:rsidRDefault="00000AE3" w:rsidP="003944E0">
            <w:pPr>
              <w:tabs>
                <w:tab w:val="left" w:pos="946"/>
              </w:tabs>
              <w:jc w:val="center"/>
              <w:rPr>
                <w:rFonts w:asciiTheme="minorHAnsi" w:hAnsiTheme="minorHAnsi"/>
                <w:b/>
                <w:bCs/>
                <w:sz w:val="18"/>
                <w:szCs w:val="18"/>
              </w:rPr>
            </w:pPr>
          </w:p>
        </w:tc>
        <w:tc>
          <w:tcPr>
            <w:tcW w:w="1418" w:type="dxa"/>
            <w:vMerge/>
            <w:vAlign w:val="center"/>
          </w:tcPr>
          <w:p w:rsidR="00000AE3" w:rsidRPr="00605749" w:rsidRDefault="00000AE3" w:rsidP="003944E0">
            <w:pPr>
              <w:rPr>
                <w:rFonts w:asciiTheme="minorHAnsi" w:hAnsiTheme="minorHAnsi"/>
                <w:bCs/>
                <w:sz w:val="18"/>
                <w:szCs w:val="18"/>
                <w:u w:val="single"/>
              </w:rPr>
            </w:pPr>
          </w:p>
        </w:tc>
        <w:tc>
          <w:tcPr>
            <w:tcW w:w="1984" w:type="dxa"/>
            <w:vMerge/>
            <w:vAlign w:val="center"/>
          </w:tcPr>
          <w:p w:rsidR="00000AE3" w:rsidRPr="00605749" w:rsidRDefault="00000AE3" w:rsidP="003944E0">
            <w:pPr>
              <w:ind w:left="26"/>
              <w:jc w:val="center"/>
              <w:rPr>
                <w:rFonts w:asciiTheme="minorHAnsi" w:hAnsiTheme="minorHAnsi"/>
                <w:bCs/>
                <w:sz w:val="18"/>
                <w:szCs w:val="18"/>
              </w:rPr>
            </w:pPr>
          </w:p>
        </w:tc>
      </w:tr>
      <w:tr w:rsidR="00832CE5" w:rsidRPr="00605749" w:rsidTr="00255557">
        <w:trPr>
          <w:trHeight w:val="206"/>
          <w:jc w:val="center"/>
        </w:trPr>
        <w:tc>
          <w:tcPr>
            <w:tcW w:w="562" w:type="dxa"/>
            <w:vAlign w:val="center"/>
          </w:tcPr>
          <w:p w:rsidR="00832CE5" w:rsidRPr="00605749" w:rsidRDefault="00832CE5" w:rsidP="003944E0">
            <w:pPr>
              <w:jc w:val="center"/>
              <w:rPr>
                <w:rFonts w:asciiTheme="minorHAnsi" w:hAnsiTheme="minorHAnsi"/>
                <w:b/>
                <w:bCs/>
                <w:sz w:val="18"/>
                <w:szCs w:val="18"/>
              </w:rPr>
            </w:pPr>
            <w:r w:rsidRPr="00605749">
              <w:rPr>
                <w:rFonts w:asciiTheme="minorHAnsi" w:hAnsiTheme="minorHAnsi"/>
                <w:b/>
                <w:bCs/>
                <w:sz w:val="18"/>
                <w:szCs w:val="18"/>
              </w:rPr>
              <w:t>S21</w:t>
            </w:r>
          </w:p>
        </w:tc>
        <w:tc>
          <w:tcPr>
            <w:tcW w:w="1130" w:type="dxa"/>
            <w:vMerge/>
            <w:vAlign w:val="center"/>
          </w:tcPr>
          <w:p w:rsidR="00832CE5" w:rsidRPr="00605749" w:rsidRDefault="00832CE5" w:rsidP="003944E0">
            <w:pPr>
              <w:rPr>
                <w:rFonts w:asciiTheme="minorHAnsi" w:hAnsiTheme="minorHAnsi"/>
                <w:b/>
                <w:bCs/>
                <w:sz w:val="18"/>
                <w:szCs w:val="18"/>
              </w:rPr>
            </w:pPr>
          </w:p>
        </w:tc>
        <w:tc>
          <w:tcPr>
            <w:tcW w:w="1418" w:type="dxa"/>
            <w:vAlign w:val="center"/>
          </w:tcPr>
          <w:p w:rsidR="00832CE5" w:rsidRPr="00605749" w:rsidRDefault="00832CE5" w:rsidP="003944E0">
            <w:pPr>
              <w:rPr>
                <w:rFonts w:asciiTheme="minorHAnsi" w:hAnsiTheme="minorHAnsi"/>
                <w:b/>
                <w:bCs/>
                <w:sz w:val="18"/>
                <w:szCs w:val="18"/>
              </w:rPr>
            </w:pPr>
            <w:r w:rsidRPr="00605749">
              <w:rPr>
                <w:rFonts w:asciiTheme="minorHAnsi" w:hAnsiTheme="minorHAnsi"/>
                <w:b/>
                <w:bCs/>
                <w:sz w:val="18"/>
                <w:szCs w:val="18"/>
              </w:rPr>
              <w:t>Hydrocarbures</w:t>
            </w:r>
          </w:p>
        </w:tc>
        <w:tc>
          <w:tcPr>
            <w:tcW w:w="1494" w:type="dxa"/>
            <w:vAlign w:val="center"/>
          </w:tcPr>
          <w:p w:rsidR="00832CE5" w:rsidRPr="00605749" w:rsidRDefault="00832CE5" w:rsidP="003944E0">
            <w:pPr>
              <w:tabs>
                <w:tab w:val="left" w:pos="946"/>
              </w:tabs>
              <w:rPr>
                <w:rFonts w:asciiTheme="minorHAnsi" w:hAnsiTheme="minorHAnsi"/>
                <w:b/>
                <w:bCs/>
                <w:sz w:val="18"/>
                <w:szCs w:val="18"/>
              </w:rPr>
            </w:pPr>
            <w:r w:rsidRPr="00605749">
              <w:rPr>
                <w:rFonts w:asciiTheme="minorHAnsi" w:hAnsiTheme="minorHAnsi"/>
                <w:b/>
                <w:bCs/>
                <w:sz w:val="18"/>
                <w:szCs w:val="18"/>
              </w:rPr>
              <w:t>Technologies de traitement du pétrole et du gaz</w:t>
            </w:r>
          </w:p>
        </w:tc>
        <w:tc>
          <w:tcPr>
            <w:tcW w:w="1203" w:type="dxa"/>
            <w:vAlign w:val="center"/>
          </w:tcPr>
          <w:p w:rsidR="00832CE5" w:rsidRPr="00605749" w:rsidRDefault="00832CE5" w:rsidP="003944E0">
            <w:pPr>
              <w:rPr>
                <w:rFonts w:asciiTheme="minorHAnsi" w:hAnsiTheme="minorHAnsi"/>
                <w:b/>
                <w:bCs/>
                <w:sz w:val="18"/>
                <w:szCs w:val="18"/>
              </w:rPr>
            </w:pPr>
            <w:r w:rsidRPr="00605749">
              <w:rPr>
                <w:rFonts w:asciiTheme="minorHAnsi" w:hAnsiTheme="minorHAnsi"/>
                <w:b/>
                <w:bCs/>
                <w:sz w:val="18"/>
                <w:szCs w:val="18"/>
              </w:rPr>
              <w:t>- Univ. Boumerdès</w:t>
            </w:r>
          </w:p>
        </w:tc>
        <w:tc>
          <w:tcPr>
            <w:tcW w:w="1130" w:type="dxa"/>
            <w:vMerge/>
            <w:vAlign w:val="center"/>
          </w:tcPr>
          <w:p w:rsidR="00832CE5" w:rsidRPr="00605749" w:rsidRDefault="00832CE5" w:rsidP="003944E0">
            <w:pPr>
              <w:tabs>
                <w:tab w:val="left" w:pos="946"/>
              </w:tabs>
              <w:jc w:val="center"/>
              <w:rPr>
                <w:rFonts w:asciiTheme="minorHAnsi" w:hAnsiTheme="minorHAnsi"/>
                <w:b/>
                <w:bCs/>
                <w:sz w:val="18"/>
                <w:szCs w:val="18"/>
              </w:rPr>
            </w:pPr>
          </w:p>
        </w:tc>
        <w:tc>
          <w:tcPr>
            <w:tcW w:w="1418" w:type="dxa"/>
            <w:vMerge/>
            <w:vAlign w:val="center"/>
          </w:tcPr>
          <w:p w:rsidR="00832CE5" w:rsidRPr="00605749" w:rsidRDefault="00832CE5" w:rsidP="003944E0">
            <w:pPr>
              <w:rPr>
                <w:rFonts w:asciiTheme="minorHAnsi" w:hAnsiTheme="minorHAnsi"/>
                <w:bCs/>
                <w:sz w:val="18"/>
                <w:szCs w:val="18"/>
                <w:u w:val="single"/>
              </w:rPr>
            </w:pPr>
          </w:p>
        </w:tc>
        <w:tc>
          <w:tcPr>
            <w:tcW w:w="1984" w:type="dxa"/>
            <w:vAlign w:val="center"/>
          </w:tcPr>
          <w:p w:rsidR="00832CE5" w:rsidRPr="00605749" w:rsidRDefault="00832CE5" w:rsidP="003944E0">
            <w:pPr>
              <w:ind w:left="26"/>
              <w:jc w:val="center"/>
              <w:rPr>
                <w:rFonts w:asciiTheme="minorHAnsi" w:hAnsiTheme="minorHAnsi"/>
                <w:bCs/>
                <w:sz w:val="18"/>
                <w:szCs w:val="18"/>
              </w:rPr>
            </w:pPr>
            <w:r w:rsidRPr="00605749">
              <w:rPr>
                <w:rFonts w:asciiTheme="minorHAnsi" w:hAnsiTheme="minorHAnsi"/>
                <w:bCs/>
                <w:sz w:val="18"/>
                <w:szCs w:val="18"/>
              </w:rPr>
              <w:t xml:space="preserve">Le classement se fait sur la base de la moyenne générale obtenue au baccalauréat </w:t>
            </w:r>
          </w:p>
          <w:p w:rsidR="00832CE5" w:rsidRPr="00605749" w:rsidRDefault="00832CE5" w:rsidP="003944E0">
            <w:pPr>
              <w:ind w:left="26"/>
              <w:jc w:val="center"/>
              <w:rPr>
                <w:rFonts w:asciiTheme="minorHAnsi" w:hAnsiTheme="minorHAnsi"/>
                <w:bCs/>
                <w:sz w:val="18"/>
                <w:szCs w:val="18"/>
              </w:rPr>
            </w:pPr>
            <w:r w:rsidRPr="00605749">
              <w:rPr>
                <w:rFonts w:asciiTheme="minorHAnsi" w:hAnsiTheme="minorHAnsi"/>
                <w:bCs/>
                <w:sz w:val="18"/>
                <w:szCs w:val="18"/>
              </w:rPr>
              <w:t>qui doit être supérieure ou égale à 11/20</w:t>
            </w:r>
          </w:p>
          <w:p w:rsidR="00832CE5" w:rsidRPr="00605749" w:rsidRDefault="00832CE5" w:rsidP="003944E0">
            <w:pPr>
              <w:jc w:val="center"/>
              <w:rPr>
                <w:rFonts w:asciiTheme="minorHAnsi" w:hAnsiTheme="minorHAnsi"/>
                <w:bCs/>
                <w:sz w:val="18"/>
                <w:szCs w:val="18"/>
              </w:rPr>
            </w:pPr>
            <w:r w:rsidRPr="00605749">
              <w:rPr>
                <w:rFonts w:asciiTheme="minorHAnsi" w:hAnsiTheme="minorHAnsi"/>
                <w:bCs/>
                <w:sz w:val="18"/>
                <w:szCs w:val="18"/>
              </w:rPr>
              <w:t>Conditions complémentaires :</w:t>
            </w:r>
          </w:p>
          <w:p w:rsidR="00832CE5" w:rsidRPr="00605749" w:rsidRDefault="00832CE5" w:rsidP="003944E0">
            <w:pPr>
              <w:jc w:val="center"/>
              <w:rPr>
                <w:rFonts w:asciiTheme="minorHAnsi" w:hAnsiTheme="minorHAnsi"/>
                <w:bCs/>
                <w:sz w:val="18"/>
                <w:szCs w:val="18"/>
              </w:rPr>
            </w:pPr>
            <w:r w:rsidRPr="00605749">
              <w:rPr>
                <w:rFonts w:asciiTheme="minorHAnsi" w:hAnsiTheme="minorHAnsi"/>
                <w:bCs/>
                <w:sz w:val="18"/>
                <w:szCs w:val="18"/>
              </w:rPr>
              <w:t>Pour participer au classement,</w:t>
            </w:r>
          </w:p>
          <w:p w:rsidR="00832CE5" w:rsidRPr="00605749" w:rsidRDefault="00832CE5" w:rsidP="003944E0">
            <w:pPr>
              <w:ind w:left="26"/>
              <w:jc w:val="center"/>
              <w:rPr>
                <w:rFonts w:asciiTheme="minorHAnsi" w:hAnsiTheme="minorHAnsi"/>
                <w:bCs/>
                <w:sz w:val="18"/>
                <w:szCs w:val="18"/>
              </w:rPr>
            </w:pPr>
            <w:r w:rsidRPr="00605749">
              <w:rPr>
                <w:rFonts w:asciiTheme="minorHAnsi" w:eastAsia="SimSun" w:hAnsiTheme="minorHAnsi"/>
                <w:bCs/>
                <w:sz w:val="18"/>
                <w:szCs w:val="18"/>
              </w:rPr>
              <w:t xml:space="preserve">la note de mathématiques </w:t>
            </w:r>
            <w:r w:rsidRPr="00605749">
              <w:rPr>
                <w:rFonts w:asciiTheme="minorHAnsi" w:hAnsiTheme="minorHAnsi"/>
                <w:bCs/>
                <w:sz w:val="18"/>
                <w:szCs w:val="18"/>
              </w:rPr>
              <w:t xml:space="preserve">obtenue au baccalauréat </w:t>
            </w:r>
            <w:r w:rsidRPr="00605749">
              <w:rPr>
                <w:rFonts w:asciiTheme="minorHAnsi" w:hAnsiTheme="minorHAnsi"/>
                <w:bCs/>
                <w:sz w:val="18"/>
                <w:szCs w:val="18"/>
              </w:rPr>
              <w:br/>
              <w:t>doit être supérieure ou égale à 11/20</w:t>
            </w:r>
          </w:p>
        </w:tc>
      </w:tr>
    </w:tbl>
    <w:p w:rsidR="00CA16B5" w:rsidRPr="00AF2D25" w:rsidRDefault="00CA16B5" w:rsidP="00F97317">
      <w:pPr>
        <w:pStyle w:val="Retraitcorpsdetexte"/>
        <w:ind w:left="0"/>
        <w:rPr>
          <w:rFonts w:asciiTheme="minorHAnsi" w:hAnsiTheme="minorHAnsi"/>
          <w:b w:val="0"/>
          <w:bCs w:val="0"/>
          <w:color w:val="FF0000"/>
          <w:sz w:val="32"/>
        </w:rPr>
      </w:pPr>
    </w:p>
    <w:p w:rsidR="00E861C1" w:rsidRDefault="007E3A8E" w:rsidP="000945A2">
      <w:pPr>
        <w:rPr>
          <w:rFonts w:asciiTheme="minorHAnsi" w:hAnsiTheme="minorHAnsi"/>
          <w:b/>
          <w:bCs/>
          <w:sz w:val="18"/>
          <w:szCs w:val="18"/>
        </w:rPr>
      </w:pPr>
      <w:r>
        <w:rPr>
          <w:rFonts w:asciiTheme="minorHAnsi" w:hAnsiTheme="minorHAnsi" w:cstheme="majorBidi"/>
          <w:b/>
          <w:bCs/>
          <w:noProof/>
          <w:sz w:val="18"/>
          <w:szCs w:val="18"/>
        </w:rPr>
        <mc:AlternateContent>
          <mc:Choice Requires="wps">
            <w:drawing>
              <wp:anchor distT="0" distB="0" distL="114300" distR="114300" simplePos="0" relativeHeight="251796992" behindDoc="0" locked="0" layoutInCell="1" allowOverlap="1">
                <wp:simplePos x="0" y="0"/>
                <wp:positionH relativeFrom="page">
                  <wp:posOffset>7115175</wp:posOffset>
                </wp:positionH>
                <wp:positionV relativeFrom="paragraph">
                  <wp:posOffset>-901700</wp:posOffset>
                </wp:positionV>
                <wp:extent cx="467995" cy="10902315"/>
                <wp:effectExtent l="0" t="0" r="8255" b="0"/>
                <wp:wrapNone/>
                <wp:docPr id="13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902315"/>
                        </a:xfrm>
                        <a:prstGeom prst="rect">
                          <a:avLst/>
                        </a:prstGeom>
                        <a:solidFill>
                          <a:srgbClr val="FF0000"/>
                        </a:solidFill>
                        <a:ln>
                          <a:noFill/>
                        </a:ln>
                      </wps:spPr>
                      <wps:txbx>
                        <w:txbxContent>
                          <w:p w:rsidR="00297F05" w:rsidRPr="00A07B82" w:rsidRDefault="00297F05" w:rsidP="00C72232">
                            <w:pPr>
                              <w:jc w:val="center"/>
                              <w:rPr>
                                <w:b/>
                                <w:bCs/>
                                <w:sz w:val="36"/>
                                <w:szCs w:val="36"/>
                              </w:rPr>
                            </w:pPr>
                            <w:r w:rsidRPr="00A07B82">
                              <w:rPr>
                                <w:b/>
                                <w:bCs/>
                                <w:sz w:val="36"/>
                                <w:szCs w:val="36"/>
                              </w:rPr>
                              <w:t>Sciences et Technologies</w:t>
                            </w:r>
                          </w:p>
                          <w:p w:rsidR="00297F05" w:rsidRPr="00A07B82" w:rsidRDefault="00297F05" w:rsidP="00C72232">
                            <w:pPr>
                              <w:jc w:val="center"/>
                              <w:rPr>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margin-left:560.25pt;margin-top:-71pt;width:36.85pt;height:858.45pt;z-index:251796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2LCDQIAAP0DAAAOAAAAZHJzL2Uyb0RvYy54bWysU8Fu2zAMvQ/YPwi6L7bTpFmMOEWXIsOA&#10;rhvQ7gNkWbaF2aJGKbHz96PkNMu22zAdBFGkHvkeqc3d2HfsqNBpMAXPZilnykiotGkK/u1l/+49&#10;Z84LU4kOjCr4STl+t337ZjPYXM2hha5SyAjEuHywBW+9t3mSONmqXrgZWGXIWQP2wpOJTVKhGAi9&#10;75J5mt4mA2BlEaRyjm4fJiffRvy6VtJ/qWunPOsKTrX5uGPcy7An243IGxS21fJchviHKnqhDSW9&#10;QD0IL9gB9V9QvZYIDmo/k9AnUNdaqsiB2GTpH2yeW2FV5ELiOHuRyf0/WPl0/IpMV9S7mwVnRvTU&#10;pBc1evYBRrYK+gzW5RT2bCnQj3RNsZGrs48gvztmYNcK06h7RBhaJSqqLwsvk6unE44LIOXwGSpK&#10;Iw4eItBYYx/EIzkYoVOfTpfehFIkXS5uV+v1kjNJrixdp/ObbBlziPz1uUXnPyroWTgUHKn5EV4c&#10;H50P5Yj8NSRkc9Dpaq+7LhrYlLsO2VHQoOz3Ka0z+m9hnQnBBsKzCTHcRJ6B2kTSj+U4SXrRr4Tq&#10;RMwRpgGkD0OHsM9XxHag+Su4+3EQqDjrPhkScJ0tFmFgo7FYruZk4LWnvPYII1ugsfacTcedn4b8&#10;YFE3LSWbWmbgnkSvdZQjdGcq7EyBZiyqdP4PYYiv7Rj169dufwIAAP//AwBQSwMEFAAGAAgAAAAh&#10;AEd46i7iAAAADwEAAA8AAABkcnMvZG93bnJldi54bWxMj81Ow0AMhO9IvMPKSNzaTdIUaMimQggO&#10;FC60fQA36yYR+xOy2zS8Pe4Jbh7583imXE/WiJGG0HmnIJ0nIMjVXneuUbDfvc4eQISITqPxjhT8&#10;UIB1dX1VYqH92X3SuI2NYBMXClTQxtgXUoa6JYth7ntyvDv6wWJkOTRSD3hmc2tkliR30mLn+EOL&#10;PT23VH9tT5ZjhLfji9lvAu4wG78XmxrfFx9K3d5MT48gIk3xD4ZLfL6BijMd/MnpIAzrNEuWzCqY&#10;pXnGtS5MusozEAeelvf5CmRVyv89ql8AAAD//wMAUEsBAi0AFAAGAAgAAAAhALaDOJL+AAAA4QEA&#10;ABMAAAAAAAAAAAAAAAAAAAAAAFtDb250ZW50X1R5cGVzXS54bWxQSwECLQAUAAYACAAAACEAOP0h&#10;/9YAAACUAQAACwAAAAAAAAAAAAAAAAAvAQAAX3JlbHMvLnJlbHNQSwECLQAUAAYACAAAACEAFO9i&#10;wg0CAAD9AwAADgAAAAAAAAAAAAAAAAAuAgAAZHJzL2Uyb0RvYy54bWxQSwECLQAUAAYACAAAACEA&#10;R3jqLuIAAAAPAQAADwAAAAAAAAAAAAAAAABnBAAAZHJzL2Rvd25yZXYueG1sUEsFBgAAAAAEAAQA&#10;8wAAAHYFAAAAAA==&#10;" fillcolor="red" stroked="f">
                <v:textbox style="layout-flow:vertical;mso-layout-flow-alt:bottom-to-top">
                  <w:txbxContent>
                    <w:p w:rsidR="00297F05" w:rsidRPr="00A07B82" w:rsidRDefault="00297F05" w:rsidP="00C72232">
                      <w:pPr>
                        <w:jc w:val="center"/>
                        <w:rPr>
                          <w:b/>
                          <w:bCs/>
                          <w:sz w:val="36"/>
                          <w:szCs w:val="36"/>
                        </w:rPr>
                      </w:pPr>
                      <w:r w:rsidRPr="00A07B82">
                        <w:rPr>
                          <w:b/>
                          <w:bCs/>
                          <w:sz w:val="36"/>
                          <w:szCs w:val="36"/>
                        </w:rPr>
                        <w:t>Sciences et Technologies</w:t>
                      </w:r>
                    </w:p>
                    <w:p w:rsidR="00297F05" w:rsidRPr="00A07B82" w:rsidRDefault="00297F05" w:rsidP="00C72232">
                      <w:pPr>
                        <w:jc w:val="center"/>
                        <w:rPr>
                          <w:sz w:val="18"/>
                          <w:szCs w:val="18"/>
                        </w:rPr>
                      </w:pPr>
                    </w:p>
                  </w:txbxContent>
                </v:textbox>
                <w10:wrap anchorx="page"/>
              </v:shape>
            </w:pict>
          </mc:Fallback>
        </mc:AlternateContent>
      </w:r>
    </w:p>
    <w:tbl>
      <w:tblPr>
        <w:tblW w:w="10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1"/>
        <w:gridCol w:w="1487"/>
        <w:gridCol w:w="1637"/>
        <w:gridCol w:w="1393"/>
        <w:gridCol w:w="1336"/>
        <w:gridCol w:w="1461"/>
        <w:gridCol w:w="2231"/>
      </w:tblGrid>
      <w:tr w:rsidR="00C72232" w:rsidRPr="00A602B2" w:rsidTr="00977218">
        <w:trPr>
          <w:trHeight w:val="653"/>
          <w:jc w:val="center"/>
        </w:trPr>
        <w:tc>
          <w:tcPr>
            <w:tcW w:w="521" w:type="dxa"/>
            <w:vAlign w:val="center"/>
          </w:tcPr>
          <w:p w:rsidR="00C72232" w:rsidRPr="00A602B2" w:rsidRDefault="0052574B" w:rsidP="00C72232">
            <w:pPr>
              <w:spacing w:before="20" w:after="20"/>
              <w:jc w:val="center"/>
              <w:rPr>
                <w:rFonts w:asciiTheme="minorHAnsi" w:hAnsiTheme="minorHAnsi" w:cstheme="majorBidi"/>
                <w:b/>
                <w:bCs/>
                <w:sz w:val="18"/>
                <w:szCs w:val="18"/>
              </w:rPr>
            </w:pPr>
            <w:r w:rsidRPr="00A602B2">
              <w:rPr>
                <w:rFonts w:asciiTheme="minorHAnsi" w:hAnsiTheme="minorHAnsi"/>
                <w:b/>
                <w:bCs/>
                <w:noProof/>
                <w:sz w:val="22"/>
                <w:szCs w:val="22"/>
              </w:rPr>
              <w:lastRenderedPageBreak/>
              <mc:AlternateContent>
                <mc:Choice Requires="wps">
                  <w:drawing>
                    <wp:anchor distT="0" distB="0" distL="114300" distR="114300" simplePos="0" relativeHeight="251798016" behindDoc="0" locked="0" layoutInCell="1" allowOverlap="1" wp14:anchorId="598CD228" wp14:editId="0A671E8D">
                      <wp:simplePos x="0" y="0"/>
                      <wp:positionH relativeFrom="margin">
                        <wp:posOffset>-417195</wp:posOffset>
                      </wp:positionH>
                      <wp:positionV relativeFrom="paragraph">
                        <wp:posOffset>-1074420</wp:posOffset>
                      </wp:positionV>
                      <wp:extent cx="6902450" cy="965835"/>
                      <wp:effectExtent l="0" t="0" r="0" b="5715"/>
                      <wp:wrapNone/>
                      <wp:docPr id="135"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0" cy="965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1D51D0">
                                    <w:trPr>
                                      <w:trHeight w:val="253"/>
                                    </w:trPr>
                                    <w:tc>
                                      <w:tcPr>
                                        <w:tcW w:w="6946" w:type="dxa"/>
                                        <w:gridSpan w:val="4"/>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FFFFFF" w:themeFill="background1"/>
                                        <w:vAlign w:val="center"/>
                                      </w:tcPr>
                                      <w:p w:rsidR="00297F05" w:rsidRPr="00586112" w:rsidRDefault="00297F05" w:rsidP="001D51D0">
                                        <w:pPr>
                                          <w:jc w:val="center"/>
                                          <w:rPr>
                                            <w:rFonts w:asciiTheme="majorBidi" w:eastAsiaTheme="minorHAnsi" w:hAnsiTheme="majorBidi" w:cstheme="majorBidi"/>
                                            <w:b/>
                                            <w:bCs/>
                                            <w:sz w:val="18"/>
                                            <w:szCs w:val="18"/>
                                          </w:rPr>
                                        </w:pPr>
                                        <w:r w:rsidRPr="00586112">
                                          <w:rPr>
                                            <w:rFonts w:asciiTheme="majorBidi" w:eastAsiaTheme="minorHAnsi" w:hAnsiTheme="majorBidi" w:cstheme="majorBidi"/>
                                            <w:b/>
                                            <w:bCs/>
                                            <w:sz w:val="18"/>
                                            <w:szCs w:val="18"/>
                                          </w:rPr>
                                          <w:t>Master à Cursus Intégré de Licence</w:t>
                                        </w:r>
                                      </w:p>
                                      <w:p w:rsidR="00297F05" w:rsidRPr="00586112" w:rsidRDefault="00297F05" w:rsidP="001D51D0">
                                        <w:pPr>
                                          <w:jc w:val="center"/>
                                          <w:rPr>
                                            <w:rFonts w:asciiTheme="majorBidi" w:eastAsiaTheme="minorHAnsi" w:hAnsiTheme="majorBidi" w:cstheme="majorBidi"/>
                                            <w:sz w:val="18"/>
                                            <w:szCs w:val="18"/>
                                          </w:rPr>
                                        </w:pPr>
                                        <w:r w:rsidRPr="00586112">
                                          <w:rPr>
                                            <w:rFonts w:asciiTheme="majorBidi" w:eastAsiaTheme="minorHAnsi" w:hAnsiTheme="majorBidi" w:cstheme="majorBidi"/>
                                            <w:b/>
                                            <w:bCs/>
                                            <w:sz w:val="18"/>
                                            <w:szCs w:val="18"/>
                                          </w:rPr>
                                          <w:t>(MCIL)</w:t>
                                        </w:r>
                                      </w:p>
                                    </w:tc>
                                    <w:tc>
                                      <w:tcPr>
                                        <w:tcW w:w="1843"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1D51D0">
                                    <w:trPr>
                                      <w:trHeight w:val="256"/>
                                    </w:trPr>
                                    <w:tc>
                                      <w:tcPr>
                                        <w:tcW w:w="1917" w:type="dxa"/>
                                        <w:vMerge w:val="restart"/>
                                        <w:shd w:val="clear" w:color="auto" w:fill="BFBFBF" w:themeFill="background1" w:themeFillShade="BF"/>
                                        <w:vAlign w:val="center"/>
                                      </w:tcPr>
                                      <w:p w:rsidR="00297F05" w:rsidRPr="000A6115" w:rsidRDefault="00297F05" w:rsidP="001D51D0">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A350C5" w:rsidRDefault="00297F05" w:rsidP="001D51D0">
                                        <w:pPr>
                                          <w:jc w:val="center"/>
                                          <w:rPr>
                                            <w:rFonts w:asciiTheme="majorBidi" w:eastAsiaTheme="minorHAnsi" w:hAnsiTheme="majorBidi" w:cstheme="majorBidi"/>
                                            <w:sz w:val="18"/>
                                            <w:szCs w:val="18"/>
                                          </w:rPr>
                                        </w:pPr>
                                        <w:r w:rsidRPr="00C72232">
                                          <w:rPr>
                                            <w:rFonts w:asciiTheme="majorBidi" w:eastAsiaTheme="minorHAnsi" w:hAnsiTheme="majorBidi" w:cstheme="majorBidi"/>
                                            <w:b/>
                                            <w:bCs/>
                                            <w:color w:val="808080" w:themeColor="background1" w:themeShade="80"/>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FFFFFF" w:themeFill="background1"/>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r w:rsidR="00297F05" w:rsidRPr="00090048" w:rsidTr="001D51D0">
                                    <w:trPr>
                                      <w:trHeight w:val="235"/>
                                    </w:trPr>
                                    <w:tc>
                                      <w:tcPr>
                                        <w:tcW w:w="1917"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FFFFFF" w:themeFill="background1"/>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bl>
                                <w:p w:rsidR="00297F05" w:rsidRDefault="00297F05" w:rsidP="00C722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44" type="#_x0000_t202" style="position:absolute;left:0;text-align:left;margin-left:-32.85pt;margin-top:-84.6pt;width:543.5pt;height:76.05pt;z-index:25179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k6uQIAAMU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xdxhgJ2gNJD2xv0K3cozB0HRoHnYHj/QCuZg8G8HbV6uFOVl81EnLZUrFhN0rJsWW0hgxD21v/&#10;7KrlRGfagqzHD7KGQHRrpAPaN6q37YOGIEAHph5P7NhkKjicpUFEYjBVYEtncQIJ2xA0O94elDbv&#10;mOyRXeRYAfsOne7utJlcjy42mJAl7zqngE48OwDM6QRiw1Vrs1k4Qn+kQbpKVgnxSDRbeSQoCu+m&#10;XBJvVobzuLgslssi/GnjhiRreV0zYcMcxRWSPyPvIPNJFid5adnx2sLZlLTarJedQjsK4i7dd2jI&#10;mZv/PA3XL6jlRUlhRILbKPXKWTL3SEliL50HiReE6W06C0hKivJ5SXdcsH8vCY3AZBzFk5h+W1vg&#10;vte10aznBsZHx/scJycnmlkJrkTtqDWUd9P6rBU2/adWAN1Hop1grUYntZr9ej+9jsSGtwJey/oR&#10;JKwkKAzECLMPFq1U3zEaYY7kWH/bUsUw6t4LeAZpSIgdPG5D4nkEG3VuWZ9bqKgAKscGo2m5NNOw&#10;2g6Kb1qIND08IW/g6TTcqfopq8ODg1nhijvMNTuMzvfO62n6Ln4BAAD//wMAUEsDBBQABgAIAAAA&#10;IQClaVjH4AAAAA0BAAAPAAAAZHJzL2Rvd25yZXYueG1sTI/LTsMwEEX3SPyDNUjsWjuBpjTEqRCI&#10;LajlIbFz42kSEY+j2G3C3zNZwW4eR3fOFNvJdeKMQ2g9aUiWCgRS5W1LtYb3t+fFHYgQDVnTeUIN&#10;PxhgW15eFCa3fqQdnvexFhxCITcamhj7XMpQNehMWPoeiXdHPzgTuR1qaQczcrjrZKpUJp1piS80&#10;psfHBqvv/clp+Hg5fn3eqtf6ya360U9KkttIra+vpod7EBGn+AfDrM/qULLTwZ/IBtFpWGSrNaNc&#10;JNkmBTEjKk1uQBzm2ToBWRby/xflLwAAAP//AwBQSwECLQAUAAYACAAAACEAtoM4kv4AAADhAQAA&#10;EwAAAAAAAAAAAAAAAAAAAAAAW0NvbnRlbnRfVHlwZXNdLnhtbFBLAQItABQABgAIAAAAIQA4/SH/&#10;1gAAAJQBAAALAAAAAAAAAAAAAAAAAC8BAABfcmVscy8ucmVsc1BLAQItABQABgAIAAAAIQA4/Vk6&#10;uQIAAMUFAAAOAAAAAAAAAAAAAAAAAC4CAABkcnMvZTJvRG9jLnhtbFBLAQItABQABgAIAAAAIQCl&#10;aVjH4AAAAA0BAAAPAAAAAAAAAAAAAAAAABMFAABkcnMvZG93bnJldi54bWxQSwUGAAAAAAQABADz&#10;AAAAIA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1D51D0">
                              <w:trPr>
                                <w:trHeight w:val="253"/>
                              </w:trPr>
                              <w:tc>
                                <w:tcPr>
                                  <w:tcW w:w="6946" w:type="dxa"/>
                                  <w:gridSpan w:val="4"/>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FFFFFF" w:themeFill="background1"/>
                                  <w:vAlign w:val="center"/>
                                </w:tcPr>
                                <w:p w:rsidR="00297F05" w:rsidRPr="00586112" w:rsidRDefault="00297F05" w:rsidP="001D51D0">
                                  <w:pPr>
                                    <w:jc w:val="center"/>
                                    <w:rPr>
                                      <w:rFonts w:asciiTheme="majorBidi" w:eastAsiaTheme="minorHAnsi" w:hAnsiTheme="majorBidi" w:cstheme="majorBidi"/>
                                      <w:b/>
                                      <w:bCs/>
                                      <w:sz w:val="18"/>
                                      <w:szCs w:val="18"/>
                                    </w:rPr>
                                  </w:pPr>
                                  <w:r w:rsidRPr="00586112">
                                    <w:rPr>
                                      <w:rFonts w:asciiTheme="majorBidi" w:eastAsiaTheme="minorHAnsi" w:hAnsiTheme="majorBidi" w:cstheme="majorBidi"/>
                                      <w:b/>
                                      <w:bCs/>
                                      <w:sz w:val="18"/>
                                      <w:szCs w:val="18"/>
                                    </w:rPr>
                                    <w:t>Master à Cursus Intégré de Licence</w:t>
                                  </w:r>
                                </w:p>
                                <w:p w:rsidR="00297F05" w:rsidRPr="00586112" w:rsidRDefault="00297F05" w:rsidP="001D51D0">
                                  <w:pPr>
                                    <w:jc w:val="center"/>
                                    <w:rPr>
                                      <w:rFonts w:asciiTheme="majorBidi" w:eastAsiaTheme="minorHAnsi" w:hAnsiTheme="majorBidi" w:cstheme="majorBidi"/>
                                      <w:sz w:val="18"/>
                                      <w:szCs w:val="18"/>
                                    </w:rPr>
                                  </w:pPr>
                                  <w:r w:rsidRPr="00586112">
                                    <w:rPr>
                                      <w:rFonts w:asciiTheme="majorBidi" w:eastAsiaTheme="minorHAnsi" w:hAnsiTheme="majorBidi" w:cstheme="majorBidi"/>
                                      <w:b/>
                                      <w:bCs/>
                                      <w:sz w:val="18"/>
                                      <w:szCs w:val="18"/>
                                    </w:rPr>
                                    <w:t>(MCIL)</w:t>
                                  </w:r>
                                </w:p>
                              </w:tc>
                              <w:tc>
                                <w:tcPr>
                                  <w:tcW w:w="1843"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1D51D0">
                              <w:trPr>
                                <w:trHeight w:val="256"/>
                              </w:trPr>
                              <w:tc>
                                <w:tcPr>
                                  <w:tcW w:w="1917" w:type="dxa"/>
                                  <w:vMerge w:val="restart"/>
                                  <w:shd w:val="clear" w:color="auto" w:fill="BFBFBF" w:themeFill="background1" w:themeFillShade="BF"/>
                                  <w:vAlign w:val="center"/>
                                </w:tcPr>
                                <w:p w:rsidR="00297F05" w:rsidRPr="000A6115" w:rsidRDefault="00297F05" w:rsidP="001D51D0">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A350C5" w:rsidRDefault="00297F05" w:rsidP="001D51D0">
                                  <w:pPr>
                                    <w:jc w:val="center"/>
                                    <w:rPr>
                                      <w:rFonts w:asciiTheme="majorBidi" w:eastAsiaTheme="minorHAnsi" w:hAnsiTheme="majorBidi" w:cstheme="majorBidi"/>
                                      <w:sz w:val="18"/>
                                      <w:szCs w:val="18"/>
                                    </w:rPr>
                                  </w:pPr>
                                  <w:r w:rsidRPr="00C72232">
                                    <w:rPr>
                                      <w:rFonts w:asciiTheme="majorBidi" w:eastAsiaTheme="minorHAnsi" w:hAnsiTheme="majorBidi" w:cstheme="majorBidi"/>
                                      <w:b/>
                                      <w:bCs/>
                                      <w:color w:val="808080" w:themeColor="background1" w:themeShade="80"/>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FFFFFF" w:themeFill="background1"/>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r w:rsidR="00297F05" w:rsidRPr="00090048" w:rsidTr="001D51D0">
                              <w:trPr>
                                <w:trHeight w:val="235"/>
                              </w:trPr>
                              <w:tc>
                                <w:tcPr>
                                  <w:tcW w:w="1917"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FFFFFF" w:themeFill="background1"/>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bl>
                          <w:p w:rsidR="00297F05" w:rsidRDefault="00297F05" w:rsidP="00C72232"/>
                        </w:txbxContent>
                      </v:textbox>
                      <w10:wrap anchorx="margin"/>
                    </v:shape>
                  </w:pict>
                </mc:Fallback>
              </mc:AlternateContent>
            </w:r>
            <w:r w:rsidR="00C72232" w:rsidRPr="00A602B2">
              <w:rPr>
                <w:rFonts w:asciiTheme="minorHAnsi" w:hAnsiTheme="minorHAnsi" w:cstheme="majorBidi"/>
                <w:b/>
                <w:bCs/>
                <w:sz w:val="18"/>
                <w:szCs w:val="18"/>
              </w:rPr>
              <w:t>Code</w:t>
            </w:r>
          </w:p>
        </w:tc>
        <w:tc>
          <w:tcPr>
            <w:tcW w:w="1487" w:type="dxa"/>
            <w:vAlign w:val="center"/>
          </w:tcPr>
          <w:p w:rsidR="00C72232" w:rsidRPr="00A602B2" w:rsidRDefault="00C72232" w:rsidP="00C72232">
            <w:pPr>
              <w:spacing w:before="20" w:after="20"/>
              <w:jc w:val="center"/>
              <w:rPr>
                <w:rFonts w:asciiTheme="minorHAnsi" w:hAnsiTheme="minorHAnsi" w:cstheme="majorBidi"/>
                <w:b/>
                <w:bCs/>
                <w:sz w:val="18"/>
                <w:szCs w:val="18"/>
              </w:rPr>
            </w:pPr>
            <w:r w:rsidRPr="00A602B2">
              <w:rPr>
                <w:rFonts w:asciiTheme="minorHAnsi" w:hAnsiTheme="minorHAnsi" w:cstheme="majorBidi"/>
                <w:b/>
                <w:bCs/>
                <w:sz w:val="18"/>
                <w:szCs w:val="18"/>
              </w:rPr>
              <w:t>Filières de Formation</w:t>
            </w:r>
          </w:p>
        </w:tc>
        <w:tc>
          <w:tcPr>
            <w:tcW w:w="1637" w:type="dxa"/>
            <w:vAlign w:val="center"/>
          </w:tcPr>
          <w:p w:rsidR="00C72232" w:rsidRPr="00A602B2" w:rsidRDefault="00C72232" w:rsidP="00C72232">
            <w:pPr>
              <w:spacing w:before="20" w:after="20"/>
              <w:jc w:val="center"/>
              <w:rPr>
                <w:rFonts w:asciiTheme="minorHAnsi" w:hAnsiTheme="minorHAnsi" w:cstheme="majorBidi"/>
                <w:b/>
                <w:bCs/>
                <w:sz w:val="18"/>
                <w:szCs w:val="18"/>
              </w:rPr>
            </w:pPr>
            <w:r w:rsidRPr="00A602B2">
              <w:rPr>
                <w:rFonts w:asciiTheme="minorHAnsi" w:hAnsiTheme="minorHAnsi" w:cstheme="majorBidi"/>
                <w:b/>
                <w:bCs/>
                <w:sz w:val="18"/>
                <w:szCs w:val="18"/>
              </w:rPr>
              <w:t>Spécialités</w:t>
            </w:r>
          </w:p>
        </w:tc>
        <w:tc>
          <w:tcPr>
            <w:tcW w:w="1393" w:type="dxa"/>
            <w:vAlign w:val="center"/>
          </w:tcPr>
          <w:p w:rsidR="00C72232" w:rsidRPr="00A602B2" w:rsidRDefault="00C72232" w:rsidP="00C72232">
            <w:pPr>
              <w:spacing w:before="20" w:after="20"/>
              <w:jc w:val="center"/>
              <w:rPr>
                <w:rFonts w:asciiTheme="minorHAnsi" w:hAnsiTheme="minorHAnsi" w:cstheme="majorBidi"/>
                <w:b/>
                <w:bCs/>
                <w:sz w:val="18"/>
                <w:szCs w:val="18"/>
              </w:rPr>
            </w:pPr>
            <w:r w:rsidRPr="00A602B2">
              <w:rPr>
                <w:rFonts w:asciiTheme="minorHAnsi" w:hAnsiTheme="minorHAnsi" w:cstheme="majorBidi"/>
                <w:b/>
                <w:bCs/>
                <w:sz w:val="18"/>
                <w:szCs w:val="18"/>
              </w:rPr>
              <w:t>Établissements de Formation</w:t>
            </w:r>
          </w:p>
        </w:tc>
        <w:tc>
          <w:tcPr>
            <w:tcW w:w="1336" w:type="dxa"/>
            <w:vAlign w:val="center"/>
          </w:tcPr>
          <w:p w:rsidR="00C72232" w:rsidRPr="00A602B2" w:rsidRDefault="00C72232" w:rsidP="00C72232">
            <w:pPr>
              <w:tabs>
                <w:tab w:val="left" w:pos="946"/>
              </w:tabs>
              <w:spacing w:before="20" w:after="20"/>
              <w:jc w:val="center"/>
              <w:rPr>
                <w:rFonts w:asciiTheme="minorHAnsi" w:hAnsiTheme="minorHAnsi" w:cstheme="majorBidi"/>
                <w:b/>
                <w:bCs/>
                <w:sz w:val="18"/>
                <w:szCs w:val="18"/>
              </w:rPr>
            </w:pPr>
            <w:r w:rsidRPr="00A602B2">
              <w:rPr>
                <w:rFonts w:ascii="Calibri" w:hAnsi="Calibri"/>
                <w:b/>
                <w:bCs/>
                <w:sz w:val="18"/>
                <w:szCs w:val="18"/>
              </w:rPr>
              <w:t>Circonscriptions géographiques d’inscription</w:t>
            </w:r>
          </w:p>
        </w:tc>
        <w:tc>
          <w:tcPr>
            <w:tcW w:w="1461" w:type="dxa"/>
            <w:vAlign w:val="center"/>
          </w:tcPr>
          <w:p w:rsidR="00C72232" w:rsidRPr="00A602B2" w:rsidRDefault="00C72232" w:rsidP="00C72232">
            <w:pPr>
              <w:spacing w:before="20" w:after="20"/>
              <w:jc w:val="center"/>
              <w:rPr>
                <w:rFonts w:asciiTheme="minorHAnsi" w:hAnsiTheme="minorHAnsi" w:cstheme="majorBidi"/>
                <w:b/>
                <w:bCs/>
                <w:sz w:val="18"/>
                <w:szCs w:val="18"/>
              </w:rPr>
            </w:pPr>
            <w:r w:rsidRPr="00A602B2">
              <w:rPr>
                <w:rFonts w:asciiTheme="minorHAnsi" w:hAnsiTheme="minorHAnsi" w:cstheme="majorBidi"/>
                <w:b/>
                <w:bCs/>
                <w:sz w:val="18"/>
                <w:szCs w:val="18"/>
              </w:rPr>
              <w:t>Séries de Baccalauréat et Priorités</w:t>
            </w:r>
          </w:p>
        </w:tc>
        <w:tc>
          <w:tcPr>
            <w:tcW w:w="2231" w:type="dxa"/>
            <w:vAlign w:val="center"/>
          </w:tcPr>
          <w:p w:rsidR="00C72232" w:rsidRPr="00A602B2" w:rsidRDefault="009E6846" w:rsidP="00C72232">
            <w:pPr>
              <w:spacing w:before="20" w:after="20"/>
              <w:jc w:val="center"/>
              <w:rPr>
                <w:rFonts w:asciiTheme="minorHAnsi" w:hAnsiTheme="minorHAnsi" w:cstheme="majorBidi"/>
                <w:b/>
                <w:bCs/>
                <w:sz w:val="18"/>
                <w:szCs w:val="18"/>
              </w:rPr>
            </w:pPr>
            <w:r>
              <w:rPr>
                <w:rFonts w:asciiTheme="minorHAnsi" w:hAnsiTheme="minorHAnsi"/>
                <w:b/>
                <w:bCs/>
                <w:noProof/>
                <w:sz w:val="18"/>
                <w:szCs w:val="18"/>
              </w:rPr>
              <mc:AlternateContent>
                <mc:Choice Requires="wps">
                  <w:drawing>
                    <wp:anchor distT="0" distB="0" distL="114300" distR="114300" simplePos="0" relativeHeight="251894272" behindDoc="0" locked="0" layoutInCell="1" allowOverlap="1" wp14:anchorId="2F619893" wp14:editId="4E271C9D">
                      <wp:simplePos x="0" y="0"/>
                      <wp:positionH relativeFrom="page">
                        <wp:posOffset>1511300</wp:posOffset>
                      </wp:positionH>
                      <wp:positionV relativeFrom="paragraph">
                        <wp:posOffset>-865505</wp:posOffset>
                      </wp:positionV>
                      <wp:extent cx="467995" cy="10789920"/>
                      <wp:effectExtent l="0" t="0" r="8255" b="0"/>
                      <wp:wrapNone/>
                      <wp:docPr id="8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89920"/>
                              </a:xfrm>
                              <a:prstGeom prst="rect">
                                <a:avLst/>
                              </a:prstGeom>
                              <a:solidFill>
                                <a:srgbClr val="FF0000"/>
                              </a:solidFill>
                              <a:ln>
                                <a:noFill/>
                              </a:ln>
                            </wps:spPr>
                            <wps:txbx>
                              <w:txbxContent>
                                <w:p w:rsidR="00297F05" w:rsidRDefault="00297F05" w:rsidP="00D23C55">
                                  <w:pPr>
                                    <w:jc w:val="center"/>
                                    <w:rPr>
                                      <w:b/>
                                      <w:bCs/>
                                      <w:sz w:val="36"/>
                                      <w:szCs w:val="36"/>
                                    </w:rPr>
                                  </w:pPr>
                                  <w:r>
                                    <w:rPr>
                                      <w:b/>
                                      <w:bCs/>
                                      <w:sz w:val="36"/>
                                      <w:szCs w:val="36"/>
                                    </w:rPr>
                                    <w:t>Sciences et Technologie</w:t>
                                  </w:r>
                                </w:p>
                                <w:p w:rsidR="00297F05" w:rsidRPr="004C3E52" w:rsidRDefault="00297F05" w:rsidP="0052574B">
                                  <w:pPr>
                                    <w:rPr>
                                      <w:b/>
                                      <w:bCs/>
                                      <w:sz w:val="36"/>
                                      <w:szCs w:val="36"/>
                                    </w:rPr>
                                  </w:pPr>
                                </w:p>
                                <w:p w:rsidR="00297F05" w:rsidRPr="004C3E52" w:rsidRDefault="00297F05" w:rsidP="00D23C55">
                                  <w:pPr>
                                    <w:jc w:val="center"/>
                                    <w:rPr>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119pt;margin-top:-68.15pt;width:36.85pt;height:849.6pt;z-index:25189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CUEAIAAP0DAAAOAAAAZHJzL2Uyb0RvYy54bWysU9tu2zAMfR+wfxD0vtgO0iYO4hRdigwD&#10;ugvQ7gNkWbaF2aJGKbHz96PkJMu2t2F6EESRPOI5pDYPY9+xo0KnwRQ8m6WcKSOh0qYp+LfX/bsV&#10;Z84LU4kOjCr4STn+sH37ZjPYtZpDC12lkBGIcevBFrz13q6TxMlW9cLNwCpDzhqwF55MbJIKxUDo&#10;fZfM0/Q+GQAriyCVc3T7NDn5NuLXtZL+S1075VlXcKrNxx3jXoY92W7EukFhWy3PZYh/qKIX2tCj&#10;V6gn4QU7oP4LqtcSwUHtZxL6BOpaSxU5EJss/YPNSyusilxIHGevMrn/Bys/H78i01XBVwvOjOip&#10;R69q9Ow9jCzLgj6DdWsKe7EU6Ee6pz5Hrs4+g/zumIFdK0yjHhFhaJWoqL6YmdykTjgugJTDJ6jo&#10;HXHwEIHGGvsgHsnBCJ36dLr2JtQi6XJxv8zzO84kubJ0ucrzeexeItaXdIvOf1DQs3AoOFLzI7w4&#10;PjtPRCj0EhJec9Dpaq+7LhrYlLsO2VHQoOz3Ka3AnVJ+C+tMCDYQ0iZ3uIk8A7WJpB/LMUqa5Rf9&#10;SqhOxBxhGkD6MHQI+3xJbAeav4K7HweBirPuoyEB82yxCAMbjcXdktgyvPWUtx5hZAs01p6z6bjz&#10;05AfLOqmpcemlhl4JNFrHeUI3ZkKO1OgGYuUz/8hDPGtHaN+/drtTwAAAP//AwBQSwMEFAAGAAgA&#10;AAAhAMKpV5TgAAAADQEAAA8AAABkcnMvZG93bnJldi54bWxMj8FOwzAMhu9IvENkJG5b2kaUUZpO&#10;CMGBsQvbHsBrsraicUqTdeXtMSc4Wv78+/vL9ex6MdkxdJ40pMsEhKXam44aDYf962IFIkQkg70n&#10;q+HbBlhX11clFsZf6MNOu9gIDqFQoIY2xqGQMtStdRiWfrDEu5MfHUYex0aaES8c7nqZJUkuHXbE&#10;H1oc7HNr68/d2bFGeDu99IdNwD1m05fa1Piutlrf3sxPjyCineMfDL/6fAMVOx39mUwQvYZMrbhL&#10;1LBIVa5AMKLS9B7Ekdm7PHsAWZXyf4vqBwAA//8DAFBLAQItABQABgAIAAAAIQC2gziS/gAAAOEB&#10;AAATAAAAAAAAAAAAAAAAAAAAAABbQ29udGVudF9UeXBlc10ueG1sUEsBAi0AFAAGAAgAAAAhADj9&#10;If/WAAAAlAEAAAsAAAAAAAAAAAAAAAAALwEAAF9yZWxzLy5yZWxzUEsBAi0AFAAGAAgAAAAhAAKs&#10;wJQQAgAA/QMAAA4AAAAAAAAAAAAAAAAALgIAAGRycy9lMm9Eb2MueG1sUEsBAi0AFAAGAAgAAAAh&#10;AMKpV5TgAAAADQEAAA8AAAAAAAAAAAAAAAAAagQAAGRycy9kb3ducmV2LnhtbFBLBQYAAAAABAAE&#10;APMAAAB3BQAAAAA=&#10;" fillcolor="red" stroked="f">
                      <v:textbox style="layout-flow:vertical;mso-layout-flow-alt:bottom-to-top">
                        <w:txbxContent>
                          <w:p w:rsidR="00297F05" w:rsidRDefault="00297F05" w:rsidP="00D23C55">
                            <w:pPr>
                              <w:jc w:val="center"/>
                              <w:rPr>
                                <w:b/>
                                <w:bCs/>
                                <w:sz w:val="36"/>
                                <w:szCs w:val="36"/>
                              </w:rPr>
                            </w:pPr>
                            <w:r>
                              <w:rPr>
                                <w:b/>
                                <w:bCs/>
                                <w:sz w:val="36"/>
                                <w:szCs w:val="36"/>
                              </w:rPr>
                              <w:t>Sciences et Technologie</w:t>
                            </w:r>
                          </w:p>
                          <w:p w:rsidR="00297F05" w:rsidRPr="004C3E52" w:rsidRDefault="00297F05" w:rsidP="0052574B">
                            <w:pPr>
                              <w:rPr>
                                <w:b/>
                                <w:bCs/>
                                <w:sz w:val="36"/>
                                <w:szCs w:val="36"/>
                              </w:rPr>
                            </w:pPr>
                          </w:p>
                          <w:p w:rsidR="00297F05" w:rsidRPr="004C3E52" w:rsidRDefault="00297F05" w:rsidP="00D23C55">
                            <w:pPr>
                              <w:jc w:val="center"/>
                              <w:rPr>
                                <w:sz w:val="18"/>
                                <w:szCs w:val="18"/>
                              </w:rPr>
                            </w:pPr>
                          </w:p>
                        </w:txbxContent>
                      </v:textbox>
                      <w10:wrap anchorx="page"/>
                    </v:shape>
                  </w:pict>
                </mc:Fallback>
              </mc:AlternateContent>
            </w:r>
            <w:r w:rsidR="00C72232" w:rsidRPr="00A602B2">
              <w:rPr>
                <w:rFonts w:asciiTheme="minorHAnsi" w:hAnsiTheme="minorHAnsi" w:cstheme="majorBidi"/>
                <w:b/>
                <w:bCs/>
                <w:sz w:val="18"/>
                <w:szCs w:val="18"/>
              </w:rPr>
              <w:t>Base de classement et conditions pédagogiques complémentaires de préinscription</w:t>
            </w:r>
          </w:p>
        </w:tc>
      </w:tr>
      <w:tr w:rsidR="00977218" w:rsidRPr="00A602B2" w:rsidTr="00977218">
        <w:trPr>
          <w:trHeight w:val="2119"/>
          <w:jc w:val="center"/>
        </w:trPr>
        <w:tc>
          <w:tcPr>
            <w:tcW w:w="521" w:type="dxa"/>
            <w:vAlign w:val="center"/>
          </w:tcPr>
          <w:p w:rsidR="00977218" w:rsidRPr="00A602B2" w:rsidRDefault="00977218" w:rsidP="00C72232">
            <w:pPr>
              <w:jc w:val="center"/>
              <w:rPr>
                <w:rFonts w:asciiTheme="minorHAnsi" w:hAnsiTheme="minorHAnsi" w:cstheme="majorBidi"/>
                <w:b/>
                <w:bCs/>
                <w:strike/>
                <w:sz w:val="18"/>
                <w:szCs w:val="18"/>
              </w:rPr>
            </w:pPr>
            <w:r w:rsidRPr="00A602B2">
              <w:rPr>
                <w:rFonts w:asciiTheme="minorHAnsi" w:hAnsiTheme="minorHAnsi" w:cstheme="majorBidi"/>
                <w:b/>
                <w:bCs/>
                <w:sz w:val="18"/>
                <w:szCs w:val="18"/>
              </w:rPr>
              <w:t>H04</w:t>
            </w:r>
          </w:p>
        </w:tc>
        <w:tc>
          <w:tcPr>
            <w:tcW w:w="1487" w:type="dxa"/>
            <w:vAlign w:val="center"/>
          </w:tcPr>
          <w:p w:rsidR="00977218" w:rsidRPr="00A602B2" w:rsidRDefault="00977218" w:rsidP="00C72232">
            <w:pPr>
              <w:spacing w:before="20" w:after="20"/>
              <w:rPr>
                <w:rFonts w:asciiTheme="minorHAnsi" w:hAnsiTheme="minorHAnsi" w:cstheme="majorBidi"/>
                <w:b/>
                <w:bCs/>
                <w:strike/>
                <w:sz w:val="18"/>
                <w:szCs w:val="18"/>
              </w:rPr>
            </w:pPr>
            <w:r w:rsidRPr="00A602B2">
              <w:rPr>
                <w:rFonts w:asciiTheme="minorHAnsi" w:hAnsiTheme="minorHAnsi" w:cstheme="majorBidi"/>
                <w:b/>
                <w:bCs/>
                <w:sz w:val="18"/>
                <w:szCs w:val="18"/>
              </w:rPr>
              <w:t>Industries pétrochimiques</w:t>
            </w:r>
          </w:p>
        </w:tc>
        <w:tc>
          <w:tcPr>
            <w:tcW w:w="1637" w:type="dxa"/>
            <w:vAlign w:val="center"/>
          </w:tcPr>
          <w:p w:rsidR="00977218" w:rsidRPr="00A602B2" w:rsidRDefault="00977218" w:rsidP="00C72232">
            <w:pPr>
              <w:spacing w:before="20" w:after="20"/>
              <w:rPr>
                <w:rFonts w:asciiTheme="minorHAnsi" w:hAnsiTheme="minorHAnsi" w:cstheme="majorBidi"/>
                <w:strike/>
                <w:sz w:val="18"/>
                <w:szCs w:val="18"/>
              </w:rPr>
            </w:pPr>
            <w:r w:rsidRPr="00A602B2">
              <w:rPr>
                <w:rFonts w:asciiTheme="minorHAnsi" w:hAnsiTheme="minorHAnsi" w:cstheme="majorBidi"/>
                <w:sz w:val="18"/>
                <w:szCs w:val="18"/>
              </w:rPr>
              <w:t>Génie pétrochimique</w:t>
            </w:r>
          </w:p>
        </w:tc>
        <w:tc>
          <w:tcPr>
            <w:tcW w:w="1393" w:type="dxa"/>
            <w:vAlign w:val="center"/>
          </w:tcPr>
          <w:p w:rsidR="00977218" w:rsidRPr="00A602B2" w:rsidRDefault="00977218" w:rsidP="00C72232">
            <w:pPr>
              <w:rPr>
                <w:rFonts w:asciiTheme="minorHAnsi" w:hAnsiTheme="minorHAnsi" w:cstheme="majorBidi"/>
                <w:strike/>
                <w:sz w:val="18"/>
                <w:szCs w:val="18"/>
              </w:rPr>
            </w:pPr>
            <w:r w:rsidRPr="00A602B2">
              <w:rPr>
                <w:rFonts w:asciiTheme="minorHAnsi" w:hAnsiTheme="minorHAnsi" w:cstheme="majorBidi"/>
                <w:sz w:val="18"/>
                <w:szCs w:val="18"/>
              </w:rPr>
              <w:t>- Univ. Skikda</w:t>
            </w:r>
          </w:p>
        </w:tc>
        <w:tc>
          <w:tcPr>
            <w:tcW w:w="1336" w:type="dxa"/>
            <w:vMerge w:val="restart"/>
            <w:vAlign w:val="center"/>
          </w:tcPr>
          <w:p w:rsidR="00977218" w:rsidRPr="00A602B2" w:rsidRDefault="00977218" w:rsidP="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Recrutement National</w:t>
            </w:r>
          </w:p>
        </w:tc>
        <w:tc>
          <w:tcPr>
            <w:tcW w:w="1461" w:type="dxa"/>
            <w:vMerge w:val="restart"/>
            <w:vAlign w:val="center"/>
          </w:tcPr>
          <w:p w:rsidR="00977218" w:rsidRPr="00A602B2" w:rsidRDefault="00977218" w:rsidP="00C72232">
            <w:pPr>
              <w:spacing w:before="40" w:after="40"/>
              <w:rPr>
                <w:rFonts w:asciiTheme="minorHAnsi" w:hAnsiTheme="minorHAnsi"/>
                <w:b/>
                <w:bCs/>
                <w:sz w:val="18"/>
                <w:szCs w:val="18"/>
                <w:u w:val="single"/>
              </w:rPr>
            </w:pPr>
            <w:r w:rsidRPr="00A602B2">
              <w:rPr>
                <w:rFonts w:asciiTheme="minorHAnsi" w:hAnsiTheme="minorHAnsi"/>
                <w:b/>
                <w:bCs/>
                <w:sz w:val="18"/>
                <w:szCs w:val="18"/>
                <w:u w:val="single"/>
              </w:rPr>
              <w:t>Priorité 01 :</w:t>
            </w:r>
          </w:p>
          <w:p w:rsidR="00977218" w:rsidRPr="00A602B2" w:rsidRDefault="00977218" w:rsidP="00C72232">
            <w:pPr>
              <w:spacing w:before="40" w:after="40"/>
              <w:rPr>
                <w:rFonts w:asciiTheme="minorHAnsi" w:hAnsiTheme="minorHAnsi"/>
                <w:bCs/>
                <w:sz w:val="18"/>
                <w:szCs w:val="18"/>
              </w:rPr>
            </w:pPr>
            <w:r w:rsidRPr="00A602B2">
              <w:rPr>
                <w:rFonts w:asciiTheme="minorHAnsi" w:hAnsiTheme="minorHAnsi"/>
                <w:bCs/>
                <w:sz w:val="18"/>
                <w:szCs w:val="18"/>
              </w:rPr>
              <w:t>. Mathématiques</w:t>
            </w:r>
          </w:p>
          <w:p w:rsidR="00977218" w:rsidRPr="00A602B2" w:rsidRDefault="00977218" w:rsidP="00C72232">
            <w:pPr>
              <w:spacing w:before="40" w:after="40"/>
              <w:rPr>
                <w:rFonts w:asciiTheme="minorHAnsi" w:hAnsiTheme="minorHAnsi"/>
                <w:bCs/>
                <w:sz w:val="18"/>
                <w:szCs w:val="18"/>
              </w:rPr>
            </w:pPr>
            <w:r w:rsidRPr="00A602B2">
              <w:rPr>
                <w:rFonts w:asciiTheme="minorHAnsi" w:hAnsiTheme="minorHAnsi"/>
                <w:bCs/>
                <w:sz w:val="18"/>
                <w:szCs w:val="18"/>
              </w:rPr>
              <w:t>. Techniques Mathématiques</w:t>
            </w:r>
          </w:p>
          <w:p w:rsidR="00977218" w:rsidRPr="00A602B2" w:rsidRDefault="00977218" w:rsidP="00C72232">
            <w:pPr>
              <w:pStyle w:val="Retraitcorpsdetexte"/>
              <w:spacing w:before="40" w:after="40"/>
              <w:ind w:left="0"/>
              <w:rPr>
                <w:rFonts w:asciiTheme="minorHAnsi" w:hAnsiTheme="minorHAnsi"/>
                <w:sz w:val="18"/>
                <w:szCs w:val="18"/>
              </w:rPr>
            </w:pPr>
          </w:p>
          <w:p w:rsidR="00977218" w:rsidRPr="00A602B2" w:rsidRDefault="00977218" w:rsidP="00C72232">
            <w:pPr>
              <w:spacing w:before="40" w:after="40"/>
              <w:rPr>
                <w:rFonts w:asciiTheme="minorHAnsi" w:hAnsiTheme="minorHAnsi"/>
                <w:b/>
                <w:bCs/>
                <w:sz w:val="18"/>
                <w:szCs w:val="18"/>
              </w:rPr>
            </w:pPr>
            <w:r w:rsidRPr="00A602B2">
              <w:rPr>
                <w:rFonts w:asciiTheme="minorHAnsi" w:hAnsiTheme="minorHAnsi"/>
                <w:b/>
                <w:bCs/>
                <w:sz w:val="18"/>
                <w:szCs w:val="18"/>
                <w:u w:val="single"/>
              </w:rPr>
              <w:t>Priorité 02</w:t>
            </w:r>
            <w:r w:rsidRPr="00A602B2">
              <w:rPr>
                <w:rFonts w:asciiTheme="minorHAnsi" w:hAnsiTheme="minorHAnsi"/>
                <w:b/>
                <w:bCs/>
                <w:sz w:val="18"/>
                <w:szCs w:val="18"/>
              </w:rPr>
              <w:t> :</w:t>
            </w:r>
          </w:p>
          <w:p w:rsidR="00977218" w:rsidRPr="00A602B2" w:rsidRDefault="00977218" w:rsidP="00977218">
            <w:pPr>
              <w:spacing w:before="20" w:after="20"/>
              <w:rPr>
                <w:rFonts w:asciiTheme="minorHAnsi" w:hAnsiTheme="minorHAnsi"/>
                <w:bCs/>
                <w:sz w:val="18"/>
                <w:szCs w:val="18"/>
              </w:rPr>
            </w:pPr>
            <w:r w:rsidRPr="00A602B2">
              <w:rPr>
                <w:rFonts w:asciiTheme="minorHAnsi" w:hAnsiTheme="minorHAnsi"/>
                <w:bCs/>
                <w:sz w:val="18"/>
                <w:szCs w:val="18"/>
              </w:rPr>
              <w:t>. Sciences Expérimentales</w:t>
            </w:r>
          </w:p>
        </w:tc>
        <w:tc>
          <w:tcPr>
            <w:tcW w:w="2231" w:type="dxa"/>
            <w:vMerge w:val="restart"/>
            <w:vAlign w:val="center"/>
          </w:tcPr>
          <w:p w:rsidR="00977218" w:rsidRPr="00A602B2" w:rsidRDefault="00977218" w:rsidP="00C72232">
            <w:pPr>
              <w:jc w:val="center"/>
              <w:rPr>
                <w:rFonts w:asciiTheme="minorHAnsi" w:hAnsiTheme="minorHAnsi"/>
                <w:bCs/>
                <w:sz w:val="18"/>
                <w:szCs w:val="18"/>
              </w:rPr>
            </w:pPr>
            <w:r w:rsidRPr="00A602B2">
              <w:rPr>
                <w:rFonts w:asciiTheme="minorHAnsi" w:hAnsiTheme="minorHAnsi"/>
                <w:bCs/>
                <w:sz w:val="18"/>
                <w:szCs w:val="18"/>
              </w:rPr>
              <w:t>Le classement se fait sur la base de la moyenne générale obtenue au baccalauréat qui doit être supérieure ou égale à 13/20</w:t>
            </w:r>
          </w:p>
          <w:p w:rsidR="00977218" w:rsidRPr="00A602B2" w:rsidRDefault="00977218" w:rsidP="00C72232">
            <w:pPr>
              <w:keepNext/>
              <w:numPr>
                <w:ilvl w:val="0"/>
                <w:numId w:val="1"/>
              </w:numPr>
              <w:ind w:left="26"/>
              <w:jc w:val="center"/>
              <w:outlineLvl w:val="0"/>
              <w:rPr>
                <w:rFonts w:asciiTheme="minorHAnsi" w:hAnsiTheme="minorHAnsi"/>
                <w:bCs/>
                <w:sz w:val="6"/>
                <w:szCs w:val="6"/>
              </w:rPr>
            </w:pPr>
          </w:p>
          <w:p w:rsidR="00977218" w:rsidRPr="00A602B2" w:rsidRDefault="00977218" w:rsidP="00C72232">
            <w:pPr>
              <w:ind w:left="26"/>
              <w:jc w:val="center"/>
              <w:rPr>
                <w:rFonts w:asciiTheme="minorHAnsi" w:hAnsiTheme="minorHAnsi"/>
                <w:bCs/>
                <w:sz w:val="18"/>
                <w:szCs w:val="18"/>
              </w:rPr>
            </w:pPr>
            <w:r w:rsidRPr="00A602B2">
              <w:rPr>
                <w:rFonts w:asciiTheme="minorHAnsi" w:hAnsiTheme="minorHAnsi"/>
                <w:bCs/>
                <w:sz w:val="18"/>
                <w:szCs w:val="18"/>
              </w:rPr>
              <w:t xml:space="preserve">Conditions complémentaires </w:t>
            </w:r>
          </w:p>
          <w:p w:rsidR="00977218" w:rsidRPr="00A602B2" w:rsidRDefault="00977218" w:rsidP="00C72232">
            <w:pPr>
              <w:ind w:right="-108"/>
              <w:jc w:val="center"/>
              <w:rPr>
                <w:rFonts w:asciiTheme="minorHAnsi" w:hAnsiTheme="minorHAnsi"/>
                <w:bCs/>
                <w:sz w:val="18"/>
                <w:szCs w:val="18"/>
              </w:rPr>
            </w:pPr>
            <w:r w:rsidRPr="00A602B2">
              <w:rPr>
                <w:rFonts w:asciiTheme="minorHAnsi" w:hAnsiTheme="minorHAnsi"/>
                <w:bCs/>
                <w:sz w:val="18"/>
                <w:szCs w:val="18"/>
              </w:rPr>
              <w:t>Pour participer au classement :</w:t>
            </w:r>
          </w:p>
          <w:p w:rsidR="00977218" w:rsidRPr="00A602B2" w:rsidRDefault="00977218" w:rsidP="00C72232">
            <w:pPr>
              <w:ind w:right="-108"/>
              <w:jc w:val="center"/>
              <w:rPr>
                <w:rFonts w:asciiTheme="minorHAnsi" w:hAnsiTheme="minorHAnsi"/>
                <w:bCs/>
                <w:sz w:val="18"/>
                <w:szCs w:val="18"/>
              </w:rPr>
            </w:pPr>
            <w:r w:rsidRPr="00A602B2">
              <w:rPr>
                <w:rFonts w:asciiTheme="minorHAnsi" w:hAnsiTheme="minorHAnsi"/>
                <w:bCs/>
                <w:sz w:val="18"/>
                <w:szCs w:val="18"/>
              </w:rPr>
              <w:t>La moyenne calculée entre les notes de mathématiques et de physique (Maths + Phys)/2</w:t>
            </w:r>
          </w:p>
          <w:p w:rsidR="00977218" w:rsidRPr="00A602B2" w:rsidRDefault="00977218" w:rsidP="00C72232">
            <w:pPr>
              <w:ind w:right="-108"/>
              <w:jc w:val="center"/>
              <w:rPr>
                <w:rFonts w:asciiTheme="minorHAnsi" w:hAnsiTheme="minorHAnsi"/>
                <w:bCs/>
                <w:sz w:val="18"/>
                <w:szCs w:val="18"/>
              </w:rPr>
            </w:pPr>
            <w:r w:rsidRPr="00A602B2">
              <w:rPr>
                <w:rFonts w:asciiTheme="minorHAnsi" w:hAnsiTheme="minorHAnsi"/>
                <w:bCs/>
                <w:sz w:val="18"/>
                <w:szCs w:val="18"/>
              </w:rPr>
              <w:t>doit être supérieure ou égale à :</w:t>
            </w:r>
          </w:p>
          <w:p w:rsidR="00977218" w:rsidRPr="00A602B2" w:rsidRDefault="00977218" w:rsidP="00C72232">
            <w:pPr>
              <w:ind w:right="-108"/>
              <w:jc w:val="center"/>
              <w:rPr>
                <w:rFonts w:asciiTheme="minorHAnsi" w:hAnsiTheme="minorHAnsi"/>
                <w:bCs/>
                <w:sz w:val="18"/>
                <w:szCs w:val="18"/>
              </w:rPr>
            </w:pPr>
            <w:r w:rsidRPr="00A602B2">
              <w:rPr>
                <w:rFonts w:asciiTheme="minorHAnsi" w:hAnsiTheme="minorHAnsi"/>
                <w:bCs/>
                <w:sz w:val="18"/>
                <w:szCs w:val="18"/>
              </w:rPr>
              <w:t>- 13/20 pour la priorité 1</w:t>
            </w:r>
          </w:p>
          <w:p w:rsidR="00977218" w:rsidRPr="00A602B2" w:rsidRDefault="00977218" w:rsidP="00C72232">
            <w:pPr>
              <w:ind w:right="-108"/>
              <w:jc w:val="center"/>
              <w:rPr>
                <w:rFonts w:asciiTheme="minorHAnsi" w:hAnsiTheme="minorHAnsi"/>
                <w:b/>
                <w:bCs/>
                <w:sz w:val="18"/>
                <w:szCs w:val="18"/>
              </w:rPr>
            </w:pPr>
            <w:r w:rsidRPr="00A602B2">
              <w:rPr>
                <w:rFonts w:asciiTheme="minorHAnsi" w:hAnsiTheme="minorHAnsi"/>
                <w:bCs/>
                <w:sz w:val="18"/>
                <w:szCs w:val="18"/>
              </w:rPr>
              <w:t>- 14/20 pour la priorité 2</w:t>
            </w:r>
          </w:p>
        </w:tc>
      </w:tr>
      <w:tr w:rsidR="00977218" w:rsidRPr="00A602B2" w:rsidTr="00977218">
        <w:trPr>
          <w:trHeight w:val="516"/>
          <w:jc w:val="center"/>
        </w:trPr>
        <w:tc>
          <w:tcPr>
            <w:tcW w:w="521" w:type="dxa"/>
            <w:vAlign w:val="center"/>
          </w:tcPr>
          <w:p w:rsidR="00977218" w:rsidRPr="00A602B2" w:rsidRDefault="00977218" w:rsidP="00C72232">
            <w:pPr>
              <w:jc w:val="center"/>
              <w:rPr>
                <w:rFonts w:asciiTheme="minorHAnsi" w:hAnsiTheme="minorHAnsi" w:cstheme="majorBidi"/>
                <w:b/>
                <w:bCs/>
                <w:sz w:val="18"/>
                <w:szCs w:val="18"/>
              </w:rPr>
            </w:pPr>
            <w:r w:rsidRPr="00A602B2">
              <w:rPr>
                <w:rFonts w:asciiTheme="minorHAnsi" w:hAnsiTheme="minorHAnsi" w:cstheme="majorBidi"/>
                <w:b/>
                <w:bCs/>
                <w:sz w:val="18"/>
                <w:szCs w:val="18"/>
              </w:rPr>
              <w:t>H05</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Génie des Procédés</w:t>
            </w:r>
          </w:p>
        </w:tc>
        <w:tc>
          <w:tcPr>
            <w:tcW w:w="1637" w:type="dxa"/>
            <w:vAlign w:val="center"/>
          </w:tcPr>
          <w:p w:rsidR="00977218" w:rsidRPr="00A602B2" w:rsidRDefault="00977218" w:rsidP="00C72232">
            <w:pPr>
              <w:spacing w:before="20" w:after="20"/>
              <w:rPr>
                <w:rFonts w:asciiTheme="minorHAnsi" w:hAnsiTheme="minorHAnsi" w:cstheme="majorBidi"/>
                <w:sz w:val="18"/>
                <w:szCs w:val="18"/>
              </w:rPr>
            </w:pPr>
            <w:r w:rsidRPr="00A602B2">
              <w:rPr>
                <w:rFonts w:asciiTheme="minorHAnsi" w:hAnsiTheme="minorHAnsi" w:cstheme="majorBidi"/>
                <w:sz w:val="18"/>
                <w:szCs w:val="18"/>
              </w:rPr>
              <w:t>Génie des procédés pharmaceutiques</w:t>
            </w:r>
          </w:p>
        </w:tc>
        <w:tc>
          <w:tcPr>
            <w:tcW w:w="1393" w:type="dxa"/>
            <w:vAlign w:val="center"/>
          </w:tcPr>
          <w:p w:rsidR="00977218" w:rsidRPr="00A602B2" w:rsidRDefault="00977218" w:rsidP="00C72232">
            <w:pPr>
              <w:rPr>
                <w:rFonts w:asciiTheme="minorHAnsi" w:hAnsiTheme="minorHAnsi" w:cstheme="majorBidi"/>
                <w:sz w:val="18"/>
                <w:szCs w:val="18"/>
              </w:rPr>
            </w:pPr>
            <w:r w:rsidRPr="00A602B2">
              <w:rPr>
                <w:rFonts w:asciiTheme="minorHAnsi" w:hAnsiTheme="minorHAnsi" w:cstheme="majorBidi"/>
                <w:sz w:val="18"/>
                <w:szCs w:val="18"/>
              </w:rPr>
              <w:t>- Univ. Médéa</w:t>
            </w:r>
          </w:p>
        </w:tc>
        <w:tc>
          <w:tcPr>
            <w:tcW w:w="1336" w:type="dxa"/>
            <w:vMerge/>
            <w:vAlign w:val="center"/>
          </w:tcPr>
          <w:p w:rsidR="00977218" w:rsidRPr="00A602B2" w:rsidRDefault="00977218" w:rsidP="002E65A1">
            <w:pPr>
              <w:jc w:val="center"/>
              <w:rPr>
                <w:rFonts w:asciiTheme="minorHAnsi" w:hAnsiTheme="minorHAnsi" w:cstheme="majorBidi"/>
                <w:b/>
                <w:bCs/>
                <w:sz w:val="18"/>
                <w:szCs w:val="18"/>
              </w:rPr>
            </w:pPr>
          </w:p>
        </w:tc>
        <w:tc>
          <w:tcPr>
            <w:tcW w:w="1461" w:type="dxa"/>
            <w:vMerge/>
            <w:vAlign w:val="center"/>
          </w:tcPr>
          <w:p w:rsidR="00977218" w:rsidRPr="00A602B2" w:rsidRDefault="00977218" w:rsidP="004F3A66">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C72232">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rsidP="00C72232">
            <w:pPr>
              <w:jc w:val="center"/>
              <w:rPr>
                <w:rFonts w:asciiTheme="minorHAnsi" w:hAnsiTheme="minorHAnsi" w:cstheme="majorBidi"/>
                <w:b/>
                <w:bCs/>
                <w:sz w:val="18"/>
                <w:szCs w:val="18"/>
              </w:rPr>
            </w:pPr>
            <w:r w:rsidRPr="00A602B2">
              <w:rPr>
                <w:rFonts w:asciiTheme="minorHAnsi" w:hAnsiTheme="minorHAnsi" w:cstheme="majorBidi"/>
                <w:b/>
                <w:bCs/>
                <w:sz w:val="18"/>
                <w:szCs w:val="18"/>
              </w:rPr>
              <w:t>H06</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Electronique</w:t>
            </w:r>
          </w:p>
        </w:tc>
        <w:tc>
          <w:tcPr>
            <w:tcW w:w="1637" w:type="dxa"/>
            <w:vAlign w:val="center"/>
          </w:tcPr>
          <w:p w:rsidR="00977218" w:rsidRPr="00A602B2" w:rsidRDefault="00977218" w:rsidP="00C72232">
            <w:pPr>
              <w:spacing w:before="20" w:after="20"/>
              <w:rPr>
                <w:rFonts w:asciiTheme="minorHAnsi" w:hAnsiTheme="minorHAnsi" w:cstheme="majorBidi"/>
                <w:sz w:val="18"/>
                <w:szCs w:val="18"/>
              </w:rPr>
            </w:pPr>
            <w:r w:rsidRPr="00A602B2">
              <w:rPr>
                <w:rFonts w:asciiTheme="minorHAnsi" w:hAnsiTheme="minorHAnsi" w:cstheme="majorBidi"/>
                <w:sz w:val="18"/>
                <w:szCs w:val="18"/>
              </w:rPr>
              <w:t>Industries électroniques</w:t>
            </w:r>
          </w:p>
        </w:tc>
        <w:tc>
          <w:tcPr>
            <w:tcW w:w="1393" w:type="dxa"/>
            <w:vAlign w:val="center"/>
          </w:tcPr>
          <w:p w:rsidR="00977218" w:rsidRPr="00A602B2" w:rsidRDefault="00977218" w:rsidP="00C72232">
            <w:pPr>
              <w:ind w:right="-8"/>
              <w:rPr>
                <w:rFonts w:asciiTheme="minorHAnsi" w:hAnsiTheme="minorHAnsi" w:cstheme="majorBidi"/>
                <w:sz w:val="18"/>
                <w:szCs w:val="18"/>
              </w:rPr>
            </w:pPr>
            <w:r w:rsidRPr="00A602B2">
              <w:rPr>
                <w:rFonts w:asciiTheme="minorHAnsi" w:hAnsiTheme="minorHAnsi" w:cstheme="majorBidi"/>
                <w:sz w:val="18"/>
                <w:szCs w:val="18"/>
              </w:rPr>
              <w:t>-U. Bordj Bou Arreridj</w:t>
            </w:r>
          </w:p>
        </w:tc>
        <w:tc>
          <w:tcPr>
            <w:tcW w:w="1336" w:type="dxa"/>
            <w:vMerge/>
            <w:vAlign w:val="center"/>
          </w:tcPr>
          <w:p w:rsidR="00977218" w:rsidRPr="00A602B2" w:rsidRDefault="00977218" w:rsidP="002E65A1">
            <w:pPr>
              <w:jc w:val="center"/>
              <w:rPr>
                <w:rFonts w:asciiTheme="minorHAnsi" w:hAnsiTheme="minorHAnsi" w:cstheme="majorBidi"/>
                <w:b/>
                <w:bCs/>
                <w:sz w:val="18"/>
                <w:szCs w:val="18"/>
              </w:rPr>
            </w:pPr>
          </w:p>
        </w:tc>
        <w:tc>
          <w:tcPr>
            <w:tcW w:w="1461" w:type="dxa"/>
            <w:vMerge/>
            <w:vAlign w:val="center"/>
          </w:tcPr>
          <w:p w:rsidR="00977218" w:rsidRPr="00A602B2" w:rsidRDefault="00977218" w:rsidP="004F3A66">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C72232">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rsidP="00D752AC">
            <w:pPr>
              <w:jc w:val="center"/>
              <w:rPr>
                <w:rFonts w:asciiTheme="minorHAnsi" w:hAnsiTheme="minorHAnsi" w:cstheme="majorBidi"/>
                <w:b/>
                <w:bCs/>
                <w:sz w:val="18"/>
                <w:szCs w:val="18"/>
              </w:rPr>
            </w:pPr>
            <w:r w:rsidRPr="00A602B2">
              <w:rPr>
                <w:rFonts w:asciiTheme="minorHAnsi" w:hAnsiTheme="minorHAnsi" w:cstheme="majorBidi"/>
                <w:b/>
                <w:bCs/>
                <w:sz w:val="18"/>
                <w:szCs w:val="18"/>
              </w:rPr>
              <w:t>H15</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Aéronautique</w:t>
            </w:r>
          </w:p>
        </w:tc>
        <w:tc>
          <w:tcPr>
            <w:tcW w:w="1637" w:type="dxa"/>
            <w:vAlign w:val="center"/>
          </w:tcPr>
          <w:p w:rsidR="00977218" w:rsidRPr="00A602B2" w:rsidRDefault="00977218" w:rsidP="00C72232">
            <w:pPr>
              <w:spacing w:before="20" w:after="20"/>
              <w:rPr>
                <w:rFonts w:asciiTheme="minorHAnsi" w:hAnsiTheme="minorHAnsi" w:cstheme="majorBidi"/>
                <w:sz w:val="18"/>
                <w:szCs w:val="18"/>
              </w:rPr>
            </w:pPr>
            <w:r w:rsidRPr="00A602B2">
              <w:rPr>
                <w:rFonts w:asciiTheme="minorHAnsi" w:hAnsiTheme="minorHAnsi" w:cstheme="majorBidi"/>
                <w:sz w:val="18"/>
                <w:szCs w:val="18"/>
              </w:rPr>
              <w:t>Aéronautique et mécanique de l’aviation légère</w:t>
            </w:r>
          </w:p>
        </w:tc>
        <w:tc>
          <w:tcPr>
            <w:tcW w:w="1393" w:type="dxa"/>
            <w:vAlign w:val="center"/>
          </w:tcPr>
          <w:p w:rsidR="00977218" w:rsidRPr="00A602B2" w:rsidRDefault="00977218" w:rsidP="00C72232">
            <w:pPr>
              <w:ind w:right="-8"/>
              <w:rPr>
                <w:rFonts w:asciiTheme="minorHAnsi" w:hAnsiTheme="minorHAnsi" w:cstheme="majorBidi"/>
                <w:sz w:val="18"/>
                <w:szCs w:val="18"/>
              </w:rPr>
            </w:pPr>
            <w:r w:rsidRPr="00A602B2">
              <w:rPr>
                <w:rFonts w:asciiTheme="minorHAnsi" w:hAnsiTheme="minorHAnsi" w:cstheme="majorBidi"/>
                <w:sz w:val="18"/>
                <w:szCs w:val="18"/>
              </w:rPr>
              <w:t>-USTO</w:t>
            </w:r>
          </w:p>
        </w:tc>
        <w:tc>
          <w:tcPr>
            <w:tcW w:w="1336" w:type="dxa"/>
            <w:vMerge/>
            <w:vAlign w:val="center"/>
          </w:tcPr>
          <w:p w:rsidR="00977218" w:rsidRPr="00A602B2" w:rsidRDefault="00977218" w:rsidP="002E65A1">
            <w:pPr>
              <w:jc w:val="center"/>
              <w:rPr>
                <w:rFonts w:asciiTheme="minorHAnsi" w:hAnsiTheme="minorHAnsi" w:cstheme="majorBidi"/>
                <w:b/>
                <w:bCs/>
                <w:sz w:val="18"/>
                <w:szCs w:val="18"/>
              </w:rPr>
            </w:pPr>
          </w:p>
        </w:tc>
        <w:tc>
          <w:tcPr>
            <w:tcW w:w="1461" w:type="dxa"/>
            <w:vMerge/>
            <w:vAlign w:val="center"/>
          </w:tcPr>
          <w:p w:rsidR="00977218" w:rsidRPr="00A602B2" w:rsidRDefault="00977218" w:rsidP="004F3A66">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C72232">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H16</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Energies renouvelables</w:t>
            </w:r>
          </w:p>
        </w:tc>
        <w:tc>
          <w:tcPr>
            <w:tcW w:w="1637" w:type="dxa"/>
            <w:vAlign w:val="center"/>
          </w:tcPr>
          <w:p w:rsidR="00977218" w:rsidRPr="00A602B2" w:rsidRDefault="00977218" w:rsidP="00C72232">
            <w:pPr>
              <w:spacing w:before="20" w:after="20"/>
              <w:rPr>
                <w:rFonts w:asciiTheme="minorHAnsi" w:hAnsiTheme="minorHAnsi" w:cstheme="majorBidi"/>
                <w:sz w:val="18"/>
                <w:szCs w:val="18"/>
              </w:rPr>
            </w:pPr>
            <w:r w:rsidRPr="00A602B2">
              <w:rPr>
                <w:rFonts w:asciiTheme="minorHAnsi" w:hAnsiTheme="minorHAnsi" w:cstheme="majorBidi"/>
                <w:sz w:val="18"/>
                <w:szCs w:val="18"/>
              </w:rPr>
              <w:t>Energies renouvelables en électrotechnique</w:t>
            </w:r>
          </w:p>
        </w:tc>
        <w:tc>
          <w:tcPr>
            <w:tcW w:w="1393" w:type="dxa"/>
            <w:vAlign w:val="center"/>
          </w:tcPr>
          <w:p w:rsidR="00977218" w:rsidRPr="00A602B2" w:rsidRDefault="00977218" w:rsidP="00C72232">
            <w:pPr>
              <w:ind w:right="-8"/>
              <w:rPr>
                <w:rFonts w:asciiTheme="minorHAnsi" w:hAnsiTheme="minorHAnsi" w:cstheme="majorBidi"/>
                <w:sz w:val="18"/>
                <w:szCs w:val="18"/>
              </w:rPr>
            </w:pPr>
            <w:r w:rsidRPr="00A602B2">
              <w:rPr>
                <w:rFonts w:asciiTheme="minorHAnsi" w:hAnsiTheme="minorHAnsi" w:cstheme="majorBidi"/>
                <w:sz w:val="18"/>
                <w:szCs w:val="18"/>
              </w:rPr>
              <w:t>-USTO</w:t>
            </w:r>
          </w:p>
        </w:tc>
        <w:tc>
          <w:tcPr>
            <w:tcW w:w="1336" w:type="dxa"/>
            <w:vMerge/>
            <w:vAlign w:val="center"/>
          </w:tcPr>
          <w:p w:rsidR="00977218" w:rsidRPr="00A602B2" w:rsidRDefault="00977218" w:rsidP="002E65A1">
            <w:pPr>
              <w:jc w:val="center"/>
              <w:rPr>
                <w:rFonts w:asciiTheme="minorHAnsi" w:hAnsiTheme="minorHAnsi" w:cstheme="majorBidi"/>
                <w:b/>
                <w:bCs/>
                <w:sz w:val="18"/>
                <w:szCs w:val="18"/>
              </w:rPr>
            </w:pPr>
          </w:p>
        </w:tc>
        <w:tc>
          <w:tcPr>
            <w:tcW w:w="1461" w:type="dxa"/>
            <w:vMerge/>
            <w:vAlign w:val="center"/>
          </w:tcPr>
          <w:p w:rsidR="00977218" w:rsidRPr="00A602B2" w:rsidRDefault="00977218" w:rsidP="004F3A66">
            <w:pPr>
              <w:spacing w:before="40" w:after="40"/>
              <w:rPr>
                <w:rFonts w:asciiTheme="minorHAnsi" w:hAnsiTheme="minorHAnsi"/>
                <w:b/>
                <w:bCs/>
                <w:sz w:val="18"/>
                <w:szCs w:val="18"/>
                <w:u w:val="single"/>
              </w:rPr>
            </w:pPr>
          </w:p>
        </w:tc>
        <w:tc>
          <w:tcPr>
            <w:tcW w:w="2231" w:type="dxa"/>
            <w:vMerge w:val="restart"/>
            <w:vAlign w:val="center"/>
          </w:tcPr>
          <w:p w:rsidR="00977218" w:rsidRPr="00A602B2" w:rsidRDefault="00977218" w:rsidP="006A186A">
            <w:pPr>
              <w:jc w:val="center"/>
              <w:rPr>
                <w:rFonts w:asciiTheme="minorHAnsi" w:hAnsiTheme="minorHAnsi"/>
                <w:bCs/>
                <w:sz w:val="18"/>
                <w:szCs w:val="18"/>
              </w:rPr>
            </w:pPr>
            <w:r w:rsidRPr="00A602B2">
              <w:rPr>
                <w:rFonts w:asciiTheme="minorHAnsi" w:hAnsiTheme="minorHAnsi"/>
                <w:bCs/>
                <w:sz w:val="18"/>
                <w:szCs w:val="18"/>
              </w:rPr>
              <w:t xml:space="preserve">Le classement se fait sur la base de la moyenne générale obtenue au baccalauréat </w:t>
            </w:r>
          </w:p>
          <w:p w:rsidR="00977218" w:rsidRPr="00A602B2" w:rsidRDefault="00977218" w:rsidP="006A186A">
            <w:pPr>
              <w:jc w:val="center"/>
              <w:rPr>
                <w:rFonts w:asciiTheme="minorHAnsi" w:hAnsiTheme="minorHAnsi"/>
                <w:bCs/>
                <w:sz w:val="18"/>
                <w:szCs w:val="18"/>
              </w:rPr>
            </w:pPr>
            <w:r w:rsidRPr="00A602B2">
              <w:rPr>
                <w:rFonts w:asciiTheme="minorHAnsi" w:hAnsiTheme="minorHAnsi"/>
                <w:bCs/>
                <w:sz w:val="18"/>
                <w:szCs w:val="18"/>
              </w:rPr>
              <w:t xml:space="preserve">qui doit être supérieure ou égale à 13/20 pour la priorité1 et 14/20 </w:t>
            </w:r>
            <w:r w:rsidRPr="00A602B2">
              <w:rPr>
                <w:rFonts w:asciiTheme="minorHAnsi" w:hAnsiTheme="minorHAnsi"/>
                <w:bCs/>
                <w:sz w:val="18"/>
                <w:szCs w:val="18"/>
              </w:rPr>
              <w:br/>
              <w:t>pour la priorité 2</w:t>
            </w:r>
          </w:p>
          <w:p w:rsidR="00977218" w:rsidRPr="00A602B2" w:rsidRDefault="00977218" w:rsidP="006A186A">
            <w:pPr>
              <w:jc w:val="center"/>
              <w:rPr>
                <w:rFonts w:asciiTheme="minorHAnsi" w:hAnsiTheme="minorHAnsi"/>
                <w:bCs/>
                <w:sz w:val="18"/>
                <w:szCs w:val="18"/>
              </w:rPr>
            </w:pPr>
            <w:r w:rsidRPr="00A602B2">
              <w:rPr>
                <w:rFonts w:asciiTheme="minorHAnsi" w:hAnsiTheme="minorHAnsi"/>
                <w:bCs/>
                <w:sz w:val="18"/>
                <w:szCs w:val="18"/>
              </w:rPr>
              <w:t>Conditions complémentaires :</w:t>
            </w:r>
          </w:p>
          <w:p w:rsidR="00977218" w:rsidRPr="00A602B2" w:rsidRDefault="00977218" w:rsidP="006A186A">
            <w:pPr>
              <w:spacing w:before="40" w:after="40"/>
              <w:ind w:left="26"/>
              <w:jc w:val="center"/>
              <w:rPr>
                <w:rFonts w:asciiTheme="minorHAnsi" w:hAnsiTheme="minorHAnsi"/>
                <w:b/>
                <w:bCs/>
                <w:sz w:val="18"/>
                <w:szCs w:val="18"/>
              </w:rPr>
            </w:pPr>
            <w:r w:rsidRPr="00A602B2">
              <w:rPr>
                <w:rFonts w:asciiTheme="minorHAnsi" w:hAnsiTheme="minorHAnsi"/>
                <w:bCs/>
                <w:sz w:val="18"/>
                <w:szCs w:val="18"/>
              </w:rPr>
              <w:t xml:space="preserve">Pour participer au classement, la </w:t>
            </w:r>
            <w:r w:rsidRPr="00A602B2">
              <w:rPr>
                <w:rFonts w:asciiTheme="minorHAnsi" w:eastAsia="SimSun" w:hAnsiTheme="minorHAnsi"/>
                <w:bCs/>
                <w:sz w:val="18"/>
                <w:szCs w:val="18"/>
              </w:rPr>
              <w:t xml:space="preserve">note de mathématiques ou de physique </w:t>
            </w:r>
            <w:r w:rsidRPr="00A602B2">
              <w:rPr>
                <w:rFonts w:asciiTheme="minorHAnsi" w:hAnsiTheme="minorHAnsi"/>
                <w:bCs/>
                <w:sz w:val="18"/>
                <w:szCs w:val="18"/>
              </w:rPr>
              <w:t xml:space="preserve">ou de Génie Civil ou de Génie Mécanique ou de Génie des Procédés ou de Génie Electrique obtenue au baccalauréat </w:t>
            </w:r>
            <w:r w:rsidRPr="00A602B2">
              <w:rPr>
                <w:rFonts w:asciiTheme="minorHAnsi" w:hAnsiTheme="minorHAnsi"/>
                <w:bCs/>
                <w:sz w:val="18"/>
                <w:szCs w:val="18"/>
              </w:rPr>
              <w:br/>
              <w:t>doit être supérieure ou égale à 10/20</w:t>
            </w:r>
          </w:p>
        </w:tc>
      </w:tr>
      <w:tr w:rsidR="00977218" w:rsidRPr="00A602B2" w:rsidTr="00977218">
        <w:trPr>
          <w:trHeight w:val="516"/>
          <w:jc w:val="center"/>
        </w:trPr>
        <w:tc>
          <w:tcPr>
            <w:tcW w:w="521" w:type="dxa"/>
            <w:vAlign w:val="center"/>
          </w:tcPr>
          <w:p w:rsidR="00977218" w:rsidRPr="00A602B2" w:rsidRDefault="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H17</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Hygiène et sécurité industrielle</w:t>
            </w:r>
          </w:p>
        </w:tc>
        <w:tc>
          <w:tcPr>
            <w:tcW w:w="1637" w:type="dxa"/>
            <w:vAlign w:val="center"/>
          </w:tcPr>
          <w:p w:rsidR="00977218" w:rsidRPr="00A602B2" w:rsidRDefault="00977218">
            <w:pPr>
              <w:spacing w:before="20" w:after="20"/>
              <w:rPr>
                <w:rFonts w:asciiTheme="minorHAnsi" w:hAnsiTheme="minorHAnsi" w:cstheme="majorBidi"/>
                <w:sz w:val="18"/>
                <w:szCs w:val="18"/>
              </w:rPr>
            </w:pPr>
            <w:r w:rsidRPr="00A602B2">
              <w:rPr>
                <w:rFonts w:asciiTheme="minorHAnsi" w:hAnsiTheme="minorHAnsi" w:cstheme="majorBidi"/>
                <w:sz w:val="18"/>
                <w:szCs w:val="18"/>
              </w:rPr>
              <w:t>Sécurité industrielle et environnement</w:t>
            </w:r>
          </w:p>
        </w:tc>
        <w:tc>
          <w:tcPr>
            <w:tcW w:w="1393" w:type="dxa"/>
            <w:vMerge w:val="restart"/>
            <w:vAlign w:val="center"/>
          </w:tcPr>
          <w:p w:rsidR="00977218" w:rsidRPr="00A602B2" w:rsidRDefault="00977218">
            <w:pPr>
              <w:ind w:right="-8"/>
              <w:rPr>
                <w:rFonts w:asciiTheme="minorHAnsi" w:hAnsiTheme="minorHAnsi" w:cstheme="majorBidi"/>
                <w:sz w:val="18"/>
                <w:szCs w:val="18"/>
              </w:rPr>
            </w:pPr>
            <w:r w:rsidRPr="00A602B2">
              <w:rPr>
                <w:rFonts w:asciiTheme="minorHAnsi" w:hAnsiTheme="minorHAnsi" w:cstheme="majorBidi"/>
                <w:sz w:val="18"/>
                <w:szCs w:val="18"/>
              </w:rPr>
              <w:t>-U. Oran 2</w:t>
            </w: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6A186A">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H18</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Electromécanique</w:t>
            </w:r>
          </w:p>
        </w:tc>
        <w:tc>
          <w:tcPr>
            <w:tcW w:w="1637" w:type="dxa"/>
            <w:vAlign w:val="center"/>
          </w:tcPr>
          <w:p w:rsidR="00977218" w:rsidRPr="00A602B2" w:rsidRDefault="00977218" w:rsidP="00C72232">
            <w:pPr>
              <w:spacing w:before="20" w:after="20"/>
              <w:rPr>
                <w:rFonts w:asciiTheme="minorHAnsi" w:hAnsiTheme="minorHAnsi" w:cstheme="majorBidi"/>
                <w:sz w:val="18"/>
                <w:szCs w:val="18"/>
              </w:rPr>
            </w:pPr>
            <w:r w:rsidRPr="00A602B2">
              <w:rPr>
                <w:rFonts w:asciiTheme="minorHAnsi" w:hAnsiTheme="minorHAnsi" w:cstheme="majorBidi"/>
                <w:sz w:val="18"/>
                <w:szCs w:val="18"/>
              </w:rPr>
              <w:t>Maintenance industrielle et électromécanique</w:t>
            </w:r>
          </w:p>
        </w:tc>
        <w:tc>
          <w:tcPr>
            <w:tcW w:w="1393" w:type="dxa"/>
            <w:vMerge/>
            <w:vAlign w:val="center"/>
          </w:tcPr>
          <w:p w:rsidR="00977218" w:rsidRPr="00A602B2" w:rsidRDefault="00977218" w:rsidP="00C72232">
            <w:pPr>
              <w:ind w:right="-8"/>
              <w:rPr>
                <w:rFonts w:asciiTheme="minorHAnsi" w:hAnsiTheme="minorHAnsi" w:cstheme="majorBidi"/>
                <w:sz w:val="18"/>
                <w:szCs w:val="18"/>
              </w:rPr>
            </w:pP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6A186A">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H19</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Génie industrielle</w:t>
            </w:r>
          </w:p>
        </w:tc>
        <w:tc>
          <w:tcPr>
            <w:tcW w:w="1637" w:type="dxa"/>
            <w:vAlign w:val="center"/>
          </w:tcPr>
          <w:p w:rsidR="00977218" w:rsidRPr="00A602B2" w:rsidRDefault="00977218" w:rsidP="00C72232">
            <w:pPr>
              <w:spacing w:before="20" w:after="20"/>
              <w:rPr>
                <w:rFonts w:asciiTheme="minorHAnsi" w:hAnsiTheme="minorHAnsi" w:cstheme="majorBidi"/>
                <w:sz w:val="18"/>
                <w:szCs w:val="18"/>
              </w:rPr>
            </w:pPr>
            <w:r w:rsidRPr="00A602B2">
              <w:rPr>
                <w:rFonts w:asciiTheme="minorHAnsi" w:hAnsiTheme="minorHAnsi" w:cstheme="majorBidi"/>
                <w:sz w:val="18"/>
                <w:szCs w:val="18"/>
              </w:rPr>
              <w:t>Maintenance de l’automatisme et de l’instrumentation</w:t>
            </w:r>
          </w:p>
        </w:tc>
        <w:tc>
          <w:tcPr>
            <w:tcW w:w="1393" w:type="dxa"/>
            <w:vMerge/>
            <w:vAlign w:val="center"/>
          </w:tcPr>
          <w:p w:rsidR="00977218" w:rsidRPr="00A602B2" w:rsidRDefault="00977218" w:rsidP="00C72232">
            <w:pPr>
              <w:ind w:right="-8"/>
              <w:rPr>
                <w:rFonts w:asciiTheme="minorHAnsi" w:hAnsiTheme="minorHAnsi" w:cstheme="majorBidi"/>
                <w:sz w:val="18"/>
                <w:szCs w:val="18"/>
              </w:rPr>
            </w:pP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6A186A">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H20</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Génie biomédicale</w:t>
            </w:r>
          </w:p>
        </w:tc>
        <w:tc>
          <w:tcPr>
            <w:tcW w:w="1637" w:type="dxa"/>
            <w:vAlign w:val="center"/>
          </w:tcPr>
          <w:p w:rsidR="00977218" w:rsidRPr="00A602B2" w:rsidRDefault="00977218" w:rsidP="00C72232">
            <w:pPr>
              <w:spacing w:before="20" w:after="20"/>
              <w:rPr>
                <w:rFonts w:asciiTheme="minorHAnsi" w:hAnsiTheme="minorHAnsi" w:cstheme="majorBidi"/>
                <w:sz w:val="18"/>
                <w:szCs w:val="18"/>
              </w:rPr>
            </w:pPr>
            <w:r w:rsidRPr="00A602B2">
              <w:rPr>
                <w:rFonts w:asciiTheme="minorHAnsi" w:hAnsiTheme="minorHAnsi" w:cstheme="majorBidi"/>
                <w:sz w:val="18"/>
                <w:szCs w:val="18"/>
              </w:rPr>
              <w:t>Technologie en santé</w:t>
            </w:r>
          </w:p>
        </w:tc>
        <w:tc>
          <w:tcPr>
            <w:tcW w:w="1393" w:type="dxa"/>
            <w:vAlign w:val="center"/>
          </w:tcPr>
          <w:p w:rsidR="00977218" w:rsidRPr="00A602B2" w:rsidRDefault="00977218">
            <w:pPr>
              <w:ind w:right="-8"/>
              <w:rPr>
                <w:rFonts w:asciiTheme="minorHAnsi" w:hAnsiTheme="minorHAnsi" w:cstheme="majorBidi"/>
                <w:sz w:val="18"/>
                <w:szCs w:val="18"/>
              </w:rPr>
            </w:pPr>
            <w:r w:rsidRPr="00A602B2">
              <w:rPr>
                <w:rFonts w:asciiTheme="minorHAnsi" w:hAnsiTheme="minorHAnsi" w:cstheme="majorBidi"/>
                <w:sz w:val="18"/>
                <w:szCs w:val="18"/>
              </w:rPr>
              <w:t>-U. Oran 1</w:t>
            </w: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6A186A">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rsidP="00D752AC">
            <w:pPr>
              <w:jc w:val="center"/>
              <w:rPr>
                <w:rFonts w:asciiTheme="minorHAnsi" w:hAnsiTheme="minorHAnsi" w:cstheme="majorBidi"/>
                <w:b/>
                <w:bCs/>
                <w:sz w:val="18"/>
                <w:szCs w:val="18"/>
              </w:rPr>
            </w:pPr>
            <w:r w:rsidRPr="00A602B2">
              <w:rPr>
                <w:rFonts w:asciiTheme="minorHAnsi" w:hAnsiTheme="minorHAnsi" w:cstheme="majorBidi"/>
                <w:b/>
                <w:bCs/>
                <w:sz w:val="18"/>
                <w:szCs w:val="18"/>
              </w:rPr>
              <w:t>H21</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Electro</w:t>
            </w:r>
            <w:r w:rsidR="008A20AA">
              <w:rPr>
                <w:rFonts w:asciiTheme="minorHAnsi" w:hAnsiTheme="minorHAnsi" w:cstheme="majorBidi"/>
                <w:b/>
                <w:bCs/>
                <w:sz w:val="18"/>
                <w:szCs w:val="18"/>
              </w:rPr>
              <w:t>tech</w:t>
            </w:r>
            <w:r w:rsidRPr="00A602B2">
              <w:rPr>
                <w:rFonts w:asciiTheme="minorHAnsi" w:hAnsiTheme="minorHAnsi" w:cstheme="majorBidi"/>
                <w:b/>
                <w:bCs/>
                <w:sz w:val="18"/>
                <w:szCs w:val="18"/>
              </w:rPr>
              <w:t>nique</w:t>
            </w:r>
          </w:p>
        </w:tc>
        <w:tc>
          <w:tcPr>
            <w:tcW w:w="1637" w:type="dxa"/>
            <w:vAlign w:val="center"/>
          </w:tcPr>
          <w:p w:rsidR="00977218" w:rsidRPr="00A602B2" w:rsidRDefault="008A20AA" w:rsidP="00C72232">
            <w:pPr>
              <w:spacing w:before="20" w:after="20"/>
              <w:rPr>
                <w:rFonts w:asciiTheme="minorHAnsi" w:hAnsiTheme="minorHAnsi" w:cstheme="majorBidi"/>
                <w:sz w:val="18"/>
                <w:szCs w:val="18"/>
              </w:rPr>
            </w:pPr>
            <w:r w:rsidRPr="00A602B2">
              <w:rPr>
                <w:rFonts w:asciiTheme="minorHAnsi" w:hAnsiTheme="minorHAnsi" w:cstheme="majorBidi"/>
                <w:b/>
                <w:bCs/>
                <w:sz w:val="18"/>
                <w:szCs w:val="18"/>
              </w:rPr>
              <w:t>Electro</w:t>
            </w:r>
            <w:r>
              <w:rPr>
                <w:rFonts w:asciiTheme="minorHAnsi" w:hAnsiTheme="minorHAnsi" w:cstheme="majorBidi"/>
                <w:b/>
                <w:bCs/>
                <w:sz w:val="18"/>
                <w:szCs w:val="18"/>
              </w:rPr>
              <w:t>tech</w:t>
            </w:r>
            <w:r w:rsidRPr="00A602B2">
              <w:rPr>
                <w:rFonts w:asciiTheme="minorHAnsi" w:hAnsiTheme="minorHAnsi" w:cstheme="majorBidi"/>
                <w:b/>
                <w:bCs/>
                <w:sz w:val="18"/>
                <w:szCs w:val="18"/>
              </w:rPr>
              <w:t>nique</w:t>
            </w:r>
          </w:p>
        </w:tc>
        <w:tc>
          <w:tcPr>
            <w:tcW w:w="1393" w:type="dxa"/>
            <w:vAlign w:val="center"/>
          </w:tcPr>
          <w:p w:rsidR="00977218" w:rsidRPr="00A602B2" w:rsidRDefault="00977218" w:rsidP="006C102A">
            <w:pPr>
              <w:ind w:right="-8"/>
              <w:rPr>
                <w:rFonts w:asciiTheme="minorHAnsi" w:hAnsiTheme="minorHAnsi" w:cstheme="majorBidi"/>
                <w:sz w:val="18"/>
                <w:szCs w:val="18"/>
              </w:rPr>
            </w:pPr>
            <w:r w:rsidRPr="00A602B2">
              <w:rPr>
                <w:rFonts w:asciiTheme="minorHAnsi" w:hAnsiTheme="minorHAnsi" w:cstheme="majorBidi"/>
                <w:sz w:val="18"/>
                <w:szCs w:val="18"/>
              </w:rPr>
              <w:t>- Univ. Sidi Bel Abbès</w:t>
            </w: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restart"/>
            <w:vAlign w:val="center"/>
          </w:tcPr>
          <w:p w:rsidR="00977218" w:rsidRPr="00A602B2" w:rsidRDefault="00977218" w:rsidP="006211DC">
            <w:pPr>
              <w:jc w:val="center"/>
              <w:rPr>
                <w:rFonts w:asciiTheme="minorHAnsi" w:hAnsiTheme="minorHAnsi"/>
                <w:bCs/>
                <w:sz w:val="18"/>
                <w:szCs w:val="18"/>
              </w:rPr>
            </w:pPr>
            <w:r w:rsidRPr="00A602B2">
              <w:rPr>
                <w:rFonts w:asciiTheme="minorHAnsi" w:hAnsiTheme="minorHAnsi"/>
                <w:bCs/>
                <w:sz w:val="18"/>
                <w:szCs w:val="18"/>
              </w:rPr>
              <w:t xml:space="preserve">Le classement se fait sur la base de la moyenne générale obtenue au baccalauréat </w:t>
            </w:r>
          </w:p>
          <w:p w:rsidR="00977218" w:rsidRPr="00A602B2" w:rsidRDefault="00977218" w:rsidP="006211DC">
            <w:pPr>
              <w:jc w:val="center"/>
              <w:rPr>
                <w:rFonts w:asciiTheme="minorHAnsi" w:hAnsiTheme="minorHAnsi"/>
                <w:bCs/>
                <w:sz w:val="18"/>
                <w:szCs w:val="18"/>
              </w:rPr>
            </w:pPr>
            <w:r w:rsidRPr="00A602B2">
              <w:rPr>
                <w:rFonts w:asciiTheme="minorHAnsi" w:hAnsiTheme="minorHAnsi"/>
                <w:bCs/>
                <w:sz w:val="18"/>
                <w:szCs w:val="18"/>
              </w:rPr>
              <w:t xml:space="preserve">qui doit être supérieure ou égale à 12/20 pour la priorité1 et 13/20 </w:t>
            </w:r>
            <w:r w:rsidRPr="00A602B2">
              <w:rPr>
                <w:rFonts w:asciiTheme="minorHAnsi" w:hAnsiTheme="minorHAnsi"/>
                <w:bCs/>
                <w:sz w:val="18"/>
                <w:szCs w:val="18"/>
              </w:rPr>
              <w:br/>
              <w:t>pour la priorité 2</w:t>
            </w:r>
          </w:p>
          <w:p w:rsidR="00977218" w:rsidRPr="00A602B2" w:rsidRDefault="00977218" w:rsidP="006211DC">
            <w:pPr>
              <w:jc w:val="center"/>
              <w:rPr>
                <w:rFonts w:asciiTheme="minorHAnsi" w:hAnsiTheme="minorHAnsi"/>
                <w:bCs/>
                <w:sz w:val="18"/>
                <w:szCs w:val="18"/>
              </w:rPr>
            </w:pPr>
            <w:r w:rsidRPr="00A602B2">
              <w:rPr>
                <w:rFonts w:asciiTheme="minorHAnsi" w:hAnsiTheme="minorHAnsi"/>
                <w:bCs/>
                <w:sz w:val="18"/>
                <w:szCs w:val="18"/>
              </w:rPr>
              <w:t>Conditions complémentaires :</w:t>
            </w:r>
          </w:p>
          <w:p w:rsidR="00977218" w:rsidRPr="00A602B2" w:rsidRDefault="00977218" w:rsidP="006211DC">
            <w:pPr>
              <w:spacing w:before="40" w:after="40"/>
              <w:ind w:left="26"/>
              <w:jc w:val="center"/>
              <w:rPr>
                <w:rFonts w:asciiTheme="minorHAnsi" w:hAnsiTheme="minorHAnsi"/>
                <w:b/>
                <w:bCs/>
                <w:sz w:val="18"/>
                <w:szCs w:val="18"/>
              </w:rPr>
            </w:pPr>
            <w:r w:rsidRPr="00A602B2">
              <w:rPr>
                <w:rFonts w:asciiTheme="minorHAnsi" w:hAnsiTheme="minorHAnsi"/>
                <w:bCs/>
                <w:sz w:val="18"/>
                <w:szCs w:val="18"/>
              </w:rPr>
              <w:t xml:space="preserve">Pour participer au classement, la </w:t>
            </w:r>
            <w:r w:rsidRPr="00A602B2">
              <w:rPr>
                <w:rFonts w:asciiTheme="minorHAnsi" w:eastAsia="SimSun" w:hAnsiTheme="minorHAnsi"/>
                <w:bCs/>
                <w:sz w:val="18"/>
                <w:szCs w:val="18"/>
              </w:rPr>
              <w:t xml:space="preserve">note de mathématiques ou de physique </w:t>
            </w:r>
            <w:r w:rsidRPr="00A602B2">
              <w:rPr>
                <w:rFonts w:asciiTheme="minorHAnsi" w:hAnsiTheme="minorHAnsi"/>
                <w:bCs/>
                <w:sz w:val="18"/>
                <w:szCs w:val="18"/>
              </w:rPr>
              <w:t xml:space="preserve">ou de Génie Civil ou de Génie Mécanique ou de Génie des Procédés ou de Génie Electrique obtenue au baccalauréat </w:t>
            </w:r>
            <w:r w:rsidRPr="00A602B2">
              <w:rPr>
                <w:rFonts w:asciiTheme="minorHAnsi" w:hAnsiTheme="minorHAnsi"/>
                <w:bCs/>
                <w:sz w:val="18"/>
                <w:szCs w:val="18"/>
              </w:rPr>
              <w:br/>
              <w:t>doit être supérieure ou égale à 10/20</w:t>
            </w:r>
          </w:p>
        </w:tc>
      </w:tr>
      <w:tr w:rsidR="00977218" w:rsidRPr="00A602B2" w:rsidTr="00977218">
        <w:trPr>
          <w:trHeight w:val="516"/>
          <w:jc w:val="center"/>
        </w:trPr>
        <w:tc>
          <w:tcPr>
            <w:tcW w:w="521" w:type="dxa"/>
            <w:vAlign w:val="center"/>
          </w:tcPr>
          <w:p w:rsidR="00977218" w:rsidRPr="00A602B2" w:rsidRDefault="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H22</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Automatique</w:t>
            </w:r>
          </w:p>
        </w:tc>
        <w:tc>
          <w:tcPr>
            <w:tcW w:w="1637" w:type="dxa"/>
            <w:vAlign w:val="center"/>
          </w:tcPr>
          <w:p w:rsidR="00977218" w:rsidRPr="00A602B2" w:rsidRDefault="00977218" w:rsidP="00C72232">
            <w:pPr>
              <w:spacing w:before="20" w:after="20"/>
              <w:rPr>
                <w:rFonts w:asciiTheme="minorHAnsi" w:hAnsiTheme="minorHAnsi" w:cstheme="majorBidi"/>
                <w:sz w:val="18"/>
                <w:szCs w:val="18"/>
              </w:rPr>
            </w:pPr>
            <w:r w:rsidRPr="00A602B2">
              <w:rPr>
                <w:rFonts w:asciiTheme="minorHAnsi" w:hAnsiTheme="minorHAnsi" w:cstheme="majorBidi"/>
                <w:b/>
                <w:bCs/>
                <w:sz w:val="18"/>
                <w:szCs w:val="18"/>
              </w:rPr>
              <w:t>Automatique</w:t>
            </w:r>
          </w:p>
        </w:tc>
        <w:tc>
          <w:tcPr>
            <w:tcW w:w="1393" w:type="dxa"/>
            <w:vAlign w:val="center"/>
          </w:tcPr>
          <w:p w:rsidR="00977218" w:rsidRPr="00A602B2" w:rsidRDefault="00977218" w:rsidP="006C102A">
            <w:pPr>
              <w:ind w:right="-8"/>
              <w:rPr>
                <w:rFonts w:asciiTheme="minorHAnsi" w:hAnsiTheme="minorHAnsi" w:cstheme="majorBidi"/>
                <w:sz w:val="18"/>
                <w:szCs w:val="18"/>
              </w:rPr>
            </w:pPr>
            <w:r w:rsidRPr="00A602B2">
              <w:rPr>
                <w:rFonts w:asciiTheme="minorHAnsi" w:hAnsiTheme="minorHAnsi" w:cstheme="majorBidi"/>
                <w:sz w:val="18"/>
                <w:szCs w:val="18"/>
              </w:rPr>
              <w:t>- Univ. Boumerdes</w:t>
            </w: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6A186A">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rsidP="00D752AC">
            <w:pPr>
              <w:jc w:val="center"/>
              <w:rPr>
                <w:rFonts w:asciiTheme="minorHAnsi" w:hAnsiTheme="minorHAnsi" w:cstheme="majorBidi"/>
                <w:b/>
                <w:bCs/>
                <w:sz w:val="18"/>
                <w:szCs w:val="18"/>
              </w:rPr>
            </w:pPr>
            <w:r w:rsidRPr="00A602B2">
              <w:rPr>
                <w:rFonts w:asciiTheme="minorHAnsi" w:hAnsiTheme="minorHAnsi" w:cstheme="majorBidi"/>
                <w:b/>
                <w:bCs/>
                <w:sz w:val="18"/>
                <w:szCs w:val="18"/>
              </w:rPr>
              <w:t>H23</w:t>
            </w:r>
          </w:p>
        </w:tc>
        <w:tc>
          <w:tcPr>
            <w:tcW w:w="148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Génie Mécanique</w:t>
            </w:r>
          </w:p>
        </w:tc>
        <w:tc>
          <w:tcPr>
            <w:tcW w:w="1637" w:type="dxa"/>
            <w:vAlign w:val="center"/>
          </w:tcPr>
          <w:p w:rsidR="00977218" w:rsidRPr="00A602B2" w:rsidRDefault="00977218" w:rsidP="00C72232">
            <w:pPr>
              <w:spacing w:before="20" w:after="20"/>
              <w:rPr>
                <w:rFonts w:asciiTheme="minorHAnsi" w:hAnsiTheme="minorHAnsi" w:cstheme="majorBidi"/>
                <w:sz w:val="18"/>
                <w:szCs w:val="18"/>
              </w:rPr>
            </w:pPr>
            <w:r w:rsidRPr="00A602B2">
              <w:rPr>
                <w:rFonts w:asciiTheme="minorHAnsi" w:hAnsiTheme="minorHAnsi" w:cstheme="majorBidi"/>
                <w:b/>
                <w:bCs/>
                <w:sz w:val="18"/>
                <w:szCs w:val="18"/>
              </w:rPr>
              <w:t>Génie Mécanique</w:t>
            </w:r>
          </w:p>
        </w:tc>
        <w:tc>
          <w:tcPr>
            <w:tcW w:w="1393" w:type="dxa"/>
            <w:vAlign w:val="center"/>
          </w:tcPr>
          <w:p w:rsidR="00977218" w:rsidRPr="00A602B2" w:rsidRDefault="00977218" w:rsidP="006C102A">
            <w:pPr>
              <w:ind w:right="-8"/>
              <w:rPr>
                <w:rFonts w:asciiTheme="minorHAnsi" w:hAnsiTheme="minorHAnsi" w:cstheme="majorBidi"/>
                <w:sz w:val="18"/>
                <w:szCs w:val="18"/>
              </w:rPr>
            </w:pPr>
            <w:r w:rsidRPr="00A602B2">
              <w:rPr>
                <w:rFonts w:asciiTheme="minorHAnsi" w:hAnsiTheme="minorHAnsi" w:cstheme="majorBidi"/>
                <w:sz w:val="18"/>
                <w:szCs w:val="18"/>
              </w:rPr>
              <w:t>- Univ. Constantine 1</w:t>
            </w: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6A186A">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H24</w:t>
            </w:r>
          </w:p>
        </w:tc>
        <w:tc>
          <w:tcPr>
            <w:tcW w:w="1487" w:type="dxa"/>
            <w:vAlign w:val="center"/>
          </w:tcPr>
          <w:p w:rsidR="00977218" w:rsidRPr="00A602B2" w:rsidRDefault="00977218" w:rsidP="006C102A">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 xml:space="preserve">Hydraulique </w:t>
            </w:r>
          </w:p>
        </w:tc>
        <w:tc>
          <w:tcPr>
            <w:tcW w:w="163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Ressources en eau</w:t>
            </w:r>
          </w:p>
        </w:tc>
        <w:tc>
          <w:tcPr>
            <w:tcW w:w="1393" w:type="dxa"/>
            <w:vMerge w:val="restart"/>
            <w:vAlign w:val="center"/>
          </w:tcPr>
          <w:p w:rsidR="00977218" w:rsidRPr="00A602B2" w:rsidRDefault="00977218" w:rsidP="006C102A">
            <w:pPr>
              <w:ind w:right="-8"/>
              <w:rPr>
                <w:rFonts w:asciiTheme="minorHAnsi" w:hAnsiTheme="minorHAnsi" w:cstheme="majorBidi"/>
                <w:sz w:val="18"/>
                <w:szCs w:val="18"/>
              </w:rPr>
            </w:pPr>
            <w:r w:rsidRPr="00A602B2">
              <w:rPr>
                <w:rFonts w:asciiTheme="minorHAnsi" w:hAnsiTheme="minorHAnsi" w:cstheme="majorBidi"/>
                <w:sz w:val="18"/>
                <w:szCs w:val="18"/>
              </w:rPr>
              <w:t>- Univ. Laghouat</w:t>
            </w: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6A186A">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H25</w:t>
            </w:r>
          </w:p>
        </w:tc>
        <w:tc>
          <w:tcPr>
            <w:tcW w:w="1487" w:type="dxa"/>
            <w:vAlign w:val="center"/>
          </w:tcPr>
          <w:p w:rsidR="00977218" w:rsidRPr="00A602B2" w:rsidRDefault="00977218" w:rsidP="006C102A">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 xml:space="preserve">Travaux Publics </w:t>
            </w:r>
          </w:p>
        </w:tc>
        <w:tc>
          <w:tcPr>
            <w:tcW w:w="163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Voirie et Ouvrages d’Art</w:t>
            </w:r>
          </w:p>
        </w:tc>
        <w:tc>
          <w:tcPr>
            <w:tcW w:w="1393" w:type="dxa"/>
            <w:vMerge/>
            <w:vAlign w:val="center"/>
          </w:tcPr>
          <w:p w:rsidR="00977218" w:rsidRPr="00A602B2" w:rsidRDefault="00977218" w:rsidP="006C102A">
            <w:pPr>
              <w:ind w:right="-8"/>
              <w:rPr>
                <w:rFonts w:asciiTheme="minorHAnsi" w:hAnsiTheme="minorHAnsi" w:cstheme="majorBidi"/>
                <w:sz w:val="18"/>
                <w:szCs w:val="18"/>
              </w:rPr>
            </w:pP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6A186A">
            <w:pPr>
              <w:spacing w:before="40" w:after="40"/>
              <w:ind w:left="26"/>
              <w:jc w:val="center"/>
              <w:rPr>
                <w:rFonts w:asciiTheme="minorHAnsi" w:hAnsiTheme="minorHAnsi"/>
                <w:b/>
                <w:bCs/>
                <w:sz w:val="18"/>
                <w:szCs w:val="18"/>
              </w:rPr>
            </w:pPr>
          </w:p>
        </w:tc>
      </w:tr>
      <w:tr w:rsidR="00977218" w:rsidRPr="00A602B2" w:rsidTr="00977218">
        <w:trPr>
          <w:trHeight w:val="516"/>
          <w:jc w:val="center"/>
        </w:trPr>
        <w:tc>
          <w:tcPr>
            <w:tcW w:w="521" w:type="dxa"/>
            <w:vAlign w:val="center"/>
          </w:tcPr>
          <w:p w:rsidR="00977218" w:rsidRPr="00A602B2" w:rsidRDefault="00977218">
            <w:pPr>
              <w:jc w:val="center"/>
              <w:rPr>
                <w:rFonts w:asciiTheme="minorHAnsi" w:hAnsiTheme="minorHAnsi" w:cstheme="majorBidi"/>
                <w:b/>
                <w:bCs/>
                <w:sz w:val="18"/>
                <w:szCs w:val="18"/>
              </w:rPr>
            </w:pPr>
            <w:r w:rsidRPr="00A602B2">
              <w:rPr>
                <w:rFonts w:asciiTheme="minorHAnsi" w:hAnsiTheme="minorHAnsi" w:cstheme="majorBidi"/>
                <w:b/>
                <w:bCs/>
                <w:sz w:val="18"/>
                <w:szCs w:val="18"/>
              </w:rPr>
              <w:t>H26</w:t>
            </w:r>
          </w:p>
        </w:tc>
        <w:tc>
          <w:tcPr>
            <w:tcW w:w="1487" w:type="dxa"/>
            <w:vAlign w:val="center"/>
          </w:tcPr>
          <w:p w:rsidR="00977218" w:rsidRPr="00A602B2" w:rsidRDefault="00977218" w:rsidP="006C102A">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 xml:space="preserve">Génie Civil </w:t>
            </w:r>
          </w:p>
        </w:tc>
        <w:tc>
          <w:tcPr>
            <w:tcW w:w="1637" w:type="dxa"/>
            <w:vAlign w:val="center"/>
          </w:tcPr>
          <w:p w:rsidR="00977218" w:rsidRPr="00A602B2" w:rsidRDefault="00977218" w:rsidP="00C72232">
            <w:pPr>
              <w:spacing w:before="20" w:after="20"/>
              <w:rPr>
                <w:rFonts w:asciiTheme="minorHAnsi" w:hAnsiTheme="minorHAnsi" w:cstheme="majorBidi"/>
                <w:b/>
                <w:bCs/>
                <w:sz w:val="18"/>
                <w:szCs w:val="18"/>
              </w:rPr>
            </w:pPr>
            <w:r w:rsidRPr="00A602B2">
              <w:rPr>
                <w:rFonts w:asciiTheme="minorHAnsi" w:hAnsiTheme="minorHAnsi" w:cstheme="majorBidi"/>
                <w:b/>
                <w:bCs/>
                <w:sz w:val="18"/>
                <w:szCs w:val="18"/>
              </w:rPr>
              <w:t>Constructions Civils et Environnement</w:t>
            </w:r>
          </w:p>
        </w:tc>
        <w:tc>
          <w:tcPr>
            <w:tcW w:w="1393" w:type="dxa"/>
            <w:vMerge/>
            <w:vAlign w:val="center"/>
          </w:tcPr>
          <w:p w:rsidR="00977218" w:rsidRPr="00A602B2" w:rsidRDefault="00977218" w:rsidP="006C102A">
            <w:pPr>
              <w:ind w:right="-8"/>
              <w:rPr>
                <w:rFonts w:asciiTheme="minorHAnsi" w:hAnsiTheme="minorHAnsi" w:cstheme="majorBidi"/>
                <w:sz w:val="18"/>
                <w:szCs w:val="18"/>
              </w:rPr>
            </w:pPr>
          </w:p>
        </w:tc>
        <w:tc>
          <w:tcPr>
            <w:tcW w:w="1336" w:type="dxa"/>
            <w:vMerge/>
            <w:vAlign w:val="center"/>
          </w:tcPr>
          <w:p w:rsidR="00977218" w:rsidRPr="00A602B2" w:rsidRDefault="00977218" w:rsidP="00C72232">
            <w:pPr>
              <w:jc w:val="center"/>
              <w:rPr>
                <w:rFonts w:asciiTheme="minorHAnsi" w:hAnsiTheme="minorHAnsi" w:cstheme="majorBidi"/>
                <w:b/>
                <w:bCs/>
                <w:sz w:val="18"/>
                <w:szCs w:val="18"/>
              </w:rPr>
            </w:pPr>
          </w:p>
        </w:tc>
        <w:tc>
          <w:tcPr>
            <w:tcW w:w="1461" w:type="dxa"/>
            <w:vMerge/>
            <w:vAlign w:val="center"/>
          </w:tcPr>
          <w:p w:rsidR="00977218" w:rsidRPr="00A602B2" w:rsidRDefault="00977218" w:rsidP="00C72232">
            <w:pPr>
              <w:spacing w:before="40" w:after="40"/>
              <w:rPr>
                <w:rFonts w:asciiTheme="minorHAnsi" w:hAnsiTheme="minorHAnsi"/>
                <w:b/>
                <w:bCs/>
                <w:sz w:val="18"/>
                <w:szCs w:val="18"/>
                <w:u w:val="single"/>
              </w:rPr>
            </w:pPr>
          </w:p>
        </w:tc>
        <w:tc>
          <w:tcPr>
            <w:tcW w:w="2231" w:type="dxa"/>
            <w:vMerge/>
            <w:vAlign w:val="center"/>
          </w:tcPr>
          <w:p w:rsidR="00977218" w:rsidRPr="00A602B2" w:rsidRDefault="00977218" w:rsidP="006A186A">
            <w:pPr>
              <w:spacing w:before="40" w:after="40"/>
              <w:ind w:left="26"/>
              <w:jc w:val="center"/>
              <w:rPr>
                <w:rFonts w:asciiTheme="minorHAnsi" w:hAnsiTheme="minorHAnsi"/>
                <w:b/>
                <w:bCs/>
                <w:sz w:val="18"/>
                <w:szCs w:val="18"/>
              </w:rPr>
            </w:pPr>
          </w:p>
        </w:tc>
      </w:tr>
    </w:tbl>
    <w:p w:rsidR="00C72232" w:rsidRDefault="00C72232" w:rsidP="000945A2">
      <w:pPr>
        <w:rPr>
          <w:rFonts w:asciiTheme="minorHAnsi" w:hAnsiTheme="minorHAnsi"/>
          <w:b/>
          <w:bCs/>
          <w:sz w:val="18"/>
          <w:szCs w:val="18"/>
        </w:rPr>
      </w:pPr>
    </w:p>
    <w:p w:rsidR="003252D7" w:rsidRDefault="003252D7" w:rsidP="000945A2">
      <w:pPr>
        <w:rPr>
          <w:rFonts w:asciiTheme="minorHAnsi" w:hAnsiTheme="minorHAnsi"/>
          <w:b/>
          <w:bCs/>
          <w:sz w:val="18"/>
          <w:szCs w:val="18"/>
        </w:rPr>
        <w:sectPr w:rsidR="003252D7" w:rsidSect="00E25657">
          <w:headerReference w:type="default" r:id="rId17"/>
          <w:pgSz w:w="11906" w:h="16838" w:code="9"/>
          <w:pgMar w:top="1418" w:right="851" w:bottom="1134" w:left="851" w:header="709" w:footer="709" w:gutter="0"/>
          <w:cols w:space="708"/>
          <w:docGrid w:linePitch="360"/>
        </w:sectPr>
      </w:pPr>
    </w:p>
    <w:p w:rsidR="00CA16B5" w:rsidRPr="00EF42F7" w:rsidRDefault="009E6846" w:rsidP="00CA16B5">
      <w:pPr>
        <w:rPr>
          <w:rFonts w:asciiTheme="minorHAnsi" w:hAnsiTheme="minorHAnsi"/>
          <w:b/>
          <w:bCs/>
        </w:rPr>
      </w:pPr>
      <w:r>
        <w:rPr>
          <w:rFonts w:asciiTheme="minorHAnsi" w:hAnsiTheme="minorHAnsi"/>
          <w:b/>
          <w:bCs/>
          <w:noProof/>
          <w:sz w:val="18"/>
          <w:szCs w:val="18"/>
        </w:rPr>
        <w:lastRenderedPageBreak/>
        <mc:AlternateContent>
          <mc:Choice Requires="wps">
            <w:drawing>
              <wp:anchor distT="0" distB="0" distL="114300" distR="114300" simplePos="0" relativeHeight="251656704" behindDoc="0" locked="0" layoutInCell="1" allowOverlap="1" wp14:anchorId="2B44EFA6" wp14:editId="0EAA6D14">
                <wp:simplePos x="0" y="0"/>
                <wp:positionH relativeFrom="column">
                  <wp:posOffset>6578600</wp:posOffset>
                </wp:positionH>
                <wp:positionV relativeFrom="paragraph">
                  <wp:posOffset>-799092</wp:posOffset>
                </wp:positionV>
                <wp:extent cx="467995" cy="10807065"/>
                <wp:effectExtent l="0" t="0" r="8255" b="0"/>
                <wp:wrapNone/>
                <wp:docPr id="1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807065"/>
                        </a:xfrm>
                        <a:prstGeom prst="rect">
                          <a:avLst/>
                        </a:prstGeom>
                        <a:solidFill>
                          <a:srgbClr val="FF0000"/>
                        </a:solidFill>
                        <a:ln>
                          <a:noFill/>
                        </a:ln>
                      </wps:spPr>
                      <wps:txbx>
                        <w:txbxContent>
                          <w:p w:rsidR="00297F05" w:rsidRDefault="00297F05" w:rsidP="00D23C55">
                            <w:pPr>
                              <w:jc w:val="center"/>
                              <w:rPr>
                                <w:b/>
                                <w:bCs/>
                                <w:sz w:val="36"/>
                                <w:szCs w:val="36"/>
                              </w:rPr>
                            </w:pPr>
                            <w:r w:rsidRPr="00BC2DF2">
                              <w:rPr>
                                <w:b/>
                                <w:bCs/>
                                <w:sz w:val="36"/>
                                <w:szCs w:val="36"/>
                              </w:rPr>
                              <w:t>Sciences et Technologie</w:t>
                            </w:r>
                          </w:p>
                          <w:p w:rsidR="00297F05" w:rsidRPr="00BC2DF2" w:rsidRDefault="00297F05" w:rsidP="00D23C55">
                            <w:pPr>
                              <w:jc w:val="center"/>
                              <w:rPr>
                                <w:b/>
                                <w:bCs/>
                                <w:sz w:val="36"/>
                                <w:szCs w:val="36"/>
                              </w:rPr>
                            </w:pPr>
                          </w:p>
                          <w:p w:rsidR="00297F05" w:rsidRPr="00BC2DF2" w:rsidRDefault="00297F05" w:rsidP="00D23C55">
                            <w:pPr>
                              <w:jc w:val="center"/>
                              <w:rPr>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6" type="#_x0000_t202" style="position:absolute;margin-left:518pt;margin-top:-62.9pt;width:36.85pt;height:85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HTaDgIAAP4DAAAOAAAAZHJzL2Uyb0RvYy54bWysU9tu2zAMfR+wfxD0vtgxcmmMOEWXIsOA&#10;bh3Q7gNkWbaF2aJGKbH796PkNM22t2F6EESROuQ5pLa3Y9+xk0KnwRR8Pks5U0ZCpU1T8O/Phw83&#10;nDkvTCU6MKrgL8rx2937d9vB5iqDFrpKISMQ4/LBFrz13uZJ4mSreuFmYJUhZw3YC08mNkmFYiD0&#10;vkuyNF0lA2BlEaRyjm7vJyffRfy6VtI/1rVTnnUFp9p83DHuZdiT3VbkDQrbankuQ/xDFb3QhpJe&#10;oO6FF+yI+i+oXksEB7WfSegTqGstVeRAbObpH2yeWmFV5ELiOHuRyf0/WPn19A2Zrqh32YIzI3pq&#10;0rMaPfsII5tnQaDBupzinixF+pHuKTiSdfYB5A/HDOxbYRp1hwhDq0RFBc7Dy+Tq6YTjAkg5fIGK&#10;8oijhwg01tgH9UgPRujUqJdLc0Itki4Xq/Vms+RMkmue3qTrdLWMOUT++tyi858U9CwcCo7U/Qgv&#10;Tg/Oh3JE/hoSsjnodHXQXRcNbMp9h+wkaFIOh5TWGf23sM6EYAPh2YQYbiLPQG0i6cdyjJpmESOI&#10;UEL1QswRpgmkH0OHsGdrYjvQABbc/TwKVJx1nw0JuJkvFmFio7FYrgmL4bWnvPYII1ugufacTce9&#10;n6b8aFE3LSWbWmbgjkSvdZTjrbAzBRqyqNL5Q4QpvrZj1Nu33f0CAAD//wMAUEsDBBQABgAIAAAA&#10;IQC0dLh54gAAAA8BAAAPAAAAZHJzL2Rvd25yZXYueG1sTI/NTsMwEITvSLyDtZW4tXYSNYUQp0II&#10;DpReaPsA29hNovonxG4a3p7tCW472tnZ+cr1ZA0b9RA67yQkCwFMu9qrzjUSDvv3+SOwENEpNN5p&#10;CT86wLq6vyuxUP7qvvS4iw2jEBcKlNDG2Bech7rVFsPC99rR7uQHi5Hk0HA14JXCreGpEDm32Dn6&#10;0GKvX1tdn3cXSzXCx+nNHDYB95iO39mmxs9sK+XDbHp5Bhb1FP/McKtPN1BRp6O/OBWYIS2ynGCi&#10;hHmSLoni5knE0wrYkablKk+AVyX/z1H9AgAA//8DAFBLAQItABQABgAIAAAAIQC2gziS/gAAAOEB&#10;AAATAAAAAAAAAAAAAAAAAAAAAABbQ29udGVudF9UeXBlc10ueG1sUEsBAi0AFAAGAAgAAAAhADj9&#10;If/WAAAAlAEAAAsAAAAAAAAAAAAAAAAALwEAAF9yZWxzLy5yZWxzUEsBAi0AFAAGAAgAAAAhADw0&#10;dNoOAgAA/gMAAA4AAAAAAAAAAAAAAAAALgIAAGRycy9lMm9Eb2MueG1sUEsBAi0AFAAGAAgAAAAh&#10;ALR0uHniAAAADwEAAA8AAAAAAAAAAAAAAAAAaAQAAGRycy9kb3ducmV2LnhtbFBLBQYAAAAABAAE&#10;APMAAAB3BQAAAAA=&#10;" fillcolor="red" stroked="f">
                <v:textbox style="layout-flow:vertical;mso-layout-flow-alt:bottom-to-top">
                  <w:txbxContent>
                    <w:p w:rsidR="00297F05" w:rsidRDefault="00297F05" w:rsidP="00D23C55">
                      <w:pPr>
                        <w:jc w:val="center"/>
                        <w:rPr>
                          <w:b/>
                          <w:bCs/>
                          <w:sz w:val="36"/>
                          <w:szCs w:val="36"/>
                        </w:rPr>
                      </w:pPr>
                      <w:r w:rsidRPr="00BC2DF2">
                        <w:rPr>
                          <w:b/>
                          <w:bCs/>
                          <w:sz w:val="36"/>
                          <w:szCs w:val="36"/>
                        </w:rPr>
                        <w:t>Sciences et Technologie</w:t>
                      </w:r>
                    </w:p>
                    <w:p w:rsidR="00297F05" w:rsidRPr="00BC2DF2" w:rsidRDefault="00297F05" w:rsidP="00D23C55">
                      <w:pPr>
                        <w:jc w:val="center"/>
                        <w:rPr>
                          <w:b/>
                          <w:bCs/>
                          <w:sz w:val="36"/>
                          <w:szCs w:val="36"/>
                        </w:rPr>
                      </w:pPr>
                    </w:p>
                    <w:p w:rsidR="00297F05" w:rsidRPr="00BC2DF2" w:rsidRDefault="00297F05" w:rsidP="00D23C55">
                      <w:pPr>
                        <w:jc w:val="center"/>
                        <w:rPr>
                          <w:sz w:val="18"/>
                          <w:szCs w:val="18"/>
                        </w:rPr>
                      </w:pPr>
                    </w:p>
                  </w:txbxContent>
                </v:textbox>
              </v:shape>
            </w:pict>
          </mc:Fallback>
        </mc:AlternateContent>
      </w:r>
      <w:r w:rsidR="007E3A8E">
        <w:rPr>
          <w:rFonts w:ascii="Calibri" w:hAnsi="Calibri"/>
          <w:b/>
          <w:bCs/>
          <w:noProof/>
          <w:sz w:val="18"/>
          <w:szCs w:val="18"/>
        </w:rPr>
        <mc:AlternateContent>
          <mc:Choice Requires="wps">
            <w:drawing>
              <wp:anchor distT="0" distB="0" distL="114300" distR="114300" simplePos="0" relativeHeight="251716096" behindDoc="0" locked="0" layoutInCell="1" allowOverlap="1" wp14:anchorId="41D36DE9" wp14:editId="672C5850">
                <wp:simplePos x="0" y="0"/>
                <wp:positionH relativeFrom="column">
                  <wp:posOffset>-255270</wp:posOffset>
                </wp:positionH>
                <wp:positionV relativeFrom="paragraph">
                  <wp:posOffset>-717550</wp:posOffset>
                </wp:positionV>
                <wp:extent cx="6896100" cy="866775"/>
                <wp:effectExtent l="0" t="0" r="0" b="9525"/>
                <wp:wrapNone/>
                <wp:docPr id="12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1D51D0">
                              <w:trPr>
                                <w:trHeight w:val="253"/>
                              </w:trPr>
                              <w:tc>
                                <w:tcPr>
                                  <w:tcW w:w="6946" w:type="dxa"/>
                                  <w:gridSpan w:val="4"/>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auto"/>
                                  <w:vAlign w:val="center"/>
                                </w:tcPr>
                                <w:p w:rsidR="00297F05" w:rsidRPr="000A6115" w:rsidRDefault="00297F05" w:rsidP="001D51D0">
                                  <w:pPr>
                                    <w:jc w:val="center"/>
                                    <w:rPr>
                                      <w:rFonts w:asciiTheme="majorBidi" w:eastAsiaTheme="minorHAnsi" w:hAnsiTheme="majorBidi" w:cstheme="majorBidi"/>
                                      <w:b/>
                                      <w:bCs/>
                                      <w:sz w:val="18"/>
                                      <w:szCs w:val="18"/>
                                    </w:rPr>
                                  </w:pPr>
                                  <w:r w:rsidRPr="000A6115">
                                    <w:rPr>
                                      <w:rFonts w:asciiTheme="majorBidi" w:eastAsiaTheme="minorHAnsi" w:hAnsiTheme="majorBidi" w:cstheme="majorBidi"/>
                                      <w:b/>
                                      <w:bCs/>
                                      <w:sz w:val="18"/>
                                      <w:szCs w:val="18"/>
                                    </w:rPr>
                                    <w:t>Classes préparatoires</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A6115">
                                    <w:rPr>
                                      <w:rFonts w:asciiTheme="majorBidi" w:eastAsiaTheme="minorHAnsi" w:hAnsiTheme="majorBidi" w:cstheme="majorBidi"/>
                                      <w:b/>
                                      <w:bCs/>
                                      <w:sz w:val="18"/>
                                      <w:szCs w:val="18"/>
                                    </w:rPr>
                                    <w:t>(Ecoles supérieures)</w:t>
                                  </w:r>
                                </w:p>
                              </w:tc>
                            </w:tr>
                            <w:tr w:rsidR="00297F05" w:rsidRPr="00090048" w:rsidTr="001D51D0">
                              <w:trPr>
                                <w:trHeight w:val="256"/>
                              </w:trPr>
                              <w:tc>
                                <w:tcPr>
                                  <w:tcW w:w="1917" w:type="dxa"/>
                                  <w:vMerge w:val="restart"/>
                                  <w:shd w:val="clear" w:color="auto" w:fill="BFBFBF" w:themeFill="background1" w:themeFillShade="BF"/>
                                </w:tcPr>
                                <w:p w:rsidR="00297F05" w:rsidRPr="000A6115" w:rsidRDefault="00297F05" w:rsidP="000A611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auto"/>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r w:rsidR="00297F05" w:rsidRPr="00090048" w:rsidTr="001D51D0">
                              <w:trPr>
                                <w:trHeight w:val="235"/>
                              </w:trPr>
                              <w:tc>
                                <w:tcPr>
                                  <w:tcW w:w="1917"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auto"/>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47" type="#_x0000_t202" style="position:absolute;margin-left:-20.1pt;margin-top:-56.5pt;width:543pt;height:68.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9OvAIAAMU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yG&#10;3kUzjATtoUmPbG/QndyjMJzZCo2DzsDxYQBXswcDeDu2eriX1TeNhFy2VGzYrVJybBmtIcPQ3vQv&#10;rk442oKsx4+yhkB0a6QD2jeqt+WDgiBAh049nbpjk6ngME7SOAzAVIEtieP53CXn0+x4e1DavGey&#10;R3aRYwXdd+h0d6+NzYZmRxcbTMiSd51TQCeeHYDjdAKx4aq12SxcQ3+mQbpKVgnxSBSvPBIUhXdb&#10;LokXl+F8Vrwrlssi/GXjhiRreV0zYcMcxRWSP2veQeaTLE7y0rLjtYWzKWm1WS87hXYUxF26z9Uc&#10;LGc3/3kargjA5QWlMCLBXZR6ZZzMPVKSmZfOg8QLwvQujQOSkqJ8TumeC/bvlNCY43QGwnN0zkm/&#10;4Ba47zU3mvXcwPjoeA+KODnRzEpwJWrXWkN5N60vSmHTP5cC2n1stBOs1eikVrNf793riJycrZrX&#10;sn4CCSsJCgMxwuyDRSvVD4xGmCM51t+3VDGMug8CnkEaEmIHj9uQ2TyCjbq0rC8tVFQAlWOD0bRc&#10;mmlYbQfFNy1Emh6ekLfwdBruVH3O6vDgYFY4coe5ZofR5d55nafv4jcAAAD//wMAUEsDBBQABgAI&#10;AAAAIQBfXAhR3wAAAAwBAAAPAAAAZHJzL2Rvd25yZXYueG1sTI/BTsMwDIbvSLxDZCRuW9KuRaM0&#10;nRCIK4gBk7hljddWNE7VZGt5e7wTu9nyp9/fX25m14sTjqHzpCFZKhBItbcdNRo+P14WaxAhGrKm&#10;94QafjHAprq+Kk1h/UTveNrGRnAIhcJoaGMcCilD3aIzYekHJL4d/OhM5HVspB3NxOGul6lSd9KZ&#10;jvhDawZ8arH+2R6dhq/Xw/cuU2/Ns8uHyc9KkruXWt/ezI8PICLO8R+Gsz6rQ8VOe38kG0SvYZGp&#10;lFEekmTFrc6IynKus9eQrnKQVSkvS1R/AAAA//8DAFBLAQItABQABgAIAAAAIQC2gziS/gAAAOEB&#10;AAATAAAAAAAAAAAAAAAAAAAAAABbQ29udGVudF9UeXBlc10ueG1sUEsBAi0AFAAGAAgAAAAhADj9&#10;If/WAAAAlAEAAAsAAAAAAAAAAAAAAAAALwEAAF9yZWxzLy5yZWxzUEsBAi0AFAAGAAgAAAAhAAvL&#10;P068AgAAxQUAAA4AAAAAAAAAAAAAAAAALgIAAGRycy9lMm9Eb2MueG1sUEsBAi0AFAAGAAgAAAAh&#10;AF9cCFHfAAAADAEAAA8AAAAAAAAAAAAAAAAAFgUAAGRycy9kb3ducmV2LnhtbFBLBQYAAAAABAAE&#10;APMAAAAi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1D51D0">
                        <w:trPr>
                          <w:trHeight w:val="253"/>
                        </w:trPr>
                        <w:tc>
                          <w:tcPr>
                            <w:tcW w:w="6946" w:type="dxa"/>
                            <w:gridSpan w:val="4"/>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auto"/>
                            <w:vAlign w:val="center"/>
                          </w:tcPr>
                          <w:p w:rsidR="00297F05" w:rsidRPr="000A6115" w:rsidRDefault="00297F05" w:rsidP="001D51D0">
                            <w:pPr>
                              <w:jc w:val="center"/>
                              <w:rPr>
                                <w:rFonts w:asciiTheme="majorBidi" w:eastAsiaTheme="minorHAnsi" w:hAnsiTheme="majorBidi" w:cstheme="majorBidi"/>
                                <w:b/>
                                <w:bCs/>
                                <w:sz w:val="18"/>
                                <w:szCs w:val="18"/>
                              </w:rPr>
                            </w:pPr>
                            <w:r w:rsidRPr="000A6115">
                              <w:rPr>
                                <w:rFonts w:asciiTheme="majorBidi" w:eastAsiaTheme="minorHAnsi" w:hAnsiTheme="majorBidi" w:cstheme="majorBidi"/>
                                <w:b/>
                                <w:bCs/>
                                <w:sz w:val="18"/>
                                <w:szCs w:val="18"/>
                              </w:rPr>
                              <w:t>Classes préparatoires</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A6115">
                              <w:rPr>
                                <w:rFonts w:asciiTheme="majorBidi" w:eastAsiaTheme="minorHAnsi" w:hAnsiTheme="majorBidi" w:cstheme="majorBidi"/>
                                <w:b/>
                                <w:bCs/>
                                <w:sz w:val="18"/>
                                <w:szCs w:val="18"/>
                              </w:rPr>
                              <w:t>(Ecoles supérieures)</w:t>
                            </w:r>
                          </w:p>
                        </w:tc>
                      </w:tr>
                      <w:tr w:rsidR="00297F05" w:rsidRPr="00090048" w:rsidTr="001D51D0">
                        <w:trPr>
                          <w:trHeight w:val="256"/>
                        </w:trPr>
                        <w:tc>
                          <w:tcPr>
                            <w:tcW w:w="1917" w:type="dxa"/>
                            <w:vMerge w:val="restart"/>
                            <w:shd w:val="clear" w:color="auto" w:fill="BFBFBF" w:themeFill="background1" w:themeFillShade="BF"/>
                          </w:tcPr>
                          <w:p w:rsidR="00297F05" w:rsidRPr="000A6115" w:rsidRDefault="00297F05" w:rsidP="000A611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auto"/>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r w:rsidR="00297F05" w:rsidRPr="00090048" w:rsidTr="001D51D0">
                        <w:trPr>
                          <w:trHeight w:val="235"/>
                        </w:trPr>
                        <w:tc>
                          <w:tcPr>
                            <w:tcW w:w="1917"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auto"/>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v:textbox>
              </v:shape>
            </w:pict>
          </mc:Fallback>
        </mc:AlternateContent>
      </w:r>
    </w:p>
    <w:tbl>
      <w:tblPr>
        <w:tblpPr w:leftFromText="142" w:rightFromText="142" w:vertAnchor="page" w:horzAnchor="margin" w:tblpY="1491"/>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0"/>
        <w:gridCol w:w="2185"/>
        <w:gridCol w:w="2257"/>
        <w:gridCol w:w="1480"/>
        <w:gridCol w:w="1868"/>
        <w:gridCol w:w="2033"/>
      </w:tblGrid>
      <w:tr w:rsidR="00A602B2" w:rsidRPr="00EF42F7" w:rsidTr="00A602B2">
        <w:trPr>
          <w:trHeight w:val="1372"/>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Code</w:t>
            </w:r>
          </w:p>
        </w:tc>
        <w:tc>
          <w:tcPr>
            <w:tcW w:w="2185"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Classe préparatoire (CP)</w:t>
            </w:r>
          </w:p>
        </w:tc>
        <w:tc>
          <w:tcPr>
            <w:tcW w:w="2257" w:type="dxa"/>
            <w:vAlign w:val="center"/>
          </w:tcPr>
          <w:p w:rsidR="00A602B2" w:rsidRPr="00EF42F7" w:rsidRDefault="00A602B2" w:rsidP="00A602B2">
            <w:pPr>
              <w:spacing w:before="20" w:after="20"/>
              <w:jc w:val="center"/>
              <w:rPr>
                <w:rFonts w:asciiTheme="minorHAnsi" w:hAnsiTheme="minorHAnsi"/>
                <w:b/>
                <w:bCs/>
                <w:sz w:val="18"/>
                <w:szCs w:val="18"/>
              </w:rPr>
            </w:pPr>
            <w:r>
              <w:rPr>
                <w:rFonts w:asciiTheme="minorHAnsi" w:hAnsiTheme="minorHAnsi"/>
                <w:b/>
                <w:bCs/>
                <w:sz w:val="18"/>
                <w:szCs w:val="18"/>
              </w:rPr>
              <w:t>École</w:t>
            </w:r>
            <w:r w:rsidRPr="00EF42F7">
              <w:rPr>
                <w:rFonts w:asciiTheme="minorHAnsi" w:hAnsiTheme="minorHAnsi"/>
                <w:b/>
                <w:bCs/>
                <w:sz w:val="18"/>
                <w:szCs w:val="18"/>
              </w:rPr>
              <w:t>s Supérieures</w:t>
            </w:r>
          </w:p>
        </w:tc>
        <w:tc>
          <w:tcPr>
            <w:tcW w:w="1480" w:type="dxa"/>
            <w:vAlign w:val="center"/>
          </w:tcPr>
          <w:p w:rsidR="00A602B2" w:rsidRPr="00EF42F7" w:rsidRDefault="00A602B2" w:rsidP="00A602B2">
            <w:pPr>
              <w:tabs>
                <w:tab w:val="left" w:pos="946"/>
              </w:tabs>
              <w:spacing w:before="20" w:after="20"/>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868"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033"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C01</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CP-ST-</w:t>
            </w:r>
            <w:r>
              <w:rPr>
                <w:rFonts w:asciiTheme="minorHAnsi" w:hAnsiTheme="minorHAnsi"/>
                <w:sz w:val="18"/>
                <w:szCs w:val="18"/>
              </w:rPr>
              <w:t>École</w:t>
            </w:r>
            <w:r w:rsidRPr="00EF42F7">
              <w:rPr>
                <w:rFonts w:asciiTheme="minorHAnsi" w:hAnsiTheme="minorHAnsi"/>
                <w:sz w:val="18"/>
                <w:szCs w:val="18"/>
              </w:rPr>
              <w:t xml:space="preserve"> Nationale Supérieure de Technologie- Alger</w:t>
            </w:r>
          </w:p>
        </w:tc>
        <w:tc>
          <w:tcPr>
            <w:tcW w:w="2257" w:type="dxa"/>
            <w:vMerge w:val="restart"/>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Nationale Polytechnique </w:t>
            </w:r>
            <w:r>
              <w:rPr>
                <w:rFonts w:asciiTheme="minorHAnsi" w:hAnsiTheme="minorHAnsi"/>
                <w:sz w:val="18"/>
                <w:szCs w:val="18"/>
              </w:rPr>
              <w:t>(</w:t>
            </w:r>
            <w:r w:rsidRPr="00EF42F7">
              <w:rPr>
                <w:rFonts w:asciiTheme="minorHAnsi" w:hAnsiTheme="minorHAnsi"/>
                <w:sz w:val="18"/>
                <w:szCs w:val="18"/>
              </w:rPr>
              <w:t>Alger</w:t>
            </w:r>
            <w:r>
              <w:rPr>
                <w:rFonts w:asciiTheme="minorHAnsi" w:hAnsiTheme="minorHAnsi"/>
                <w:sz w:val="18"/>
                <w:szCs w:val="18"/>
              </w:rPr>
              <w:t>)</w:t>
            </w:r>
          </w:p>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Nationale Polytechnique d’Oran</w:t>
            </w:r>
          </w:p>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Nationale Supérieure Polytechnique de Constantine</w:t>
            </w:r>
          </w:p>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Nationale Supérieure des Travaux Publics - Alger</w:t>
            </w:r>
          </w:p>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Nationale Supérieure d’Hydraulique - Blida</w:t>
            </w:r>
          </w:p>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Nationale Supérieure des Mines et d</w:t>
            </w:r>
            <w:r>
              <w:rPr>
                <w:rFonts w:asciiTheme="minorHAnsi" w:hAnsiTheme="minorHAnsi"/>
                <w:sz w:val="18"/>
                <w:szCs w:val="18"/>
              </w:rPr>
              <w:t xml:space="preserve">e la Métallurgie </w:t>
            </w:r>
            <w:proofErr w:type="gramStart"/>
            <w:r>
              <w:rPr>
                <w:rFonts w:asciiTheme="minorHAnsi" w:hAnsiTheme="minorHAnsi"/>
                <w:sz w:val="18"/>
                <w:szCs w:val="18"/>
              </w:rPr>
              <w:t xml:space="preserve">de </w:t>
            </w:r>
            <w:r w:rsidRPr="00EF42F7">
              <w:rPr>
                <w:rFonts w:asciiTheme="minorHAnsi" w:hAnsiTheme="minorHAnsi"/>
                <w:sz w:val="18"/>
                <w:szCs w:val="18"/>
              </w:rPr>
              <w:t>Annaba</w:t>
            </w:r>
            <w:proofErr w:type="gramEnd"/>
          </w:p>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Supérieure des Technologies Industrielles</w:t>
            </w:r>
            <w:r>
              <w:rPr>
                <w:rFonts w:asciiTheme="minorHAnsi" w:hAnsiTheme="minorHAnsi"/>
                <w:sz w:val="18"/>
                <w:szCs w:val="18"/>
              </w:rPr>
              <w:t xml:space="preserve"> </w:t>
            </w:r>
            <w:proofErr w:type="gramStart"/>
            <w:r w:rsidRPr="00EF42F7">
              <w:rPr>
                <w:rFonts w:asciiTheme="minorHAnsi" w:hAnsiTheme="minorHAnsi"/>
                <w:sz w:val="18"/>
                <w:szCs w:val="18"/>
              </w:rPr>
              <w:t>de Annaba</w:t>
            </w:r>
            <w:proofErr w:type="gramEnd"/>
          </w:p>
          <w:p w:rsidR="00A602B2" w:rsidRPr="00EF42F7" w:rsidRDefault="00A602B2" w:rsidP="00A602B2">
            <w:pPr>
              <w:rPr>
                <w:rFonts w:asciiTheme="minorHAnsi" w:hAnsiTheme="minorHAnsi"/>
                <w:sz w:val="18"/>
                <w:szCs w:val="18"/>
              </w:rPr>
            </w:pPr>
            <w:r w:rsidRPr="00EF42F7">
              <w:rPr>
                <w:rFonts w:asciiTheme="minorHAnsi" w:hAnsiTheme="minorHAnsi"/>
                <w:sz w:val="18"/>
                <w:szCs w:val="18"/>
              </w:rPr>
              <w:t>-</w:t>
            </w:r>
            <w:r>
              <w:rPr>
                <w:rFonts w:asciiTheme="minorHAnsi" w:hAnsiTheme="minorHAnsi"/>
                <w:sz w:val="18"/>
                <w:szCs w:val="18"/>
              </w:rPr>
              <w:t xml:space="preserve">École </w:t>
            </w:r>
            <w:r w:rsidRPr="00EF42F7">
              <w:rPr>
                <w:rFonts w:asciiTheme="minorHAnsi" w:hAnsiTheme="minorHAnsi"/>
                <w:sz w:val="18"/>
                <w:szCs w:val="18"/>
              </w:rPr>
              <w:t>Nationale Supérieure de Technologie-Alger</w:t>
            </w:r>
          </w:p>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Supérieure des Sciences Appliquées de Tlemcen</w:t>
            </w:r>
          </w:p>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Supérieure en Génie Electrique et Energétique d’Oran</w:t>
            </w:r>
          </w:p>
          <w:p w:rsidR="00A602B2" w:rsidRDefault="00A602B2" w:rsidP="00A602B2">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Supérieure des Sciences appliquées d’Alger</w:t>
            </w:r>
          </w:p>
          <w:p w:rsidR="00A602B2" w:rsidRPr="002768AE" w:rsidRDefault="009F5907" w:rsidP="009F5907">
            <w:pPr>
              <w:rPr>
                <w:rFonts w:asciiTheme="minorHAnsi" w:hAnsiTheme="minorHAnsi"/>
                <w:sz w:val="18"/>
                <w:szCs w:val="18"/>
              </w:rPr>
            </w:pPr>
            <w:r>
              <w:rPr>
                <w:rFonts w:asciiTheme="minorHAnsi" w:hAnsiTheme="minorHAnsi"/>
                <w:sz w:val="18"/>
                <w:szCs w:val="18"/>
              </w:rPr>
              <w:t xml:space="preserve">- </w:t>
            </w:r>
            <w:r w:rsidR="00A602B2" w:rsidRPr="009F5907">
              <w:rPr>
                <w:rFonts w:asciiTheme="minorHAnsi" w:hAnsiTheme="minorHAnsi"/>
                <w:sz w:val="18"/>
                <w:szCs w:val="18"/>
              </w:rPr>
              <w:t>Ecole Nationale Supérieure des Energies Renouvelables, de l’Environnement et du Développement Durable de Batna</w:t>
            </w:r>
          </w:p>
        </w:tc>
        <w:tc>
          <w:tcPr>
            <w:tcW w:w="1480" w:type="dxa"/>
            <w:vMerge w:val="restart"/>
            <w:vAlign w:val="center"/>
          </w:tcPr>
          <w:p w:rsidR="00A602B2" w:rsidRPr="00EF42F7" w:rsidRDefault="00A602B2" w:rsidP="00A602B2">
            <w:pPr>
              <w:jc w:val="center"/>
              <w:rPr>
                <w:rFonts w:asciiTheme="minorHAnsi" w:hAnsiTheme="minorHAnsi"/>
                <w:b/>
                <w:bCs/>
                <w:sz w:val="18"/>
                <w:szCs w:val="18"/>
              </w:rPr>
            </w:pPr>
            <w:r>
              <w:rPr>
                <w:rFonts w:asciiTheme="minorHAnsi" w:hAnsiTheme="minorHAnsi"/>
                <w:b/>
                <w:bCs/>
                <w:sz w:val="18"/>
                <w:szCs w:val="18"/>
              </w:rPr>
              <w:t>Recrutement National</w:t>
            </w:r>
          </w:p>
        </w:tc>
        <w:tc>
          <w:tcPr>
            <w:tcW w:w="1868" w:type="dxa"/>
            <w:vMerge w:val="restart"/>
            <w:vAlign w:val="center"/>
          </w:tcPr>
          <w:p w:rsidR="00A602B2" w:rsidRPr="00EF42F7" w:rsidRDefault="00A602B2" w:rsidP="00A602B2">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A602B2" w:rsidRDefault="00A602B2" w:rsidP="00A602B2">
            <w:pPr>
              <w:rPr>
                <w:rFonts w:asciiTheme="minorHAnsi" w:hAnsiTheme="minorHAnsi"/>
                <w:bCs/>
                <w:sz w:val="18"/>
                <w:szCs w:val="18"/>
              </w:rPr>
            </w:pPr>
            <w:r w:rsidRPr="00EF42F7">
              <w:rPr>
                <w:rFonts w:asciiTheme="minorHAnsi" w:hAnsiTheme="minorHAnsi"/>
                <w:bCs/>
                <w:sz w:val="18"/>
                <w:szCs w:val="18"/>
              </w:rPr>
              <w:t>. Mathématiques</w:t>
            </w:r>
          </w:p>
          <w:p w:rsidR="00A602B2" w:rsidRDefault="00A602B2" w:rsidP="00A602B2">
            <w:pPr>
              <w:rPr>
                <w:rFonts w:asciiTheme="minorHAnsi" w:hAnsiTheme="minorHAnsi"/>
                <w:bCs/>
                <w:sz w:val="18"/>
                <w:szCs w:val="18"/>
              </w:rPr>
            </w:pPr>
          </w:p>
          <w:p w:rsidR="00A602B2" w:rsidRPr="00EF42F7" w:rsidRDefault="00A602B2" w:rsidP="00A602B2">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A602B2" w:rsidRDefault="00A602B2" w:rsidP="00A602B2">
            <w:pPr>
              <w:rPr>
                <w:rFonts w:asciiTheme="minorHAnsi" w:hAnsiTheme="minorHAnsi"/>
                <w:bCs/>
                <w:sz w:val="18"/>
                <w:szCs w:val="18"/>
              </w:rPr>
            </w:pPr>
            <w:r w:rsidRPr="00EF42F7">
              <w:rPr>
                <w:rFonts w:asciiTheme="minorHAnsi" w:hAnsiTheme="minorHAnsi"/>
                <w:bCs/>
                <w:sz w:val="18"/>
                <w:szCs w:val="18"/>
              </w:rPr>
              <w:t>.Sciences Expérimentales</w:t>
            </w:r>
          </w:p>
          <w:p w:rsidR="00A602B2" w:rsidRDefault="00A602B2" w:rsidP="00A602B2">
            <w:pPr>
              <w:rPr>
                <w:rFonts w:asciiTheme="minorHAnsi" w:hAnsiTheme="minorHAnsi"/>
                <w:bCs/>
                <w:sz w:val="18"/>
                <w:szCs w:val="18"/>
              </w:rPr>
            </w:pPr>
          </w:p>
          <w:p w:rsidR="00A602B2" w:rsidRPr="00EF42F7" w:rsidRDefault="00A602B2" w:rsidP="00A602B2">
            <w:pPr>
              <w:rPr>
                <w:rFonts w:asciiTheme="minorHAnsi" w:hAnsiTheme="minorHAnsi"/>
                <w:b/>
                <w:bCs/>
                <w:sz w:val="18"/>
                <w:szCs w:val="18"/>
                <w:u w:val="single"/>
              </w:rPr>
            </w:pPr>
            <w:r w:rsidRPr="00EF42F7">
              <w:rPr>
                <w:rFonts w:asciiTheme="minorHAnsi" w:hAnsiTheme="minorHAnsi"/>
                <w:b/>
                <w:bCs/>
                <w:sz w:val="18"/>
                <w:szCs w:val="18"/>
                <w:u w:val="single"/>
              </w:rPr>
              <w:t>Priorité 0</w:t>
            </w:r>
            <w:r>
              <w:rPr>
                <w:rFonts w:asciiTheme="minorHAnsi" w:hAnsiTheme="minorHAnsi"/>
                <w:b/>
                <w:bCs/>
                <w:sz w:val="18"/>
                <w:szCs w:val="18"/>
                <w:u w:val="single"/>
              </w:rPr>
              <w:t>3</w:t>
            </w:r>
          </w:p>
          <w:p w:rsidR="00A602B2" w:rsidRPr="00EF42F7" w:rsidRDefault="00A602B2" w:rsidP="00A602B2">
            <w:pPr>
              <w:rPr>
                <w:rFonts w:asciiTheme="minorHAnsi" w:hAnsiTheme="minorHAnsi"/>
                <w:bCs/>
                <w:sz w:val="18"/>
                <w:szCs w:val="18"/>
              </w:rPr>
            </w:pPr>
          </w:p>
          <w:p w:rsidR="00A602B2" w:rsidRPr="00EF42F7" w:rsidRDefault="00A602B2" w:rsidP="00A602B2">
            <w:pPr>
              <w:rPr>
                <w:rFonts w:asciiTheme="minorHAnsi" w:hAnsiTheme="minorHAnsi"/>
                <w:bCs/>
                <w:sz w:val="18"/>
                <w:szCs w:val="18"/>
              </w:rPr>
            </w:pPr>
            <w:r w:rsidRPr="00EF42F7">
              <w:rPr>
                <w:rFonts w:asciiTheme="minorHAnsi" w:hAnsiTheme="minorHAnsi"/>
                <w:bCs/>
                <w:sz w:val="18"/>
                <w:szCs w:val="18"/>
              </w:rPr>
              <w:t>.Techniques Mathématiques</w:t>
            </w:r>
          </w:p>
          <w:p w:rsidR="00A602B2" w:rsidRPr="00EF42F7" w:rsidRDefault="00A602B2" w:rsidP="00A602B2">
            <w:pPr>
              <w:rPr>
                <w:rFonts w:asciiTheme="minorHAnsi" w:hAnsiTheme="minorHAnsi"/>
                <w:bCs/>
                <w:sz w:val="18"/>
                <w:szCs w:val="18"/>
              </w:rPr>
            </w:pPr>
          </w:p>
        </w:tc>
        <w:tc>
          <w:tcPr>
            <w:tcW w:w="2033" w:type="dxa"/>
            <w:vMerge w:val="restart"/>
            <w:vAlign w:val="center"/>
          </w:tcPr>
          <w:p w:rsidR="00A602B2" w:rsidRPr="00EF42F7" w:rsidRDefault="00A602B2" w:rsidP="00A602B2">
            <w:pPr>
              <w:ind w:left="26"/>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A602B2" w:rsidRPr="00EF42F7" w:rsidRDefault="00A602B2" w:rsidP="00A602B2">
            <w:pPr>
              <w:ind w:left="26"/>
              <w:jc w:val="center"/>
              <w:rPr>
                <w:rFonts w:asciiTheme="minorHAnsi" w:hAnsiTheme="minorHAnsi"/>
                <w:bCs/>
                <w:sz w:val="18"/>
                <w:szCs w:val="18"/>
                <w:u w:val="single"/>
              </w:rPr>
            </w:pPr>
          </w:p>
          <w:p w:rsidR="00A602B2" w:rsidRPr="00EF42F7" w:rsidRDefault="00A602B2" w:rsidP="00A602B2">
            <w:pPr>
              <w:ind w:left="26"/>
              <w:jc w:val="center"/>
              <w:rPr>
                <w:rFonts w:asciiTheme="minorHAnsi" w:hAnsiTheme="minorHAnsi"/>
                <w:bCs/>
                <w:sz w:val="18"/>
                <w:szCs w:val="18"/>
                <w:u w:val="single"/>
              </w:rPr>
            </w:pPr>
            <w:r w:rsidRPr="00EF42F7">
              <w:rPr>
                <w:rFonts w:asciiTheme="minorHAnsi" w:hAnsiTheme="minorHAnsi"/>
                <w:bCs/>
                <w:sz w:val="18"/>
                <w:szCs w:val="18"/>
                <w:u w:val="single"/>
              </w:rPr>
              <w:t>Pour la Priorité 01</w:t>
            </w:r>
          </w:p>
          <w:p w:rsidR="00A602B2" w:rsidRPr="00EF42F7" w:rsidRDefault="00A602B2" w:rsidP="00A602B2">
            <w:pPr>
              <w:ind w:left="26"/>
              <w:jc w:val="center"/>
              <w:rPr>
                <w:rFonts w:asciiTheme="minorHAnsi" w:hAnsiTheme="minorHAnsi"/>
                <w:bCs/>
                <w:sz w:val="18"/>
                <w:szCs w:val="18"/>
              </w:rPr>
            </w:pPr>
            <w:r>
              <w:rPr>
                <w:rFonts w:asciiTheme="minorHAnsi" w:hAnsiTheme="minorHAnsi"/>
                <w:bCs/>
                <w:sz w:val="18"/>
                <w:szCs w:val="18"/>
              </w:rPr>
              <w:t xml:space="preserve">supérieure ou égale à </w:t>
            </w:r>
            <w:r w:rsidRPr="00EF42F7">
              <w:rPr>
                <w:rFonts w:asciiTheme="minorHAnsi" w:hAnsiTheme="minorHAnsi"/>
                <w:bCs/>
                <w:sz w:val="18"/>
                <w:szCs w:val="18"/>
              </w:rPr>
              <w:t>13/20</w:t>
            </w:r>
          </w:p>
          <w:p w:rsidR="00A602B2" w:rsidRPr="00EF42F7" w:rsidRDefault="00A602B2" w:rsidP="00A602B2">
            <w:pPr>
              <w:ind w:left="26"/>
              <w:jc w:val="center"/>
              <w:rPr>
                <w:rFonts w:asciiTheme="minorHAnsi" w:hAnsiTheme="minorHAnsi"/>
                <w:bCs/>
                <w:sz w:val="18"/>
                <w:szCs w:val="18"/>
              </w:rPr>
            </w:pPr>
          </w:p>
          <w:p w:rsidR="00A602B2" w:rsidRPr="00EF42F7" w:rsidRDefault="00A602B2" w:rsidP="00A602B2">
            <w:pPr>
              <w:ind w:left="26"/>
              <w:jc w:val="center"/>
              <w:rPr>
                <w:rFonts w:asciiTheme="minorHAnsi" w:hAnsiTheme="minorHAnsi"/>
                <w:bCs/>
                <w:sz w:val="18"/>
                <w:szCs w:val="18"/>
                <w:u w:val="single"/>
              </w:rPr>
            </w:pPr>
            <w:r w:rsidRPr="00EF42F7">
              <w:rPr>
                <w:rFonts w:asciiTheme="minorHAnsi" w:hAnsiTheme="minorHAnsi"/>
                <w:bCs/>
                <w:sz w:val="18"/>
                <w:szCs w:val="18"/>
                <w:u w:val="single"/>
              </w:rPr>
              <w:t>Pour la Priorité 02</w:t>
            </w:r>
            <w:r>
              <w:rPr>
                <w:rFonts w:asciiTheme="minorHAnsi" w:hAnsiTheme="minorHAnsi"/>
                <w:bCs/>
                <w:sz w:val="18"/>
                <w:szCs w:val="18"/>
                <w:u w:val="single"/>
              </w:rPr>
              <w:t xml:space="preserve"> et 03</w:t>
            </w:r>
          </w:p>
          <w:p w:rsidR="00A602B2" w:rsidRPr="00EF42F7" w:rsidRDefault="00A602B2" w:rsidP="00A602B2">
            <w:pPr>
              <w:ind w:left="26"/>
              <w:jc w:val="center"/>
              <w:rPr>
                <w:rFonts w:asciiTheme="minorHAnsi" w:hAnsiTheme="minorHAnsi"/>
                <w:bCs/>
                <w:sz w:val="18"/>
                <w:szCs w:val="18"/>
              </w:rPr>
            </w:pPr>
            <w:r>
              <w:rPr>
                <w:rFonts w:asciiTheme="minorHAnsi" w:hAnsiTheme="minorHAnsi"/>
                <w:bCs/>
                <w:sz w:val="18"/>
                <w:szCs w:val="18"/>
              </w:rPr>
              <w:t xml:space="preserve">supérieure ou égale à </w:t>
            </w:r>
            <w:r w:rsidRPr="00EF42F7">
              <w:rPr>
                <w:rFonts w:asciiTheme="minorHAnsi" w:hAnsiTheme="minorHAnsi"/>
                <w:bCs/>
                <w:sz w:val="18"/>
                <w:szCs w:val="18"/>
              </w:rPr>
              <w:t>14/20</w:t>
            </w:r>
          </w:p>
          <w:p w:rsidR="00A602B2" w:rsidRPr="00EF42F7" w:rsidRDefault="00A602B2" w:rsidP="00A602B2">
            <w:pPr>
              <w:ind w:left="26"/>
              <w:jc w:val="center"/>
              <w:rPr>
                <w:rFonts w:asciiTheme="minorHAnsi" w:hAnsiTheme="minorHAnsi"/>
                <w:bCs/>
                <w:sz w:val="18"/>
                <w:szCs w:val="18"/>
              </w:rPr>
            </w:pPr>
          </w:p>
          <w:p w:rsidR="00A602B2" w:rsidRPr="00EF42F7" w:rsidRDefault="00A602B2" w:rsidP="00A602B2">
            <w:pPr>
              <w:ind w:left="26"/>
              <w:jc w:val="center"/>
              <w:rPr>
                <w:rFonts w:asciiTheme="minorHAnsi" w:hAnsiTheme="minorHAnsi"/>
                <w:bCs/>
                <w:sz w:val="18"/>
                <w:szCs w:val="18"/>
              </w:rPr>
            </w:pPr>
          </w:p>
          <w:p w:rsidR="00A602B2" w:rsidRPr="00EF42F7" w:rsidRDefault="00A602B2" w:rsidP="00A602B2">
            <w:pPr>
              <w:ind w:left="26"/>
              <w:jc w:val="center"/>
              <w:rPr>
                <w:rFonts w:asciiTheme="minorHAnsi" w:hAnsiTheme="minorHAnsi"/>
                <w:bCs/>
                <w:sz w:val="18"/>
                <w:szCs w:val="18"/>
              </w:rPr>
            </w:pPr>
            <w:r w:rsidRPr="00EF42F7">
              <w:rPr>
                <w:rFonts w:asciiTheme="minorHAnsi" w:hAnsiTheme="minorHAnsi"/>
                <w:bCs/>
                <w:sz w:val="18"/>
                <w:szCs w:val="18"/>
              </w:rPr>
              <w:t>Conditions complémentaires :</w:t>
            </w:r>
          </w:p>
          <w:p w:rsidR="00A602B2" w:rsidRPr="00EF42F7" w:rsidRDefault="00A602B2" w:rsidP="00A602B2">
            <w:pPr>
              <w:ind w:left="26"/>
              <w:jc w:val="center"/>
              <w:rPr>
                <w:rFonts w:asciiTheme="minorHAnsi" w:hAnsiTheme="minorHAnsi"/>
                <w:bCs/>
                <w:sz w:val="18"/>
                <w:szCs w:val="18"/>
              </w:rPr>
            </w:pPr>
            <w:r w:rsidRPr="00EF42F7">
              <w:rPr>
                <w:rFonts w:asciiTheme="minorHAnsi" w:hAnsiTheme="minorHAnsi"/>
                <w:bCs/>
                <w:sz w:val="18"/>
                <w:szCs w:val="18"/>
              </w:rPr>
              <w:t>Pour participer au classement, la moyenne calculée entre les notes de Mathématiques et de Physique (Maths + Phys)/2 doit être :</w:t>
            </w:r>
          </w:p>
          <w:p w:rsidR="00A602B2" w:rsidRPr="00EF42F7" w:rsidRDefault="00A602B2" w:rsidP="00A602B2">
            <w:pPr>
              <w:ind w:left="26"/>
              <w:jc w:val="center"/>
              <w:rPr>
                <w:rFonts w:asciiTheme="minorHAnsi" w:hAnsiTheme="minorHAnsi"/>
                <w:bCs/>
                <w:sz w:val="18"/>
                <w:szCs w:val="18"/>
              </w:rPr>
            </w:pPr>
          </w:p>
          <w:p w:rsidR="00A602B2" w:rsidRPr="00EF42F7" w:rsidRDefault="00A602B2" w:rsidP="00A602B2">
            <w:pPr>
              <w:ind w:left="26"/>
              <w:jc w:val="center"/>
              <w:rPr>
                <w:rFonts w:asciiTheme="minorHAnsi" w:hAnsiTheme="minorHAnsi"/>
                <w:bCs/>
                <w:sz w:val="18"/>
                <w:szCs w:val="18"/>
                <w:u w:val="single"/>
              </w:rPr>
            </w:pPr>
            <w:r w:rsidRPr="00EF42F7">
              <w:rPr>
                <w:rFonts w:asciiTheme="minorHAnsi" w:hAnsiTheme="minorHAnsi"/>
                <w:bCs/>
                <w:sz w:val="18"/>
                <w:szCs w:val="18"/>
                <w:u w:val="single"/>
              </w:rPr>
              <w:t>Pour la Priorité 01</w:t>
            </w:r>
          </w:p>
          <w:p w:rsidR="00A602B2" w:rsidRPr="00EF42F7" w:rsidRDefault="00A602B2" w:rsidP="00A602B2">
            <w:pPr>
              <w:ind w:left="26"/>
              <w:jc w:val="center"/>
              <w:rPr>
                <w:rFonts w:asciiTheme="minorHAnsi" w:hAnsiTheme="minorHAnsi"/>
                <w:bCs/>
                <w:sz w:val="18"/>
                <w:szCs w:val="18"/>
              </w:rPr>
            </w:pPr>
            <w:r>
              <w:rPr>
                <w:rFonts w:asciiTheme="minorHAnsi" w:hAnsiTheme="minorHAnsi"/>
                <w:bCs/>
                <w:sz w:val="18"/>
                <w:szCs w:val="18"/>
              </w:rPr>
              <w:t xml:space="preserve">supérieure ou égale à </w:t>
            </w:r>
            <w:r w:rsidRPr="00EF42F7">
              <w:rPr>
                <w:rFonts w:asciiTheme="minorHAnsi" w:hAnsiTheme="minorHAnsi"/>
                <w:bCs/>
                <w:sz w:val="18"/>
                <w:szCs w:val="18"/>
              </w:rPr>
              <w:t>13/20</w:t>
            </w:r>
          </w:p>
          <w:p w:rsidR="00A602B2" w:rsidRPr="00EF42F7" w:rsidRDefault="00A602B2" w:rsidP="00A602B2">
            <w:pPr>
              <w:ind w:left="26"/>
              <w:jc w:val="center"/>
              <w:rPr>
                <w:rFonts w:asciiTheme="minorHAnsi" w:hAnsiTheme="minorHAnsi"/>
                <w:bCs/>
                <w:sz w:val="18"/>
                <w:szCs w:val="18"/>
              </w:rPr>
            </w:pPr>
          </w:p>
          <w:p w:rsidR="00A602B2" w:rsidRPr="00EF42F7" w:rsidRDefault="00A602B2" w:rsidP="00A602B2">
            <w:pPr>
              <w:ind w:left="26"/>
              <w:jc w:val="center"/>
              <w:rPr>
                <w:rFonts w:asciiTheme="minorHAnsi" w:hAnsiTheme="minorHAnsi"/>
                <w:bCs/>
                <w:sz w:val="18"/>
                <w:szCs w:val="18"/>
                <w:u w:val="single"/>
              </w:rPr>
            </w:pPr>
            <w:r w:rsidRPr="00EF42F7">
              <w:rPr>
                <w:rFonts w:asciiTheme="minorHAnsi" w:hAnsiTheme="minorHAnsi"/>
                <w:bCs/>
                <w:sz w:val="18"/>
                <w:szCs w:val="18"/>
                <w:u w:val="single"/>
              </w:rPr>
              <w:t>Pour la Priorité 02</w:t>
            </w:r>
            <w:r>
              <w:rPr>
                <w:rFonts w:asciiTheme="minorHAnsi" w:hAnsiTheme="minorHAnsi"/>
                <w:bCs/>
                <w:sz w:val="18"/>
                <w:szCs w:val="18"/>
                <w:u w:val="single"/>
              </w:rPr>
              <w:t xml:space="preserve"> et 03</w:t>
            </w:r>
          </w:p>
          <w:p w:rsidR="00A602B2" w:rsidRPr="00EF42F7" w:rsidRDefault="00A602B2" w:rsidP="00A602B2">
            <w:pPr>
              <w:ind w:left="26"/>
              <w:jc w:val="center"/>
              <w:rPr>
                <w:rFonts w:asciiTheme="minorHAnsi" w:hAnsiTheme="minorHAnsi"/>
                <w:b/>
                <w:bCs/>
                <w:sz w:val="18"/>
                <w:szCs w:val="18"/>
              </w:rPr>
            </w:pPr>
            <w:r>
              <w:rPr>
                <w:rFonts w:asciiTheme="minorHAnsi" w:hAnsiTheme="minorHAnsi"/>
                <w:bCs/>
                <w:sz w:val="18"/>
                <w:szCs w:val="18"/>
              </w:rPr>
              <w:t xml:space="preserve">supérieure ou égale à </w:t>
            </w:r>
            <w:r w:rsidRPr="00EF42F7">
              <w:rPr>
                <w:rFonts w:asciiTheme="minorHAnsi" w:hAnsiTheme="minorHAnsi"/>
                <w:bCs/>
                <w:sz w:val="18"/>
                <w:szCs w:val="18"/>
              </w:rPr>
              <w:t>14/20</w:t>
            </w: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C02</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CP-ST - </w:t>
            </w:r>
            <w:r>
              <w:rPr>
                <w:rFonts w:asciiTheme="minorHAnsi" w:hAnsiTheme="minorHAnsi"/>
                <w:sz w:val="18"/>
                <w:szCs w:val="18"/>
              </w:rPr>
              <w:t>École</w:t>
            </w:r>
            <w:r w:rsidRPr="00EF42F7">
              <w:rPr>
                <w:rFonts w:asciiTheme="minorHAnsi" w:hAnsiTheme="minorHAnsi"/>
                <w:sz w:val="18"/>
                <w:szCs w:val="18"/>
              </w:rPr>
              <w:t xml:space="preserve"> Supérieure des Sciences Appliquées de Tlemcen</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C03</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CP-ST - </w:t>
            </w:r>
            <w:r>
              <w:rPr>
                <w:rFonts w:asciiTheme="minorHAnsi" w:hAnsiTheme="minorHAnsi"/>
                <w:sz w:val="18"/>
                <w:szCs w:val="18"/>
              </w:rPr>
              <w:t>École</w:t>
            </w:r>
            <w:r w:rsidRPr="00EF42F7">
              <w:rPr>
                <w:rFonts w:asciiTheme="minorHAnsi" w:hAnsiTheme="minorHAnsi"/>
                <w:sz w:val="18"/>
                <w:szCs w:val="18"/>
              </w:rPr>
              <w:t xml:space="preserve"> Supérieure en Génie Electrique et Energétique d’Oran</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C04</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CP-ST - </w:t>
            </w:r>
            <w:r>
              <w:rPr>
                <w:rFonts w:asciiTheme="minorHAnsi" w:hAnsiTheme="minorHAnsi"/>
                <w:sz w:val="18"/>
                <w:szCs w:val="18"/>
              </w:rPr>
              <w:t>École</w:t>
            </w:r>
            <w:r w:rsidRPr="00EF42F7">
              <w:rPr>
                <w:rFonts w:asciiTheme="minorHAnsi" w:hAnsiTheme="minorHAnsi"/>
                <w:sz w:val="18"/>
                <w:szCs w:val="18"/>
              </w:rPr>
              <w:t xml:space="preserve"> Nationale Polytechnique </w:t>
            </w:r>
            <w:r>
              <w:rPr>
                <w:rFonts w:asciiTheme="minorHAnsi" w:hAnsiTheme="minorHAnsi"/>
                <w:sz w:val="18"/>
                <w:szCs w:val="18"/>
              </w:rPr>
              <w:t>(</w:t>
            </w:r>
            <w:r w:rsidRPr="00EF42F7">
              <w:rPr>
                <w:rFonts w:asciiTheme="minorHAnsi" w:hAnsiTheme="minorHAnsi"/>
                <w:sz w:val="18"/>
                <w:szCs w:val="18"/>
              </w:rPr>
              <w:t>Alger</w:t>
            </w:r>
            <w:r>
              <w:rPr>
                <w:rFonts w:asciiTheme="minorHAnsi" w:hAnsiTheme="minorHAnsi"/>
                <w:sz w:val="18"/>
                <w:szCs w:val="18"/>
              </w:rPr>
              <w:t>)</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C05</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CP-ST - </w:t>
            </w:r>
            <w:r>
              <w:rPr>
                <w:rFonts w:asciiTheme="minorHAnsi" w:hAnsiTheme="minorHAnsi"/>
                <w:sz w:val="18"/>
                <w:szCs w:val="18"/>
              </w:rPr>
              <w:t>École</w:t>
            </w:r>
            <w:r w:rsidRPr="00EF42F7">
              <w:rPr>
                <w:rFonts w:asciiTheme="minorHAnsi" w:hAnsiTheme="minorHAnsi"/>
                <w:sz w:val="18"/>
                <w:szCs w:val="18"/>
              </w:rPr>
              <w:t xml:space="preserve"> Nationale Supérieure d’Hydraulique </w:t>
            </w:r>
            <w:r>
              <w:rPr>
                <w:rFonts w:asciiTheme="minorHAnsi" w:hAnsiTheme="minorHAnsi"/>
                <w:sz w:val="18"/>
                <w:szCs w:val="18"/>
              </w:rPr>
              <w:t>–</w:t>
            </w:r>
            <w:r w:rsidRPr="00EF42F7">
              <w:rPr>
                <w:rFonts w:asciiTheme="minorHAnsi" w:hAnsiTheme="minorHAnsi"/>
                <w:sz w:val="18"/>
                <w:szCs w:val="18"/>
              </w:rPr>
              <w:t xml:space="preserve"> Blida</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C06</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CP-ST - </w:t>
            </w:r>
            <w:r>
              <w:rPr>
                <w:rFonts w:asciiTheme="minorHAnsi" w:hAnsiTheme="minorHAnsi"/>
                <w:sz w:val="18"/>
                <w:szCs w:val="18"/>
              </w:rPr>
              <w:t>École</w:t>
            </w:r>
            <w:r w:rsidRPr="00EF42F7">
              <w:rPr>
                <w:rFonts w:asciiTheme="minorHAnsi" w:hAnsiTheme="minorHAnsi"/>
                <w:sz w:val="18"/>
                <w:szCs w:val="18"/>
              </w:rPr>
              <w:t xml:space="preserve"> Nationale Supérieure des Travaux Publics </w:t>
            </w:r>
            <w:r>
              <w:rPr>
                <w:rFonts w:asciiTheme="minorHAnsi" w:hAnsiTheme="minorHAnsi"/>
                <w:sz w:val="18"/>
                <w:szCs w:val="18"/>
              </w:rPr>
              <w:t>–</w:t>
            </w:r>
            <w:r w:rsidRPr="00EF42F7">
              <w:rPr>
                <w:rFonts w:asciiTheme="minorHAnsi" w:hAnsiTheme="minorHAnsi"/>
                <w:sz w:val="18"/>
                <w:szCs w:val="18"/>
              </w:rPr>
              <w:t xml:space="preserve"> Alger</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C07</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CP-ST - </w:t>
            </w:r>
            <w:r>
              <w:rPr>
                <w:rFonts w:asciiTheme="minorHAnsi" w:hAnsiTheme="minorHAnsi"/>
                <w:sz w:val="18"/>
                <w:szCs w:val="18"/>
              </w:rPr>
              <w:t>École</w:t>
            </w:r>
            <w:r w:rsidRPr="00EF42F7">
              <w:rPr>
                <w:rFonts w:asciiTheme="minorHAnsi" w:hAnsiTheme="minorHAnsi"/>
                <w:sz w:val="18"/>
                <w:szCs w:val="18"/>
              </w:rPr>
              <w:t xml:space="preserve"> Nationale Supérieure Polytechnique de Constantine </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C08</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CP-ST - </w:t>
            </w:r>
            <w:r>
              <w:rPr>
                <w:rFonts w:asciiTheme="minorHAnsi" w:hAnsiTheme="minorHAnsi"/>
                <w:sz w:val="18"/>
                <w:szCs w:val="18"/>
              </w:rPr>
              <w:t>École</w:t>
            </w:r>
            <w:r w:rsidRPr="00EF42F7">
              <w:rPr>
                <w:rFonts w:asciiTheme="minorHAnsi" w:hAnsiTheme="minorHAnsi"/>
                <w:sz w:val="18"/>
                <w:szCs w:val="18"/>
              </w:rPr>
              <w:t xml:space="preserve"> Nationale Polytechnique d’Oran</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C09</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CP-ST - </w:t>
            </w:r>
            <w:r>
              <w:rPr>
                <w:rFonts w:asciiTheme="minorHAnsi" w:hAnsiTheme="minorHAnsi"/>
                <w:sz w:val="18"/>
                <w:szCs w:val="18"/>
              </w:rPr>
              <w:t>École</w:t>
            </w:r>
            <w:r w:rsidRPr="00EF42F7">
              <w:rPr>
                <w:rFonts w:asciiTheme="minorHAnsi" w:hAnsiTheme="minorHAnsi"/>
                <w:sz w:val="18"/>
                <w:szCs w:val="18"/>
              </w:rPr>
              <w:t xml:space="preserve"> Nationale Supérieure des Mines et de la Métallurgie de Annaba</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C10</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 xml:space="preserve">CP-ST - </w:t>
            </w:r>
            <w:r>
              <w:rPr>
                <w:rFonts w:asciiTheme="minorHAnsi" w:hAnsiTheme="minorHAnsi"/>
                <w:sz w:val="18"/>
                <w:szCs w:val="18"/>
              </w:rPr>
              <w:t>École</w:t>
            </w:r>
            <w:r w:rsidRPr="00EF42F7">
              <w:rPr>
                <w:rFonts w:asciiTheme="minorHAnsi" w:hAnsiTheme="minorHAnsi"/>
                <w:sz w:val="18"/>
                <w:szCs w:val="18"/>
              </w:rPr>
              <w:t xml:space="preserve"> Supérieure des Technologies Industrielles de Annaba</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RPr="00EF42F7" w:rsidTr="00A602B2">
        <w:trPr>
          <w:trHeight w:val="444"/>
        </w:trPr>
        <w:tc>
          <w:tcPr>
            <w:tcW w:w="520" w:type="dxa"/>
            <w:vAlign w:val="center"/>
          </w:tcPr>
          <w:p w:rsidR="00A602B2" w:rsidRPr="00EF42F7" w:rsidRDefault="00A602B2" w:rsidP="00A602B2">
            <w:pPr>
              <w:spacing w:before="20" w:after="20"/>
              <w:jc w:val="center"/>
              <w:rPr>
                <w:rFonts w:asciiTheme="minorHAnsi" w:hAnsiTheme="minorHAnsi"/>
                <w:b/>
                <w:bCs/>
                <w:sz w:val="18"/>
                <w:szCs w:val="18"/>
              </w:rPr>
            </w:pPr>
            <w:r w:rsidRPr="00EF42F7">
              <w:rPr>
                <w:rFonts w:asciiTheme="minorHAnsi" w:hAnsiTheme="minorHAnsi"/>
                <w:b/>
                <w:bCs/>
                <w:sz w:val="18"/>
                <w:szCs w:val="18"/>
              </w:rPr>
              <w:t>C11</w:t>
            </w:r>
          </w:p>
        </w:tc>
        <w:tc>
          <w:tcPr>
            <w:tcW w:w="2185" w:type="dxa"/>
            <w:vAlign w:val="center"/>
          </w:tcPr>
          <w:p w:rsidR="00A602B2" w:rsidRPr="00EF42F7" w:rsidRDefault="00A602B2" w:rsidP="00A602B2">
            <w:pPr>
              <w:rPr>
                <w:rFonts w:asciiTheme="minorHAnsi" w:hAnsiTheme="minorHAnsi"/>
                <w:sz w:val="18"/>
                <w:szCs w:val="18"/>
              </w:rPr>
            </w:pPr>
            <w:r w:rsidRPr="00EF42F7">
              <w:rPr>
                <w:rFonts w:asciiTheme="minorHAnsi" w:hAnsiTheme="minorHAnsi"/>
                <w:sz w:val="18"/>
                <w:szCs w:val="18"/>
              </w:rPr>
              <w:t>CP-ST-</w:t>
            </w:r>
            <w:r>
              <w:rPr>
                <w:rFonts w:asciiTheme="minorHAnsi" w:hAnsiTheme="minorHAnsi"/>
                <w:sz w:val="18"/>
                <w:szCs w:val="18"/>
              </w:rPr>
              <w:t xml:space="preserve">École </w:t>
            </w:r>
            <w:r w:rsidRPr="00EF42F7">
              <w:rPr>
                <w:rFonts w:asciiTheme="minorHAnsi" w:hAnsiTheme="minorHAnsi"/>
                <w:sz w:val="18"/>
                <w:szCs w:val="18"/>
              </w:rPr>
              <w:t>Supérieure des Sciences appliquées d’Alger</w:t>
            </w:r>
          </w:p>
        </w:tc>
        <w:tc>
          <w:tcPr>
            <w:tcW w:w="2257" w:type="dxa"/>
            <w:vMerge/>
            <w:vAlign w:val="center"/>
          </w:tcPr>
          <w:p w:rsidR="00A602B2" w:rsidRPr="00EF42F7" w:rsidRDefault="00A602B2" w:rsidP="00A602B2">
            <w:pPr>
              <w:rPr>
                <w:rFonts w:asciiTheme="minorHAnsi" w:hAnsiTheme="minorHAnsi"/>
                <w:sz w:val="18"/>
                <w:szCs w:val="18"/>
              </w:rPr>
            </w:pPr>
          </w:p>
        </w:tc>
        <w:tc>
          <w:tcPr>
            <w:tcW w:w="1480" w:type="dxa"/>
            <w:vMerge/>
            <w:vAlign w:val="center"/>
          </w:tcPr>
          <w:p w:rsidR="00A602B2" w:rsidRPr="00EF42F7" w:rsidRDefault="00A602B2" w:rsidP="00A602B2">
            <w:pPr>
              <w:jc w:val="center"/>
              <w:rPr>
                <w:rFonts w:asciiTheme="minorHAnsi" w:hAnsiTheme="minorHAnsi"/>
                <w:b/>
                <w:bCs/>
                <w:sz w:val="18"/>
                <w:szCs w:val="18"/>
              </w:rPr>
            </w:pPr>
          </w:p>
        </w:tc>
        <w:tc>
          <w:tcPr>
            <w:tcW w:w="1868" w:type="dxa"/>
            <w:vMerge/>
            <w:vAlign w:val="center"/>
          </w:tcPr>
          <w:p w:rsidR="00A602B2" w:rsidRPr="00EF42F7" w:rsidRDefault="00A602B2" w:rsidP="00A602B2">
            <w:pPr>
              <w:rPr>
                <w:rFonts w:asciiTheme="minorHAnsi" w:hAnsiTheme="minorHAnsi"/>
                <w:b/>
                <w:bCs/>
                <w:sz w:val="18"/>
                <w:szCs w:val="18"/>
                <w:u w:val="single"/>
              </w:rPr>
            </w:pPr>
          </w:p>
        </w:tc>
        <w:tc>
          <w:tcPr>
            <w:tcW w:w="2033" w:type="dxa"/>
            <w:vMerge/>
            <w:vAlign w:val="center"/>
          </w:tcPr>
          <w:p w:rsidR="00A602B2" w:rsidRPr="00EF42F7" w:rsidRDefault="00A602B2" w:rsidP="00A602B2">
            <w:pPr>
              <w:ind w:left="26"/>
              <w:jc w:val="center"/>
              <w:rPr>
                <w:rFonts w:asciiTheme="minorHAnsi" w:hAnsiTheme="minorHAnsi"/>
                <w:b/>
                <w:bCs/>
                <w:sz w:val="18"/>
                <w:szCs w:val="18"/>
                <w:u w:val="single"/>
              </w:rPr>
            </w:pPr>
          </w:p>
        </w:tc>
      </w:tr>
      <w:tr w:rsidR="00A602B2" w:rsidTr="00A602B2">
        <w:trPr>
          <w:trHeight w:val="444"/>
        </w:trPr>
        <w:tc>
          <w:tcPr>
            <w:tcW w:w="520" w:type="dxa"/>
            <w:tcBorders>
              <w:top w:val="single" w:sz="4" w:space="0" w:color="auto"/>
              <w:left w:val="single" w:sz="4" w:space="0" w:color="auto"/>
              <w:bottom w:val="single" w:sz="4" w:space="0" w:color="auto"/>
              <w:right w:val="single" w:sz="4" w:space="0" w:color="auto"/>
            </w:tcBorders>
            <w:vAlign w:val="center"/>
          </w:tcPr>
          <w:p w:rsidR="00A602B2" w:rsidRPr="001158EA" w:rsidRDefault="00A602B2" w:rsidP="00A602B2">
            <w:pPr>
              <w:spacing w:before="20" w:after="20"/>
              <w:jc w:val="center"/>
              <w:rPr>
                <w:rFonts w:asciiTheme="minorHAnsi" w:hAnsiTheme="minorHAnsi"/>
                <w:b/>
                <w:bCs/>
                <w:sz w:val="18"/>
                <w:szCs w:val="18"/>
              </w:rPr>
            </w:pPr>
            <w:r w:rsidRPr="001158EA">
              <w:rPr>
                <w:rFonts w:asciiTheme="minorHAnsi" w:hAnsiTheme="minorHAnsi"/>
                <w:b/>
                <w:bCs/>
                <w:sz w:val="18"/>
                <w:szCs w:val="18"/>
              </w:rPr>
              <w:t>C12</w:t>
            </w:r>
          </w:p>
        </w:tc>
        <w:tc>
          <w:tcPr>
            <w:tcW w:w="2185" w:type="dxa"/>
            <w:tcBorders>
              <w:top w:val="single" w:sz="4" w:space="0" w:color="auto"/>
              <w:left w:val="single" w:sz="4" w:space="0" w:color="auto"/>
              <w:bottom w:val="single" w:sz="4" w:space="0" w:color="auto"/>
              <w:right w:val="single" w:sz="4" w:space="0" w:color="auto"/>
            </w:tcBorders>
            <w:vAlign w:val="center"/>
          </w:tcPr>
          <w:p w:rsidR="00A602B2" w:rsidRPr="002768AE" w:rsidRDefault="00A602B2" w:rsidP="00A602B2">
            <w:pPr>
              <w:rPr>
                <w:rFonts w:asciiTheme="minorHAnsi" w:hAnsiTheme="minorHAnsi"/>
                <w:color w:val="FF0000"/>
                <w:sz w:val="18"/>
                <w:szCs w:val="18"/>
              </w:rPr>
            </w:pPr>
            <w:r w:rsidRPr="001158EA">
              <w:rPr>
                <w:rFonts w:asciiTheme="minorHAnsi" w:hAnsiTheme="minorHAnsi"/>
                <w:sz w:val="18"/>
                <w:szCs w:val="18"/>
              </w:rPr>
              <w:t xml:space="preserve">CP-ST- </w:t>
            </w:r>
            <w:r w:rsidRPr="009F5907">
              <w:rPr>
                <w:rFonts w:asciiTheme="minorHAnsi" w:hAnsiTheme="minorHAnsi"/>
                <w:sz w:val="18"/>
                <w:szCs w:val="18"/>
              </w:rPr>
              <w:t xml:space="preserve"> Ecole Nationale Supérieure des Energies Renouvelables, de l’Environnement et du Développement Durable de Batna</w:t>
            </w:r>
            <w:r w:rsidRPr="00B232D3">
              <w:rPr>
                <w:rFonts w:asciiTheme="minorHAnsi" w:hAnsiTheme="minorHAnsi"/>
                <w:strike/>
                <w:color w:val="FF0000"/>
                <w:sz w:val="18"/>
                <w:szCs w:val="18"/>
                <w:highlight w:val="yellow"/>
              </w:rPr>
              <w:t xml:space="preserve"> </w:t>
            </w:r>
          </w:p>
        </w:tc>
        <w:tc>
          <w:tcPr>
            <w:tcW w:w="2257" w:type="dxa"/>
            <w:vMerge/>
            <w:vAlign w:val="center"/>
          </w:tcPr>
          <w:p w:rsidR="00A602B2" w:rsidRPr="00B232D3" w:rsidRDefault="00A602B2" w:rsidP="00A602B2">
            <w:pPr>
              <w:pStyle w:val="Paragraphedeliste"/>
              <w:spacing w:line="276" w:lineRule="auto"/>
              <w:ind w:left="122"/>
              <w:rPr>
                <w:strike/>
                <w:sz w:val="18"/>
                <w:szCs w:val="18"/>
              </w:rPr>
            </w:pPr>
          </w:p>
        </w:tc>
        <w:tc>
          <w:tcPr>
            <w:tcW w:w="1480" w:type="dxa"/>
            <w:vMerge/>
            <w:vAlign w:val="center"/>
          </w:tcPr>
          <w:p w:rsidR="00A602B2" w:rsidRDefault="00A602B2" w:rsidP="00A602B2">
            <w:pPr>
              <w:jc w:val="center"/>
              <w:rPr>
                <w:b/>
                <w:bCs/>
                <w:sz w:val="18"/>
                <w:szCs w:val="18"/>
              </w:rPr>
            </w:pPr>
          </w:p>
        </w:tc>
        <w:tc>
          <w:tcPr>
            <w:tcW w:w="1868" w:type="dxa"/>
            <w:vMerge/>
            <w:vAlign w:val="center"/>
          </w:tcPr>
          <w:p w:rsidR="00A602B2" w:rsidRDefault="00A602B2" w:rsidP="00A602B2">
            <w:pPr>
              <w:rPr>
                <w:b/>
                <w:bCs/>
                <w:sz w:val="18"/>
                <w:szCs w:val="18"/>
                <w:u w:val="single"/>
              </w:rPr>
            </w:pPr>
          </w:p>
        </w:tc>
        <w:tc>
          <w:tcPr>
            <w:tcW w:w="2033" w:type="dxa"/>
            <w:vMerge/>
            <w:vAlign w:val="center"/>
          </w:tcPr>
          <w:p w:rsidR="00A602B2" w:rsidRDefault="00A602B2" w:rsidP="00A602B2">
            <w:pPr>
              <w:ind w:left="26"/>
              <w:jc w:val="center"/>
              <w:rPr>
                <w:b/>
                <w:bCs/>
                <w:sz w:val="18"/>
                <w:szCs w:val="18"/>
                <w:u w:val="single"/>
              </w:rPr>
            </w:pPr>
          </w:p>
        </w:tc>
      </w:tr>
    </w:tbl>
    <w:p w:rsidR="00CA16B5" w:rsidRPr="00EF42F7" w:rsidRDefault="00CA16B5" w:rsidP="00CA16B5">
      <w:pPr>
        <w:rPr>
          <w:rFonts w:asciiTheme="minorHAnsi" w:hAnsiTheme="minorHAnsi"/>
        </w:rPr>
      </w:pPr>
    </w:p>
    <w:p w:rsidR="00CA16B5" w:rsidRDefault="00CA16B5" w:rsidP="000945A2">
      <w:pPr>
        <w:rPr>
          <w:rFonts w:asciiTheme="minorHAnsi" w:hAnsiTheme="minorHAnsi"/>
          <w:b/>
          <w:bCs/>
          <w:sz w:val="18"/>
          <w:szCs w:val="18"/>
        </w:rPr>
      </w:pPr>
    </w:p>
    <w:p w:rsidR="00A94491" w:rsidRDefault="00A94491"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A94491" w:rsidRDefault="00A94491" w:rsidP="000945A2">
      <w:pPr>
        <w:rPr>
          <w:rFonts w:asciiTheme="minorHAnsi" w:hAnsiTheme="minorHAnsi"/>
          <w:b/>
          <w:bCs/>
          <w:sz w:val="18"/>
          <w:szCs w:val="18"/>
        </w:rPr>
      </w:pPr>
    </w:p>
    <w:p w:rsidR="00A94491" w:rsidRDefault="00A94491" w:rsidP="000945A2">
      <w:pPr>
        <w:rPr>
          <w:rFonts w:asciiTheme="minorHAnsi" w:hAnsiTheme="minorHAnsi"/>
          <w:b/>
          <w:bCs/>
          <w:sz w:val="18"/>
          <w:szCs w:val="18"/>
        </w:rPr>
      </w:pPr>
    </w:p>
    <w:p w:rsidR="00A94491" w:rsidRDefault="00A94491" w:rsidP="000945A2">
      <w:pPr>
        <w:rPr>
          <w:rFonts w:asciiTheme="minorHAnsi" w:hAnsiTheme="minorHAnsi"/>
          <w:b/>
          <w:bCs/>
          <w:sz w:val="18"/>
          <w:szCs w:val="18"/>
        </w:rPr>
      </w:pPr>
    </w:p>
    <w:p w:rsidR="00A94491" w:rsidRDefault="00A94491" w:rsidP="000945A2">
      <w:pPr>
        <w:rPr>
          <w:rFonts w:asciiTheme="minorHAnsi" w:hAnsiTheme="minorHAnsi"/>
          <w:b/>
          <w:bCs/>
          <w:sz w:val="18"/>
          <w:szCs w:val="18"/>
        </w:rPr>
      </w:pPr>
    </w:p>
    <w:p w:rsidR="00A94491" w:rsidRDefault="00A94491" w:rsidP="000945A2">
      <w:pPr>
        <w:rPr>
          <w:rFonts w:asciiTheme="minorHAnsi" w:hAnsiTheme="minorHAnsi"/>
          <w:b/>
          <w:bCs/>
          <w:sz w:val="18"/>
          <w:szCs w:val="18"/>
        </w:rPr>
      </w:pPr>
    </w:p>
    <w:p w:rsidR="00A94491" w:rsidRDefault="00A94491" w:rsidP="000945A2">
      <w:pPr>
        <w:rPr>
          <w:rFonts w:asciiTheme="minorHAnsi" w:hAnsiTheme="minorHAnsi"/>
          <w:b/>
          <w:bCs/>
          <w:sz w:val="18"/>
          <w:szCs w:val="18"/>
        </w:rPr>
      </w:pPr>
    </w:p>
    <w:p w:rsidR="00CA16B5" w:rsidRDefault="00CA16B5"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862CB4" w:rsidRDefault="00862CB4" w:rsidP="000945A2">
      <w:pPr>
        <w:rPr>
          <w:rFonts w:asciiTheme="minorHAnsi" w:hAnsiTheme="minorHAnsi"/>
          <w:b/>
          <w:bCs/>
          <w:sz w:val="18"/>
          <w:szCs w:val="18"/>
        </w:rPr>
      </w:pPr>
    </w:p>
    <w:p w:rsidR="00E85454" w:rsidRDefault="00E85454" w:rsidP="000945A2">
      <w:pPr>
        <w:rPr>
          <w:rFonts w:asciiTheme="minorHAnsi" w:hAnsiTheme="minorHAnsi"/>
          <w:b/>
          <w:bCs/>
          <w:sz w:val="18"/>
          <w:szCs w:val="18"/>
        </w:rPr>
        <w:sectPr w:rsidR="00E85454" w:rsidSect="00AB5484">
          <w:headerReference w:type="default" r:id="rId18"/>
          <w:pgSz w:w="11906" w:h="16838" w:code="9"/>
          <w:pgMar w:top="1134" w:right="851" w:bottom="1134" w:left="851" w:header="709" w:footer="709" w:gutter="0"/>
          <w:cols w:space="708"/>
          <w:docGrid w:linePitch="360"/>
        </w:sectPr>
      </w:pPr>
    </w:p>
    <w:p w:rsidR="00862CB4" w:rsidRDefault="007E3A8E" w:rsidP="000945A2">
      <w:pPr>
        <w:rPr>
          <w:rFonts w:asciiTheme="minorHAnsi" w:hAnsiTheme="minorHAnsi"/>
          <w:b/>
          <w:bCs/>
          <w:sz w:val="18"/>
          <w:szCs w:val="18"/>
        </w:rPr>
      </w:pPr>
      <w:r>
        <w:rPr>
          <w:rFonts w:ascii="Calibri" w:hAnsi="Calibri"/>
          <w:b/>
          <w:bCs/>
          <w:noProof/>
          <w:sz w:val="18"/>
          <w:szCs w:val="18"/>
        </w:rPr>
        <w:lastRenderedPageBreak/>
        <mc:AlternateContent>
          <mc:Choice Requires="wps">
            <w:drawing>
              <wp:anchor distT="0" distB="0" distL="114300" distR="114300" simplePos="0" relativeHeight="251717120" behindDoc="0" locked="0" layoutInCell="1" allowOverlap="1">
                <wp:simplePos x="0" y="0"/>
                <wp:positionH relativeFrom="column">
                  <wp:posOffset>-273050</wp:posOffset>
                </wp:positionH>
                <wp:positionV relativeFrom="paragraph">
                  <wp:posOffset>-754380</wp:posOffset>
                </wp:positionV>
                <wp:extent cx="6907530" cy="866775"/>
                <wp:effectExtent l="0" t="0" r="0" b="9525"/>
                <wp:wrapNone/>
                <wp:docPr id="12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753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1D51D0">
                              <w:trPr>
                                <w:trHeight w:val="253"/>
                              </w:trPr>
                              <w:tc>
                                <w:tcPr>
                                  <w:tcW w:w="6946" w:type="dxa"/>
                                  <w:gridSpan w:val="4"/>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1D51D0">
                              <w:trPr>
                                <w:trHeight w:val="256"/>
                              </w:trPr>
                              <w:tc>
                                <w:tcPr>
                                  <w:tcW w:w="1917" w:type="dxa"/>
                                  <w:vMerge w:val="restart"/>
                                  <w:shd w:val="clear" w:color="auto" w:fill="auto"/>
                                  <w:vAlign w:val="center"/>
                                </w:tcPr>
                                <w:p w:rsidR="00297F05" w:rsidRPr="000A6115" w:rsidRDefault="00297F05" w:rsidP="001D51D0">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A6115">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A6115">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r w:rsidR="00297F05" w:rsidRPr="00090048" w:rsidTr="001D51D0">
                              <w:trPr>
                                <w:trHeight w:val="235"/>
                              </w:trPr>
                              <w:tc>
                                <w:tcPr>
                                  <w:tcW w:w="1917" w:type="dxa"/>
                                  <w:vMerge/>
                                  <w:shd w:val="clear" w:color="auto" w:fill="auto"/>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48" type="#_x0000_t202" style="position:absolute;margin-left:-21.5pt;margin-top:-59.4pt;width:543.9pt;height:68.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lIuwIAAMUFAAAOAAAAZHJzL2Uyb0RvYy54bWysVNtu2zAMfR+wfxD07vpSX2KjTtHG8TCg&#10;uwDtPkCx5ViYLXmSErsb9u+j5CRNWwwYtvnBkETqkIc84tX11HdoT6VigufYv/AworwSNePbHH95&#10;KJ0FRkoTXpNOcJrjR6rw9fLtm6txyGggWtHVVCIA4Sobhxy3Wg+Z66qqpT1RF2KgHIyNkD3RsJVb&#10;t5ZkBPS+cwPPi91RyHqQoqJKwWkxG/HS4jcNrfSnplFUoy7HkJu2f2n/G/N3l1ck20oytKw6pEH+&#10;IoueMA5BT1AF0QTtJHsF1bNKCiUafVGJ3hVNwypqOQAb33vB5r4lA7VcoDhqOJVJ/T/Y6uP+s0Ss&#10;ht4Flxhx0kOTHuik0a2YkO/HpkLjoDJwvB/AVU9gAG/LVg13ovqqEBerlvAtvZFSjC0lNWTom5vu&#10;2dUZRxmQzfhB1BCI7LSwQFMje1M+KAgCdOjU46k7JpkKDuPUS6JLMFVgW8RxkkQ2BMmOtwep9Dsq&#10;emQWOZbQfYtO9ndKm2xIdnQxwbgoWddZBXT82QE4zicQG64am8nCNvRH6qXrxXoROmEQr53QKwrn&#10;plyFTlz6SVRcFqtV4f80cf0wa1ldU27CHMXlh3/WvIPMZ1mc5KVEx2oDZ1JScrtZdRLtCYi7tN+h&#10;IGdu7vM0bBGAywtKfhB6t0HqlPEiccIyjJw08RaO56e3aeyFaViUzyndMU7/nRIac5xGQTSL6bfc&#10;PPu95kaynmkYHx3rQREnJ5IZCa55bVurCevm9VkpTPpPpYB2HxttBWs0OqtVT5vJvo4gMOGNmjei&#10;fgQJSwEKAzHC7INFK+R3jEaYIzlW33ZEUoy69xyeQeqHoRk8dhNGSQAbeW7ZnFsIrwAqxxqjebnS&#10;87DaDZJtW4g0PzwubuDpNMyq+imrw4ODWWHJHeaaGUbne+v1NH2XvwAAAP//AwBQSwMEFAAGAAgA&#10;AAAhACi69aPfAAAADAEAAA8AAABkcnMvZG93bnJldi54bWxMj8FOwzAQRO9I/IO1lbi1diC0JY1T&#10;IRBXUAutxM2Nt0lEvI5itwl/z/ZEbzPa0eybfD26VpyxD40nDclMgUAqvW2o0vD1+TZdggjRkDWt&#10;J9TwiwHWxe1NbjLrB9rgeRsrwSUUMqOhjrHLpAxljc6Eme+Q+Hb0vTORbV9J25uBy10r75WaS2ca&#10;4g+16fClxvJne3Iadu/H732qPqpX99gNflSS3JPU+m4yPq9ARBzjfxgu+IwOBTMd/IlsEK2GafrA&#10;WyKLJFnyiEtEpSmrA6vFAmSRy+sRxR8AAAD//wMAUEsBAi0AFAAGAAgAAAAhALaDOJL+AAAA4QEA&#10;ABMAAAAAAAAAAAAAAAAAAAAAAFtDb250ZW50X1R5cGVzXS54bWxQSwECLQAUAAYACAAAACEAOP0h&#10;/9YAAACUAQAACwAAAAAAAAAAAAAAAAAvAQAAX3JlbHMvLnJlbHNQSwECLQAUAAYACAAAACEAdylZ&#10;SLsCAADFBQAADgAAAAAAAAAAAAAAAAAuAgAAZHJzL2Uyb0RvYy54bWxQSwECLQAUAAYACAAAACEA&#10;KLr1o98AAAAMAQAADwAAAAAAAAAAAAAAAAAVBQAAZHJzL2Rvd25yZXYueG1sUEsFBgAAAAAEAAQA&#10;8wAAACE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1D51D0">
                        <w:trPr>
                          <w:trHeight w:val="253"/>
                        </w:trPr>
                        <w:tc>
                          <w:tcPr>
                            <w:tcW w:w="6946" w:type="dxa"/>
                            <w:gridSpan w:val="4"/>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1D51D0">
                        <w:trPr>
                          <w:trHeight w:val="256"/>
                        </w:trPr>
                        <w:tc>
                          <w:tcPr>
                            <w:tcW w:w="1917" w:type="dxa"/>
                            <w:vMerge w:val="restart"/>
                            <w:shd w:val="clear" w:color="auto" w:fill="auto"/>
                            <w:vAlign w:val="center"/>
                          </w:tcPr>
                          <w:p w:rsidR="00297F05" w:rsidRPr="000A6115" w:rsidRDefault="00297F05" w:rsidP="001D51D0">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A6115">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A6115">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r w:rsidR="00297F05" w:rsidRPr="00090048" w:rsidTr="001D51D0">
                        <w:trPr>
                          <w:trHeight w:val="235"/>
                        </w:trPr>
                        <w:tc>
                          <w:tcPr>
                            <w:tcW w:w="1917" w:type="dxa"/>
                            <w:vMerge/>
                            <w:shd w:val="clear" w:color="auto" w:fill="auto"/>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rsidP="001D51D0">
                            <w:pPr>
                              <w:jc w:val="center"/>
                              <w:rPr>
                                <w:rFonts w:asciiTheme="majorBidi" w:eastAsiaTheme="minorHAnsi" w:hAnsiTheme="majorBidi" w:cstheme="majorBidi"/>
                                <w:color w:val="808080" w:themeColor="background1" w:themeShade="80"/>
                                <w:sz w:val="18"/>
                                <w:szCs w:val="18"/>
                              </w:rPr>
                            </w:pPr>
                          </w:p>
                        </w:tc>
                      </w:tr>
                    </w:tbl>
                    <w:p w:rsidR="00297F05" w:rsidRDefault="00297F05" w:rsidP="000A6115"/>
                  </w:txbxContent>
                </v:textbox>
              </v:shape>
            </w:pict>
          </mc:Fallback>
        </mc:AlternateContent>
      </w:r>
      <w:r>
        <w:rPr>
          <w:rFonts w:ascii="Calibri" w:hAnsi="Calibri"/>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6557010</wp:posOffset>
                </wp:positionH>
                <wp:positionV relativeFrom="paragraph">
                  <wp:posOffset>-720090</wp:posOffset>
                </wp:positionV>
                <wp:extent cx="467995" cy="10728960"/>
                <wp:effectExtent l="0" t="0" r="8255" b="0"/>
                <wp:wrapNone/>
                <wp:docPr id="1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28960"/>
                        </a:xfrm>
                        <a:prstGeom prst="rect">
                          <a:avLst/>
                        </a:prstGeom>
                        <a:solidFill>
                          <a:srgbClr val="7030A0"/>
                        </a:solidFill>
                        <a:ln>
                          <a:noFill/>
                        </a:ln>
                      </wps:spPr>
                      <wps:txbx>
                        <w:txbxContent>
                          <w:p w:rsidR="00297F05" w:rsidRPr="00FA5503" w:rsidRDefault="00297F05" w:rsidP="00367B0D">
                            <w:pPr>
                              <w:ind w:left="720"/>
                              <w:jc w:val="center"/>
                              <w:rPr>
                                <w:b/>
                                <w:bCs/>
                                <w:color w:val="FFFFFF" w:themeColor="background1"/>
                                <w:sz w:val="36"/>
                                <w:szCs w:val="36"/>
                              </w:rPr>
                            </w:pPr>
                            <w:r w:rsidRPr="00FA5503">
                              <w:rPr>
                                <w:b/>
                                <w:bCs/>
                                <w:color w:val="FFFFFF" w:themeColor="background1"/>
                                <w:sz w:val="36"/>
                                <w:szCs w:val="36"/>
                              </w:rPr>
                              <w:t>Sciences de la Matière</w:t>
                            </w:r>
                          </w:p>
                          <w:p w:rsidR="00297F05" w:rsidRPr="00FA5503" w:rsidRDefault="00297F05" w:rsidP="00367B0D">
                            <w:pPr>
                              <w:jc w:val="center"/>
                              <w:rPr>
                                <w:color w:val="FFFFFF" w:themeColor="background1"/>
                                <w:sz w:val="18"/>
                                <w:szCs w:val="14"/>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9" type="#_x0000_t202" style="position:absolute;margin-left:516.3pt;margin-top:-56.7pt;width:36.85pt;height:84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O7DwIAAP4DAAAOAAAAZHJzL2Uyb0RvYy54bWysU9tu2zAMfR+wfxD0vvjSNGmMOEWWosOA&#10;7gK0+wBZlmNhtqhRSuz+/Sg5ybLtbdgLIYrkEc8htb4f+44dFToNpuTZLOVMGQm1NvuSf3t5fHfH&#10;mfPC1KIDo0r+qhy/37x9sx5soXJooasVMgIxrhhsyVvvbZEkTraqF24GVhkKNoC98OTiPqlRDITe&#10;d0mepotkAKwtglTO0e3DFOSbiN80SvovTeOUZ13JqTcfLUZbBZts1qLYo7Ctlqc2xD900Qtt6NEL&#10;1IPwgh1Q/wXVa4ngoPEzCX0CTaOlihyITZb+wea5FVZFLiSOsxeZ3P+DlZ+PX5HpmmaX55wZ0dOQ&#10;XtTo2XsYWTYPAg3WFZT3bCnTj3RPyZGss08gvztmYNcKs1dbRBhaJWpqMAuVyVXphOMCSDV8gpre&#10;EQcPEWhssA/qkR6M0GlQr5fhhF4kXc4Xy9XqljNJoSxd5nerRRxfIopzuUXnPyjoWTiUHGn6EV4c&#10;n5wP7YjinBJec9Dp+lF3XXRwX+06ZEdBm7JMb9LtGf23tM6EZAOhbEIMN5FnoDaR9GM1Rk3zm7N+&#10;FdSvxBxh2kD6MXQINl8S24EWsOTux0Gg4qz7aEjAVTafh42Nzvx2mZOD15HqOiKMbIH22nM2HXd+&#10;2vKDRb1v6bFpZAa2JHqjoxxhOlNjJwq0ZFGl04cIW3ztx6xf33bzEwAA//8DAFBLAwQUAAYACAAA&#10;ACEAFV4NpeMAAAAPAQAADwAAAGRycy9kb3ducmV2LnhtbEyPy07DMBBF90j8gzVIbKrWTkJNFeJU&#10;CPHYVaLwAW48TSJiO4qd1vD1TFewm6s5unOm2iY7sBNOofdOQbYSwNA13vSuVfD58bLcAAtRO6MH&#10;71DBNwbY1tdXlS6NP7t3PO1jy6jEhVIr6GIcS85D06HVYeVHdLQ7+snqSHFquZn0mcrtwHMhJLe6&#10;d3Sh0yM+ddh87WerYPeWXpPM07xbH/nzzyYt7GJApW5v0uMDsIgp/sFw0Sd1qMnp4GdnAhsoiyKX&#10;xCpYZllxB+zCZEIWwA40re9lDryu+P8/6l8AAAD//wMAUEsBAi0AFAAGAAgAAAAhALaDOJL+AAAA&#10;4QEAABMAAAAAAAAAAAAAAAAAAAAAAFtDb250ZW50X1R5cGVzXS54bWxQSwECLQAUAAYACAAAACEA&#10;OP0h/9YAAACUAQAACwAAAAAAAAAAAAAAAAAvAQAAX3JlbHMvLnJlbHNQSwECLQAUAAYACAAAACEA&#10;EDCDuw8CAAD+AwAADgAAAAAAAAAAAAAAAAAuAgAAZHJzL2Uyb0RvYy54bWxQSwECLQAUAAYACAAA&#10;ACEAFV4NpeMAAAAPAQAADwAAAAAAAAAAAAAAAABpBAAAZHJzL2Rvd25yZXYueG1sUEsFBgAAAAAE&#10;AAQA8wAAAHkFAAAAAA==&#10;" fillcolor="#7030a0" stroked="f">
                <v:textbox style="layout-flow:vertical;mso-layout-flow-alt:bottom-to-top">
                  <w:txbxContent>
                    <w:p w:rsidR="00297F05" w:rsidRPr="00FA5503" w:rsidRDefault="00297F05" w:rsidP="00367B0D">
                      <w:pPr>
                        <w:ind w:left="720"/>
                        <w:jc w:val="center"/>
                        <w:rPr>
                          <w:b/>
                          <w:bCs/>
                          <w:color w:val="FFFFFF" w:themeColor="background1"/>
                          <w:sz w:val="36"/>
                          <w:szCs w:val="36"/>
                        </w:rPr>
                      </w:pPr>
                      <w:r w:rsidRPr="00FA5503">
                        <w:rPr>
                          <w:b/>
                          <w:bCs/>
                          <w:color w:val="FFFFFF" w:themeColor="background1"/>
                          <w:sz w:val="36"/>
                          <w:szCs w:val="36"/>
                        </w:rPr>
                        <w:t>Sciences de la Matière</w:t>
                      </w:r>
                    </w:p>
                    <w:p w:rsidR="00297F05" w:rsidRPr="00FA5503" w:rsidRDefault="00297F05" w:rsidP="00367B0D">
                      <w:pPr>
                        <w:jc w:val="center"/>
                        <w:rPr>
                          <w:color w:val="FFFFFF" w:themeColor="background1"/>
                          <w:sz w:val="18"/>
                          <w:szCs w:val="14"/>
                        </w:rPr>
                      </w:pPr>
                    </w:p>
                  </w:txbxContent>
                </v:textbox>
              </v:shape>
            </w:pict>
          </mc:Fallback>
        </mc:AlternateContent>
      </w:r>
    </w:p>
    <w:tbl>
      <w:tblPr>
        <w:tblpPr w:leftFromText="142" w:rightFromText="142" w:vertAnchor="page" w:horzAnchor="margin" w:tblpY="1476"/>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418"/>
        <w:gridCol w:w="2268"/>
        <w:gridCol w:w="1559"/>
        <w:gridCol w:w="1768"/>
        <w:gridCol w:w="2059"/>
      </w:tblGrid>
      <w:tr w:rsidR="00720C82" w:rsidRPr="00EF42F7" w:rsidTr="00720C82">
        <w:tc>
          <w:tcPr>
            <w:tcW w:w="637" w:type="dxa"/>
            <w:vAlign w:val="center"/>
          </w:tcPr>
          <w:p w:rsidR="00720C82" w:rsidRPr="00EF42F7" w:rsidRDefault="00720C82" w:rsidP="00720C82">
            <w:pPr>
              <w:jc w:val="center"/>
              <w:rPr>
                <w:rFonts w:ascii="Calibri" w:hAnsi="Calibri"/>
                <w:b/>
                <w:bCs/>
                <w:sz w:val="18"/>
                <w:szCs w:val="18"/>
              </w:rPr>
            </w:pPr>
            <w:r w:rsidRPr="00EF42F7">
              <w:rPr>
                <w:rFonts w:ascii="Calibri" w:hAnsi="Calibri"/>
                <w:b/>
                <w:bCs/>
                <w:sz w:val="18"/>
                <w:szCs w:val="18"/>
              </w:rPr>
              <w:t>Code</w:t>
            </w:r>
          </w:p>
        </w:tc>
        <w:tc>
          <w:tcPr>
            <w:tcW w:w="1418" w:type="dxa"/>
            <w:vAlign w:val="center"/>
          </w:tcPr>
          <w:p w:rsidR="00720C82" w:rsidRPr="00EF42F7" w:rsidRDefault="00720C82" w:rsidP="00720C82">
            <w:pPr>
              <w:jc w:val="center"/>
              <w:rPr>
                <w:rFonts w:ascii="Calibri" w:hAnsi="Calibri"/>
                <w:b/>
                <w:bCs/>
                <w:sz w:val="18"/>
                <w:szCs w:val="18"/>
              </w:rPr>
            </w:pPr>
            <w:r w:rsidRPr="00EF42F7">
              <w:rPr>
                <w:rFonts w:ascii="Calibri" w:hAnsi="Calibri"/>
                <w:b/>
                <w:bCs/>
                <w:sz w:val="18"/>
                <w:szCs w:val="18"/>
              </w:rPr>
              <w:t>Domaine de Formation</w:t>
            </w:r>
          </w:p>
        </w:tc>
        <w:tc>
          <w:tcPr>
            <w:tcW w:w="2268" w:type="dxa"/>
            <w:vAlign w:val="center"/>
          </w:tcPr>
          <w:p w:rsidR="00720C82" w:rsidRPr="00EF42F7" w:rsidRDefault="00720C82" w:rsidP="00720C82">
            <w:pPr>
              <w:jc w:val="center"/>
              <w:rPr>
                <w:rFonts w:ascii="Calibri" w:hAnsi="Calibri"/>
                <w:b/>
                <w:bCs/>
                <w:sz w:val="18"/>
                <w:szCs w:val="18"/>
              </w:rPr>
            </w:pPr>
            <w:r>
              <w:rPr>
                <w:rFonts w:ascii="Calibri" w:hAnsi="Calibri"/>
                <w:b/>
                <w:bCs/>
                <w:sz w:val="18"/>
                <w:szCs w:val="18"/>
              </w:rPr>
              <w:t>Établissement</w:t>
            </w:r>
            <w:r w:rsidRPr="00EF42F7">
              <w:rPr>
                <w:rFonts w:ascii="Calibri" w:hAnsi="Calibri"/>
                <w:b/>
                <w:bCs/>
                <w:sz w:val="18"/>
                <w:szCs w:val="18"/>
              </w:rPr>
              <w:t>s de Formation</w:t>
            </w:r>
          </w:p>
        </w:tc>
        <w:tc>
          <w:tcPr>
            <w:tcW w:w="1559" w:type="dxa"/>
            <w:vAlign w:val="center"/>
          </w:tcPr>
          <w:p w:rsidR="00720C82" w:rsidRPr="00EF42F7" w:rsidRDefault="00720C82" w:rsidP="00720C82">
            <w:pPr>
              <w:jc w:val="center"/>
              <w:rPr>
                <w:rFonts w:ascii="Calibri" w:hAnsi="Calibri"/>
                <w:b/>
                <w:bCs/>
                <w:sz w:val="18"/>
                <w:szCs w:val="18"/>
              </w:rPr>
            </w:pPr>
            <w:r w:rsidRPr="00EF42F7">
              <w:rPr>
                <w:rFonts w:ascii="Calibri" w:hAnsi="Calibri"/>
                <w:b/>
                <w:bCs/>
                <w:sz w:val="18"/>
                <w:szCs w:val="18"/>
              </w:rPr>
              <w:t>Circonscriptions géographiques d’inscription</w:t>
            </w:r>
          </w:p>
        </w:tc>
        <w:tc>
          <w:tcPr>
            <w:tcW w:w="1768" w:type="dxa"/>
            <w:vAlign w:val="center"/>
          </w:tcPr>
          <w:p w:rsidR="00720C82" w:rsidRPr="00EF42F7" w:rsidRDefault="00720C82" w:rsidP="00720C82">
            <w:pPr>
              <w:jc w:val="center"/>
              <w:rPr>
                <w:rFonts w:asciiTheme="minorHAnsi" w:hAnsiTheme="minorHAnsi"/>
                <w:b/>
                <w:bCs/>
                <w:sz w:val="18"/>
                <w:szCs w:val="18"/>
              </w:rPr>
            </w:pPr>
            <w:r w:rsidRPr="00EF42F7">
              <w:rPr>
                <w:rFonts w:asciiTheme="minorHAnsi" w:hAnsiTheme="minorHAnsi"/>
                <w:b/>
                <w:bCs/>
                <w:sz w:val="18"/>
                <w:szCs w:val="18"/>
              </w:rPr>
              <w:t xml:space="preserve">Séries de baccalauréat </w:t>
            </w:r>
          </w:p>
        </w:tc>
        <w:tc>
          <w:tcPr>
            <w:tcW w:w="2059" w:type="dxa"/>
            <w:vAlign w:val="center"/>
          </w:tcPr>
          <w:p w:rsidR="00720C82" w:rsidRPr="00EF42F7" w:rsidRDefault="00720C82" w:rsidP="00720C82">
            <w:pPr>
              <w:jc w:val="center"/>
              <w:rPr>
                <w:rFonts w:asciiTheme="minorHAnsi" w:hAnsiTheme="minorHAnsi"/>
                <w:b/>
                <w:bCs/>
                <w:sz w:val="18"/>
                <w:szCs w:val="18"/>
              </w:rPr>
            </w:pPr>
            <w:r w:rsidRPr="00EF42F7">
              <w:rPr>
                <w:rFonts w:asciiTheme="minorHAnsi" w:hAnsiTheme="minorHAnsi"/>
                <w:b/>
                <w:bCs/>
                <w:sz w:val="18"/>
                <w:szCs w:val="18"/>
              </w:rPr>
              <w:t xml:space="preserve">Base de classement </w:t>
            </w:r>
          </w:p>
          <w:p w:rsidR="00720C82" w:rsidRPr="00EF42F7" w:rsidRDefault="00720C82" w:rsidP="00720C82">
            <w:pPr>
              <w:jc w:val="center"/>
              <w:rPr>
                <w:rFonts w:asciiTheme="minorHAnsi" w:hAnsiTheme="minorHAnsi"/>
                <w:b/>
                <w:bCs/>
                <w:sz w:val="18"/>
                <w:szCs w:val="18"/>
              </w:rPr>
            </w:pPr>
            <w:r w:rsidRPr="00EF42F7">
              <w:rPr>
                <w:rFonts w:asciiTheme="minorHAnsi" w:hAnsiTheme="minorHAnsi"/>
                <w:b/>
                <w:bCs/>
                <w:sz w:val="18"/>
                <w:szCs w:val="18"/>
              </w:rPr>
              <w:t>et conditions pédagogiques complémentaires</w:t>
            </w:r>
          </w:p>
          <w:p w:rsidR="00720C82" w:rsidRPr="00EF42F7" w:rsidRDefault="00720C82" w:rsidP="00720C82">
            <w:pPr>
              <w:jc w:val="center"/>
              <w:rPr>
                <w:rFonts w:asciiTheme="minorHAnsi" w:hAnsiTheme="minorHAnsi"/>
                <w:b/>
                <w:bCs/>
                <w:sz w:val="18"/>
                <w:szCs w:val="18"/>
              </w:rPr>
            </w:pPr>
            <w:r w:rsidRPr="00EF42F7">
              <w:rPr>
                <w:rFonts w:asciiTheme="minorHAnsi" w:hAnsiTheme="minorHAnsi"/>
                <w:b/>
                <w:bCs/>
                <w:sz w:val="18"/>
                <w:szCs w:val="18"/>
              </w:rPr>
              <w:t xml:space="preserve"> de préinscription</w:t>
            </w:r>
          </w:p>
        </w:tc>
      </w:tr>
      <w:tr w:rsidR="00720C82" w:rsidRPr="00EF42F7" w:rsidTr="00720C82">
        <w:tc>
          <w:tcPr>
            <w:tcW w:w="637" w:type="dxa"/>
          </w:tcPr>
          <w:p w:rsidR="00720C82" w:rsidRPr="00EF42F7" w:rsidRDefault="00720C82" w:rsidP="00720C82">
            <w:pPr>
              <w:jc w:val="center"/>
              <w:rPr>
                <w:rFonts w:ascii="Calibri" w:hAnsi="Calibri"/>
                <w:b/>
                <w:bCs/>
                <w:sz w:val="18"/>
                <w:szCs w:val="18"/>
              </w:rPr>
            </w:pPr>
          </w:p>
          <w:p w:rsidR="00720C82" w:rsidRPr="00EF42F7" w:rsidRDefault="00720C82" w:rsidP="00720C82">
            <w:pPr>
              <w:jc w:val="center"/>
              <w:rPr>
                <w:rFonts w:ascii="Calibri" w:hAnsi="Calibri"/>
                <w:b/>
                <w:bCs/>
                <w:sz w:val="18"/>
                <w:szCs w:val="18"/>
              </w:rPr>
            </w:pPr>
            <w:r w:rsidRPr="00EF42F7">
              <w:rPr>
                <w:rFonts w:ascii="Calibri" w:hAnsi="Calibri"/>
                <w:b/>
                <w:bCs/>
                <w:sz w:val="18"/>
                <w:szCs w:val="18"/>
              </w:rPr>
              <w:t>021</w:t>
            </w:r>
          </w:p>
        </w:tc>
        <w:tc>
          <w:tcPr>
            <w:tcW w:w="1418" w:type="dxa"/>
          </w:tcPr>
          <w:p w:rsidR="00720C82" w:rsidRPr="00EF42F7" w:rsidRDefault="00720C82" w:rsidP="00720C82">
            <w:pPr>
              <w:rPr>
                <w:rFonts w:ascii="Calibri" w:hAnsi="Calibri"/>
                <w:b/>
                <w:bCs/>
                <w:sz w:val="18"/>
                <w:szCs w:val="18"/>
              </w:rPr>
            </w:pPr>
          </w:p>
          <w:p w:rsidR="00720C82" w:rsidRPr="00EF42F7" w:rsidRDefault="00720C82" w:rsidP="00720C82">
            <w:pPr>
              <w:rPr>
                <w:rFonts w:ascii="Calibri" w:hAnsi="Calibri"/>
                <w:b/>
                <w:bCs/>
                <w:sz w:val="18"/>
                <w:szCs w:val="18"/>
              </w:rPr>
            </w:pPr>
            <w:r w:rsidRPr="00EF42F7">
              <w:rPr>
                <w:rFonts w:ascii="Calibri" w:hAnsi="Calibri"/>
                <w:b/>
                <w:bCs/>
                <w:sz w:val="18"/>
                <w:szCs w:val="18"/>
              </w:rPr>
              <w:t>Sciences de la Matière</w:t>
            </w:r>
          </w:p>
          <w:p w:rsidR="00720C82" w:rsidRPr="00EF42F7" w:rsidRDefault="00720C82" w:rsidP="00720C82">
            <w:pPr>
              <w:rPr>
                <w:rFonts w:ascii="Calibri" w:hAnsi="Calibri"/>
                <w:b/>
                <w:bCs/>
                <w:sz w:val="18"/>
                <w:szCs w:val="18"/>
              </w:rPr>
            </w:pPr>
          </w:p>
          <w:p w:rsidR="00720C82" w:rsidRPr="00EF42F7" w:rsidRDefault="00720C82" w:rsidP="00720C82">
            <w:pPr>
              <w:rPr>
                <w:rFonts w:ascii="Calibri" w:hAnsi="Calibri"/>
                <w:b/>
                <w:bCs/>
                <w:sz w:val="18"/>
                <w:szCs w:val="18"/>
              </w:rPr>
            </w:pPr>
          </w:p>
        </w:tc>
        <w:tc>
          <w:tcPr>
            <w:tcW w:w="2268" w:type="dxa"/>
          </w:tcPr>
          <w:p w:rsidR="00720C82" w:rsidRPr="00EF42F7" w:rsidRDefault="00720C82" w:rsidP="00720C82">
            <w:pPr>
              <w:rPr>
                <w:rFonts w:ascii="Calibri" w:hAnsi="Calibri"/>
                <w:sz w:val="18"/>
                <w:szCs w:val="18"/>
                <w:lang w:val="nl-NL"/>
              </w:rPr>
            </w:pPr>
            <w:r w:rsidRPr="00EF42F7">
              <w:rPr>
                <w:rFonts w:ascii="Calibri" w:hAnsi="Calibri"/>
                <w:sz w:val="18"/>
                <w:szCs w:val="18"/>
                <w:lang w:val="nl-NL"/>
              </w:rPr>
              <w:t>- Univ. Laghouat</w:t>
            </w:r>
          </w:p>
          <w:p w:rsidR="00720C82" w:rsidRPr="00EF42F7" w:rsidRDefault="00720C82" w:rsidP="00720C82">
            <w:pPr>
              <w:rPr>
                <w:rFonts w:ascii="Calibri" w:hAnsi="Calibri"/>
                <w:sz w:val="18"/>
                <w:szCs w:val="18"/>
              </w:rPr>
            </w:pPr>
            <w:r w:rsidRPr="00EF42F7">
              <w:rPr>
                <w:rFonts w:ascii="Calibri" w:hAnsi="Calibri"/>
                <w:sz w:val="18"/>
                <w:szCs w:val="18"/>
              </w:rPr>
              <w:t>- Univ. Béjaïa</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Univ. Djelfa</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xml:space="preserve">- Univ. Médéa </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C. Univ. Tamanghasset</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Oum El Bouaghi</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Batna 1</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Biskra</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Tebessa</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Skikda</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El Oued</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Khenchela</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Souk Ahras</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Adrar</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Bechar</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Tlemcen</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xml:space="preserve">- Univ. Tiaret </w:t>
            </w:r>
            <w:r w:rsidRPr="00EF42F7">
              <w:rPr>
                <w:rFonts w:ascii="Calibri" w:hAnsi="Calibri"/>
                <w:sz w:val="18"/>
                <w:szCs w:val="18"/>
                <w:lang w:val="nl-NL"/>
              </w:rPr>
              <w:t>(+ A. Sougheur)</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Saida</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Mostaganem</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Mascara</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USTO (Oran)</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C. Univ. Tissemsilt</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C. Univ. Relizane</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C. Univ. Ain Témouchent</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Univ. Bouira</w:t>
            </w:r>
          </w:p>
        </w:tc>
        <w:tc>
          <w:tcPr>
            <w:tcW w:w="1559" w:type="dxa"/>
          </w:tcPr>
          <w:p w:rsidR="00720C82" w:rsidRPr="00EF42F7" w:rsidRDefault="00720C82" w:rsidP="00720C82">
            <w:pPr>
              <w:rPr>
                <w:rFonts w:ascii="Calibri" w:hAnsi="Calibri"/>
                <w:sz w:val="18"/>
                <w:szCs w:val="18"/>
              </w:rPr>
            </w:pPr>
            <w:r>
              <w:rPr>
                <w:rFonts w:ascii="Calibri" w:hAnsi="Calibri"/>
                <w:sz w:val="18"/>
                <w:szCs w:val="18"/>
              </w:rPr>
              <w:t>03</w:t>
            </w:r>
          </w:p>
          <w:p w:rsidR="00720C82" w:rsidRPr="00EF42F7" w:rsidRDefault="00720C82" w:rsidP="00720C82">
            <w:pPr>
              <w:rPr>
                <w:rFonts w:ascii="Calibri" w:hAnsi="Calibri"/>
                <w:sz w:val="18"/>
                <w:szCs w:val="18"/>
              </w:rPr>
            </w:pPr>
            <w:r w:rsidRPr="00EF42F7">
              <w:rPr>
                <w:rFonts w:ascii="Calibri" w:hAnsi="Calibri"/>
                <w:sz w:val="18"/>
                <w:szCs w:val="18"/>
              </w:rPr>
              <w:t>06</w:t>
            </w:r>
          </w:p>
          <w:p w:rsidR="00720C82" w:rsidRPr="00EF42F7" w:rsidRDefault="00720C82" w:rsidP="00720C82">
            <w:pPr>
              <w:rPr>
                <w:rFonts w:ascii="Calibri" w:hAnsi="Calibri"/>
                <w:sz w:val="18"/>
                <w:szCs w:val="18"/>
              </w:rPr>
            </w:pPr>
            <w:r w:rsidRPr="00EF42F7">
              <w:rPr>
                <w:rFonts w:ascii="Calibri" w:hAnsi="Calibri"/>
                <w:sz w:val="18"/>
                <w:szCs w:val="18"/>
              </w:rPr>
              <w:t>17</w:t>
            </w:r>
          </w:p>
          <w:p w:rsidR="00720C82" w:rsidRPr="00EF42F7" w:rsidRDefault="00720C82" w:rsidP="00720C82">
            <w:pPr>
              <w:rPr>
                <w:rFonts w:ascii="Calibri" w:hAnsi="Calibri"/>
                <w:sz w:val="18"/>
                <w:szCs w:val="18"/>
              </w:rPr>
            </w:pPr>
            <w:r w:rsidRPr="00EF42F7">
              <w:rPr>
                <w:rFonts w:ascii="Calibri" w:hAnsi="Calibri"/>
                <w:sz w:val="18"/>
                <w:szCs w:val="18"/>
              </w:rPr>
              <w:t>26</w:t>
            </w:r>
          </w:p>
          <w:p w:rsidR="00720C82" w:rsidRPr="00EF42F7" w:rsidRDefault="00720C82" w:rsidP="00720C82">
            <w:pPr>
              <w:rPr>
                <w:rFonts w:ascii="Calibri" w:hAnsi="Calibri"/>
                <w:sz w:val="18"/>
                <w:szCs w:val="18"/>
              </w:rPr>
            </w:pPr>
            <w:r w:rsidRPr="00EF42F7">
              <w:rPr>
                <w:rFonts w:ascii="Calibri" w:hAnsi="Calibri"/>
                <w:sz w:val="18"/>
                <w:szCs w:val="18"/>
              </w:rPr>
              <w:t>11</w:t>
            </w:r>
          </w:p>
          <w:p w:rsidR="00720C82" w:rsidRPr="00EF42F7" w:rsidRDefault="00720C82" w:rsidP="00720C82">
            <w:pPr>
              <w:rPr>
                <w:rFonts w:ascii="Calibri" w:hAnsi="Calibri"/>
                <w:sz w:val="18"/>
                <w:szCs w:val="18"/>
              </w:rPr>
            </w:pPr>
            <w:r w:rsidRPr="00EF42F7">
              <w:rPr>
                <w:rFonts w:ascii="Calibri" w:hAnsi="Calibri"/>
                <w:sz w:val="18"/>
                <w:szCs w:val="18"/>
              </w:rPr>
              <w:t>04</w:t>
            </w:r>
          </w:p>
          <w:p w:rsidR="00720C82" w:rsidRPr="00EF42F7" w:rsidRDefault="00720C82" w:rsidP="00720C82">
            <w:pPr>
              <w:rPr>
                <w:rFonts w:ascii="Calibri" w:hAnsi="Calibri"/>
                <w:sz w:val="18"/>
                <w:szCs w:val="18"/>
              </w:rPr>
            </w:pPr>
            <w:r w:rsidRPr="00EF42F7">
              <w:rPr>
                <w:rFonts w:ascii="Calibri" w:hAnsi="Calibri"/>
                <w:sz w:val="18"/>
                <w:szCs w:val="18"/>
              </w:rPr>
              <w:t>05</w:t>
            </w:r>
          </w:p>
          <w:p w:rsidR="00720C82" w:rsidRPr="00EF42F7" w:rsidRDefault="00720C82" w:rsidP="00720C82">
            <w:pPr>
              <w:rPr>
                <w:rFonts w:ascii="Calibri" w:hAnsi="Calibri"/>
                <w:sz w:val="18"/>
                <w:szCs w:val="18"/>
              </w:rPr>
            </w:pPr>
            <w:r w:rsidRPr="00EF42F7">
              <w:rPr>
                <w:rFonts w:ascii="Calibri" w:hAnsi="Calibri"/>
                <w:sz w:val="18"/>
                <w:szCs w:val="18"/>
              </w:rPr>
              <w:t>07</w:t>
            </w:r>
          </w:p>
          <w:p w:rsidR="00720C82" w:rsidRPr="00EF42F7" w:rsidRDefault="00720C82" w:rsidP="00720C82">
            <w:pPr>
              <w:rPr>
                <w:rFonts w:ascii="Calibri" w:hAnsi="Calibri"/>
                <w:sz w:val="18"/>
                <w:szCs w:val="18"/>
              </w:rPr>
            </w:pPr>
            <w:r w:rsidRPr="00EF42F7">
              <w:rPr>
                <w:rFonts w:ascii="Calibri" w:hAnsi="Calibri"/>
                <w:sz w:val="18"/>
                <w:szCs w:val="18"/>
              </w:rPr>
              <w:t>12</w:t>
            </w:r>
          </w:p>
          <w:p w:rsidR="00720C82" w:rsidRPr="00EF42F7" w:rsidRDefault="00720C82" w:rsidP="00720C82">
            <w:pPr>
              <w:rPr>
                <w:rFonts w:ascii="Calibri" w:hAnsi="Calibri"/>
                <w:sz w:val="18"/>
                <w:szCs w:val="18"/>
              </w:rPr>
            </w:pPr>
            <w:r w:rsidRPr="00EF42F7">
              <w:rPr>
                <w:rFonts w:ascii="Calibri" w:hAnsi="Calibri"/>
                <w:sz w:val="18"/>
                <w:szCs w:val="18"/>
              </w:rPr>
              <w:t>21</w:t>
            </w:r>
          </w:p>
          <w:p w:rsidR="00720C82" w:rsidRPr="00EF42F7" w:rsidRDefault="00720C82" w:rsidP="00720C82">
            <w:pPr>
              <w:rPr>
                <w:rFonts w:ascii="Calibri" w:hAnsi="Calibri"/>
                <w:sz w:val="18"/>
                <w:szCs w:val="18"/>
              </w:rPr>
            </w:pPr>
            <w:r w:rsidRPr="00EF42F7">
              <w:rPr>
                <w:rFonts w:ascii="Calibri" w:hAnsi="Calibri"/>
                <w:sz w:val="18"/>
                <w:szCs w:val="18"/>
              </w:rPr>
              <w:t>39</w:t>
            </w:r>
          </w:p>
          <w:p w:rsidR="00720C82" w:rsidRPr="00EF42F7" w:rsidRDefault="00720C82" w:rsidP="00720C82">
            <w:pPr>
              <w:rPr>
                <w:rFonts w:ascii="Calibri" w:hAnsi="Calibri"/>
                <w:sz w:val="18"/>
                <w:szCs w:val="18"/>
              </w:rPr>
            </w:pPr>
            <w:r w:rsidRPr="00EF42F7">
              <w:rPr>
                <w:rFonts w:ascii="Calibri" w:hAnsi="Calibri"/>
                <w:sz w:val="18"/>
                <w:szCs w:val="18"/>
              </w:rPr>
              <w:t>40</w:t>
            </w:r>
          </w:p>
          <w:p w:rsidR="00720C82" w:rsidRPr="00EF42F7" w:rsidRDefault="00720C82" w:rsidP="00720C82">
            <w:pPr>
              <w:rPr>
                <w:rFonts w:ascii="Calibri" w:hAnsi="Calibri"/>
                <w:sz w:val="18"/>
                <w:szCs w:val="18"/>
              </w:rPr>
            </w:pPr>
            <w:r w:rsidRPr="00EF42F7">
              <w:rPr>
                <w:rFonts w:ascii="Calibri" w:hAnsi="Calibri"/>
                <w:sz w:val="18"/>
                <w:szCs w:val="18"/>
              </w:rPr>
              <w:t>41</w:t>
            </w:r>
          </w:p>
          <w:p w:rsidR="00720C82" w:rsidRPr="00EF42F7" w:rsidRDefault="00720C82" w:rsidP="00720C82">
            <w:pPr>
              <w:rPr>
                <w:rFonts w:ascii="Calibri" w:hAnsi="Calibri"/>
                <w:sz w:val="18"/>
                <w:szCs w:val="18"/>
              </w:rPr>
            </w:pPr>
            <w:r w:rsidRPr="00EF42F7">
              <w:rPr>
                <w:rFonts w:ascii="Calibri" w:hAnsi="Calibri"/>
                <w:sz w:val="18"/>
                <w:szCs w:val="18"/>
              </w:rPr>
              <w:t>01</w:t>
            </w:r>
          </w:p>
          <w:p w:rsidR="00720C82" w:rsidRPr="00EF42F7" w:rsidRDefault="00720C82" w:rsidP="00720C82">
            <w:pPr>
              <w:rPr>
                <w:rFonts w:ascii="Calibri" w:hAnsi="Calibri"/>
                <w:sz w:val="18"/>
                <w:szCs w:val="18"/>
              </w:rPr>
            </w:pPr>
            <w:r w:rsidRPr="00EF42F7">
              <w:rPr>
                <w:rFonts w:ascii="Calibri" w:hAnsi="Calibri"/>
                <w:sz w:val="18"/>
                <w:szCs w:val="18"/>
              </w:rPr>
              <w:t>08,37</w:t>
            </w:r>
          </w:p>
          <w:p w:rsidR="00720C82" w:rsidRPr="00EF42F7" w:rsidRDefault="00720C82" w:rsidP="00720C82">
            <w:pPr>
              <w:rPr>
                <w:rFonts w:ascii="Calibri" w:hAnsi="Calibri"/>
                <w:sz w:val="18"/>
                <w:szCs w:val="18"/>
              </w:rPr>
            </w:pPr>
            <w:r w:rsidRPr="00EF42F7">
              <w:rPr>
                <w:rFonts w:ascii="Calibri" w:hAnsi="Calibri"/>
                <w:sz w:val="18"/>
                <w:szCs w:val="18"/>
              </w:rPr>
              <w:t>13</w:t>
            </w:r>
          </w:p>
          <w:p w:rsidR="00720C82" w:rsidRPr="00EF42F7" w:rsidRDefault="00720C82" w:rsidP="00720C82">
            <w:pPr>
              <w:rPr>
                <w:rFonts w:ascii="Calibri" w:hAnsi="Calibri"/>
                <w:sz w:val="18"/>
                <w:szCs w:val="18"/>
              </w:rPr>
            </w:pPr>
            <w:r w:rsidRPr="00EF42F7">
              <w:rPr>
                <w:rFonts w:ascii="Calibri" w:hAnsi="Calibri"/>
                <w:sz w:val="18"/>
                <w:szCs w:val="18"/>
              </w:rPr>
              <w:t>14</w:t>
            </w:r>
          </w:p>
          <w:p w:rsidR="00720C82" w:rsidRPr="00EF42F7" w:rsidRDefault="00720C82" w:rsidP="00720C82">
            <w:pPr>
              <w:rPr>
                <w:rFonts w:ascii="Calibri" w:hAnsi="Calibri"/>
                <w:sz w:val="18"/>
                <w:szCs w:val="18"/>
              </w:rPr>
            </w:pPr>
            <w:r w:rsidRPr="00EF42F7">
              <w:rPr>
                <w:rFonts w:ascii="Calibri" w:hAnsi="Calibri"/>
                <w:sz w:val="18"/>
                <w:szCs w:val="18"/>
              </w:rPr>
              <w:t>20, 32,45</w:t>
            </w:r>
          </w:p>
          <w:p w:rsidR="00720C82" w:rsidRPr="00EF42F7" w:rsidRDefault="00720C82" w:rsidP="00720C82">
            <w:pPr>
              <w:rPr>
                <w:rFonts w:ascii="Calibri" w:hAnsi="Calibri"/>
                <w:sz w:val="18"/>
                <w:szCs w:val="18"/>
              </w:rPr>
            </w:pPr>
            <w:r w:rsidRPr="00EF42F7">
              <w:rPr>
                <w:rFonts w:ascii="Calibri" w:hAnsi="Calibri"/>
                <w:sz w:val="18"/>
                <w:szCs w:val="18"/>
              </w:rPr>
              <w:t>27</w:t>
            </w:r>
          </w:p>
          <w:p w:rsidR="00720C82" w:rsidRPr="00EF42F7" w:rsidRDefault="00720C82" w:rsidP="00720C82">
            <w:pPr>
              <w:rPr>
                <w:rFonts w:ascii="Calibri" w:hAnsi="Calibri"/>
                <w:sz w:val="18"/>
                <w:szCs w:val="18"/>
              </w:rPr>
            </w:pPr>
            <w:r w:rsidRPr="00EF42F7">
              <w:rPr>
                <w:rFonts w:ascii="Calibri" w:hAnsi="Calibri"/>
                <w:sz w:val="18"/>
                <w:szCs w:val="18"/>
              </w:rPr>
              <w:t>29</w:t>
            </w:r>
          </w:p>
          <w:p w:rsidR="00720C82" w:rsidRPr="00EF42F7" w:rsidRDefault="00720C82" w:rsidP="00720C82">
            <w:pPr>
              <w:rPr>
                <w:rFonts w:ascii="Calibri" w:hAnsi="Calibri"/>
                <w:sz w:val="18"/>
                <w:szCs w:val="18"/>
                <w:rtl/>
              </w:rPr>
            </w:pPr>
            <w:r w:rsidRPr="00EF42F7">
              <w:rPr>
                <w:rFonts w:ascii="Calibri" w:hAnsi="Calibri"/>
                <w:sz w:val="18"/>
                <w:szCs w:val="18"/>
              </w:rPr>
              <w:t>31</w:t>
            </w:r>
          </w:p>
          <w:p w:rsidR="00720C82" w:rsidRPr="00EF42F7" w:rsidRDefault="00720C82" w:rsidP="00720C82">
            <w:pPr>
              <w:rPr>
                <w:rFonts w:ascii="Calibri" w:hAnsi="Calibri"/>
                <w:sz w:val="18"/>
                <w:szCs w:val="18"/>
              </w:rPr>
            </w:pPr>
            <w:r w:rsidRPr="00EF42F7">
              <w:rPr>
                <w:rFonts w:ascii="Calibri" w:hAnsi="Calibri"/>
                <w:sz w:val="18"/>
                <w:szCs w:val="18"/>
              </w:rPr>
              <w:t>38</w:t>
            </w:r>
          </w:p>
          <w:p w:rsidR="00720C82" w:rsidRPr="00EF42F7" w:rsidRDefault="00720C82" w:rsidP="00720C82">
            <w:pPr>
              <w:rPr>
                <w:rFonts w:ascii="Calibri" w:hAnsi="Calibri"/>
                <w:sz w:val="18"/>
                <w:szCs w:val="18"/>
              </w:rPr>
            </w:pPr>
            <w:r w:rsidRPr="00EF42F7">
              <w:rPr>
                <w:rFonts w:ascii="Calibri" w:hAnsi="Calibri"/>
                <w:sz w:val="18"/>
                <w:szCs w:val="18"/>
              </w:rPr>
              <w:t>48</w:t>
            </w:r>
          </w:p>
          <w:p w:rsidR="00720C82" w:rsidRPr="00EF42F7" w:rsidRDefault="00720C82" w:rsidP="00720C82">
            <w:pPr>
              <w:rPr>
                <w:rFonts w:ascii="Calibri" w:hAnsi="Calibri"/>
                <w:sz w:val="18"/>
                <w:szCs w:val="18"/>
              </w:rPr>
            </w:pPr>
            <w:r w:rsidRPr="00EF42F7">
              <w:rPr>
                <w:rFonts w:ascii="Calibri" w:hAnsi="Calibri"/>
                <w:sz w:val="18"/>
                <w:szCs w:val="18"/>
              </w:rPr>
              <w:t>46</w:t>
            </w:r>
          </w:p>
          <w:p w:rsidR="00720C82" w:rsidRPr="00EF42F7" w:rsidRDefault="00720C82" w:rsidP="00720C82">
            <w:pPr>
              <w:rPr>
                <w:rFonts w:ascii="Calibri" w:hAnsi="Calibri"/>
                <w:sz w:val="18"/>
                <w:szCs w:val="18"/>
                <w:u w:color="92D050"/>
              </w:rPr>
            </w:pPr>
            <w:r w:rsidRPr="00EF42F7">
              <w:rPr>
                <w:rFonts w:ascii="Calibri" w:hAnsi="Calibri"/>
                <w:sz w:val="18"/>
                <w:szCs w:val="18"/>
                <w:u w:color="92D050"/>
              </w:rPr>
              <w:t>10</w:t>
            </w:r>
          </w:p>
          <w:p w:rsidR="00720C82" w:rsidRPr="00EF42F7" w:rsidRDefault="00720C82" w:rsidP="00720C82">
            <w:pPr>
              <w:rPr>
                <w:rFonts w:ascii="Calibri" w:hAnsi="Calibri"/>
                <w:sz w:val="8"/>
                <w:szCs w:val="8"/>
              </w:rPr>
            </w:pPr>
          </w:p>
        </w:tc>
        <w:tc>
          <w:tcPr>
            <w:tcW w:w="1768" w:type="dxa"/>
            <w:vMerge w:val="restart"/>
            <w:vAlign w:val="center"/>
          </w:tcPr>
          <w:p w:rsidR="00720C82" w:rsidRPr="002B0287" w:rsidRDefault="00720C82" w:rsidP="00720C82">
            <w:pPr>
              <w:rPr>
                <w:rFonts w:asciiTheme="minorHAnsi" w:hAnsiTheme="minorHAnsi"/>
                <w:sz w:val="18"/>
                <w:szCs w:val="18"/>
              </w:rPr>
            </w:pPr>
            <w:r w:rsidRPr="002B0287">
              <w:rPr>
                <w:rFonts w:asciiTheme="minorHAnsi" w:hAnsiTheme="minorHAnsi"/>
                <w:sz w:val="18"/>
                <w:szCs w:val="18"/>
              </w:rPr>
              <w:t>. Mathématiques</w:t>
            </w:r>
          </w:p>
          <w:p w:rsidR="00720C82" w:rsidRPr="002B0287" w:rsidRDefault="00720C82" w:rsidP="00720C82">
            <w:pPr>
              <w:rPr>
                <w:rFonts w:asciiTheme="minorHAnsi" w:hAnsiTheme="minorHAnsi"/>
                <w:sz w:val="18"/>
                <w:szCs w:val="18"/>
              </w:rPr>
            </w:pPr>
            <w:r w:rsidRPr="002B0287">
              <w:rPr>
                <w:rFonts w:asciiTheme="minorHAnsi" w:hAnsiTheme="minorHAnsi"/>
                <w:sz w:val="18"/>
                <w:szCs w:val="18"/>
              </w:rPr>
              <w:t>. Sciences Expérimentales</w:t>
            </w:r>
          </w:p>
          <w:p w:rsidR="00720C82" w:rsidRPr="002B0287" w:rsidRDefault="00720C82" w:rsidP="00720C82">
            <w:pPr>
              <w:rPr>
                <w:rFonts w:asciiTheme="minorHAnsi" w:hAnsiTheme="minorHAnsi"/>
                <w:sz w:val="18"/>
                <w:szCs w:val="18"/>
              </w:rPr>
            </w:pPr>
            <w:r w:rsidRPr="002B0287">
              <w:rPr>
                <w:rFonts w:asciiTheme="minorHAnsi" w:hAnsiTheme="minorHAnsi"/>
                <w:sz w:val="18"/>
                <w:szCs w:val="18"/>
              </w:rPr>
              <w:t>. Techniques Mathématiques</w:t>
            </w:r>
          </w:p>
        </w:tc>
        <w:tc>
          <w:tcPr>
            <w:tcW w:w="2059" w:type="dxa"/>
            <w:vMerge w:val="restart"/>
            <w:vAlign w:val="center"/>
          </w:tcPr>
          <w:p w:rsidR="00720C82" w:rsidRPr="007E6004" w:rsidRDefault="00720C82" w:rsidP="00720C82">
            <w:pPr>
              <w:jc w:val="center"/>
              <w:rPr>
                <w:rFonts w:asciiTheme="minorHAnsi" w:hAnsiTheme="minorHAnsi"/>
                <w:bCs/>
                <w:sz w:val="18"/>
                <w:szCs w:val="18"/>
              </w:rPr>
            </w:pPr>
            <w:r w:rsidRPr="007E6004">
              <w:rPr>
                <w:rFonts w:asciiTheme="minorHAnsi" w:hAnsiTheme="minorHAnsi"/>
                <w:bCs/>
                <w:sz w:val="18"/>
                <w:szCs w:val="18"/>
              </w:rPr>
              <w:t xml:space="preserve">Le classement </w:t>
            </w:r>
          </w:p>
          <w:p w:rsidR="00720C82" w:rsidRPr="007E6004" w:rsidRDefault="00720C82" w:rsidP="00720C82">
            <w:pPr>
              <w:jc w:val="center"/>
              <w:rPr>
                <w:rFonts w:asciiTheme="minorHAnsi" w:hAnsiTheme="minorHAnsi"/>
                <w:bCs/>
                <w:sz w:val="18"/>
                <w:szCs w:val="18"/>
              </w:rPr>
            </w:pPr>
            <w:r w:rsidRPr="007E6004">
              <w:rPr>
                <w:rFonts w:asciiTheme="minorHAnsi" w:hAnsiTheme="minorHAnsi"/>
                <w:bCs/>
                <w:sz w:val="18"/>
                <w:szCs w:val="18"/>
              </w:rPr>
              <w:t>se fait sur la base de</w:t>
            </w:r>
          </w:p>
          <w:p w:rsidR="00720C82" w:rsidRPr="007E6004" w:rsidRDefault="00720C82" w:rsidP="00720C82">
            <w:pPr>
              <w:jc w:val="center"/>
              <w:rPr>
                <w:rFonts w:asciiTheme="minorHAnsi" w:hAnsiTheme="minorHAnsi"/>
                <w:bCs/>
                <w:sz w:val="18"/>
                <w:szCs w:val="18"/>
              </w:rPr>
            </w:pPr>
            <w:r w:rsidRPr="007E6004">
              <w:rPr>
                <w:rFonts w:asciiTheme="minorHAnsi" w:hAnsiTheme="minorHAnsi"/>
                <w:bCs/>
                <w:sz w:val="18"/>
                <w:szCs w:val="18"/>
              </w:rPr>
              <w:t xml:space="preserve"> la moyenne générale obtenue au baccalauréat</w:t>
            </w:r>
          </w:p>
          <w:p w:rsidR="00720C82" w:rsidRPr="007E6004" w:rsidRDefault="00720C82" w:rsidP="00720C82">
            <w:pPr>
              <w:jc w:val="center"/>
              <w:rPr>
                <w:rFonts w:asciiTheme="minorHAnsi" w:hAnsiTheme="minorHAnsi"/>
                <w:bCs/>
                <w:sz w:val="16"/>
                <w:szCs w:val="16"/>
              </w:rPr>
            </w:pPr>
          </w:p>
          <w:p w:rsidR="00720C82" w:rsidRPr="007E6004" w:rsidRDefault="00720C82" w:rsidP="00720C82">
            <w:pPr>
              <w:jc w:val="center"/>
              <w:rPr>
                <w:rFonts w:asciiTheme="minorHAnsi" w:hAnsiTheme="minorHAnsi"/>
                <w:bCs/>
                <w:sz w:val="18"/>
                <w:szCs w:val="18"/>
              </w:rPr>
            </w:pPr>
            <w:r w:rsidRPr="007E6004">
              <w:rPr>
                <w:rFonts w:asciiTheme="minorHAnsi" w:hAnsiTheme="minorHAnsi"/>
                <w:bCs/>
                <w:sz w:val="18"/>
                <w:szCs w:val="18"/>
              </w:rPr>
              <w:t xml:space="preserve">Conditions complémentaires : </w:t>
            </w:r>
          </w:p>
          <w:p w:rsidR="00720C82" w:rsidRPr="007E6004" w:rsidRDefault="00720C82" w:rsidP="00720C82">
            <w:pPr>
              <w:jc w:val="center"/>
              <w:rPr>
                <w:rFonts w:asciiTheme="minorHAnsi" w:hAnsiTheme="minorHAnsi"/>
                <w:bCs/>
                <w:sz w:val="18"/>
                <w:szCs w:val="18"/>
              </w:rPr>
            </w:pPr>
            <w:r w:rsidRPr="007E6004">
              <w:rPr>
                <w:rFonts w:asciiTheme="minorHAnsi" w:hAnsiTheme="minorHAnsi"/>
                <w:bCs/>
                <w:sz w:val="18"/>
                <w:szCs w:val="18"/>
              </w:rPr>
              <w:t xml:space="preserve">Pour participer </w:t>
            </w:r>
          </w:p>
          <w:p w:rsidR="00720C82" w:rsidRPr="007E6004" w:rsidRDefault="00720C82" w:rsidP="00720C82">
            <w:pPr>
              <w:jc w:val="center"/>
              <w:rPr>
                <w:rFonts w:asciiTheme="minorHAnsi" w:hAnsiTheme="minorHAnsi"/>
                <w:bCs/>
                <w:sz w:val="18"/>
                <w:szCs w:val="18"/>
              </w:rPr>
            </w:pPr>
            <w:r w:rsidRPr="007E6004">
              <w:rPr>
                <w:rFonts w:asciiTheme="minorHAnsi" w:hAnsiTheme="minorHAnsi"/>
                <w:bCs/>
                <w:sz w:val="18"/>
                <w:szCs w:val="18"/>
              </w:rPr>
              <w:t>au classement, la note</w:t>
            </w:r>
          </w:p>
          <w:p w:rsidR="00720C82" w:rsidRPr="007E6004" w:rsidRDefault="00720C82" w:rsidP="00720C82">
            <w:pPr>
              <w:jc w:val="center"/>
              <w:rPr>
                <w:rFonts w:asciiTheme="minorHAnsi" w:hAnsiTheme="minorHAnsi"/>
                <w:bCs/>
                <w:sz w:val="18"/>
                <w:szCs w:val="18"/>
              </w:rPr>
            </w:pPr>
            <w:r w:rsidRPr="007E6004">
              <w:rPr>
                <w:rFonts w:asciiTheme="minorHAnsi" w:hAnsiTheme="minorHAnsi"/>
                <w:bCs/>
                <w:sz w:val="18"/>
                <w:szCs w:val="18"/>
              </w:rPr>
              <w:t xml:space="preserve">de Physique ou de Génie Civil ou de Génie Mécanique ou de Génie des Procédés ou de Génie Electrique obtenue </w:t>
            </w:r>
          </w:p>
          <w:p w:rsidR="00720C82" w:rsidRPr="007E6004" w:rsidRDefault="00720C82" w:rsidP="00720C82">
            <w:pPr>
              <w:jc w:val="center"/>
              <w:rPr>
                <w:rFonts w:asciiTheme="minorHAnsi" w:hAnsiTheme="minorHAnsi"/>
                <w:bCs/>
                <w:sz w:val="18"/>
                <w:szCs w:val="18"/>
              </w:rPr>
            </w:pPr>
            <w:r w:rsidRPr="007E6004">
              <w:rPr>
                <w:rFonts w:asciiTheme="minorHAnsi" w:hAnsiTheme="minorHAnsi"/>
                <w:bCs/>
                <w:sz w:val="18"/>
                <w:szCs w:val="18"/>
              </w:rPr>
              <w:t>au baccalauréat</w:t>
            </w:r>
          </w:p>
          <w:p w:rsidR="00720C82" w:rsidRPr="007E6004" w:rsidRDefault="00720C82" w:rsidP="00720C82">
            <w:pPr>
              <w:jc w:val="center"/>
              <w:rPr>
                <w:rFonts w:asciiTheme="minorHAnsi" w:hAnsiTheme="minorHAnsi"/>
                <w:bCs/>
                <w:sz w:val="18"/>
                <w:szCs w:val="18"/>
              </w:rPr>
            </w:pPr>
            <w:r w:rsidRPr="007E6004">
              <w:rPr>
                <w:rFonts w:asciiTheme="minorHAnsi" w:hAnsiTheme="minorHAnsi"/>
                <w:bCs/>
                <w:sz w:val="18"/>
                <w:szCs w:val="18"/>
              </w:rPr>
              <w:t xml:space="preserve">doit être supérieure </w:t>
            </w:r>
          </w:p>
          <w:p w:rsidR="00720C82" w:rsidRPr="00EF42F7" w:rsidRDefault="00720C82" w:rsidP="00720C82">
            <w:pPr>
              <w:jc w:val="center"/>
              <w:rPr>
                <w:rFonts w:asciiTheme="minorHAnsi" w:hAnsiTheme="minorHAnsi"/>
                <w:sz w:val="18"/>
                <w:szCs w:val="18"/>
              </w:rPr>
            </w:pPr>
            <w:r w:rsidRPr="007E6004">
              <w:rPr>
                <w:rFonts w:asciiTheme="minorHAnsi" w:hAnsiTheme="minorHAnsi"/>
                <w:bCs/>
                <w:noProof/>
                <w:sz w:val="18"/>
                <w:szCs w:val="18"/>
              </w:rPr>
              <w:drawing>
                <wp:anchor distT="0" distB="0" distL="114300" distR="114300" simplePos="0" relativeHeight="251896320" behindDoc="0" locked="0" layoutInCell="1" allowOverlap="1" wp14:anchorId="0D76EF0B" wp14:editId="26BD3265">
                  <wp:simplePos x="0" y="0"/>
                  <wp:positionH relativeFrom="column">
                    <wp:posOffset>-1127125</wp:posOffset>
                  </wp:positionH>
                  <wp:positionV relativeFrom="paragraph">
                    <wp:posOffset>5474335</wp:posOffset>
                  </wp:positionV>
                  <wp:extent cx="1676400" cy="1514475"/>
                  <wp:effectExtent l="0" t="0" r="0" b="0"/>
                  <wp:wrapNone/>
                  <wp:docPr id="16" name="Image 1" descr="C:\Users\HP\Pictures\Image2.png"/>
                  <wp:cNvGraphicFramePr/>
                  <a:graphic xmlns:a="http://schemas.openxmlformats.org/drawingml/2006/main">
                    <a:graphicData uri="http://schemas.openxmlformats.org/drawingml/2006/picture">
                      <pic:pic xmlns:pic="http://schemas.openxmlformats.org/drawingml/2006/picture">
                        <pic:nvPicPr>
                          <pic:cNvPr id="0" name="Picture 1" descr="C:\Users\HP\Pictures\Image2.png"/>
                          <pic:cNvPicPr>
                            <a:picLocks noChangeAspect="1" noChangeArrowheads="1"/>
                          </pic:cNvPicPr>
                        </pic:nvPicPr>
                        <pic:blipFill>
                          <a:blip r:embed="rId13"/>
                          <a:srcRect/>
                          <a:stretch>
                            <a:fillRect/>
                          </a:stretch>
                        </pic:blipFill>
                        <pic:spPr bwMode="auto">
                          <a:xfrm>
                            <a:off x="0" y="0"/>
                            <a:ext cx="1676400" cy="1514475"/>
                          </a:xfrm>
                          <a:prstGeom prst="rect">
                            <a:avLst/>
                          </a:prstGeom>
                          <a:noFill/>
                          <a:ln w="9525">
                            <a:noFill/>
                            <a:miter lim="800000"/>
                            <a:headEnd/>
                            <a:tailEnd/>
                          </a:ln>
                        </pic:spPr>
                      </pic:pic>
                    </a:graphicData>
                  </a:graphic>
                </wp:anchor>
              </w:drawing>
            </w:r>
            <w:r w:rsidRPr="007E6004">
              <w:rPr>
                <w:rFonts w:asciiTheme="minorHAnsi" w:hAnsiTheme="minorHAnsi"/>
                <w:bCs/>
                <w:sz w:val="18"/>
                <w:szCs w:val="18"/>
              </w:rPr>
              <w:t>ou égale à 10/20</w:t>
            </w:r>
          </w:p>
        </w:tc>
      </w:tr>
      <w:tr w:rsidR="00720C82" w:rsidRPr="00EF42F7" w:rsidTr="00720C82">
        <w:tc>
          <w:tcPr>
            <w:tcW w:w="637" w:type="dxa"/>
          </w:tcPr>
          <w:p w:rsidR="00720C82" w:rsidRPr="00EF42F7" w:rsidRDefault="00720C82" w:rsidP="00720C82">
            <w:pPr>
              <w:jc w:val="center"/>
              <w:rPr>
                <w:rFonts w:ascii="Calibri" w:hAnsi="Calibri"/>
                <w:b/>
                <w:bCs/>
                <w:sz w:val="18"/>
                <w:szCs w:val="18"/>
              </w:rPr>
            </w:pPr>
          </w:p>
          <w:p w:rsidR="00720C82" w:rsidRPr="00EF42F7" w:rsidRDefault="00720C82" w:rsidP="00720C82">
            <w:pPr>
              <w:jc w:val="center"/>
              <w:rPr>
                <w:rFonts w:ascii="Calibri" w:hAnsi="Calibri"/>
                <w:b/>
                <w:bCs/>
                <w:sz w:val="18"/>
                <w:szCs w:val="18"/>
              </w:rPr>
            </w:pPr>
            <w:r w:rsidRPr="00EF42F7">
              <w:rPr>
                <w:rFonts w:ascii="Calibri" w:hAnsi="Calibri"/>
                <w:b/>
                <w:bCs/>
                <w:sz w:val="18"/>
                <w:szCs w:val="18"/>
              </w:rPr>
              <w:t>022</w:t>
            </w:r>
          </w:p>
        </w:tc>
        <w:tc>
          <w:tcPr>
            <w:tcW w:w="1418" w:type="dxa"/>
          </w:tcPr>
          <w:p w:rsidR="00720C82" w:rsidRPr="00EF42F7" w:rsidRDefault="00720C82" w:rsidP="00720C82">
            <w:pPr>
              <w:rPr>
                <w:rFonts w:ascii="Calibri" w:hAnsi="Calibri"/>
                <w:b/>
                <w:bCs/>
                <w:sz w:val="18"/>
                <w:szCs w:val="18"/>
              </w:rPr>
            </w:pPr>
          </w:p>
          <w:p w:rsidR="00720C82" w:rsidRPr="00EF42F7" w:rsidRDefault="00720C82" w:rsidP="00720C82">
            <w:pPr>
              <w:rPr>
                <w:rFonts w:ascii="Calibri" w:hAnsi="Calibri"/>
                <w:b/>
                <w:bCs/>
                <w:sz w:val="18"/>
                <w:szCs w:val="18"/>
              </w:rPr>
            </w:pPr>
            <w:r w:rsidRPr="00EF42F7">
              <w:rPr>
                <w:rFonts w:ascii="Calibri" w:hAnsi="Calibri"/>
                <w:b/>
                <w:bCs/>
                <w:sz w:val="18"/>
                <w:szCs w:val="18"/>
              </w:rPr>
              <w:t>Sciences de la Matière</w:t>
            </w:r>
          </w:p>
          <w:p w:rsidR="00720C82" w:rsidRPr="00EF42F7" w:rsidRDefault="00720C82" w:rsidP="00720C82">
            <w:pPr>
              <w:rPr>
                <w:rFonts w:ascii="Calibri" w:hAnsi="Calibri"/>
                <w:b/>
                <w:bCs/>
                <w:sz w:val="18"/>
                <w:szCs w:val="18"/>
              </w:rPr>
            </w:pPr>
          </w:p>
          <w:p w:rsidR="00720C82" w:rsidRPr="00EF42F7" w:rsidRDefault="00720C82" w:rsidP="00720C82">
            <w:pPr>
              <w:rPr>
                <w:rFonts w:ascii="Calibri" w:hAnsi="Calibri"/>
                <w:b/>
                <w:bCs/>
                <w:sz w:val="18"/>
                <w:szCs w:val="18"/>
              </w:rPr>
            </w:pPr>
          </w:p>
        </w:tc>
        <w:tc>
          <w:tcPr>
            <w:tcW w:w="2268" w:type="dxa"/>
          </w:tcPr>
          <w:p w:rsidR="00720C82" w:rsidRPr="00EF42F7" w:rsidRDefault="00720C82" w:rsidP="00720C82">
            <w:pPr>
              <w:rPr>
                <w:rFonts w:ascii="Calibri" w:hAnsi="Calibri"/>
                <w:sz w:val="18"/>
                <w:szCs w:val="18"/>
                <w:lang w:val="nl-NL"/>
              </w:rPr>
            </w:pPr>
            <w:r w:rsidRPr="00EF42F7">
              <w:rPr>
                <w:rFonts w:ascii="Calibri" w:hAnsi="Calibri"/>
                <w:sz w:val="18"/>
                <w:szCs w:val="18"/>
                <w:lang w:val="de-DE"/>
              </w:rPr>
              <w:t xml:space="preserve">- Univ. </w:t>
            </w:r>
            <w:r w:rsidRPr="00EF42F7">
              <w:rPr>
                <w:rFonts w:ascii="Calibri" w:hAnsi="Calibri"/>
                <w:spacing w:val="-6"/>
                <w:sz w:val="18"/>
                <w:szCs w:val="18"/>
                <w:lang w:val="de-DE"/>
              </w:rPr>
              <w:t>Bordj Bou Arreridj</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Jijel</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Guelma</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Univ. Sétif 1</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Univ. Constantine 1</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Univ. Annaba</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El Tarf</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Ouargla</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Sidi Bel Abbès</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 Oran 1</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Univ. Khemis Miliana</w:t>
            </w:r>
          </w:p>
        </w:tc>
        <w:tc>
          <w:tcPr>
            <w:tcW w:w="1559" w:type="dxa"/>
          </w:tcPr>
          <w:p w:rsidR="00720C82" w:rsidRPr="00EF42F7" w:rsidRDefault="00720C82" w:rsidP="00720C82">
            <w:pPr>
              <w:rPr>
                <w:rFonts w:ascii="Calibri" w:hAnsi="Calibri"/>
                <w:sz w:val="18"/>
                <w:szCs w:val="18"/>
                <w:u w:color="92D050"/>
              </w:rPr>
            </w:pPr>
            <w:r w:rsidRPr="00EF42F7">
              <w:rPr>
                <w:rFonts w:ascii="Calibri" w:hAnsi="Calibri"/>
                <w:sz w:val="18"/>
                <w:szCs w:val="18"/>
                <w:u w:color="92D050"/>
              </w:rPr>
              <w:t>34</w:t>
            </w:r>
          </w:p>
          <w:p w:rsidR="00720C82" w:rsidRPr="00EF42F7" w:rsidRDefault="00720C82" w:rsidP="00720C82">
            <w:pPr>
              <w:rPr>
                <w:rFonts w:ascii="Calibri" w:hAnsi="Calibri"/>
                <w:sz w:val="18"/>
                <w:szCs w:val="18"/>
              </w:rPr>
            </w:pPr>
            <w:r w:rsidRPr="00EF42F7">
              <w:rPr>
                <w:rFonts w:ascii="Calibri" w:hAnsi="Calibri"/>
                <w:sz w:val="18"/>
                <w:szCs w:val="18"/>
              </w:rPr>
              <w:t>18</w:t>
            </w:r>
          </w:p>
          <w:p w:rsidR="00720C82" w:rsidRPr="00EF42F7" w:rsidRDefault="00720C82" w:rsidP="00720C82">
            <w:pPr>
              <w:rPr>
                <w:rFonts w:ascii="Calibri" w:hAnsi="Calibri"/>
                <w:sz w:val="18"/>
                <w:szCs w:val="18"/>
              </w:rPr>
            </w:pPr>
            <w:r w:rsidRPr="00EF42F7">
              <w:rPr>
                <w:rFonts w:ascii="Calibri" w:hAnsi="Calibri"/>
                <w:sz w:val="18"/>
                <w:szCs w:val="18"/>
              </w:rPr>
              <w:t>24</w:t>
            </w:r>
          </w:p>
          <w:p w:rsidR="00720C82" w:rsidRPr="00EF42F7" w:rsidRDefault="00720C82" w:rsidP="00720C82">
            <w:pPr>
              <w:rPr>
                <w:rFonts w:ascii="Calibri" w:hAnsi="Calibri"/>
                <w:sz w:val="18"/>
                <w:szCs w:val="18"/>
              </w:rPr>
            </w:pPr>
            <w:r w:rsidRPr="00EF42F7">
              <w:rPr>
                <w:rFonts w:ascii="Calibri" w:hAnsi="Calibri"/>
                <w:sz w:val="18"/>
                <w:szCs w:val="18"/>
              </w:rPr>
              <w:t>19</w:t>
            </w:r>
          </w:p>
          <w:p w:rsidR="00720C82" w:rsidRPr="00EF42F7" w:rsidRDefault="00720C82" w:rsidP="00720C82">
            <w:pPr>
              <w:rPr>
                <w:rFonts w:ascii="Calibri" w:hAnsi="Calibri"/>
                <w:sz w:val="18"/>
                <w:szCs w:val="18"/>
              </w:rPr>
            </w:pPr>
            <w:r w:rsidRPr="00EF42F7">
              <w:rPr>
                <w:rFonts w:ascii="Calibri" w:hAnsi="Calibri"/>
                <w:sz w:val="18"/>
                <w:szCs w:val="18"/>
              </w:rPr>
              <w:t>25,43</w:t>
            </w:r>
          </w:p>
          <w:p w:rsidR="00720C82" w:rsidRPr="00EF42F7" w:rsidRDefault="00720C82" w:rsidP="00720C82">
            <w:pPr>
              <w:rPr>
                <w:rFonts w:ascii="Calibri" w:hAnsi="Calibri"/>
                <w:sz w:val="18"/>
                <w:szCs w:val="18"/>
              </w:rPr>
            </w:pPr>
            <w:r w:rsidRPr="00EF42F7">
              <w:rPr>
                <w:rFonts w:ascii="Calibri" w:hAnsi="Calibri"/>
                <w:sz w:val="18"/>
                <w:szCs w:val="18"/>
              </w:rPr>
              <w:t>23</w:t>
            </w:r>
          </w:p>
          <w:p w:rsidR="00720C82" w:rsidRPr="00EF42F7" w:rsidRDefault="00720C82" w:rsidP="00720C82">
            <w:pPr>
              <w:rPr>
                <w:rFonts w:ascii="Calibri" w:hAnsi="Calibri"/>
                <w:sz w:val="18"/>
                <w:szCs w:val="18"/>
              </w:rPr>
            </w:pPr>
            <w:r w:rsidRPr="00EF42F7">
              <w:rPr>
                <w:rFonts w:ascii="Calibri" w:hAnsi="Calibri"/>
                <w:sz w:val="18"/>
                <w:szCs w:val="18"/>
              </w:rPr>
              <w:t>36</w:t>
            </w:r>
          </w:p>
          <w:p w:rsidR="00720C82" w:rsidRPr="00EF42F7" w:rsidRDefault="00720C82" w:rsidP="00720C82">
            <w:pPr>
              <w:rPr>
                <w:rFonts w:ascii="Calibri" w:hAnsi="Calibri"/>
                <w:sz w:val="18"/>
                <w:szCs w:val="18"/>
              </w:rPr>
            </w:pPr>
            <w:r w:rsidRPr="00EF42F7">
              <w:rPr>
                <w:rFonts w:ascii="Calibri" w:hAnsi="Calibri"/>
                <w:sz w:val="18"/>
                <w:szCs w:val="18"/>
              </w:rPr>
              <w:t>30, 33</w:t>
            </w:r>
          </w:p>
          <w:p w:rsidR="00720C82" w:rsidRPr="00EF42F7" w:rsidRDefault="00720C82" w:rsidP="00720C82">
            <w:pPr>
              <w:rPr>
                <w:rFonts w:ascii="Calibri" w:hAnsi="Calibri"/>
                <w:sz w:val="18"/>
                <w:szCs w:val="18"/>
              </w:rPr>
            </w:pPr>
            <w:r w:rsidRPr="00EF42F7">
              <w:rPr>
                <w:rFonts w:ascii="Calibri" w:hAnsi="Calibri"/>
                <w:sz w:val="18"/>
                <w:szCs w:val="18"/>
              </w:rPr>
              <w:t>22</w:t>
            </w:r>
          </w:p>
          <w:p w:rsidR="00720C82" w:rsidRPr="00EF42F7" w:rsidRDefault="00720C82" w:rsidP="00720C82">
            <w:pPr>
              <w:rPr>
                <w:rFonts w:ascii="Calibri" w:hAnsi="Calibri"/>
                <w:sz w:val="18"/>
                <w:szCs w:val="18"/>
              </w:rPr>
            </w:pPr>
            <w:r w:rsidRPr="00EF42F7">
              <w:rPr>
                <w:rFonts w:ascii="Calibri" w:hAnsi="Calibri"/>
                <w:sz w:val="18"/>
                <w:szCs w:val="18"/>
              </w:rPr>
              <w:t>31</w:t>
            </w:r>
          </w:p>
          <w:p w:rsidR="00720C82" w:rsidRPr="00EF42F7" w:rsidRDefault="00720C82" w:rsidP="00720C82">
            <w:pPr>
              <w:rPr>
                <w:rFonts w:ascii="Calibri" w:hAnsi="Calibri"/>
                <w:sz w:val="18"/>
                <w:szCs w:val="18"/>
              </w:rPr>
            </w:pPr>
            <w:r w:rsidRPr="00EF42F7">
              <w:rPr>
                <w:rFonts w:ascii="Calibri" w:hAnsi="Calibri"/>
                <w:sz w:val="18"/>
                <w:szCs w:val="18"/>
              </w:rPr>
              <w:t>44</w:t>
            </w:r>
          </w:p>
          <w:p w:rsidR="00720C82" w:rsidRPr="00EF42F7" w:rsidRDefault="00720C82" w:rsidP="00720C82">
            <w:pPr>
              <w:rPr>
                <w:rFonts w:ascii="Calibri" w:hAnsi="Calibri"/>
                <w:sz w:val="8"/>
                <w:szCs w:val="8"/>
                <w:lang w:val="de-DE"/>
              </w:rPr>
            </w:pPr>
          </w:p>
        </w:tc>
        <w:tc>
          <w:tcPr>
            <w:tcW w:w="1768" w:type="dxa"/>
            <w:vMerge/>
            <w:vAlign w:val="center"/>
          </w:tcPr>
          <w:p w:rsidR="00720C82" w:rsidRPr="00EF42F7" w:rsidRDefault="00720C82" w:rsidP="00720C82">
            <w:pPr>
              <w:rPr>
                <w:rFonts w:asciiTheme="minorHAnsi" w:hAnsiTheme="minorHAnsi"/>
                <w:b/>
                <w:bCs/>
                <w:sz w:val="18"/>
                <w:szCs w:val="18"/>
              </w:rPr>
            </w:pPr>
          </w:p>
        </w:tc>
        <w:tc>
          <w:tcPr>
            <w:tcW w:w="2059" w:type="dxa"/>
            <w:vMerge/>
            <w:vAlign w:val="center"/>
          </w:tcPr>
          <w:p w:rsidR="00720C82" w:rsidRPr="00EF42F7" w:rsidRDefault="00720C82" w:rsidP="00720C82">
            <w:pPr>
              <w:jc w:val="center"/>
              <w:rPr>
                <w:rFonts w:asciiTheme="minorHAnsi" w:hAnsiTheme="minorHAnsi"/>
                <w:b/>
                <w:bCs/>
                <w:sz w:val="18"/>
                <w:szCs w:val="18"/>
              </w:rPr>
            </w:pPr>
          </w:p>
        </w:tc>
      </w:tr>
      <w:tr w:rsidR="00720C82" w:rsidRPr="00EF42F7" w:rsidTr="00720C82">
        <w:tc>
          <w:tcPr>
            <w:tcW w:w="637" w:type="dxa"/>
          </w:tcPr>
          <w:p w:rsidR="00720C82" w:rsidRPr="00EF42F7" w:rsidRDefault="00720C82" w:rsidP="00720C82">
            <w:pPr>
              <w:jc w:val="center"/>
              <w:rPr>
                <w:rFonts w:ascii="Calibri" w:hAnsi="Calibri"/>
                <w:b/>
                <w:bCs/>
                <w:sz w:val="18"/>
                <w:szCs w:val="18"/>
              </w:rPr>
            </w:pPr>
          </w:p>
          <w:p w:rsidR="00720C82" w:rsidRPr="00EF42F7" w:rsidRDefault="00720C82" w:rsidP="00720C82">
            <w:pPr>
              <w:jc w:val="center"/>
              <w:rPr>
                <w:rFonts w:ascii="Calibri" w:hAnsi="Calibri"/>
                <w:b/>
                <w:bCs/>
                <w:sz w:val="18"/>
                <w:szCs w:val="18"/>
              </w:rPr>
            </w:pPr>
            <w:r w:rsidRPr="00EF42F7">
              <w:rPr>
                <w:rFonts w:ascii="Calibri" w:hAnsi="Calibri"/>
                <w:b/>
                <w:bCs/>
                <w:sz w:val="18"/>
                <w:szCs w:val="18"/>
              </w:rPr>
              <w:t>023</w:t>
            </w:r>
          </w:p>
        </w:tc>
        <w:tc>
          <w:tcPr>
            <w:tcW w:w="1418" w:type="dxa"/>
          </w:tcPr>
          <w:p w:rsidR="00720C82" w:rsidRPr="00EF42F7" w:rsidRDefault="00720C82" w:rsidP="00720C82">
            <w:pPr>
              <w:rPr>
                <w:rFonts w:ascii="Calibri" w:hAnsi="Calibri"/>
                <w:b/>
                <w:bCs/>
                <w:sz w:val="18"/>
                <w:szCs w:val="18"/>
              </w:rPr>
            </w:pPr>
          </w:p>
          <w:p w:rsidR="00720C82" w:rsidRPr="00EF42F7" w:rsidRDefault="00720C82" w:rsidP="00720C82">
            <w:pPr>
              <w:rPr>
                <w:rFonts w:ascii="Calibri" w:hAnsi="Calibri"/>
                <w:b/>
                <w:bCs/>
                <w:sz w:val="18"/>
                <w:szCs w:val="18"/>
              </w:rPr>
            </w:pPr>
            <w:r w:rsidRPr="00EF42F7">
              <w:rPr>
                <w:rFonts w:ascii="Calibri" w:hAnsi="Calibri"/>
                <w:b/>
                <w:bCs/>
                <w:sz w:val="18"/>
                <w:szCs w:val="18"/>
              </w:rPr>
              <w:t>Sciences de la Matière</w:t>
            </w:r>
          </w:p>
          <w:p w:rsidR="00720C82" w:rsidRPr="00EF42F7" w:rsidRDefault="00720C82" w:rsidP="00720C82">
            <w:pPr>
              <w:rPr>
                <w:rFonts w:ascii="Calibri" w:hAnsi="Calibri"/>
                <w:b/>
                <w:bCs/>
                <w:sz w:val="18"/>
                <w:szCs w:val="18"/>
              </w:rPr>
            </w:pPr>
          </w:p>
        </w:tc>
        <w:tc>
          <w:tcPr>
            <w:tcW w:w="2268" w:type="dxa"/>
          </w:tcPr>
          <w:p w:rsidR="00720C82" w:rsidRPr="00EF42F7" w:rsidRDefault="00720C82" w:rsidP="00720C82">
            <w:pPr>
              <w:rPr>
                <w:rFonts w:ascii="Calibri" w:hAnsi="Calibri"/>
                <w:sz w:val="18"/>
                <w:szCs w:val="18"/>
              </w:rPr>
            </w:pPr>
            <w:r w:rsidRPr="00EF42F7">
              <w:rPr>
                <w:rFonts w:ascii="Calibri" w:hAnsi="Calibri"/>
                <w:sz w:val="18"/>
                <w:szCs w:val="18"/>
              </w:rPr>
              <w:t>- Univ. Blida 1</w:t>
            </w:r>
          </w:p>
          <w:p w:rsidR="00720C82" w:rsidRPr="00EF42F7" w:rsidRDefault="00720C82" w:rsidP="00720C82">
            <w:pPr>
              <w:rPr>
                <w:rFonts w:ascii="Calibri" w:hAnsi="Calibri"/>
                <w:sz w:val="18"/>
                <w:szCs w:val="18"/>
              </w:rPr>
            </w:pPr>
            <w:r w:rsidRPr="00EF42F7">
              <w:rPr>
                <w:rFonts w:ascii="Calibri" w:hAnsi="Calibri"/>
                <w:sz w:val="18"/>
                <w:szCs w:val="18"/>
              </w:rPr>
              <w:t>- Univ. Boumerdes</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Univ. Tizi Ouzou</w:t>
            </w:r>
          </w:p>
          <w:p w:rsidR="00720C82" w:rsidRPr="00EF42F7" w:rsidRDefault="00720C82" w:rsidP="00720C82">
            <w:pPr>
              <w:rPr>
                <w:rFonts w:ascii="Calibri" w:hAnsi="Calibri"/>
                <w:sz w:val="18"/>
                <w:szCs w:val="18"/>
              </w:rPr>
            </w:pPr>
            <w:r w:rsidRPr="00EF42F7">
              <w:rPr>
                <w:rFonts w:ascii="Calibri" w:hAnsi="Calibri"/>
                <w:sz w:val="18"/>
                <w:szCs w:val="18"/>
              </w:rPr>
              <w:t>- Univ. Alger 1</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 Univ</w:t>
            </w:r>
            <w:r w:rsidR="00127FE9">
              <w:rPr>
                <w:rFonts w:ascii="Calibri" w:hAnsi="Calibri"/>
                <w:sz w:val="18"/>
                <w:szCs w:val="18"/>
                <w:lang w:val="de-DE"/>
              </w:rPr>
              <w:t>.</w:t>
            </w:r>
            <w:r w:rsidRPr="00EF42F7">
              <w:rPr>
                <w:rFonts w:ascii="Calibri" w:hAnsi="Calibri"/>
                <w:sz w:val="18"/>
                <w:szCs w:val="18"/>
                <w:lang w:val="de-DE"/>
              </w:rPr>
              <w:t xml:space="preserve"> M’Sila</w:t>
            </w:r>
          </w:p>
          <w:p w:rsidR="00720C82" w:rsidRDefault="00720C82" w:rsidP="00720C82">
            <w:pPr>
              <w:rPr>
                <w:rFonts w:ascii="Calibri" w:hAnsi="Calibri"/>
                <w:sz w:val="18"/>
                <w:szCs w:val="18"/>
                <w:lang w:val="nl-NL"/>
              </w:rPr>
            </w:pPr>
            <w:r w:rsidRPr="00EF42F7">
              <w:rPr>
                <w:rFonts w:ascii="Calibri" w:hAnsi="Calibri"/>
                <w:sz w:val="18"/>
                <w:szCs w:val="18"/>
                <w:lang w:val="nl-NL"/>
              </w:rPr>
              <w:t>- Univ. Chlef</w:t>
            </w:r>
          </w:p>
          <w:p w:rsidR="00720C82" w:rsidRPr="00EF42F7" w:rsidRDefault="00720C82" w:rsidP="00720C82">
            <w:pPr>
              <w:rPr>
                <w:rFonts w:ascii="Calibri" w:hAnsi="Calibri"/>
                <w:sz w:val="18"/>
                <w:szCs w:val="18"/>
                <w:lang w:val="nl-NL"/>
              </w:rPr>
            </w:pPr>
            <w:r w:rsidRPr="00EF42F7">
              <w:rPr>
                <w:rFonts w:ascii="Calibri" w:hAnsi="Calibri"/>
                <w:sz w:val="18"/>
                <w:szCs w:val="18"/>
                <w:lang w:val="nl-NL"/>
              </w:rPr>
              <w:t xml:space="preserve">- Univ. </w:t>
            </w:r>
            <w:r>
              <w:rPr>
                <w:rFonts w:ascii="Calibri" w:hAnsi="Calibri"/>
                <w:sz w:val="18"/>
                <w:szCs w:val="18"/>
                <w:lang w:val="nl-NL"/>
              </w:rPr>
              <w:t>Ghardaïa</w:t>
            </w:r>
          </w:p>
        </w:tc>
        <w:tc>
          <w:tcPr>
            <w:tcW w:w="1559" w:type="dxa"/>
          </w:tcPr>
          <w:p w:rsidR="00720C82" w:rsidRPr="00EF42F7" w:rsidRDefault="00720C82" w:rsidP="00720C82">
            <w:pPr>
              <w:rPr>
                <w:rFonts w:ascii="Calibri" w:hAnsi="Calibri"/>
                <w:sz w:val="18"/>
                <w:szCs w:val="18"/>
              </w:rPr>
            </w:pPr>
            <w:r w:rsidRPr="00EF42F7">
              <w:rPr>
                <w:rFonts w:ascii="Calibri" w:hAnsi="Calibri"/>
                <w:sz w:val="18"/>
                <w:szCs w:val="18"/>
              </w:rPr>
              <w:t>09, 42</w:t>
            </w:r>
          </w:p>
          <w:p w:rsidR="00720C82" w:rsidRPr="00EF42F7" w:rsidRDefault="00720C82" w:rsidP="00720C82">
            <w:pPr>
              <w:rPr>
                <w:rFonts w:ascii="Calibri" w:hAnsi="Calibri"/>
                <w:sz w:val="18"/>
                <w:szCs w:val="18"/>
              </w:rPr>
            </w:pPr>
            <w:r w:rsidRPr="00EF42F7">
              <w:rPr>
                <w:rFonts w:ascii="Calibri" w:hAnsi="Calibri"/>
                <w:sz w:val="18"/>
                <w:szCs w:val="18"/>
              </w:rPr>
              <w:t>35</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15</w:t>
            </w:r>
          </w:p>
          <w:p w:rsidR="00720C82" w:rsidRPr="00EF42F7" w:rsidRDefault="00720C82" w:rsidP="00720C82">
            <w:pPr>
              <w:rPr>
                <w:rFonts w:ascii="Calibri" w:hAnsi="Calibri"/>
                <w:sz w:val="18"/>
                <w:szCs w:val="18"/>
                <w:lang w:val="de-DE"/>
              </w:rPr>
            </w:pPr>
            <w:r w:rsidRPr="00EF42F7">
              <w:rPr>
                <w:rFonts w:ascii="Calibri" w:hAnsi="Calibri"/>
                <w:sz w:val="18"/>
                <w:szCs w:val="18"/>
                <w:lang w:val="de-DE"/>
              </w:rPr>
              <w:t>16</w:t>
            </w:r>
          </w:p>
          <w:p w:rsidR="00720C82" w:rsidRPr="00EF42F7" w:rsidRDefault="00720C82" w:rsidP="00720C82">
            <w:pPr>
              <w:rPr>
                <w:rFonts w:ascii="Calibri" w:hAnsi="Calibri"/>
                <w:sz w:val="18"/>
                <w:szCs w:val="18"/>
              </w:rPr>
            </w:pPr>
            <w:r w:rsidRPr="00EF42F7">
              <w:rPr>
                <w:rFonts w:ascii="Calibri" w:hAnsi="Calibri"/>
                <w:sz w:val="18"/>
                <w:szCs w:val="18"/>
              </w:rPr>
              <w:t>28</w:t>
            </w:r>
          </w:p>
          <w:p w:rsidR="00720C82" w:rsidRPr="00EF42F7" w:rsidRDefault="00720C82" w:rsidP="00720C82">
            <w:pPr>
              <w:rPr>
                <w:rFonts w:ascii="Calibri" w:hAnsi="Calibri"/>
                <w:sz w:val="18"/>
                <w:szCs w:val="18"/>
              </w:rPr>
            </w:pPr>
            <w:r w:rsidRPr="00EF42F7">
              <w:rPr>
                <w:rFonts w:ascii="Calibri" w:hAnsi="Calibri"/>
                <w:sz w:val="18"/>
                <w:szCs w:val="18"/>
                <w:rtl/>
              </w:rPr>
              <w:t>02</w:t>
            </w:r>
            <w:r w:rsidRPr="00EF42F7">
              <w:rPr>
                <w:rFonts w:ascii="Calibri" w:hAnsi="Calibri"/>
                <w:sz w:val="18"/>
                <w:szCs w:val="18"/>
              </w:rPr>
              <w:t>,44</w:t>
            </w:r>
          </w:p>
          <w:p w:rsidR="00720C82" w:rsidRPr="00EF42F7" w:rsidRDefault="00720C82" w:rsidP="00720C82">
            <w:pPr>
              <w:rPr>
                <w:rFonts w:ascii="Calibri" w:hAnsi="Calibri"/>
                <w:sz w:val="8"/>
                <w:szCs w:val="8"/>
                <w:lang w:val="de-DE"/>
              </w:rPr>
            </w:pPr>
            <w:r w:rsidRPr="00393C18">
              <w:rPr>
                <w:rFonts w:ascii="Calibri" w:hAnsi="Calibri"/>
                <w:sz w:val="18"/>
                <w:szCs w:val="18"/>
              </w:rPr>
              <w:t>47</w:t>
            </w:r>
          </w:p>
        </w:tc>
        <w:tc>
          <w:tcPr>
            <w:tcW w:w="1768" w:type="dxa"/>
            <w:vMerge/>
            <w:vAlign w:val="center"/>
          </w:tcPr>
          <w:p w:rsidR="00720C82" w:rsidRPr="00EF42F7" w:rsidRDefault="00720C82" w:rsidP="00720C82">
            <w:pPr>
              <w:rPr>
                <w:rFonts w:asciiTheme="minorHAnsi" w:hAnsiTheme="minorHAnsi"/>
                <w:b/>
                <w:bCs/>
                <w:sz w:val="18"/>
                <w:szCs w:val="18"/>
              </w:rPr>
            </w:pPr>
          </w:p>
        </w:tc>
        <w:tc>
          <w:tcPr>
            <w:tcW w:w="2059" w:type="dxa"/>
            <w:vMerge/>
            <w:vAlign w:val="center"/>
          </w:tcPr>
          <w:p w:rsidR="00720C82" w:rsidRPr="00EF42F7" w:rsidRDefault="00720C82" w:rsidP="00720C82">
            <w:pPr>
              <w:jc w:val="center"/>
              <w:rPr>
                <w:rFonts w:asciiTheme="minorHAnsi" w:hAnsiTheme="minorHAnsi"/>
                <w:b/>
                <w:bCs/>
                <w:sz w:val="18"/>
                <w:szCs w:val="18"/>
              </w:rPr>
            </w:pPr>
          </w:p>
        </w:tc>
      </w:tr>
    </w:tbl>
    <w:p w:rsidR="000945A2" w:rsidRPr="00EF42F7" w:rsidRDefault="000945A2" w:rsidP="000945A2">
      <w:pPr>
        <w:rPr>
          <w:rFonts w:asciiTheme="minorHAnsi" w:hAnsiTheme="minorHAnsi"/>
          <w:sz w:val="18"/>
          <w:szCs w:val="18"/>
        </w:rPr>
      </w:pPr>
    </w:p>
    <w:p w:rsidR="000945A2" w:rsidRDefault="000945A2" w:rsidP="000945A2">
      <w:pPr>
        <w:rPr>
          <w:rFonts w:asciiTheme="minorHAnsi" w:hAnsiTheme="minorHAnsi"/>
          <w:sz w:val="18"/>
          <w:szCs w:val="18"/>
        </w:rPr>
      </w:pPr>
    </w:p>
    <w:p w:rsidR="00E85454" w:rsidRDefault="00E85454" w:rsidP="000945A2">
      <w:pPr>
        <w:rPr>
          <w:rFonts w:asciiTheme="minorHAnsi" w:hAnsiTheme="minorHAnsi"/>
          <w:sz w:val="18"/>
          <w:szCs w:val="18"/>
        </w:rPr>
      </w:pPr>
    </w:p>
    <w:p w:rsidR="00E85454" w:rsidRDefault="00E85454" w:rsidP="000945A2">
      <w:pPr>
        <w:rPr>
          <w:rFonts w:asciiTheme="minorHAnsi" w:hAnsiTheme="minorHAnsi"/>
          <w:sz w:val="18"/>
          <w:szCs w:val="18"/>
        </w:rPr>
        <w:sectPr w:rsidR="00E85454" w:rsidSect="00AB5484">
          <w:headerReference w:type="default" r:id="rId19"/>
          <w:pgSz w:w="11906" w:h="16838" w:code="9"/>
          <w:pgMar w:top="1134" w:right="851" w:bottom="1134" w:left="851" w:header="709" w:footer="709" w:gutter="0"/>
          <w:cols w:space="708"/>
          <w:docGrid w:linePitch="360"/>
        </w:sectPr>
      </w:pPr>
    </w:p>
    <w:p w:rsidR="00C669A8" w:rsidRDefault="007E3A8E" w:rsidP="000945A2">
      <w:pPr>
        <w:rPr>
          <w:rFonts w:asciiTheme="minorHAnsi" w:hAnsiTheme="minorHAnsi"/>
          <w:sz w:val="18"/>
          <w:szCs w:val="18"/>
        </w:rPr>
      </w:pPr>
      <w:r>
        <w:rPr>
          <w:rFonts w:ascii="Calibri" w:hAnsi="Calibri"/>
          <w:b/>
          <w:bCs/>
          <w:noProof/>
          <w:sz w:val="18"/>
          <w:szCs w:val="18"/>
        </w:rPr>
        <w:lastRenderedPageBreak/>
        <mc:AlternateContent>
          <mc:Choice Requires="wps">
            <w:drawing>
              <wp:anchor distT="0" distB="0" distL="114300" distR="114300" simplePos="0" relativeHeight="251718144" behindDoc="0" locked="0" layoutInCell="1" allowOverlap="1">
                <wp:simplePos x="0" y="0"/>
                <wp:positionH relativeFrom="margin">
                  <wp:posOffset>-281305</wp:posOffset>
                </wp:positionH>
                <wp:positionV relativeFrom="paragraph">
                  <wp:posOffset>-754380</wp:posOffset>
                </wp:positionV>
                <wp:extent cx="6925310" cy="866775"/>
                <wp:effectExtent l="0" t="0" r="0" b="9525"/>
                <wp:wrapNone/>
                <wp:docPr id="12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auto"/>
                                  <w:vAlign w:val="center"/>
                                </w:tcPr>
                                <w:p w:rsidR="00297F05" w:rsidRPr="00DA3F01" w:rsidRDefault="00297F05">
                                  <w:pPr>
                                    <w:jc w:val="center"/>
                                    <w:rPr>
                                      <w:rFonts w:asciiTheme="majorBidi" w:eastAsiaTheme="minorHAnsi" w:hAnsiTheme="majorBidi" w:cstheme="majorBidi"/>
                                      <w:sz w:val="18"/>
                                      <w:szCs w:val="18"/>
                                    </w:rPr>
                                  </w:pPr>
                                  <w:r w:rsidRPr="00DA3F01">
                                    <w:rPr>
                                      <w:rFonts w:asciiTheme="majorBidi" w:eastAsiaTheme="minorHAnsi" w:hAnsiTheme="majorBidi" w:cstheme="majorBidi"/>
                                      <w:b/>
                                      <w:bCs/>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50" type="#_x0000_t202" style="position:absolute;margin-left:-22.15pt;margin-top:-59.4pt;width:545.3pt;height:68.2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mDX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hRgJ2kOTHtjeoFu5R2E4sxUaB52B4/0ArmYPBvB2bPVwJ6uvGgm5bKnYsBul5NgyWkOGob3p&#10;n12dcLQFWY8fZA2B6NZIB7RvVG/LBwVBgA6dejx1xyZTwWGSRvFlCKYKbPMkmc1iF4Jmx9uD0uYd&#10;kz2yixwr6L5Dp7s7bWw2NDu62GBClrzrnAI68ewAHKcTiA1Xrc1m4Rr6Iw3S1Xw1Jx6JkpVHgqLw&#10;bsol8ZIynMXFZbFcFuFPGzckWcvrmgkb5iiukPxZ8w4yn2RxkpeWHa8tnE1Jq8162Sm0oyDu0n2H&#10;gpy5+c/TcEUALi8ohREJbqPUK5P5zCMlib10Fsy9IExv0yQgKSnK55TuuGD/TgmNOU7jKJ7E9Ftu&#10;gftec6NZzw2Mj473oIiTE82sBFeidq01lHfT+qwUNv2nUkC7j412grUandRq9uu9ex0RseGtmtey&#10;fgQJKwkKAzHC7INFK9V3jEaYIznW37ZUMYy69wKeQRoSYgeP25B4FsFGnVvW5xYqKoDKscFoWi7N&#10;NKy2g+KbFiJND0/IG3g6DXeqfsrq8OBgVjhyh7lmh9H53nk9Td/FLwAAAP//AwBQSwMEFAAGAAgA&#10;AAAhAOAgFtrfAAAADAEAAA8AAABkcnMvZG93bnJldi54bWxMj81OwzAQhO9IfQdrkbi1diC0JcSp&#10;EIgriP5J3Nx4m0SN11HsNuHt2Z7gNrs7mv0mX42uFRfsQ+NJQzJTIJBKbxuqNGw379MliBANWdN6&#10;Qg0/GGBVTG5yk1k/0Bde1rESHEIhMxrqGLtMylDW6EyY+Q6Jb0ffOxN57CtpezNwuGvlvVJz6UxD&#10;/KE2Hb7WWJ7WZ6dh93H83qfqs3pzj93gRyXJPUmt727Hl2cQEcf4Z4YrPqNDwUwHfyYbRKthmqYP&#10;bGWRJEsucbWodM67A6vFAmSRy/8lil8AAAD//wMAUEsBAi0AFAAGAAgAAAAhALaDOJL+AAAA4QEA&#10;ABMAAAAAAAAAAAAAAAAAAAAAAFtDb250ZW50X1R5cGVzXS54bWxQSwECLQAUAAYACAAAACEAOP0h&#10;/9YAAACUAQAACwAAAAAAAAAAAAAAAAAvAQAAX3JlbHMvLnJlbHNQSwECLQAUAAYACAAAACEAhdJg&#10;17sCAADFBQAADgAAAAAAAAAAAAAAAAAuAgAAZHJzL2Uyb0RvYy54bWxQSwECLQAUAAYACAAAACEA&#10;4CAW2t8AAAAMAQAADwAAAAAAAAAAAAAAAAAVBQAAZHJzL2Rvd25yZXYueG1sUEsFBgAAAAAEAAQA&#10;8wAAACE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auto"/>
                            <w:vAlign w:val="center"/>
                          </w:tcPr>
                          <w:p w:rsidR="00297F05" w:rsidRPr="00DA3F01" w:rsidRDefault="00297F05">
                            <w:pPr>
                              <w:jc w:val="center"/>
                              <w:rPr>
                                <w:rFonts w:asciiTheme="majorBidi" w:eastAsiaTheme="minorHAnsi" w:hAnsiTheme="majorBidi" w:cstheme="majorBidi"/>
                                <w:sz w:val="18"/>
                                <w:szCs w:val="18"/>
                              </w:rPr>
                            </w:pPr>
                            <w:r w:rsidRPr="00DA3F01">
                              <w:rPr>
                                <w:rFonts w:asciiTheme="majorBidi" w:eastAsiaTheme="minorHAnsi" w:hAnsiTheme="majorBidi" w:cstheme="majorBidi"/>
                                <w:b/>
                                <w:bCs/>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v:textbox>
                <w10:wrap anchorx="margin"/>
              </v:shape>
            </w:pict>
          </mc:Fallback>
        </mc:AlternateContent>
      </w:r>
      <w:r>
        <w:rPr>
          <w:rFonts w:asciiTheme="minorHAnsi" w:hAnsiTheme="minorHAnsi"/>
          <w:noProof/>
          <w:sz w:val="16"/>
          <w:szCs w:val="16"/>
        </w:rPr>
        <mc:AlternateContent>
          <mc:Choice Requires="wps">
            <w:drawing>
              <wp:anchor distT="0" distB="0" distL="114300" distR="114300" simplePos="0" relativeHeight="251658752" behindDoc="0" locked="0" layoutInCell="1" allowOverlap="1">
                <wp:simplePos x="0" y="0"/>
                <wp:positionH relativeFrom="column">
                  <wp:posOffset>6558280</wp:posOffset>
                </wp:positionH>
                <wp:positionV relativeFrom="paragraph">
                  <wp:posOffset>-720090</wp:posOffset>
                </wp:positionV>
                <wp:extent cx="467995" cy="10730230"/>
                <wp:effectExtent l="0" t="0" r="8255" b="0"/>
                <wp:wrapNone/>
                <wp:docPr id="1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30230"/>
                        </a:xfrm>
                        <a:prstGeom prst="rect">
                          <a:avLst/>
                        </a:prstGeom>
                        <a:solidFill>
                          <a:srgbClr val="7030A0"/>
                        </a:solidFill>
                        <a:ln>
                          <a:noFill/>
                        </a:ln>
                      </wps:spPr>
                      <wps:txbx>
                        <w:txbxContent>
                          <w:p w:rsidR="00297F05" w:rsidRPr="00FA5503" w:rsidRDefault="00297F05" w:rsidP="00367B0D">
                            <w:pPr>
                              <w:ind w:left="720"/>
                              <w:jc w:val="center"/>
                              <w:rPr>
                                <w:b/>
                                <w:bCs/>
                                <w:color w:val="FFFFFF" w:themeColor="background1"/>
                                <w:sz w:val="36"/>
                                <w:szCs w:val="36"/>
                              </w:rPr>
                            </w:pPr>
                            <w:r w:rsidRPr="00FA5503">
                              <w:rPr>
                                <w:b/>
                                <w:bCs/>
                                <w:color w:val="FFFFFF" w:themeColor="background1"/>
                                <w:sz w:val="36"/>
                                <w:szCs w:val="36"/>
                              </w:rPr>
                              <w:t>Sciences de la Matière</w:t>
                            </w:r>
                          </w:p>
                          <w:p w:rsidR="00297F05" w:rsidRPr="00FA5503" w:rsidRDefault="00297F05" w:rsidP="00367B0D">
                            <w:pPr>
                              <w:jc w:val="center"/>
                              <w:rPr>
                                <w:color w:val="FFFFFF" w:themeColor="background1"/>
                                <w:sz w:val="18"/>
                                <w:szCs w:val="14"/>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1" type="#_x0000_t202" style="position:absolute;margin-left:516.4pt;margin-top:-56.7pt;width:36.85pt;height:84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1BDgIAAP4DAAAOAAAAZHJzL2Uyb0RvYy54bWysU9uO0zAQfUfiHyy/01zabmnUdFW6WoS0&#10;LEi7fIDjOImF4zG226R/z9hpS4E3xMvI4xmfmXNmvLkfe0WOwjoJuqTZLKVEaA611G1Jv70+vntP&#10;ifNM10yBFiU9CUfvt2/fbAZTiBw6ULWwBEG0KwZT0s57UySJ453omZuBERqDDdieeXRtm9SWDYje&#10;qyRP07tkAFsbC1w4h7cPU5BuI37TCO6/NI0TnqiSYm8+WhttFWyy3bCitcx0kp/bYP/QRc+kxqJX&#10;qAfmGTlY+RdUL7kFB42fcegTaBrJReSAbLL0DzYvHTMickFxnLnK5P4fLH8+frVE1ji7HPXRrMch&#10;vYrRkw8wkmwZBBqMKzDvxWCmH/EekyNZZ56Af3dEw75juhU7a2HoBKuxwSy8TG6eTjgugFTDZ6ix&#10;Djt4iEBjY/ugHupBEB0bOV2HE3rheLm4W63XS0o4hrJ0NU/zeRxfworLc2Od/yigJ+FQUovTj/Ds&#10;+OR8aIcVl5RQzYGS9aNUKjq2rfbKkiPDTVml83R3Qf8tTemQrCE8mxDDTeQZqE0k/ViNUdP8ql8F&#10;9QmZW5g2EH8MHoLNV8h2wAUsqftxYFZQoj5pFHCdLRZhY6OzWK7CeOxtpLqNMM07wL32lEzHvZ+2&#10;/GCsbDssNo1Mww5Fb2SUI0xnauxMAZcsqnT+EGGLb/2Y9evbbn8CAAD//wMAUEsDBBQABgAIAAAA&#10;IQBpBmWd4wAAAA8BAAAPAAAAZHJzL2Rvd25yZXYueG1sTI/NbsIwEITvlfoO1lbqBYGdQFIU4qCq&#10;6s8NqbQPYOIliYjtKHbA7dN3OZXbjGY0+225jaZnZxx956yEZCGAoa2d7mwj4fvrbb4G5oOyWvXO&#10;ooQf9LCt7u9KVWh3sZ943oeG0Yj1hZLQhjAUnPu6RaP8wg1oKTu60ahAdmy4HtWFxk3PUyFyblRn&#10;6UKrBnxpsT7tJyNh9xHfY57GaZcd+evvOs7MrEcpHx/i8wZYwBj+y3DFJ3SoiOngJqs968mLZUrs&#10;QcI8SZYrYNdOIvIM2IFU9pSvgFclv/2j+gMAAP//AwBQSwECLQAUAAYACAAAACEAtoM4kv4AAADh&#10;AQAAEwAAAAAAAAAAAAAAAAAAAAAAW0NvbnRlbnRfVHlwZXNdLnhtbFBLAQItABQABgAIAAAAIQA4&#10;/SH/1gAAAJQBAAALAAAAAAAAAAAAAAAAAC8BAABfcmVscy8ucmVsc1BLAQItABQABgAIAAAAIQAR&#10;SH1BDgIAAP4DAAAOAAAAAAAAAAAAAAAAAC4CAABkcnMvZTJvRG9jLnhtbFBLAQItABQABgAIAAAA&#10;IQBpBmWd4wAAAA8BAAAPAAAAAAAAAAAAAAAAAGgEAABkcnMvZG93bnJldi54bWxQSwUGAAAAAAQA&#10;BADzAAAAeAUAAAAA&#10;" fillcolor="#7030a0" stroked="f">
                <v:textbox style="layout-flow:vertical;mso-layout-flow-alt:bottom-to-top">
                  <w:txbxContent>
                    <w:p w:rsidR="00297F05" w:rsidRPr="00FA5503" w:rsidRDefault="00297F05" w:rsidP="00367B0D">
                      <w:pPr>
                        <w:ind w:left="720"/>
                        <w:jc w:val="center"/>
                        <w:rPr>
                          <w:b/>
                          <w:bCs/>
                          <w:color w:val="FFFFFF" w:themeColor="background1"/>
                          <w:sz w:val="36"/>
                          <w:szCs w:val="36"/>
                        </w:rPr>
                      </w:pPr>
                      <w:r w:rsidRPr="00FA5503">
                        <w:rPr>
                          <w:b/>
                          <w:bCs/>
                          <w:color w:val="FFFFFF" w:themeColor="background1"/>
                          <w:sz w:val="36"/>
                          <w:szCs w:val="36"/>
                        </w:rPr>
                        <w:t>Sciences de la Matière</w:t>
                      </w:r>
                    </w:p>
                    <w:p w:rsidR="00297F05" w:rsidRPr="00FA5503" w:rsidRDefault="00297F05" w:rsidP="00367B0D">
                      <w:pPr>
                        <w:jc w:val="center"/>
                        <w:rPr>
                          <w:color w:val="FFFFFF" w:themeColor="background1"/>
                          <w:sz w:val="18"/>
                          <w:szCs w:val="14"/>
                        </w:rPr>
                      </w:pPr>
                    </w:p>
                  </w:txbxContent>
                </v:textbox>
              </v:shape>
            </w:pict>
          </mc:Fallback>
        </mc:AlternateContent>
      </w:r>
    </w:p>
    <w:p w:rsidR="00B2536E" w:rsidRPr="00EF42F7" w:rsidRDefault="00B2536E" w:rsidP="00B2536E">
      <w:pPr>
        <w:rPr>
          <w:rFonts w:asciiTheme="minorHAnsi" w:hAnsiTheme="minorHAnsi"/>
          <w:sz w:val="16"/>
          <w:szCs w:val="16"/>
        </w:rPr>
      </w:pPr>
    </w:p>
    <w:tbl>
      <w:tblPr>
        <w:tblpPr w:leftFromText="142" w:rightFromText="142" w:vertAnchor="page" w:horzAnchor="margin" w:tblpY="1589"/>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2"/>
        <w:gridCol w:w="1418"/>
        <w:gridCol w:w="1607"/>
        <w:gridCol w:w="1326"/>
        <w:gridCol w:w="1336"/>
        <w:gridCol w:w="1718"/>
        <w:gridCol w:w="2072"/>
      </w:tblGrid>
      <w:tr w:rsidR="00E20E94" w:rsidRPr="00EF42F7" w:rsidTr="00E20E94">
        <w:trPr>
          <w:trHeight w:val="825"/>
        </w:trPr>
        <w:tc>
          <w:tcPr>
            <w:tcW w:w="562" w:type="dxa"/>
            <w:vAlign w:val="center"/>
          </w:tcPr>
          <w:p w:rsidR="00E20E94" w:rsidRPr="00EF42F7" w:rsidRDefault="00E20E94" w:rsidP="00E20E94">
            <w:pPr>
              <w:spacing w:before="20" w:after="20"/>
              <w:jc w:val="center"/>
              <w:rPr>
                <w:rFonts w:asciiTheme="minorHAnsi" w:hAnsiTheme="minorHAnsi"/>
                <w:b/>
                <w:bCs/>
                <w:sz w:val="18"/>
                <w:szCs w:val="18"/>
              </w:rPr>
            </w:pPr>
            <w:r w:rsidRPr="00EF42F7">
              <w:rPr>
                <w:rFonts w:asciiTheme="minorHAnsi" w:hAnsiTheme="minorHAnsi"/>
                <w:b/>
                <w:bCs/>
                <w:sz w:val="18"/>
                <w:szCs w:val="18"/>
              </w:rPr>
              <w:t>Code</w:t>
            </w:r>
          </w:p>
        </w:tc>
        <w:tc>
          <w:tcPr>
            <w:tcW w:w="1418" w:type="dxa"/>
            <w:vAlign w:val="center"/>
          </w:tcPr>
          <w:p w:rsidR="00E20E94" w:rsidRPr="00EF42F7" w:rsidRDefault="00E20E94" w:rsidP="00E20E94">
            <w:pPr>
              <w:spacing w:before="20" w:after="20"/>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1607" w:type="dxa"/>
            <w:vAlign w:val="center"/>
          </w:tcPr>
          <w:p w:rsidR="00E20E94" w:rsidRPr="00EF42F7" w:rsidRDefault="00E20E94" w:rsidP="00E20E94">
            <w:pPr>
              <w:spacing w:before="20" w:after="20"/>
              <w:jc w:val="center"/>
              <w:rPr>
                <w:rFonts w:asciiTheme="minorHAnsi" w:hAnsiTheme="minorHAnsi"/>
                <w:b/>
                <w:bCs/>
                <w:sz w:val="18"/>
                <w:szCs w:val="18"/>
              </w:rPr>
            </w:pPr>
            <w:r w:rsidRPr="00EF42F7">
              <w:rPr>
                <w:rFonts w:asciiTheme="minorHAnsi" w:hAnsiTheme="minorHAnsi"/>
                <w:b/>
                <w:bCs/>
                <w:sz w:val="18"/>
                <w:szCs w:val="18"/>
              </w:rPr>
              <w:t>Spécialités</w:t>
            </w:r>
          </w:p>
        </w:tc>
        <w:tc>
          <w:tcPr>
            <w:tcW w:w="1326" w:type="dxa"/>
            <w:vAlign w:val="center"/>
          </w:tcPr>
          <w:p w:rsidR="00E20E94" w:rsidRPr="00EF42F7" w:rsidRDefault="00E20E94" w:rsidP="00E20E94">
            <w:pPr>
              <w:spacing w:before="20" w:after="20"/>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336" w:type="dxa"/>
            <w:vAlign w:val="center"/>
          </w:tcPr>
          <w:p w:rsidR="00E20E94" w:rsidRPr="00EF42F7" w:rsidRDefault="00E20E94" w:rsidP="00E20E94">
            <w:pPr>
              <w:tabs>
                <w:tab w:val="left" w:pos="946"/>
              </w:tabs>
              <w:spacing w:before="20" w:after="20"/>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718" w:type="dxa"/>
            <w:vAlign w:val="center"/>
          </w:tcPr>
          <w:p w:rsidR="00E20E94" w:rsidRPr="00EF42F7" w:rsidRDefault="00E20E94" w:rsidP="00E20E94">
            <w:pPr>
              <w:spacing w:before="20" w:after="20"/>
              <w:jc w:val="center"/>
              <w:rPr>
                <w:rFonts w:asciiTheme="minorHAnsi" w:hAnsiTheme="minorHAnsi"/>
                <w:b/>
                <w:bCs/>
                <w:sz w:val="18"/>
                <w:szCs w:val="18"/>
              </w:rPr>
            </w:pPr>
            <w:r w:rsidRPr="00EF42F7">
              <w:rPr>
                <w:rFonts w:asciiTheme="minorHAnsi" w:hAnsiTheme="minorHAnsi"/>
                <w:b/>
                <w:bCs/>
                <w:sz w:val="18"/>
                <w:szCs w:val="18"/>
              </w:rPr>
              <w:t xml:space="preserve">Séries de Baccalauréat </w:t>
            </w:r>
          </w:p>
        </w:tc>
        <w:tc>
          <w:tcPr>
            <w:tcW w:w="2072" w:type="dxa"/>
            <w:vAlign w:val="center"/>
          </w:tcPr>
          <w:p w:rsidR="00E20E94" w:rsidRPr="00EF42F7" w:rsidRDefault="00E20E94" w:rsidP="00E20E94">
            <w:pPr>
              <w:spacing w:before="20" w:after="20"/>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E20E94" w:rsidRPr="00EF42F7" w:rsidTr="00E20E94">
        <w:trPr>
          <w:trHeight w:val="862"/>
        </w:trPr>
        <w:tc>
          <w:tcPr>
            <w:tcW w:w="562" w:type="dxa"/>
            <w:vMerge w:val="restart"/>
            <w:vAlign w:val="center"/>
          </w:tcPr>
          <w:p w:rsidR="00E20E94" w:rsidRPr="00EF42F7" w:rsidRDefault="00E20E94" w:rsidP="00E20E94">
            <w:pPr>
              <w:spacing w:before="40" w:after="40"/>
              <w:jc w:val="center"/>
              <w:rPr>
                <w:rFonts w:asciiTheme="minorHAnsi" w:hAnsiTheme="minorHAnsi"/>
                <w:b/>
                <w:bCs/>
                <w:sz w:val="18"/>
                <w:szCs w:val="18"/>
              </w:rPr>
            </w:pPr>
            <w:r w:rsidRPr="00EF42F7">
              <w:rPr>
                <w:rFonts w:asciiTheme="minorHAnsi" w:hAnsiTheme="minorHAnsi"/>
                <w:b/>
                <w:bCs/>
                <w:sz w:val="18"/>
                <w:szCs w:val="18"/>
              </w:rPr>
              <w:t>K01</w:t>
            </w:r>
          </w:p>
        </w:tc>
        <w:tc>
          <w:tcPr>
            <w:tcW w:w="1418" w:type="dxa"/>
            <w:vAlign w:val="center"/>
          </w:tcPr>
          <w:p w:rsidR="00E20E94" w:rsidRPr="00EF42F7" w:rsidRDefault="00E20E94" w:rsidP="00E20E94">
            <w:pPr>
              <w:spacing w:before="40" w:after="40"/>
              <w:rPr>
                <w:rFonts w:asciiTheme="minorHAnsi" w:hAnsiTheme="minorHAnsi"/>
                <w:b/>
                <w:bCs/>
                <w:sz w:val="18"/>
                <w:szCs w:val="18"/>
              </w:rPr>
            </w:pPr>
            <w:r w:rsidRPr="00EF42F7">
              <w:rPr>
                <w:rFonts w:asciiTheme="minorHAnsi" w:hAnsiTheme="minorHAnsi"/>
                <w:b/>
                <w:bCs/>
                <w:sz w:val="18"/>
                <w:szCs w:val="18"/>
              </w:rPr>
              <w:t>Physique</w:t>
            </w:r>
          </w:p>
        </w:tc>
        <w:tc>
          <w:tcPr>
            <w:tcW w:w="1607" w:type="dxa"/>
            <w:vAlign w:val="center"/>
          </w:tcPr>
          <w:p w:rsidR="00E20E94" w:rsidRPr="00EF42F7" w:rsidRDefault="00E20E94" w:rsidP="00E20E94">
            <w:pPr>
              <w:spacing w:before="40" w:after="40"/>
              <w:rPr>
                <w:rFonts w:asciiTheme="minorHAnsi" w:hAnsiTheme="minorHAnsi"/>
                <w:sz w:val="18"/>
                <w:szCs w:val="18"/>
              </w:rPr>
            </w:pPr>
            <w:r w:rsidRPr="00EF42F7">
              <w:rPr>
                <w:rFonts w:asciiTheme="minorHAnsi" w:hAnsiTheme="minorHAnsi"/>
                <w:sz w:val="18"/>
                <w:szCs w:val="18"/>
              </w:rPr>
              <w:t>- Physique fondamentale</w:t>
            </w:r>
          </w:p>
          <w:p w:rsidR="00E20E94" w:rsidRPr="00EF42F7" w:rsidRDefault="00E20E94" w:rsidP="00E20E94">
            <w:pPr>
              <w:spacing w:before="40" w:after="40"/>
              <w:rPr>
                <w:rFonts w:asciiTheme="minorHAnsi" w:hAnsiTheme="minorHAnsi"/>
                <w:sz w:val="18"/>
                <w:szCs w:val="18"/>
              </w:rPr>
            </w:pPr>
            <w:r w:rsidRPr="00EF42F7">
              <w:rPr>
                <w:rFonts w:asciiTheme="minorHAnsi" w:hAnsiTheme="minorHAnsi"/>
                <w:sz w:val="18"/>
                <w:szCs w:val="18"/>
              </w:rPr>
              <w:t>- Energétique</w:t>
            </w:r>
          </w:p>
        </w:tc>
        <w:tc>
          <w:tcPr>
            <w:tcW w:w="1326" w:type="dxa"/>
            <w:vMerge w:val="restart"/>
            <w:vAlign w:val="center"/>
          </w:tcPr>
          <w:p w:rsidR="00E20E94" w:rsidRPr="00EF42F7" w:rsidRDefault="00E20E94" w:rsidP="00E20E94">
            <w:pPr>
              <w:spacing w:before="40" w:after="40"/>
              <w:rPr>
                <w:rFonts w:asciiTheme="minorHAnsi" w:hAnsiTheme="minorHAnsi"/>
                <w:sz w:val="18"/>
                <w:szCs w:val="18"/>
              </w:rPr>
            </w:pPr>
            <w:r w:rsidRPr="00EF42F7">
              <w:rPr>
                <w:rFonts w:asciiTheme="minorHAnsi" w:hAnsiTheme="minorHAnsi"/>
                <w:sz w:val="18"/>
                <w:szCs w:val="18"/>
              </w:rPr>
              <w:t>- U.S.T.H.B.</w:t>
            </w:r>
          </w:p>
        </w:tc>
        <w:tc>
          <w:tcPr>
            <w:tcW w:w="1336" w:type="dxa"/>
            <w:vMerge w:val="restart"/>
            <w:vAlign w:val="center"/>
          </w:tcPr>
          <w:p w:rsidR="00E20E94" w:rsidRPr="00C669A8" w:rsidRDefault="00E20E94" w:rsidP="00E20E94">
            <w:pPr>
              <w:spacing w:before="40" w:after="40"/>
              <w:jc w:val="center"/>
              <w:rPr>
                <w:rFonts w:asciiTheme="minorHAnsi" w:hAnsiTheme="minorHAnsi"/>
                <w:b/>
                <w:sz w:val="18"/>
                <w:szCs w:val="18"/>
              </w:rPr>
            </w:pPr>
            <w:r w:rsidRPr="00C669A8">
              <w:rPr>
                <w:rFonts w:asciiTheme="minorHAnsi" w:hAnsiTheme="minorHAnsi"/>
                <w:b/>
                <w:sz w:val="18"/>
                <w:szCs w:val="18"/>
              </w:rPr>
              <w:t>Recrutement National</w:t>
            </w:r>
          </w:p>
        </w:tc>
        <w:tc>
          <w:tcPr>
            <w:tcW w:w="1718" w:type="dxa"/>
            <w:vMerge w:val="restart"/>
            <w:vAlign w:val="center"/>
          </w:tcPr>
          <w:p w:rsidR="00E20E94" w:rsidRPr="00EF42F7" w:rsidRDefault="00E20E94" w:rsidP="00E20E94">
            <w:pPr>
              <w:spacing w:before="20" w:after="20"/>
              <w:rPr>
                <w:rFonts w:asciiTheme="minorHAnsi" w:hAnsiTheme="minorHAnsi"/>
                <w:bCs/>
                <w:sz w:val="18"/>
                <w:szCs w:val="18"/>
              </w:rPr>
            </w:pPr>
            <w:r w:rsidRPr="00EF42F7">
              <w:rPr>
                <w:rFonts w:asciiTheme="minorHAnsi" w:hAnsiTheme="minorHAnsi"/>
                <w:bCs/>
                <w:sz w:val="18"/>
                <w:szCs w:val="18"/>
              </w:rPr>
              <w:t>. Mathématiques</w:t>
            </w:r>
          </w:p>
          <w:p w:rsidR="00E20E94" w:rsidRPr="00EF42F7" w:rsidRDefault="00E20E94" w:rsidP="00E20E94">
            <w:pPr>
              <w:spacing w:before="20" w:after="20"/>
              <w:rPr>
                <w:rFonts w:asciiTheme="minorHAnsi" w:hAnsiTheme="minorHAnsi"/>
                <w:bCs/>
                <w:sz w:val="18"/>
                <w:szCs w:val="18"/>
              </w:rPr>
            </w:pPr>
            <w:r w:rsidRPr="00EF42F7">
              <w:rPr>
                <w:rFonts w:asciiTheme="minorHAnsi" w:hAnsiTheme="minorHAnsi"/>
                <w:bCs/>
                <w:sz w:val="18"/>
                <w:szCs w:val="18"/>
              </w:rPr>
              <w:t>. Sciences Expérimentales</w:t>
            </w:r>
          </w:p>
          <w:p w:rsidR="00E20E94" w:rsidRPr="00EF42F7" w:rsidRDefault="00E20E94" w:rsidP="00E20E94">
            <w:pPr>
              <w:spacing w:before="20" w:after="20"/>
              <w:rPr>
                <w:rFonts w:asciiTheme="minorHAnsi" w:hAnsiTheme="minorHAnsi"/>
                <w:bCs/>
                <w:sz w:val="18"/>
                <w:szCs w:val="18"/>
              </w:rPr>
            </w:pPr>
            <w:r w:rsidRPr="00EF42F7">
              <w:rPr>
                <w:rFonts w:asciiTheme="minorHAnsi" w:hAnsiTheme="minorHAnsi"/>
                <w:bCs/>
                <w:sz w:val="18"/>
                <w:szCs w:val="18"/>
              </w:rPr>
              <w:t>. Techniques Mathématiques</w:t>
            </w:r>
          </w:p>
        </w:tc>
        <w:tc>
          <w:tcPr>
            <w:tcW w:w="2072" w:type="dxa"/>
            <w:vMerge w:val="restart"/>
            <w:vAlign w:val="center"/>
          </w:tcPr>
          <w:p w:rsidR="00E20E94" w:rsidRPr="00EF42F7" w:rsidRDefault="00E20E94" w:rsidP="00E20E94">
            <w:pPr>
              <w:jc w:val="center"/>
              <w:rPr>
                <w:rFonts w:asciiTheme="minorHAnsi" w:hAnsiTheme="minorHAnsi"/>
                <w:b/>
                <w:bCs/>
                <w:sz w:val="18"/>
                <w:szCs w:val="18"/>
              </w:rPr>
            </w:pPr>
          </w:p>
          <w:p w:rsidR="00E20E94" w:rsidRPr="00EF42F7" w:rsidRDefault="00E20E94" w:rsidP="00E20E94">
            <w:pPr>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E20E94" w:rsidRPr="00EF42F7" w:rsidRDefault="00E20E94" w:rsidP="00E20E94">
            <w:pPr>
              <w:jc w:val="center"/>
              <w:rPr>
                <w:rFonts w:asciiTheme="minorHAnsi" w:hAnsiTheme="minorHAnsi"/>
                <w:bCs/>
                <w:sz w:val="18"/>
                <w:szCs w:val="18"/>
              </w:rPr>
            </w:pPr>
          </w:p>
          <w:p w:rsidR="00E20E94" w:rsidRPr="00EF42F7" w:rsidRDefault="00E20E94" w:rsidP="00E20E94">
            <w:pPr>
              <w:ind w:left="26"/>
              <w:jc w:val="center"/>
              <w:rPr>
                <w:rFonts w:asciiTheme="minorHAnsi" w:hAnsiTheme="minorHAnsi"/>
                <w:bCs/>
                <w:sz w:val="18"/>
                <w:szCs w:val="18"/>
              </w:rPr>
            </w:pPr>
            <w:r w:rsidRPr="00EF42F7">
              <w:rPr>
                <w:rFonts w:asciiTheme="minorHAnsi" w:hAnsiTheme="minorHAnsi"/>
                <w:bCs/>
                <w:sz w:val="18"/>
                <w:szCs w:val="18"/>
              </w:rPr>
              <w:t>Conditions complémentaires :</w:t>
            </w:r>
          </w:p>
          <w:p w:rsidR="00E20E94" w:rsidRPr="00EF42F7" w:rsidRDefault="00E20E94" w:rsidP="00E20E94">
            <w:pPr>
              <w:jc w:val="center"/>
              <w:rPr>
                <w:rFonts w:asciiTheme="minorHAnsi" w:hAnsiTheme="minorHAnsi"/>
                <w:bCs/>
                <w:sz w:val="18"/>
                <w:szCs w:val="18"/>
              </w:rPr>
            </w:pPr>
            <w:r w:rsidRPr="00EF42F7">
              <w:rPr>
                <w:rFonts w:asciiTheme="minorHAnsi" w:hAnsiTheme="minorHAnsi"/>
                <w:bCs/>
                <w:sz w:val="18"/>
                <w:szCs w:val="18"/>
              </w:rPr>
              <w:t>Pour participer au classement,</w:t>
            </w:r>
          </w:p>
          <w:p w:rsidR="00E20E94" w:rsidRPr="00EF42F7" w:rsidRDefault="00E20E94" w:rsidP="00E20E94">
            <w:pPr>
              <w:jc w:val="center"/>
              <w:rPr>
                <w:rFonts w:asciiTheme="minorHAnsi" w:hAnsiTheme="minorHAnsi"/>
                <w:bCs/>
                <w:sz w:val="18"/>
                <w:szCs w:val="18"/>
              </w:rPr>
            </w:pPr>
            <w:r w:rsidRPr="00EF42F7">
              <w:rPr>
                <w:rFonts w:asciiTheme="minorHAnsi" w:hAnsiTheme="minorHAnsi"/>
                <w:bCs/>
                <w:sz w:val="18"/>
                <w:szCs w:val="18"/>
              </w:rPr>
              <w:t xml:space="preserve">la moyenne générale obtenue au baccalauréat doit être </w:t>
            </w:r>
            <w:r>
              <w:rPr>
                <w:rFonts w:asciiTheme="minorHAnsi" w:hAnsiTheme="minorHAnsi"/>
                <w:bCs/>
                <w:sz w:val="18"/>
                <w:szCs w:val="18"/>
              </w:rPr>
              <w:t xml:space="preserve">supérieure ou égale à </w:t>
            </w:r>
            <w:r w:rsidRPr="00EF42F7">
              <w:rPr>
                <w:rFonts w:asciiTheme="minorHAnsi" w:hAnsiTheme="minorHAnsi"/>
                <w:bCs/>
                <w:sz w:val="18"/>
                <w:szCs w:val="18"/>
              </w:rPr>
              <w:t>12/20</w:t>
            </w:r>
          </w:p>
          <w:p w:rsidR="00E20E94" w:rsidRPr="00EF42F7" w:rsidRDefault="00E20E94" w:rsidP="00E20E94">
            <w:pPr>
              <w:jc w:val="center"/>
              <w:rPr>
                <w:rFonts w:asciiTheme="minorHAnsi" w:hAnsiTheme="minorHAnsi"/>
                <w:bCs/>
                <w:sz w:val="18"/>
                <w:szCs w:val="18"/>
              </w:rPr>
            </w:pPr>
          </w:p>
          <w:p w:rsidR="00E20E94" w:rsidRPr="00EF42F7" w:rsidRDefault="00E20E94" w:rsidP="00E20E94">
            <w:pPr>
              <w:jc w:val="center"/>
              <w:rPr>
                <w:rFonts w:asciiTheme="minorHAnsi" w:hAnsiTheme="minorHAnsi"/>
                <w:bCs/>
                <w:sz w:val="18"/>
                <w:szCs w:val="18"/>
              </w:rPr>
            </w:pPr>
            <w:r>
              <w:rPr>
                <w:rFonts w:asciiTheme="minorHAnsi" w:hAnsiTheme="minorHAnsi"/>
                <w:bCs/>
                <w:sz w:val="18"/>
                <w:szCs w:val="18"/>
              </w:rPr>
              <w:t xml:space="preserve">De plus, </w:t>
            </w:r>
            <w:r w:rsidRPr="00EF42F7">
              <w:rPr>
                <w:rFonts w:asciiTheme="minorHAnsi" w:eastAsia="SimSun" w:hAnsiTheme="minorHAnsi"/>
                <w:bCs/>
                <w:sz w:val="18"/>
                <w:szCs w:val="18"/>
              </w:rPr>
              <w:t xml:space="preserve">la note de physique obtenue au baccalauréat doit être </w:t>
            </w:r>
            <w:r>
              <w:rPr>
                <w:rFonts w:asciiTheme="minorHAnsi" w:eastAsia="SimSun" w:hAnsiTheme="minorHAnsi"/>
                <w:bCs/>
                <w:sz w:val="18"/>
                <w:szCs w:val="18"/>
              </w:rPr>
              <w:t xml:space="preserve">supérieure ou égale à </w:t>
            </w:r>
            <w:r w:rsidRPr="00EF42F7">
              <w:rPr>
                <w:rFonts w:asciiTheme="minorHAnsi" w:eastAsia="SimSun" w:hAnsiTheme="minorHAnsi"/>
                <w:bCs/>
                <w:sz w:val="18"/>
                <w:szCs w:val="18"/>
              </w:rPr>
              <w:t>10/20</w:t>
            </w:r>
          </w:p>
          <w:p w:rsidR="00E20E94" w:rsidRPr="00EF42F7" w:rsidRDefault="00E20E94" w:rsidP="00E20E94">
            <w:pPr>
              <w:jc w:val="center"/>
              <w:rPr>
                <w:rFonts w:asciiTheme="minorHAnsi" w:hAnsiTheme="minorHAnsi"/>
                <w:b/>
                <w:bCs/>
                <w:sz w:val="18"/>
                <w:szCs w:val="18"/>
              </w:rPr>
            </w:pPr>
          </w:p>
        </w:tc>
      </w:tr>
      <w:tr w:rsidR="00E20E94" w:rsidRPr="00EF42F7" w:rsidTr="00E20E94">
        <w:trPr>
          <w:trHeight w:val="500"/>
        </w:trPr>
        <w:tc>
          <w:tcPr>
            <w:tcW w:w="562" w:type="dxa"/>
            <w:vMerge/>
            <w:vAlign w:val="center"/>
          </w:tcPr>
          <w:p w:rsidR="00E20E94" w:rsidRPr="00EF42F7" w:rsidRDefault="00E20E94" w:rsidP="00E20E94">
            <w:pPr>
              <w:spacing w:before="40" w:after="40"/>
              <w:jc w:val="center"/>
              <w:rPr>
                <w:rFonts w:asciiTheme="minorHAnsi" w:hAnsiTheme="minorHAnsi"/>
                <w:b/>
                <w:bCs/>
                <w:sz w:val="18"/>
                <w:szCs w:val="18"/>
              </w:rPr>
            </w:pPr>
          </w:p>
        </w:tc>
        <w:tc>
          <w:tcPr>
            <w:tcW w:w="1418" w:type="dxa"/>
            <w:vAlign w:val="center"/>
          </w:tcPr>
          <w:p w:rsidR="00E20E94" w:rsidRPr="00EF42F7" w:rsidRDefault="00E20E94" w:rsidP="00E20E94">
            <w:pPr>
              <w:spacing w:before="40" w:after="40"/>
              <w:rPr>
                <w:rFonts w:asciiTheme="minorHAnsi" w:hAnsiTheme="minorHAnsi"/>
                <w:b/>
                <w:bCs/>
                <w:sz w:val="18"/>
                <w:szCs w:val="18"/>
              </w:rPr>
            </w:pPr>
            <w:r w:rsidRPr="00EF42F7">
              <w:rPr>
                <w:rFonts w:asciiTheme="minorHAnsi" w:hAnsiTheme="minorHAnsi"/>
                <w:b/>
                <w:bCs/>
                <w:sz w:val="18"/>
                <w:szCs w:val="18"/>
              </w:rPr>
              <w:t>Chimie</w:t>
            </w:r>
          </w:p>
        </w:tc>
        <w:tc>
          <w:tcPr>
            <w:tcW w:w="1607" w:type="dxa"/>
            <w:vAlign w:val="center"/>
          </w:tcPr>
          <w:p w:rsidR="00E20E94" w:rsidRPr="00EF42F7" w:rsidRDefault="00E20E94" w:rsidP="00E20E94">
            <w:pPr>
              <w:spacing w:before="40" w:after="40"/>
              <w:rPr>
                <w:rFonts w:asciiTheme="minorHAnsi" w:hAnsiTheme="minorHAnsi"/>
                <w:sz w:val="18"/>
                <w:szCs w:val="18"/>
              </w:rPr>
            </w:pPr>
            <w:r w:rsidRPr="00EF42F7">
              <w:rPr>
                <w:rFonts w:asciiTheme="minorHAnsi" w:hAnsiTheme="minorHAnsi"/>
                <w:sz w:val="18"/>
                <w:szCs w:val="18"/>
              </w:rPr>
              <w:t>- Chimie</w:t>
            </w:r>
          </w:p>
        </w:tc>
        <w:tc>
          <w:tcPr>
            <w:tcW w:w="1326" w:type="dxa"/>
            <w:vMerge/>
            <w:vAlign w:val="center"/>
          </w:tcPr>
          <w:p w:rsidR="00E20E94" w:rsidRPr="00EF42F7" w:rsidRDefault="00E20E94" w:rsidP="00E20E94">
            <w:pPr>
              <w:spacing w:before="40" w:after="40"/>
              <w:rPr>
                <w:rFonts w:asciiTheme="minorHAnsi" w:hAnsiTheme="minorHAnsi"/>
                <w:sz w:val="18"/>
                <w:szCs w:val="18"/>
              </w:rPr>
            </w:pPr>
          </w:p>
        </w:tc>
        <w:tc>
          <w:tcPr>
            <w:tcW w:w="1336" w:type="dxa"/>
            <w:vMerge/>
            <w:vAlign w:val="center"/>
          </w:tcPr>
          <w:p w:rsidR="00E20E94" w:rsidRPr="00EF42F7" w:rsidRDefault="00E20E94" w:rsidP="00E20E94">
            <w:pPr>
              <w:spacing w:before="40" w:after="40"/>
              <w:jc w:val="center"/>
              <w:rPr>
                <w:rFonts w:asciiTheme="minorHAnsi" w:hAnsiTheme="minorHAnsi"/>
                <w:b/>
                <w:bCs/>
                <w:sz w:val="18"/>
                <w:szCs w:val="18"/>
              </w:rPr>
            </w:pPr>
          </w:p>
        </w:tc>
        <w:tc>
          <w:tcPr>
            <w:tcW w:w="1718" w:type="dxa"/>
            <w:vMerge/>
            <w:vAlign w:val="center"/>
          </w:tcPr>
          <w:p w:rsidR="00E20E94" w:rsidRPr="00EF42F7" w:rsidRDefault="00E20E94" w:rsidP="00E20E94">
            <w:pPr>
              <w:spacing w:before="20" w:after="20"/>
              <w:rPr>
                <w:rFonts w:asciiTheme="minorHAnsi" w:hAnsiTheme="minorHAnsi"/>
                <w:b/>
                <w:bCs/>
                <w:sz w:val="18"/>
                <w:szCs w:val="18"/>
              </w:rPr>
            </w:pPr>
          </w:p>
        </w:tc>
        <w:tc>
          <w:tcPr>
            <w:tcW w:w="2072" w:type="dxa"/>
            <w:vMerge/>
            <w:vAlign w:val="center"/>
          </w:tcPr>
          <w:p w:rsidR="00E20E94" w:rsidRPr="00EF42F7" w:rsidRDefault="00E20E94" w:rsidP="00E20E94">
            <w:pPr>
              <w:jc w:val="center"/>
              <w:rPr>
                <w:rFonts w:asciiTheme="minorHAnsi" w:hAnsiTheme="minorHAnsi"/>
                <w:b/>
                <w:bCs/>
                <w:sz w:val="18"/>
                <w:szCs w:val="18"/>
              </w:rPr>
            </w:pPr>
          </w:p>
        </w:tc>
      </w:tr>
    </w:tbl>
    <w:p w:rsidR="00B2536E" w:rsidRDefault="00B2536E"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Pr="00EF42F7" w:rsidRDefault="00986024" w:rsidP="00B2536E">
      <w:pPr>
        <w:rPr>
          <w:rFonts w:asciiTheme="minorHAnsi" w:hAnsiTheme="minorHAnsi"/>
          <w:sz w:val="16"/>
          <w:szCs w:val="16"/>
        </w:rPr>
      </w:pPr>
    </w:p>
    <w:p w:rsidR="00B2536E" w:rsidRDefault="00B2536E"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986024" w:rsidRDefault="00986024" w:rsidP="00B2536E">
      <w:pPr>
        <w:rPr>
          <w:rFonts w:asciiTheme="minorHAnsi" w:hAnsiTheme="minorHAnsi"/>
          <w:sz w:val="16"/>
          <w:szCs w:val="16"/>
        </w:rPr>
      </w:pPr>
    </w:p>
    <w:p w:rsidR="00102AED" w:rsidRDefault="00102AED" w:rsidP="00B2536E">
      <w:pPr>
        <w:rPr>
          <w:rFonts w:asciiTheme="minorHAnsi" w:hAnsiTheme="minorHAnsi"/>
          <w:sz w:val="16"/>
          <w:szCs w:val="16"/>
        </w:rPr>
        <w:sectPr w:rsidR="00102AED" w:rsidSect="00AB5484">
          <w:headerReference w:type="default" r:id="rId20"/>
          <w:footerReference w:type="default" r:id="rId21"/>
          <w:pgSz w:w="11906" w:h="16838" w:code="9"/>
          <w:pgMar w:top="1134" w:right="851" w:bottom="1134" w:left="851" w:header="709" w:footer="709" w:gutter="0"/>
          <w:cols w:space="708"/>
          <w:docGrid w:linePitch="360"/>
        </w:sectPr>
      </w:pPr>
    </w:p>
    <w:p w:rsidR="00B2536E" w:rsidRPr="003E1E4F" w:rsidRDefault="007E3A8E" w:rsidP="00B2536E">
      <w:pPr>
        <w:ind w:left="-851"/>
        <w:rPr>
          <w:rFonts w:asciiTheme="minorHAnsi" w:hAnsiTheme="minorHAnsi"/>
          <w:b/>
          <w:bCs/>
        </w:rPr>
      </w:pPr>
      <w:r>
        <w:rPr>
          <w:rFonts w:asciiTheme="minorHAnsi" w:hAnsiTheme="minorHAnsi"/>
          <w:b/>
          <w:bCs/>
          <w:noProof/>
          <w:sz w:val="16"/>
          <w:szCs w:val="18"/>
        </w:rPr>
        <w:lastRenderedPageBreak/>
        <mc:AlternateContent>
          <mc:Choice Requires="wps">
            <w:drawing>
              <wp:anchor distT="0" distB="0" distL="114300" distR="114300" simplePos="0" relativeHeight="251719168" behindDoc="0" locked="0" layoutInCell="1" allowOverlap="1">
                <wp:simplePos x="0" y="0"/>
                <wp:positionH relativeFrom="column">
                  <wp:posOffset>-279400</wp:posOffset>
                </wp:positionH>
                <wp:positionV relativeFrom="paragraph">
                  <wp:posOffset>-755650</wp:posOffset>
                </wp:positionV>
                <wp:extent cx="6856095" cy="866775"/>
                <wp:effectExtent l="0" t="0" r="0" b="9525"/>
                <wp:wrapNone/>
                <wp:docPr id="11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609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auto"/>
                                  <w:vAlign w:val="center"/>
                                </w:tcPr>
                                <w:p w:rsidR="00297F05" w:rsidRPr="00DA3F01" w:rsidRDefault="00297F05">
                                  <w:pPr>
                                    <w:jc w:val="center"/>
                                    <w:rPr>
                                      <w:rFonts w:asciiTheme="majorBidi" w:eastAsiaTheme="minorHAnsi" w:hAnsiTheme="majorBidi" w:cstheme="majorBidi"/>
                                      <w:sz w:val="18"/>
                                      <w:szCs w:val="18"/>
                                    </w:rPr>
                                  </w:pPr>
                                  <w:r w:rsidRPr="00DA3F01">
                                    <w:rPr>
                                      <w:rFonts w:asciiTheme="majorBidi" w:eastAsiaTheme="minorHAnsi" w:hAnsiTheme="majorBidi" w:cstheme="majorBidi"/>
                                      <w:b/>
                                      <w:bCs/>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52" type="#_x0000_t202" style="position:absolute;left:0;text-align:left;margin-left:-22pt;margin-top:-59.5pt;width:539.85pt;height:68.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Puw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0Ds/xYiTHpp0TyeNbsSEfD8xFRoHlYHj3QCuegIDeFu2argV1TeFuFi1hG/ptZRibCmpIUPf3HTP&#10;rs44yoBsxo+ihkBkp4UFmhrZm/JBQRCgQ6ceTt0xyVRwGCdR7KURRhXYkjheLCIbgmTH24NU+j0V&#10;PTKLHEvovkUn+1ulTTYkO7qYYFyUrOusAjr+7AAc5xOIDVeNzWRhG/qYeuk6WSehEwbx2gm9onCu&#10;y1XoxKW/iIp3xWpV+D9NXD/MWlbXlJswR3H54Z817yDzWRYneSnRsdrAmZSU3G5WnUR7AuIu7Xco&#10;yJmb+zwNWwTg8oKSH4TeTZA6ZZwsnLAMIyddeInj+elNGnthGhblc0q3jNN/p4TGHKdREM1i+i03&#10;z36vuZGsZxrGR8d6UMTJiWRGgmte29Zqwrp5fVYKk/5TKaDdx0ZbwRqNzmrV02ayryOITXij5o2o&#10;H0DCUoDCQKcw+2DRCvkDoxHmSI7V9x2RFKPuA4dnkPphaAaP3YTRIoCNPLdszi2EVwCVY43RvFzp&#10;eVjtBsm2LUSaHx4X1/B0GmZV/ZTV4cHBrLDkDnPNDKPzvfV6mr7LXwAAAP//AwBQSwMEFAAGAAgA&#10;AAAhAP0O/tXfAAAADAEAAA8AAABkcnMvZG93bnJldi54bWxMj8FOwzAQRO9I/IO1SNxaO5C0NI1T&#10;IRBXEC0g9ebG2yQiXkex24S/Z3uC2xvtaHam2EyuE2ccQutJQzJXIJAqb1uqNXzsXmYPIEI0ZE3n&#10;CTX8YIBNeX1VmNz6kd7xvI214BAKudHQxNjnUoaqQWfC3PdIfDv6wZnIcqilHczI4a6Td0otpDMt&#10;8YfG9PjUYPW9PTkNn6/H/Veq3upnl/Wjn5Qkt5Ja395Mj2sQEaf4Z4ZLfa4OJXc6+BPZIDoNszTl&#10;LZEhSVZMF4u6z5YgDkzLDGRZyP8jyl8AAAD//wMAUEsBAi0AFAAGAAgAAAAhALaDOJL+AAAA4QEA&#10;ABMAAAAAAAAAAAAAAAAAAAAAAFtDb250ZW50X1R5cGVzXS54bWxQSwECLQAUAAYACAAAACEAOP0h&#10;/9YAAACUAQAACwAAAAAAAAAAAAAAAAAvAQAAX3JlbHMvLnJlbHNQSwECLQAUAAYACAAAACEAdo6P&#10;z7sCAADFBQAADgAAAAAAAAAAAAAAAAAuAgAAZHJzL2Uyb0RvYy54bWxQSwECLQAUAAYACAAAACEA&#10;/Q7+1d8AAAAMAQAADwAAAAAAAAAAAAAAAAAVBQAAZHJzL2Rvd25yZXYueG1sUEsFBgAAAAAEAAQA&#10;8wAAACE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auto"/>
                            <w:vAlign w:val="center"/>
                          </w:tcPr>
                          <w:p w:rsidR="00297F05" w:rsidRPr="00DA3F01" w:rsidRDefault="00297F05">
                            <w:pPr>
                              <w:jc w:val="center"/>
                              <w:rPr>
                                <w:rFonts w:asciiTheme="majorBidi" w:eastAsiaTheme="minorHAnsi" w:hAnsiTheme="majorBidi" w:cstheme="majorBidi"/>
                                <w:sz w:val="18"/>
                                <w:szCs w:val="18"/>
                              </w:rPr>
                            </w:pPr>
                            <w:r w:rsidRPr="00DA3F01">
                              <w:rPr>
                                <w:rFonts w:asciiTheme="majorBidi" w:eastAsiaTheme="minorHAnsi" w:hAnsiTheme="majorBidi" w:cstheme="majorBidi"/>
                                <w:b/>
                                <w:bCs/>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v:textbox>
              </v:shape>
            </w:pict>
          </mc:Fallback>
        </mc:AlternateContent>
      </w:r>
      <w:r>
        <w:rPr>
          <w:rFonts w:asciiTheme="minorHAnsi" w:hAnsiTheme="minorHAnsi"/>
          <w:b/>
          <w:bCs/>
          <w:noProof/>
          <w:sz w:val="18"/>
          <w:szCs w:val="18"/>
        </w:rPr>
        <mc:AlternateContent>
          <mc:Choice Requires="wps">
            <w:drawing>
              <wp:anchor distT="0" distB="0" distL="114300" distR="114300" simplePos="0" relativeHeight="251659776" behindDoc="0" locked="0" layoutInCell="1" allowOverlap="1">
                <wp:simplePos x="0" y="0"/>
                <wp:positionH relativeFrom="column">
                  <wp:posOffset>6557645</wp:posOffset>
                </wp:positionH>
                <wp:positionV relativeFrom="paragraph">
                  <wp:posOffset>-777240</wp:posOffset>
                </wp:positionV>
                <wp:extent cx="467995" cy="10774680"/>
                <wp:effectExtent l="0" t="0" r="8255" b="7620"/>
                <wp:wrapNone/>
                <wp:docPr id="1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74680"/>
                        </a:xfrm>
                        <a:prstGeom prst="rect">
                          <a:avLst/>
                        </a:prstGeom>
                        <a:solidFill>
                          <a:srgbClr val="7030A0"/>
                        </a:solidFill>
                        <a:ln>
                          <a:noFill/>
                        </a:ln>
                      </wps:spPr>
                      <wps:txbx>
                        <w:txbxContent>
                          <w:p w:rsidR="00297F05" w:rsidRPr="00FA5503" w:rsidRDefault="00297F05" w:rsidP="00367B0D">
                            <w:pPr>
                              <w:ind w:left="720"/>
                              <w:jc w:val="center"/>
                              <w:rPr>
                                <w:b/>
                                <w:bCs/>
                                <w:color w:val="FFFFFF" w:themeColor="background1"/>
                                <w:sz w:val="36"/>
                                <w:szCs w:val="36"/>
                              </w:rPr>
                            </w:pPr>
                            <w:r w:rsidRPr="00FA5503">
                              <w:rPr>
                                <w:b/>
                                <w:bCs/>
                                <w:color w:val="FFFFFF" w:themeColor="background1"/>
                                <w:sz w:val="36"/>
                                <w:szCs w:val="36"/>
                              </w:rPr>
                              <w:t>Sciences de la Matière</w:t>
                            </w:r>
                          </w:p>
                          <w:p w:rsidR="00297F05" w:rsidRPr="00FA5503" w:rsidRDefault="00297F05" w:rsidP="00367B0D">
                            <w:pPr>
                              <w:jc w:val="center"/>
                              <w:rPr>
                                <w:color w:val="FFFFFF" w:themeColor="background1"/>
                                <w:sz w:val="18"/>
                                <w:szCs w:val="14"/>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3" type="#_x0000_t202" style="position:absolute;left:0;text-align:left;margin-left:516.35pt;margin-top:-61.2pt;width:36.85pt;height:84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TZDwIAAP4DAAAOAAAAZHJzL2Uyb0RvYy54bWysU8GO0zAQvSPxD5bvNEnpNtuo6ap0tQhp&#10;WZB2+QDHcRqLxGPGbpP9e8ZOWwrcEBfL4xk/z3tvvL4b+44dFToNpuTZLOVMGQm1NvuSf3t5eHfL&#10;mfPC1KIDo0r+qhy/27x9sx5soebQQlcrZARiXDHYkrfe2yJJnGxVL9wMrDKUbAB74SnEfVKjGAi9&#10;75J5mi6TAbC2CFI5R6f3U5JvIn7TKOm/NI1TnnUlp958XDGuVViTzVoUexS21fLUhviHLnqhDT16&#10;gboXXrAD6r+gei0RHDR+JqFPoGm0VJEDscnSP9g8t8KqyIXEcfYik/t/sPLp+BWZrsm7jKwyoieT&#10;XtTo2QcYWbYMAg3WFVT3bKnSj3ROxZGss48gvztmYNcKs1dbRBhaJWpqMAs3k6urE44LINXwGWp6&#10;Rxw8RKCxwT6oR3owQiejXi/mhF4kHS6W+Wp1w5mkVJbm+WJ5G+1LRHG+btH5jwp6FjYlR3I/wovj&#10;o/OhHVGcS8JrDjpdP+iuiwHuq12H7ChoUvL0fbo9o/9W1plQbCBcmxDDSeQZqE0k/ViNUdN5ftav&#10;gvqVmCNME0g/hjZhnefEdqABLLn7cRCoOOs+GRJwlS0WYWJjsLjJ5xTgdaa6zggjW6C59pxN252f&#10;pvxgUe9bemyyzMCWRG90lCO4MzV2okBDFlU6fYgwxddxrPr1bTc/AQAA//8DAFBLAwQUAAYACAAA&#10;ACEAwSAsw+IAAAAPAQAADwAAAGRycy9kb3ducmV2LnhtbEyPzW7CMBCE75X6DtYi9YLAThoCSuOg&#10;qurPDam0D2DiJYmI7Sh2wO3TdzmV24z20+xMuY2mZ2ccfeeshGQpgKGtne5sI+H7622xAeaDslr1&#10;zqKEH/Swre7vSlVod7GfeN6HhlGI9YWS0IYwFJz7ukWj/NINaOl2dKNRgezYcD2qC4WbnqdC5Nyo&#10;ztKHVg340mJ92k9Gwu4jvsc8jdNudeSvv5s4N/MepXyYxecnYAFj+IfhWp+qQ0WdDm6y2rOevHhM&#10;18RKWCRpmgG7MonISR1IrdZZBrwq+e2O6g8AAP//AwBQSwECLQAUAAYACAAAACEAtoM4kv4AAADh&#10;AQAAEwAAAAAAAAAAAAAAAAAAAAAAW0NvbnRlbnRfVHlwZXNdLnhtbFBLAQItABQABgAIAAAAIQA4&#10;/SH/1gAAAJQBAAALAAAAAAAAAAAAAAAAAC8BAABfcmVscy8ucmVsc1BLAQItABQABgAIAAAAIQB4&#10;mRTZDwIAAP4DAAAOAAAAAAAAAAAAAAAAAC4CAABkcnMvZTJvRG9jLnhtbFBLAQItABQABgAIAAAA&#10;IQDBICzD4gAAAA8BAAAPAAAAAAAAAAAAAAAAAGkEAABkcnMvZG93bnJldi54bWxQSwUGAAAAAAQA&#10;BADzAAAAeAUAAAAA&#10;" fillcolor="#7030a0" stroked="f">
                <v:textbox style="layout-flow:vertical;mso-layout-flow-alt:bottom-to-top">
                  <w:txbxContent>
                    <w:p w:rsidR="00297F05" w:rsidRPr="00FA5503" w:rsidRDefault="00297F05" w:rsidP="00367B0D">
                      <w:pPr>
                        <w:ind w:left="720"/>
                        <w:jc w:val="center"/>
                        <w:rPr>
                          <w:b/>
                          <w:bCs/>
                          <w:color w:val="FFFFFF" w:themeColor="background1"/>
                          <w:sz w:val="36"/>
                          <w:szCs w:val="36"/>
                        </w:rPr>
                      </w:pPr>
                      <w:r w:rsidRPr="00FA5503">
                        <w:rPr>
                          <w:b/>
                          <w:bCs/>
                          <w:color w:val="FFFFFF" w:themeColor="background1"/>
                          <w:sz w:val="36"/>
                          <w:szCs w:val="36"/>
                        </w:rPr>
                        <w:t>Sciences de la Matière</w:t>
                      </w:r>
                    </w:p>
                    <w:p w:rsidR="00297F05" w:rsidRPr="00FA5503" w:rsidRDefault="00297F05" w:rsidP="00367B0D">
                      <w:pPr>
                        <w:jc w:val="center"/>
                        <w:rPr>
                          <w:color w:val="FFFFFF" w:themeColor="background1"/>
                          <w:sz w:val="18"/>
                          <w:szCs w:val="14"/>
                        </w:rPr>
                      </w:pPr>
                    </w:p>
                  </w:txbxContent>
                </v:textbox>
              </v:shape>
            </w:pict>
          </mc:Fallback>
        </mc:AlternateContent>
      </w:r>
    </w:p>
    <w:tbl>
      <w:tblPr>
        <w:tblW w:w="10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081"/>
        <w:gridCol w:w="992"/>
        <w:gridCol w:w="1559"/>
        <w:gridCol w:w="1418"/>
        <w:gridCol w:w="1276"/>
        <w:gridCol w:w="1417"/>
        <w:gridCol w:w="1843"/>
      </w:tblGrid>
      <w:tr w:rsidR="00240A17" w:rsidRPr="00240A17" w:rsidTr="00F81A02">
        <w:trPr>
          <w:trHeight w:val="751"/>
          <w:jc w:val="center"/>
        </w:trPr>
        <w:tc>
          <w:tcPr>
            <w:tcW w:w="567" w:type="dxa"/>
            <w:tcBorders>
              <w:top w:val="single" w:sz="4" w:space="0" w:color="auto"/>
              <w:left w:val="single" w:sz="4" w:space="0" w:color="auto"/>
              <w:bottom w:val="single" w:sz="4" w:space="0" w:color="auto"/>
              <w:right w:val="single" w:sz="4" w:space="0" w:color="auto"/>
            </w:tcBorders>
            <w:vAlign w:val="center"/>
          </w:tcPr>
          <w:p w:rsidR="00B2536E" w:rsidRPr="00240A17" w:rsidRDefault="00B2536E" w:rsidP="00B2536E">
            <w:pPr>
              <w:jc w:val="center"/>
              <w:rPr>
                <w:rFonts w:asciiTheme="minorHAnsi" w:hAnsiTheme="minorHAnsi"/>
                <w:b/>
                <w:bCs/>
                <w:sz w:val="16"/>
                <w:szCs w:val="18"/>
              </w:rPr>
            </w:pPr>
            <w:r w:rsidRPr="00240A17">
              <w:rPr>
                <w:rFonts w:asciiTheme="minorHAnsi" w:hAnsiTheme="minorHAnsi"/>
                <w:b/>
                <w:bCs/>
                <w:sz w:val="16"/>
                <w:szCs w:val="18"/>
              </w:rPr>
              <w:t>Code</w:t>
            </w:r>
          </w:p>
        </w:tc>
        <w:tc>
          <w:tcPr>
            <w:tcW w:w="1081" w:type="dxa"/>
            <w:tcBorders>
              <w:top w:val="single" w:sz="4" w:space="0" w:color="auto"/>
              <w:left w:val="single" w:sz="4" w:space="0" w:color="auto"/>
              <w:bottom w:val="single" w:sz="4" w:space="0" w:color="auto"/>
              <w:right w:val="single" w:sz="4" w:space="0" w:color="auto"/>
            </w:tcBorders>
            <w:vAlign w:val="center"/>
          </w:tcPr>
          <w:p w:rsidR="00B2536E" w:rsidRPr="00240A17" w:rsidRDefault="00B2536E" w:rsidP="00B2536E">
            <w:pPr>
              <w:jc w:val="center"/>
              <w:rPr>
                <w:rFonts w:asciiTheme="minorHAnsi" w:hAnsiTheme="minorHAnsi"/>
                <w:b/>
                <w:bCs/>
                <w:sz w:val="16"/>
                <w:szCs w:val="18"/>
              </w:rPr>
            </w:pPr>
            <w:r w:rsidRPr="00240A17">
              <w:rPr>
                <w:rFonts w:asciiTheme="minorHAnsi" w:hAnsiTheme="minorHAnsi"/>
                <w:b/>
                <w:bCs/>
                <w:sz w:val="16"/>
                <w:szCs w:val="18"/>
              </w:rPr>
              <w:t>Domaine de formation</w:t>
            </w:r>
          </w:p>
        </w:tc>
        <w:tc>
          <w:tcPr>
            <w:tcW w:w="992" w:type="dxa"/>
            <w:tcBorders>
              <w:top w:val="single" w:sz="4" w:space="0" w:color="auto"/>
              <w:left w:val="single" w:sz="4" w:space="0" w:color="auto"/>
              <w:bottom w:val="single" w:sz="4" w:space="0" w:color="auto"/>
              <w:right w:val="single" w:sz="4" w:space="0" w:color="auto"/>
            </w:tcBorders>
            <w:vAlign w:val="center"/>
          </w:tcPr>
          <w:p w:rsidR="00B2536E" w:rsidRPr="00240A17" w:rsidRDefault="00B2536E" w:rsidP="00B2536E">
            <w:pPr>
              <w:jc w:val="center"/>
              <w:rPr>
                <w:rFonts w:asciiTheme="minorHAnsi" w:hAnsiTheme="minorHAnsi"/>
                <w:b/>
                <w:bCs/>
                <w:sz w:val="16"/>
                <w:szCs w:val="18"/>
              </w:rPr>
            </w:pPr>
            <w:r w:rsidRPr="00240A17">
              <w:rPr>
                <w:rFonts w:asciiTheme="minorHAnsi" w:hAnsiTheme="minorHAnsi"/>
                <w:b/>
                <w:bCs/>
                <w:sz w:val="16"/>
                <w:szCs w:val="18"/>
              </w:rPr>
              <w:t>Filières de Formation</w:t>
            </w:r>
          </w:p>
        </w:tc>
        <w:tc>
          <w:tcPr>
            <w:tcW w:w="1559" w:type="dxa"/>
            <w:tcBorders>
              <w:top w:val="single" w:sz="4" w:space="0" w:color="auto"/>
              <w:left w:val="single" w:sz="4" w:space="0" w:color="auto"/>
              <w:bottom w:val="single" w:sz="4" w:space="0" w:color="auto"/>
              <w:right w:val="single" w:sz="4" w:space="0" w:color="auto"/>
            </w:tcBorders>
            <w:vAlign w:val="center"/>
          </w:tcPr>
          <w:p w:rsidR="00B2536E" w:rsidRPr="00240A17" w:rsidRDefault="00B2536E" w:rsidP="00B2536E">
            <w:pPr>
              <w:tabs>
                <w:tab w:val="left" w:pos="946"/>
              </w:tabs>
              <w:jc w:val="center"/>
              <w:rPr>
                <w:rFonts w:asciiTheme="minorHAnsi" w:hAnsiTheme="minorHAnsi"/>
                <w:b/>
                <w:bCs/>
                <w:sz w:val="16"/>
                <w:szCs w:val="18"/>
              </w:rPr>
            </w:pPr>
            <w:r w:rsidRPr="00240A17">
              <w:rPr>
                <w:rFonts w:asciiTheme="minorHAnsi" w:hAnsiTheme="minorHAnsi"/>
                <w:b/>
                <w:bCs/>
                <w:sz w:val="16"/>
                <w:szCs w:val="18"/>
              </w:rPr>
              <w:t>Spécialités</w:t>
            </w:r>
          </w:p>
        </w:tc>
        <w:tc>
          <w:tcPr>
            <w:tcW w:w="1418" w:type="dxa"/>
            <w:tcBorders>
              <w:top w:val="single" w:sz="4" w:space="0" w:color="auto"/>
              <w:left w:val="single" w:sz="4" w:space="0" w:color="auto"/>
              <w:bottom w:val="single" w:sz="4" w:space="0" w:color="auto"/>
              <w:right w:val="single" w:sz="4" w:space="0" w:color="auto"/>
            </w:tcBorders>
            <w:vAlign w:val="center"/>
          </w:tcPr>
          <w:p w:rsidR="00B2536E" w:rsidRPr="00240A17" w:rsidRDefault="00B2536E" w:rsidP="00B2536E">
            <w:pPr>
              <w:jc w:val="center"/>
              <w:rPr>
                <w:rFonts w:asciiTheme="minorHAnsi" w:hAnsiTheme="minorHAnsi"/>
                <w:b/>
                <w:bCs/>
                <w:sz w:val="16"/>
                <w:szCs w:val="18"/>
              </w:rPr>
            </w:pPr>
            <w:r w:rsidRPr="00240A17">
              <w:rPr>
                <w:rFonts w:asciiTheme="minorHAnsi" w:hAnsiTheme="minorHAnsi"/>
                <w:b/>
                <w:bCs/>
                <w:sz w:val="16"/>
                <w:szCs w:val="18"/>
              </w:rPr>
              <w:t>Établissements de Formation</w:t>
            </w:r>
          </w:p>
        </w:tc>
        <w:tc>
          <w:tcPr>
            <w:tcW w:w="1276" w:type="dxa"/>
            <w:tcBorders>
              <w:top w:val="single" w:sz="4" w:space="0" w:color="auto"/>
              <w:left w:val="single" w:sz="4" w:space="0" w:color="auto"/>
              <w:bottom w:val="single" w:sz="4" w:space="0" w:color="auto"/>
              <w:right w:val="single" w:sz="4" w:space="0" w:color="auto"/>
            </w:tcBorders>
            <w:vAlign w:val="center"/>
          </w:tcPr>
          <w:p w:rsidR="00B2536E" w:rsidRPr="00240A17" w:rsidRDefault="00B2536E" w:rsidP="00B2536E">
            <w:pPr>
              <w:tabs>
                <w:tab w:val="left" w:pos="946"/>
              </w:tabs>
              <w:jc w:val="center"/>
              <w:rPr>
                <w:rFonts w:asciiTheme="minorHAnsi" w:hAnsiTheme="minorHAnsi"/>
                <w:b/>
                <w:bCs/>
                <w:sz w:val="16"/>
                <w:szCs w:val="18"/>
              </w:rPr>
            </w:pPr>
            <w:r w:rsidRPr="00240A17">
              <w:rPr>
                <w:rFonts w:asciiTheme="minorHAnsi" w:hAnsiTheme="minorHAnsi"/>
                <w:b/>
                <w:bCs/>
                <w:sz w:val="16"/>
                <w:szCs w:val="18"/>
              </w:rPr>
              <w:t>Circonscriptions géographiques d’inscription</w:t>
            </w:r>
          </w:p>
        </w:tc>
        <w:tc>
          <w:tcPr>
            <w:tcW w:w="1417" w:type="dxa"/>
            <w:tcBorders>
              <w:top w:val="single" w:sz="4" w:space="0" w:color="auto"/>
              <w:left w:val="single" w:sz="4" w:space="0" w:color="auto"/>
              <w:bottom w:val="single" w:sz="4" w:space="0" w:color="auto"/>
              <w:right w:val="single" w:sz="4" w:space="0" w:color="auto"/>
            </w:tcBorders>
            <w:vAlign w:val="center"/>
          </w:tcPr>
          <w:p w:rsidR="00B2536E" w:rsidRPr="00240A17" w:rsidRDefault="00B2536E" w:rsidP="00B2536E">
            <w:pPr>
              <w:jc w:val="center"/>
              <w:rPr>
                <w:rFonts w:asciiTheme="minorHAnsi" w:hAnsiTheme="minorHAnsi"/>
                <w:b/>
                <w:bCs/>
                <w:sz w:val="16"/>
                <w:szCs w:val="18"/>
              </w:rPr>
            </w:pPr>
            <w:r w:rsidRPr="00240A17">
              <w:rPr>
                <w:rFonts w:asciiTheme="minorHAnsi" w:hAnsiTheme="minorHAnsi"/>
                <w:b/>
                <w:bCs/>
                <w:sz w:val="16"/>
                <w:szCs w:val="18"/>
              </w:rPr>
              <w:t>Séries de Baccalauréat et Priorités</w:t>
            </w:r>
          </w:p>
        </w:tc>
        <w:tc>
          <w:tcPr>
            <w:tcW w:w="1843" w:type="dxa"/>
            <w:tcBorders>
              <w:top w:val="single" w:sz="4" w:space="0" w:color="auto"/>
              <w:left w:val="single" w:sz="4" w:space="0" w:color="auto"/>
              <w:bottom w:val="single" w:sz="4" w:space="0" w:color="auto"/>
              <w:right w:val="single" w:sz="4" w:space="0" w:color="auto"/>
            </w:tcBorders>
            <w:vAlign w:val="center"/>
          </w:tcPr>
          <w:p w:rsidR="00B2536E" w:rsidRPr="00240A17" w:rsidRDefault="00B2536E" w:rsidP="00B2536E">
            <w:pPr>
              <w:jc w:val="center"/>
              <w:rPr>
                <w:rFonts w:asciiTheme="minorHAnsi" w:hAnsiTheme="minorHAnsi"/>
                <w:b/>
                <w:bCs/>
                <w:sz w:val="16"/>
                <w:szCs w:val="18"/>
              </w:rPr>
            </w:pPr>
            <w:r w:rsidRPr="00240A17">
              <w:rPr>
                <w:rFonts w:asciiTheme="minorHAnsi" w:hAnsiTheme="minorHAnsi"/>
                <w:b/>
                <w:bCs/>
                <w:sz w:val="16"/>
                <w:szCs w:val="18"/>
              </w:rPr>
              <w:t>Base de classement et conditions pédagogiques complémentaires de préinscription</w:t>
            </w:r>
          </w:p>
        </w:tc>
      </w:tr>
      <w:tr w:rsidR="00240A17" w:rsidRPr="00240A17" w:rsidTr="00F81A02">
        <w:trPr>
          <w:trHeight w:val="1578"/>
          <w:jc w:val="center"/>
        </w:trPr>
        <w:tc>
          <w:tcPr>
            <w:tcW w:w="567" w:type="dxa"/>
            <w:vMerge w:val="restart"/>
            <w:vAlign w:val="center"/>
          </w:tcPr>
          <w:p w:rsidR="00B2536E" w:rsidRPr="00240A17" w:rsidRDefault="00B2536E" w:rsidP="00B2536E">
            <w:pPr>
              <w:jc w:val="center"/>
              <w:rPr>
                <w:rFonts w:asciiTheme="minorHAnsi" w:hAnsiTheme="minorHAnsi"/>
                <w:b/>
                <w:bCs/>
                <w:sz w:val="18"/>
                <w:szCs w:val="18"/>
              </w:rPr>
            </w:pPr>
            <w:r w:rsidRPr="00240A17">
              <w:rPr>
                <w:rFonts w:asciiTheme="minorHAnsi" w:hAnsiTheme="minorHAnsi"/>
                <w:b/>
                <w:bCs/>
                <w:sz w:val="18"/>
                <w:szCs w:val="18"/>
              </w:rPr>
              <w:t>T07</w:t>
            </w:r>
          </w:p>
        </w:tc>
        <w:tc>
          <w:tcPr>
            <w:tcW w:w="1081" w:type="dxa"/>
            <w:vMerge w:val="restart"/>
            <w:vAlign w:val="center"/>
          </w:tcPr>
          <w:p w:rsidR="00B2536E" w:rsidRPr="00240A17" w:rsidRDefault="009F6FA4" w:rsidP="00B2536E">
            <w:pPr>
              <w:rPr>
                <w:rFonts w:asciiTheme="minorHAnsi" w:hAnsiTheme="minorHAnsi"/>
                <w:b/>
                <w:bCs/>
                <w:sz w:val="18"/>
                <w:szCs w:val="18"/>
              </w:rPr>
            </w:pPr>
            <w:r w:rsidRPr="00240A17">
              <w:rPr>
                <w:rFonts w:asciiTheme="minorHAnsi" w:hAnsiTheme="minorHAnsi"/>
                <w:b/>
                <w:bCs/>
                <w:sz w:val="18"/>
                <w:szCs w:val="18"/>
              </w:rPr>
              <w:t>Sciences de la matière</w:t>
            </w:r>
          </w:p>
        </w:tc>
        <w:tc>
          <w:tcPr>
            <w:tcW w:w="992" w:type="dxa"/>
            <w:vMerge w:val="restart"/>
            <w:vAlign w:val="center"/>
          </w:tcPr>
          <w:p w:rsidR="00B2536E" w:rsidRPr="00240A17" w:rsidRDefault="00986024" w:rsidP="00B2536E">
            <w:pPr>
              <w:rPr>
                <w:rFonts w:asciiTheme="minorHAnsi" w:hAnsiTheme="minorHAnsi"/>
                <w:b/>
                <w:bCs/>
                <w:sz w:val="18"/>
                <w:szCs w:val="18"/>
              </w:rPr>
            </w:pPr>
            <w:r w:rsidRPr="00240A17">
              <w:rPr>
                <w:rFonts w:asciiTheme="minorHAnsi" w:hAnsiTheme="minorHAnsi"/>
                <w:b/>
                <w:bCs/>
                <w:sz w:val="18"/>
                <w:szCs w:val="18"/>
              </w:rPr>
              <w:t>Physique</w:t>
            </w:r>
          </w:p>
        </w:tc>
        <w:tc>
          <w:tcPr>
            <w:tcW w:w="1559" w:type="dxa"/>
            <w:vAlign w:val="center"/>
          </w:tcPr>
          <w:p w:rsidR="00B2536E" w:rsidRPr="00240A17" w:rsidRDefault="00B2536E" w:rsidP="00B2536E">
            <w:pPr>
              <w:rPr>
                <w:rFonts w:asciiTheme="minorHAnsi" w:hAnsiTheme="minorHAnsi"/>
                <w:b/>
                <w:bCs/>
                <w:sz w:val="18"/>
                <w:szCs w:val="18"/>
              </w:rPr>
            </w:pPr>
            <w:r w:rsidRPr="00240A17">
              <w:rPr>
                <w:rFonts w:asciiTheme="minorHAnsi" w:hAnsiTheme="minorHAnsi"/>
                <w:b/>
                <w:bCs/>
                <w:sz w:val="18"/>
                <w:szCs w:val="18"/>
              </w:rPr>
              <w:t>Matériaux et contrôle physico chimique</w:t>
            </w:r>
          </w:p>
        </w:tc>
        <w:tc>
          <w:tcPr>
            <w:tcW w:w="1418" w:type="dxa"/>
            <w:vMerge w:val="restart"/>
            <w:vAlign w:val="center"/>
          </w:tcPr>
          <w:p w:rsidR="00B2536E" w:rsidRPr="00240A17" w:rsidRDefault="00B2536E" w:rsidP="00B2536E">
            <w:pPr>
              <w:rPr>
                <w:rFonts w:asciiTheme="minorHAnsi" w:hAnsiTheme="minorHAnsi"/>
                <w:sz w:val="18"/>
                <w:szCs w:val="18"/>
              </w:rPr>
            </w:pPr>
            <w:r w:rsidRPr="00240A17">
              <w:rPr>
                <w:rFonts w:asciiTheme="minorHAnsi" w:hAnsiTheme="minorHAnsi"/>
                <w:sz w:val="18"/>
                <w:szCs w:val="18"/>
              </w:rPr>
              <w:t>- Univ. Oum El Bouaghi I.S.T.A.</w:t>
            </w:r>
          </w:p>
        </w:tc>
        <w:tc>
          <w:tcPr>
            <w:tcW w:w="1276" w:type="dxa"/>
            <w:vMerge w:val="restart"/>
            <w:vAlign w:val="center"/>
          </w:tcPr>
          <w:p w:rsidR="00B2536E" w:rsidRPr="00240A17" w:rsidRDefault="00B2536E" w:rsidP="00B2536E">
            <w:pPr>
              <w:jc w:val="center"/>
              <w:rPr>
                <w:rFonts w:asciiTheme="minorHAnsi" w:hAnsiTheme="minorHAnsi"/>
                <w:b/>
                <w:bCs/>
                <w:sz w:val="18"/>
                <w:szCs w:val="18"/>
              </w:rPr>
            </w:pPr>
            <w:r w:rsidRPr="00240A17">
              <w:rPr>
                <w:rFonts w:asciiTheme="minorHAnsi" w:hAnsiTheme="minorHAnsi"/>
                <w:b/>
                <w:bCs/>
                <w:sz w:val="18"/>
                <w:szCs w:val="18"/>
              </w:rPr>
              <w:t>Recrutement National</w:t>
            </w:r>
          </w:p>
        </w:tc>
        <w:tc>
          <w:tcPr>
            <w:tcW w:w="1417" w:type="dxa"/>
            <w:vMerge w:val="restart"/>
            <w:vAlign w:val="center"/>
          </w:tcPr>
          <w:p w:rsidR="00B2536E" w:rsidRPr="00240A17" w:rsidRDefault="00B2536E" w:rsidP="00B2536E">
            <w:pPr>
              <w:rPr>
                <w:rFonts w:asciiTheme="minorHAnsi" w:hAnsiTheme="minorHAnsi"/>
                <w:b/>
                <w:bCs/>
                <w:sz w:val="18"/>
                <w:szCs w:val="18"/>
                <w:u w:val="single"/>
              </w:rPr>
            </w:pPr>
            <w:r w:rsidRPr="00240A17">
              <w:rPr>
                <w:rFonts w:asciiTheme="minorHAnsi" w:hAnsiTheme="minorHAnsi"/>
                <w:b/>
                <w:bCs/>
                <w:sz w:val="18"/>
                <w:szCs w:val="18"/>
                <w:u w:val="single"/>
              </w:rPr>
              <w:t>Priorité 01 :</w:t>
            </w:r>
          </w:p>
          <w:p w:rsidR="00B2536E" w:rsidRPr="00240A17" w:rsidRDefault="00B2536E" w:rsidP="00B2536E">
            <w:pPr>
              <w:rPr>
                <w:rFonts w:asciiTheme="minorHAnsi" w:hAnsiTheme="minorHAnsi"/>
                <w:bCs/>
                <w:sz w:val="18"/>
                <w:szCs w:val="18"/>
              </w:rPr>
            </w:pPr>
            <w:r w:rsidRPr="00240A17">
              <w:rPr>
                <w:rFonts w:asciiTheme="minorHAnsi" w:hAnsiTheme="minorHAnsi"/>
                <w:bCs/>
                <w:sz w:val="18"/>
                <w:szCs w:val="18"/>
              </w:rPr>
              <w:t>. Mathématiques</w:t>
            </w:r>
          </w:p>
          <w:p w:rsidR="00B2536E" w:rsidRPr="00240A17" w:rsidRDefault="00B2536E" w:rsidP="00B2536E">
            <w:pPr>
              <w:rPr>
                <w:rFonts w:asciiTheme="minorHAnsi" w:hAnsiTheme="minorHAnsi"/>
                <w:b/>
                <w:bCs/>
                <w:sz w:val="18"/>
                <w:szCs w:val="18"/>
                <w:u w:val="single"/>
              </w:rPr>
            </w:pPr>
          </w:p>
          <w:p w:rsidR="00B2536E" w:rsidRPr="00240A17" w:rsidRDefault="00B2536E" w:rsidP="00B2536E">
            <w:pPr>
              <w:rPr>
                <w:rFonts w:asciiTheme="minorHAnsi" w:hAnsiTheme="minorHAnsi"/>
                <w:b/>
                <w:bCs/>
                <w:sz w:val="18"/>
                <w:szCs w:val="18"/>
                <w:u w:val="single"/>
              </w:rPr>
            </w:pPr>
            <w:r w:rsidRPr="00240A17">
              <w:rPr>
                <w:rFonts w:asciiTheme="minorHAnsi" w:hAnsiTheme="minorHAnsi"/>
                <w:b/>
                <w:bCs/>
                <w:sz w:val="18"/>
                <w:szCs w:val="18"/>
                <w:u w:val="single"/>
              </w:rPr>
              <w:t>Priorité 02 :</w:t>
            </w:r>
          </w:p>
          <w:p w:rsidR="00B2536E" w:rsidRPr="00240A17" w:rsidRDefault="00B2536E" w:rsidP="00B2536E">
            <w:pPr>
              <w:rPr>
                <w:rFonts w:asciiTheme="minorHAnsi" w:hAnsiTheme="minorHAnsi"/>
                <w:bCs/>
                <w:sz w:val="18"/>
                <w:szCs w:val="18"/>
                <w:u w:val="single"/>
              </w:rPr>
            </w:pPr>
            <w:r w:rsidRPr="00240A17">
              <w:rPr>
                <w:rFonts w:asciiTheme="minorHAnsi" w:hAnsiTheme="minorHAnsi"/>
                <w:bCs/>
                <w:sz w:val="18"/>
                <w:szCs w:val="18"/>
              </w:rPr>
              <w:t>. Sciences Expérimentales</w:t>
            </w:r>
          </w:p>
          <w:p w:rsidR="00B2536E" w:rsidRPr="00240A17" w:rsidRDefault="00B2536E" w:rsidP="00B2536E">
            <w:pPr>
              <w:rPr>
                <w:rFonts w:asciiTheme="minorHAnsi" w:hAnsiTheme="minorHAnsi"/>
                <w:b/>
                <w:bCs/>
                <w:sz w:val="18"/>
                <w:szCs w:val="18"/>
                <w:u w:val="single"/>
              </w:rPr>
            </w:pPr>
          </w:p>
          <w:p w:rsidR="00B2536E" w:rsidRPr="00240A17" w:rsidRDefault="00B2536E" w:rsidP="00B2536E">
            <w:pPr>
              <w:rPr>
                <w:rFonts w:asciiTheme="minorHAnsi" w:hAnsiTheme="minorHAnsi"/>
                <w:b/>
                <w:bCs/>
                <w:sz w:val="18"/>
                <w:szCs w:val="18"/>
                <w:u w:val="single"/>
              </w:rPr>
            </w:pPr>
            <w:r w:rsidRPr="00240A17">
              <w:rPr>
                <w:rFonts w:asciiTheme="minorHAnsi" w:hAnsiTheme="minorHAnsi"/>
                <w:b/>
                <w:bCs/>
                <w:sz w:val="18"/>
                <w:szCs w:val="18"/>
                <w:u w:val="single"/>
              </w:rPr>
              <w:t>Priorité 3 :</w:t>
            </w:r>
          </w:p>
          <w:p w:rsidR="00B2536E" w:rsidRPr="00240A17" w:rsidRDefault="00B2536E" w:rsidP="00B2536E">
            <w:pPr>
              <w:rPr>
                <w:rFonts w:asciiTheme="minorHAnsi" w:hAnsiTheme="minorHAnsi"/>
                <w:bCs/>
                <w:sz w:val="18"/>
                <w:szCs w:val="18"/>
              </w:rPr>
            </w:pPr>
            <w:r w:rsidRPr="00240A17">
              <w:rPr>
                <w:rFonts w:asciiTheme="minorHAnsi" w:hAnsiTheme="minorHAnsi"/>
                <w:bCs/>
                <w:sz w:val="18"/>
                <w:szCs w:val="18"/>
              </w:rPr>
              <w:t xml:space="preserve">. Techniques Mathématiques  </w:t>
            </w:r>
          </w:p>
        </w:tc>
        <w:tc>
          <w:tcPr>
            <w:tcW w:w="1843" w:type="dxa"/>
            <w:vMerge w:val="restart"/>
            <w:vAlign w:val="center"/>
          </w:tcPr>
          <w:p w:rsidR="00B2536E" w:rsidRPr="00240A17" w:rsidRDefault="00B2536E" w:rsidP="00B2536E">
            <w:pPr>
              <w:ind w:left="26"/>
              <w:jc w:val="center"/>
              <w:rPr>
                <w:rFonts w:asciiTheme="minorHAnsi" w:hAnsiTheme="minorHAnsi"/>
                <w:bCs/>
                <w:sz w:val="18"/>
                <w:szCs w:val="18"/>
              </w:rPr>
            </w:pPr>
            <w:r w:rsidRPr="00240A17">
              <w:rPr>
                <w:rFonts w:asciiTheme="minorHAnsi" w:hAnsiTheme="minorHAnsi"/>
                <w:bCs/>
                <w:sz w:val="18"/>
                <w:szCs w:val="18"/>
              </w:rPr>
              <w:t xml:space="preserve">Le classement se fait sur la base de la moyenne générale obtenue au baccalauréat  </w:t>
            </w:r>
          </w:p>
          <w:p w:rsidR="00B2536E" w:rsidRPr="00240A17" w:rsidRDefault="00B2536E" w:rsidP="00B2536E">
            <w:pPr>
              <w:ind w:left="26"/>
              <w:jc w:val="center"/>
              <w:rPr>
                <w:rFonts w:asciiTheme="minorHAnsi" w:hAnsiTheme="minorHAnsi"/>
                <w:bCs/>
                <w:sz w:val="18"/>
                <w:szCs w:val="18"/>
              </w:rPr>
            </w:pPr>
            <w:r w:rsidRPr="00240A17">
              <w:rPr>
                <w:rFonts w:asciiTheme="minorHAnsi" w:hAnsiTheme="minorHAnsi"/>
                <w:bCs/>
                <w:sz w:val="18"/>
                <w:szCs w:val="18"/>
              </w:rPr>
              <w:t>qui doit être supérieure ou égale à 11/20</w:t>
            </w:r>
          </w:p>
          <w:p w:rsidR="00B2536E" w:rsidRPr="00240A17" w:rsidRDefault="00B2536E" w:rsidP="00B2536E">
            <w:pPr>
              <w:ind w:left="26"/>
              <w:jc w:val="center"/>
              <w:rPr>
                <w:rFonts w:asciiTheme="minorHAnsi" w:hAnsiTheme="minorHAnsi"/>
                <w:bCs/>
                <w:sz w:val="18"/>
                <w:szCs w:val="18"/>
              </w:rPr>
            </w:pPr>
            <w:r w:rsidRPr="00240A17">
              <w:rPr>
                <w:rFonts w:asciiTheme="minorHAnsi" w:hAnsiTheme="minorHAnsi"/>
                <w:bCs/>
                <w:sz w:val="18"/>
                <w:szCs w:val="18"/>
              </w:rPr>
              <w:t>Conditions complémentaires :</w:t>
            </w:r>
          </w:p>
          <w:p w:rsidR="00B2536E" w:rsidRPr="00240A17" w:rsidRDefault="00B2536E" w:rsidP="00B2536E">
            <w:pPr>
              <w:jc w:val="center"/>
              <w:rPr>
                <w:rFonts w:asciiTheme="minorHAnsi" w:hAnsiTheme="minorHAnsi"/>
                <w:bCs/>
                <w:sz w:val="18"/>
                <w:szCs w:val="18"/>
              </w:rPr>
            </w:pPr>
            <w:r w:rsidRPr="00240A17">
              <w:rPr>
                <w:rFonts w:asciiTheme="minorHAnsi" w:hAnsiTheme="minorHAnsi"/>
                <w:bCs/>
                <w:sz w:val="18"/>
                <w:szCs w:val="18"/>
              </w:rPr>
              <w:t xml:space="preserve">Pour participer au classement, </w:t>
            </w:r>
          </w:p>
          <w:p w:rsidR="00B2536E" w:rsidRPr="00240A17" w:rsidRDefault="00986024" w:rsidP="00B2536E">
            <w:pPr>
              <w:pStyle w:val="Retraitcorpsdetexte"/>
              <w:ind w:left="0"/>
              <w:jc w:val="center"/>
              <w:rPr>
                <w:rFonts w:asciiTheme="minorHAnsi" w:eastAsia="Times New Roman" w:hAnsiTheme="minorHAnsi"/>
                <w:b w:val="0"/>
                <w:sz w:val="18"/>
                <w:szCs w:val="18"/>
              </w:rPr>
            </w:pPr>
            <w:r w:rsidRPr="00240A17">
              <w:rPr>
                <w:rFonts w:asciiTheme="minorHAnsi" w:eastAsia="Times New Roman" w:hAnsiTheme="minorHAnsi"/>
                <w:b w:val="0"/>
                <w:sz w:val="18"/>
                <w:szCs w:val="18"/>
              </w:rPr>
              <w:t>l</w:t>
            </w:r>
            <w:r w:rsidR="00B2536E" w:rsidRPr="00240A17">
              <w:rPr>
                <w:rFonts w:asciiTheme="minorHAnsi" w:eastAsia="Times New Roman" w:hAnsiTheme="minorHAnsi"/>
                <w:b w:val="0"/>
                <w:sz w:val="18"/>
                <w:szCs w:val="18"/>
              </w:rPr>
              <w:t xml:space="preserve">a note obtenue  </w:t>
            </w:r>
          </w:p>
          <w:p w:rsidR="00B2536E" w:rsidRPr="00240A17" w:rsidRDefault="00B2536E" w:rsidP="00B2536E">
            <w:pPr>
              <w:pStyle w:val="Retraitcorpsdetexte"/>
              <w:ind w:left="0"/>
              <w:jc w:val="center"/>
              <w:rPr>
                <w:rFonts w:asciiTheme="minorHAnsi" w:eastAsia="Times New Roman" w:hAnsiTheme="minorHAnsi"/>
                <w:sz w:val="18"/>
                <w:szCs w:val="18"/>
              </w:rPr>
            </w:pPr>
            <w:r w:rsidRPr="00240A17">
              <w:rPr>
                <w:rFonts w:asciiTheme="minorHAnsi" w:eastAsia="Times New Roman" w:hAnsiTheme="minorHAnsi"/>
                <w:b w:val="0"/>
                <w:sz w:val="18"/>
                <w:szCs w:val="18"/>
              </w:rPr>
              <w:t xml:space="preserve">en physique </w:t>
            </w:r>
            <w:r w:rsidRPr="00240A17">
              <w:rPr>
                <w:rFonts w:asciiTheme="minorHAnsi" w:eastAsia="Times New Roman" w:hAnsiTheme="minorHAnsi"/>
                <w:b w:val="0"/>
                <w:sz w:val="18"/>
                <w:szCs w:val="18"/>
              </w:rPr>
              <w:br/>
              <w:t>doit être supérieure ou égale à 10/20</w:t>
            </w:r>
          </w:p>
        </w:tc>
      </w:tr>
      <w:tr w:rsidR="00240A17" w:rsidRPr="00240A17" w:rsidTr="00F81A02">
        <w:trPr>
          <w:trHeight w:val="765"/>
          <w:jc w:val="center"/>
        </w:trPr>
        <w:tc>
          <w:tcPr>
            <w:tcW w:w="567" w:type="dxa"/>
            <w:vMerge/>
            <w:vAlign w:val="center"/>
          </w:tcPr>
          <w:p w:rsidR="00B2536E" w:rsidRPr="00240A17" w:rsidRDefault="00B2536E" w:rsidP="00B2536E">
            <w:pPr>
              <w:jc w:val="center"/>
              <w:rPr>
                <w:rFonts w:asciiTheme="minorHAnsi" w:hAnsiTheme="minorHAnsi"/>
                <w:b/>
                <w:bCs/>
                <w:sz w:val="18"/>
                <w:szCs w:val="18"/>
              </w:rPr>
            </w:pPr>
          </w:p>
        </w:tc>
        <w:tc>
          <w:tcPr>
            <w:tcW w:w="1081" w:type="dxa"/>
            <w:vMerge/>
            <w:vAlign w:val="center"/>
          </w:tcPr>
          <w:p w:rsidR="00B2536E" w:rsidRPr="00240A17" w:rsidRDefault="00B2536E" w:rsidP="00B2536E">
            <w:pPr>
              <w:rPr>
                <w:rFonts w:asciiTheme="minorHAnsi" w:hAnsiTheme="minorHAnsi"/>
                <w:b/>
                <w:bCs/>
                <w:sz w:val="18"/>
                <w:szCs w:val="18"/>
              </w:rPr>
            </w:pPr>
          </w:p>
        </w:tc>
        <w:tc>
          <w:tcPr>
            <w:tcW w:w="992" w:type="dxa"/>
            <w:vMerge/>
            <w:vAlign w:val="center"/>
          </w:tcPr>
          <w:p w:rsidR="00B2536E" w:rsidRPr="00240A17" w:rsidRDefault="00B2536E" w:rsidP="00B2536E">
            <w:pPr>
              <w:rPr>
                <w:rFonts w:asciiTheme="minorHAnsi" w:hAnsiTheme="minorHAnsi"/>
                <w:b/>
                <w:bCs/>
                <w:sz w:val="18"/>
                <w:szCs w:val="18"/>
              </w:rPr>
            </w:pPr>
          </w:p>
        </w:tc>
        <w:tc>
          <w:tcPr>
            <w:tcW w:w="1559" w:type="dxa"/>
            <w:vAlign w:val="center"/>
          </w:tcPr>
          <w:p w:rsidR="00B2536E" w:rsidRPr="00240A17" w:rsidRDefault="00B2536E" w:rsidP="00B2536E">
            <w:pPr>
              <w:rPr>
                <w:rFonts w:asciiTheme="minorHAnsi" w:hAnsiTheme="minorHAnsi"/>
                <w:b/>
                <w:bCs/>
                <w:sz w:val="18"/>
                <w:szCs w:val="18"/>
              </w:rPr>
            </w:pPr>
            <w:r w:rsidRPr="00240A17">
              <w:rPr>
                <w:rFonts w:asciiTheme="minorHAnsi" w:hAnsiTheme="minorHAnsi"/>
                <w:b/>
                <w:bCs/>
                <w:sz w:val="18"/>
                <w:szCs w:val="18"/>
              </w:rPr>
              <w:t>Techniques instrumentales</w:t>
            </w:r>
          </w:p>
        </w:tc>
        <w:tc>
          <w:tcPr>
            <w:tcW w:w="1418" w:type="dxa"/>
            <w:vMerge/>
            <w:vAlign w:val="center"/>
          </w:tcPr>
          <w:p w:rsidR="00B2536E" w:rsidRPr="00240A17" w:rsidRDefault="00B2536E" w:rsidP="00B2536E">
            <w:pPr>
              <w:rPr>
                <w:rFonts w:asciiTheme="minorHAnsi" w:hAnsiTheme="minorHAnsi"/>
                <w:sz w:val="18"/>
                <w:szCs w:val="18"/>
              </w:rPr>
            </w:pPr>
          </w:p>
        </w:tc>
        <w:tc>
          <w:tcPr>
            <w:tcW w:w="1276" w:type="dxa"/>
            <w:vMerge/>
            <w:vAlign w:val="center"/>
          </w:tcPr>
          <w:p w:rsidR="00B2536E" w:rsidRPr="00240A17" w:rsidRDefault="00B2536E" w:rsidP="00B2536E">
            <w:pPr>
              <w:jc w:val="center"/>
              <w:rPr>
                <w:rFonts w:asciiTheme="minorHAnsi" w:hAnsiTheme="minorHAnsi"/>
                <w:b/>
                <w:bCs/>
                <w:sz w:val="18"/>
                <w:szCs w:val="18"/>
              </w:rPr>
            </w:pPr>
          </w:p>
        </w:tc>
        <w:tc>
          <w:tcPr>
            <w:tcW w:w="1417" w:type="dxa"/>
            <w:vMerge/>
            <w:vAlign w:val="center"/>
          </w:tcPr>
          <w:p w:rsidR="00B2536E" w:rsidRPr="00240A17" w:rsidRDefault="00B2536E" w:rsidP="00B2536E">
            <w:pPr>
              <w:rPr>
                <w:rFonts w:asciiTheme="minorHAnsi" w:hAnsiTheme="minorHAnsi"/>
                <w:b/>
                <w:bCs/>
                <w:sz w:val="18"/>
                <w:szCs w:val="18"/>
                <w:u w:val="single"/>
              </w:rPr>
            </w:pPr>
          </w:p>
        </w:tc>
        <w:tc>
          <w:tcPr>
            <w:tcW w:w="1843" w:type="dxa"/>
            <w:vMerge/>
            <w:vAlign w:val="center"/>
          </w:tcPr>
          <w:p w:rsidR="00B2536E" w:rsidRPr="00240A17" w:rsidRDefault="00B2536E" w:rsidP="00B2536E">
            <w:pPr>
              <w:pStyle w:val="Retraitcorpsdetexte"/>
              <w:ind w:left="0"/>
              <w:jc w:val="center"/>
              <w:rPr>
                <w:rFonts w:asciiTheme="minorHAnsi" w:eastAsia="Times New Roman" w:hAnsiTheme="minorHAnsi"/>
                <w:sz w:val="18"/>
                <w:szCs w:val="18"/>
              </w:rPr>
            </w:pPr>
          </w:p>
        </w:tc>
      </w:tr>
      <w:tr w:rsidR="00240A17" w:rsidRPr="00240A17" w:rsidTr="00F81A02">
        <w:trPr>
          <w:trHeight w:val="358"/>
          <w:jc w:val="center"/>
        </w:trPr>
        <w:tc>
          <w:tcPr>
            <w:tcW w:w="567" w:type="dxa"/>
            <w:vAlign w:val="center"/>
          </w:tcPr>
          <w:p w:rsidR="00B2536E" w:rsidRPr="00240A17" w:rsidRDefault="00B2536E" w:rsidP="00B2536E">
            <w:pPr>
              <w:jc w:val="center"/>
              <w:rPr>
                <w:rFonts w:asciiTheme="minorHAnsi" w:hAnsiTheme="minorHAnsi"/>
                <w:b/>
                <w:bCs/>
                <w:sz w:val="18"/>
                <w:szCs w:val="18"/>
              </w:rPr>
            </w:pPr>
            <w:r w:rsidRPr="00240A17">
              <w:rPr>
                <w:rFonts w:asciiTheme="minorHAnsi" w:hAnsiTheme="minorHAnsi"/>
                <w:b/>
                <w:bCs/>
                <w:sz w:val="18"/>
                <w:szCs w:val="18"/>
              </w:rPr>
              <w:t>T08</w:t>
            </w:r>
          </w:p>
        </w:tc>
        <w:tc>
          <w:tcPr>
            <w:tcW w:w="1081" w:type="dxa"/>
            <w:vMerge/>
            <w:vAlign w:val="center"/>
          </w:tcPr>
          <w:p w:rsidR="00B2536E" w:rsidRPr="00240A17" w:rsidRDefault="00B2536E" w:rsidP="00B2536E">
            <w:pPr>
              <w:rPr>
                <w:rFonts w:asciiTheme="minorHAnsi" w:hAnsiTheme="minorHAnsi"/>
                <w:b/>
                <w:bCs/>
                <w:sz w:val="18"/>
                <w:szCs w:val="18"/>
              </w:rPr>
            </w:pPr>
          </w:p>
        </w:tc>
        <w:tc>
          <w:tcPr>
            <w:tcW w:w="992" w:type="dxa"/>
            <w:vMerge/>
            <w:vAlign w:val="center"/>
          </w:tcPr>
          <w:p w:rsidR="00B2536E" w:rsidRPr="00240A17" w:rsidRDefault="00B2536E" w:rsidP="00B2536E">
            <w:pPr>
              <w:rPr>
                <w:rFonts w:asciiTheme="minorHAnsi" w:hAnsiTheme="minorHAnsi"/>
              </w:rPr>
            </w:pPr>
          </w:p>
        </w:tc>
        <w:tc>
          <w:tcPr>
            <w:tcW w:w="1559" w:type="dxa"/>
            <w:vAlign w:val="center"/>
          </w:tcPr>
          <w:p w:rsidR="00B2536E" w:rsidRPr="00240A17" w:rsidRDefault="00B2536E" w:rsidP="00B2536E">
            <w:pPr>
              <w:rPr>
                <w:rFonts w:asciiTheme="minorHAnsi" w:hAnsiTheme="minorHAnsi"/>
                <w:b/>
                <w:bCs/>
                <w:sz w:val="18"/>
                <w:szCs w:val="18"/>
              </w:rPr>
            </w:pPr>
            <w:r w:rsidRPr="00240A17">
              <w:rPr>
                <w:rFonts w:asciiTheme="minorHAnsi" w:hAnsiTheme="minorHAnsi"/>
                <w:b/>
                <w:bCs/>
                <w:sz w:val="18"/>
                <w:szCs w:val="18"/>
              </w:rPr>
              <w:t>Mesures physiques et instrumentation scientifique</w:t>
            </w:r>
          </w:p>
        </w:tc>
        <w:tc>
          <w:tcPr>
            <w:tcW w:w="1418" w:type="dxa"/>
            <w:vAlign w:val="center"/>
          </w:tcPr>
          <w:p w:rsidR="00B2536E" w:rsidRPr="00240A17" w:rsidRDefault="00B2536E" w:rsidP="00B2536E">
            <w:pPr>
              <w:rPr>
                <w:rFonts w:asciiTheme="minorHAnsi" w:hAnsiTheme="minorHAnsi"/>
                <w:sz w:val="18"/>
                <w:szCs w:val="18"/>
                <w:lang w:val="en-US"/>
              </w:rPr>
            </w:pPr>
            <w:r w:rsidRPr="00240A17">
              <w:rPr>
                <w:rFonts w:asciiTheme="minorHAnsi" w:hAnsiTheme="minorHAnsi"/>
                <w:sz w:val="18"/>
                <w:szCs w:val="18"/>
                <w:lang w:val="en-US"/>
              </w:rPr>
              <w:t>- Univ. Oran 1  ISTA</w:t>
            </w:r>
          </w:p>
        </w:tc>
        <w:tc>
          <w:tcPr>
            <w:tcW w:w="1276" w:type="dxa"/>
            <w:vMerge/>
            <w:vAlign w:val="center"/>
          </w:tcPr>
          <w:p w:rsidR="00B2536E" w:rsidRPr="00240A17" w:rsidRDefault="00B2536E" w:rsidP="00B2536E">
            <w:pPr>
              <w:jc w:val="center"/>
              <w:rPr>
                <w:rFonts w:asciiTheme="minorHAnsi" w:hAnsiTheme="minorHAnsi"/>
                <w:b/>
                <w:bCs/>
                <w:sz w:val="18"/>
                <w:szCs w:val="18"/>
              </w:rPr>
            </w:pPr>
          </w:p>
        </w:tc>
        <w:tc>
          <w:tcPr>
            <w:tcW w:w="1417" w:type="dxa"/>
            <w:vAlign w:val="center"/>
          </w:tcPr>
          <w:p w:rsidR="00B2536E" w:rsidRPr="00240A17" w:rsidRDefault="00B2536E" w:rsidP="00B2536E">
            <w:pPr>
              <w:rPr>
                <w:rFonts w:asciiTheme="minorHAnsi" w:hAnsiTheme="minorHAnsi"/>
                <w:bCs/>
                <w:sz w:val="18"/>
                <w:szCs w:val="18"/>
              </w:rPr>
            </w:pPr>
            <w:r w:rsidRPr="00240A17">
              <w:rPr>
                <w:rFonts w:asciiTheme="minorHAnsi" w:hAnsiTheme="minorHAnsi"/>
                <w:bCs/>
                <w:sz w:val="18"/>
                <w:szCs w:val="18"/>
              </w:rPr>
              <w:t>. Mathématiques</w:t>
            </w:r>
          </w:p>
          <w:p w:rsidR="00B2536E" w:rsidRPr="00240A17" w:rsidRDefault="00B2536E" w:rsidP="00B2536E">
            <w:pPr>
              <w:rPr>
                <w:rFonts w:asciiTheme="minorHAnsi" w:hAnsiTheme="minorHAnsi"/>
                <w:bCs/>
                <w:sz w:val="18"/>
                <w:szCs w:val="18"/>
                <w:u w:val="single"/>
              </w:rPr>
            </w:pPr>
            <w:r w:rsidRPr="00240A17">
              <w:rPr>
                <w:rFonts w:asciiTheme="minorHAnsi" w:hAnsiTheme="minorHAnsi"/>
                <w:bCs/>
                <w:sz w:val="18"/>
                <w:szCs w:val="18"/>
              </w:rPr>
              <w:t>. Sciences Expérimentales</w:t>
            </w:r>
          </w:p>
          <w:p w:rsidR="00B2536E" w:rsidRPr="00240A17" w:rsidRDefault="00B2536E" w:rsidP="00B2536E">
            <w:pPr>
              <w:rPr>
                <w:rFonts w:asciiTheme="minorHAnsi" w:hAnsiTheme="minorHAnsi"/>
                <w:b/>
                <w:bCs/>
                <w:sz w:val="18"/>
                <w:szCs w:val="18"/>
                <w:u w:val="single"/>
              </w:rPr>
            </w:pPr>
            <w:r w:rsidRPr="00240A17">
              <w:rPr>
                <w:rFonts w:asciiTheme="minorHAnsi" w:hAnsiTheme="minorHAnsi"/>
                <w:bCs/>
                <w:sz w:val="18"/>
                <w:szCs w:val="18"/>
              </w:rPr>
              <w:t>. Techniques Mathématiques</w:t>
            </w:r>
          </w:p>
        </w:tc>
        <w:tc>
          <w:tcPr>
            <w:tcW w:w="1843" w:type="dxa"/>
            <w:vAlign w:val="center"/>
          </w:tcPr>
          <w:p w:rsidR="00B2536E" w:rsidRPr="00240A17" w:rsidRDefault="00B2536E" w:rsidP="00B2536E">
            <w:pPr>
              <w:ind w:left="26"/>
              <w:jc w:val="center"/>
              <w:rPr>
                <w:rFonts w:asciiTheme="minorHAnsi" w:hAnsiTheme="minorHAnsi"/>
                <w:bCs/>
                <w:sz w:val="18"/>
                <w:szCs w:val="18"/>
              </w:rPr>
            </w:pPr>
            <w:r w:rsidRPr="00240A17">
              <w:rPr>
                <w:rFonts w:asciiTheme="minorHAnsi" w:hAnsiTheme="minorHAnsi"/>
                <w:sz w:val="18"/>
                <w:szCs w:val="18"/>
              </w:rPr>
              <w:t>Le classement se fait</w:t>
            </w:r>
            <w:r w:rsidR="00182D8A">
              <w:rPr>
                <w:rFonts w:asciiTheme="minorHAnsi" w:hAnsiTheme="minorHAnsi"/>
                <w:sz w:val="18"/>
                <w:szCs w:val="18"/>
              </w:rPr>
              <w:t xml:space="preserve"> </w:t>
            </w:r>
            <w:r w:rsidRPr="00240A17">
              <w:rPr>
                <w:rFonts w:asciiTheme="minorHAnsi" w:hAnsiTheme="minorHAnsi"/>
                <w:bCs/>
                <w:sz w:val="18"/>
                <w:szCs w:val="18"/>
              </w:rPr>
              <w:t xml:space="preserve">sur la base de la moyenne générale obtenue au baccalauréat  </w:t>
            </w:r>
          </w:p>
          <w:p w:rsidR="00B2536E" w:rsidRPr="00240A17" w:rsidRDefault="00B2536E" w:rsidP="00240A17">
            <w:pPr>
              <w:ind w:left="26"/>
              <w:jc w:val="center"/>
              <w:rPr>
                <w:rFonts w:asciiTheme="minorHAnsi" w:hAnsiTheme="minorHAnsi"/>
                <w:bCs/>
                <w:sz w:val="18"/>
                <w:szCs w:val="18"/>
              </w:rPr>
            </w:pPr>
            <w:r w:rsidRPr="00240A17">
              <w:rPr>
                <w:rFonts w:asciiTheme="minorHAnsi" w:hAnsiTheme="minorHAnsi"/>
                <w:bCs/>
                <w:sz w:val="18"/>
                <w:szCs w:val="18"/>
              </w:rPr>
              <w:t xml:space="preserve">qui </w:t>
            </w:r>
            <w:r w:rsidR="00240A17" w:rsidRPr="00240A17">
              <w:rPr>
                <w:rFonts w:asciiTheme="minorHAnsi" w:hAnsiTheme="minorHAnsi"/>
                <w:bCs/>
                <w:sz w:val="18"/>
                <w:szCs w:val="18"/>
              </w:rPr>
              <w:t>doit être supérieure ou égale à</w:t>
            </w:r>
            <w:r w:rsidRPr="00240A17">
              <w:rPr>
                <w:rFonts w:asciiTheme="minorHAnsi" w:hAnsiTheme="minorHAnsi"/>
                <w:bCs/>
                <w:sz w:val="18"/>
                <w:szCs w:val="18"/>
              </w:rPr>
              <w:t xml:space="preserve"> 11/20</w:t>
            </w:r>
          </w:p>
          <w:p w:rsidR="00B2536E" w:rsidRPr="00240A17" w:rsidRDefault="00B2536E" w:rsidP="00B2536E">
            <w:pPr>
              <w:ind w:left="26"/>
              <w:jc w:val="center"/>
              <w:rPr>
                <w:rFonts w:asciiTheme="minorHAnsi" w:hAnsiTheme="minorHAnsi"/>
                <w:bCs/>
                <w:sz w:val="18"/>
                <w:szCs w:val="18"/>
              </w:rPr>
            </w:pPr>
            <w:r w:rsidRPr="00240A17">
              <w:rPr>
                <w:rFonts w:asciiTheme="minorHAnsi" w:hAnsiTheme="minorHAnsi"/>
                <w:bCs/>
                <w:sz w:val="18"/>
                <w:szCs w:val="18"/>
              </w:rPr>
              <w:t>Conditions complémentaires :</w:t>
            </w:r>
          </w:p>
          <w:p w:rsidR="00B2536E" w:rsidRPr="00240A17" w:rsidRDefault="00B2536E" w:rsidP="00B2536E">
            <w:pPr>
              <w:jc w:val="center"/>
              <w:rPr>
                <w:rFonts w:asciiTheme="minorHAnsi" w:hAnsiTheme="minorHAnsi"/>
                <w:bCs/>
                <w:sz w:val="18"/>
                <w:szCs w:val="18"/>
              </w:rPr>
            </w:pPr>
            <w:r w:rsidRPr="00240A17">
              <w:rPr>
                <w:rFonts w:asciiTheme="minorHAnsi" w:hAnsiTheme="minorHAnsi"/>
                <w:bCs/>
                <w:sz w:val="18"/>
                <w:szCs w:val="18"/>
              </w:rPr>
              <w:t xml:space="preserve">Pour participer au classement, </w:t>
            </w:r>
          </w:p>
          <w:p w:rsidR="00B2536E" w:rsidRPr="00240A17" w:rsidRDefault="00240A17" w:rsidP="00B2536E">
            <w:pPr>
              <w:pStyle w:val="Retraitcorpsdetexte"/>
              <w:ind w:left="0"/>
              <w:jc w:val="center"/>
              <w:rPr>
                <w:rFonts w:asciiTheme="minorHAnsi" w:eastAsia="Times New Roman" w:hAnsiTheme="minorHAnsi"/>
                <w:b w:val="0"/>
                <w:sz w:val="18"/>
                <w:szCs w:val="18"/>
              </w:rPr>
            </w:pPr>
            <w:r w:rsidRPr="00240A17">
              <w:rPr>
                <w:rFonts w:asciiTheme="minorHAnsi" w:eastAsia="Times New Roman" w:hAnsiTheme="minorHAnsi"/>
                <w:b w:val="0"/>
                <w:sz w:val="18"/>
                <w:szCs w:val="18"/>
              </w:rPr>
              <w:t>l</w:t>
            </w:r>
            <w:r>
              <w:rPr>
                <w:rFonts w:asciiTheme="minorHAnsi" w:eastAsia="Times New Roman" w:hAnsiTheme="minorHAnsi"/>
                <w:b w:val="0"/>
                <w:sz w:val="18"/>
                <w:szCs w:val="18"/>
              </w:rPr>
              <w:t>es</w:t>
            </w:r>
            <w:r w:rsidR="00B2536E" w:rsidRPr="00240A17">
              <w:rPr>
                <w:rFonts w:asciiTheme="minorHAnsi" w:eastAsia="Times New Roman" w:hAnsiTheme="minorHAnsi"/>
                <w:b w:val="0"/>
                <w:sz w:val="18"/>
                <w:szCs w:val="18"/>
              </w:rPr>
              <w:t xml:space="preserve"> note</w:t>
            </w:r>
            <w:r>
              <w:rPr>
                <w:rFonts w:asciiTheme="minorHAnsi" w:eastAsia="Times New Roman" w:hAnsiTheme="minorHAnsi"/>
                <w:b w:val="0"/>
                <w:sz w:val="18"/>
                <w:szCs w:val="18"/>
              </w:rPr>
              <w:t>s</w:t>
            </w:r>
            <w:r w:rsidR="00B2536E" w:rsidRPr="00240A17">
              <w:rPr>
                <w:rFonts w:asciiTheme="minorHAnsi" w:eastAsia="Times New Roman" w:hAnsiTheme="minorHAnsi"/>
                <w:b w:val="0"/>
                <w:sz w:val="18"/>
                <w:szCs w:val="18"/>
              </w:rPr>
              <w:t xml:space="preserve"> obtenue</w:t>
            </w:r>
            <w:r>
              <w:rPr>
                <w:rFonts w:asciiTheme="minorHAnsi" w:eastAsia="Times New Roman" w:hAnsiTheme="minorHAnsi"/>
                <w:b w:val="0"/>
                <w:sz w:val="18"/>
                <w:szCs w:val="18"/>
              </w:rPr>
              <w:t>s</w:t>
            </w:r>
            <w:r w:rsidR="00B2536E" w:rsidRPr="00240A17">
              <w:rPr>
                <w:rFonts w:asciiTheme="minorHAnsi" w:eastAsia="Times New Roman" w:hAnsiTheme="minorHAnsi"/>
                <w:b w:val="0"/>
                <w:sz w:val="18"/>
                <w:szCs w:val="18"/>
              </w:rPr>
              <w:t xml:space="preserve"> en physique et en mathématiques </w:t>
            </w:r>
          </w:p>
          <w:p w:rsidR="00B2536E" w:rsidRPr="00240A17" w:rsidRDefault="00B2536E" w:rsidP="00B2536E">
            <w:pPr>
              <w:pStyle w:val="Retraitcorpsdetexte"/>
              <w:ind w:left="0"/>
              <w:jc w:val="center"/>
              <w:rPr>
                <w:rFonts w:asciiTheme="minorHAnsi" w:eastAsia="Times New Roman" w:hAnsiTheme="minorHAnsi"/>
                <w:sz w:val="18"/>
                <w:szCs w:val="18"/>
              </w:rPr>
            </w:pPr>
            <w:r w:rsidRPr="00240A17">
              <w:rPr>
                <w:rFonts w:asciiTheme="minorHAnsi" w:eastAsia="Times New Roman" w:hAnsiTheme="minorHAnsi"/>
                <w:b w:val="0"/>
                <w:sz w:val="18"/>
                <w:szCs w:val="18"/>
              </w:rPr>
              <w:t>doi</w:t>
            </w:r>
            <w:r w:rsidR="00240A17">
              <w:rPr>
                <w:rFonts w:asciiTheme="minorHAnsi" w:eastAsia="Times New Roman" w:hAnsiTheme="minorHAnsi"/>
                <w:b w:val="0"/>
                <w:sz w:val="18"/>
                <w:szCs w:val="18"/>
              </w:rPr>
              <w:t>ven</w:t>
            </w:r>
            <w:r w:rsidRPr="00240A17">
              <w:rPr>
                <w:rFonts w:asciiTheme="minorHAnsi" w:eastAsia="Times New Roman" w:hAnsiTheme="minorHAnsi"/>
                <w:b w:val="0"/>
                <w:sz w:val="18"/>
                <w:szCs w:val="18"/>
              </w:rPr>
              <w:t>t être supérieure</w:t>
            </w:r>
            <w:r w:rsidR="00240A17">
              <w:rPr>
                <w:rFonts w:asciiTheme="minorHAnsi" w:eastAsia="Times New Roman" w:hAnsiTheme="minorHAnsi"/>
                <w:b w:val="0"/>
                <w:sz w:val="18"/>
                <w:szCs w:val="18"/>
              </w:rPr>
              <w:t>s</w:t>
            </w:r>
            <w:r w:rsidRPr="00240A17">
              <w:rPr>
                <w:rFonts w:asciiTheme="minorHAnsi" w:eastAsia="Times New Roman" w:hAnsiTheme="minorHAnsi"/>
                <w:b w:val="0"/>
                <w:sz w:val="18"/>
                <w:szCs w:val="18"/>
              </w:rPr>
              <w:t xml:space="preserve"> ou égale</w:t>
            </w:r>
            <w:r w:rsidR="00240A17">
              <w:rPr>
                <w:rFonts w:asciiTheme="minorHAnsi" w:eastAsia="Times New Roman" w:hAnsiTheme="minorHAnsi"/>
                <w:b w:val="0"/>
                <w:sz w:val="18"/>
                <w:szCs w:val="18"/>
              </w:rPr>
              <w:t>s</w:t>
            </w:r>
            <w:r w:rsidRPr="00240A17">
              <w:rPr>
                <w:rFonts w:asciiTheme="minorHAnsi" w:eastAsia="Times New Roman" w:hAnsiTheme="minorHAnsi"/>
                <w:b w:val="0"/>
                <w:sz w:val="18"/>
                <w:szCs w:val="18"/>
              </w:rPr>
              <w:t xml:space="preserve"> à 10/20</w:t>
            </w:r>
          </w:p>
        </w:tc>
      </w:tr>
    </w:tbl>
    <w:p w:rsidR="00B2536E" w:rsidRDefault="00B2536E" w:rsidP="00B2536E"/>
    <w:p w:rsidR="0031582C" w:rsidRDefault="0031582C" w:rsidP="005D097E">
      <w:pPr>
        <w:jc w:val="both"/>
        <w:rPr>
          <w:rStyle w:val="lev"/>
          <w:rFonts w:asciiTheme="minorHAnsi" w:hAnsiTheme="minorHAnsi"/>
          <w:sz w:val="40"/>
          <w:szCs w:val="18"/>
        </w:rPr>
        <w:sectPr w:rsidR="0031582C" w:rsidSect="00AB5484">
          <w:headerReference w:type="default" r:id="rId22"/>
          <w:pgSz w:w="11906" w:h="16838" w:code="9"/>
          <w:pgMar w:top="1134" w:right="851" w:bottom="1134" w:left="851" w:header="709" w:footer="709" w:gutter="0"/>
          <w:cols w:space="708"/>
          <w:docGrid w:linePitch="360"/>
        </w:sectPr>
      </w:pPr>
    </w:p>
    <w:p w:rsidR="00CF2A62" w:rsidRDefault="007E3A8E" w:rsidP="007467F2">
      <w:pPr>
        <w:jc w:val="both"/>
        <w:rPr>
          <w:rStyle w:val="lev"/>
          <w:rFonts w:asciiTheme="minorHAnsi" w:hAnsiTheme="minorHAnsi"/>
          <w:sz w:val="40"/>
          <w:szCs w:val="18"/>
        </w:rPr>
      </w:pPr>
      <w:r>
        <w:rPr>
          <w:rFonts w:ascii="Calibri" w:hAnsi="Calibri"/>
          <w:b/>
          <w:bCs/>
          <w:noProof/>
          <w:sz w:val="18"/>
          <w:szCs w:val="18"/>
        </w:rPr>
        <w:lastRenderedPageBreak/>
        <mc:AlternateContent>
          <mc:Choice Requires="wps">
            <w:drawing>
              <wp:anchor distT="0" distB="0" distL="114300" distR="114300" simplePos="0" relativeHeight="251721216" behindDoc="0" locked="0" layoutInCell="1" allowOverlap="1">
                <wp:simplePos x="0" y="0"/>
                <wp:positionH relativeFrom="column">
                  <wp:posOffset>-281305</wp:posOffset>
                </wp:positionH>
                <wp:positionV relativeFrom="paragraph">
                  <wp:posOffset>-754380</wp:posOffset>
                </wp:positionV>
                <wp:extent cx="6925310" cy="828675"/>
                <wp:effectExtent l="0" t="0" r="0" b="9525"/>
                <wp:wrapNone/>
                <wp:docPr id="115"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DA3F01"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A3F01">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A3F01">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54" type="#_x0000_t202" style="position:absolute;left:0;text-align:left;margin-left:-22.15pt;margin-top:-59.4pt;width:545.3pt;height:65.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yxvA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Ds/woiTHpr0QCeNbsWE/MBWaBxUBo73A7jqCQzgbdmq4U5UXxXiYtUSvqU3UoqxpaSGDH1TW/fs&#10;qumJypQB2YwfRA2ByE4LCzQ1sjflg4IgQIdOPZ66Y5Kp4DBOg+jSB1MFtiRI4kVkQ5DseHuQSr+j&#10;okdmkWMJ3bfoZH+ntMmGZEcXE4yLknWdVUDHnx2A43wCseGqsZksbEN/pF66TtZJ6IRBvHZCryic&#10;m3IVOnHpL6LislitCv+nieuHWcvqmnIT5iguP/yz5h1kPsviJC8lOlYbOJOSktvNqpNoT0Dcpf0O&#10;BTlzc5+nYYsAXF5Q8oPQuw1Sp4yThROWYeSkCy9xPD+9TWMvTMOifE7pjnH675TQmOM0CqJZTL/l&#10;5tnvNTeS9UzD+OhYD4o4OZHMSHDNa9taTVg3r89KYdJ/KgW0+9hoK1ij0VmtetpM9nUEiQlvBLwR&#10;9SNIWApQGIgRZh8sWiG/YzTCHMmx+rYjkmLUvefwDFI/DM3gsZswWsCLQvLcsjm3EF4BVI41RvNy&#10;pedhtRsk27YQaX54XNzA02mYVfVTVocHB7PCkjvMNTOMzvfW62n6Ln8BAAD//wMAUEsDBBQABgAI&#10;AAAAIQA1vTVe3wAAAAwBAAAPAAAAZHJzL2Rvd25yZXYueG1sTI9BT8MwDIXvSPyHyJO4bUmhjNE1&#10;nRCIK2gbm8Qta7y2onGqJlvLv8c7sduz/fT8vXw1ulacsQ+NJw3JTIFAKr1tqNLwtX2fLkCEaMia&#10;1hNq+MUAq+L2JjeZ9QOt8byJleAQCpnRUMfYZVKGskZnwsx3SHw7+t6ZyGNfSdubgcNdK++Vmktn&#10;GuIPtenwtcbyZ3NyGnYfx+99qj6rN/fYDX5Uktyz1PpuMr4sQUQc478ZLviMDgUzHfyJbBCthmma&#10;PrCVRZIsuMTFotI57w6skieQRS6vSxR/AAAA//8DAFBLAQItABQABgAIAAAAIQC2gziS/gAAAOEB&#10;AAATAAAAAAAAAAAAAAAAAAAAAABbQ29udGVudF9UeXBlc10ueG1sUEsBAi0AFAAGAAgAAAAhADj9&#10;If/WAAAAlAEAAAsAAAAAAAAAAAAAAAAALwEAAF9yZWxzLy5yZWxzUEsBAi0AFAAGAAgAAAAhADB2&#10;3LG8AgAAxQUAAA4AAAAAAAAAAAAAAAAALgIAAGRycy9lMm9Eb2MueG1sUEsBAi0AFAAGAAgAAAAh&#10;ADW9NV7fAAAADAEAAA8AAAAAAAAAAAAAAAAAFgUAAGRycy9kb3ducmV2LnhtbFBLBQYAAAAABAAE&#10;APMAAAAi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DA3F01"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A3F01">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A3F01">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v:textbox>
              </v:shape>
            </w:pict>
          </mc:Fallback>
        </mc:AlternateContent>
      </w:r>
      <w:r>
        <w:rPr>
          <w:rFonts w:ascii="Calibri" w:hAnsi="Calibri"/>
          <w:b/>
          <w:bCs/>
          <w:noProof/>
          <w:sz w:val="18"/>
          <w:szCs w:val="18"/>
        </w:rPr>
        <mc:AlternateContent>
          <mc:Choice Requires="wps">
            <w:drawing>
              <wp:anchor distT="0" distB="0" distL="114300" distR="114300" simplePos="0" relativeHeight="251661824" behindDoc="0" locked="0" layoutInCell="1" allowOverlap="1">
                <wp:simplePos x="0" y="0"/>
                <wp:positionH relativeFrom="column">
                  <wp:posOffset>6558915</wp:posOffset>
                </wp:positionH>
                <wp:positionV relativeFrom="paragraph">
                  <wp:posOffset>-729615</wp:posOffset>
                </wp:positionV>
                <wp:extent cx="467995" cy="10711815"/>
                <wp:effectExtent l="0" t="0" r="8255" b="0"/>
                <wp:wrapNone/>
                <wp:docPr id="1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11815"/>
                        </a:xfrm>
                        <a:prstGeom prst="rect">
                          <a:avLst/>
                        </a:prstGeom>
                        <a:solidFill>
                          <a:schemeClr val="accent1">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484AB9">
                            <w:pPr>
                              <w:ind w:left="360"/>
                              <w:jc w:val="center"/>
                              <w:rPr>
                                <w:sz w:val="36"/>
                                <w:szCs w:val="36"/>
                              </w:rPr>
                            </w:pPr>
                            <w:r w:rsidRPr="005F5984">
                              <w:rPr>
                                <w:b/>
                                <w:bCs/>
                                <w:sz w:val="36"/>
                                <w:szCs w:val="36"/>
                              </w:rPr>
                              <w:t>Mathématiques et Informatique</w:t>
                            </w:r>
                          </w:p>
                          <w:p w:rsidR="00297F05" w:rsidRPr="005F5984" w:rsidRDefault="00297F05" w:rsidP="00484AB9">
                            <w:pPr>
                              <w:ind w:left="720"/>
                              <w:jc w:val="center"/>
                              <w:rPr>
                                <w:b/>
                                <w:bCs/>
                                <w:sz w:val="28"/>
                                <w:szCs w:val="28"/>
                              </w:rPr>
                            </w:pPr>
                          </w:p>
                          <w:p w:rsidR="00297F05" w:rsidRPr="005F5984" w:rsidRDefault="00297F05" w:rsidP="00484AB9">
                            <w:pPr>
                              <w:jc w:val="center"/>
                              <w:rPr>
                                <w:sz w:val="14"/>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5" type="#_x0000_t202" style="position:absolute;left:0;text-align:left;margin-left:516.45pt;margin-top:-57.45pt;width:36.85pt;height:843.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AgmsQIAAJMFAAAOAAAAZHJzL2Uyb0RvYy54bWysVNuO2yAQfa/Uf0C8Z20s52JrndUm21SV&#10;thdptx9AMI5RMbhAYq+q/nsHSNJst6qqqnkgzAyemXM4zPXN2El04MYKrSpMrlKMuGK6FmpX4c+P&#10;m8kCI+uoqqnUilf4iVt8s3z96nroS57pVsuaGwRJlC2HvsKtc32ZJJa1vKP2SvdcQbDRpqMOTLNL&#10;akMHyN7JJEvTWTJoU/dGM24teO9iEC9D/qbhzH1sGssdkhWG3lxYTVi3fk2W17TcGdq3gh3boP/Q&#10;RUeFgqLnVHfUUbQ34kWqTjCjrW7cFdNdoptGMB4wABqS/oLmoaU9D1iAHNufabL/Ly37cPhkkKjh&#10;7kiOkaIdXNIjHx1a6RGRhSdo6G0J5x56OOlG8MPhANb295p9sUjpdUvVjt8ao4eW0xoaJP7L5OLT&#10;mMf6JNvhva6hDt07HRKNjek8e8AHguxwUU/ny/G9MHDms3lRTDFiECLpnJAFmYYatDx93hvr3nLd&#10;Ib+psIHbD+np4d463w4tT0d8NaulqDdCymB4xfG1NOhAQSuUMa5chCn3HfQb/bMUflE14AZtRXd+&#10;ckOJoF2fKRR8VkQqX0ppXzT2Ez2AETr0MY826OZbQbI8XWXFZDNbzCf5Jp9Oinm6mKSkWBWzNC/y&#10;u813D4/kZSvqmqt7ofhJwyT/O40cX1NUX1AxGipcTLNpYO5Z92dgEbMbX9JDPA+/4Se4/sxNJxxM&#10;Aim6Ci8usng5vVE1sEVLR4WM++Q56sA0UHf6D2QG8Xm9ReW5cTsGoWfFSdRbXT+BHI0GsYDmYIzB&#10;xq/ZHMwBpkKF7dc9NRwj+U6BqguS536MBCOfzjMwzGVkexmhirUaho3DKG7XLo6efW/EroVikUGl&#10;b+ElNCJo1D+Z2Big8Qa8/IDrOKX8aLm0w6mfs3T5AwAA//8DAFBLAwQUAAYACAAAACEA0Ea0N+QA&#10;AAAPAQAADwAAAGRycy9kb3ducmV2LnhtbEyPzU7DMBCE70i8g7VI3FrbKU0hxKkQUAmVA6Kgnt3E&#10;zQ/2OordNn17tie4zWg/zc7ky9FZdjRDaD0qkFMBzGDpqxZrBd9fq8k9sBA1Vtp6NArOJsCyuL7K&#10;dVb5E36a4ybWjEIwZFpBE2OfcR7Kxjgdpr43SLe9H5yOZIeaV4M+UbizPBEi5U63SB8a3ZvnxpQ/&#10;m4NT8NLN5Mdiu1+/nueJ365sJ9/fOqVub8anR2DRjPEPhkt9qg4Fddr5A1aBWfJiljwQq2Ai5R2p&#10;CyNFmgLbkZovEgG8yPn/HcUvAAAA//8DAFBLAQItABQABgAIAAAAIQC2gziS/gAAAOEBAAATAAAA&#10;AAAAAAAAAAAAAAAAAABbQ29udGVudF9UeXBlc10ueG1sUEsBAi0AFAAGAAgAAAAhADj9If/WAAAA&#10;lAEAAAsAAAAAAAAAAAAAAAAALwEAAF9yZWxzLy5yZWxzUEsBAi0AFAAGAAgAAAAhAAHoCCaxAgAA&#10;kwUAAA4AAAAAAAAAAAAAAAAALgIAAGRycy9lMm9Eb2MueG1sUEsBAi0AFAAGAAgAAAAhANBGtDfk&#10;AAAADwEAAA8AAAAAAAAAAAAAAAAACwUAAGRycy9kb3ducmV2LnhtbFBLBQYAAAAABAAEAPMAAAAc&#10;BgAAAAA=&#10;" fillcolor="#9cc2e5 [1940]" stroked="f" strokecolor="black [3213]">
                <v:textbox style="layout-flow:vertical;mso-layout-flow-alt:bottom-to-top">
                  <w:txbxContent>
                    <w:p w:rsidR="00297F05" w:rsidRPr="005F5984" w:rsidRDefault="00297F05" w:rsidP="00484AB9">
                      <w:pPr>
                        <w:ind w:left="360"/>
                        <w:jc w:val="center"/>
                        <w:rPr>
                          <w:sz w:val="36"/>
                          <w:szCs w:val="36"/>
                        </w:rPr>
                      </w:pPr>
                      <w:r w:rsidRPr="005F5984">
                        <w:rPr>
                          <w:b/>
                          <w:bCs/>
                          <w:sz w:val="36"/>
                          <w:szCs w:val="36"/>
                        </w:rPr>
                        <w:t>Mathématiques et Informatique</w:t>
                      </w:r>
                    </w:p>
                    <w:p w:rsidR="00297F05" w:rsidRPr="005F5984" w:rsidRDefault="00297F05" w:rsidP="00484AB9">
                      <w:pPr>
                        <w:ind w:left="720"/>
                        <w:jc w:val="center"/>
                        <w:rPr>
                          <w:b/>
                          <w:bCs/>
                          <w:sz w:val="28"/>
                          <w:szCs w:val="28"/>
                        </w:rPr>
                      </w:pPr>
                    </w:p>
                    <w:p w:rsidR="00297F05" w:rsidRPr="005F5984" w:rsidRDefault="00297F05" w:rsidP="00484AB9">
                      <w:pPr>
                        <w:jc w:val="center"/>
                        <w:rPr>
                          <w:sz w:val="14"/>
                          <w:szCs w:val="10"/>
                        </w:rPr>
                      </w:pPr>
                    </w:p>
                  </w:txbxContent>
                </v:textbox>
              </v:shape>
            </w:pict>
          </mc:Fallback>
        </mc:AlternateContent>
      </w:r>
    </w:p>
    <w:tbl>
      <w:tblPr>
        <w:tblW w:w="10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5"/>
        <w:gridCol w:w="1562"/>
        <w:gridCol w:w="2126"/>
        <w:gridCol w:w="2268"/>
        <w:gridCol w:w="1701"/>
        <w:gridCol w:w="1843"/>
      </w:tblGrid>
      <w:tr w:rsidR="001F7F30" w:rsidRPr="001F7F30" w:rsidTr="0093586E">
        <w:trPr>
          <w:jc w:val="center"/>
        </w:trPr>
        <w:tc>
          <w:tcPr>
            <w:tcW w:w="635" w:type="dxa"/>
            <w:vAlign w:val="center"/>
          </w:tcPr>
          <w:p w:rsidR="00CF2A62" w:rsidRPr="001F7F30" w:rsidRDefault="00CF2A62" w:rsidP="0093586E">
            <w:pPr>
              <w:jc w:val="center"/>
              <w:rPr>
                <w:rFonts w:ascii="Calibri" w:hAnsi="Calibri"/>
                <w:b/>
                <w:bCs/>
                <w:sz w:val="18"/>
                <w:szCs w:val="18"/>
              </w:rPr>
            </w:pPr>
            <w:r w:rsidRPr="001F7F30">
              <w:rPr>
                <w:rFonts w:ascii="Calibri" w:hAnsi="Calibri"/>
                <w:b/>
                <w:bCs/>
                <w:sz w:val="18"/>
                <w:szCs w:val="18"/>
              </w:rPr>
              <w:t>Code</w:t>
            </w:r>
          </w:p>
        </w:tc>
        <w:tc>
          <w:tcPr>
            <w:tcW w:w="1562" w:type="dxa"/>
            <w:vAlign w:val="center"/>
          </w:tcPr>
          <w:p w:rsidR="00CF2A62" w:rsidRPr="001F7F30" w:rsidRDefault="00CF2A62" w:rsidP="0093586E">
            <w:pPr>
              <w:jc w:val="center"/>
              <w:rPr>
                <w:rFonts w:ascii="Calibri" w:hAnsi="Calibri"/>
                <w:b/>
                <w:bCs/>
                <w:sz w:val="18"/>
                <w:szCs w:val="18"/>
              </w:rPr>
            </w:pPr>
            <w:r w:rsidRPr="001F7F30">
              <w:rPr>
                <w:rFonts w:ascii="Calibri" w:hAnsi="Calibri"/>
                <w:b/>
                <w:bCs/>
                <w:sz w:val="18"/>
                <w:szCs w:val="18"/>
              </w:rPr>
              <w:t>Filières de Formation</w:t>
            </w:r>
          </w:p>
        </w:tc>
        <w:tc>
          <w:tcPr>
            <w:tcW w:w="2126" w:type="dxa"/>
            <w:vAlign w:val="center"/>
          </w:tcPr>
          <w:p w:rsidR="00CF2A62" w:rsidRPr="001F7F30" w:rsidRDefault="00CF2A62" w:rsidP="0093586E">
            <w:pPr>
              <w:jc w:val="center"/>
              <w:rPr>
                <w:rFonts w:ascii="Calibri" w:hAnsi="Calibri"/>
                <w:b/>
                <w:bCs/>
                <w:sz w:val="18"/>
                <w:szCs w:val="18"/>
              </w:rPr>
            </w:pPr>
            <w:r w:rsidRPr="001F7F30">
              <w:rPr>
                <w:rFonts w:ascii="Calibri" w:hAnsi="Calibri"/>
                <w:b/>
                <w:bCs/>
                <w:sz w:val="18"/>
                <w:szCs w:val="18"/>
              </w:rPr>
              <w:t>Établissements de Formation</w:t>
            </w:r>
          </w:p>
        </w:tc>
        <w:tc>
          <w:tcPr>
            <w:tcW w:w="2268" w:type="dxa"/>
            <w:vAlign w:val="center"/>
          </w:tcPr>
          <w:p w:rsidR="00CF2A62" w:rsidRPr="001F7F30" w:rsidRDefault="00CF2A62" w:rsidP="0093586E">
            <w:pPr>
              <w:tabs>
                <w:tab w:val="left" w:pos="946"/>
              </w:tabs>
              <w:jc w:val="center"/>
              <w:rPr>
                <w:rFonts w:ascii="Calibri" w:hAnsi="Calibri"/>
                <w:b/>
                <w:bCs/>
                <w:sz w:val="18"/>
                <w:szCs w:val="18"/>
              </w:rPr>
            </w:pPr>
            <w:r w:rsidRPr="001F7F30">
              <w:rPr>
                <w:rFonts w:ascii="Calibri" w:hAnsi="Calibri"/>
                <w:b/>
                <w:bCs/>
                <w:sz w:val="18"/>
                <w:szCs w:val="18"/>
              </w:rPr>
              <w:t>Circonscriptions géographiques d’inscription</w:t>
            </w:r>
          </w:p>
        </w:tc>
        <w:tc>
          <w:tcPr>
            <w:tcW w:w="1701" w:type="dxa"/>
            <w:vAlign w:val="center"/>
          </w:tcPr>
          <w:p w:rsidR="00CF2A62" w:rsidRPr="001F7F30" w:rsidRDefault="00CF2A62" w:rsidP="0093586E">
            <w:pPr>
              <w:jc w:val="center"/>
              <w:rPr>
                <w:b/>
                <w:bCs/>
                <w:sz w:val="18"/>
                <w:szCs w:val="18"/>
              </w:rPr>
            </w:pPr>
            <w:r w:rsidRPr="001F7F30">
              <w:rPr>
                <w:b/>
                <w:bCs/>
                <w:sz w:val="18"/>
                <w:szCs w:val="18"/>
              </w:rPr>
              <w:t>Séries de baccalauréat et priorités</w:t>
            </w:r>
          </w:p>
        </w:tc>
        <w:tc>
          <w:tcPr>
            <w:tcW w:w="1843" w:type="dxa"/>
            <w:vAlign w:val="center"/>
          </w:tcPr>
          <w:p w:rsidR="00CF2A62" w:rsidRPr="001F7F30" w:rsidRDefault="00CF2A62" w:rsidP="0093586E">
            <w:pPr>
              <w:jc w:val="center"/>
              <w:rPr>
                <w:b/>
                <w:bCs/>
                <w:sz w:val="18"/>
                <w:szCs w:val="18"/>
              </w:rPr>
            </w:pPr>
            <w:r w:rsidRPr="001F7F30">
              <w:rPr>
                <w:b/>
                <w:bCs/>
                <w:sz w:val="18"/>
                <w:szCs w:val="18"/>
              </w:rPr>
              <w:t>Base de classement et conditions pédagogiques complémentaires de préinscription</w:t>
            </w:r>
          </w:p>
        </w:tc>
      </w:tr>
      <w:tr w:rsidR="001F7F30" w:rsidRPr="001F7F30" w:rsidTr="0093586E">
        <w:trPr>
          <w:jc w:val="center"/>
        </w:trPr>
        <w:tc>
          <w:tcPr>
            <w:tcW w:w="635" w:type="dxa"/>
          </w:tcPr>
          <w:p w:rsidR="00CF2A62" w:rsidRPr="001F7F30" w:rsidRDefault="00CF2A62" w:rsidP="0093586E">
            <w:pPr>
              <w:jc w:val="center"/>
              <w:rPr>
                <w:rFonts w:ascii="Calibri" w:hAnsi="Calibri"/>
                <w:b/>
                <w:bCs/>
                <w:sz w:val="18"/>
                <w:szCs w:val="18"/>
              </w:rPr>
            </w:pPr>
          </w:p>
          <w:p w:rsidR="00CF2A62" w:rsidRPr="001F7F30" w:rsidRDefault="00CF2A62" w:rsidP="0093586E">
            <w:pPr>
              <w:jc w:val="center"/>
              <w:rPr>
                <w:rFonts w:ascii="Calibri" w:hAnsi="Calibri"/>
                <w:b/>
                <w:bCs/>
                <w:sz w:val="18"/>
                <w:szCs w:val="18"/>
              </w:rPr>
            </w:pPr>
            <w:r w:rsidRPr="001F7F30">
              <w:rPr>
                <w:rFonts w:ascii="Calibri" w:hAnsi="Calibri"/>
                <w:b/>
                <w:bCs/>
                <w:sz w:val="18"/>
                <w:szCs w:val="18"/>
              </w:rPr>
              <w:t>031</w:t>
            </w:r>
          </w:p>
        </w:tc>
        <w:tc>
          <w:tcPr>
            <w:tcW w:w="1562" w:type="dxa"/>
          </w:tcPr>
          <w:p w:rsidR="00CF2A62" w:rsidRPr="001F7F30" w:rsidRDefault="00CF2A62" w:rsidP="0093586E">
            <w:pPr>
              <w:rPr>
                <w:rFonts w:ascii="Calibri" w:hAnsi="Calibri"/>
                <w:b/>
                <w:bCs/>
                <w:sz w:val="18"/>
                <w:szCs w:val="18"/>
              </w:rPr>
            </w:pPr>
          </w:p>
          <w:p w:rsidR="00CF2A62" w:rsidRPr="001F7F30" w:rsidRDefault="00CF2A62" w:rsidP="0093586E">
            <w:pPr>
              <w:rPr>
                <w:rFonts w:ascii="Calibri" w:hAnsi="Calibri"/>
                <w:b/>
                <w:bCs/>
                <w:sz w:val="18"/>
                <w:szCs w:val="18"/>
              </w:rPr>
            </w:pPr>
            <w:r w:rsidRPr="001F7F30">
              <w:rPr>
                <w:rFonts w:ascii="Calibri" w:hAnsi="Calibri"/>
                <w:b/>
                <w:bCs/>
                <w:sz w:val="18"/>
                <w:szCs w:val="18"/>
              </w:rPr>
              <w:t>Mathématiques / Informatique</w:t>
            </w:r>
          </w:p>
          <w:p w:rsidR="00CF2A62" w:rsidRPr="001F7F30" w:rsidRDefault="00CF2A62" w:rsidP="0093586E">
            <w:pPr>
              <w:rPr>
                <w:rFonts w:ascii="Calibri" w:hAnsi="Calibri"/>
                <w:b/>
                <w:bCs/>
                <w:strike/>
                <w:sz w:val="18"/>
                <w:szCs w:val="18"/>
              </w:rPr>
            </w:pPr>
          </w:p>
          <w:p w:rsidR="00CF2A62" w:rsidRPr="001F7F30" w:rsidRDefault="00CF2A62" w:rsidP="0093586E">
            <w:pPr>
              <w:rPr>
                <w:rFonts w:ascii="Calibri" w:hAnsi="Calibri"/>
                <w:b/>
                <w:bCs/>
                <w:sz w:val="18"/>
                <w:szCs w:val="18"/>
              </w:rPr>
            </w:pPr>
          </w:p>
          <w:p w:rsidR="00CF2A62" w:rsidRPr="001F7F30" w:rsidRDefault="00CF2A62" w:rsidP="0093586E">
            <w:pPr>
              <w:rPr>
                <w:rFonts w:ascii="Calibri" w:hAnsi="Calibri"/>
                <w:b/>
                <w:bCs/>
                <w:sz w:val="18"/>
                <w:szCs w:val="18"/>
              </w:rPr>
            </w:pPr>
          </w:p>
        </w:tc>
        <w:tc>
          <w:tcPr>
            <w:tcW w:w="2126" w:type="dxa"/>
          </w:tcPr>
          <w:p w:rsidR="00CF2A62" w:rsidRPr="0061086C" w:rsidRDefault="00CF2A62" w:rsidP="0093586E">
            <w:pPr>
              <w:rPr>
                <w:rFonts w:ascii="Calibri" w:hAnsi="Calibri"/>
                <w:sz w:val="18"/>
                <w:szCs w:val="18"/>
              </w:rPr>
            </w:pPr>
            <w:r w:rsidRPr="0061086C">
              <w:rPr>
                <w:rFonts w:ascii="Calibri" w:hAnsi="Calibri"/>
                <w:sz w:val="18"/>
                <w:szCs w:val="18"/>
              </w:rPr>
              <w:t>- Univ. Béjaïa</w:t>
            </w:r>
          </w:p>
          <w:p w:rsidR="00CF2A62" w:rsidRPr="0061086C" w:rsidRDefault="00CF2A62" w:rsidP="0093586E">
            <w:pPr>
              <w:rPr>
                <w:rFonts w:ascii="Calibri" w:hAnsi="Calibri"/>
                <w:sz w:val="18"/>
                <w:szCs w:val="18"/>
              </w:rPr>
            </w:pPr>
            <w:r w:rsidRPr="0061086C">
              <w:rPr>
                <w:rFonts w:ascii="Calibri" w:hAnsi="Calibri"/>
                <w:sz w:val="18"/>
                <w:szCs w:val="18"/>
              </w:rPr>
              <w:t>- Univ. Blida 1</w:t>
            </w:r>
          </w:p>
          <w:p w:rsidR="00CF2A62" w:rsidRPr="0061086C" w:rsidRDefault="00CF2A62" w:rsidP="0093586E">
            <w:pPr>
              <w:rPr>
                <w:rFonts w:ascii="Calibri" w:hAnsi="Calibri"/>
                <w:sz w:val="18"/>
                <w:szCs w:val="18"/>
                <w:lang w:val="nl-NL"/>
              </w:rPr>
            </w:pPr>
            <w:r w:rsidRPr="0061086C">
              <w:rPr>
                <w:rFonts w:ascii="Calibri" w:hAnsi="Calibri"/>
                <w:sz w:val="18"/>
                <w:szCs w:val="18"/>
                <w:lang w:val="nl-NL"/>
              </w:rPr>
              <w:t>- Univ. Djelfa</w:t>
            </w:r>
          </w:p>
          <w:p w:rsidR="00CF2A62" w:rsidRPr="0061086C" w:rsidRDefault="00CF2A62" w:rsidP="0093586E">
            <w:pPr>
              <w:rPr>
                <w:rFonts w:ascii="Calibri" w:hAnsi="Calibri"/>
                <w:sz w:val="18"/>
                <w:szCs w:val="18"/>
                <w:rtl/>
                <w:lang w:val="nl-NL"/>
              </w:rPr>
            </w:pPr>
            <w:r w:rsidRPr="0061086C">
              <w:rPr>
                <w:rFonts w:ascii="Calibri" w:hAnsi="Calibri"/>
                <w:sz w:val="18"/>
                <w:szCs w:val="18"/>
                <w:lang w:val="nl-NL"/>
              </w:rPr>
              <w:t xml:space="preserve">- Univ. Médéa </w:t>
            </w:r>
          </w:p>
          <w:p w:rsidR="00CF2A62" w:rsidRPr="0061086C" w:rsidRDefault="00CF2A62" w:rsidP="0093586E">
            <w:pPr>
              <w:rPr>
                <w:rFonts w:ascii="Calibri" w:hAnsi="Calibri"/>
                <w:sz w:val="18"/>
                <w:szCs w:val="18"/>
                <w:lang w:val="nl-NL"/>
              </w:rPr>
            </w:pPr>
          </w:p>
          <w:p w:rsidR="00CF2A62" w:rsidRPr="0061086C" w:rsidRDefault="00CF2A62" w:rsidP="0093586E">
            <w:pPr>
              <w:rPr>
                <w:rFonts w:ascii="Calibri" w:hAnsi="Calibri"/>
                <w:sz w:val="18"/>
                <w:szCs w:val="18"/>
                <w:lang w:val="nl-NL"/>
              </w:rPr>
            </w:pPr>
            <w:r w:rsidRPr="0061086C">
              <w:rPr>
                <w:rFonts w:ascii="Calibri" w:hAnsi="Calibri"/>
                <w:sz w:val="18"/>
                <w:szCs w:val="18"/>
                <w:lang w:val="nl-NL"/>
              </w:rPr>
              <w:t>- C. Univ. Tamanghasset</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Oum El Bouaghi</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Batna 2</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Biskra</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Tebessa</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Jijel</w:t>
            </w:r>
          </w:p>
          <w:p w:rsidR="00CF2A62" w:rsidRPr="0061086C" w:rsidRDefault="00CF2A62" w:rsidP="0093586E">
            <w:pPr>
              <w:rPr>
                <w:rFonts w:ascii="Calibri" w:hAnsi="Calibri"/>
                <w:sz w:val="18"/>
                <w:szCs w:val="18"/>
                <w:lang w:val="nl-NL"/>
              </w:rPr>
            </w:pPr>
            <w:r w:rsidRPr="0061086C">
              <w:rPr>
                <w:rFonts w:ascii="Calibri" w:hAnsi="Calibri"/>
                <w:sz w:val="18"/>
                <w:szCs w:val="18"/>
                <w:lang w:val="nl-NL"/>
              </w:rPr>
              <w:t>- Univ. Annaba</w:t>
            </w:r>
          </w:p>
          <w:p w:rsidR="00CF2A62" w:rsidRPr="0061086C" w:rsidRDefault="00CF2A62" w:rsidP="0093586E">
            <w:pPr>
              <w:rPr>
                <w:rFonts w:ascii="Calibri" w:hAnsi="Calibri"/>
                <w:sz w:val="18"/>
                <w:szCs w:val="18"/>
                <w:lang w:val="nl-NL"/>
              </w:rPr>
            </w:pPr>
            <w:r w:rsidRPr="0061086C">
              <w:rPr>
                <w:rFonts w:ascii="Calibri" w:hAnsi="Calibri"/>
                <w:sz w:val="18"/>
                <w:szCs w:val="18"/>
                <w:lang w:val="nl-NL"/>
              </w:rPr>
              <w:t>- Univ. El Oued</w:t>
            </w:r>
          </w:p>
          <w:p w:rsidR="00CF2A62" w:rsidRPr="0061086C" w:rsidRDefault="00CF2A62" w:rsidP="0093586E">
            <w:pPr>
              <w:rPr>
                <w:rFonts w:ascii="Calibri" w:hAnsi="Calibri"/>
                <w:sz w:val="18"/>
                <w:szCs w:val="18"/>
                <w:rtl/>
                <w:lang w:val="de-DE"/>
              </w:rPr>
            </w:pPr>
            <w:r w:rsidRPr="0061086C">
              <w:rPr>
                <w:rFonts w:ascii="Calibri" w:hAnsi="Calibri"/>
                <w:sz w:val="18"/>
                <w:szCs w:val="18"/>
                <w:lang w:val="de-DE"/>
              </w:rPr>
              <w:t>- Univ. Khenchela</w:t>
            </w:r>
          </w:p>
          <w:p w:rsidR="00CF2A62" w:rsidRPr="0061086C" w:rsidRDefault="00CF2A62" w:rsidP="0093586E">
            <w:pPr>
              <w:rPr>
                <w:rFonts w:ascii="Calibri" w:hAnsi="Calibri"/>
                <w:sz w:val="18"/>
                <w:szCs w:val="18"/>
                <w:lang w:val="de-DE"/>
              </w:rPr>
            </w:pP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Souk Ahras</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C. Univ. Mila</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Adrar</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xml:space="preserve">- </w:t>
            </w:r>
            <w:r w:rsidRPr="0061086C">
              <w:rPr>
                <w:rFonts w:ascii="Calibri" w:hAnsi="Calibri"/>
                <w:sz w:val="18"/>
                <w:szCs w:val="18"/>
                <w:u w:color="92D050"/>
                <w:lang w:val="de-DE"/>
              </w:rPr>
              <w:t>Univ</w:t>
            </w:r>
            <w:r w:rsidRPr="0061086C">
              <w:rPr>
                <w:rFonts w:ascii="Calibri" w:hAnsi="Calibri"/>
                <w:sz w:val="18"/>
                <w:szCs w:val="18"/>
                <w:lang w:val="de-DE"/>
              </w:rPr>
              <w:t xml:space="preserve">. </w:t>
            </w:r>
            <w:r w:rsidRPr="0061086C">
              <w:rPr>
                <w:rFonts w:ascii="Calibri" w:hAnsi="Calibri"/>
                <w:sz w:val="18"/>
                <w:szCs w:val="18"/>
                <w:u w:color="92D050"/>
                <w:lang w:val="de-DE"/>
              </w:rPr>
              <w:t>Bechar</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Tlemcen</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Tiaret</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Saida</w:t>
            </w:r>
          </w:p>
          <w:p w:rsidR="00CF2A62" w:rsidRPr="0061086C" w:rsidRDefault="00CF2A62" w:rsidP="0093586E">
            <w:pPr>
              <w:rPr>
                <w:rFonts w:ascii="Calibri" w:hAnsi="Calibri"/>
                <w:sz w:val="18"/>
                <w:szCs w:val="18"/>
                <w:rtl/>
                <w:lang w:val="de-DE"/>
              </w:rPr>
            </w:pPr>
            <w:r w:rsidRPr="0061086C">
              <w:rPr>
                <w:rFonts w:ascii="Calibri" w:hAnsi="Calibri"/>
                <w:sz w:val="18"/>
                <w:szCs w:val="18"/>
                <w:lang w:val="de-DE"/>
              </w:rPr>
              <w:t>- Univ. Mostaganem</w:t>
            </w:r>
          </w:p>
          <w:p w:rsidR="00CF2A62" w:rsidRPr="0061086C" w:rsidRDefault="00CF2A62" w:rsidP="0093586E">
            <w:pPr>
              <w:rPr>
                <w:rFonts w:ascii="Calibri" w:hAnsi="Calibri"/>
                <w:sz w:val="18"/>
                <w:szCs w:val="18"/>
                <w:lang w:val="de-DE"/>
              </w:rPr>
            </w:pP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Mascara</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USTO (Oran)</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C. Univ. Tindouf</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C. Univ. Naama</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C. Univ. Relizane</w:t>
            </w:r>
          </w:p>
          <w:p w:rsidR="00CF2A62" w:rsidRPr="0061086C" w:rsidRDefault="00CF2A62" w:rsidP="0093586E">
            <w:pPr>
              <w:rPr>
                <w:rFonts w:ascii="Calibri" w:hAnsi="Calibri"/>
                <w:sz w:val="18"/>
                <w:szCs w:val="18"/>
                <w:lang w:val="de-DE"/>
              </w:rPr>
            </w:pPr>
            <w:r w:rsidRPr="0061086C">
              <w:rPr>
                <w:rFonts w:ascii="Calibri" w:hAnsi="Calibri"/>
                <w:sz w:val="18"/>
                <w:szCs w:val="18"/>
                <w:lang w:val="de-DE"/>
              </w:rPr>
              <w:t>- Univ. Sidi Bel Abbès</w:t>
            </w:r>
          </w:p>
          <w:p w:rsidR="00DA43D5" w:rsidRPr="0061086C" w:rsidRDefault="00DA43D5" w:rsidP="0093586E">
            <w:pPr>
              <w:rPr>
                <w:rFonts w:ascii="Calibri" w:hAnsi="Calibri"/>
                <w:sz w:val="18"/>
                <w:szCs w:val="18"/>
                <w:lang w:val="de-DE"/>
              </w:rPr>
            </w:pPr>
            <w:r w:rsidRPr="0061086C">
              <w:rPr>
                <w:rFonts w:ascii="Calibri" w:hAnsi="Calibri"/>
                <w:sz w:val="18"/>
                <w:szCs w:val="18"/>
                <w:lang w:val="de-DE"/>
              </w:rPr>
              <w:t>- C. Univ. Illizi</w:t>
            </w:r>
          </w:p>
        </w:tc>
        <w:tc>
          <w:tcPr>
            <w:tcW w:w="2268" w:type="dxa"/>
          </w:tcPr>
          <w:p w:rsidR="00CF2A62" w:rsidRPr="0061086C" w:rsidRDefault="00CF2A62" w:rsidP="0093586E">
            <w:pPr>
              <w:rPr>
                <w:rFonts w:ascii="Calibri" w:hAnsi="Calibri"/>
                <w:sz w:val="18"/>
                <w:szCs w:val="18"/>
              </w:rPr>
            </w:pPr>
            <w:r w:rsidRPr="0061086C">
              <w:rPr>
                <w:rFonts w:ascii="Calibri" w:hAnsi="Calibri"/>
                <w:sz w:val="18"/>
                <w:szCs w:val="18"/>
              </w:rPr>
              <w:t>06</w:t>
            </w:r>
          </w:p>
          <w:p w:rsidR="00CF2A62" w:rsidRPr="0061086C" w:rsidRDefault="00CF2A62" w:rsidP="0093586E">
            <w:pPr>
              <w:rPr>
                <w:rFonts w:ascii="Calibri" w:hAnsi="Calibri"/>
                <w:sz w:val="18"/>
                <w:szCs w:val="18"/>
              </w:rPr>
            </w:pPr>
            <w:r w:rsidRPr="0061086C">
              <w:rPr>
                <w:rFonts w:ascii="Calibri" w:hAnsi="Calibri"/>
                <w:sz w:val="18"/>
                <w:szCs w:val="18"/>
              </w:rPr>
              <w:t>09, 42</w:t>
            </w:r>
          </w:p>
          <w:p w:rsidR="00CF2A62" w:rsidRPr="0061086C" w:rsidRDefault="00CF2A62" w:rsidP="0093586E">
            <w:pPr>
              <w:rPr>
                <w:rFonts w:ascii="Calibri" w:hAnsi="Calibri"/>
                <w:sz w:val="18"/>
                <w:szCs w:val="18"/>
              </w:rPr>
            </w:pPr>
            <w:r w:rsidRPr="0061086C">
              <w:rPr>
                <w:rFonts w:ascii="Calibri" w:hAnsi="Calibri"/>
                <w:sz w:val="18"/>
                <w:szCs w:val="18"/>
              </w:rPr>
              <w:t>17</w:t>
            </w:r>
          </w:p>
          <w:p w:rsidR="00CF2A62" w:rsidRPr="0061086C" w:rsidRDefault="00CF2A62" w:rsidP="0093586E">
            <w:pPr>
              <w:rPr>
                <w:rFonts w:ascii="Calibri" w:hAnsi="Calibri"/>
                <w:sz w:val="18"/>
                <w:szCs w:val="18"/>
                <w:rtl/>
              </w:rPr>
            </w:pPr>
            <w:r w:rsidRPr="0061086C">
              <w:rPr>
                <w:rFonts w:ascii="Calibri" w:hAnsi="Calibri"/>
                <w:sz w:val="18"/>
                <w:szCs w:val="18"/>
              </w:rPr>
              <w:t>26</w:t>
            </w:r>
          </w:p>
          <w:p w:rsidR="00CF2A62" w:rsidRPr="0061086C" w:rsidRDefault="00CF2A62" w:rsidP="0093586E">
            <w:pPr>
              <w:rPr>
                <w:rFonts w:ascii="Calibri" w:hAnsi="Calibri"/>
                <w:sz w:val="18"/>
                <w:szCs w:val="18"/>
              </w:rPr>
            </w:pPr>
          </w:p>
          <w:p w:rsidR="00CF2A62" w:rsidRPr="0061086C" w:rsidRDefault="00CF2A62" w:rsidP="0093586E">
            <w:pPr>
              <w:rPr>
                <w:rFonts w:ascii="Calibri" w:hAnsi="Calibri"/>
                <w:sz w:val="18"/>
                <w:szCs w:val="18"/>
              </w:rPr>
            </w:pPr>
            <w:r w:rsidRPr="0061086C">
              <w:rPr>
                <w:rFonts w:ascii="Calibri" w:hAnsi="Calibri"/>
                <w:sz w:val="18"/>
                <w:szCs w:val="18"/>
              </w:rPr>
              <w:t>11</w:t>
            </w:r>
          </w:p>
          <w:p w:rsidR="00CF2A62" w:rsidRPr="0061086C" w:rsidRDefault="00CF2A62" w:rsidP="0093586E">
            <w:pPr>
              <w:rPr>
                <w:rFonts w:ascii="Calibri" w:hAnsi="Calibri"/>
                <w:sz w:val="18"/>
                <w:szCs w:val="18"/>
              </w:rPr>
            </w:pPr>
            <w:r w:rsidRPr="0061086C">
              <w:rPr>
                <w:rFonts w:ascii="Calibri" w:hAnsi="Calibri"/>
                <w:sz w:val="18"/>
                <w:szCs w:val="18"/>
              </w:rPr>
              <w:t>04</w:t>
            </w:r>
          </w:p>
          <w:p w:rsidR="00CF2A62" w:rsidRPr="0061086C" w:rsidRDefault="00CF2A62" w:rsidP="0093586E">
            <w:pPr>
              <w:rPr>
                <w:rFonts w:ascii="Calibri" w:hAnsi="Calibri"/>
                <w:sz w:val="18"/>
                <w:szCs w:val="18"/>
              </w:rPr>
            </w:pPr>
            <w:r w:rsidRPr="0061086C">
              <w:rPr>
                <w:rFonts w:ascii="Calibri" w:hAnsi="Calibri"/>
                <w:sz w:val="18"/>
                <w:szCs w:val="18"/>
              </w:rPr>
              <w:t>05</w:t>
            </w:r>
          </w:p>
          <w:p w:rsidR="00CF2A62" w:rsidRPr="0061086C" w:rsidRDefault="00CF2A62" w:rsidP="0093586E">
            <w:pPr>
              <w:rPr>
                <w:rFonts w:ascii="Calibri" w:hAnsi="Calibri"/>
                <w:sz w:val="18"/>
                <w:szCs w:val="18"/>
              </w:rPr>
            </w:pPr>
            <w:r w:rsidRPr="0061086C">
              <w:rPr>
                <w:rFonts w:ascii="Calibri" w:hAnsi="Calibri"/>
                <w:sz w:val="18"/>
                <w:szCs w:val="18"/>
              </w:rPr>
              <w:t>07</w:t>
            </w:r>
          </w:p>
          <w:p w:rsidR="00CF2A62" w:rsidRPr="0061086C" w:rsidRDefault="00CF2A62" w:rsidP="0093586E">
            <w:pPr>
              <w:rPr>
                <w:rFonts w:ascii="Calibri" w:hAnsi="Calibri"/>
                <w:sz w:val="18"/>
                <w:szCs w:val="18"/>
              </w:rPr>
            </w:pPr>
            <w:r w:rsidRPr="0061086C">
              <w:rPr>
                <w:rFonts w:ascii="Calibri" w:hAnsi="Calibri"/>
                <w:sz w:val="18"/>
                <w:szCs w:val="18"/>
              </w:rPr>
              <w:t>12</w:t>
            </w:r>
          </w:p>
          <w:p w:rsidR="00CF2A62" w:rsidRPr="0061086C" w:rsidRDefault="00CF2A62" w:rsidP="0093586E">
            <w:pPr>
              <w:rPr>
                <w:rFonts w:ascii="Calibri" w:hAnsi="Calibri"/>
                <w:sz w:val="18"/>
                <w:szCs w:val="18"/>
              </w:rPr>
            </w:pPr>
            <w:r w:rsidRPr="0061086C">
              <w:rPr>
                <w:rFonts w:ascii="Calibri" w:hAnsi="Calibri"/>
                <w:sz w:val="18"/>
                <w:szCs w:val="18"/>
              </w:rPr>
              <w:t>18</w:t>
            </w:r>
          </w:p>
          <w:p w:rsidR="00CF2A62" w:rsidRPr="0061086C" w:rsidRDefault="00CF2A62" w:rsidP="0093586E">
            <w:pPr>
              <w:rPr>
                <w:rFonts w:ascii="Calibri" w:hAnsi="Calibri"/>
                <w:sz w:val="18"/>
                <w:szCs w:val="18"/>
              </w:rPr>
            </w:pPr>
            <w:r w:rsidRPr="0061086C">
              <w:rPr>
                <w:rFonts w:ascii="Calibri" w:hAnsi="Calibri"/>
                <w:sz w:val="18"/>
                <w:szCs w:val="18"/>
              </w:rPr>
              <w:t>23,25</w:t>
            </w:r>
          </w:p>
          <w:p w:rsidR="00CF2A62" w:rsidRPr="0061086C" w:rsidRDefault="00CF2A62" w:rsidP="0093586E">
            <w:pPr>
              <w:rPr>
                <w:rFonts w:ascii="Calibri" w:hAnsi="Calibri"/>
                <w:sz w:val="18"/>
                <w:szCs w:val="18"/>
              </w:rPr>
            </w:pPr>
            <w:r w:rsidRPr="0061086C">
              <w:rPr>
                <w:rFonts w:ascii="Calibri" w:hAnsi="Calibri"/>
                <w:sz w:val="18"/>
                <w:szCs w:val="18"/>
              </w:rPr>
              <w:t>39</w:t>
            </w:r>
          </w:p>
          <w:p w:rsidR="00CF2A62" w:rsidRPr="0061086C" w:rsidRDefault="00CF2A62" w:rsidP="0093586E">
            <w:pPr>
              <w:rPr>
                <w:rFonts w:ascii="Calibri" w:hAnsi="Calibri"/>
                <w:sz w:val="18"/>
                <w:szCs w:val="18"/>
                <w:rtl/>
              </w:rPr>
            </w:pPr>
            <w:r w:rsidRPr="0061086C">
              <w:rPr>
                <w:rFonts w:ascii="Calibri" w:hAnsi="Calibri"/>
                <w:sz w:val="18"/>
                <w:szCs w:val="18"/>
              </w:rPr>
              <w:t>40</w:t>
            </w:r>
          </w:p>
          <w:p w:rsidR="00CF2A62" w:rsidRPr="0061086C" w:rsidRDefault="00CF2A62" w:rsidP="0093586E">
            <w:pPr>
              <w:rPr>
                <w:rFonts w:ascii="Calibri" w:hAnsi="Calibri"/>
                <w:sz w:val="18"/>
                <w:szCs w:val="18"/>
              </w:rPr>
            </w:pPr>
          </w:p>
          <w:p w:rsidR="00CF2A62" w:rsidRPr="0061086C" w:rsidRDefault="00CF2A62" w:rsidP="0093586E">
            <w:pPr>
              <w:rPr>
                <w:rFonts w:ascii="Calibri" w:hAnsi="Calibri"/>
                <w:sz w:val="18"/>
                <w:szCs w:val="18"/>
              </w:rPr>
            </w:pPr>
            <w:r w:rsidRPr="0061086C">
              <w:rPr>
                <w:rFonts w:ascii="Calibri" w:hAnsi="Calibri"/>
                <w:sz w:val="18"/>
                <w:szCs w:val="18"/>
              </w:rPr>
              <w:t>41</w:t>
            </w:r>
          </w:p>
          <w:p w:rsidR="00CF2A62" w:rsidRPr="0061086C" w:rsidRDefault="00CF2A62" w:rsidP="0093586E">
            <w:pPr>
              <w:rPr>
                <w:rFonts w:ascii="Calibri" w:hAnsi="Calibri"/>
                <w:sz w:val="18"/>
                <w:szCs w:val="18"/>
              </w:rPr>
            </w:pPr>
            <w:r w:rsidRPr="0061086C">
              <w:rPr>
                <w:rFonts w:ascii="Calibri" w:hAnsi="Calibri"/>
                <w:sz w:val="18"/>
                <w:szCs w:val="18"/>
              </w:rPr>
              <w:t>43</w:t>
            </w:r>
          </w:p>
          <w:p w:rsidR="00CF2A62" w:rsidRPr="0061086C" w:rsidRDefault="00CF2A62" w:rsidP="0093586E">
            <w:pPr>
              <w:rPr>
                <w:rFonts w:ascii="Calibri" w:hAnsi="Calibri"/>
                <w:sz w:val="18"/>
                <w:szCs w:val="18"/>
              </w:rPr>
            </w:pPr>
            <w:r w:rsidRPr="0061086C">
              <w:rPr>
                <w:rFonts w:ascii="Calibri" w:hAnsi="Calibri"/>
                <w:sz w:val="18"/>
                <w:szCs w:val="18"/>
              </w:rPr>
              <w:t>01</w:t>
            </w:r>
          </w:p>
          <w:p w:rsidR="00CF2A62" w:rsidRPr="0061086C" w:rsidRDefault="00CF2A62" w:rsidP="0093586E">
            <w:pPr>
              <w:rPr>
                <w:rFonts w:ascii="Calibri" w:hAnsi="Calibri"/>
                <w:sz w:val="18"/>
                <w:szCs w:val="18"/>
              </w:rPr>
            </w:pPr>
            <w:r w:rsidRPr="0061086C">
              <w:rPr>
                <w:rFonts w:ascii="Calibri" w:hAnsi="Calibri"/>
                <w:sz w:val="18"/>
                <w:szCs w:val="18"/>
              </w:rPr>
              <w:t>08</w:t>
            </w:r>
          </w:p>
          <w:p w:rsidR="00CF2A62" w:rsidRPr="0061086C" w:rsidRDefault="00CF2A62" w:rsidP="0093586E">
            <w:pPr>
              <w:rPr>
                <w:rFonts w:ascii="Calibri" w:hAnsi="Calibri"/>
                <w:sz w:val="18"/>
                <w:szCs w:val="18"/>
              </w:rPr>
            </w:pPr>
            <w:r w:rsidRPr="0061086C">
              <w:rPr>
                <w:rFonts w:ascii="Calibri" w:hAnsi="Calibri"/>
                <w:sz w:val="18"/>
                <w:szCs w:val="18"/>
              </w:rPr>
              <w:t>13</w:t>
            </w:r>
          </w:p>
          <w:p w:rsidR="00CF2A62" w:rsidRPr="0061086C" w:rsidRDefault="00CF2A62" w:rsidP="0093586E">
            <w:pPr>
              <w:rPr>
                <w:rFonts w:ascii="Calibri" w:hAnsi="Calibri"/>
                <w:sz w:val="18"/>
                <w:szCs w:val="18"/>
              </w:rPr>
            </w:pPr>
            <w:r w:rsidRPr="0061086C">
              <w:rPr>
                <w:rFonts w:ascii="Calibri" w:hAnsi="Calibri"/>
                <w:sz w:val="18"/>
                <w:szCs w:val="18"/>
              </w:rPr>
              <w:t>14,38</w:t>
            </w:r>
          </w:p>
          <w:p w:rsidR="00CF2A62" w:rsidRPr="0061086C" w:rsidRDefault="00CF2A62" w:rsidP="0093586E">
            <w:pPr>
              <w:rPr>
                <w:rFonts w:ascii="Calibri" w:hAnsi="Calibri"/>
                <w:sz w:val="18"/>
                <w:szCs w:val="18"/>
              </w:rPr>
            </w:pPr>
            <w:r w:rsidRPr="0061086C">
              <w:rPr>
                <w:rFonts w:ascii="Calibri" w:hAnsi="Calibri"/>
                <w:sz w:val="18"/>
                <w:szCs w:val="18"/>
              </w:rPr>
              <w:t>20,32</w:t>
            </w:r>
          </w:p>
          <w:p w:rsidR="00CF2A62" w:rsidRPr="0061086C" w:rsidRDefault="00CF2A62" w:rsidP="0093586E">
            <w:pPr>
              <w:rPr>
                <w:rFonts w:ascii="Calibri" w:hAnsi="Calibri"/>
                <w:sz w:val="18"/>
                <w:szCs w:val="18"/>
                <w:rtl/>
              </w:rPr>
            </w:pPr>
            <w:r w:rsidRPr="0061086C">
              <w:rPr>
                <w:rFonts w:ascii="Calibri" w:hAnsi="Calibri"/>
                <w:sz w:val="18"/>
                <w:szCs w:val="18"/>
              </w:rPr>
              <w:t>27</w:t>
            </w:r>
          </w:p>
          <w:p w:rsidR="00CF2A62" w:rsidRPr="0061086C" w:rsidRDefault="00CF2A62" w:rsidP="0093586E">
            <w:pPr>
              <w:rPr>
                <w:rFonts w:ascii="Calibri" w:hAnsi="Calibri"/>
                <w:sz w:val="18"/>
                <w:szCs w:val="18"/>
              </w:rPr>
            </w:pPr>
          </w:p>
          <w:p w:rsidR="00CF2A62" w:rsidRPr="0061086C" w:rsidRDefault="00CF2A62" w:rsidP="0093586E">
            <w:pPr>
              <w:rPr>
                <w:rFonts w:ascii="Calibri" w:hAnsi="Calibri"/>
                <w:sz w:val="18"/>
                <w:szCs w:val="18"/>
              </w:rPr>
            </w:pPr>
            <w:r w:rsidRPr="0061086C">
              <w:rPr>
                <w:rFonts w:ascii="Calibri" w:hAnsi="Calibri"/>
                <w:sz w:val="18"/>
                <w:szCs w:val="18"/>
              </w:rPr>
              <w:t>29</w:t>
            </w:r>
          </w:p>
          <w:p w:rsidR="00CF2A62" w:rsidRPr="0061086C" w:rsidRDefault="00CF2A62" w:rsidP="0093586E">
            <w:pPr>
              <w:rPr>
                <w:rFonts w:ascii="Calibri" w:hAnsi="Calibri"/>
                <w:sz w:val="18"/>
                <w:szCs w:val="18"/>
                <w:rtl/>
              </w:rPr>
            </w:pPr>
            <w:r w:rsidRPr="0061086C">
              <w:rPr>
                <w:rFonts w:ascii="Calibri" w:hAnsi="Calibri"/>
                <w:sz w:val="18"/>
                <w:szCs w:val="18"/>
              </w:rPr>
              <w:t>31</w:t>
            </w:r>
          </w:p>
          <w:p w:rsidR="00CF2A62" w:rsidRPr="0061086C" w:rsidRDefault="00CF2A62" w:rsidP="0093586E">
            <w:pPr>
              <w:rPr>
                <w:rFonts w:ascii="Calibri" w:hAnsi="Calibri"/>
                <w:sz w:val="18"/>
                <w:szCs w:val="18"/>
              </w:rPr>
            </w:pPr>
            <w:r w:rsidRPr="0061086C">
              <w:rPr>
                <w:rFonts w:ascii="Calibri" w:hAnsi="Calibri"/>
                <w:sz w:val="18"/>
                <w:szCs w:val="18"/>
              </w:rPr>
              <w:t>37</w:t>
            </w:r>
          </w:p>
          <w:p w:rsidR="00CF2A62" w:rsidRPr="0061086C" w:rsidRDefault="00CF2A62" w:rsidP="0093586E">
            <w:pPr>
              <w:rPr>
                <w:rFonts w:ascii="Calibri" w:hAnsi="Calibri"/>
                <w:sz w:val="18"/>
                <w:szCs w:val="18"/>
              </w:rPr>
            </w:pPr>
            <w:r w:rsidRPr="0061086C">
              <w:rPr>
                <w:rFonts w:ascii="Calibri" w:hAnsi="Calibri"/>
                <w:sz w:val="18"/>
                <w:szCs w:val="18"/>
              </w:rPr>
              <w:t>45</w:t>
            </w:r>
          </w:p>
          <w:p w:rsidR="00CF2A62" w:rsidRPr="0061086C" w:rsidRDefault="00CF2A62" w:rsidP="0093586E">
            <w:pPr>
              <w:rPr>
                <w:rFonts w:ascii="Calibri" w:hAnsi="Calibri"/>
                <w:sz w:val="18"/>
                <w:szCs w:val="18"/>
              </w:rPr>
            </w:pPr>
            <w:r w:rsidRPr="0061086C">
              <w:rPr>
                <w:rFonts w:ascii="Calibri" w:hAnsi="Calibri"/>
                <w:sz w:val="18"/>
                <w:szCs w:val="18"/>
              </w:rPr>
              <w:t>48</w:t>
            </w:r>
          </w:p>
          <w:p w:rsidR="00CF2A62" w:rsidRPr="0061086C" w:rsidRDefault="00CF2A62" w:rsidP="0093586E">
            <w:pPr>
              <w:rPr>
                <w:rFonts w:ascii="Calibri" w:hAnsi="Calibri"/>
                <w:sz w:val="18"/>
                <w:szCs w:val="18"/>
              </w:rPr>
            </w:pPr>
            <w:r w:rsidRPr="0061086C">
              <w:rPr>
                <w:rFonts w:ascii="Calibri" w:hAnsi="Calibri"/>
                <w:sz w:val="18"/>
                <w:szCs w:val="18"/>
              </w:rPr>
              <w:t>22</w:t>
            </w:r>
          </w:p>
          <w:p w:rsidR="00DA43D5" w:rsidRPr="0061086C" w:rsidRDefault="00DA43D5" w:rsidP="0093586E">
            <w:pPr>
              <w:rPr>
                <w:rFonts w:ascii="Calibri" w:hAnsi="Calibri"/>
                <w:strike/>
                <w:sz w:val="18"/>
                <w:szCs w:val="18"/>
              </w:rPr>
            </w:pPr>
            <w:r w:rsidRPr="0061086C">
              <w:rPr>
                <w:rFonts w:ascii="Calibri" w:hAnsi="Calibri"/>
                <w:sz w:val="18"/>
                <w:szCs w:val="18"/>
              </w:rPr>
              <w:t>33</w:t>
            </w:r>
          </w:p>
        </w:tc>
        <w:tc>
          <w:tcPr>
            <w:tcW w:w="1701" w:type="dxa"/>
            <w:vMerge w:val="restart"/>
            <w:vAlign w:val="center"/>
          </w:tcPr>
          <w:p w:rsidR="00CF2A62" w:rsidRPr="001F7F30" w:rsidRDefault="00CF2A62" w:rsidP="0093586E">
            <w:pPr>
              <w:rPr>
                <w:rFonts w:asciiTheme="minorHAnsi" w:hAnsiTheme="minorHAnsi"/>
                <w:b/>
                <w:sz w:val="18"/>
                <w:szCs w:val="18"/>
                <w:u w:val="single"/>
              </w:rPr>
            </w:pPr>
            <w:r w:rsidRPr="001F7F30">
              <w:rPr>
                <w:rFonts w:asciiTheme="minorHAnsi" w:hAnsiTheme="minorHAnsi"/>
                <w:b/>
                <w:sz w:val="18"/>
                <w:szCs w:val="18"/>
                <w:u w:val="single"/>
              </w:rPr>
              <w:t>Priorité 01</w:t>
            </w:r>
            <w:r w:rsidRPr="001F7F30">
              <w:rPr>
                <w:rFonts w:asciiTheme="minorHAnsi" w:hAnsiTheme="minorHAnsi"/>
                <w:b/>
                <w:sz w:val="18"/>
                <w:szCs w:val="18"/>
              </w:rPr>
              <w:t> :</w:t>
            </w:r>
          </w:p>
          <w:p w:rsidR="00CF2A62" w:rsidRPr="001F7F30" w:rsidRDefault="00CF2A62" w:rsidP="0093586E">
            <w:pPr>
              <w:rPr>
                <w:rFonts w:asciiTheme="minorHAnsi" w:hAnsiTheme="minorHAnsi"/>
                <w:sz w:val="18"/>
                <w:szCs w:val="18"/>
              </w:rPr>
            </w:pPr>
            <w:r w:rsidRPr="001F7F30">
              <w:rPr>
                <w:rFonts w:asciiTheme="minorHAnsi" w:hAnsiTheme="minorHAnsi"/>
                <w:sz w:val="18"/>
                <w:szCs w:val="18"/>
              </w:rPr>
              <w:t>. Mathématiques</w:t>
            </w:r>
          </w:p>
          <w:p w:rsidR="00CF2A62" w:rsidRPr="001F7F30" w:rsidRDefault="00CF2A62" w:rsidP="0093586E">
            <w:pPr>
              <w:rPr>
                <w:rFonts w:asciiTheme="minorHAnsi" w:hAnsiTheme="minorHAnsi"/>
                <w:sz w:val="16"/>
                <w:szCs w:val="16"/>
              </w:rPr>
            </w:pPr>
          </w:p>
          <w:p w:rsidR="00CF2A62" w:rsidRPr="001F7F30" w:rsidRDefault="00CF2A62" w:rsidP="0093586E">
            <w:pPr>
              <w:tabs>
                <w:tab w:val="left" w:pos="110"/>
                <w:tab w:val="left" w:pos="290"/>
              </w:tabs>
              <w:rPr>
                <w:rFonts w:asciiTheme="minorHAnsi" w:hAnsiTheme="minorHAnsi"/>
                <w:b/>
                <w:sz w:val="18"/>
                <w:szCs w:val="18"/>
                <w:u w:val="single"/>
              </w:rPr>
            </w:pPr>
            <w:r w:rsidRPr="001F7F30">
              <w:rPr>
                <w:rFonts w:asciiTheme="minorHAnsi" w:hAnsiTheme="minorHAnsi"/>
                <w:b/>
                <w:sz w:val="18"/>
                <w:szCs w:val="18"/>
                <w:u w:val="single"/>
              </w:rPr>
              <w:t>Priorité 02</w:t>
            </w:r>
            <w:r w:rsidRPr="001F7F30">
              <w:rPr>
                <w:rFonts w:asciiTheme="minorHAnsi" w:hAnsiTheme="minorHAnsi"/>
                <w:b/>
                <w:sz w:val="18"/>
                <w:szCs w:val="18"/>
              </w:rPr>
              <w:t> :</w:t>
            </w:r>
          </w:p>
          <w:p w:rsidR="00CF2A62" w:rsidRPr="001F7F30" w:rsidRDefault="00CF2A62" w:rsidP="0093586E">
            <w:pPr>
              <w:rPr>
                <w:rFonts w:asciiTheme="minorHAnsi" w:hAnsiTheme="minorHAnsi"/>
                <w:sz w:val="18"/>
                <w:szCs w:val="18"/>
              </w:rPr>
            </w:pPr>
            <w:r w:rsidRPr="001F7F30">
              <w:rPr>
                <w:rFonts w:asciiTheme="minorHAnsi" w:hAnsiTheme="minorHAnsi"/>
                <w:sz w:val="18"/>
                <w:szCs w:val="18"/>
              </w:rPr>
              <w:t>. Techniques Mathématiques</w:t>
            </w:r>
          </w:p>
          <w:p w:rsidR="00CF2A62" w:rsidRPr="001F7F30" w:rsidRDefault="00CF2A62" w:rsidP="0093586E">
            <w:pPr>
              <w:tabs>
                <w:tab w:val="left" w:pos="110"/>
                <w:tab w:val="left" w:pos="290"/>
              </w:tabs>
              <w:rPr>
                <w:sz w:val="18"/>
                <w:szCs w:val="18"/>
              </w:rPr>
            </w:pPr>
            <w:r w:rsidRPr="001F7F30">
              <w:rPr>
                <w:rFonts w:asciiTheme="minorHAnsi" w:hAnsiTheme="minorHAnsi"/>
                <w:sz w:val="18"/>
                <w:szCs w:val="18"/>
              </w:rPr>
              <w:t>. Sciences Expérimentales</w:t>
            </w:r>
          </w:p>
        </w:tc>
        <w:tc>
          <w:tcPr>
            <w:tcW w:w="1843" w:type="dxa"/>
            <w:vMerge w:val="restart"/>
            <w:vAlign w:val="center"/>
          </w:tcPr>
          <w:p w:rsidR="00CF2A62" w:rsidRPr="002A342B" w:rsidRDefault="00CF2A62" w:rsidP="0093586E">
            <w:pPr>
              <w:jc w:val="center"/>
              <w:rPr>
                <w:rFonts w:asciiTheme="minorHAnsi" w:hAnsiTheme="minorHAnsi"/>
                <w:sz w:val="18"/>
                <w:szCs w:val="18"/>
              </w:rPr>
            </w:pPr>
            <w:r w:rsidRPr="002A342B">
              <w:rPr>
                <w:rFonts w:asciiTheme="minorHAnsi" w:hAnsiTheme="minorHAnsi"/>
                <w:sz w:val="18"/>
                <w:szCs w:val="18"/>
              </w:rPr>
              <w:t xml:space="preserve">Le classement </w:t>
            </w:r>
          </w:p>
          <w:p w:rsidR="00CF2A62" w:rsidRPr="002A342B" w:rsidRDefault="00CF2A62" w:rsidP="0093586E">
            <w:pPr>
              <w:jc w:val="center"/>
              <w:rPr>
                <w:rFonts w:asciiTheme="minorHAnsi" w:hAnsiTheme="minorHAnsi"/>
                <w:sz w:val="18"/>
                <w:szCs w:val="18"/>
              </w:rPr>
            </w:pPr>
            <w:r w:rsidRPr="002A342B">
              <w:rPr>
                <w:rFonts w:asciiTheme="minorHAnsi" w:hAnsiTheme="minorHAnsi"/>
                <w:sz w:val="18"/>
                <w:szCs w:val="18"/>
              </w:rPr>
              <w:t xml:space="preserve">se fait sur la base de </w:t>
            </w:r>
          </w:p>
          <w:p w:rsidR="00CF2A62" w:rsidRPr="002A342B" w:rsidRDefault="00CF2A62" w:rsidP="0093586E">
            <w:pPr>
              <w:jc w:val="center"/>
              <w:rPr>
                <w:rFonts w:asciiTheme="minorHAnsi" w:hAnsiTheme="minorHAnsi"/>
                <w:sz w:val="18"/>
                <w:szCs w:val="18"/>
              </w:rPr>
            </w:pPr>
            <w:r w:rsidRPr="002A342B">
              <w:rPr>
                <w:rFonts w:asciiTheme="minorHAnsi" w:hAnsiTheme="minorHAnsi"/>
                <w:sz w:val="18"/>
                <w:szCs w:val="18"/>
              </w:rPr>
              <w:t>la moyenne générale obtenue au baccalauréat</w:t>
            </w:r>
          </w:p>
          <w:p w:rsidR="00CF2A62" w:rsidRPr="002A342B" w:rsidRDefault="00CF2A62" w:rsidP="0093586E">
            <w:pPr>
              <w:jc w:val="center"/>
              <w:rPr>
                <w:rFonts w:asciiTheme="minorHAnsi" w:hAnsiTheme="minorHAnsi"/>
                <w:sz w:val="18"/>
                <w:szCs w:val="18"/>
                <w:u w:val="single"/>
              </w:rPr>
            </w:pPr>
          </w:p>
          <w:p w:rsidR="00CF2A62" w:rsidRPr="002A342B" w:rsidRDefault="00CF2A62" w:rsidP="0093586E">
            <w:pPr>
              <w:jc w:val="center"/>
              <w:rPr>
                <w:rFonts w:asciiTheme="minorHAnsi" w:hAnsiTheme="minorHAnsi"/>
                <w:bCs/>
                <w:sz w:val="18"/>
                <w:szCs w:val="18"/>
              </w:rPr>
            </w:pPr>
            <w:r w:rsidRPr="002A342B">
              <w:rPr>
                <w:rFonts w:asciiTheme="minorHAnsi" w:hAnsiTheme="minorHAnsi"/>
                <w:bCs/>
                <w:sz w:val="18"/>
                <w:szCs w:val="18"/>
              </w:rPr>
              <w:t xml:space="preserve">Conditions complémentaires : </w:t>
            </w:r>
          </w:p>
          <w:p w:rsidR="00CF2A62" w:rsidRPr="002A342B" w:rsidRDefault="00CF2A62" w:rsidP="0093586E">
            <w:pPr>
              <w:jc w:val="center"/>
              <w:rPr>
                <w:rFonts w:asciiTheme="minorHAnsi" w:hAnsiTheme="minorHAnsi"/>
                <w:sz w:val="18"/>
                <w:szCs w:val="18"/>
              </w:rPr>
            </w:pPr>
            <w:r w:rsidRPr="002A342B">
              <w:rPr>
                <w:rFonts w:asciiTheme="minorHAnsi" w:hAnsiTheme="minorHAnsi"/>
                <w:sz w:val="18"/>
                <w:szCs w:val="18"/>
              </w:rPr>
              <w:t xml:space="preserve">Pour participer au classement, la note de mathématiques </w:t>
            </w:r>
          </w:p>
          <w:p w:rsidR="00CF2A62" w:rsidRPr="002A342B" w:rsidRDefault="00CF2A62" w:rsidP="0093586E">
            <w:pPr>
              <w:jc w:val="center"/>
              <w:rPr>
                <w:rFonts w:asciiTheme="minorHAnsi" w:hAnsiTheme="minorHAnsi"/>
                <w:sz w:val="18"/>
                <w:szCs w:val="18"/>
              </w:rPr>
            </w:pPr>
            <w:r w:rsidRPr="002A342B">
              <w:rPr>
                <w:rFonts w:asciiTheme="minorHAnsi" w:hAnsiTheme="minorHAnsi"/>
                <w:sz w:val="18"/>
                <w:szCs w:val="18"/>
              </w:rPr>
              <w:t xml:space="preserve">doit être supérieure </w:t>
            </w:r>
          </w:p>
          <w:p w:rsidR="00CF2A62" w:rsidRPr="001F7F30" w:rsidRDefault="00CF2A62" w:rsidP="0093586E">
            <w:pPr>
              <w:jc w:val="center"/>
              <w:rPr>
                <w:b/>
                <w:sz w:val="18"/>
                <w:szCs w:val="18"/>
              </w:rPr>
            </w:pPr>
            <w:r w:rsidRPr="002A342B">
              <w:rPr>
                <w:rFonts w:asciiTheme="minorHAnsi" w:hAnsiTheme="minorHAnsi"/>
                <w:sz w:val="18"/>
                <w:szCs w:val="18"/>
              </w:rPr>
              <w:t>ou égale à 11/20</w:t>
            </w:r>
          </w:p>
        </w:tc>
      </w:tr>
      <w:tr w:rsidR="001F7F30" w:rsidRPr="001F7F30" w:rsidTr="0093586E">
        <w:trPr>
          <w:trHeight w:val="920"/>
          <w:jc w:val="center"/>
        </w:trPr>
        <w:tc>
          <w:tcPr>
            <w:tcW w:w="635" w:type="dxa"/>
          </w:tcPr>
          <w:p w:rsidR="00CF2A62" w:rsidRPr="001F7F30" w:rsidRDefault="00CF2A62" w:rsidP="0093586E">
            <w:pPr>
              <w:jc w:val="center"/>
              <w:rPr>
                <w:rFonts w:ascii="Calibri" w:hAnsi="Calibri"/>
                <w:b/>
                <w:bCs/>
                <w:sz w:val="18"/>
                <w:szCs w:val="18"/>
              </w:rPr>
            </w:pPr>
          </w:p>
          <w:p w:rsidR="00CF2A62" w:rsidRPr="001F7F30" w:rsidRDefault="00CF2A62" w:rsidP="0093586E">
            <w:pPr>
              <w:jc w:val="center"/>
              <w:rPr>
                <w:rFonts w:ascii="Calibri" w:hAnsi="Calibri"/>
                <w:b/>
                <w:bCs/>
                <w:sz w:val="18"/>
                <w:szCs w:val="18"/>
              </w:rPr>
            </w:pPr>
            <w:r w:rsidRPr="001F7F30">
              <w:rPr>
                <w:rFonts w:ascii="Calibri" w:hAnsi="Calibri"/>
                <w:b/>
                <w:bCs/>
                <w:sz w:val="18"/>
                <w:szCs w:val="18"/>
              </w:rPr>
              <w:t>032</w:t>
            </w:r>
          </w:p>
        </w:tc>
        <w:tc>
          <w:tcPr>
            <w:tcW w:w="1562" w:type="dxa"/>
          </w:tcPr>
          <w:p w:rsidR="00CF2A62" w:rsidRPr="001F7F30" w:rsidRDefault="00CF2A62" w:rsidP="0093586E">
            <w:pPr>
              <w:rPr>
                <w:rFonts w:ascii="Calibri" w:hAnsi="Calibri"/>
                <w:b/>
                <w:bCs/>
                <w:sz w:val="18"/>
                <w:szCs w:val="18"/>
              </w:rPr>
            </w:pPr>
          </w:p>
          <w:p w:rsidR="00CF2A62" w:rsidRPr="001F7F30" w:rsidRDefault="00CF2A62" w:rsidP="0093586E">
            <w:pPr>
              <w:rPr>
                <w:rFonts w:ascii="Calibri" w:hAnsi="Calibri"/>
                <w:b/>
                <w:bCs/>
                <w:sz w:val="18"/>
                <w:szCs w:val="18"/>
              </w:rPr>
            </w:pPr>
            <w:r w:rsidRPr="001F7F30">
              <w:rPr>
                <w:rFonts w:ascii="Calibri" w:hAnsi="Calibri"/>
                <w:b/>
                <w:bCs/>
                <w:sz w:val="18"/>
                <w:szCs w:val="18"/>
              </w:rPr>
              <w:t>Mathématiques / Informatique</w:t>
            </w:r>
          </w:p>
          <w:p w:rsidR="00CF2A62" w:rsidRPr="001F7F30" w:rsidRDefault="00CF2A62" w:rsidP="0093586E">
            <w:pPr>
              <w:rPr>
                <w:rFonts w:ascii="Calibri" w:hAnsi="Calibri"/>
                <w:b/>
                <w:bCs/>
                <w:sz w:val="18"/>
                <w:szCs w:val="18"/>
              </w:rPr>
            </w:pPr>
          </w:p>
        </w:tc>
        <w:tc>
          <w:tcPr>
            <w:tcW w:w="2126" w:type="dxa"/>
          </w:tcPr>
          <w:p w:rsidR="00CF2A62" w:rsidRPr="001F7F30" w:rsidRDefault="00CF2A62" w:rsidP="0093586E">
            <w:pPr>
              <w:rPr>
                <w:rFonts w:ascii="Calibri" w:hAnsi="Calibri"/>
                <w:sz w:val="18"/>
                <w:szCs w:val="18"/>
                <w:lang w:val="de-DE"/>
              </w:rPr>
            </w:pPr>
            <w:r w:rsidRPr="001F7F30">
              <w:rPr>
                <w:rFonts w:ascii="Calibri" w:hAnsi="Calibri"/>
                <w:sz w:val="18"/>
                <w:szCs w:val="18"/>
                <w:lang w:val="de-DE"/>
              </w:rPr>
              <w:t>- Univ. Guelma</w:t>
            </w:r>
          </w:p>
          <w:p w:rsidR="00CF2A62" w:rsidRPr="001F7F30" w:rsidRDefault="00CF2A62" w:rsidP="0093586E">
            <w:pPr>
              <w:rPr>
                <w:rFonts w:ascii="Calibri" w:hAnsi="Calibri"/>
                <w:sz w:val="18"/>
                <w:szCs w:val="18"/>
                <w:lang w:val="de-DE"/>
              </w:rPr>
            </w:pPr>
            <w:r w:rsidRPr="001F7F30">
              <w:rPr>
                <w:rFonts w:ascii="Calibri" w:hAnsi="Calibri"/>
                <w:sz w:val="18"/>
                <w:szCs w:val="18"/>
                <w:lang w:val="nl-NL"/>
              </w:rPr>
              <w:t>- Univ. Sétif 1</w:t>
            </w:r>
          </w:p>
          <w:p w:rsidR="00CF2A62" w:rsidRPr="001F7F30" w:rsidRDefault="00CF2A62" w:rsidP="0093586E">
            <w:pPr>
              <w:rPr>
                <w:rFonts w:ascii="Calibri" w:hAnsi="Calibri"/>
                <w:sz w:val="18"/>
                <w:szCs w:val="18"/>
                <w:lang w:val="de-DE"/>
              </w:rPr>
            </w:pPr>
            <w:r w:rsidRPr="001F7F30">
              <w:rPr>
                <w:rFonts w:ascii="Calibri" w:hAnsi="Calibri"/>
                <w:sz w:val="18"/>
                <w:szCs w:val="18"/>
                <w:lang w:val="de-DE"/>
              </w:rPr>
              <w:t>- Univ. Ouargla</w:t>
            </w:r>
          </w:p>
          <w:p w:rsidR="00CF2A62" w:rsidRPr="001F7F30" w:rsidRDefault="00CF2A62" w:rsidP="0093586E">
            <w:pPr>
              <w:rPr>
                <w:rFonts w:ascii="Calibri" w:hAnsi="Calibri"/>
                <w:sz w:val="18"/>
                <w:szCs w:val="18"/>
                <w:lang w:val="de-DE"/>
              </w:rPr>
            </w:pPr>
            <w:r w:rsidRPr="001F7F30">
              <w:rPr>
                <w:rFonts w:ascii="Calibri" w:hAnsi="Calibri"/>
                <w:sz w:val="18"/>
                <w:szCs w:val="18"/>
                <w:lang w:val="de-DE"/>
              </w:rPr>
              <w:t>- Univ. Oran 1</w:t>
            </w:r>
          </w:p>
          <w:p w:rsidR="00CF2A62" w:rsidRPr="001F7F30" w:rsidRDefault="00CF2A62" w:rsidP="0093586E">
            <w:pPr>
              <w:rPr>
                <w:rFonts w:ascii="Calibri" w:hAnsi="Calibri"/>
                <w:sz w:val="18"/>
                <w:szCs w:val="18"/>
                <w:lang w:val="de-DE"/>
              </w:rPr>
            </w:pPr>
            <w:r w:rsidRPr="001F7F30">
              <w:rPr>
                <w:rFonts w:ascii="Calibri" w:hAnsi="Calibri"/>
                <w:sz w:val="18"/>
                <w:szCs w:val="18"/>
                <w:lang w:val="de-DE"/>
              </w:rPr>
              <w:t>- C. Univ. Ain Témouchent</w:t>
            </w:r>
          </w:p>
          <w:p w:rsidR="00CF2A62" w:rsidRPr="001F7F30" w:rsidRDefault="00CF2A62" w:rsidP="0093586E">
            <w:pPr>
              <w:rPr>
                <w:rFonts w:ascii="Calibri" w:hAnsi="Calibri"/>
                <w:sz w:val="18"/>
                <w:szCs w:val="18"/>
              </w:rPr>
            </w:pPr>
            <w:r w:rsidRPr="001F7F30">
              <w:rPr>
                <w:rFonts w:ascii="Calibri" w:hAnsi="Calibri"/>
                <w:sz w:val="18"/>
                <w:szCs w:val="18"/>
              </w:rPr>
              <w:t>- Univ. Alger 1</w:t>
            </w:r>
          </w:p>
          <w:p w:rsidR="00CF2A62" w:rsidRPr="001F7F30" w:rsidRDefault="00CF2A62" w:rsidP="0093586E">
            <w:pPr>
              <w:rPr>
                <w:rFonts w:ascii="Calibri" w:hAnsi="Calibri"/>
                <w:b/>
                <w:bCs/>
                <w:sz w:val="18"/>
                <w:szCs w:val="18"/>
                <w:lang w:val="nl-NL"/>
              </w:rPr>
            </w:pPr>
            <w:r w:rsidRPr="001F7F30">
              <w:rPr>
                <w:rFonts w:ascii="Calibri" w:hAnsi="Calibri"/>
                <w:sz w:val="18"/>
                <w:szCs w:val="18"/>
                <w:lang w:val="nl-NL"/>
              </w:rPr>
              <w:t>- Univ. Bouira</w:t>
            </w:r>
          </w:p>
          <w:p w:rsidR="00CF2A62" w:rsidRDefault="00CF2A62" w:rsidP="0093586E">
            <w:pPr>
              <w:rPr>
                <w:rFonts w:ascii="Calibri" w:hAnsi="Calibri"/>
                <w:sz w:val="18"/>
                <w:szCs w:val="18"/>
                <w:lang w:val="nl-NL"/>
              </w:rPr>
            </w:pPr>
            <w:r w:rsidRPr="001F7F30">
              <w:rPr>
                <w:rFonts w:ascii="Calibri" w:hAnsi="Calibri"/>
                <w:sz w:val="18"/>
                <w:szCs w:val="18"/>
                <w:lang w:val="nl-NL"/>
              </w:rPr>
              <w:t>- Univ. Khemis Miliana</w:t>
            </w:r>
          </w:p>
          <w:p w:rsidR="00374A22" w:rsidRPr="0061086C" w:rsidRDefault="0061086C" w:rsidP="0093586E">
            <w:pPr>
              <w:rPr>
                <w:rFonts w:ascii="Calibri" w:hAnsi="Calibri"/>
                <w:sz w:val="18"/>
                <w:szCs w:val="18"/>
                <w:lang w:val="nl-NL"/>
              </w:rPr>
            </w:pPr>
            <w:r>
              <w:rPr>
                <w:rFonts w:ascii="Calibri" w:hAnsi="Calibri"/>
                <w:sz w:val="18"/>
                <w:szCs w:val="18"/>
                <w:lang w:val="nl-NL"/>
              </w:rPr>
              <w:t xml:space="preserve">- </w:t>
            </w:r>
            <w:r w:rsidR="00374A22" w:rsidRPr="0061086C">
              <w:rPr>
                <w:rFonts w:ascii="Calibri" w:hAnsi="Calibri"/>
                <w:sz w:val="18"/>
                <w:szCs w:val="18"/>
                <w:lang w:val="nl-NL"/>
              </w:rPr>
              <w:t>C.Univ Barika</w:t>
            </w:r>
          </w:p>
          <w:p w:rsidR="00374A22" w:rsidRPr="001F7F30" w:rsidRDefault="0061086C" w:rsidP="0093586E">
            <w:pPr>
              <w:rPr>
                <w:rFonts w:ascii="Calibri" w:hAnsi="Calibri"/>
                <w:sz w:val="18"/>
                <w:szCs w:val="18"/>
                <w:lang w:val="nl-NL"/>
              </w:rPr>
            </w:pPr>
            <w:r>
              <w:rPr>
                <w:rFonts w:ascii="Calibri" w:hAnsi="Calibri"/>
                <w:sz w:val="18"/>
                <w:szCs w:val="18"/>
                <w:lang w:val="nl-NL"/>
              </w:rPr>
              <w:t xml:space="preserve">- </w:t>
            </w:r>
            <w:r w:rsidR="00374A22" w:rsidRPr="0061086C">
              <w:rPr>
                <w:rFonts w:ascii="Calibri" w:hAnsi="Calibri"/>
                <w:sz w:val="18"/>
                <w:szCs w:val="18"/>
                <w:lang w:val="nl-NL"/>
              </w:rPr>
              <w:t>C.Univ Aflou</w:t>
            </w:r>
          </w:p>
        </w:tc>
        <w:tc>
          <w:tcPr>
            <w:tcW w:w="2268" w:type="dxa"/>
          </w:tcPr>
          <w:p w:rsidR="00CF2A62" w:rsidRPr="001F7F30" w:rsidRDefault="00CF2A62" w:rsidP="0093586E">
            <w:pPr>
              <w:rPr>
                <w:rFonts w:ascii="Calibri" w:hAnsi="Calibri"/>
                <w:sz w:val="18"/>
                <w:szCs w:val="18"/>
              </w:rPr>
            </w:pPr>
            <w:r w:rsidRPr="001F7F30">
              <w:rPr>
                <w:rFonts w:ascii="Calibri" w:hAnsi="Calibri"/>
                <w:sz w:val="18"/>
                <w:szCs w:val="18"/>
              </w:rPr>
              <w:t>24</w:t>
            </w:r>
          </w:p>
          <w:p w:rsidR="00CF2A62" w:rsidRPr="001F7F30" w:rsidRDefault="00CF2A62" w:rsidP="0093586E">
            <w:pPr>
              <w:rPr>
                <w:rFonts w:ascii="Calibri" w:hAnsi="Calibri"/>
                <w:sz w:val="18"/>
                <w:szCs w:val="18"/>
              </w:rPr>
            </w:pPr>
            <w:r w:rsidRPr="001F7F30">
              <w:rPr>
                <w:rFonts w:ascii="Calibri" w:hAnsi="Calibri"/>
                <w:sz w:val="18"/>
                <w:szCs w:val="18"/>
              </w:rPr>
              <w:t>19</w:t>
            </w:r>
          </w:p>
          <w:p w:rsidR="00CF2A62" w:rsidRPr="001F7F30" w:rsidRDefault="00CF2A62" w:rsidP="0093586E">
            <w:pPr>
              <w:rPr>
                <w:rFonts w:ascii="Calibri" w:hAnsi="Calibri"/>
                <w:sz w:val="18"/>
                <w:szCs w:val="18"/>
              </w:rPr>
            </w:pPr>
            <w:r w:rsidRPr="001F7F30">
              <w:rPr>
                <w:rFonts w:ascii="Calibri" w:hAnsi="Calibri"/>
                <w:sz w:val="18"/>
                <w:szCs w:val="18"/>
              </w:rPr>
              <w:t>30</w:t>
            </w:r>
          </w:p>
          <w:p w:rsidR="00CF2A62" w:rsidRPr="001F7F30" w:rsidRDefault="00CF2A62" w:rsidP="0093586E">
            <w:pPr>
              <w:rPr>
                <w:rFonts w:ascii="Calibri" w:hAnsi="Calibri"/>
                <w:sz w:val="18"/>
                <w:szCs w:val="18"/>
              </w:rPr>
            </w:pPr>
            <w:r w:rsidRPr="001F7F30">
              <w:rPr>
                <w:rFonts w:ascii="Calibri" w:hAnsi="Calibri"/>
                <w:sz w:val="18"/>
                <w:szCs w:val="18"/>
              </w:rPr>
              <w:t>31</w:t>
            </w:r>
          </w:p>
          <w:p w:rsidR="00CF2A62" w:rsidRPr="001F7F30" w:rsidRDefault="00CF2A62" w:rsidP="0093586E">
            <w:pPr>
              <w:rPr>
                <w:rFonts w:ascii="Calibri" w:hAnsi="Calibri"/>
                <w:sz w:val="18"/>
                <w:szCs w:val="18"/>
              </w:rPr>
            </w:pPr>
            <w:r w:rsidRPr="001F7F30">
              <w:rPr>
                <w:rFonts w:ascii="Calibri" w:hAnsi="Calibri"/>
                <w:sz w:val="18"/>
                <w:szCs w:val="18"/>
              </w:rPr>
              <w:t>46</w:t>
            </w:r>
          </w:p>
          <w:p w:rsidR="00CF2A62" w:rsidRPr="001F7F30" w:rsidRDefault="00CF2A62" w:rsidP="0093586E">
            <w:pPr>
              <w:rPr>
                <w:rFonts w:ascii="Calibri" w:hAnsi="Calibri"/>
                <w:sz w:val="18"/>
                <w:szCs w:val="18"/>
                <w:lang w:val="de-DE"/>
              </w:rPr>
            </w:pPr>
            <w:r w:rsidRPr="001F7F30">
              <w:rPr>
                <w:rFonts w:ascii="Calibri" w:hAnsi="Calibri"/>
                <w:sz w:val="18"/>
                <w:szCs w:val="18"/>
                <w:lang w:val="de-DE"/>
              </w:rPr>
              <w:t>16</w:t>
            </w:r>
          </w:p>
          <w:p w:rsidR="00CF2A62" w:rsidRPr="001F7F30" w:rsidRDefault="00CF2A62" w:rsidP="0093586E">
            <w:pPr>
              <w:rPr>
                <w:rFonts w:ascii="Calibri" w:hAnsi="Calibri"/>
                <w:sz w:val="18"/>
                <w:szCs w:val="18"/>
              </w:rPr>
            </w:pPr>
            <w:r w:rsidRPr="001F7F30">
              <w:rPr>
                <w:rFonts w:ascii="Calibri" w:hAnsi="Calibri"/>
                <w:sz w:val="18"/>
                <w:szCs w:val="18"/>
              </w:rPr>
              <w:t>10</w:t>
            </w:r>
          </w:p>
          <w:p w:rsidR="00CF2A62" w:rsidRDefault="00CF2A62" w:rsidP="0093586E">
            <w:pPr>
              <w:rPr>
                <w:rFonts w:ascii="Calibri" w:hAnsi="Calibri"/>
                <w:sz w:val="18"/>
                <w:szCs w:val="18"/>
              </w:rPr>
            </w:pPr>
            <w:r w:rsidRPr="001F7F30">
              <w:rPr>
                <w:rFonts w:ascii="Calibri" w:hAnsi="Calibri"/>
                <w:sz w:val="18"/>
                <w:szCs w:val="18"/>
              </w:rPr>
              <w:t>44</w:t>
            </w:r>
          </w:p>
          <w:p w:rsidR="00374A22" w:rsidRPr="0061086C" w:rsidRDefault="00374A22" w:rsidP="0093586E">
            <w:pPr>
              <w:rPr>
                <w:rFonts w:ascii="Calibri" w:hAnsi="Calibri"/>
                <w:sz w:val="18"/>
                <w:szCs w:val="18"/>
              </w:rPr>
            </w:pPr>
            <w:r w:rsidRPr="0061086C">
              <w:rPr>
                <w:rFonts w:ascii="Calibri" w:hAnsi="Calibri"/>
                <w:sz w:val="18"/>
                <w:szCs w:val="18"/>
              </w:rPr>
              <w:t>05</w:t>
            </w:r>
          </w:p>
          <w:p w:rsidR="00374A22" w:rsidRPr="001F7F30" w:rsidRDefault="00374A22" w:rsidP="0093586E">
            <w:pPr>
              <w:rPr>
                <w:rFonts w:ascii="Calibri" w:hAnsi="Calibri"/>
                <w:sz w:val="18"/>
                <w:szCs w:val="18"/>
              </w:rPr>
            </w:pPr>
            <w:r w:rsidRPr="0061086C">
              <w:rPr>
                <w:rFonts w:ascii="Calibri" w:hAnsi="Calibri"/>
                <w:sz w:val="18"/>
                <w:szCs w:val="18"/>
              </w:rPr>
              <w:t>03</w:t>
            </w:r>
          </w:p>
        </w:tc>
        <w:tc>
          <w:tcPr>
            <w:tcW w:w="1701" w:type="dxa"/>
            <w:vMerge/>
            <w:vAlign w:val="center"/>
          </w:tcPr>
          <w:p w:rsidR="00CF2A62" w:rsidRPr="001F7F30" w:rsidRDefault="00CF2A62" w:rsidP="0093586E">
            <w:pPr>
              <w:rPr>
                <w:b/>
                <w:bCs/>
                <w:sz w:val="18"/>
                <w:szCs w:val="18"/>
                <w:u w:val="single"/>
              </w:rPr>
            </w:pPr>
          </w:p>
        </w:tc>
        <w:tc>
          <w:tcPr>
            <w:tcW w:w="1843" w:type="dxa"/>
            <w:vMerge/>
            <w:vAlign w:val="center"/>
          </w:tcPr>
          <w:p w:rsidR="00CF2A62" w:rsidRPr="001F7F30" w:rsidRDefault="00CF2A62" w:rsidP="0093586E">
            <w:pPr>
              <w:jc w:val="center"/>
              <w:rPr>
                <w:b/>
                <w:bCs/>
                <w:sz w:val="18"/>
                <w:szCs w:val="18"/>
                <w:u w:val="single"/>
              </w:rPr>
            </w:pPr>
          </w:p>
        </w:tc>
      </w:tr>
      <w:tr w:rsidR="001F7F30" w:rsidRPr="001F7F30" w:rsidTr="0093586E">
        <w:trPr>
          <w:jc w:val="center"/>
        </w:trPr>
        <w:tc>
          <w:tcPr>
            <w:tcW w:w="635" w:type="dxa"/>
          </w:tcPr>
          <w:p w:rsidR="00CF2A62" w:rsidRPr="001F7F30" w:rsidRDefault="00CF2A62" w:rsidP="0093586E">
            <w:pPr>
              <w:jc w:val="center"/>
              <w:rPr>
                <w:rFonts w:ascii="Calibri" w:hAnsi="Calibri"/>
                <w:b/>
                <w:bCs/>
                <w:sz w:val="18"/>
                <w:szCs w:val="18"/>
              </w:rPr>
            </w:pPr>
          </w:p>
          <w:p w:rsidR="00CF2A62" w:rsidRPr="001F7F30" w:rsidRDefault="00CF2A62" w:rsidP="0093586E">
            <w:pPr>
              <w:jc w:val="center"/>
              <w:rPr>
                <w:rFonts w:ascii="Calibri" w:hAnsi="Calibri"/>
                <w:b/>
                <w:bCs/>
                <w:sz w:val="18"/>
                <w:szCs w:val="18"/>
              </w:rPr>
            </w:pPr>
            <w:r w:rsidRPr="001F7F30">
              <w:rPr>
                <w:rFonts w:ascii="Calibri" w:hAnsi="Calibri"/>
                <w:b/>
                <w:bCs/>
                <w:sz w:val="18"/>
                <w:szCs w:val="18"/>
              </w:rPr>
              <w:t>033</w:t>
            </w:r>
          </w:p>
        </w:tc>
        <w:tc>
          <w:tcPr>
            <w:tcW w:w="1562" w:type="dxa"/>
          </w:tcPr>
          <w:p w:rsidR="00CF2A62" w:rsidRPr="001F7F30" w:rsidRDefault="00CF2A62" w:rsidP="0093586E">
            <w:pPr>
              <w:rPr>
                <w:rFonts w:ascii="Calibri" w:hAnsi="Calibri"/>
                <w:b/>
                <w:bCs/>
                <w:sz w:val="18"/>
                <w:szCs w:val="18"/>
              </w:rPr>
            </w:pPr>
          </w:p>
          <w:p w:rsidR="00CF2A62" w:rsidRPr="001F7F30" w:rsidRDefault="00CF2A62" w:rsidP="0093586E">
            <w:pPr>
              <w:rPr>
                <w:rFonts w:ascii="Calibri" w:hAnsi="Calibri"/>
                <w:b/>
                <w:bCs/>
                <w:sz w:val="18"/>
                <w:szCs w:val="18"/>
              </w:rPr>
            </w:pPr>
            <w:r w:rsidRPr="001F7F30">
              <w:rPr>
                <w:rFonts w:ascii="Calibri" w:hAnsi="Calibri"/>
                <w:b/>
                <w:bCs/>
                <w:sz w:val="18"/>
                <w:szCs w:val="18"/>
              </w:rPr>
              <w:t>Mathématiques / Informatique</w:t>
            </w:r>
          </w:p>
          <w:p w:rsidR="00CF2A62" w:rsidRPr="001F7F30" w:rsidRDefault="00CF2A62" w:rsidP="0093586E">
            <w:pPr>
              <w:rPr>
                <w:rFonts w:ascii="Calibri" w:hAnsi="Calibri"/>
                <w:b/>
                <w:bCs/>
                <w:sz w:val="18"/>
                <w:szCs w:val="18"/>
              </w:rPr>
            </w:pPr>
          </w:p>
          <w:p w:rsidR="00CF2A62" w:rsidRPr="001F7F30" w:rsidRDefault="00CF2A62" w:rsidP="0093586E">
            <w:pPr>
              <w:rPr>
                <w:rFonts w:ascii="Calibri" w:hAnsi="Calibri"/>
                <w:b/>
                <w:bCs/>
                <w:sz w:val="18"/>
                <w:szCs w:val="18"/>
              </w:rPr>
            </w:pPr>
          </w:p>
        </w:tc>
        <w:tc>
          <w:tcPr>
            <w:tcW w:w="2126" w:type="dxa"/>
          </w:tcPr>
          <w:p w:rsidR="00CF2A62" w:rsidRPr="001F7F30" w:rsidRDefault="00CF2A62" w:rsidP="0093586E">
            <w:pPr>
              <w:rPr>
                <w:rFonts w:ascii="Calibri" w:hAnsi="Calibri"/>
                <w:sz w:val="18"/>
                <w:szCs w:val="18"/>
                <w:lang w:val="nl-NL"/>
              </w:rPr>
            </w:pPr>
            <w:r w:rsidRPr="001F7F30">
              <w:rPr>
                <w:rFonts w:ascii="Calibri" w:hAnsi="Calibri"/>
                <w:sz w:val="18"/>
                <w:szCs w:val="18"/>
                <w:lang w:val="nl-NL"/>
              </w:rPr>
              <w:t>- Univ. Tizi Ouzou</w:t>
            </w:r>
          </w:p>
          <w:p w:rsidR="00CF2A62" w:rsidRPr="001F7F30" w:rsidRDefault="00CF2A62" w:rsidP="0093586E">
            <w:pPr>
              <w:rPr>
                <w:rFonts w:ascii="Calibri" w:hAnsi="Calibri"/>
                <w:sz w:val="18"/>
                <w:szCs w:val="18"/>
              </w:rPr>
            </w:pPr>
            <w:r w:rsidRPr="001F7F30">
              <w:rPr>
                <w:rFonts w:ascii="Calibri" w:hAnsi="Calibri"/>
                <w:sz w:val="18"/>
                <w:szCs w:val="18"/>
              </w:rPr>
              <w:t>- Univ. Boumerdes</w:t>
            </w:r>
          </w:p>
          <w:p w:rsidR="00CF2A62" w:rsidRPr="001F7F30" w:rsidRDefault="00CF2A62" w:rsidP="0093586E">
            <w:pPr>
              <w:rPr>
                <w:rFonts w:ascii="Calibri" w:hAnsi="Calibri"/>
                <w:sz w:val="18"/>
                <w:szCs w:val="18"/>
                <w:lang w:val="nl-NL"/>
              </w:rPr>
            </w:pPr>
            <w:r w:rsidRPr="001F7F30">
              <w:rPr>
                <w:rFonts w:ascii="Calibri" w:hAnsi="Calibri"/>
                <w:sz w:val="18"/>
                <w:szCs w:val="18"/>
                <w:lang w:val="nl-NL"/>
              </w:rPr>
              <w:t>- Univ. Ghardaïa</w:t>
            </w:r>
          </w:p>
          <w:p w:rsidR="00CF2A62" w:rsidRPr="001F7F30" w:rsidRDefault="00CF2A62" w:rsidP="0093586E">
            <w:pPr>
              <w:rPr>
                <w:rFonts w:ascii="Calibri" w:hAnsi="Calibri"/>
                <w:sz w:val="18"/>
                <w:szCs w:val="18"/>
                <w:lang w:val="nl-NL"/>
              </w:rPr>
            </w:pPr>
            <w:r w:rsidRPr="001F7F30">
              <w:rPr>
                <w:rFonts w:ascii="Calibri" w:hAnsi="Calibri"/>
                <w:sz w:val="18"/>
                <w:szCs w:val="18"/>
                <w:lang w:val="nl-NL"/>
              </w:rPr>
              <w:t>- Univ. Laghouat</w:t>
            </w:r>
          </w:p>
          <w:p w:rsidR="00CF2A62" w:rsidRPr="001F7F30" w:rsidRDefault="00CF2A62" w:rsidP="0093586E">
            <w:pPr>
              <w:rPr>
                <w:rFonts w:ascii="Calibri" w:hAnsi="Calibri"/>
                <w:sz w:val="18"/>
                <w:szCs w:val="18"/>
                <w:lang w:val="de-DE"/>
              </w:rPr>
            </w:pPr>
            <w:r w:rsidRPr="001F7F30">
              <w:rPr>
                <w:rFonts w:ascii="Calibri" w:hAnsi="Calibri"/>
                <w:sz w:val="18"/>
                <w:szCs w:val="18"/>
                <w:lang w:val="de-DE"/>
              </w:rPr>
              <w:t>- Univ. Skikda</w:t>
            </w:r>
          </w:p>
          <w:p w:rsidR="00CF2A62" w:rsidRPr="001F7F30" w:rsidRDefault="00CF2A62" w:rsidP="0093586E">
            <w:pPr>
              <w:rPr>
                <w:rFonts w:ascii="Calibri" w:hAnsi="Calibri"/>
                <w:sz w:val="18"/>
                <w:szCs w:val="18"/>
                <w:lang w:val="de-DE"/>
              </w:rPr>
            </w:pPr>
            <w:r w:rsidRPr="001F7F30">
              <w:rPr>
                <w:rFonts w:ascii="Calibri" w:hAnsi="Calibri"/>
                <w:sz w:val="18"/>
                <w:szCs w:val="18"/>
                <w:lang w:val="de-DE"/>
              </w:rPr>
              <w:t>- Univ. M’Sila</w:t>
            </w:r>
          </w:p>
          <w:p w:rsidR="00CF2A62" w:rsidRPr="001F7F30" w:rsidRDefault="00CF2A62" w:rsidP="0093586E">
            <w:pPr>
              <w:rPr>
                <w:rFonts w:ascii="Calibri" w:hAnsi="Calibri"/>
                <w:b/>
                <w:bCs/>
                <w:sz w:val="18"/>
                <w:szCs w:val="18"/>
                <w:lang w:val="de-DE"/>
              </w:rPr>
            </w:pPr>
            <w:r w:rsidRPr="001F7F30">
              <w:rPr>
                <w:rFonts w:ascii="Calibri" w:hAnsi="Calibri"/>
                <w:sz w:val="18"/>
                <w:szCs w:val="18"/>
                <w:lang w:val="de-DE"/>
              </w:rPr>
              <w:t>-Univ. El Tarf</w:t>
            </w:r>
          </w:p>
          <w:p w:rsidR="00CF2A62" w:rsidRPr="001F7F30" w:rsidRDefault="00CF2A62" w:rsidP="0093586E">
            <w:pPr>
              <w:rPr>
                <w:rFonts w:ascii="Calibri" w:hAnsi="Calibri"/>
                <w:sz w:val="18"/>
                <w:szCs w:val="18"/>
                <w:lang w:val="nl-NL"/>
              </w:rPr>
            </w:pPr>
            <w:r w:rsidRPr="001F7F30">
              <w:rPr>
                <w:rFonts w:ascii="Calibri" w:hAnsi="Calibri"/>
                <w:sz w:val="18"/>
                <w:szCs w:val="18"/>
                <w:lang w:val="nl-NL"/>
              </w:rPr>
              <w:t>- Univ. Chlef</w:t>
            </w:r>
          </w:p>
          <w:p w:rsidR="00CF2A62" w:rsidRPr="001F7F30" w:rsidRDefault="00CF2A62" w:rsidP="0093586E">
            <w:pPr>
              <w:rPr>
                <w:rFonts w:ascii="Calibri" w:hAnsi="Calibri"/>
                <w:spacing w:val="-6"/>
                <w:sz w:val="18"/>
                <w:szCs w:val="18"/>
                <w:lang w:val="de-DE"/>
              </w:rPr>
            </w:pPr>
            <w:r w:rsidRPr="001F7F30">
              <w:rPr>
                <w:rFonts w:ascii="Calibri" w:hAnsi="Calibri"/>
                <w:sz w:val="18"/>
                <w:szCs w:val="18"/>
                <w:lang w:val="de-DE"/>
              </w:rPr>
              <w:t xml:space="preserve">- Univ. </w:t>
            </w:r>
            <w:r w:rsidRPr="001F7F30">
              <w:rPr>
                <w:rFonts w:ascii="Calibri" w:hAnsi="Calibri"/>
                <w:spacing w:val="-6"/>
                <w:sz w:val="18"/>
                <w:szCs w:val="18"/>
                <w:lang w:val="de-DE"/>
              </w:rPr>
              <w:t>Bordj Bou Arréridj</w:t>
            </w:r>
          </w:p>
        </w:tc>
        <w:tc>
          <w:tcPr>
            <w:tcW w:w="2268" w:type="dxa"/>
          </w:tcPr>
          <w:p w:rsidR="00CF2A62" w:rsidRPr="001F7F30" w:rsidRDefault="00CF2A62" w:rsidP="0093586E">
            <w:pPr>
              <w:rPr>
                <w:rFonts w:ascii="Calibri" w:hAnsi="Calibri"/>
                <w:sz w:val="18"/>
                <w:szCs w:val="18"/>
              </w:rPr>
            </w:pPr>
            <w:r w:rsidRPr="001F7F30">
              <w:rPr>
                <w:rFonts w:ascii="Calibri" w:hAnsi="Calibri"/>
                <w:sz w:val="18"/>
                <w:szCs w:val="18"/>
              </w:rPr>
              <w:t>15</w:t>
            </w:r>
          </w:p>
          <w:p w:rsidR="00CF2A62" w:rsidRPr="001F7F30" w:rsidRDefault="00CF2A62" w:rsidP="0093586E">
            <w:pPr>
              <w:rPr>
                <w:rFonts w:ascii="Calibri" w:hAnsi="Calibri"/>
                <w:sz w:val="18"/>
                <w:szCs w:val="18"/>
              </w:rPr>
            </w:pPr>
            <w:r w:rsidRPr="001F7F30">
              <w:rPr>
                <w:rFonts w:ascii="Calibri" w:hAnsi="Calibri"/>
                <w:sz w:val="18"/>
                <w:szCs w:val="18"/>
              </w:rPr>
              <w:t>16,35</w:t>
            </w:r>
          </w:p>
          <w:p w:rsidR="00CF2A62" w:rsidRPr="001F7F30" w:rsidRDefault="00CF2A62" w:rsidP="0093586E">
            <w:pPr>
              <w:rPr>
                <w:rFonts w:ascii="Calibri" w:hAnsi="Calibri"/>
                <w:sz w:val="18"/>
                <w:szCs w:val="18"/>
              </w:rPr>
            </w:pPr>
            <w:r w:rsidRPr="001F7F30">
              <w:rPr>
                <w:rFonts w:ascii="Calibri" w:hAnsi="Calibri"/>
                <w:sz w:val="18"/>
                <w:szCs w:val="18"/>
              </w:rPr>
              <w:t>47</w:t>
            </w:r>
          </w:p>
          <w:p w:rsidR="00CF2A62" w:rsidRPr="001F7F30" w:rsidRDefault="00CF2A62" w:rsidP="0093586E">
            <w:pPr>
              <w:rPr>
                <w:rFonts w:ascii="Calibri" w:hAnsi="Calibri"/>
                <w:sz w:val="18"/>
                <w:szCs w:val="18"/>
              </w:rPr>
            </w:pPr>
            <w:r w:rsidRPr="001F7F30">
              <w:rPr>
                <w:rFonts w:ascii="Calibri" w:hAnsi="Calibri"/>
                <w:sz w:val="18"/>
                <w:szCs w:val="18"/>
              </w:rPr>
              <w:t>03</w:t>
            </w:r>
          </w:p>
          <w:p w:rsidR="00CF2A62" w:rsidRPr="001F7F30" w:rsidRDefault="00CF2A62" w:rsidP="0093586E">
            <w:pPr>
              <w:rPr>
                <w:rFonts w:ascii="Calibri" w:hAnsi="Calibri"/>
                <w:sz w:val="18"/>
                <w:szCs w:val="18"/>
              </w:rPr>
            </w:pPr>
            <w:r w:rsidRPr="001F7F30">
              <w:rPr>
                <w:rFonts w:ascii="Calibri" w:hAnsi="Calibri"/>
                <w:sz w:val="18"/>
                <w:szCs w:val="18"/>
              </w:rPr>
              <w:t>21</w:t>
            </w:r>
          </w:p>
          <w:p w:rsidR="00CF2A62" w:rsidRPr="001F7F30" w:rsidRDefault="00CF2A62" w:rsidP="0093586E">
            <w:pPr>
              <w:rPr>
                <w:rFonts w:ascii="Calibri" w:hAnsi="Calibri"/>
                <w:sz w:val="18"/>
                <w:szCs w:val="18"/>
              </w:rPr>
            </w:pPr>
            <w:r w:rsidRPr="001F7F30">
              <w:rPr>
                <w:rFonts w:ascii="Calibri" w:hAnsi="Calibri"/>
                <w:sz w:val="18"/>
                <w:szCs w:val="18"/>
              </w:rPr>
              <w:t>28</w:t>
            </w:r>
          </w:p>
          <w:p w:rsidR="00CF2A62" w:rsidRPr="001F7F30" w:rsidRDefault="00CF2A62" w:rsidP="0093586E">
            <w:pPr>
              <w:rPr>
                <w:rFonts w:ascii="Calibri" w:hAnsi="Calibri"/>
                <w:sz w:val="18"/>
                <w:szCs w:val="18"/>
                <w:rtl/>
              </w:rPr>
            </w:pPr>
            <w:r w:rsidRPr="001F7F30">
              <w:rPr>
                <w:rFonts w:ascii="Calibri" w:hAnsi="Calibri" w:hint="cs"/>
                <w:sz w:val="18"/>
                <w:szCs w:val="18"/>
                <w:rtl/>
              </w:rPr>
              <w:t>36</w:t>
            </w:r>
          </w:p>
          <w:p w:rsidR="00CF2A62" w:rsidRPr="001F7F30" w:rsidRDefault="00CF2A62" w:rsidP="0093586E">
            <w:pPr>
              <w:rPr>
                <w:rFonts w:ascii="Calibri" w:hAnsi="Calibri"/>
                <w:sz w:val="18"/>
                <w:szCs w:val="18"/>
              </w:rPr>
            </w:pPr>
            <w:r w:rsidRPr="001F7F30">
              <w:rPr>
                <w:rFonts w:ascii="Calibri" w:hAnsi="Calibri"/>
                <w:sz w:val="18"/>
                <w:szCs w:val="18"/>
                <w:rtl/>
              </w:rPr>
              <w:t>02</w:t>
            </w:r>
            <w:r w:rsidRPr="001F7F30">
              <w:rPr>
                <w:rFonts w:ascii="Calibri" w:hAnsi="Calibri"/>
                <w:sz w:val="18"/>
                <w:szCs w:val="18"/>
              </w:rPr>
              <w:t>,44</w:t>
            </w:r>
          </w:p>
          <w:p w:rsidR="00CF2A62" w:rsidRPr="001F7F30" w:rsidRDefault="00CF2A62" w:rsidP="0093586E">
            <w:pPr>
              <w:rPr>
                <w:rFonts w:ascii="Calibri" w:hAnsi="Calibri"/>
                <w:sz w:val="18"/>
                <w:szCs w:val="18"/>
              </w:rPr>
            </w:pPr>
            <w:r w:rsidRPr="001F7F30">
              <w:rPr>
                <w:rFonts w:ascii="Calibri" w:hAnsi="Calibri"/>
                <w:sz w:val="18"/>
                <w:szCs w:val="18"/>
              </w:rPr>
              <w:t>34</w:t>
            </w:r>
          </w:p>
        </w:tc>
        <w:tc>
          <w:tcPr>
            <w:tcW w:w="1701" w:type="dxa"/>
            <w:vMerge/>
            <w:vAlign w:val="center"/>
          </w:tcPr>
          <w:p w:rsidR="00CF2A62" w:rsidRPr="001F7F30" w:rsidRDefault="00CF2A62" w:rsidP="0093586E">
            <w:pPr>
              <w:rPr>
                <w:b/>
                <w:bCs/>
                <w:sz w:val="18"/>
                <w:szCs w:val="18"/>
                <w:u w:val="single"/>
              </w:rPr>
            </w:pPr>
          </w:p>
        </w:tc>
        <w:tc>
          <w:tcPr>
            <w:tcW w:w="1843" w:type="dxa"/>
            <w:vMerge/>
            <w:vAlign w:val="center"/>
          </w:tcPr>
          <w:p w:rsidR="00CF2A62" w:rsidRPr="001F7F30" w:rsidRDefault="00CF2A62" w:rsidP="0093586E">
            <w:pPr>
              <w:jc w:val="center"/>
              <w:rPr>
                <w:b/>
                <w:bCs/>
                <w:sz w:val="18"/>
                <w:szCs w:val="18"/>
                <w:u w:val="single"/>
              </w:rPr>
            </w:pPr>
          </w:p>
        </w:tc>
      </w:tr>
    </w:tbl>
    <w:p w:rsidR="00CF2A62" w:rsidRDefault="00CF2A62" w:rsidP="007467F2">
      <w:pPr>
        <w:jc w:val="both"/>
        <w:rPr>
          <w:rStyle w:val="lev"/>
          <w:rFonts w:asciiTheme="minorHAnsi" w:hAnsiTheme="minorHAnsi"/>
          <w:sz w:val="40"/>
          <w:szCs w:val="18"/>
        </w:rPr>
      </w:pPr>
    </w:p>
    <w:p w:rsidR="009E2249" w:rsidRDefault="009E2249" w:rsidP="007467F2">
      <w:pPr>
        <w:jc w:val="both"/>
        <w:rPr>
          <w:rStyle w:val="lev"/>
          <w:rFonts w:asciiTheme="minorHAnsi" w:hAnsiTheme="minorHAnsi"/>
          <w:sz w:val="40"/>
          <w:szCs w:val="18"/>
        </w:rPr>
      </w:pPr>
    </w:p>
    <w:p w:rsidR="009E2249" w:rsidRDefault="009E2249" w:rsidP="007467F2">
      <w:pPr>
        <w:jc w:val="both"/>
        <w:rPr>
          <w:rStyle w:val="lev"/>
          <w:rFonts w:asciiTheme="minorHAnsi" w:hAnsiTheme="minorHAnsi"/>
          <w:sz w:val="40"/>
          <w:szCs w:val="18"/>
        </w:rPr>
      </w:pPr>
    </w:p>
    <w:p w:rsidR="00A85E04" w:rsidRDefault="00A85E04" w:rsidP="007467F2">
      <w:pPr>
        <w:jc w:val="both"/>
        <w:rPr>
          <w:rStyle w:val="lev"/>
          <w:rFonts w:asciiTheme="minorHAnsi" w:hAnsiTheme="minorHAnsi"/>
          <w:sz w:val="40"/>
          <w:szCs w:val="18"/>
        </w:rPr>
        <w:sectPr w:rsidR="00A85E04" w:rsidSect="008F34A4">
          <w:headerReference w:type="default" r:id="rId23"/>
          <w:pgSz w:w="11906" w:h="16838" w:code="9"/>
          <w:pgMar w:top="1134" w:right="851" w:bottom="1134" w:left="851" w:header="170" w:footer="709" w:gutter="0"/>
          <w:cols w:space="708"/>
          <w:docGrid w:linePitch="360"/>
        </w:sect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0"/>
        <w:gridCol w:w="1437"/>
        <w:gridCol w:w="1711"/>
        <w:gridCol w:w="1395"/>
        <w:gridCol w:w="1336"/>
        <w:gridCol w:w="1381"/>
        <w:gridCol w:w="1743"/>
      </w:tblGrid>
      <w:tr w:rsidR="00CF2A62" w:rsidRPr="004F19B9" w:rsidTr="00064262">
        <w:trPr>
          <w:trHeight w:val="727"/>
          <w:jc w:val="center"/>
        </w:trPr>
        <w:tc>
          <w:tcPr>
            <w:tcW w:w="1340" w:type="dxa"/>
            <w:vAlign w:val="center"/>
          </w:tcPr>
          <w:p w:rsidR="00CF2A62" w:rsidRPr="004F19B9" w:rsidRDefault="00CF2A62" w:rsidP="0093586E">
            <w:pPr>
              <w:jc w:val="center"/>
              <w:rPr>
                <w:rFonts w:asciiTheme="minorHAnsi" w:hAnsiTheme="minorHAnsi"/>
                <w:b/>
                <w:bCs/>
                <w:sz w:val="18"/>
                <w:szCs w:val="18"/>
              </w:rPr>
            </w:pPr>
            <w:r w:rsidRPr="004F19B9">
              <w:rPr>
                <w:rFonts w:asciiTheme="minorHAnsi" w:hAnsiTheme="minorHAnsi"/>
                <w:b/>
                <w:bCs/>
                <w:sz w:val="18"/>
                <w:szCs w:val="18"/>
              </w:rPr>
              <w:lastRenderedPageBreak/>
              <w:t>Code</w:t>
            </w:r>
          </w:p>
        </w:tc>
        <w:tc>
          <w:tcPr>
            <w:tcW w:w="1437" w:type="dxa"/>
            <w:vAlign w:val="center"/>
          </w:tcPr>
          <w:p w:rsidR="00CF2A62" w:rsidRPr="004F19B9" w:rsidRDefault="00CF2A62" w:rsidP="0093586E">
            <w:pPr>
              <w:jc w:val="center"/>
              <w:rPr>
                <w:rFonts w:asciiTheme="minorHAnsi" w:hAnsiTheme="minorHAnsi"/>
                <w:b/>
                <w:bCs/>
                <w:sz w:val="18"/>
                <w:szCs w:val="18"/>
              </w:rPr>
            </w:pPr>
            <w:r w:rsidRPr="004F19B9">
              <w:rPr>
                <w:rFonts w:asciiTheme="minorHAnsi" w:hAnsiTheme="minorHAnsi"/>
                <w:b/>
                <w:bCs/>
                <w:sz w:val="18"/>
                <w:szCs w:val="18"/>
              </w:rPr>
              <w:t>Filières de Formation</w:t>
            </w:r>
          </w:p>
        </w:tc>
        <w:tc>
          <w:tcPr>
            <w:tcW w:w="1711" w:type="dxa"/>
            <w:vAlign w:val="center"/>
          </w:tcPr>
          <w:p w:rsidR="00CF2A62" w:rsidRPr="004F19B9" w:rsidRDefault="00CF2A62" w:rsidP="0093586E">
            <w:pPr>
              <w:jc w:val="center"/>
              <w:rPr>
                <w:rFonts w:asciiTheme="minorHAnsi" w:hAnsiTheme="minorHAnsi"/>
                <w:b/>
                <w:bCs/>
                <w:sz w:val="18"/>
                <w:szCs w:val="18"/>
              </w:rPr>
            </w:pPr>
            <w:r w:rsidRPr="004F19B9">
              <w:rPr>
                <w:rFonts w:asciiTheme="minorHAnsi" w:hAnsiTheme="minorHAnsi"/>
                <w:b/>
                <w:bCs/>
                <w:sz w:val="18"/>
                <w:szCs w:val="18"/>
              </w:rPr>
              <w:t>Spécialités</w:t>
            </w:r>
          </w:p>
        </w:tc>
        <w:tc>
          <w:tcPr>
            <w:tcW w:w="1395" w:type="dxa"/>
            <w:vAlign w:val="center"/>
          </w:tcPr>
          <w:p w:rsidR="00CF2A62" w:rsidRPr="004F19B9" w:rsidRDefault="00CF2A62" w:rsidP="0093586E">
            <w:pPr>
              <w:jc w:val="center"/>
              <w:rPr>
                <w:rFonts w:asciiTheme="minorHAnsi" w:hAnsiTheme="minorHAnsi"/>
                <w:b/>
                <w:bCs/>
                <w:sz w:val="18"/>
                <w:szCs w:val="18"/>
              </w:rPr>
            </w:pPr>
            <w:r w:rsidRPr="004F19B9">
              <w:rPr>
                <w:rFonts w:asciiTheme="minorHAnsi" w:hAnsiTheme="minorHAnsi"/>
                <w:b/>
                <w:bCs/>
                <w:sz w:val="18"/>
                <w:szCs w:val="18"/>
              </w:rPr>
              <w:t>Établissements de Formation</w:t>
            </w:r>
          </w:p>
        </w:tc>
        <w:tc>
          <w:tcPr>
            <w:tcW w:w="1336" w:type="dxa"/>
            <w:vAlign w:val="center"/>
          </w:tcPr>
          <w:p w:rsidR="00CF2A62" w:rsidRPr="004F19B9" w:rsidRDefault="00CF2A62" w:rsidP="0093586E">
            <w:pPr>
              <w:tabs>
                <w:tab w:val="left" w:pos="946"/>
              </w:tabs>
              <w:jc w:val="center"/>
              <w:rPr>
                <w:rFonts w:asciiTheme="minorHAnsi" w:hAnsiTheme="minorHAnsi"/>
                <w:b/>
                <w:bCs/>
                <w:sz w:val="18"/>
                <w:szCs w:val="18"/>
              </w:rPr>
            </w:pPr>
            <w:r w:rsidRPr="004F19B9">
              <w:rPr>
                <w:rFonts w:asciiTheme="minorHAnsi" w:hAnsiTheme="minorHAnsi"/>
                <w:b/>
                <w:bCs/>
                <w:sz w:val="18"/>
                <w:szCs w:val="18"/>
              </w:rPr>
              <w:t>Circonscriptions géographiques d’inscription</w:t>
            </w:r>
          </w:p>
        </w:tc>
        <w:tc>
          <w:tcPr>
            <w:tcW w:w="1381" w:type="dxa"/>
            <w:vAlign w:val="center"/>
          </w:tcPr>
          <w:p w:rsidR="00CF2A62" w:rsidRPr="004F19B9" w:rsidRDefault="00CF2A62" w:rsidP="0093586E">
            <w:pPr>
              <w:jc w:val="center"/>
              <w:rPr>
                <w:rFonts w:asciiTheme="minorHAnsi" w:hAnsiTheme="minorHAnsi"/>
                <w:b/>
                <w:bCs/>
                <w:sz w:val="18"/>
                <w:szCs w:val="18"/>
              </w:rPr>
            </w:pPr>
            <w:r w:rsidRPr="004F19B9">
              <w:rPr>
                <w:rFonts w:asciiTheme="minorHAnsi" w:hAnsiTheme="minorHAnsi"/>
                <w:b/>
                <w:bCs/>
                <w:sz w:val="18"/>
                <w:szCs w:val="18"/>
              </w:rPr>
              <w:t>Séries de Baccalauréat et Priorités</w:t>
            </w:r>
          </w:p>
        </w:tc>
        <w:tc>
          <w:tcPr>
            <w:tcW w:w="1743" w:type="dxa"/>
            <w:vAlign w:val="center"/>
          </w:tcPr>
          <w:p w:rsidR="00CF2A62" w:rsidRPr="004F19B9" w:rsidRDefault="007E3A8E" w:rsidP="0093586E">
            <w:pPr>
              <w:jc w:val="center"/>
              <w:rPr>
                <w:rFonts w:asciiTheme="minorHAnsi" w:hAnsiTheme="minorHAnsi"/>
                <w:b/>
                <w:bCs/>
                <w:sz w:val="18"/>
                <w:szCs w:val="18"/>
              </w:rPr>
            </w:pPr>
            <w:r>
              <w:rPr>
                <w:rFonts w:asciiTheme="minorHAnsi" w:hAnsiTheme="minorHAnsi"/>
                <w:b/>
                <w:bCs/>
                <w:noProof/>
                <w:sz w:val="18"/>
                <w:szCs w:val="18"/>
              </w:rPr>
              <mc:AlternateContent>
                <mc:Choice Requires="wps">
                  <w:drawing>
                    <wp:anchor distT="0" distB="0" distL="114300" distR="114300" simplePos="0" relativeHeight="251774464" behindDoc="0" locked="0" layoutInCell="1" allowOverlap="1" wp14:anchorId="6FCD3944" wp14:editId="2F1AD426">
                      <wp:simplePos x="0" y="0"/>
                      <wp:positionH relativeFrom="column">
                        <wp:posOffset>2291715</wp:posOffset>
                      </wp:positionH>
                      <wp:positionV relativeFrom="paragraph">
                        <wp:posOffset>-159385</wp:posOffset>
                      </wp:positionV>
                      <wp:extent cx="956310" cy="6858000"/>
                      <wp:effectExtent l="0" t="0" r="0" b="0"/>
                      <wp:wrapNone/>
                      <wp:docPr id="11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15"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056" type="#_x0000_t202" style="position:absolute;left:0;text-align:left;margin-left:180.45pt;margin-top:-12.55pt;width:75.3pt;height:540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hWLvQIAAMUFAAAOAAAAZHJzL2Uyb0RvYy54bWysVNuOmzAQfa/Uf7D8znIJIYCWrHZDqCpt&#10;L9JuP8ABE6yCTW0nsK367x2bXLcvVVsekO0Zn7mc47m9G7sW7alUTPAM+zceRpSXomJ8m+Evz4UT&#10;Y6Q04RVpBacZfqEK3y3fvrkd+pQGohFtRSUCEK7Soc9wo3Wfuq4qG9oRdSN6ysFYC9kRDVu5dStJ&#10;BkDvWjfwvMgdhKx6KUqqFJzmkxEvLX5d01J/qmtFNWozDLlp+5f2vzF/d3lL0q0kfcPKQxrkL7Lo&#10;COMQ9ASVE03QTrLfoDpWSqFErW9K0bmirllJbQ1Qje+9quapIT21tUBzVH9qk/p/sOXH/WeJWAXc&#10;+TOMOOmApGc6avQgRuTHC9OhoVcpOD714KpHMIC3rVb1j6L8qhAXq4bwLb2XUgwNJRVk6Jub7sXV&#10;CUcZkM3wQVQQiOy0sEBjLTvTPmgIAnRg6uXEjkmmhMNkHs18sJRgiuJ57HmWPpekx9u9VPodFR0y&#10;iwxLYN+ik/2j0iYbkh5dTDAuCta2VgEtvzoAx+kEYsNVYzNZWEJ/JF6yjtdx6IRBtHZCL8+d+2IV&#10;OlHhL+b5LF+tcv+nieuHacOqinIT5iguP/wz8g4yn2RxkpcSLasMnElJye1m1Uq0JyDuwn6252A5&#10;u7nXadgmQC2vSvKD0HsIEqeI4oUTFuHcSRZe7Hh+8pBEXpiEeXFd0iPj9N9LQoOhNZhPYjon/ao2&#10;YPpM9kVtJO2YhvHRsi7DRg+TIkhqJLjmlaVWE9ZO64tWmPTPrQC6j0RbwRqNTmrV42a0r2NmtWbU&#10;vBHVC0hYClAYqBFmHywaIb9jNMAcybD6tiOSYtS+5/AMEj8MzeCxm3C+CGAjLy2bSwvhJUBlWGM0&#10;LVd6Gla7XrJtA5Gmh8fFPTydmllVn7M6PDiYFba4w1wzw+hyb73O03f5CwAA//8DAFBLAwQUAAYA&#10;CAAAACEAXy/9+OAAAAAMAQAADwAAAGRycy9kb3ducmV2LnhtbEyPy07DMBBF90j8gzVI7Fo7pa5I&#10;iFMhEFsQ5SGxc+NpEhGPo9htwt8zrOhydI/uPVNuZ9+LE46xC2QgWyoQSHVwHTUG3t+eFrcgYrLk&#10;bB8IDfxghG11eVHawoWJXvG0S43gEoqFNdCmNBRSxrpFb+MyDEicHcLobeJzbKQb7cTlvpcrpTbS&#10;2454obUDPrRYf++O3sDH8+Hrc61emkevhynMSpLPpTHXV/P9HYiEc/qH4U+f1aFip304kouiN3Cz&#10;UTmjBhYrnYFgQmeZBrFnVOl1DrIq5fkT1S8AAAD//wMAUEsBAi0AFAAGAAgAAAAhALaDOJL+AAAA&#10;4QEAABMAAAAAAAAAAAAAAAAAAAAAAFtDb250ZW50X1R5cGVzXS54bWxQSwECLQAUAAYACAAAACEA&#10;OP0h/9YAAACUAQAACwAAAAAAAAAAAAAAAAAvAQAAX3JlbHMvLnJlbHNQSwECLQAUAAYACAAAACEA&#10;U+IVi70CAADFBQAADgAAAAAAAAAAAAAAAAAuAgAAZHJzL2Uyb0RvYy54bWxQSwECLQAUAAYACAAA&#10;ACEAXy/9+OAAAAAMAQAADwAAAAAAAAAAAAAAAAAXBQAAZHJzL2Rvd25yZXYueG1sUEsFBgAAAAAE&#10;AAQA8wAAACQGAAAAAA==&#10;" filled="f" stroked="f">
                      <v:textbox>
                        <w:txbxContent>
                          <w:tbl>
                            <w:tblPr>
                              <w:tblStyle w:val="Grilledutableau"/>
                              <w:tblW w:w="1163" w:type="dxa"/>
                              <w:tblInd w:w="-15"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v:textbox>
                    </v:shape>
                  </w:pict>
                </mc:Fallback>
              </mc:AlternateContent>
            </w:r>
            <w:r w:rsidR="00CF2A62" w:rsidRPr="004F19B9">
              <w:rPr>
                <w:rFonts w:asciiTheme="minorHAnsi" w:hAnsiTheme="minorHAnsi"/>
                <w:b/>
                <w:bCs/>
                <w:sz w:val="18"/>
                <w:szCs w:val="18"/>
              </w:rPr>
              <w:t>Base de classement et conditions pédagogiques complémentaires de préinscription</w:t>
            </w:r>
          </w:p>
        </w:tc>
      </w:tr>
      <w:tr w:rsidR="00064262" w:rsidRPr="004F19B9" w:rsidTr="00064262">
        <w:trPr>
          <w:trHeight w:val="3910"/>
          <w:jc w:val="center"/>
        </w:trPr>
        <w:tc>
          <w:tcPr>
            <w:tcW w:w="1340" w:type="dxa"/>
            <w:vAlign w:val="center"/>
          </w:tcPr>
          <w:p w:rsidR="00064262" w:rsidRPr="004F19B9" w:rsidRDefault="00064262" w:rsidP="0093586E">
            <w:pPr>
              <w:jc w:val="center"/>
              <w:rPr>
                <w:rFonts w:asciiTheme="minorHAnsi" w:hAnsiTheme="minorHAnsi"/>
                <w:b/>
                <w:bCs/>
                <w:sz w:val="18"/>
                <w:szCs w:val="18"/>
              </w:rPr>
            </w:pPr>
            <w:r w:rsidRPr="004F19B9">
              <w:rPr>
                <w:rFonts w:asciiTheme="minorHAnsi" w:hAnsiTheme="minorHAnsi"/>
                <w:b/>
                <w:bCs/>
                <w:sz w:val="18"/>
                <w:szCs w:val="18"/>
              </w:rPr>
              <w:t>L01</w:t>
            </w:r>
          </w:p>
        </w:tc>
        <w:tc>
          <w:tcPr>
            <w:tcW w:w="1437" w:type="dxa"/>
            <w:vAlign w:val="center"/>
          </w:tcPr>
          <w:p w:rsidR="00064262" w:rsidRPr="004F19B9" w:rsidRDefault="00064262" w:rsidP="0093586E">
            <w:pPr>
              <w:rPr>
                <w:rFonts w:asciiTheme="minorHAnsi" w:hAnsiTheme="minorHAnsi"/>
                <w:b/>
                <w:bCs/>
                <w:sz w:val="18"/>
                <w:szCs w:val="18"/>
              </w:rPr>
            </w:pPr>
            <w:r w:rsidRPr="004F19B9">
              <w:rPr>
                <w:rFonts w:asciiTheme="minorHAnsi" w:hAnsiTheme="minorHAnsi"/>
                <w:b/>
                <w:bCs/>
                <w:sz w:val="18"/>
                <w:szCs w:val="18"/>
              </w:rPr>
              <w:t>Mathématiques / Informatique</w:t>
            </w:r>
          </w:p>
        </w:tc>
        <w:tc>
          <w:tcPr>
            <w:tcW w:w="1711" w:type="dxa"/>
            <w:vAlign w:val="center"/>
          </w:tcPr>
          <w:p w:rsidR="00064262" w:rsidRPr="004F19B9" w:rsidRDefault="00064262" w:rsidP="0093586E">
            <w:pPr>
              <w:rPr>
                <w:rFonts w:asciiTheme="minorHAnsi" w:hAnsiTheme="minorHAnsi"/>
                <w:sz w:val="18"/>
                <w:szCs w:val="18"/>
              </w:rPr>
            </w:pPr>
            <w:r w:rsidRPr="004F19B9">
              <w:rPr>
                <w:rFonts w:asciiTheme="minorHAnsi" w:hAnsiTheme="minorHAnsi"/>
                <w:sz w:val="18"/>
                <w:szCs w:val="18"/>
              </w:rPr>
              <w:t>- Mathématiques</w:t>
            </w:r>
          </w:p>
          <w:p w:rsidR="00064262" w:rsidRPr="004F19B9" w:rsidRDefault="00064262" w:rsidP="0093586E">
            <w:pPr>
              <w:rPr>
                <w:rFonts w:asciiTheme="minorHAnsi" w:hAnsiTheme="minorHAnsi"/>
                <w:sz w:val="18"/>
                <w:szCs w:val="18"/>
              </w:rPr>
            </w:pPr>
            <w:r w:rsidRPr="004F19B9">
              <w:rPr>
                <w:rFonts w:asciiTheme="minorHAnsi" w:hAnsiTheme="minorHAnsi"/>
                <w:sz w:val="18"/>
                <w:szCs w:val="18"/>
              </w:rPr>
              <w:t>- Algèbre et cryptographie</w:t>
            </w:r>
          </w:p>
          <w:p w:rsidR="00064262" w:rsidRPr="004F19B9" w:rsidRDefault="00064262" w:rsidP="0093586E">
            <w:pPr>
              <w:rPr>
                <w:rFonts w:asciiTheme="minorHAnsi" w:hAnsiTheme="minorHAnsi"/>
                <w:sz w:val="18"/>
                <w:szCs w:val="18"/>
              </w:rPr>
            </w:pPr>
            <w:r w:rsidRPr="004F19B9">
              <w:rPr>
                <w:rFonts w:asciiTheme="minorHAnsi" w:hAnsiTheme="minorHAnsi"/>
                <w:sz w:val="18"/>
                <w:szCs w:val="18"/>
              </w:rPr>
              <w:t>- Probabilités statistiques</w:t>
            </w:r>
          </w:p>
          <w:p w:rsidR="00064262" w:rsidRPr="004F19B9" w:rsidRDefault="00064262" w:rsidP="0093586E">
            <w:pPr>
              <w:rPr>
                <w:rFonts w:asciiTheme="minorHAnsi" w:hAnsiTheme="minorHAnsi"/>
                <w:sz w:val="18"/>
                <w:szCs w:val="18"/>
              </w:rPr>
            </w:pPr>
            <w:r w:rsidRPr="004F19B9">
              <w:rPr>
                <w:rFonts w:asciiTheme="minorHAnsi" w:hAnsiTheme="minorHAnsi"/>
                <w:sz w:val="18"/>
                <w:szCs w:val="18"/>
              </w:rPr>
              <w:t>- Recherche opérationnelle</w:t>
            </w:r>
          </w:p>
          <w:p w:rsidR="00064262" w:rsidRPr="004F19B9" w:rsidRDefault="00064262" w:rsidP="0093586E">
            <w:pPr>
              <w:rPr>
                <w:rFonts w:asciiTheme="minorHAnsi" w:hAnsiTheme="minorHAnsi"/>
                <w:sz w:val="20"/>
                <w:szCs w:val="18"/>
              </w:rPr>
            </w:pPr>
            <w:r w:rsidRPr="004F19B9">
              <w:rPr>
                <w:rFonts w:asciiTheme="minorHAnsi" w:hAnsiTheme="minorHAnsi"/>
                <w:sz w:val="18"/>
                <w:szCs w:val="18"/>
              </w:rPr>
              <w:t>- Informatique</w:t>
            </w:r>
          </w:p>
          <w:p w:rsidR="00064262" w:rsidRPr="004F19B9" w:rsidRDefault="00064262" w:rsidP="0093586E">
            <w:pPr>
              <w:rPr>
                <w:rFonts w:asciiTheme="minorHAnsi" w:hAnsiTheme="minorHAnsi"/>
                <w:sz w:val="18"/>
                <w:szCs w:val="18"/>
              </w:rPr>
            </w:pPr>
            <w:r>
              <w:rPr>
                <w:rFonts w:asciiTheme="minorHAnsi" w:hAnsiTheme="minorHAnsi"/>
                <w:sz w:val="18"/>
                <w:szCs w:val="18"/>
              </w:rPr>
              <w:t>- Génie des t</w:t>
            </w:r>
            <w:r w:rsidRPr="004F19B9">
              <w:rPr>
                <w:rFonts w:asciiTheme="minorHAnsi" w:hAnsiTheme="minorHAnsi"/>
                <w:sz w:val="18"/>
                <w:szCs w:val="18"/>
              </w:rPr>
              <w:t xml:space="preserve">élécommunications et réseaux  </w:t>
            </w:r>
          </w:p>
          <w:p w:rsidR="00064262" w:rsidRPr="006623C8" w:rsidRDefault="00064262" w:rsidP="002B0287">
            <w:pPr>
              <w:rPr>
                <w:rFonts w:asciiTheme="minorHAnsi" w:hAnsiTheme="minorHAnsi"/>
                <w:strike/>
                <w:sz w:val="18"/>
                <w:szCs w:val="18"/>
              </w:rPr>
            </w:pPr>
            <w:r w:rsidRPr="004F19B9">
              <w:rPr>
                <w:rFonts w:asciiTheme="minorHAnsi" w:hAnsiTheme="minorHAnsi"/>
                <w:sz w:val="18"/>
                <w:szCs w:val="18"/>
              </w:rPr>
              <w:t>- Ingénierie</w:t>
            </w:r>
            <w:r>
              <w:rPr>
                <w:rFonts w:asciiTheme="minorHAnsi" w:hAnsiTheme="minorHAnsi"/>
                <w:sz w:val="18"/>
                <w:szCs w:val="18"/>
              </w:rPr>
              <w:t xml:space="preserve"> des systèmes informatiques et l</w:t>
            </w:r>
            <w:r w:rsidRPr="004F19B9">
              <w:rPr>
                <w:rFonts w:asciiTheme="minorHAnsi" w:hAnsiTheme="minorHAnsi"/>
                <w:sz w:val="18"/>
                <w:szCs w:val="18"/>
              </w:rPr>
              <w:t>ogiciels</w:t>
            </w:r>
          </w:p>
        </w:tc>
        <w:tc>
          <w:tcPr>
            <w:tcW w:w="1395" w:type="dxa"/>
            <w:vAlign w:val="center"/>
          </w:tcPr>
          <w:p w:rsidR="00064262" w:rsidRPr="004F19B9" w:rsidRDefault="00064262" w:rsidP="0093586E">
            <w:pPr>
              <w:rPr>
                <w:rFonts w:asciiTheme="minorHAnsi" w:hAnsiTheme="minorHAnsi"/>
                <w:sz w:val="18"/>
                <w:szCs w:val="18"/>
              </w:rPr>
            </w:pPr>
            <w:r w:rsidRPr="004F19B9">
              <w:rPr>
                <w:rFonts w:asciiTheme="minorHAnsi" w:hAnsiTheme="minorHAnsi"/>
                <w:sz w:val="18"/>
                <w:szCs w:val="18"/>
              </w:rPr>
              <w:t>- U.S.T.H.B.</w:t>
            </w:r>
          </w:p>
        </w:tc>
        <w:tc>
          <w:tcPr>
            <w:tcW w:w="1336" w:type="dxa"/>
            <w:vMerge w:val="restart"/>
            <w:vAlign w:val="center"/>
          </w:tcPr>
          <w:p w:rsidR="00064262" w:rsidRPr="004F19B9" w:rsidRDefault="00064262" w:rsidP="0093586E">
            <w:pPr>
              <w:jc w:val="center"/>
              <w:rPr>
                <w:rFonts w:asciiTheme="minorHAnsi" w:hAnsiTheme="minorHAnsi"/>
                <w:b/>
                <w:bCs/>
                <w:sz w:val="18"/>
                <w:szCs w:val="18"/>
              </w:rPr>
            </w:pPr>
            <w:r w:rsidRPr="004F19B9">
              <w:rPr>
                <w:rFonts w:asciiTheme="minorHAnsi" w:hAnsiTheme="minorHAnsi"/>
                <w:b/>
                <w:bCs/>
                <w:sz w:val="18"/>
                <w:szCs w:val="18"/>
              </w:rPr>
              <w:t>Recrutement National</w:t>
            </w:r>
          </w:p>
        </w:tc>
        <w:tc>
          <w:tcPr>
            <w:tcW w:w="1381" w:type="dxa"/>
            <w:vMerge w:val="restart"/>
            <w:vAlign w:val="center"/>
          </w:tcPr>
          <w:p w:rsidR="00064262" w:rsidRPr="004F19B9" w:rsidRDefault="00064262" w:rsidP="0093586E">
            <w:pPr>
              <w:rPr>
                <w:rFonts w:asciiTheme="minorHAnsi" w:hAnsiTheme="minorHAnsi"/>
                <w:b/>
                <w:bCs/>
                <w:sz w:val="18"/>
                <w:szCs w:val="18"/>
                <w:u w:val="single"/>
              </w:rPr>
            </w:pPr>
            <w:r w:rsidRPr="004F19B9">
              <w:rPr>
                <w:rFonts w:asciiTheme="minorHAnsi" w:hAnsiTheme="minorHAnsi"/>
                <w:b/>
                <w:bCs/>
                <w:sz w:val="18"/>
                <w:szCs w:val="18"/>
                <w:u w:val="single"/>
              </w:rPr>
              <w:t>Priorité 01</w:t>
            </w:r>
          </w:p>
          <w:p w:rsidR="00064262" w:rsidRPr="004F19B9" w:rsidRDefault="00064262" w:rsidP="0093586E">
            <w:pPr>
              <w:rPr>
                <w:rFonts w:asciiTheme="minorHAnsi" w:hAnsiTheme="minorHAnsi"/>
                <w:sz w:val="18"/>
                <w:szCs w:val="18"/>
              </w:rPr>
            </w:pPr>
            <w:r w:rsidRPr="004F19B9">
              <w:rPr>
                <w:rFonts w:asciiTheme="minorHAnsi" w:hAnsiTheme="minorHAnsi"/>
                <w:sz w:val="18"/>
                <w:szCs w:val="18"/>
              </w:rPr>
              <w:t>.Mathématiques</w:t>
            </w:r>
          </w:p>
          <w:p w:rsidR="00064262" w:rsidRPr="004F19B9" w:rsidRDefault="00064262" w:rsidP="0093586E">
            <w:pPr>
              <w:rPr>
                <w:rFonts w:asciiTheme="minorHAnsi" w:hAnsiTheme="minorHAnsi"/>
                <w:sz w:val="18"/>
                <w:szCs w:val="18"/>
              </w:rPr>
            </w:pPr>
            <w:r w:rsidRPr="004F19B9">
              <w:rPr>
                <w:rFonts w:asciiTheme="minorHAnsi" w:hAnsiTheme="minorHAnsi"/>
                <w:sz w:val="18"/>
                <w:szCs w:val="18"/>
              </w:rPr>
              <w:t>. Techniques Mathématiques</w:t>
            </w:r>
          </w:p>
          <w:p w:rsidR="00064262" w:rsidRPr="004F19B9" w:rsidRDefault="00064262" w:rsidP="0093586E">
            <w:pPr>
              <w:rPr>
                <w:rFonts w:asciiTheme="minorHAnsi" w:hAnsiTheme="minorHAnsi"/>
                <w:b/>
                <w:bCs/>
                <w:sz w:val="18"/>
                <w:szCs w:val="18"/>
              </w:rPr>
            </w:pPr>
          </w:p>
          <w:p w:rsidR="00064262" w:rsidRPr="004F19B9" w:rsidRDefault="00064262" w:rsidP="0093586E">
            <w:pPr>
              <w:tabs>
                <w:tab w:val="left" w:pos="110"/>
                <w:tab w:val="left" w:pos="290"/>
              </w:tabs>
              <w:rPr>
                <w:rFonts w:asciiTheme="minorHAnsi" w:hAnsiTheme="minorHAnsi"/>
                <w:b/>
                <w:bCs/>
                <w:sz w:val="18"/>
                <w:szCs w:val="18"/>
                <w:u w:val="single"/>
              </w:rPr>
            </w:pPr>
            <w:r w:rsidRPr="004F19B9">
              <w:rPr>
                <w:rFonts w:asciiTheme="minorHAnsi" w:hAnsiTheme="minorHAnsi"/>
                <w:b/>
                <w:bCs/>
                <w:sz w:val="18"/>
                <w:szCs w:val="18"/>
                <w:u w:val="single"/>
              </w:rPr>
              <w:t>Priorité 02</w:t>
            </w:r>
          </w:p>
          <w:p w:rsidR="00064262" w:rsidRPr="004F19B9" w:rsidRDefault="00064262" w:rsidP="0093586E">
            <w:pPr>
              <w:tabs>
                <w:tab w:val="left" w:pos="110"/>
                <w:tab w:val="left" w:pos="290"/>
              </w:tabs>
              <w:rPr>
                <w:rFonts w:asciiTheme="minorHAnsi" w:hAnsiTheme="minorHAnsi"/>
                <w:sz w:val="18"/>
                <w:szCs w:val="18"/>
              </w:rPr>
            </w:pPr>
            <w:r w:rsidRPr="004F19B9">
              <w:rPr>
                <w:rFonts w:asciiTheme="minorHAnsi" w:hAnsiTheme="minorHAnsi"/>
                <w:sz w:val="18"/>
                <w:szCs w:val="18"/>
              </w:rPr>
              <w:t>. Sciences Expérimentales</w:t>
            </w:r>
          </w:p>
        </w:tc>
        <w:tc>
          <w:tcPr>
            <w:tcW w:w="1743" w:type="dxa"/>
            <w:vMerge w:val="restart"/>
            <w:vAlign w:val="center"/>
          </w:tcPr>
          <w:p w:rsidR="00064262" w:rsidRPr="004F19B9" w:rsidRDefault="00064262" w:rsidP="0093586E">
            <w:pPr>
              <w:jc w:val="center"/>
              <w:rPr>
                <w:rFonts w:asciiTheme="minorHAnsi" w:hAnsiTheme="minorHAnsi"/>
                <w:bCs/>
                <w:sz w:val="18"/>
                <w:szCs w:val="18"/>
              </w:rPr>
            </w:pPr>
            <w:r w:rsidRPr="004F19B9">
              <w:rPr>
                <w:rFonts w:asciiTheme="minorHAnsi" w:hAnsiTheme="minorHAnsi"/>
                <w:bCs/>
                <w:sz w:val="18"/>
                <w:szCs w:val="18"/>
              </w:rPr>
              <w:t>Le classement se fait sur la base de la moyenne générale obtenue au baccalauréat</w:t>
            </w:r>
          </w:p>
          <w:p w:rsidR="00064262" w:rsidRPr="004F19B9" w:rsidRDefault="00064262" w:rsidP="0093586E">
            <w:pPr>
              <w:jc w:val="center"/>
              <w:rPr>
                <w:rFonts w:asciiTheme="minorHAnsi" w:hAnsiTheme="minorHAnsi"/>
                <w:bCs/>
                <w:sz w:val="18"/>
                <w:szCs w:val="18"/>
              </w:rPr>
            </w:pPr>
          </w:p>
          <w:p w:rsidR="00064262" w:rsidRPr="004F19B9" w:rsidRDefault="00064262" w:rsidP="0093586E">
            <w:pPr>
              <w:ind w:left="26"/>
              <w:jc w:val="center"/>
              <w:rPr>
                <w:rFonts w:asciiTheme="minorHAnsi" w:hAnsiTheme="minorHAnsi"/>
                <w:bCs/>
                <w:sz w:val="18"/>
                <w:szCs w:val="18"/>
              </w:rPr>
            </w:pPr>
            <w:r w:rsidRPr="004F19B9">
              <w:rPr>
                <w:rFonts w:asciiTheme="minorHAnsi" w:hAnsiTheme="minorHAnsi"/>
                <w:bCs/>
                <w:sz w:val="18"/>
                <w:szCs w:val="18"/>
              </w:rPr>
              <w:t>Conditions complémentaires :</w:t>
            </w:r>
          </w:p>
          <w:p w:rsidR="00064262" w:rsidRPr="004F19B9" w:rsidRDefault="00064262" w:rsidP="0093586E">
            <w:pPr>
              <w:jc w:val="center"/>
              <w:rPr>
                <w:rFonts w:asciiTheme="minorHAnsi" w:hAnsiTheme="minorHAnsi"/>
                <w:bCs/>
                <w:sz w:val="18"/>
                <w:szCs w:val="18"/>
              </w:rPr>
            </w:pPr>
            <w:r w:rsidRPr="004F19B9">
              <w:rPr>
                <w:rFonts w:asciiTheme="minorHAnsi" w:hAnsiTheme="minorHAnsi"/>
                <w:bCs/>
                <w:sz w:val="18"/>
                <w:szCs w:val="18"/>
              </w:rPr>
              <w:t>Pour participer au classement, la moyenne générale obtenue au baccalauréat doit être supérieure ou égale à 13/20</w:t>
            </w:r>
          </w:p>
          <w:p w:rsidR="00064262" w:rsidRPr="004F19B9" w:rsidRDefault="00064262" w:rsidP="0093586E">
            <w:pPr>
              <w:jc w:val="center"/>
              <w:rPr>
                <w:rFonts w:asciiTheme="minorHAnsi" w:hAnsiTheme="minorHAnsi"/>
                <w:bCs/>
                <w:sz w:val="18"/>
                <w:szCs w:val="18"/>
              </w:rPr>
            </w:pPr>
          </w:p>
          <w:p w:rsidR="00064262" w:rsidRPr="004F19B9" w:rsidRDefault="00064262" w:rsidP="0093586E">
            <w:pPr>
              <w:jc w:val="center"/>
              <w:rPr>
                <w:rFonts w:asciiTheme="minorHAnsi" w:hAnsiTheme="minorHAnsi"/>
                <w:bCs/>
                <w:sz w:val="18"/>
                <w:szCs w:val="18"/>
              </w:rPr>
            </w:pPr>
            <w:r>
              <w:rPr>
                <w:rFonts w:asciiTheme="minorHAnsi" w:hAnsiTheme="minorHAnsi"/>
                <w:bCs/>
                <w:sz w:val="18"/>
                <w:szCs w:val="18"/>
              </w:rPr>
              <w:t xml:space="preserve">De plus, </w:t>
            </w:r>
            <w:r w:rsidRPr="004F19B9">
              <w:rPr>
                <w:rFonts w:asciiTheme="minorHAnsi" w:eastAsia="SimSun" w:hAnsiTheme="minorHAnsi"/>
                <w:bCs/>
                <w:sz w:val="18"/>
                <w:szCs w:val="18"/>
              </w:rPr>
              <w:t>la note de mathématique</w:t>
            </w:r>
            <w:r w:rsidR="004339DC">
              <w:rPr>
                <w:rFonts w:asciiTheme="minorHAnsi" w:eastAsia="SimSun" w:hAnsiTheme="minorHAnsi"/>
                <w:bCs/>
                <w:sz w:val="18"/>
                <w:szCs w:val="18"/>
              </w:rPr>
              <w:t>s</w:t>
            </w:r>
            <w:r w:rsidRPr="004F19B9">
              <w:rPr>
                <w:rFonts w:asciiTheme="minorHAnsi" w:eastAsia="SimSun" w:hAnsiTheme="minorHAnsi"/>
                <w:bCs/>
                <w:sz w:val="18"/>
                <w:szCs w:val="18"/>
              </w:rPr>
              <w:t xml:space="preserve"> obtenue au baccalauréat </w:t>
            </w:r>
            <w:r w:rsidRPr="004F19B9">
              <w:rPr>
                <w:rFonts w:asciiTheme="minorHAnsi" w:eastAsia="SimSun" w:hAnsiTheme="minorHAnsi"/>
                <w:bCs/>
                <w:sz w:val="18"/>
                <w:szCs w:val="18"/>
              </w:rPr>
              <w:br/>
              <w:t>doit être supérieure ou égale à 11/20</w:t>
            </w:r>
          </w:p>
        </w:tc>
      </w:tr>
      <w:tr w:rsidR="00064262" w:rsidRPr="004F19B9" w:rsidTr="00064262">
        <w:trPr>
          <w:trHeight w:val="307"/>
          <w:jc w:val="center"/>
        </w:trPr>
        <w:tc>
          <w:tcPr>
            <w:tcW w:w="1340" w:type="dxa"/>
            <w:vAlign w:val="center"/>
          </w:tcPr>
          <w:p w:rsidR="00064262" w:rsidRPr="00064262" w:rsidRDefault="00064262" w:rsidP="00064262">
            <w:pPr>
              <w:jc w:val="center"/>
              <w:rPr>
                <w:rFonts w:asciiTheme="minorHAnsi" w:hAnsiTheme="minorHAnsi"/>
                <w:b/>
                <w:bCs/>
                <w:sz w:val="18"/>
                <w:szCs w:val="18"/>
              </w:rPr>
            </w:pPr>
            <w:r w:rsidRPr="00064262">
              <w:rPr>
                <w:rFonts w:asciiTheme="minorHAnsi" w:hAnsiTheme="minorHAnsi"/>
                <w:b/>
                <w:bCs/>
                <w:sz w:val="18"/>
                <w:szCs w:val="18"/>
              </w:rPr>
              <w:t>L03</w:t>
            </w:r>
          </w:p>
        </w:tc>
        <w:tc>
          <w:tcPr>
            <w:tcW w:w="1437" w:type="dxa"/>
            <w:vAlign w:val="center"/>
          </w:tcPr>
          <w:p w:rsidR="00064262" w:rsidRPr="00064262" w:rsidRDefault="00064262" w:rsidP="00064262">
            <w:pPr>
              <w:rPr>
                <w:rFonts w:asciiTheme="minorHAnsi" w:hAnsiTheme="minorHAnsi"/>
                <w:b/>
                <w:bCs/>
                <w:sz w:val="18"/>
                <w:szCs w:val="18"/>
              </w:rPr>
            </w:pPr>
            <w:r w:rsidRPr="00064262">
              <w:rPr>
                <w:rFonts w:asciiTheme="minorHAnsi" w:hAnsiTheme="minorHAnsi"/>
                <w:b/>
                <w:bCs/>
                <w:sz w:val="18"/>
                <w:szCs w:val="18"/>
              </w:rPr>
              <w:t>Mathématiques</w:t>
            </w:r>
          </w:p>
        </w:tc>
        <w:tc>
          <w:tcPr>
            <w:tcW w:w="1711" w:type="dxa"/>
            <w:vAlign w:val="center"/>
          </w:tcPr>
          <w:p w:rsidR="00064262" w:rsidRPr="00064262" w:rsidRDefault="00064262" w:rsidP="00064262">
            <w:pPr>
              <w:rPr>
                <w:rFonts w:asciiTheme="minorHAnsi" w:hAnsiTheme="minorHAnsi"/>
                <w:sz w:val="18"/>
                <w:szCs w:val="18"/>
              </w:rPr>
            </w:pPr>
            <w:r w:rsidRPr="00064262">
              <w:rPr>
                <w:rFonts w:asciiTheme="minorHAnsi" w:hAnsiTheme="minorHAnsi"/>
                <w:sz w:val="18"/>
                <w:szCs w:val="18"/>
              </w:rPr>
              <w:t>- Algèbre et géométrie</w:t>
            </w:r>
          </w:p>
          <w:p w:rsidR="00064262" w:rsidRPr="00064262" w:rsidRDefault="00064262" w:rsidP="00064262">
            <w:pPr>
              <w:rPr>
                <w:rFonts w:asciiTheme="minorHAnsi" w:hAnsiTheme="minorHAnsi"/>
                <w:sz w:val="18"/>
                <w:szCs w:val="18"/>
              </w:rPr>
            </w:pPr>
            <w:r w:rsidRPr="00064262">
              <w:rPr>
                <w:rFonts w:asciiTheme="minorHAnsi" w:hAnsiTheme="minorHAnsi"/>
                <w:sz w:val="18"/>
                <w:szCs w:val="18"/>
              </w:rPr>
              <w:t>- Analyse</w:t>
            </w:r>
          </w:p>
          <w:p w:rsidR="00064262" w:rsidRPr="00064262" w:rsidRDefault="00064262" w:rsidP="00064262">
            <w:pPr>
              <w:rPr>
                <w:rFonts w:asciiTheme="minorHAnsi" w:hAnsiTheme="minorHAnsi"/>
                <w:sz w:val="18"/>
                <w:szCs w:val="18"/>
              </w:rPr>
            </w:pPr>
            <w:r w:rsidRPr="00064262">
              <w:rPr>
                <w:rFonts w:asciiTheme="minorHAnsi" w:hAnsiTheme="minorHAnsi"/>
                <w:sz w:val="18"/>
                <w:szCs w:val="18"/>
              </w:rPr>
              <w:t>- Probabilités - Statistique</w:t>
            </w:r>
          </w:p>
        </w:tc>
        <w:tc>
          <w:tcPr>
            <w:tcW w:w="1395" w:type="dxa"/>
            <w:vAlign w:val="center"/>
          </w:tcPr>
          <w:p w:rsidR="00064262" w:rsidRPr="00064262" w:rsidRDefault="00064262" w:rsidP="00064262">
            <w:pPr>
              <w:rPr>
                <w:rFonts w:asciiTheme="minorHAnsi" w:hAnsiTheme="minorHAnsi"/>
                <w:sz w:val="18"/>
                <w:szCs w:val="18"/>
              </w:rPr>
            </w:pPr>
            <w:r w:rsidRPr="00064262">
              <w:rPr>
                <w:rFonts w:asciiTheme="minorHAnsi" w:hAnsiTheme="minorHAnsi"/>
                <w:sz w:val="18"/>
                <w:szCs w:val="18"/>
              </w:rPr>
              <w:t>- Univ. Constantine 1</w:t>
            </w:r>
          </w:p>
        </w:tc>
        <w:tc>
          <w:tcPr>
            <w:tcW w:w="1336" w:type="dxa"/>
            <w:vMerge/>
            <w:vAlign w:val="center"/>
          </w:tcPr>
          <w:p w:rsidR="00064262" w:rsidRPr="004F19B9" w:rsidRDefault="00064262" w:rsidP="00064262">
            <w:pPr>
              <w:jc w:val="center"/>
              <w:rPr>
                <w:rFonts w:asciiTheme="minorHAnsi" w:hAnsiTheme="minorHAnsi"/>
                <w:b/>
                <w:bCs/>
                <w:sz w:val="18"/>
                <w:szCs w:val="18"/>
              </w:rPr>
            </w:pPr>
          </w:p>
        </w:tc>
        <w:tc>
          <w:tcPr>
            <w:tcW w:w="1381" w:type="dxa"/>
            <w:vMerge/>
            <w:vAlign w:val="center"/>
          </w:tcPr>
          <w:p w:rsidR="00064262" w:rsidRPr="004F19B9" w:rsidRDefault="00064262" w:rsidP="00064262">
            <w:pPr>
              <w:rPr>
                <w:rFonts w:asciiTheme="minorHAnsi" w:hAnsiTheme="minorHAnsi"/>
                <w:b/>
                <w:bCs/>
                <w:sz w:val="18"/>
                <w:szCs w:val="18"/>
                <w:u w:val="single"/>
              </w:rPr>
            </w:pPr>
          </w:p>
        </w:tc>
        <w:tc>
          <w:tcPr>
            <w:tcW w:w="1743" w:type="dxa"/>
            <w:vMerge/>
            <w:vAlign w:val="center"/>
          </w:tcPr>
          <w:p w:rsidR="00064262" w:rsidRPr="004F19B9" w:rsidRDefault="00064262" w:rsidP="00064262">
            <w:pPr>
              <w:jc w:val="center"/>
              <w:rPr>
                <w:rFonts w:asciiTheme="minorHAnsi" w:hAnsiTheme="minorHAnsi"/>
                <w:bCs/>
                <w:sz w:val="18"/>
                <w:szCs w:val="18"/>
              </w:rPr>
            </w:pPr>
          </w:p>
        </w:tc>
      </w:tr>
      <w:tr w:rsidR="00064262" w:rsidRPr="004F19B9" w:rsidTr="00064262">
        <w:trPr>
          <w:trHeight w:val="307"/>
          <w:jc w:val="center"/>
        </w:trPr>
        <w:tc>
          <w:tcPr>
            <w:tcW w:w="1340" w:type="dxa"/>
            <w:vAlign w:val="center"/>
          </w:tcPr>
          <w:p w:rsidR="00064262" w:rsidRPr="00064262" w:rsidRDefault="00064262" w:rsidP="00064262">
            <w:pPr>
              <w:jc w:val="center"/>
              <w:rPr>
                <w:rFonts w:asciiTheme="minorHAnsi" w:hAnsiTheme="minorHAnsi"/>
                <w:b/>
                <w:bCs/>
                <w:sz w:val="18"/>
                <w:szCs w:val="18"/>
              </w:rPr>
            </w:pPr>
            <w:r w:rsidRPr="00064262">
              <w:rPr>
                <w:rFonts w:asciiTheme="minorHAnsi" w:hAnsiTheme="minorHAnsi"/>
                <w:b/>
                <w:bCs/>
                <w:sz w:val="18"/>
                <w:szCs w:val="18"/>
              </w:rPr>
              <w:t>L04</w:t>
            </w:r>
          </w:p>
        </w:tc>
        <w:tc>
          <w:tcPr>
            <w:tcW w:w="1437" w:type="dxa"/>
            <w:vAlign w:val="center"/>
          </w:tcPr>
          <w:p w:rsidR="00064262" w:rsidRPr="00064262" w:rsidRDefault="00064262" w:rsidP="00064262">
            <w:pPr>
              <w:rPr>
                <w:rFonts w:asciiTheme="minorHAnsi" w:hAnsiTheme="minorHAnsi"/>
                <w:b/>
                <w:bCs/>
                <w:sz w:val="18"/>
                <w:szCs w:val="18"/>
              </w:rPr>
            </w:pPr>
            <w:r w:rsidRPr="00064262">
              <w:rPr>
                <w:rFonts w:asciiTheme="minorHAnsi" w:hAnsiTheme="minorHAnsi"/>
                <w:b/>
                <w:bCs/>
                <w:sz w:val="18"/>
                <w:szCs w:val="18"/>
              </w:rPr>
              <w:t>Informatique</w:t>
            </w:r>
          </w:p>
        </w:tc>
        <w:tc>
          <w:tcPr>
            <w:tcW w:w="1711" w:type="dxa"/>
            <w:vAlign w:val="center"/>
          </w:tcPr>
          <w:p w:rsidR="00064262" w:rsidRPr="00064262" w:rsidRDefault="00064262" w:rsidP="00064262">
            <w:pPr>
              <w:rPr>
                <w:rFonts w:asciiTheme="minorHAnsi" w:hAnsiTheme="minorHAnsi"/>
                <w:sz w:val="18"/>
                <w:szCs w:val="18"/>
              </w:rPr>
            </w:pPr>
            <w:r w:rsidRPr="00064262">
              <w:rPr>
                <w:rFonts w:asciiTheme="minorHAnsi" w:hAnsiTheme="minorHAnsi"/>
                <w:sz w:val="18"/>
                <w:szCs w:val="18"/>
              </w:rPr>
              <w:t>- Génie logiciel</w:t>
            </w:r>
          </w:p>
          <w:p w:rsidR="00064262" w:rsidRPr="00064262" w:rsidRDefault="00064262" w:rsidP="00064262">
            <w:pPr>
              <w:rPr>
                <w:rFonts w:asciiTheme="minorHAnsi" w:hAnsiTheme="minorHAnsi"/>
                <w:sz w:val="18"/>
                <w:szCs w:val="18"/>
              </w:rPr>
            </w:pPr>
            <w:r w:rsidRPr="00064262">
              <w:rPr>
                <w:rFonts w:asciiTheme="minorHAnsi" w:hAnsiTheme="minorHAnsi"/>
                <w:sz w:val="18"/>
                <w:szCs w:val="18"/>
              </w:rPr>
              <w:t>- Systèmes d’information</w:t>
            </w:r>
          </w:p>
          <w:p w:rsidR="00064262" w:rsidRPr="00064262" w:rsidRDefault="00064262" w:rsidP="00064262">
            <w:pPr>
              <w:rPr>
                <w:rFonts w:asciiTheme="minorHAnsi" w:hAnsiTheme="minorHAnsi"/>
                <w:sz w:val="18"/>
                <w:szCs w:val="18"/>
              </w:rPr>
            </w:pPr>
            <w:r w:rsidRPr="00064262">
              <w:rPr>
                <w:rFonts w:asciiTheme="minorHAnsi" w:hAnsiTheme="minorHAnsi"/>
                <w:sz w:val="18"/>
                <w:szCs w:val="18"/>
              </w:rPr>
              <w:t>- Sciences de l’informatique</w:t>
            </w:r>
          </w:p>
          <w:p w:rsidR="00064262" w:rsidRPr="00064262" w:rsidRDefault="00064262" w:rsidP="00064262">
            <w:pPr>
              <w:rPr>
                <w:rFonts w:asciiTheme="minorHAnsi" w:hAnsiTheme="minorHAnsi"/>
                <w:sz w:val="18"/>
                <w:szCs w:val="18"/>
              </w:rPr>
            </w:pPr>
            <w:r w:rsidRPr="00064262">
              <w:rPr>
                <w:rFonts w:asciiTheme="minorHAnsi" w:hAnsiTheme="minorHAnsi"/>
                <w:sz w:val="18"/>
                <w:szCs w:val="18"/>
              </w:rPr>
              <w:t>- Technologies de l’information</w:t>
            </w:r>
          </w:p>
        </w:tc>
        <w:tc>
          <w:tcPr>
            <w:tcW w:w="1395" w:type="dxa"/>
            <w:vAlign w:val="center"/>
          </w:tcPr>
          <w:p w:rsidR="00064262" w:rsidRPr="00064262" w:rsidRDefault="00064262" w:rsidP="00064262">
            <w:pPr>
              <w:rPr>
                <w:rFonts w:asciiTheme="minorHAnsi" w:hAnsiTheme="minorHAnsi"/>
                <w:sz w:val="18"/>
                <w:szCs w:val="18"/>
              </w:rPr>
            </w:pPr>
            <w:r w:rsidRPr="00064262">
              <w:rPr>
                <w:rFonts w:asciiTheme="minorHAnsi" w:hAnsiTheme="minorHAnsi"/>
                <w:sz w:val="18"/>
                <w:szCs w:val="18"/>
              </w:rPr>
              <w:t>- Univ. Constantine 2</w:t>
            </w:r>
          </w:p>
        </w:tc>
        <w:tc>
          <w:tcPr>
            <w:tcW w:w="1336" w:type="dxa"/>
            <w:vMerge/>
            <w:vAlign w:val="center"/>
          </w:tcPr>
          <w:p w:rsidR="00064262" w:rsidRPr="004F19B9" w:rsidRDefault="00064262" w:rsidP="00064262">
            <w:pPr>
              <w:jc w:val="center"/>
              <w:rPr>
                <w:rFonts w:asciiTheme="minorHAnsi" w:hAnsiTheme="minorHAnsi"/>
                <w:b/>
                <w:bCs/>
                <w:sz w:val="18"/>
                <w:szCs w:val="18"/>
              </w:rPr>
            </w:pPr>
          </w:p>
        </w:tc>
        <w:tc>
          <w:tcPr>
            <w:tcW w:w="1381" w:type="dxa"/>
            <w:vMerge/>
            <w:vAlign w:val="center"/>
          </w:tcPr>
          <w:p w:rsidR="00064262" w:rsidRPr="004F19B9" w:rsidRDefault="00064262" w:rsidP="00064262">
            <w:pPr>
              <w:rPr>
                <w:rFonts w:asciiTheme="minorHAnsi" w:hAnsiTheme="minorHAnsi"/>
                <w:b/>
                <w:bCs/>
                <w:sz w:val="18"/>
                <w:szCs w:val="18"/>
                <w:u w:val="single"/>
              </w:rPr>
            </w:pPr>
          </w:p>
        </w:tc>
        <w:tc>
          <w:tcPr>
            <w:tcW w:w="1743" w:type="dxa"/>
            <w:vMerge/>
            <w:vAlign w:val="center"/>
          </w:tcPr>
          <w:p w:rsidR="00064262" w:rsidRPr="004F19B9" w:rsidRDefault="00064262" w:rsidP="00064262">
            <w:pPr>
              <w:jc w:val="center"/>
              <w:rPr>
                <w:rFonts w:asciiTheme="minorHAnsi" w:hAnsiTheme="minorHAnsi"/>
                <w:bCs/>
                <w:sz w:val="18"/>
                <w:szCs w:val="18"/>
              </w:rPr>
            </w:pPr>
          </w:p>
        </w:tc>
      </w:tr>
      <w:tr w:rsidR="00064262" w:rsidRPr="004F19B9" w:rsidTr="00064262">
        <w:trPr>
          <w:trHeight w:val="307"/>
          <w:jc w:val="center"/>
        </w:trPr>
        <w:tc>
          <w:tcPr>
            <w:tcW w:w="1340" w:type="dxa"/>
            <w:vAlign w:val="center"/>
          </w:tcPr>
          <w:p w:rsidR="00064262" w:rsidRPr="00064262" w:rsidRDefault="00064262" w:rsidP="00064262">
            <w:pPr>
              <w:jc w:val="center"/>
              <w:rPr>
                <w:rFonts w:asciiTheme="minorHAnsi" w:hAnsiTheme="minorHAnsi"/>
                <w:b/>
                <w:bCs/>
                <w:sz w:val="18"/>
                <w:szCs w:val="18"/>
              </w:rPr>
            </w:pPr>
            <w:r w:rsidRPr="00064262">
              <w:rPr>
                <w:rFonts w:asciiTheme="minorHAnsi" w:hAnsiTheme="minorHAnsi"/>
                <w:b/>
                <w:bCs/>
                <w:sz w:val="18"/>
                <w:szCs w:val="18"/>
              </w:rPr>
              <w:t>L06</w:t>
            </w:r>
          </w:p>
        </w:tc>
        <w:tc>
          <w:tcPr>
            <w:tcW w:w="1437" w:type="dxa"/>
            <w:vAlign w:val="center"/>
          </w:tcPr>
          <w:p w:rsidR="00064262" w:rsidRPr="00064262" w:rsidRDefault="00064262" w:rsidP="00064262">
            <w:pPr>
              <w:rPr>
                <w:rFonts w:asciiTheme="minorHAnsi" w:hAnsiTheme="minorHAnsi"/>
                <w:b/>
                <w:bCs/>
                <w:sz w:val="18"/>
                <w:szCs w:val="18"/>
              </w:rPr>
            </w:pPr>
            <w:r w:rsidRPr="00064262">
              <w:rPr>
                <w:rFonts w:asciiTheme="minorHAnsi" w:hAnsiTheme="minorHAnsi"/>
                <w:b/>
                <w:bCs/>
                <w:sz w:val="18"/>
                <w:szCs w:val="18"/>
              </w:rPr>
              <w:t>Informatique</w:t>
            </w:r>
          </w:p>
        </w:tc>
        <w:tc>
          <w:tcPr>
            <w:tcW w:w="1711" w:type="dxa"/>
            <w:vAlign w:val="center"/>
          </w:tcPr>
          <w:p w:rsidR="00064262" w:rsidRPr="00064262" w:rsidRDefault="00064262" w:rsidP="00064262">
            <w:pPr>
              <w:rPr>
                <w:rFonts w:asciiTheme="minorHAnsi" w:hAnsiTheme="minorHAnsi"/>
                <w:sz w:val="18"/>
                <w:szCs w:val="18"/>
              </w:rPr>
            </w:pPr>
            <w:r w:rsidRPr="00064262">
              <w:rPr>
                <w:rFonts w:asciiTheme="minorHAnsi" w:hAnsiTheme="minorHAnsi"/>
                <w:sz w:val="18"/>
                <w:szCs w:val="18"/>
              </w:rPr>
              <w:t>-Système d’information</w:t>
            </w:r>
          </w:p>
          <w:p w:rsidR="00064262" w:rsidRPr="00064262" w:rsidRDefault="00064262" w:rsidP="00064262">
            <w:pPr>
              <w:rPr>
                <w:rFonts w:asciiTheme="minorHAnsi" w:hAnsiTheme="minorHAnsi"/>
                <w:sz w:val="18"/>
                <w:szCs w:val="18"/>
              </w:rPr>
            </w:pPr>
            <w:r w:rsidRPr="00064262">
              <w:rPr>
                <w:rFonts w:asciiTheme="minorHAnsi" w:hAnsiTheme="minorHAnsi"/>
                <w:sz w:val="18"/>
                <w:szCs w:val="18"/>
              </w:rPr>
              <w:t>-Réseaux et sécurité</w:t>
            </w:r>
          </w:p>
        </w:tc>
        <w:tc>
          <w:tcPr>
            <w:tcW w:w="1395" w:type="dxa"/>
            <w:vAlign w:val="center"/>
          </w:tcPr>
          <w:p w:rsidR="00064262" w:rsidRPr="00064262" w:rsidRDefault="00064262" w:rsidP="00064262">
            <w:pPr>
              <w:rPr>
                <w:rFonts w:asciiTheme="minorHAnsi" w:hAnsiTheme="minorHAnsi"/>
                <w:sz w:val="18"/>
                <w:szCs w:val="18"/>
              </w:rPr>
            </w:pPr>
            <w:r w:rsidRPr="00064262">
              <w:rPr>
                <w:rFonts w:asciiTheme="minorHAnsi" w:hAnsiTheme="minorHAnsi"/>
                <w:sz w:val="18"/>
                <w:szCs w:val="18"/>
              </w:rPr>
              <w:t>- Univ. Bejaia</w:t>
            </w:r>
          </w:p>
        </w:tc>
        <w:tc>
          <w:tcPr>
            <w:tcW w:w="1336" w:type="dxa"/>
            <w:vMerge/>
            <w:vAlign w:val="center"/>
          </w:tcPr>
          <w:p w:rsidR="00064262" w:rsidRPr="004F19B9" w:rsidRDefault="00064262" w:rsidP="00064262">
            <w:pPr>
              <w:jc w:val="center"/>
              <w:rPr>
                <w:rFonts w:asciiTheme="minorHAnsi" w:hAnsiTheme="minorHAnsi"/>
                <w:b/>
                <w:bCs/>
                <w:sz w:val="18"/>
                <w:szCs w:val="18"/>
              </w:rPr>
            </w:pPr>
          </w:p>
        </w:tc>
        <w:tc>
          <w:tcPr>
            <w:tcW w:w="1381" w:type="dxa"/>
            <w:vMerge/>
            <w:vAlign w:val="center"/>
          </w:tcPr>
          <w:p w:rsidR="00064262" w:rsidRPr="004F19B9" w:rsidRDefault="00064262" w:rsidP="00064262">
            <w:pPr>
              <w:rPr>
                <w:rFonts w:asciiTheme="minorHAnsi" w:hAnsiTheme="minorHAnsi"/>
                <w:b/>
                <w:bCs/>
                <w:sz w:val="18"/>
                <w:szCs w:val="18"/>
                <w:u w:val="single"/>
              </w:rPr>
            </w:pPr>
          </w:p>
        </w:tc>
        <w:tc>
          <w:tcPr>
            <w:tcW w:w="1743" w:type="dxa"/>
            <w:vMerge/>
            <w:vAlign w:val="center"/>
          </w:tcPr>
          <w:p w:rsidR="00064262" w:rsidRPr="004F19B9" w:rsidRDefault="00064262" w:rsidP="00064262">
            <w:pPr>
              <w:jc w:val="center"/>
              <w:rPr>
                <w:rFonts w:asciiTheme="minorHAnsi" w:hAnsiTheme="minorHAnsi"/>
                <w:bCs/>
                <w:sz w:val="18"/>
                <w:szCs w:val="18"/>
              </w:rPr>
            </w:pPr>
          </w:p>
        </w:tc>
      </w:tr>
    </w:tbl>
    <w:p w:rsidR="00342672" w:rsidRDefault="007E3A8E" w:rsidP="007467F2">
      <w:pPr>
        <w:jc w:val="both"/>
        <w:rPr>
          <w:rStyle w:val="lev"/>
          <w:rFonts w:asciiTheme="minorHAnsi" w:hAnsiTheme="minorHAnsi"/>
          <w:sz w:val="40"/>
          <w:szCs w:val="18"/>
        </w:rPr>
        <w:sectPr w:rsidR="00342672" w:rsidSect="00AB5484">
          <w:headerReference w:type="default" r:id="rId24"/>
          <w:pgSz w:w="16838" w:h="11906" w:orient="landscape" w:code="9"/>
          <w:pgMar w:top="851" w:right="1134" w:bottom="851" w:left="1134" w:header="709" w:footer="709" w:gutter="0"/>
          <w:cols w:space="708"/>
          <w:docGrid w:linePitch="360"/>
        </w:sectPr>
      </w:pPr>
      <w:r>
        <w:rPr>
          <w:rFonts w:asciiTheme="minorHAnsi" w:hAnsiTheme="minorHAnsi"/>
          <w:b/>
          <w:bCs/>
          <w:noProof/>
          <w:sz w:val="40"/>
          <w:szCs w:val="18"/>
        </w:rPr>
        <mc:AlternateContent>
          <mc:Choice Requires="wps">
            <w:drawing>
              <wp:anchor distT="0" distB="0" distL="114300" distR="114300" simplePos="0" relativeHeight="251800064" behindDoc="0" locked="0" layoutInCell="1" allowOverlap="1">
                <wp:simplePos x="0" y="0"/>
                <wp:positionH relativeFrom="column">
                  <wp:posOffset>-840740</wp:posOffset>
                </wp:positionH>
                <wp:positionV relativeFrom="paragraph">
                  <wp:posOffset>1153795</wp:posOffset>
                </wp:positionV>
                <wp:extent cx="10800080" cy="457200"/>
                <wp:effectExtent l="0" t="0" r="1270" b="0"/>
                <wp:wrapNone/>
                <wp:docPr id="1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57200"/>
                        </a:xfrm>
                        <a:prstGeom prst="rect">
                          <a:avLst/>
                        </a:prstGeom>
                        <a:solidFill>
                          <a:schemeClr val="accent1">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9E2249">
                            <w:pPr>
                              <w:ind w:left="360"/>
                              <w:jc w:val="center"/>
                              <w:rPr>
                                <w:sz w:val="36"/>
                                <w:szCs w:val="36"/>
                              </w:rPr>
                            </w:pPr>
                            <w:r w:rsidRPr="005F5984">
                              <w:rPr>
                                <w:b/>
                                <w:bCs/>
                                <w:sz w:val="36"/>
                                <w:szCs w:val="36"/>
                              </w:rPr>
                              <w:t>Mathématiques et Informatique</w:t>
                            </w:r>
                          </w:p>
                          <w:p w:rsidR="00297F05" w:rsidRPr="005F5984" w:rsidRDefault="00297F05" w:rsidP="009E2249">
                            <w:pPr>
                              <w:ind w:left="720"/>
                              <w:jc w:val="center"/>
                              <w:rPr>
                                <w:b/>
                                <w:bCs/>
                                <w:sz w:val="28"/>
                                <w:szCs w:val="28"/>
                              </w:rPr>
                            </w:pPr>
                          </w:p>
                          <w:p w:rsidR="00297F05" w:rsidRPr="005F5984" w:rsidRDefault="00297F05" w:rsidP="009E2249">
                            <w:pPr>
                              <w:jc w:val="center"/>
                              <w:rPr>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57" type="#_x0000_t202" style="position:absolute;left:0;text-align:left;margin-left:-66.2pt;margin-top:90.85pt;width:850.4pt;height:36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gYYsAIAAJAFAAAOAAAAZHJzL2Uyb0RvYy54bWysVF1v2yAUfZ+0/4B4T21nThpbdaqmXaZJ&#10;3YfU7gcQjGM0DAxI7G7af98F4jRd9jBNe4gDF3zuPece36vroRNoz4zlSlY4u0gxYpKqmstthb88&#10;ricLjKwjsiZCSVbhJ2bx9fL1q6tel2yqWiVqZhCASFv2usKtc7pMEktb1hF7oTSTcNgo0xEHW7NN&#10;akN6QO9EMk3TedIrU2ujKLMWonfxEC8DftMw6j41jWUOiQpDbS48TXhu/DNZXpFya4huOT2UQf6h&#10;io5wCUmPUHfEEbQz/Ayq49Qoqxp3QVWXqKbhlAUOwCZLf2Pz0BLNAhcQx+qjTPb/wdKP+88G8Rp6&#10;l88xkqSDJj2ywaGVGlBWeIF6bUu496DhphsgDpcDWavvFf1qkVS3LZFbdmOM6ltGaigw828mJ69G&#10;HOtBNv0HVUMesnMqAA2N6bx6oAcCdGjU07E5vhbqU6aLNIUfRhQO89kltD/kIOX4ujbWvWOqQ35R&#10;YQPdD/Bkf2+dL4eU4xWfzSrB6zUXImy849itMGhPwCuEUiZdpCl2HdQb43Oo4eAaCIO3Yjgfw5Ai&#10;eNcjhYQvkgjpU0nlk8Z6YgQ4QoX+zLMNvvlRZNM8XU2LyXq+uJzk63w2KS7TxSTNilUxT/Miv1v/&#10;9PSyvGx5XTN5zyUbPZzlf+eRw9cU3RdcjPoKF7PpLCj3ovojscjZDefyZF6HP+gzduoIca5Nxx1M&#10;AsG7CvtGjyjeTm9lDWqR0hEu4jp5yTqggXTjfxAzmM/7LTrPDZshGP1NsKZ35kbVT2BHo8As4CsY&#10;Y7BolfmOUQ8jocL2244YhpF4L8HSRZbnfoaETTAgRub0ZHN6QiQFqAo7jOLy1sW5s9OGb1vIFOWT&#10;6gY+g4YHgz5XBVT8Bj77QOowovxcOd2HW8+DdPkLAAD//wMAUEsDBBQABgAIAAAAIQD4VnWg4wAA&#10;AA0BAAAPAAAAZHJzL2Rvd25yZXYueG1sTI/BTsMwDIbvSLxDZCRuW9qOrVVpOiEkDjAJxJiEuKWN&#10;aSqapEqyrnt7vBMc7f/T78/VdjYDm9CH3lkB6TIBhrZ1qredgMPH06IAFqK0Sg7OooAzBtjW11eV&#10;LJU72Xec9rFjVGJDKQXoGMeS89BqNDIs3YiWsm/njYw0+o4rL09UbgaeJcmGG9lbuqDliI8a25/9&#10;0Qho9es5vuXBpyP/fN4dpuYredkJcXszP9wDizjHPxgu+qQONTk17mhVYIOARbrK7oilpEhzYBdk&#10;vSlo1QjI1qsceF3x/1/UvwAAAP//AwBQSwECLQAUAAYACAAAACEAtoM4kv4AAADhAQAAEwAAAAAA&#10;AAAAAAAAAAAAAAAAW0NvbnRlbnRfVHlwZXNdLnhtbFBLAQItABQABgAIAAAAIQA4/SH/1gAAAJQB&#10;AAALAAAAAAAAAAAAAAAAAC8BAABfcmVscy8ucmVsc1BLAQItABQABgAIAAAAIQCC4gYYsAIAAJAF&#10;AAAOAAAAAAAAAAAAAAAAAC4CAABkcnMvZTJvRG9jLnhtbFBLAQItABQABgAIAAAAIQD4VnWg4wAA&#10;AA0BAAAPAAAAAAAAAAAAAAAAAAoFAABkcnMvZG93bnJldi54bWxQSwUGAAAAAAQABADzAAAAGgYA&#10;AAAA&#10;" fillcolor="#9cc2e5 [1940]" stroked="f" strokecolor="black [3213]">
                <v:textbox>
                  <w:txbxContent>
                    <w:p w:rsidR="00297F05" w:rsidRPr="005F5984" w:rsidRDefault="00297F05" w:rsidP="009E2249">
                      <w:pPr>
                        <w:ind w:left="360"/>
                        <w:jc w:val="center"/>
                        <w:rPr>
                          <w:sz w:val="36"/>
                          <w:szCs w:val="36"/>
                        </w:rPr>
                      </w:pPr>
                      <w:r w:rsidRPr="005F5984">
                        <w:rPr>
                          <w:b/>
                          <w:bCs/>
                          <w:sz w:val="36"/>
                          <w:szCs w:val="36"/>
                        </w:rPr>
                        <w:t>Mathématiques et Informatique</w:t>
                      </w:r>
                    </w:p>
                    <w:p w:rsidR="00297F05" w:rsidRPr="005F5984" w:rsidRDefault="00297F05" w:rsidP="009E2249">
                      <w:pPr>
                        <w:ind w:left="720"/>
                        <w:jc w:val="center"/>
                        <w:rPr>
                          <w:b/>
                          <w:bCs/>
                          <w:sz w:val="28"/>
                          <w:szCs w:val="28"/>
                        </w:rPr>
                      </w:pPr>
                    </w:p>
                    <w:p w:rsidR="00297F05" w:rsidRPr="005F5984" w:rsidRDefault="00297F05" w:rsidP="009E2249">
                      <w:pPr>
                        <w:jc w:val="center"/>
                        <w:rPr>
                          <w:sz w:val="14"/>
                          <w:szCs w:val="10"/>
                        </w:rPr>
                      </w:pPr>
                    </w:p>
                  </w:txbxContent>
                </v:textbox>
              </v:shape>
            </w:pict>
          </mc:Fallback>
        </mc:AlternateContent>
      </w:r>
      <w:r>
        <w:rPr>
          <w:rFonts w:asciiTheme="minorHAnsi" w:hAnsiTheme="minorHAnsi"/>
          <w:b/>
          <w:bCs/>
          <w:noProof/>
          <w:sz w:val="40"/>
          <w:szCs w:val="18"/>
        </w:rPr>
        <mc:AlternateContent>
          <mc:Choice Requires="wps">
            <w:drawing>
              <wp:anchor distT="0" distB="0" distL="114300" distR="114300" simplePos="0" relativeHeight="251703808" behindDoc="0" locked="0" layoutInCell="1" allowOverlap="1">
                <wp:simplePos x="0" y="0"/>
                <wp:positionH relativeFrom="column">
                  <wp:posOffset>-706120</wp:posOffset>
                </wp:positionH>
                <wp:positionV relativeFrom="paragraph">
                  <wp:posOffset>3237865</wp:posOffset>
                </wp:positionV>
                <wp:extent cx="10800080" cy="467995"/>
                <wp:effectExtent l="0" t="0" r="1270" b="8255"/>
                <wp:wrapNone/>
                <wp:docPr id="112"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chemeClr val="accent1">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342672">
                            <w:pPr>
                              <w:ind w:left="360"/>
                              <w:jc w:val="center"/>
                              <w:rPr>
                                <w:sz w:val="36"/>
                                <w:szCs w:val="36"/>
                              </w:rPr>
                            </w:pPr>
                            <w:r w:rsidRPr="005F5984">
                              <w:rPr>
                                <w:b/>
                                <w:bCs/>
                                <w:sz w:val="36"/>
                                <w:szCs w:val="36"/>
                              </w:rPr>
                              <w:t>Mathématiques et Informatique</w:t>
                            </w:r>
                          </w:p>
                          <w:p w:rsidR="00297F05" w:rsidRPr="005F5984" w:rsidRDefault="00297F05" w:rsidP="00342672">
                            <w:pPr>
                              <w:ind w:left="720"/>
                              <w:jc w:val="center"/>
                              <w:rPr>
                                <w:b/>
                                <w:bCs/>
                                <w:sz w:val="28"/>
                                <w:szCs w:val="28"/>
                              </w:rPr>
                            </w:pPr>
                          </w:p>
                          <w:p w:rsidR="00297F05" w:rsidRPr="005F5984" w:rsidRDefault="00297F05" w:rsidP="00342672">
                            <w:pPr>
                              <w:jc w:val="center"/>
                              <w:rPr>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8" type="#_x0000_t202" style="position:absolute;left:0;text-align:left;margin-left:-55.6pt;margin-top:254.95pt;width:850.4pt;height:36.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bwhsQIAAJAFAAAOAAAAZHJzL2Uyb0RvYy54bWysVNuO2yAQfa/Uf0C8Z32pc7EVZ7XZbapK&#10;24u02w8gGMeoGFwgsbdV/70DxGnSraqq6kMcGODMnMNhltdDK9CBacOVLHFyFWPEJFUVl7sSf3rc&#10;TBYYGUtkRYSSrMRPzODr1csXy74rWKoaJSqmEYBIU/RdiRtruyKKDG1YS8yV6piExVrplliY6l1U&#10;adIDeiuiNI5nUa901WlFmTEQvQuLeOXx65pR+6GuDbNIlBhqs/6r/XfrvtFqSYqdJl3D6bEM8g9V&#10;tIRLSHqCuiOWoL3mz6BaTrUyqrZXVLWRqmtOmecAbJL4FzYPDemY5wLimO4kk/l/sPT94aNGvIK7&#10;S1KMJGnhkh7ZYNFaDSjPnUB9ZwrY99DBTjtAHDZ7sqa7V/SzQVLdNkTu2I3Wqm8YqaDAxJ2Mzo4G&#10;HONAtv07VUEesrfKAw21bp16oAcCdLiop9PluFqoSxkv4hh+GFFYzGbzPJ/6HKQYj3fa2DdMtcgN&#10;Sqzh9j08Odwb68ohxbjFZTNK8GrDhfAT5zh2KzQ6EPAKoZRJG2iKfQv1hvgMaji6BsLgrRDOxjCk&#10;8N51SD7hRRIhXSqpXNJQT4gAR6jQrTm23jff8iTN4nWaTzazxXySbbLpJJ/Hi0mc5Ot8Fmd5drf5&#10;7uglWdHwqmLynks2ejjJ/s4jx9cU3OddjPoS59N06pW7qP5ELHC2w3N5EqfDb/TxoT9r03ILnUDw&#10;tsTuokcUZ6fXsgK1SGEJF2EcXbL2SoN0478X05vP+S04zw7bwRv9VTqaequqJ7CjVmAW8BW0MRg0&#10;Sn/FqIeWUGLzZU80w0i8lWDpPMky10P8JJvOU5jo85Xt+QqRFKBKbDEKw1sb+s6+03zXQKYgn1Q3&#10;8Axq7g3q3kuoCqi4CTx7T+rYolxfOZ/7XT8b6eoHAAAA//8DAFBLAwQUAAYACAAAACEAqiMWHeMA&#10;AAANAQAADwAAAGRycy9kb3ducmV2LnhtbEyP0UrDMBSG7wXfIRzBuy3JZLWtTYcIXujA4RyId2kT&#10;m2JzUpKs697e7Eovzzkf//n+ajPbgUzah96hAL5kQDS2TvXYCTh8PC9yICFKVHJwqAWcdYBNfX1V&#10;yVK5E77raR87kkIwlFKAiXEsKQ2t0VaGpRs1ptu381bGNPqOKi9PKdwOdMVYRq3sMX0wctRPRrc/&#10;+6MV0Jq3c9zdB89H+vmyPUzNF3vdCnF7Mz8+AIl6jn8wXPSTOtTJqXFHVIEMAhac81ViBaxZUQC5&#10;IOu8yIA0aZXfZUDriv5vUf8CAAD//wMAUEsBAi0AFAAGAAgAAAAhALaDOJL+AAAA4QEAABMAAAAA&#10;AAAAAAAAAAAAAAAAAFtDb250ZW50X1R5cGVzXS54bWxQSwECLQAUAAYACAAAACEAOP0h/9YAAACU&#10;AQAACwAAAAAAAAAAAAAAAAAvAQAAX3JlbHMvLnJlbHNQSwECLQAUAAYACAAAACEAfOG8IbECAACQ&#10;BQAADgAAAAAAAAAAAAAAAAAuAgAAZHJzL2Uyb0RvYy54bWxQSwECLQAUAAYACAAAACEAqiMWHeMA&#10;AAANAQAADwAAAAAAAAAAAAAAAAALBQAAZHJzL2Rvd25yZXYueG1sUEsFBgAAAAAEAAQA8wAAABsG&#10;AAAAAA==&#10;" fillcolor="#9cc2e5 [1940]" stroked="f" strokecolor="black [3213]">
                <v:textbox>
                  <w:txbxContent>
                    <w:p w:rsidR="00297F05" w:rsidRPr="005F5984" w:rsidRDefault="00297F05" w:rsidP="00342672">
                      <w:pPr>
                        <w:ind w:left="360"/>
                        <w:jc w:val="center"/>
                        <w:rPr>
                          <w:sz w:val="36"/>
                          <w:szCs w:val="36"/>
                        </w:rPr>
                      </w:pPr>
                      <w:r w:rsidRPr="005F5984">
                        <w:rPr>
                          <w:b/>
                          <w:bCs/>
                          <w:sz w:val="36"/>
                          <w:szCs w:val="36"/>
                        </w:rPr>
                        <w:t>Mathématiques et Informatique</w:t>
                      </w:r>
                    </w:p>
                    <w:p w:rsidR="00297F05" w:rsidRPr="005F5984" w:rsidRDefault="00297F05" w:rsidP="00342672">
                      <w:pPr>
                        <w:ind w:left="720"/>
                        <w:jc w:val="center"/>
                        <w:rPr>
                          <w:b/>
                          <w:bCs/>
                          <w:sz w:val="28"/>
                          <w:szCs w:val="28"/>
                        </w:rPr>
                      </w:pPr>
                    </w:p>
                    <w:p w:rsidR="00297F05" w:rsidRPr="005F5984" w:rsidRDefault="00297F05" w:rsidP="00342672">
                      <w:pPr>
                        <w:jc w:val="center"/>
                        <w:rPr>
                          <w:sz w:val="14"/>
                          <w:szCs w:val="10"/>
                        </w:rPr>
                      </w:pPr>
                    </w:p>
                  </w:txbxContent>
                </v:textbox>
              </v:shape>
            </w:pict>
          </mc:Fallback>
        </mc:AlternateContent>
      </w:r>
    </w:p>
    <w:p w:rsidR="00F677AA" w:rsidRDefault="007E3A8E" w:rsidP="007467F2">
      <w:pPr>
        <w:jc w:val="both"/>
        <w:rPr>
          <w:rStyle w:val="lev"/>
          <w:rFonts w:asciiTheme="minorHAnsi" w:hAnsiTheme="minorHAnsi"/>
          <w:sz w:val="40"/>
          <w:szCs w:val="18"/>
        </w:rPr>
      </w:pPr>
      <w:r>
        <w:rPr>
          <w:rFonts w:asciiTheme="minorHAnsi" w:hAnsiTheme="minorHAnsi"/>
          <w:b/>
          <w:bCs/>
          <w:noProof/>
          <w:sz w:val="40"/>
          <w:szCs w:val="18"/>
        </w:rPr>
        <w:lastRenderedPageBreak/>
        <mc:AlternateContent>
          <mc:Choice Requires="wps">
            <w:drawing>
              <wp:anchor distT="0" distB="0" distL="114300" distR="114300" simplePos="0" relativeHeight="251775488" behindDoc="0" locked="0" layoutInCell="1" allowOverlap="1">
                <wp:simplePos x="0" y="0"/>
                <wp:positionH relativeFrom="column">
                  <wp:posOffset>8958580</wp:posOffset>
                </wp:positionH>
                <wp:positionV relativeFrom="paragraph">
                  <wp:posOffset>-236855</wp:posOffset>
                </wp:positionV>
                <wp:extent cx="1243965" cy="6831965"/>
                <wp:effectExtent l="0" t="0" r="0" b="6985"/>
                <wp:wrapNone/>
                <wp:docPr id="11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683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59" type="#_x0000_t202" style="position:absolute;left:0;text-align:left;margin-left:705.4pt;margin-top:-18.65pt;width:97.95pt;height:537.9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t4ugIAAMY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jxEnHTTpkY4a3YkR+XFsKjT0KgXHhx5c9QgG8LZsVX8vyq8KcbFqCN/SWynF0FBSQYa+ueme&#10;XZ1wlAHZDB9EBYHITgsLNNayM+WDgiBAh049nbpjkilNyCCcJdEcoxJsUTzzzcbEIOnxei+VfkdF&#10;h8wiwxLab+HJ/l7pyfXoYqJxUbC2hXOStvziADCnEwgOV43NpGE7+iPxknW8jkMnDKK1E3p57twW&#10;q9CJCn8xz2f5apX7P01cP0wbVlWUmzBHdfnhn3XvoPNJFyd9KdGyysCZlJTcblatRHsC6i7sdyjI&#10;mZt7mYatF3B5QQmK690FiVNE8cIJi3DuJAsvdjw/uUsiL0zCvLikdM84/XdKaMhwMg/mk5p+y82z&#10;32tuJO2YhvnRsi7D8cmJpEaDa17Z1mrC2ml9VgqT/nMpoN3HRlvFGpFOctXjZrTPYzYz4Y2cN6J6&#10;Ag1LAQoDocLwg0Uj5HeMBhgkGVbfdkRSjNr3HN5B4oehmTx2E84XAWzkuWVzbiG8BKgMa4ym5UpP&#10;02rXS7ZtINL08ri4hbdTM6vq56wOLw6GhSV3GGxmGp3vrdfz+F3+AgAA//8DAFBLAwQUAAYACAAA&#10;ACEAAKhyfOEAAAAOAQAADwAAAGRycy9kb3ducmV2LnhtbEyPwU7DMBBE70j8g7VI3Fq7TUlLiFMh&#10;EFdQW0Di5sbbJGq8jmK3CX/P9kRvM5rR7Nt8PbpWnLEPjScNs6kCgVR621Cl4XP3NlmBCNGQNa0n&#10;1PCLAdbF7U1uMusH2uB5GyvBIxQyo6GOscukDGWNzoSp75A4O/jemci2r6TtzcDjrpVzpVLpTEN8&#10;oTYdvtRYHrcnp+Hr/fDzvVAf1at76AY/KknuUWp9fzc+P4GIOMb/MlzwGR0KZtr7E9kgWvaLmWL2&#10;qGGSLBMQl0qq0iWIPSuVrFKQRS6v3yj+AAAA//8DAFBLAQItABQABgAIAAAAIQC2gziS/gAAAOEB&#10;AAATAAAAAAAAAAAAAAAAAAAAAABbQ29udGVudF9UeXBlc10ueG1sUEsBAi0AFAAGAAgAAAAhADj9&#10;If/WAAAAlAEAAAsAAAAAAAAAAAAAAAAALwEAAF9yZWxzLy5yZWxzUEsBAi0AFAAGAAgAAAAhAGJP&#10;e3i6AgAAxgUAAA4AAAAAAAAAAAAAAAAALgIAAGRycy9lMm9Eb2MueG1sUEsBAi0AFAAGAAgAAAAh&#10;AACocnzhAAAADgEAAA8AAAAAAAAAAAAAAAAAFAUAAGRycy9kb3ducmV2LnhtbFBLBQYAAAAABAAE&#10;APMAAAAi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v:textbox>
              </v:shape>
            </w:pict>
          </mc:Fallback>
        </mc:AlternateContent>
      </w:r>
    </w:p>
    <w:tbl>
      <w:tblPr>
        <w:tblW w:w="12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882"/>
        <w:gridCol w:w="1325"/>
        <w:gridCol w:w="1471"/>
        <w:gridCol w:w="1276"/>
        <w:gridCol w:w="1417"/>
        <w:gridCol w:w="1559"/>
        <w:gridCol w:w="2977"/>
      </w:tblGrid>
      <w:tr w:rsidR="004404B7" w:rsidRPr="004404B7" w:rsidTr="00951396">
        <w:trPr>
          <w:trHeight w:val="682"/>
          <w:jc w:val="center"/>
        </w:trPr>
        <w:tc>
          <w:tcPr>
            <w:tcW w:w="704" w:type="dxa"/>
            <w:vAlign w:val="center"/>
          </w:tcPr>
          <w:p w:rsidR="00DD2A1C" w:rsidRPr="004404B7" w:rsidRDefault="00DD2A1C" w:rsidP="0093586E">
            <w:pPr>
              <w:jc w:val="center"/>
              <w:rPr>
                <w:rFonts w:asciiTheme="minorHAnsi" w:hAnsiTheme="minorHAnsi"/>
                <w:b/>
                <w:bCs/>
                <w:sz w:val="16"/>
                <w:szCs w:val="18"/>
              </w:rPr>
            </w:pPr>
            <w:r w:rsidRPr="004404B7">
              <w:rPr>
                <w:rFonts w:asciiTheme="minorHAnsi" w:hAnsiTheme="minorHAnsi"/>
                <w:b/>
                <w:bCs/>
                <w:sz w:val="16"/>
                <w:szCs w:val="18"/>
              </w:rPr>
              <w:t>Code</w:t>
            </w:r>
          </w:p>
        </w:tc>
        <w:tc>
          <w:tcPr>
            <w:tcW w:w="1882" w:type="dxa"/>
            <w:vAlign w:val="center"/>
          </w:tcPr>
          <w:p w:rsidR="00DD2A1C" w:rsidRPr="004404B7" w:rsidRDefault="00DD2A1C" w:rsidP="0093586E">
            <w:pPr>
              <w:jc w:val="center"/>
              <w:rPr>
                <w:rFonts w:asciiTheme="minorHAnsi" w:hAnsiTheme="minorHAnsi"/>
                <w:b/>
                <w:bCs/>
                <w:sz w:val="16"/>
                <w:szCs w:val="18"/>
              </w:rPr>
            </w:pPr>
            <w:r w:rsidRPr="004404B7">
              <w:rPr>
                <w:rFonts w:asciiTheme="minorHAnsi" w:hAnsiTheme="minorHAnsi"/>
                <w:b/>
                <w:bCs/>
                <w:sz w:val="16"/>
                <w:szCs w:val="18"/>
              </w:rPr>
              <w:t>Domaine de formation</w:t>
            </w:r>
          </w:p>
        </w:tc>
        <w:tc>
          <w:tcPr>
            <w:tcW w:w="1325" w:type="dxa"/>
            <w:vAlign w:val="center"/>
          </w:tcPr>
          <w:p w:rsidR="00DD2A1C" w:rsidRPr="004404B7" w:rsidRDefault="00DD2A1C" w:rsidP="0093586E">
            <w:pPr>
              <w:jc w:val="center"/>
              <w:rPr>
                <w:rFonts w:asciiTheme="minorHAnsi" w:hAnsiTheme="minorHAnsi"/>
                <w:b/>
                <w:bCs/>
                <w:sz w:val="16"/>
                <w:szCs w:val="18"/>
              </w:rPr>
            </w:pPr>
            <w:r w:rsidRPr="004404B7">
              <w:rPr>
                <w:rFonts w:asciiTheme="minorHAnsi" w:hAnsiTheme="minorHAnsi"/>
                <w:b/>
                <w:bCs/>
                <w:sz w:val="16"/>
                <w:szCs w:val="18"/>
              </w:rPr>
              <w:t>Filières de Formation</w:t>
            </w:r>
          </w:p>
        </w:tc>
        <w:tc>
          <w:tcPr>
            <w:tcW w:w="1471" w:type="dxa"/>
            <w:vAlign w:val="center"/>
          </w:tcPr>
          <w:p w:rsidR="00DD2A1C" w:rsidRPr="004404B7" w:rsidRDefault="00DD2A1C" w:rsidP="0093586E">
            <w:pPr>
              <w:tabs>
                <w:tab w:val="left" w:pos="946"/>
              </w:tabs>
              <w:jc w:val="center"/>
              <w:rPr>
                <w:rFonts w:asciiTheme="minorHAnsi" w:hAnsiTheme="minorHAnsi"/>
                <w:b/>
                <w:bCs/>
                <w:sz w:val="16"/>
                <w:szCs w:val="18"/>
              </w:rPr>
            </w:pPr>
            <w:r w:rsidRPr="004404B7">
              <w:rPr>
                <w:rFonts w:asciiTheme="minorHAnsi" w:hAnsiTheme="minorHAnsi"/>
                <w:b/>
                <w:bCs/>
                <w:sz w:val="16"/>
                <w:szCs w:val="18"/>
              </w:rPr>
              <w:t>Spécialités</w:t>
            </w:r>
          </w:p>
        </w:tc>
        <w:tc>
          <w:tcPr>
            <w:tcW w:w="1276" w:type="dxa"/>
            <w:vAlign w:val="center"/>
          </w:tcPr>
          <w:p w:rsidR="00DD2A1C" w:rsidRPr="004404B7" w:rsidRDefault="00DD2A1C" w:rsidP="0093586E">
            <w:pPr>
              <w:jc w:val="center"/>
              <w:rPr>
                <w:rFonts w:asciiTheme="minorHAnsi" w:hAnsiTheme="minorHAnsi"/>
                <w:b/>
                <w:bCs/>
                <w:sz w:val="15"/>
                <w:szCs w:val="15"/>
              </w:rPr>
            </w:pPr>
            <w:r w:rsidRPr="004404B7">
              <w:rPr>
                <w:rFonts w:asciiTheme="minorHAnsi" w:hAnsiTheme="minorHAnsi"/>
                <w:b/>
                <w:bCs/>
                <w:sz w:val="15"/>
                <w:szCs w:val="15"/>
              </w:rPr>
              <w:t>Établissements de Formation</w:t>
            </w:r>
          </w:p>
        </w:tc>
        <w:tc>
          <w:tcPr>
            <w:tcW w:w="1417" w:type="dxa"/>
            <w:vAlign w:val="center"/>
          </w:tcPr>
          <w:p w:rsidR="00DD2A1C" w:rsidRPr="00951396" w:rsidRDefault="00DD2A1C" w:rsidP="0093586E">
            <w:pPr>
              <w:tabs>
                <w:tab w:val="left" w:pos="946"/>
              </w:tabs>
              <w:jc w:val="center"/>
              <w:rPr>
                <w:rFonts w:asciiTheme="minorHAnsi" w:hAnsiTheme="minorHAnsi"/>
                <w:b/>
                <w:bCs/>
                <w:sz w:val="16"/>
                <w:szCs w:val="16"/>
              </w:rPr>
            </w:pPr>
            <w:r w:rsidRPr="00951396">
              <w:rPr>
                <w:rFonts w:asciiTheme="minorHAnsi" w:hAnsiTheme="minorHAnsi"/>
                <w:b/>
                <w:bCs/>
                <w:sz w:val="16"/>
                <w:szCs w:val="16"/>
              </w:rPr>
              <w:t>Circonscriptions géographiques d’inscription</w:t>
            </w:r>
          </w:p>
        </w:tc>
        <w:tc>
          <w:tcPr>
            <w:tcW w:w="1559" w:type="dxa"/>
            <w:vAlign w:val="center"/>
          </w:tcPr>
          <w:p w:rsidR="00DD2A1C" w:rsidRPr="004404B7" w:rsidRDefault="00DD2A1C" w:rsidP="0093586E">
            <w:pPr>
              <w:jc w:val="center"/>
              <w:rPr>
                <w:rFonts w:asciiTheme="minorHAnsi" w:hAnsiTheme="minorHAnsi"/>
                <w:b/>
                <w:bCs/>
                <w:sz w:val="16"/>
                <w:szCs w:val="18"/>
              </w:rPr>
            </w:pPr>
            <w:r w:rsidRPr="004404B7">
              <w:rPr>
                <w:rFonts w:asciiTheme="minorHAnsi" w:hAnsiTheme="minorHAnsi"/>
                <w:b/>
                <w:bCs/>
                <w:sz w:val="16"/>
                <w:szCs w:val="18"/>
              </w:rPr>
              <w:t>Séries de Baccalauréat et Priorités</w:t>
            </w:r>
          </w:p>
        </w:tc>
        <w:tc>
          <w:tcPr>
            <w:tcW w:w="2977" w:type="dxa"/>
            <w:vAlign w:val="center"/>
          </w:tcPr>
          <w:p w:rsidR="00DD2A1C" w:rsidRPr="004404B7" w:rsidRDefault="00DD2A1C" w:rsidP="0093586E">
            <w:pPr>
              <w:jc w:val="center"/>
              <w:rPr>
                <w:rFonts w:asciiTheme="minorHAnsi" w:hAnsiTheme="minorHAnsi"/>
                <w:b/>
                <w:bCs/>
                <w:sz w:val="16"/>
                <w:szCs w:val="18"/>
              </w:rPr>
            </w:pPr>
            <w:r w:rsidRPr="004404B7">
              <w:rPr>
                <w:rFonts w:asciiTheme="minorHAnsi" w:hAnsiTheme="minorHAnsi"/>
                <w:b/>
                <w:bCs/>
                <w:sz w:val="16"/>
                <w:szCs w:val="18"/>
              </w:rPr>
              <w:t>Base de classement et conditions pédagogiques complémentaires de préinscription</w:t>
            </w:r>
          </w:p>
        </w:tc>
      </w:tr>
      <w:tr w:rsidR="008D4E98" w:rsidRPr="004404B7" w:rsidTr="00951396">
        <w:trPr>
          <w:trHeight w:val="1280"/>
          <w:jc w:val="center"/>
        </w:trPr>
        <w:tc>
          <w:tcPr>
            <w:tcW w:w="704" w:type="dxa"/>
            <w:vAlign w:val="center"/>
          </w:tcPr>
          <w:p w:rsidR="008D4E98" w:rsidRPr="004404B7" w:rsidRDefault="008D4E98" w:rsidP="0093586E">
            <w:pPr>
              <w:jc w:val="center"/>
              <w:rPr>
                <w:rFonts w:asciiTheme="minorHAnsi" w:hAnsiTheme="minorHAnsi"/>
                <w:b/>
                <w:bCs/>
                <w:sz w:val="18"/>
                <w:szCs w:val="18"/>
              </w:rPr>
            </w:pPr>
            <w:r w:rsidRPr="004404B7">
              <w:rPr>
                <w:rFonts w:asciiTheme="minorHAnsi" w:hAnsiTheme="minorHAnsi"/>
                <w:b/>
                <w:bCs/>
                <w:sz w:val="18"/>
                <w:szCs w:val="18"/>
              </w:rPr>
              <w:t>S22</w:t>
            </w:r>
          </w:p>
        </w:tc>
        <w:tc>
          <w:tcPr>
            <w:tcW w:w="1882" w:type="dxa"/>
            <w:vMerge w:val="restart"/>
            <w:vAlign w:val="center"/>
          </w:tcPr>
          <w:p w:rsidR="008D4E98" w:rsidRPr="004404B7" w:rsidRDefault="008D4E98" w:rsidP="0093586E">
            <w:pPr>
              <w:rPr>
                <w:rFonts w:asciiTheme="minorHAnsi" w:hAnsiTheme="minorHAnsi"/>
                <w:b/>
                <w:bCs/>
                <w:sz w:val="18"/>
                <w:szCs w:val="18"/>
              </w:rPr>
            </w:pPr>
            <w:r w:rsidRPr="004404B7">
              <w:rPr>
                <w:rFonts w:asciiTheme="minorHAnsi" w:hAnsiTheme="minorHAnsi"/>
                <w:b/>
                <w:bCs/>
                <w:sz w:val="18"/>
                <w:szCs w:val="18"/>
              </w:rPr>
              <w:t>Mathématiques Informatique</w:t>
            </w:r>
          </w:p>
        </w:tc>
        <w:tc>
          <w:tcPr>
            <w:tcW w:w="1325" w:type="dxa"/>
            <w:vMerge w:val="restart"/>
            <w:vAlign w:val="center"/>
          </w:tcPr>
          <w:p w:rsidR="008D4E98" w:rsidRPr="004404B7" w:rsidRDefault="008D4E98" w:rsidP="0093586E">
            <w:pPr>
              <w:rPr>
                <w:rFonts w:asciiTheme="minorHAnsi" w:hAnsiTheme="minorHAnsi"/>
                <w:b/>
                <w:bCs/>
                <w:sz w:val="18"/>
                <w:szCs w:val="18"/>
              </w:rPr>
            </w:pPr>
            <w:r w:rsidRPr="004404B7">
              <w:rPr>
                <w:rFonts w:asciiTheme="minorHAnsi" w:hAnsiTheme="minorHAnsi"/>
                <w:b/>
                <w:bCs/>
                <w:sz w:val="18"/>
                <w:szCs w:val="18"/>
              </w:rPr>
              <w:t>Informatique</w:t>
            </w:r>
          </w:p>
        </w:tc>
        <w:tc>
          <w:tcPr>
            <w:tcW w:w="1471" w:type="dxa"/>
            <w:vAlign w:val="center"/>
          </w:tcPr>
          <w:p w:rsidR="008D4E98" w:rsidRPr="004404B7" w:rsidRDefault="008D4E98" w:rsidP="0093586E">
            <w:pPr>
              <w:pStyle w:val="Paragraphedeliste"/>
              <w:ind w:left="0"/>
              <w:rPr>
                <w:rFonts w:asciiTheme="minorHAnsi" w:hAnsiTheme="minorHAnsi"/>
                <w:b/>
                <w:bCs/>
                <w:sz w:val="18"/>
                <w:szCs w:val="18"/>
              </w:rPr>
            </w:pPr>
            <w:r w:rsidRPr="004404B7">
              <w:rPr>
                <w:rFonts w:asciiTheme="minorHAnsi" w:hAnsiTheme="minorHAnsi"/>
                <w:b/>
                <w:bCs/>
                <w:sz w:val="18"/>
                <w:szCs w:val="18"/>
              </w:rPr>
              <w:t>Développement Web et infographie</w:t>
            </w:r>
          </w:p>
        </w:tc>
        <w:tc>
          <w:tcPr>
            <w:tcW w:w="1276" w:type="dxa"/>
            <w:vAlign w:val="center"/>
          </w:tcPr>
          <w:p w:rsidR="008D4E98" w:rsidRPr="004404B7" w:rsidRDefault="008D4E98" w:rsidP="0093586E">
            <w:pPr>
              <w:rPr>
                <w:rFonts w:asciiTheme="minorHAnsi" w:hAnsiTheme="minorHAnsi"/>
                <w:b/>
                <w:bCs/>
                <w:sz w:val="18"/>
                <w:szCs w:val="18"/>
              </w:rPr>
            </w:pPr>
            <w:r w:rsidRPr="004404B7">
              <w:rPr>
                <w:rFonts w:asciiTheme="minorHAnsi" w:hAnsiTheme="minorHAnsi"/>
                <w:b/>
                <w:bCs/>
                <w:sz w:val="18"/>
                <w:szCs w:val="18"/>
              </w:rPr>
              <w:t>- Univ. Boumerdès</w:t>
            </w:r>
          </w:p>
        </w:tc>
        <w:tc>
          <w:tcPr>
            <w:tcW w:w="1417" w:type="dxa"/>
            <w:vMerge w:val="restart"/>
            <w:vAlign w:val="center"/>
          </w:tcPr>
          <w:p w:rsidR="008D4E98" w:rsidRPr="004404B7" w:rsidRDefault="008D4E98" w:rsidP="0093586E">
            <w:pPr>
              <w:jc w:val="center"/>
              <w:rPr>
                <w:rFonts w:asciiTheme="minorHAnsi" w:hAnsiTheme="minorHAnsi"/>
                <w:b/>
                <w:bCs/>
                <w:sz w:val="18"/>
                <w:szCs w:val="18"/>
                <w:u w:val="single"/>
              </w:rPr>
            </w:pPr>
            <w:r w:rsidRPr="004404B7">
              <w:rPr>
                <w:rFonts w:asciiTheme="minorHAnsi" w:hAnsiTheme="minorHAnsi"/>
                <w:b/>
                <w:bCs/>
                <w:sz w:val="18"/>
                <w:szCs w:val="18"/>
              </w:rPr>
              <w:t>Recrutement National</w:t>
            </w:r>
          </w:p>
        </w:tc>
        <w:tc>
          <w:tcPr>
            <w:tcW w:w="1559" w:type="dxa"/>
            <w:vMerge w:val="restart"/>
            <w:vAlign w:val="center"/>
          </w:tcPr>
          <w:p w:rsidR="008D4E98" w:rsidRPr="004404B7" w:rsidRDefault="008D4E98" w:rsidP="00DD2A1C">
            <w:pPr>
              <w:jc w:val="center"/>
              <w:rPr>
                <w:rFonts w:asciiTheme="minorHAnsi" w:hAnsiTheme="minorHAnsi"/>
                <w:b/>
                <w:bCs/>
                <w:sz w:val="18"/>
                <w:szCs w:val="18"/>
                <w:u w:val="single"/>
              </w:rPr>
            </w:pPr>
            <w:r w:rsidRPr="004404B7">
              <w:rPr>
                <w:rFonts w:asciiTheme="minorHAnsi" w:hAnsiTheme="minorHAnsi"/>
                <w:b/>
                <w:bCs/>
                <w:sz w:val="18"/>
                <w:szCs w:val="18"/>
                <w:u w:val="single"/>
              </w:rPr>
              <w:t>Priorité 01 :</w:t>
            </w:r>
          </w:p>
          <w:p w:rsidR="008D4E98" w:rsidRPr="008D4E98" w:rsidRDefault="008D4E98" w:rsidP="008D4E98">
            <w:pPr>
              <w:rPr>
                <w:rFonts w:asciiTheme="minorHAnsi" w:hAnsiTheme="minorHAnsi"/>
                <w:sz w:val="18"/>
                <w:szCs w:val="18"/>
              </w:rPr>
            </w:pPr>
            <w:r w:rsidRPr="008D4E98">
              <w:rPr>
                <w:rFonts w:asciiTheme="minorHAnsi" w:hAnsiTheme="minorHAnsi"/>
                <w:sz w:val="18"/>
                <w:szCs w:val="18"/>
              </w:rPr>
              <w:t>. Mathématiques</w:t>
            </w:r>
          </w:p>
          <w:p w:rsidR="008D4E98" w:rsidRPr="008D4E98" w:rsidRDefault="008D4E98" w:rsidP="008D4E98">
            <w:pPr>
              <w:rPr>
                <w:rFonts w:asciiTheme="minorHAnsi" w:hAnsiTheme="minorHAnsi"/>
                <w:sz w:val="18"/>
                <w:szCs w:val="18"/>
              </w:rPr>
            </w:pPr>
            <w:r w:rsidRPr="008D4E98">
              <w:rPr>
                <w:rFonts w:asciiTheme="minorHAnsi" w:hAnsiTheme="minorHAnsi"/>
                <w:sz w:val="18"/>
                <w:szCs w:val="18"/>
              </w:rPr>
              <w:t>. Techniques Mathématiques</w:t>
            </w:r>
          </w:p>
          <w:p w:rsidR="008D4E98" w:rsidRPr="004404B7" w:rsidRDefault="008D4E98" w:rsidP="00DD2A1C">
            <w:pPr>
              <w:jc w:val="center"/>
              <w:rPr>
                <w:rFonts w:asciiTheme="minorHAnsi" w:hAnsiTheme="minorHAnsi"/>
                <w:b/>
                <w:bCs/>
                <w:sz w:val="18"/>
                <w:szCs w:val="18"/>
                <w:u w:val="single"/>
              </w:rPr>
            </w:pPr>
          </w:p>
          <w:p w:rsidR="008D4E98" w:rsidRPr="004404B7" w:rsidRDefault="008D4E98" w:rsidP="00DD2A1C">
            <w:pPr>
              <w:jc w:val="center"/>
              <w:rPr>
                <w:rFonts w:asciiTheme="minorHAnsi" w:hAnsiTheme="minorHAnsi"/>
                <w:b/>
                <w:bCs/>
                <w:sz w:val="18"/>
                <w:szCs w:val="18"/>
                <w:u w:val="single"/>
              </w:rPr>
            </w:pPr>
            <w:r w:rsidRPr="004404B7">
              <w:rPr>
                <w:rFonts w:asciiTheme="minorHAnsi" w:hAnsiTheme="minorHAnsi"/>
                <w:b/>
                <w:bCs/>
                <w:sz w:val="18"/>
                <w:szCs w:val="18"/>
                <w:u w:val="single"/>
              </w:rPr>
              <w:t>Priorité  02 :</w:t>
            </w:r>
          </w:p>
          <w:p w:rsidR="008D4E98" w:rsidRPr="008D4E98" w:rsidRDefault="008D4E98" w:rsidP="008D4E98">
            <w:pPr>
              <w:rPr>
                <w:rFonts w:asciiTheme="minorHAnsi" w:hAnsiTheme="minorHAnsi"/>
                <w:sz w:val="18"/>
                <w:szCs w:val="18"/>
              </w:rPr>
            </w:pPr>
            <w:r w:rsidRPr="008D4E98">
              <w:rPr>
                <w:rFonts w:asciiTheme="minorHAnsi" w:hAnsiTheme="minorHAnsi"/>
                <w:sz w:val="18"/>
                <w:szCs w:val="18"/>
              </w:rPr>
              <w:t>. Sciences Expérimentales</w:t>
            </w:r>
          </w:p>
        </w:tc>
        <w:tc>
          <w:tcPr>
            <w:tcW w:w="2977" w:type="dxa"/>
            <w:vMerge w:val="restart"/>
            <w:vAlign w:val="center"/>
          </w:tcPr>
          <w:p w:rsidR="008D4E98" w:rsidRPr="00F47707" w:rsidRDefault="008D4E98" w:rsidP="00DD2A1C">
            <w:pPr>
              <w:jc w:val="center"/>
              <w:rPr>
                <w:rFonts w:asciiTheme="minorHAnsi" w:hAnsiTheme="minorHAnsi"/>
                <w:sz w:val="18"/>
                <w:szCs w:val="18"/>
              </w:rPr>
            </w:pPr>
            <w:r w:rsidRPr="00F47707">
              <w:rPr>
                <w:rFonts w:asciiTheme="minorHAnsi" w:hAnsiTheme="minorHAnsi"/>
                <w:sz w:val="18"/>
                <w:szCs w:val="18"/>
              </w:rPr>
              <w:t>Le classement se fait sur la base de la moyenne générale obtenue au baccalauréat</w:t>
            </w:r>
          </w:p>
          <w:p w:rsidR="008D4E98" w:rsidRPr="00F47707" w:rsidRDefault="008D4E98" w:rsidP="00DD2A1C">
            <w:pPr>
              <w:jc w:val="center"/>
              <w:rPr>
                <w:rFonts w:asciiTheme="minorHAnsi" w:hAnsiTheme="minorHAnsi"/>
                <w:sz w:val="18"/>
                <w:szCs w:val="18"/>
              </w:rPr>
            </w:pPr>
            <w:r w:rsidRPr="00F47707">
              <w:rPr>
                <w:rFonts w:asciiTheme="minorHAnsi" w:hAnsiTheme="minorHAnsi"/>
                <w:sz w:val="18"/>
                <w:szCs w:val="18"/>
              </w:rPr>
              <w:t>qui doit être supérieure ou égale à 11/20</w:t>
            </w:r>
          </w:p>
          <w:p w:rsidR="008D4E98" w:rsidRPr="00F47707" w:rsidRDefault="008D4E98" w:rsidP="00DD2A1C">
            <w:pPr>
              <w:jc w:val="center"/>
              <w:rPr>
                <w:rFonts w:asciiTheme="minorHAnsi" w:hAnsiTheme="minorHAnsi"/>
                <w:sz w:val="18"/>
                <w:szCs w:val="18"/>
              </w:rPr>
            </w:pPr>
            <w:r w:rsidRPr="00F47707">
              <w:rPr>
                <w:rFonts w:asciiTheme="minorHAnsi" w:hAnsiTheme="minorHAnsi"/>
                <w:sz w:val="18"/>
                <w:szCs w:val="18"/>
              </w:rPr>
              <w:t>Conditions complémentaires :</w:t>
            </w:r>
          </w:p>
          <w:p w:rsidR="008D4E98" w:rsidRPr="00F47707" w:rsidRDefault="008D4E98" w:rsidP="00DD2A1C">
            <w:pPr>
              <w:jc w:val="center"/>
              <w:rPr>
                <w:rFonts w:asciiTheme="minorHAnsi" w:hAnsiTheme="minorHAnsi"/>
                <w:sz w:val="18"/>
                <w:szCs w:val="18"/>
              </w:rPr>
            </w:pPr>
            <w:r w:rsidRPr="00F47707">
              <w:rPr>
                <w:rFonts w:asciiTheme="minorHAnsi" w:hAnsiTheme="minorHAnsi"/>
                <w:sz w:val="18"/>
                <w:szCs w:val="18"/>
              </w:rPr>
              <w:t>Pour participer au classement,</w:t>
            </w:r>
          </w:p>
          <w:p w:rsidR="008D4E98" w:rsidRPr="00F47707" w:rsidRDefault="008D4E98" w:rsidP="00DD2A1C">
            <w:pPr>
              <w:jc w:val="center"/>
              <w:rPr>
                <w:rFonts w:asciiTheme="minorHAnsi" w:hAnsiTheme="minorHAnsi"/>
                <w:sz w:val="18"/>
                <w:szCs w:val="18"/>
              </w:rPr>
            </w:pPr>
            <w:r w:rsidRPr="00F47707">
              <w:rPr>
                <w:rFonts w:asciiTheme="minorHAnsi" w:hAnsiTheme="minorHAnsi"/>
                <w:sz w:val="18"/>
                <w:szCs w:val="18"/>
              </w:rPr>
              <w:t>la note de mathématiques obtenue au baccalauréat</w:t>
            </w:r>
          </w:p>
          <w:p w:rsidR="008D4E98" w:rsidRPr="004404B7" w:rsidRDefault="008D4E98" w:rsidP="00DD2A1C">
            <w:pPr>
              <w:jc w:val="center"/>
              <w:rPr>
                <w:rFonts w:asciiTheme="minorHAnsi" w:hAnsiTheme="minorHAnsi"/>
                <w:b/>
                <w:bCs/>
                <w:sz w:val="18"/>
                <w:szCs w:val="18"/>
              </w:rPr>
            </w:pPr>
            <w:r w:rsidRPr="00F47707">
              <w:rPr>
                <w:rFonts w:asciiTheme="minorHAnsi" w:hAnsiTheme="minorHAnsi"/>
                <w:sz w:val="18"/>
                <w:szCs w:val="18"/>
              </w:rPr>
              <w:t>doit être supérieure ou égale à 11/20</w:t>
            </w:r>
          </w:p>
        </w:tc>
      </w:tr>
      <w:tr w:rsidR="008D4E98" w:rsidRPr="004404B7" w:rsidTr="00951396">
        <w:trPr>
          <w:trHeight w:val="1165"/>
          <w:jc w:val="center"/>
        </w:trPr>
        <w:tc>
          <w:tcPr>
            <w:tcW w:w="704" w:type="dxa"/>
            <w:vAlign w:val="center"/>
          </w:tcPr>
          <w:p w:rsidR="008D4E98" w:rsidRPr="004404B7" w:rsidRDefault="008D4E98" w:rsidP="0093586E">
            <w:pPr>
              <w:jc w:val="center"/>
              <w:rPr>
                <w:rFonts w:asciiTheme="minorHAnsi" w:hAnsiTheme="minorHAnsi"/>
                <w:b/>
                <w:bCs/>
                <w:sz w:val="18"/>
                <w:szCs w:val="18"/>
              </w:rPr>
            </w:pPr>
            <w:r w:rsidRPr="004404B7">
              <w:rPr>
                <w:rFonts w:asciiTheme="minorHAnsi" w:hAnsiTheme="minorHAnsi"/>
                <w:b/>
                <w:bCs/>
                <w:sz w:val="18"/>
                <w:szCs w:val="18"/>
              </w:rPr>
              <w:t>S23</w:t>
            </w:r>
          </w:p>
        </w:tc>
        <w:tc>
          <w:tcPr>
            <w:tcW w:w="1882" w:type="dxa"/>
            <w:vMerge/>
            <w:vAlign w:val="center"/>
          </w:tcPr>
          <w:p w:rsidR="008D4E98" w:rsidRPr="004404B7" w:rsidRDefault="008D4E98" w:rsidP="0093586E">
            <w:pPr>
              <w:rPr>
                <w:rFonts w:asciiTheme="minorHAnsi" w:hAnsiTheme="minorHAnsi"/>
                <w:b/>
                <w:bCs/>
                <w:sz w:val="18"/>
                <w:szCs w:val="18"/>
              </w:rPr>
            </w:pPr>
          </w:p>
        </w:tc>
        <w:tc>
          <w:tcPr>
            <w:tcW w:w="1325" w:type="dxa"/>
            <w:vMerge/>
            <w:vAlign w:val="center"/>
          </w:tcPr>
          <w:p w:rsidR="008D4E98" w:rsidRPr="004404B7" w:rsidRDefault="008D4E98" w:rsidP="0093586E">
            <w:pPr>
              <w:rPr>
                <w:rFonts w:asciiTheme="minorHAnsi" w:hAnsiTheme="minorHAnsi"/>
                <w:b/>
                <w:bCs/>
                <w:sz w:val="18"/>
                <w:szCs w:val="18"/>
              </w:rPr>
            </w:pPr>
          </w:p>
        </w:tc>
        <w:tc>
          <w:tcPr>
            <w:tcW w:w="1471" w:type="dxa"/>
            <w:vAlign w:val="center"/>
          </w:tcPr>
          <w:p w:rsidR="008D4E98" w:rsidRPr="004404B7" w:rsidRDefault="008D4E98" w:rsidP="0093586E">
            <w:pPr>
              <w:pStyle w:val="Paragraphedeliste"/>
              <w:ind w:left="0"/>
              <w:rPr>
                <w:rFonts w:asciiTheme="minorHAnsi" w:hAnsiTheme="minorHAnsi"/>
                <w:b/>
                <w:bCs/>
                <w:sz w:val="18"/>
                <w:szCs w:val="18"/>
              </w:rPr>
            </w:pPr>
            <w:r w:rsidRPr="004404B7">
              <w:rPr>
                <w:rFonts w:asciiTheme="minorHAnsi" w:hAnsiTheme="minorHAnsi"/>
                <w:b/>
                <w:bCs/>
                <w:sz w:val="18"/>
                <w:szCs w:val="18"/>
              </w:rPr>
              <w:t>Développement Web et applications mobiles</w:t>
            </w:r>
          </w:p>
        </w:tc>
        <w:tc>
          <w:tcPr>
            <w:tcW w:w="1276" w:type="dxa"/>
            <w:vAlign w:val="center"/>
          </w:tcPr>
          <w:p w:rsidR="008D4E98" w:rsidRPr="004404B7" w:rsidRDefault="008D4E98" w:rsidP="0093586E">
            <w:pPr>
              <w:rPr>
                <w:rFonts w:asciiTheme="minorHAnsi" w:hAnsiTheme="minorHAnsi"/>
                <w:b/>
                <w:bCs/>
                <w:sz w:val="18"/>
                <w:szCs w:val="18"/>
              </w:rPr>
            </w:pPr>
            <w:r w:rsidRPr="004404B7">
              <w:rPr>
                <w:rFonts w:asciiTheme="minorHAnsi" w:hAnsiTheme="minorHAnsi"/>
                <w:b/>
                <w:bCs/>
                <w:sz w:val="18"/>
                <w:szCs w:val="18"/>
              </w:rPr>
              <w:t>- Univ. Djelfa</w:t>
            </w:r>
          </w:p>
        </w:tc>
        <w:tc>
          <w:tcPr>
            <w:tcW w:w="1417" w:type="dxa"/>
            <w:vMerge/>
            <w:vAlign w:val="center"/>
          </w:tcPr>
          <w:p w:rsidR="008D4E98" w:rsidRPr="004404B7" w:rsidRDefault="008D4E98" w:rsidP="0093586E">
            <w:pPr>
              <w:tabs>
                <w:tab w:val="left" w:pos="946"/>
              </w:tabs>
              <w:jc w:val="center"/>
              <w:rPr>
                <w:rFonts w:asciiTheme="minorHAnsi" w:hAnsiTheme="minorHAnsi"/>
                <w:b/>
                <w:bCs/>
                <w:sz w:val="18"/>
                <w:szCs w:val="18"/>
              </w:rPr>
            </w:pPr>
          </w:p>
        </w:tc>
        <w:tc>
          <w:tcPr>
            <w:tcW w:w="1559" w:type="dxa"/>
            <w:vMerge/>
            <w:vAlign w:val="center"/>
          </w:tcPr>
          <w:p w:rsidR="008D4E98" w:rsidRPr="004404B7" w:rsidRDefault="008D4E98" w:rsidP="0093586E">
            <w:pPr>
              <w:rPr>
                <w:rFonts w:asciiTheme="minorHAnsi" w:hAnsiTheme="minorHAnsi"/>
                <w:b/>
                <w:bCs/>
                <w:sz w:val="18"/>
                <w:szCs w:val="18"/>
                <w:u w:val="single"/>
              </w:rPr>
            </w:pPr>
          </w:p>
        </w:tc>
        <w:tc>
          <w:tcPr>
            <w:tcW w:w="2977" w:type="dxa"/>
            <w:vMerge/>
            <w:vAlign w:val="center"/>
          </w:tcPr>
          <w:p w:rsidR="008D4E98" w:rsidRPr="004404B7" w:rsidRDefault="008D4E98" w:rsidP="0093586E">
            <w:pPr>
              <w:ind w:left="26"/>
              <w:jc w:val="center"/>
              <w:rPr>
                <w:rFonts w:asciiTheme="minorHAnsi" w:hAnsiTheme="minorHAnsi"/>
                <w:b/>
                <w:bCs/>
                <w:sz w:val="18"/>
                <w:szCs w:val="18"/>
              </w:rPr>
            </w:pPr>
          </w:p>
        </w:tc>
      </w:tr>
      <w:tr w:rsidR="008D4E98" w:rsidRPr="004404B7" w:rsidTr="00951396">
        <w:trPr>
          <w:trHeight w:val="1165"/>
          <w:jc w:val="center"/>
        </w:trPr>
        <w:tc>
          <w:tcPr>
            <w:tcW w:w="704" w:type="dxa"/>
            <w:vAlign w:val="center"/>
          </w:tcPr>
          <w:p w:rsidR="008D4E98" w:rsidRPr="00CD30E1" w:rsidRDefault="008D4E98" w:rsidP="0093586E">
            <w:pPr>
              <w:jc w:val="center"/>
              <w:rPr>
                <w:rFonts w:asciiTheme="minorHAnsi" w:hAnsiTheme="minorHAnsi"/>
                <w:b/>
                <w:bCs/>
                <w:sz w:val="18"/>
                <w:szCs w:val="18"/>
              </w:rPr>
            </w:pPr>
            <w:r w:rsidRPr="00CD30E1">
              <w:rPr>
                <w:rFonts w:asciiTheme="minorHAnsi" w:hAnsiTheme="minorHAnsi"/>
                <w:b/>
                <w:bCs/>
                <w:sz w:val="18"/>
                <w:szCs w:val="18"/>
              </w:rPr>
              <w:t>S2</w:t>
            </w:r>
            <w:r w:rsidR="00CF39FB" w:rsidRPr="00CD30E1">
              <w:rPr>
                <w:rFonts w:asciiTheme="minorHAnsi" w:hAnsiTheme="minorHAnsi"/>
                <w:b/>
                <w:bCs/>
                <w:sz w:val="18"/>
                <w:szCs w:val="18"/>
              </w:rPr>
              <w:t>6</w:t>
            </w:r>
          </w:p>
        </w:tc>
        <w:tc>
          <w:tcPr>
            <w:tcW w:w="1882" w:type="dxa"/>
            <w:vMerge/>
            <w:vAlign w:val="center"/>
          </w:tcPr>
          <w:p w:rsidR="008D4E98" w:rsidRPr="00CD30E1" w:rsidRDefault="008D4E98" w:rsidP="0093586E">
            <w:pPr>
              <w:rPr>
                <w:rFonts w:asciiTheme="minorHAnsi" w:hAnsiTheme="minorHAnsi"/>
                <w:b/>
                <w:bCs/>
                <w:sz w:val="18"/>
                <w:szCs w:val="18"/>
              </w:rPr>
            </w:pPr>
          </w:p>
        </w:tc>
        <w:tc>
          <w:tcPr>
            <w:tcW w:w="1325" w:type="dxa"/>
            <w:vMerge/>
            <w:vAlign w:val="center"/>
          </w:tcPr>
          <w:p w:rsidR="008D4E98" w:rsidRPr="00CD30E1" w:rsidRDefault="008D4E98" w:rsidP="0093586E">
            <w:pPr>
              <w:rPr>
                <w:rFonts w:asciiTheme="minorHAnsi" w:hAnsiTheme="minorHAnsi"/>
                <w:b/>
                <w:bCs/>
                <w:sz w:val="18"/>
                <w:szCs w:val="18"/>
              </w:rPr>
            </w:pPr>
          </w:p>
        </w:tc>
        <w:tc>
          <w:tcPr>
            <w:tcW w:w="1471" w:type="dxa"/>
            <w:vAlign w:val="center"/>
          </w:tcPr>
          <w:p w:rsidR="008D4E98" w:rsidRPr="00CD30E1" w:rsidRDefault="008D4E98" w:rsidP="0093586E">
            <w:pPr>
              <w:pStyle w:val="Paragraphedeliste"/>
              <w:ind w:left="0"/>
              <w:rPr>
                <w:rFonts w:asciiTheme="minorHAnsi" w:hAnsiTheme="minorHAnsi"/>
                <w:b/>
                <w:bCs/>
                <w:sz w:val="18"/>
                <w:szCs w:val="18"/>
              </w:rPr>
            </w:pPr>
            <w:r w:rsidRPr="00CD30E1">
              <w:rPr>
                <w:rFonts w:asciiTheme="minorHAnsi" w:hAnsiTheme="minorHAnsi"/>
                <w:b/>
                <w:bCs/>
                <w:sz w:val="18"/>
                <w:szCs w:val="18"/>
              </w:rPr>
              <w:t>Réseaux et technologies web</w:t>
            </w:r>
          </w:p>
        </w:tc>
        <w:tc>
          <w:tcPr>
            <w:tcW w:w="1276" w:type="dxa"/>
            <w:vAlign w:val="center"/>
          </w:tcPr>
          <w:p w:rsidR="008D4E98" w:rsidRPr="00CD30E1" w:rsidRDefault="008D4E98" w:rsidP="0093586E">
            <w:pPr>
              <w:rPr>
                <w:rFonts w:asciiTheme="minorHAnsi" w:hAnsiTheme="minorHAnsi"/>
                <w:b/>
                <w:bCs/>
                <w:sz w:val="18"/>
                <w:szCs w:val="18"/>
              </w:rPr>
            </w:pPr>
            <w:r w:rsidRPr="00CD30E1">
              <w:rPr>
                <w:rFonts w:asciiTheme="minorHAnsi" w:hAnsiTheme="minorHAnsi"/>
                <w:b/>
                <w:bCs/>
                <w:sz w:val="18"/>
                <w:szCs w:val="18"/>
              </w:rPr>
              <w:t>- Univ. Guelma</w:t>
            </w:r>
          </w:p>
        </w:tc>
        <w:tc>
          <w:tcPr>
            <w:tcW w:w="1417" w:type="dxa"/>
            <w:vMerge/>
            <w:vAlign w:val="center"/>
          </w:tcPr>
          <w:p w:rsidR="008D4E98" w:rsidRPr="004404B7" w:rsidRDefault="008D4E98" w:rsidP="0093586E">
            <w:pPr>
              <w:tabs>
                <w:tab w:val="left" w:pos="946"/>
              </w:tabs>
              <w:jc w:val="center"/>
              <w:rPr>
                <w:rFonts w:asciiTheme="minorHAnsi" w:hAnsiTheme="minorHAnsi"/>
                <w:b/>
                <w:bCs/>
                <w:sz w:val="18"/>
                <w:szCs w:val="18"/>
              </w:rPr>
            </w:pPr>
          </w:p>
        </w:tc>
        <w:tc>
          <w:tcPr>
            <w:tcW w:w="1559" w:type="dxa"/>
            <w:vMerge/>
            <w:vAlign w:val="center"/>
          </w:tcPr>
          <w:p w:rsidR="008D4E98" w:rsidRPr="004404B7" w:rsidRDefault="008D4E98" w:rsidP="0093586E">
            <w:pPr>
              <w:rPr>
                <w:rFonts w:asciiTheme="minorHAnsi" w:hAnsiTheme="minorHAnsi"/>
                <w:b/>
                <w:bCs/>
                <w:sz w:val="18"/>
                <w:szCs w:val="18"/>
                <w:u w:val="single"/>
              </w:rPr>
            </w:pPr>
          </w:p>
        </w:tc>
        <w:tc>
          <w:tcPr>
            <w:tcW w:w="2977" w:type="dxa"/>
            <w:vMerge/>
            <w:vAlign w:val="center"/>
          </w:tcPr>
          <w:p w:rsidR="008D4E98" w:rsidRPr="004404B7" w:rsidRDefault="008D4E98" w:rsidP="0093586E">
            <w:pPr>
              <w:ind w:left="26"/>
              <w:jc w:val="center"/>
              <w:rPr>
                <w:rFonts w:asciiTheme="minorHAnsi" w:hAnsiTheme="minorHAnsi"/>
                <w:b/>
                <w:bCs/>
                <w:sz w:val="18"/>
                <w:szCs w:val="18"/>
              </w:rPr>
            </w:pPr>
          </w:p>
        </w:tc>
      </w:tr>
    </w:tbl>
    <w:p w:rsidR="00A128CC" w:rsidRDefault="007E3A8E" w:rsidP="00DD2A1C">
      <w:pPr>
        <w:jc w:val="both"/>
        <w:rPr>
          <w:rStyle w:val="lev"/>
          <w:rFonts w:asciiTheme="minorHAnsi" w:hAnsiTheme="minorHAnsi"/>
          <w:sz w:val="52"/>
        </w:rPr>
        <w:sectPr w:rsidR="00A128CC" w:rsidSect="00AB5484">
          <w:pgSz w:w="16838" w:h="11906" w:orient="landscape" w:code="9"/>
          <w:pgMar w:top="851" w:right="1134" w:bottom="851" w:left="1134" w:header="709" w:footer="709" w:gutter="0"/>
          <w:cols w:space="708"/>
          <w:docGrid w:linePitch="360"/>
        </w:sectPr>
      </w:pPr>
      <w:r>
        <w:rPr>
          <w:rFonts w:asciiTheme="minorHAnsi" w:hAnsiTheme="minorHAnsi"/>
          <w:b/>
          <w:bCs/>
          <w:noProof/>
          <w:sz w:val="40"/>
          <w:szCs w:val="18"/>
        </w:rPr>
        <mc:AlternateContent>
          <mc:Choice Requires="wps">
            <w:drawing>
              <wp:anchor distT="0" distB="0" distL="114300" distR="114300" simplePos="0" relativeHeight="251836928" behindDoc="0" locked="0" layoutInCell="1" allowOverlap="1">
                <wp:simplePos x="0" y="0"/>
                <wp:positionH relativeFrom="page">
                  <wp:align>right</wp:align>
                </wp:positionH>
                <wp:positionV relativeFrom="paragraph">
                  <wp:posOffset>3398520</wp:posOffset>
                </wp:positionV>
                <wp:extent cx="10817225" cy="457200"/>
                <wp:effectExtent l="0" t="0" r="3175" b="0"/>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7225" cy="457200"/>
                        </a:xfrm>
                        <a:prstGeom prst="rect">
                          <a:avLst/>
                        </a:prstGeom>
                        <a:solidFill>
                          <a:schemeClr val="accent1">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CD30E1">
                            <w:pPr>
                              <w:ind w:left="360"/>
                              <w:jc w:val="center"/>
                              <w:rPr>
                                <w:sz w:val="36"/>
                                <w:szCs w:val="36"/>
                              </w:rPr>
                            </w:pPr>
                            <w:r w:rsidRPr="005F5984">
                              <w:rPr>
                                <w:b/>
                                <w:bCs/>
                                <w:sz w:val="36"/>
                                <w:szCs w:val="36"/>
                              </w:rPr>
                              <w:t>Mathématiques et Informatique</w:t>
                            </w:r>
                          </w:p>
                          <w:p w:rsidR="00297F05" w:rsidRPr="005F5984" w:rsidRDefault="00297F05" w:rsidP="00CD30E1">
                            <w:pPr>
                              <w:ind w:left="720"/>
                              <w:jc w:val="center"/>
                              <w:rPr>
                                <w:b/>
                                <w:bCs/>
                                <w:sz w:val="28"/>
                                <w:szCs w:val="28"/>
                              </w:rPr>
                            </w:pPr>
                          </w:p>
                          <w:p w:rsidR="00297F05" w:rsidRPr="005F5984" w:rsidRDefault="00297F05" w:rsidP="00CD30E1">
                            <w:pPr>
                              <w:jc w:val="center"/>
                              <w:rPr>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800.55pt;margin-top:267.6pt;width:851.75pt;height:36pt;z-index:2518369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drsrAIAAI8FAAAOAAAAZHJzL2Uyb0RvYy54bWysVG1v2yAQ/j5p/wHxPbWdOS+26lRNu0yT&#10;uhep3Q8ggGM0DB6Q2F21/74D6ixdp2qalg8O3MFzd8893PnF0Ep04MYKrSqcnaUYcUU1E2pX4S93&#10;m8kSI+uIYkRqxSt8zy2+WL1+dd53JZ/qRkvGDQIQZcu+q3DjXFcmiaUNb4k90x1X4Ky1aYmDrdkl&#10;zJAe0FuZTNN0nvTasM5oyq0F63V04lXAr2tO3ae6ttwhWWHIzYWvCd+t/yarc1LuDOkaQR/TIP+Q&#10;RUuEgqBHqGviCNob8QyqFdRoq2t3RnWb6LoWlIcaoJos/a2a24Z0PNQC5NjuSJP9f7D04+GzQYJB&#10;74AeRVro0R0fHFrrAWWF56fvbAnHbjs46Aaww9lQq+1uNP1qkdJXDVE7fmmM7htOGOSX+ZvJydWI&#10;Yz3Itv+gGcQhe6cD0FCb1pMHdCBAh0Tuj73xuVAfMl1mi+l0hhEFZz5bQPdDDFKO1ztj3TuuW+QX&#10;FTbQ/ABPDjfW+XRIOR7x0ayWgm2ElGHjBcevpEEHAlIhlHLlYply30K+0T5P4RdFA2aQVjTnoxlC&#10;BOl6pBDwSRCpfCilfdCYT7RAjZCh9/lqg2weimyap+tpMdnMl4tJvslnk2KRLidpVqyLeZoX+fXm&#10;hy8vy8tGMMbVjVB8lHCW/51EHh9TFF8QMeorXMyA58DKCxS54Tk9mefhD/yMnXqBm1Y4GARStBVe&#10;nqB4Ob1VDNgipSNCxnXytOrANFA3/gcyg/i83qLy3LAdgs7f5KOot5rdgxyNBrGA5mCKwaLR5jtG&#10;PUyECttve2I4RvK9AkkXWZ77ERI2QYAYmVPP9tRDFAWoCjuM4vLKxbGz74zYNRAp0qf0JTyDWgSB&#10;+vcSs4JS/AZefSjqcUL5sXK6D6d+zdHVTwAAAP//AwBQSwMEFAAGAAgAAAAhALBQ44XfAAAACQEA&#10;AA8AAABkcnMvZG93bnJldi54bWxMj1FLwzAUhd8F/0O4gm8uWUdXqU2HCD7oQHEOxLe0uTbF5qYk&#10;Wdf9e7Mn93g4h3O+U21mO7AJfegdSVguBDCk1umeOgn7z+e7e2AhKtJqcIQSThhgU19fVarU7kgf&#10;OO1ix1IJhVJJMDGOJeehNWhVWLgRKXk/zlsVk/Qd114dU7kdeCbEmlvVU1owasQng+3v7mAltObt&#10;FN+L4Jcj/3rZ7qfmW7xupby9mR8fgEWc438YzvgJHerE1LgD6cAGCelIlJCv8gzY2S7EKgfWSFiL&#10;IgNeV/zyQf0HAAD//wMAUEsBAi0AFAAGAAgAAAAhALaDOJL+AAAA4QEAABMAAAAAAAAAAAAAAAAA&#10;AAAAAFtDb250ZW50X1R5cGVzXS54bWxQSwECLQAUAAYACAAAACEAOP0h/9YAAACUAQAACwAAAAAA&#10;AAAAAAAAAAAvAQAAX3JlbHMvLnJlbHNQSwECLQAUAAYACAAAACEAgtHa7KwCAACPBQAADgAAAAAA&#10;AAAAAAAAAAAuAgAAZHJzL2Uyb0RvYy54bWxQSwECLQAUAAYACAAAACEAsFDjhd8AAAAJAQAADwAA&#10;AAAAAAAAAAAAAAAGBQAAZHJzL2Rvd25yZXYueG1sUEsFBgAAAAAEAAQA8wAAABIGAAAAAA==&#10;" fillcolor="#9cc2e5 [1940]" stroked="f" strokecolor="black [3213]">
                <v:textbox>
                  <w:txbxContent>
                    <w:p w:rsidR="00297F05" w:rsidRPr="005F5984" w:rsidRDefault="00297F05" w:rsidP="00CD30E1">
                      <w:pPr>
                        <w:ind w:left="360"/>
                        <w:jc w:val="center"/>
                        <w:rPr>
                          <w:sz w:val="36"/>
                          <w:szCs w:val="36"/>
                        </w:rPr>
                      </w:pPr>
                      <w:r w:rsidRPr="005F5984">
                        <w:rPr>
                          <w:b/>
                          <w:bCs/>
                          <w:sz w:val="36"/>
                          <w:szCs w:val="36"/>
                        </w:rPr>
                        <w:t>Mathématiques et Informatique</w:t>
                      </w:r>
                    </w:p>
                    <w:p w:rsidR="00297F05" w:rsidRPr="005F5984" w:rsidRDefault="00297F05" w:rsidP="00CD30E1">
                      <w:pPr>
                        <w:ind w:left="720"/>
                        <w:jc w:val="center"/>
                        <w:rPr>
                          <w:b/>
                          <w:bCs/>
                          <w:sz w:val="28"/>
                          <w:szCs w:val="28"/>
                        </w:rPr>
                      </w:pPr>
                    </w:p>
                    <w:p w:rsidR="00297F05" w:rsidRPr="005F5984" w:rsidRDefault="00297F05" w:rsidP="00CD30E1">
                      <w:pPr>
                        <w:jc w:val="center"/>
                        <w:rPr>
                          <w:sz w:val="14"/>
                          <w:szCs w:val="10"/>
                        </w:rPr>
                      </w:pPr>
                    </w:p>
                  </w:txbxContent>
                </v:textbox>
                <w10:wrap anchorx="page"/>
              </v:shape>
            </w:pict>
          </mc:Fallback>
        </mc:AlternateContent>
      </w:r>
      <w:r>
        <w:rPr>
          <w:rFonts w:asciiTheme="minorHAnsi" w:hAnsiTheme="minorHAnsi"/>
          <w:b/>
          <w:bCs/>
          <w:noProof/>
          <w:sz w:val="40"/>
          <w:szCs w:val="18"/>
        </w:rPr>
        <mc:AlternateContent>
          <mc:Choice Requires="wps">
            <w:drawing>
              <wp:anchor distT="0" distB="0" distL="114300" distR="114300" simplePos="0" relativeHeight="251662848" behindDoc="0" locked="0" layoutInCell="1" allowOverlap="1">
                <wp:simplePos x="0" y="0"/>
                <wp:positionH relativeFrom="column">
                  <wp:posOffset>-806450</wp:posOffset>
                </wp:positionH>
                <wp:positionV relativeFrom="paragraph">
                  <wp:posOffset>4144645</wp:posOffset>
                </wp:positionV>
                <wp:extent cx="10800080" cy="467995"/>
                <wp:effectExtent l="0" t="0" r="1270" b="8255"/>
                <wp:wrapNone/>
                <wp:docPr id="1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chemeClr val="accent1">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484AB9">
                            <w:pPr>
                              <w:ind w:left="360"/>
                              <w:jc w:val="center"/>
                              <w:rPr>
                                <w:sz w:val="36"/>
                                <w:szCs w:val="36"/>
                              </w:rPr>
                            </w:pPr>
                            <w:r w:rsidRPr="005F5984">
                              <w:rPr>
                                <w:b/>
                                <w:bCs/>
                                <w:sz w:val="36"/>
                                <w:szCs w:val="36"/>
                              </w:rPr>
                              <w:t>Mathématiques et Informatique</w:t>
                            </w:r>
                          </w:p>
                          <w:p w:rsidR="00297F05" w:rsidRPr="005F5984" w:rsidRDefault="00297F05" w:rsidP="00484AB9">
                            <w:pPr>
                              <w:ind w:left="720"/>
                              <w:jc w:val="center"/>
                              <w:rPr>
                                <w:b/>
                                <w:bCs/>
                                <w:sz w:val="28"/>
                                <w:szCs w:val="28"/>
                              </w:rPr>
                            </w:pPr>
                          </w:p>
                          <w:p w:rsidR="00297F05" w:rsidRPr="005F5984" w:rsidRDefault="00297F05" w:rsidP="00484AB9">
                            <w:pPr>
                              <w:jc w:val="center"/>
                              <w:rPr>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63.5pt;margin-top:326.35pt;width:850.4pt;height:36.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0bsAIAAJAFAAAOAAAAZHJzL2Uyb0RvYy54bWysVGtv2yAU/T5p/wHxPbWdOQ9bdaomXaZJ&#10;3UNq9wMIxjEaDw9I7K7af98FkjRdp2ma9iEOXODcew6He3k1SIH2zFiuVYWzixQjpqiuudpW+Mv9&#10;ejTHyDqiaiK0YhV+YBZfLV6/uuy7ko11q0XNDAIQZcu+q3DrXFcmiaUtk8Re6I4pWGy0kcTB1GyT&#10;2pAe0KVIxmk6TXpt6s5oyqyF6E1cxIuA3zSMuk9NY5lDosJQmwtfE74b/00Wl6TcGtK1nB7KIP9Q&#10;hSRcQdIT1A1xBO0MfwElOTXa6sZdUC0T3TScssAB2GTpL2zuWtKxwAXEsd1JJvv/YOnH/WeDeA13&#10;l4E+iki4pHs2OLTUA8oKL1Df2RL23XWw0w0Qh82BrO1uNf1qkdKrlqgtuzZG9y0jNRSY+ZPJ2dGI&#10;Yz3Ipv+ga8hDdk4HoKEx0qsHeiBAh0IeTpfja6E+ZTpPU/hhRGExn86KYhJykPJ4vDPWvWNaIj+o&#10;sIHbD/Bkf2udL4eUxy0+m9WC12suRJh4x7GVMGhPwCuEUqZcpCl2EuqN8SnUcHANhMFbMZwfw5Ai&#10;eNcjhYTPkgjlUyntk8Z6YgQ4QoV+zbMNvnkssnGeLsfFaD2dz0b5Op+Milk6H6VZsSymaV7kN+sf&#10;nl6Wly2va6ZuuWJHD2f533nk8Jqi+4KLUV/hYjKeBOWeVX8iFjm74aU8mdfhN/qE0J+1kdxBJxBc&#10;Vthf9BHF2+mtqkEtUjrCRRwnz1kHpUG6438QM5jP+y06zw2bIRj9TbCNd+ZG1w9gR6PBLOAraGMw&#10;aLX5jlEPLaHC9tuOGIaReK/A0kWW57DNhUk+mY1hYs5XNucrRFGAqrDDKA5XLvadXWf4toVMUT6l&#10;r+EZNDwY9KkqoOIn8OwDqUOL8n3lfB52PTXSxU8AAAD//wMAUEsDBBQABgAIAAAAIQDezmgv4wAA&#10;AA0BAAAPAAAAZHJzL2Rvd25yZXYueG1sTI9RS8MwFIXfB/6HcAXftrTVNVJ7O0TwQQcT50B8S5vY&#10;FJub0mRd9+/NnvTxcg/nfF+5mW3PJj36zhFCukqAaWqc6qhFOHw8L++B+SBJyd6RRjhrD5vqalHK&#10;QrkTvetpH1oWS8gXEsGEMBSc+8ZoK/3KDZri79uNVoZ4ji1XozzFctvzLElybmVHccHIQT8Z3fzs&#10;jxahMbtzeBN+TAf++bI9TPVX8rpFvLmeHx+ABT2HvzBc8CM6VJGpdkdSnvUIyzQTUSYg5OtMALtE&#10;1uI26tQIIsvvgFcl/29R/QIAAP//AwBQSwECLQAUAAYACAAAACEAtoM4kv4AAADhAQAAEwAAAAAA&#10;AAAAAAAAAAAAAAAAW0NvbnRlbnRfVHlwZXNdLnhtbFBLAQItABQABgAIAAAAIQA4/SH/1gAAAJQB&#10;AAALAAAAAAAAAAAAAAAAAC8BAABfcmVscy8ucmVsc1BLAQItABQABgAIAAAAIQBsEY0bsAIAAJAF&#10;AAAOAAAAAAAAAAAAAAAAAC4CAABkcnMvZTJvRG9jLnhtbFBLAQItABQABgAIAAAAIQDezmgv4wAA&#10;AA0BAAAPAAAAAAAAAAAAAAAAAAoFAABkcnMvZG93bnJldi54bWxQSwUGAAAAAAQABADzAAAAGgYA&#10;AAAA&#10;" fillcolor="#9cc2e5 [1940]" stroked="f" strokecolor="black [3213]">
                <v:textbox>
                  <w:txbxContent>
                    <w:p w:rsidR="00297F05" w:rsidRPr="005F5984" w:rsidRDefault="00297F05" w:rsidP="00484AB9">
                      <w:pPr>
                        <w:ind w:left="360"/>
                        <w:jc w:val="center"/>
                        <w:rPr>
                          <w:sz w:val="36"/>
                          <w:szCs w:val="36"/>
                        </w:rPr>
                      </w:pPr>
                      <w:r w:rsidRPr="005F5984">
                        <w:rPr>
                          <w:b/>
                          <w:bCs/>
                          <w:sz w:val="36"/>
                          <w:szCs w:val="36"/>
                        </w:rPr>
                        <w:t>Mathématiques et Informatique</w:t>
                      </w:r>
                    </w:p>
                    <w:p w:rsidR="00297F05" w:rsidRPr="005F5984" w:rsidRDefault="00297F05" w:rsidP="00484AB9">
                      <w:pPr>
                        <w:ind w:left="720"/>
                        <w:jc w:val="center"/>
                        <w:rPr>
                          <w:b/>
                          <w:bCs/>
                          <w:sz w:val="28"/>
                          <w:szCs w:val="28"/>
                        </w:rPr>
                      </w:pPr>
                    </w:p>
                    <w:p w:rsidR="00297F05" w:rsidRPr="005F5984" w:rsidRDefault="00297F05" w:rsidP="00484AB9">
                      <w:pPr>
                        <w:jc w:val="center"/>
                        <w:rPr>
                          <w:sz w:val="14"/>
                          <w:szCs w:val="10"/>
                        </w:rPr>
                      </w:pPr>
                    </w:p>
                  </w:txbxContent>
                </v:textbox>
              </v:shape>
            </w:pict>
          </mc:Fallback>
        </mc:AlternateContent>
      </w:r>
    </w:p>
    <w:p w:rsidR="007467F2" w:rsidRDefault="007E3A8E" w:rsidP="00DD2A1C">
      <w:pPr>
        <w:jc w:val="both"/>
        <w:rPr>
          <w:rStyle w:val="lev"/>
          <w:rFonts w:asciiTheme="minorHAnsi" w:hAnsiTheme="minorHAnsi"/>
          <w:sz w:val="52"/>
        </w:rPr>
      </w:pPr>
      <w:r>
        <w:rPr>
          <w:rFonts w:asciiTheme="minorHAnsi" w:hAnsiTheme="minorHAnsi"/>
          <w:b/>
          <w:bCs/>
          <w:noProof/>
          <w:sz w:val="52"/>
        </w:rPr>
        <w:lastRenderedPageBreak/>
        <mc:AlternateContent>
          <mc:Choice Requires="wps">
            <w:drawing>
              <wp:anchor distT="0" distB="0" distL="114300" distR="114300" simplePos="0" relativeHeight="251776512" behindDoc="0" locked="0" layoutInCell="1" allowOverlap="1">
                <wp:simplePos x="0" y="0"/>
                <wp:positionH relativeFrom="margin">
                  <wp:posOffset>8929370</wp:posOffset>
                </wp:positionH>
                <wp:positionV relativeFrom="paragraph">
                  <wp:posOffset>-471805</wp:posOffset>
                </wp:positionV>
                <wp:extent cx="1114425" cy="6858000"/>
                <wp:effectExtent l="0" t="0" r="0" b="0"/>
                <wp:wrapNone/>
                <wp:docPr id="10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A3030A">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FFFFFF" w:themeFill="background1"/>
                                  <w:textDirection w:val="tbRl"/>
                                </w:tcPr>
                                <w:p w:rsidR="00297F05" w:rsidRDefault="00297F05" w:rsidP="00A3030A">
                                  <w:pPr>
                                    <w:ind w:left="113" w:right="113"/>
                                    <w:jc w:val="center"/>
                                    <w:rPr>
                                      <w:rFonts w:asciiTheme="majorBidi" w:eastAsiaTheme="minorHAnsi" w:hAnsiTheme="majorBidi" w:cstheme="majorBidi"/>
                                      <w:b/>
                                      <w:bCs/>
                                      <w:sz w:val="18"/>
                                      <w:szCs w:val="18"/>
                                    </w:rPr>
                                  </w:pPr>
                                  <w:r w:rsidRPr="00A3030A">
                                    <w:rPr>
                                      <w:rFonts w:asciiTheme="majorBidi" w:eastAsiaTheme="minorHAnsi" w:hAnsiTheme="majorBidi" w:cstheme="majorBidi"/>
                                      <w:b/>
                                      <w:bCs/>
                                      <w:sz w:val="18"/>
                                      <w:szCs w:val="18"/>
                                    </w:rPr>
                                    <w:t>Classes</w:t>
                                  </w:r>
                                </w:p>
                                <w:p w:rsidR="00297F05" w:rsidRPr="00A3030A" w:rsidRDefault="00297F05" w:rsidP="00A3030A">
                                  <w:pPr>
                                    <w:ind w:left="113" w:right="113"/>
                                    <w:jc w:val="center"/>
                                    <w:rPr>
                                      <w:rFonts w:asciiTheme="majorBidi" w:eastAsiaTheme="minorHAnsi" w:hAnsiTheme="majorBidi" w:cstheme="majorBidi"/>
                                      <w:b/>
                                      <w:bCs/>
                                      <w:sz w:val="16"/>
                                      <w:szCs w:val="16"/>
                                    </w:rPr>
                                  </w:pPr>
                                  <w:r w:rsidRPr="00A3030A">
                                    <w:rPr>
                                      <w:rFonts w:asciiTheme="majorBidi" w:eastAsiaTheme="minorHAnsi" w:hAnsiTheme="majorBidi" w:cstheme="majorBidi"/>
                                      <w:b/>
                                      <w:bCs/>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sz w:val="16"/>
                                      <w:szCs w:val="16"/>
                                    </w:rPr>
                                    <w:t>(</w:t>
                                  </w:r>
                                  <w:r w:rsidRPr="00A3030A">
                                    <w:rPr>
                                      <w:rFonts w:asciiTheme="majorBidi" w:eastAsiaTheme="minorHAnsi" w:hAnsiTheme="majorBidi" w:cstheme="majorBidi"/>
                                      <w:b/>
                                      <w:bCs/>
                                      <w:sz w:val="18"/>
                                      <w:szCs w:val="18"/>
                                    </w:rPr>
                                    <w:t>Ecoles</w:t>
                                  </w:r>
                                  <w:r w:rsidRPr="00A3030A">
                                    <w:rPr>
                                      <w:rFonts w:asciiTheme="majorBidi" w:eastAsiaTheme="minorHAnsi" w:hAnsiTheme="majorBidi" w:cstheme="majorBidi"/>
                                      <w:b/>
                                      <w:bCs/>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062" type="#_x0000_t202" style="position:absolute;left:0;text-align:left;margin-left:703.1pt;margin-top:-37.15pt;width:87.75pt;height:540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8NwAIAAMYFAAAOAAAAZHJzL2Uyb0RvYy54bWysVNtunDAQfa/Uf7D8ToCNlwUUNkqWpaqU&#10;XqSkH+AFs1gFm9rehbTqv3ds9pb0pWrLA7I94zOXczw3t2PXoj1TmkuR4fAqwIiJUlZcbDP85anw&#10;Yoy0oaKirRQsw89M49vl2zc3Q5+ymWxkWzGFAETodOgz3BjTp76vy4Z1VF/Jngkw1lJ11MBWbf1K&#10;0QHQu9afBUHkD1JVvZIl0xpO88mIlw6/rllpPtW1Zga1GYbcjPsr99/Yv7+8oelW0b7h5SEN+hdZ&#10;dJQLCHqCyqmhaKf4b1AdL5XUsjZXpex8Wde8ZK4GqCYMXlXz2NCeuVqgObo/tUn/P9jy4/6zQrwC&#10;7oIEI0E7IOmJjQbdyxGFcWI7NPQ6BcfHHlzNCAbwdtXq/kGWXzUSctVQsWV3SsmhYbSCDEN707+4&#10;OuFoC7IZPsgKAtGdkQ5orFVn2wcNQYAOTD2f2LHJlDZkGBIym2NUgi2K53EQOP58mh6v90qbd0x2&#10;yC4yrIB+B0/3D9rYdGh6dLHRhCx42zoJtOLFAThOJxAcrlqbTcMx+iMJknW8jolHZtHaI0Gee3fF&#10;inhRES7m+XW+WuXhTxs3JGnDq4oJG+aorpD8GXsHnU+6OOlLy5ZXFs6mpNV2s2oV2lNQd+E+13Sw&#10;nN38l2m4JkAtr0oKZyS4nyVeEcULjxRk7iWLIPaCMLlPooAkJC9elvTABfv3ktCQ4WQOpLpyzkm/&#10;qg2YPpN9URtNO25gfrS8y7DVw6QImloNrkXlqDWUt9P6ohU2/XMrgO4j0U6xVqSTXM24Gd3zuI6O&#10;L2Ejq2fQsJKgMBAqDD9YNFJ9x2iAQZJh/W1HFcOofS/gHSSgWjt53IbMFzPYqEvL5tJCRQlQGTYY&#10;TcuVmabVrld820Ck6eUJeQdvp+ZO1faRTVkdXhwMC1fcYbDZaXS5d17n8bv8BQAA//8DAFBLAwQU&#10;AAYACAAAACEAl/tDDeEAAAAOAQAADwAAAGRycy9kb3ducmV2LnhtbEyPTU/DMAyG70j8h8hI3LZk&#10;o11HaTohEFcQ40PiljVeW9E4VZOt5d/PO42bX/nR68fFZnKdOOIQWk8aFnMFAqnytqVaw+fHy2wN&#10;IkRD1nSeUMMfBtiU11eFya0f6R2P21gLLqGQGw1NjH0uZagadCbMfY/Eu70fnIkch1rawYxc7jq5&#10;VGolnWmJLzSmx6cGq9/twWn4et3/fCfqrX52aT/6SUly91Lr25vp8QFExCleYDjrszqU7LTzB7JB&#10;dJwTtVoyq2GWJXcgzki6XmQgdjwplWYgy0L+f6M8AQAA//8DAFBLAQItABQABgAIAAAAIQC2gziS&#10;/gAAAOEBAAATAAAAAAAAAAAAAAAAAAAAAABbQ29udGVudF9UeXBlc10ueG1sUEsBAi0AFAAGAAgA&#10;AAAhADj9If/WAAAAlAEAAAsAAAAAAAAAAAAAAAAALwEAAF9yZWxzLy5yZWxzUEsBAi0AFAAGAAgA&#10;AAAhAFp5nw3AAgAAxgUAAA4AAAAAAAAAAAAAAAAALgIAAGRycy9lMm9Eb2MueG1sUEsBAi0AFAAG&#10;AAgAAAAhAJf7Qw3hAAAADgEAAA8AAAAAAAAAAAAAAAAAGgUAAGRycy9kb3ducmV2LnhtbFBLBQYA&#10;AAAABAAEAPMAAAAo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A3030A">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FFFFFF" w:themeFill="background1"/>
                            <w:textDirection w:val="tbRl"/>
                          </w:tcPr>
                          <w:p w:rsidR="00297F05" w:rsidRDefault="00297F05" w:rsidP="00A3030A">
                            <w:pPr>
                              <w:ind w:left="113" w:right="113"/>
                              <w:jc w:val="center"/>
                              <w:rPr>
                                <w:rFonts w:asciiTheme="majorBidi" w:eastAsiaTheme="minorHAnsi" w:hAnsiTheme="majorBidi" w:cstheme="majorBidi"/>
                                <w:b/>
                                <w:bCs/>
                                <w:sz w:val="18"/>
                                <w:szCs w:val="18"/>
                              </w:rPr>
                            </w:pPr>
                            <w:r w:rsidRPr="00A3030A">
                              <w:rPr>
                                <w:rFonts w:asciiTheme="majorBidi" w:eastAsiaTheme="minorHAnsi" w:hAnsiTheme="majorBidi" w:cstheme="majorBidi"/>
                                <w:b/>
                                <w:bCs/>
                                <w:sz w:val="18"/>
                                <w:szCs w:val="18"/>
                              </w:rPr>
                              <w:t>Classes</w:t>
                            </w:r>
                          </w:p>
                          <w:p w:rsidR="00297F05" w:rsidRPr="00A3030A" w:rsidRDefault="00297F05" w:rsidP="00A3030A">
                            <w:pPr>
                              <w:ind w:left="113" w:right="113"/>
                              <w:jc w:val="center"/>
                              <w:rPr>
                                <w:rFonts w:asciiTheme="majorBidi" w:eastAsiaTheme="minorHAnsi" w:hAnsiTheme="majorBidi" w:cstheme="majorBidi"/>
                                <w:b/>
                                <w:bCs/>
                                <w:sz w:val="16"/>
                                <w:szCs w:val="16"/>
                              </w:rPr>
                            </w:pPr>
                            <w:r w:rsidRPr="00A3030A">
                              <w:rPr>
                                <w:rFonts w:asciiTheme="majorBidi" w:eastAsiaTheme="minorHAnsi" w:hAnsiTheme="majorBidi" w:cstheme="majorBidi"/>
                                <w:b/>
                                <w:bCs/>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sz w:val="16"/>
                                <w:szCs w:val="16"/>
                              </w:rPr>
                              <w:t>(</w:t>
                            </w:r>
                            <w:r w:rsidRPr="00A3030A">
                              <w:rPr>
                                <w:rFonts w:asciiTheme="majorBidi" w:eastAsiaTheme="minorHAnsi" w:hAnsiTheme="majorBidi" w:cstheme="majorBidi"/>
                                <w:b/>
                                <w:bCs/>
                                <w:sz w:val="18"/>
                                <w:szCs w:val="18"/>
                              </w:rPr>
                              <w:t>Ecoles</w:t>
                            </w:r>
                            <w:r w:rsidRPr="00A3030A">
                              <w:rPr>
                                <w:rFonts w:asciiTheme="majorBidi" w:eastAsiaTheme="minorHAnsi" w:hAnsiTheme="majorBidi" w:cstheme="majorBidi"/>
                                <w:b/>
                                <w:bCs/>
                                <w:sz w:val="16"/>
                                <w:szCs w:val="16"/>
                              </w:rPr>
                              <w:t xml:space="preserve"> supérieures)</w:t>
                            </w:r>
                          </w:p>
                        </w:tc>
                      </w:tr>
                    </w:tbl>
                    <w:p w:rsidR="00297F05" w:rsidRDefault="00297F05" w:rsidP="00A3030A"/>
                  </w:txbxContent>
                </v:textbox>
                <w10:wrap anchorx="margin"/>
              </v:shape>
            </w:pict>
          </mc:Fallback>
        </mc:AlternateContent>
      </w:r>
    </w:p>
    <w:tbl>
      <w:tblPr>
        <w:tblW w:w="12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2126"/>
        <w:gridCol w:w="2557"/>
        <w:gridCol w:w="1560"/>
        <w:gridCol w:w="2551"/>
        <w:gridCol w:w="2830"/>
      </w:tblGrid>
      <w:tr w:rsidR="00BE75F6" w:rsidRPr="00EF42F7" w:rsidTr="004404B7">
        <w:trPr>
          <w:trHeight w:val="726"/>
          <w:jc w:val="center"/>
        </w:trPr>
        <w:tc>
          <w:tcPr>
            <w:tcW w:w="704" w:type="dxa"/>
            <w:vAlign w:val="center"/>
          </w:tcPr>
          <w:p w:rsidR="00A464C5" w:rsidRPr="00EF42F7" w:rsidRDefault="00A464C5" w:rsidP="0093586E">
            <w:pPr>
              <w:spacing w:before="20" w:after="20"/>
              <w:jc w:val="center"/>
              <w:rPr>
                <w:rFonts w:asciiTheme="minorHAnsi" w:hAnsiTheme="minorHAnsi"/>
                <w:b/>
                <w:bCs/>
                <w:sz w:val="18"/>
                <w:szCs w:val="18"/>
              </w:rPr>
            </w:pPr>
            <w:r w:rsidRPr="00EF42F7">
              <w:rPr>
                <w:rFonts w:asciiTheme="minorHAnsi" w:hAnsiTheme="minorHAnsi"/>
                <w:b/>
                <w:bCs/>
                <w:sz w:val="18"/>
                <w:szCs w:val="18"/>
              </w:rPr>
              <w:t>Code</w:t>
            </w:r>
          </w:p>
        </w:tc>
        <w:tc>
          <w:tcPr>
            <w:tcW w:w="2126" w:type="dxa"/>
            <w:vAlign w:val="center"/>
          </w:tcPr>
          <w:p w:rsidR="00A464C5" w:rsidRPr="00EF42F7" w:rsidRDefault="00A464C5" w:rsidP="0093586E">
            <w:pPr>
              <w:spacing w:before="20" w:after="20"/>
              <w:jc w:val="center"/>
              <w:rPr>
                <w:rFonts w:asciiTheme="minorHAnsi" w:hAnsiTheme="minorHAnsi"/>
                <w:b/>
                <w:bCs/>
                <w:sz w:val="18"/>
                <w:szCs w:val="18"/>
              </w:rPr>
            </w:pPr>
            <w:r w:rsidRPr="00EF42F7">
              <w:rPr>
                <w:rFonts w:asciiTheme="minorHAnsi" w:hAnsiTheme="minorHAnsi"/>
                <w:b/>
                <w:bCs/>
                <w:sz w:val="18"/>
                <w:szCs w:val="18"/>
              </w:rPr>
              <w:t>Classe préparatoire</w:t>
            </w:r>
          </w:p>
        </w:tc>
        <w:tc>
          <w:tcPr>
            <w:tcW w:w="2557" w:type="dxa"/>
            <w:vAlign w:val="center"/>
          </w:tcPr>
          <w:p w:rsidR="00A464C5" w:rsidRPr="00EF42F7" w:rsidRDefault="00A464C5" w:rsidP="0093586E">
            <w:pPr>
              <w:spacing w:before="20" w:after="20"/>
              <w:jc w:val="center"/>
              <w:rPr>
                <w:rFonts w:asciiTheme="minorHAnsi" w:hAnsiTheme="minorHAnsi"/>
                <w:b/>
                <w:bCs/>
                <w:sz w:val="18"/>
                <w:szCs w:val="18"/>
              </w:rPr>
            </w:pPr>
            <w:r>
              <w:rPr>
                <w:rFonts w:asciiTheme="minorHAnsi" w:hAnsiTheme="minorHAnsi"/>
                <w:b/>
                <w:bCs/>
                <w:sz w:val="18"/>
                <w:szCs w:val="18"/>
              </w:rPr>
              <w:t>École</w:t>
            </w:r>
            <w:r w:rsidRPr="00EF42F7">
              <w:rPr>
                <w:rFonts w:asciiTheme="minorHAnsi" w:hAnsiTheme="minorHAnsi"/>
                <w:b/>
                <w:bCs/>
                <w:sz w:val="18"/>
                <w:szCs w:val="18"/>
              </w:rPr>
              <w:t xml:space="preserve"> Supérieure</w:t>
            </w:r>
          </w:p>
        </w:tc>
        <w:tc>
          <w:tcPr>
            <w:tcW w:w="1560" w:type="dxa"/>
            <w:vAlign w:val="center"/>
          </w:tcPr>
          <w:p w:rsidR="00A464C5" w:rsidRPr="00EF42F7" w:rsidRDefault="00A464C5" w:rsidP="0093586E">
            <w:pPr>
              <w:tabs>
                <w:tab w:val="left" w:pos="946"/>
              </w:tabs>
              <w:spacing w:before="20" w:after="20"/>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2551" w:type="dxa"/>
            <w:vAlign w:val="center"/>
          </w:tcPr>
          <w:p w:rsidR="00A464C5" w:rsidRPr="00EF42F7" w:rsidRDefault="00A464C5" w:rsidP="0093586E">
            <w:pPr>
              <w:spacing w:before="20" w:after="20"/>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830" w:type="dxa"/>
            <w:vAlign w:val="center"/>
          </w:tcPr>
          <w:p w:rsidR="00A464C5" w:rsidRPr="00EF42F7" w:rsidRDefault="00A464C5" w:rsidP="0093586E">
            <w:pPr>
              <w:spacing w:before="20" w:after="20"/>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9729D9" w:rsidRPr="00EF42F7" w:rsidTr="00EC2D79">
        <w:trPr>
          <w:trHeight w:val="967"/>
          <w:jc w:val="center"/>
        </w:trPr>
        <w:tc>
          <w:tcPr>
            <w:tcW w:w="704" w:type="dxa"/>
            <w:vAlign w:val="center"/>
          </w:tcPr>
          <w:p w:rsidR="009729D9" w:rsidRPr="00EF42F7" w:rsidRDefault="009729D9" w:rsidP="0093586E">
            <w:pPr>
              <w:jc w:val="center"/>
              <w:rPr>
                <w:rFonts w:asciiTheme="minorHAnsi" w:hAnsiTheme="minorHAnsi"/>
                <w:b/>
                <w:bCs/>
                <w:sz w:val="18"/>
                <w:szCs w:val="18"/>
              </w:rPr>
            </w:pPr>
            <w:r w:rsidRPr="00EF42F7">
              <w:rPr>
                <w:rFonts w:asciiTheme="minorHAnsi" w:hAnsiTheme="minorHAnsi"/>
                <w:b/>
                <w:bCs/>
                <w:sz w:val="18"/>
                <w:szCs w:val="18"/>
              </w:rPr>
              <w:t>E21</w:t>
            </w:r>
          </w:p>
        </w:tc>
        <w:tc>
          <w:tcPr>
            <w:tcW w:w="2126" w:type="dxa"/>
            <w:vAlign w:val="center"/>
          </w:tcPr>
          <w:p w:rsidR="009729D9" w:rsidRPr="00EA6C0F" w:rsidRDefault="009729D9" w:rsidP="0093586E">
            <w:pPr>
              <w:rPr>
                <w:rFonts w:asciiTheme="minorHAnsi" w:hAnsiTheme="minorHAnsi"/>
                <w:sz w:val="18"/>
                <w:szCs w:val="18"/>
              </w:rPr>
            </w:pPr>
            <w:r w:rsidRPr="00EA6C0F">
              <w:rPr>
                <w:rFonts w:asciiTheme="minorHAnsi" w:hAnsiTheme="minorHAnsi"/>
                <w:sz w:val="18"/>
                <w:szCs w:val="18"/>
              </w:rPr>
              <w:t>CP-Inf - École Nationale Supérieure en Informatique - Alger</w:t>
            </w:r>
          </w:p>
        </w:tc>
        <w:tc>
          <w:tcPr>
            <w:tcW w:w="2557" w:type="dxa"/>
            <w:vMerge w:val="restart"/>
            <w:vAlign w:val="center"/>
          </w:tcPr>
          <w:p w:rsidR="009729D9" w:rsidRPr="00EA6C0F" w:rsidRDefault="009729D9" w:rsidP="0093586E">
            <w:pPr>
              <w:ind w:right="-70"/>
              <w:rPr>
                <w:rFonts w:asciiTheme="minorHAnsi" w:hAnsiTheme="minorHAnsi" w:cstheme="minorHAnsi"/>
                <w:sz w:val="18"/>
                <w:szCs w:val="18"/>
              </w:rPr>
            </w:pPr>
            <w:r w:rsidRPr="00EA6C0F">
              <w:rPr>
                <w:rFonts w:asciiTheme="minorHAnsi" w:hAnsiTheme="minorHAnsi" w:cstheme="minorHAnsi"/>
                <w:sz w:val="18"/>
                <w:szCs w:val="18"/>
              </w:rPr>
              <w:t>- École Nationale Supérieure en Informatique d’Alger</w:t>
            </w:r>
          </w:p>
          <w:p w:rsidR="00F72CA4" w:rsidRPr="00EA6C0F" w:rsidRDefault="00F72CA4" w:rsidP="0093586E">
            <w:pPr>
              <w:ind w:right="-70"/>
              <w:rPr>
                <w:rFonts w:asciiTheme="minorHAnsi" w:hAnsiTheme="minorHAnsi" w:cstheme="minorHAnsi"/>
                <w:sz w:val="18"/>
                <w:szCs w:val="18"/>
              </w:rPr>
            </w:pPr>
          </w:p>
          <w:p w:rsidR="009729D9" w:rsidRPr="00EA6C0F" w:rsidRDefault="009729D9" w:rsidP="0093586E">
            <w:pPr>
              <w:ind w:right="-70"/>
              <w:rPr>
                <w:rFonts w:asciiTheme="minorHAnsi" w:hAnsiTheme="minorHAnsi" w:cstheme="minorHAnsi"/>
                <w:sz w:val="18"/>
                <w:szCs w:val="18"/>
              </w:rPr>
            </w:pPr>
            <w:r w:rsidRPr="00EA6C0F">
              <w:rPr>
                <w:rFonts w:asciiTheme="minorHAnsi" w:hAnsiTheme="minorHAnsi" w:cstheme="minorHAnsi"/>
                <w:sz w:val="18"/>
                <w:szCs w:val="18"/>
              </w:rPr>
              <w:t>- École Supérieure en Informatique de Sidi Bel Abbes</w:t>
            </w:r>
          </w:p>
          <w:p w:rsidR="00F72CA4" w:rsidRPr="00EA6C0F" w:rsidRDefault="00F72CA4" w:rsidP="0093586E">
            <w:pPr>
              <w:ind w:right="-70"/>
              <w:rPr>
                <w:rFonts w:asciiTheme="minorHAnsi" w:hAnsiTheme="minorHAnsi" w:cstheme="minorHAnsi"/>
                <w:sz w:val="18"/>
                <w:szCs w:val="18"/>
              </w:rPr>
            </w:pPr>
          </w:p>
          <w:p w:rsidR="00A31272" w:rsidRPr="00EA6C0F" w:rsidRDefault="009729D9" w:rsidP="00F72CA4">
            <w:pPr>
              <w:ind w:right="-70"/>
              <w:rPr>
                <w:rFonts w:asciiTheme="minorHAnsi" w:hAnsiTheme="minorHAnsi" w:cstheme="minorHAnsi"/>
                <w:sz w:val="18"/>
                <w:szCs w:val="18"/>
              </w:rPr>
            </w:pPr>
            <w:r w:rsidRPr="00EA6C0F">
              <w:rPr>
                <w:rFonts w:asciiTheme="minorHAnsi" w:hAnsiTheme="minorHAnsi" w:cstheme="minorHAnsi"/>
                <w:sz w:val="18"/>
                <w:szCs w:val="18"/>
              </w:rPr>
              <w:t xml:space="preserve">- </w:t>
            </w:r>
            <w:r w:rsidR="00F72CA4" w:rsidRPr="00EA6C0F">
              <w:rPr>
                <w:rFonts w:asciiTheme="minorHAnsi" w:hAnsiTheme="minorHAnsi"/>
                <w:sz w:val="18"/>
                <w:szCs w:val="18"/>
              </w:rPr>
              <w:t>École Supérieure en Sciences et Technologies de l'Informatique et du Numérique de Bejaia</w:t>
            </w:r>
          </w:p>
        </w:tc>
        <w:tc>
          <w:tcPr>
            <w:tcW w:w="1560" w:type="dxa"/>
            <w:vMerge w:val="restart"/>
            <w:vAlign w:val="center"/>
          </w:tcPr>
          <w:p w:rsidR="009729D9" w:rsidRPr="00EF42F7" w:rsidRDefault="009729D9" w:rsidP="0093586E">
            <w:pPr>
              <w:jc w:val="center"/>
              <w:rPr>
                <w:rFonts w:asciiTheme="minorHAnsi" w:hAnsiTheme="minorHAnsi"/>
                <w:b/>
                <w:bCs/>
                <w:sz w:val="18"/>
                <w:szCs w:val="18"/>
              </w:rPr>
            </w:pPr>
            <w:r>
              <w:rPr>
                <w:rFonts w:asciiTheme="minorHAnsi" w:hAnsiTheme="minorHAnsi"/>
                <w:b/>
                <w:bCs/>
                <w:sz w:val="18"/>
                <w:szCs w:val="18"/>
              </w:rPr>
              <w:t>Recrutement National</w:t>
            </w:r>
          </w:p>
        </w:tc>
        <w:tc>
          <w:tcPr>
            <w:tcW w:w="2551" w:type="dxa"/>
            <w:vMerge w:val="restart"/>
            <w:vAlign w:val="center"/>
          </w:tcPr>
          <w:p w:rsidR="009729D9" w:rsidRPr="00EF42F7" w:rsidRDefault="009729D9" w:rsidP="0093586E">
            <w:pPr>
              <w:rPr>
                <w:rFonts w:asciiTheme="minorHAnsi" w:hAnsiTheme="minorHAnsi"/>
                <w:b/>
                <w:bCs/>
                <w:sz w:val="18"/>
                <w:szCs w:val="18"/>
                <w:u w:val="single"/>
              </w:rPr>
            </w:pPr>
            <w:r w:rsidRPr="00EF42F7">
              <w:rPr>
                <w:rFonts w:asciiTheme="minorHAnsi" w:hAnsiTheme="minorHAnsi"/>
                <w:b/>
                <w:bCs/>
                <w:sz w:val="18"/>
                <w:szCs w:val="18"/>
                <w:u w:val="single"/>
              </w:rPr>
              <w:t>Priorité 01 :</w:t>
            </w:r>
          </w:p>
          <w:p w:rsidR="009729D9" w:rsidRPr="00EF42F7" w:rsidRDefault="009729D9" w:rsidP="0093586E">
            <w:pPr>
              <w:rPr>
                <w:rFonts w:asciiTheme="minorHAnsi" w:hAnsiTheme="minorHAnsi"/>
                <w:bCs/>
                <w:sz w:val="18"/>
                <w:szCs w:val="18"/>
              </w:rPr>
            </w:pPr>
            <w:r w:rsidRPr="00EF42F7">
              <w:rPr>
                <w:rFonts w:asciiTheme="minorHAnsi" w:hAnsiTheme="minorHAnsi"/>
                <w:bCs/>
                <w:sz w:val="18"/>
                <w:szCs w:val="18"/>
              </w:rPr>
              <w:t>.Mathématiques</w:t>
            </w:r>
          </w:p>
          <w:p w:rsidR="009729D9" w:rsidRPr="00EF42F7" w:rsidRDefault="009729D9" w:rsidP="0093586E">
            <w:pPr>
              <w:rPr>
                <w:rFonts w:asciiTheme="minorHAnsi" w:hAnsiTheme="minorHAnsi"/>
                <w:bCs/>
                <w:sz w:val="18"/>
                <w:szCs w:val="18"/>
              </w:rPr>
            </w:pPr>
          </w:p>
          <w:p w:rsidR="009729D9" w:rsidRPr="00EF42F7" w:rsidRDefault="009729D9" w:rsidP="0093586E">
            <w:pPr>
              <w:rPr>
                <w:rFonts w:asciiTheme="minorHAnsi" w:hAnsiTheme="minorHAnsi"/>
                <w:b/>
                <w:bCs/>
                <w:sz w:val="18"/>
                <w:szCs w:val="18"/>
                <w:u w:val="single"/>
              </w:rPr>
            </w:pPr>
            <w:r w:rsidRPr="00EF42F7">
              <w:rPr>
                <w:rFonts w:asciiTheme="minorHAnsi" w:hAnsiTheme="minorHAnsi"/>
                <w:b/>
                <w:bCs/>
                <w:sz w:val="18"/>
                <w:szCs w:val="18"/>
                <w:u w:val="single"/>
              </w:rPr>
              <w:t>Priorité 02 :</w:t>
            </w:r>
          </w:p>
          <w:p w:rsidR="009729D9" w:rsidRPr="00EF42F7" w:rsidRDefault="009729D9" w:rsidP="0093586E">
            <w:pPr>
              <w:rPr>
                <w:rFonts w:asciiTheme="minorHAnsi" w:hAnsiTheme="minorHAnsi"/>
                <w:bCs/>
                <w:sz w:val="18"/>
                <w:szCs w:val="18"/>
              </w:rPr>
            </w:pPr>
            <w:r w:rsidRPr="00EF42F7">
              <w:rPr>
                <w:rFonts w:asciiTheme="minorHAnsi" w:hAnsiTheme="minorHAnsi"/>
                <w:bCs/>
                <w:sz w:val="18"/>
                <w:szCs w:val="18"/>
              </w:rPr>
              <w:t>. Sciences Expérimentales</w:t>
            </w:r>
          </w:p>
          <w:p w:rsidR="009729D9" w:rsidRPr="00EF42F7" w:rsidRDefault="009729D9" w:rsidP="0093586E">
            <w:pPr>
              <w:rPr>
                <w:rFonts w:asciiTheme="minorHAnsi" w:hAnsiTheme="minorHAnsi"/>
                <w:bCs/>
                <w:sz w:val="18"/>
                <w:szCs w:val="18"/>
                <w:u w:val="single"/>
              </w:rPr>
            </w:pPr>
          </w:p>
          <w:p w:rsidR="009729D9" w:rsidRPr="00EF42F7" w:rsidRDefault="009729D9" w:rsidP="0093586E">
            <w:pPr>
              <w:rPr>
                <w:rFonts w:asciiTheme="minorHAnsi" w:hAnsiTheme="minorHAnsi"/>
                <w:b/>
                <w:bCs/>
                <w:sz w:val="18"/>
                <w:szCs w:val="18"/>
                <w:u w:val="single"/>
              </w:rPr>
            </w:pPr>
            <w:r w:rsidRPr="00EF42F7">
              <w:rPr>
                <w:rFonts w:asciiTheme="minorHAnsi" w:hAnsiTheme="minorHAnsi"/>
                <w:b/>
                <w:bCs/>
                <w:sz w:val="18"/>
                <w:szCs w:val="18"/>
                <w:u w:val="single"/>
              </w:rPr>
              <w:t>Priorité 03 :</w:t>
            </w:r>
          </w:p>
          <w:p w:rsidR="009729D9" w:rsidRPr="00EF42F7" w:rsidRDefault="009729D9" w:rsidP="0093586E">
            <w:pPr>
              <w:rPr>
                <w:rFonts w:asciiTheme="minorHAnsi" w:hAnsiTheme="minorHAnsi"/>
                <w:bCs/>
                <w:sz w:val="18"/>
                <w:szCs w:val="18"/>
              </w:rPr>
            </w:pPr>
            <w:r w:rsidRPr="00EF42F7">
              <w:rPr>
                <w:rFonts w:asciiTheme="minorHAnsi" w:hAnsiTheme="minorHAnsi"/>
                <w:bCs/>
                <w:sz w:val="18"/>
                <w:szCs w:val="18"/>
              </w:rPr>
              <w:t>. Techniques Mathématiques</w:t>
            </w:r>
          </w:p>
          <w:p w:rsidR="009729D9" w:rsidRPr="00EF42F7" w:rsidRDefault="009729D9" w:rsidP="0093586E">
            <w:pPr>
              <w:rPr>
                <w:rFonts w:asciiTheme="minorHAnsi" w:hAnsiTheme="minorHAnsi"/>
                <w:b/>
                <w:bCs/>
                <w:sz w:val="18"/>
                <w:szCs w:val="18"/>
              </w:rPr>
            </w:pPr>
          </w:p>
        </w:tc>
        <w:tc>
          <w:tcPr>
            <w:tcW w:w="2830" w:type="dxa"/>
            <w:vMerge w:val="restart"/>
          </w:tcPr>
          <w:p w:rsidR="009729D9" w:rsidRPr="00EF42F7" w:rsidRDefault="009729D9" w:rsidP="0093586E">
            <w:pPr>
              <w:ind w:left="26"/>
              <w:jc w:val="center"/>
              <w:rPr>
                <w:rFonts w:asciiTheme="minorHAnsi" w:hAnsiTheme="minorHAnsi"/>
                <w:bCs/>
                <w:sz w:val="18"/>
                <w:szCs w:val="18"/>
              </w:rPr>
            </w:pPr>
            <w:r w:rsidRPr="00EF42F7">
              <w:rPr>
                <w:rFonts w:asciiTheme="minorHAnsi" w:hAnsiTheme="minorHAnsi"/>
                <w:bCs/>
                <w:sz w:val="18"/>
                <w:szCs w:val="18"/>
              </w:rPr>
              <w:t xml:space="preserve">Le classement se fait sur la base de la moyenne générale obtenue au baccalauréat </w:t>
            </w:r>
            <w:r>
              <w:rPr>
                <w:rFonts w:asciiTheme="minorHAnsi" w:hAnsiTheme="minorHAnsi"/>
                <w:bCs/>
                <w:sz w:val="18"/>
                <w:szCs w:val="18"/>
              </w:rPr>
              <w:t xml:space="preserve">qui </w:t>
            </w:r>
            <w:r w:rsidRPr="00EF42F7">
              <w:rPr>
                <w:rFonts w:asciiTheme="minorHAnsi" w:hAnsiTheme="minorHAnsi"/>
                <w:bCs/>
                <w:sz w:val="18"/>
                <w:szCs w:val="18"/>
              </w:rPr>
              <w:t xml:space="preserve">doit être </w:t>
            </w:r>
            <w:r>
              <w:rPr>
                <w:rFonts w:asciiTheme="minorHAnsi" w:hAnsiTheme="minorHAnsi"/>
                <w:bCs/>
                <w:sz w:val="18"/>
                <w:szCs w:val="18"/>
              </w:rPr>
              <w:t xml:space="preserve">supérieure ou égale à </w:t>
            </w:r>
            <w:r w:rsidRPr="00EF42F7">
              <w:rPr>
                <w:rFonts w:asciiTheme="minorHAnsi" w:hAnsiTheme="minorHAnsi"/>
                <w:bCs/>
                <w:sz w:val="18"/>
                <w:szCs w:val="18"/>
              </w:rPr>
              <w:t>15/20</w:t>
            </w:r>
          </w:p>
          <w:p w:rsidR="009729D9" w:rsidRPr="00EF42F7" w:rsidRDefault="009729D9" w:rsidP="0093586E">
            <w:pPr>
              <w:ind w:left="26"/>
              <w:jc w:val="center"/>
              <w:rPr>
                <w:rFonts w:asciiTheme="minorHAnsi" w:hAnsiTheme="minorHAnsi"/>
                <w:bCs/>
                <w:sz w:val="8"/>
                <w:szCs w:val="8"/>
              </w:rPr>
            </w:pPr>
          </w:p>
          <w:p w:rsidR="009729D9" w:rsidRPr="00EF42F7" w:rsidRDefault="009729D9" w:rsidP="0093586E">
            <w:pPr>
              <w:ind w:left="26"/>
              <w:jc w:val="center"/>
              <w:rPr>
                <w:rFonts w:asciiTheme="minorHAnsi" w:hAnsiTheme="minorHAnsi"/>
                <w:bCs/>
                <w:sz w:val="18"/>
                <w:szCs w:val="18"/>
              </w:rPr>
            </w:pPr>
            <w:r w:rsidRPr="00EF42F7">
              <w:rPr>
                <w:rFonts w:asciiTheme="minorHAnsi" w:hAnsiTheme="minorHAnsi"/>
                <w:bCs/>
                <w:sz w:val="18"/>
                <w:szCs w:val="18"/>
              </w:rPr>
              <w:t>Conditions complémentaires :</w:t>
            </w:r>
          </w:p>
          <w:p w:rsidR="009729D9" w:rsidRPr="00EF42F7" w:rsidRDefault="009729D9" w:rsidP="0093586E">
            <w:pPr>
              <w:ind w:left="26"/>
              <w:jc w:val="center"/>
              <w:rPr>
                <w:rFonts w:asciiTheme="minorHAnsi" w:hAnsiTheme="minorHAnsi"/>
                <w:bCs/>
                <w:sz w:val="18"/>
                <w:szCs w:val="18"/>
              </w:rPr>
            </w:pPr>
            <w:r w:rsidRPr="00EF42F7">
              <w:rPr>
                <w:rFonts w:asciiTheme="minorHAnsi" w:hAnsiTheme="minorHAnsi"/>
                <w:bCs/>
                <w:sz w:val="18"/>
                <w:szCs w:val="18"/>
              </w:rPr>
              <w:t xml:space="preserve">Pour participer au classement, la  moyenne calculée de Mathématiques et de Physique : (Maths + Physique)/2 doit être: </w:t>
            </w:r>
          </w:p>
          <w:p w:rsidR="009729D9" w:rsidRPr="00EF42F7" w:rsidRDefault="009729D9" w:rsidP="0093586E">
            <w:pPr>
              <w:ind w:left="26"/>
              <w:jc w:val="center"/>
              <w:rPr>
                <w:rFonts w:asciiTheme="minorHAnsi" w:hAnsiTheme="minorHAnsi"/>
                <w:bCs/>
                <w:sz w:val="8"/>
                <w:szCs w:val="8"/>
              </w:rPr>
            </w:pPr>
          </w:p>
          <w:p w:rsidR="009729D9" w:rsidRPr="00EF42F7" w:rsidRDefault="009729D9" w:rsidP="0093586E">
            <w:pPr>
              <w:ind w:left="26"/>
              <w:jc w:val="center"/>
              <w:rPr>
                <w:rFonts w:asciiTheme="minorHAnsi" w:hAnsiTheme="minorHAnsi"/>
                <w:bCs/>
                <w:sz w:val="18"/>
                <w:szCs w:val="18"/>
                <w:u w:val="single"/>
              </w:rPr>
            </w:pPr>
            <w:r w:rsidRPr="00EF42F7">
              <w:rPr>
                <w:rFonts w:asciiTheme="minorHAnsi" w:hAnsiTheme="minorHAnsi"/>
                <w:bCs/>
                <w:sz w:val="18"/>
                <w:szCs w:val="18"/>
                <w:u w:val="single"/>
              </w:rPr>
              <w:t>Pour la Priorité 01</w:t>
            </w:r>
          </w:p>
          <w:p w:rsidR="009729D9" w:rsidRPr="00EF42F7" w:rsidRDefault="009729D9" w:rsidP="0093586E">
            <w:pPr>
              <w:ind w:left="26"/>
              <w:jc w:val="center"/>
              <w:rPr>
                <w:rFonts w:asciiTheme="minorHAnsi" w:hAnsiTheme="minorHAnsi"/>
                <w:bCs/>
                <w:sz w:val="18"/>
                <w:szCs w:val="18"/>
              </w:rPr>
            </w:pPr>
            <w:r>
              <w:rPr>
                <w:rFonts w:asciiTheme="minorHAnsi" w:hAnsiTheme="minorHAnsi"/>
                <w:bCs/>
                <w:sz w:val="18"/>
                <w:szCs w:val="18"/>
              </w:rPr>
              <w:t xml:space="preserve">supérieure ou égale à </w:t>
            </w:r>
            <w:r w:rsidRPr="00EF42F7">
              <w:rPr>
                <w:rFonts w:asciiTheme="minorHAnsi" w:hAnsiTheme="minorHAnsi"/>
                <w:bCs/>
                <w:sz w:val="18"/>
                <w:szCs w:val="18"/>
              </w:rPr>
              <w:t>14/20</w:t>
            </w:r>
          </w:p>
          <w:p w:rsidR="009729D9" w:rsidRPr="00EF42F7" w:rsidRDefault="009729D9" w:rsidP="0093586E">
            <w:pPr>
              <w:ind w:left="26"/>
              <w:jc w:val="center"/>
              <w:rPr>
                <w:rFonts w:asciiTheme="minorHAnsi" w:hAnsiTheme="minorHAnsi"/>
                <w:bCs/>
                <w:sz w:val="8"/>
                <w:szCs w:val="8"/>
              </w:rPr>
            </w:pPr>
          </w:p>
          <w:p w:rsidR="009729D9" w:rsidRPr="00EF42F7" w:rsidRDefault="009729D9" w:rsidP="0093586E">
            <w:pPr>
              <w:ind w:left="26"/>
              <w:jc w:val="center"/>
              <w:rPr>
                <w:rFonts w:asciiTheme="minorHAnsi" w:hAnsiTheme="minorHAnsi"/>
                <w:bCs/>
                <w:sz w:val="18"/>
                <w:szCs w:val="18"/>
                <w:u w:val="single"/>
              </w:rPr>
            </w:pPr>
            <w:r w:rsidRPr="00EF42F7">
              <w:rPr>
                <w:rFonts w:asciiTheme="minorHAnsi" w:hAnsiTheme="minorHAnsi"/>
                <w:bCs/>
                <w:sz w:val="18"/>
                <w:szCs w:val="18"/>
                <w:u w:val="single"/>
              </w:rPr>
              <w:t>Pour les Priorités 02 et 03</w:t>
            </w:r>
          </w:p>
          <w:p w:rsidR="009729D9" w:rsidRPr="00EF42F7" w:rsidRDefault="009729D9" w:rsidP="0093586E">
            <w:pPr>
              <w:jc w:val="center"/>
              <w:rPr>
                <w:rFonts w:asciiTheme="minorHAnsi" w:hAnsiTheme="minorHAnsi"/>
                <w:bCs/>
                <w:sz w:val="18"/>
                <w:szCs w:val="18"/>
              </w:rPr>
            </w:pPr>
            <w:r>
              <w:rPr>
                <w:rFonts w:asciiTheme="minorHAnsi" w:hAnsiTheme="minorHAnsi"/>
                <w:bCs/>
                <w:sz w:val="18"/>
                <w:szCs w:val="18"/>
              </w:rPr>
              <w:t xml:space="preserve">supérieure ou égale à </w:t>
            </w:r>
            <w:r w:rsidRPr="00EF42F7">
              <w:rPr>
                <w:rFonts w:asciiTheme="minorHAnsi" w:hAnsiTheme="minorHAnsi"/>
                <w:bCs/>
                <w:sz w:val="18"/>
                <w:szCs w:val="18"/>
              </w:rPr>
              <w:t>15/20</w:t>
            </w:r>
          </w:p>
        </w:tc>
      </w:tr>
      <w:tr w:rsidR="009729D9" w:rsidRPr="00EF42F7" w:rsidTr="00BF4B3F">
        <w:trPr>
          <w:trHeight w:val="900"/>
          <w:jc w:val="center"/>
        </w:trPr>
        <w:tc>
          <w:tcPr>
            <w:tcW w:w="704" w:type="dxa"/>
            <w:vAlign w:val="center"/>
          </w:tcPr>
          <w:p w:rsidR="009729D9" w:rsidRPr="00EF42F7" w:rsidRDefault="009729D9" w:rsidP="0093586E">
            <w:pPr>
              <w:jc w:val="center"/>
              <w:rPr>
                <w:rFonts w:asciiTheme="minorHAnsi" w:hAnsiTheme="minorHAnsi"/>
                <w:b/>
                <w:bCs/>
                <w:sz w:val="18"/>
                <w:szCs w:val="18"/>
              </w:rPr>
            </w:pPr>
            <w:r w:rsidRPr="00EF42F7">
              <w:rPr>
                <w:rFonts w:asciiTheme="minorHAnsi" w:hAnsiTheme="minorHAnsi"/>
                <w:b/>
                <w:bCs/>
                <w:sz w:val="18"/>
                <w:szCs w:val="18"/>
              </w:rPr>
              <w:t>E22</w:t>
            </w:r>
          </w:p>
        </w:tc>
        <w:tc>
          <w:tcPr>
            <w:tcW w:w="2126" w:type="dxa"/>
            <w:vAlign w:val="center"/>
          </w:tcPr>
          <w:p w:rsidR="009729D9" w:rsidRPr="00EA6C0F" w:rsidRDefault="009729D9" w:rsidP="0093586E">
            <w:pPr>
              <w:rPr>
                <w:rFonts w:asciiTheme="minorHAnsi" w:hAnsiTheme="minorHAnsi"/>
                <w:sz w:val="18"/>
                <w:szCs w:val="18"/>
              </w:rPr>
            </w:pPr>
            <w:r w:rsidRPr="00EA6C0F">
              <w:rPr>
                <w:rFonts w:asciiTheme="minorHAnsi" w:hAnsiTheme="minorHAnsi"/>
                <w:sz w:val="18"/>
                <w:szCs w:val="18"/>
              </w:rPr>
              <w:t>CP-Inf - École Supérieure en Informatique - Sidi Bel Abbes</w:t>
            </w:r>
          </w:p>
        </w:tc>
        <w:tc>
          <w:tcPr>
            <w:tcW w:w="2557" w:type="dxa"/>
            <w:vMerge/>
            <w:vAlign w:val="center"/>
          </w:tcPr>
          <w:p w:rsidR="009729D9" w:rsidRPr="00EA6C0F" w:rsidRDefault="009729D9" w:rsidP="0093586E">
            <w:pPr>
              <w:ind w:right="-70"/>
              <w:rPr>
                <w:rFonts w:asciiTheme="minorHAnsi" w:hAnsiTheme="minorHAnsi"/>
                <w:sz w:val="18"/>
                <w:szCs w:val="18"/>
              </w:rPr>
            </w:pPr>
          </w:p>
        </w:tc>
        <w:tc>
          <w:tcPr>
            <w:tcW w:w="1560" w:type="dxa"/>
            <w:vMerge/>
            <w:vAlign w:val="center"/>
          </w:tcPr>
          <w:p w:rsidR="009729D9" w:rsidRPr="00EF42F7" w:rsidRDefault="009729D9" w:rsidP="0093586E">
            <w:pPr>
              <w:jc w:val="center"/>
              <w:rPr>
                <w:rFonts w:asciiTheme="minorHAnsi" w:hAnsiTheme="minorHAnsi"/>
                <w:b/>
                <w:bCs/>
                <w:sz w:val="18"/>
                <w:szCs w:val="18"/>
              </w:rPr>
            </w:pPr>
          </w:p>
        </w:tc>
        <w:tc>
          <w:tcPr>
            <w:tcW w:w="2551" w:type="dxa"/>
            <w:vMerge/>
            <w:vAlign w:val="center"/>
          </w:tcPr>
          <w:p w:rsidR="009729D9" w:rsidRPr="00EF42F7" w:rsidRDefault="009729D9" w:rsidP="0093586E">
            <w:pPr>
              <w:rPr>
                <w:rFonts w:asciiTheme="minorHAnsi" w:hAnsiTheme="minorHAnsi"/>
                <w:b/>
                <w:bCs/>
                <w:sz w:val="18"/>
                <w:szCs w:val="18"/>
                <w:u w:val="single"/>
              </w:rPr>
            </w:pPr>
          </w:p>
        </w:tc>
        <w:tc>
          <w:tcPr>
            <w:tcW w:w="2830" w:type="dxa"/>
            <w:vMerge/>
          </w:tcPr>
          <w:p w:rsidR="009729D9" w:rsidRPr="00EF42F7" w:rsidRDefault="009729D9" w:rsidP="0093586E">
            <w:pPr>
              <w:rPr>
                <w:rFonts w:asciiTheme="minorHAnsi" w:hAnsiTheme="minorHAnsi"/>
                <w:b/>
                <w:bCs/>
                <w:sz w:val="18"/>
                <w:szCs w:val="18"/>
              </w:rPr>
            </w:pPr>
          </w:p>
        </w:tc>
      </w:tr>
      <w:tr w:rsidR="009729D9" w:rsidRPr="00EF42F7" w:rsidTr="00BF4B3F">
        <w:trPr>
          <w:trHeight w:val="900"/>
          <w:jc w:val="center"/>
        </w:trPr>
        <w:tc>
          <w:tcPr>
            <w:tcW w:w="704" w:type="dxa"/>
            <w:vAlign w:val="center"/>
          </w:tcPr>
          <w:p w:rsidR="009729D9" w:rsidRPr="00BF4B3F" w:rsidRDefault="009729D9" w:rsidP="0093586E">
            <w:pPr>
              <w:jc w:val="center"/>
              <w:rPr>
                <w:rFonts w:asciiTheme="minorHAnsi" w:hAnsiTheme="minorHAnsi" w:cstheme="minorHAnsi"/>
                <w:b/>
                <w:bCs/>
                <w:sz w:val="18"/>
                <w:szCs w:val="18"/>
              </w:rPr>
            </w:pPr>
            <w:r w:rsidRPr="00BF4B3F">
              <w:rPr>
                <w:rFonts w:asciiTheme="minorHAnsi" w:hAnsiTheme="minorHAnsi" w:cstheme="minorHAnsi"/>
                <w:b/>
                <w:bCs/>
                <w:sz w:val="18"/>
                <w:szCs w:val="18"/>
              </w:rPr>
              <w:t>E23</w:t>
            </w:r>
          </w:p>
        </w:tc>
        <w:tc>
          <w:tcPr>
            <w:tcW w:w="2126" w:type="dxa"/>
            <w:vAlign w:val="center"/>
          </w:tcPr>
          <w:p w:rsidR="009729D9" w:rsidRPr="00EA6C0F" w:rsidRDefault="00B26F98" w:rsidP="00F72CA4">
            <w:pPr>
              <w:rPr>
                <w:rFonts w:asciiTheme="minorHAnsi" w:hAnsiTheme="minorHAnsi" w:cstheme="minorHAnsi"/>
                <w:b/>
                <w:bCs/>
                <w:sz w:val="18"/>
                <w:szCs w:val="18"/>
              </w:rPr>
            </w:pPr>
            <w:r w:rsidRPr="00EA6C0F">
              <w:rPr>
                <w:rFonts w:asciiTheme="minorHAnsi" w:hAnsiTheme="minorHAnsi"/>
                <w:sz w:val="18"/>
                <w:szCs w:val="18"/>
              </w:rPr>
              <w:t xml:space="preserve">CP-Inf </w:t>
            </w:r>
            <w:r w:rsidR="00F72CA4" w:rsidRPr="00EA6C0F">
              <w:rPr>
                <w:rFonts w:asciiTheme="minorHAnsi" w:hAnsiTheme="minorHAnsi"/>
                <w:sz w:val="18"/>
                <w:szCs w:val="18"/>
              </w:rPr>
              <w:t>École Supérieure en Sciences et Technologies de l'Informatique et du Numérique -</w:t>
            </w:r>
            <w:r w:rsidRPr="00EA6C0F">
              <w:rPr>
                <w:rFonts w:asciiTheme="minorHAnsi" w:hAnsiTheme="minorHAnsi"/>
                <w:sz w:val="18"/>
                <w:szCs w:val="18"/>
              </w:rPr>
              <w:t xml:space="preserve"> Bejaia</w:t>
            </w:r>
          </w:p>
        </w:tc>
        <w:tc>
          <w:tcPr>
            <w:tcW w:w="2557" w:type="dxa"/>
            <w:vMerge/>
            <w:vAlign w:val="center"/>
          </w:tcPr>
          <w:p w:rsidR="009729D9" w:rsidRPr="00EA6C0F" w:rsidRDefault="009729D9" w:rsidP="0093586E">
            <w:pPr>
              <w:ind w:right="-70"/>
              <w:rPr>
                <w:rFonts w:asciiTheme="minorHAnsi" w:hAnsiTheme="minorHAnsi"/>
                <w:sz w:val="18"/>
                <w:szCs w:val="18"/>
              </w:rPr>
            </w:pPr>
          </w:p>
        </w:tc>
        <w:tc>
          <w:tcPr>
            <w:tcW w:w="1560" w:type="dxa"/>
            <w:vMerge/>
            <w:vAlign w:val="center"/>
          </w:tcPr>
          <w:p w:rsidR="009729D9" w:rsidRPr="00EF42F7" w:rsidRDefault="009729D9" w:rsidP="0093586E">
            <w:pPr>
              <w:jc w:val="center"/>
              <w:rPr>
                <w:rFonts w:asciiTheme="minorHAnsi" w:hAnsiTheme="minorHAnsi"/>
                <w:b/>
                <w:bCs/>
                <w:sz w:val="18"/>
                <w:szCs w:val="18"/>
              </w:rPr>
            </w:pPr>
          </w:p>
        </w:tc>
        <w:tc>
          <w:tcPr>
            <w:tcW w:w="2551" w:type="dxa"/>
            <w:vMerge/>
            <w:vAlign w:val="center"/>
          </w:tcPr>
          <w:p w:rsidR="009729D9" w:rsidRPr="00EF42F7" w:rsidRDefault="009729D9" w:rsidP="0093586E">
            <w:pPr>
              <w:rPr>
                <w:rFonts w:asciiTheme="minorHAnsi" w:hAnsiTheme="minorHAnsi"/>
                <w:b/>
                <w:bCs/>
                <w:sz w:val="18"/>
                <w:szCs w:val="18"/>
                <w:u w:val="single"/>
              </w:rPr>
            </w:pPr>
          </w:p>
        </w:tc>
        <w:tc>
          <w:tcPr>
            <w:tcW w:w="2830" w:type="dxa"/>
            <w:vMerge/>
          </w:tcPr>
          <w:p w:rsidR="009729D9" w:rsidRPr="00EF42F7" w:rsidRDefault="009729D9" w:rsidP="0093586E">
            <w:pPr>
              <w:rPr>
                <w:rFonts w:asciiTheme="minorHAnsi" w:hAnsiTheme="minorHAnsi"/>
                <w:b/>
                <w:bCs/>
                <w:sz w:val="18"/>
                <w:szCs w:val="18"/>
              </w:rPr>
            </w:pPr>
          </w:p>
        </w:tc>
      </w:tr>
    </w:tbl>
    <w:p w:rsidR="00287DC9" w:rsidRDefault="00287DC9" w:rsidP="007467F2">
      <w:pPr>
        <w:rPr>
          <w:rStyle w:val="lev"/>
          <w:rFonts w:asciiTheme="minorHAnsi" w:hAnsiTheme="minorHAnsi"/>
          <w:sz w:val="52"/>
        </w:rPr>
      </w:pPr>
    </w:p>
    <w:p w:rsidR="00287DC9" w:rsidRDefault="00287DC9" w:rsidP="007467F2">
      <w:pPr>
        <w:rPr>
          <w:rStyle w:val="lev"/>
          <w:rFonts w:asciiTheme="minorHAnsi" w:hAnsiTheme="minorHAnsi"/>
          <w:sz w:val="52"/>
        </w:rPr>
      </w:pPr>
    </w:p>
    <w:p w:rsidR="00287DC9" w:rsidRDefault="00287DC9" w:rsidP="007467F2">
      <w:pPr>
        <w:rPr>
          <w:rStyle w:val="lev"/>
          <w:rFonts w:asciiTheme="minorHAnsi" w:hAnsiTheme="minorHAnsi"/>
          <w:sz w:val="52"/>
        </w:rPr>
      </w:pPr>
    </w:p>
    <w:p w:rsidR="00287DC9" w:rsidRDefault="007E3A8E" w:rsidP="007467F2">
      <w:pPr>
        <w:rPr>
          <w:rStyle w:val="lev"/>
          <w:rFonts w:asciiTheme="minorHAnsi" w:hAnsiTheme="minorHAnsi"/>
          <w:sz w:val="52"/>
        </w:rPr>
        <w:sectPr w:rsidR="00287DC9" w:rsidSect="00561E4A">
          <w:headerReference w:type="default" r:id="rId25"/>
          <w:pgSz w:w="16838" w:h="11906" w:orient="landscape" w:code="9"/>
          <w:pgMar w:top="0" w:right="0" w:bottom="851" w:left="1134" w:header="709" w:footer="709" w:gutter="0"/>
          <w:cols w:space="708"/>
          <w:docGrid w:linePitch="360"/>
        </w:sectPr>
      </w:pPr>
      <w:r>
        <w:rPr>
          <w:rFonts w:asciiTheme="minorHAnsi" w:hAnsiTheme="minorHAnsi"/>
          <w:b/>
          <w:bCs/>
          <w:noProof/>
          <w:sz w:val="52"/>
        </w:rPr>
        <mc:AlternateContent>
          <mc:Choice Requires="wps">
            <w:drawing>
              <wp:anchor distT="0" distB="0" distL="114300" distR="114300" simplePos="0" relativeHeight="251690496" behindDoc="0" locked="0" layoutInCell="1" allowOverlap="1">
                <wp:simplePos x="0" y="0"/>
                <wp:positionH relativeFrom="column">
                  <wp:posOffset>-760730</wp:posOffset>
                </wp:positionH>
                <wp:positionV relativeFrom="paragraph">
                  <wp:posOffset>2065020</wp:posOffset>
                </wp:positionV>
                <wp:extent cx="10800080" cy="467995"/>
                <wp:effectExtent l="0" t="0" r="1270" b="8255"/>
                <wp:wrapNone/>
                <wp:docPr id="10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chemeClr val="accent1">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2C625C">
                            <w:pPr>
                              <w:ind w:left="360"/>
                              <w:jc w:val="center"/>
                              <w:rPr>
                                <w:sz w:val="36"/>
                                <w:szCs w:val="36"/>
                              </w:rPr>
                            </w:pPr>
                            <w:r w:rsidRPr="005F5984">
                              <w:rPr>
                                <w:b/>
                                <w:bCs/>
                                <w:sz w:val="36"/>
                                <w:szCs w:val="36"/>
                              </w:rPr>
                              <w:t>Mathématiques et Informatique</w:t>
                            </w:r>
                          </w:p>
                          <w:p w:rsidR="00297F05" w:rsidRPr="005F5984" w:rsidRDefault="00297F05" w:rsidP="002C625C">
                            <w:pPr>
                              <w:ind w:left="720"/>
                              <w:jc w:val="center"/>
                              <w:rPr>
                                <w:b/>
                                <w:bCs/>
                                <w:sz w:val="28"/>
                                <w:szCs w:val="28"/>
                              </w:rPr>
                            </w:pPr>
                          </w:p>
                          <w:p w:rsidR="00297F05" w:rsidRPr="005F5984" w:rsidRDefault="00297F05" w:rsidP="002C625C">
                            <w:pPr>
                              <w:jc w:val="center"/>
                              <w:rPr>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3" type="#_x0000_t202" style="position:absolute;margin-left:-59.9pt;margin-top:162.6pt;width:850.4pt;height:36.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VDtsQIAAJAFAAAOAAAAZHJzL2Uyb0RvYy54bWysVNuO2yAQfa/Uf0C8Z22nzsXWOqu9NFWl&#10;7UXa7QcQwDEqBhdI7G3Vf+8AcZp0q6qq+hAHBjgz53CYy6uhlWjPjRVaVTi7SDHiimom1LbCnx7X&#10;kyVG1hHFiNSKV/iJW3y1evnisu9KPtWNlowbBCDKln1X4ca5rkwSSxveEnuhO65gsdamJQ6mZpsw&#10;Q3pAb2UyTdN50mvDOqMptxaid3ERrwJ+XXPqPtS15Q7JCkNtLnxN+G78N1ldknJrSNcIeiiD/EMV&#10;LREKkh6h7ogjaGfEM6hWUKOtrt0F1W2i61pQHjgAmyz9hc1DQzoeuIA4tjvKZP8fLH2//2iQYHB3&#10;KVyVIi1c0iMfHLrRA5ovvUB9Z0vY99DBTjdAHDYHsra71/SzRUrfNkRt+bUxum84YVBg5k8mJ0cj&#10;jvUgm/6dZpCH7JwOQENtWq8e6IEAHS7q6Xg5vhbqU6bLNIUfRhQW8/miKGYhBynH452x7g3XLfKD&#10;Chu4/QBP9vfW+XJIOW7x2ayWgq2FlGHiHcdvpUF7Al4hlHLlIk25a6HeGJ9DDQfXQBi8FcP5GIYU&#10;wbseKSQ8SyKVT6W0TxrriRHgCBX6Nc82+OZbkU3z9GZaTNbz5WKSr/PZpFiky0maFTfFPM2L/G79&#10;3dPL8rIRjHF1LxQfPZzlf+eRw2uK7gsuRn2Fi9l0FpQ7q/5ILHJ2w3N5Mq/Db/QJoT9r0woHnUCK&#10;tsL+okcUb6fXioFapHREyDhOzlkHpUG68T+IGczn/Rad54bNEIz+ajGaeqPZE9jRaDAL+AraGAwa&#10;bb5i1ENLqLD9siOGYyTfKrB0keW57yFhks8WU5iY05XN6QpRFKAq7DCKw1sX+86uM2LbQKYon9LX&#10;8AxqEQzq30usCqj4CTz7QOrQonxfOZ2HXT8b6eoHAAAA//8DAFBLAwQUAAYACAAAACEAetOLqeMA&#10;AAANAQAADwAAAGRycy9kb3ducmV2LnhtbEyPwU7DMBBE70j8g7VI3FrHQS1JiFMhJA5QCUSphLg5&#10;sYkj4nUUu2n692xP5Tg7o9k35WZ2PZvMGDqPEsQyAWaw8brDVsL+83mRAQtRoVa9RyPhZAJsquur&#10;UhXaH/HDTLvYMirBUCgJNsah4Dw01jgVln4wSN6PH52KJMeW61Edqdz1PE2SNXeqQ/pg1WCerGl+&#10;dwcnobFvp/h+H0Yx8K+X7X6qv5PXrZS3N/PjA7Bo5ngJwxmf0KEiptofUAfWS1gIkRN7lHCXrlJg&#10;58gqE7SvplOe5cCrkv9fUf0BAAD//wMAUEsBAi0AFAAGAAgAAAAhALaDOJL+AAAA4QEAABMAAAAA&#10;AAAAAAAAAAAAAAAAAFtDb250ZW50X1R5cGVzXS54bWxQSwECLQAUAAYACAAAACEAOP0h/9YAAACU&#10;AQAACwAAAAAAAAAAAAAAAAAvAQAAX3JlbHMvLnJlbHNQSwECLQAUAAYACAAAACEANNlQ7bECAACQ&#10;BQAADgAAAAAAAAAAAAAAAAAuAgAAZHJzL2Uyb0RvYy54bWxQSwECLQAUAAYACAAAACEAetOLqeMA&#10;AAANAQAADwAAAAAAAAAAAAAAAAALBQAAZHJzL2Rvd25yZXYueG1sUEsFBgAAAAAEAAQA8wAAABsG&#10;AAAAAA==&#10;" fillcolor="#9cc2e5 [1940]" stroked="f" strokecolor="black [3213]">
                <v:textbox>
                  <w:txbxContent>
                    <w:p w:rsidR="00297F05" w:rsidRPr="005F5984" w:rsidRDefault="00297F05" w:rsidP="002C625C">
                      <w:pPr>
                        <w:ind w:left="360"/>
                        <w:jc w:val="center"/>
                        <w:rPr>
                          <w:sz w:val="36"/>
                          <w:szCs w:val="36"/>
                        </w:rPr>
                      </w:pPr>
                      <w:r w:rsidRPr="005F5984">
                        <w:rPr>
                          <w:b/>
                          <w:bCs/>
                          <w:sz w:val="36"/>
                          <w:szCs w:val="36"/>
                        </w:rPr>
                        <w:t>Mathématiques et Informatique</w:t>
                      </w:r>
                    </w:p>
                    <w:p w:rsidR="00297F05" w:rsidRPr="005F5984" w:rsidRDefault="00297F05" w:rsidP="002C625C">
                      <w:pPr>
                        <w:ind w:left="720"/>
                        <w:jc w:val="center"/>
                        <w:rPr>
                          <w:b/>
                          <w:bCs/>
                          <w:sz w:val="28"/>
                          <w:szCs w:val="28"/>
                        </w:rPr>
                      </w:pPr>
                    </w:p>
                    <w:p w:rsidR="00297F05" w:rsidRPr="005F5984" w:rsidRDefault="00297F05" w:rsidP="002C625C">
                      <w:pPr>
                        <w:jc w:val="center"/>
                        <w:rPr>
                          <w:sz w:val="14"/>
                          <w:szCs w:val="10"/>
                        </w:rPr>
                      </w:pPr>
                    </w:p>
                  </w:txbxContent>
                </v:textbox>
              </v:shape>
            </w:pict>
          </mc:Fallback>
        </mc:AlternateContent>
      </w:r>
    </w:p>
    <w:p w:rsidR="00287DC9" w:rsidRPr="00DC6855" w:rsidRDefault="007E3A8E" w:rsidP="007467F2">
      <w:pPr>
        <w:rPr>
          <w:rStyle w:val="lev"/>
          <w:rFonts w:asciiTheme="minorHAnsi" w:hAnsiTheme="minorHAnsi"/>
          <w:sz w:val="20"/>
          <w:szCs w:val="6"/>
        </w:rPr>
      </w:pPr>
      <w:r>
        <w:rPr>
          <w:rFonts w:ascii="Calibri" w:hAnsi="Calibri"/>
          <w:b/>
          <w:bCs/>
          <w:noProof/>
          <w:sz w:val="18"/>
          <w:szCs w:val="18"/>
        </w:rPr>
        <w:lastRenderedPageBreak/>
        <mc:AlternateContent>
          <mc:Choice Requires="wps">
            <w:drawing>
              <wp:anchor distT="0" distB="0" distL="114300" distR="114300" simplePos="0" relativeHeight="251852288" behindDoc="0" locked="0" layoutInCell="1" allowOverlap="1">
                <wp:simplePos x="0" y="0"/>
                <wp:positionH relativeFrom="column">
                  <wp:posOffset>-182880</wp:posOffset>
                </wp:positionH>
                <wp:positionV relativeFrom="paragraph">
                  <wp:posOffset>-723265</wp:posOffset>
                </wp:positionV>
                <wp:extent cx="6925310" cy="828675"/>
                <wp:effectExtent l="0" t="0" r="0" b="9525"/>
                <wp:wrapNone/>
                <wp:docPr id="6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DA3F01"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A3F01">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A3F01">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BE76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14.4pt;margin-top:-56.95pt;width:545.3pt;height:65.2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okuwIAAMQFAAAOAAAAZHJzL2Uyb0RvYy54bWysVO1umzAU/T9p72D5P+WjQACVVG0I06Tu&#10;Q2r3AA6YYA1sZjuBbtq779okadpq0rSNH8j2vT734xzfq+up79CeSsUEz7F/4WFEeSVqxrc5/vJQ&#10;OglGShNek05wmuNHqvD18u2bq3HIaCBa0dVUIgDhKhuHHLdaD5nrqqqlPVEXYqAcjI2QPdGwlVu3&#10;lmQE9L5zA8+L3VHIepCiokrBaTEb8dLiNw2t9KemUVSjLseQm7Z/af8b83eXVyTbSjK0rDqkQf4i&#10;i54wDkFPUAXRBO0kewXVs0oKJRp9UYneFU3DKmprgGp870U19y0ZqK0FmqOGU5vU/4OtPu4/S8Tq&#10;HMfAFCc9cPRAJ41uxYT8wDZoHFQGfvcDeOoJDEC0LVYNd6L6qhAXq5bwLb2RUowtJTUk6JvWumdX&#10;DSUqUwZkM34QNQQiOy0s0NTI3nQP+oEAHYh6PJFjkqngME6D6NIHUwW2JEjiRWRDkOx4e5BKv6Oi&#10;R2aRYwnkW3Syv1PaZEOyo4sJxkXJus4KoOPPDsBxPoHYcNXYTBaWzx+pl66TdRI6YRCvndArCuem&#10;XIVOXPqLqLgsVqvC/2ni+mHWsrqm3IQ5assP/4y7g8pnVZzUpUTHagNnUlJyu1l1Eu0JaLu036Eh&#10;Z27u8zRsE6CWFyX5QejdBqlTxsnCCcswctKFlzien96msRemYVE+L+mOcfrvJaExx2kURLOYflub&#10;Z7/XtZGsZxqmR8d6UMTJiWRGgmteW2o1Yd28PmuFSf+pFUD3kWgrWKPRWa162kz2cVwmJrwR8EbU&#10;jyBhKUBhIEYYfbBohfyO0QhjJMfq245IilH3nsMzSP0wNHPHbsJoAS8KyXPL5txCeAVQOdYYzcuV&#10;nmfVbpBs20Kk+eFxcQNPp2FW1U9ZHR4cjApb3GGsmVl0vrdeT8N3+QsAAP//AwBQSwMEFAAGAAgA&#10;AAAhAH67ULLfAAAADAEAAA8AAABkcnMvZG93bnJldi54bWxMj81uwjAQhO+VeAdrK/UGdmgbQYiD&#10;UKtei0p/JG4mXpKo8TqKDUnfnuVUbrM7o9lv8/XoWnHGPjSeNCQzBQKp9LahSsPX59t0ASJEQ9a0&#10;nlDDHwZYF5O73GTWD/SB512sBJdQyIyGOsYukzKUNToTZr5DYu/oe2cij30lbW8GLnetnCuVSmca&#10;4gu16fClxvJ3d3Iavt+P+58nta1e3XM3+FFJckup9cP9uFmBiDjG/zBc8RkdCmY6+BPZIFoN0/mC&#10;0SOLJHlcgrhGVJrw7sAqTUEWubx9orgAAAD//wMAUEsBAi0AFAAGAAgAAAAhALaDOJL+AAAA4QEA&#10;ABMAAAAAAAAAAAAAAAAAAAAAAFtDb250ZW50X1R5cGVzXS54bWxQSwECLQAUAAYACAAAACEAOP0h&#10;/9YAAACUAQAACwAAAAAAAAAAAAAAAAAvAQAAX3JlbHMvLnJlbHNQSwECLQAUAAYACAAAACEAYt5q&#10;JLsCAADEBQAADgAAAAAAAAAAAAAAAAAuAgAAZHJzL2Uyb0RvYy54bWxQSwECLQAUAAYACAAAACEA&#10;frtQst8AAAAMAQAADwAAAAAAAAAAAAAAAAAVBQAAZHJzL2Rvd25yZXYueG1sUEsFBgAAAAAEAAQA&#10;8wAAACE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DA3F01"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A3F01">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A3F01">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BE76F6"/>
                  </w:txbxContent>
                </v:textbox>
              </v:shape>
            </w:pict>
          </mc:Fallback>
        </mc:AlternateContent>
      </w:r>
      <w:r>
        <w:rPr>
          <w:rFonts w:asciiTheme="minorHAnsi" w:hAnsiTheme="minorHAnsi"/>
          <w:b/>
          <w:bCs/>
          <w:noProof/>
          <w:sz w:val="52"/>
        </w:rPr>
        <mc:AlternateContent>
          <mc:Choice Requires="wps">
            <w:drawing>
              <wp:anchor distT="0" distB="0" distL="114300" distR="114300" simplePos="0" relativeHeight="251777536" behindDoc="0" locked="0" layoutInCell="1" allowOverlap="1">
                <wp:simplePos x="0" y="0"/>
                <wp:positionH relativeFrom="page">
                  <wp:posOffset>9674860</wp:posOffset>
                </wp:positionH>
                <wp:positionV relativeFrom="paragraph">
                  <wp:posOffset>-54610</wp:posOffset>
                </wp:positionV>
                <wp:extent cx="1114425" cy="6819900"/>
                <wp:effectExtent l="0" t="0" r="0" b="0"/>
                <wp:wrapNone/>
                <wp:docPr id="10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81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FFFFFF" w:themeFill="background1"/>
                                  <w:textDirection w:val="tbRl"/>
                                  <w:vAlign w:val="center"/>
                                </w:tcPr>
                                <w:p w:rsidR="00297F05" w:rsidRPr="00A3030A" w:rsidRDefault="00297F05">
                                  <w:pPr>
                                    <w:ind w:left="113" w:right="113"/>
                                    <w:jc w:val="center"/>
                                    <w:rPr>
                                      <w:b/>
                                      <w:bCs/>
                                    </w:rPr>
                                  </w:pPr>
                                  <w:r>
                                    <w:rPr>
                                      <w:rFonts w:asciiTheme="majorBidi" w:eastAsiaTheme="minorHAnsi" w:hAnsiTheme="majorBidi" w:cstheme="majorBidi"/>
                                      <w:b/>
                                      <w:bCs/>
                                      <w:sz w:val="18"/>
                                      <w:szCs w:val="18"/>
                                    </w:rPr>
                                    <w:t xml:space="preserve">Formation à Recrutement Local ou Régional </w:t>
                                  </w:r>
                                  <w:r w:rsidRPr="00A3030A">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A3030A">
                                    <w:rPr>
                                      <w:rFonts w:asciiTheme="majorBidi" w:eastAsiaTheme="minorHAnsi" w:hAnsiTheme="majorBidi" w:cstheme="majorBidi"/>
                                      <w:b/>
                                      <w:bCs/>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 o:spid="_x0000_s1065" type="#_x0000_t202" style="position:absolute;margin-left:761.8pt;margin-top:-4.3pt;width:87.75pt;height:537pt;z-index:25177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STvgIAAMYFAAAOAAAAZHJzL2Uyb0RvYy54bWysVNtunDAQfa/Uf7D8TrjUuwsobJQsS1Up&#10;vUhJP8ALZrEKNrW9C2nVf+/Y7C3JS9WWB2R7xjPnzBzP9c3YtWjPlOZSZDi8CjBiopQVF9sMf30s&#10;vBgjbaioaCsFy/AT0/hm+fbN9dCnLJKNbCumEAQROh36DDfG9Knv67JhHdVXsmcCjLVUHTWwVVu/&#10;UnSA6F3rR0Ew9wepql7JkmkNp/lkxEsXv65ZaT7XtWYGtRkGbMb9lftv7N9fXtN0q2jf8PIAg/4F&#10;io5yAUlPoXJqKNop/ipUx0sltazNVSk7X9Y1L5njAGzC4AWbh4b2zHGB4uj+VCb9/8KWn/ZfFOIV&#10;9C5YYCRoB016ZKNBd3JEYeIqNPQ6BceHHlzNCAbwdmx1fy/LbxoJuWqo2LJbpeTQMFoBwtDW1r+4&#10;anuiU22DbIaPsoJEdGekCzTWqrPlg4IgiA6dejp1x4IpbcowJCSaYVSCbR6HSRI4dD5Nj9d7pc17&#10;JjtkFxlW0H4Xnu7vtbFwaHp0sdmELHjbOgm04tkBOE4nkByuWpuF4Tr6MwmSdbyOiUei+dojQZ57&#10;t8WKePMiXMzyd/lqlYe/bN6QpA2vKiZsmqO6QvJn3TvofNLFSV9atryy4SwkrbabVavQnoK6C/e5&#10;ooPl7OY/h+GKAFxeUAojEtxFiVfM44VHCjLzkkUQe0GY3CXzgCQkL55TuueC/TslNGQ4mUFTHZ0z&#10;6BfcAve95kbTjhuYHy3vMhyfnGhqNbgWlWutobyd1helsPDPpYB2HxvtFGtFOsnVjJvRPY93iU1v&#10;FbyR1RNoWElQGAgVhh8sGql+YDTAIMmw/r6jimHUfhDwDhJQrZ08bkNmiwg26tKyubRQUUKoDBuM&#10;puXKTNNq1yu+bSDT9PKEvIW3U3On6jOqw4uDYeHIHQabnUaXe+d1Hr/L3wAAAP//AwBQSwMEFAAG&#10;AAgAAAAhANff36rgAAAADQEAAA8AAABkcnMvZG93bnJldi54bWxMj81OwzAQhO9IvIO1SNxau6WJ&#10;mjROhUBcQZQfqTc33iYR8TqK3Sa8PdsTPe2OZjT7bbGdXCfOOITWk4bFXIFAqrxtqdbw+fEyW4MI&#10;0ZA1nSfU8IsBtuXtTWFy60d6x/Mu1oJLKORGQxNjn0sZqgadCXPfI7F39IMzkeVQSzuYkctdJ5dK&#10;pdKZlvhCY3p8arD62Z2chq/X4/57pd7qZ5f0o5+UJJdJre/vpscNiIhT/A/DBZ/RoWSmgz+RDaJj&#10;nSwfUs5qmK15XhJpli1AHHhTabICWRby+ovyDwAA//8DAFBLAQItABQABgAIAAAAIQC2gziS/gAA&#10;AOEBAAATAAAAAAAAAAAAAAAAAAAAAABbQ29udGVudF9UeXBlc10ueG1sUEsBAi0AFAAGAAgAAAAh&#10;ADj9If/WAAAAlAEAAAsAAAAAAAAAAAAAAAAALwEAAF9yZWxzLy5yZWxzUEsBAi0AFAAGAAgAAAAh&#10;AFfolJO+AgAAxgUAAA4AAAAAAAAAAAAAAAAALgIAAGRycy9lMm9Eb2MueG1sUEsBAi0AFAAGAAgA&#10;AAAhANff36rgAAAADQEAAA8AAAAAAAAAAAAAAAAAGAUAAGRycy9kb3ducmV2LnhtbFBLBQYAAAAA&#10;BAAEAPMAAAAl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FFFFFF" w:themeFill="background1"/>
                            <w:textDirection w:val="tbRl"/>
                            <w:vAlign w:val="center"/>
                          </w:tcPr>
                          <w:p w:rsidR="00297F05" w:rsidRPr="00A3030A" w:rsidRDefault="00297F05">
                            <w:pPr>
                              <w:ind w:left="113" w:right="113"/>
                              <w:jc w:val="center"/>
                              <w:rPr>
                                <w:b/>
                                <w:bCs/>
                              </w:rPr>
                            </w:pPr>
                            <w:r>
                              <w:rPr>
                                <w:rFonts w:asciiTheme="majorBidi" w:eastAsiaTheme="minorHAnsi" w:hAnsiTheme="majorBidi" w:cstheme="majorBidi"/>
                                <w:b/>
                                <w:bCs/>
                                <w:sz w:val="18"/>
                                <w:szCs w:val="18"/>
                              </w:rPr>
                              <w:t xml:space="preserve">Formation à Recrutement Local ou Régional </w:t>
                            </w:r>
                            <w:r w:rsidRPr="00A3030A">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A3030A">
                              <w:rPr>
                                <w:rFonts w:asciiTheme="majorBidi" w:eastAsiaTheme="minorHAnsi" w:hAnsiTheme="majorBidi" w:cstheme="majorBidi"/>
                                <w:b/>
                                <w:bCs/>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v:textbox>
                <w10:wrap anchorx="page"/>
              </v:shape>
            </w:pict>
          </mc:Fallback>
        </mc:AlternateContent>
      </w:r>
    </w:p>
    <w:tbl>
      <w:tblPr>
        <w:tblpPr w:leftFromText="141" w:rightFromText="141" w:horzAnchor="margin" w:tblpY="593"/>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6"/>
        <w:gridCol w:w="1691"/>
        <w:gridCol w:w="3118"/>
        <w:gridCol w:w="1418"/>
        <w:gridCol w:w="1418"/>
        <w:gridCol w:w="1785"/>
      </w:tblGrid>
      <w:tr w:rsidR="00B93158" w:rsidRPr="00EF42F7" w:rsidTr="002768AE">
        <w:tc>
          <w:tcPr>
            <w:tcW w:w="846" w:type="dxa"/>
            <w:vAlign w:val="center"/>
          </w:tcPr>
          <w:p w:rsidR="00B93158" w:rsidRPr="00EF42F7" w:rsidRDefault="00B93158" w:rsidP="00BE76F6">
            <w:pPr>
              <w:jc w:val="center"/>
              <w:rPr>
                <w:rFonts w:ascii="Calibri" w:hAnsi="Calibri"/>
                <w:b/>
                <w:bCs/>
                <w:sz w:val="18"/>
                <w:szCs w:val="18"/>
              </w:rPr>
            </w:pPr>
            <w:r w:rsidRPr="00EF42F7">
              <w:rPr>
                <w:rFonts w:ascii="Calibri" w:hAnsi="Calibri"/>
                <w:b/>
                <w:bCs/>
                <w:sz w:val="18"/>
                <w:szCs w:val="18"/>
              </w:rPr>
              <w:t>Code</w:t>
            </w:r>
          </w:p>
        </w:tc>
        <w:tc>
          <w:tcPr>
            <w:tcW w:w="1691" w:type="dxa"/>
            <w:vAlign w:val="center"/>
          </w:tcPr>
          <w:p w:rsidR="00B93158" w:rsidRPr="00EF42F7" w:rsidRDefault="00B93158" w:rsidP="00BE76F6">
            <w:pPr>
              <w:jc w:val="center"/>
              <w:rPr>
                <w:rFonts w:ascii="Calibri" w:hAnsi="Calibri"/>
                <w:b/>
                <w:bCs/>
                <w:sz w:val="18"/>
                <w:szCs w:val="18"/>
              </w:rPr>
            </w:pPr>
            <w:r w:rsidRPr="00EF42F7">
              <w:rPr>
                <w:rFonts w:ascii="Calibri" w:hAnsi="Calibri"/>
                <w:b/>
                <w:bCs/>
                <w:sz w:val="18"/>
                <w:szCs w:val="18"/>
              </w:rPr>
              <w:t>Domaine de Formation</w:t>
            </w:r>
          </w:p>
        </w:tc>
        <w:tc>
          <w:tcPr>
            <w:tcW w:w="3118" w:type="dxa"/>
            <w:vAlign w:val="center"/>
          </w:tcPr>
          <w:p w:rsidR="00B93158" w:rsidRPr="00EF42F7" w:rsidRDefault="00B93158" w:rsidP="00BE76F6">
            <w:pPr>
              <w:jc w:val="center"/>
              <w:rPr>
                <w:rFonts w:ascii="Calibri" w:hAnsi="Calibri"/>
                <w:b/>
                <w:bCs/>
                <w:sz w:val="18"/>
                <w:szCs w:val="18"/>
              </w:rPr>
            </w:pPr>
            <w:r>
              <w:rPr>
                <w:rFonts w:ascii="Calibri" w:hAnsi="Calibri"/>
                <w:b/>
                <w:bCs/>
                <w:sz w:val="18"/>
                <w:szCs w:val="18"/>
              </w:rPr>
              <w:t>Établissement</w:t>
            </w:r>
            <w:r w:rsidRPr="00EF42F7">
              <w:rPr>
                <w:rFonts w:ascii="Calibri" w:hAnsi="Calibri"/>
                <w:b/>
                <w:bCs/>
                <w:sz w:val="18"/>
                <w:szCs w:val="18"/>
              </w:rPr>
              <w:t>s de Formation</w:t>
            </w:r>
          </w:p>
        </w:tc>
        <w:tc>
          <w:tcPr>
            <w:tcW w:w="1418" w:type="dxa"/>
            <w:vAlign w:val="center"/>
          </w:tcPr>
          <w:p w:rsidR="00B93158" w:rsidRPr="00EF42F7" w:rsidRDefault="00B93158" w:rsidP="00BE76F6">
            <w:pPr>
              <w:tabs>
                <w:tab w:val="left" w:pos="946"/>
              </w:tabs>
              <w:jc w:val="center"/>
              <w:rPr>
                <w:rFonts w:ascii="Calibri" w:hAnsi="Calibri"/>
                <w:b/>
                <w:bCs/>
                <w:sz w:val="18"/>
                <w:szCs w:val="18"/>
              </w:rPr>
            </w:pPr>
            <w:r w:rsidRPr="00EF42F7">
              <w:rPr>
                <w:rFonts w:ascii="Calibri" w:hAnsi="Calibri"/>
                <w:b/>
                <w:bCs/>
                <w:sz w:val="18"/>
                <w:szCs w:val="18"/>
              </w:rPr>
              <w:t>Circonscriptions géographiques d’inscription</w:t>
            </w:r>
          </w:p>
        </w:tc>
        <w:tc>
          <w:tcPr>
            <w:tcW w:w="1418" w:type="dxa"/>
            <w:vAlign w:val="center"/>
          </w:tcPr>
          <w:p w:rsidR="00B93158" w:rsidRPr="00EF42F7" w:rsidRDefault="00B93158" w:rsidP="00BE76F6">
            <w:pPr>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1785" w:type="dxa"/>
            <w:vAlign w:val="center"/>
          </w:tcPr>
          <w:p w:rsidR="00B93158" w:rsidRPr="00EF42F7" w:rsidRDefault="00B93158" w:rsidP="00BE76F6">
            <w:pPr>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B93158" w:rsidRPr="00EF42F7" w:rsidTr="002768AE">
        <w:tc>
          <w:tcPr>
            <w:tcW w:w="846" w:type="dxa"/>
          </w:tcPr>
          <w:p w:rsidR="00B93158" w:rsidRPr="00EF42F7" w:rsidRDefault="00B93158" w:rsidP="00BE76F6">
            <w:pPr>
              <w:jc w:val="center"/>
              <w:rPr>
                <w:rFonts w:ascii="Calibri" w:hAnsi="Calibri"/>
                <w:b/>
                <w:bCs/>
                <w:sz w:val="8"/>
                <w:szCs w:val="8"/>
              </w:rPr>
            </w:pPr>
          </w:p>
          <w:p w:rsidR="00B93158" w:rsidRPr="00EF42F7" w:rsidRDefault="00B93158" w:rsidP="00BE76F6">
            <w:pPr>
              <w:jc w:val="center"/>
              <w:rPr>
                <w:rFonts w:ascii="Calibri" w:hAnsi="Calibri"/>
                <w:b/>
                <w:bCs/>
                <w:sz w:val="18"/>
                <w:szCs w:val="18"/>
              </w:rPr>
            </w:pPr>
            <w:r w:rsidRPr="00EF42F7">
              <w:rPr>
                <w:rFonts w:ascii="Calibri" w:hAnsi="Calibri"/>
                <w:b/>
                <w:bCs/>
                <w:sz w:val="18"/>
                <w:szCs w:val="18"/>
              </w:rPr>
              <w:t>041</w:t>
            </w:r>
          </w:p>
        </w:tc>
        <w:tc>
          <w:tcPr>
            <w:tcW w:w="1691" w:type="dxa"/>
          </w:tcPr>
          <w:p w:rsidR="00B93158" w:rsidRPr="00EF42F7" w:rsidRDefault="00B93158" w:rsidP="00BE76F6">
            <w:pPr>
              <w:jc w:val="center"/>
              <w:rPr>
                <w:rFonts w:ascii="Calibri" w:hAnsi="Calibri"/>
                <w:b/>
                <w:bCs/>
                <w:sz w:val="8"/>
                <w:szCs w:val="8"/>
              </w:rPr>
            </w:pPr>
          </w:p>
          <w:p w:rsidR="00B93158" w:rsidRPr="00EF42F7" w:rsidRDefault="00B93158" w:rsidP="00BE76F6">
            <w:pPr>
              <w:rPr>
                <w:rFonts w:ascii="Calibri" w:hAnsi="Calibri"/>
                <w:b/>
                <w:bCs/>
                <w:sz w:val="18"/>
                <w:szCs w:val="18"/>
              </w:rPr>
            </w:pPr>
            <w:r w:rsidRPr="00EF42F7">
              <w:rPr>
                <w:rFonts w:ascii="Calibri" w:hAnsi="Calibri"/>
                <w:b/>
                <w:bCs/>
                <w:sz w:val="18"/>
                <w:szCs w:val="18"/>
              </w:rPr>
              <w:t>Sciences de la Nature et de la Vie</w:t>
            </w:r>
          </w:p>
        </w:tc>
        <w:tc>
          <w:tcPr>
            <w:tcW w:w="3118" w:type="dxa"/>
          </w:tcPr>
          <w:p w:rsidR="00B93158" w:rsidRPr="00EF42F7" w:rsidRDefault="00B93158" w:rsidP="00BE76F6">
            <w:pPr>
              <w:jc w:val="center"/>
              <w:rPr>
                <w:rFonts w:ascii="Calibri" w:hAnsi="Calibri"/>
                <w:b/>
                <w:bCs/>
                <w:sz w:val="8"/>
                <w:szCs w:val="8"/>
              </w:rPr>
            </w:pPr>
          </w:p>
          <w:p w:rsidR="00B93158" w:rsidRPr="00EF42F7" w:rsidRDefault="00B93158" w:rsidP="00BE76F6">
            <w:pPr>
              <w:rPr>
                <w:rFonts w:ascii="Calibri" w:hAnsi="Calibri"/>
                <w:sz w:val="18"/>
                <w:szCs w:val="18"/>
                <w:lang w:val="nl-NL"/>
              </w:rPr>
            </w:pPr>
            <w:r w:rsidRPr="00EF42F7">
              <w:rPr>
                <w:rFonts w:ascii="Calibri" w:hAnsi="Calibri"/>
                <w:sz w:val="18"/>
                <w:szCs w:val="18"/>
              </w:rPr>
              <w:t>-</w:t>
            </w:r>
            <w:r w:rsidRPr="00EF42F7">
              <w:rPr>
                <w:rFonts w:ascii="Calibri" w:hAnsi="Calibri"/>
                <w:sz w:val="18"/>
                <w:szCs w:val="18"/>
                <w:lang w:val="nl-NL"/>
              </w:rPr>
              <w:t xml:space="preserve"> Univ. Laghouat</w:t>
            </w:r>
          </w:p>
          <w:p w:rsidR="00B93158" w:rsidRPr="00EF42F7" w:rsidRDefault="00B93158" w:rsidP="00BE76F6">
            <w:pPr>
              <w:rPr>
                <w:rFonts w:ascii="Calibri" w:hAnsi="Calibri"/>
                <w:sz w:val="18"/>
                <w:szCs w:val="18"/>
              </w:rPr>
            </w:pPr>
            <w:r w:rsidRPr="00EF42F7">
              <w:rPr>
                <w:rFonts w:ascii="Calibri" w:hAnsi="Calibri"/>
                <w:sz w:val="18"/>
                <w:szCs w:val="18"/>
              </w:rPr>
              <w:t>- Univ. Béjaïa</w:t>
            </w:r>
          </w:p>
          <w:p w:rsidR="00B93158" w:rsidRPr="00EF42F7" w:rsidRDefault="00B93158" w:rsidP="00BE76F6">
            <w:pPr>
              <w:rPr>
                <w:rFonts w:ascii="Calibri" w:hAnsi="Calibri"/>
                <w:sz w:val="18"/>
                <w:szCs w:val="18"/>
                <w:lang w:val="nl-NL"/>
              </w:rPr>
            </w:pPr>
            <w:r w:rsidRPr="00EF42F7">
              <w:rPr>
                <w:rFonts w:ascii="Calibri" w:hAnsi="Calibri"/>
                <w:sz w:val="18"/>
                <w:szCs w:val="18"/>
                <w:lang w:val="nl-NL"/>
              </w:rPr>
              <w:t>- Univ. Bouira</w:t>
            </w:r>
          </w:p>
          <w:p w:rsidR="00B93158" w:rsidRPr="00EF42F7" w:rsidRDefault="00B93158" w:rsidP="00BE76F6">
            <w:pPr>
              <w:rPr>
                <w:rFonts w:ascii="Calibri" w:hAnsi="Calibri"/>
                <w:sz w:val="18"/>
                <w:szCs w:val="18"/>
              </w:rPr>
            </w:pPr>
            <w:r w:rsidRPr="00EF42F7">
              <w:rPr>
                <w:rFonts w:ascii="Calibri" w:hAnsi="Calibri"/>
                <w:sz w:val="18"/>
                <w:szCs w:val="18"/>
              </w:rPr>
              <w:t>- Univ. Alger 1</w:t>
            </w:r>
          </w:p>
          <w:p w:rsidR="00B93158" w:rsidRPr="00EF42F7" w:rsidRDefault="00B93158" w:rsidP="00BE76F6">
            <w:pPr>
              <w:rPr>
                <w:rFonts w:ascii="Calibri" w:hAnsi="Calibri"/>
                <w:sz w:val="18"/>
                <w:szCs w:val="18"/>
                <w:lang w:val="nl-NL"/>
              </w:rPr>
            </w:pPr>
            <w:r w:rsidRPr="00EF42F7">
              <w:rPr>
                <w:rFonts w:ascii="Calibri" w:hAnsi="Calibri"/>
                <w:sz w:val="18"/>
                <w:szCs w:val="18"/>
                <w:lang w:val="nl-NL"/>
              </w:rPr>
              <w:t>- Univ. Djelfa</w:t>
            </w:r>
          </w:p>
          <w:p w:rsidR="00B93158" w:rsidRPr="00EF42F7" w:rsidRDefault="00B93158" w:rsidP="00BE76F6">
            <w:pPr>
              <w:rPr>
                <w:rFonts w:ascii="Calibri" w:hAnsi="Calibri"/>
                <w:sz w:val="18"/>
                <w:szCs w:val="18"/>
                <w:lang w:val="nl-NL"/>
              </w:rPr>
            </w:pPr>
            <w:r w:rsidRPr="00EF42F7">
              <w:rPr>
                <w:rFonts w:ascii="Calibri" w:hAnsi="Calibri"/>
                <w:sz w:val="18"/>
                <w:szCs w:val="18"/>
                <w:lang w:val="nl-NL"/>
              </w:rPr>
              <w:t>- Univ. Médéa</w:t>
            </w:r>
          </w:p>
          <w:p w:rsidR="00B93158" w:rsidRPr="00EF42F7" w:rsidRDefault="00B93158" w:rsidP="00BE76F6">
            <w:pPr>
              <w:rPr>
                <w:rFonts w:ascii="Calibri" w:hAnsi="Calibri"/>
                <w:sz w:val="18"/>
                <w:szCs w:val="18"/>
                <w:lang w:val="nl-NL"/>
              </w:rPr>
            </w:pPr>
            <w:r w:rsidRPr="00EF42F7">
              <w:rPr>
                <w:rFonts w:ascii="Calibri" w:hAnsi="Calibri"/>
                <w:sz w:val="18"/>
                <w:szCs w:val="18"/>
                <w:lang w:val="nl-NL"/>
              </w:rPr>
              <w:t>- C. Univ. Tamanghasset</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Oum El Bouaghi</w:t>
            </w:r>
          </w:p>
          <w:p w:rsidR="00B93158" w:rsidRPr="00EF42F7" w:rsidRDefault="00B93158" w:rsidP="00BE76F6">
            <w:pPr>
              <w:rPr>
                <w:rFonts w:ascii="Calibri" w:hAnsi="Calibri"/>
                <w:sz w:val="16"/>
                <w:szCs w:val="16"/>
                <w:lang w:val="de-DE"/>
              </w:rPr>
            </w:pPr>
            <w:r w:rsidRPr="00EF42F7">
              <w:rPr>
                <w:rFonts w:ascii="Calibri" w:hAnsi="Calibri"/>
                <w:sz w:val="18"/>
                <w:szCs w:val="18"/>
                <w:lang w:val="de-DE"/>
              </w:rPr>
              <w:t>- Univ. Batna 1</w:t>
            </w:r>
            <w:r w:rsidRPr="00EF42F7">
              <w:rPr>
                <w:rFonts w:ascii="Calibri" w:hAnsi="Calibri"/>
                <w:sz w:val="16"/>
                <w:szCs w:val="16"/>
                <w:lang w:val="de-DE"/>
              </w:rPr>
              <w:t>(Sciences Agronomiques)</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Biskra</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Tebessa</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Jijel</w:t>
            </w:r>
          </w:p>
          <w:p w:rsidR="00B93158" w:rsidRPr="00EF42F7" w:rsidRDefault="00B93158" w:rsidP="00BE76F6">
            <w:pPr>
              <w:rPr>
                <w:rFonts w:ascii="Calibri" w:hAnsi="Calibri"/>
                <w:sz w:val="18"/>
                <w:szCs w:val="18"/>
                <w:lang w:val="nl-NL"/>
              </w:rPr>
            </w:pPr>
            <w:r w:rsidRPr="00EF42F7">
              <w:rPr>
                <w:rFonts w:ascii="Calibri" w:hAnsi="Calibri"/>
                <w:sz w:val="18"/>
                <w:szCs w:val="18"/>
                <w:lang w:val="nl-NL"/>
              </w:rPr>
              <w:t>- Univ. Annaba</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El Oued</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Khenchela</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Souk Ahras</w:t>
            </w:r>
          </w:p>
          <w:p w:rsidR="00B93158" w:rsidRPr="00EF42F7" w:rsidRDefault="00B93158" w:rsidP="00BE76F6">
            <w:pPr>
              <w:rPr>
                <w:rFonts w:ascii="Calibri" w:hAnsi="Calibri"/>
                <w:sz w:val="10"/>
                <w:szCs w:val="10"/>
                <w:lang w:val="de-DE"/>
              </w:rPr>
            </w:pPr>
            <w:r w:rsidRPr="00EF42F7">
              <w:rPr>
                <w:rFonts w:ascii="Calibri" w:hAnsi="Calibri"/>
                <w:sz w:val="18"/>
                <w:szCs w:val="18"/>
                <w:lang w:val="nl-NL"/>
              </w:rPr>
              <w:t>- Univ. Constantine 1</w:t>
            </w:r>
          </w:p>
          <w:p w:rsidR="00B93158" w:rsidRPr="00EF42F7" w:rsidRDefault="00B93158" w:rsidP="00BE76F6">
            <w:pPr>
              <w:rPr>
                <w:rFonts w:ascii="Calibri" w:hAnsi="Calibri"/>
                <w:sz w:val="18"/>
                <w:szCs w:val="18"/>
                <w:u w:color="92D050"/>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Adrar</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Béchar</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Tlemcen</w:t>
            </w:r>
          </w:p>
          <w:p w:rsidR="00B93158" w:rsidRPr="00EF42F7" w:rsidRDefault="00B93158" w:rsidP="00BE76F6">
            <w:pPr>
              <w:rPr>
                <w:rFonts w:ascii="Calibri" w:hAnsi="Calibri"/>
                <w:sz w:val="18"/>
                <w:szCs w:val="18"/>
                <w:lang w:val="en-US"/>
              </w:rPr>
            </w:pPr>
            <w:r w:rsidRPr="00EF42F7">
              <w:rPr>
                <w:rFonts w:ascii="Calibri" w:hAnsi="Calibri"/>
                <w:sz w:val="18"/>
                <w:szCs w:val="18"/>
                <w:lang w:val="en-US"/>
              </w:rPr>
              <w:t>- Univ. Tiaret (+ A. Ksar Challala)</w:t>
            </w:r>
          </w:p>
          <w:p w:rsidR="00B93158" w:rsidRPr="00EF42F7" w:rsidRDefault="00B93158" w:rsidP="00BE76F6">
            <w:pPr>
              <w:rPr>
                <w:rFonts w:ascii="Calibri" w:hAnsi="Calibri"/>
                <w:sz w:val="18"/>
                <w:szCs w:val="18"/>
                <w:u w:color="92D050"/>
                <w:lang w:val="en-US"/>
              </w:rPr>
            </w:pPr>
            <w:r w:rsidRPr="00EF42F7">
              <w:rPr>
                <w:rFonts w:ascii="Calibri" w:hAnsi="Calibri"/>
                <w:sz w:val="18"/>
                <w:szCs w:val="18"/>
                <w:lang w:val="en-US"/>
              </w:rPr>
              <w:t xml:space="preserve">- </w:t>
            </w:r>
            <w:r w:rsidRPr="00EF42F7">
              <w:rPr>
                <w:rFonts w:ascii="Calibri" w:hAnsi="Calibri"/>
                <w:sz w:val="18"/>
                <w:szCs w:val="18"/>
                <w:u w:color="92D050"/>
                <w:lang w:val="en-US"/>
              </w:rPr>
              <w:t>Univ</w:t>
            </w:r>
            <w:r w:rsidRPr="00EF42F7">
              <w:rPr>
                <w:rFonts w:ascii="Calibri" w:hAnsi="Calibri"/>
                <w:sz w:val="18"/>
                <w:szCs w:val="18"/>
                <w:lang w:val="en-US"/>
              </w:rPr>
              <w:t xml:space="preserve">. </w:t>
            </w:r>
            <w:r w:rsidRPr="00EF42F7">
              <w:rPr>
                <w:rFonts w:ascii="Calibri" w:hAnsi="Calibri"/>
                <w:sz w:val="18"/>
                <w:szCs w:val="18"/>
                <w:u w:color="92D050"/>
                <w:lang w:val="en-US"/>
              </w:rPr>
              <w:t>Saida</w:t>
            </w:r>
          </w:p>
          <w:p w:rsidR="00B93158" w:rsidRPr="00EF42F7" w:rsidRDefault="00B93158" w:rsidP="00BE76F6">
            <w:pPr>
              <w:rPr>
                <w:rFonts w:ascii="Calibri" w:hAnsi="Calibri"/>
                <w:sz w:val="18"/>
                <w:szCs w:val="18"/>
                <w:lang w:val="en-US"/>
              </w:rPr>
            </w:pPr>
            <w:r w:rsidRPr="00EF42F7">
              <w:rPr>
                <w:rFonts w:ascii="Calibri" w:hAnsi="Calibri"/>
                <w:sz w:val="18"/>
                <w:szCs w:val="18"/>
                <w:lang w:val="en-US"/>
              </w:rPr>
              <w:t>- Univ. Mostaganem</w:t>
            </w:r>
          </w:p>
          <w:p w:rsidR="00B93158" w:rsidRPr="00EF42F7" w:rsidRDefault="007E3A8E" w:rsidP="00BE76F6">
            <w:pPr>
              <w:rPr>
                <w:rFonts w:ascii="Calibri" w:hAnsi="Calibri"/>
                <w:sz w:val="18"/>
                <w:szCs w:val="18"/>
                <w:lang w:val="de-DE"/>
              </w:rPr>
            </w:pPr>
            <w:r>
              <w:rPr>
                <w:rFonts w:asciiTheme="minorHAnsi" w:hAnsiTheme="minorHAnsi"/>
                <w:b/>
                <w:bCs/>
                <w:noProof/>
                <w:sz w:val="40"/>
                <w:szCs w:val="18"/>
              </w:rPr>
              <mc:AlternateContent>
                <mc:Choice Requires="wps">
                  <w:drawing>
                    <wp:anchor distT="0" distB="0" distL="114300" distR="114300" simplePos="0" relativeHeight="251691520" behindDoc="0" locked="0" layoutInCell="1" allowOverlap="1">
                      <wp:simplePos x="0" y="0"/>
                      <wp:positionH relativeFrom="column">
                        <wp:posOffset>-55245</wp:posOffset>
                      </wp:positionH>
                      <wp:positionV relativeFrom="paragraph">
                        <wp:posOffset>34290</wp:posOffset>
                      </wp:positionV>
                      <wp:extent cx="10800080" cy="570865"/>
                      <wp:effectExtent l="9207" t="0" r="0" b="0"/>
                      <wp:wrapNone/>
                      <wp:docPr id="10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800080" cy="570865"/>
                              </a:xfrm>
                              <a:prstGeom prst="rect">
                                <a:avLst/>
                              </a:prstGeom>
                              <a:solidFill>
                                <a:srgbClr val="9BBB59"/>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2C625C">
                                  <w:pPr>
                                    <w:jc w:val="center"/>
                                    <w:rPr>
                                      <w:b/>
                                      <w:bCs/>
                                      <w:sz w:val="36"/>
                                      <w:szCs w:val="36"/>
                                    </w:rPr>
                                  </w:pPr>
                                  <w:r w:rsidRPr="005F5984">
                                    <w:rPr>
                                      <w:b/>
                                      <w:bCs/>
                                      <w:sz w:val="36"/>
                                      <w:szCs w:val="36"/>
                                    </w:rPr>
                                    <w:t>Sciences de la Nature et de la Vie</w:t>
                                  </w:r>
                                </w:p>
                                <w:p w:rsidR="00297F05" w:rsidRPr="005F5984" w:rsidRDefault="00297F05" w:rsidP="002C625C">
                                  <w:pPr>
                                    <w:jc w:val="center"/>
                                    <w:rPr>
                                      <w:b/>
                                      <w:bCs/>
                                      <w:sz w:val="36"/>
                                      <w:szCs w:val="36"/>
                                    </w:rPr>
                                  </w:pPr>
                                </w:p>
                                <w:p w:rsidR="00297F05" w:rsidRPr="005F5984" w:rsidRDefault="00297F05" w:rsidP="002C625C">
                                  <w:pPr>
                                    <w:ind w:left="720"/>
                                    <w:jc w:val="center"/>
                                    <w:rPr>
                                      <w:b/>
                                      <w:bCs/>
                                      <w:sz w:val="28"/>
                                      <w:szCs w:val="28"/>
                                    </w:rPr>
                                  </w:pPr>
                                </w:p>
                                <w:p w:rsidR="00297F05" w:rsidRPr="005F5984" w:rsidRDefault="00297F05" w:rsidP="002C625C">
                                  <w:pPr>
                                    <w:jc w:val="center"/>
                                    <w:rPr>
                                      <w:b/>
                                      <w:bCs/>
                                      <w:sz w:val="14"/>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6" type="#_x0000_t202" style="position:absolute;margin-left:-4.35pt;margin-top:2.7pt;width:850.4pt;height:44.95pt;rotation:9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GIsAIAAGMFAAAOAAAAZHJzL2Uyb0RvYy54bWysVNtu2zAMfR+wfxD0nvoCO4mNOkXTLsOA&#10;7gK0+wDFlmNhsuRJSuxi2L+PotI02V6GYXlwRJE64iEPdX0z9ZIcuLFCq4omVzElXNW6EWpX0a9P&#10;m9mSEuuYapjUilf0mVt6s3r75nocSp7qTsuGGwIgypbjUNHOuaGMIlt3vGf2Sg9cgbPVpmcOTLOL&#10;GsNGQO9llMbxPBq1aQaja24t7N4HJ10hftvy2n1uW8sdkRWF3Bx+DX63/hutrlm5M2zoRH1Mg/1D&#10;Fj0TCi49Qd0zx8jeiD+gelEbbXXrrmrdR7ptRc2RA7BJ4t/YPHZs4MgFimOHU5ns/4OtPx2+GCIa&#10;6F2cUaJYD0164pMjaz2ReeELNA62hLjHASLdBPsQjGTt8KDrb5YofdcxteO3xuix46yBBBN/Mjo7&#10;GnCsB9mOH3UD97C90wg0taYnRkN38iz2P9yF6hC4C9r2fGqVz6z2CcRLCFuCrwZnvoiX8xxvZKUH&#10;860YjHXvue6JX1TUgBYQlh0erPPJvYb4cKulaDZCSjTMbnsnDTkw0E2xXq9zrAQcuQiTygcr7Y8F&#10;xLADWcId3ufzRR38KJI0i9dpMdvMl4tZtsnyWQFpz+KkWBfzOCuy+81Pn2CSlZ1oGq4ehOIvmkyy&#10;v+v5cTqCmlCVZAQGeZoj94vsccj4iaabQlflvof2BOpJ6AZwYyXswyyFfRwcXw0/px4Cy3mB3gsH&#10;ky1FX1HfKugponh5vFMNrh0TMqyjS9aIBqV7+cdiopi8foKS3LSdULgZInulbXXzDPJCIYEy4FmC&#10;vvtvugBzhCmvqP2+Z4ZTIj8oUGmRZHCcODSyfJGCYc4923MPU3Wn4fFwlITlnQtPyX4wYtfBZaGC&#10;St+CsluBKntNDNh4AyYZeR1fHf9UnNsY9fo2rn4BAAD//wMAUEsDBBQABgAIAAAAIQDWPphg4QAA&#10;AAwBAAAPAAAAZHJzL2Rvd25yZXYueG1sTI/BasMwEETvhf6D2EJviVQfbMW1HEqhBEouiVNyVSTF&#10;cmqtjKXEzt9XPbXHZR8zb6r17HpyM2PoPAp4WTIgBpXXHbYCDs3HggMJUaKWvUcj4G4CrOvHh0qW&#10;2k+4M7d9bEkKwVBKATbGoaQ0KGucDEs/GEy/sx+djOkcW6pHOaVw19OMsZw62WFqsHIw79ao7/3V&#10;CdgW98tmstlWDZ8Zqt2mOR6/GiGen+a3VyDRzPEPhl/9pA51cjr5K+pAegHFKi8SKmDBGUurEsJ5&#10;ngM5CVgxxoHWFf0/ov4BAAD//wMAUEsBAi0AFAAGAAgAAAAhALaDOJL+AAAA4QEAABMAAAAAAAAA&#10;AAAAAAAAAAAAAFtDb250ZW50X1R5cGVzXS54bWxQSwECLQAUAAYACAAAACEAOP0h/9YAAACUAQAA&#10;CwAAAAAAAAAAAAAAAAAvAQAAX3JlbHMvLnJlbHNQSwECLQAUAAYACAAAACEAEnqhiLACAABjBQAA&#10;DgAAAAAAAAAAAAAAAAAuAgAAZHJzL2Uyb0RvYy54bWxQSwECLQAUAAYACAAAACEA1j6YYOEAAAAM&#10;AQAADwAAAAAAAAAAAAAAAAAKBQAAZHJzL2Rvd25yZXYueG1sUEsFBgAAAAAEAAQA8wAAABgGAAAA&#10;AA==&#10;" fillcolor="#9bbb59" stroked="f" strokecolor="black [3213]">
                      <v:textbox style="layout-flow:vertical;mso-layout-flow-alt:bottom-to-top">
                        <w:txbxContent>
                          <w:p w:rsidR="00297F05" w:rsidRPr="005F5984" w:rsidRDefault="00297F05" w:rsidP="002C625C">
                            <w:pPr>
                              <w:jc w:val="center"/>
                              <w:rPr>
                                <w:b/>
                                <w:bCs/>
                                <w:sz w:val="36"/>
                                <w:szCs w:val="36"/>
                              </w:rPr>
                            </w:pPr>
                            <w:r w:rsidRPr="005F5984">
                              <w:rPr>
                                <w:b/>
                                <w:bCs/>
                                <w:sz w:val="36"/>
                                <w:szCs w:val="36"/>
                              </w:rPr>
                              <w:t>Sciences de la Nature et de la Vie</w:t>
                            </w:r>
                          </w:p>
                          <w:p w:rsidR="00297F05" w:rsidRPr="005F5984" w:rsidRDefault="00297F05" w:rsidP="002C625C">
                            <w:pPr>
                              <w:jc w:val="center"/>
                              <w:rPr>
                                <w:b/>
                                <w:bCs/>
                                <w:sz w:val="36"/>
                                <w:szCs w:val="36"/>
                              </w:rPr>
                            </w:pPr>
                          </w:p>
                          <w:p w:rsidR="00297F05" w:rsidRPr="005F5984" w:rsidRDefault="00297F05" w:rsidP="002C625C">
                            <w:pPr>
                              <w:ind w:left="720"/>
                              <w:jc w:val="center"/>
                              <w:rPr>
                                <w:b/>
                                <w:bCs/>
                                <w:sz w:val="28"/>
                                <w:szCs w:val="28"/>
                              </w:rPr>
                            </w:pPr>
                          </w:p>
                          <w:p w:rsidR="00297F05" w:rsidRPr="005F5984" w:rsidRDefault="00297F05" w:rsidP="002C625C">
                            <w:pPr>
                              <w:jc w:val="center"/>
                              <w:rPr>
                                <w:b/>
                                <w:bCs/>
                                <w:sz w:val="14"/>
                                <w:szCs w:val="10"/>
                              </w:rPr>
                            </w:pPr>
                          </w:p>
                        </w:txbxContent>
                      </v:textbox>
                    </v:shape>
                  </w:pict>
                </mc:Fallback>
              </mc:AlternateContent>
            </w:r>
            <w:r w:rsidR="00B93158" w:rsidRPr="00EF42F7">
              <w:rPr>
                <w:rFonts w:ascii="Calibri" w:hAnsi="Calibri"/>
                <w:sz w:val="18"/>
                <w:szCs w:val="18"/>
                <w:lang w:val="de-DE"/>
              </w:rPr>
              <w:t>- USTO (Oran)</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C. Univ. Naama</w:t>
            </w:r>
          </w:p>
        </w:tc>
        <w:tc>
          <w:tcPr>
            <w:tcW w:w="1418" w:type="dxa"/>
          </w:tcPr>
          <w:p w:rsidR="00B93158" w:rsidRPr="009E795A" w:rsidRDefault="00B93158" w:rsidP="00BE76F6">
            <w:pPr>
              <w:jc w:val="center"/>
              <w:rPr>
                <w:rFonts w:ascii="Calibri" w:hAnsi="Calibri"/>
                <w:b/>
                <w:bCs/>
                <w:sz w:val="8"/>
                <w:szCs w:val="8"/>
                <w:lang w:val="en-US"/>
              </w:rPr>
            </w:pPr>
          </w:p>
          <w:p w:rsidR="00B93158" w:rsidRPr="00EF42F7" w:rsidRDefault="00B93158" w:rsidP="00BE76F6">
            <w:pPr>
              <w:rPr>
                <w:rFonts w:ascii="Calibri" w:hAnsi="Calibri"/>
                <w:sz w:val="18"/>
                <w:szCs w:val="18"/>
              </w:rPr>
            </w:pPr>
            <w:r w:rsidRPr="00EF42F7">
              <w:rPr>
                <w:rFonts w:ascii="Calibri" w:hAnsi="Calibri"/>
                <w:sz w:val="18"/>
                <w:szCs w:val="18"/>
              </w:rPr>
              <w:t>03</w:t>
            </w:r>
          </w:p>
          <w:p w:rsidR="00B93158" w:rsidRPr="00EF42F7" w:rsidRDefault="00B93158" w:rsidP="00BE76F6">
            <w:pPr>
              <w:rPr>
                <w:rFonts w:ascii="Calibri" w:hAnsi="Calibri"/>
                <w:sz w:val="18"/>
                <w:szCs w:val="18"/>
              </w:rPr>
            </w:pPr>
            <w:r w:rsidRPr="00EF42F7">
              <w:rPr>
                <w:rFonts w:ascii="Calibri" w:hAnsi="Calibri"/>
                <w:sz w:val="18"/>
                <w:szCs w:val="18"/>
              </w:rPr>
              <w:t>06</w:t>
            </w:r>
          </w:p>
          <w:p w:rsidR="00B93158" w:rsidRPr="00EF42F7" w:rsidRDefault="00B93158" w:rsidP="00BE76F6">
            <w:pPr>
              <w:rPr>
                <w:rFonts w:ascii="Calibri" w:hAnsi="Calibri"/>
                <w:sz w:val="18"/>
                <w:szCs w:val="18"/>
              </w:rPr>
            </w:pPr>
            <w:r w:rsidRPr="00EF42F7">
              <w:rPr>
                <w:rFonts w:ascii="Calibri" w:hAnsi="Calibri"/>
                <w:sz w:val="18"/>
                <w:szCs w:val="18"/>
              </w:rPr>
              <w:t>10</w:t>
            </w:r>
          </w:p>
          <w:p w:rsidR="00B93158" w:rsidRPr="00EF42F7" w:rsidRDefault="00B93158" w:rsidP="00BE76F6">
            <w:pPr>
              <w:rPr>
                <w:rFonts w:ascii="Calibri" w:hAnsi="Calibri"/>
                <w:sz w:val="18"/>
                <w:szCs w:val="18"/>
              </w:rPr>
            </w:pPr>
            <w:r w:rsidRPr="00EF42F7">
              <w:rPr>
                <w:rFonts w:ascii="Calibri" w:hAnsi="Calibri"/>
                <w:sz w:val="18"/>
                <w:szCs w:val="18"/>
              </w:rPr>
              <w:t>16</w:t>
            </w:r>
          </w:p>
          <w:p w:rsidR="00B93158" w:rsidRPr="00EF42F7" w:rsidRDefault="00B93158" w:rsidP="00BE76F6">
            <w:pPr>
              <w:rPr>
                <w:rFonts w:ascii="Calibri" w:hAnsi="Calibri"/>
                <w:sz w:val="18"/>
                <w:szCs w:val="18"/>
              </w:rPr>
            </w:pPr>
            <w:r w:rsidRPr="00EF42F7">
              <w:rPr>
                <w:rFonts w:ascii="Calibri" w:hAnsi="Calibri"/>
                <w:sz w:val="18"/>
                <w:szCs w:val="18"/>
              </w:rPr>
              <w:t>17</w:t>
            </w:r>
          </w:p>
          <w:p w:rsidR="00B93158" w:rsidRPr="00EF42F7" w:rsidRDefault="00B93158" w:rsidP="00BE76F6">
            <w:pPr>
              <w:rPr>
                <w:rFonts w:ascii="Calibri" w:hAnsi="Calibri"/>
                <w:sz w:val="18"/>
                <w:szCs w:val="18"/>
              </w:rPr>
            </w:pPr>
            <w:r w:rsidRPr="00EF42F7">
              <w:rPr>
                <w:rFonts w:ascii="Calibri" w:hAnsi="Calibri"/>
                <w:sz w:val="18"/>
                <w:szCs w:val="18"/>
              </w:rPr>
              <w:t>26</w:t>
            </w:r>
          </w:p>
          <w:p w:rsidR="00B93158" w:rsidRPr="00EF42F7" w:rsidRDefault="00B93158" w:rsidP="00BE76F6">
            <w:pPr>
              <w:rPr>
                <w:rFonts w:ascii="Calibri" w:hAnsi="Calibri"/>
                <w:sz w:val="18"/>
                <w:szCs w:val="18"/>
              </w:rPr>
            </w:pPr>
            <w:r w:rsidRPr="00EF42F7">
              <w:rPr>
                <w:rFonts w:ascii="Calibri" w:hAnsi="Calibri"/>
                <w:sz w:val="18"/>
                <w:szCs w:val="18"/>
              </w:rPr>
              <w:t>11</w:t>
            </w:r>
          </w:p>
          <w:p w:rsidR="00B93158" w:rsidRPr="00EF42F7" w:rsidRDefault="00B93158" w:rsidP="00BE76F6">
            <w:pPr>
              <w:rPr>
                <w:rFonts w:ascii="Calibri" w:hAnsi="Calibri"/>
                <w:sz w:val="18"/>
                <w:szCs w:val="18"/>
              </w:rPr>
            </w:pPr>
            <w:r w:rsidRPr="00EF42F7">
              <w:rPr>
                <w:rFonts w:ascii="Calibri" w:hAnsi="Calibri"/>
                <w:sz w:val="18"/>
                <w:szCs w:val="18"/>
              </w:rPr>
              <w:t>04</w:t>
            </w:r>
          </w:p>
          <w:p w:rsidR="00B93158" w:rsidRPr="00EF42F7" w:rsidRDefault="00B93158" w:rsidP="00BE76F6">
            <w:pPr>
              <w:rPr>
                <w:rFonts w:ascii="Calibri" w:hAnsi="Calibri"/>
                <w:sz w:val="18"/>
                <w:szCs w:val="18"/>
              </w:rPr>
            </w:pPr>
            <w:r w:rsidRPr="00EF42F7">
              <w:rPr>
                <w:rFonts w:ascii="Calibri" w:hAnsi="Calibri"/>
                <w:sz w:val="18"/>
                <w:szCs w:val="18"/>
              </w:rPr>
              <w:t>05</w:t>
            </w:r>
          </w:p>
          <w:p w:rsidR="00B93158" w:rsidRPr="00EF42F7" w:rsidRDefault="00B93158" w:rsidP="00BE76F6">
            <w:pPr>
              <w:rPr>
                <w:rFonts w:ascii="Calibri" w:hAnsi="Calibri"/>
                <w:sz w:val="18"/>
                <w:szCs w:val="18"/>
              </w:rPr>
            </w:pPr>
            <w:r w:rsidRPr="00EF42F7">
              <w:rPr>
                <w:rFonts w:ascii="Calibri" w:hAnsi="Calibri"/>
                <w:sz w:val="18"/>
                <w:szCs w:val="18"/>
              </w:rPr>
              <w:t>07</w:t>
            </w:r>
          </w:p>
          <w:p w:rsidR="00B93158" w:rsidRPr="00EF42F7" w:rsidRDefault="00B93158" w:rsidP="00BE76F6">
            <w:pPr>
              <w:rPr>
                <w:rFonts w:ascii="Calibri" w:hAnsi="Calibri"/>
                <w:sz w:val="18"/>
                <w:szCs w:val="18"/>
              </w:rPr>
            </w:pPr>
            <w:r w:rsidRPr="00EF42F7">
              <w:rPr>
                <w:rFonts w:ascii="Calibri" w:hAnsi="Calibri"/>
                <w:sz w:val="18"/>
                <w:szCs w:val="18"/>
              </w:rPr>
              <w:t>12</w:t>
            </w:r>
          </w:p>
          <w:p w:rsidR="00B93158" w:rsidRPr="00EF42F7" w:rsidRDefault="00B93158" w:rsidP="00BE76F6">
            <w:pPr>
              <w:rPr>
                <w:rFonts w:ascii="Calibri" w:hAnsi="Calibri"/>
                <w:sz w:val="18"/>
                <w:szCs w:val="18"/>
              </w:rPr>
            </w:pPr>
            <w:r w:rsidRPr="00EF42F7">
              <w:rPr>
                <w:rFonts w:ascii="Calibri" w:hAnsi="Calibri"/>
                <w:sz w:val="18"/>
                <w:szCs w:val="18"/>
              </w:rPr>
              <w:t>18</w:t>
            </w:r>
          </w:p>
          <w:p w:rsidR="00B93158" w:rsidRPr="00EF42F7" w:rsidRDefault="00B93158" w:rsidP="00BE76F6">
            <w:pPr>
              <w:rPr>
                <w:rFonts w:ascii="Calibri" w:hAnsi="Calibri"/>
                <w:sz w:val="18"/>
                <w:szCs w:val="18"/>
              </w:rPr>
            </w:pPr>
            <w:r w:rsidRPr="00EF42F7">
              <w:rPr>
                <w:rFonts w:ascii="Calibri" w:hAnsi="Calibri"/>
                <w:sz w:val="18"/>
                <w:szCs w:val="18"/>
              </w:rPr>
              <w:t>23</w:t>
            </w:r>
          </w:p>
          <w:p w:rsidR="00B93158" w:rsidRPr="00EF42F7" w:rsidRDefault="00B93158" w:rsidP="00BE76F6">
            <w:pPr>
              <w:rPr>
                <w:rFonts w:ascii="Calibri" w:hAnsi="Calibri"/>
                <w:sz w:val="18"/>
                <w:szCs w:val="18"/>
              </w:rPr>
            </w:pPr>
            <w:r w:rsidRPr="00EF42F7">
              <w:rPr>
                <w:rFonts w:ascii="Calibri" w:hAnsi="Calibri"/>
                <w:sz w:val="18"/>
                <w:szCs w:val="18"/>
                <w:u w:color="92D050"/>
              </w:rPr>
              <w:t>39</w:t>
            </w:r>
          </w:p>
          <w:p w:rsidR="00B93158" w:rsidRPr="00EF42F7" w:rsidRDefault="00B93158" w:rsidP="00BE76F6">
            <w:pPr>
              <w:rPr>
                <w:rFonts w:ascii="Calibri" w:hAnsi="Calibri"/>
                <w:sz w:val="18"/>
                <w:szCs w:val="18"/>
              </w:rPr>
            </w:pPr>
            <w:r w:rsidRPr="00EF42F7">
              <w:rPr>
                <w:rFonts w:ascii="Calibri" w:hAnsi="Calibri"/>
                <w:sz w:val="18"/>
                <w:szCs w:val="18"/>
              </w:rPr>
              <w:t>40</w:t>
            </w:r>
          </w:p>
          <w:p w:rsidR="00B93158" w:rsidRPr="00EF42F7" w:rsidRDefault="00B93158" w:rsidP="00BE76F6">
            <w:pPr>
              <w:rPr>
                <w:rFonts w:ascii="Calibri" w:hAnsi="Calibri"/>
                <w:sz w:val="18"/>
                <w:szCs w:val="18"/>
              </w:rPr>
            </w:pPr>
            <w:r w:rsidRPr="00EF42F7">
              <w:rPr>
                <w:rFonts w:ascii="Calibri" w:hAnsi="Calibri"/>
                <w:sz w:val="18"/>
                <w:szCs w:val="18"/>
              </w:rPr>
              <w:t>41</w:t>
            </w:r>
          </w:p>
          <w:p w:rsidR="00B93158" w:rsidRPr="00EF42F7" w:rsidRDefault="00B93158" w:rsidP="00BE76F6">
            <w:pPr>
              <w:rPr>
                <w:rFonts w:ascii="Calibri" w:hAnsi="Calibri"/>
                <w:sz w:val="10"/>
                <w:szCs w:val="10"/>
              </w:rPr>
            </w:pPr>
            <w:r w:rsidRPr="00EF42F7">
              <w:rPr>
                <w:rFonts w:ascii="Calibri" w:hAnsi="Calibri"/>
                <w:sz w:val="18"/>
                <w:szCs w:val="18"/>
              </w:rPr>
              <w:t>25,43</w:t>
            </w:r>
          </w:p>
          <w:p w:rsidR="00B93158" w:rsidRPr="00EF42F7" w:rsidRDefault="00B93158" w:rsidP="00BE76F6">
            <w:pPr>
              <w:rPr>
                <w:rFonts w:ascii="Calibri" w:hAnsi="Calibri"/>
                <w:sz w:val="18"/>
                <w:szCs w:val="18"/>
                <w:u w:color="92D050"/>
              </w:rPr>
            </w:pPr>
            <w:r w:rsidRPr="00EF42F7">
              <w:rPr>
                <w:rFonts w:ascii="Calibri" w:hAnsi="Calibri"/>
                <w:sz w:val="18"/>
                <w:szCs w:val="18"/>
                <w:u w:color="92D050"/>
              </w:rPr>
              <w:t>01</w:t>
            </w:r>
          </w:p>
          <w:p w:rsidR="00B93158" w:rsidRPr="00EF42F7" w:rsidRDefault="00B93158" w:rsidP="00BE76F6">
            <w:pPr>
              <w:rPr>
                <w:rFonts w:ascii="Calibri" w:hAnsi="Calibri"/>
                <w:sz w:val="18"/>
                <w:szCs w:val="18"/>
              </w:rPr>
            </w:pPr>
            <w:r w:rsidRPr="00EF42F7">
              <w:rPr>
                <w:rFonts w:ascii="Calibri" w:hAnsi="Calibri"/>
                <w:sz w:val="18"/>
                <w:szCs w:val="18"/>
                <w:u w:color="92D050"/>
              </w:rPr>
              <w:t>08,37</w:t>
            </w:r>
          </w:p>
          <w:p w:rsidR="00B93158" w:rsidRPr="00EF42F7" w:rsidRDefault="00B93158" w:rsidP="00BE76F6">
            <w:pPr>
              <w:rPr>
                <w:rFonts w:ascii="Calibri" w:hAnsi="Calibri"/>
                <w:sz w:val="18"/>
                <w:szCs w:val="18"/>
              </w:rPr>
            </w:pPr>
            <w:r w:rsidRPr="00EF42F7">
              <w:rPr>
                <w:rFonts w:ascii="Calibri" w:hAnsi="Calibri"/>
                <w:sz w:val="18"/>
                <w:szCs w:val="18"/>
              </w:rPr>
              <w:t>13</w:t>
            </w:r>
          </w:p>
          <w:p w:rsidR="00B93158" w:rsidRPr="00440B28" w:rsidRDefault="00B93158" w:rsidP="00BE76F6">
            <w:pPr>
              <w:rPr>
                <w:rFonts w:ascii="Calibri" w:hAnsi="Calibri"/>
                <w:sz w:val="18"/>
                <w:szCs w:val="18"/>
              </w:rPr>
            </w:pPr>
            <w:r w:rsidRPr="00440B28">
              <w:rPr>
                <w:rFonts w:ascii="Calibri" w:hAnsi="Calibri"/>
                <w:sz w:val="18"/>
                <w:szCs w:val="18"/>
              </w:rPr>
              <w:t>14</w:t>
            </w:r>
            <w:r w:rsidR="00F014B2" w:rsidRPr="00440B28">
              <w:rPr>
                <w:rFonts w:ascii="Calibri" w:hAnsi="Calibri"/>
                <w:sz w:val="18"/>
                <w:szCs w:val="18"/>
              </w:rPr>
              <w:t>, 38</w:t>
            </w:r>
          </w:p>
          <w:p w:rsidR="00B93158" w:rsidRPr="00EF42F7" w:rsidRDefault="00B93158" w:rsidP="00BE76F6">
            <w:pPr>
              <w:rPr>
                <w:rFonts w:ascii="Calibri" w:hAnsi="Calibri"/>
                <w:sz w:val="18"/>
                <w:szCs w:val="18"/>
                <w:u w:color="92D050"/>
              </w:rPr>
            </w:pPr>
            <w:r w:rsidRPr="00EF42F7">
              <w:rPr>
                <w:rFonts w:ascii="Calibri" w:hAnsi="Calibri"/>
                <w:sz w:val="18"/>
                <w:szCs w:val="18"/>
                <w:u w:color="92D050"/>
              </w:rPr>
              <w:t>20,32</w:t>
            </w:r>
          </w:p>
          <w:p w:rsidR="00B93158" w:rsidRPr="00EF42F7" w:rsidRDefault="00B93158" w:rsidP="00BE76F6">
            <w:pPr>
              <w:rPr>
                <w:rFonts w:ascii="Calibri" w:hAnsi="Calibri"/>
                <w:sz w:val="18"/>
                <w:szCs w:val="18"/>
              </w:rPr>
            </w:pPr>
            <w:r w:rsidRPr="00EF42F7">
              <w:rPr>
                <w:rFonts w:ascii="Calibri" w:hAnsi="Calibri"/>
                <w:sz w:val="18"/>
                <w:szCs w:val="18"/>
              </w:rPr>
              <w:t>27</w:t>
            </w:r>
          </w:p>
          <w:p w:rsidR="00B93158" w:rsidRPr="00EF42F7" w:rsidRDefault="00B93158" w:rsidP="00BE76F6">
            <w:pPr>
              <w:rPr>
                <w:rFonts w:ascii="Calibri" w:hAnsi="Calibri"/>
                <w:sz w:val="18"/>
                <w:szCs w:val="18"/>
                <w:rtl/>
              </w:rPr>
            </w:pPr>
            <w:r w:rsidRPr="00EF42F7">
              <w:rPr>
                <w:rFonts w:ascii="Calibri" w:hAnsi="Calibri"/>
                <w:sz w:val="18"/>
                <w:szCs w:val="18"/>
              </w:rPr>
              <w:t>31</w:t>
            </w:r>
          </w:p>
          <w:p w:rsidR="00B93158" w:rsidRPr="00EF42F7" w:rsidRDefault="00B93158" w:rsidP="00BE76F6">
            <w:pPr>
              <w:rPr>
                <w:rFonts w:ascii="Calibri" w:hAnsi="Calibri"/>
                <w:sz w:val="18"/>
                <w:szCs w:val="18"/>
                <w:rtl/>
              </w:rPr>
            </w:pPr>
            <w:r w:rsidRPr="00EF42F7">
              <w:rPr>
                <w:rFonts w:ascii="Calibri" w:hAnsi="Calibri"/>
                <w:sz w:val="18"/>
                <w:szCs w:val="18"/>
              </w:rPr>
              <w:t>45</w:t>
            </w:r>
          </w:p>
        </w:tc>
        <w:tc>
          <w:tcPr>
            <w:tcW w:w="1418" w:type="dxa"/>
            <w:vMerge w:val="restart"/>
            <w:vAlign w:val="center"/>
          </w:tcPr>
          <w:p w:rsidR="00B93158" w:rsidRPr="00EF42F7" w:rsidRDefault="00B93158" w:rsidP="00BE76F6">
            <w:pPr>
              <w:jc w:val="both"/>
              <w:rPr>
                <w:rFonts w:asciiTheme="minorHAnsi" w:hAnsiTheme="minorHAnsi"/>
                <w:b/>
                <w:bCs/>
                <w:sz w:val="18"/>
                <w:szCs w:val="18"/>
                <w:u w:val="single"/>
              </w:rPr>
            </w:pPr>
            <w:r w:rsidRPr="00EF42F7">
              <w:rPr>
                <w:rFonts w:asciiTheme="minorHAnsi" w:hAnsiTheme="minorHAnsi"/>
                <w:b/>
                <w:bCs/>
                <w:sz w:val="18"/>
                <w:szCs w:val="18"/>
                <w:u w:val="single"/>
              </w:rPr>
              <w:t>Priorité 01 :</w:t>
            </w:r>
          </w:p>
          <w:p w:rsidR="00B93158" w:rsidRPr="00EF42F7" w:rsidRDefault="00B93158" w:rsidP="00BE76F6">
            <w:pPr>
              <w:jc w:val="both"/>
              <w:rPr>
                <w:rFonts w:asciiTheme="minorHAnsi" w:hAnsiTheme="minorHAnsi"/>
                <w:bCs/>
                <w:sz w:val="18"/>
                <w:szCs w:val="18"/>
              </w:rPr>
            </w:pPr>
            <w:r w:rsidRPr="00EF42F7">
              <w:rPr>
                <w:rFonts w:asciiTheme="minorHAnsi" w:hAnsiTheme="minorHAnsi"/>
                <w:bCs/>
                <w:sz w:val="18"/>
                <w:szCs w:val="18"/>
              </w:rPr>
              <w:t>.Sciences Expérimentales</w:t>
            </w:r>
          </w:p>
          <w:p w:rsidR="00B93158" w:rsidRPr="00EF42F7" w:rsidRDefault="00B93158" w:rsidP="00BE76F6">
            <w:pPr>
              <w:jc w:val="both"/>
              <w:rPr>
                <w:rFonts w:asciiTheme="minorHAnsi" w:hAnsiTheme="minorHAnsi"/>
                <w:bCs/>
                <w:sz w:val="18"/>
                <w:szCs w:val="18"/>
              </w:rPr>
            </w:pPr>
          </w:p>
          <w:p w:rsidR="00B93158" w:rsidRPr="00EF42F7" w:rsidRDefault="00B93158" w:rsidP="00BE76F6">
            <w:pPr>
              <w:jc w:val="both"/>
              <w:rPr>
                <w:rFonts w:asciiTheme="minorHAnsi" w:hAnsiTheme="minorHAnsi"/>
                <w:b/>
                <w:bCs/>
                <w:sz w:val="18"/>
                <w:szCs w:val="18"/>
                <w:u w:val="single"/>
              </w:rPr>
            </w:pPr>
            <w:r w:rsidRPr="00EF42F7">
              <w:rPr>
                <w:rFonts w:asciiTheme="minorHAnsi" w:hAnsiTheme="minorHAnsi"/>
                <w:b/>
                <w:bCs/>
                <w:sz w:val="18"/>
                <w:szCs w:val="18"/>
                <w:u w:val="single"/>
              </w:rPr>
              <w:t>Priorité 02:</w:t>
            </w:r>
          </w:p>
          <w:p w:rsidR="00B93158" w:rsidRPr="00EF42F7" w:rsidRDefault="00B93158" w:rsidP="00BE76F6">
            <w:pPr>
              <w:jc w:val="both"/>
              <w:rPr>
                <w:rFonts w:asciiTheme="minorHAnsi" w:hAnsiTheme="minorHAnsi"/>
                <w:bCs/>
                <w:sz w:val="18"/>
                <w:szCs w:val="18"/>
              </w:rPr>
            </w:pPr>
            <w:r w:rsidRPr="00EF42F7">
              <w:rPr>
                <w:rFonts w:asciiTheme="minorHAnsi" w:hAnsiTheme="minorHAnsi"/>
                <w:bCs/>
                <w:sz w:val="18"/>
                <w:szCs w:val="18"/>
              </w:rPr>
              <w:t>. Mathématiques</w:t>
            </w:r>
          </w:p>
          <w:p w:rsidR="00B93158" w:rsidRPr="00EF42F7" w:rsidRDefault="00B93158" w:rsidP="00BE76F6">
            <w:pPr>
              <w:jc w:val="both"/>
              <w:rPr>
                <w:rFonts w:asciiTheme="minorHAnsi" w:hAnsiTheme="minorHAnsi"/>
                <w:bCs/>
                <w:sz w:val="18"/>
                <w:szCs w:val="18"/>
              </w:rPr>
            </w:pPr>
          </w:p>
          <w:p w:rsidR="00B93158" w:rsidRPr="00EF42F7" w:rsidRDefault="00B93158" w:rsidP="00BE76F6">
            <w:pPr>
              <w:jc w:val="both"/>
              <w:rPr>
                <w:rFonts w:asciiTheme="minorHAnsi" w:hAnsiTheme="minorHAnsi"/>
                <w:bCs/>
                <w:sz w:val="18"/>
                <w:szCs w:val="18"/>
                <w:u w:val="single"/>
              </w:rPr>
            </w:pPr>
          </w:p>
          <w:p w:rsidR="00B93158" w:rsidRPr="00EF42F7" w:rsidRDefault="00B93158" w:rsidP="00BE76F6">
            <w:pPr>
              <w:jc w:val="both"/>
              <w:rPr>
                <w:rFonts w:asciiTheme="minorHAnsi" w:hAnsiTheme="minorHAnsi"/>
                <w:b/>
                <w:bCs/>
                <w:sz w:val="18"/>
                <w:szCs w:val="18"/>
                <w:u w:val="single"/>
              </w:rPr>
            </w:pPr>
            <w:r w:rsidRPr="00EF42F7">
              <w:rPr>
                <w:rFonts w:asciiTheme="minorHAnsi" w:hAnsiTheme="minorHAnsi"/>
                <w:b/>
                <w:bCs/>
                <w:sz w:val="18"/>
                <w:szCs w:val="18"/>
                <w:u w:val="single"/>
              </w:rPr>
              <w:t>Priorité 03 :</w:t>
            </w:r>
          </w:p>
          <w:p w:rsidR="00B93158" w:rsidRPr="00EF42F7" w:rsidRDefault="00B93158" w:rsidP="00BE76F6">
            <w:pPr>
              <w:rPr>
                <w:rFonts w:asciiTheme="minorHAnsi" w:hAnsiTheme="minorHAnsi"/>
                <w:b/>
                <w:bCs/>
                <w:sz w:val="18"/>
                <w:szCs w:val="18"/>
              </w:rPr>
            </w:pPr>
            <w:r w:rsidRPr="00EF42F7">
              <w:rPr>
                <w:rFonts w:asciiTheme="minorHAnsi" w:hAnsiTheme="minorHAnsi"/>
                <w:bCs/>
                <w:sz w:val="18"/>
                <w:szCs w:val="18"/>
              </w:rPr>
              <w:t>. Techniques Mathématiques</w:t>
            </w:r>
          </w:p>
        </w:tc>
        <w:tc>
          <w:tcPr>
            <w:tcW w:w="1785" w:type="dxa"/>
            <w:vMerge w:val="restart"/>
            <w:vAlign w:val="center"/>
          </w:tcPr>
          <w:p w:rsidR="00B93158" w:rsidRPr="00EF42F7" w:rsidRDefault="00B93158" w:rsidP="00BE76F6">
            <w:pPr>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tc>
      </w:tr>
      <w:tr w:rsidR="00B93158" w:rsidRPr="00EF42F7" w:rsidTr="002768AE">
        <w:tc>
          <w:tcPr>
            <w:tcW w:w="846" w:type="dxa"/>
          </w:tcPr>
          <w:p w:rsidR="00B93158" w:rsidRPr="00EF42F7" w:rsidRDefault="00B93158" w:rsidP="00BE76F6">
            <w:pPr>
              <w:jc w:val="center"/>
              <w:rPr>
                <w:rFonts w:ascii="Calibri" w:hAnsi="Calibri"/>
                <w:b/>
                <w:bCs/>
                <w:sz w:val="8"/>
                <w:szCs w:val="8"/>
              </w:rPr>
            </w:pPr>
          </w:p>
          <w:p w:rsidR="00B93158" w:rsidRPr="00EF42F7" w:rsidRDefault="00B93158" w:rsidP="00BE76F6">
            <w:pPr>
              <w:jc w:val="center"/>
              <w:rPr>
                <w:rFonts w:ascii="Calibri" w:hAnsi="Calibri"/>
                <w:b/>
                <w:bCs/>
                <w:sz w:val="18"/>
                <w:szCs w:val="18"/>
              </w:rPr>
            </w:pPr>
            <w:r w:rsidRPr="00EF42F7">
              <w:rPr>
                <w:rFonts w:ascii="Calibri" w:hAnsi="Calibri"/>
                <w:b/>
                <w:bCs/>
                <w:sz w:val="18"/>
                <w:szCs w:val="18"/>
              </w:rPr>
              <w:t>042</w:t>
            </w:r>
          </w:p>
        </w:tc>
        <w:tc>
          <w:tcPr>
            <w:tcW w:w="1691" w:type="dxa"/>
          </w:tcPr>
          <w:p w:rsidR="00B93158" w:rsidRPr="00EF42F7" w:rsidRDefault="00B93158" w:rsidP="00BE76F6">
            <w:pPr>
              <w:jc w:val="center"/>
              <w:rPr>
                <w:rFonts w:ascii="Calibri" w:hAnsi="Calibri"/>
                <w:b/>
                <w:bCs/>
                <w:sz w:val="8"/>
                <w:szCs w:val="8"/>
              </w:rPr>
            </w:pPr>
          </w:p>
          <w:p w:rsidR="00B93158" w:rsidRPr="00EF42F7" w:rsidRDefault="00B93158" w:rsidP="00BE76F6">
            <w:pPr>
              <w:rPr>
                <w:rFonts w:ascii="Calibri" w:hAnsi="Calibri"/>
                <w:b/>
                <w:bCs/>
                <w:sz w:val="18"/>
                <w:szCs w:val="18"/>
              </w:rPr>
            </w:pPr>
            <w:r w:rsidRPr="00EF42F7">
              <w:rPr>
                <w:rFonts w:ascii="Calibri" w:hAnsi="Calibri"/>
                <w:b/>
                <w:bCs/>
                <w:sz w:val="18"/>
                <w:szCs w:val="18"/>
              </w:rPr>
              <w:t>Sciences de la Nature et de la Vie</w:t>
            </w:r>
          </w:p>
        </w:tc>
        <w:tc>
          <w:tcPr>
            <w:tcW w:w="3118" w:type="dxa"/>
          </w:tcPr>
          <w:p w:rsidR="00F014B2" w:rsidRPr="00EF42F7" w:rsidRDefault="00F014B2" w:rsidP="00BE76F6">
            <w:pPr>
              <w:rPr>
                <w:rFonts w:ascii="Calibri" w:hAnsi="Calibri"/>
                <w:sz w:val="18"/>
                <w:szCs w:val="18"/>
                <w:lang w:val="de-DE"/>
              </w:rPr>
            </w:pPr>
            <w:r w:rsidRPr="00EF42F7">
              <w:rPr>
                <w:rFonts w:ascii="Calibri" w:hAnsi="Calibri"/>
                <w:sz w:val="18"/>
                <w:szCs w:val="18"/>
                <w:lang w:val="de-DE"/>
              </w:rPr>
              <w:t>- C. Univ Tissemsilt</w:t>
            </w:r>
          </w:p>
          <w:p w:rsidR="00B93158" w:rsidRPr="00EF42F7" w:rsidRDefault="00F014B2" w:rsidP="00BE76F6">
            <w:pPr>
              <w:rPr>
                <w:rFonts w:ascii="Calibri" w:hAnsi="Calibri"/>
                <w:sz w:val="18"/>
                <w:szCs w:val="18"/>
                <w:lang w:val="nl-NL"/>
              </w:rPr>
            </w:pPr>
            <w:r>
              <w:rPr>
                <w:rFonts w:ascii="Calibri" w:hAnsi="Calibri"/>
                <w:sz w:val="18"/>
                <w:szCs w:val="18"/>
                <w:lang w:val="nl-NL"/>
              </w:rPr>
              <w:t xml:space="preserve">- </w:t>
            </w:r>
            <w:r w:rsidR="00B93158" w:rsidRPr="00EF42F7">
              <w:rPr>
                <w:rFonts w:ascii="Calibri" w:hAnsi="Calibri"/>
                <w:sz w:val="18"/>
                <w:szCs w:val="18"/>
                <w:lang w:val="nl-NL"/>
              </w:rPr>
              <w:t>Univ. Khemis Miliana</w:t>
            </w:r>
          </w:p>
          <w:p w:rsidR="00B93158" w:rsidRPr="00EF42F7" w:rsidRDefault="00B93158" w:rsidP="00BE76F6">
            <w:pPr>
              <w:rPr>
                <w:rFonts w:ascii="Calibri" w:hAnsi="Calibri"/>
                <w:sz w:val="18"/>
                <w:szCs w:val="18"/>
                <w:rtl/>
                <w:lang w:val="nl-NL"/>
              </w:rPr>
            </w:pPr>
            <w:r w:rsidRPr="00EF42F7">
              <w:rPr>
                <w:rFonts w:ascii="Calibri" w:hAnsi="Calibri"/>
                <w:sz w:val="18"/>
                <w:szCs w:val="18"/>
                <w:lang w:val="nl-NL"/>
              </w:rPr>
              <w:t>- Univ. Ghardaia</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Skikda</w:t>
            </w:r>
          </w:p>
          <w:p w:rsidR="00B93158" w:rsidRPr="00EF42F7" w:rsidRDefault="00B93158" w:rsidP="00BE76F6">
            <w:pPr>
              <w:rPr>
                <w:rFonts w:ascii="Calibri" w:hAnsi="Calibri"/>
                <w:spacing w:val="-6"/>
                <w:sz w:val="18"/>
                <w:szCs w:val="18"/>
                <w:lang w:val="de-DE"/>
              </w:rPr>
            </w:pPr>
            <w:r w:rsidRPr="00EF42F7">
              <w:rPr>
                <w:rFonts w:ascii="Calibri" w:hAnsi="Calibri"/>
                <w:sz w:val="18"/>
                <w:szCs w:val="18"/>
                <w:lang w:val="de-DE"/>
              </w:rPr>
              <w:t xml:space="preserve">- </w:t>
            </w:r>
            <w:r w:rsidRPr="00EF42F7">
              <w:rPr>
                <w:rFonts w:ascii="Calibri" w:hAnsi="Calibri"/>
                <w:spacing w:val="-6"/>
                <w:sz w:val="18"/>
                <w:szCs w:val="18"/>
                <w:lang w:val="de-DE"/>
              </w:rPr>
              <w:t>Univ. Bordj Bou Arreridj</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Sétif 1</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Univ. El Tarf</w:t>
            </w:r>
          </w:p>
          <w:p w:rsidR="00B93158" w:rsidRPr="00EF42F7" w:rsidRDefault="00B93158" w:rsidP="00BE76F6">
            <w:pPr>
              <w:rPr>
                <w:rFonts w:ascii="Calibri" w:hAnsi="Calibri"/>
                <w:sz w:val="18"/>
                <w:szCs w:val="18"/>
              </w:rPr>
            </w:pPr>
            <w:r w:rsidRPr="00EF42F7">
              <w:rPr>
                <w:rFonts w:ascii="Calibri" w:hAnsi="Calibri"/>
                <w:sz w:val="18"/>
                <w:szCs w:val="18"/>
              </w:rPr>
              <w:t>- Univ. Mascara</w:t>
            </w:r>
          </w:p>
          <w:p w:rsidR="00B93158" w:rsidRPr="00EF42F7" w:rsidRDefault="00B93158" w:rsidP="00BE76F6">
            <w:pPr>
              <w:rPr>
                <w:rFonts w:ascii="Calibri" w:hAnsi="Calibri"/>
                <w:sz w:val="18"/>
                <w:szCs w:val="18"/>
                <w:rtl/>
                <w:lang w:val="de-DE"/>
              </w:rPr>
            </w:pPr>
            <w:r w:rsidRPr="00EF42F7">
              <w:rPr>
                <w:rFonts w:ascii="Calibri" w:hAnsi="Calibri"/>
                <w:sz w:val="18"/>
                <w:szCs w:val="18"/>
                <w:lang w:val="de-DE"/>
              </w:rPr>
              <w:t>- Univ. Oran 1</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C. Univ. El Bayadh</w:t>
            </w:r>
          </w:p>
          <w:p w:rsidR="00B93158" w:rsidRPr="00EF42F7" w:rsidRDefault="00B93158" w:rsidP="00BE76F6">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C</w:t>
            </w: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Mila</w:t>
            </w:r>
          </w:p>
          <w:p w:rsidR="00B93158" w:rsidRPr="00EF42F7" w:rsidRDefault="00B93158" w:rsidP="00BE76F6">
            <w:pPr>
              <w:rPr>
                <w:rFonts w:ascii="Calibri" w:hAnsi="Calibri"/>
                <w:spacing w:val="-4"/>
                <w:sz w:val="18"/>
                <w:szCs w:val="18"/>
                <w:lang w:val="de-DE"/>
              </w:rPr>
            </w:pPr>
            <w:r w:rsidRPr="00EF42F7">
              <w:rPr>
                <w:rFonts w:ascii="Calibri" w:hAnsi="Calibri"/>
                <w:sz w:val="18"/>
                <w:szCs w:val="18"/>
                <w:lang w:val="de-DE"/>
              </w:rPr>
              <w:t>- C</w:t>
            </w:r>
            <w:r w:rsidRPr="00EF42F7">
              <w:rPr>
                <w:rFonts w:ascii="Calibri" w:hAnsi="Calibri"/>
                <w:spacing w:val="-4"/>
                <w:sz w:val="18"/>
                <w:szCs w:val="18"/>
                <w:lang w:val="de-DE"/>
              </w:rPr>
              <w:t>. Univ. Ain Témouchent</w:t>
            </w:r>
          </w:p>
          <w:p w:rsidR="00B93158" w:rsidRPr="00EF42F7" w:rsidRDefault="00B93158" w:rsidP="00BE76F6">
            <w:pPr>
              <w:rPr>
                <w:rFonts w:ascii="Calibri" w:hAnsi="Calibri"/>
                <w:sz w:val="18"/>
                <w:szCs w:val="18"/>
                <w:lang w:val="nl-NL"/>
              </w:rPr>
            </w:pPr>
            <w:r w:rsidRPr="00EF42F7">
              <w:rPr>
                <w:rFonts w:ascii="Calibri" w:hAnsi="Calibri"/>
                <w:sz w:val="18"/>
                <w:szCs w:val="18"/>
                <w:lang w:val="nl-NL"/>
              </w:rPr>
              <w:t>- USTHB</w:t>
            </w:r>
          </w:p>
        </w:tc>
        <w:tc>
          <w:tcPr>
            <w:tcW w:w="1418" w:type="dxa"/>
          </w:tcPr>
          <w:p w:rsidR="00F014B2" w:rsidRDefault="00F014B2" w:rsidP="00BE76F6">
            <w:pPr>
              <w:rPr>
                <w:rFonts w:ascii="Calibri" w:hAnsi="Calibri"/>
                <w:sz w:val="18"/>
                <w:szCs w:val="18"/>
              </w:rPr>
            </w:pPr>
            <w:r>
              <w:rPr>
                <w:rFonts w:ascii="Calibri" w:hAnsi="Calibri"/>
                <w:sz w:val="18"/>
                <w:szCs w:val="18"/>
              </w:rPr>
              <w:t>38</w:t>
            </w:r>
          </w:p>
          <w:p w:rsidR="00B93158" w:rsidRPr="00EF42F7" w:rsidRDefault="00B93158" w:rsidP="00BE76F6">
            <w:pPr>
              <w:rPr>
                <w:rFonts w:ascii="Calibri" w:hAnsi="Calibri"/>
                <w:sz w:val="18"/>
                <w:szCs w:val="18"/>
              </w:rPr>
            </w:pPr>
            <w:r w:rsidRPr="00EF42F7">
              <w:rPr>
                <w:rFonts w:ascii="Calibri" w:hAnsi="Calibri"/>
                <w:sz w:val="18"/>
                <w:szCs w:val="18"/>
              </w:rPr>
              <w:t>44</w:t>
            </w:r>
          </w:p>
          <w:p w:rsidR="00B93158" w:rsidRPr="00EF42F7" w:rsidRDefault="00B93158" w:rsidP="00BE76F6">
            <w:pPr>
              <w:rPr>
                <w:rFonts w:ascii="Calibri" w:hAnsi="Calibri"/>
                <w:sz w:val="18"/>
                <w:szCs w:val="18"/>
                <w:rtl/>
              </w:rPr>
            </w:pPr>
            <w:r w:rsidRPr="00EF42F7">
              <w:rPr>
                <w:rFonts w:ascii="Calibri" w:hAnsi="Calibri"/>
                <w:sz w:val="18"/>
                <w:szCs w:val="18"/>
              </w:rPr>
              <w:t>47</w:t>
            </w:r>
          </w:p>
          <w:p w:rsidR="00B93158" w:rsidRPr="00EF42F7" w:rsidRDefault="00B93158" w:rsidP="00BE76F6">
            <w:pPr>
              <w:rPr>
                <w:rFonts w:ascii="Calibri" w:hAnsi="Calibri"/>
                <w:sz w:val="18"/>
                <w:szCs w:val="18"/>
              </w:rPr>
            </w:pPr>
            <w:r w:rsidRPr="00EF42F7">
              <w:rPr>
                <w:rFonts w:ascii="Calibri" w:hAnsi="Calibri"/>
                <w:sz w:val="18"/>
                <w:szCs w:val="18"/>
              </w:rPr>
              <w:t>21</w:t>
            </w:r>
          </w:p>
          <w:p w:rsidR="00B93158" w:rsidRPr="00EF42F7" w:rsidRDefault="00B93158" w:rsidP="00BE76F6">
            <w:pPr>
              <w:rPr>
                <w:rFonts w:ascii="Calibri" w:hAnsi="Calibri"/>
                <w:sz w:val="18"/>
                <w:szCs w:val="18"/>
              </w:rPr>
            </w:pPr>
            <w:r w:rsidRPr="00EF42F7">
              <w:rPr>
                <w:rFonts w:ascii="Calibri" w:hAnsi="Calibri"/>
                <w:sz w:val="18"/>
                <w:szCs w:val="18"/>
              </w:rPr>
              <w:t>34</w:t>
            </w:r>
          </w:p>
          <w:p w:rsidR="00B93158" w:rsidRPr="00EF42F7" w:rsidRDefault="00B93158" w:rsidP="00BE76F6">
            <w:pPr>
              <w:rPr>
                <w:rFonts w:ascii="Calibri" w:hAnsi="Calibri"/>
                <w:sz w:val="18"/>
                <w:szCs w:val="18"/>
              </w:rPr>
            </w:pPr>
            <w:r w:rsidRPr="00EF42F7">
              <w:rPr>
                <w:rFonts w:ascii="Calibri" w:hAnsi="Calibri"/>
                <w:sz w:val="18"/>
                <w:szCs w:val="18"/>
              </w:rPr>
              <w:t>19</w:t>
            </w:r>
          </w:p>
          <w:p w:rsidR="00B93158" w:rsidRPr="00EF42F7" w:rsidRDefault="00B93158" w:rsidP="00BE76F6">
            <w:pPr>
              <w:rPr>
                <w:rFonts w:ascii="Calibri" w:hAnsi="Calibri"/>
                <w:sz w:val="18"/>
                <w:szCs w:val="18"/>
              </w:rPr>
            </w:pPr>
            <w:r w:rsidRPr="00EF42F7">
              <w:rPr>
                <w:rFonts w:ascii="Calibri" w:hAnsi="Calibri"/>
                <w:sz w:val="18"/>
                <w:szCs w:val="18"/>
              </w:rPr>
              <w:t>36</w:t>
            </w:r>
          </w:p>
          <w:p w:rsidR="00B93158" w:rsidRPr="00EF42F7" w:rsidRDefault="00B93158" w:rsidP="00BE76F6">
            <w:pPr>
              <w:rPr>
                <w:rFonts w:ascii="Calibri" w:hAnsi="Calibri"/>
                <w:sz w:val="18"/>
                <w:szCs w:val="18"/>
              </w:rPr>
            </w:pPr>
            <w:r w:rsidRPr="00EF42F7">
              <w:rPr>
                <w:rFonts w:ascii="Calibri" w:hAnsi="Calibri"/>
                <w:sz w:val="18"/>
                <w:szCs w:val="18"/>
              </w:rPr>
              <w:t>29</w:t>
            </w:r>
          </w:p>
          <w:p w:rsidR="00B93158" w:rsidRPr="00EF42F7" w:rsidRDefault="00B93158" w:rsidP="00BE76F6">
            <w:pPr>
              <w:rPr>
                <w:rFonts w:ascii="Calibri" w:hAnsi="Calibri"/>
                <w:sz w:val="18"/>
                <w:szCs w:val="18"/>
              </w:rPr>
            </w:pPr>
            <w:r w:rsidRPr="00EF42F7">
              <w:rPr>
                <w:rFonts w:ascii="Calibri" w:hAnsi="Calibri"/>
                <w:sz w:val="18"/>
                <w:szCs w:val="18"/>
              </w:rPr>
              <w:t>31</w:t>
            </w:r>
          </w:p>
          <w:p w:rsidR="00B93158" w:rsidRPr="00EF42F7" w:rsidRDefault="00B93158" w:rsidP="00BE76F6">
            <w:pPr>
              <w:rPr>
                <w:rFonts w:ascii="Calibri" w:hAnsi="Calibri"/>
                <w:sz w:val="18"/>
                <w:szCs w:val="18"/>
                <w:u w:color="92D050"/>
              </w:rPr>
            </w:pPr>
            <w:r w:rsidRPr="00EF42F7">
              <w:rPr>
                <w:rFonts w:ascii="Calibri" w:hAnsi="Calibri"/>
                <w:sz w:val="18"/>
                <w:szCs w:val="18"/>
                <w:u w:color="92D050"/>
              </w:rPr>
              <w:t>32</w:t>
            </w:r>
          </w:p>
          <w:p w:rsidR="00B93158" w:rsidRPr="00EF42F7" w:rsidRDefault="00B93158" w:rsidP="00BE76F6">
            <w:pPr>
              <w:rPr>
                <w:rFonts w:ascii="Calibri" w:hAnsi="Calibri"/>
                <w:sz w:val="18"/>
                <w:szCs w:val="18"/>
                <w:u w:color="92D050"/>
              </w:rPr>
            </w:pPr>
            <w:r w:rsidRPr="00EF42F7">
              <w:rPr>
                <w:rFonts w:ascii="Calibri" w:hAnsi="Calibri"/>
                <w:sz w:val="18"/>
                <w:szCs w:val="18"/>
                <w:u w:color="92D050"/>
              </w:rPr>
              <w:t>43</w:t>
            </w:r>
          </w:p>
          <w:p w:rsidR="00B93158" w:rsidRPr="00EF42F7" w:rsidRDefault="00B93158" w:rsidP="00BE76F6">
            <w:pPr>
              <w:rPr>
                <w:rFonts w:ascii="Calibri" w:hAnsi="Calibri"/>
                <w:sz w:val="18"/>
                <w:szCs w:val="18"/>
                <w:lang w:bidi="ar-DZ"/>
              </w:rPr>
            </w:pPr>
            <w:r w:rsidRPr="00EF42F7">
              <w:rPr>
                <w:rFonts w:ascii="Calibri" w:hAnsi="Calibri"/>
                <w:sz w:val="18"/>
                <w:szCs w:val="18"/>
                <w:lang w:bidi="ar-DZ"/>
              </w:rPr>
              <w:t>46</w:t>
            </w:r>
          </w:p>
          <w:p w:rsidR="00B93158" w:rsidRPr="00EF42F7" w:rsidRDefault="00B93158" w:rsidP="00BE76F6">
            <w:pPr>
              <w:rPr>
                <w:rFonts w:ascii="Calibri" w:hAnsi="Calibri"/>
                <w:sz w:val="18"/>
                <w:szCs w:val="18"/>
                <w:rtl/>
              </w:rPr>
            </w:pPr>
            <w:r w:rsidRPr="00EF42F7">
              <w:rPr>
                <w:rFonts w:ascii="Calibri" w:hAnsi="Calibri"/>
                <w:sz w:val="18"/>
                <w:szCs w:val="18"/>
              </w:rPr>
              <w:t>16</w:t>
            </w:r>
          </w:p>
        </w:tc>
        <w:tc>
          <w:tcPr>
            <w:tcW w:w="1418" w:type="dxa"/>
            <w:vMerge/>
            <w:vAlign w:val="center"/>
          </w:tcPr>
          <w:p w:rsidR="00B93158" w:rsidRPr="00EF42F7" w:rsidRDefault="00B93158" w:rsidP="00BE76F6">
            <w:pPr>
              <w:jc w:val="both"/>
              <w:rPr>
                <w:rFonts w:asciiTheme="minorHAnsi" w:hAnsiTheme="minorHAnsi"/>
                <w:b/>
                <w:bCs/>
                <w:sz w:val="18"/>
                <w:szCs w:val="18"/>
                <w:u w:val="single"/>
              </w:rPr>
            </w:pPr>
          </w:p>
        </w:tc>
        <w:tc>
          <w:tcPr>
            <w:tcW w:w="1785" w:type="dxa"/>
            <w:vMerge/>
            <w:vAlign w:val="center"/>
          </w:tcPr>
          <w:p w:rsidR="00B93158" w:rsidRPr="00EF42F7" w:rsidRDefault="00B93158" w:rsidP="00BE76F6">
            <w:pPr>
              <w:jc w:val="center"/>
              <w:rPr>
                <w:rFonts w:asciiTheme="minorHAnsi" w:hAnsiTheme="minorHAnsi"/>
                <w:b/>
                <w:bCs/>
                <w:sz w:val="18"/>
                <w:szCs w:val="18"/>
              </w:rPr>
            </w:pPr>
          </w:p>
        </w:tc>
      </w:tr>
      <w:tr w:rsidR="00B93158" w:rsidRPr="00EF42F7" w:rsidTr="002768AE">
        <w:tc>
          <w:tcPr>
            <w:tcW w:w="846" w:type="dxa"/>
          </w:tcPr>
          <w:p w:rsidR="00B93158" w:rsidRPr="00EF42F7" w:rsidRDefault="00B93158" w:rsidP="00BE76F6">
            <w:pPr>
              <w:jc w:val="center"/>
              <w:rPr>
                <w:rFonts w:ascii="Calibri" w:hAnsi="Calibri"/>
                <w:b/>
                <w:bCs/>
                <w:sz w:val="8"/>
                <w:szCs w:val="8"/>
              </w:rPr>
            </w:pPr>
          </w:p>
          <w:p w:rsidR="00B93158" w:rsidRPr="00EF42F7" w:rsidRDefault="00B93158" w:rsidP="00BE76F6">
            <w:pPr>
              <w:jc w:val="center"/>
              <w:rPr>
                <w:rFonts w:ascii="Calibri" w:hAnsi="Calibri"/>
                <w:b/>
                <w:bCs/>
                <w:sz w:val="18"/>
                <w:szCs w:val="18"/>
              </w:rPr>
            </w:pPr>
            <w:r w:rsidRPr="00EF42F7">
              <w:rPr>
                <w:rFonts w:ascii="Calibri" w:hAnsi="Calibri"/>
                <w:b/>
                <w:bCs/>
                <w:sz w:val="18"/>
                <w:szCs w:val="18"/>
              </w:rPr>
              <w:t>043</w:t>
            </w:r>
          </w:p>
        </w:tc>
        <w:tc>
          <w:tcPr>
            <w:tcW w:w="1691" w:type="dxa"/>
          </w:tcPr>
          <w:p w:rsidR="00B93158" w:rsidRPr="00EF42F7" w:rsidRDefault="00B93158" w:rsidP="00BE76F6">
            <w:pPr>
              <w:jc w:val="center"/>
              <w:rPr>
                <w:rFonts w:ascii="Calibri" w:hAnsi="Calibri"/>
                <w:b/>
                <w:bCs/>
                <w:sz w:val="8"/>
                <w:szCs w:val="8"/>
              </w:rPr>
            </w:pPr>
          </w:p>
          <w:p w:rsidR="00B93158" w:rsidRPr="00EF42F7" w:rsidRDefault="00B93158" w:rsidP="00BE76F6">
            <w:pPr>
              <w:rPr>
                <w:rFonts w:ascii="Calibri" w:hAnsi="Calibri"/>
                <w:b/>
                <w:bCs/>
                <w:sz w:val="18"/>
                <w:szCs w:val="18"/>
              </w:rPr>
            </w:pPr>
            <w:r w:rsidRPr="00EF42F7">
              <w:rPr>
                <w:rFonts w:ascii="Calibri" w:hAnsi="Calibri"/>
                <w:b/>
                <w:bCs/>
                <w:sz w:val="18"/>
                <w:szCs w:val="18"/>
              </w:rPr>
              <w:t>Sciences de la Nature et de la Vie</w:t>
            </w:r>
          </w:p>
        </w:tc>
        <w:tc>
          <w:tcPr>
            <w:tcW w:w="3118" w:type="dxa"/>
          </w:tcPr>
          <w:p w:rsidR="00B93158" w:rsidRPr="006338FE" w:rsidRDefault="00B93158" w:rsidP="00BE76F6">
            <w:pPr>
              <w:rPr>
                <w:rFonts w:ascii="Calibri" w:hAnsi="Calibri"/>
                <w:sz w:val="18"/>
                <w:szCs w:val="18"/>
                <w:lang w:val="nl-NL"/>
              </w:rPr>
            </w:pPr>
            <w:r w:rsidRPr="006338FE">
              <w:rPr>
                <w:rFonts w:ascii="Calibri" w:hAnsi="Calibri"/>
                <w:sz w:val="18"/>
                <w:szCs w:val="18"/>
                <w:lang w:val="nl-NL"/>
              </w:rPr>
              <w:t>- Univ. Tizi Ouzou</w:t>
            </w:r>
          </w:p>
          <w:p w:rsidR="00B93158" w:rsidRPr="006338FE" w:rsidRDefault="00B93158" w:rsidP="00BE76F6">
            <w:pPr>
              <w:rPr>
                <w:rFonts w:ascii="Calibri" w:hAnsi="Calibri"/>
                <w:sz w:val="18"/>
                <w:szCs w:val="18"/>
                <w:lang w:val="de-DE"/>
              </w:rPr>
            </w:pPr>
            <w:r w:rsidRPr="006338FE">
              <w:rPr>
                <w:rFonts w:ascii="Calibri" w:hAnsi="Calibri"/>
                <w:sz w:val="18"/>
                <w:szCs w:val="18"/>
                <w:lang w:val="de-DE"/>
              </w:rPr>
              <w:t>- Univ. Batna 2</w:t>
            </w:r>
            <w:r w:rsidRPr="006338FE">
              <w:rPr>
                <w:rFonts w:ascii="Calibri" w:hAnsi="Calibri"/>
                <w:sz w:val="16"/>
                <w:szCs w:val="16"/>
                <w:lang w:val="de-DE"/>
              </w:rPr>
              <w:t>(Sciences  Biologiques)</w:t>
            </w:r>
          </w:p>
          <w:p w:rsidR="00B93158" w:rsidRPr="006338FE" w:rsidRDefault="00B93158" w:rsidP="00BE76F6">
            <w:pPr>
              <w:rPr>
                <w:rFonts w:ascii="Calibri" w:hAnsi="Calibri"/>
                <w:sz w:val="18"/>
                <w:szCs w:val="18"/>
                <w:lang w:val="nl-NL"/>
              </w:rPr>
            </w:pPr>
            <w:r w:rsidRPr="006338FE">
              <w:rPr>
                <w:rFonts w:ascii="Calibri" w:hAnsi="Calibri"/>
                <w:sz w:val="18"/>
                <w:szCs w:val="18"/>
                <w:lang w:val="nl-NL"/>
              </w:rPr>
              <w:t>- Univ. Guelma</w:t>
            </w:r>
          </w:p>
          <w:p w:rsidR="00B93158" w:rsidRPr="006338FE" w:rsidRDefault="0072198E" w:rsidP="00BE76F6">
            <w:pPr>
              <w:rPr>
                <w:rFonts w:ascii="Calibri" w:hAnsi="Calibri"/>
                <w:sz w:val="18"/>
                <w:szCs w:val="18"/>
                <w:lang w:val="de-DE"/>
              </w:rPr>
            </w:pPr>
            <w:r w:rsidRPr="006338FE">
              <w:rPr>
                <w:rFonts w:ascii="Calibri" w:hAnsi="Calibri"/>
                <w:sz w:val="18"/>
                <w:szCs w:val="18"/>
                <w:lang w:val="de-DE"/>
              </w:rPr>
              <w:t>- Univ. M‘</w:t>
            </w:r>
            <w:r w:rsidR="00B93158" w:rsidRPr="006338FE">
              <w:rPr>
                <w:rFonts w:ascii="Calibri" w:hAnsi="Calibri"/>
                <w:sz w:val="18"/>
                <w:szCs w:val="18"/>
                <w:lang w:val="de-DE"/>
              </w:rPr>
              <w:t>Sila</w:t>
            </w:r>
          </w:p>
          <w:p w:rsidR="00B93158" w:rsidRPr="006338FE" w:rsidRDefault="00B93158" w:rsidP="00BE76F6">
            <w:pPr>
              <w:rPr>
                <w:rFonts w:ascii="Calibri" w:hAnsi="Calibri"/>
                <w:sz w:val="18"/>
                <w:szCs w:val="18"/>
                <w:rtl/>
                <w:lang w:val="de-DE"/>
              </w:rPr>
            </w:pPr>
            <w:r w:rsidRPr="006338FE">
              <w:rPr>
                <w:rFonts w:ascii="Calibri" w:hAnsi="Calibri"/>
                <w:sz w:val="18"/>
                <w:szCs w:val="18"/>
                <w:lang w:val="de-DE"/>
              </w:rPr>
              <w:t>- Univ. Ouargla</w:t>
            </w:r>
          </w:p>
          <w:p w:rsidR="00B93158" w:rsidRPr="006338FE" w:rsidRDefault="00B93158" w:rsidP="00BE76F6">
            <w:pPr>
              <w:rPr>
                <w:rFonts w:ascii="Calibri" w:hAnsi="Calibri"/>
                <w:sz w:val="18"/>
                <w:szCs w:val="18"/>
                <w:lang w:val="de-DE"/>
              </w:rPr>
            </w:pPr>
            <w:r w:rsidRPr="006338FE">
              <w:rPr>
                <w:rFonts w:ascii="Calibri" w:hAnsi="Calibri"/>
                <w:sz w:val="18"/>
                <w:szCs w:val="18"/>
                <w:lang w:val="de-DE"/>
              </w:rPr>
              <w:t>- Univ. Chlef</w:t>
            </w:r>
          </w:p>
          <w:p w:rsidR="00B93158" w:rsidRPr="006338FE" w:rsidRDefault="00B93158" w:rsidP="00BE76F6">
            <w:pPr>
              <w:rPr>
                <w:rFonts w:ascii="Calibri" w:hAnsi="Calibri"/>
                <w:sz w:val="18"/>
                <w:szCs w:val="18"/>
                <w:u w:color="92D050"/>
              </w:rPr>
            </w:pPr>
            <w:r w:rsidRPr="006338FE">
              <w:rPr>
                <w:rFonts w:ascii="Calibri" w:hAnsi="Calibri"/>
                <w:sz w:val="18"/>
                <w:szCs w:val="18"/>
                <w:u w:color="92D050"/>
              </w:rPr>
              <w:t>- C. Univ. Relizane</w:t>
            </w:r>
          </w:p>
          <w:p w:rsidR="00B93158" w:rsidRPr="006338FE" w:rsidRDefault="00B93158" w:rsidP="00BE76F6">
            <w:pPr>
              <w:rPr>
                <w:rFonts w:ascii="Calibri" w:hAnsi="Calibri"/>
                <w:sz w:val="18"/>
                <w:szCs w:val="18"/>
              </w:rPr>
            </w:pPr>
            <w:r w:rsidRPr="006338FE">
              <w:rPr>
                <w:rFonts w:ascii="Calibri" w:hAnsi="Calibri"/>
                <w:sz w:val="18"/>
                <w:szCs w:val="18"/>
              </w:rPr>
              <w:t>- Univ. Blida 1</w:t>
            </w:r>
          </w:p>
          <w:p w:rsidR="001247B2" w:rsidRPr="006338FE" w:rsidRDefault="00B26F98" w:rsidP="00BE76F6">
            <w:pPr>
              <w:rPr>
                <w:rFonts w:ascii="Calibri" w:hAnsi="Calibri"/>
                <w:sz w:val="18"/>
                <w:szCs w:val="18"/>
              </w:rPr>
            </w:pPr>
            <w:r w:rsidRPr="006338FE">
              <w:rPr>
                <w:rFonts w:ascii="Calibri" w:hAnsi="Calibri"/>
                <w:sz w:val="18"/>
                <w:szCs w:val="18"/>
              </w:rPr>
              <w:t>- C. Univ Tipaza</w:t>
            </w:r>
          </w:p>
        </w:tc>
        <w:tc>
          <w:tcPr>
            <w:tcW w:w="1418" w:type="dxa"/>
          </w:tcPr>
          <w:p w:rsidR="00B93158" w:rsidRPr="006338FE" w:rsidRDefault="007E3A8E" w:rsidP="00BE76F6">
            <w:pPr>
              <w:rPr>
                <w:rFonts w:ascii="Calibri" w:hAnsi="Calibri"/>
                <w:sz w:val="18"/>
                <w:szCs w:val="18"/>
              </w:rPr>
            </w:pPr>
            <w:r w:rsidRPr="006338FE">
              <w:rPr>
                <w:rFonts w:asciiTheme="minorHAnsi" w:hAnsiTheme="minorHAnsi"/>
                <w:b/>
                <w:bCs/>
                <w:noProof/>
                <w:sz w:val="40"/>
                <w:szCs w:val="18"/>
              </w:rPr>
              <mc:AlternateContent>
                <mc:Choice Requires="wps">
                  <w:drawing>
                    <wp:anchor distT="0" distB="0" distL="114300" distR="114300" simplePos="0" relativeHeight="251778560" behindDoc="0" locked="0" layoutInCell="1" allowOverlap="1" wp14:anchorId="2BDF8097" wp14:editId="3854D8FA">
                      <wp:simplePos x="0" y="0"/>
                      <wp:positionH relativeFrom="page">
                        <wp:posOffset>4011295</wp:posOffset>
                      </wp:positionH>
                      <wp:positionV relativeFrom="paragraph">
                        <wp:posOffset>-55245</wp:posOffset>
                      </wp:positionV>
                      <wp:extent cx="1209675" cy="6858000"/>
                      <wp:effectExtent l="0" t="0" r="0" b="0"/>
                      <wp:wrapNone/>
                      <wp:docPr id="105"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FFFFFF" w:themeFill="background1"/>
                                        <w:textDirection w:val="tbRl"/>
                                        <w:vAlign w:val="center"/>
                                      </w:tcPr>
                                      <w:p w:rsidR="00297F05" w:rsidRPr="00A3030A" w:rsidRDefault="00297F05">
                                        <w:pPr>
                                          <w:ind w:left="113" w:right="113"/>
                                          <w:jc w:val="center"/>
                                          <w:rPr>
                                            <w:b/>
                                            <w:bCs/>
                                          </w:rPr>
                                        </w:pPr>
                                        <w:r>
                                          <w:rPr>
                                            <w:rFonts w:asciiTheme="majorBidi" w:eastAsiaTheme="minorHAnsi" w:hAnsiTheme="majorBidi" w:cstheme="majorBidi"/>
                                            <w:b/>
                                            <w:bCs/>
                                            <w:sz w:val="18"/>
                                            <w:szCs w:val="18"/>
                                          </w:rPr>
                                          <w:t xml:space="preserve">Formation à Recrutement Local ou Régional </w:t>
                                        </w:r>
                                        <w:r w:rsidRPr="00A3030A">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A3030A">
                                          <w:rPr>
                                            <w:rFonts w:asciiTheme="majorBidi" w:eastAsiaTheme="minorHAnsi" w:hAnsiTheme="majorBidi" w:cstheme="majorBidi"/>
                                            <w:b/>
                                            <w:bCs/>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 o:spid="_x0000_s1067" type="#_x0000_t202" style="position:absolute;margin-left:315.85pt;margin-top:-4.35pt;width:95.25pt;height:540pt;z-index:251778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JnwAIAAMYFAAAOAAAAZHJzL2Uyb0RvYy54bWysVNtunDAQfa/Uf7D8TrjUyy4obJQsS1Up&#10;vUhJP8ALZrEKNrW9C2nUf+/Y7C3pS9WWB2R7xmfOzBzP9c3YtWjPlOZSZDi8CjBiopQVF9sMf30s&#10;vAVG2lBR0VYKluEnpvHN8u2b66FPWSQb2VZMIQAROh36DDfG9Knv67JhHdVXsmcCjLVUHTWwVVu/&#10;UnQA9K71oyCI/UGqqleyZFrDaT4Z8dLh1zUrzee61sygNsPAzbi/cv+N/fvLa5puFe0bXh5o0L9g&#10;0VEuIOgJKqeGop3iv0F1vFRSy9pclbLzZV3zkrkcIJsweJXNQ0N75nKB4uj+VCb9/2DLT/svCvEK&#10;ehfMMBK0gyY9stGgOzmiMIlshYZep+D40IOrGcEA3i5b3d/L8ptGQq4aKrbsVik5NIxWwDC0N/2L&#10;qxOOtiCb4aOsIBDdGemAxlp1tnxQEATo0KmnU3csmdKGjIIkngPJEmzxYrYIAtc/n6bH673S5j2T&#10;HbKLDCtov4On+3ttLB2aHl1sNCEL3rZOAq14cQCO0wkEh6vWZmm4jj4nQbJerBfEI1G89kiQ595t&#10;sSJeXITzWf4uX63y8KeNG5K04VXFhA1zVFdI/qx7B51PujjpS8uWVxbOUtJqu1m1Cu0pqLtwnys6&#10;WM5u/ksargiQy6uUwogEd1HiFfFi7pGCzLxkHiy8IEzukjggCcmLlyndc8H+PSU0ZDiZRbNJTWfS&#10;r3KDTp+bfZEbTTtuYH60vMuw1cOkCJpaDa5F5VprKG+n9UUpLP1zKaDdx0Y7xVqRTnI142Z0z4M4&#10;PVs5b2T1BBpWEhQGQoXhB4tGqh8YDTBIMqy/76hiGLUfBLyDJCTETh63IbN5BBt1adlcWqgoASrD&#10;BqNpuTLTtNr1im8biDS9PCFv4e3U3Kn6zOrw4mBYuOQOg81Oo8u98zqP3+UvAAAA//8DAFBLAwQU&#10;AAYACAAAACEA8p2pLOAAAAALAQAADwAAAGRycy9kb3ducmV2LnhtbEyPTU/DMAyG70j7D5EncduS&#10;drCVrumEQFxBjA+JW9Z4bbXGqZpsLf8ec4KTZfnR6+ctdpPrxAWH0HrSkCwVCKTK25ZqDe9vT4sM&#10;RIiGrOk8oYZvDLArZ1eFya0f6RUv+1gLDqGQGw1NjH0uZagadCYsfY/Et6MfnIm8DrW0gxk53HUy&#10;VWotnWmJPzSmx4cGq9P+7DR8PB+/Pm/US/3obvvRT0qSu5NaX8+n+y2IiFP8g+FXn9WhZKeDP5MN&#10;otOwXiUbRjUsMp4MZGmagjgwqTbJCmRZyP8dyh8AAAD//wMAUEsBAi0AFAAGAAgAAAAhALaDOJL+&#10;AAAA4QEAABMAAAAAAAAAAAAAAAAAAAAAAFtDb250ZW50X1R5cGVzXS54bWxQSwECLQAUAAYACAAA&#10;ACEAOP0h/9YAAACUAQAACwAAAAAAAAAAAAAAAAAvAQAAX3JlbHMvLnJlbHNQSwECLQAUAAYACAAA&#10;ACEA7crSZ8ACAADGBQAADgAAAAAAAAAAAAAAAAAuAgAAZHJzL2Uyb0RvYy54bWxQSwECLQAUAAYA&#10;CAAAACEA8p2pLOAAAAALAQAADwAAAAAAAAAAAAAAAAAaBQAAZHJzL2Rvd25yZXYueG1sUEsFBgAA&#10;AAAEAAQA8wAAACcGA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FFFFFF" w:themeFill="background1"/>
                                  <w:textDirection w:val="tbRl"/>
                                  <w:vAlign w:val="center"/>
                                </w:tcPr>
                                <w:p w:rsidR="00297F05" w:rsidRPr="00A3030A" w:rsidRDefault="00297F05">
                                  <w:pPr>
                                    <w:ind w:left="113" w:right="113"/>
                                    <w:jc w:val="center"/>
                                    <w:rPr>
                                      <w:b/>
                                      <w:bCs/>
                                    </w:rPr>
                                  </w:pPr>
                                  <w:r>
                                    <w:rPr>
                                      <w:rFonts w:asciiTheme="majorBidi" w:eastAsiaTheme="minorHAnsi" w:hAnsiTheme="majorBidi" w:cstheme="majorBidi"/>
                                      <w:b/>
                                      <w:bCs/>
                                      <w:sz w:val="18"/>
                                      <w:szCs w:val="18"/>
                                    </w:rPr>
                                    <w:t xml:space="preserve">Formation à Recrutement Local ou Régional </w:t>
                                  </w:r>
                                  <w:r w:rsidRPr="00A3030A">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A3030A">
                                    <w:rPr>
                                      <w:rFonts w:asciiTheme="majorBidi" w:eastAsiaTheme="minorHAnsi" w:hAnsiTheme="majorBidi" w:cstheme="majorBidi"/>
                                      <w:b/>
                                      <w:bCs/>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v:textbox>
                      <w10:wrap anchorx="page"/>
                    </v:shape>
                  </w:pict>
                </mc:Fallback>
              </mc:AlternateContent>
            </w:r>
            <w:r w:rsidR="00B93158" w:rsidRPr="006338FE">
              <w:rPr>
                <w:rFonts w:ascii="Calibri" w:hAnsi="Calibri"/>
                <w:sz w:val="18"/>
                <w:szCs w:val="18"/>
              </w:rPr>
              <w:t>15</w:t>
            </w:r>
          </w:p>
          <w:p w:rsidR="00B93158" w:rsidRPr="006338FE" w:rsidRDefault="00B93158" w:rsidP="00BE76F6">
            <w:pPr>
              <w:rPr>
                <w:rFonts w:ascii="Calibri" w:hAnsi="Calibri"/>
                <w:sz w:val="18"/>
                <w:szCs w:val="18"/>
              </w:rPr>
            </w:pPr>
            <w:r w:rsidRPr="006338FE">
              <w:rPr>
                <w:rFonts w:ascii="Calibri" w:hAnsi="Calibri"/>
                <w:sz w:val="18"/>
                <w:szCs w:val="18"/>
              </w:rPr>
              <w:t>05</w:t>
            </w:r>
          </w:p>
          <w:p w:rsidR="00B93158" w:rsidRPr="006338FE" w:rsidRDefault="00B93158" w:rsidP="00BE76F6">
            <w:pPr>
              <w:rPr>
                <w:rFonts w:ascii="Calibri" w:hAnsi="Calibri"/>
                <w:sz w:val="18"/>
                <w:szCs w:val="18"/>
              </w:rPr>
            </w:pPr>
            <w:r w:rsidRPr="006338FE">
              <w:rPr>
                <w:rFonts w:ascii="Calibri" w:hAnsi="Calibri"/>
                <w:sz w:val="18"/>
                <w:szCs w:val="18"/>
              </w:rPr>
              <w:t>24</w:t>
            </w:r>
          </w:p>
          <w:p w:rsidR="00B93158" w:rsidRPr="006338FE" w:rsidRDefault="00B93158" w:rsidP="00BE76F6">
            <w:pPr>
              <w:rPr>
                <w:rFonts w:ascii="Calibri" w:hAnsi="Calibri"/>
                <w:sz w:val="18"/>
                <w:szCs w:val="18"/>
              </w:rPr>
            </w:pPr>
            <w:r w:rsidRPr="006338FE">
              <w:rPr>
                <w:rFonts w:ascii="Calibri" w:hAnsi="Calibri"/>
                <w:sz w:val="18"/>
                <w:szCs w:val="18"/>
              </w:rPr>
              <w:t>28</w:t>
            </w:r>
          </w:p>
          <w:p w:rsidR="00B93158" w:rsidRPr="006338FE" w:rsidRDefault="00B93158" w:rsidP="00BE76F6">
            <w:pPr>
              <w:rPr>
                <w:rFonts w:ascii="Calibri" w:hAnsi="Calibri"/>
                <w:sz w:val="18"/>
                <w:szCs w:val="18"/>
              </w:rPr>
            </w:pPr>
            <w:r w:rsidRPr="006338FE">
              <w:rPr>
                <w:rFonts w:ascii="Calibri" w:hAnsi="Calibri"/>
                <w:sz w:val="18"/>
                <w:szCs w:val="18"/>
              </w:rPr>
              <w:t>30</w:t>
            </w:r>
          </w:p>
          <w:p w:rsidR="00B93158" w:rsidRPr="006338FE" w:rsidRDefault="00B93158" w:rsidP="00BE76F6">
            <w:pPr>
              <w:rPr>
                <w:rFonts w:ascii="Calibri" w:hAnsi="Calibri"/>
                <w:sz w:val="18"/>
                <w:szCs w:val="18"/>
              </w:rPr>
            </w:pPr>
            <w:r w:rsidRPr="006338FE">
              <w:rPr>
                <w:rFonts w:ascii="Calibri" w:hAnsi="Calibri"/>
                <w:sz w:val="18"/>
                <w:szCs w:val="18"/>
                <w:rtl/>
              </w:rPr>
              <w:t>02</w:t>
            </w:r>
            <w:r w:rsidRPr="006338FE">
              <w:rPr>
                <w:rFonts w:ascii="Calibri" w:hAnsi="Calibri"/>
                <w:sz w:val="18"/>
                <w:szCs w:val="18"/>
              </w:rPr>
              <w:t>,44</w:t>
            </w:r>
          </w:p>
          <w:p w:rsidR="00B93158" w:rsidRPr="006338FE" w:rsidRDefault="00B93158" w:rsidP="00BE76F6">
            <w:pPr>
              <w:rPr>
                <w:rFonts w:ascii="Calibri" w:hAnsi="Calibri"/>
                <w:sz w:val="18"/>
                <w:szCs w:val="18"/>
                <w:u w:color="92D050"/>
              </w:rPr>
            </w:pPr>
            <w:r w:rsidRPr="006338FE">
              <w:rPr>
                <w:rFonts w:ascii="Calibri" w:hAnsi="Calibri"/>
                <w:sz w:val="18"/>
                <w:szCs w:val="18"/>
                <w:u w:color="92D050"/>
              </w:rPr>
              <w:t>48</w:t>
            </w:r>
          </w:p>
          <w:p w:rsidR="001247B2" w:rsidRPr="006338FE" w:rsidRDefault="00B93158" w:rsidP="00BE76F6">
            <w:pPr>
              <w:rPr>
                <w:rFonts w:ascii="Calibri" w:hAnsi="Calibri"/>
                <w:sz w:val="18"/>
                <w:szCs w:val="18"/>
                <w:u w:color="92D050"/>
              </w:rPr>
            </w:pPr>
            <w:r w:rsidRPr="006338FE">
              <w:rPr>
                <w:rFonts w:ascii="Calibri" w:hAnsi="Calibri"/>
                <w:sz w:val="18"/>
                <w:szCs w:val="18"/>
                <w:u w:color="92D050"/>
              </w:rPr>
              <w:t>09, 16</w:t>
            </w:r>
          </w:p>
          <w:p w:rsidR="00B93158" w:rsidRPr="006338FE" w:rsidRDefault="00B26F98" w:rsidP="00BE76F6">
            <w:pPr>
              <w:rPr>
                <w:rFonts w:ascii="Calibri" w:hAnsi="Calibri"/>
                <w:sz w:val="18"/>
                <w:szCs w:val="18"/>
                <w:u w:color="92D050"/>
                <w:rtl/>
              </w:rPr>
            </w:pPr>
            <w:r w:rsidRPr="006338FE">
              <w:rPr>
                <w:rFonts w:ascii="Calibri" w:hAnsi="Calibri"/>
                <w:sz w:val="18"/>
                <w:szCs w:val="18"/>
                <w:u w:color="92D050"/>
              </w:rPr>
              <w:t>42</w:t>
            </w:r>
          </w:p>
        </w:tc>
        <w:tc>
          <w:tcPr>
            <w:tcW w:w="1418" w:type="dxa"/>
            <w:vMerge/>
            <w:vAlign w:val="center"/>
          </w:tcPr>
          <w:p w:rsidR="00B93158" w:rsidRPr="00EF42F7" w:rsidRDefault="00B93158" w:rsidP="00BE76F6">
            <w:pPr>
              <w:jc w:val="both"/>
              <w:rPr>
                <w:rFonts w:asciiTheme="minorHAnsi" w:hAnsiTheme="minorHAnsi"/>
                <w:b/>
                <w:bCs/>
                <w:sz w:val="18"/>
                <w:szCs w:val="18"/>
                <w:u w:val="single"/>
              </w:rPr>
            </w:pPr>
          </w:p>
        </w:tc>
        <w:tc>
          <w:tcPr>
            <w:tcW w:w="1785" w:type="dxa"/>
            <w:vMerge/>
            <w:vAlign w:val="center"/>
          </w:tcPr>
          <w:p w:rsidR="00B93158" w:rsidRPr="00EF42F7" w:rsidRDefault="00B93158" w:rsidP="00BE76F6">
            <w:pPr>
              <w:jc w:val="center"/>
              <w:rPr>
                <w:rFonts w:asciiTheme="minorHAnsi" w:hAnsiTheme="minorHAnsi"/>
                <w:b/>
                <w:bCs/>
                <w:sz w:val="18"/>
                <w:szCs w:val="18"/>
              </w:rPr>
            </w:pPr>
          </w:p>
        </w:tc>
      </w:tr>
      <w:tr w:rsidR="00B93158" w:rsidRPr="00EF42F7" w:rsidTr="002768AE">
        <w:trPr>
          <w:trHeight w:val="533"/>
        </w:trPr>
        <w:tc>
          <w:tcPr>
            <w:tcW w:w="846" w:type="dxa"/>
          </w:tcPr>
          <w:p w:rsidR="00B93158" w:rsidRPr="00EF42F7" w:rsidRDefault="00B93158" w:rsidP="00BE76F6">
            <w:pPr>
              <w:jc w:val="center"/>
              <w:rPr>
                <w:rFonts w:ascii="Calibri" w:hAnsi="Calibri"/>
                <w:b/>
                <w:bCs/>
                <w:sz w:val="18"/>
                <w:szCs w:val="18"/>
              </w:rPr>
            </w:pPr>
            <w:r w:rsidRPr="00EF42F7">
              <w:rPr>
                <w:rFonts w:ascii="Calibri" w:hAnsi="Calibri"/>
                <w:b/>
                <w:bCs/>
                <w:sz w:val="18"/>
                <w:szCs w:val="18"/>
              </w:rPr>
              <w:t>044</w:t>
            </w:r>
          </w:p>
        </w:tc>
        <w:tc>
          <w:tcPr>
            <w:tcW w:w="1691" w:type="dxa"/>
          </w:tcPr>
          <w:p w:rsidR="00B93158" w:rsidRPr="00EF42F7" w:rsidRDefault="00B93158" w:rsidP="00BE76F6">
            <w:pPr>
              <w:jc w:val="center"/>
              <w:rPr>
                <w:rFonts w:ascii="Calibri" w:hAnsi="Calibri"/>
                <w:b/>
                <w:bCs/>
                <w:sz w:val="8"/>
                <w:szCs w:val="8"/>
              </w:rPr>
            </w:pPr>
          </w:p>
          <w:p w:rsidR="00B93158" w:rsidRPr="00EF42F7" w:rsidRDefault="00B93158" w:rsidP="00BE76F6">
            <w:pPr>
              <w:rPr>
                <w:rFonts w:ascii="Calibri" w:hAnsi="Calibri"/>
                <w:b/>
                <w:bCs/>
                <w:sz w:val="18"/>
                <w:szCs w:val="18"/>
              </w:rPr>
            </w:pPr>
            <w:r w:rsidRPr="00EF42F7">
              <w:rPr>
                <w:rFonts w:ascii="Calibri" w:hAnsi="Calibri"/>
                <w:b/>
                <w:bCs/>
                <w:sz w:val="18"/>
                <w:szCs w:val="18"/>
              </w:rPr>
              <w:t>Sciences de la Nature et de la Vie</w:t>
            </w:r>
          </w:p>
        </w:tc>
        <w:tc>
          <w:tcPr>
            <w:tcW w:w="3118" w:type="dxa"/>
            <w:vAlign w:val="center"/>
          </w:tcPr>
          <w:p w:rsidR="00B93158" w:rsidRPr="00EF42F7" w:rsidRDefault="00B93158" w:rsidP="00BE76F6">
            <w:pPr>
              <w:rPr>
                <w:rFonts w:ascii="Calibri" w:hAnsi="Calibri"/>
                <w:sz w:val="18"/>
                <w:szCs w:val="18"/>
              </w:rPr>
            </w:pPr>
            <w:r w:rsidRPr="00EF42F7">
              <w:rPr>
                <w:rFonts w:ascii="Calibri" w:hAnsi="Calibri"/>
                <w:sz w:val="18"/>
                <w:szCs w:val="18"/>
              </w:rPr>
              <w:t>- Univ. Boumerdes</w:t>
            </w:r>
          </w:p>
          <w:p w:rsidR="00B93158" w:rsidRPr="00EF42F7" w:rsidRDefault="00B93158" w:rsidP="00BE76F6">
            <w:pPr>
              <w:rPr>
                <w:rFonts w:ascii="Calibri" w:hAnsi="Calibri"/>
                <w:sz w:val="18"/>
                <w:szCs w:val="18"/>
              </w:rPr>
            </w:pPr>
            <w:r w:rsidRPr="00EF42F7">
              <w:rPr>
                <w:rFonts w:ascii="Calibri" w:hAnsi="Calibri"/>
                <w:sz w:val="18"/>
                <w:szCs w:val="18"/>
                <w:lang w:val="nl-NL"/>
              </w:rPr>
              <w:t>- Univ. Sidi Bel Abbes</w:t>
            </w:r>
          </w:p>
        </w:tc>
        <w:tc>
          <w:tcPr>
            <w:tcW w:w="1418" w:type="dxa"/>
            <w:vAlign w:val="center"/>
          </w:tcPr>
          <w:p w:rsidR="00B93158" w:rsidRPr="00EF42F7" w:rsidRDefault="00B93158" w:rsidP="00BE76F6">
            <w:pPr>
              <w:rPr>
                <w:rFonts w:ascii="Calibri" w:hAnsi="Calibri"/>
                <w:sz w:val="18"/>
                <w:szCs w:val="18"/>
                <w:u w:color="92D050"/>
              </w:rPr>
            </w:pPr>
            <w:r w:rsidRPr="00EF42F7">
              <w:rPr>
                <w:rFonts w:ascii="Calibri" w:hAnsi="Calibri"/>
                <w:sz w:val="18"/>
                <w:szCs w:val="18"/>
                <w:u w:color="92D050"/>
              </w:rPr>
              <w:t>16, 35,33</w:t>
            </w:r>
          </w:p>
          <w:p w:rsidR="00B93158" w:rsidRPr="00EF42F7" w:rsidRDefault="00B93158" w:rsidP="00BE76F6">
            <w:pPr>
              <w:rPr>
                <w:rFonts w:ascii="Calibri" w:hAnsi="Calibri"/>
                <w:b/>
                <w:bCs/>
                <w:sz w:val="18"/>
                <w:szCs w:val="18"/>
              </w:rPr>
            </w:pPr>
            <w:r w:rsidRPr="00EF42F7">
              <w:rPr>
                <w:rFonts w:ascii="Calibri" w:hAnsi="Calibri"/>
                <w:sz w:val="18"/>
                <w:szCs w:val="18"/>
                <w:lang w:val="nl-NL"/>
              </w:rPr>
              <w:t>22</w:t>
            </w:r>
          </w:p>
        </w:tc>
        <w:tc>
          <w:tcPr>
            <w:tcW w:w="1418" w:type="dxa"/>
            <w:vMerge/>
            <w:vAlign w:val="center"/>
          </w:tcPr>
          <w:p w:rsidR="00B93158" w:rsidRPr="00EF42F7" w:rsidRDefault="00B93158" w:rsidP="00BE76F6">
            <w:pPr>
              <w:jc w:val="both"/>
              <w:rPr>
                <w:rFonts w:ascii="Calibri" w:hAnsi="Calibri"/>
                <w:b/>
                <w:bCs/>
                <w:sz w:val="18"/>
                <w:szCs w:val="18"/>
              </w:rPr>
            </w:pPr>
          </w:p>
        </w:tc>
        <w:tc>
          <w:tcPr>
            <w:tcW w:w="1785" w:type="dxa"/>
            <w:vMerge/>
            <w:vAlign w:val="center"/>
          </w:tcPr>
          <w:p w:rsidR="00B93158" w:rsidRPr="00EF42F7" w:rsidRDefault="00B93158" w:rsidP="00BE76F6">
            <w:pPr>
              <w:jc w:val="center"/>
              <w:rPr>
                <w:rFonts w:ascii="Calibri" w:hAnsi="Calibri"/>
                <w:b/>
                <w:bCs/>
                <w:sz w:val="18"/>
                <w:szCs w:val="18"/>
              </w:rPr>
            </w:pPr>
          </w:p>
        </w:tc>
      </w:tr>
    </w:tbl>
    <w:p w:rsidR="00AA2F57" w:rsidRDefault="00AA2F57" w:rsidP="007467F2">
      <w:pPr>
        <w:jc w:val="both"/>
        <w:rPr>
          <w:rStyle w:val="lev"/>
          <w:rFonts w:asciiTheme="minorHAnsi" w:hAnsiTheme="minorHAnsi"/>
          <w:sz w:val="40"/>
          <w:szCs w:val="18"/>
        </w:rPr>
        <w:sectPr w:rsidR="00AA2F57" w:rsidSect="002768AE">
          <w:headerReference w:type="default" r:id="rId26"/>
          <w:pgSz w:w="11906" w:h="16838" w:code="9"/>
          <w:pgMar w:top="1134" w:right="851" w:bottom="1134" w:left="624" w:header="680" w:footer="709" w:gutter="0"/>
          <w:cols w:space="708"/>
          <w:docGrid w:linePitch="360"/>
        </w:sectPr>
      </w:pPr>
    </w:p>
    <w:p w:rsidR="00CF2A62" w:rsidRDefault="007E3A8E" w:rsidP="007467F2">
      <w:pPr>
        <w:jc w:val="both"/>
        <w:rPr>
          <w:rStyle w:val="lev"/>
          <w:rFonts w:asciiTheme="minorHAnsi" w:hAnsiTheme="minorHAnsi"/>
          <w:sz w:val="40"/>
          <w:szCs w:val="18"/>
        </w:rPr>
      </w:pPr>
      <w:r>
        <w:rPr>
          <w:rFonts w:asciiTheme="minorHAnsi" w:hAnsiTheme="minorHAnsi"/>
          <w:b/>
          <w:bCs/>
          <w:noProof/>
          <w:sz w:val="40"/>
          <w:szCs w:val="18"/>
        </w:rPr>
        <w:lastRenderedPageBreak/>
        <mc:AlternateContent>
          <mc:Choice Requires="wps">
            <w:drawing>
              <wp:anchor distT="0" distB="0" distL="114300" distR="114300" simplePos="0" relativeHeight="251779584" behindDoc="0" locked="0" layoutInCell="1" allowOverlap="1">
                <wp:simplePos x="0" y="0"/>
                <wp:positionH relativeFrom="column">
                  <wp:posOffset>9232900</wp:posOffset>
                </wp:positionH>
                <wp:positionV relativeFrom="paragraph">
                  <wp:posOffset>-112395</wp:posOffset>
                </wp:positionV>
                <wp:extent cx="1541145" cy="6858000"/>
                <wp:effectExtent l="0" t="0" r="0" b="0"/>
                <wp:wrapNone/>
                <wp:docPr id="10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068" type="#_x0000_t202" style="position:absolute;left:0;text-align:left;margin-left:727pt;margin-top:-8.85pt;width:121.35pt;height:540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oewQIAAMYFAAAOAAAAZHJzL2Uyb0RvYy54bWysVNtunDAQfa/Uf7D8TrjE7AIKGyXLUlVK&#10;L1LSD/CCWayCTW3vsmnVf+/Y7C3pS9WWB2R7xmcu53hubvd9h3ZMaS5FjsOrACMmKllzscnxl6fS&#10;SzDShoqadlKwHD8zjW8Xb9/cjEPGItnKrmYKAYjQ2TjkuDVmyHxfVy3rqb6SAxNgbKTqqYGt2vi1&#10;oiOg950fBcHMH6WqByUrpjWcFpMRLxx+07DKfGoazQzqcgy5GfdX7r+2f39xQ7ONokPLq0Ma9C+y&#10;6CkXEPQEVVBD0Vbx36B6XimpZWOuKtn7sml4xVwNUE0YvKrmsaUDc7VAc/RwapP+f7DVx91nhXgN&#10;3AXXGAnaA0lPbG/QvdyjML22HRoHnYHj4wCuZg8G8HbV6uFBVl81EnLZUrFhd0rJsWW0hgxDe9O/&#10;uDrhaAuyHj/IGgLRrZEOaN+o3rYPGoIAHZh6PrFjk6lsyJiEIYkxqsA2S+IkCBx/Ps2O1welzTsm&#10;e2QXOVZAv4OnuwdtbDo0O7rYaEKWvOucBDrx4gAcpxMIDletzabhGP2RBukqWSXEI9Fs5ZGgKLy7&#10;ckm8WRnO4+K6WC6L8KeNG5Ks5XXNhA1zVFdI/oy9g84nXZz0pWXHawtnU9Jqs152Cu0oqLt0n2s6&#10;WM5u/ss0XBOgllclhREJ7qPUK2fJ3CMlib10HiReEKb36SwgKSnKlyU9cMH+vSQ05jiNo3hS0znp&#10;V7UB02eyL2qjWc8NzI+O9zm2epgUQTOrwZWoHbWG8m5aX7TCpn9uBdB9JNop1op0kqvZr/fueZDo&#10;+BLWsn4GDSsJCgOhwvCDRSvVd4xGGCQ51t+2VDGMuvcC3kEaEmInj9uQeB7BRl1a1pcWKiqAyrHB&#10;aFouzTSttoPimxYiTS9PyDt4Ow13qraPbMrq8OJgWLjiDoPNTqPLvfM6j9/FLwAAAP//AwBQSwME&#10;FAAGAAgAAAAhADcYRxDhAAAADgEAAA8AAABkcnMvZG93bnJldi54bWxMj8FOwzAQRO9I/Qdrkbi1&#10;dkua0hCnQiCuINqCxM2Nt0nUeB3FbhP+nu0JbjPa0eybfDO6VlywD40nDfOZAoFUettQpWG/e50+&#10;gAjRkDWtJ9TwgwE2xeQmN5n1A33gZRsrwSUUMqOhjrHLpAxljc6Eme+Q+Hb0vTORbV9J25uBy10r&#10;F0ql0pmG+ENtOnyusTxtz07D59vx+ytR79WLW3aDH5Ukt5Za392OT48gIo7xLwxXfEaHgpkO/kw2&#10;iJZ9skx4TNQwna9WIK6RdJ2yOrBS6eIeZJHL/zOKXwAAAP//AwBQSwECLQAUAAYACAAAACEAtoM4&#10;kv4AAADhAQAAEwAAAAAAAAAAAAAAAAAAAAAAW0NvbnRlbnRfVHlwZXNdLnhtbFBLAQItABQABgAI&#10;AAAAIQA4/SH/1gAAAJQBAAALAAAAAAAAAAAAAAAAAC8BAABfcmVscy8ucmVsc1BLAQItABQABgAI&#10;AAAAIQCOeNoewQIAAMYFAAAOAAAAAAAAAAAAAAAAAC4CAABkcnMvZTJvRG9jLnhtbFBLAQItABQA&#10;BgAIAAAAIQA3GEcQ4QAAAA4BAAAPAAAAAAAAAAAAAAAAABsFAABkcnMvZG93bnJldi54bWxQSwUG&#10;AAAAAAQABADzAAAAKQY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auto"/>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v:textbox>
              </v:shape>
            </w:pict>
          </mc:Fallback>
        </mc:AlternateContent>
      </w:r>
    </w:p>
    <w:tbl>
      <w:tblPr>
        <w:tblW w:w="13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02"/>
        <w:gridCol w:w="2668"/>
        <w:gridCol w:w="3071"/>
        <w:gridCol w:w="1796"/>
        <w:gridCol w:w="1203"/>
        <w:gridCol w:w="1474"/>
        <w:gridCol w:w="2727"/>
      </w:tblGrid>
      <w:tr w:rsidR="00B93158" w:rsidRPr="00EF42F7" w:rsidTr="00710FE3">
        <w:trPr>
          <w:trHeight w:val="469"/>
          <w:jc w:val="center"/>
        </w:trPr>
        <w:tc>
          <w:tcPr>
            <w:tcW w:w="802" w:type="dxa"/>
            <w:vAlign w:val="center"/>
          </w:tcPr>
          <w:p w:rsidR="00B93158" w:rsidRPr="00EF42F7" w:rsidRDefault="00B93158" w:rsidP="0093586E">
            <w:pPr>
              <w:spacing w:before="20" w:after="20"/>
              <w:jc w:val="center"/>
              <w:rPr>
                <w:rFonts w:asciiTheme="minorHAnsi" w:hAnsiTheme="minorHAnsi"/>
                <w:b/>
                <w:bCs/>
                <w:sz w:val="16"/>
                <w:szCs w:val="18"/>
              </w:rPr>
            </w:pPr>
            <w:r w:rsidRPr="00EF42F7">
              <w:rPr>
                <w:rFonts w:asciiTheme="minorHAnsi" w:hAnsiTheme="minorHAnsi"/>
                <w:b/>
                <w:bCs/>
                <w:sz w:val="16"/>
                <w:szCs w:val="18"/>
              </w:rPr>
              <w:t>Code</w:t>
            </w:r>
          </w:p>
        </w:tc>
        <w:tc>
          <w:tcPr>
            <w:tcW w:w="2668" w:type="dxa"/>
            <w:vAlign w:val="center"/>
          </w:tcPr>
          <w:p w:rsidR="00B93158" w:rsidRPr="00EF42F7" w:rsidRDefault="00B93158" w:rsidP="0093586E">
            <w:pPr>
              <w:spacing w:before="20" w:after="20"/>
              <w:jc w:val="center"/>
              <w:rPr>
                <w:rFonts w:asciiTheme="minorHAnsi" w:hAnsiTheme="minorHAnsi"/>
                <w:b/>
                <w:bCs/>
                <w:sz w:val="16"/>
                <w:szCs w:val="18"/>
              </w:rPr>
            </w:pPr>
            <w:r w:rsidRPr="00EF42F7">
              <w:rPr>
                <w:rFonts w:asciiTheme="minorHAnsi" w:hAnsiTheme="minorHAnsi"/>
                <w:b/>
                <w:bCs/>
                <w:sz w:val="16"/>
                <w:szCs w:val="18"/>
              </w:rPr>
              <w:t>Filières de Formation</w:t>
            </w:r>
          </w:p>
        </w:tc>
        <w:tc>
          <w:tcPr>
            <w:tcW w:w="3071" w:type="dxa"/>
            <w:vAlign w:val="center"/>
          </w:tcPr>
          <w:p w:rsidR="00B93158" w:rsidRPr="00EF42F7" w:rsidRDefault="00B93158" w:rsidP="0093586E">
            <w:pPr>
              <w:spacing w:before="20" w:after="20"/>
              <w:jc w:val="center"/>
              <w:rPr>
                <w:rFonts w:asciiTheme="minorHAnsi" w:hAnsiTheme="minorHAnsi"/>
                <w:b/>
                <w:bCs/>
                <w:sz w:val="16"/>
                <w:szCs w:val="18"/>
              </w:rPr>
            </w:pPr>
            <w:r w:rsidRPr="00EF42F7">
              <w:rPr>
                <w:rFonts w:asciiTheme="minorHAnsi" w:hAnsiTheme="minorHAnsi"/>
                <w:b/>
                <w:bCs/>
                <w:sz w:val="16"/>
                <w:szCs w:val="18"/>
              </w:rPr>
              <w:t>Spécialités</w:t>
            </w:r>
          </w:p>
        </w:tc>
        <w:tc>
          <w:tcPr>
            <w:tcW w:w="1796" w:type="dxa"/>
            <w:vAlign w:val="center"/>
          </w:tcPr>
          <w:p w:rsidR="00B93158" w:rsidRPr="00EF42F7" w:rsidRDefault="00B93158" w:rsidP="0093586E">
            <w:pPr>
              <w:spacing w:before="20" w:after="20"/>
              <w:jc w:val="center"/>
              <w:rPr>
                <w:rFonts w:asciiTheme="minorHAnsi" w:hAnsiTheme="minorHAnsi"/>
                <w:b/>
                <w:bCs/>
                <w:sz w:val="16"/>
                <w:szCs w:val="18"/>
              </w:rPr>
            </w:pPr>
            <w:r>
              <w:rPr>
                <w:rFonts w:asciiTheme="minorHAnsi" w:hAnsiTheme="minorHAnsi"/>
                <w:b/>
                <w:bCs/>
                <w:sz w:val="16"/>
                <w:szCs w:val="18"/>
              </w:rPr>
              <w:t>Établissement</w:t>
            </w:r>
            <w:r w:rsidRPr="00EF42F7">
              <w:rPr>
                <w:rFonts w:asciiTheme="minorHAnsi" w:hAnsiTheme="minorHAnsi"/>
                <w:b/>
                <w:bCs/>
                <w:sz w:val="16"/>
                <w:szCs w:val="18"/>
              </w:rPr>
              <w:t>s de Formation</w:t>
            </w:r>
          </w:p>
        </w:tc>
        <w:tc>
          <w:tcPr>
            <w:tcW w:w="1203" w:type="dxa"/>
            <w:vAlign w:val="center"/>
          </w:tcPr>
          <w:p w:rsidR="00B93158" w:rsidRPr="00EF42F7" w:rsidRDefault="00B93158" w:rsidP="0093586E">
            <w:pPr>
              <w:tabs>
                <w:tab w:val="left" w:pos="946"/>
              </w:tabs>
              <w:spacing w:before="20" w:after="20"/>
              <w:jc w:val="center"/>
              <w:rPr>
                <w:rFonts w:asciiTheme="minorHAnsi" w:hAnsiTheme="minorHAnsi"/>
                <w:b/>
                <w:bCs/>
                <w:sz w:val="16"/>
                <w:szCs w:val="18"/>
              </w:rPr>
            </w:pPr>
            <w:r w:rsidRPr="00EF42F7">
              <w:rPr>
                <w:rFonts w:ascii="Calibri" w:hAnsi="Calibri"/>
                <w:b/>
                <w:bCs/>
                <w:sz w:val="16"/>
                <w:szCs w:val="18"/>
              </w:rPr>
              <w:t>Circonscriptions géographiques d’inscription</w:t>
            </w:r>
          </w:p>
        </w:tc>
        <w:tc>
          <w:tcPr>
            <w:tcW w:w="1474" w:type="dxa"/>
            <w:vAlign w:val="center"/>
          </w:tcPr>
          <w:p w:rsidR="00B93158" w:rsidRPr="00EF42F7" w:rsidRDefault="00B93158" w:rsidP="0093586E">
            <w:pPr>
              <w:spacing w:before="20" w:after="20"/>
              <w:jc w:val="center"/>
              <w:rPr>
                <w:rFonts w:asciiTheme="minorHAnsi" w:hAnsiTheme="minorHAnsi"/>
                <w:b/>
                <w:bCs/>
                <w:sz w:val="16"/>
                <w:szCs w:val="18"/>
              </w:rPr>
            </w:pPr>
            <w:r w:rsidRPr="00EF42F7">
              <w:rPr>
                <w:rFonts w:asciiTheme="minorHAnsi" w:hAnsiTheme="minorHAnsi"/>
                <w:b/>
                <w:bCs/>
                <w:sz w:val="16"/>
                <w:szCs w:val="18"/>
              </w:rPr>
              <w:t xml:space="preserve">Séries de Baccalauréat </w:t>
            </w:r>
          </w:p>
        </w:tc>
        <w:tc>
          <w:tcPr>
            <w:tcW w:w="2727" w:type="dxa"/>
            <w:vAlign w:val="center"/>
          </w:tcPr>
          <w:p w:rsidR="00B93158" w:rsidRPr="00EF42F7" w:rsidRDefault="00B93158" w:rsidP="0093586E">
            <w:pPr>
              <w:spacing w:before="20" w:after="20"/>
              <w:jc w:val="center"/>
              <w:rPr>
                <w:rFonts w:asciiTheme="minorHAnsi" w:hAnsiTheme="minorHAnsi"/>
                <w:b/>
                <w:bCs/>
                <w:sz w:val="16"/>
                <w:szCs w:val="18"/>
              </w:rPr>
            </w:pPr>
            <w:r w:rsidRPr="00EF42F7">
              <w:rPr>
                <w:rFonts w:asciiTheme="minorHAnsi" w:hAnsiTheme="minorHAnsi"/>
                <w:b/>
                <w:bCs/>
                <w:sz w:val="16"/>
                <w:szCs w:val="18"/>
              </w:rPr>
              <w:t>Base de classement et conditions pédagogiques complémentaires de préinscription</w:t>
            </w:r>
          </w:p>
        </w:tc>
      </w:tr>
      <w:tr w:rsidR="00B93158" w:rsidRPr="00EF42F7" w:rsidTr="00710FE3">
        <w:trPr>
          <w:trHeight w:val="823"/>
          <w:jc w:val="center"/>
        </w:trPr>
        <w:tc>
          <w:tcPr>
            <w:tcW w:w="802" w:type="dxa"/>
            <w:vAlign w:val="center"/>
          </w:tcPr>
          <w:p w:rsidR="00B93158" w:rsidRPr="00EF42F7" w:rsidRDefault="00B93158" w:rsidP="0093586E">
            <w:pPr>
              <w:spacing w:before="40" w:after="40"/>
              <w:jc w:val="center"/>
              <w:rPr>
                <w:rFonts w:asciiTheme="minorHAnsi" w:hAnsiTheme="minorHAnsi"/>
                <w:b/>
                <w:bCs/>
                <w:sz w:val="18"/>
                <w:szCs w:val="18"/>
              </w:rPr>
            </w:pPr>
            <w:r w:rsidRPr="00EF42F7">
              <w:rPr>
                <w:rFonts w:asciiTheme="minorHAnsi" w:hAnsiTheme="minorHAnsi"/>
                <w:b/>
                <w:bCs/>
                <w:sz w:val="18"/>
                <w:szCs w:val="18"/>
              </w:rPr>
              <w:t>M01</w:t>
            </w:r>
          </w:p>
        </w:tc>
        <w:tc>
          <w:tcPr>
            <w:tcW w:w="2668" w:type="dxa"/>
            <w:vAlign w:val="center"/>
          </w:tcPr>
          <w:p w:rsidR="00B93158" w:rsidRPr="00EF42F7" w:rsidRDefault="00B93158" w:rsidP="0093586E">
            <w:pPr>
              <w:spacing w:before="40" w:after="40"/>
              <w:rPr>
                <w:rFonts w:asciiTheme="minorHAnsi" w:hAnsiTheme="minorHAnsi"/>
                <w:b/>
                <w:bCs/>
                <w:sz w:val="18"/>
                <w:szCs w:val="18"/>
              </w:rPr>
            </w:pPr>
            <w:r w:rsidRPr="00EF42F7">
              <w:rPr>
                <w:rFonts w:asciiTheme="minorHAnsi" w:hAnsiTheme="minorHAnsi"/>
                <w:b/>
                <w:bCs/>
                <w:sz w:val="18"/>
                <w:szCs w:val="18"/>
              </w:rPr>
              <w:t>Sciences Agronomiques</w:t>
            </w:r>
          </w:p>
        </w:tc>
        <w:tc>
          <w:tcPr>
            <w:tcW w:w="3071" w:type="dxa"/>
            <w:vAlign w:val="center"/>
          </w:tcPr>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Sol et eau</w:t>
            </w:r>
          </w:p>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Agronomie</w:t>
            </w:r>
          </w:p>
        </w:tc>
        <w:tc>
          <w:tcPr>
            <w:tcW w:w="1796" w:type="dxa"/>
            <w:vAlign w:val="center"/>
          </w:tcPr>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Univ. Biskra</w:t>
            </w:r>
          </w:p>
        </w:tc>
        <w:tc>
          <w:tcPr>
            <w:tcW w:w="1203" w:type="dxa"/>
            <w:vMerge w:val="restart"/>
            <w:vAlign w:val="center"/>
          </w:tcPr>
          <w:p w:rsidR="00B93158" w:rsidRPr="004450CD" w:rsidRDefault="00B93158" w:rsidP="0093586E">
            <w:pPr>
              <w:spacing w:before="40" w:after="40"/>
              <w:jc w:val="center"/>
              <w:rPr>
                <w:rFonts w:asciiTheme="minorHAnsi" w:hAnsiTheme="minorHAnsi"/>
                <w:b/>
                <w:sz w:val="18"/>
                <w:szCs w:val="18"/>
              </w:rPr>
            </w:pPr>
            <w:r w:rsidRPr="004450CD">
              <w:rPr>
                <w:rFonts w:asciiTheme="minorHAnsi" w:hAnsiTheme="minorHAnsi"/>
                <w:b/>
                <w:sz w:val="18"/>
                <w:szCs w:val="18"/>
              </w:rPr>
              <w:t>Recrutement National</w:t>
            </w:r>
          </w:p>
        </w:tc>
        <w:tc>
          <w:tcPr>
            <w:tcW w:w="1474" w:type="dxa"/>
            <w:vMerge w:val="restart"/>
            <w:vAlign w:val="center"/>
          </w:tcPr>
          <w:p w:rsidR="00B93158" w:rsidRPr="006C14EA" w:rsidRDefault="00B93158" w:rsidP="0093586E">
            <w:pPr>
              <w:rPr>
                <w:rFonts w:asciiTheme="minorHAnsi" w:hAnsiTheme="minorHAnsi"/>
                <w:b/>
                <w:bCs/>
                <w:sz w:val="18"/>
                <w:szCs w:val="18"/>
                <w:u w:val="single"/>
              </w:rPr>
            </w:pPr>
            <w:r w:rsidRPr="006C14EA">
              <w:rPr>
                <w:rFonts w:asciiTheme="minorHAnsi" w:hAnsiTheme="minorHAnsi"/>
                <w:b/>
                <w:bCs/>
                <w:sz w:val="18"/>
                <w:szCs w:val="18"/>
                <w:u w:val="single"/>
              </w:rPr>
              <w:t>Priorité 01</w:t>
            </w:r>
          </w:p>
          <w:p w:rsidR="00B93158" w:rsidRPr="006C14EA" w:rsidRDefault="00B93158" w:rsidP="0093586E">
            <w:pPr>
              <w:spacing w:before="40" w:after="40"/>
              <w:rPr>
                <w:rFonts w:asciiTheme="minorHAnsi" w:hAnsiTheme="minorHAnsi"/>
                <w:bCs/>
                <w:sz w:val="18"/>
                <w:szCs w:val="18"/>
              </w:rPr>
            </w:pPr>
            <w:r w:rsidRPr="006C14EA">
              <w:rPr>
                <w:rFonts w:asciiTheme="minorHAnsi" w:hAnsiTheme="minorHAnsi"/>
                <w:bCs/>
                <w:sz w:val="18"/>
                <w:szCs w:val="18"/>
              </w:rPr>
              <w:t>. Sciences Expérimentales</w:t>
            </w:r>
          </w:p>
          <w:p w:rsidR="00B93158" w:rsidRPr="006C14EA" w:rsidRDefault="00B93158" w:rsidP="0093586E">
            <w:pPr>
              <w:spacing w:before="40" w:after="40"/>
              <w:rPr>
                <w:rFonts w:asciiTheme="minorHAnsi" w:hAnsiTheme="minorHAnsi"/>
                <w:bCs/>
                <w:sz w:val="18"/>
                <w:szCs w:val="18"/>
              </w:rPr>
            </w:pPr>
          </w:p>
          <w:p w:rsidR="00B93158" w:rsidRPr="006C14EA" w:rsidRDefault="00B93158" w:rsidP="0093586E">
            <w:pPr>
              <w:rPr>
                <w:rFonts w:asciiTheme="minorHAnsi" w:hAnsiTheme="minorHAnsi"/>
                <w:b/>
                <w:bCs/>
                <w:sz w:val="18"/>
                <w:szCs w:val="18"/>
                <w:u w:val="single"/>
              </w:rPr>
            </w:pPr>
            <w:r w:rsidRPr="006C14EA">
              <w:rPr>
                <w:rFonts w:asciiTheme="minorHAnsi" w:hAnsiTheme="minorHAnsi"/>
                <w:b/>
                <w:bCs/>
                <w:sz w:val="18"/>
                <w:szCs w:val="18"/>
                <w:u w:val="single"/>
              </w:rPr>
              <w:t>Priorité 02</w:t>
            </w:r>
          </w:p>
          <w:p w:rsidR="00B93158" w:rsidRPr="006C14EA" w:rsidRDefault="00B93158" w:rsidP="0093586E">
            <w:pPr>
              <w:spacing w:before="40" w:after="40"/>
              <w:rPr>
                <w:rFonts w:asciiTheme="minorHAnsi" w:hAnsiTheme="minorHAnsi"/>
                <w:bCs/>
                <w:sz w:val="18"/>
                <w:szCs w:val="18"/>
              </w:rPr>
            </w:pPr>
            <w:r w:rsidRPr="006C14EA">
              <w:rPr>
                <w:rFonts w:asciiTheme="minorHAnsi" w:hAnsiTheme="minorHAnsi"/>
                <w:bCs/>
                <w:sz w:val="18"/>
                <w:szCs w:val="18"/>
              </w:rPr>
              <w:t>. Mathématiques</w:t>
            </w:r>
          </w:p>
        </w:tc>
        <w:tc>
          <w:tcPr>
            <w:tcW w:w="2727" w:type="dxa"/>
            <w:vMerge w:val="restart"/>
            <w:vAlign w:val="center"/>
          </w:tcPr>
          <w:p w:rsidR="00B93158" w:rsidRPr="00EF42F7" w:rsidRDefault="00B93158" w:rsidP="0093586E">
            <w:pPr>
              <w:pStyle w:val="Retraitcorpsdetexte"/>
              <w:spacing w:before="40" w:after="40"/>
              <w:ind w:left="0"/>
              <w:jc w:val="center"/>
              <w:rPr>
                <w:rFonts w:asciiTheme="minorHAnsi" w:hAnsiTheme="minorHAnsi"/>
                <w:b w:val="0"/>
                <w:sz w:val="18"/>
                <w:szCs w:val="18"/>
              </w:rPr>
            </w:pPr>
            <w:r w:rsidRPr="00EF42F7">
              <w:rPr>
                <w:rFonts w:asciiTheme="minorHAnsi" w:eastAsia="Times New Roman" w:hAnsiTheme="minorHAnsi"/>
                <w:b w:val="0"/>
                <w:sz w:val="18"/>
                <w:szCs w:val="18"/>
              </w:rPr>
              <w:t>Le classement se fait sur la base de la moyenne générale obtenue au Baccala</w:t>
            </w:r>
            <w:r w:rsidRPr="00EF42F7">
              <w:rPr>
                <w:rFonts w:asciiTheme="minorHAnsi" w:hAnsiTheme="minorHAnsi"/>
                <w:b w:val="0"/>
                <w:sz w:val="18"/>
                <w:szCs w:val="18"/>
              </w:rPr>
              <w:t>uréat</w:t>
            </w:r>
          </w:p>
          <w:p w:rsidR="00B93158" w:rsidRPr="00EF42F7" w:rsidRDefault="00B93158" w:rsidP="0093586E">
            <w:pPr>
              <w:pStyle w:val="Retraitcorpsdetexte"/>
              <w:spacing w:before="40" w:after="40"/>
              <w:ind w:left="0"/>
              <w:jc w:val="center"/>
              <w:rPr>
                <w:rFonts w:asciiTheme="minorHAnsi" w:hAnsiTheme="minorHAnsi"/>
                <w:b w:val="0"/>
                <w:sz w:val="18"/>
                <w:szCs w:val="18"/>
              </w:rPr>
            </w:pPr>
          </w:p>
          <w:p w:rsidR="00B93158" w:rsidRPr="00EF42F7" w:rsidRDefault="00B93158" w:rsidP="0093586E">
            <w:pPr>
              <w:jc w:val="center"/>
              <w:rPr>
                <w:rFonts w:asciiTheme="minorHAnsi" w:hAnsiTheme="minorHAnsi"/>
                <w:bCs/>
                <w:sz w:val="18"/>
                <w:szCs w:val="18"/>
              </w:rPr>
            </w:pPr>
            <w:r w:rsidRPr="00EF42F7">
              <w:rPr>
                <w:rFonts w:asciiTheme="minorHAnsi" w:hAnsiTheme="minorHAnsi"/>
                <w:bCs/>
                <w:sz w:val="18"/>
                <w:szCs w:val="18"/>
              </w:rPr>
              <w:t xml:space="preserve">Conditions complémentaires : </w:t>
            </w:r>
          </w:p>
          <w:p w:rsidR="00B93158" w:rsidRPr="00EF42F7" w:rsidRDefault="00B93158" w:rsidP="0093586E">
            <w:pPr>
              <w:spacing w:before="40" w:after="40"/>
              <w:jc w:val="center"/>
              <w:rPr>
                <w:rFonts w:asciiTheme="minorHAnsi" w:hAnsiTheme="minorHAnsi"/>
                <w:bCs/>
                <w:sz w:val="18"/>
                <w:szCs w:val="18"/>
              </w:rPr>
            </w:pPr>
            <w:r w:rsidRPr="00EF42F7">
              <w:rPr>
                <w:rFonts w:asciiTheme="minorHAnsi" w:hAnsiTheme="minorHAnsi"/>
                <w:bCs/>
                <w:sz w:val="18"/>
                <w:szCs w:val="18"/>
              </w:rPr>
              <w:t>Pour participer au classement,</w:t>
            </w:r>
          </w:p>
          <w:p w:rsidR="00B93158" w:rsidRPr="00EF42F7" w:rsidRDefault="00B93158" w:rsidP="0093586E">
            <w:pPr>
              <w:spacing w:before="40" w:after="40"/>
              <w:jc w:val="center"/>
              <w:rPr>
                <w:rFonts w:asciiTheme="minorHAnsi" w:hAnsiTheme="minorHAnsi"/>
                <w:bCs/>
                <w:sz w:val="18"/>
                <w:szCs w:val="18"/>
              </w:rPr>
            </w:pPr>
            <w:r w:rsidRPr="00EF42F7">
              <w:rPr>
                <w:rFonts w:asciiTheme="minorHAnsi" w:hAnsiTheme="minorHAnsi"/>
                <w:bCs/>
                <w:sz w:val="18"/>
                <w:szCs w:val="18"/>
              </w:rPr>
              <w:t xml:space="preserve">la moyenne générale obtenue au baccalauréat </w:t>
            </w:r>
            <w:r w:rsidRPr="00EF42F7">
              <w:rPr>
                <w:rFonts w:asciiTheme="minorHAnsi" w:hAnsiTheme="minorHAnsi"/>
                <w:bCs/>
                <w:sz w:val="18"/>
                <w:szCs w:val="18"/>
              </w:rPr>
              <w:br/>
              <w:t xml:space="preserve">doit être </w:t>
            </w:r>
            <w:r>
              <w:rPr>
                <w:rFonts w:asciiTheme="minorHAnsi" w:hAnsiTheme="minorHAnsi"/>
                <w:bCs/>
                <w:sz w:val="18"/>
                <w:szCs w:val="18"/>
              </w:rPr>
              <w:t xml:space="preserve">supérieure ou égale à </w:t>
            </w:r>
            <w:r w:rsidRPr="00EF42F7">
              <w:rPr>
                <w:rFonts w:asciiTheme="minorHAnsi" w:hAnsiTheme="minorHAnsi"/>
                <w:bCs/>
                <w:sz w:val="18"/>
                <w:szCs w:val="18"/>
              </w:rPr>
              <w:t>12/20</w:t>
            </w:r>
          </w:p>
        </w:tc>
      </w:tr>
      <w:tr w:rsidR="00B93158" w:rsidRPr="00EF42F7" w:rsidTr="00710FE3">
        <w:trPr>
          <w:trHeight w:val="920"/>
          <w:jc w:val="center"/>
        </w:trPr>
        <w:tc>
          <w:tcPr>
            <w:tcW w:w="802" w:type="dxa"/>
            <w:vAlign w:val="center"/>
          </w:tcPr>
          <w:p w:rsidR="00B93158" w:rsidRPr="00EF42F7" w:rsidRDefault="00B93158" w:rsidP="0093586E">
            <w:pPr>
              <w:spacing w:before="40" w:after="40"/>
              <w:jc w:val="center"/>
              <w:rPr>
                <w:rFonts w:asciiTheme="minorHAnsi" w:hAnsiTheme="minorHAnsi"/>
                <w:b/>
                <w:bCs/>
                <w:sz w:val="18"/>
                <w:szCs w:val="18"/>
              </w:rPr>
            </w:pPr>
            <w:r w:rsidRPr="00EF42F7">
              <w:rPr>
                <w:rFonts w:asciiTheme="minorHAnsi" w:hAnsiTheme="minorHAnsi"/>
                <w:b/>
                <w:bCs/>
                <w:sz w:val="18"/>
                <w:szCs w:val="18"/>
              </w:rPr>
              <w:t>M02</w:t>
            </w:r>
          </w:p>
        </w:tc>
        <w:tc>
          <w:tcPr>
            <w:tcW w:w="2668" w:type="dxa"/>
            <w:vAlign w:val="center"/>
          </w:tcPr>
          <w:p w:rsidR="00B93158" w:rsidRPr="00EF42F7" w:rsidRDefault="00B93158" w:rsidP="0093586E">
            <w:pPr>
              <w:spacing w:before="40" w:after="40"/>
              <w:rPr>
                <w:rFonts w:asciiTheme="minorHAnsi" w:hAnsiTheme="minorHAnsi"/>
                <w:b/>
                <w:bCs/>
                <w:sz w:val="18"/>
                <w:szCs w:val="18"/>
              </w:rPr>
            </w:pPr>
            <w:r w:rsidRPr="00EF42F7">
              <w:rPr>
                <w:rFonts w:asciiTheme="minorHAnsi" w:hAnsiTheme="minorHAnsi"/>
                <w:b/>
                <w:bCs/>
                <w:sz w:val="18"/>
                <w:szCs w:val="18"/>
              </w:rPr>
              <w:t>Sciences Agronomiques</w:t>
            </w:r>
          </w:p>
        </w:tc>
        <w:tc>
          <w:tcPr>
            <w:tcW w:w="3071" w:type="dxa"/>
            <w:vAlign w:val="center"/>
          </w:tcPr>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Agronomie saharienne</w:t>
            </w:r>
          </w:p>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Sol et eau</w:t>
            </w:r>
          </w:p>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Production végétale</w:t>
            </w:r>
          </w:p>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Production animale</w:t>
            </w:r>
          </w:p>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Protection des végétaux</w:t>
            </w:r>
          </w:p>
        </w:tc>
        <w:tc>
          <w:tcPr>
            <w:tcW w:w="1796" w:type="dxa"/>
            <w:vAlign w:val="center"/>
          </w:tcPr>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Univ. Ouargla</w:t>
            </w:r>
          </w:p>
        </w:tc>
        <w:tc>
          <w:tcPr>
            <w:tcW w:w="1203" w:type="dxa"/>
            <w:vMerge/>
            <w:vAlign w:val="center"/>
          </w:tcPr>
          <w:p w:rsidR="00B93158" w:rsidRPr="00EF42F7" w:rsidRDefault="00B93158" w:rsidP="0093586E">
            <w:pPr>
              <w:spacing w:before="40" w:after="40"/>
              <w:jc w:val="center"/>
              <w:rPr>
                <w:rFonts w:asciiTheme="minorHAnsi" w:hAnsiTheme="minorHAnsi"/>
                <w:b/>
                <w:bCs/>
                <w:sz w:val="18"/>
                <w:szCs w:val="18"/>
              </w:rPr>
            </w:pPr>
          </w:p>
        </w:tc>
        <w:tc>
          <w:tcPr>
            <w:tcW w:w="1474" w:type="dxa"/>
            <w:vMerge/>
            <w:vAlign w:val="center"/>
          </w:tcPr>
          <w:p w:rsidR="00B93158" w:rsidRPr="00EF42F7" w:rsidRDefault="00B93158" w:rsidP="0093586E">
            <w:pPr>
              <w:spacing w:before="40" w:after="40"/>
              <w:rPr>
                <w:rFonts w:asciiTheme="minorHAnsi" w:hAnsiTheme="minorHAnsi"/>
                <w:b/>
                <w:bCs/>
                <w:sz w:val="18"/>
                <w:szCs w:val="18"/>
              </w:rPr>
            </w:pPr>
          </w:p>
        </w:tc>
        <w:tc>
          <w:tcPr>
            <w:tcW w:w="2727" w:type="dxa"/>
            <w:vMerge/>
            <w:vAlign w:val="center"/>
          </w:tcPr>
          <w:p w:rsidR="00B93158" w:rsidRPr="00EF42F7" w:rsidRDefault="00B93158" w:rsidP="0093586E">
            <w:pPr>
              <w:spacing w:before="40" w:after="40"/>
              <w:jc w:val="center"/>
              <w:rPr>
                <w:rFonts w:asciiTheme="minorHAnsi" w:hAnsiTheme="minorHAnsi"/>
                <w:b/>
                <w:bCs/>
                <w:sz w:val="18"/>
                <w:szCs w:val="18"/>
              </w:rPr>
            </w:pPr>
          </w:p>
        </w:tc>
      </w:tr>
      <w:tr w:rsidR="00B93158" w:rsidRPr="00EF42F7" w:rsidTr="00710FE3">
        <w:trPr>
          <w:trHeight w:val="351"/>
          <w:jc w:val="center"/>
        </w:trPr>
        <w:tc>
          <w:tcPr>
            <w:tcW w:w="802" w:type="dxa"/>
            <w:vAlign w:val="center"/>
          </w:tcPr>
          <w:p w:rsidR="00B93158" w:rsidRPr="00EF42F7" w:rsidRDefault="00B93158" w:rsidP="0093586E">
            <w:pPr>
              <w:spacing w:before="40" w:after="40"/>
              <w:jc w:val="center"/>
              <w:rPr>
                <w:rFonts w:asciiTheme="minorHAnsi" w:hAnsiTheme="minorHAnsi"/>
                <w:b/>
                <w:bCs/>
                <w:sz w:val="18"/>
                <w:szCs w:val="18"/>
              </w:rPr>
            </w:pPr>
            <w:r w:rsidRPr="00EF42F7">
              <w:rPr>
                <w:rFonts w:asciiTheme="minorHAnsi" w:hAnsiTheme="minorHAnsi"/>
                <w:b/>
                <w:bCs/>
                <w:sz w:val="18"/>
                <w:szCs w:val="18"/>
              </w:rPr>
              <w:t>M03</w:t>
            </w:r>
          </w:p>
        </w:tc>
        <w:tc>
          <w:tcPr>
            <w:tcW w:w="2668" w:type="dxa"/>
            <w:vAlign w:val="center"/>
          </w:tcPr>
          <w:p w:rsidR="00B93158" w:rsidRPr="00054C01" w:rsidRDefault="00B93158" w:rsidP="0093586E">
            <w:pPr>
              <w:spacing w:before="40" w:after="40"/>
              <w:rPr>
                <w:rFonts w:asciiTheme="minorHAnsi" w:hAnsiTheme="minorHAnsi"/>
                <w:b/>
                <w:bCs/>
                <w:sz w:val="18"/>
                <w:szCs w:val="18"/>
              </w:rPr>
            </w:pPr>
            <w:r w:rsidRPr="00054C01">
              <w:rPr>
                <w:rFonts w:asciiTheme="minorHAnsi" w:hAnsiTheme="minorHAnsi"/>
                <w:b/>
                <w:bCs/>
                <w:sz w:val="18"/>
                <w:szCs w:val="18"/>
              </w:rPr>
              <w:t>Ecologie et environnement</w:t>
            </w:r>
          </w:p>
        </w:tc>
        <w:tc>
          <w:tcPr>
            <w:tcW w:w="3071" w:type="dxa"/>
            <w:vAlign w:val="center"/>
          </w:tcPr>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Eau et environnement</w:t>
            </w:r>
          </w:p>
        </w:tc>
        <w:tc>
          <w:tcPr>
            <w:tcW w:w="1796" w:type="dxa"/>
            <w:vAlign w:val="center"/>
          </w:tcPr>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Univ. Khenchela</w:t>
            </w:r>
          </w:p>
        </w:tc>
        <w:tc>
          <w:tcPr>
            <w:tcW w:w="1203" w:type="dxa"/>
            <w:vMerge/>
            <w:vAlign w:val="center"/>
          </w:tcPr>
          <w:p w:rsidR="00B93158" w:rsidRPr="00EF42F7" w:rsidRDefault="00B93158" w:rsidP="0093586E">
            <w:pPr>
              <w:spacing w:before="40" w:after="40"/>
              <w:jc w:val="center"/>
              <w:rPr>
                <w:rFonts w:asciiTheme="minorHAnsi" w:hAnsiTheme="minorHAnsi"/>
                <w:b/>
                <w:bCs/>
                <w:sz w:val="18"/>
                <w:szCs w:val="18"/>
              </w:rPr>
            </w:pPr>
          </w:p>
        </w:tc>
        <w:tc>
          <w:tcPr>
            <w:tcW w:w="1474" w:type="dxa"/>
            <w:vMerge/>
            <w:vAlign w:val="center"/>
          </w:tcPr>
          <w:p w:rsidR="00B93158" w:rsidRPr="00EF42F7" w:rsidRDefault="00B93158" w:rsidP="0093586E">
            <w:pPr>
              <w:spacing w:before="40" w:after="40"/>
              <w:rPr>
                <w:rFonts w:asciiTheme="minorHAnsi" w:hAnsiTheme="minorHAnsi"/>
                <w:b/>
                <w:bCs/>
                <w:sz w:val="18"/>
                <w:szCs w:val="18"/>
              </w:rPr>
            </w:pPr>
          </w:p>
        </w:tc>
        <w:tc>
          <w:tcPr>
            <w:tcW w:w="2727" w:type="dxa"/>
            <w:vMerge/>
            <w:vAlign w:val="center"/>
          </w:tcPr>
          <w:p w:rsidR="00B93158" w:rsidRPr="00EF42F7" w:rsidRDefault="00B93158" w:rsidP="0093586E">
            <w:pPr>
              <w:spacing w:before="40" w:after="40"/>
              <w:jc w:val="center"/>
              <w:rPr>
                <w:rFonts w:asciiTheme="minorHAnsi" w:hAnsiTheme="minorHAnsi"/>
                <w:b/>
                <w:bCs/>
                <w:sz w:val="18"/>
                <w:szCs w:val="18"/>
              </w:rPr>
            </w:pPr>
          </w:p>
        </w:tc>
      </w:tr>
      <w:tr w:rsidR="00B93158" w:rsidRPr="00EF42F7" w:rsidTr="00710FE3">
        <w:trPr>
          <w:trHeight w:val="312"/>
          <w:jc w:val="center"/>
        </w:trPr>
        <w:tc>
          <w:tcPr>
            <w:tcW w:w="802" w:type="dxa"/>
            <w:vAlign w:val="center"/>
          </w:tcPr>
          <w:p w:rsidR="00B93158" w:rsidRPr="00EF42F7" w:rsidRDefault="00B93158" w:rsidP="0093586E">
            <w:pPr>
              <w:spacing w:before="40" w:after="40"/>
              <w:jc w:val="center"/>
              <w:rPr>
                <w:rFonts w:asciiTheme="minorHAnsi" w:hAnsiTheme="minorHAnsi"/>
                <w:b/>
                <w:bCs/>
                <w:sz w:val="18"/>
                <w:szCs w:val="18"/>
              </w:rPr>
            </w:pPr>
            <w:r w:rsidRPr="00EF42F7">
              <w:rPr>
                <w:rFonts w:asciiTheme="minorHAnsi" w:hAnsiTheme="minorHAnsi"/>
                <w:b/>
                <w:bCs/>
                <w:sz w:val="18"/>
                <w:szCs w:val="18"/>
              </w:rPr>
              <w:t>M04</w:t>
            </w:r>
          </w:p>
        </w:tc>
        <w:tc>
          <w:tcPr>
            <w:tcW w:w="2668" w:type="dxa"/>
            <w:vAlign w:val="center"/>
          </w:tcPr>
          <w:p w:rsidR="00B93158" w:rsidRPr="00EF42F7" w:rsidRDefault="00B93158" w:rsidP="0093586E">
            <w:pPr>
              <w:spacing w:before="40" w:after="40"/>
              <w:rPr>
                <w:rFonts w:asciiTheme="minorHAnsi" w:hAnsiTheme="minorHAnsi"/>
                <w:b/>
                <w:bCs/>
                <w:sz w:val="18"/>
                <w:szCs w:val="18"/>
              </w:rPr>
            </w:pPr>
            <w:r w:rsidRPr="00EF42F7">
              <w:rPr>
                <w:rFonts w:asciiTheme="minorHAnsi" w:hAnsiTheme="minorHAnsi"/>
                <w:b/>
                <w:bCs/>
                <w:sz w:val="18"/>
                <w:szCs w:val="18"/>
              </w:rPr>
              <w:t>Sciences Agronomiques</w:t>
            </w:r>
          </w:p>
        </w:tc>
        <w:tc>
          <w:tcPr>
            <w:tcW w:w="3071" w:type="dxa"/>
            <w:vAlign w:val="center"/>
          </w:tcPr>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Foresterie</w:t>
            </w:r>
          </w:p>
        </w:tc>
        <w:tc>
          <w:tcPr>
            <w:tcW w:w="1796" w:type="dxa"/>
            <w:vAlign w:val="center"/>
          </w:tcPr>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 Univ. Tlemcen</w:t>
            </w:r>
          </w:p>
        </w:tc>
        <w:tc>
          <w:tcPr>
            <w:tcW w:w="1203" w:type="dxa"/>
            <w:vMerge/>
            <w:vAlign w:val="center"/>
          </w:tcPr>
          <w:p w:rsidR="00B93158" w:rsidRPr="00EF42F7" w:rsidRDefault="00B93158" w:rsidP="0093586E">
            <w:pPr>
              <w:spacing w:before="40" w:after="40"/>
              <w:jc w:val="center"/>
              <w:rPr>
                <w:rFonts w:asciiTheme="minorHAnsi" w:hAnsiTheme="minorHAnsi"/>
                <w:b/>
                <w:bCs/>
                <w:sz w:val="18"/>
                <w:szCs w:val="18"/>
              </w:rPr>
            </w:pPr>
          </w:p>
        </w:tc>
        <w:tc>
          <w:tcPr>
            <w:tcW w:w="1474" w:type="dxa"/>
            <w:vMerge/>
            <w:vAlign w:val="center"/>
          </w:tcPr>
          <w:p w:rsidR="00B93158" w:rsidRPr="00EF42F7" w:rsidRDefault="00B93158" w:rsidP="0093586E">
            <w:pPr>
              <w:spacing w:before="40" w:after="40"/>
              <w:jc w:val="center"/>
              <w:rPr>
                <w:rFonts w:asciiTheme="minorHAnsi" w:hAnsiTheme="minorHAnsi"/>
                <w:b/>
                <w:bCs/>
                <w:sz w:val="18"/>
                <w:szCs w:val="18"/>
              </w:rPr>
            </w:pPr>
          </w:p>
        </w:tc>
        <w:tc>
          <w:tcPr>
            <w:tcW w:w="2727" w:type="dxa"/>
            <w:vMerge/>
            <w:vAlign w:val="center"/>
          </w:tcPr>
          <w:p w:rsidR="00B93158" w:rsidRPr="00EF42F7" w:rsidRDefault="00B93158" w:rsidP="0093586E">
            <w:pPr>
              <w:spacing w:before="40" w:after="40"/>
              <w:jc w:val="center"/>
              <w:rPr>
                <w:rFonts w:asciiTheme="minorHAnsi" w:hAnsiTheme="minorHAnsi"/>
                <w:b/>
                <w:bCs/>
                <w:sz w:val="18"/>
                <w:szCs w:val="18"/>
              </w:rPr>
            </w:pPr>
          </w:p>
        </w:tc>
      </w:tr>
      <w:tr w:rsidR="00710FE3" w:rsidRPr="00EF42F7" w:rsidTr="00710FE3">
        <w:trPr>
          <w:trHeight w:val="707"/>
          <w:jc w:val="center"/>
        </w:trPr>
        <w:tc>
          <w:tcPr>
            <w:tcW w:w="802" w:type="dxa"/>
            <w:vAlign w:val="center"/>
          </w:tcPr>
          <w:p w:rsidR="00710FE3" w:rsidRPr="00EF42F7" w:rsidRDefault="00710FE3" w:rsidP="0093586E">
            <w:pPr>
              <w:spacing w:before="40" w:after="40"/>
              <w:jc w:val="center"/>
              <w:rPr>
                <w:rFonts w:asciiTheme="minorHAnsi" w:hAnsiTheme="minorHAnsi"/>
                <w:b/>
                <w:bCs/>
                <w:sz w:val="18"/>
                <w:szCs w:val="18"/>
              </w:rPr>
            </w:pPr>
            <w:r w:rsidRPr="00EF42F7">
              <w:rPr>
                <w:rFonts w:asciiTheme="minorHAnsi" w:hAnsiTheme="minorHAnsi"/>
                <w:b/>
                <w:bCs/>
                <w:sz w:val="18"/>
                <w:szCs w:val="18"/>
              </w:rPr>
              <w:t>M05</w:t>
            </w:r>
          </w:p>
        </w:tc>
        <w:tc>
          <w:tcPr>
            <w:tcW w:w="2668" w:type="dxa"/>
            <w:vAlign w:val="center"/>
          </w:tcPr>
          <w:p w:rsidR="00710FE3" w:rsidRPr="00EF42F7" w:rsidRDefault="00710FE3" w:rsidP="0093586E">
            <w:pPr>
              <w:spacing w:before="40" w:after="40"/>
              <w:rPr>
                <w:rFonts w:asciiTheme="minorHAnsi" w:hAnsiTheme="minorHAnsi"/>
                <w:b/>
                <w:bCs/>
                <w:sz w:val="18"/>
                <w:szCs w:val="18"/>
              </w:rPr>
            </w:pPr>
            <w:r w:rsidRPr="00EF42F7">
              <w:rPr>
                <w:rFonts w:asciiTheme="minorHAnsi" w:hAnsiTheme="minorHAnsi"/>
                <w:b/>
                <w:bCs/>
                <w:sz w:val="18"/>
                <w:szCs w:val="18"/>
              </w:rPr>
              <w:t>Sciences alimentaires</w:t>
            </w:r>
          </w:p>
        </w:tc>
        <w:tc>
          <w:tcPr>
            <w:tcW w:w="3071" w:type="dxa"/>
            <w:vAlign w:val="center"/>
          </w:tcPr>
          <w:p w:rsidR="00710FE3" w:rsidRPr="00EF42F7" w:rsidRDefault="00710FE3" w:rsidP="0093586E">
            <w:pPr>
              <w:spacing w:before="40" w:after="40"/>
              <w:rPr>
                <w:rFonts w:asciiTheme="minorHAnsi" w:hAnsiTheme="minorHAnsi"/>
                <w:sz w:val="18"/>
                <w:szCs w:val="18"/>
              </w:rPr>
            </w:pPr>
            <w:r w:rsidRPr="00EF42F7">
              <w:rPr>
                <w:rFonts w:asciiTheme="minorHAnsi" w:hAnsiTheme="minorHAnsi"/>
                <w:sz w:val="18"/>
                <w:szCs w:val="18"/>
              </w:rPr>
              <w:t>Sciences alimentaires</w:t>
            </w:r>
          </w:p>
        </w:tc>
        <w:tc>
          <w:tcPr>
            <w:tcW w:w="1796" w:type="dxa"/>
            <w:vAlign w:val="center"/>
          </w:tcPr>
          <w:p w:rsidR="00710FE3" w:rsidRPr="00EF42F7" w:rsidRDefault="00710FE3" w:rsidP="0093586E">
            <w:pPr>
              <w:spacing w:before="40" w:after="40"/>
              <w:rPr>
                <w:rFonts w:asciiTheme="minorHAnsi" w:hAnsiTheme="minorHAnsi"/>
                <w:sz w:val="18"/>
                <w:szCs w:val="18"/>
              </w:rPr>
            </w:pPr>
            <w:r w:rsidRPr="00EF42F7">
              <w:rPr>
                <w:rFonts w:asciiTheme="minorHAnsi" w:hAnsiTheme="minorHAnsi"/>
                <w:sz w:val="18"/>
                <w:szCs w:val="18"/>
              </w:rPr>
              <w:t>- Univ. Constantine 1</w:t>
            </w:r>
          </w:p>
        </w:tc>
        <w:tc>
          <w:tcPr>
            <w:tcW w:w="1203" w:type="dxa"/>
            <w:vMerge/>
            <w:vAlign w:val="center"/>
          </w:tcPr>
          <w:p w:rsidR="00710FE3" w:rsidRPr="00EF42F7" w:rsidRDefault="00710FE3" w:rsidP="0093586E">
            <w:pPr>
              <w:spacing w:before="40" w:after="40"/>
              <w:jc w:val="center"/>
              <w:rPr>
                <w:rFonts w:asciiTheme="minorHAnsi" w:hAnsiTheme="minorHAnsi"/>
                <w:b/>
                <w:bCs/>
                <w:sz w:val="18"/>
                <w:szCs w:val="18"/>
              </w:rPr>
            </w:pPr>
          </w:p>
        </w:tc>
        <w:tc>
          <w:tcPr>
            <w:tcW w:w="1474" w:type="dxa"/>
            <w:vMerge/>
            <w:vAlign w:val="center"/>
          </w:tcPr>
          <w:p w:rsidR="00710FE3" w:rsidRPr="00EF42F7" w:rsidRDefault="00710FE3" w:rsidP="0093586E">
            <w:pPr>
              <w:spacing w:before="40" w:after="40"/>
              <w:jc w:val="center"/>
              <w:rPr>
                <w:rFonts w:asciiTheme="minorHAnsi" w:hAnsiTheme="minorHAnsi"/>
                <w:b/>
                <w:bCs/>
                <w:sz w:val="18"/>
                <w:szCs w:val="18"/>
              </w:rPr>
            </w:pPr>
          </w:p>
        </w:tc>
        <w:tc>
          <w:tcPr>
            <w:tcW w:w="2727" w:type="dxa"/>
            <w:vMerge/>
            <w:vAlign w:val="center"/>
          </w:tcPr>
          <w:p w:rsidR="00710FE3" w:rsidRPr="00EF42F7" w:rsidRDefault="00710FE3" w:rsidP="0093586E">
            <w:pPr>
              <w:spacing w:before="40" w:after="40"/>
              <w:jc w:val="center"/>
              <w:rPr>
                <w:rFonts w:asciiTheme="minorHAnsi" w:hAnsiTheme="minorHAnsi"/>
                <w:b/>
                <w:bCs/>
                <w:sz w:val="18"/>
                <w:szCs w:val="18"/>
              </w:rPr>
            </w:pPr>
          </w:p>
        </w:tc>
      </w:tr>
      <w:tr w:rsidR="00B93158" w:rsidRPr="00EF42F7" w:rsidTr="00710FE3">
        <w:trPr>
          <w:trHeight w:val="837"/>
          <w:jc w:val="center"/>
        </w:trPr>
        <w:tc>
          <w:tcPr>
            <w:tcW w:w="802" w:type="dxa"/>
            <w:vAlign w:val="center"/>
          </w:tcPr>
          <w:p w:rsidR="00B93158" w:rsidRPr="00EF42F7" w:rsidRDefault="00B93158" w:rsidP="0093586E">
            <w:pPr>
              <w:spacing w:before="40" w:after="40"/>
              <w:jc w:val="center"/>
              <w:rPr>
                <w:rFonts w:asciiTheme="minorHAnsi" w:hAnsiTheme="minorHAnsi"/>
                <w:b/>
                <w:sz w:val="18"/>
                <w:szCs w:val="18"/>
              </w:rPr>
            </w:pPr>
            <w:r w:rsidRPr="00EF42F7">
              <w:rPr>
                <w:rFonts w:asciiTheme="minorHAnsi" w:hAnsiTheme="minorHAnsi"/>
                <w:b/>
                <w:sz w:val="18"/>
                <w:szCs w:val="18"/>
              </w:rPr>
              <w:t>M07</w:t>
            </w:r>
          </w:p>
        </w:tc>
        <w:tc>
          <w:tcPr>
            <w:tcW w:w="2668" w:type="dxa"/>
            <w:vAlign w:val="center"/>
          </w:tcPr>
          <w:p w:rsidR="00B93158" w:rsidRPr="00EF42F7" w:rsidRDefault="00B93158" w:rsidP="0093586E">
            <w:pPr>
              <w:spacing w:before="40" w:after="40"/>
              <w:rPr>
                <w:rFonts w:asciiTheme="minorHAnsi" w:hAnsiTheme="minorHAnsi"/>
                <w:b/>
                <w:sz w:val="18"/>
                <w:szCs w:val="18"/>
              </w:rPr>
            </w:pPr>
            <w:r w:rsidRPr="00EF42F7">
              <w:rPr>
                <w:rFonts w:asciiTheme="minorHAnsi" w:hAnsiTheme="minorHAnsi"/>
                <w:b/>
                <w:sz w:val="18"/>
                <w:szCs w:val="18"/>
              </w:rPr>
              <w:t>Sciences Agronomiques</w:t>
            </w:r>
          </w:p>
        </w:tc>
        <w:tc>
          <w:tcPr>
            <w:tcW w:w="3071" w:type="dxa"/>
            <w:vAlign w:val="center"/>
          </w:tcPr>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-Production végétale</w:t>
            </w:r>
          </w:p>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-Production animale</w:t>
            </w:r>
          </w:p>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-Protection des végétaux</w:t>
            </w:r>
          </w:p>
          <w:p w:rsidR="00B93158" w:rsidRPr="00EF42F7" w:rsidRDefault="00B93158" w:rsidP="0093586E">
            <w:pPr>
              <w:spacing w:before="40" w:after="40"/>
              <w:rPr>
                <w:rFonts w:asciiTheme="minorHAnsi" w:hAnsiTheme="minorHAnsi"/>
                <w:sz w:val="18"/>
                <w:szCs w:val="18"/>
              </w:rPr>
            </w:pPr>
            <w:r w:rsidRPr="00EF42F7">
              <w:rPr>
                <w:rFonts w:asciiTheme="minorHAnsi" w:hAnsiTheme="minorHAnsi"/>
                <w:sz w:val="18"/>
                <w:szCs w:val="18"/>
              </w:rPr>
              <w:t>-Aménagement hydro-agricole</w:t>
            </w:r>
          </w:p>
        </w:tc>
        <w:tc>
          <w:tcPr>
            <w:tcW w:w="1796" w:type="dxa"/>
            <w:vAlign w:val="center"/>
          </w:tcPr>
          <w:p w:rsidR="00B93158" w:rsidRPr="00EF42F7" w:rsidRDefault="00094440" w:rsidP="0093586E">
            <w:pPr>
              <w:spacing w:before="40" w:after="40"/>
              <w:rPr>
                <w:rFonts w:asciiTheme="minorHAnsi" w:hAnsiTheme="minorHAnsi"/>
                <w:sz w:val="18"/>
                <w:szCs w:val="18"/>
              </w:rPr>
            </w:pPr>
            <w:r>
              <w:rPr>
                <w:rFonts w:asciiTheme="minorHAnsi" w:hAnsiTheme="minorHAnsi"/>
                <w:sz w:val="18"/>
                <w:szCs w:val="18"/>
              </w:rPr>
              <w:t xml:space="preserve">- Univ. </w:t>
            </w:r>
            <w:r w:rsidR="00B93158" w:rsidRPr="00EF42F7">
              <w:rPr>
                <w:rFonts w:asciiTheme="minorHAnsi" w:hAnsiTheme="minorHAnsi"/>
                <w:sz w:val="18"/>
                <w:szCs w:val="18"/>
              </w:rPr>
              <w:t>Sétif 1</w:t>
            </w:r>
          </w:p>
        </w:tc>
        <w:tc>
          <w:tcPr>
            <w:tcW w:w="1203" w:type="dxa"/>
            <w:vMerge/>
            <w:vAlign w:val="center"/>
          </w:tcPr>
          <w:p w:rsidR="00B93158" w:rsidRPr="00EF42F7" w:rsidRDefault="00B93158" w:rsidP="0093586E">
            <w:pPr>
              <w:spacing w:before="40" w:after="40"/>
              <w:jc w:val="center"/>
              <w:rPr>
                <w:rFonts w:asciiTheme="minorHAnsi" w:hAnsiTheme="minorHAnsi"/>
                <w:b/>
                <w:bCs/>
                <w:sz w:val="18"/>
                <w:szCs w:val="18"/>
              </w:rPr>
            </w:pPr>
          </w:p>
        </w:tc>
        <w:tc>
          <w:tcPr>
            <w:tcW w:w="1474" w:type="dxa"/>
            <w:vMerge/>
            <w:vAlign w:val="center"/>
          </w:tcPr>
          <w:p w:rsidR="00B93158" w:rsidRPr="00EF42F7" w:rsidRDefault="00B93158" w:rsidP="0093586E">
            <w:pPr>
              <w:spacing w:before="40" w:after="40"/>
              <w:jc w:val="center"/>
              <w:rPr>
                <w:rFonts w:asciiTheme="minorHAnsi" w:hAnsiTheme="minorHAnsi"/>
                <w:b/>
                <w:bCs/>
                <w:sz w:val="18"/>
                <w:szCs w:val="18"/>
              </w:rPr>
            </w:pPr>
          </w:p>
        </w:tc>
        <w:tc>
          <w:tcPr>
            <w:tcW w:w="2727" w:type="dxa"/>
            <w:vMerge/>
            <w:vAlign w:val="center"/>
          </w:tcPr>
          <w:p w:rsidR="00B93158" w:rsidRPr="00EF42F7" w:rsidRDefault="00B93158" w:rsidP="0093586E">
            <w:pPr>
              <w:spacing w:before="40" w:after="40"/>
              <w:jc w:val="center"/>
              <w:rPr>
                <w:rFonts w:asciiTheme="minorHAnsi" w:hAnsiTheme="minorHAnsi"/>
                <w:b/>
                <w:bCs/>
                <w:sz w:val="18"/>
                <w:szCs w:val="18"/>
              </w:rPr>
            </w:pPr>
          </w:p>
        </w:tc>
      </w:tr>
    </w:tbl>
    <w:p w:rsidR="005E114C" w:rsidRDefault="005E114C" w:rsidP="007467F2">
      <w:pPr>
        <w:jc w:val="both"/>
        <w:rPr>
          <w:rStyle w:val="lev"/>
          <w:rFonts w:asciiTheme="minorHAnsi" w:hAnsiTheme="minorHAnsi"/>
          <w:sz w:val="40"/>
          <w:szCs w:val="18"/>
        </w:rPr>
      </w:pPr>
    </w:p>
    <w:p w:rsidR="00710FE3" w:rsidRDefault="00710FE3" w:rsidP="007467F2">
      <w:pPr>
        <w:jc w:val="both"/>
        <w:rPr>
          <w:rStyle w:val="lev"/>
          <w:rFonts w:asciiTheme="minorHAnsi" w:hAnsiTheme="minorHAnsi"/>
          <w:sz w:val="40"/>
          <w:szCs w:val="18"/>
        </w:rPr>
      </w:pPr>
    </w:p>
    <w:p w:rsidR="00710FE3" w:rsidRDefault="00710FE3" w:rsidP="007467F2">
      <w:pPr>
        <w:jc w:val="both"/>
        <w:rPr>
          <w:rStyle w:val="lev"/>
          <w:rFonts w:asciiTheme="minorHAnsi" w:hAnsiTheme="minorHAnsi"/>
          <w:sz w:val="40"/>
          <w:szCs w:val="18"/>
        </w:rPr>
      </w:pPr>
    </w:p>
    <w:p w:rsidR="00710FE3" w:rsidRDefault="00710FE3" w:rsidP="007467F2">
      <w:pPr>
        <w:jc w:val="both"/>
        <w:rPr>
          <w:rStyle w:val="lev"/>
          <w:rFonts w:asciiTheme="minorHAnsi" w:hAnsiTheme="minorHAnsi"/>
          <w:sz w:val="40"/>
          <w:szCs w:val="18"/>
        </w:rPr>
      </w:pPr>
    </w:p>
    <w:p w:rsidR="00710FE3" w:rsidRDefault="00710FE3" w:rsidP="007467F2">
      <w:pPr>
        <w:jc w:val="both"/>
        <w:rPr>
          <w:rStyle w:val="lev"/>
          <w:rFonts w:asciiTheme="minorHAnsi" w:hAnsiTheme="minorHAnsi"/>
          <w:sz w:val="40"/>
          <w:szCs w:val="18"/>
        </w:rPr>
      </w:pPr>
    </w:p>
    <w:p w:rsidR="005E114C" w:rsidRDefault="005E114C" w:rsidP="007467F2">
      <w:pPr>
        <w:jc w:val="both"/>
        <w:rPr>
          <w:rStyle w:val="lev"/>
          <w:rFonts w:asciiTheme="minorHAnsi" w:hAnsiTheme="minorHAnsi"/>
          <w:sz w:val="40"/>
          <w:szCs w:val="18"/>
        </w:rPr>
      </w:pPr>
    </w:p>
    <w:p w:rsidR="005E114C" w:rsidRDefault="007E3A8E" w:rsidP="005E114C">
      <w:pPr>
        <w:jc w:val="both"/>
        <w:rPr>
          <w:rFonts w:asciiTheme="minorHAnsi" w:hAnsiTheme="minorHAnsi"/>
          <w:sz w:val="40"/>
          <w:szCs w:val="18"/>
        </w:rPr>
      </w:pPr>
      <w:r>
        <w:rPr>
          <w:rFonts w:asciiTheme="minorHAnsi" w:hAnsiTheme="minorHAnsi"/>
          <w:b/>
          <w:bCs/>
          <w:noProof/>
          <w:sz w:val="40"/>
          <w:szCs w:val="18"/>
        </w:rPr>
        <mc:AlternateContent>
          <mc:Choice Requires="wps">
            <w:drawing>
              <wp:anchor distT="0" distB="0" distL="114300" distR="114300" simplePos="0" relativeHeight="251704832" behindDoc="0" locked="0" layoutInCell="1" allowOverlap="1">
                <wp:simplePos x="0" y="0"/>
                <wp:positionH relativeFrom="column">
                  <wp:posOffset>-380365</wp:posOffset>
                </wp:positionH>
                <wp:positionV relativeFrom="paragraph">
                  <wp:posOffset>929005</wp:posOffset>
                </wp:positionV>
                <wp:extent cx="10800080" cy="467995"/>
                <wp:effectExtent l="0" t="0" r="1270" b="8255"/>
                <wp:wrapNone/>
                <wp:docPr id="10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9BBB59"/>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5E114C">
                            <w:pPr>
                              <w:jc w:val="center"/>
                              <w:rPr>
                                <w:b/>
                                <w:bCs/>
                                <w:sz w:val="36"/>
                                <w:szCs w:val="36"/>
                              </w:rPr>
                            </w:pPr>
                            <w:r w:rsidRPr="005F5984">
                              <w:rPr>
                                <w:b/>
                                <w:bCs/>
                                <w:sz w:val="36"/>
                                <w:szCs w:val="36"/>
                              </w:rPr>
                              <w:t>Sciences de la Nature et de la Vie</w:t>
                            </w:r>
                          </w:p>
                          <w:p w:rsidR="00297F05" w:rsidRPr="005F5984" w:rsidRDefault="00297F05" w:rsidP="005E114C">
                            <w:pPr>
                              <w:jc w:val="center"/>
                              <w:rPr>
                                <w:b/>
                                <w:bCs/>
                                <w:sz w:val="36"/>
                                <w:szCs w:val="36"/>
                              </w:rPr>
                            </w:pPr>
                          </w:p>
                          <w:p w:rsidR="00297F05" w:rsidRPr="005F5984" w:rsidRDefault="00297F05" w:rsidP="005E114C">
                            <w:pPr>
                              <w:ind w:left="720"/>
                              <w:jc w:val="center"/>
                              <w:rPr>
                                <w:b/>
                                <w:bCs/>
                                <w:sz w:val="28"/>
                                <w:szCs w:val="28"/>
                              </w:rPr>
                            </w:pPr>
                          </w:p>
                          <w:p w:rsidR="00297F05" w:rsidRPr="005F5984" w:rsidRDefault="00297F05" w:rsidP="005E114C">
                            <w:pPr>
                              <w:jc w:val="center"/>
                              <w:rPr>
                                <w:b/>
                                <w:bCs/>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69" type="#_x0000_t202" style="position:absolute;left:0;text-align:left;margin-left:-29.95pt;margin-top:73.15pt;width:850.4pt;height:36.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rEqgIAAFMFAAAOAAAAZHJzL2Uyb0RvYy54bWysVMlu2zAQvRfoPxC8O1oqLxIiB3FSFwXS&#10;BUj6AbRIWUS5qCRtKS367x2StmO3l6KoAUskZ/RmeW94fTNKgfbMWK5VjbOrFCOmGk252tb4y9N6&#10;ssDIOqIoEVqxGj8zi2+Wr19dD33Fct1pQZlBAKJsNfQ17pzrqySxTccksVe6ZwqMrTaSONiabUIN&#10;GQBdiiRP01kyaEN7oxtmLZzeRyNeBvy2ZY371LaWOSRqDLm58DThufHPZHlNqq0hfcebQxrkH7KQ&#10;hCsIeoK6J46gneF/QEneGG11664aLRPdtrxhoQaoJkt/q+axIz0LtUBzbH9qk/1/sM3H/WeDOAXu&#10;0hwjRSSQ9MRGh1Z6RFkaOjT0tgLHxx5c3QgG8A7V2v5BN18tUvquI2rLbo3RQ8cIhQwz39vk7FPP&#10;ia2sB9kMHzSFQGTndAAaWyN9+6AhCNCBqecTOz6ZxodMF2kKf4waMBazeVlOQwxSHT/vjXXvmJbI&#10;L2psgP4AT/YP1vl0SHV08dGsFpyuuRBhY7abO2HQnoBUytVqNS0P6BduQnlnpf1nETGeQJYQw9t8&#10;voH6H2WWF+kqLyfr2WI+KdbFdFLO08UkzcpVOUuLsrhf//QJZkXVcUqZeuCKHWWYFX9H82EgooCC&#10;ENEAFUzzaeTookg/V+xUphsjj2IngZBYOnAOvzgYcA7jE8/DETQwjKaHCO286I3kDoZZcFljT9UR&#10;xQviraJh1BzhIq6Ty6oDGrTu+A7NDPLxionaceNmDFot3vj8vJw2mj6DoIwGukEZcBPBotPmO0YD&#10;THWN7bcdMQwj8V6BKMusKPw1EDbFdJ7DxpxbNucWohqAqrHDKC7vXLw6dr3h2w4ixfYpfQtCbnmQ&#10;2EtWUIrfwOSGog63jL8azvfB6+UuXP4CAAD//wMAUEsDBBQABgAIAAAAIQBjiUn23AAAAAwBAAAP&#10;AAAAZHJzL2Rvd25yZXYueG1sTI9NTsMwEIX3SNzBGiR2rUMJEU3jVAgB+7YcwI2njtt4HMVuEm7P&#10;dAXLmffp/VTb2XdixCG6QAqelhkIpCYYR1bB9+Fz8QoiJk1Gd4FQwQ9G2Nb3d5UuTZhoh+M+WcEm&#10;FEutoE2pL6WMTYtex2XokVg7hcHrxOdgpRn0xOa+k6ssK6TXjjih1T2+t9hc9levwLv8Y2dH10/u&#10;fAhfp7NthnlS6vFhftuASDinPxhu9bk61NzpGK5kougULF7Wa0ZZyItnEDeiyDN+HRWsOBpkXcn/&#10;I+pfAAAA//8DAFBLAQItABQABgAIAAAAIQC2gziS/gAAAOEBAAATAAAAAAAAAAAAAAAAAAAAAABb&#10;Q29udGVudF9UeXBlc10ueG1sUEsBAi0AFAAGAAgAAAAhADj9If/WAAAAlAEAAAsAAAAAAAAAAAAA&#10;AAAALwEAAF9yZWxzLy5yZWxzUEsBAi0AFAAGAAgAAAAhAA03SsSqAgAAUwUAAA4AAAAAAAAAAAAA&#10;AAAALgIAAGRycy9lMm9Eb2MueG1sUEsBAi0AFAAGAAgAAAAhAGOJSfbcAAAADAEAAA8AAAAAAAAA&#10;AAAAAAAABAUAAGRycy9kb3ducmV2LnhtbFBLBQYAAAAABAAEAPMAAAANBgAAAAA=&#10;" fillcolor="#9bbb59" stroked="f" strokecolor="black [3213]">
                <v:textbox>
                  <w:txbxContent>
                    <w:p w:rsidR="00297F05" w:rsidRPr="005F5984" w:rsidRDefault="00297F05" w:rsidP="005E114C">
                      <w:pPr>
                        <w:jc w:val="center"/>
                        <w:rPr>
                          <w:b/>
                          <w:bCs/>
                          <w:sz w:val="36"/>
                          <w:szCs w:val="36"/>
                        </w:rPr>
                      </w:pPr>
                      <w:r w:rsidRPr="005F5984">
                        <w:rPr>
                          <w:b/>
                          <w:bCs/>
                          <w:sz w:val="36"/>
                          <w:szCs w:val="36"/>
                        </w:rPr>
                        <w:t>Sciences de la Nature et de la Vie</w:t>
                      </w:r>
                    </w:p>
                    <w:p w:rsidR="00297F05" w:rsidRPr="005F5984" w:rsidRDefault="00297F05" w:rsidP="005E114C">
                      <w:pPr>
                        <w:jc w:val="center"/>
                        <w:rPr>
                          <w:b/>
                          <w:bCs/>
                          <w:sz w:val="36"/>
                          <w:szCs w:val="36"/>
                        </w:rPr>
                      </w:pPr>
                    </w:p>
                    <w:p w:rsidR="00297F05" w:rsidRPr="005F5984" w:rsidRDefault="00297F05" w:rsidP="005E114C">
                      <w:pPr>
                        <w:ind w:left="720"/>
                        <w:jc w:val="center"/>
                        <w:rPr>
                          <w:b/>
                          <w:bCs/>
                          <w:sz w:val="28"/>
                          <w:szCs w:val="28"/>
                        </w:rPr>
                      </w:pPr>
                    </w:p>
                    <w:p w:rsidR="00297F05" w:rsidRPr="005F5984" w:rsidRDefault="00297F05" w:rsidP="005E114C">
                      <w:pPr>
                        <w:jc w:val="center"/>
                        <w:rPr>
                          <w:b/>
                          <w:bCs/>
                          <w:sz w:val="14"/>
                          <w:szCs w:val="10"/>
                        </w:rPr>
                      </w:pPr>
                    </w:p>
                  </w:txbxContent>
                </v:textbox>
              </v:shape>
            </w:pict>
          </mc:Fallback>
        </mc:AlternateContent>
      </w:r>
    </w:p>
    <w:p w:rsidR="005F5E83" w:rsidRPr="005E114C" w:rsidRDefault="007E3A8E" w:rsidP="005E114C">
      <w:pPr>
        <w:tabs>
          <w:tab w:val="left" w:pos="9126"/>
        </w:tabs>
        <w:rPr>
          <w:rFonts w:asciiTheme="minorHAnsi" w:hAnsiTheme="minorHAnsi"/>
          <w:sz w:val="40"/>
          <w:szCs w:val="18"/>
        </w:rPr>
        <w:sectPr w:rsidR="005F5E83" w:rsidRPr="005E114C" w:rsidSect="005E114C">
          <w:headerReference w:type="default" r:id="rId27"/>
          <w:pgSz w:w="16838" w:h="11906" w:orient="landscape" w:code="9"/>
          <w:pgMar w:top="737" w:right="1134" w:bottom="851" w:left="567" w:header="709" w:footer="709" w:gutter="0"/>
          <w:cols w:space="708"/>
          <w:docGrid w:linePitch="360"/>
        </w:sectPr>
      </w:pPr>
      <w:r>
        <w:rPr>
          <w:rFonts w:asciiTheme="minorHAnsi" w:hAnsiTheme="minorHAnsi"/>
          <w:b/>
          <w:bCs/>
          <w:noProof/>
          <w:sz w:val="40"/>
          <w:szCs w:val="18"/>
        </w:rPr>
        <mc:AlternateContent>
          <mc:Choice Requires="wps">
            <w:drawing>
              <wp:anchor distT="0" distB="0" distL="114300" distR="114300" simplePos="0" relativeHeight="251692544" behindDoc="0" locked="0" layoutInCell="1" allowOverlap="1">
                <wp:simplePos x="0" y="0"/>
                <wp:positionH relativeFrom="page">
                  <wp:posOffset>-109220</wp:posOffset>
                </wp:positionH>
                <wp:positionV relativeFrom="paragraph">
                  <wp:posOffset>3594100</wp:posOffset>
                </wp:positionV>
                <wp:extent cx="10800080" cy="467995"/>
                <wp:effectExtent l="0" t="0" r="1270" b="8255"/>
                <wp:wrapNone/>
                <wp:docPr id="10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9BBB59"/>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2C625C">
                            <w:pPr>
                              <w:jc w:val="center"/>
                              <w:rPr>
                                <w:b/>
                                <w:bCs/>
                                <w:sz w:val="36"/>
                                <w:szCs w:val="36"/>
                              </w:rPr>
                            </w:pPr>
                            <w:r w:rsidRPr="005F5984">
                              <w:rPr>
                                <w:b/>
                                <w:bCs/>
                                <w:sz w:val="36"/>
                                <w:szCs w:val="36"/>
                              </w:rPr>
                              <w:t>Sciences de la Nature et de la Vie</w:t>
                            </w:r>
                          </w:p>
                          <w:p w:rsidR="00297F05" w:rsidRPr="005F5984" w:rsidRDefault="00297F05" w:rsidP="002C625C">
                            <w:pPr>
                              <w:jc w:val="center"/>
                              <w:rPr>
                                <w:b/>
                                <w:bCs/>
                                <w:sz w:val="36"/>
                                <w:szCs w:val="36"/>
                              </w:rPr>
                            </w:pPr>
                          </w:p>
                          <w:p w:rsidR="00297F05" w:rsidRPr="005F5984" w:rsidRDefault="00297F05" w:rsidP="002C625C">
                            <w:pPr>
                              <w:ind w:left="720"/>
                              <w:jc w:val="center"/>
                              <w:rPr>
                                <w:b/>
                                <w:bCs/>
                                <w:sz w:val="28"/>
                                <w:szCs w:val="28"/>
                              </w:rPr>
                            </w:pPr>
                          </w:p>
                          <w:p w:rsidR="00297F05" w:rsidRPr="005F5984" w:rsidRDefault="00297F05" w:rsidP="002C625C">
                            <w:pPr>
                              <w:jc w:val="center"/>
                              <w:rPr>
                                <w:b/>
                                <w:bCs/>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70" type="#_x0000_t202" style="position:absolute;margin-left:-8.6pt;margin-top:283pt;width:850.4pt;height:36.85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KkqQIAAFIFAAAOAAAAZHJzL2Uyb0RvYy54bWysVNuO2yAQfa/Uf0C8Z21H5GIrzmqTbapK&#10;24u02w8gGMeoGFwgsbfV/nsHSLJJ+1JVjRTMZTgzc+YMi9uhlejAjRValTi7STHiiulKqF2Jvz5t&#10;RnOMrKOqolIrXuJnbvHt8u2bRd8VfKwbLStuEIAoW/RdiRvnuiJJLGt4S+2N7riCw1qbljpYml1S&#10;GdoDeiuTcZpOk16bqjOacWth9z4e4mXAr2vO3Oe6ttwhWWKIzYXRhHHrx2S5oMXO0K4R7BgG/Yco&#10;WioUOD1D3VNH0d6IP6BawYy2unY3TLeJrmvBeMgBssnS37J5bGjHQy5Aju3ONNn/B8s+Hb4YJCqo&#10;XQr8KNpCkZ744NBKD2gWCOo7W4DdYweWboB9MA7J2u5Bs28WKb1uqNrxO2N033BaQYCZpza5uOpL&#10;YgvrQbb9R12BH7p3OgANtWk9e8AHAnQI5PlcHB8L8y7TeZrCHyMGh2Q6y/NJ8EGL0/XOWPee6xb5&#10;SYkNVD/A08ODdT4cWpxMvDerpag2QsqwMLvtWhp0oKCUfLVaTfIj+pWZVN5YaX8tIsYdiBJ8+DMf&#10;b6j8zzwbk3Q1zkeb6Xw2IhsyGeWzdD5Ks3yVT1OSk/vNiw8wI0UjqoqrB6H4SYUZ+bsqH/sh6ifo&#10;EPWQwWQ8iTW6StK3FT+n6YZYR7lvoSAxdZAB/GJfwD50T9wPW0Bg6EwPEei84qYVDnpZirbEvlQn&#10;FC+Id6oKneaokHGeXGcd0IC60zeQGeTjFRO144btEKRKiI/Py2mrq2cQlNFQblAGPEQwabT5gVEP&#10;TV1i+31PDcdIflAgyjwjBMxcWJDJbAwLc3myvTyhigFUiR1Gcbp28eXYd0bsGvAU6VP6DoRciyCx&#10;16ggFb+Axg1JHR8Z/zJcroPV61O4/AUAAP//AwBQSwMEFAAGAAgAAAAhAPmHT5HeAAAADAEAAA8A&#10;AABkcnMvZG93bnJldi54bWxMj8tOwzAQRfdI/IM1SOxapy24JWRSIQTs+/gAN3Ydl3gc2W4S/h53&#10;BcvRHN17brWdXMcGHaL1hLCYF8A0NV5ZMgjHw+dsAywmSUp2njTCj46wre/vKlkqP9JOD/tkWA6h&#10;WEqENqW+5Dw2rXYyzn2vKf/OPjiZ8hkMV0GOOdx1fFkUgjtpKTe0stfvrW6+91eH4OzTx84Mth/t&#10;5eC/zhfThGlEfHyY3l6BJT2lPxhu+lkd6ux08ldSkXUIs8V6mVGEZyHyqBshNisB7IQgVi9r4HXF&#10;/4+ofwEAAP//AwBQSwECLQAUAAYACAAAACEAtoM4kv4AAADhAQAAEwAAAAAAAAAAAAAAAAAAAAAA&#10;W0NvbnRlbnRfVHlwZXNdLnhtbFBLAQItABQABgAIAAAAIQA4/SH/1gAAAJQBAAALAAAAAAAAAAAA&#10;AAAAAC8BAABfcmVscy8ucmVsc1BLAQItABQABgAIAAAAIQDYgqKkqQIAAFIFAAAOAAAAAAAAAAAA&#10;AAAAAC4CAABkcnMvZTJvRG9jLnhtbFBLAQItABQABgAIAAAAIQD5h0+R3gAAAAwBAAAPAAAAAAAA&#10;AAAAAAAAAAMFAABkcnMvZG93bnJldi54bWxQSwUGAAAAAAQABADzAAAADgYAAAAA&#10;" fillcolor="#9bbb59" stroked="f" strokecolor="black [3213]">
                <v:textbox>
                  <w:txbxContent>
                    <w:p w:rsidR="00297F05" w:rsidRPr="005F5984" w:rsidRDefault="00297F05" w:rsidP="002C625C">
                      <w:pPr>
                        <w:jc w:val="center"/>
                        <w:rPr>
                          <w:b/>
                          <w:bCs/>
                          <w:sz w:val="36"/>
                          <w:szCs w:val="36"/>
                        </w:rPr>
                      </w:pPr>
                      <w:r w:rsidRPr="005F5984">
                        <w:rPr>
                          <w:b/>
                          <w:bCs/>
                          <w:sz w:val="36"/>
                          <w:szCs w:val="36"/>
                        </w:rPr>
                        <w:t>Sciences de la Nature et de la Vie</w:t>
                      </w:r>
                    </w:p>
                    <w:p w:rsidR="00297F05" w:rsidRPr="005F5984" w:rsidRDefault="00297F05" w:rsidP="002C625C">
                      <w:pPr>
                        <w:jc w:val="center"/>
                        <w:rPr>
                          <w:b/>
                          <w:bCs/>
                          <w:sz w:val="36"/>
                          <w:szCs w:val="36"/>
                        </w:rPr>
                      </w:pPr>
                    </w:p>
                    <w:p w:rsidR="00297F05" w:rsidRPr="005F5984" w:rsidRDefault="00297F05" w:rsidP="002C625C">
                      <w:pPr>
                        <w:ind w:left="720"/>
                        <w:jc w:val="center"/>
                        <w:rPr>
                          <w:b/>
                          <w:bCs/>
                          <w:sz w:val="28"/>
                          <w:szCs w:val="28"/>
                        </w:rPr>
                      </w:pPr>
                    </w:p>
                    <w:p w:rsidR="00297F05" w:rsidRPr="005F5984" w:rsidRDefault="00297F05" w:rsidP="002C625C">
                      <w:pPr>
                        <w:jc w:val="center"/>
                        <w:rPr>
                          <w:b/>
                          <w:bCs/>
                          <w:sz w:val="14"/>
                          <w:szCs w:val="10"/>
                        </w:rPr>
                      </w:pPr>
                    </w:p>
                  </w:txbxContent>
                </v:textbox>
                <w10:wrap anchorx="page"/>
              </v:shape>
            </w:pict>
          </mc:Fallback>
        </mc:AlternateContent>
      </w:r>
    </w:p>
    <w:tbl>
      <w:tblPr>
        <w:tblW w:w="11819" w:type="dxa"/>
        <w:tblInd w:w="1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277"/>
        <w:gridCol w:w="1525"/>
        <w:gridCol w:w="1557"/>
        <w:gridCol w:w="1281"/>
        <w:gridCol w:w="1417"/>
        <w:gridCol w:w="1504"/>
        <w:gridCol w:w="2691"/>
      </w:tblGrid>
      <w:tr w:rsidR="000D207F" w:rsidRPr="00747F3A" w:rsidTr="009826F6">
        <w:trPr>
          <w:trHeight w:val="751"/>
        </w:trPr>
        <w:tc>
          <w:tcPr>
            <w:tcW w:w="567" w:type="dxa"/>
            <w:tcBorders>
              <w:top w:val="single" w:sz="4" w:space="0" w:color="auto"/>
              <w:left w:val="single" w:sz="4" w:space="0" w:color="auto"/>
              <w:bottom w:val="single" w:sz="4" w:space="0" w:color="auto"/>
              <w:right w:val="single" w:sz="4" w:space="0" w:color="auto"/>
            </w:tcBorders>
            <w:vAlign w:val="center"/>
          </w:tcPr>
          <w:p w:rsidR="000D207F" w:rsidRPr="00747F3A" w:rsidRDefault="000D207F" w:rsidP="006D1D94">
            <w:pPr>
              <w:jc w:val="center"/>
              <w:rPr>
                <w:rFonts w:asciiTheme="minorHAnsi" w:hAnsiTheme="minorHAnsi"/>
                <w:b/>
                <w:bCs/>
                <w:sz w:val="16"/>
                <w:szCs w:val="18"/>
              </w:rPr>
            </w:pPr>
            <w:r w:rsidRPr="00747F3A">
              <w:rPr>
                <w:rFonts w:asciiTheme="minorHAnsi" w:hAnsiTheme="minorHAnsi"/>
                <w:b/>
                <w:bCs/>
                <w:sz w:val="16"/>
                <w:szCs w:val="18"/>
              </w:rPr>
              <w:lastRenderedPageBreak/>
              <w:t>Code</w:t>
            </w:r>
          </w:p>
        </w:tc>
        <w:tc>
          <w:tcPr>
            <w:tcW w:w="1277" w:type="dxa"/>
            <w:tcBorders>
              <w:top w:val="single" w:sz="4" w:space="0" w:color="auto"/>
              <w:left w:val="single" w:sz="4" w:space="0" w:color="auto"/>
              <w:bottom w:val="single" w:sz="4" w:space="0" w:color="auto"/>
              <w:right w:val="single" w:sz="4" w:space="0" w:color="auto"/>
            </w:tcBorders>
            <w:vAlign w:val="center"/>
          </w:tcPr>
          <w:p w:rsidR="000D207F" w:rsidRPr="00747F3A" w:rsidRDefault="000D207F" w:rsidP="006D1D94">
            <w:pPr>
              <w:jc w:val="center"/>
              <w:rPr>
                <w:rFonts w:asciiTheme="minorHAnsi" w:hAnsiTheme="minorHAnsi"/>
                <w:b/>
                <w:bCs/>
                <w:sz w:val="16"/>
                <w:szCs w:val="18"/>
              </w:rPr>
            </w:pPr>
            <w:r w:rsidRPr="00747F3A">
              <w:rPr>
                <w:rFonts w:asciiTheme="minorHAnsi" w:hAnsiTheme="minorHAnsi"/>
                <w:b/>
                <w:bCs/>
                <w:sz w:val="16"/>
                <w:szCs w:val="18"/>
              </w:rPr>
              <w:t>Domaine de formation</w:t>
            </w:r>
          </w:p>
        </w:tc>
        <w:tc>
          <w:tcPr>
            <w:tcW w:w="1525" w:type="dxa"/>
            <w:tcBorders>
              <w:top w:val="single" w:sz="4" w:space="0" w:color="auto"/>
              <w:left w:val="single" w:sz="4" w:space="0" w:color="auto"/>
              <w:bottom w:val="single" w:sz="4" w:space="0" w:color="auto"/>
              <w:right w:val="single" w:sz="4" w:space="0" w:color="auto"/>
            </w:tcBorders>
            <w:vAlign w:val="center"/>
          </w:tcPr>
          <w:p w:rsidR="000D207F" w:rsidRPr="00747F3A" w:rsidRDefault="000D207F" w:rsidP="006D1D94">
            <w:pPr>
              <w:jc w:val="center"/>
              <w:rPr>
                <w:rFonts w:asciiTheme="minorHAnsi" w:hAnsiTheme="minorHAnsi"/>
                <w:b/>
                <w:bCs/>
                <w:sz w:val="16"/>
                <w:szCs w:val="18"/>
              </w:rPr>
            </w:pPr>
            <w:r w:rsidRPr="00747F3A">
              <w:rPr>
                <w:rFonts w:asciiTheme="minorHAnsi" w:hAnsiTheme="minorHAnsi"/>
                <w:b/>
                <w:bCs/>
                <w:sz w:val="16"/>
                <w:szCs w:val="18"/>
              </w:rPr>
              <w:t>Filières de Formation</w:t>
            </w:r>
          </w:p>
        </w:tc>
        <w:tc>
          <w:tcPr>
            <w:tcW w:w="1557" w:type="dxa"/>
            <w:tcBorders>
              <w:top w:val="single" w:sz="4" w:space="0" w:color="auto"/>
              <w:left w:val="single" w:sz="4" w:space="0" w:color="auto"/>
              <w:bottom w:val="single" w:sz="4" w:space="0" w:color="auto"/>
              <w:right w:val="single" w:sz="4" w:space="0" w:color="auto"/>
            </w:tcBorders>
            <w:vAlign w:val="center"/>
          </w:tcPr>
          <w:p w:rsidR="000D207F" w:rsidRPr="00747F3A" w:rsidRDefault="000D207F" w:rsidP="006D1D94">
            <w:pPr>
              <w:tabs>
                <w:tab w:val="left" w:pos="946"/>
              </w:tabs>
              <w:jc w:val="center"/>
              <w:rPr>
                <w:rFonts w:asciiTheme="minorHAnsi" w:hAnsiTheme="minorHAnsi"/>
                <w:b/>
                <w:bCs/>
                <w:sz w:val="16"/>
                <w:szCs w:val="18"/>
              </w:rPr>
            </w:pPr>
            <w:r w:rsidRPr="00747F3A">
              <w:rPr>
                <w:rFonts w:asciiTheme="minorHAnsi" w:hAnsiTheme="minorHAnsi"/>
                <w:b/>
                <w:bCs/>
                <w:sz w:val="16"/>
                <w:szCs w:val="18"/>
              </w:rPr>
              <w:t>Spécialités</w:t>
            </w:r>
          </w:p>
        </w:tc>
        <w:tc>
          <w:tcPr>
            <w:tcW w:w="1281" w:type="dxa"/>
            <w:tcBorders>
              <w:top w:val="single" w:sz="4" w:space="0" w:color="auto"/>
              <w:left w:val="single" w:sz="4" w:space="0" w:color="auto"/>
              <w:bottom w:val="single" w:sz="4" w:space="0" w:color="auto"/>
              <w:right w:val="single" w:sz="4" w:space="0" w:color="auto"/>
            </w:tcBorders>
            <w:vAlign w:val="center"/>
          </w:tcPr>
          <w:p w:rsidR="000D207F" w:rsidRPr="00747F3A" w:rsidRDefault="000D207F" w:rsidP="006D1D94">
            <w:pPr>
              <w:jc w:val="center"/>
              <w:rPr>
                <w:rFonts w:asciiTheme="minorHAnsi" w:hAnsiTheme="minorHAnsi"/>
                <w:b/>
                <w:bCs/>
                <w:sz w:val="16"/>
                <w:szCs w:val="18"/>
              </w:rPr>
            </w:pPr>
            <w:r w:rsidRPr="00747F3A">
              <w:rPr>
                <w:rFonts w:asciiTheme="minorHAnsi" w:hAnsiTheme="minorHAnsi"/>
                <w:b/>
                <w:bCs/>
                <w:sz w:val="16"/>
                <w:szCs w:val="18"/>
              </w:rPr>
              <w:t>Établissements de Formation</w:t>
            </w:r>
          </w:p>
        </w:tc>
        <w:tc>
          <w:tcPr>
            <w:tcW w:w="1417" w:type="dxa"/>
            <w:tcBorders>
              <w:top w:val="single" w:sz="4" w:space="0" w:color="auto"/>
              <w:left w:val="single" w:sz="4" w:space="0" w:color="auto"/>
              <w:bottom w:val="single" w:sz="4" w:space="0" w:color="auto"/>
              <w:right w:val="single" w:sz="4" w:space="0" w:color="auto"/>
            </w:tcBorders>
            <w:vAlign w:val="center"/>
          </w:tcPr>
          <w:p w:rsidR="000D207F" w:rsidRPr="00747F3A" w:rsidRDefault="000D207F" w:rsidP="006D1D94">
            <w:pPr>
              <w:tabs>
                <w:tab w:val="left" w:pos="946"/>
              </w:tabs>
              <w:jc w:val="center"/>
              <w:rPr>
                <w:rFonts w:asciiTheme="minorHAnsi" w:hAnsiTheme="minorHAnsi"/>
                <w:b/>
                <w:bCs/>
                <w:sz w:val="16"/>
                <w:szCs w:val="18"/>
              </w:rPr>
            </w:pPr>
            <w:r w:rsidRPr="00747F3A">
              <w:rPr>
                <w:rFonts w:asciiTheme="minorHAnsi" w:hAnsiTheme="minorHAnsi"/>
                <w:b/>
                <w:bCs/>
                <w:sz w:val="16"/>
                <w:szCs w:val="18"/>
              </w:rPr>
              <w:t>Circonscriptions géographiques d’inscription</w:t>
            </w:r>
          </w:p>
        </w:tc>
        <w:tc>
          <w:tcPr>
            <w:tcW w:w="1504" w:type="dxa"/>
            <w:tcBorders>
              <w:top w:val="single" w:sz="4" w:space="0" w:color="auto"/>
              <w:left w:val="single" w:sz="4" w:space="0" w:color="auto"/>
              <w:bottom w:val="single" w:sz="4" w:space="0" w:color="auto"/>
              <w:right w:val="single" w:sz="4" w:space="0" w:color="auto"/>
            </w:tcBorders>
            <w:vAlign w:val="center"/>
          </w:tcPr>
          <w:p w:rsidR="000D207F" w:rsidRPr="00747F3A" w:rsidRDefault="000D207F" w:rsidP="006D1D94">
            <w:pPr>
              <w:jc w:val="center"/>
              <w:rPr>
                <w:rFonts w:asciiTheme="minorHAnsi" w:hAnsiTheme="minorHAnsi"/>
                <w:b/>
                <w:bCs/>
                <w:sz w:val="16"/>
                <w:szCs w:val="18"/>
              </w:rPr>
            </w:pPr>
            <w:r w:rsidRPr="00747F3A">
              <w:rPr>
                <w:rFonts w:asciiTheme="minorHAnsi" w:hAnsiTheme="minorHAnsi"/>
                <w:b/>
                <w:bCs/>
                <w:sz w:val="16"/>
                <w:szCs w:val="18"/>
              </w:rPr>
              <w:t>Séries de Baccalauréat et Priorités</w:t>
            </w:r>
          </w:p>
        </w:tc>
        <w:tc>
          <w:tcPr>
            <w:tcW w:w="2691" w:type="dxa"/>
            <w:tcBorders>
              <w:top w:val="single" w:sz="4" w:space="0" w:color="auto"/>
              <w:left w:val="single" w:sz="4" w:space="0" w:color="auto"/>
              <w:bottom w:val="single" w:sz="4" w:space="0" w:color="auto"/>
              <w:right w:val="single" w:sz="4" w:space="0" w:color="auto"/>
            </w:tcBorders>
            <w:vAlign w:val="center"/>
          </w:tcPr>
          <w:p w:rsidR="000D207F" w:rsidRPr="00747F3A" w:rsidRDefault="007E3A8E" w:rsidP="006D1D94">
            <w:pPr>
              <w:jc w:val="center"/>
              <w:rPr>
                <w:rFonts w:asciiTheme="minorHAnsi" w:hAnsiTheme="minorHAnsi"/>
                <w:b/>
                <w:bCs/>
                <w:sz w:val="16"/>
                <w:szCs w:val="18"/>
              </w:rPr>
            </w:pPr>
            <w:r>
              <w:rPr>
                <w:rFonts w:asciiTheme="minorHAnsi" w:hAnsiTheme="minorHAnsi"/>
                <w:b/>
                <w:bCs/>
                <w:noProof/>
                <w:sz w:val="18"/>
                <w:szCs w:val="18"/>
                <w:u w:val="single"/>
              </w:rPr>
              <mc:AlternateContent>
                <mc:Choice Requires="wps">
                  <w:drawing>
                    <wp:anchor distT="0" distB="0" distL="114300" distR="114300" simplePos="0" relativeHeight="251782656" behindDoc="0" locked="0" layoutInCell="1" allowOverlap="1">
                      <wp:simplePos x="0" y="0"/>
                      <wp:positionH relativeFrom="margin">
                        <wp:posOffset>1896745</wp:posOffset>
                      </wp:positionH>
                      <wp:positionV relativeFrom="paragraph">
                        <wp:posOffset>-358775</wp:posOffset>
                      </wp:positionV>
                      <wp:extent cx="1269365" cy="6825615"/>
                      <wp:effectExtent l="0" t="0" r="0" b="0"/>
                      <wp:wrapNone/>
                      <wp:docPr id="9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682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FFFFFF" w:themeFill="background1"/>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 o:spid="_x0000_s1071" type="#_x0000_t202" style="position:absolute;left:0;text-align:left;margin-left:149.35pt;margin-top:-28.25pt;width:99.95pt;height:537.45pt;z-index:25178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W+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pDCNBe+jRA9sbdCv3KEwTW6Bx0Bn43Q/gafZggEY7snq4k9VXjYRctlRs2I1ScmwZrSHB0N70&#10;z65OONqCrMcPsoZAdGukA9o3qrfVg3ogQIdGPZ6aY5OpbMgoSS+TGKMKbMk8ipMwdjFodrw+KG3e&#10;Mdkju8ixgu47eLq708amQ7Oji40mZMm7zimgE88OwHE6geBw1dpsGq6hP9IgXc1Xc+KRKFl5JCgK&#10;76ZcEi8pw1lcXBbLZRH+tHFDkrW8rpmwYY7iCsmfNe8g80kWJ3lp2fHawtmUtNqsl51COwriLt13&#10;KMiZm/88DVcE4PKCUhiR4DZKvTKZzzxSkthLZ8HcC8L0Nk0CkpKifE7pjgv275TQCLqLo3hS02+5&#10;Be57zY1mPTcwPjre53h+cqKZ1eBK1K61hvJuWp+Vwqb/VApo97HRTrFWpJNczX69d6+DOK1ZOa9l&#10;/QgaVhIUBkKF2QeLVqrvGI0wR3Ksv22pYhh17wW8gzQkxA4etyHxLIKNOreszy1UVACVY4PRtFya&#10;aVhtB8U3LUSaXp6QN/B2Gu5U/ZTV4cXBrHDkDnPNDqPzvfN6mr6LXwAAAP//AwBQSwMEFAAGAAgA&#10;AAAhAJD++wPgAAAADAEAAA8AAABkcnMvZG93bnJldi54bWxMj8tOwzAQRfdI/IM1SOxau1USkhCn&#10;QiC2IMpDYufG0yQiHkex24S/Z1jBcnSP7j1T7RY3iDNOofekYbNWIJAab3tqNby9Pq5yECEasmbw&#10;hBq+McCuvryoTGn9TC943sdWcAmF0mjoYhxLKUPToTNh7Uckzo5+cibyObXSTmbmcjfIrVKZdKYn&#10;XujMiPcdNl/7k9Pw/nT8/EjUc/vg0nH2i5LkCqn19dVydwsi4hL/YPjVZ3Wo2engT2SDGDRsi/yG&#10;UQ2rNEtBMJEUeQbiwKja5AnIupL/n6h/AAAA//8DAFBLAQItABQABgAIAAAAIQC2gziS/gAAAOEB&#10;AAATAAAAAAAAAAAAAAAAAAAAAABbQ29udGVudF9UeXBlc10ueG1sUEsBAi0AFAAGAAgAAAAhADj9&#10;If/WAAAAlAEAAAsAAAAAAAAAAAAAAAAALwEAAF9yZWxzLy5yZWxzUEsBAi0AFAAGAAgAAAAhACWR&#10;pb67AgAAxQUAAA4AAAAAAAAAAAAAAAAALgIAAGRycy9lMm9Eb2MueG1sUEsBAi0AFAAGAAgAAAAh&#10;AJD++wPgAAAADAEAAA8AAAAAAAAAAAAAAAAAFQUAAGRycy9kb3ducmV2LnhtbFBLBQYAAAAABAAE&#10;APMAAAAi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FFFFFF" w:themeFill="background1"/>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w:t>
                                  </w:r>
                                  <w:r>
                                    <w:rPr>
                                      <w:rFonts w:asciiTheme="majorBidi" w:eastAsiaTheme="minorHAnsi" w:hAnsiTheme="majorBidi" w:cstheme="majorBidi"/>
                                      <w:b/>
                                      <w:bCs/>
                                      <w:color w:val="808080" w:themeColor="background1" w:themeShade="80"/>
                                      <w:sz w:val="18"/>
                                      <w:szCs w:val="18"/>
                                    </w:rPr>
                                    <w:t xml:space="preserve"> </w:t>
                                  </w: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v:textbox>
                      <w10:wrap anchorx="margin"/>
                    </v:shape>
                  </w:pict>
                </mc:Fallback>
              </mc:AlternateContent>
            </w:r>
            <w:r w:rsidR="000D207F" w:rsidRPr="00747F3A">
              <w:rPr>
                <w:rFonts w:asciiTheme="minorHAnsi" w:hAnsiTheme="minorHAnsi"/>
                <w:b/>
                <w:bCs/>
                <w:sz w:val="16"/>
                <w:szCs w:val="18"/>
              </w:rPr>
              <w:t>Base de classement et conditions pédagogiques complémentaires de préinscription</w:t>
            </w:r>
          </w:p>
        </w:tc>
      </w:tr>
      <w:tr w:rsidR="000D207F" w:rsidRPr="00747F3A" w:rsidTr="009826F6">
        <w:trPr>
          <w:trHeight w:val="989"/>
        </w:trPr>
        <w:tc>
          <w:tcPr>
            <w:tcW w:w="567" w:type="dxa"/>
            <w:vAlign w:val="center"/>
          </w:tcPr>
          <w:p w:rsidR="000D207F" w:rsidRPr="00747F3A" w:rsidRDefault="000D207F" w:rsidP="006D1D94">
            <w:pPr>
              <w:jc w:val="center"/>
              <w:rPr>
                <w:rFonts w:asciiTheme="minorHAnsi" w:hAnsiTheme="minorHAnsi"/>
                <w:b/>
                <w:bCs/>
                <w:sz w:val="18"/>
                <w:szCs w:val="18"/>
              </w:rPr>
            </w:pPr>
            <w:r w:rsidRPr="00747F3A">
              <w:rPr>
                <w:rFonts w:asciiTheme="minorHAnsi" w:hAnsiTheme="minorHAnsi"/>
                <w:b/>
                <w:bCs/>
                <w:sz w:val="18"/>
                <w:szCs w:val="18"/>
              </w:rPr>
              <w:t>T09</w:t>
            </w:r>
          </w:p>
        </w:tc>
        <w:tc>
          <w:tcPr>
            <w:tcW w:w="1277" w:type="dxa"/>
            <w:vMerge w:val="restart"/>
            <w:vAlign w:val="center"/>
          </w:tcPr>
          <w:p w:rsidR="000D207F" w:rsidRPr="00747F3A" w:rsidRDefault="000D207F" w:rsidP="006D1D94">
            <w:pPr>
              <w:rPr>
                <w:rFonts w:asciiTheme="minorHAnsi" w:hAnsiTheme="minorHAnsi"/>
                <w:b/>
                <w:bCs/>
                <w:sz w:val="18"/>
                <w:szCs w:val="18"/>
              </w:rPr>
            </w:pPr>
            <w:r w:rsidRPr="00747F3A">
              <w:rPr>
                <w:rFonts w:asciiTheme="minorHAnsi" w:hAnsiTheme="minorHAnsi"/>
                <w:b/>
                <w:bCs/>
                <w:sz w:val="18"/>
                <w:szCs w:val="18"/>
              </w:rPr>
              <w:t xml:space="preserve">Sciences </w:t>
            </w:r>
          </w:p>
          <w:p w:rsidR="000D207F" w:rsidRPr="00747F3A" w:rsidRDefault="000D207F" w:rsidP="006D1D94">
            <w:pPr>
              <w:rPr>
                <w:rFonts w:asciiTheme="minorHAnsi" w:hAnsiTheme="minorHAnsi"/>
                <w:b/>
                <w:bCs/>
                <w:sz w:val="18"/>
                <w:szCs w:val="18"/>
              </w:rPr>
            </w:pPr>
            <w:r w:rsidRPr="00747F3A">
              <w:rPr>
                <w:rFonts w:asciiTheme="minorHAnsi" w:hAnsiTheme="minorHAnsi"/>
                <w:b/>
                <w:bCs/>
                <w:sz w:val="18"/>
                <w:szCs w:val="18"/>
              </w:rPr>
              <w:t xml:space="preserve">de la Nature </w:t>
            </w:r>
          </w:p>
          <w:p w:rsidR="000D207F" w:rsidRPr="00747F3A" w:rsidRDefault="000D207F" w:rsidP="006D1D94">
            <w:pPr>
              <w:rPr>
                <w:rFonts w:asciiTheme="minorHAnsi" w:hAnsiTheme="minorHAnsi"/>
                <w:b/>
                <w:bCs/>
                <w:sz w:val="18"/>
                <w:szCs w:val="18"/>
              </w:rPr>
            </w:pPr>
            <w:r w:rsidRPr="00747F3A">
              <w:rPr>
                <w:rFonts w:asciiTheme="minorHAnsi" w:hAnsiTheme="minorHAnsi"/>
                <w:b/>
                <w:bCs/>
                <w:sz w:val="18"/>
                <w:szCs w:val="18"/>
              </w:rPr>
              <w:t>et de la Vie</w:t>
            </w:r>
          </w:p>
        </w:tc>
        <w:tc>
          <w:tcPr>
            <w:tcW w:w="1525" w:type="dxa"/>
            <w:vMerge w:val="restart"/>
            <w:vAlign w:val="center"/>
          </w:tcPr>
          <w:p w:rsidR="000D207F" w:rsidRPr="00747F3A" w:rsidRDefault="000D207F" w:rsidP="006D1D94">
            <w:pPr>
              <w:tabs>
                <w:tab w:val="left" w:pos="339"/>
              </w:tabs>
              <w:rPr>
                <w:rFonts w:asciiTheme="minorHAnsi" w:hAnsiTheme="minorHAnsi"/>
                <w:b/>
                <w:bCs/>
                <w:strike/>
                <w:sz w:val="18"/>
                <w:szCs w:val="18"/>
              </w:rPr>
            </w:pPr>
            <w:r w:rsidRPr="00747F3A">
              <w:rPr>
                <w:rFonts w:asciiTheme="minorHAnsi" w:hAnsiTheme="minorHAnsi"/>
                <w:b/>
                <w:bCs/>
                <w:sz w:val="18"/>
                <w:szCs w:val="18"/>
              </w:rPr>
              <w:t>Sciences alimentaires</w:t>
            </w:r>
          </w:p>
        </w:tc>
        <w:tc>
          <w:tcPr>
            <w:tcW w:w="1557" w:type="dxa"/>
            <w:vAlign w:val="center"/>
          </w:tcPr>
          <w:p w:rsidR="000D207F" w:rsidRPr="00747F3A" w:rsidRDefault="000D207F" w:rsidP="006D1D94">
            <w:pPr>
              <w:tabs>
                <w:tab w:val="left" w:pos="946"/>
              </w:tabs>
              <w:rPr>
                <w:rFonts w:asciiTheme="minorHAnsi" w:hAnsiTheme="minorHAnsi"/>
                <w:b/>
                <w:bCs/>
                <w:sz w:val="18"/>
                <w:szCs w:val="18"/>
              </w:rPr>
            </w:pPr>
            <w:r w:rsidRPr="00747F3A">
              <w:rPr>
                <w:rFonts w:asciiTheme="minorHAnsi" w:hAnsiTheme="minorHAnsi"/>
                <w:b/>
                <w:bCs/>
                <w:sz w:val="18"/>
                <w:szCs w:val="18"/>
              </w:rPr>
              <w:t>Technologies des industries laitières et fromagères</w:t>
            </w:r>
          </w:p>
        </w:tc>
        <w:tc>
          <w:tcPr>
            <w:tcW w:w="1281" w:type="dxa"/>
            <w:vAlign w:val="center"/>
          </w:tcPr>
          <w:p w:rsidR="000D207F" w:rsidRPr="00747F3A" w:rsidRDefault="000D207F" w:rsidP="006D1D94">
            <w:pPr>
              <w:rPr>
                <w:rFonts w:asciiTheme="minorHAnsi" w:hAnsiTheme="minorHAnsi"/>
                <w:sz w:val="18"/>
                <w:szCs w:val="18"/>
                <w:lang w:val="en-US"/>
              </w:rPr>
            </w:pPr>
            <w:r w:rsidRPr="00747F3A">
              <w:rPr>
                <w:rFonts w:asciiTheme="minorHAnsi" w:hAnsiTheme="minorHAnsi"/>
                <w:sz w:val="18"/>
                <w:szCs w:val="18"/>
                <w:lang w:val="en-US"/>
              </w:rPr>
              <w:t>- Univ. Tlemcen  I.S.T.A.</w:t>
            </w:r>
          </w:p>
        </w:tc>
        <w:tc>
          <w:tcPr>
            <w:tcW w:w="1417" w:type="dxa"/>
            <w:vMerge w:val="restart"/>
            <w:vAlign w:val="center"/>
          </w:tcPr>
          <w:p w:rsidR="000D207F" w:rsidRPr="00747F3A" w:rsidRDefault="000D207F" w:rsidP="006D1D94">
            <w:pPr>
              <w:jc w:val="center"/>
              <w:rPr>
                <w:rFonts w:asciiTheme="minorHAnsi" w:hAnsiTheme="minorHAnsi"/>
                <w:b/>
                <w:bCs/>
                <w:sz w:val="18"/>
                <w:szCs w:val="18"/>
                <w:lang w:val="en-US"/>
              </w:rPr>
            </w:pPr>
            <w:r w:rsidRPr="00747F3A">
              <w:rPr>
                <w:rFonts w:asciiTheme="minorHAnsi" w:hAnsiTheme="minorHAnsi"/>
                <w:b/>
                <w:bCs/>
                <w:sz w:val="18"/>
                <w:szCs w:val="18"/>
              </w:rPr>
              <w:t>Recrutement National</w:t>
            </w:r>
          </w:p>
        </w:tc>
        <w:tc>
          <w:tcPr>
            <w:tcW w:w="1504" w:type="dxa"/>
            <w:vMerge w:val="restart"/>
            <w:vAlign w:val="center"/>
          </w:tcPr>
          <w:p w:rsidR="000D207F" w:rsidRPr="00747F3A" w:rsidRDefault="000D207F" w:rsidP="006D1D94">
            <w:pPr>
              <w:rPr>
                <w:rFonts w:asciiTheme="minorHAnsi" w:hAnsiTheme="minorHAnsi"/>
                <w:b/>
                <w:bCs/>
                <w:sz w:val="18"/>
                <w:szCs w:val="18"/>
                <w:u w:val="single"/>
              </w:rPr>
            </w:pPr>
            <w:r w:rsidRPr="00747F3A">
              <w:rPr>
                <w:rFonts w:asciiTheme="minorHAnsi" w:hAnsiTheme="minorHAnsi"/>
                <w:b/>
                <w:bCs/>
                <w:sz w:val="18"/>
                <w:szCs w:val="18"/>
                <w:u w:val="single"/>
              </w:rPr>
              <w:t>Priorité 01 :</w:t>
            </w:r>
          </w:p>
          <w:p w:rsidR="000D207F" w:rsidRPr="00747F3A" w:rsidRDefault="000D207F" w:rsidP="006D1D94">
            <w:pPr>
              <w:rPr>
                <w:rFonts w:asciiTheme="minorHAnsi" w:hAnsiTheme="minorHAnsi"/>
                <w:bCs/>
                <w:sz w:val="18"/>
                <w:szCs w:val="18"/>
              </w:rPr>
            </w:pPr>
            <w:r w:rsidRPr="00747F3A">
              <w:rPr>
                <w:rFonts w:asciiTheme="minorHAnsi" w:hAnsiTheme="minorHAnsi"/>
                <w:bCs/>
                <w:sz w:val="18"/>
                <w:szCs w:val="18"/>
              </w:rPr>
              <w:t xml:space="preserve">. Sciences Expérimentales </w:t>
            </w:r>
          </w:p>
          <w:p w:rsidR="000D207F" w:rsidRPr="00747F3A" w:rsidRDefault="000D207F" w:rsidP="006D1D94">
            <w:pPr>
              <w:rPr>
                <w:rFonts w:asciiTheme="minorHAnsi" w:hAnsiTheme="minorHAnsi"/>
                <w:b/>
                <w:bCs/>
                <w:sz w:val="18"/>
                <w:szCs w:val="18"/>
                <w:u w:val="single"/>
              </w:rPr>
            </w:pPr>
          </w:p>
          <w:p w:rsidR="000D207F" w:rsidRPr="00747F3A" w:rsidRDefault="000D207F" w:rsidP="006D1D94">
            <w:pPr>
              <w:rPr>
                <w:rFonts w:asciiTheme="minorHAnsi" w:hAnsiTheme="minorHAnsi"/>
                <w:b/>
                <w:bCs/>
                <w:sz w:val="18"/>
                <w:szCs w:val="18"/>
              </w:rPr>
            </w:pPr>
            <w:r w:rsidRPr="00747F3A">
              <w:rPr>
                <w:rFonts w:asciiTheme="minorHAnsi" w:hAnsiTheme="minorHAnsi"/>
                <w:b/>
                <w:bCs/>
                <w:sz w:val="18"/>
                <w:szCs w:val="18"/>
                <w:u w:val="single"/>
              </w:rPr>
              <w:t>Pr</w:t>
            </w:r>
            <w:r w:rsidR="00054C01">
              <w:rPr>
                <w:rFonts w:asciiTheme="minorHAnsi" w:hAnsiTheme="minorHAnsi"/>
                <w:b/>
                <w:bCs/>
                <w:sz w:val="18"/>
                <w:szCs w:val="18"/>
                <w:u w:val="single"/>
              </w:rPr>
              <w:t xml:space="preserve">iorité </w:t>
            </w:r>
            <w:r w:rsidRPr="00747F3A">
              <w:rPr>
                <w:rFonts w:asciiTheme="minorHAnsi" w:hAnsiTheme="minorHAnsi"/>
                <w:b/>
                <w:bCs/>
                <w:sz w:val="18"/>
                <w:szCs w:val="18"/>
                <w:u w:val="single"/>
              </w:rPr>
              <w:t>02</w:t>
            </w:r>
            <w:r w:rsidRPr="00747F3A">
              <w:rPr>
                <w:rFonts w:asciiTheme="minorHAnsi" w:hAnsiTheme="minorHAnsi"/>
                <w:b/>
                <w:bCs/>
                <w:sz w:val="18"/>
                <w:szCs w:val="18"/>
              </w:rPr>
              <w:t> :</w:t>
            </w:r>
          </w:p>
          <w:p w:rsidR="000D207F" w:rsidRPr="00747F3A" w:rsidRDefault="000D207F" w:rsidP="006D1D94">
            <w:pPr>
              <w:rPr>
                <w:rFonts w:asciiTheme="minorHAnsi" w:hAnsiTheme="minorHAnsi"/>
                <w:bCs/>
                <w:sz w:val="18"/>
                <w:szCs w:val="18"/>
              </w:rPr>
            </w:pPr>
            <w:r w:rsidRPr="00747F3A">
              <w:rPr>
                <w:rFonts w:asciiTheme="minorHAnsi" w:hAnsiTheme="minorHAnsi"/>
                <w:bCs/>
                <w:sz w:val="18"/>
                <w:szCs w:val="18"/>
              </w:rPr>
              <w:t>. Mathématiques</w:t>
            </w:r>
          </w:p>
          <w:p w:rsidR="000D207F" w:rsidRPr="00747F3A" w:rsidRDefault="000D207F" w:rsidP="006D1D94">
            <w:pPr>
              <w:rPr>
                <w:rFonts w:asciiTheme="minorHAnsi" w:hAnsiTheme="minorHAnsi"/>
                <w:b/>
                <w:bCs/>
                <w:sz w:val="18"/>
                <w:szCs w:val="18"/>
              </w:rPr>
            </w:pPr>
            <w:r w:rsidRPr="00747F3A">
              <w:rPr>
                <w:rFonts w:asciiTheme="minorHAnsi" w:hAnsiTheme="minorHAnsi"/>
                <w:bCs/>
                <w:sz w:val="18"/>
                <w:szCs w:val="18"/>
              </w:rPr>
              <w:t>. Techniques Mathématiques</w:t>
            </w:r>
          </w:p>
        </w:tc>
        <w:tc>
          <w:tcPr>
            <w:tcW w:w="2691" w:type="dxa"/>
            <w:vAlign w:val="center"/>
          </w:tcPr>
          <w:p w:rsidR="000D207F" w:rsidRPr="00747F3A" w:rsidRDefault="000D207F" w:rsidP="006D1D94">
            <w:pPr>
              <w:ind w:left="26"/>
              <w:jc w:val="center"/>
              <w:rPr>
                <w:rFonts w:asciiTheme="minorHAnsi" w:hAnsiTheme="minorHAnsi"/>
                <w:sz w:val="18"/>
                <w:szCs w:val="18"/>
              </w:rPr>
            </w:pPr>
            <w:r w:rsidRPr="00747F3A">
              <w:rPr>
                <w:rFonts w:asciiTheme="minorHAnsi" w:hAnsiTheme="minorHAnsi"/>
                <w:bCs/>
                <w:sz w:val="18"/>
                <w:szCs w:val="18"/>
              </w:rPr>
              <w:t>Le classement se fait sur la base de la moyenne générale obtenue au baccalauréat</w:t>
            </w:r>
          </w:p>
        </w:tc>
      </w:tr>
      <w:tr w:rsidR="000D207F" w:rsidRPr="00747F3A" w:rsidTr="009826F6">
        <w:trPr>
          <w:trHeight w:val="358"/>
        </w:trPr>
        <w:tc>
          <w:tcPr>
            <w:tcW w:w="567" w:type="dxa"/>
            <w:vMerge w:val="restart"/>
            <w:vAlign w:val="center"/>
          </w:tcPr>
          <w:p w:rsidR="000D207F" w:rsidRPr="00747F3A" w:rsidRDefault="000D207F" w:rsidP="006D1D94">
            <w:pPr>
              <w:jc w:val="center"/>
              <w:rPr>
                <w:rFonts w:asciiTheme="minorHAnsi" w:hAnsiTheme="minorHAnsi"/>
                <w:b/>
                <w:bCs/>
                <w:sz w:val="18"/>
                <w:szCs w:val="18"/>
              </w:rPr>
            </w:pPr>
            <w:r w:rsidRPr="00747F3A">
              <w:rPr>
                <w:rFonts w:asciiTheme="minorHAnsi" w:hAnsiTheme="minorHAnsi"/>
                <w:b/>
                <w:bCs/>
                <w:sz w:val="18"/>
                <w:szCs w:val="18"/>
              </w:rPr>
              <w:t>T10</w:t>
            </w:r>
          </w:p>
        </w:tc>
        <w:tc>
          <w:tcPr>
            <w:tcW w:w="1277" w:type="dxa"/>
            <w:vMerge/>
            <w:vAlign w:val="center"/>
          </w:tcPr>
          <w:p w:rsidR="000D207F" w:rsidRPr="00747F3A" w:rsidRDefault="000D207F" w:rsidP="006D1D94">
            <w:pPr>
              <w:rPr>
                <w:rFonts w:asciiTheme="minorHAnsi" w:hAnsiTheme="minorHAnsi"/>
                <w:b/>
                <w:bCs/>
                <w:sz w:val="18"/>
                <w:szCs w:val="18"/>
              </w:rPr>
            </w:pPr>
          </w:p>
        </w:tc>
        <w:tc>
          <w:tcPr>
            <w:tcW w:w="1525" w:type="dxa"/>
            <w:vMerge/>
            <w:vAlign w:val="center"/>
          </w:tcPr>
          <w:p w:rsidR="000D207F" w:rsidRPr="00747F3A" w:rsidRDefault="000D207F" w:rsidP="006D1D94">
            <w:pPr>
              <w:rPr>
                <w:rFonts w:asciiTheme="minorHAnsi" w:hAnsiTheme="minorHAnsi"/>
              </w:rPr>
            </w:pPr>
          </w:p>
        </w:tc>
        <w:tc>
          <w:tcPr>
            <w:tcW w:w="1557" w:type="dxa"/>
            <w:vAlign w:val="center"/>
          </w:tcPr>
          <w:p w:rsidR="000D207F" w:rsidRPr="00747F3A" w:rsidRDefault="000D207F" w:rsidP="006D1D94">
            <w:pPr>
              <w:rPr>
                <w:rFonts w:asciiTheme="minorHAnsi" w:hAnsiTheme="minorHAnsi"/>
                <w:b/>
                <w:bCs/>
                <w:sz w:val="18"/>
                <w:szCs w:val="18"/>
              </w:rPr>
            </w:pPr>
            <w:r w:rsidRPr="00747F3A">
              <w:rPr>
                <w:rFonts w:asciiTheme="minorHAnsi" w:hAnsiTheme="minorHAnsi"/>
                <w:b/>
                <w:bCs/>
                <w:sz w:val="18"/>
                <w:szCs w:val="18"/>
              </w:rPr>
              <w:t>Technologie des produits laitiers et dérivés</w:t>
            </w:r>
          </w:p>
        </w:tc>
        <w:tc>
          <w:tcPr>
            <w:tcW w:w="1281" w:type="dxa"/>
            <w:vMerge w:val="restart"/>
            <w:vAlign w:val="center"/>
          </w:tcPr>
          <w:p w:rsidR="000D207F" w:rsidRPr="00747F3A" w:rsidRDefault="00054C01" w:rsidP="006D1D94">
            <w:pPr>
              <w:rPr>
                <w:rFonts w:asciiTheme="minorHAnsi" w:hAnsiTheme="minorHAnsi"/>
                <w:sz w:val="18"/>
                <w:szCs w:val="18"/>
              </w:rPr>
            </w:pPr>
            <w:r>
              <w:rPr>
                <w:rFonts w:asciiTheme="minorHAnsi" w:hAnsiTheme="minorHAnsi"/>
                <w:sz w:val="18"/>
                <w:szCs w:val="18"/>
              </w:rPr>
              <w:t>- Univ. Blida 1</w:t>
            </w:r>
            <w:r w:rsidR="000D207F" w:rsidRPr="00747F3A">
              <w:rPr>
                <w:rFonts w:asciiTheme="minorHAnsi" w:hAnsiTheme="minorHAnsi"/>
                <w:sz w:val="18"/>
                <w:szCs w:val="18"/>
              </w:rPr>
              <w:t xml:space="preserve"> I.S.T.A.</w:t>
            </w:r>
          </w:p>
        </w:tc>
        <w:tc>
          <w:tcPr>
            <w:tcW w:w="1417" w:type="dxa"/>
            <w:vMerge/>
            <w:vAlign w:val="center"/>
          </w:tcPr>
          <w:p w:rsidR="000D207F" w:rsidRPr="00747F3A" w:rsidRDefault="000D207F" w:rsidP="006D1D94">
            <w:pPr>
              <w:jc w:val="center"/>
              <w:rPr>
                <w:rFonts w:asciiTheme="minorHAnsi" w:hAnsiTheme="minorHAnsi"/>
                <w:b/>
                <w:bCs/>
                <w:strike/>
                <w:sz w:val="18"/>
                <w:szCs w:val="18"/>
              </w:rPr>
            </w:pPr>
          </w:p>
        </w:tc>
        <w:tc>
          <w:tcPr>
            <w:tcW w:w="1504" w:type="dxa"/>
            <w:vMerge/>
            <w:vAlign w:val="center"/>
          </w:tcPr>
          <w:p w:rsidR="000D207F" w:rsidRPr="00747F3A" w:rsidRDefault="000D207F" w:rsidP="006D1D94">
            <w:pPr>
              <w:rPr>
                <w:rFonts w:asciiTheme="minorHAnsi" w:hAnsiTheme="minorHAnsi"/>
                <w:b/>
                <w:bCs/>
                <w:sz w:val="18"/>
                <w:szCs w:val="18"/>
                <w:u w:val="single"/>
              </w:rPr>
            </w:pPr>
          </w:p>
        </w:tc>
        <w:tc>
          <w:tcPr>
            <w:tcW w:w="2691" w:type="dxa"/>
            <w:vMerge w:val="restart"/>
            <w:vAlign w:val="center"/>
          </w:tcPr>
          <w:p w:rsidR="000D207F" w:rsidRPr="00747F3A" w:rsidRDefault="000D207F" w:rsidP="006D1D94">
            <w:pPr>
              <w:ind w:left="26"/>
              <w:jc w:val="center"/>
              <w:rPr>
                <w:rFonts w:asciiTheme="minorHAnsi" w:hAnsiTheme="minorHAnsi"/>
                <w:bCs/>
                <w:sz w:val="18"/>
                <w:szCs w:val="18"/>
              </w:rPr>
            </w:pPr>
            <w:r w:rsidRPr="00747F3A">
              <w:rPr>
                <w:rFonts w:asciiTheme="minorHAnsi" w:hAnsiTheme="minorHAnsi"/>
                <w:bCs/>
                <w:sz w:val="18"/>
                <w:szCs w:val="18"/>
              </w:rPr>
              <w:t>Le classement se fait sur la base de la moyenne générale obtenue au baccalauréat</w:t>
            </w:r>
          </w:p>
          <w:p w:rsidR="000D207F" w:rsidRPr="00747F3A" w:rsidRDefault="000D207F" w:rsidP="006D1D94">
            <w:pPr>
              <w:ind w:left="26"/>
              <w:jc w:val="center"/>
              <w:rPr>
                <w:rFonts w:asciiTheme="minorHAnsi" w:hAnsiTheme="minorHAnsi"/>
                <w:sz w:val="18"/>
                <w:szCs w:val="18"/>
              </w:rPr>
            </w:pPr>
            <w:r w:rsidRPr="00747F3A">
              <w:rPr>
                <w:rFonts w:asciiTheme="minorHAnsi" w:hAnsiTheme="minorHAnsi"/>
                <w:bCs/>
                <w:sz w:val="18"/>
                <w:szCs w:val="18"/>
              </w:rPr>
              <w:t xml:space="preserve"> qui </w:t>
            </w:r>
            <w:r w:rsidRPr="00747F3A">
              <w:rPr>
                <w:rFonts w:asciiTheme="minorHAnsi" w:hAnsiTheme="minorHAnsi"/>
                <w:sz w:val="18"/>
                <w:szCs w:val="18"/>
              </w:rPr>
              <w:t xml:space="preserve">doit être supérieure ou égale </w:t>
            </w:r>
            <w:r w:rsidRPr="002B0287">
              <w:rPr>
                <w:rFonts w:asciiTheme="minorHAnsi" w:hAnsiTheme="minorHAnsi"/>
                <w:sz w:val="18"/>
                <w:szCs w:val="18"/>
              </w:rPr>
              <w:t xml:space="preserve">à </w:t>
            </w:r>
            <w:r w:rsidR="002B0287">
              <w:rPr>
                <w:rFonts w:asciiTheme="minorHAnsi" w:hAnsiTheme="minorHAnsi"/>
                <w:sz w:val="18"/>
                <w:szCs w:val="18"/>
              </w:rPr>
              <w:t>11</w:t>
            </w:r>
            <w:r w:rsidRPr="002B0287">
              <w:rPr>
                <w:rFonts w:asciiTheme="minorHAnsi" w:hAnsiTheme="minorHAnsi"/>
                <w:sz w:val="18"/>
                <w:szCs w:val="18"/>
              </w:rPr>
              <w:t>/20</w:t>
            </w:r>
          </w:p>
        </w:tc>
      </w:tr>
      <w:tr w:rsidR="000D207F" w:rsidRPr="00747F3A" w:rsidTr="009826F6">
        <w:trPr>
          <w:trHeight w:val="358"/>
        </w:trPr>
        <w:tc>
          <w:tcPr>
            <w:tcW w:w="567" w:type="dxa"/>
            <w:vMerge/>
            <w:vAlign w:val="center"/>
          </w:tcPr>
          <w:p w:rsidR="000D207F" w:rsidRPr="00747F3A" w:rsidRDefault="000D207F" w:rsidP="006D1D94">
            <w:pPr>
              <w:jc w:val="center"/>
              <w:rPr>
                <w:rFonts w:asciiTheme="minorHAnsi" w:hAnsiTheme="minorHAnsi"/>
                <w:b/>
                <w:bCs/>
                <w:sz w:val="18"/>
                <w:szCs w:val="18"/>
              </w:rPr>
            </w:pPr>
          </w:p>
        </w:tc>
        <w:tc>
          <w:tcPr>
            <w:tcW w:w="1277" w:type="dxa"/>
            <w:vMerge/>
            <w:vAlign w:val="center"/>
          </w:tcPr>
          <w:p w:rsidR="000D207F" w:rsidRPr="00747F3A" w:rsidRDefault="000D207F" w:rsidP="006D1D94">
            <w:pPr>
              <w:rPr>
                <w:rFonts w:asciiTheme="minorHAnsi" w:hAnsiTheme="minorHAnsi"/>
                <w:b/>
                <w:bCs/>
                <w:sz w:val="18"/>
                <w:szCs w:val="18"/>
              </w:rPr>
            </w:pPr>
          </w:p>
        </w:tc>
        <w:tc>
          <w:tcPr>
            <w:tcW w:w="1525" w:type="dxa"/>
            <w:vMerge/>
            <w:vAlign w:val="center"/>
          </w:tcPr>
          <w:p w:rsidR="000D207F" w:rsidRPr="00747F3A" w:rsidRDefault="000D207F" w:rsidP="006D1D94">
            <w:pPr>
              <w:rPr>
                <w:rFonts w:asciiTheme="minorHAnsi" w:hAnsiTheme="minorHAnsi"/>
              </w:rPr>
            </w:pPr>
          </w:p>
        </w:tc>
        <w:tc>
          <w:tcPr>
            <w:tcW w:w="1557" w:type="dxa"/>
            <w:vAlign w:val="center"/>
          </w:tcPr>
          <w:p w:rsidR="000D207F" w:rsidRPr="00747F3A" w:rsidRDefault="000D207F" w:rsidP="006D1D94">
            <w:pPr>
              <w:rPr>
                <w:rFonts w:asciiTheme="minorHAnsi" w:hAnsiTheme="minorHAnsi"/>
                <w:b/>
                <w:bCs/>
                <w:sz w:val="18"/>
                <w:szCs w:val="18"/>
              </w:rPr>
            </w:pPr>
            <w:r w:rsidRPr="00747F3A">
              <w:rPr>
                <w:rFonts w:asciiTheme="minorHAnsi" w:hAnsiTheme="minorHAnsi"/>
                <w:b/>
                <w:bCs/>
                <w:sz w:val="18"/>
                <w:szCs w:val="18"/>
              </w:rPr>
              <w:t>Technologie des eaux et boissons</w:t>
            </w:r>
          </w:p>
        </w:tc>
        <w:tc>
          <w:tcPr>
            <w:tcW w:w="1281" w:type="dxa"/>
            <w:vMerge/>
            <w:vAlign w:val="center"/>
          </w:tcPr>
          <w:p w:rsidR="000D207F" w:rsidRPr="00747F3A" w:rsidRDefault="000D207F" w:rsidP="006D1D94">
            <w:pPr>
              <w:rPr>
                <w:rFonts w:asciiTheme="minorHAnsi" w:hAnsiTheme="minorHAnsi"/>
                <w:sz w:val="18"/>
                <w:szCs w:val="18"/>
              </w:rPr>
            </w:pPr>
          </w:p>
        </w:tc>
        <w:tc>
          <w:tcPr>
            <w:tcW w:w="1417" w:type="dxa"/>
            <w:vMerge/>
            <w:vAlign w:val="center"/>
          </w:tcPr>
          <w:p w:rsidR="000D207F" w:rsidRPr="00747F3A" w:rsidRDefault="000D207F" w:rsidP="006D1D94">
            <w:pPr>
              <w:jc w:val="center"/>
              <w:rPr>
                <w:rFonts w:asciiTheme="minorHAnsi" w:hAnsiTheme="minorHAnsi"/>
                <w:b/>
                <w:bCs/>
                <w:sz w:val="18"/>
                <w:szCs w:val="18"/>
              </w:rPr>
            </w:pPr>
          </w:p>
        </w:tc>
        <w:tc>
          <w:tcPr>
            <w:tcW w:w="1504" w:type="dxa"/>
            <w:vMerge/>
            <w:vAlign w:val="center"/>
          </w:tcPr>
          <w:p w:rsidR="000D207F" w:rsidRPr="00747F3A" w:rsidRDefault="000D207F" w:rsidP="006D1D94">
            <w:pPr>
              <w:rPr>
                <w:rFonts w:asciiTheme="minorHAnsi" w:hAnsiTheme="minorHAnsi"/>
                <w:b/>
                <w:bCs/>
                <w:sz w:val="18"/>
                <w:szCs w:val="18"/>
                <w:u w:val="single"/>
              </w:rPr>
            </w:pPr>
          </w:p>
        </w:tc>
        <w:tc>
          <w:tcPr>
            <w:tcW w:w="2691" w:type="dxa"/>
            <w:vMerge/>
            <w:vAlign w:val="center"/>
          </w:tcPr>
          <w:p w:rsidR="000D207F" w:rsidRPr="00747F3A" w:rsidRDefault="000D207F" w:rsidP="006D1D94">
            <w:pPr>
              <w:pStyle w:val="Retraitcorpsdetexte"/>
              <w:ind w:left="0"/>
              <w:jc w:val="center"/>
              <w:rPr>
                <w:rFonts w:asciiTheme="minorHAnsi" w:eastAsia="Times New Roman" w:hAnsiTheme="minorHAnsi"/>
                <w:sz w:val="18"/>
                <w:szCs w:val="18"/>
              </w:rPr>
            </w:pPr>
          </w:p>
        </w:tc>
      </w:tr>
      <w:tr w:rsidR="000D207F" w:rsidRPr="00747F3A" w:rsidTr="009826F6">
        <w:trPr>
          <w:trHeight w:val="358"/>
        </w:trPr>
        <w:tc>
          <w:tcPr>
            <w:tcW w:w="567" w:type="dxa"/>
            <w:vMerge/>
            <w:vAlign w:val="center"/>
          </w:tcPr>
          <w:p w:rsidR="000D207F" w:rsidRPr="00747F3A" w:rsidRDefault="000D207F" w:rsidP="006D1D94">
            <w:pPr>
              <w:jc w:val="center"/>
              <w:rPr>
                <w:rFonts w:asciiTheme="minorHAnsi" w:hAnsiTheme="minorHAnsi"/>
                <w:b/>
                <w:bCs/>
                <w:sz w:val="18"/>
                <w:szCs w:val="18"/>
              </w:rPr>
            </w:pPr>
          </w:p>
        </w:tc>
        <w:tc>
          <w:tcPr>
            <w:tcW w:w="1277" w:type="dxa"/>
            <w:vMerge/>
            <w:vAlign w:val="center"/>
          </w:tcPr>
          <w:p w:rsidR="000D207F" w:rsidRPr="00747F3A" w:rsidRDefault="000D207F" w:rsidP="006D1D94">
            <w:pPr>
              <w:rPr>
                <w:rFonts w:asciiTheme="minorHAnsi" w:hAnsiTheme="minorHAnsi"/>
                <w:b/>
                <w:bCs/>
                <w:sz w:val="18"/>
                <w:szCs w:val="18"/>
              </w:rPr>
            </w:pPr>
          </w:p>
        </w:tc>
        <w:tc>
          <w:tcPr>
            <w:tcW w:w="1525" w:type="dxa"/>
            <w:vMerge/>
            <w:vAlign w:val="center"/>
          </w:tcPr>
          <w:p w:rsidR="000D207F" w:rsidRPr="00747F3A" w:rsidRDefault="000D207F" w:rsidP="006D1D94">
            <w:pPr>
              <w:rPr>
                <w:rFonts w:asciiTheme="minorHAnsi" w:hAnsiTheme="minorHAnsi"/>
              </w:rPr>
            </w:pPr>
          </w:p>
        </w:tc>
        <w:tc>
          <w:tcPr>
            <w:tcW w:w="1557" w:type="dxa"/>
            <w:vAlign w:val="center"/>
          </w:tcPr>
          <w:p w:rsidR="000D207F" w:rsidRPr="00747F3A" w:rsidRDefault="000D207F" w:rsidP="006D1D94">
            <w:pPr>
              <w:rPr>
                <w:rFonts w:asciiTheme="minorHAnsi" w:hAnsiTheme="minorHAnsi"/>
                <w:b/>
                <w:bCs/>
                <w:sz w:val="18"/>
                <w:szCs w:val="18"/>
              </w:rPr>
            </w:pPr>
            <w:r w:rsidRPr="00747F3A">
              <w:rPr>
                <w:rFonts w:asciiTheme="minorHAnsi" w:hAnsiTheme="minorHAnsi"/>
                <w:b/>
                <w:bCs/>
                <w:sz w:val="18"/>
                <w:szCs w:val="18"/>
              </w:rPr>
              <w:t>Technologies des céréales et dérivés</w:t>
            </w:r>
          </w:p>
        </w:tc>
        <w:tc>
          <w:tcPr>
            <w:tcW w:w="1281" w:type="dxa"/>
            <w:vMerge/>
            <w:vAlign w:val="center"/>
          </w:tcPr>
          <w:p w:rsidR="000D207F" w:rsidRPr="00747F3A" w:rsidRDefault="000D207F" w:rsidP="006D1D94">
            <w:pPr>
              <w:rPr>
                <w:rFonts w:asciiTheme="minorHAnsi" w:hAnsiTheme="minorHAnsi"/>
                <w:sz w:val="18"/>
                <w:szCs w:val="18"/>
              </w:rPr>
            </w:pPr>
          </w:p>
        </w:tc>
        <w:tc>
          <w:tcPr>
            <w:tcW w:w="1417" w:type="dxa"/>
            <w:vMerge/>
            <w:vAlign w:val="center"/>
          </w:tcPr>
          <w:p w:rsidR="000D207F" w:rsidRPr="00747F3A" w:rsidRDefault="000D207F" w:rsidP="006D1D94">
            <w:pPr>
              <w:jc w:val="center"/>
              <w:rPr>
                <w:rFonts w:asciiTheme="minorHAnsi" w:hAnsiTheme="minorHAnsi"/>
                <w:b/>
                <w:bCs/>
                <w:sz w:val="18"/>
                <w:szCs w:val="18"/>
              </w:rPr>
            </w:pPr>
          </w:p>
        </w:tc>
        <w:tc>
          <w:tcPr>
            <w:tcW w:w="1504" w:type="dxa"/>
            <w:vMerge/>
            <w:vAlign w:val="center"/>
          </w:tcPr>
          <w:p w:rsidR="000D207F" w:rsidRPr="00747F3A" w:rsidRDefault="000D207F" w:rsidP="006D1D94">
            <w:pPr>
              <w:rPr>
                <w:rFonts w:asciiTheme="minorHAnsi" w:hAnsiTheme="minorHAnsi"/>
                <w:b/>
                <w:bCs/>
                <w:sz w:val="18"/>
                <w:szCs w:val="18"/>
                <w:u w:val="single"/>
              </w:rPr>
            </w:pPr>
          </w:p>
        </w:tc>
        <w:tc>
          <w:tcPr>
            <w:tcW w:w="2691" w:type="dxa"/>
            <w:vMerge/>
            <w:vAlign w:val="center"/>
          </w:tcPr>
          <w:p w:rsidR="000D207F" w:rsidRPr="00747F3A" w:rsidRDefault="000D207F" w:rsidP="006D1D94">
            <w:pPr>
              <w:pStyle w:val="Retraitcorpsdetexte"/>
              <w:ind w:left="0"/>
              <w:jc w:val="center"/>
              <w:rPr>
                <w:rFonts w:asciiTheme="minorHAnsi" w:eastAsia="Times New Roman" w:hAnsiTheme="minorHAnsi"/>
                <w:sz w:val="18"/>
                <w:szCs w:val="18"/>
              </w:rPr>
            </w:pPr>
          </w:p>
        </w:tc>
      </w:tr>
      <w:tr w:rsidR="000D207F" w:rsidRPr="00747F3A" w:rsidTr="009826F6">
        <w:trPr>
          <w:trHeight w:val="1052"/>
        </w:trPr>
        <w:tc>
          <w:tcPr>
            <w:tcW w:w="567" w:type="dxa"/>
            <w:vMerge/>
            <w:vAlign w:val="center"/>
          </w:tcPr>
          <w:p w:rsidR="000D207F" w:rsidRPr="00747F3A" w:rsidRDefault="000D207F" w:rsidP="006D1D94">
            <w:pPr>
              <w:jc w:val="center"/>
              <w:rPr>
                <w:rFonts w:asciiTheme="minorHAnsi" w:hAnsiTheme="minorHAnsi"/>
                <w:b/>
                <w:bCs/>
                <w:sz w:val="18"/>
                <w:szCs w:val="18"/>
              </w:rPr>
            </w:pPr>
          </w:p>
        </w:tc>
        <w:tc>
          <w:tcPr>
            <w:tcW w:w="1277" w:type="dxa"/>
            <w:vMerge/>
            <w:vAlign w:val="center"/>
          </w:tcPr>
          <w:p w:rsidR="000D207F" w:rsidRPr="00747F3A" w:rsidRDefault="000D207F" w:rsidP="006D1D94">
            <w:pPr>
              <w:rPr>
                <w:rFonts w:asciiTheme="minorHAnsi" w:hAnsiTheme="minorHAnsi"/>
                <w:b/>
                <w:bCs/>
                <w:sz w:val="18"/>
                <w:szCs w:val="18"/>
              </w:rPr>
            </w:pPr>
          </w:p>
        </w:tc>
        <w:tc>
          <w:tcPr>
            <w:tcW w:w="1525" w:type="dxa"/>
            <w:vMerge/>
            <w:vAlign w:val="center"/>
          </w:tcPr>
          <w:p w:rsidR="000D207F" w:rsidRPr="00747F3A" w:rsidRDefault="000D207F" w:rsidP="006D1D94">
            <w:pPr>
              <w:rPr>
                <w:rFonts w:asciiTheme="minorHAnsi" w:hAnsiTheme="minorHAnsi"/>
              </w:rPr>
            </w:pPr>
          </w:p>
        </w:tc>
        <w:tc>
          <w:tcPr>
            <w:tcW w:w="1557" w:type="dxa"/>
            <w:vAlign w:val="center"/>
          </w:tcPr>
          <w:p w:rsidR="000D207F" w:rsidRPr="00747F3A" w:rsidRDefault="00054C01" w:rsidP="006D1D94">
            <w:pPr>
              <w:rPr>
                <w:rFonts w:asciiTheme="minorHAnsi" w:hAnsiTheme="minorHAnsi"/>
                <w:b/>
                <w:bCs/>
                <w:sz w:val="18"/>
                <w:szCs w:val="18"/>
              </w:rPr>
            </w:pPr>
            <w:r>
              <w:rPr>
                <w:rFonts w:asciiTheme="minorHAnsi" w:hAnsiTheme="minorHAnsi"/>
                <w:b/>
                <w:bCs/>
                <w:sz w:val="18"/>
                <w:szCs w:val="18"/>
              </w:rPr>
              <w:t>Techniques de commercialisation</w:t>
            </w:r>
            <w:r w:rsidR="000D207F" w:rsidRPr="00747F3A">
              <w:rPr>
                <w:rFonts w:asciiTheme="minorHAnsi" w:hAnsiTheme="minorHAnsi"/>
                <w:b/>
                <w:bCs/>
                <w:sz w:val="18"/>
                <w:szCs w:val="18"/>
              </w:rPr>
              <w:t xml:space="preserve"> en agro- alimentaires</w:t>
            </w:r>
          </w:p>
        </w:tc>
        <w:tc>
          <w:tcPr>
            <w:tcW w:w="1281" w:type="dxa"/>
            <w:vMerge/>
            <w:vAlign w:val="center"/>
          </w:tcPr>
          <w:p w:rsidR="000D207F" w:rsidRPr="00747F3A" w:rsidRDefault="000D207F" w:rsidP="006D1D94">
            <w:pPr>
              <w:rPr>
                <w:rFonts w:asciiTheme="minorHAnsi" w:hAnsiTheme="minorHAnsi"/>
                <w:sz w:val="18"/>
                <w:szCs w:val="18"/>
              </w:rPr>
            </w:pPr>
          </w:p>
        </w:tc>
        <w:tc>
          <w:tcPr>
            <w:tcW w:w="1417" w:type="dxa"/>
            <w:vMerge/>
            <w:vAlign w:val="center"/>
          </w:tcPr>
          <w:p w:rsidR="000D207F" w:rsidRPr="00747F3A" w:rsidRDefault="000D207F" w:rsidP="006D1D94">
            <w:pPr>
              <w:jc w:val="center"/>
              <w:rPr>
                <w:rFonts w:asciiTheme="minorHAnsi" w:hAnsiTheme="minorHAnsi"/>
                <w:b/>
                <w:bCs/>
                <w:sz w:val="18"/>
                <w:szCs w:val="18"/>
              </w:rPr>
            </w:pPr>
          </w:p>
        </w:tc>
        <w:tc>
          <w:tcPr>
            <w:tcW w:w="1504" w:type="dxa"/>
            <w:vMerge/>
            <w:vAlign w:val="center"/>
          </w:tcPr>
          <w:p w:rsidR="000D207F" w:rsidRPr="00747F3A" w:rsidRDefault="000D207F" w:rsidP="006D1D94">
            <w:pPr>
              <w:rPr>
                <w:rFonts w:asciiTheme="minorHAnsi" w:hAnsiTheme="minorHAnsi"/>
                <w:b/>
                <w:bCs/>
                <w:sz w:val="18"/>
                <w:szCs w:val="18"/>
                <w:u w:val="single"/>
              </w:rPr>
            </w:pPr>
          </w:p>
        </w:tc>
        <w:tc>
          <w:tcPr>
            <w:tcW w:w="2691" w:type="dxa"/>
            <w:vMerge/>
            <w:vAlign w:val="center"/>
          </w:tcPr>
          <w:p w:rsidR="000D207F" w:rsidRPr="00747F3A" w:rsidRDefault="000D207F" w:rsidP="006D1D94">
            <w:pPr>
              <w:pStyle w:val="Retraitcorpsdetexte"/>
              <w:ind w:left="0"/>
              <w:jc w:val="center"/>
              <w:rPr>
                <w:rFonts w:asciiTheme="minorHAnsi" w:eastAsia="Times New Roman" w:hAnsiTheme="minorHAnsi"/>
                <w:sz w:val="18"/>
                <w:szCs w:val="18"/>
              </w:rPr>
            </w:pPr>
          </w:p>
        </w:tc>
      </w:tr>
      <w:tr w:rsidR="000D207F" w:rsidRPr="00EF42F7" w:rsidTr="009826F6">
        <w:trPr>
          <w:trHeight w:val="3221"/>
        </w:trPr>
        <w:tc>
          <w:tcPr>
            <w:tcW w:w="567" w:type="dxa"/>
            <w:vAlign w:val="center"/>
          </w:tcPr>
          <w:p w:rsidR="000D207F" w:rsidRPr="00EF42F7" w:rsidRDefault="000D207F" w:rsidP="006D1D94">
            <w:pPr>
              <w:jc w:val="center"/>
              <w:rPr>
                <w:rFonts w:asciiTheme="minorHAnsi" w:hAnsiTheme="minorHAnsi"/>
                <w:b/>
                <w:bCs/>
                <w:sz w:val="18"/>
                <w:szCs w:val="18"/>
              </w:rPr>
            </w:pPr>
            <w:r w:rsidRPr="00EF42F7">
              <w:rPr>
                <w:rFonts w:asciiTheme="minorHAnsi" w:hAnsiTheme="minorHAnsi"/>
                <w:b/>
                <w:bCs/>
                <w:sz w:val="18"/>
                <w:szCs w:val="18"/>
              </w:rPr>
              <w:t>T11</w:t>
            </w:r>
          </w:p>
        </w:tc>
        <w:tc>
          <w:tcPr>
            <w:tcW w:w="1277" w:type="dxa"/>
            <w:vAlign w:val="center"/>
          </w:tcPr>
          <w:p w:rsidR="000D207F" w:rsidRPr="00EF42F7" w:rsidRDefault="000D207F" w:rsidP="006D1D94">
            <w:pPr>
              <w:rPr>
                <w:rFonts w:asciiTheme="minorHAnsi" w:hAnsiTheme="minorHAnsi"/>
                <w:b/>
                <w:bCs/>
                <w:sz w:val="18"/>
                <w:szCs w:val="18"/>
              </w:rPr>
            </w:pPr>
            <w:r w:rsidRPr="00EF42F7">
              <w:rPr>
                <w:rFonts w:asciiTheme="minorHAnsi" w:hAnsiTheme="minorHAnsi"/>
                <w:b/>
                <w:bCs/>
                <w:sz w:val="18"/>
                <w:szCs w:val="18"/>
              </w:rPr>
              <w:t>Sciences de</w:t>
            </w:r>
            <w:r>
              <w:rPr>
                <w:rFonts w:asciiTheme="minorHAnsi" w:hAnsiTheme="minorHAnsi"/>
                <w:b/>
                <w:bCs/>
                <w:sz w:val="18"/>
                <w:szCs w:val="18"/>
              </w:rPr>
              <w:t xml:space="preserve"> la Nature et de la Vie</w:t>
            </w:r>
          </w:p>
        </w:tc>
        <w:tc>
          <w:tcPr>
            <w:tcW w:w="1525" w:type="dxa"/>
            <w:vAlign w:val="center"/>
          </w:tcPr>
          <w:p w:rsidR="000D207F" w:rsidRPr="00EF42F7" w:rsidRDefault="000D207F" w:rsidP="006D1D94">
            <w:pPr>
              <w:rPr>
                <w:rFonts w:ascii="Calibri" w:hAnsi="Calibri"/>
              </w:rPr>
            </w:pPr>
            <w:r w:rsidRPr="00EF42F7">
              <w:rPr>
                <w:rFonts w:asciiTheme="minorHAnsi" w:hAnsiTheme="minorHAnsi"/>
                <w:b/>
                <w:bCs/>
                <w:sz w:val="18"/>
                <w:szCs w:val="18"/>
              </w:rPr>
              <w:t>Sciences alimentaires</w:t>
            </w:r>
          </w:p>
        </w:tc>
        <w:tc>
          <w:tcPr>
            <w:tcW w:w="1557" w:type="dxa"/>
            <w:vAlign w:val="center"/>
          </w:tcPr>
          <w:p w:rsidR="000D207F" w:rsidRPr="00EF42F7" w:rsidRDefault="000D207F" w:rsidP="006D1D94">
            <w:pPr>
              <w:rPr>
                <w:rFonts w:asciiTheme="minorHAnsi" w:hAnsiTheme="minorHAnsi"/>
                <w:b/>
                <w:bCs/>
                <w:sz w:val="18"/>
                <w:szCs w:val="18"/>
              </w:rPr>
            </w:pPr>
            <w:r w:rsidRPr="00EF42F7">
              <w:rPr>
                <w:rFonts w:asciiTheme="minorHAnsi" w:hAnsiTheme="minorHAnsi"/>
                <w:b/>
                <w:bCs/>
                <w:sz w:val="18"/>
                <w:szCs w:val="18"/>
              </w:rPr>
              <w:t>Valorisation et qualité des produits agroalimentaires</w:t>
            </w:r>
          </w:p>
        </w:tc>
        <w:tc>
          <w:tcPr>
            <w:tcW w:w="1281" w:type="dxa"/>
            <w:vAlign w:val="center"/>
          </w:tcPr>
          <w:p w:rsidR="000D207F" w:rsidRPr="00EF42F7" w:rsidRDefault="000D207F" w:rsidP="006D1D94">
            <w:pPr>
              <w:rPr>
                <w:rFonts w:asciiTheme="minorHAnsi" w:hAnsiTheme="minorHAnsi"/>
                <w:sz w:val="18"/>
                <w:szCs w:val="18"/>
              </w:rPr>
            </w:pPr>
            <w:r w:rsidRPr="00EF42F7">
              <w:rPr>
                <w:rFonts w:asciiTheme="minorHAnsi" w:hAnsiTheme="minorHAnsi"/>
                <w:sz w:val="18"/>
                <w:szCs w:val="18"/>
              </w:rPr>
              <w:t>- Univ. Oum El Bouaghi I.S.T.A.</w:t>
            </w:r>
          </w:p>
        </w:tc>
        <w:tc>
          <w:tcPr>
            <w:tcW w:w="1417" w:type="dxa"/>
            <w:vAlign w:val="center"/>
          </w:tcPr>
          <w:p w:rsidR="000D207F" w:rsidRPr="00EF42F7" w:rsidRDefault="000D207F" w:rsidP="006D1D94">
            <w:pPr>
              <w:jc w:val="center"/>
              <w:rPr>
                <w:rFonts w:asciiTheme="minorHAnsi" w:hAnsiTheme="minorHAnsi"/>
                <w:b/>
                <w:bCs/>
                <w:sz w:val="18"/>
                <w:szCs w:val="18"/>
              </w:rPr>
            </w:pPr>
            <w:r>
              <w:rPr>
                <w:rFonts w:asciiTheme="minorHAnsi" w:hAnsiTheme="minorHAnsi"/>
                <w:b/>
                <w:bCs/>
                <w:sz w:val="18"/>
                <w:szCs w:val="18"/>
              </w:rPr>
              <w:t>Recrutement National</w:t>
            </w:r>
          </w:p>
        </w:tc>
        <w:tc>
          <w:tcPr>
            <w:tcW w:w="1504" w:type="dxa"/>
            <w:vAlign w:val="center"/>
          </w:tcPr>
          <w:p w:rsidR="000D207F" w:rsidRPr="00EF42F7" w:rsidRDefault="000D207F" w:rsidP="006D1D9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0D207F" w:rsidRPr="00EF42F7" w:rsidRDefault="000D207F" w:rsidP="006D1D94">
            <w:pPr>
              <w:rPr>
                <w:rFonts w:asciiTheme="minorHAnsi" w:hAnsiTheme="minorHAnsi"/>
                <w:bCs/>
                <w:sz w:val="18"/>
                <w:szCs w:val="18"/>
              </w:rPr>
            </w:pPr>
            <w:r w:rsidRPr="00EF42F7">
              <w:rPr>
                <w:rFonts w:asciiTheme="minorHAnsi" w:hAnsiTheme="minorHAnsi"/>
                <w:bCs/>
                <w:sz w:val="18"/>
                <w:szCs w:val="18"/>
              </w:rPr>
              <w:t>. Sciences Expérimentales</w:t>
            </w:r>
          </w:p>
          <w:p w:rsidR="000D207F" w:rsidRPr="00EF42F7" w:rsidRDefault="000D207F" w:rsidP="006D1D94">
            <w:pPr>
              <w:rPr>
                <w:rFonts w:asciiTheme="minorHAnsi" w:hAnsiTheme="minorHAnsi"/>
                <w:bCs/>
                <w:sz w:val="18"/>
                <w:szCs w:val="18"/>
                <w:u w:val="single"/>
              </w:rPr>
            </w:pPr>
          </w:p>
          <w:p w:rsidR="000D207F" w:rsidRPr="00EF42F7" w:rsidRDefault="000D207F" w:rsidP="006D1D94">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0D207F" w:rsidRPr="00EF42F7" w:rsidRDefault="000D207F" w:rsidP="006D1D94">
            <w:pPr>
              <w:rPr>
                <w:rFonts w:asciiTheme="minorHAnsi" w:hAnsiTheme="minorHAnsi"/>
                <w:bCs/>
                <w:sz w:val="18"/>
                <w:szCs w:val="18"/>
              </w:rPr>
            </w:pPr>
            <w:r w:rsidRPr="00EF42F7">
              <w:rPr>
                <w:rFonts w:asciiTheme="minorHAnsi" w:hAnsiTheme="minorHAnsi"/>
                <w:bCs/>
                <w:sz w:val="18"/>
                <w:szCs w:val="18"/>
              </w:rPr>
              <w:t>.  Mathématiques</w:t>
            </w:r>
          </w:p>
          <w:p w:rsidR="000D207F" w:rsidRPr="00EF42F7" w:rsidRDefault="000D207F" w:rsidP="006D1D94">
            <w:pPr>
              <w:rPr>
                <w:rFonts w:asciiTheme="minorHAnsi" w:hAnsiTheme="minorHAnsi"/>
                <w:bCs/>
                <w:sz w:val="18"/>
                <w:szCs w:val="18"/>
              </w:rPr>
            </w:pPr>
          </w:p>
          <w:p w:rsidR="000D207F" w:rsidRPr="00EF42F7" w:rsidRDefault="000D207F" w:rsidP="006D1D94">
            <w:pPr>
              <w:rPr>
                <w:rFonts w:asciiTheme="minorHAnsi" w:hAnsiTheme="minorHAnsi"/>
                <w:b/>
                <w:bCs/>
                <w:sz w:val="18"/>
                <w:szCs w:val="18"/>
                <w:u w:val="single"/>
              </w:rPr>
            </w:pPr>
            <w:r w:rsidRPr="00EF42F7">
              <w:rPr>
                <w:rFonts w:asciiTheme="minorHAnsi" w:hAnsiTheme="minorHAnsi"/>
                <w:b/>
                <w:bCs/>
                <w:sz w:val="18"/>
                <w:szCs w:val="18"/>
                <w:u w:val="single"/>
              </w:rPr>
              <w:t>Priorité 03</w:t>
            </w:r>
          </w:p>
          <w:p w:rsidR="000D207F" w:rsidRPr="00EF42F7" w:rsidRDefault="000D207F" w:rsidP="006D1D94">
            <w:pPr>
              <w:rPr>
                <w:rFonts w:asciiTheme="minorHAnsi" w:hAnsiTheme="minorHAnsi"/>
                <w:bCs/>
                <w:sz w:val="18"/>
                <w:szCs w:val="18"/>
                <w:u w:val="single"/>
              </w:rPr>
            </w:pPr>
            <w:r w:rsidRPr="00962928">
              <w:rPr>
                <w:rFonts w:asciiTheme="minorHAnsi" w:hAnsiTheme="minorHAnsi"/>
                <w:bCs/>
                <w:sz w:val="18"/>
                <w:szCs w:val="18"/>
              </w:rPr>
              <w:t>. Techniques Mathématiques</w:t>
            </w:r>
          </w:p>
        </w:tc>
        <w:tc>
          <w:tcPr>
            <w:tcW w:w="2691" w:type="dxa"/>
            <w:vAlign w:val="center"/>
          </w:tcPr>
          <w:p w:rsidR="000D207F" w:rsidRPr="00EF42F7" w:rsidRDefault="000D207F" w:rsidP="006D1D94">
            <w:pPr>
              <w:pStyle w:val="Retraitcorpsdetexte"/>
              <w:ind w:left="0"/>
              <w:jc w:val="center"/>
              <w:rPr>
                <w:rFonts w:asciiTheme="minorHAnsi" w:eastAsia="Times New Roman" w:hAnsiTheme="minorHAnsi"/>
                <w:b w:val="0"/>
                <w:sz w:val="18"/>
                <w:szCs w:val="18"/>
              </w:rPr>
            </w:pPr>
            <w:r w:rsidRPr="00EF42F7">
              <w:rPr>
                <w:rFonts w:asciiTheme="minorHAnsi" w:eastAsia="Times New Roman" w:hAnsiTheme="minorHAnsi"/>
                <w:b w:val="0"/>
                <w:sz w:val="18"/>
                <w:szCs w:val="18"/>
              </w:rPr>
              <w:t xml:space="preserve">Le classement </w:t>
            </w:r>
          </w:p>
          <w:p w:rsidR="000D207F" w:rsidRPr="00EF42F7" w:rsidRDefault="000D207F" w:rsidP="006D1D94">
            <w:pPr>
              <w:pStyle w:val="Retraitcorpsdetexte"/>
              <w:ind w:left="0"/>
              <w:jc w:val="center"/>
              <w:rPr>
                <w:rFonts w:asciiTheme="minorHAnsi" w:eastAsia="Times New Roman" w:hAnsiTheme="minorHAnsi"/>
                <w:b w:val="0"/>
                <w:sz w:val="18"/>
                <w:szCs w:val="18"/>
              </w:rPr>
            </w:pPr>
            <w:r w:rsidRPr="00EF42F7">
              <w:rPr>
                <w:rFonts w:asciiTheme="minorHAnsi" w:eastAsia="Times New Roman" w:hAnsiTheme="minorHAnsi"/>
                <w:b w:val="0"/>
                <w:sz w:val="18"/>
                <w:szCs w:val="18"/>
              </w:rPr>
              <w:t xml:space="preserve">se fait sur la base de la moyenne générale obtenue </w:t>
            </w:r>
          </w:p>
          <w:p w:rsidR="000D207F" w:rsidRPr="00EF42F7" w:rsidRDefault="000D207F" w:rsidP="006D1D94">
            <w:pPr>
              <w:ind w:left="26"/>
              <w:jc w:val="center"/>
              <w:rPr>
                <w:rFonts w:asciiTheme="minorHAnsi" w:hAnsiTheme="minorHAnsi"/>
                <w:sz w:val="18"/>
                <w:szCs w:val="18"/>
              </w:rPr>
            </w:pPr>
            <w:r w:rsidRPr="00EF42F7">
              <w:rPr>
                <w:rFonts w:asciiTheme="minorHAnsi" w:hAnsiTheme="minorHAnsi"/>
                <w:sz w:val="18"/>
                <w:szCs w:val="18"/>
              </w:rPr>
              <w:t xml:space="preserve">au Baccalauréat </w:t>
            </w:r>
          </w:p>
          <w:p w:rsidR="000D207F" w:rsidRPr="00962928" w:rsidRDefault="000D207F" w:rsidP="00962928">
            <w:pPr>
              <w:ind w:left="26"/>
              <w:jc w:val="center"/>
              <w:rPr>
                <w:rFonts w:asciiTheme="minorHAnsi" w:hAnsiTheme="minorHAnsi"/>
                <w:sz w:val="18"/>
                <w:szCs w:val="18"/>
              </w:rPr>
            </w:pPr>
            <w:r w:rsidRPr="00EF42F7">
              <w:rPr>
                <w:rFonts w:asciiTheme="minorHAnsi" w:hAnsiTheme="minorHAnsi"/>
                <w:sz w:val="18"/>
                <w:szCs w:val="18"/>
              </w:rPr>
              <w:t xml:space="preserve">qui doit être </w:t>
            </w:r>
            <w:r>
              <w:rPr>
                <w:rFonts w:asciiTheme="minorHAnsi" w:hAnsiTheme="minorHAnsi"/>
                <w:sz w:val="18"/>
                <w:szCs w:val="18"/>
              </w:rPr>
              <w:t xml:space="preserve">supérieure ou égale à </w:t>
            </w:r>
            <w:r w:rsidR="00962928">
              <w:rPr>
                <w:rFonts w:asciiTheme="minorHAnsi" w:hAnsiTheme="minorHAnsi"/>
                <w:sz w:val="18"/>
                <w:szCs w:val="18"/>
              </w:rPr>
              <w:t>12/20</w:t>
            </w:r>
          </w:p>
        </w:tc>
      </w:tr>
    </w:tbl>
    <w:p w:rsidR="000D207F" w:rsidRDefault="007E3A8E" w:rsidP="007467F2">
      <w:pPr>
        <w:jc w:val="both"/>
        <w:rPr>
          <w:rStyle w:val="lev"/>
          <w:rFonts w:asciiTheme="minorHAnsi" w:hAnsiTheme="minorHAnsi"/>
          <w:sz w:val="40"/>
          <w:szCs w:val="18"/>
        </w:rPr>
        <w:sectPr w:rsidR="000D207F" w:rsidSect="00F0657E">
          <w:headerReference w:type="default" r:id="rId28"/>
          <w:pgSz w:w="16838" w:h="11906" w:orient="landscape" w:code="9"/>
          <w:pgMar w:top="0" w:right="0" w:bottom="567" w:left="1134" w:header="567" w:footer="567" w:gutter="0"/>
          <w:cols w:space="708"/>
          <w:docGrid w:linePitch="360"/>
        </w:sectPr>
      </w:pPr>
      <w:r>
        <w:rPr>
          <w:rFonts w:asciiTheme="minorHAnsi" w:hAnsiTheme="minorHAnsi"/>
          <w:b/>
          <w:bCs/>
          <w:noProof/>
          <w:sz w:val="40"/>
          <w:szCs w:val="18"/>
        </w:rPr>
        <mc:AlternateContent>
          <mc:Choice Requires="wps">
            <w:drawing>
              <wp:anchor distT="0" distB="0" distL="114300" distR="114300" simplePos="0" relativeHeight="251806208" behindDoc="0" locked="0" layoutInCell="1" allowOverlap="1">
                <wp:simplePos x="0" y="0"/>
                <wp:positionH relativeFrom="page">
                  <wp:posOffset>-54610</wp:posOffset>
                </wp:positionH>
                <wp:positionV relativeFrom="paragraph">
                  <wp:posOffset>1387475</wp:posOffset>
                </wp:positionV>
                <wp:extent cx="10800080" cy="467995"/>
                <wp:effectExtent l="0" t="0" r="1270" b="8255"/>
                <wp:wrapNone/>
                <wp:docPr id="15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9BBB59"/>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B7395D">
                            <w:pPr>
                              <w:jc w:val="center"/>
                              <w:rPr>
                                <w:b/>
                                <w:bCs/>
                                <w:sz w:val="36"/>
                                <w:szCs w:val="36"/>
                              </w:rPr>
                            </w:pPr>
                            <w:r w:rsidRPr="005F5984">
                              <w:rPr>
                                <w:b/>
                                <w:bCs/>
                                <w:sz w:val="36"/>
                                <w:szCs w:val="36"/>
                              </w:rPr>
                              <w:t>Sciences de la Nature et de la Vie</w:t>
                            </w:r>
                          </w:p>
                          <w:p w:rsidR="00297F05" w:rsidRPr="005F5984" w:rsidRDefault="00297F05" w:rsidP="00B7395D">
                            <w:pPr>
                              <w:jc w:val="center"/>
                              <w:rPr>
                                <w:b/>
                                <w:bCs/>
                                <w:sz w:val="36"/>
                                <w:szCs w:val="36"/>
                              </w:rPr>
                            </w:pPr>
                          </w:p>
                          <w:p w:rsidR="00297F05" w:rsidRPr="005F5984" w:rsidRDefault="00297F05" w:rsidP="00B7395D">
                            <w:pPr>
                              <w:ind w:left="720"/>
                              <w:jc w:val="center"/>
                              <w:rPr>
                                <w:b/>
                                <w:bCs/>
                                <w:sz w:val="28"/>
                                <w:szCs w:val="28"/>
                              </w:rPr>
                            </w:pPr>
                          </w:p>
                          <w:p w:rsidR="00297F05" w:rsidRPr="005F5984" w:rsidRDefault="00297F05" w:rsidP="00B7395D">
                            <w:pPr>
                              <w:jc w:val="center"/>
                              <w:rPr>
                                <w:b/>
                                <w:bCs/>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left:0;text-align:left;margin-left:-4.3pt;margin-top:109.25pt;width:850.4pt;height:36.85pt;z-index:25180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6qqgIAAFIFAAAOAAAAZHJzL2Uyb0RvYy54bWysVNtu2zAMfR+wfxD0ntoO7CQ26hRNuwwD&#10;ugvQ7gMUWY6F6eJJSuxu6L+PkpI02V6GYQ9xRIk6JA8PdX0zSoH2zFiuVY2zqxQjpqhuuNrW+OvT&#10;erLAyDqiGiK0YjV+ZhbfLN++uR76ik11p0XDDAIQZauhr3HnXF8liaUdk8Re6Z4pOGy1kcSBabZJ&#10;Y8gA6FIk0zSdJYM2TW80ZdbC7n08xMuA37aMus9ta5lDosaQmwtfE74b/02W16TaGtJ3nB7SIP+Q&#10;hSRcQdAT1D1xBO0M/wNKcmq01a27olomum05ZaEGqCZLf6vmsSM9C7UAObY/0WT/Hyz9tP9iEG+g&#10;dwXwo4iEJj2x0aGVHtE8EDT0tgK/xx483Qj74ByKtf2Dpt8sUvquI2rLbo3RQ8dIAwlmntrk7Kpv&#10;ia2sB9kMH3UDccjO6QA0tkZ69oAPBOiQyPOpOT4X6kOmizSFH0YUDvPZvCyLEINUx+u9se490xL5&#10;RY0NdD/Ak/2DdT4dUh1dfDSrBW/WXIhgmO3mThi0J6CUcrVaFeUB/cJNKO+stL8WEeMOZAkx/JnP&#10;N3T+Z5lN83Q1LSfr2WI+ydd5MSnn6WKSZuWqnKV5md+vX3yCWV51vGmYeuCKHVWY5X/X5cM8RP0E&#10;HaIBKiimRezRRZF+rNipTDfGPoqdhIbE0jMgOT3MBezD9MT9sAUEhsn0EIHOC24kdzDLgssa+1Yd&#10;Ubwg3qkmTJojXMR1cll1QAPqjv+BzCAfr5ioHTduxiDVfOZb4+W00c0zCMpoaDcoAx4iWHTa/MBo&#10;gKGusf2+I4ZhJD4oEGWZ5Tm4uWDkxXwKhjk/2ZyfEEUBqsYOo7i8c/Hl2PWGbzuIFOlT+haE3PIg&#10;sdesoBRvwOCGog6PjH8Zzu3g9foULn8BAAD//wMAUEsDBBQABgAIAAAAIQA8Cdjl2wAAAAsBAAAP&#10;AAAAZHJzL2Rvd25yZXYueG1sTI/LTsMwEEX3SPyDNZXYtU4jiEKIUyEE7Pv4ADeeOm7jcWS7Sfh7&#10;nBXs5nF050y9m23PRvTBOBKw3WTAkFqnDGkBp+PXugQWoiQle0co4AcD7JrHh1pWyk20x/EQNUsh&#10;FCopoItxqDgPbYdWho0bkNLu4ryVMbVec+XllMJtz/MsK7iVhtKFTg740WF7O9ytAGueP/d6NMNk&#10;rkf3fbnq1s+TEE+r+f0NWMQ5/sGw6Cd1aJLT2d1JBdYLWJdFIgXk2/IF2AIUr3kO7JxGS8Gbmv//&#10;ofkFAAD//wMAUEsBAi0AFAAGAAgAAAAhALaDOJL+AAAA4QEAABMAAAAAAAAAAAAAAAAAAAAAAFtD&#10;b250ZW50X1R5cGVzXS54bWxQSwECLQAUAAYACAAAACEAOP0h/9YAAACUAQAACwAAAAAAAAAAAAAA&#10;AAAvAQAAX3JlbHMvLnJlbHNQSwECLQAUAAYACAAAACEAgVJeqqoCAABSBQAADgAAAAAAAAAAAAAA&#10;AAAuAgAAZHJzL2Uyb0RvYy54bWxQSwECLQAUAAYACAAAACEAPAnY5dsAAAALAQAADwAAAAAAAAAA&#10;AAAAAAAEBQAAZHJzL2Rvd25yZXYueG1sUEsFBgAAAAAEAAQA8wAAAAwGAAAAAA==&#10;" fillcolor="#9bbb59" stroked="f" strokecolor="black [3213]">
                <v:textbox>
                  <w:txbxContent>
                    <w:p w:rsidR="00297F05" w:rsidRPr="005F5984" w:rsidRDefault="00297F05" w:rsidP="00B7395D">
                      <w:pPr>
                        <w:jc w:val="center"/>
                        <w:rPr>
                          <w:b/>
                          <w:bCs/>
                          <w:sz w:val="36"/>
                          <w:szCs w:val="36"/>
                        </w:rPr>
                      </w:pPr>
                      <w:r w:rsidRPr="005F5984">
                        <w:rPr>
                          <w:b/>
                          <w:bCs/>
                          <w:sz w:val="36"/>
                          <w:szCs w:val="36"/>
                        </w:rPr>
                        <w:t>Sciences de la Nature et de la Vie</w:t>
                      </w:r>
                    </w:p>
                    <w:p w:rsidR="00297F05" w:rsidRPr="005F5984" w:rsidRDefault="00297F05" w:rsidP="00B7395D">
                      <w:pPr>
                        <w:jc w:val="center"/>
                        <w:rPr>
                          <w:b/>
                          <w:bCs/>
                          <w:sz w:val="36"/>
                          <w:szCs w:val="36"/>
                        </w:rPr>
                      </w:pPr>
                    </w:p>
                    <w:p w:rsidR="00297F05" w:rsidRPr="005F5984" w:rsidRDefault="00297F05" w:rsidP="00B7395D">
                      <w:pPr>
                        <w:ind w:left="720"/>
                        <w:jc w:val="center"/>
                        <w:rPr>
                          <w:b/>
                          <w:bCs/>
                          <w:sz w:val="28"/>
                          <w:szCs w:val="28"/>
                        </w:rPr>
                      </w:pPr>
                    </w:p>
                    <w:p w:rsidR="00297F05" w:rsidRPr="005F5984" w:rsidRDefault="00297F05" w:rsidP="00B7395D">
                      <w:pPr>
                        <w:jc w:val="center"/>
                        <w:rPr>
                          <w:b/>
                          <w:bCs/>
                          <w:sz w:val="14"/>
                          <w:szCs w:val="10"/>
                        </w:rPr>
                      </w:pPr>
                    </w:p>
                  </w:txbxContent>
                </v:textbox>
                <w10:wrap anchorx="page"/>
              </v:shape>
            </w:pict>
          </mc:Fallback>
        </mc:AlternateContent>
      </w:r>
    </w:p>
    <w:tbl>
      <w:tblPr>
        <w:tblW w:w="137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1134"/>
        <w:gridCol w:w="1842"/>
        <w:gridCol w:w="1701"/>
        <w:gridCol w:w="1418"/>
        <w:gridCol w:w="1417"/>
        <w:gridCol w:w="1418"/>
        <w:gridCol w:w="3969"/>
      </w:tblGrid>
      <w:tr w:rsidR="00A00B7F" w:rsidRPr="004975E1" w:rsidTr="00A00B7F">
        <w:trPr>
          <w:trHeight w:val="139"/>
        </w:trPr>
        <w:tc>
          <w:tcPr>
            <w:tcW w:w="851" w:type="dxa"/>
            <w:tcBorders>
              <w:top w:val="single" w:sz="4" w:space="0" w:color="auto"/>
              <w:left w:val="single" w:sz="4" w:space="0" w:color="auto"/>
              <w:bottom w:val="single" w:sz="4" w:space="0" w:color="auto"/>
              <w:right w:val="single" w:sz="4" w:space="0" w:color="auto"/>
            </w:tcBorders>
            <w:vAlign w:val="center"/>
          </w:tcPr>
          <w:p w:rsidR="003F570F" w:rsidRPr="004975E1" w:rsidRDefault="003F570F" w:rsidP="006D1D94">
            <w:pPr>
              <w:jc w:val="center"/>
              <w:rPr>
                <w:rFonts w:asciiTheme="minorHAnsi" w:hAnsiTheme="minorHAnsi"/>
                <w:b/>
                <w:bCs/>
                <w:sz w:val="18"/>
                <w:szCs w:val="18"/>
              </w:rPr>
            </w:pPr>
            <w:r w:rsidRPr="004975E1">
              <w:rPr>
                <w:rFonts w:asciiTheme="minorHAnsi" w:hAnsiTheme="minorHAnsi"/>
                <w:b/>
                <w:bCs/>
                <w:sz w:val="18"/>
                <w:szCs w:val="18"/>
              </w:rPr>
              <w:lastRenderedPageBreak/>
              <w:t>Code</w:t>
            </w:r>
          </w:p>
        </w:tc>
        <w:tc>
          <w:tcPr>
            <w:tcW w:w="1134" w:type="dxa"/>
            <w:tcBorders>
              <w:top w:val="single" w:sz="4" w:space="0" w:color="auto"/>
              <w:left w:val="single" w:sz="4" w:space="0" w:color="auto"/>
              <w:bottom w:val="single" w:sz="4" w:space="0" w:color="auto"/>
              <w:right w:val="single" w:sz="4" w:space="0" w:color="auto"/>
            </w:tcBorders>
            <w:vAlign w:val="center"/>
          </w:tcPr>
          <w:p w:rsidR="003F570F" w:rsidRPr="004975E1" w:rsidRDefault="003F570F" w:rsidP="006D1D94">
            <w:pPr>
              <w:jc w:val="center"/>
              <w:rPr>
                <w:rFonts w:asciiTheme="minorHAnsi" w:hAnsiTheme="minorHAnsi"/>
                <w:b/>
                <w:bCs/>
                <w:sz w:val="18"/>
                <w:szCs w:val="18"/>
              </w:rPr>
            </w:pPr>
            <w:r w:rsidRPr="004975E1">
              <w:rPr>
                <w:rFonts w:asciiTheme="minorHAnsi" w:hAnsiTheme="minorHAnsi"/>
                <w:b/>
                <w:bCs/>
                <w:sz w:val="18"/>
                <w:szCs w:val="18"/>
              </w:rPr>
              <w:t>Domaine de formation</w:t>
            </w:r>
          </w:p>
        </w:tc>
        <w:tc>
          <w:tcPr>
            <w:tcW w:w="1842" w:type="dxa"/>
            <w:tcBorders>
              <w:top w:val="single" w:sz="4" w:space="0" w:color="auto"/>
              <w:left w:val="single" w:sz="4" w:space="0" w:color="auto"/>
              <w:bottom w:val="single" w:sz="4" w:space="0" w:color="auto"/>
              <w:right w:val="single" w:sz="4" w:space="0" w:color="auto"/>
            </w:tcBorders>
            <w:vAlign w:val="center"/>
          </w:tcPr>
          <w:p w:rsidR="003F570F" w:rsidRPr="004975E1" w:rsidRDefault="003F570F" w:rsidP="006D1D94">
            <w:pPr>
              <w:jc w:val="center"/>
              <w:rPr>
                <w:rFonts w:asciiTheme="minorHAnsi" w:hAnsiTheme="minorHAnsi"/>
                <w:b/>
                <w:bCs/>
                <w:sz w:val="18"/>
                <w:szCs w:val="18"/>
              </w:rPr>
            </w:pPr>
            <w:r w:rsidRPr="004975E1">
              <w:rPr>
                <w:rFonts w:asciiTheme="minorHAnsi" w:hAnsiTheme="minorHAnsi"/>
                <w:b/>
                <w:bCs/>
                <w:sz w:val="18"/>
                <w:szCs w:val="18"/>
              </w:rPr>
              <w:t>Filières de Formation</w:t>
            </w:r>
          </w:p>
        </w:tc>
        <w:tc>
          <w:tcPr>
            <w:tcW w:w="1701" w:type="dxa"/>
            <w:tcBorders>
              <w:top w:val="single" w:sz="4" w:space="0" w:color="auto"/>
              <w:left w:val="single" w:sz="4" w:space="0" w:color="auto"/>
              <w:bottom w:val="single" w:sz="4" w:space="0" w:color="auto"/>
              <w:right w:val="single" w:sz="4" w:space="0" w:color="auto"/>
            </w:tcBorders>
            <w:vAlign w:val="center"/>
          </w:tcPr>
          <w:p w:rsidR="003F570F" w:rsidRPr="004975E1" w:rsidRDefault="003F570F" w:rsidP="006D1D94">
            <w:pPr>
              <w:pStyle w:val="Paragraphedeliste"/>
              <w:ind w:left="0"/>
              <w:jc w:val="center"/>
              <w:rPr>
                <w:rFonts w:asciiTheme="minorHAnsi" w:hAnsiTheme="minorHAnsi"/>
                <w:b/>
                <w:bCs/>
                <w:sz w:val="18"/>
                <w:szCs w:val="18"/>
              </w:rPr>
            </w:pPr>
            <w:r w:rsidRPr="004975E1">
              <w:rPr>
                <w:rFonts w:asciiTheme="minorHAnsi" w:hAnsiTheme="minorHAnsi"/>
                <w:b/>
                <w:bCs/>
                <w:sz w:val="18"/>
                <w:szCs w:val="18"/>
              </w:rPr>
              <w:t>Spécialités</w:t>
            </w:r>
          </w:p>
        </w:tc>
        <w:tc>
          <w:tcPr>
            <w:tcW w:w="1418" w:type="dxa"/>
            <w:tcBorders>
              <w:top w:val="single" w:sz="4" w:space="0" w:color="auto"/>
              <w:left w:val="single" w:sz="4" w:space="0" w:color="auto"/>
              <w:bottom w:val="single" w:sz="4" w:space="0" w:color="auto"/>
              <w:right w:val="single" w:sz="4" w:space="0" w:color="auto"/>
            </w:tcBorders>
            <w:vAlign w:val="center"/>
          </w:tcPr>
          <w:p w:rsidR="003F570F" w:rsidRPr="004975E1" w:rsidRDefault="003F570F" w:rsidP="006D1D94">
            <w:pPr>
              <w:jc w:val="center"/>
              <w:rPr>
                <w:rFonts w:asciiTheme="minorHAnsi" w:hAnsiTheme="minorHAnsi"/>
                <w:b/>
                <w:bCs/>
                <w:sz w:val="18"/>
                <w:szCs w:val="18"/>
              </w:rPr>
            </w:pPr>
            <w:r w:rsidRPr="004975E1">
              <w:rPr>
                <w:rFonts w:asciiTheme="minorHAnsi" w:hAnsiTheme="minorHAnsi"/>
                <w:b/>
                <w:bCs/>
                <w:sz w:val="18"/>
                <w:szCs w:val="18"/>
              </w:rPr>
              <w:t>Établissements de Formation</w:t>
            </w:r>
          </w:p>
        </w:tc>
        <w:tc>
          <w:tcPr>
            <w:tcW w:w="1417" w:type="dxa"/>
            <w:tcBorders>
              <w:top w:val="single" w:sz="4" w:space="0" w:color="auto"/>
              <w:left w:val="single" w:sz="4" w:space="0" w:color="auto"/>
              <w:bottom w:val="single" w:sz="4" w:space="0" w:color="auto"/>
              <w:right w:val="single" w:sz="4" w:space="0" w:color="auto"/>
            </w:tcBorders>
            <w:vAlign w:val="center"/>
          </w:tcPr>
          <w:p w:rsidR="003F570F" w:rsidRPr="004975E1" w:rsidRDefault="003F570F" w:rsidP="006D1D94">
            <w:pPr>
              <w:tabs>
                <w:tab w:val="left" w:pos="946"/>
              </w:tabs>
              <w:jc w:val="center"/>
              <w:rPr>
                <w:rFonts w:asciiTheme="minorHAnsi" w:hAnsiTheme="minorHAnsi"/>
                <w:b/>
                <w:bCs/>
                <w:sz w:val="18"/>
                <w:szCs w:val="18"/>
              </w:rPr>
            </w:pPr>
            <w:r w:rsidRPr="004975E1">
              <w:rPr>
                <w:rFonts w:asciiTheme="minorHAnsi" w:hAnsiTheme="minorHAnsi"/>
                <w:b/>
                <w:bCs/>
                <w:sz w:val="18"/>
                <w:szCs w:val="18"/>
              </w:rPr>
              <w:t>Circonscriptions géographiques d’inscription</w:t>
            </w:r>
          </w:p>
        </w:tc>
        <w:tc>
          <w:tcPr>
            <w:tcW w:w="1418" w:type="dxa"/>
            <w:tcBorders>
              <w:top w:val="single" w:sz="4" w:space="0" w:color="auto"/>
              <w:left w:val="single" w:sz="4" w:space="0" w:color="auto"/>
              <w:bottom w:val="single" w:sz="4" w:space="0" w:color="auto"/>
              <w:right w:val="single" w:sz="4" w:space="0" w:color="auto"/>
            </w:tcBorders>
            <w:vAlign w:val="center"/>
          </w:tcPr>
          <w:p w:rsidR="003F570F" w:rsidRPr="004975E1" w:rsidRDefault="003F570F" w:rsidP="006D1D94">
            <w:pPr>
              <w:jc w:val="center"/>
              <w:rPr>
                <w:rFonts w:asciiTheme="minorHAnsi" w:hAnsiTheme="minorHAnsi"/>
                <w:b/>
                <w:bCs/>
                <w:sz w:val="18"/>
                <w:szCs w:val="18"/>
              </w:rPr>
            </w:pPr>
            <w:r w:rsidRPr="004975E1">
              <w:rPr>
                <w:rFonts w:asciiTheme="minorHAnsi" w:hAnsiTheme="minorHAnsi"/>
                <w:b/>
                <w:bCs/>
                <w:sz w:val="18"/>
                <w:szCs w:val="18"/>
              </w:rPr>
              <w:t>Séries de Baccalauréat et Priorités</w:t>
            </w:r>
          </w:p>
        </w:tc>
        <w:tc>
          <w:tcPr>
            <w:tcW w:w="3969" w:type="dxa"/>
            <w:tcBorders>
              <w:top w:val="single" w:sz="4" w:space="0" w:color="auto"/>
              <w:left w:val="single" w:sz="4" w:space="0" w:color="auto"/>
              <w:bottom w:val="single" w:sz="4" w:space="0" w:color="auto"/>
              <w:right w:val="single" w:sz="4" w:space="0" w:color="auto"/>
            </w:tcBorders>
            <w:vAlign w:val="center"/>
          </w:tcPr>
          <w:p w:rsidR="003F570F" w:rsidRPr="004975E1" w:rsidRDefault="007E3A8E" w:rsidP="006D1D94">
            <w:pPr>
              <w:ind w:left="26"/>
              <w:jc w:val="center"/>
              <w:rPr>
                <w:rFonts w:asciiTheme="minorHAnsi" w:hAnsiTheme="minorHAnsi"/>
                <w:b/>
                <w:bCs/>
                <w:sz w:val="18"/>
                <w:szCs w:val="18"/>
              </w:rPr>
            </w:pPr>
            <w:r>
              <w:rPr>
                <w:rFonts w:asciiTheme="minorHAnsi" w:hAnsiTheme="minorHAnsi"/>
                <w:b/>
                <w:bCs/>
                <w:noProof/>
                <w:sz w:val="18"/>
                <w:szCs w:val="18"/>
              </w:rPr>
              <mc:AlternateContent>
                <mc:Choice Requires="wps">
                  <w:drawing>
                    <wp:anchor distT="0" distB="0" distL="114300" distR="114300" simplePos="0" relativeHeight="251783680" behindDoc="0" locked="0" layoutInCell="1" allowOverlap="1" wp14:anchorId="093E2586" wp14:editId="30324359">
                      <wp:simplePos x="0" y="0"/>
                      <wp:positionH relativeFrom="margin">
                        <wp:posOffset>2543175</wp:posOffset>
                      </wp:positionH>
                      <wp:positionV relativeFrom="paragraph">
                        <wp:posOffset>-483235</wp:posOffset>
                      </wp:positionV>
                      <wp:extent cx="1106805" cy="6625590"/>
                      <wp:effectExtent l="0" t="0" r="0" b="3810"/>
                      <wp:wrapNone/>
                      <wp:docPr id="95"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662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FFFFFF" w:themeFill="background1"/>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Default="00297F05">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73" type="#_x0000_t202" style="position:absolute;left:0;text-align:left;margin-left:200.25pt;margin-top:-38.05pt;width:87.15pt;height:521.7pt;z-index:25178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uSvAIAAMU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3SGkaA99OiR7Q26k3sUpnNboHHQGfg9DOBp9mCARrtk9XAvq28aCblsqdiwW6Xk2DJaA8HQ3vQv&#10;rk442oKsx4+yhkB0a6QD2jeqt9WDeiBAh0Y9nZpjyVQ2ZBjESQAkK7DFcTSbpa59Ps2O1welzXsm&#10;e2QXOVbQfQdPd/faWDo0O7rYaEKWvOucAjrx7AAcpxMIDletzdJwDf2ZBukqWSXEI1G88khQFN5t&#10;uSReXIbzWfGuWC6L8JeNG5Ks5XXNhA1zFFdI/qx5B5lPsjjJS8uO1xbOUtJqs152Cu0oiLt0nys6&#10;WM5u/nMargiQy4uUwogEd1HqlXEy90hJZl46DxIvCNO7NA5ISoryeUr3XLB/TwmNVnfRbFLTmfSL&#10;3AL3vc6NZj03MD463uc4OTnRzGpwJWrXWkN5N60vSmHpn0sB7T422inWinSSq9mv9+51kNNLWMv6&#10;CTSsJCgMhAqzDxatVD8wGmGO5Fh/31LFMOo+CHgHaUiIHTxuQ2bzCDbq0rK+tFBRAVSODUbTcmmm&#10;YbUdFN+0EGl6eULewttpuFO1fWQTq8OLg1nhkjvMNTuMLvfO6zx9F78BAAD//wMAUEsDBBQABgAI&#10;AAAAIQCtJVzu3wAAAAsBAAAPAAAAZHJzL2Rvd25yZXYueG1sTI/LTsMwEEX3SPyDNUjsWruQBw2Z&#10;VAjEFkShldi58TSJiMdR7Dbh7zErWI7m6N5zy81se3Gm0XeOEVZLBYK4dqbjBuHj/XlxB8IHzUb3&#10;jgnhmzxsqsuLUhfGTfxG521oRAxhX2iENoShkNLXLVntl24gjr+jG60O8RwbaUY9xXDbyxulMml1&#10;x7Gh1QM9tlR/bU8WYfdy/Nwn6rV5sukwuVlJtmuJeH01P9yDCDSHPxh+9aM6VNHp4E5svOgREqXS&#10;iCIs8mwFIhJpnsQxB4R1lt+CrEr5f0P1AwAA//8DAFBLAQItABQABgAIAAAAIQC2gziS/gAAAOEB&#10;AAATAAAAAAAAAAAAAAAAAAAAAABbQ29udGVudF9UeXBlc10ueG1sUEsBAi0AFAAGAAgAAAAhADj9&#10;If/WAAAAlAEAAAsAAAAAAAAAAAAAAAAALwEAAF9yZWxzLy5yZWxzUEsBAi0AFAAGAAgAAAAhAMgr&#10;u5K8AgAAxQUAAA4AAAAAAAAAAAAAAAAALgIAAGRycy9lMm9Eb2MueG1sUEsBAi0AFAAGAAgAAAAh&#10;AK0lXO7fAAAACwEAAA8AAAAAAAAAAAAAAAAAFgUAAGRycy9kb3ducmV2LnhtbFBLBQYAAAAABAAE&#10;APMAAAAi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FFFFFF" w:themeFill="background1"/>
                                  <w:textDirection w:val="tbRl"/>
                                  <w:vAlign w:val="center"/>
                                </w:tcPr>
                                <w:p w:rsidR="00297F05" w:rsidRPr="00A3030A" w:rsidRDefault="00297F05">
                                  <w:pPr>
                                    <w:ind w:left="113" w:right="113"/>
                                    <w:jc w:val="center"/>
                                  </w:pPr>
                                  <w:r w:rsidRPr="00A3030A">
                                    <w:rPr>
                                      <w:rFonts w:asciiTheme="majorBidi" w:eastAsiaTheme="minorHAnsi" w:hAnsiTheme="majorBidi" w:cstheme="majorBidi"/>
                                      <w:b/>
                                      <w:bCs/>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Default="00297F05">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A3030A"/>
                        </w:txbxContent>
                      </v:textbox>
                      <w10:wrap anchorx="margin"/>
                    </v:shape>
                  </w:pict>
                </mc:Fallback>
              </mc:AlternateContent>
            </w:r>
            <w:r w:rsidR="003F570F" w:rsidRPr="004975E1">
              <w:rPr>
                <w:rFonts w:asciiTheme="minorHAnsi" w:hAnsiTheme="minorHAnsi"/>
                <w:b/>
                <w:bCs/>
                <w:sz w:val="18"/>
                <w:szCs w:val="18"/>
              </w:rPr>
              <w:t>Base de classement et conditions pédagogiques complémentaires de préinscription</w:t>
            </w:r>
          </w:p>
        </w:tc>
      </w:tr>
      <w:tr w:rsidR="00506F46" w:rsidRPr="004975E1" w:rsidTr="00A00B7F">
        <w:trPr>
          <w:trHeight w:val="139"/>
        </w:trPr>
        <w:tc>
          <w:tcPr>
            <w:tcW w:w="851" w:type="dxa"/>
            <w:vAlign w:val="center"/>
          </w:tcPr>
          <w:p w:rsidR="00506F46" w:rsidRPr="004975E1" w:rsidRDefault="00506F46" w:rsidP="006D1D94">
            <w:pPr>
              <w:jc w:val="center"/>
              <w:rPr>
                <w:rFonts w:asciiTheme="minorHAnsi" w:hAnsiTheme="minorHAnsi"/>
                <w:b/>
                <w:bCs/>
                <w:sz w:val="18"/>
                <w:szCs w:val="18"/>
              </w:rPr>
            </w:pPr>
            <w:r w:rsidRPr="004975E1">
              <w:rPr>
                <w:rFonts w:asciiTheme="minorHAnsi" w:hAnsiTheme="minorHAnsi"/>
                <w:b/>
                <w:bCs/>
                <w:sz w:val="18"/>
                <w:szCs w:val="18"/>
              </w:rPr>
              <w:t>S05</w:t>
            </w:r>
          </w:p>
        </w:tc>
        <w:tc>
          <w:tcPr>
            <w:tcW w:w="1134" w:type="dxa"/>
            <w:vMerge w:val="restart"/>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 xml:space="preserve">Sciences </w:t>
            </w:r>
          </w:p>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 xml:space="preserve">de la nature </w:t>
            </w:r>
          </w:p>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et de la vie</w:t>
            </w:r>
          </w:p>
        </w:tc>
        <w:tc>
          <w:tcPr>
            <w:tcW w:w="1842" w:type="dxa"/>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Sciences biologiques</w:t>
            </w:r>
          </w:p>
        </w:tc>
        <w:tc>
          <w:tcPr>
            <w:tcW w:w="1701" w:type="dxa"/>
            <w:vAlign w:val="center"/>
          </w:tcPr>
          <w:p w:rsidR="00506F46" w:rsidRPr="004975E1" w:rsidRDefault="00506F46" w:rsidP="006D1D94">
            <w:pPr>
              <w:tabs>
                <w:tab w:val="left" w:pos="946"/>
              </w:tabs>
              <w:rPr>
                <w:rFonts w:asciiTheme="minorHAnsi" w:hAnsiTheme="minorHAnsi"/>
                <w:b/>
                <w:bCs/>
                <w:sz w:val="18"/>
                <w:szCs w:val="18"/>
              </w:rPr>
            </w:pPr>
            <w:r w:rsidRPr="004975E1">
              <w:rPr>
                <w:rFonts w:asciiTheme="minorHAnsi" w:hAnsiTheme="minorHAnsi"/>
                <w:b/>
                <w:bCs/>
                <w:sz w:val="18"/>
                <w:szCs w:val="18"/>
              </w:rPr>
              <w:t>Biologie et technologies apicoles</w:t>
            </w:r>
          </w:p>
        </w:tc>
        <w:tc>
          <w:tcPr>
            <w:tcW w:w="1418" w:type="dxa"/>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 Univ. Constantine 1</w:t>
            </w:r>
          </w:p>
        </w:tc>
        <w:tc>
          <w:tcPr>
            <w:tcW w:w="1417" w:type="dxa"/>
            <w:vMerge w:val="restart"/>
            <w:vAlign w:val="center"/>
          </w:tcPr>
          <w:p w:rsidR="00506F46" w:rsidRPr="004975E1" w:rsidRDefault="00506F46" w:rsidP="006D1D94">
            <w:pPr>
              <w:tabs>
                <w:tab w:val="left" w:pos="946"/>
              </w:tabs>
              <w:jc w:val="center"/>
              <w:rPr>
                <w:rFonts w:asciiTheme="minorHAnsi" w:hAnsiTheme="minorHAnsi"/>
                <w:b/>
                <w:bCs/>
                <w:sz w:val="18"/>
                <w:szCs w:val="18"/>
              </w:rPr>
            </w:pPr>
            <w:r w:rsidRPr="004975E1">
              <w:rPr>
                <w:rFonts w:asciiTheme="minorHAnsi" w:hAnsiTheme="minorHAnsi"/>
                <w:b/>
                <w:bCs/>
                <w:sz w:val="18"/>
                <w:szCs w:val="18"/>
              </w:rPr>
              <w:t>Recrutement National</w:t>
            </w:r>
          </w:p>
        </w:tc>
        <w:tc>
          <w:tcPr>
            <w:tcW w:w="1418" w:type="dxa"/>
            <w:vMerge w:val="restart"/>
            <w:vAlign w:val="center"/>
          </w:tcPr>
          <w:p w:rsidR="00506F46" w:rsidRPr="004975E1" w:rsidRDefault="00506F46" w:rsidP="006D1D94">
            <w:pPr>
              <w:rPr>
                <w:rFonts w:asciiTheme="minorHAnsi" w:hAnsiTheme="minorHAnsi"/>
                <w:b/>
                <w:bCs/>
                <w:sz w:val="18"/>
                <w:szCs w:val="18"/>
              </w:rPr>
            </w:pPr>
            <w:r>
              <w:rPr>
                <w:rFonts w:asciiTheme="minorHAnsi" w:hAnsiTheme="minorHAnsi"/>
                <w:b/>
                <w:bCs/>
                <w:sz w:val="18"/>
                <w:szCs w:val="18"/>
                <w:u w:val="single"/>
              </w:rPr>
              <w:t>Priorité</w:t>
            </w:r>
            <w:r w:rsidRPr="004975E1">
              <w:rPr>
                <w:rFonts w:asciiTheme="minorHAnsi" w:hAnsiTheme="minorHAnsi"/>
                <w:b/>
                <w:bCs/>
                <w:sz w:val="18"/>
                <w:szCs w:val="18"/>
                <w:u w:val="single"/>
              </w:rPr>
              <w:t xml:space="preserve"> 01</w:t>
            </w:r>
            <w:r w:rsidRPr="004975E1">
              <w:rPr>
                <w:rFonts w:asciiTheme="minorHAnsi" w:hAnsiTheme="minorHAnsi"/>
                <w:b/>
                <w:bCs/>
                <w:sz w:val="18"/>
                <w:szCs w:val="18"/>
              </w:rPr>
              <w:t>:</w:t>
            </w:r>
          </w:p>
          <w:p w:rsidR="00506F46" w:rsidRPr="004975E1" w:rsidRDefault="00506F46" w:rsidP="006D1D94">
            <w:pPr>
              <w:rPr>
                <w:rFonts w:asciiTheme="minorHAnsi" w:hAnsiTheme="minorHAnsi"/>
                <w:bCs/>
                <w:sz w:val="18"/>
                <w:szCs w:val="18"/>
              </w:rPr>
            </w:pPr>
            <w:r w:rsidRPr="004975E1">
              <w:rPr>
                <w:rFonts w:asciiTheme="minorHAnsi" w:hAnsiTheme="minorHAnsi"/>
                <w:bCs/>
                <w:sz w:val="18"/>
                <w:szCs w:val="18"/>
              </w:rPr>
              <w:t>. Sciences Expérimentales</w:t>
            </w:r>
          </w:p>
          <w:p w:rsidR="00506F46" w:rsidRPr="004975E1" w:rsidRDefault="00506F46" w:rsidP="006D1D94">
            <w:pPr>
              <w:rPr>
                <w:rFonts w:asciiTheme="minorHAnsi" w:hAnsiTheme="minorHAnsi"/>
                <w:bCs/>
                <w:sz w:val="18"/>
                <w:szCs w:val="18"/>
                <w:u w:val="single"/>
              </w:rPr>
            </w:pPr>
          </w:p>
          <w:p w:rsidR="00506F46" w:rsidRPr="004975E1" w:rsidRDefault="00506F46" w:rsidP="006D1D94">
            <w:pPr>
              <w:rPr>
                <w:rFonts w:asciiTheme="minorHAnsi" w:hAnsiTheme="minorHAnsi"/>
                <w:b/>
                <w:bCs/>
                <w:sz w:val="18"/>
                <w:szCs w:val="18"/>
                <w:u w:val="single"/>
              </w:rPr>
            </w:pPr>
            <w:r w:rsidRPr="004975E1">
              <w:rPr>
                <w:rFonts w:asciiTheme="minorHAnsi" w:hAnsiTheme="minorHAnsi"/>
                <w:b/>
                <w:bCs/>
                <w:sz w:val="18"/>
                <w:szCs w:val="18"/>
                <w:u w:val="single"/>
              </w:rPr>
              <w:t>Priorité 02:</w:t>
            </w:r>
          </w:p>
          <w:p w:rsidR="00506F46" w:rsidRPr="004975E1" w:rsidRDefault="00506F46" w:rsidP="006D1D94">
            <w:pPr>
              <w:rPr>
                <w:rFonts w:asciiTheme="minorHAnsi" w:hAnsiTheme="minorHAnsi"/>
                <w:bCs/>
                <w:sz w:val="18"/>
                <w:szCs w:val="18"/>
              </w:rPr>
            </w:pPr>
            <w:r w:rsidRPr="004975E1">
              <w:rPr>
                <w:rFonts w:asciiTheme="minorHAnsi" w:hAnsiTheme="minorHAnsi"/>
                <w:bCs/>
                <w:sz w:val="18"/>
                <w:szCs w:val="18"/>
              </w:rPr>
              <w:t>. Mathématiques</w:t>
            </w:r>
          </w:p>
        </w:tc>
        <w:tc>
          <w:tcPr>
            <w:tcW w:w="3969" w:type="dxa"/>
            <w:vMerge w:val="restart"/>
            <w:vAlign w:val="center"/>
          </w:tcPr>
          <w:p w:rsidR="00506F46" w:rsidRPr="004975E1" w:rsidRDefault="00506F46" w:rsidP="006D1D94">
            <w:pPr>
              <w:ind w:left="26"/>
              <w:jc w:val="center"/>
              <w:rPr>
                <w:rFonts w:asciiTheme="minorHAnsi" w:hAnsiTheme="minorHAnsi"/>
                <w:bCs/>
                <w:sz w:val="18"/>
                <w:szCs w:val="18"/>
              </w:rPr>
            </w:pPr>
            <w:r w:rsidRPr="004975E1">
              <w:rPr>
                <w:rFonts w:asciiTheme="minorHAnsi" w:hAnsiTheme="minorHAnsi"/>
                <w:bCs/>
                <w:sz w:val="18"/>
                <w:szCs w:val="18"/>
              </w:rPr>
              <w:t>Le classement se fait sur la base</w:t>
            </w:r>
            <w:r>
              <w:rPr>
                <w:rFonts w:asciiTheme="minorHAnsi" w:hAnsiTheme="minorHAnsi"/>
                <w:bCs/>
                <w:sz w:val="18"/>
                <w:szCs w:val="18"/>
              </w:rPr>
              <w:t xml:space="preserve"> de la moyenne générale obtenue </w:t>
            </w:r>
            <w:r w:rsidRPr="004975E1">
              <w:rPr>
                <w:rFonts w:asciiTheme="minorHAnsi" w:hAnsiTheme="minorHAnsi"/>
                <w:bCs/>
                <w:sz w:val="18"/>
                <w:szCs w:val="18"/>
              </w:rPr>
              <w:t xml:space="preserve">au baccalauréat </w:t>
            </w:r>
            <w:r w:rsidRPr="004975E1">
              <w:rPr>
                <w:rFonts w:asciiTheme="minorHAnsi" w:hAnsiTheme="minorHAnsi"/>
                <w:bCs/>
                <w:sz w:val="18"/>
                <w:szCs w:val="18"/>
              </w:rPr>
              <w:br/>
              <w:t xml:space="preserve"> qui doit être supérieure ou égale à 11/20 </w:t>
            </w:r>
          </w:p>
        </w:tc>
      </w:tr>
      <w:tr w:rsidR="00506F46" w:rsidRPr="004975E1" w:rsidTr="00A00B7F">
        <w:trPr>
          <w:trHeight w:val="425"/>
        </w:trPr>
        <w:tc>
          <w:tcPr>
            <w:tcW w:w="851" w:type="dxa"/>
            <w:vAlign w:val="center"/>
          </w:tcPr>
          <w:p w:rsidR="00506F46" w:rsidRPr="004975E1" w:rsidRDefault="00506F46" w:rsidP="006D1D94">
            <w:pPr>
              <w:jc w:val="center"/>
              <w:rPr>
                <w:rFonts w:asciiTheme="minorHAnsi" w:hAnsiTheme="minorHAnsi"/>
                <w:b/>
                <w:bCs/>
                <w:sz w:val="18"/>
                <w:szCs w:val="18"/>
              </w:rPr>
            </w:pPr>
            <w:r w:rsidRPr="004975E1">
              <w:rPr>
                <w:rFonts w:asciiTheme="minorHAnsi" w:hAnsiTheme="minorHAnsi"/>
                <w:b/>
                <w:bCs/>
                <w:sz w:val="18"/>
                <w:szCs w:val="18"/>
              </w:rPr>
              <w:t>S06</w:t>
            </w:r>
          </w:p>
        </w:tc>
        <w:tc>
          <w:tcPr>
            <w:tcW w:w="1134" w:type="dxa"/>
            <w:vMerge/>
            <w:vAlign w:val="center"/>
          </w:tcPr>
          <w:p w:rsidR="00506F46" w:rsidRPr="004975E1" w:rsidRDefault="00506F46" w:rsidP="006D1D94">
            <w:pPr>
              <w:rPr>
                <w:rFonts w:asciiTheme="minorHAnsi" w:hAnsiTheme="minorHAnsi"/>
                <w:b/>
                <w:bCs/>
                <w:sz w:val="18"/>
                <w:szCs w:val="18"/>
              </w:rPr>
            </w:pPr>
          </w:p>
        </w:tc>
        <w:tc>
          <w:tcPr>
            <w:tcW w:w="1842" w:type="dxa"/>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Sciences alimentaires</w:t>
            </w:r>
          </w:p>
        </w:tc>
        <w:tc>
          <w:tcPr>
            <w:tcW w:w="1701" w:type="dxa"/>
            <w:vAlign w:val="center"/>
          </w:tcPr>
          <w:p w:rsidR="00506F46" w:rsidRPr="004975E1" w:rsidRDefault="00506F46" w:rsidP="006D1D94">
            <w:pPr>
              <w:pStyle w:val="Paragraphedeliste"/>
              <w:ind w:left="0"/>
              <w:rPr>
                <w:rFonts w:asciiTheme="minorHAnsi" w:hAnsiTheme="minorHAnsi"/>
                <w:b/>
                <w:bCs/>
                <w:sz w:val="18"/>
                <w:szCs w:val="18"/>
              </w:rPr>
            </w:pPr>
            <w:r w:rsidRPr="004975E1">
              <w:rPr>
                <w:rFonts w:asciiTheme="minorHAnsi" w:hAnsiTheme="minorHAnsi"/>
                <w:b/>
                <w:bCs/>
                <w:sz w:val="18"/>
                <w:szCs w:val="18"/>
              </w:rPr>
              <w:t>Emballage et qualité</w:t>
            </w:r>
          </w:p>
        </w:tc>
        <w:tc>
          <w:tcPr>
            <w:tcW w:w="1418" w:type="dxa"/>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 Univ. Bejaia</w:t>
            </w:r>
          </w:p>
        </w:tc>
        <w:tc>
          <w:tcPr>
            <w:tcW w:w="1417" w:type="dxa"/>
            <w:vMerge/>
            <w:vAlign w:val="center"/>
          </w:tcPr>
          <w:p w:rsidR="00506F46" w:rsidRPr="004975E1" w:rsidRDefault="00506F46" w:rsidP="006D1D94">
            <w:pPr>
              <w:tabs>
                <w:tab w:val="left" w:pos="946"/>
              </w:tabs>
              <w:jc w:val="center"/>
              <w:rPr>
                <w:rFonts w:asciiTheme="minorHAnsi" w:hAnsiTheme="minorHAnsi"/>
                <w:b/>
                <w:bCs/>
                <w:sz w:val="18"/>
                <w:szCs w:val="18"/>
              </w:rPr>
            </w:pPr>
          </w:p>
        </w:tc>
        <w:tc>
          <w:tcPr>
            <w:tcW w:w="1418" w:type="dxa"/>
            <w:vMerge/>
            <w:vAlign w:val="center"/>
          </w:tcPr>
          <w:p w:rsidR="00506F46" w:rsidRPr="004975E1" w:rsidRDefault="00506F46" w:rsidP="006D1D94">
            <w:pPr>
              <w:rPr>
                <w:rFonts w:asciiTheme="minorHAnsi" w:hAnsiTheme="minorHAnsi"/>
                <w:b/>
                <w:bCs/>
                <w:sz w:val="18"/>
                <w:szCs w:val="18"/>
                <w:u w:val="single"/>
              </w:rPr>
            </w:pPr>
          </w:p>
        </w:tc>
        <w:tc>
          <w:tcPr>
            <w:tcW w:w="3969" w:type="dxa"/>
            <w:vMerge/>
            <w:vAlign w:val="center"/>
          </w:tcPr>
          <w:p w:rsidR="00506F46" w:rsidRPr="004975E1" w:rsidRDefault="00506F46" w:rsidP="006D1D94">
            <w:pPr>
              <w:ind w:left="26"/>
              <w:jc w:val="center"/>
              <w:rPr>
                <w:rFonts w:asciiTheme="minorHAnsi" w:hAnsiTheme="minorHAnsi"/>
                <w:b/>
                <w:bCs/>
                <w:sz w:val="18"/>
                <w:szCs w:val="18"/>
              </w:rPr>
            </w:pPr>
          </w:p>
        </w:tc>
      </w:tr>
      <w:tr w:rsidR="00506F46" w:rsidRPr="004975E1" w:rsidTr="00577771">
        <w:trPr>
          <w:trHeight w:val="1076"/>
        </w:trPr>
        <w:tc>
          <w:tcPr>
            <w:tcW w:w="851" w:type="dxa"/>
            <w:vAlign w:val="center"/>
          </w:tcPr>
          <w:p w:rsidR="00506F46" w:rsidRPr="004975E1" w:rsidRDefault="00506F46" w:rsidP="006D1D94">
            <w:pPr>
              <w:jc w:val="center"/>
              <w:rPr>
                <w:rFonts w:asciiTheme="minorHAnsi" w:hAnsiTheme="minorHAnsi"/>
                <w:b/>
                <w:bCs/>
                <w:sz w:val="18"/>
                <w:szCs w:val="18"/>
              </w:rPr>
            </w:pPr>
            <w:r w:rsidRPr="004975E1">
              <w:rPr>
                <w:rFonts w:asciiTheme="minorHAnsi" w:hAnsiTheme="minorHAnsi"/>
                <w:b/>
                <w:bCs/>
                <w:sz w:val="18"/>
                <w:szCs w:val="18"/>
              </w:rPr>
              <w:t>S07</w:t>
            </w:r>
          </w:p>
        </w:tc>
        <w:tc>
          <w:tcPr>
            <w:tcW w:w="1134" w:type="dxa"/>
            <w:vMerge/>
            <w:vAlign w:val="center"/>
          </w:tcPr>
          <w:p w:rsidR="00506F46" w:rsidRPr="004975E1" w:rsidRDefault="00506F46" w:rsidP="006D1D94">
            <w:pPr>
              <w:rPr>
                <w:rFonts w:asciiTheme="minorHAnsi" w:hAnsiTheme="minorHAnsi"/>
                <w:b/>
                <w:bCs/>
                <w:sz w:val="18"/>
                <w:szCs w:val="18"/>
              </w:rPr>
            </w:pPr>
          </w:p>
        </w:tc>
        <w:tc>
          <w:tcPr>
            <w:tcW w:w="1842" w:type="dxa"/>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Sciences agronomiques</w:t>
            </w:r>
          </w:p>
        </w:tc>
        <w:tc>
          <w:tcPr>
            <w:tcW w:w="1701" w:type="dxa"/>
            <w:vAlign w:val="center"/>
          </w:tcPr>
          <w:p w:rsidR="00506F46" w:rsidRPr="004975E1" w:rsidRDefault="00506F46" w:rsidP="006D1D94">
            <w:pPr>
              <w:pStyle w:val="Paragraphedeliste"/>
              <w:ind w:left="0"/>
              <w:rPr>
                <w:rFonts w:asciiTheme="minorHAnsi" w:hAnsiTheme="minorHAnsi"/>
                <w:b/>
                <w:bCs/>
                <w:sz w:val="18"/>
                <w:szCs w:val="18"/>
              </w:rPr>
            </w:pPr>
            <w:r w:rsidRPr="004975E1">
              <w:rPr>
                <w:rFonts w:asciiTheme="minorHAnsi" w:hAnsiTheme="minorHAnsi"/>
                <w:b/>
                <w:bCs/>
                <w:sz w:val="18"/>
                <w:szCs w:val="18"/>
              </w:rPr>
              <w:t>Technologies des huiles essentielles végétales</w:t>
            </w:r>
          </w:p>
        </w:tc>
        <w:tc>
          <w:tcPr>
            <w:tcW w:w="1418" w:type="dxa"/>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 Univ. Tlemcen</w:t>
            </w:r>
          </w:p>
        </w:tc>
        <w:tc>
          <w:tcPr>
            <w:tcW w:w="1417" w:type="dxa"/>
            <w:vMerge/>
            <w:vAlign w:val="center"/>
          </w:tcPr>
          <w:p w:rsidR="00506F46" w:rsidRPr="004975E1" w:rsidRDefault="00506F46" w:rsidP="006D1D94">
            <w:pPr>
              <w:tabs>
                <w:tab w:val="left" w:pos="946"/>
              </w:tabs>
              <w:jc w:val="center"/>
              <w:rPr>
                <w:rFonts w:asciiTheme="minorHAnsi" w:hAnsiTheme="minorHAnsi"/>
                <w:b/>
                <w:bCs/>
                <w:sz w:val="18"/>
                <w:szCs w:val="18"/>
              </w:rPr>
            </w:pPr>
          </w:p>
        </w:tc>
        <w:tc>
          <w:tcPr>
            <w:tcW w:w="1418" w:type="dxa"/>
            <w:vMerge/>
            <w:vAlign w:val="center"/>
          </w:tcPr>
          <w:p w:rsidR="00506F46" w:rsidRPr="004975E1" w:rsidRDefault="00506F46" w:rsidP="006D1D94">
            <w:pPr>
              <w:rPr>
                <w:rFonts w:asciiTheme="minorHAnsi" w:hAnsiTheme="minorHAnsi"/>
                <w:bCs/>
                <w:sz w:val="18"/>
                <w:szCs w:val="18"/>
              </w:rPr>
            </w:pPr>
          </w:p>
        </w:tc>
        <w:tc>
          <w:tcPr>
            <w:tcW w:w="3969" w:type="dxa"/>
            <w:vAlign w:val="center"/>
          </w:tcPr>
          <w:p w:rsidR="00506F46" w:rsidRPr="00054C01" w:rsidRDefault="00506F46" w:rsidP="006D1D94">
            <w:pPr>
              <w:ind w:left="26"/>
              <w:jc w:val="center"/>
              <w:rPr>
                <w:rFonts w:asciiTheme="minorHAnsi" w:hAnsiTheme="minorHAnsi"/>
                <w:bCs/>
                <w:sz w:val="18"/>
                <w:szCs w:val="18"/>
              </w:rPr>
            </w:pPr>
            <w:r w:rsidRPr="00054C01">
              <w:rPr>
                <w:rFonts w:asciiTheme="minorHAnsi" w:hAnsiTheme="minorHAnsi"/>
                <w:bCs/>
                <w:sz w:val="18"/>
                <w:szCs w:val="18"/>
              </w:rPr>
              <w:t>Le classement se fait sur la base de la moyenne générale obtenue au baccalauréat qui doit être supérieure ou égale à 11/20</w:t>
            </w:r>
          </w:p>
          <w:p w:rsidR="00506F46" w:rsidRPr="00054C01" w:rsidRDefault="00506F46" w:rsidP="006D1D94">
            <w:pPr>
              <w:ind w:left="26"/>
              <w:jc w:val="center"/>
              <w:rPr>
                <w:rFonts w:asciiTheme="minorHAnsi" w:hAnsiTheme="minorHAnsi"/>
                <w:bCs/>
                <w:sz w:val="18"/>
                <w:szCs w:val="18"/>
              </w:rPr>
            </w:pPr>
            <w:r w:rsidRPr="00054C01">
              <w:rPr>
                <w:rFonts w:asciiTheme="minorHAnsi" w:hAnsiTheme="minorHAnsi"/>
                <w:bCs/>
                <w:sz w:val="18"/>
                <w:szCs w:val="18"/>
              </w:rPr>
              <w:t xml:space="preserve">Conditions complémentaires : </w:t>
            </w:r>
          </w:p>
          <w:p w:rsidR="00506F46" w:rsidRPr="00054C01" w:rsidRDefault="00506F46" w:rsidP="00A00B7F">
            <w:pPr>
              <w:ind w:left="26"/>
              <w:jc w:val="center"/>
              <w:rPr>
                <w:rFonts w:asciiTheme="minorHAnsi" w:hAnsiTheme="minorHAnsi"/>
                <w:bCs/>
                <w:sz w:val="18"/>
                <w:szCs w:val="18"/>
              </w:rPr>
            </w:pPr>
            <w:r w:rsidRPr="00054C01">
              <w:rPr>
                <w:rFonts w:asciiTheme="minorHAnsi" w:hAnsiTheme="minorHAnsi"/>
                <w:bCs/>
                <w:sz w:val="18"/>
                <w:szCs w:val="18"/>
              </w:rPr>
              <w:t>Pour participer au classement, la moyenne (Math + Sciences + Physique) / 3 doit être supérieure ou égale à 10/20</w:t>
            </w:r>
          </w:p>
        </w:tc>
      </w:tr>
      <w:tr w:rsidR="00506F46" w:rsidRPr="004975E1" w:rsidTr="00A00B7F">
        <w:trPr>
          <w:trHeight w:val="262"/>
        </w:trPr>
        <w:tc>
          <w:tcPr>
            <w:tcW w:w="851" w:type="dxa"/>
            <w:vAlign w:val="center"/>
          </w:tcPr>
          <w:p w:rsidR="00506F46" w:rsidRPr="004975E1" w:rsidRDefault="00506F46" w:rsidP="006D1D94">
            <w:pPr>
              <w:jc w:val="center"/>
              <w:rPr>
                <w:rFonts w:asciiTheme="minorHAnsi" w:hAnsiTheme="minorHAnsi"/>
                <w:b/>
                <w:bCs/>
                <w:sz w:val="18"/>
                <w:szCs w:val="18"/>
              </w:rPr>
            </w:pPr>
            <w:r w:rsidRPr="004975E1">
              <w:rPr>
                <w:rFonts w:asciiTheme="minorHAnsi" w:hAnsiTheme="minorHAnsi"/>
                <w:b/>
                <w:bCs/>
                <w:sz w:val="18"/>
                <w:szCs w:val="18"/>
              </w:rPr>
              <w:t>S08</w:t>
            </w:r>
          </w:p>
        </w:tc>
        <w:tc>
          <w:tcPr>
            <w:tcW w:w="1134" w:type="dxa"/>
            <w:vMerge/>
            <w:vAlign w:val="center"/>
          </w:tcPr>
          <w:p w:rsidR="00506F46" w:rsidRPr="004975E1" w:rsidRDefault="00506F46" w:rsidP="006D1D94">
            <w:pPr>
              <w:rPr>
                <w:rFonts w:asciiTheme="minorHAnsi" w:hAnsiTheme="minorHAnsi"/>
                <w:b/>
                <w:bCs/>
                <w:sz w:val="18"/>
                <w:szCs w:val="18"/>
              </w:rPr>
            </w:pPr>
          </w:p>
        </w:tc>
        <w:tc>
          <w:tcPr>
            <w:tcW w:w="1842" w:type="dxa"/>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Sciences biologiques</w:t>
            </w:r>
          </w:p>
        </w:tc>
        <w:tc>
          <w:tcPr>
            <w:tcW w:w="1701" w:type="dxa"/>
            <w:vAlign w:val="center"/>
          </w:tcPr>
          <w:p w:rsidR="00506F46" w:rsidRPr="004975E1" w:rsidRDefault="00506F46" w:rsidP="006D1D94">
            <w:pPr>
              <w:pStyle w:val="Paragraphedeliste"/>
              <w:ind w:left="0"/>
              <w:rPr>
                <w:rFonts w:asciiTheme="minorHAnsi" w:hAnsiTheme="minorHAnsi"/>
                <w:b/>
                <w:bCs/>
                <w:sz w:val="18"/>
                <w:szCs w:val="18"/>
              </w:rPr>
            </w:pPr>
            <w:r w:rsidRPr="004975E1">
              <w:rPr>
                <w:rFonts w:asciiTheme="minorHAnsi" w:hAnsiTheme="minorHAnsi"/>
                <w:b/>
                <w:bCs/>
                <w:sz w:val="18"/>
                <w:szCs w:val="18"/>
              </w:rPr>
              <w:t>Technologies de transformation des céréales</w:t>
            </w:r>
          </w:p>
        </w:tc>
        <w:tc>
          <w:tcPr>
            <w:tcW w:w="1418" w:type="dxa"/>
            <w:vMerge w:val="restart"/>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 Univ. Mostaganem</w:t>
            </w:r>
          </w:p>
        </w:tc>
        <w:tc>
          <w:tcPr>
            <w:tcW w:w="1417" w:type="dxa"/>
            <w:vMerge/>
            <w:vAlign w:val="center"/>
          </w:tcPr>
          <w:p w:rsidR="00506F46" w:rsidRPr="004975E1" w:rsidRDefault="00506F46" w:rsidP="006D1D94">
            <w:pPr>
              <w:tabs>
                <w:tab w:val="left" w:pos="946"/>
              </w:tabs>
              <w:jc w:val="center"/>
              <w:rPr>
                <w:rFonts w:asciiTheme="minorHAnsi" w:hAnsiTheme="minorHAnsi"/>
                <w:b/>
                <w:bCs/>
                <w:sz w:val="18"/>
                <w:szCs w:val="18"/>
              </w:rPr>
            </w:pPr>
          </w:p>
        </w:tc>
        <w:tc>
          <w:tcPr>
            <w:tcW w:w="1418" w:type="dxa"/>
            <w:vMerge/>
            <w:vAlign w:val="center"/>
          </w:tcPr>
          <w:p w:rsidR="00506F46" w:rsidRPr="004975E1" w:rsidRDefault="00506F46" w:rsidP="006D1D94">
            <w:pPr>
              <w:rPr>
                <w:rFonts w:asciiTheme="minorHAnsi" w:hAnsiTheme="minorHAnsi"/>
                <w:bCs/>
                <w:sz w:val="18"/>
                <w:szCs w:val="18"/>
                <w:u w:val="single"/>
              </w:rPr>
            </w:pPr>
          </w:p>
        </w:tc>
        <w:tc>
          <w:tcPr>
            <w:tcW w:w="3969" w:type="dxa"/>
            <w:vMerge w:val="restart"/>
            <w:vAlign w:val="center"/>
          </w:tcPr>
          <w:p w:rsidR="00506F46" w:rsidRPr="00054C01" w:rsidRDefault="00506F46" w:rsidP="006D1D94">
            <w:pPr>
              <w:ind w:left="26"/>
              <w:jc w:val="center"/>
              <w:rPr>
                <w:rFonts w:asciiTheme="minorHAnsi" w:hAnsiTheme="minorHAnsi"/>
                <w:bCs/>
                <w:sz w:val="18"/>
                <w:szCs w:val="18"/>
              </w:rPr>
            </w:pPr>
            <w:r w:rsidRPr="00054C01">
              <w:rPr>
                <w:rFonts w:asciiTheme="minorHAnsi" w:hAnsiTheme="minorHAnsi"/>
                <w:bCs/>
                <w:sz w:val="18"/>
                <w:szCs w:val="18"/>
              </w:rPr>
              <w:t xml:space="preserve">Le classement se fait sur la base de la moyenne générale obtenue au baccalauréat </w:t>
            </w:r>
            <w:r w:rsidRPr="00054C01">
              <w:rPr>
                <w:rFonts w:asciiTheme="minorHAnsi" w:hAnsiTheme="minorHAnsi"/>
                <w:bCs/>
                <w:sz w:val="18"/>
                <w:szCs w:val="18"/>
              </w:rPr>
              <w:br/>
              <w:t xml:space="preserve"> qui doit être supérieure ou égale à 11/20</w:t>
            </w:r>
          </w:p>
        </w:tc>
      </w:tr>
      <w:tr w:rsidR="00506F46" w:rsidRPr="004975E1" w:rsidTr="00A00B7F">
        <w:trPr>
          <w:trHeight w:val="529"/>
        </w:trPr>
        <w:tc>
          <w:tcPr>
            <w:tcW w:w="851" w:type="dxa"/>
            <w:vAlign w:val="center"/>
          </w:tcPr>
          <w:p w:rsidR="00506F46" w:rsidRPr="00054C01" w:rsidRDefault="00506F46" w:rsidP="006D1D94">
            <w:pPr>
              <w:jc w:val="center"/>
              <w:rPr>
                <w:rFonts w:asciiTheme="minorHAnsi" w:hAnsiTheme="minorHAnsi"/>
                <w:b/>
                <w:bCs/>
                <w:sz w:val="18"/>
                <w:szCs w:val="18"/>
              </w:rPr>
            </w:pPr>
            <w:r w:rsidRPr="00054C01">
              <w:rPr>
                <w:rFonts w:asciiTheme="minorHAnsi" w:hAnsiTheme="minorHAnsi"/>
                <w:b/>
                <w:bCs/>
                <w:sz w:val="18"/>
                <w:szCs w:val="18"/>
              </w:rPr>
              <w:t>S30</w:t>
            </w:r>
          </w:p>
        </w:tc>
        <w:tc>
          <w:tcPr>
            <w:tcW w:w="1134" w:type="dxa"/>
            <w:vMerge/>
            <w:vAlign w:val="center"/>
          </w:tcPr>
          <w:p w:rsidR="00506F46" w:rsidRPr="00054C01" w:rsidRDefault="00506F46" w:rsidP="006D1D94">
            <w:pPr>
              <w:rPr>
                <w:rFonts w:asciiTheme="minorHAnsi" w:hAnsiTheme="minorHAnsi"/>
                <w:b/>
                <w:bCs/>
                <w:sz w:val="18"/>
                <w:szCs w:val="18"/>
              </w:rPr>
            </w:pPr>
          </w:p>
        </w:tc>
        <w:tc>
          <w:tcPr>
            <w:tcW w:w="1842" w:type="dxa"/>
            <w:vAlign w:val="center"/>
          </w:tcPr>
          <w:p w:rsidR="00506F46" w:rsidRPr="00054C01" w:rsidRDefault="00506F46" w:rsidP="006D1D94">
            <w:pPr>
              <w:rPr>
                <w:rFonts w:asciiTheme="minorHAnsi" w:hAnsiTheme="minorHAnsi"/>
                <w:b/>
                <w:bCs/>
                <w:sz w:val="18"/>
                <w:szCs w:val="18"/>
              </w:rPr>
            </w:pPr>
            <w:r w:rsidRPr="00054C01">
              <w:rPr>
                <w:rFonts w:asciiTheme="minorHAnsi" w:hAnsiTheme="minorHAnsi"/>
                <w:b/>
                <w:bCs/>
                <w:sz w:val="18"/>
                <w:szCs w:val="18"/>
              </w:rPr>
              <w:t>Hydrobiologie Marine et Continentale</w:t>
            </w:r>
          </w:p>
        </w:tc>
        <w:tc>
          <w:tcPr>
            <w:tcW w:w="1701" w:type="dxa"/>
            <w:vAlign w:val="center"/>
          </w:tcPr>
          <w:p w:rsidR="00506F46" w:rsidRPr="00054C01" w:rsidRDefault="00506F46" w:rsidP="006D1D94">
            <w:pPr>
              <w:pStyle w:val="Paragraphedeliste"/>
              <w:ind w:left="0"/>
              <w:rPr>
                <w:rFonts w:asciiTheme="minorHAnsi" w:hAnsiTheme="minorHAnsi"/>
                <w:b/>
                <w:bCs/>
                <w:sz w:val="18"/>
                <w:szCs w:val="18"/>
              </w:rPr>
            </w:pPr>
            <w:r w:rsidRPr="00054C01">
              <w:rPr>
                <w:rFonts w:asciiTheme="minorHAnsi" w:hAnsiTheme="minorHAnsi"/>
                <w:b/>
                <w:bCs/>
                <w:sz w:val="18"/>
                <w:szCs w:val="18"/>
              </w:rPr>
              <w:t>Aquaculture et Pisciculture</w:t>
            </w:r>
          </w:p>
        </w:tc>
        <w:tc>
          <w:tcPr>
            <w:tcW w:w="1418" w:type="dxa"/>
            <w:vMerge/>
            <w:vAlign w:val="center"/>
          </w:tcPr>
          <w:p w:rsidR="00506F46" w:rsidRPr="004975E1" w:rsidRDefault="00506F46" w:rsidP="006D1D94">
            <w:pPr>
              <w:rPr>
                <w:rFonts w:asciiTheme="minorHAnsi" w:hAnsiTheme="minorHAnsi"/>
                <w:b/>
                <w:bCs/>
                <w:sz w:val="18"/>
                <w:szCs w:val="18"/>
              </w:rPr>
            </w:pPr>
          </w:p>
        </w:tc>
        <w:tc>
          <w:tcPr>
            <w:tcW w:w="1417" w:type="dxa"/>
            <w:vMerge/>
            <w:vAlign w:val="center"/>
          </w:tcPr>
          <w:p w:rsidR="00506F46" w:rsidRPr="004975E1" w:rsidRDefault="00506F46" w:rsidP="006D1D94">
            <w:pPr>
              <w:tabs>
                <w:tab w:val="left" w:pos="946"/>
              </w:tabs>
              <w:jc w:val="center"/>
              <w:rPr>
                <w:rFonts w:asciiTheme="minorHAnsi" w:hAnsiTheme="minorHAnsi"/>
                <w:b/>
                <w:bCs/>
                <w:sz w:val="18"/>
                <w:szCs w:val="18"/>
              </w:rPr>
            </w:pPr>
          </w:p>
        </w:tc>
        <w:tc>
          <w:tcPr>
            <w:tcW w:w="1418" w:type="dxa"/>
            <w:vMerge/>
            <w:vAlign w:val="center"/>
          </w:tcPr>
          <w:p w:rsidR="00506F46" w:rsidRPr="004975E1" w:rsidRDefault="00506F46" w:rsidP="006D1D94">
            <w:pPr>
              <w:rPr>
                <w:rFonts w:asciiTheme="minorHAnsi" w:hAnsiTheme="minorHAnsi"/>
                <w:bCs/>
                <w:sz w:val="18"/>
                <w:szCs w:val="18"/>
                <w:u w:val="single"/>
              </w:rPr>
            </w:pPr>
          </w:p>
        </w:tc>
        <w:tc>
          <w:tcPr>
            <w:tcW w:w="3969" w:type="dxa"/>
            <w:vMerge/>
            <w:vAlign w:val="center"/>
          </w:tcPr>
          <w:p w:rsidR="00506F46" w:rsidRPr="00054C01" w:rsidRDefault="00506F46" w:rsidP="006D1D94">
            <w:pPr>
              <w:ind w:left="26"/>
              <w:jc w:val="center"/>
              <w:rPr>
                <w:rFonts w:asciiTheme="minorHAnsi" w:hAnsiTheme="minorHAnsi"/>
                <w:bCs/>
                <w:sz w:val="18"/>
                <w:szCs w:val="18"/>
              </w:rPr>
            </w:pPr>
          </w:p>
        </w:tc>
      </w:tr>
      <w:tr w:rsidR="00506F46" w:rsidRPr="004975E1" w:rsidTr="00A00B7F">
        <w:trPr>
          <w:trHeight w:val="553"/>
        </w:trPr>
        <w:tc>
          <w:tcPr>
            <w:tcW w:w="851" w:type="dxa"/>
            <w:vAlign w:val="center"/>
          </w:tcPr>
          <w:p w:rsidR="00506F46" w:rsidRPr="00054C01" w:rsidRDefault="00506F46" w:rsidP="006D1D94">
            <w:pPr>
              <w:jc w:val="center"/>
              <w:rPr>
                <w:rFonts w:asciiTheme="minorHAnsi" w:hAnsiTheme="minorHAnsi"/>
                <w:b/>
                <w:bCs/>
                <w:sz w:val="18"/>
                <w:szCs w:val="18"/>
              </w:rPr>
            </w:pPr>
            <w:r w:rsidRPr="00054C01">
              <w:rPr>
                <w:rFonts w:asciiTheme="minorHAnsi" w:hAnsiTheme="minorHAnsi"/>
                <w:b/>
                <w:bCs/>
                <w:sz w:val="18"/>
                <w:szCs w:val="18"/>
              </w:rPr>
              <w:t>S31</w:t>
            </w:r>
          </w:p>
        </w:tc>
        <w:tc>
          <w:tcPr>
            <w:tcW w:w="1134" w:type="dxa"/>
            <w:vMerge/>
            <w:vAlign w:val="center"/>
          </w:tcPr>
          <w:p w:rsidR="00506F46" w:rsidRPr="00054C01" w:rsidRDefault="00506F46" w:rsidP="006D1D94">
            <w:pPr>
              <w:rPr>
                <w:rFonts w:asciiTheme="minorHAnsi" w:hAnsiTheme="minorHAnsi"/>
                <w:b/>
                <w:bCs/>
                <w:sz w:val="18"/>
                <w:szCs w:val="18"/>
              </w:rPr>
            </w:pPr>
          </w:p>
        </w:tc>
        <w:tc>
          <w:tcPr>
            <w:tcW w:w="1842" w:type="dxa"/>
            <w:vAlign w:val="center"/>
          </w:tcPr>
          <w:p w:rsidR="00506F46" w:rsidRPr="00054C01" w:rsidRDefault="00506F46" w:rsidP="006D1D94">
            <w:pPr>
              <w:rPr>
                <w:rFonts w:asciiTheme="minorHAnsi" w:hAnsiTheme="minorHAnsi"/>
                <w:b/>
                <w:bCs/>
                <w:sz w:val="18"/>
                <w:szCs w:val="18"/>
              </w:rPr>
            </w:pPr>
            <w:r w:rsidRPr="00054C01">
              <w:rPr>
                <w:rFonts w:asciiTheme="minorHAnsi" w:hAnsiTheme="minorHAnsi"/>
                <w:b/>
                <w:bCs/>
                <w:sz w:val="18"/>
                <w:szCs w:val="18"/>
              </w:rPr>
              <w:t>Sciences agronomiques</w:t>
            </w:r>
          </w:p>
        </w:tc>
        <w:tc>
          <w:tcPr>
            <w:tcW w:w="1701" w:type="dxa"/>
            <w:vAlign w:val="center"/>
          </w:tcPr>
          <w:p w:rsidR="00506F46" w:rsidRPr="00054C01" w:rsidRDefault="00506F46" w:rsidP="006D1D94">
            <w:pPr>
              <w:pStyle w:val="Paragraphedeliste"/>
              <w:ind w:left="0"/>
              <w:rPr>
                <w:rFonts w:asciiTheme="minorHAnsi" w:hAnsiTheme="minorHAnsi"/>
                <w:b/>
                <w:bCs/>
                <w:sz w:val="18"/>
                <w:szCs w:val="18"/>
              </w:rPr>
            </w:pPr>
            <w:r w:rsidRPr="00054C01">
              <w:rPr>
                <w:rFonts w:asciiTheme="minorHAnsi" w:hAnsiTheme="minorHAnsi"/>
                <w:b/>
                <w:bCs/>
                <w:sz w:val="18"/>
                <w:szCs w:val="18"/>
              </w:rPr>
              <w:t>Conseil et Assistance Technique en Production Végétale</w:t>
            </w:r>
          </w:p>
        </w:tc>
        <w:tc>
          <w:tcPr>
            <w:tcW w:w="1418" w:type="dxa"/>
            <w:vMerge/>
            <w:vAlign w:val="center"/>
          </w:tcPr>
          <w:p w:rsidR="00506F46" w:rsidRPr="004975E1" w:rsidRDefault="00506F46" w:rsidP="006D1D94">
            <w:pPr>
              <w:rPr>
                <w:rFonts w:asciiTheme="minorHAnsi" w:hAnsiTheme="minorHAnsi"/>
                <w:b/>
                <w:bCs/>
                <w:sz w:val="18"/>
                <w:szCs w:val="18"/>
              </w:rPr>
            </w:pPr>
          </w:p>
        </w:tc>
        <w:tc>
          <w:tcPr>
            <w:tcW w:w="1417" w:type="dxa"/>
            <w:vMerge/>
            <w:vAlign w:val="center"/>
          </w:tcPr>
          <w:p w:rsidR="00506F46" w:rsidRPr="004975E1" w:rsidRDefault="00506F46" w:rsidP="006D1D94">
            <w:pPr>
              <w:tabs>
                <w:tab w:val="left" w:pos="946"/>
              </w:tabs>
              <w:jc w:val="center"/>
              <w:rPr>
                <w:rFonts w:asciiTheme="minorHAnsi" w:hAnsiTheme="minorHAnsi"/>
                <w:b/>
                <w:bCs/>
                <w:sz w:val="18"/>
                <w:szCs w:val="18"/>
              </w:rPr>
            </w:pPr>
          </w:p>
        </w:tc>
        <w:tc>
          <w:tcPr>
            <w:tcW w:w="1418" w:type="dxa"/>
            <w:vMerge/>
            <w:vAlign w:val="center"/>
          </w:tcPr>
          <w:p w:rsidR="00506F46" w:rsidRPr="004975E1" w:rsidRDefault="00506F46" w:rsidP="006D1D94">
            <w:pPr>
              <w:rPr>
                <w:rFonts w:asciiTheme="minorHAnsi" w:hAnsiTheme="minorHAnsi"/>
                <w:bCs/>
                <w:sz w:val="18"/>
                <w:szCs w:val="18"/>
                <w:u w:val="single"/>
              </w:rPr>
            </w:pPr>
          </w:p>
        </w:tc>
        <w:tc>
          <w:tcPr>
            <w:tcW w:w="3969" w:type="dxa"/>
            <w:vMerge/>
            <w:vAlign w:val="center"/>
          </w:tcPr>
          <w:p w:rsidR="00506F46" w:rsidRPr="00054C01" w:rsidRDefault="00506F46" w:rsidP="006D1D94">
            <w:pPr>
              <w:ind w:left="26"/>
              <w:jc w:val="center"/>
              <w:rPr>
                <w:rFonts w:asciiTheme="minorHAnsi" w:hAnsiTheme="minorHAnsi"/>
                <w:bCs/>
                <w:sz w:val="18"/>
                <w:szCs w:val="18"/>
              </w:rPr>
            </w:pPr>
          </w:p>
        </w:tc>
      </w:tr>
      <w:tr w:rsidR="00506F46" w:rsidRPr="004975E1" w:rsidTr="00577771">
        <w:trPr>
          <w:trHeight w:val="615"/>
        </w:trPr>
        <w:tc>
          <w:tcPr>
            <w:tcW w:w="851" w:type="dxa"/>
            <w:vAlign w:val="center"/>
          </w:tcPr>
          <w:p w:rsidR="00506F46" w:rsidRPr="00054C01" w:rsidRDefault="00506F46" w:rsidP="006D1D94">
            <w:pPr>
              <w:jc w:val="center"/>
              <w:rPr>
                <w:rFonts w:asciiTheme="minorHAnsi" w:hAnsiTheme="minorHAnsi"/>
                <w:b/>
                <w:bCs/>
                <w:sz w:val="18"/>
                <w:szCs w:val="18"/>
              </w:rPr>
            </w:pPr>
            <w:r w:rsidRPr="00054C01">
              <w:rPr>
                <w:rFonts w:asciiTheme="minorHAnsi" w:hAnsiTheme="minorHAnsi"/>
                <w:b/>
                <w:bCs/>
                <w:sz w:val="18"/>
                <w:szCs w:val="18"/>
              </w:rPr>
              <w:t>S32</w:t>
            </w:r>
          </w:p>
        </w:tc>
        <w:tc>
          <w:tcPr>
            <w:tcW w:w="1134" w:type="dxa"/>
            <w:vMerge/>
            <w:vAlign w:val="center"/>
          </w:tcPr>
          <w:p w:rsidR="00506F46" w:rsidRPr="00054C01" w:rsidRDefault="00506F46" w:rsidP="006D1D94">
            <w:pPr>
              <w:rPr>
                <w:rFonts w:asciiTheme="minorHAnsi" w:hAnsiTheme="minorHAnsi"/>
                <w:b/>
                <w:bCs/>
                <w:sz w:val="18"/>
                <w:szCs w:val="18"/>
              </w:rPr>
            </w:pPr>
          </w:p>
        </w:tc>
        <w:tc>
          <w:tcPr>
            <w:tcW w:w="1842" w:type="dxa"/>
            <w:vAlign w:val="center"/>
          </w:tcPr>
          <w:p w:rsidR="00506F46" w:rsidRPr="00054C01" w:rsidRDefault="00506F46" w:rsidP="006D1D94">
            <w:pPr>
              <w:rPr>
                <w:rFonts w:asciiTheme="minorHAnsi" w:hAnsiTheme="minorHAnsi"/>
                <w:b/>
                <w:bCs/>
                <w:sz w:val="18"/>
                <w:szCs w:val="18"/>
              </w:rPr>
            </w:pPr>
            <w:r w:rsidRPr="00054C01">
              <w:rPr>
                <w:rFonts w:asciiTheme="minorHAnsi" w:hAnsiTheme="minorHAnsi"/>
                <w:b/>
                <w:bCs/>
                <w:sz w:val="18"/>
                <w:szCs w:val="18"/>
              </w:rPr>
              <w:t>Sciences biologiques</w:t>
            </w:r>
          </w:p>
        </w:tc>
        <w:tc>
          <w:tcPr>
            <w:tcW w:w="1701" w:type="dxa"/>
            <w:vAlign w:val="center"/>
          </w:tcPr>
          <w:p w:rsidR="00506F46" w:rsidRPr="00054C01" w:rsidRDefault="00506F46" w:rsidP="006D1D94">
            <w:pPr>
              <w:pStyle w:val="Paragraphedeliste"/>
              <w:ind w:left="0"/>
              <w:rPr>
                <w:rFonts w:asciiTheme="minorHAnsi" w:hAnsiTheme="minorHAnsi"/>
                <w:b/>
                <w:bCs/>
                <w:sz w:val="18"/>
                <w:szCs w:val="18"/>
              </w:rPr>
            </w:pPr>
            <w:r w:rsidRPr="00054C01">
              <w:rPr>
                <w:rFonts w:asciiTheme="minorHAnsi" w:hAnsiTheme="minorHAnsi"/>
                <w:b/>
                <w:bCs/>
                <w:sz w:val="18"/>
                <w:szCs w:val="18"/>
              </w:rPr>
              <w:t>Substances Naturelles et Industrie Cosmétique</w:t>
            </w:r>
          </w:p>
        </w:tc>
        <w:tc>
          <w:tcPr>
            <w:tcW w:w="1418" w:type="dxa"/>
            <w:vMerge/>
            <w:vAlign w:val="center"/>
          </w:tcPr>
          <w:p w:rsidR="00506F46" w:rsidRPr="004975E1" w:rsidRDefault="00506F46" w:rsidP="006D1D94">
            <w:pPr>
              <w:rPr>
                <w:rFonts w:asciiTheme="minorHAnsi" w:hAnsiTheme="minorHAnsi"/>
                <w:b/>
                <w:bCs/>
                <w:sz w:val="18"/>
                <w:szCs w:val="18"/>
              </w:rPr>
            </w:pPr>
          </w:p>
        </w:tc>
        <w:tc>
          <w:tcPr>
            <w:tcW w:w="1417" w:type="dxa"/>
            <w:vMerge/>
            <w:vAlign w:val="center"/>
          </w:tcPr>
          <w:p w:rsidR="00506F46" w:rsidRPr="004975E1" w:rsidRDefault="00506F46" w:rsidP="006D1D94">
            <w:pPr>
              <w:tabs>
                <w:tab w:val="left" w:pos="946"/>
              </w:tabs>
              <w:jc w:val="center"/>
              <w:rPr>
                <w:rFonts w:asciiTheme="minorHAnsi" w:hAnsiTheme="minorHAnsi"/>
                <w:b/>
                <w:bCs/>
                <w:sz w:val="18"/>
                <w:szCs w:val="18"/>
              </w:rPr>
            </w:pPr>
          </w:p>
        </w:tc>
        <w:tc>
          <w:tcPr>
            <w:tcW w:w="1418" w:type="dxa"/>
            <w:vMerge/>
            <w:vAlign w:val="center"/>
          </w:tcPr>
          <w:p w:rsidR="00506F46" w:rsidRPr="004975E1" w:rsidRDefault="00506F46" w:rsidP="006D1D94">
            <w:pPr>
              <w:rPr>
                <w:rFonts w:asciiTheme="minorHAnsi" w:hAnsiTheme="minorHAnsi"/>
                <w:bCs/>
                <w:sz w:val="18"/>
                <w:szCs w:val="18"/>
                <w:u w:val="single"/>
              </w:rPr>
            </w:pPr>
          </w:p>
        </w:tc>
        <w:tc>
          <w:tcPr>
            <w:tcW w:w="3969" w:type="dxa"/>
            <w:vMerge/>
            <w:vAlign w:val="center"/>
          </w:tcPr>
          <w:p w:rsidR="00506F46" w:rsidRPr="00054C01" w:rsidRDefault="00506F46" w:rsidP="006D1D94">
            <w:pPr>
              <w:ind w:left="26"/>
              <w:jc w:val="center"/>
              <w:rPr>
                <w:rFonts w:asciiTheme="minorHAnsi" w:hAnsiTheme="minorHAnsi"/>
                <w:bCs/>
                <w:sz w:val="18"/>
                <w:szCs w:val="18"/>
              </w:rPr>
            </w:pPr>
          </w:p>
        </w:tc>
      </w:tr>
      <w:tr w:rsidR="00506F46" w:rsidRPr="004975E1" w:rsidTr="00577771">
        <w:trPr>
          <w:trHeight w:val="1010"/>
        </w:trPr>
        <w:tc>
          <w:tcPr>
            <w:tcW w:w="851" w:type="dxa"/>
            <w:vAlign w:val="center"/>
          </w:tcPr>
          <w:p w:rsidR="00506F46" w:rsidRPr="004975E1" w:rsidRDefault="00506F46" w:rsidP="006D1D94">
            <w:pPr>
              <w:jc w:val="center"/>
              <w:rPr>
                <w:rFonts w:asciiTheme="minorHAnsi" w:hAnsiTheme="minorHAnsi"/>
                <w:b/>
                <w:bCs/>
                <w:sz w:val="18"/>
                <w:szCs w:val="18"/>
              </w:rPr>
            </w:pPr>
            <w:r w:rsidRPr="004975E1">
              <w:rPr>
                <w:rFonts w:asciiTheme="minorHAnsi" w:hAnsiTheme="minorHAnsi"/>
                <w:b/>
                <w:bCs/>
                <w:sz w:val="18"/>
                <w:szCs w:val="18"/>
              </w:rPr>
              <w:t>S09</w:t>
            </w:r>
          </w:p>
        </w:tc>
        <w:tc>
          <w:tcPr>
            <w:tcW w:w="1134" w:type="dxa"/>
            <w:vMerge/>
            <w:vAlign w:val="center"/>
          </w:tcPr>
          <w:p w:rsidR="00506F46" w:rsidRPr="004975E1" w:rsidRDefault="00506F46" w:rsidP="006D1D94">
            <w:pPr>
              <w:rPr>
                <w:rFonts w:asciiTheme="minorHAnsi" w:hAnsiTheme="minorHAnsi"/>
                <w:b/>
                <w:bCs/>
                <w:sz w:val="18"/>
                <w:szCs w:val="18"/>
              </w:rPr>
            </w:pPr>
          </w:p>
        </w:tc>
        <w:tc>
          <w:tcPr>
            <w:tcW w:w="1842" w:type="dxa"/>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Ecologie et environnement</w:t>
            </w:r>
          </w:p>
        </w:tc>
        <w:tc>
          <w:tcPr>
            <w:tcW w:w="1701" w:type="dxa"/>
            <w:vAlign w:val="center"/>
          </w:tcPr>
          <w:p w:rsidR="00506F46" w:rsidRPr="004975E1" w:rsidRDefault="00506F46" w:rsidP="006D1D94">
            <w:pPr>
              <w:pStyle w:val="Paragraphedeliste"/>
              <w:ind w:left="0"/>
              <w:rPr>
                <w:rFonts w:asciiTheme="minorHAnsi" w:hAnsiTheme="minorHAnsi"/>
                <w:b/>
                <w:bCs/>
                <w:sz w:val="18"/>
                <w:szCs w:val="18"/>
              </w:rPr>
            </w:pPr>
            <w:r w:rsidRPr="004975E1">
              <w:rPr>
                <w:rFonts w:asciiTheme="minorHAnsi" w:hAnsiTheme="minorHAnsi"/>
                <w:b/>
                <w:bCs/>
                <w:sz w:val="18"/>
                <w:szCs w:val="18"/>
              </w:rPr>
              <w:t>Gestion durable, traitement et valorisation des déchets</w:t>
            </w:r>
          </w:p>
        </w:tc>
        <w:tc>
          <w:tcPr>
            <w:tcW w:w="1418" w:type="dxa"/>
            <w:vAlign w:val="center"/>
          </w:tcPr>
          <w:p w:rsidR="00506F46" w:rsidRPr="004975E1" w:rsidRDefault="00506F46" w:rsidP="006D1D94">
            <w:pPr>
              <w:rPr>
                <w:rFonts w:asciiTheme="minorHAnsi" w:hAnsiTheme="minorHAnsi"/>
                <w:b/>
                <w:bCs/>
                <w:sz w:val="18"/>
                <w:szCs w:val="18"/>
              </w:rPr>
            </w:pPr>
            <w:r w:rsidRPr="004975E1">
              <w:rPr>
                <w:rFonts w:asciiTheme="minorHAnsi" w:hAnsiTheme="minorHAnsi"/>
                <w:b/>
                <w:bCs/>
                <w:sz w:val="18"/>
                <w:szCs w:val="18"/>
              </w:rPr>
              <w:t>- Univ. Constantine 1</w:t>
            </w:r>
          </w:p>
        </w:tc>
        <w:tc>
          <w:tcPr>
            <w:tcW w:w="1417" w:type="dxa"/>
            <w:vMerge/>
            <w:vAlign w:val="center"/>
          </w:tcPr>
          <w:p w:rsidR="00506F46" w:rsidRPr="004975E1" w:rsidRDefault="00506F46" w:rsidP="006D1D94">
            <w:pPr>
              <w:tabs>
                <w:tab w:val="left" w:pos="946"/>
              </w:tabs>
              <w:jc w:val="center"/>
              <w:rPr>
                <w:rFonts w:asciiTheme="minorHAnsi" w:hAnsiTheme="minorHAnsi"/>
                <w:b/>
                <w:bCs/>
                <w:sz w:val="18"/>
                <w:szCs w:val="18"/>
              </w:rPr>
            </w:pPr>
          </w:p>
        </w:tc>
        <w:tc>
          <w:tcPr>
            <w:tcW w:w="1418" w:type="dxa"/>
            <w:vMerge/>
            <w:vAlign w:val="center"/>
          </w:tcPr>
          <w:p w:rsidR="00506F46" w:rsidRPr="004975E1" w:rsidRDefault="00506F46" w:rsidP="006D1D94">
            <w:pPr>
              <w:rPr>
                <w:rFonts w:asciiTheme="minorHAnsi" w:hAnsiTheme="minorHAnsi"/>
                <w:bCs/>
                <w:sz w:val="18"/>
                <w:szCs w:val="18"/>
                <w:u w:val="single"/>
              </w:rPr>
            </w:pPr>
          </w:p>
        </w:tc>
        <w:tc>
          <w:tcPr>
            <w:tcW w:w="3969" w:type="dxa"/>
            <w:vAlign w:val="center"/>
          </w:tcPr>
          <w:p w:rsidR="00506F46" w:rsidRPr="00054C01" w:rsidRDefault="00506F46" w:rsidP="006D1D94">
            <w:pPr>
              <w:ind w:left="26"/>
              <w:jc w:val="center"/>
              <w:rPr>
                <w:rFonts w:asciiTheme="minorHAnsi" w:hAnsiTheme="minorHAnsi"/>
                <w:bCs/>
                <w:sz w:val="18"/>
                <w:szCs w:val="18"/>
              </w:rPr>
            </w:pPr>
            <w:r w:rsidRPr="00054C01">
              <w:rPr>
                <w:rFonts w:asciiTheme="minorHAnsi" w:hAnsiTheme="minorHAnsi"/>
                <w:bCs/>
                <w:sz w:val="18"/>
                <w:szCs w:val="18"/>
              </w:rPr>
              <w:t xml:space="preserve">Le classement se fait sur la base de la moyenne générale obtenue au baccalauréat </w:t>
            </w:r>
            <w:r w:rsidRPr="00054C01">
              <w:rPr>
                <w:rFonts w:asciiTheme="minorHAnsi" w:hAnsiTheme="minorHAnsi"/>
                <w:bCs/>
                <w:sz w:val="18"/>
                <w:szCs w:val="18"/>
              </w:rPr>
              <w:br/>
              <w:t xml:space="preserve"> qui doit être supérieure ou égale à 11/20</w:t>
            </w:r>
          </w:p>
          <w:p w:rsidR="00506F46" w:rsidRPr="00054C01" w:rsidRDefault="00506F46" w:rsidP="00A00B7F">
            <w:pPr>
              <w:ind w:left="26"/>
              <w:jc w:val="center"/>
              <w:rPr>
                <w:rFonts w:asciiTheme="minorHAnsi" w:hAnsiTheme="minorHAnsi"/>
                <w:bCs/>
                <w:sz w:val="18"/>
                <w:szCs w:val="18"/>
              </w:rPr>
            </w:pPr>
            <w:r w:rsidRPr="00054C01">
              <w:rPr>
                <w:rFonts w:asciiTheme="minorHAnsi" w:hAnsiTheme="minorHAnsi"/>
                <w:bCs/>
                <w:sz w:val="18"/>
                <w:szCs w:val="18"/>
              </w:rPr>
              <w:t>Conditions complémentaires : Pour participer au classement, la moyenne (Math + Sciences + Physique) / 3 doit être supérieure ou égale à 10/20</w:t>
            </w:r>
          </w:p>
        </w:tc>
      </w:tr>
      <w:tr w:rsidR="00506F46" w:rsidRPr="004975E1" w:rsidTr="00A00B7F">
        <w:trPr>
          <w:trHeight w:val="847"/>
        </w:trPr>
        <w:tc>
          <w:tcPr>
            <w:tcW w:w="851" w:type="dxa"/>
            <w:vAlign w:val="center"/>
          </w:tcPr>
          <w:p w:rsidR="00506F46" w:rsidRPr="00054C01" w:rsidRDefault="00506F46" w:rsidP="006D1D94">
            <w:pPr>
              <w:jc w:val="center"/>
              <w:rPr>
                <w:rFonts w:asciiTheme="minorHAnsi" w:hAnsiTheme="minorHAnsi"/>
                <w:b/>
                <w:bCs/>
                <w:sz w:val="18"/>
                <w:szCs w:val="18"/>
              </w:rPr>
            </w:pPr>
            <w:r w:rsidRPr="00054C01">
              <w:rPr>
                <w:rFonts w:asciiTheme="minorHAnsi" w:hAnsiTheme="minorHAnsi"/>
                <w:b/>
                <w:bCs/>
                <w:sz w:val="18"/>
                <w:szCs w:val="18"/>
              </w:rPr>
              <w:t>S24</w:t>
            </w:r>
          </w:p>
        </w:tc>
        <w:tc>
          <w:tcPr>
            <w:tcW w:w="1134" w:type="dxa"/>
            <w:vMerge/>
            <w:vAlign w:val="center"/>
          </w:tcPr>
          <w:p w:rsidR="00506F46" w:rsidRPr="00054C01" w:rsidRDefault="00506F46" w:rsidP="006D1D94">
            <w:pPr>
              <w:rPr>
                <w:rFonts w:asciiTheme="minorHAnsi" w:hAnsiTheme="minorHAnsi"/>
                <w:b/>
                <w:bCs/>
                <w:sz w:val="18"/>
                <w:szCs w:val="18"/>
              </w:rPr>
            </w:pPr>
          </w:p>
        </w:tc>
        <w:tc>
          <w:tcPr>
            <w:tcW w:w="1842" w:type="dxa"/>
            <w:vAlign w:val="center"/>
          </w:tcPr>
          <w:p w:rsidR="00506F46" w:rsidRPr="00054C01" w:rsidRDefault="00506F46" w:rsidP="006D1D94">
            <w:pPr>
              <w:rPr>
                <w:rFonts w:asciiTheme="minorHAnsi" w:hAnsiTheme="minorHAnsi" w:cs="Calibri"/>
                <w:sz w:val="18"/>
                <w:szCs w:val="18"/>
              </w:rPr>
            </w:pPr>
            <w:r w:rsidRPr="00054C01">
              <w:rPr>
                <w:rFonts w:asciiTheme="minorHAnsi" w:hAnsiTheme="minorHAnsi"/>
                <w:b/>
                <w:bCs/>
                <w:sz w:val="18"/>
                <w:szCs w:val="18"/>
              </w:rPr>
              <w:t>Sciences alimentaires</w:t>
            </w:r>
          </w:p>
        </w:tc>
        <w:tc>
          <w:tcPr>
            <w:tcW w:w="1701" w:type="dxa"/>
            <w:vAlign w:val="center"/>
          </w:tcPr>
          <w:p w:rsidR="00506F46" w:rsidRPr="00054C01" w:rsidRDefault="00506F46" w:rsidP="006D1D94">
            <w:pPr>
              <w:rPr>
                <w:rFonts w:asciiTheme="minorHAnsi" w:hAnsiTheme="minorHAnsi" w:cs="Calibri"/>
                <w:b/>
                <w:bCs/>
                <w:sz w:val="18"/>
                <w:szCs w:val="18"/>
              </w:rPr>
            </w:pPr>
            <w:r w:rsidRPr="00054C01">
              <w:rPr>
                <w:rFonts w:asciiTheme="minorHAnsi" w:hAnsiTheme="minorHAnsi"/>
                <w:b/>
                <w:bCs/>
                <w:sz w:val="18"/>
                <w:szCs w:val="18"/>
              </w:rPr>
              <w:t>Procédés agroalimentaires</w:t>
            </w:r>
          </w:p>
        </w:tc>
        <w:tc>
          <w:tcPr>
            <w:tcW w:w="1418" w:type="dxa"/>
            <w:vAlign w:val="center"/>
          </w:tcPr>
          <w:p w:rsidR="00506F46" w:rsidRPr="00054C01" w:rsidRDefault="00506F46" w:rsidP="006D1D94">
            <w:pPr>
              <w:rPr>
                <w:rFonts w:asciiTheme="minorHAnsi" w:hAnsiTheme="minorHAnsi"/>
                <w:b/>
                <w:bCs/>
                <w:sz w:val="18"/>
                <w:szCs w:val="18"/>
              </w:rPr>
            </w:pPr>
            <w:r w:rsidRPr="00054C01">
              <w:rPr>
                <w:rFonts w:asciiTheme="minorHAnsi" w:hAnsiTheme="minorHAnsi"/>
                <w:b/>
                <w:bCs/>
                <w:sz w:val="18"/>
                <w:szCs w:val="18"/>
              </w:rPr>
              <w:t>- Univ. Guelma</w:t>
            </w:r>
          </w:p>
        </w:tc>
        <w:tc>
          <w:tcPr>
            <w:tcW w:w="1417" w:type="dxa"/>
            <w:vMerge/>
            <w:vAlign w:val="center"/>
          </w:tcPr>
          <w:p w:rsidR="00506F46" w:rsidRPr="00054C01" w:rsidRDefault="00506F46" w:rsidP="006D1D94">
            <w:pPr>
              <w:tabs>
                <w:tab w:val="left" w:pos="946"/>
              </w:tabs>
              <w:jc w:val="center"/>
              <w:rPr>
                <w:rFonts w:asciiTheme="minorHAnsi" w:hAnsiTheme="minorHAnsi"/>
                <w:b/>
                <w:bCs/>
                <w:sz w:val="18"/>
                <w:szCs w:val="18"/>
              </w:rPr>
            </w:pPr>
          </w:p>
        </w:tc>
        <w:tc>
          <w:tcPr>
            <w:tcW w:w="1418" w:type="dxa"/>
            <w:vMerge/>
            <w:vAlign w:val="center"/>
          </w:tcPr>
          <w:p w:rsidR="00506F46" w:rsidRPr="00054C01" w:rsidRDefault="00506F46" w:rsidP="006D1D94">
            <w:pPr>
              <w:rPr>
                <w:rFonts w:asciiTheme="minorHAnsi" w:hAnsiTheme="minorHAnsi"/>
                <w:bCs/>
                <w:sz w:val="18"/>
                <w:szCs w:val="18"/>
              </w:rPr>
            </w:pPr>
          </w:p>
        </w:tc>
        <w:tc>
          <w:tcPr>
            <w:tcW w:w="3969" w:type="dxa"/>
            <w:vAlign w:val="center"/>
          </w:tcPr>
          <w:p w:rsidR="00506F46" w:rsidRPr="00054C01" w:rsidRDefault="00506F46" w:rsidP="006D1D94">
            <w:pPr>
              <w:ind w:left="26"/>
              <w:jc w:val="center"/>
              <w:rPr>
                <w:rFonts w:asciiTheme="minorHAnsi" w:hAnsiTheme="minorHAnsi"/>
                <w:bCs/>
                <w:sz w:val="18"/>
                <w:szCs w:val="18"/>
              </w:rPr>
            </w:pPr>
            <w:r w:rsidRPr="00054C01">
              <w:rPr>
                <w:rFonts w:asciiTheme="minorHAnsi" w:hAnsiTheme="minorHAnsi"/>
                <w:bCs/>
                <w:sz w:val="18"/>
                <w:szCs w:val="18"/>
              </w:rPr>
              <w:t xml:space="preserve">Le classement se fait sur la base de la moyenne générale obtenue au baccalauréat </w:t>
            </w:r>
            <w:r w:rsidRPr="00054C01">
              <w:rPr>
                <w:rFonts w:asciiTheme="minorHAnsi" w:hAnsiTheme="minorHAnsi"/>
                <w:bCs/>
                <w:sz w:val="18"/>
                <w:szCs w:val="18"/>
              </w:rPr>
              <w:br/>
              <w:t xml:space="preserve"> qui doit être supérieure ou égale à 11/20 </w:t>
            </w:r>
          </w:p>
        </w:tc>
      </w:tr>
      <w:tr w:rsidR="00506F46" w:rsidRPr="004975E1" w:rsidTr="00506F46">
        <w:trPr>
          <w:trHeight w:val="388"/>
        </w:trPr>
        <w:tc>
          <w:tcPr>
            <w:tcW w:w="851" w:type="dxa"/>
            <w:vAlign w:val="center"/>
          </w:tcPr>
          <w:p w:rsidR="00506F46" w:rsidRPr="00054C01" w:rsidRDefault="00506F46" w:rsidP="006D1D94">
            <w:pPr>
              <w:jc w:val="center"/>
              <w:rPr>
                <w:rFonts w:asciiTheme="minorHAnsi" w:hAnsiTheme="minorHAnsi"/>
                <w:b/>
                <w:bCs/>
                <w:sz w:val="18"/>
                <w:szCs w:val="18"/>
              </w:rPr>
            </w:pPr>
            <w:r w:rsidRPr="00054C01">
              <w:rPr>
                <w:rFonts w:asciiTheme="minorHAnsi" w:hAnsiTheme="minorHAnsi"/>
                <w:b/>
                <w:bCs/>
                <w:sz w:val="18"/>
                <w:szCs w:val="18"/>
              </w:rPr>
              <w:t>S29</w:t>
            </w:r>
          </w:p>
        </w:tc>
        <w:tc>
          <w:tcPr>
            <w:tcW w:w="1134" w:type="dxa"/>
            <w:vMerge/>
            <w:vAlign w:val="center"/>
          </w:tcPr>
          <w:p w:rsidR="00506F46" w:rsidRPr="00054C01" w:rsidRDefault="00506F46" w:rsidP="006D1D94">
            <w:pPr>
              <w:rPr>
                <w:rFonts w:asciiTheme="minorHAnsi" w:hAnsiTheme="minorHAnsi"/>
                <w:b/>
                <w:bCs/>
                <w:sz w:val="18"/>
                <w:szCs w:val="18"/>
              </w:rPr>
            </w:pPr>
          </w:p>
        </w:tc>
        <w:tc>
          <w:tcPr>
            <w:tcW w:w="1842" w:type="dxa"/>
            <w:vAlign w:val="center"/>
          </w:tcPr>
          <w:p w:rsidR="00506F46" w:rsidRPr="00054C01" w:rsidRDefault="00506F46" w:rsidP="006D1D94">
            <w:pPr>
              <w:rPr>
                <w:rFonts w:asciiTheme="minorHAnsi" w:hAnsiTheme="minorHAnsi"/>
                <w:b/>
                <w:bCs/>
                <w:sz w:val="18"/>
                <w:szCs w:val="18"/>
              </w:rPr>
            </w:pPr>
            <w:r w:rsidRPr="00054C01">
              <w:rPr>
                <w:rFonts w:asciiTheme="minorHAnsi" w:hAnsiTheme="minorHAnsi"/>
                <w:b/>
                <w:bCs/>
                <w:sz w:val="18"/>
                <w:szCs w:val="18"/>
              </w:rPr>
              <w:t>Hydrobiologie marine et continentale</w:t>
            </w:r>
          </w:p>
        </w:tc>
        <w:tc>
          <w:tcPr>
            <w:tcW w:w="1701" w:type="dxa"/>
            <w:vAlign w:val="center"/>
          </w:tcPr>
          <w:p w:rsidR="00506F46" w:rsidRPr="00054C01" w:rsidRDefault="00506F46" w:rsidP="006D1D94">
            <w:pPr>
              <w:rPr>
                <w:rFonts w:asciiTheme="minorHAnsi" w:hAnsiTheme="minorHAnsi"/>
                <w:b/>
                <w:bCs/>
                <w:sz w:val="18"/>
                <w:szCs w:val="18"/>
              </w:rPr>
            </w:pPr>
            <w:r w:rsidRPr="00054C01">
              <w:rPr>
                <w:rFonts w:asciiTheme="minorHAnsi" w:hAnsiTheme="minorHAnsi"/>
                <w:b/>
                <w:bCs/>
                <w:sz w:val="18"/>
                <w:szCs w:val="18"/>
              </w:rPr>
              <w:t>Production aquacole</w:t>
            </w:r>
          </w:p>
        </w:tc>
        <w:tc>
          <w:tcPr>
            <w:tcW w:w="1418" w:type="dxa"/>
            <w:vAlign w:val="center"/>
          </w:tcPr>
          <w:p w:rsidR="00506F46" w:rsidRPr="00054C01" w:rsidRDefault="00506F46" w:rsidP="006D1D94">
            <w:pPr>
              <w:rPr>
                <w:rFonts w:asciiTheme="minorHAnsi" w:hAnsiTheme="minorHAnsi"/>
                <w:b/>
                <w:bCs/>
                <w:sz w:val="18"/>
                <w:szCs w:val="18"/>
              </w:rPr>
            </w:pPr>
            <w:r w:rsidRPr="00054C01">
              <w:rPr>
                <w:rFonts w:asciiTheme="minorHAnsi" w:hAnsiTheme="minorHAnsi"/>
                <w:b/>
                <w:bCs/>
                <w:sz w:val="18"/>
                <w:szCs w:val="18"/>
              </w:rPr>
              <w:t>- Univ. Ouargla</w:t>
            </w:r>
          </w:p>
        </w:tc>
        <w:tc>
          <w:tcPr>
            <w:tcW w:w="1417" w:type="dxa"/>
            <w:vMerge/>
            <w:vAlign w:val="center"/>
          </w:tcPr>
          <w:p w:rsidR="00506F46" w:rsidRPr="00054C01" w:rsidRDefault="00506F46" w:rsidP="006D1D94">
            <w:pPr>
              <w:tabs>
                <w:tab w:val="left" w:pos="946"/>
              </w:tabs>
              <w:jc w:val="center"/>
              <w:rPr>
                <w:rFonts w:asciiTheme="minorHAnsi" w:hAnsiTheme="minorHAnsi"/>
                <w:b/>
                <w:bCs/>
                <w:sz w:val="18"/>
                <w:szCs w:val="18"/>
              </w:rPr>
            </w:pPr>
          </w:p>
        </w:tc>
        <w:tc>
          <w:tcPr>
            <w:tcW w:w="1418" w:type="dxa"/>
            <w:vMerge/>
            <w:vAlign w:val="center"/>
          </w:tcPr>
          <w:p w:rsidR="00506F46" w:rsidRPr="00054C01" w:rsidRDefault="00506F46" w:rsidP="006D1D94">
            <w:pPr>
              <w:rPr>
                <w:rFonts w:asciiTheme="minorHAnsi" w:hAnsiTheme="minorHAnsi"/>
                <w:bCs/>
                <w:sz w:val="18"/>
                <w:szCs w:val="18"/>
              </w:rPr>
            </w:pPr>
          </w:p>
        </w:tc>
        <w:tc>
          <w:tcPr>
            <w:tcW w:w="3969" w:type="dxa"/>
            <w:vAlign w:val="center"/>
          </w:tcPr>
          <w:p w:rsidR="00506F46" w:rsidRPr="00054C01" w:rsidRDefault="00506F46" w:rsidP="008B168A">
            <w:pPr>
              <w:ind w:left="26"/>
              <w:jc w:val="center"/>
              <w:rPr>
                <w:rFonts w:asciiTheme="minorHAnsi" w:hAnsiTheme="minorHAnsi"/>
                <w:bCs/>
                <w:sz w:val="18"/>
                <w:szCs w:val="18"/>
              </w:rPr>
            </w:pPr>
            <w:r w:rsidRPr="00054C01">
              <w:rPr>
                <w:rFonts w:asciiTheme="minorHAnsi" w:hAnsiTheme="minorHAnsi"/>
                <w:bCs/>
                <w:sz w:val="18"/>
                <w:szCs w:val="18"/>
              </w:rPr>
              <w:t xml:space="preserve">Le classement se fait sur la base de la moyenne générale obtenue au baccalauréat </w:t>
            </w:r>
            <w:r w:rsidRPr="00054C01">
              <w:rPr>
                <w:rFonts w:asciiTheme="minorHAnsi" w:hAnsiTheme="minorHAnsi"/>
                <w:bCs/>
                <w:sz w:val="18"/>
                <w:szCs w:val="18"/>
              </w:rPr>
              <w:br/>
              <w:t xml:space="preserve"> qui doit être supérieure ou égale à 11/20</w:t>
            </w:r>
          </w:p>
        </w:tc>
      </w:tr>
    </w:tbl>
    <w:p w:rsidR="003F570F" w:rsidRDefault="00646B7D" w:rsidP="007467F2">
      <w:pPr>
        <w:jc w:val="both"/>
        <w:rPr>
          <w:rStyle w:val="lev"/>
          <w:rFonts w:asciiTheme="minorHAnsi" w:hAnsiTheme="minorHAnsi"/>
          <w:sz w:val="40"/>
          <w:szCs w:val="18"/>
        </w:rPr>
      </w:pPr>
      <w:r>
        <w:rPr>
          <w:rFonts w:asciiTheme="minorHAnsi" w:hAnsiTheme="minorHAnsi"/>
          <w:b/>
          <w:bCs/>
          <w:noProof/>
          <w:sz w:val="40"/>
          <w:szCs w:val="18"/>
        </w:rPr>
        <mc:AlternateContent>
          <mc:Choice Requires="wps">
            <w:drawing>
              <wp:anchor distT="0" distB="0" distL="114300" distR="114300" simplePos="0" relativeHeight="251885056" behindDoc="0" locked="0" layoutInCell="1" allowOverlap="1" wp14:anchorId="2C60BD9B" wp14:editId="1656B68F">
                <wp:simplePos x="0" y="0"/>
                <wp:positionH relativeFrom="column">
                  <wp:posOffset>-811876</wp:posOffset>
                </wp:positionH>
                <wp:positionV relativeFrom="paragraph">
                  <wp:posOffset>569595</wp:posOffset>
                </wp:positionV>
                <wp:extent cx="10800080" cy="485775"/>
                <wp:effectExtent l="0" t="0" r="1270" b="9525"/>
                <wp:wrapNone/>
                <wp:docPr id="9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85775"/>
                        </a:xfrm>
                        <a:prstGeom prst="rect">
                          <a:avLst/>
                        </a:prstGeom>
                        <a:solidFill>
                          <a:srgbClr val="9BBB59"/>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C823DD">
                            <w:pPr>
                              <w:jc w:val="center"/>
                              <w:rPr>
                                <w:b/>
                                <w:bCs/>
                                <w:sz w:val="36"/>
                                <w:szCs w:val="36"/>
                              </w:rPr>
                            </w:pPr>
                            <w:r w:rsidRPr="005F5984">
                              <w:rPr>
                                <w:b/>
                                <w:bCs/>
                                <w:sz w:val="36"/>
                                <w:szCs w:val="36"/>
                              </w:rPr>
                              <w:t>Sciences de la Nature et de la Vie</w:t>
                            </w:r>
                          </w:p>
                          <w:p w:rsidR="00297F05" w:rsidRPr="005F5984" w:rsidRDefault="00297F05" w:rsidP="00C823DD">
                            <w:pPr>
                              <w:jc w:val="center"/>
                              <w:rPr>
                                <w:b/>
                                <w:bCs/>
                                <w:sz w:val="36"/>
                                <w:szCs w:val="36"/>
                              </w:rPr>
                            </w:pPr>
                          </w:p>
                          <w:p w:rsidR="00297F05" w:rsidRPr="005F5984" w:rsidRDefault="00297F05" w:rsidP="00C823DD">
                            <w:pPr>
                              <w:ind w:left="720"/>
                              <w:jc w:val="center"/>
                              <w:rPr>
                                <w:b/>
                                <w:bCs/>
                                <w:sz w:val="28"/>
                                <w:szCs w:val="28"/>
                              </w:rPr>
                            </w:pPr>
                          </w:p>
                          <w:p w:rsidR="00297F05" w:rsidRPr="005F5984" w:rsidRDefault="00297F05" w:rsidP="00C823DD">
                            <w:pPr>
                              <w:jc w:val="center"/>
                              <w:rPr>
                                <w:b/>
                                <w:bCs/>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74" type="#_x0000_t202" style="position:absolute;left:0;text-align:left;margin-left:-63.95pt;margin-top:44.85pt;width:850.4pt;height:38.2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UFyqgIAAFEFAAAOAAAAZHJzL2Uyb0RvYy54bWysVNuO2jAQfa/Uf7D8DkmQs5Bow2rZLVWl&#10;7UXa7QeYxCFWfUltQ0Kr/nvHNlBoX6qqDwR7xj4zc+aMb+9GKdCeGcu1qnA2TTFiqtYNV9sKf35Z&#10;TxYYWUdVQ4VWrMIHZvHd8vWr26Ev2Ux3WjTMIABRthz6CnfO9WWS2Lpjktqp7pkCZ6uNpA62Zps0&#10;hg6ALkUyS9ObZNCm6Y2umbVgfYxOvAz4bctq97FtLXNIVBhyc+Frwnfjv8nylpZbQ/uO18c06D9k&#10;ISlXEPQM9UgdRTvD/4CSvDba6tZNay0T3ba8ZqEGqCZLf6vmuaM9C7UAObY/02T/H2z9Yf/JIN5U&#10;uCAYKSqhRy9sdGilRzQnnp+htyUce+7hoBvBDn0Otdr+SddfLFL6oaNqy+6N0UPHaAP5Zf5mcnE1&#10;4lgPshne6wbi0J3TAWhsjfTkAR0I0KFPh3NvfC61D5ku0hR+GNXgJIt8Ps9DDFqervfGurdMS+QX&#10;FTbQ/ABP90/W+XRoeTrio1kteLPmQoSN2W4ehEF7CkIpVqtVXhzRr44J5Q8r7a9FxGiBLCGG9/l8&#10;Q+O/F9mMpKtZMVnfLOYTsib5pJini0maFaviJiUFeVz/8AlmpOx40zD1xBU7iTAjf9fk4zhE+QQZ&#10;ogEqyGd57NFVkX6q2LlMN8Y+ip2EhsTSMyA5PY4F2GF4oj2YgMAwmB4i0HnFjeQORllwWWHfqhOK&#10;F8Qb1QBbtHSUi7hOrqsOaEDd6T+QGeTjFRO148bNGJRKFidZbnRzAEEZDe0GZcA7BItOm28YDTDT&#10;FbZfd9QwjMQ7BaIsMkL8IxA2JJ/PYGMuPZtLD1U1QFXYYRSXDy4+HLve8G0HkSJ9St+DkFseJOYV&#10;H7OCUvwG5jYUdXxj/MNwuQ+nfr2Ey58AAAD//wMAUEsDBBQABgAIAAAAIQAp8Uqa3QAAAAwBAAAP&#10;AAAAZHJzL2Rvd25yZXYueG1sTI9NTsMwEEb3SNzBmkrsWqcRJG2IUyEE7NtyADeeOm7jcWS7Sbg9&#10;7gp28/P0zZt6N9uejeiDcSRgvcqAIbVOGdICvo+fyw2wECUp2TtCAT8YYNc8PtSyUm6iPY6HqFkK&#10;oVBJAV2MQ8V5aDu0MqzcgJR2Z+etjKn1misvpxRue55nWcGtNJQudHLA9w7b6+FmBVjz/LHXoxkm&#10;czm6r/NFt36ehHhazG+vwCLO8Q+Gu35ShyY5ndyNVGC9gOU6L7eJFbDZlsDuxEuZp8kpVUWRA29q&#10;/v+J5hcAAP//AwBQSwECLQAUAAYACAAAACEAtoM4kv4AAADhAQAAEwAAAAAAAAAAAAAAAAAAAAAA&#10;W0NvbnRlbnRfVHlwZXNdLnhtbFBLAQItABQABgAIAAAAIQA4/SH/1gAAAJQBAAALAAAAAAAAAAAA&#10;AAAAAC8BAABfcmVscy8ucmVsc1BLAQItABQABgAIAAAAIQDJGUFyqgIAAFEFAAAOAAAAAAAAAAAA&#10;AAAAAC4CAABkcnMvZTJvRG9jLnhtbFBLAQItABQABgAIAAAAIQAp8Uqa3QAAAAwBAAAPAAAAAAAA&#10;AAAAAAAAAAQFAABkcnMvZG93bnJldi54bWxQSwUGAAAAAAQABADzAAAADgYAAAAA&#10;" fillcolor="#9bbb59" stroked="f" strokecolor="black [3213]">
                <v:textbox>
                  <w:txbxContent>
                    <w:p w:rsidR="00297F05" w:rsidRPr="005F5984" w:rsidRDefault="00297F05" w:rsidP="00C823DD">
                      <w:pPr>
                        <w:jc w:val="center"/>
                        <w:rPr>
                          <w:b/>
                          <w:bCs/>
                          <w:sz w:val="36"/>
                          <w:szCs w:val="36"/>
                        </w:rPr>
                      </w:pPr>
                      <w:r w:rsidRPr="005F5984">
                        <w:rPr>
                          <w:b/>
                          <w:bCs/>
                          <w:sz w:val="36"/>
                          <w:szCs w:val="36"/>
                        </w:rPr>
                        <w:t>Sciences de la Nature et de la Vie</w:t>
                      </w:r>
                    </w:p>
                    <w:p w:rsidR="00297F05" w:rsidRPr="005F5984" w:rsidRDefault="00297F05" w:rsidP="00C823DD">
                      <w:pPr>
                        <w:jc w:val="center"/>
                        <w:rPr>
                          <w:b/>
                          <w:bCs/>
                          <w:sz w:val="36"/>
                          <w:szCs w:val="36"/>
                        </w:rPr>
                      </w:pPr>
                    </w:p>
                    <w:p w:rsidR="00297F05" w:rsidRPr="005F5984" w:rsidRDefault="00297F05" w:rsidP="00C823DD">
                      <w:pPr>
                        <w:ind w:left="720"/>
                        <w:jc w:val="center"/>
                        <w:rPr>
                          <w:b/>
                          <w:bCs/>
                          <w:sz w:val="28"/>
                          <w:szCs w:val="28"/>
                        </w:rPr>
                      </w:pPr>
                    </w:p>
                    <w:p w:rsidR="00297F05" w:rsidRPr="005F5984" w:rsidRDefault="00297F05" w:rsidP="00C823DD">
                      <w:pPr>
                        <w:jc w:val="center"/>
                        <w:rPr>
                          <w:b/>
                          <w:bCs/>
                          <w:sz w:val="14"/>
                          <w:szCs w:val="10"/>
                        </w:rPr>
                      </w:pPr>
                    </w:p>
                  </w:txbxContent>
                </v:textbox>
              </v:shape>
            </w:pict>
          </mc:Fallback>
        </mc:AlternateContent>
      </w:r>
    </w:p>
    <w:p w:rsidR="00B7395D" w:rsidRDefault="00835FF3" w:rsidP="00B7395D">
      <w:pPr>
        <w:jc w:val="both"/>
        <w:rPr>
          <w:rStyle w:val="lev"/>
          <w:rFonts w:asciiTheme="minorHAnsi" w:hAnsiTheme="minorHAnsi"/>
          <w:sz w:val="40"/>
          <w:szCs w:val="18"/>
        </w:rPr>
      </w:pPr>
      <w:r>
        <w:rPr>
          <w:rFonts w:asciiTheme="minorHAnsi" w:hAnsiTheme="minorHAnsi"/>
          <w:b/>
          <w:bCs/>
          <w:noProof/>
          <w:sz w:val="40"/>
          <w:szCs w:val="18"/>
        </w:rPr>
        <w:lastRenderedPageBreak/>
        <mc:AlternateContent>
          <mc:Choice Requires="wps">
            <w:drawing>
              <wp:anchor distT="0" distB="0" distL="114300" distR="114300" simplePos="0" relativeHeight="251802112" behindDoc="0" locked="0" layoutInCell="1" allowOverlap="1" wp14:anchorId="2FF0B8CE" wp14:editId="40EE77CD">
                <wp:simplePos x="0" y="0"/>
                <wp:positionH relativeFrom="margin">
                  <wp:posOffset>8820150</wp:posOffset>
                </wp:positionH>
                <wp:positionV relativeFrom="paragraph">
                  <wp:posOffset>-711835</wp:posOffset>
                </wp:positionV>
                <wp:extent cx="1114425" cy="6858000"/>
                <wp:effectExtent l="0" t="0" r="0" b="0"/>
                <wp:wrapNone/>
                <wp:docPr id="9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FFFFFF" w:themeFill="background1"/>
                                  <w:textDirection w:val="tbRl"/>
                                  <w:vAlign w:val="center"/>
                                </w:tcPr>
                                <w:p w:rsidR="00297F05" w:rsidRPr="00A3030A" w:rsidRDefault="00297F05">
                                  <w:pPr>
                                    <w:ind w:left="113" w:right="113"/>
                                    <w:jc w:val="center"/>
                                    <w:rPr>
                                      <w:rFonts w:asciiTheme="majorBidi" w:eastAsiaTheme="minorHAnsi" w:hAnsiTheme="majorBidi" w:cstheme="majorBidi"/>
                                      <w:b/>
                                      <w:bCs/>
                                      <w:sz w:val="16"/>
                                      <w:szCs w:val="16"/>
                                    </w:rPr>
                                  </w:pPr>
                                  <w:r w:rsidRPr="00A3030A">
                                    <w:rPr>
                                      <w:rFonts w:asciiTheme="majorBidi" w:eastAsiaTheme="minorHAnsi" w:hAnsiTheme="majorBidi" w:cstheme="majorBidi"/>
                                      <w:b/>
                                      <w:bCs/>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Default="00297F05">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B739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075" type="#_x0000_t202" style="position:absolute;left:0;text-align:left;margin-left:694.5pt;margin-top:-56.05pt;width:87.75pt;height:540pt;z-index:25180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0EvwIAAMUFAAAOAAAAZHJzL2Uyb0RvYy54bWysVNtunDAQfa/Uf7D8ToCt2QUUNkqWpaqU&#10;XqSkH+AFs1gFm9rehTTqv3ds9pb0pWrLA7I99pnLOTPXN2PXoj1TmkuR4fAqwIiJUlZcbDP89bHw&#10;Yoy0oaKirRQsw09M45vl2zfXQ5+ymWxkWzGFAETodOgz3BjTp76vy4Z1VF/Jngkw1lJ11MBWbf1K&#10;0QHQu9afBcHcH6SqeiVLpjWc5pMRLx1+XbPSfK5rzQxqMwyxGfdX7r+xf395TdOton3Dy0MY9C+i&#10;6CgX4PQElVND0U7x36A6XiqpZW2uStn5sq55yVwOkE0YvMrmoaE9c7lAcXR/KpP+f7Dlp/0XhXiV&#10;4STBSNAOOHpko0F3ckRhEtkCDb1O4d5DDzfNCAYg2iWr+3tZftNIyFVDxZbdKiWHhtEKAgztS//i&#10;6YSjLchm+CgrcER3RjqgsVadrR7UAwE6EPV0IscGU1qXYUjILMKoBNs8juIgcPT5ND0+75U275ns&#10;kF1kWAH7Dp7u77Wx4dD0eMV6E7LgbesU0IoXB3BxOgHn8NTabBiO0OckSNbxOiYemc3XHgny3Lst&#10;VsSbF+Eiyt/lq1Ue/rR+Q5I2vKqYsG6O4grJn5F3kPkki5O8tGx5ZeFsSFptN6tWoT0FcRfuc0UH&#10;y/ma/zIMVwTI5VVK4YwEd7PEK+bxwiMFibxkEcReECZ3yTwgCcmLlyndc8H+PSU0gO4iINWlcw76&#10;VW7A9Jnsi9xo2nED46PlXYatHiZF0NRqcC0qR62hvJ3WF6Ww4Z9LAXQfiXaKtSKd5GrGzei6gyTH&#10;TtjI6gk0rCQoDIQKsw8WjVQ/MBpgjmRYf99RxTBqPwjogwRUaweP25BoMYONurRsLi1UlACVYYPR&#10;tFyZaVjtesW3DXiaOk/IW+idmjtV2yabojp0HMwKl9xhrtlhdLl3t87Td/kLAAD//wMAUEsDBBQA&#10;BgAIAAAAIQDhPj1X4QAAAA4BAAAPAAAAZHJzL2Rvd25yZXYueG1sTI/NTsMwEITvSLyDtUjc2nVK&#10;E5oQp0IgriDKj8TNjbdJRLyOYrcJb497guNoRjPflNvZ9uJEo+8cK0iWEgRx7UzHjYL3t6fFBoQP&#10;mo3uHZOCH/KwrS4vSl0YN/ErnXahEbGEfaEVtCEMBaKvW7LaL91AHL2DG60OUY4NmlFPsdz2uJIy&#10;Q6s7jgutHuihpfp7d7QKPp4PX59r+dI82nSY3CyRbY5KXV/N93cgAs3hLwxn/IgOVWTauyMbL/qo&#10;bzZ5PBMULJJklYA4Z9JsnYLYK8iz2xywKvH/jeoXAAD//wMAUEsBAi0AFAAGAAgAAAAhALaDOJL+&#10;AAAA4QEAABMAAAAAAAAAAAAAAAAAAAAAAFtDb250ZW50X1R5cGVzXS54bWxQSwECLQAUAAYACAAA&#10;ACEAOP0h/9YAAACUAQAACwAAAAAAAAAAAAAAAAAvAQAAX3JlbHMvLnJlbHNQSwECLQAUAAYACAAA&#10;ACEAJC4dBL8CAADFBQAADgAAAAAAAAAAAAAAAAAuAgAAZHJzL2Uyb0RvYy54bWxQSwECLQAUAAYA&#10;CAAAACEA4T49V+EAAAAOAQAADwAAAAAAAAAAAAAAAAAZBQAAZHJzL2Rvd25yZXYueG1sUEsFBgAA&#10;AAAEAAQA8wAAACcGA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FFFFFF" w:themeFill="background1"/>
                            <w:textDirection w:val="tbRl"/>
                            <w:vAlign w:val="center"/>
                          </w:tcPr>
                          <w:p w:rsidR="00297F05" w:rsidRPr="00A3030A" w:rsidRDefault="00297F05">
                            <w:pPr>
                              <w:ind w:left="113" w:right="113"/>
                              <w:jc w:val="center"/>
                              <w:rPr>
                                <w:rFonts w:asciiTheme="majorBidi" w:eastAsiaTheme="minorHAnsi" w:hAnsiTheme="majorBidi" w:cstheme="majorBidi"/>
                                <w:b/>
                                <w:bCs/>
                                <w:sz w:val="16"/>
                                <w:szCs w:val="16"/>
                              </w:rPr>
                            </w:pPr>
                            <w:r w:rsidRPr="00A3030A">
                              <w:rPr>
                                <w:rFonts w:asciiTheme="majorBidi" w:eastAsiaTheme="minorHAnsi" w:hAnsiTheme="majorBidi" w:cstheme="majorBidi"/>
                                <w:b/>
                                <w:bCs/>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sz w:val="16"/>
                                <w:szCs w:val="16"/>
                              </w:rPr>
                              <w:t>(MCIL)</w:t>
                            </w:r>
                          </w:p>
                        </w:tc>
                      </w:tr>
                      <w:tr w:rsidR="00297F05" w:rsidTr="002768AE">
                        <w:trPr>
                          <w:cantSplit/>
                          <w:trHeight w:val="1807"/>
                        </w:trPr>
                        <w:tc>
                          <w:tcPr>
                            <w:tcW w:w="1163" w:type="dxa"/>
                            <w:gridSpan w:val="3"/>
                            <w:shd w:val="clear" w:color="auto" w:fill="BFBFBF" w:themeFill="background1" w:themeFillShade="BF"/>
                            <w:textDirection w:val="tbRl"/>
                            <w:vAlign w:val="center"/>
                          </w:tcPr>
                          <w:p w:rsidR="00297F05" w:rsidRDefault="00297F05">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B7395D"/>
                  </w:txbxContent>
                </v:textbox>
                <w10:wrap anchorx="margin"/>
              </v:shape>
            </w:pict>
          </mc:Fallback>
        </mc:AlternateContent>
      </w:r>
    </w:p>
    <w:tbl>
      <w:tblPr>
        <w:tblW w:w="12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
        <w:gridCol w:w="2835"/>
        <w:gridCol w:w="2546"/>
        <w:gridCol w:w="1418"/>
        <w:gridCol w:w="1559"/>
        <w:gridCol w:w="1418"/>
        <w:gridCol w:w="2147"/>
      </w:tblGrid>
      <w:tr w:rsidR="00054C01" w:rsidRPr="00054C01" w:rsidTr="00054C01">
        <w:trPr>
          <w:trHeight w:val="631"/>
          <w:jc w:val="center"/>
        </w:trPr>
        <w:tc>
          <w:tcPr>
            <w:tcW w:w="851" w:type="dxa"/>
            <w:vAlign w:val="center"/>
          </w:tcPr>
          <w:p w:rsidR="00B7395D" w:rsidRPr="00054C01" w:rsidRDefault="00B7395D" w:rsidP="00252B01">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Code</w:t>
            </w:r>
          </w:p>
        </w:tc>
        <w:tc>
          <w:tcPr>
            <w:tcW w:w="2835" w:type="dxa"/>
            <w:vAlign w:val="center"/>
          </w:tcPr>
          <w:p w:rsidR="00B7395D" w:rsidRPr="00054C01" w:rsidRDefault="00B7395D" w:rsidP="00252B01">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Filières de Formation</w:t>
            </w:r>
          </w:p>
        </w:tc>
        <w:tc>
          <w:tcPr>
            <w:tcW w:w="2546" w:type="dxa"/>
            <w:vAlign w:val="center"/>
          </w:tcPr>
          <w:p w:rsidR="00B7395D" w:rsidRPr="00054C01" w:rsidRDefault="00B7395D" w:rsidP="00252B01">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Spécialités</w:t>
            </w:r>
          </w:p>
        </w:tc>
        <w:tc>
          <w:tcPr>
            <w:tcW w:w="1418" w:type="dxa"/>
            <w:vAlign w:val="center"/>
          </w:tcPr>
          <w:p w:rsidR="00B7395D" w:rsidRPr="00054C01" w:rsidRDefault="00B7395D" w:rsidP="00252B01">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Établissements de Formation</w:t>
            </w:r>
          </w:p>
        </w:tc>
        <w:tc>
          <w:tcPr>
            <w:tcW w:w="1559" w:type="dxa"/>
            <w:vAlign w:val="center"/>
          </w:tcPr>
          <w:p w:rsidR="00B7395D" w:rsidRPr="00054C01" w:rsidRDefault="00B7395D" w:rsidP="00252B01">
            <w:pPr>
              <w:tabs>
                <w:tab w:val="left" w:pos="946"/>
              </w:tabs>
              <w:spacing w:before="20" w:after="20"/>
              <w:jc w:val="center"/>
              <w:rPr>
                <w:rFonts w:asciiTheme="minorHAnsi" w:hAnsiTheme="minorHAnsi" w:cstheme="majorBidi"/>
                <w:b/>
                <w:bCs/>
                <w:sz w:val="18"/>
                <w:szCs w:val="18"/>
              </w:rPr>
            </w:pPr>
            <w:r w:rsidRPr="00054C01">
              <w:rPr>
                <w:rFonts w:ascii="Calibri" w:hAnsi="Calibri"/>
                <w:b/>
                <w:bCs/>
                <w:sz w:val="18"/>
                <w:szCs w:val="18"/>
              </w:rPr>
              <w:t>Circonscriptions géographiques d’inscription</w:t>
            </w:r>
          </w:p>
        </w:tc>
        <w:tc>
          <w:tcPr>
            <w:tcW w:w="1418" w:type="dxa"/>
            <w:vAlign w:val="center"/>
          </w:tcPr>
          <w:p w:rsidR="00B7395D" w:rsidRPr="00054C01" w:rsidRDefault="00B7395D" w:rsidP="00252B01">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Séries de Baccalauréat et Priorités</w:t>
            </w:r>
          </w:p>
        </w:tc>
        <w:tc>
          <w:tcPr>
            <w:tcW w:w="2147" w:type="dxa"/>
            <w:vAlign w:val="center"/>
          </w:tcPr>
          <w:p w:rsidR="00B7395D" w:rsidRPr="00054C01" w:rsidRDefault="00B7395D" w:rsidP="00252B01">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Base de classement et conditions pédagogiques complémentaires de préinscription</w:t>
            </w:r>
          </w:p>
        </w:tc>
      </w:tr>
      <w:tr w:rsidR="00054C01" w:rsidRPr="00054C01" w:rsidTr="00054C01">
        <w:trPr>
          <w:trHeight w:val="1501"/>
          <w:jc w:val="center"/>
        </w:trPr>
        <w:tc>
          <w:tcPr>
            <w:tcW w:w="851" w:type="dxa"/>
            <w:vAlign w:val="center"/>
          </w:tcPr>
          <w:p w:rsidR="00B7395D" w:rsidRPr="00054C01" w:rsidRDefault="00B7395D" w:rsidP="00252B01">
            <w:pPr>
              <w:jc w:val="center"/>
              <w:rPr>
                <w:rFonts w:asciiTheme="minorHAnsi" w:hAnsiTheme="minorHAnsi" w:cstheme="majorBidi"/>
                <w:b/>
                <w:bCs/>
                <w:sz w:val="18"/>
                <w:szCs w:val="18"/>
              </w:rPr>
            </w:pPr>
            <w:r w:rsidRPr="00054C01">
              <w:rPr>
                <w:rFonts w:asciiTheme="minorHAnsi" w:hAnsiTheme="minorHAnsi" w:cstheme="majorBidi"/>
                <w:b/>
                <w:bCs/>
                <w:sz w:val="18"/>
                <w:szCs w:val="18"/>
              </w:rPr>
              <w:t>H11</w:t>
            </w:r>
          </w:p>
        </w:tc>
        <w:tc>
          <w:tcPr>
            <w:tcW w:w="2835" w:type="dxa"/>
            <w:vAlign w:val="center"/>
          </w:tcPr>
          <w:p w:rsidR="00B7395D" w:rsidRPr="00054C01" w:rsidRDefault="00B7395D" w:rsidP="00252B01">
            <w:pPr>
              <w:spacing w:before="20" w:after="20"/>
              <w:rPr>
                <w:rFonts w:asciiTheme="minorHAnsi" w:hAnsiTheme="minorHAnsi" w:cstheme="majorBidi"/>
                <w:b/>
                <w:bCs/>
                <w:sz w:val="18"/>
                <w:szCs w:val="18"/>
              </w:rPr>
            </w:pPr>
            <w:r w:rsidRPr="00054C01">
              <w:rPr>
                <w:rFonts w:asciiTheme="minorHAnsi" w:hAnsiTheme="minorHAnsi" w:cstheme="majorBidi"/>
                <w:b/>
                <w:bCs/>
                <w:sz w:val="18"/>
                <w:szCs w:val="18"/>
              </w:rPr>
              <w:t>Sciences alimentaires</w:t>
            </w:r>
          </w:p>
        </w:tc>
        <w:tc>
          <w:tcPr>
            <w:tcW w:w="2546" w:type="dxa"/>
            <w:vAlign w:val="center"/>
          </w:tcPr>
          <w:p w:rsidR="00B7395D" w:rsidRPr="00054C01" w:rsidRDefault="00B7395D" w:rsidP="00252B01">
            <w:pPr>
              <w:spacing w:before="20" w:after="20"/>
              <w:rPr>
                <w:rFonts w:asciiTheme="minorHAnsi" w:hAnsiTheme="minorHAnsi" w:cstheme="majorBidi"/>
                <w:sz w:val="18"/>
                <w:szCs w:val="18"/>
              </w:rPr>
            </w:pPr>
            <w:r w:rsidRPr="00C85AD5">
              <w:rPr>
                <w:rFonts w:asciiTheme="minorHAnsi" w:hAnsiTheme="minorHAnsi" w:cstheme="majorBidi"/>
                <w:color w:val="000000" w:themeColor="text1"/>
                <w:sz w:val="18"/>
                <w:szCs w:val="18"/>
              </w:rPr>
              <w:t>Contrôle</w:t>
            </w:r>
            <w:r w:rsidR="002C01CE" w:rsidRPr="00C85AD5">
              <w:rPr>
                <w:rFonts w:asciiTheme="minorHAnsi" w:hAnsiTheme="minorHAnsi" w:cstheme="majorBidi"/>
                <w:color w:val="000000" w:themeColor="text1"/>
                <w:sz w:val="18"/>
                <w:szCs w:val="18"/>
              </w:rPr>
              <w:t xml:space="preserve"> </w:t>
            </w:r>
            <w:r w:rsidR="00B26F98" w:rsidRPr="00C85AD5">
              <w:rPr>
                <w:rFonts w:asciiTheme="minorHAnsi" w:hAnsiTheme="minorHAnsi" w:cstheme="majorBidi"/>
                <w:color w:val="000000" w:themeColor="text1"/>
                <w:sz w:val="18"/>
                <w:szCs w:val="18"/>
              </w:rPr>
              <w:t>de</w:t>
            </w:r>
            <w:r w:rsidR="002C01CE" w:rsidRPr="00C85AD5">
              <w:rPr>
                <w:rFonts w:asciiTheme="minorHAnsi" w:hAnsiTheme="minorHAnsi" w:cstheme="majorBidi"/>
                <w:color w:val="000000" w:themeColor="text1"/>
                <w:sz w:val="18"/>
                <w:szCs w:val="18"/>
              </w:rPr>
              <w:t xml:space="preserve"> </w:t>
            </w:r>
            <w:r w:rsidRPr="00C85AD5">
              <w:rPr>
                <w:rFonts w:asciiTheme="minorHAnsi" w:hAnsiTheme="minorHAnsi" w:cstheme="majorBidi"/>
                <w:color w:val="000000" w:themeColor="text1"/>
                <w:sz w:val="18"/>
                <w:szCs w:val="18"/>
              </w:rPr>
              <w:t xml:space="preserve">qualité </w:t>
            </w:r>
            <w:r w:rsidRPr="00054C01">
              <w:rPr>
                <w:rFonts w:asciiTheme="minorHAnsi" w:hAnsiTheme="minorHAnsi" w:cstheme="majorBidi"/>
                <w:sz w:val="18"/>
                <w:szCs w:val="18"/>
              </w:rPr>
              <w:t>et analyse des aliments</w:t>
            </w:r>
          </w:p>
        </w:tc>
        <w:tc>
          <w:tcPr>
            <w:tcW w:w="1418" w:type="dxa"/>
            <w:vAlign w:val="center"/>
          </w:tcPr>
          <w:p w:rsidR="00B7395D" w:rsidRPr="00054C01" w:rsidRDefault="00B7395D">
            <w:pPr>
              <w:rPr>
                <w:rFonts w:asciiTheme="minorHAnsi" w:hAnsiTheme="minorHAnsi" w:cstheme="majorBidi"/>
                <w:sz w:val="18"/>
                <w:szCs w:val="18"/>
              </w:rPr>
            </w:pPr>
            <w:r w:rsidRPr="00054C01">
              <w:rPr>
                <w:rFonts w:asciiTheme="minorHAnsi" w:hAnsiTheme="minorHAnsi" w:cstheme="majorBidi"/>
                <w:sz w:val="18"/>
                <w:szCs w:val="18"/>
              </w:rPr>
              <w:t xml:space="preserve">-Univ. </w:t>
            </w:r>
            <w:r w:rsidRPr="00054C01">
              <w:rPr>
                <w:rFonts w:asciiTheme="minorHAnsi" w:hAnsiTheme="minorHAnsi"/>
                <w:sz w:val="18"/>
                <w:szCs w:val="18"/>
              </w:rPr>
              <w:t>Bejaia</w:t>
            </w:r>
          </w:p>
        </w:tc>
        <w:tc>
          <w:tcPr>
            <w:tcW w:w="1559" w:type="dxa"/>
            <w:vAlign w:val="center"/>
          </w:tcPr>
          <w:p w:rsidR="00B7395D" w:rsidRPr="00054C01" w:rsidRDefault="00B7395D" w:rsidP="00252B01">
            <w:pPr>
              <w:jc w:val="center"/>
              <w:rPr>
                <w:rFonts w:asciiTheme="minorHAnsi" w:hAnsiTheme="minorHAnsi" w:cstheme="majorBidi"/>
                <w:b/>
                <w:bCs/>
                <w:sz w:val="18"/>
                <w:szCs w:val="18"/>
              </w:rPr>
            </w:pPr>
            <w:r w:rsidRPr="00054C01">
              <w:rPr>
                <w:rFonts w:asciiTheme="minorHAnsi" w:hAnsiTheme="minorHAnsi" w:cstheme="majorBidi"/>
                <w:b/>
                <w:bCs/>
                <w:sz w:val="18"/>
                <w:szCs w:val="18"/>
              </w:rPr>
              <w:t>Recrutement National</w:t>
            </w:r>
          </w:p>
        </w:tc>
        <w:tc>
          <w:tcPr>
            <w:tcW w:w="1418" w:type="dxa"/>
            <w:vAlign w:val="center"/>
          </w:tcPr>
          <w:p w:rsidR="00B7395D" w:rsidRPr="00054C01" w:rsidRDefault="00B7395D" w:rsidP="00252B01">
            <w:pPr>
              <w:spacing w:before="40" w:after="40"/>
              <w:rPr>
                <w:rFonts w:asciiTheme="minorHAnsi" w:hAnsiTheme="minorHAnsi"/>
                <w:b/>
                <w:bCs/>
                <w:sz w:val="18"/>
                <w:szCs w:val="18"/>
                <w:u w:val="single"/>
              </w:rPr>
            </w:pPr>
            <w:r w:rsidRPr="00054C01">
              <w:rPr>
                <w:rFonts w:asciiTheme="minorHAnsi" w:hAnsiTheme="minorHAnsi"/>
                <w:b/>
                <w:bCs/>
                <w:sz w:val="18"/>
                <w:szCs w:val="18"/>
                <w:u w:val="single"/>
              </w:rPr>
              <w:t>Priorité 01 :</w:t>
            </w:r>
          </w:p>
          <w:p w:rsidR="00B7395D" w:rsidRPr="00054C01" w:rsidRDefault="00B7395D" w:rsidP="00252B01">
            <w:pPr>
              <w:spacing w:before="40" w:after="40"/>
              <w:rPr>
                <w:rFonts w:asciiTheme="minorHAnsi" w:hAnsiTheme="minorHAnsi"/>
                <w:bCs/>
                <w:sz w:val="18"/>
                <w:szCs w:val="18"/>
              </w:rPr>
            </w:pPr>
            <w:r w:rsidRPr="00054C01">
              <w:rPr>
                <w:rFonts w:asciiTheme="minorHAnsi" w:hAnsiTheme="minorHAnsi"/>
                <w:bCs/>
                <w:sz w:val="18"/>
                <w:szCs w:val="18"/>
              </w:rPr>
              <w:t>. Sciences Expérimentales</w:t>
            </w:r>
          </w:p>
          <w:p w:rsidR="00B7395D" w:rsidRPr="00054C01" w:rsidRDefault="00B7395D" w:rsidP="00252B01">
            <w:pPr>
              <w:rPr>
                <w:rFonts w:asciiTheme="minorHAnsi" w:hAnsiTheme="minorHAnsi"/>
                <w:b/>
                <w:bCs/>
                <w:sz w:val="18"/>
                <w:szCs w:val="18"/>
                <w:u w:val="single"/>
              </w:rPr>
            </w:pPr>
            <w:r w:rsidRPr="00054C01">
              <w:rPr>
                <w:rFonts w:asciiTheme="minorHAnsi" w:hAnsiTheme="minorHAnsi"/>
                <w:b/>
                <w:bCs/>
                <w:sz w:val="18"/>
                <w:szCs w:val="18"/>
                <w:u w:val="single"/>
              </w:rPr>
              <w:t>Priorité 02</w:t>
            </w:r>
          </w:p>
          <w:p w:rsidR="00B7395D" w:rsidRPr="00054C01" w:rsidRDefault="00B7395D" w:rsidP="00252B01">
            <w:pPr>
              <w:spacing w:before="40" w:after="40"/>
              <w:rPr>
                <w:rFonts w:asciiTheme="minorHAnsi" w:hAnsiTheme="minorHAnsi"/>
                <w:bCs/>
                <w:sz w:val="18"/>
                <w:szCs w:val="18"/>
              </w:rPr>
            </w:pPr>
            <w:r w:rsidRPr="00054C01">
              <w:rPr>
                <w:rFonts w:asciiTheme="minorHAnsi" w:hAnsiTheme="minorHAnsi"/>
                <w:bCs/>
                <w:sz w:val="18"/>
                <w:szCs w:val="18"/>
              </w:rPr>
              <w:t>. Mathématiques</w:t>
            </w:r>
          </w:p>
        </w:tc>
        <w:tc>
          <w:tcPr>
            <w:tcW w:w="2147" w:type="dxa"/>
            <w:vAlign w:val="center"/>
          </w:tcPr>
          <w:p w:rsidR="00B7395D" w:rsidRPr="00054C01" w:rsidRDefault="00B7395D" w:rsidP="00252B01">
            <w:pPr>
              <w:pStyle w:val="Retraitcorpsdetexte"/>
              <w:spacing w:before="40" w:after="40"/>
              <w:ind w:left="0"/>
              <w:jc w:val="center"/>
              <w:rPr>
                <w:rFonts w:asciiTheme="minorHAnsi" w:hAnsiTheme="minorHAnsi"/>
                <w:b w:val="0"/>
                <w:sz w:val="18"/>
                <w:szCs w:val="18"/>
              </w:rPr>
            </w:pPr>
            <w:r w:rsidRPr="00054C01">
              <w:rPr>
                <w:rFonts w:asciiTheme="minorHAnsi" w:eastAsia="Times New Roman" w:hAnsiTheme="minorHAnsi"/>
                <w:b w:val="0"/>
                <w:sz w:val="18"/>
                <w:szCs w:val="18"/>
              </w:rPr>
              <w:t>Le classement se fait sur la base de la moyenne générale obtenue au Baccala</w:t>
            </w:r>
            <w:r w:rsidRPr="00054C01">
              <w:rPr>
                <w:rFonts w:asciiTheme="minorHAnsi" w:hAnsiTheme="minorHAnsi"/>
                <w:b w:val="0"/>
                <w:sz w:val="18"/>
                <w:szCs w:val="18"/>
              </w:rPr>
              <w:t>uréat</w:t>
            </w:r>
          </w:p>
          <w:p w:rsidR="00B7395D" w:rsidRPr="00054C01" w:rsidRDefault="00B7395D" w:rsidP="00252B01">
            <w:pPr>
              <w:pStyle w:val="Retraitcorpsdetexte"/>
              <w:spacing w:before="40" w:after="40"/>
              <w:ind w:left="0"/>
              <w:jc w:val="center"/>
              <w:rPr>
                <w:rFonts w:asciiTheme="minorHAnsi" w:hAnsiTheme="minorHAnsi"/>
                <w:b w:val="0"/>
                <w:sz w:val="18"/>
                <w:szCs w:val="18"/>
              </w:rPr>
            </w:pPr>
          </w:p>
          <w:p w:rsidR="00B7395D" w:rsidRPr="00054C01" w:rsidRDefault="00B7395D" w:rsidP="00252B01">
            <w:pPr>
              <w:jc w:val="center"/>
              <w:rPr>
                <w:rFonts w:asciiTheme="minorHAnsi" w:hAnsiTheme="minorHAnsi"/>
                <w:bCs/>
                <w:sz w:val="18"/>
                <w:szCs w:val="18"/>
              </w:rPr>
            </w:pPr>
            <w:r w:rsidRPr="00054C01">
              <w:rPr>
                <w:rFonts w:asciiTheme="minorHAnsi" w:hAnsiTheme="minorHAnsi"/>
                <w:bCs/>
                <w:sz w:val="18"/>
                <w:szCs w:val="18"/>
              </w:rPr>
              <w:t xml:space="preserve">Conditions complémentaires : </w:t>
            </w:r>
          </w:p>
          <w:p w:rsidR="00B7395D" w:rsidRPr="00054C01" w:rsidRDefault="00B7395D" w:rsidP="00252B01">
            <w:pPr>
              <w:spacing w:before="40" w:after="40"/>
              <w:jc w:val="center"/>
              <w:rPr>
                <w:rFonts w:asciiTheme="minorHAnsi" w:hAnsiTheme="minorHAnsi"/>
                <w:bCs/>
                <w:sz w:val="18"/>
                <w:szCs w:val="18"/>
              </w:rPr>
            </w:pPr>
            <w:r w:rsidRPr="00054C01">
              <w:rPr>
                <w:rFonts w:asciiTheme="minorHAnsi" w:hAnsiTheme="minorHAnsi"/>
                <w:bCs/>
                <w:sz w:val="18"/>
                <w:szCs w:val="18"/>
              </w:rPr>
              <w:t>Pour participer au classement,</w:t>
            </w:r>
          </w:p>
          <w:p w:rsidR="00B7395D" w:rsidRPr="00054C01" w:rsidRDefault="00B7395D" w:rsidP="00252B01">
            <w:pPr>
              <w:spacing w:before="40" w:after="40"/>
              <w:ind w:left="26"/>
              <w:jc w:val="center"/>
              <w:rPr>
                <w:rFonts w:asciiTheme="minorHAnsi" w:hAnsiTheme="minorHAnsi"/>
                <w:b/>
                <w:bCs/>
                <w:sz w:val="18"/>
                <w:szCs w:val="18"/>
              </w:rPr>
            </w:pPr>
            <w:r w:rsidRPr="00054C01">
              <w:rPr>
                <w:rFonts w:asciiTheme="minorHAnsi" w:hAnsiTheme="minorHAnsi"/>
                <w:bCs/>
                <w:sz w:val="18"/>
                <w:szCs w:val="18"/>
              </w:rPr>
              <w:t xml:space="preserve">la moyenne générale obtenue au baccalauréat </w:t>
            </w:r>
            <w:r w:rsidRPr="00054C01">
              <w:rPr>
                <w:rFonts w:asciiTheme="minorHAnsi" w:hAnsiTheme="minorHAnsi"/>
                <w:bCs/>
                <w:sz w:val="18"/>
                <w:szCs w:val="18"/>
              </w:rPr>
              <w:br/>
              <w:t>doit être supérieure ou égale à 12/20</w:t>
            </w:r>
          </w:p>
        </w:tc>
      </w:tr>
    </w:tbl>
    <w:p w:rsidR="004975E1" w:rsidRDefault="003F570F" w:rsidP="003F570F">
      <w:pPr>
        <w:tabs>
          <w:tab w:val="left" w:pos="971"/>
        </w:tabs>
        <w:jc w:val="both"/>
        <w:rPr>
          <w:rStyle w:val="lev"/>
          <w:rFonts w:asciiTheme="minorHAnsi" w:hAnsiTheme="minorHAnsi"/>
          <w:sz w:val="40"/>
          <w:szCs w:val="18"/>
        </w:rPr>
      </w:pPr>
      <w:r>
        <w:rPr>
          <w:rStyle w:val="lev"/>
          <w:rFonts w:asciiTheme="minorHAnsi" w:hAnsiTheme="minorHAnsi"/>
          <w:sz w:val="40"/>
          <w:szCs w:val="18"/>
        </w:rPr>
        <w:tab/>
      </w:r>
    </w:p>
    <w:p w:rsidR="00B7395D" w:rsidRDefault="00B7395D" w:rsidP="003F570F">
      <w:pPr>
        <w:tabs>
          <w:tab w:val="left" w:pos="971"/>
        </w:tabs>
        <w:jc w:val="both"/>
        <w:rPr>
          <w:rFonts w:asciiTheme="minorHAnsi" w:hAnsiTheme="minorHAnsi"/>
          <w:sz w:val="22"/>
          <w:szCs w:val="18"/>
        </w:rPr>
      </w:pPr>
    </w:p>
    <w:p w:rsidR="00B7395D" w:rsidRDefault="00B7395D" w:rsidP="003F570F">
      <w:pPr>
        <w:tabs>
          <w:tab w:val="left" w:pos="971"/>
        </w:tabs>
        <w:jc w:val="both"/>
        <w:rPr>
          <w:rFonts w:asciiTheme="minorHAnsi" w:hAnsiTheme="minorHAnsi"/>
          <w:sz w:val="22"/>
          <w:szCs w:val="18"/>
        </w:rPr>
      </w:pPr>
    </w:p>
    <w:p w:rsidR="00B7395D" w:rsidRDefault="00B7395D" w:rsidP="003F570F">
      <w:pPr>
        <w:tabs>
          <w:tab w:val="left" w:pos="971"/>
        </w:tabs>
        <w:jc w:val="both"/>
        <w:rPr>
          <w:rFonts w:asciiTheme="minorHAnsi" w:hAnsiTheme="minorHAnsi"/>
          <w:sz w:val="22"/>
          <w:szCs w:val="18"/>
        </w:rPr>
      </w:pPr>
    </w:p>
    <w:p w:rsidR="00B7395D" w:rsidRDefault="00B7395D" w:rsidP="003F570F">
      <w:pPr>
        <w:tabs>
          <w:tab w:val="left" w:pos="971"/>
        </w:tabs>
        <w:jc w:val="both"/>
        <w:rPr>
          <w:rFonts w:asciiTheme="minorHAnsi" w:hAnsiTheme="minorHAnsi"/>
          <w:sz w:val="22"/>
          <w:szCs w:val="18"/>
        </w:rPr>
      </w:pPr>
    </w:p>
    <w:p w:rsidR="00B7395D" w:rsidRDefault="00B7395D" w:rsidP="003F570F">
      <w:pPr>
        <w:tabs>
          <w:tab w:val="left" w:pos="971"/>
        </w:tabs>
        <w:jc w:val="both"/>
        <w:rPr>
          <w:rFonts w:asciiTheme="minorHAnsi" w:hAnsiTheme="minorHAnsi"/>
          <w:sz w:val="22"/>
          <w:szCs w:val="18"/>
        </w:rPr>
      </w:pPr>
    </w:p>
    <w:p w:rsidR="00B7395D" w:rsidRDefault="00B7395D" w:rsidP="003F570F">
      <w:pPr>
        <w:tabs>
          <w:tab w:val="left" w:pos="971"/>
        </w:tabs>
        <w:jc w:val="both"/>
        <w:rPr>
          <w:rFonts w:asciiTheme="minorHAnsi" w:hAnsiTheme="minorHAnsi"/>
          <w:sz w:val="22"/>
          <w:szCs w:val="18"/>
        </w:rPr>
      </w:pPr>
    </w:p>
    <w:p w:rsidR="00F458E5" w:rsidRDefault="00F458E5" w:rsidP="003F570F">
      <w:pPr>
        <w:tabs>
          <w:tab w:val="left" w:pos="971"/>
        </w:tabs>
        <w:jc w:val="both"/>
        <w:rPr>
          <w:rFonts w:asciiTheme="minorHAnsi" w:hAnsiTheme="minorHAnsi"/>
          <w:sz w:val="22"/>
          <w:szCs w:val="18"/>
        </w:rPr>
      </w:pPr>
    </w:p>
    <w:p w:rsidR="00F458E5" w:rsidRDefault="00F458E5" w:rsidP="003F570F">
      <w:pPr>
        <w:tabs>
          <w:tab w:val="left" w:pos="971"/>
        </w:tabs>
        <w:jc w:val="both"/>
        <w:rPr>
          <w:rFonts w:asciiTheme="minorHAnsi" w:hAnsiTheme="minorHAnsi"/>
          <w:sz w:val="22"/>
          <w:szCs w:val="18"/>
        </w:rPr>
      </w:pPr>
    </w:p>
    <w:p w:rsidR="00F458E5" w:rsidRDefault="00F458E5" w:rsidP="003F570F">
      <w:pPr>
        <w:tabs>
          <w:tab w:val="left" w:pos="971"/>
        </w:tabs>
        <w:jc w:val="both"/>
        <w:rPr>
          <w:rFonts w:asciiTheme="minorHAnsi" w:hAnsiTheme="minorHAnsi"/>
          <w:sz w:val="22"/>
          <w:szCs w:val="18"/>
        </w:rPr>
      </w:pPr>
    </w:p>
    <w:p w:rsidR="00F458E5" w:rsidRDefault="00F458E5" w:rsidP="003F570F">
      <w:pPr>
        <w:tabs>
          <w:tab w:val="left" w:pos="971"/>
        </w:tabs>
        <w:jc w:val="both"/>
        <w:rPr>
          <w:rFonts w:asciiTheme="minorHAnsi" w:hAnsiTheme="minorHAnsi"/>
          <w:sz w:val="22"/>
          <w:szCs w:val="18"/>
        </w:rPr>
      </w:pPr>
    </w:p>
    <w:p w:rsidR="00B7395D" w:rsidRDefault="00B7395D" w:rsidP="003F570F">
      <w:pPr>
        <w:tabs>
          <w:tab w:val="left" w:pos="971"/>
        </w:tabs>
        <w:jc w:val="both"/>
        <w:rPr>
          <w:rFonts w:asciiTheme="minorHAnsi" w:hAnsiTheme="minorHAnsi"/>
          <w:sz w:val="22"/>
          <w:szCs w:val="18"/>
        </w:rPr>
      </w:pPr>
    </w:p>
    <w:p w:rsidR="00B7395D" w:rsidRDefault="00B7395D" w:rsidP="003F570F">
      <w:pPr>
        <w:tabs>
          <w:tab w:val="left" w:pos="971"/>
        </w:tabs>
        <w:jc w:val="both"/>
        <w:rPr>
          <w:rFonts w:asciiTheme="minorHAnsi" w:hAnsiTheme="minorHAnsi"/>
          <w:sz w:val="22"/>
          <w:szCs w:val="18"/>
        </w:rPr>
      </w:pPr>
    </w:p>
    <w:p w:rsidR="00B7395D" w:rsidRDefault="00B7395D" w:rsidP="003F570F">
      <w:pPr>
        <w:tabs>
          <w:tab w:val="left" w:pos="971"/>
        </w:tabs>
        <w:jc w:val="both"/>
        <w:rPr>
          <w:rFonts w:asciiTheme="minorHAnsi" w:hAnsiTheme="minorHAnsi"/>
          <w:sz w:val="22"/>
          <w:szCs w:val="18"/>
        </w:rPr>
      </w:pPr>
    </w:p>
    <w:p w:rsidR="004975E1" w:rsidRDefault="007E3A8E" w:rsidP="00B93158">
      <w:pPr>
        <w:pStyle w:val="Retraitcorpsdetexte"/>
        <w:ind w:left="0"/>
        <w:rPr>
          <w:rFonts w:asciiTheme="minorHAnsi" w:hAnsiTheme="minorHAnsi"/>
          <w:sz w:val="22"/>
          <w:szCs w:val="18"/>
        </w:rPr>
      </w:pPr>
      <w:r>
        <w:rPr>
          <w:rFonts w:asciiTheme="minorHAnsi" w:hAnsiTheme="minorHAnsi"/>
          <w:b w:val="0"/>
          <w:bCs w:val="0"/>
          <w:noProof/>
          <w:sz w:val="40"/>
          <w:szCs w:val="18"/>
        </w:rPr>
        <mc:AlternateContent>
          <mc:Choice Requires="wps">
            <w:drawing>
              <wp:anchor distT="0" distB="0" distL="114300" distR="114300" simplePos="0" relativeHeight="251841024" behindDoc="0" locked="0" layoutInCell="1" allowOverlap="1">
                <wp:simplePos x="0" y="0"/>
                <wp:positionH relativeFrom="page">
                  <wp:align>left</wp:align>
                </wp:positionH>
                <wp:positionV relativeFrom="paragraph">
                  <wp:posOffset>521970</wp:posOffset>
                </wp:positionV>
                <wp:extent cx="10800080" cy="467995"/>
                <wp:effectExtent l="0" t="0" r="1270" b="8255"/>
                <wp:wrapNone/>
                <wp:docPr id="1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9BBB59"/>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D15AE5">
                            <w:pPr>
                              <w:jc w:val="center"/>
                              <w:rPr>
                                <w:b/>
                                <w:bCs/>
                                <w:sz w:val="36"/>
                                <w:szCs w:val="36"/>
                              </w:rPr>
                            </w:pPr>
                            <w:r w:rsidRPr="005F5984">
                              <w:rPr>
                                <w:b/>
                                <w:bCs/>
                                <w:sz w:val="36"/>
                                <w:szCs w:val="36"/>
                              </w:rPr>
                              <w:t>Sciences de la Nature et de la Vie</w:t>
                            </w:r>
                          </w:p>
                          <w:p w:rsidR="00297F05" w:rsidRPr="005F5984" w:rsidRDefault="00297F05" w:rsidP="00D15AE5">
                            <w:pPr>
                              <w:jc w:val="center"/>
                              <w:rPr>
                                <w:b/>
                                <w:bCs/>
                                <w:sz w:val="36"/>
                                <w:szCs w:val="36"/>
                              </w:rPr>
                            </w:pPr>
                          </w:p>
                          <w:p w:rsidR="00297F05" w:rsidRPr="005F5984" w:rsidRDefault="00297F05" w:rsidP="00D15AE5">
                            <w:pPr>
                              <w:ind w:left="720"/>
                              <w:jc w:val="center"/>
                              <w:rPr>
                                <w:b/>
                                <w:bCs/>
                                <w:sz w:val="28"/>
                                <w:szCs w:val="28"/>
                              </w:rPr>
                            </w:pPr>
                          </w:p>
                          <w:p w:rsidR="00297F05" w:rsidRPr="005F5984" w:rsidRDefault="00297F05" w:rsidP="00D15AE5">
                            <w:pPr>
                              <w:jc w:val="center"/>
                              <w:rPr>
                                <w:b/>
                                <w:bCs/>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76" type="#_x0000_t202" style="position:absolute;margin-left:0;margin-top:41.1pt;width:850.4pt;height:36.85pt;z-index:251841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yQqAIAAFEFAAAOAAAAZHJzL2Uyb0RvYy54bWysVNuO2jAQfa/Uf7D8zuaiBEhEWC1sqSpt&#10;L9JuP8DEDrHq2KltSLZV/71jG1jYvlRVHwi+jI/nnDnjxe3YCXRg2nAlK5zcxBgxWSvK5a7CX582&#10;kzlGxhJJiVCSVfiZGXy7fPtmMfQlS1WrBGUaAYg05dBXuLW2L6PI1C3riLlRPZOw2SjdEQtTvYuo&#10;JgOgdyJK43gaDUrTXquaGQOr92ETLz1+07Dafm4awywSFYbcrP9q/926b7RckHKnSd/y+pgG+Ycs&#10;OsIlXHqGuieWoL3mf0B1vNbKqMbe1KqLVNPwmnkOwCaJX7F5bEnPPBcQx/Rnmcz/g60/Hb5oxCnU&#10;LsVIkg5q9MRGi1ZqRLPc6TP0poSwxx4C7QjrEOu5mv5B1d8MkmrdErljd1qroWWEQn6JOxldHA04&#10;xoFsh4+Kwj1kb5UHGhvdOfFADgToUKfnc21cLrW7Mp7HMfwwqmEzm86KwmcXkfJ0vNfGvmeqQ25Q&#10;YQ3F9/Dk8GCsS4eUpxB3m1GC0w0Xwk/0brsWGh0IGKVYrVZ54Rm8ChPSBUvljgXEsAJZwh1uz+Xr&#10;C/+zSNIsXqXFZDOdzybZJssnxSyeT+KkWBXTOCuy+80vl2CSlS2nlMkHLtnJhEn2d0U+tkOwj7ch&#10;GoBBnuahRlckXVexM007hjqKfQcFCdQTEDk+tgWsQ/OEdb8EAvrGdBBezisJO26hlQXvKuxKdUJx&#10;hngnKahFSku4COPomrVHA+lO/15Mbx/nmOAdO25H79TcJ+O8tVX0GQylFZQbnAHvEAxapX9gNEBP&#10;V9h83xPNMBIfJJiySLLMPQJ+kuWzFCb6cmd7uUNkDVAVthiF4dqGh2Pfa75r4aYgn1R3YOSGe4u9&#10;ZAVU3AT61pM6vjHuYbic+6iXl3D5GwAA//8DAFBLAwQUAAYACAAAACEA2i95m9oAAAAIAQAADwAA&#10;AGRycy9kb3ducmV2LnhtbEyPwU7DMAyG70i8Q2QkbixZxWCUphNCwH0bD5A1Xputcaoka8vb453g&#10;Zuu3fn9ftZl9L0aMyQXSsFwoEEhNsI5aDd/7z4c1iJQNWdMHQg0/mGBT395UprRhoi2Ou9wKLqFU&#10;Gg1dzkMpZWo69CYtwoDE2TFEbzKvsZU2monLfS8LpZ6kN474Q2cGfO+wOe8uXoN3jx/bdnTD5E77&#10;8HU8tU2cJ63v7+a3VxAZ5/x3DFd8RoeamQ7hQjaJXgOLZA3rogBxTZ+VYpMDT6vVC8i6kv8F6l8A&#10;AAD//wMAUEsBAi0AFAAGAAgAAAAhALaDOJL+AAAA4QEAABMAAAAAAAAAAAAAAAAAAAAAAFtDb250&#10;ZW50X1R5cGVzXS54bWxQSwECLQAUAAYACAAAACEAOP0h/9YAAACUAQAACwAAAAAAAAAAAAAAAAAv&#10;AQAAX3JlbHMvLnJlbHNQSwECLQAUAAYACAAAACEAXHWMkKgCAABRBQAADgAAAAAAAAAAAAAAAAAu&#10;AgAAZHJzL2Uyb0RvYy54bWxQSwECLQAUAAYACAAAACEA2i95m9oAAAAIAQAADwAAAAAAAAAAAAAA&#10;AAACBQAAZHJzL2Rvd25yZXYueG1sUEsFBgAAAAAEAAQA8wAAAAkGAAAAAA==&#10;" fillcolor="#9bbb59" stroked="f" strokecolor="black [3213]">
                <v:textbox>
                  <w:txbxContent>
                    <w:p w:rsidR="00297F05" w:rsidRPr="005F5984" w:rsidRDefault="00297F05" w:rsidP="00D15AE5">
                      <w:pPr>
                        <w:jc w:val="center"/>
                        <w:rPr>
                          <w:b/>
                          <w:bCs/>
                          <w:sz w:val="36"/>
                          <w:szCs w:val="36"/>
                        </w:rPr>
                      </w:pPr>
                      <w:r w:rsidRPr="005F5984">
                        <w:rPr>
                          <w:b/>
                          <w:bCs/>
                          <w:sz w:val="36"/>
                          <w:szCs w:val="36"/>
                        </w:rPr>
                        <w:t>Sciences de la Nature et de la Vie</w:t>
                      </w:r>
                    </w:p>
                    <w:p w:rsidR="00297F05" w:rsidRPr="005F5984" w:rsidRDefault="00297F05" w:rsidP="00D15AE5">
                      <w:pPr>
                        <w:jc w:val="center"/>
                        <w:rPr>
                          <w:b/>
                          <w:bCs/>
                          <w:sz w:val="36"/>
                          <w:szCs w:val="36"/>
                        </w:rPr>
                      </w:pPr>
                    </w:p>
                    <w:p w:rsidR="00297F05" w:rsidRPr="005F5984" w:rsidRDefault="00297F05" w:rsidP="00D15AE5">
                      <w:pPr>
                        <w:ind w:left="720"/>
                        <w:jc w:val="center"/>
                        <w:rPr>
                          <w:b/>
                          <w:bCs/>
                          <w:sz w:val="28"/>
                          <w:szCs w:val="28"/>
                        </w:rPr>
                      </w:pPr>
                    </w:p>
                    <w:p w:rsidR="00297F05" w:rsidRPr="005F5984" w:rsidRDefault="00297F05" w:rsidP="00D15AE5">
                      <w:pPr>
                        <w:jc w:val="center"/>
                        <w:rPr>
                          <w:b/>
                          <w:bCs/>
                          <w:sz w:val="14"/>
                          <w:szCs w:val="10"/>
                        </w:rPr>
                      </w:pPr>
                    </w:p>
                  </w:txbxContent>
                </v:textbox>
                <w10:wrap anchorx="page"/>
              </v:shape>
            </w:pict>
          </mc:Fallback>
        </mc:AlternateContent>
      </w:r>
      <w:r>
        <w:rPr>
          <w:rFonts w:asciiTheme="minorHAnsi" w:hAnsiTheme="minorHAnsi"/>
          <w:b w:val="0"/>
          <w:bCs w:val="0"/>
          <w:noProof/>
          <w:sz w:val="40"/>
          <w:szCs w:val="18"/>
        </w:rPr>
        <mc:AlternateContent>
          <mc:Choice Requires="wps">
            <w:drawing>
              <wp:anchor distT="0" distB="0" distL="114300" distR="114300" simplePos="0" relativeHeight="251804160" behindDoc="0" locked="0" layoutInCell="1" allowOverlap="1" wp14:anchorId="0E5BB8D3" wp14:editId="6FCE2DA6">
                <wp:simplePos x="0" y="0"/>
                <wp:positionH relativeFrom="margin">
                  <wp:align>right</wp:align>
                </wp:positionH>
                <wp:positionV relativeFrom="paragraph">
                  <wp:posOffset>1776730</wp:posOffset>
                </wp:positionV>
                <wp:extent cx="10800080" cy="498475"/>
                <wp:effectExtent l="0" t="0" r="1270" b="0"/>
                <wp:wrapNone/>
                <wp:docPr id="14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98475"/>
                        </a:xfrm>
                        <a:prstGeom prst="rect">
                          <a:avLst/>
                        </a:prstGeom>
                        <a:solidFill>
                          <a:srgbClr val="9BBB59"/>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B7395D">
                            <w:pPr>
                              <w:jc w:val="center"/>
                              <w:rPr>
                                <w:b/>
                                <w:bCs/>
                                <w:sz w:val="36"/>
                                <w:szCs w:val="36"/>
                              </w:rPr>
                            </w:pPr>
                            <w:r w:rsidRPr="005F5984">
                              <w:rPr>
                                <w:b/>
                                <w:bCs/>
                                <w:sz w:val="36"/>
                                <w:szCs w:val="36"/>
                              </w:rPr>
                              <w:t>Sciences de la Nature et de la Vie</w:t>
                            </w:r>
                          </w:p>
                          <w:p w:rsidR="00297F05" w:rsidRPr="005F5984" w:rsidRDefault="00297F05" w:rsidP="00B7395D">
                            <w:pPr>
                              <w:jc w:val="center"/>
                              <w:rPr>
                                <w:b/>
                                <w:bCs/>
                                <w:sz w:val="36"/>
                                <w:szCs w:val="36"/>
                              </w:rPr>
                            </w:pPr>
                          </w:p>
                          <w:p w:rsidR="00297F05" w:rsidRPr="005F5984" w:rsidRDefault="00297F05" w:rsidP="00B7395D">
                            <w:pPr>
                              <w:ind w:left="720"/>
                              <w:jc w:val="center"/>
                              <w:rPr>
                                <w:b/>
                                <w:bCs/>
                                <w:sz w:val="28"/>
                                <w:szCs w:val="28"/>
                              </w:rPr>
                            </w:pPr>
                          </w:p>
                          <w:p w:rsidR="00297F05" w:rsidRPr="005F5984" w:rsidRDefault="00297F05" w:rsidP="00B7395D">
                            <w:pPr>
                              <w:jc w:val="center"/>
                              <w:rPr>
                                <w:b/>
                                <w:bCs/>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799.2pt;margin-top:139.9pt;width:850.4pt;height:39.25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TqgIAAFIFAAAOAAAAZHJzL2Uyb0RvYy54bWysVG1v2yAQ/j5p/wHxPbUd4Sa24lRNu0yT&#10;uhep3Q8gBsdoGDwgsbup/30HJGmyfZmmfYjDwfHc3XPPsbgZO4n23FihVYWzqxQjrmrNhNpW+OvT&#10;ejLHyDqqGJVa8Qo/c4tvlm/fLIa+5FPdasm4QQCibDn0FW6d68sksXXLO2qvdM8VHDbadNSBabYJ&#10;M3QA9E4m0zS9TgZtWG90za2F3ft4iJcBv2l47T43jeUOyQpDbi58Tfhu/DdZLmi5NbRvRX1Ig/5D&#10;Fh0VCoKeoO6po2hnxB9QnaiNtrpxV7XuEt00ouahBqgmS3+r5rGlPQ+1ADm2P9Fk/x9s/Wn/xSDB&#10;oHekwEjRDpr0xEeHVnpEM+IJGnpbgt9jD55uhH1wDsXa/kHX3yxS+q6lastvjdFDyymDBDN/Mzm7&#10;GnGsB9kMHzWDOHTndAAaG9N59oAPBOjQqOdTc3wutQ+ZztMUfhjVcEiKOZnlIQYtj9d7Y917rjvk&#10;FxU20P0AT/cP1vl0aHl08dGsloKthZTBMNvNnTRoT0EpxWq1yosD+oWbVN5ZaX8tIsYdyBJi+DOf&#10;b+j8zyKbknQ1LSbr6/lsQtYknxSzdD5Js2JVXKekIPfrF59gRspWMMbVg1D8qMKM/F2XD/MQ9RN0&#10;iAaoIJ/msUcXRfqx4qcy3Rj7KHcdNCSWngHJ6WEuYB+mJ+6HLSAwTKaHCHRecNMJB7MsRVdh36oj&#10;ihfEO8WALVo6KmRcJ5dVBzSg7vgfyAzy8YqJ2nHjZgxSzYO4vLY2mj2DoIyGdoMy4CGCRavND4wG&#10;GOoK2+87ajhG8oMCURYZIf4VCAbJZ1MwzPnJ5vyEqhqgKuwwiss7F1+OXW/EtoVIkT6lb0HIjQgS&#10;e80KSvEGDG4o6vDI+Jfh3A5er0/h8hcAAAD//wMAUEsDBBQABgAIAAAAIQDkIxjU2wAAAAkBAAAP&#10;AAAAZHJzL2Rvd25yZXYueG1sTI/BTsMwDIbvSLxDZCRuLNkGbJS6E0LAfRsPkDVZmq1xqiZry9vj&#10;neBm67d+f1+5mUIrBtsnHwlhPlMgLNXReHII3/vPhzWIlDUZ3UayCD82waa6vSl1YeJIWzvsshNc&#10;QqnQCE3OXSFlqhsbdJrFzhJnx9gHnXntnTS9Hrk8tHKh1LMM2hN/aHRn3xtbn3eXgBD848fWDb4b&#10;/Wkfv44nV/fTiHh/N729gsh2yn/HcMVndKiY6RAvZJJoEVgkIyxWLyxwjVdK8XRAWD6tlyCrUv43&#10;qH4BAAD//wMAUEsBAi0AFAAGAAgAAAAhALaDOJL+AAAA4QEAABMAAAAAAAAAAAAAAAAAAAAAAFtD&#10;b250ZW50X1R5cGVzXS54bWxQSwECLQAUAAYACAAAACEAOP0h/9YAAACUAQAACwAAAAAAAAAAAAAA&#10;AAAvAQAAX3JlbHMvLnJlbHNQSwECLQAUAAYACAAAACEAloDP06oCAABSBQAADgAAAAAAAAAAAAAA&#10;AAAuAgAAZHJzL2Uyb0RvYy54bWxQSwECLQAUAAYACAAAACEA5CMY1NsAAAAJAQAADwAAAAAAAAAA&#10;AAAAAAAEBQAAZHJzL2Rvd25yZXYueG1sUEsFBgAAAAAEAAQA8wAAAAwGAAAAAA==&#10;" fillcolor="#9bbb59" stroked="f" strokecolor="black [3213]">
                <v:textbox>
                  <w:txbxContent>
                    <w:p w:rsidR="00297F05" w:rsidRPr="005F5984" w:rsidRDefault="00297F05" w:rsidP="00B7395D">
                      <w:pPr>
                        <w:jc w:val="center"/>
                        <w:rPr>
                          <w:b/>
                          <w:bCs/>
                          <w:sz w:val="36"/>
                          <w:szCs w:val="36"/>
                        </w:rPr>
                      </w:pPr>
                      <w:r w:rsidRPr="005F5984">
                        <w:rPr>
                          <w:b/>
                          <w:bCs/>
                          <w:sz w:val="36"/>
                          <w:szCs w:val="36"/>
                        </w:rPr>
                        <w:t>Sciences de la Nature et de la Vie</w:t>
                      </w:r>
                    </w:p>
                    <w:p w:rsidR="00297F05" w:rsidRPr="005F5984" w:rsidRDefault="00297F05" w:rsidP="00B7395D">
                      <w:pPr>
                        <w:jc w:val="center"/>
                        <w:rPr>
                          <w:b/>
                          <w:bCs/>
                          <w:sz w:val="36"/>
                          <w:szCs w:val="36"/>
                        </w:rPr>
                      </w:pPr>
                    </w:p>
                    <w:p w:rsidR="00297F05" w:rsidRPr="005F5984" w:rsidRDefault="00297F05" w:rsidP="00B7395D">
                      <w:pPr>
                        <w:ind w:left="720"/>
                        <w:jc w:val="center"/>
                        <w:rPr>
                          <w:b/>
                          <w:bCs/>
                          <w:sz w:val="28"/>
                          <w:szCs w:val="28"/>
                        </w:rPr>
                      </w:pPr>
                    </w:p>
                    <w:p w:rsidR="00297F05" w:rsidRPr="005F5984" w:rsidRDefault="00297F05" w:rsidP="00B7395D">
                      <w:pPr>
                        <w:jc w:val="center"/>
                        <w:rPr>
                          <w:b/>
                          <w:bCs/>
                          <w:sz w:val="14"/>
                          <w:szCs w:val="10"/>
                        </w:rPr>
                      </w:pPr>
                    </w:p>
                  </w:txbxContent>
                </v:textbox>
                <w10:wrap anchorx="margin"/>
              </v:shape>
            </w:pict>
          </mc:Fallback>
        </mc:AlternateContent>
      </w:r>
    </w:p>
    <w:tbl>
      <w:tblPr>
        <w:tblW w:w="1303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3119"/>
        <w:gridCol w:w="3811"/>
        <w:gridCol w:w="1336"/>
        <w:gridCol w:w="1520"/>
        <w:gridCol w:w="2546"/>
      </w:tblGrid>
      <w:tr w:rsidR="009C385E" w:rsidRPr="00054C01" w:rsidTr="002768AE">
        <w:trPr>
          <w:trHeight w:val="1058"/>
        </w:trPr>
        <w:tc>
          <w:tcPr>
            <w:tcW w:w="704" w:type="dxa"/>
            <w:vAlign w:val="center"/>
          </w:tcPr>
          <w:bookmarkStart w:id="14" w:name="_Hlk11676946"/>
          <w:p w:rsidR="00B93158" w:rsidRPr="00054C01" w:rsidRDefault="00F71E6E" w:rsidP="0093586E">
            <w:pPr>
              <w:spacing w:before="20" w:after="20"/>
              <w:jc w:val="center"/>
              <w:rPr>
                <w:rFonts w:asciiTheme="minorHAnsi" w:hAnsiTheme="minorHAnsi"/>
                <w:b/>
                <w:bCs/>
                <w:sz w:val="18"/>
                <w:szCs w:val="18"/>
              </w:rPr>
            </w:pPr>
            <w:r>
              <w:rPr>
                <w:rFonts w:asciiTheme="minorHAnsi" w:hAnsiTheme="minorHAnsi"/>
                <w:b/>
                <w:bCs/>
                <w:noProof/>
                <w:sz w:val="40"/>
                <w:szCs w:val="18"/>
              </w:rPr>
              <w:lastRenderedPageBreak/>
              <mc:AlternateContent>
                <mc:Choice Requires="wps">
                  <w:drawing>
                    <wp:anchor distT="0" distB="0" distL="114300" distR="114300" simplePos="0" relativeHeight="251838976" behindDoc="0" locked="0" layoutInCell="1" allowOverlap="1" wp14:anchorId="3304BE47" wp14:editId="5804789E">
                      <wp:simplePos x="0" y="0"/>
                      <wp:positionH relativeFrom="page">
                        <wp:posOffset>-1168400</wp:posOffset>
                      </wp:positionH>
                      <wp:positionV relativeFrom="paragraph">
                        <wp:posOffset>-1078230</wp:posOffset>
                      </wp:positionV>
                      <wp:extent cx="10800080" cy="485775"/>
                      <wp:effectExtent l="0" t="0" r="1270" b="9525"/>
                      <wp:wrapNone/>
                      <wp:docPr id="1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85775"/>
                              </a:xfrm>
                              <a:prstGeom prst="rect">
                                <a:avLst/>
                              </a:prstGeom>
                              <a:solidFill>
                                <a:srgbClr val="9BBB59"/>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F458E5">
                                  <w:pPr>
                                    <w:jc w:val="center"/>
                                    <w:rPr>
                                      <w:b/>
                                      <w:bCs/>
                                      <w:sz w:val="36"/>
                                      <w:szCs w:val="36"/>
                                    </w:rPr>
                                  </w:pPr>
                                  <w:r w:rsidRPr="005F5984">
                                    <w:rPr>
                                      <w:b/>
                                      <w:bCs/>
                                      <w:sz w:val="36"/>
                                      <w:szCs w:val="36"/>
                                    </w:rPr>
                                    <w:t>Sciences de la Nature et de la Vie</w:t>
                                  </w:r>
                                </w:p>
                                <w:p w:rsidR="00297F05" w:rsidRPr="005F5984" w:rsidRDefault="00297F05" w:rsidP="00F458E5">
                                  <w:pPr>
                                    <w:jc w:val="center"/>
                                    <w:rPr>
                                      <w:b/>
                                      <w:bCs/>
                                      <w:sz w:val="36"/>
                                      <w:szCs w:val="36"/>
                                    </w:rPr>
                                  </w:pPr>
                                </w:p>
                                <w:p w:rsidR="00297F05" w:rsidRPr="005F5984" w:rsidRDefault="00297F05" w:rsidP="00F458E5">
                                  <w:pPr>
                                    <w:ind w:left="720"/>
                                    <w:jc w:val="center"/>
                                    <w:rPr>
                                      <w:b/>
                                      <w:bCs/>
                                      <w:sz w:val="28"/>
                                      <w:szCs w:val="28"/>
                                    </w:rPr>
                                  </w:pPr>
                                </w:p>
                                <w:p w:rsidR="00297F05" w:rsidRPr="005F5984" w:rsidRDefault="00297F05" w:rsidP="00F458E5">
                                  <w:pPr>
                                    <w:jc w:val="center"/>
                                    <w:rPr>
                                      <w:b/>
                                      <w:bCs/>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left:0;text-align:left;margin-left:-92pt;margin-top:-84.9pt;width:850.4pt;height:38.25pt;z-index:251838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NiqQIAAFEFAAAOAAAAZHJzL2Uyb0RvYy54bWysVNuO2yAQfa/Uf0C8Z32RvYmtdVab3aaq&#10;tL1Iu/0AgnGMioECib2t+u8dIEmT9qWq+hCHgeHMzJkz3NxOg0B7ZixXssHZVYoRk1S1XG4b/Pl5&#10;PVtgZB2RLRFKsga/MItvl69f3Yy6ZrnqlWiZQQAibT3qBvfO6TpJLO3ZQOyV0kzCYafMQByYZpu0&#10;hoyAPogkT9PrZFSm1UZRZi3sPsRDvAz4Xceo+9h1ljkkGgy5ufA14bvx32R5Q+qtIbrn9JAG+Ycs&#10;BsIlBD1BPRBH0M7wP6AGTo2yqnNXVA2J6jpOWagBqsnS36p56olmoRYgx+oTTfb/wdIP+08G8RZ6&#10;l2EkyQA9emaTQys1oXnh+Rm1rcHtSYOjm2AffEOtVj8q+sUiqe57Irfszhg19oy0kF/mbyZnVyOO&#10;9SCb8b1qIQ7ZORWAps4MnjygAwE69Onl1BufC/Uh00Wawg8jCofFopzPyxCD1Mfr2lj3lqkB+UWD&#10;DTQ/wJP9o3U+HVIfXXw0qwRv11yIYJjt5l4YtCcglGq1WpXVAf3CTUjvLJW/FhHjDmQJMfyZzzc0&#10;/nuV5UW6yqvZ+noxnxXropxV83QxS7NqVV2nRVU8rH/4BLOi7nnbMvnIJTuKMCv+rsmHcYjyCTJE&#10;I1RQ5mXs0UWRfqrYqUw3xT6K3QANiaVnQHJ6GAvYh+GJ+2ELCAyD6SECnRfcDNzBKAs+NNi36oji&#10;BfFGtsAWqR3hIq6Ty6oDGlB3/A9kBvl4xUTtuGkzBaWW+VGWG9W+gKCMgnaDMuAdgkWvzDeMRpjp&#10;BtuvO2IYRuKdBFFWWVH4RyAYRTnPwTDnJ5vzEyIpQDXYYRSX9y4+HDtt+LaHSJE+qe5AyB0PEvOK&#10;j1lBKd6AuQ1FHd4Y/zCc28Hr10u4/AkAAP//AwBQSwMEFAAGAAgAAAAhAI+iODneAAAADgEAAA8A&#10;AABkcnMvZG93bnJldi54bWxMj8FOwzAQRO9I/IO1lbi1TmiJ2hCnQgi4t+UD3Nh13MbryHaT8Pds&#10;TnCb3R3Nvqn2k+vYoEO0HgXkqwyYxsYri0bA9+lzuQUWk0QlO49awI+OsK8fHypZKj/iQQ/HZBiF&#10;YCylgDalvuQ8Nq12Mq58r5FuFx+cTDQGw1WQI4W7jj9nWcGdtEgfWtnr91Y3t+PdCXB283Ewg+1H&#10;ez35r8vVNGEahXhaTG+vwJKe0p8ZZnxCh5qYzv6OKrJOwDLfbqhMmlWxoxaz5yUvSJ1pt1uvgdcV&#10;/1+j/gUAAP//AwBQSwECLQAUAAYACAAAACEAtoM4kv4AAADhAQAAEwAAAAAAAAAAAAAAAAAAAAAA&#10;W0NvbnRlbnRfVHlwZXNdLnhtbFBLAQItABQABgAIAAAAIQA4/SH/1gAAAJQBAAALAAAAAAAAAAAA&#10;AAAAAC8BAABfcmVscy8ucmVsc1BLAQItABQABgAIAAAAIQBhNdNiqQIAAFEFAAAOAAAAAAAAAAAA&#10;AAAAAC4CAABkcnMvZTJvRG9jLnhtbFBLAQItABQABgAIAAAAIQCPojg53gAAAA4BAAAPAAAAAAAA&#10;AAAAAAAAAAMFAABkcnMvZG93bnJldi54bWxQSwUGAAAAAAQABADzAAAADgYAAAAA&#10;" fillcolor="#9bbb59" stroked="f" strokecolor="black [3213]">
                      <v:textbox>
                        <w:txbxContent>
                          <w:p w:rsidR="00297F05" w:rsidRPr="005F5984" w:rsidRDefault="00297F05" w:rsidP="00F458E5">
                            <w:pPr>
                              <w:jc w:val="center"/>
                              <w:rPr>
                                <w:b/>
                                <w:bCs/>
                                <w:sz w:val="36"/>
                                <w:szCs w:val="36"/>
                              </w:rPr>
                            </w:pPr>
                            <w:r w:rsidRPr="005F5984">
                              <w:rPr>
                                <w:b/>
                                <w:bCs/>
                                <w:sz w:val="36"/>
                                <w:szCs w:val="36"/>
                              </w:rPr>
                              <w:t>Sciences de la Nature et de la Vie</w:t>
                            </w:r>
                          </w:p>
                          <w:p w:rsidR="00297F05" w:rsidRPr="005F5984" w:rsidRDefault="00297F05" w:rsidP="00F458E5">
                            <w:pPr>
                              <w:jc w:val="center"/>
                              <w:rPr>
                                <w:b/>
                                <w:bCs/>
                                <w:sz w:val="36"/>
                                <w:szCs w:val="36"/>
                              </w:rPr>
                            </w:pPr>
                          </w:p>
                          <w:p w:rsidR="00297F05" w:rsidRPr="005F5984" w:rsidRDefault="00297F05" w:rsidP="00F458E5">
                            <w:pPr>
                              <w:ind w:left="720"/>
                              <w:jc w:val="center"/>
                              <w:rPr>
                                <w:b/>
                                <w:bCs/>
                                <w:sz w:val="28"/>
                                <w:szCs w:val="28"/>
                              </w:rPr>
                            </w:pPr>
                          </w:p>
                          <w:p w:rsidR="00297F05" w:rsidRPr="005F5984" w:rsidRDefault="00297F05" w:rsidP="00F458E5">
                            <w:pPr>
                              <w:jc w:val="center"/>
                              <w:rPr>
                                <w:b/>
                                <w:bCs/>
                                <w:sz w:val="14"/>
                                <w:szCs w:val="10"/>
                              </w:rPr>
                            </w:pPr>
                          </w:p>
                        </w:txbxContent>
                      </v:textbox>
                      <w10:wrap anchorx="page"/>
                    </v:shape>
                  </w:pict>
                </mc:Fallback>
              </mc:AlternateContent>
            </w:r>
            <w:r w:rsidR="00B93158" w:rsidRPr="00054C01">
              <w:rPr>
                <w:rFonts w:asciiTheme="minorHAnsi" w:hAnsiTheme="minorHAnsi"/>
                <w:b/>
                <w:bCs/>
                <w:sz w:val="18"/>
                <w:szCs w:val="18"/>
              </w:rPr>
              <w:t>Code</w:t>
            </w:r>
          </w:p>
        </w:tc>
        <w:tc>
          <w:tcPr>
            <w:tcW w:w="3119" w:type="dxa"/>
            <w:vAlign w:val="center"/>
          </w:tcPr>
          <w:p w:rsidR="00B93158" w:rsidRPr="00054C01" w:rsidRDefault="00B93158" w:rsidP="0093586E">
            <w:pPr>
              <w:spacing w:before="20" w:after="20"/>
              <w:jc w:val="center"/>
              <w:rPr>
                <w:rFonts w:asciiTheme="minorHAnsi" w:hAnsiTheme="minorHAnsi"/>
                <w:b/>
                <w:bCs/>
                <w:sz w:val="18"/>
                <w:szCs w:val="18"/>
              </w:rPr>
            </w:pPr>
            <w:r w:rsidRPr="00054C01">
              <w:rPr>
                <w:rFonts w:asciiTheme="minorHAnsi" w:hAnsiTheme="minorHAnsi"/>
                <w:b/>
                <w:bCs/>
                <w:sz w:val="18"/>
                <w:szCs w:val="18"/>
              </w:rPr>
              <w:t>Classe préparatoire</w:t>
            </w:r>
          </w:p>
        </w:tc>
        <w:tc>
          <w:tcPr>
            <w:tcW w:w="3811" w:type="dxa"/>
            <w:vAlign w:val="center"/>
          </w:tcPr>
          <w:p w:rsidR="00B93158" w:rsidRPr="00054C01" w:rsidRDefault="00B93158" w:rsidP="0093586E">
            <w:pPr>
              <w:spacing w:before="20" w:after="20"/>
              <w:jc w:val="center"/>
              <w:rPr>
                <w:rFonts w:asciiTheme="minorHAnsi" w:hAnsiTheme="minorHAnsi"/>
                <w:b/>
                <w:bCs/>
                <w:sz w:val="18"/>
                <w:szCs w:val="18"/>
              </w:rPr>
            </w:pPr>
            <w:r w:rsidRPr="00054C01">
              <w:rPr>
                <w:rFonts w:asciiTheme="minorHAnsi" w:hAnsiTheme="minorHAnsi"/>
                <w:b/>
                <w:bCs/>
                <w:sz w:val="18"/>
                <w:szCs w:val="18"/>
              </w:rPr>
              <w:t>Écoles Supérieures</w:t>
            </w:r>
          </w:p>
        </w:tc>
        <w:tc>
          <w:tcPr>
            <w:tcW w:w="1336" w:type="dxa"/>
            <w:vAlign w:val="center"/>
          </w:tcPr>
          <w:p w:rsidR="00B93158" w:rsidRPr="00054C01" w:rsidRDefault="00B93158" w:rsidP="0093586E">
            <w:pPr>
              <w:tabs>
                <w:tab w:val="left" w:pos="946"/>
              </w:tabs>
              <w:spacing w:before="20" w:after="20"/>
              <w:jc w:val="center"/>
              <w:rPr>
                <w:rFonts w:asciiTheme="minorHAnsi" w:hAnsiTheme="minorHAnsi"/>
                <w:b/>
                <w:bCs/>
                <w:sz w:val="18"/>
                <w:szCs w:val="18"/>
              </w:rPr>
            </w:pPr>
            <w:r w:rsidRPr="00054C01">
              <w:rPr>
                <w:rFonts w:ascii="Calibri" w:hAnsi="Calibri"/>
                <w:b/>
                <w:bCs/>
                <w:sz w:val="18"/>
                <w:szCs w:val="18"/>
              </w:rPr>
              <w:t>Circonscriptions géographiques d’inscription</w:t>
            </w:r>
          </w:p>
        </w:tc>
        <w:tc>
          <w:tcPr>
            <w:tcW w:w="1520" w:type="dxa"/>
            <w:vAlign w:val="center"/>
          </w:tcPr>
          <w:p w:rsidR="00B93158" w:rsidRPr="00054C01" w:rsidRDefault="00B93158" w:rsidP="0093586E">
            <w:pPr>
              <w:spacing w:before="20" w:after="20"/>
              <w:jc w:val="center"/>
              <w:rPr>
                <w:rFonts w:asciiTheme="minorHAnsi" w:hAnsiTheme="minorHAnsi"/>
                <w:b/>
                <w:bCs/>
                <w:sz w:val="18"/>
                <w:szCs w:val="18"/>
              </w:rPr>
            </w:pPr>
            <w:r w:rsidRPr="00054C01">
              <w:rPr>
                <w:rFonts w:asciiTheme="minorHAnsi" w:hAnsiTheme="minorHAnsi"/>
                <w:b/>
                <w:bCs/>
                <w:sz w:val="18"/>
                <w:szCs w:val="18"/>
              </w:rPr>
              <w:t xml:space="preserve">Séries de Baccalauréat </w:t>
            </w:r>
          </w:p>
        </w:tc>
        <w:tc>
          <w:tcPr>
            <w:tcW w:w="2546" w:type="dxa"/>
            <w:vAlign w:val="center"/>
          </w:tcPr>
          <w:p w:rsidR="00B93158" w:rsidRPr="00054C01" w:rsidRDefault="00B93158" w:rsidP="0093586E">
            <w:pPr>
              <w:spacing w:before="20" w:after="20"/>
              <w:jc w:val="center"/>
              <w:rPr>
                <w:rFonts w:asciiTheme="minorHAnsi" w:hAnsiTheme="minorHAnsi"/>
                <w:b/>
                <w:bCs/>
                <w:sz w:val="18"/>
                <w:szCs w:val="18"/>
              </w:rPr>
            </w:pPr>
            <w:r w:rsidRPr="00054C01">
              <w:rPr>
                <w:rFonts w:asciiTheme="minorHAnsi" w:hAnsiTheme="minorHAnsi"/>
                <w:b/>
                <w:bCs/>
                <w:sz w:val="18"/>
                <w:szCs w:val="18"/>
              </w:rPr>
              <w:t>Base de classement et conditions pédagogiques complémentaires de préinscription</w:t>
            </w:r>
          </w:p>
        </w:tc>
      </w:tr>
      <w:tr w:rsidR="00FC141F" w:rsidRPr="00054C01" w:rsidTr="00653A3D">
        <w:trPr>
          <w:trHeight w:val="847"/>
        </w:trPr>
        <w:tc>
          <w:tcPr>
            <w:tcW w:w="704" w:type="dxa"/>
            <w:vAlign w:val="center"/>
          </w:tcPr>
          <w:p w:rsidR="00FC141F" w:rsidRPr="00054C01" w:rsidRDefault="00FC141F" w:rsidP="0093586E">
            <w:pPr>
              <w:spacing w:before="20" w:after="20"/>
              <w:jc w:val="center"/>
              <w:rPr>
                <w:rFonts w:asciiTheme="minorHAnsi" w:hAnsiTheme="minorHAnsi"/>
                <w:b/>
                <w:bCs/>
                <w:sz w:val="18"/>
                <w:szCs w:val="18"/>
              </w:rPr>
            </w:pPr>
            <w:r w:rsidRPr="00054C01">
              <w:rPr>
                <w:rFonts w:asciiTheme="minorHAnsi" w:hAnsiTheme="minorHAnsi"/>
                <w:b/>
                <w:bCs/>
                <w:sz w:val="18"/>
                <w:szCs w:val="18"/>
              </w:rPr>
              <w:t>E01</w:t>
            </w:r>
          </w:p>
        </w:tc>
        <w:tc>
          <w:tcPr>
            <w:tcW w:w="3119" w:type="dxa"/>
            <w:vAlign w:val="center"/>
          </w:tcPr>
          <w:p w:rsidR="00FC141F" w:rsidRPr="005D402C" w:rsidRDefault="00FC141F" w:rsidP="0093586E">
            <w:pPr>
              <w:rPr>
                <w:rFonts w:asciiTheme="minorHAnsi" w:hAnsiTheme="minorHAnsi"/>
                <w:sz w:val="18"/>
                <w:szCs w:val="18"/>
              </w:rPr>
            </w:pPr>
            <w:r w:rsidRPr="005D402C">
              <w:rPr>
                <w:rFonts w:asciiTheme="minorHAnsi" w:hAnsiTheme="minorHAnsi"/>
                <w:sz w:val="18"/>
                <w:szCs w:val="18"/>
              </w:rPr>
              <w:t>CP-SNV – École Supérieure des Sciences de l’Aliment et des Industries Agroalimentaires d’Alger</w:t>
            </w:r>
          </w:p>
        </w:tc>
        <w:tc>
          <w:tcPr>
            <w:tcW w:w="3811" w:type="dxa"/>
            <w:vMerge w:val="restart"/>
            <w:vAlign w:val="center"/>
          </w:tcPr>
          <w:p w:rsidR="00FC141F" w:rsidRPr="005D402C" w:rsidRDefault="00FC141F" w:rsidP="0093586E">
            <w:pPr>
              <w:spacing w:before="40" w:after="40"/>
              <w:rPr>
                <w:rFonts w:asciiTheme="minorHAnsi" w:hAnsiTheme="minorHAnsi"/>
                <w:sz w:val="18"/>
                <w:szCs w:val="18"/>
              </w:rPr>
            </w:pPr>
            <w:r w:rsidRPr="005D402C">
              <w:rPr>
                <w:rFonts w:asciiTheme="minorHAnsi" w:hAnsiTheme="minorHAnsi"/>
                <w:sz w:val="18"/>
                <w:szCs w:val="18"/>
              </w:rPr>
              <w:t>- École Supérieure des Sciences de l’Aliment et des Industries Agroalimentaires d’Alger</w:t>
            </w:r>
          </w:p>
          <w:p w:rsidR="00FC141F" w:rsidRPr="005D402C" w:rsidRDefault="00FC141F" w:rsidP="0093586E">
            <w:pPr>
              <w:spacing w:before="40" w:after="40"/>
              <w:rPr>
                <w:rFonts w:asciiTheme="minorHAnsi" w:hAnsiTheme="minorHAnsi"/>
                <w:sz w:val="18"/>
                <w:szCs w:val="18"/>
              </w:rPr>
            </w:pPr>
            <w:r w:rsidRPr="005D402C">
              <w:rPr>
                <w:rFonts w:asciiTheme="minorHAnsi" w:hAnsiTheme="minorHAnsi"/>
                <w:sz w:val="18"/>
                <w:szCs w:val="18"/>
              </w:rPr>
              <w:t>- École Supérieure Agronomique de Mostaganem</w:t>
            </w:r>
          </w:p>
          <w:p w:rsidR="00FC141F" w:rsidRPr="005D402C" w:rsidRDefault="00FC141F" w:rsidP="009C385E">
            <w:pPr>
              <w:rPr>
                <w:rFonts w:asciiTheme="minorHAnsi" w:hAnsiTheme="minorHAnsi"/>
                <w:sz w:val="18"/>
                <w:szCs w:val="18"/>
              </w:rPr>
            </w:pPr>
            <w:r w:rsidRPr="005D402C">
              <w:rPr>
                <w:rFonts w:asciiTheme="minorHAnsi" w:hAnsiTheme="minorHAnsi"/>
                <w:sz w:val="18"/>
                <w:szCs w:val="18"/>
              </w:rPr>
              <w:t>- École Nationale Supérieure Agronomique d’Alger</w:t>
            </w:r>
          </w:p>
          <w:p w:rsidR="00FC141F" w:rsidRPr="005D402C" w:rsidRDefault="00FC141F">
            <w:pPr>
              <w:tabs>
                <w:tab w:val="left" w:pos="3380"/>
              </w:tabs>
              <w:spacing w:line="276" w:lineRule="auto"/>
              <w:rPr>
                <w:rFonts w:asciiTheme="minorHAnsi" w:hAnsiTheme="minorHAnsi"/>
                <w:sz w:val="18"/>
                <w:szCs w:val="18"/>
              </w:rPr>
            </w:pPr>
            <w:r w:rsidRPr="005D402C">
              <w:rPr>
                <w:rFonts w:asciiTheme="minorHAnsi" w:hAnsiTheme="minorHAnsi"/>
                <w:sz w:val="18"/>
                <w:szCs w:val="18"/>
              </w:rPr>
              <w:t>- École Supérieure des Sciences Biologiques d’Oran</w:t>
            </w:r>
          </w:p>
          <w:p w:rsidR="00FC141F" w:rsidRPr="005D402C" w:rsidRDefault="00FC141F" w:rsidP="0093586E">
            <w:pPr>
              <w:tabs>
                <w:tab w:val="left" w:pos="3380"/>
              </w:tabs>
              <w:spacing w:line="276" w:lineRule="auto"/>
              <w:rPr>
                <w:rFonts w:asciiTheme="minorHAnsi" w:hAnsiTheme="minorHAnsi"/>
                <w:sz w:val="18"/>
                <w:szCs w:val="18"/>
              </w:rPr>
            </w:pPr>
            <w:r w:rsidRPr="005D402C">
              <w:rPr>
                <w:rFonts w:asciiTheme="minorHAnsi" w:hAnsiTheme="minorHAnsi"/>
                <w:sz w:val="18"/>
                <w:szCs w:val="18"/>
              </w:rPr>
              <w:t>- École Nationale Supérieure de Biotechnologie de Constantine</w:t>
            </w:r>
          </w:p>
          <w:p w:rsidR="00FC141F" w:rsidRPr="005D402C" w:rsidRDefault="00FC141F" w:rsidP="0093586E">
            <w:pPr>
              <w:tabs>
                <w:tab w:val="left" w:pos="3380"/>
              </w:tabs>
              <w:spacing w:line="276" w:lineRule="auto"/>
              <w:rPr>
                <w:rFonts w:asciiTheme="minorHAnsi" w:hAnsiTheme="minorHAnsi"/>
                <w:strike/>
                <w:sz w:val="18"/>
                <w:szCs w:val="18"/>
              </w:rPr>
            </w:pPr>
            <w:r w:rsidRPr="005D402C">
              <w:rPr>
                <w:rFonts w:asciiTheme="minorHAnsi" w:hAnsiTheme="minorHAnsi"/>
                <w:sz w:val="18"/>
                <w:szCs w:val="18"/>
              </w:rPr>
              <w:t>- École Nationale Supérieure en Sciences de la Mer et de l’</w:t>
            </w:r>
            <w:r w:rsidR="00890AC7" w:rsidRPr="005D402C">
              <w:rPr>
                <w:rFonts w:asciiTheme="minorHAnsi" w:hAnsiTheme="minorHAnsi"/>
                <w:sz w:val="18"/>
                <w:szCs w:val="18"/>
              </w:rPr>
              <w:t xml:space="preserve">Aménagement du Littoral d’Alger. </w:t>
            </w:r>
          </w:p>
          <w:p w:rsidR="00FC141F" w:rsidRPr="005D402C" w:rsidRDefault="00FC141F" w:rsidP="002768AE">
            <w:pPr>
              <w:rPr>
                <w:rFonts w:asciiTheme="minorHAnsi" w:hAnsiTheme="minorHAnsi"/>
                <w:sz w:val="18"/>
                <w:szCs w:val="18"/>
              </w:rPr>
            </w:pPr>
            <w:r w:rsidRPr="005D402C">
              <w:rPr>
                <w:sz w:val="18"/>
                <w:szCs w:val="18"/>
              </w:rPr>
              <w:t xml:space="preserve">- </w:t>
            </w:r>
            <w:r w:rsidR="00595B4A" w:rsidRPr="005D402C">
              <w:rPr>
                <w:rFonts w:asciiTheme="minorHAnsi" w:hAnsiTheme="minorHAnsi"/>
                <w:sz w:val="18"/>
                <w:szCs w:val="18"/>
              </w:rPr>
              <w:t xml:space="preserve">École Nationale  Supérieure des Forêts </w:t>
            </w:r>
            <w:r w:rsidR="00B26F98" w:rsidRPr="005D402C">
              <w:rPr>
                <w:rFonts w:asciiTheme="minorHAnsi" w:hAnsiTheme="minorHAnsi"/>
                <w:sz w:val="18"/>
                <w:szCs w:val="18"/>
              </w:rPr>
              <w:t xml:space="preserve"> de Khenchela</w:t>
            </w:r>
          </w:p>
        </w:tc>
        <w:tc>
          <w:tcPr>
            <w:tcW w:w="1336" w:type="dxa"/>
            <w:vMerge w:val="restart"/>
            <w:vAlign w:val="center"/>
          </w:tcPr>
          <w:p w:rsidR="00FC141F" w:rsidRPr="00054C01" w:rsidRDefault="00FC141F" w:rsidP="0093586E">
            <w:pPr>
              <w:jc w:val="center"/>
              <w:rPr>
                <w:rFonts w:asciiTheme="minorHAnsi" w:hAnsiTheme="minorHAnsi"/>
                <w:b/>
                <w:bCs/>
                <w:sz w:val="18"/>
                <w:szCs w:val="18"/>
              </w:rPr>
            </w:pPr>
            <w:r w:rsidRPr="00054C01">
              <w:rPr>
                <w:rFonts w:asciiTheme="minorHAnsi" w:hAnsiTheme="minorHAnsi"/>
                <w:b/>
                <w:bCs/>
                <w:sz w:val="18"/>
                <w:szCs w:val="18"/>
              </w:rPr>
              <w:t>Recrutement National</w:t>
            </w:r>
          </w:p>
        </w:tc>
        <w:tc>
          <w:tcPr>
            <w:tcW w:w="1520" w:type="dxa"/>
            <w:vMerge w:val="restart"/>
            <w:vAlign w:val="center"/>
          </w:tcPr>
          <w:p w:rsidR="00FC141F" w:rsidRPr="00054C01" w:rsidRDefault="00FC141F" w:rsidP="0093586E">
            <w:pPr>
              <w:rPr>
                <w:rFonts w:asciiTheme="minorHAnsi" w:hAnsiTheme="minorHAnsi"/>
                <w:bCs/>
                <w:sz w:val="18"/>
                <w:szCs w:val="18"/>
                <w:rtl/>
              </w:rPr>
            </w:pPr>
            <w:r w:rsidRPr="00054C01">
              <w:rPr>
                <w:rFonts w:asciiTheme="minorHAnsi" w:hAnsiTheme="minorHAnsi"/>
                <w:bCs/>
                <w:sz w:val="18"/>
                <w:szCs w:val="18"/>
              </w:rPr>
              <w:t>. Sciences Expérimentales</w:t>
            </w:r>
          </w:p>
          <w:p w:rsidR="00FC141F" w:rsidRPr="00054C01" w:rsidRDefault="00FC141F" w:rsidP="0093586E">
            <w:pPr>
              <w:rPr>
                <w:rFonts w:asciiTheme="minorHAnsi" w:hAnsiTheme="minorHAnsi"/>
                <w:bCs/>
                <w:sz w:val="18"/>
                <w:szCs w:val="18"/>
              </w:rPr>
            </w:pPr>
            <w:r w:rsidRPr="00054C01">
              <w:rPr>
                <w:rFonts w:asciiTheme="minorHAnsi" w:hAnsiTheme="minorHAnsi"/>
                <w:bCs/>
                <w:sz w:val="18"/>
                <w:szCs w:val="18"/>
              </w:rPr>
              <w:t>. Mathématiques</w:t>
            </w:r>
          </w:p>
          <w:p w:rsidR="00FC141F" w:rsidRPr="00054C01" w:rsidRDefault="00FC141F" w:rsidP="0093586E">
            <w:pPr>
              <w:rPr>
                <w:rFonts w:asciiTheme="minorHAnsi" w:hAnsiTheme="minorHAnsi"/>
                <w:b/>
                <w:bCs/>
                <w:sz w:val="18"/>
                <w:szCs w:val="18"/>
              </w:rPr>
            </w:pPr>
            <w:r w:rsidRPr="00054C01">
              <w:rPr>
                <w:rFonts w:asciiTheme="minorHAnsi" w:hAnsiTheme="minorHAnsi"/>
                <w:bCs/>
                <w:sz w:val="18"/>
                <w:szCs w:val="18"/>
              </w:rPr>
              <w:t>. Techniques Mathématiques</w:t>
            </w:r>
          </w:p>
        </w:tc>
        <w:tc>
          <w:tcPr>
            <w:tcW w:w="2546" w:type="dxa"/>
            <w:vMerge w:val="restart"/>
            <w:vAlign w:val="center"/>
          </w:tcPr>
          <w:p w:rsidR="00FC141F" w:rsidRPr="00054C01" w:rsidRDefault="00FC141F" w:rsidP="0093586E">
            <w:pPr>
              <w:jc w:val="center"/>
              <w:rPr>
                <w:rFonts w:asciiTheme="minorHAnsi" w:hAnsiTheme="minorHAnsi"/>
                <w:bCs/>
                <w:sz w:val="18"/>
                <w:szCs w:val="18"/>
              </w:rPr>
            </w:pPr>
            <w:r w:rsidRPr="00054C01">
              <w:rPr>
                <w:rFonts w:asciiTheme="minorHAnsi" w:hAnsiTheme="minorHAnsi"/>
                <w:bCs/>
                <w:sz w:val="18"/>
                <w:szCs w:val="18"/>
              </w:rPr>
              <w:t xml:space="preserve">Le classement se fait sur la base de la moyenne générale obtenue au Baccalauréat </w:t>
            </w:r>
          </w:p>
          <w:p w:rsidR="00FC141F" w:rsidRPr="00054C01" w:rsidRDefault="00FC141F" w:rsidP="0093586E">
            <w:pPr>
              <w:jc w:val="center"/>
              <w:rPr>
                <w:rFonts w:asciiTheme="minorHAnsi" w:hAnsiTheme="minorHAnsi"/>
                <w:b/>
                <w:bCs/>
                <w:sz w:val="18"/>
                <w:szCs w:val="18"/>
              </w:rPr>
            </w:pPr>
            <w:r w:rsidRPr="00054C01">
              <w:rPr>
                <w:rFonts w:asciiTheme="minorHAnsi" w:hAnsiTheme="minorHAnsi"/>
                <w:bCs/>
                <w:sz w:val="18"/>
                <w:szCs w:val="18"/>
              </w:rPr>
              <w:t>qui doit être supérieure ou égale à 13/20</w:t>
            </w:r>
          </w:p>
        </w:tc>
      </w:tr>
      <w:tr w:rsidR="00FC141F" w:rsidRPr="00054C01" w:rsidTr="00653A3D">
        <w:trPr>
          <w:trHeight w:val="702"/>
        </w:trPr>
        <w:tc>
          <w:tcPr>
            <w:tcW w:w="704" w:type="dxa"/>
            <w:vAlign w:val="center"/>
          </w:tcPr>
          <w:p w:rsidR="00FC141F" w:rsidRPr="00054C01" w:rsidRDefault="00FC141F" w:rsidP="0093586E">
            <w:pPr>
              <w:spacing w:before="20" w:after="20"/>
              <w:jc w:val="center"/>
              <w:rPr>
                <w:rFonts w:asciiTheme="minorHAnsi" w:hAnsiTheme="minorHAnsi"/>
                <w:b/>
                <w:bCs/>
                <w:sz w:val="18"/>
                <w:szCs w:val="18"/>
              </w:rPr>
            </w:pPr>
            <w:r w:rsidRPr="00054C01">
              <w:rPr>
                <w:rFonts w:asciiTheme="minorHAnsi" w:hAnsiTheme="minorHAnsi"/>
                <w:b/>
                <w:bCs/>
                <w:sz w:val="18"/>
                <w:szCs w:val="18"/>
              </w:rPr>
              <w:t>E02</w:t>
            </w:r>
          </w:p>
        </w:tc>
        <w:tc>
          <w:tcPr>
            <w:tcW w:w="3119" w:type="dxa"/>
            <w:vAlign w:val="center"/>
          </w:tcPr>
          <w:p w:rsidR="00FC141F" w:rsidRPr="005D402C" w:rsidRDefault="00FC141F" w:rsidP="0093586E">
            <w:pPr>
              <w:rPr>
                <w:rFonts w:asciiTheme="minorHAnsi" w:hAnsiTheme="minorHAnsi"/>
                <w:sz w:val="18"/>
                <w:szCs w:val="18"/>
              </w:rPr>
            </w:pPr>
            <w:r w:rsidRPr="005D402C">
              <w:rPr>
                <w:rFonts w:asciiTheme="minorHAnsi" w:hAnsiTheme="minorHAnsi"/>
                <w:sz w:val="18"/>
                <w:szCs w:val="18"/>
              </w:rPr>
              <w:t xml:space="preserve">CP-SNV - École Supérieure Agronomique de Mostaganem </w:t>
            </w:r>
          </w:p>
        </w:tc>
        <w:tc>
          <w:tcPr>
            <w:tcW w:w="3811" w:type="dxa"/>
            <w:vMerge/>
            <w:vAlign w:val="center"/>
          </w:tcPr>
          <w:p w:rsidR="00FC141F" w:rsidRPr="005D402C" w:rsidRDefault="00FC141F" w:rsidP="002768AE">
            <w:pPr>
              <w:rPr>
                <w:rFonts w:asciiTheme="minorHAnsi" w:hAnsiTheme="minorHAnsi"/>
                <w:sz w:val="18"/>
                <w:szCs w:val="18"/>
              </w:rPr>
            </w:pPr>
          </w:p>
        </w:tc>
        <w:tc>
          <w:tcPr>
            <w:tcW w:w="1336" w:type="dxa"/>
            <w:vMerge/>
            <w:vAlign w:val="center"/>
          </w:tcPr>
          <w:p w:rsidR="00FC141F" w:rsidRPr="00054C01" w:rsidRDefault="00FC141F" w:rsidP="0093586E">
            <w:pPr>
              <w:jc w:val="center"/>
              <w:rPr>
                <w:rFonts w:asciiTheme="minorHAnsi" w:hAnsiTheme="minorHAnsi"/>
                <w:b/>
                <w:bCs/>
                <w:sz w:val="18"/>
                <w:szCs w:val="18"/>
              </w:rPr>
            </w:pPr>
          </w:p>
        </w:tc>
        <w:tc>
          <w:tcPr>
            <w:tcW w:w="1520" w:type="dxa"/>
            <w:vMerge/>
            <w:vAlign w:val="center"/>
          </w:tcPr>
          <w:p w:rsidR="00FC141F" w:rsidRPr="00054C01" w:rsidRDefault="00FC141F" w:rsidP="0093586E">
            <w:pPr>
              <w:rPr>
                <w:rFonts w:asciiTheme="minorHAnsi" w:hAnsiTheme="minorHAnsi"/>
                <w:b/>
                <w:bCs/>
                <w:sz w:val="18"/>
                <w:szCs w:val="18"/>
              </w:rPr>
            </w:pPr>
          </w:p>
        </w:tc>
        <w:tc>
          <w:tcPr>
            <w:tcW w:w="2546" w:type="dxa"/>
            <w:vMerge/>
            <w:vAlign w:val="center"/>
          </w:tcPr>
          <w:p w:rsidR="00FC141F" w:rsidRPr="00054C01" w:rsidRDefault="00FC141F" w:rsidP="0093586E">
            <w:pPr>
              <w:jc w:val="center"/>
              <w:rPr>
                <w:rFonts w:asciiTheme="minorHAnsi" w:hAnsiTheme="minorHAnsi"/>
                <w:b/>
                <w:bCs/>
                <w:sz w:val="18"/>
                <w:szCs w:val="18"/>
              </w:rPr>
            </w:pPr>
          </w:p>
        </w:tc>
      </w:tr>
      <w:tr w:rsidR="00FC141F" w:rsidRPr="00054C01" w:rsidTr="00653A3D">
        <w:trPr>
          <w:trHeight w:val="696"/>
        </w:trPr>
        <w:tc>
          <w:tcPr>
            <w:tcW w:w="704" w:type="dxa"/>
            <w:vAlign w:val="center"/>
          </w:tcPr>
          <w:p w:rsidR="00FC141F" w:rsidRPr="00054C01" w:rsidRDefault="00FC141F" w:rsidP="0093586E">
            <w:pPr>
              <w:spacing w:before="20" w:after="20"/>
              <w:jc w:val="center"/>
              <w:rPr>
                <w:rFonts w:asciiTheme="minorHAnsi" w:hAnsiTheme="minorHAnsi"/>
                <w:b/>
                <w:bCs/>
                <w:sz w:val="18"/>
                <w:szCs w:val="18"/>
              </w:rPr>
            </w:pPr>
            <w:r w:rsidRPr="00054C01">
              <w:rPr>
                <w:rFonts w:asciiTheme="minorHAnsi" w:hAnsiTheme="minorHAnsi"/>
                <w:b/>
                <w:bCs/>
                <w:sz w:val="18"/>
                <w:szCs w:val="18"/>
              </w:rPr>
              <w:t>E03</w:t>
            </w:r>
          </w:p>
        </w:tc>
        <w:tc>
          <w:tcPr>
            <w:tcW w:w="3119" w:type="dxa"/>
            <w:vAlign w:val="center"/>
          </w:tcPr>
          <w:p w:rsidR="00FC141F" w:rsidRPr="005D402C" w:rsidRDefault="00FC141F" w:rsidP="0093586E">
            <w:pPr>
              <w:rPr>
                <w:rFonts w:asciiTheme="minorHAnsi" w:hAnsiTheme="minorHAnsi"/>
                <w:sz w:val="18"/>
                <w:szCs w:val="18"/>
              </w:rPr>
            </w:pPr>
            <w:r w:rsidRPr="005D402C">
              <w:rPr>
                <w:rFonts w:asciiTheme="minorHAnsi" w:hAnsiTheme="minorHAnsi"/>
                <w:sz w:val="18"/>
                <w:szCs w:val="18"/>
              </w:rPr>
              <w:t>CP-SNV - École Nationale Supérieure Agronomique – Alger</w:t>
            </w:r>
          </w:p>
        </w:tc>
        <w:tc>
          <w:tcPr>
            <w:tcW w:w="3811" w:type="dxa"/>
            <w:vMerge/>
            <w:vAlign w:val="center"/>
          </w:tcPr>
          <w:p w:rsidR="00FC141F" w:rsidRPr="005D402C" w:rsidRDefault="00FC141F" w:rsidP="002768AE">
            <w:pPr>
              <w:rPr>
                <w:rFonts w:asciiTheme="minorHAnsi" w:hAnsiTheme="minorHAnsi"/>
                <w:sz w:val="18"/>
                <w:szCs w:val="18"/>
              </w:rPr>
            </w:pPr>
          </w:p>
        </w:tc>
        <w:tc>
          <w:tcPr>
            <w:tcW w:w="1336" w:type="dxa"/>
            <w:vMerge/>
            <w:vAlign w:val="center"/>
          </w:tcPr>
          <w:p w:rsidR="00FC141F" w:rsidRPr="00054C01" w:rsidRDefault="00FC141F" w:rsidP="0093586E">
            <w:pPr>
              <w:jc w:val="center"/>
              <w:rPr>
                <w:rFonts w:asciiTheme="minorHAnsi" w:hAnsiTheme="minorHAnsi"/>
                <w:b/>
                <w:bCs/>
                <w:sz w:val="18"/>
                <w:szCs w:val="18"/>
              </w:rPr>
            </w:pPr>
          </w:p>
        </w:tc>
        <w:tc>
          <w:tcPr>
            <w:tcW w:w="1520" w:type="dxa"/>
            <w:vMerge/>
            <w:vAlign w:val="center"/>
          </w:tcPr>
          <w:p w:rsidR="00FC141F" w:rsidRPr="00054C01" w:rsidRDefault="00FC141F" w:rsidP="0093586E">
            <w:pPr>
              <w:rPr>
                <w:rFonts w:asciiTheme="minorHAnsi" w:hAnsiTheme="minorHAnsi"/>
                <w:b/>
                <w:bCs/>
                <w:sz w:val="18"/>
                <w:szCs w:val="18"/>
              </w:rPr>
            </w:pPr>
          </w:p>
        </w:tc>
        <w:tc>
          <w:tcPr>
            <w:tcW w:w="2546" w:type="dxa"/>
            <w:vMerge/>
            <w:vAlign w:val="center"/>
          </w:tcPr>
          <w:p w:rsidR="00FC141F" w:rsidRPr="00054C01" w:rsidRDefault="00FC141F" w:rsidP="0093586E">
            <w:pPr>
              <w:jc w:val="center"/>
              <w:rPr>
                <w:rFonts w:asciiTheme="minorHAnsi" w:hAnsiTheme="minorHAnsi"/>
                <w:b/>
                <w:bCs/>
                <w:sz w:val="18"/>
                <w:szCs w:val="18"/>
              </w:rPr>
            </w:pPr>
          </w:p>
        </w:tc>
      </w:tr>
      <w:tr w:rsidR="00FC141F" w:rsidRPr="00054C01" w:rsidTr="00653A3D">
        <w:trPr>
          <w:trHeight w:val="958"/>
        </w:trPr>
        <w:tc>
          <w:tcPr>
            <w:tcW w:w="704" w:type="dxa"/>
            <w:vAlign w:val="center"/>
          </w:tcPr>
          <w:p w:rsidR="00FC141F" w:rsidRPr="00054C01" w:rsidRDefault="00FC141F" w:rsidP="0093586E">
            <w:pPr>
              <w:spacing w:before="20" w:after="20"/>
              <w:jc w:val="center"/>
              <w:rPr>
                <w:rFonts w:asciiTheme="minorHAnsi" w:hAnsiTheme="minorHAnsi"/>
                <w:b/>
                <w:bCs/>
                <w:sz w:val="18"/>
                <w:szCs w:val="18"/>
              </w:rPr>
            </w:pPr>
            <w:r w:rsidRPr="00054C01">
              <w:rPr>
                <w:rFonts w:asciiTheme="minorHAnsi" w:hAnsiTheme="minorHAnsi"/>
                <w:b/>
                <w:bCs/>
                <w:sz w:val="18"/>
                <w:szCs w:val="18"/>
              </w:rPr>
              <w:t>E04</w:t>
            </w:r>
          </w:p>
        </w:tc>
        <w:tc>
          <w:tcPr>
            <w:tcW w:w="3119" w:type="dxa"/>
            <w:vAlign w:val="center"/>
          </w:tcPr>
          <w:p w:rsidR="00FC141F" w:rsidRPr="005D402C" w:rsidRDefault="00FC141F" w:rsidP="009C385E">
            <w:pPr>
              <w:rPr>
                <w:rFonts w:asciiTheme="minorHAnsi" w:hAnsiTheme="minorHAnsi"/>
                <w:sz w:val="18"/>
                <w:szCs w:val="18"/>
              </w:rPr>
            </w:pPr>
            <w:r w:rsidRPr="005D402C">
              <w:rPr>
                <w:rFonts w:asciiTheme="minorHAnsi" w:hAnsiTheme="minorHAnsi"/>
                <w:sz w:val="18"/>
                <w:szCs w:val="18"/>
              </w:rPr>
              <w:t>CP-SNV – École Supérieure des Sciences Biologiques d’Oran</w:t>
            </w:r>
          </w:p>
        </w:tc>
        <w:tc>
          <w:tcPr>
            <w:tcW w:w="3811" w:type="dxa"/>
            <w:vMerge/>
            <w:vAlign w:val="center"/>
          </w:tcPr>
          <w:p w:rsidR="00FC141F" w:rsidRPr="005D402C" w:rsidRDefault="00FC141F" w:rsidP="002768AE">
            <w:pPr>
              <w:rPr>
                <w:rFonts w:asciiTheme="minorHAnsi" w:hAnsiTheme="minorHAnsi"/>
                <w:sz w:val="18"/>
                <w:szCs w:val="18"/>
              </w:rPr>
            </w:pPr>
          </w:p>
        </w:tc>
        <w:tc>
          <w:tcPr>
            <w:tcW w:w="1336" w:type="dxa"/>
            <w:vMerge/>
            <w:vAlign w:val="center"/>
          </w:tcPr>
          <w:p w:rsidR="00FC141F" w:rsidRPr="00054C01" w:rsidRDefault="00FC141F" w:rsidP="0093586E">
            <w:pPr>
              <w:jc w:val="center"/>
              <w:rPr>
                <w:rFonts w:asciiTheme="minorHAnsi" w:hAnsiTheme="minorHAnsi"/>
                <w:b/>
                <w:bCs/>
                <w:sz w:val="18"/>
                <w:szCs w:val="18"/>
              </w:rPr>
            </w:pPr>
          </w:p>
        </w:tc>
        <w:tc>
          <w:tcPr>
            <w:tcW w:w="1520" w:type="dxa"/>
            <w:vMerge/>
            <w:vAlign w:val="center"/>
          </w:tcPr>
          <w:p w:rsidR="00FC141F" w:rsidRPr="00054C01" w:rsidRDefault="00FC141F" w:rsidP="0093586E">
            <w:pPr>
              <w:rPr>
                <w:rFonts w:asciiTheme="minorHAnsi" w:hAnsiTheme="minorHAnsi"/>
                <w:b/>
                <w:bCs/>
                <w:sz w:val="18"/>
                <w:szCs w:val="18"/>
              </w:rPr>
            </w:pPr>
          </w:p>
        </w:tc>
        <w:tc>
          <w:tcPr>
            <w:tcW w:w="2546" w:type="dxa"/>
            <w:vMerge/>
            <w:vAlign w:val="center"/>
          </w:tcPr>
          <w:p w:rsidR="00FC141F" w:rsidRPr="00054C01" w:rsidRDefault="00FC141F" w:rsidP="0093586E">
            <w:pPr>
              <w:jc w:val="center"/>
              <w:rPr>
                <w:rFonts w:asciiTheme="minorHAnsi" w:hAnsiTheme="minorHAnsi"/>
                <w:b/>
                <w:bCs/>
                <w:sz w:val="18"/>
                <w:szCs w:val="18"/>
              </w:rPr>
            </w:pPr>
          </w:p>
        </w:tc>
      </w:tr>
      <w:tr w:rsidR="00FC141F" w:rsidRPr="00054C01" w:rsidTr="00653A3D">
        <w:trPr>
          <w:trHeight w:val="566"/>
        </w:trPr>
        <w:tc>
          <w:tcPr>
            <w:tcW w:w="704" w:type="dxa"/>
            <w:vAlign w:val="center"/>
          </w:tcPr>
          <w:p w:rsidR="00FC141F" w:rsidRPr="00E23B42" w:rsidRDefault="00FC141F" w:rsidP="0093586E">
            <w:pPr>
              <w:spacing w:before="20" w:after="20"/>
              <w:jc w:val="center"/>
              <w:rPr>
                <w:rFonts w:asciiTheme="minorHAnsi" w:hAnsiTheme="minorHAnsi" w:cstheme="minorHAnsi"/>
                <w:b/>
                <w:bCs/>
                <w:sz w:val="18"/>
                <w:szCs w:val="18"/>
              </w:rPr>
            </w:pPr>
            <w:r w:rsidRPr="00E23B42">
              <w:rPr>
                <w:rFonts w:asciiTheme="minorHAnsi" w:hAnsiTheme="minorHAnsi" w:cstheme="minorHAnsi"/>
                <w:b/>
                <w:bCs/>
                <w:sz w:val="18"/>
                <w:szCs w:val="18"/>
              </w:rPr>
              <w:t>E05</w:t>
            </w:r>
          </w:p>
        </w:tc>
        <w:tc>
          <w:tcPr>
            <w:tcW w:w="3119" w:type="dxa"/>
            <w:vAlign w:val="center"/>
          </w:tcPr>
          <w:p w:rsidR="00FC141F" w:rsidRPr="005D402C" w:rsidRDefault="00FC141F" w:rsidP="00A06E97">
            <w:pPr>
              <w:rPr>
                <w:rFonts w:asciiTheme="minorHAnsi" w:hAnsiTheme="minorHAnsi" w:cstheme="minorHAnsi"/>
                <w:sz w:val="18"/>
                <w:szCs w:val="18"/>
              </w:rPr>
            </w:pPr>
            <w:r w:rsidRPr="005D402C">
              <w:rPr>
                <w:rFonts w:asciiTheme="minorHAnsi" w:hAnsiTheme="minorHAnsi" w:cstheme="minorHAnsi"/>
                <w:sz w:val="18"/>
                <w:szCs w:val="18"/>
              </w:rPr>
              <w:t xml:space="preserve">CP-SNV- </w:t>
            </w:r>
            <w:r w:rsidR="00595B4A" w:rsidRPr="005D402C">
              <w:rPr>
                <w:rFonts w:asciiTheme="minorHAnsi" w:hAnsiTheme="minorHAnsi"/>
                <w:sz w:val="18"/>
                <w:szCs w:val="18"/>
              </w:rPr>
              <w:t xml:space="preserve">École Nationale </w:t>
            </w:r>
            <w:r w:rsidR="00A06E97" w:rsidRPr="005D402C">
              <w:rPr>
                <w:rFonts w:asciiTheme="minorHAnsi" w:hAnsiTheme="minorHAnsi"/>
                <w:sz w:val="18"/>
                <w:szCs w:val="18"/>
              </w:rPr>
              <w:t xml:space="preserve"> Supérieure des Forêts.</w:t>
            </w:r>
          </w:p>
        </w:tc>
        <w:tc>
          <w:tcPr>
            <w:tcW w:w="3811" w:type="dxa"/>
            <w:vMerge/>
            <w:vAlign w:val="center"/>
          </w:tcPr>
          <w:p w:rsidR="00FC141F" w:rsidRPr="005D402C" w:rsidRDefault="00FC141F">
            <w:pPr>
              <w:rPr>
                <w:rFonts w:asciiTheme="minorHAnsi" w:hAnsiTheme="minorHAnsi"/>
                <w:sz w:val="18"/>
                <w:szCs w:val="18"/>
              </w:rPr>
            </w:pPr>
          </w:p>
        </w:tc>
        <w:tc>
          <w:tcPr>
            <w:tcW w:w="1336" w:type="dxa"/>
            <w:vMerge/>
            <w:vAlign w:val="center"/>
          </w:tcPr>
          <w:p w:rsidR="00FC141F" w:rsidRPr="00054C01" w:rsidRDefault="00FC141F" w:rsidP="0093586E">
            <w:pPr>
              <w:jc w:val="center"/>
              <w:rPr>
                <w:rFonts w:asciiTheme="minorHAnsi" w:hAnsiTheme="minorHAnsi"/>
                <w:b/>
                <w:bCs/>
                <w:sz w:val="18"/>
                <w:szCs w:val="18"/>
              </w:rPr>
            </w:pPr>
          </w:p>
        </w:tc>
        <w:tc>
          <w:tcPr>
            <w:tcW w:w="1520" w:type="dxa"/>
            <w:vMerge/>
            <w:vAlign w:val="center"/>
          </w:tcPr>
          <w:p w:rsidR="00FC141F" w:rsidRPr="00054C01" w:rsidRDefault="00FC141F" w:rsidP="0093586E">
            <w:pPr>
              <w:rPr>
                <w:rFonts w:asciiTheme="minorHAnsi" w:hAnsiTheme="minorHAnsi"/>
                <w:b/>
                <w:bCs/>
                <w:sz w:val="18"/>
                <w:szCs w:val="18"/>
              </w:rPr>
            </w:pPr>
          </w:p>
        </w:tc>
        <w:tc>
          <w:tcPr>
            <w:tcW w:w="2546" w:type="dxa"/>
            <w:vMerge/>
            <w:vAlign w:val="center"/>
          </w:tcPr>
          <w:p w:rsidR="00FC141F" w:rsidRPr="00054C01" w:rsidRDefault="00FC141F" w:rsidP="0093586E">
            <w:pPr>
              <w:jc w:val="center"/>
              <w:rPr>
                <w:rFonts w:asciiTheme="minorHAnsi" w:hAnsiTheme="minorHAnsi"/>
                <w:b/>
                <w:bCs/>
                <w:sz w:val="18"/>
                <w:szCs w:val="18"/>
              </w:rPr>
            </w:pPr>
          </w:p>
        </w:tc>
      </w:tr>
      <w:tr w:rsidR="00653A3D" w:rsidRPr="00054C01" w:rsidTr="008F1E57">
        <w:trPr>
          <w:trHeight w:val="847"/>
        </w:trPr>
        <w:tc>
          <w:tcPr>
            <w:tcW w:w="704" w:type="dxa"/>
            <w:vAlign w:val="center"/>
          </w:tcPr>
          <w:p w:rsidR="00653A3D" w:rsidRPr="00E23B42" w:rsidRDefault="00653A3D" w:rsidP="0093586E">
            <w:pPr>
              <w:spacing w:before="20" w:after="20"/>
              <w:jc w:val="center"/>
              <w:rPr>
                <w:rFonts w:asciiTheme="minorHAnsi" w:hAnsiTheme="minorHAnsi" w:cstheme="minorHAnsi"/>
                <w:b/>
                <w:bCs/>
                <w:sz w:val="18"/>
                <w:szCs w:val="18"/>
              </w:rPr>
            </w:pPr>
            <w:r w:rsidRPr="0094300F">
              <w:rPr>
                <w:rFonts w:asciiTheme="minorHAnsi" w:hAnsiTheme="minorHAnsi"/>
                <w:b/>
                <w:bCs/>
                <w:sz w:val="18"/>
                <w:szCs w:val="18"/>
              </w:rPr>
              <w:t>E32</w:t>
            </w:r>
          </w:p>
        </w:tc>
        <w:tc>
          <w:tcPr>
            <w:tcW w:w="3119" w:type="dxa"/>
            <w:vAlign w:val="center"/>
          </w:tcPr>
          <w:p w:rsidR="00653A3D" w:rsidRPr="00E23B42" w:rsidRDefault="00653A3D" w:rsidP="009C385E">
            <w:pPr>
              <w:rPr>
                <w:rFonts w:asciiTheme="minorHAnsi" w:hAnsiTheme="minorHAnsi" w:cstheme="minorHAnsi"/>
                <w:sz w:val="18"/>
                <w:szCs w:val="18"/>
              </w:rPr>
            </w:pPr>
            <w:r w:rsidRPr="0094300F">
              <w:rPr>
                <w:rFonts w:asciiTheme="minorHAnsi" w:hAnsiTheme="minorHAnsi"/>
                <w:sz w:val="18"/>
                <w:szCs w:val="18"/>
              </w:rPr>
              <w:t>CP-Sp - École Nationale Supérieure de Biotechnologie de Constantine</w:t>
            </w:r>
          </w:p>
        </w:tc>
        <w:tc>
          <w:tcPr>
            <w:tcW w:w="3811" w:type="dxa"/>
            <w:vAlign w:val="center"/>
          </w:tcPr>
          <w:p w:rsidR="00653A3D" w:rsidRDefault="00653A3D" w:rsidP="00EC2D79">
            <w:pPr>
              <w:rPr>
                <w:sz w:val="18"/>
                <w:szCs w:val="18"/>
              </w:rPr>
            </w:pPr>
            <w:r w:rsidRPr="0094300F">
              <w:rPr>
                <w:rFonts w:asciiTheme="minorHAnsi" w:hAnsiTheme="minorHAnsi"/>
                <w:sz w:val="18"/>
                <w:szCs w:val="18"/>
              </w:rPr>
              <w:t xml:space="preserve">- École Nationale Supérieure de Biotechnologie - Constantine </w:t>
            </w:r>
          </w:p>
        </w:tc>
        <w:tc>
          <w:tcPr>
            <w:tcW w:w="1336" w:type="dxa"/>
            <w:vMerge/>
            <w:vAlign w:val="center"/>
          </w:tcPr>
          <w:p w:rsidR="00653A3D" w:rsidRPr="00054C01" w:rsidRDefault="00653A3D" w:rsidP="0093586E">
            <w:pPr>
              <w:jc w:val="center"/>
              <w:rPr>
                <w:rFonts w:asciiTheme="minorHAnsi" w:hAnsiTheme="minorHAnsi"/>
                <w:b/>
                <w:bCs/>
                <w:sz w:val="18"/>
                <w:szCs w:val="18"/>
              </w:rPr>
            </w:pPr>
          </w:p>
        </w:tc>
        <w:tc>
          <w:tcPr>
            <w:tcW w:w="1520" w:type="dxa"/>
            <w:vMerge/>
            <w:vAlign w:val="center"/>
          </w:tcPr>
          <w:p w:rsidR="00653A3D" w:rsidRPr="00054C01" w:rsidRDefault="00653A3D" w:rsidP="0093586E">
            <w:pPr>
              <w:rPr>
                <w:rFonts w:asciiTheme="minorHAnsi" w:hAnsiTheme="minorHAnsi"/>
                <w:b/>
                <w:bCs/>
                <w:sz w:val="18"/>
                <w:szCs w:val="18"/>
              </w:rPr>
            </w:pPr>
          </w:p>
        </w:tc>
        <w:tc>
          <w:tcPr>
            <w:tcW w:w="2546" w:type="dxa"/>
            <w:vAlign w:val="center"/>
          </w:tcPr>
          <w:p w:rsidR="00653A3D" w:rsidRPr="0094300F" w:rsidRDefault="00653A3D" w:rsidP="00AA4B83">
            <w:pPr>
              <w:jc w:val="center"/>
              <w:rPr>
                <w:rFonts w:asciiTheme="minorHAnsi" w:hAnsiTheme="minorHAnsi"/>
                <w:bCs/>
                <w:sz w:val="18"/>
                <w:szCs w:val="18"/>
              </w:rPr>
            </w:pPr>
            <w:r w:rsidRPr="0094300F">
              <w:rPr>
                <w:rFonts w:asciiTheme="minorHAnsi" w:hAnsiTheme="minorHAnsi"/>
                <w:bCs/>
                <w:sz w:val="18"/>
                <w:szCs w:val="18"/>
              </w:rPr>
              <w:t xml:space="preserve">Le classement se fait sur la base de la moyenne générale obtenue au baccalauréat  </w:t>
            </w:r>
          </w:p>
          <w:p w:rsidR="00653A3D" w:rsidRPr="00054C01" w:rsidRDefault="00653A3D" w:rsidP="0093586E">
            <w:pPr>
              <w:jc w:val="center"/>
              <w:rPr>
                <w:rFonts w:asciiTheme="minorHAnsi" w:hAnsiTheme="minorHAnsi"/>
                <w:b/>
                <w:bCs/>
                <w:sz w:val="18"/>
                <w:szCs w:val="18"/>
              </w:rPr>
            </w:pPr>
            <w:r w:rsidRPr="0094300F">
              <w:rPr>
                <w:rFonts w:asciiTheme="minorHAnsi" w:hAnsiTheme="minorHAnsi"/>
                <w:bCs/>
                <w:sz w:val="18"/>
                <w:szCs w:val="18"/>
              </w:rPr>
              <w:t>qui doit être supérieure ou égale à 14/20</w:t>
            </w:r>
          </w:p>
        </w:tc>
      </w:tr>
      <w:tr w:rsidR="00653A3D" w:rsidRPr="00054C01" w:rsidTr="008F1E57">
        <w:trPr>
          <w:trHeight w:val="847"/>
        </w:trPr>
        <w:tc>
          <w:tcPr>
            <w:tcW w:w="704" w:type="dxa"/>
            <w:vAlign w:val="center"/>
          </w:tcPr>
          <w:p w:rsidR="00653A3D" w:rsidRPr="00E23B42" w:rsidRDefault="00653A3D" w:rsidP="0093586E">
            <w:pPr>
              <w:spacing w:before="20" w:after="20"/>
              <w:jc w:val="center"/>
              <w:rPr>
                <w:rFonts w:asciiTheme="minorHAnsi" w:hAnsiTheme="minorHAnsi" w:cstheme="minorHAnsi"/>
                <w:b/>
                <w:bCs/>
                <w:sz w:val="18"/>
                <w:szCs w:val="18"/>
              </w:rPr>
            </w:pPr>
            <w:r w:rsidRPr="0094300F">
              <w:rPr>
                <w:rFonts w:asciiTheme="minorHAnsi" w:hAnsiTheme="minorHAnsi"/>
                <w:b/>
                <w:bCs/>
                <w:sz w:val="18"/>
                <w:szCs w:val="18"/>
              </w:rPr>
              <w:t>E33</w:t>
            </w:r>
          </w:p>
        </w:tc>
        <w:tc>
          <w:tcPr>
            <w:tcW w:w="3119" w:type="dxa"/>
            <w:vAlign w:val="center"/>
          </w:tcPr>
          <w:p w:rsidR="00653A3D" w:rsidRPr="00E23B42" w:rsidRDefault="00653A3D" w:rsidP="009C385E">
            <w:pPr>
              <w:rPr>
                <w:rFonts w:asciiTheme="minorHAnsi" w:hAnsiTheme="minorHAnsi" w:cstheme="minorHAnsi"/>
                <w:sz w:val="18"/>
                <w:szCs w:val="18"/>
              </w:rPr>
            </w:pPr>
            <w:r w:rsidRPr="0094300F">
              <w:rPr>
                <w:rFonts w:asciiTheme="minorHAnsi" w:hAnsiTheme="minorHAnsi"/>
                <w:sz w:val="18"/>
                <w:szCs w:val="18"/>
              </w:rPr>
              <w:t>CP-Sp - École Nationale Supérieure des Sciences de la Mer et de l’Aménagement du Littoral d’Alger</w:t>
            </w:r>
          </w:p>
        </w:tc>
        <w:tc>
          <w:tcPr>
            <w:tcW w:w="3811" w:type="dxa"/>
            <w:vAlign w:val="center"/>
          </w:tcPr>
          <w:p w:rsidR="00653A3D" w:rsidRDefault="00653A3D" w:rsidP="00EC2D79">
            <w:pPr>
              <w:rPr>
                <w:sz w:val="18"/>
                <w:szCs w:val="18"/>
              </w:rPr>
            </w:pPr>
            <w:r w:rsidRPr="0094300F">
              <w:rPr>
                <w:rFonts w:asciiTheme="minorHAnsi" w:hAnsiTheme="minorHAnsi"/>
                <w:sz w:val="18"/>
                <w:szCs w:val="18"/>
              </w:rPr>
              <w:t>- École Nationale Supérieure des Sciences de la Mer et de l’Aménagement du Littoral - Alger</w:t>
            </w:r>
          </w:p>
        </w:tc>
        <w:tc>
          <w:tcPr>
            <w:tcW w:w="1336" w:type="dxa"/>
            <w:vMerge/>
            <w:vAlign w:val="center"/>
          </w:tcPr>
          <w:p w:rsidR="00653A3D" w:rsidRPr="00054C01" w:rsidRDefault="00653A3D" w:rsidP="0093586E">
            <w:pPr>
              <w:jc w:val="center"/>
              <w:rPr>
                <w:rFonts w:asciiTheme="minorHAnsi" w:hAnsiTheme="minorHAnsi"/>
                <w:b/>
                <w:bCs/>
                <w:sz w:val="18"/>
                <w:szCs w:val="18"/>
              </w:rPr>
            </w:pPr>
          </w:p>
        </w:tc>
        <w:tc>
          <w:tcPr>
            <w:tcW w:w="1520" w:type="dxa"/>
            <w:vMerge/>
            <w:vAlign w:val="center"/>
          </w:tcPr>
          <w:p w:rsidR="00653A3D" w:rsidRPr="00054C01" w:rsidRDefault="00653A3D" w:rsidP="0093586E">
            <w:pPr>
              <w:rPr>
                <w:rFonts w:asciiTheme="minorHAnsi" w:hAnsiTheme="minorHAnsi"/>
                <w:b/>
                <w:bCs/>
                <w:sz w:val="18"/>
                <w:szCs w:val="18"/>
              </w:rPr>
            </w:pPr>
          </w:p>
        </w:tc>
        <w:tc>
          <w:tcPr>
            <w:tcW w:w="2546" w:type="dxa"/>
            <w:vAlign w:val="center"/>
          </w:tcPr>
          <w:p w:rsidR="00653A3D" w:rsidRPr="0094300F" w:rsidRDefault="00653A3D" w:rsidP="00AA4B83">
            <w:pPr>
              <w:jc w:val="center"/>
              <w:rPr>
                <w:rFonts w:asciiTheme="minorHAnsi" w:hAnsiTheme="minorHAnsi"/>
                <w:bCs/>
                <w:sz w:val="18"/>
                <w:szCs w:val="18"/>
              </w:rPr>
            </w:pPr>
            <w:r w:rsidRPr="0094300F">
              <w:rPr>
                <w:rFonts w:asciiTheme="minorHAnsi" w:hAnsiTheme="minorHAnsi"/>
                <w:bCs/>
                <w:sz w:val="18"/>
                <w:szCs w:val="18"/>
              </w:rPr>
              <w:t xml:space="preserve">Le classement se fait sur la base de la moyenne générale obtenue au baccalauréat </w:t>
            </w:r>
          </w:p>
          <w:p w:rsidR="00653A3D" w:rsidRPr="00054C01" w:rsidRDefault="00653A3D" w:rsidP="0093586E">
            <w:pPr>
              <w:jc w:val="center"/>
              <w:rPr>
                <w:rFonts w:asciiTheme="minorHAnsi" w:hAnsiTheme="minorHAnsi"/>
                <w:b/>
                <w:bCs/>
                <w:sz w:val="18"/>
                <w:szCs w:val="18"/>
              </w:rPr>
            </w:pPr>
            <w:r w:rsidRPr="0094300F">
              <w:rPr>
                <w:rFonts w:asciiTheme="minorHAnsi" w:hAnsiTheme="minorHAnsi"/>
                <w:bCs/>
                <w:sz w:val="18"/>
                <w:szCs w:val="18"/>
              </w:rPr>
              <w:t>qui doit être supérieure ou égale à 12/20</w:t>
            </w:r>
          </w:p>
        </w:tc>
      </w:tr>
    </w:tbl>
    <w:bookmarkEnd w:id="14"/>
    <w:p w:rsidR="00B93158" w:rsidRPr="00EF42F7" w:rsidRDefault="007E3A8E" w:rsidP="00B93158">
      <w:pPr>
        <w:rPr>
          <w:rFonts w:asciiTheme="minorHAnsi" w:hAnsiTheme="minorHAnsi"/>
        </w:rPr>
        <w:sectPr w:rsidR="00B93158" w:rsidRPr="00EF42F7" w:rsidSect="001B3A43">
          <w:pgSz w:w="16838" w:h="11906" w:orient="landscape" w:code="9"/>
          <w:pgMar w:top="567" w:right="1134" w:bottom="567" w:left="1134" w:header="567" w:footer="567" w:gutter="0"/>
          <w:cols w:space="708"/>
          <w:docGrid w:linePitch="360"/>
        </w:sectPr>
      </w:pPr>
      <w:r w:rsidRPr="0013324A">
        <w:rPr>
          <w:rFonts w:asciiTheme="minorHAnsi" w:hAnsiTheme="minorHAnsi"/>
          <w:b/>
          <w:bCs/>
          <w:noProof/>
          <w:color w:val="FF0000"/>
          <w:sz w:val="18"/>
          <w:szCs w:val="18"/>
          <w:highlight w:val="yellow"/>
        </w:rPr>
        <mc:AlternateContent>
          <mc:Choice Requires="wps">
            <w:drawing>
              <wp:anchor distT="0" distB="0" distL="114300" distR="114300" simplePos="0" relativeHeight="251784704" behindDoc="0" locked="0" layoutInCell="1" allowOverlap="1" wp14:anchorId="51B0DB5A" wp14:editId="08DBFE7D">
                <wp:simplePos x="0" y="0"/>
                <wp:positionH relativeFrom="margin">
                  <wp:posOffset>8865870</wp:posOffset>
                </wp:positionH>
                <wp:positionV relativeFrom="paragraph">
                  <wp:posOffset>-4942840</wp:posOffset>
                </wp:positionV>
                <wp:extent cx="1104900" cy="6858000"/>
                <wp:effectExtent l="0" t="0" r="0" b="0"/>
                <wp:wrapNone/>
                <wp:docPr id="9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FFFFFF" w:themeFill="background1"/>
                                  <w:textDirection w:val="tbRl"/>
                                  <w:vAlign w:val="center"/>
                                </w:tcPr>
                                <w:p w:rsidR="00297F05" w:rsidRPr="00A3030A" w:rsidRDefault="00297F05">
                                  <w:pPr>
                                    <w:ind w:left="113" w:right="113"/>
                                    <w:jc w:val="center"/>
                                    <w:rPr>
                                      <w:rFonts w:asciiTheme="majorBidi" w:eastAsiaTheme="minorHAnsi" w:hAnsiTheme="majorBidi" w:cstheme="majorBidi"/>
                                      <w:b/>
                                      <w:bCs/>
                                      <w:sz w:val="16"/>
                                      <w:szCs w:val="16"/>
                                    </w:rPr>
                                  </w:pPr>
                                  <w:r w:rsidRPr="00A3030A">
                                    <w:rPr>
                                      <w:rFonts w:asciiTheme="majorBidi" w:eastAsiaTheme="minorHAnsi" w:hAnsiTheme="majorBidi" w:cstheme="majorBidi"/>
                                      <w:b/>
                                      <w:bCs/>
                                      <w:sz w:val="18"/>
                                      <w:szCs w:val="18"/>
                                    </w:rPr>
                                    <w:t>Classes</w:t>
                                  </w:r>
                                  <w:r>
                                    <w:rPr>
                                      <w:rFonts w:asciiTheme="majorBidi" w:eastAsiaTheme="minorHAnsi" w:hAnsiTheme="majorBidi" w:cstheme="majorBidi"/>
                                      <w:b/>
                                      <w:bCs/>
                                      <w:sz w:val="18"/>
                                      <w:szCs w:val="18"/>
                                    </w:rPr>
                                    <w:t xml:space="preserve"> </w:t>
                                  </w:r>
                                  <w:r w:rsidRPr="00A3030A">
                                    <w:rPr>
                                      <w:rFonts w:asciiTheme="majorBidi" w:eastAsiaTheme="minorHAnsi" w:hAnsiTheme="majorBidi" w:cstheme="majorBidi"/>
                                      <w:b/>
                                      <w:bCs/>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sz w:val="16"/>
                                      <w:szCs w:val="16"/>
                                    </w:rPr>
                                    <w:t>(</w:t>
                                  </w:r>
                                  <w:r w:rsidRPr="00A3030A">
                                    <w:rPr>
                                      <w:rFonts w:asciiTheme="majorBidi" w:eastAsiaTheme="minorHAnsi" w:hAnsiTheme="majorBidi" w:cstheme="majorBidi"/>
                                      <w:b/>
                                      <w:bCs/>
                                      <w:sz w:val="18"/>
                                      <w:szCs w:val="18"/>
                                    </w:rPr>
                                    <w:t>Ecoles</w:t>
                                  </w:r>
                                  <w:r w:rsidRPr="00A3030A">
                                    <w:rPr>
                                      <w:rFonts w:asciiTheme="majorBidi" w:eastAsiaTheme="minorHAnsi" w:hAnsiTheme="majorBidi" w:cstheme="majorBidi"/>
                                      <w:b/>
                                      <w:bCs/>
                                      <w:sz w:val="16"/>
                                      <w:szCs w:val="16"/>
                                    </w:rPr>
                                    <w:t xml:space="preserve"> supérieures)</w:t>
                                  </w:r>
                                </w:p>
                              </w:tc>
                            </w:tr>
                          </w:tbl>
                          <w:p w:rsidR="00297F05" w:rsidRDefault="00297F05" w:rsidP="00A3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79" type="#_x0000_t202" style="position:absolute;margin-left:698.1pt;margin-top:-389.2pt;width:87pt;height:540pt;z-index:25178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V4vQIAAMUFAAAOAAAAZHJzL2Uyb0RvYy54bWysVG1vmzAQ/j5p/8Hyd8pLIQFUUrUhTJO6&#10;F6ndD3DABGtgM9sJdNX++84mSWmnSdM2PiDbZz93z91zd3U9di06UKmY4Bn2LzyMKC9Fxfguw18e&#10;CifGSGnCK9IKTjP8SBW+Xr19czX0KQ1EI9qKSgQgXKVDn+FG6z51XVU2tCPqQvSUg7EWsiMatnLn&#10;VpIMgN61buB5C3cQsuqlKKlScJpPRryy+HVNS/2prhXVqM0wxKbtX9r/1vzd1RVJd5L0DSuPYZC/&#10;iKIjjIPTM1RONEF7yX6B6lgphRK1vihF54q6ZiW1HICN771ic9+QnloukBzVn9Ok/h9s+fHwWSJW&#10;ZTi5xIiTDmr0QEeNbsWI/CQ2CRp6lcK9+x5u6hEMUGhLVvV3ovyqEBfrhvAdvZFSDA0lFQTom5fu&#10;7OmEowzIdvggKnBE9lpYoLGWncke5AMBOhTq8VwcE0xpXPpemHhgKsG2iKPYg43xQdLT814q/Y6K&#10;DplFhiVU38KTw53S09XTFeONi4K1LZyTtOUvDgBzOgHn8NTYTBi2oE+Jl2ziTRw6YbDYOKGX585N&#10;sQ6dReEvo/wyX69z/4fx64dpw6qKcuPmJC4//LPiHWU+yeIsLyVaVhk4E5KSu+26lehAQNyF/Y4J&#10;mV1zX4Zh8wVcXlHyg9C7DRKnWMRLJyzCyEmWXux4fnKbLCDvYV68pHTHOP13SmgA3UVBNKnpt9yg&#10;0s/FnnEjacc0jI+WdRk2epgUQVKjwQ2vbGk1Ye20nqXChP+cCij3qdBWsUakk1z1uB1td0SXp07Y&#10;iuoRNCwFKAzUCLMPFo2Q3zEaYI5kWH3bE0kxat9z6IPED0MzeOwmjJYBbOTcsp1bCC8BKsMao2m5&#10;1tOw2veS7RrwNHUeFzfQOzWzqjZNNkV17DiYFZbcca6ZYTTf21vP03f1EwAA//8DAFBLAwQUAAYA&#10;CAAAACEA/4kdwOEAAAAOAQAADwAAAGRycy9kb3ducmV2LnhtbEyPTU/DMAyG70j8h8hI3LZkX+1W&#10;mk4IxBXEYJO4ZY3XVjRO1WRr+fd4Jzi+9qPXj/Pt6FpxwT40njTMpgoEUultQ5WGz4+XyRpEiIas&#10;aT2hhh8MsC1ub3KTWT/QO152sRJcQiEzGuoYu0zKUNboTJj6Dol3J987Ezn2lbS9GbjctXKuVCKd&#10;aYgv1KbDpxrL793Zadi/nr4OS/VWPbtVN/hRSXIbqfX93fj4ACLiGP9guOqzOhTsdPRnskG0nBeb&#10;ZM6shkmarpcgrswqVTw7alioWQKyyOX/N4pfAAAA//8DAFBLAQItABQABgAIAAAAIQC2gziS/gAA&#10;AOEBAAATAAAAAAAAAAAAAAAAAAAAAABbQ29udGVudF9UeXBlc10ueG1sUEsBAi0AFAAGAAgAAAAh&#10;ADj9If/WAAAAlAEAAAsAAAAAAAAAAAAAAAAALwEAAF9yZWxzLy5yZWxzUEsBAi0AFAAGAAgAAAAh&#10;ALHplXi9AgAAxQUAAA4AAAAAAAAAAAAAAAAALgIAAGRycy9lMm9Eb2MueG1sUEsBAi0AFAAGAAgA&#10;AAAhAP+JHcDhAAAADgEAAA8AAAAAAAAAAAAAAAAAFwUAAGRycy9kb3ducmV2LnhtbFBLBQYAAAAA&#10;BAAEAPMAAAAl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2768AE">
                        <w:trPr>
                          <w:cantSplit/>
                          <w:trHeight w:val="1962"/>
                        </w:trPr>
                        <w:tc>
                          <w:tcPr>
                            <w:tcW w:w="850" w:type="dxa"/>
                            <w:gridSpan w:val="2"/>
                            <w:shd w:val="clear" w:color="auto" w:fill="BFBFBF" w:themeFill="background1" w:themeFillShade="BF"/>
                            <w:textDirection w:val="tbRl"/>
                            <w:vAlign w:val="center"/>
                          </w:tcPr>
                          <w:p w:rsidR="00297F05" w:rsidRDefault="00297F05">
                            <w:pPr>
                              <w:ind w:left="113" w:right="113"/>
                              <w:jc w:val="center"/>
                              <w:rPr>
                                <w:b/>
                                <w:bCs/>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2768AE">
                        <w:trPr>
                          <w:cantSplit/>
                          <w:trHeight w:val="1947"/>
                        </w:trPr>
                        <w:tc>
                          <w:tcPr>
                            <w:tcW w:w="850" w:type="dxa"/>
                            <w:gridSpan w:val="2"/>
                            <w:shd w:val="clear" w:color="auto" w:fill="BFBFBF" w:themeFill="background1" w:themeFillShade="BF"/>
                            <w:textDirection w:val="tbRl"/>
                            <w:vAlign w:val="center"/>
                          </w:tcPr>
                          <w:p w:rsidR="00297F05" w:rsidRPr="00A3030A" w:rsidRDefault="00297F05">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34"/>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2057"/>
                        </w:trPr>
                        <w:tc>
                          <w:tcPr>
                            <w:tcW w:w="425" w:type="dxa"/>
                            <w:shd w:val="clear" w:color="auto" w:fill="BFBFBF" w:themeFill="background1" w:themeFillShade="BF"/>
                            <w:textDirection w:val="tbRl"/>
                            <w:vAlign w:val="center"/>
                          </w:tcPr>
                          <w:p w:rsidR="00297F05" w:rsidRDefault="00297F05">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vAlign w:val="center"/>
                          </w:tcPr>
                          <w:p w:rsidR="00297F05" w:rsidRDefault="00297F05" w:rsidP="002768AE">
                            <w:pPr>
                              <w:jc w:val="center"/>
                              <w:rPr>
                                <w:b/>
                                <w:bCs/>
                                <w:sz w:val="28"/>
                                <w:szCs w:val="28"/>
                              </w:rPr>
                            </w:pPr>
                          </w:p>
                        </w:tc>
                        <w:tc>
                          <w:tcPr>
                            <w:tcW w:w="313" w:type="dxa"/>
                            <w:vMerge/>
                            <w:shd w:val="clear" w:color="auto" w:fill="BFBFBF" w:themeFill="background1" w:themeFillShade="BF"/>
                            <w:vAlign w:val="center"/>
                          </w:tcPr>
                          <w:p w:rsidR="00297F05" w:rsidRDefault="00297F05" w:rsidP="002768AE">
                            <w:pPr>
                              <w:jc w:val="center"/>
                              <w:rPr>
                                <w:b/>
                                <w:bCs/>
                                <w:sz w:val="28"/>
                                <w:szCs w:val="28"/>
                              </w:rPr>
                            </w:pPr>
                          </w:p>
                        </w:tc>
                      </w:tr>
                      <w:tr w:rsidR="00297F05" w:rsidTr="002768AE">
                        <w:trPr>
                          <w:cantSplit/>
                          <w:trHeight w:val="1117"/>
                        </w:trPr>
                        <w:tc>
                          <w:tcPr>
                            <w:tcW w:w="1163" w:type="dxa"/>
                            <w:gridSpan w:val="3"/>
                            <w:shd w:val="clear" w:color="auto" w:fill="BFBFBF" w:themeFill="background1" w:themeFillShade="BF"/>
                            <w:textDirection w:val="tbRl"/>
                            <w:vAlign w:val="center"/>
                          </w:tcPr>
                          <w:p w:rsidR="00297F05" w:rsidRPr="00A3030A" w:rsidRDefault="00297F05">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2768AE">
                        <w:trPr>
                          <w:cantSplit/>
                          <w:trHeight w:val="1807"/>
                        </w:trPr>
                        <w:tc>
                          <w:tcPr>
                            <w:tcW w:w="1163" w:type="dxa"/>
                            <w:gridSpan w:val="3"/>
                            <w:shd w:val="clear" w:color="auto" w:fill="FFFFFF" w:themeFill="background1"/>
                            <w:textDirection w:val="tbRl"/>
                            <w:vAlign w:val="center"/>
                          </w:tcPr>
                          <w:p w:rsidR="00297F05" w:rsidRPr="00A3030A" w:rsidRDefault="00297F05">
                            <w:pPr>
                              <w:ind w:left="113" w:right="113"/>
                              <w:jc w:val="center"/>
                              <w:rPr>
                                <w:rFonts w:asciiTheme="majorBidi" w:eastAsiaTheme="minorHAnsi" w:hAnsiTheme="majorBidi" w:cstheme="majorBidi"/>
                                <w:b/>
                                <w:bCs/>
                                <w:sz w:val="16"/>
                                <w:szCs w:val="16"/>
                              </w:rPr>
                            </w:pPr>
                            <w:r w:rsidRPr="00A3030A">
                              <w:rPr>
                                <w:rFonts w:asciiTheme="majorBidi" w:eastAsiaTheme="minorHAnsi" w:hAnsiTheme="majorBidi" w:cstheme="majorBidi"/>
                                <w:b/>
                                <w:bCs/>
                                <w:sz w:val="18"/>
                                <w:szCs w:val="18"/>
                              </w:rPr>
                              <w:t>Classes</w:t>
                            </w:r>
                            <w:r>
                              <w:rPr>
                                <w:rFonts w:asciiTheme="majorBidi" w:eastAsiaTheme="minorHAnsi" w:hAnsiTheme="majorBidi" w:cstheme="majorBidi"/>
                                <w:b/>
                                <w:bCs/>
                                <w:sz w:val="18"/>
                                <w:szCs w:val="18"/>
                              </w:rPr>
                              <w:t xml:space="preserve"> </w:t>
                            </w:r>
                            <w:r w:rsidRPr="00A3030A">
                              <w:rPr>
                                <w:rFonts w:asciiTheme="majorBidi" w:eastAsiaTheme="minorHAnsi" w:hAnsiTheme="majorBidi" w:cstheme="majorBidi"/>
                                <w:b/>
                                <w:bCs/>
                                <w:sz w:val="18"/>
                                <w:szCs w:val="18"/>
                              </w:rPr>
                              <w:t>préparatoires</w:t>
                            </w:r>
                          </w:p>
                          <w:p w:rsidR="00297F05" w:rsidRPr="00A3030A" w:rsidRDefault="00297F05">
                            <w:pPr>
                              <w:ind w:left="113" w:right="113"/>
                              <w:jc w:val="center"/>
                              <w:rPr>
                                <w:sz w:val="16"/>
                                <w:szCs w:val="16"/>
                              </w:rPr>
                            </w:pPr>
                            <w:r w:rsidRPr="00A3030A">
                              <w:rPr>
                                <w:rFonts w:asciiTheme="majorBidi" w:eastAsiaTheme="minorHAnsi" w:hAnsiTheme="majorBidi" w:cstheme="majorBidi"/>
                                <w:b/>
                                <w:bCs/>
                                <w:sz w:val="16"/>
                                <w:szCs w:val="16"/>
                              </w:rPr>
                              <w:t>(</w:t>
                            </w:r>
                            <w:r w:rsidRPr="00A3030A">
                              <w:rPr>
                                <w:rFonts w:asciiTheme="majorBidi" w:eastAsiaTheme="minorHAnsi" w:hAnsiTheme="majorBidi" w:cstheme="majorBidi"/>
                                <w:b/>
                                <w:bCs/>
                                <w:sz w:val="18"/>
                                <w:szCs w:val="18"/>
                              </w:rPr>
                              <w:t>Ecoles</w:t>
                            </w:r>
                            <w:r w:rsidRPr="00A3030A">
                              <w:rPr>
                                <w:rFonts w:asciiTheme="majorBidi" w:eastAsiaTheme="minorHAnsi" w:hAnsiTheme="majorBidi" w:cstheme="majorBidi"/>
                                <w:b/>
                                <w:bCs/>
                                <w:sz w:val="16"/>
                                <w:szCs w:val="16"/>
                              </w:rPr>
                              <w:t xml:space="preserve"> supérieures)</w:t>
                            </w:r>
                          </w:p>
                        </w:tc>
                      </w:tr>
                    </w:tbl>
                    <w:p w:rsidR="00297F05" w:rsidRDefault="00297F05" w:rsidP="00A3030A"/>
                  </w:txbxContent>
                </v:textbox>
                <w10:wrap anchorx="margin"/>
              </v:shape>
            </w:pict>
          </mc:Fallback>
        </mc:AlternateContent>
      </w:r>
      <w:r w:rsidRPr="0013324A">
        <w:rPr>
          <w:rFonts w:asciiTheme="minorHAnsi" w:hAnsiTheme="minorHAnsi"/>
          <w:b/>
          <w:bCs/>
          <w:noProof/>
          <w:sz w:val="40"/>
          <w:szCs w:val="18"/>
          <w:highlight w:val="yellow"/>
        </w:rPr>
        <mc:AlternateContent>
          <mc:Choice Requires="wps">
            <w:drawing>
              <wp:anchor distT="0" distB="0" distL="114300" distR="114300" simplePos="0" relativeHeight="251696640" behindDoc="0" locked="0" layoutInCell="1" allowOverlap="1" wp14:anchorId="7ABEBF5F" wp14:editId="02C0A809">
                <wp:simplePos x="0" y="0"/>
                <wp:positionH relativeFrom="page">
                  <wp:posOffset>-34290</wp:posOffset>
                </wp:positionH>
                <wp:positionV relativeFrom="paragraph">
                  <wp:posOffset>1759585</wp:posOffset>
                </wp:positionV>
                <wp:extent cx="10800080" cy="467995"/>
                <wp:effectExtent l="0" t="0" r="1270" b="8255"/>
                <wp:wrapNone/>
                <wp:docPr id="9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9BBB59"/>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97F05" w:rsidRPr="005F5984" w:rsidRDefault="00297F05" w:rsidP="002C625C">
                            <w:pPr>
                              <w:jc w:val="center"/>
                              <w:rPr>
                                <w:b/>
                                <w:bCs/>
                                <w:sz w:val="36"/>
                                <w:szCs w:val="36"/>
                              </w:rPr>
                            </w:pPr>
                            <w:r w:rsidRPr="005F5984">
                              <w:rPr>
                                <w:b/>
                                <w:bCs/>
                                <w:sz w:val="36"/>
                                <w:szCs w:val="36"/>
                              </w:rPr>
                              <w:t>Sciences de la Nature et de la Vie</w:t>
                            </w:r>
                          </w:p>
                          <w:p w:rsidR="00297F05" w:rsidRPr="005F5984" w:rsidRDefault="00297F05" w:rsidP="002C625C">
                            <w:pPr>
                              <w:jc w:val="center"/>
                              <w:rPr>
                                <w:b/>
                                <w:bCs/>
                                <w:sz w:val="36"/>
                                <w:szCs w:val="36"/>
                              </w:rPr>
                            </w:pPr>
                          </w:p>
                          <w:p w:rsidR="00297F05" w:rsidRPr="005F5984" w:rsidRDefault="00297F05" w:rsidP="002C625C">
                            <w:pPr>
                              <w:ind w:left="720"/>
                              <w:jc w:val="center"/>
                              <w:rPr>
                                <w:b/>
                                <w:bCs/>
                                <w:sz w:val="28"/>
                                <w:szCs w:val="28"/>
                              </w:rPr>
                            </w:pPr>
                          </w:p>
                          <w:p w:rsidR="00297F05" w:rsidRPr="005F5984" w:rsidRDefault="00297F05" w:rsidP="002C625C">
                            <w:pPr>
                              <w:jc w:val="center"/>
                              <w:rPr>
                                <w:b/>
                                <w:bCs/>
                                <w:sz w:val="14"/>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margin-left:-2.7pt;margin-top:138.55pt;width:850.4pt;height:36.85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aKqgIAAFEFAAAOAAAAZHJzL2Uyb0RvYy54bWysVNuO2yAQfa/Uf0C8Z32RncTWOqtmt6kq&#10;bS/Sbj+AYByjYqBAYm+r/nsHSNLs9qWq+hCHy3CYc+YM1zfTINCBGcuVbHB2lWLEJFUtl7sGf3nc&#10;zJYYWUdkS4SSrMFPzOKb1etX16OuWa56JVpmEIBIW4+6wb1zuk4SS3s2EHulNJOw2SkzEAdTs0ta&#10;Q0ZAH0SSp+k8GZVptVGUWQurd3ETrwJ+1zHqPnWdZQ6JBkNuLnxN+G79N1ldk3pniO45PaZB/iGL&#10;gXAJl56h7ogjaG/4H1ADp0ZZ1bkrqoZEdR2nLHAANln6gs1DTzQLXEAcq88y2f8HSz8ePhvE2wZX&#10;OUaSDFCjRzY5tFYTWpRen1HbGsIeNAS6CdahzoGr1feKfrVIqtueyB17Y4wae0ZayC/zJ5OLoxHH&#10;epDt+EG1cA/ZOxWAps4MXjyQAwE61OnpXBufC/VXpss0hR9GFDaL+aKqQnYJqU/HtbHuHVMD8oMG&#10;Gyh+gCeHe+t8OqQ+hfjbrBK83XAhwsTstrfCoAMBo1Tr9bqsAoMXYUL6YKn8sYgYVyBLuMPv+XxD&#10;4X9UWV6k67yabebLxazYFOWsWqTLWZpV62qeFlVxt/npE8yKuudty+Q9l+xkwqz4uyIf2yHaJ9gQ&#10;jcCgzMtYo2ckfVexM003xTqK/QAFidQzEDk9tgWsQ/PE9bAEAobG9BBBzmcSDtxBKws+NNiX6oTi&#10;DfFWtqAWqR3hIo6T56wDGkh3+g9iBvt4x0TvuGk7BaeWxcmWW9U+gaGMgnKDM+AdgkGvzHeMRujp&#10;Bttve2IYRuK9BFNWWVH4RyBMinKRw8Rc7mwvd4ikANVgh1Ec3rr4cOy14bseborySfUGjNzxYDHv&#10;+JgVUPET6NtA6vjG+Ifhch6ifr+Eq18AAAD//wMAUEsDBBQABgAIAAAAIQAz3FyP3AAAAAsBAAAP&#10;AAAAZHJzL2Rvd25yZXYueG1sTI/LTsMwEEX3SPyDNUjsWqelL0ImFULAvi0f4MbTxCUeR7abhL/H&#10;WcFyZo7unFvsR9uKnnwwjhEW8wwEceW04Rrh6/Qx24EIUbFWrWNC+KEA+/L+rlC5dgMfqD/GWqQQ&#10;DrlCaGLscilD1ZBVYe464nS7OG9VTKOvpfZqSOG2lcss20irDKcPjeroraHq+3izCNas3g91b7rB&#10;XE/u83KtKz8OiI8P4+sLiEhj/INh0k/qUCans7uxDqJFmK1XiURYbrcLEBOweZ5WZ4SndbYDWRby&#10;f4fyFwAA//8DAFBLAQItABQABgAIAAAAIQC2gziS/gAAAOEBAAATAAAAAAAAAAAAAAAAAAAAAABb&#10;Q29udGVudF9UeXBlc10ueG1sUEsBAi0AFAAGAAgAAAAhADj9If/WAAAAlAEAAAsAAAAAAAAAAAAA&#10;AAAALwEAAF9yZWxzLy5yZWxzUEsBAi0AFAAGAAgAAAAhAJ6utoqqAgAAUQUAAA4AAAAAAAAAAAAA&#10;AAAALgIAAGRycy9lMm9Eb2MueG1sUEsBAi0AFAAGAAgAAAAhADPcXI/cAAAACwEAAA8AAAAAAAAA&#10;AAAAAAAABAUAAGRycy9kb3ducmV2LnhtbFBLBQYAAAAABAAEAPMAAAANBgAAAAA=&#10;" fillcolor="#9bbb59" stroked="f" strokecolor="black [3213]">
                <v:textbox>
                  <w:txbxContent>
                    <w:p w:rsidR="00297F05" w:rsidRPr="005F5984" w:rsidRDefault="00297F05" w:rsidP="002C625C">
                      <w:pPr>
                        <w:jc w:val="center"/>
                        <w:rPr>
                          <w:b/>
                          <w:bCs/>
                          <w:sz w:val="36"/>
                          <w:szCs w:val="36"/>
                        </w:rPr>
                      </w:pPr>
                      <w:r w:rsidRPr="005F5984">
                        <w:rPr>
                          <w:b/>
                          <w:bCs/>
                          <w:sz w:val="36"/>
                          <w:szCs w:val="36"/>
                        </w:rPr>
                        <w:t>Sciences de la Nature et de la Vie</w:t>
                      </w:r>
                    </w:p>
                    <w:p w:rsidR="00297F05" w:rsidRPr="005F5984" w:rsidRDefault="00297F05" w:rsidP="002C625C">
                      <w:pPr>
                        <w:jc w:val="center"/>
                        <w:rPr>
                          <w:b/>
                          <w:bCs/>
                          <w:sz w:val="36"/>
                          <w:szCs w:val="36"/>
                        </w:rPr>
                      </w:pPr>
                    </w:p>
                    <w:p w:rsidR="00297F05" w:rsidRPr="005F5984" w:rsidRDefault="00297F05" w:rsidP="002C625C">
                      <w:pPr>
                        <w:ind w:left="720"/>
                        <w:jc w:val="center"/>
                        <w:rPr>
                          <w:b/>
                          <w:bCs/>
                          <w:sz w:val="28"/>
                          <w:szCs w:val="28"/>
                        </w:rPr>
                      </w:pPr>
                    </w:p>
                    <w:p w:rsidR="00297F05" w:rsidRPr="005F5984" w:rsidRDefault="00297F05" w:rsidP="002C625C">
                      <w:pPr>
                        <w:jc w:val="center"/>
                        <w:rPr>
                          <w:b/>
                          <w:bCs/>
                          <w:sz w:val="14"/>
                          <w:szCs w:val="10"/>
                        </w:rPr>
                      </w:pPr>
                    </w:p>
                  </w:txbxContent>
                </v:textbox>
                <w10:wrap anchorx="page"/>
              </v:shape>
            </w:pict>
          </mc:Fallback>
        </mc:AlternateContent>
      </w:r>
    </w:p>
    <w:tbl>
      <w:tblPr>
        <w:tblpPr w:leftFromText="141" w:rightFromText="141" w:tblpY="767"/>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4"/>
        <w:gridCol w:w="1573"/>
        <w:gridCol w:w="2126"/>
        <w:gridCol w:w="2193"/>
        <w:gridCol w:w="1701"/>
        <w:gridCol w:w="2059"/>
      </w:tblGrid>
      <w:tr w:rsidR="0093586E" w:rsidRPr="00EF42F7" w:rsidTr="002768AE">
        <w:tc>
          <w:tcPr>
            <w:tcW w:w="624" w:type="dxa"/>
            <w:vAlign w:val="center"/>
          </w:tcPr>
          <w:p w:rsidR="0093586E" w:rsidRPr="00EF42F7" w:rsidRDefault="0093586E" w:rsidP="00653A3D">
            <w:pPr>
              <w:jc w:val="center"/>
              <w:rPr>
                <w:rFonts w:ascii="Calibri" w:hAnsi="Calibri"/>
                <w:b/>
                <w:bCs/>
                <w:sz w:val="18"/>
                <w:szCs w:val="18"/>
              </w:rPr>
            </w:pPr>
            <w:r w:rsidRPr="00EF42F7">
              <w:rPr>
                <w:rFonts w:ascii="Calibri" w:hAnsi="Calibri"/>
                <w:b/>
                <w:bCs/>
                <w:sz w:val="18"/>
                <w:szCs w:val="18"/>
              </w:rPr>
              <w:lastRenderedPageBreak/>
              <w:t>Code</w:t>
            </w:r>
          </w:p>
        </w:tc>
        <w:tc>
          <w:tcPr>
            <w:tcW w:w="1573" w:type="dxa"/>
            <w:vAlign w:val="center"/>
          </w:tcPr>
          <w:p w:rsidR="0093586E" w:rsidRPr="00EF42F7" w:rsidRDefault="0093586E" w:rsidP="00653A3D">
            <w:pPr>
              <w:jc w:val="center"/>
              <w:rPr>
                <w:rFonts w:ascii="Calibri" w:hAnsi="Calibri"/>
                <w:b/>
                <w:bCs/>
                <w:sz w:val="18"/>
                <w:szCs w:val="18"/>
              </w:rPr>
            </w:pPr>
            <w:r w:rsidRPr="00EF42F7">
              <w:rPr>
                <w:rFonts w:ascii="Calibri" w:hAnsi="Calibri"/>
                <w:b/>
                <w:bCs/>
                <w:sz w:val="18"/>
                <w:szCs w:val="18"/>
              </w:rPr>
              <w:t>Filières de Formation</w:t>
            </w:r>
          </w:p>
        </w:tc>
        <w:tc>
          <w:tcPr>
            <w:tcW w:w="2126" w:type="dxa"/>
            <w:vAlign w:val="center"/>
          </w:tcPr>
          <w:p w:rsidR="0093586E" w:rsidRPr="00EF42F7" w:rsidRDefault="0093586E" w:rsidP="00653A3D">
            <w:pPr>
              <w:jc w:val="center"/>
              <w:rPr>
                <w:rFonts w:ascii="Calibri" w:hAnsi="Calibri"/>
                <w:b/>
                <w:bCs/>
                <w:sz w:val="18"/>
                <w:szCs w:val="18"/>
              </w:rPr>
            </w:pPr>
            <w:r>
              <w:rPr>
                <w:rFonts w:ascii="Calibri" w:hAnsi="Calibri"/>
                <w:b/>
                <w:bCs/>
                <w:sz w:val="18"/>
                <w:szCs w:val="18"/>
              </w:rPr>
              <w:t>Établissement</w:t>
            </w:r>
            <w:r w:rsidRPr="00EF42F7">
              <w:rPr>
                <w:rFonts w:ascii="Calibri" w:hAnsi="Calibri"/>
                <w:b/>
                <w:bCs/>
                <w:sz w:val="18"/>
                <w:szCs w:val="18"/>
              </w:rPr>
              <w:t>s de Formation</w:t>
            </w:r>
          </w:p>
        </w:tc>
        <w:tc>
          <w:tcPr>
            <w:tcW w:w="2193" w:type="dxa"/>
            <w:vAlign w:val="center"/>
          </w:tcPr>
          <w:p w:rsidR="0093586E" w:rsidRPr="00EF42F7" w:rsidRDefault="0093586E" w:rsidP="00653A3D">
            <w:pPr>
              <w:jc w:val="center"/>
              <w:rPr>
                <w:rFonts w:ascii="Calibri" w:hAnsi="Calibri"/>
                <w:b/>
                <w:bCs/>
                <w:sz w:val="18"/>
                <w:szCs w:val="18"/>
              </w:rPr>
            </w:pPr>
            <w:r w:rsidRPr="00EF42F7">
              <w:rPr>
                <w:rFonts w:ascii="Calibri" w:hAnsi="Calibri"/>
                <w:b/>
                <w:bCs/>
                <w:sz w:val="18"/>
                <w:szCs w:val="18"/>
              </w:rPr>
              <w:t>Circonscriptions géographiques d’inscription</w:t>
            </w:r>
          </w:p>
        </w:tc>
        <w:tc>
          <w:tcPr>
            <w:tcW w:w="1701" w:type="dxa"/>
            <w:vAlign w:val="center"/>
          </w:tcPr>
          <w:p w:rsidR="0093586E" w:rsidRPr="00EF42F7" w:rsidRDefault="0093586E" w:rsidP="00653A3D">
            <w:pPr>
              <w:jc w:val="center"/>
              <w:rPr>
                <w:rFonts w:asciiTheme="minorHAnsi" w:hAnsiTheme="minorHAnsi"/>
                <w:b/>
                <w:bCs/>
                <w:sz w:val="18"/>
                <w:szCs w:val="18"/>
              </w:rPr>
            </w:pPr>
            <w:r w:rsidRPr="00EF42F7">
              <w:rPr>
                <w:rFonts w:asciiTheme="minorHAnsi" w:hAnsiTheme="minorHAnsi"/>
                <w:b/>
                <w:bCs/>
                <w:sz w:val="18"/>
                <w:szCs w:val="18"/>
              </w:rPr>
              <w:t xml:space="preserve">Séries de baccalauréat </w:t>
            </w:r>
          </w:p>
        </w:tc>
        <w:tc>
          <w:tcPr>
            <w:tcW w:w="2059" w:type="dxa"/>
            <w:vAlign w:val="center"/>
          </w:tcPr>
          <w:p w:rsidR="0093586E" w:rsidRPr="00EF42F7" w:rsidRDefault="0093586E" w:rsidP="00653A3D">
            <w:pPr>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93586E" w:rsidRPr="00EF42F7" w:rsidTr="002768AE">
        <w:trPr>
          <w:trHeight w:val="4116"/>
        </w:trPr>
        <w:tc>
          <w:tcPr>
            <w:tcW w:w="624" w:type="dxa"/>
          </w:tcPr>
          <w:p w:rsidR="0093586E" w:rsidRPr="00EF42F7" w:rsidRDefault="0093586E" w:rsidP="00653A3D">
            <w:pPr>
              <w:rPr>
                <w:rFonts w:ascii="Calibri" w:hAnsi="Calibri"/>
                <w:b/>
                <w:bCs/>
                <w:sz w:val="18"/>
                <w:szCs w:val="18"/>
              </w:rPr>
            </w:pPr>
          </w:p>
          <w:p w:rsidR="0093586E" w:rsidRPr="00EF42F7" w:rsidRDefault="0093586E" w:rsidP="00653A3D">
            <w:pPr>
              <w:jc w:val="center"/>
              <w:rPr>
                <w:rFonts w:ascii="Calibri" w:hAnsi="Calibri"/>
                <w:b/>
                <w:bCs/>
                <w:sz w:val="18"/>
                <w:szCs w:val="18"/>
              </w:rPr>
            </w:pPr>
            <w:r w:rsidRPr="00EF42F7">
              <w:rPr>
                <w:rFonts w:ascii="Calibri" w:hAnsi="Calibri"/>
                <w:b/>
                <w:bCs/>
                <w:sz w:val="18"/>
                <w:szCs w:val="18"/>
              </w:rPr>
              <w:t>511</w:t>
            </w:r>
          </w:p>
        </w:tc>
        <w:tc>
          <w:tcPr>
            <w:tcW w:w="1573" w:type="dxa"/>
          </w:tcPr>
          <w:p w:rsidR="0093586E" w:rsidRPr="00EF42F7" w:rsidRDefault="0093586E" w:rsidP="00653A3D">
            <w:pPr>
              <w:rPr>
                <w:rFonts w:ascii="Calibri" w:hAnsi="Calibri"/>
                <w:b/>
                <w:bCs/>
                <w:sz w:val="18"/>
                <w:szCs w:val="18"/>
              </w:rPr>
            </w:pPr>
          </w:p>
          <w:p w:rsidR="0093586E" w:rsidRPr="00EF42F7" w:rsidRDefault="0093586E" w:rsidP="00653A3D">
            <w:pPr>
              <w:rPr>
                <w:rFonts w:ascii="Calibri" w:hAnsi="Calibri"/>
                <w:b/>
                <w:bCs/>
                <w:sz w:val="18"/>
                <w:szCs w:val="18"/>
              </w:rPr>
            </w:pPr>
            <w:r w:rsidRPr="00EF42F7">
              <w:rPr>
                <w:rFonts w:ascii="Calibri" w:hAnsi="Calibri"/>
                <w:b/>
                <w:bCs/>
                <w:sz w:val="18"/>
                <w:szCs w:val="18"/>
              </w:rPr>
              <w:t>Géologie</w:t>
            </w:r>
          </w:p>
        </w:tc>
        <w:tc>
          <w:tcPr>
            <w:tcW w:w="2126" w:type="dxa"/>
          </w:tcPr>
          <w:p w:rsidR="0093586E" w:rsidRPr="00EF42F7" w:rsidRDefault="0093586E" w:rsidP="00653A3D">
            <w:pPr>
              <w:rPr>
                <w:rFonts w:ascii="Calibri" w:hAnsi="Calibri"/>
                <w:sz w:val="18"/>
                <w:szCs w:val="18"/>
              </w:rPr>
            </w:pPr>
          </w:p>
          <w:p w:rsidR="0093586E" w:rsidRPr="00EF42F7" w:rsidRDefault="0093586E" w:rsidP="00653A3D">
            <w:pPr>
              <w:rPr>
                <w:rFonts w:ascii="Calibri" w:hAnsi="Calibri"/>
                <w:sz w:val="18"/>
                <w:szCs w:val="18"/>
              </w:rPr>
            </w:pPr>
            <w:r w:rsidRPr="00EF42F7">
              <w:rPr>
                <w:rFonts w:ascii="Calibri" w:hAnsi="Calibri"/>
                <w:sz w:val="18"/>
                <w:szCs w:val="18"/>
              </w:rPr>
              <w:t>- Univ. Tizi Ouzou</w:t>
            </w:r>
          </w:p>
          <w:p w:rsidR="0093586E" w:rsidRPr="00EF42F7" w:rsidRDefault="0093586E" w:rsidP="00653A3D">
            <w:pPr>
              <w:rPr>
                <w:rFonts w:ascii="Calibri" w:hAnsi="Calibri"/>
                <w:sz w:val="18"/>
                <w:szCs w:val="18"/>
              </w:rPr>
            </w:pPr>
            <w:r w:rsidRPr="00EF42F7">
              <w:rPr>
                <w:rFonts w:ascii="Calibri" w:hAnsi="Calibri"/>
                <w:sz w:val="18"/>
                <w:szCs w:val="18"/>
              </w:rPr>
              <w:t>- USTHB</w:t>
            </w:r>
          </w:p>
          <w:p w:rsidR="0093586E" w:rsidRPr="00EF42F7" w:rsidRDefault="0093586E" w:rsidP="00653A3D">
            <w:pPr>
              <w:rPr>
                <w:rFonts w:ascii="Calibri" w:hAnsi="Calibri"/>
                <w:sz w:val="18"/>
                <w:szCs w:val="18"/>
              </w:rPr>
            </w:pPr>
            <w:r w:rsidRPr="00EF42F7">
              <w:rPr>
                <w:rFonts w:ascii="Calibri" w:hAnsi="Calibri"/>
                <w:sz w:val="18"/>
                <w:szCs w:val="18"/>
              </w:rPr>
              <w:t>- Univ. Khemis Miliana</w:t>
            </w:r>
          </w:p>
          <w:p w:rsidR="0093586E" w:rsidRPr="00EF42F7" w:rsidRDefault="0093586E" w:rsidP="00653A3D">
            <w:pPr>
              <w:rPr>
                <w:rFonts w:ascii="Calibri" w:hAnsi="Calibri"/>
                <w:sz w:val="18"/>
                <w:szCs w:val="18"/>
              </w:rPr>
            </w:pPr>
            <w:r w:rsidRPr="00EF42F7">
              <w:rPr>
                <w:rFonts w:ascii="Calibri" w:hAnsi="Calibri"/>
                <w:sz w:val="18"/>
                <w:szCs w:val="18"/>
              </w:rPr>
              <w:t>- C. Univ. Tamanghasset</w:t>
            </w:r>
          </w:p>
          <w:p w:rsidR="0093586E" w:rsidRPr="00EF42F7" w:rsidRDefault="0093586E" w:rsidP="00653A3D">
            <w:pPr>
              <w:rPr>
                <w:rFonts w:ascii="Calibri" w:hAnsi="Calibri"/>
                <w:sz w:val="18"/>
                <w:szCs w:val="18"/>
              </w:rPr>
            </w:pPr>
          </w:p>
          <w:p w:rsidR="0093586E" w:rsidRPr="00EF42F7" w:rsidRDefault="0093586E" w:rsidP="00653A3D">
            <w:pPr>
              <w:rPr>
                <w:rFonts w:ascii="Calibri" w:hAnsi="Calibri"/>
                <w:sz w:val="18"/>
                <w:szCs w:val="18"/>
                <w:lang w:val="de-DE"/>
              </w:rPr>
            </w:pPr>
            <w:r w:rsidRPr="00EF42F7">
              <w:rPr>
                <w:rFonts w:ascii="Calibri" w:hAnsi="Calibri"/>
                <w:sz w:val="18"/>
                <w:szCs w:val="18"/>
                <w:lang w:val="de-DE"/>
              </w:rPr>
              <w:t>- Univ. Oum El Bouaghi</w:t>
            </w:r>
          </w:p>
          <w:p w:rsidR="0093586E" w:rsidRPr="00EF42F7" w:rsidRDefault="0093586E" w:rsidP="00653A3D">
            <w:pPr>
              <w:rPr>
                <w:rFonts w:ascii="Calibri" w:hAnsi="Calibri"/>
                <w:sz w:val="18"/>
                <w:szCs w:val="18"/>
                <w:lang w:val="nl-NL"/>
              </w:rPr>
            </w:pPr>
            <w:r w:rsidRPr="00EF42F7">
              <w:rPr>
                <w:rFonts w:ascii="Calibri" w:hAnsi="Calibri"/>
                <w:sz w:val="18"/>
                <w:szCs w:val="18"/>
                <w:lang w:val="nl-NL"/>
              </w:rPr>
              <w:t>- Univ. Batna 2</w:t>
            </w:r>
          </w:p>
          <w:p w:rsidR="0093586E" w:rsidRPr="00EF42F7" w:rsidRDefault="0093586E" w:rsidP="00653A3D">
            <w:pPr>
              <w:rPr>
                <w:rFonts w:ascii="Calibri" w:hAnsi="Calibri"/>
                <w:sz w:val="18"/>
                <w:szCs w:val="18"/>
                <w:lang w:val="nl-NL"/>
              </w:rPr>
            </w:pPr>
            <w:r w:rsidRPr="00EF42F7">
              <w:rPr>
                <w:rFonts w:ascii="Calibri" w:hAnsi="Calibri"/>
                <w:sz w:val="18"/>
                <w:szCs w:val="18"/>
                <w:lang w:val="de-DE"/>
              </w:rPr>
              <w:t xml:space="preserve">- </w:t>
            </w:r>
            <w:r w:rsidRPr="00EF42F7">
              <w:rPr>
                <w:rFonts w:ascii="Calibri" w:hAnsi="Calibri"/>
                <w:sz w:val="18"/>
                <w:szCs w:val="18"/>
                <w:lang w:val="nl-NL"/>
              </w:rPr>
              <w:t>Univ</w:t>
            </w:r>
            <w:r w:rsidRPr="00EF42F7">
              <w:rPr>
                <w:rFonts w:ascii="Calibri" w:hAnsi="Calibri"/>
                <w:sz w:val="18"/>
                <w:szCs w:val="18"/>
                <w:lang w:val="de-DE"/>
              </w:rPr>
              <w:t>. Tebessa</w:t>
            </w:r>
          </w:p>
          <w:p w:rsidR="0093586E" w:rsidRPr="00EF42F7" w:rsidRDefault="0093586E" w:rsidP="00653A3D">
            <w:pPr>
              <w:rPr>
                <w:rFonts w:ascii="Calibri" w:hAnsi="Calibri"/>
                <w:sz w:val="18"/>
                <w:szCs w:val="18"/>
                <w:lang w:val="nl-NL"/>
              </w:rPr>
            </w:pPr>
            <w:r w:rsidRPr="00EF42F7">
              <w:rPr>
                <w:rFonts w:ascii="Calibri" w:hAnsi="Calibri"/>
                <w:sz w:val="18"/>
                <w:szCs w:val="18"/>
                <w:lang w:val="nl-NL"/>
              </w:rPr>
              <w:t>- Univ. Jijel</w:t>
            </w:r>
          </w:p>
          <w:p w:rsidR="0093586E" w:rsidRPr="00EF42F7" w:rsidRDefault="0093586E" w:rsidP="00653A3D">
            <w:pPr>
              <w:rPr>
                <w:rFonts w:ascii="Calibri" w:hAnsi="Calibri"/>
                <w:sz w:val="18"/>
                <w:szCs w:val="18"/>
                <w:lang w:val="nl-NL"/>
              </w:rPr>
            </w:pPr>
            <w:r w:rsidRPr="00EF42F7">
              <w:rPr>
                <w:rFonts w:ascii="Calibri" w:hAnsi="Calibri"/>
                <w:sz w:val="18"/>
                <w:szCs w:val="18"/>
                <w:lang w:val="nl-NL"/>
              </w:rPr>
              <w:t>- Univ. Sétif 1</w:t>
            </w:r>
          </w:p>
          <w:p w:rsidR="0093586E" w:rsidRPr="00EF42F7" w:rsidRDefault="0093586E" w:rsidP="00653A3D">
            <w:pPr>
              <w:rPr>
                <w:rFonts w:ascii="Calibri" w:hAnsi="Calibri"/>
                <w:sz w:val="18"/>
                <w:szCs w:val="18"/>
                <w:lang w:val="nl-NL"/>
              </w:rPr>
            </w:pPr>
            <w:r w:rsidRPr="00EF42F7">
              <w:rPr>
                <w:rFonts w:ascii="Calibri" w:hAnsi="Calibri"/>
                <w:sz w:val="18"/>
                <w:szCs w:val="18"/>
                <w:lang w:val="nl-NL"/>
              </w:rPr>
              <w:t>- Univ. Annaba</w:t>
            </w:r>
          </w:p>
          <w:p w:rsidR="0093586E" w:rsidRPr="00EF42F7" w:rsidRDefault="0093586E" w:rsidP="00653A3D">
            <w:pPr>
              <w:rPr>
                <w:rFonts w:ascii="Calibri" w:hAnsi="Calibri"/>
                <w:sz w:val="18"/>
                <w:szCs w:val="18"/>
                <w:lang w:val="de-DE"/>
              </w:rPr>
            </w:pPr>
          </w:p>
          <w:p w:rsidR="0093586E" w:rsidRPr="00EF42F7" w:rsidRDefault="0093586E" w:rsidP="00653A3D">
            <w:pPr>
              <w:rPr>
                <w:rFonts w:ascii="Calibri" w:hAnsi="Calibri"/>
                <w:sz w:val="18"/>
                <w:szCs w:val="18"/>
                <w:lang w:val="de-DE"/>
              </w:rPr>
            </w:pPr>
            <w:r w:rsidRPr="00EF42F7">
              <w:rPr>
                <w:rFonts w:ascii="Calibri" w:hAnsi="Calibri"/>
                <w:sz w:val="18"/>
                <w:szCs w:val="18"/>
                <w:lang w:val="de-DE"/>
              </w:rPr>
              <w:t>- Univ. Tlemcen</w:t>
            </w:r>
          </w:p>
          <w:p w:rsidR="0093586E" w:rsidRPr="00EF42F7" w:rsidRDefault="0093586E" w:rsidP="00653A3D">
            <w:pPr>
              <w:rPr>
                <w:rFonts w:ascii="Calibri" w:hAnsi="Calibri"/>
                <w:sz w:val="18"/>
                <w:szCs w:val="18"/>
                <w:lang w:val="de-DE"/>
              </w:rPr>
            </w:pPr>
            <w:r w:rsidRPr="00EF42F7">
              <w:rPr>
                <w:rFonts w:ascii="Calibri" w:hAnsi="Calibri"/>
                <w:sz w:val="18"/>
                <w:szCs w:val="18"/>
                <w:lang w:val="de-DE"/>
              </w:rPr>
              <w:t xml:space="preserve">- Univ. </w:t>
            </w:r>
            <w:r w:rsidRPr="00EF42F7">
              <w:rPr>
                <w:rFonts w:ascii="Calibri" w:hAnsi="Calibri"/>
                <w:sz w:val="18"/>
                <w:szCs w:val="18"/>
                <w:lang w:val="nl-NL"/>
              </w:rPr>
              <w:t>Tiaret (+ A. Ksar Challala)</w:t>
            </w:r>
          </w:p>
          <w:p w:rsidR="0093586E" w:rsidRPr="00EF42F7" w:rsidRDefault="0093586E" w:rsidP="00653A3D">
            <w:pPr>
              <w:rPr>
                <w:rFonts w:ascii="Calibri" w:hAnsi="Calibri"/>
                <w:sz w:val="18"/>
                <w:szCs w:val="18"/>
                <w:lang w:val="de-DE"/>
              </w:rPr>
            </w:pPr>
            <w:r w:rsidRPr="00EF42F7">
              <w:rPr>
                <w:rFonts w:ascii="Calibri" w:hAnsi="Calibri"/>
                <w:sz w:val="18"/>
                <w:szCs w:val="18"/>
                <w:lang w:val="de-DE"/>
              </w:rPr>
              <w:t>- Univ. Mascara</w:t>
            </w:r>
          </w:p>
          <w:p w:rsidR="0093586E" w:rsidRPr="00EF42F7" w:rsidRDefault="0093586E" w:rsidP="00653A3D">
            <w:pPr>
              <w:rPr>
                <w:rFonts w:ascii="Calibri" w:hAnsi="Calibri"/>
                <w:sz w:val="18"/>
                <w:szCs w:val="18"/>
                <w:rtl/>
                <w:lang w:val="de-DE"/>
              </w:rPr>
            </w:pPr>
            <w:r w:rsidRPr="00EF42F7">
              <w:rPr>
                <w:rFonts w:ascii="Calibri" w:hAnsi="Calibri"/>
                <w:sz w:val="18"/>
                <w:szCs w:val="18"/>
                <w:lang w:val="de-DE"/>
              </w:rPr>
              <w:t>- Univ. Oran 2</w:t>
            </w:r>
          </w:p>
          <w:p w:rsidR="0093586E" w:rsidRPr="00ED37CA" w:rsidRDefault="0093586E" w:rsidP="00653A3D">
            <w:pPr>
              <w:rPr>
                <w:rFonts w:ascii="Calibri" w:hAnsi="Calibri"/>
                <w:b/>
                <w:bCs/>
                <w:color w:val="FF0000"/>
                <w:sz w:val="18"/>
                <w:szCs w:val="18"/>
                <w:lang w:val="de-DE"/>
              </w:rPr>
            </w:pPr>
            <w:r w:rsidRPr="00EF42F7">
              <w:rPr>
                <w:rFonts w:ascii="Calibri" w:hAnsi="Calibri"/>
                <w:sz w:val="18"/>
                <w:szCs w:val="18"/>
                <w:lang w:val="de-DE"/>
              </w:rPr>
              <w:t xml:space="preserve">- </w:t>
            </w:r>
            <w:r w:rsidRPr="009D69A9">
              <w:rPr>
                <w:rFonts w:ascii="Calibri" w:hAnsi="Calibri"/>
                <w:sz w:val="18"/>
                <w:szCs w:val="18"/>
                <w:lang w:val="de-DE"/>
              </w:rPr>
              <w:t>C.Univ.</w:t>
            </w:r>
            <w:r w:rsidRPr="00002B7A">
              <w:rPr>
                <w:rFonts w:ascii="Calibri" w:hAnsi="Calibri"/>
                <w:sz w:val="18"/>
                <w:szCs w:val="18"/>
                <w:lang w:val="de-DE"/>
              </w:rPr>
              <w:t xml:space="preserve"> Tindouf</w:t>
            </w:r>
          </w:p>
          <w:p w:rsidR="0093586E" w:rsidRPr="00EF42F7" w:rsidRDefault="0093586E" w:rsidP="00653A3D">
            <w:pPr>
              <w:rPr>
                <w:rFonts w:ascii="Calibri" w:hAnsi="Calibri"/>
                <w:sz w:val="18"/>
                <w:szCs w:val="18"/>
                <w:lang w:val="nl-NL"/>
              </w:rPr>
            </w:pPr>
          </w:p>
        </w:tc>
        <w:tc>
          <w:tcPr>
            <w:tcW w:w="2193" w:type="dxa"/>
          </w:tcPr>
          <w:p w:rsidR="0093586E" w:rsidRPr="00EF42F7" w:rsidRDefault="0093586E" w:rsidP="00653A3D">
            <w:pPr>
              <w:rPr>
                <w:rFonts w:ascii="Calibri" w:hAnsi="Calibri"/>
                <w:sz w:val="18"/>
                <w:szCs w:val="18"/>
                <w:lang w:val="nl-NL"/>
              </w:rPr>
            </w:pPr>
          </w:p>
          <w:p w:rsidR="0093586E" w:rsidRPr="00EF42F7" w:rsidRDefault="0093586E" w:rsidP="00653A3D">
            <w:pPr>
              <w:rPr>
                <w:rFonts w:ascii="Calibri" w:hAnsi="Calibri"/>
                <w:sz w:val="18"/>
                <w:szCs w:val="18"/>
                <w:lang w:val="nl-NL"/>
              </w:rPr>
            </w:pPr>
            <w:proofErr w:type="gramStart"/>
            <w:r w:rsidRPr="00EF42F7">
              <w:rPr>
                <w:rFonts w:ascii="Calibri" w:hAnsi="Calibri"/>
                <w:sz w:val="18"/>
                <w:szCs w:val="18"/>
                <w:u w:color="92D050"/>
                <w:lang w:val="nl-NL"/>
              </w:rPr>
              <w:t>09,15,</w:t>
            </w:r>
            <w:proofErr w:type="gramEnd"/>
            <w:r w:rsidRPr="00EF42F7">
              <w:rPr>
                <w:rFonts w:ascii="Calibri" w:hAnsi="Calibri"/>
                <w:sz w:val="18"/>
                <w:szCs w:val="18"/>
                <w:u w:color="92D050"/>
                <w:lang w:val="nl-NL"/>
              </w:rPr>
              <w:t>34,35</w:t>
            </w:r>
          </w:p>
          <w:p w:rsidR="0093586E" w:rsidRPr="00EF42F7" w:rsidRDefault="0093586E" w:rsidP="00653A3D">
            <w:pPr>
              <w:rPr>
                <w:rFonts w:ascii="Calibri" w:hAnsi="Calibri"/>
                <w:sz w:val="18"/>
                <w:szCs w:val="18"/>
                <w:lang w:val="nl-NL"/>
              </w:rPr>
            </w:pPr>
            <w:proofErr w:type="gramStart"/>
            <w:r w:rsidRPr="00EF42F7">
              <w:rPr>
                <w:rFonts w:ascii="Calibri" w:hAnsi="Calibri"/>
                <w:sz w:val="18"/>
                <w:szCs w:val="18"/>
                <w:lang w:val="nl-NL"/>
              </w:rPr>
              <w:t>16,33,</w:t>
            </w:r>
            <w:proofErr w:type="gramEnd"/>
            <w:r w:rsidRPr="00EF42F7">
              <w:rPr>
                <w:rFonts w:ascii="Calibri" w:hAnsi="Calibri"/>
                <w:sz w:val="18"/>
                <w:szCs w:val="18"/>
                <w:lang w:val="nl-NL"/>
              </w:rPr>
              <w:t>47</w:t>
            </w:r>
          </w:p>
          <w:p w:rsidR="0093586E" w:rsidRPr="00EF42F7" w:rsidRDefault="0093586E" w:rsidP="00653A3D">
            <w:pPr>
              <w:rPr>
                <w:rFonts w:ascii="Calibri" w:hAnsi="Calibri"/>
                <w:sz w:val="18"/>
                <w:szCs w:val="18"/>
                <w:lang w:val="nl-NL"/>
              </w:rPr>
            </w:pPr>
            <w:r w:rsidRPr="00EF42F7">
              <w:rPr>
                <w:rFonts w:ascii="Calibri" w:hAnsi="Calibri"/>
                <w:sz w:val="18"/>
                <w:szCs w:val="18"/>
                <w:lang w:val="nl-NL"/>
              </w:rPr>
              <w:t>03,17,</w:t>
            </w:r>
            <w:proofErr w:type="gramStart"/>
            <w:r w:rsidRPr="00EF42F7">
              <w:rPr>
                <w:rFonts w:ascii="Calibri" w:hAnsi="Calibri"/>
                <w:sz w:val="18"/>
                <w:szCs w:val="18"/>
                <w:lang w:val="nl-NL"/>
              </w:rPr>
              <w:t>26,42,</w:t>
            </w:r>
            <w:proofErr w:type="gramEnd"/>
            <w:r w:rsidRPr="00EF42F7">
              <w:rPr>
                <w:rFonts w:ascii="Calibri" w:hAnsi="Calibri"/>
                <w:sz w:val="18"/>
                <w:szCs w:val="18"/>
                <w:lang w:val="nl-NL"/>
              </w:rPr>
              <w:t>44</w:t>
            </w:r>
          </w:p>
          <w:p w:rsidR="0093586E" w:rsidRPr="00EF42F7" w:rsidRDefault="0093586E" w:rsidP="00653A3D">
            <w:pPr>
              <w:rPr>
                <w:rFonts w:ascii="Calibri" w:hAnsi="Calibri"/>
                <w:sz w:val="18"/>
                <w:szCs w:val="18"/>
                <w:lang w:val="nl-NL"/>
              </w:rPr>
            </w:pPr>
            <w:r w:rsidRPr="00EF42F7">
              <w:rPr>
                <w:rFonts w:ascii="Calibri" w:hAnsi="Calibri"/>
                <w:sz w:val="18"/>
                <w:szCs w:val="18"/>
                <w:lang w:val="nl-NL"/>
              </w:rPr>
              <w:t>11</w:t>
            </w:r>
          </w:p>
          <w:p w:rsidR="0093586E" w:rsidRPr="00EF42F7" w:rsidRDefault="0093586E" w:rsidP="00653A3D">
            <w:pPr>
              <w:rPr>
                <w:rFonts w:ascii="Calibri" w:hAnsi="Calibri"/>
                <w:sz w:val="18"/>
                <w:szCs w:val="18"/>
                <w:lang w:val="nl-NL"/>
              </w:rPr>
            </w:pPr>
          </w:p>
          <w:p w:rsidR="0093586E" w:rsidRPr="00EF42F7" w:rsidRDefault="0093586E" w:rsidP="00653A3D">
            <w:pPr>
              <w:rPr>
                <w:rFonts w:ascii="Calibri" w:hAnsi="Calibri"/>
                <w:sz w:val="18"/>
                <w:szCs w:val="18"/>
                <w:lang w:val="nl-NL"/>
              </w:rPr>
            </w:pPr>
            <w:r w:rsidRPr="00EF42F7">
              <w:rPr>
                <w:rFonts w:ascii="Calibri" w:hAnsi="Calibri"/>
                <w:sz w:val="18"/>
                <w:szCs w:val="18"/>
                <w:lang w:val="nl-NL"/>
              </w:rPr>
              <w:t>04</w:t>
            </w:r>
          </w:p>
          <w:p w:rsidR="0093586E" w:rsidRPr="00EF42F7" w:rsidRDefault="0093586E" w:rsidP="00653A3D">
            <w:pPr>
              <w:rPr>
                <w:rFonts w:ascii="Calibri" w:hAnsi="Calibri"/>
                <w:sz w:val="18"/>
                <w:szCs w:val="18"/>
                <w:lang w:val="nl-NL"/>
              </w:rPr>
            </w:pPr>
            <w:proofErr w:type="gramStart"/>
            <w:r w:rsidRPr="00EF42F7">
              <w:rPr>
                <w:rFonts w:ascii="Calibri" w:hAnsi="Calibri"/>
                <w:sz w:val="18"/>
                <w:szCs w:val="18"/>
                <w:lang w:val="nl-NL"/>
              </w:rPr>
              <w:t>05,07,</w:t>
            </w:r>
            <w:proofErr w:type="gramEnd"/>
            <w:r w:rsidRPr="00EF42F7">
              <w:rPr>
                <w:rFonts w:ascii="Calibri" w:hAnsi="Calibri"/>
                <w:sz w:val="18"/>
                <w:szCs w:val="18"/>
                <w:lang w:val="nl-NL"/>
              </w:rPr>
              <w:t>28,39</w:t>
            </w:r>
          </w:p>
          <w:p w:rsidR="0093586E" w:rsidRPr="00EF42F7" w:rsidRDefault="0093586E" w:rsidP="00653A3D">
            <w:pPr>
              <w:rPr>
                <w:rFonts w:ascii="Calibri" w:hAnsi="Calibri"/>
                <w:sz w:val="18"/>
                <w:szCs w:val="18"/>
                <w:lang w:val="nl-NL"/>
              </w:rPr>
            </w:pPr>
            <w:proofErr w:type="gramStart"/>
            <w:r w:rsidRPr="00EF42F7">
              <w:rPr>
                <w:rFonts w:ascii="Calibri" w:hAnsi="Calibri"/>
                <w:sz w:val="18"/>
                <w:szCs w:val="18"/>
                <w:lang w:val="nl-NL"/>
              </w:rPr>
              <w:t>12,40,</w:t>
            </w:r>
            <w:proofErr w:type="gramEnd"/>
            <w:r w:rsidRPr="00EF42F7">
              <w:rPr>
                <w:rFonts w:ascii="Calibri" w:hAnsi="Calibri"/>
                <w:sz w:val="18"/>
                <w:szCs w:val="18"/>
                <w:lang w:val="nl-NL"/>
              </w:rPr>
              <w:t>41</w:t>
            </w:r>
          </w:p>
          <w:p w:rsidR="0093586E" w:rsidRPr="00EF42F7" w:rsidRDefault="0093586E" w:rsidP="00653A3D">
            <w:pPr>
              <w:rPr>
                <w:rFonts w:ascii="Calibri" w:hAnsi="Calibri"/>
                <w:sz w:val="18"/>
                <w:szCs w:val="18"/>
                <w:lang w:val="nl-NL"/>
              </w:rPr>
            </w:pPr>
            <w:proofErr w:type="gramStart"/>
            <w:r w:rsidRPr="00EF42F7">
              <w:rPr>
                <w:rFonts w:ascii="Calibri" w:hAnsi="Calibri"/>
                <w:sz w:val="18"/>
                <w:szCs w:val="18"/>
                <w:lang w:val="nl-NL"/>
              </w:rPr>
              <w:t>18,</w:t>
            </w:r>
            <w:r w:rsidRPr="00EF42F7">
              <w:rPr>
                <w:rFonts w:ascii="Calibri" w:hAnsi="Calibri"/>
                <w:sz w:val="18"/>
                <w:szCs w:val="18"/>
              </w:rPr>
              <w:t>21,</w:t>
            </w:r>
            <w:proofErr w:type="gramEnd"/>
            <w:r w:rsidRPr="00EF42F7">
              <w:rPr>
                <w:rFonts w:ascii="Calibri" w:hAnsi="Calibri"/>
                <w:sz w:val="18"/>
                <w:szCs w:val="18"/>
                <w:lang w:val="nl-NL"/>
              </w:rPr>
              <w:t>43</w:t>
            </w:r>
          </w:p>
          <w:p w:rsidR="0093586E" w:rsidRPr="00EF42F7" w:rsidRDefault="0093586E" w:rsidP="00653A3D">
            <w:pPr>
              <w:rPr>
                <w:rFonts w:ascii="Calibri" w:hAnsi="Calibri"/>
                <w:sz w:val="18"/>
                <w:szCs w:val="18"/>
                <w:lang w:val="nl-NL"/>
              </w:rPr>
            </w:pPr>
            <w:proofErr w:type="gramStart"/>
            <w:r w:rsidRPr="00EF42F7">
              <w:rPr>
                <w:rFonts w:ascii="Calibri" w:hAnsi="Calibri"/>
                <w:sz w:val="18"/>
                <w:szCs w:val="18"/>
                <w:lang w:val="nl-NL"/>
              </w:rPr>
              <w:t>06,10,</w:t>
            </w:r>
            <w:proofErr w:type="gramEnd"/>
            <w:r w:rsidRPr="00EF42F7">
              <w:rPr>
                <w:rFonts w:ascii="Calibri" w:hAnsi="Calibri"/>
                <w:sz w:val="18"/>
                <w:szCs w:val="18"/>
                <w:lang w:val="nl-NL"/>
              </w:rPr>
              <w:t>19</w:t>
            </w:r>
          </w:p>
          <w:p w:rsidR="0093586E" w:rsidRPr="00EF42F7" w:rsidRDefault="0093586E" w:rsidP="00653A3D">
            <w:pPr>
              <w:rPr>
                <w:rFonts w:ascii="Calibri" w:hAnsi="Calibri"/>
                <w:sz w:val="18"/>
                <w:szCs w:val="18"/>
                <w:lang w:val="nl-NL"/>
              </w:rPr>
            </w:pPr>
            <w:proofErr w:type="gramStart"/>
            <w:r w:rsidRPr="00EF42F7">
              <w:rPr>
                <w:rFonts w:ascii="Calibri" w:hAnsi="Calibri"/>
                <w:sz w:val="18"/>
                <w:szCs w:val="18"/>
                <w:lang w:val="nl-NL"/>
              </w:rPr>
              <w:t>23,25,</w:t>
            </w:r>
            <w:proofErr w:type="gramEnd"/>
            <w:r w:rsidRPr="00EF42F7">
              <w:rPr>
                <w:rFonts w:ascii="Calibri" w:hAnsi="Calibri"/>
                <w:sz w:val="18"/>
                <w:szCs w:val="18"/>
                <w:lang w:val="nl-NL"/>
              </w:rPr>
              <w:t>36</w:t>
            </w:r>
          </w:p>
          <w:p w:rsidR="0093586E" w:rsidRPr="00EF42F7" w:rsidRDefault="0093586E" w:rsidP="00653A3D">
            <w:pPr>
              <w:rPr>
                <w:rFonts w:ascii="Calibri" w:hAnsi="Calibri"/>
                <w:sz w:val="18"/>
                <w:szCs w:val="18"/>
                <w:lang w:val="nl-NL"/>
              </w:rPr>
            </w:pPr>
          </w:p>
          <w:p w:rsidR="0093586E" w:rsidRPr="00EF42F7" w:rsidRDefault="0093586E" w:rsidP="00653A3D">
            <w:pPr>
              <w:rPr>
                <w:rFonts w:ascii="Calibri" w:hAnsi="Calibri"/>
                <w:sz w:val="18"/>
                <w:szCs w:val="18"/>
                <w:lang w:val="nl-NL"/>
              </w:rPr>
            </w:pPr>
            <w:proofErr w:type="gramStart"/>
            <w:r w:rsidRPr="00EF42F7">
              <w:rPr>
                <w:rFonts w:ascii="Calibri" w:hAnsi="Calibri"/>
                <w:sz w:val="18"/>
                <w:szCs w:val="18"/>
                <w:lang w:val="nl-NL"/>
              </w:rPr>
              <w:t>13,22,</w:t>
            </w:r>
            <w:proofErr w:type="gramEnd"/>
            <w:r w:rsidRPr="00EF42F7">
              <w:rPr>
                <w:rFonts w:ascii="Calibri" w:hAnsi="Calibri"/>
                <w:sz w:val="18"/>
                <w:szCs w:val="18"/>
                <w:lang w:val="nl-NL"/>
              </w:rPr>
              <w:t>45,46</w:t>
            </w:r>
          </w:p>
          <w:p w:rsidR="0093586E" w:rsidRPr="00EF42F7" w:rsidRDefault="0093586E" w:rsidP="00653A3D">
            <w:pPr>
              <w:rPr>
                <w:rFonts w:ascii="Calibri" w:hAnsi="Calibri"/>
                <w:sz w:val="18"/>
                <w:szCs w:val="18"/>
              </w:rPr>
            </w:pPr>
            <w:r w:rsidRPr="00EF42F7">
              <w:rPr>
                <w:rFonts w:ascii="Calibri" w:hAnsi="Calibri"/>
                <w:sz w:val="18"/>
                <w:szCs w:val="18"/>
              </w:rPr>
              <w:t>14,38</w:t>
            </w:r>
          </w:p>
          <w:p w:rsidR="0093586E" w:rsidRPr="00EF42F7" w:rsidRDefault="0093586E" w:rsidP="00653A3D">
            <w:pPr>
              <w:rPr>
                <w:rFonts w:ascii="Calibri" w:hAnsi="Calibri"/>
                <w:sz w:val="18"/>
                <w:szCs w:val="18"/>
              </w:rPr>
            </w:pPr>
          </w:p>
          <w:p w:rsidR="0093586E" w:rsidRPr="00EF42F7" w:rsidRDefault="0093586E" w:rsidP="00653A3D">
            <w:pPr>
              <w:rPr>
                <w:rFonts w:ascii="Calibri" w:hAnsi="Calibri"/>
                <w:sz w:val="18"/>
                <w:szCs w:val="18"/>
              </w:rPr>
            </w:pPr>
            <w:r w:rsidRPr="00EF42F7">
              <w:rPr>
                <w:rFonts w:ascii="Calibri" w:hAnsi="Calibri"/>
                <w:sz w:val="18"/>
                <w:szCs w:val="18"/>
              </w:rPr>
              <w:t>29,48</w:t>
            </w:r>
          </w:p>
          <w:p w:rsidR="0093586E" w:rsidRPr="00EF42F7" w:rsidRDefault="0093586E" w:rsidP="00653A3D">
            <w:pPr>
              <w:rPr>
                <w:rFonts w:ascii="Calibri" w:hAnsi="Calibri"/>
                <w:sz w:val="18"/>
                <w:szCs w:val="18"/>
                <w:rtl/>
              </w:rPr>
            </w:pPr>
            <w:proofErr w:type="gramStart"/>
            <w:r w:rsidRPr="00EF42F7">
              <w:rPr>
                <w:rFonts w:ascii="Calibri" w:hAnsi="Calibri"/>
                <w:sz w:val="18"/>
                <w:szCs w:val="18"/>
                <w:lang w:val="nl-NL"/>
              </w:rPr>
              <w:t>20,27,</w:t>
            </w:r>
            <w:proofErr w:type="gramEnd"/>
            <w:r w:rsidRPr="00EF42F7">
              <w:rPr>
                <w:rFonts w:ascii="Calibri" w:hAnsi="Calibri"/>
                <w:sz w:val="18"/>
                <w:szCs w:val="18"/>
                <w:lang w:val="nl-NL"/>
              </w:rPr>
              <w:t>3</w:t>
            </w:r>
            <w:r w:rsidRPr="00EF42F7">
              <w:rPr>
                <w:rFonts w:ascii="Calibri" w:hAnsi="Calibri"/>
                <w:sz w:val="18"/>
                <w:szCs w:val="18"/>
              </w:rPr>
              <w:t>1,32</w:t>
            </w:r>
          </w:p>
          <w:p w:rsidR="0093586E" w:rsidRPr="00EF42F7" w:rsidRDefault="0093586E" w:rsidP="00653A3D">
            <w:pPr>
              <w:rPr>
                <w:rFonts w:ascii="Calibri" w:hAnsi="Calibri"/>
                <w:sz w:val="18"/>
                <w:szCs w:val="18"/>
              </w:rPr>
            </w:pPr>
            <w:r w:rsidRPr="00EF42F7">
              <w:rPr>
                <w:rFonts w:ascii="Calibri" w:hAnsi="Calibri"/>
                <w:sz w:val="18"/>
                <w:szCs w:val="18"/>
              </w:rPr>
              <w:t>01</w:t>
            </w:r>
            <w:proofErr w:type="gramStart"/>
            <w:r w:rsidRPr="00EF42F7">
              <w:rPr>
                <w:rFonts w:ascii="Calibri" w:hAnsi="Calibri"/>
                <w:sz w:val="18"/>
                <w:szCs w:val="18"/>
              </w:rPr>
              <w:t>,08,37</w:t>
            </w:r>
            <w:proofErr w:type="gramEnd"/>
          </w:p>
          <w:p w:rsidR="0093586E" w:rsidRPr="00EF42F7" w:rsidRDefault="0093586E" w:rsidP="00653A3D">
            <w:pPr>
              <w:rPr>
                <w:rFonts w:ascii="Calibri" w:hAnsi="Calibri"/>
                <w:sz w:val="18"/>
                <w:szCs w:val="18"/>
              </w:rPr>
            </w:pPr>
          </w:p>
        </w:tc>
        <w:tc>
          <w:tcPr>
            <w:tcW w:w="1701" w:type="dxa"/>
            <w:vMerge w:val="restart"/>
            <w:vAlign w:val="center"/>
          </w:tcPr>
          <w:p w:rsidR="0093586E" w:rsidRPr="00EF42F7" w:rsidRDefault="0093586E" w:rsidP="00653A3D">
            <w:pPr>
              <w:jc w:val="both"/>
              <w:rPr>
                <w:rFonts w:asciiTheme="minorHAnsi" w:hAnsiTheme="minorHAnsi"/>
                <w:b/>
                <w:bCs/>
                <w:sz w:val="18"/>
                <w:szCs w:val="18"/>
                <w:u w:val="single"/>
              </w:rPr>
            </w:pPr>
            <w:r w:rsidRPr="00EF42F7">
              <w:rPr>
                <w:rFonts w:asciiTheme="minorHAnsi" w:hAnsiTheme="minorHAnsi"/>
                <w:b/>
                <w:bCs/>
                <w:sz w:val="18"/>
                <w:szCs w:val="18"/>
                <w:u w:val="single"/>
              </w:rPr>
              <w:t>Priorité 01 :</w:t>
            </w:r>
          </w:p>
          <w:p w:rsidR="0093586E" w:rsidRPr="00EF42F7" w:rsidRDefault="0093586E" w:rsidP="00653A3D">
            <w:pPr>
              <w:jc w:val="both"/>
              <w:rPr>
                <w:rFonts w:asciiTheme="minorHAnsi" w:hAnsiTheme="minorHAnsi"/>
                <w:bCs/>
                <w:sz w:val="18"/>
                <w:szCs w:val="18"/>
              </w:rPr>
            </w:pPr>
            <w:r w:rsidRPr="00EF42F7">
              <w:rPr>
                <w:rFonts w:asciiTheme="minorHAnsi" w:hAnsiTheme="minorHAnsi"/>
                <w:bCs/>
                <w:sz w:val="18"/>
                <w:szCs w:val="18"/>
              </w:rPr>
              <w:t>.Sciences Expérimentales</w:t>
            </w:r>
          </w:p>
          <w:p w:rsidR="0093586E" w:rsidRPr="00EF42F7" w:rsidRDefault="0093586E" w:rsidP="00653A3D">
            <w:pPr>
              <w:jc w:val="both"/>
              <w:rPr>
                <w:rFonts w:asciiTheme="minorHAnsi" w:hAnsiTheme="minorHAnsi"/>
                <w:bCs/>
                <w:sz w:val="18"/>
                <w:szCs w:val="18"/>
              </w:rPr>
            </w:pPr>
          </w:p>
          <w:p w:rsidR="0093586E" w:rsidRPr="00EF42F7" w:rsidRDefault="0093586E" w:rsidP="00653A3D">
            <w:pPr>
              <w:jc w:val="both"/>
              <w:rPr>
                <w:rFonts w:asciiTheme="minorHAnsi" w:hAnsiTheme="minorHAnsi"/>
                <w:b/>
                <w:bCs/>
                <w:sz w:val="18"/>
                <w:szCs w:val="18"/>
                <w:u w:val="single"/>
              </w:rPr>
            </w:pPr>
            <w:r w:rsidRPr="00EF42F7">
              <w:rPr>
                <w:rFonts w:asciiTheme="minorHAnsi" w:hAnsiTheme="minorHAnsi"/>
                <w:b/>
                <w:bCs/>
                <w:sz w:val="18"/>
                <w:szCs w:val="18"/>
                <w:u w:val="single"/>
              </w:rPr>
              <w:t>Priorité 02:</w:t>
            </w:r>
          </w:p>
          <w:p w:rsidR="0093586E" w:rsidRPr="00EF42F7" w:rsidRDefault="0093586E" w:rsidP="00653A3D">
            <w:pPr>
              <w:jc w:val="both"/>
              <w:rPr>
                <w:rFonts w:asciiTheme="minorHAnsi" w:hAnsiTheme="minorHAnsi"/>
                <w:bCs/>
                <w:sz w:val="18"/>
                <w:szCs w:val="18"/>
              </w:rPr>
            </w:pPr>
            <w:r w:rsidRPr="00EF42F7">
              <w:rPr>
                <w:rFonts w:asciiTheme="minorHAnsi" w:hAnsiTheme="minorHAnsi"/>
                <w:bCs/>
                <w:sz w:val="18"/>
                <w:szCs w:val="18"/>
              </w:rPr>
              <w:t>. Mathématiques</w:t>
            </w:r>
          </w:p>
          <w:p w:rsidR="0093586E" w:rsidRPr="00EF42F7" w:rsidRDefault="0093586E" w:rsidP="00653A3D">
            <w:pPr>
              <w:jc w:val="both"/>
              <w:rPr>
                <w:rFonts w:asciiTheme="minorHAnsi" w:hAnsiTheme="minorHAnsi"/>
                <w:bCs/>
                <w:sz w:val="18"/>
                <w:szCs w:val="18"/>
              </w:rPr>
            </w:pPr>
          </w:p>
          <w:p w:rsidR="0093586E" w:rsidRPr="00EF42F7" w:rsidRDefault="0093586E" w:rsidP="00653A3D">
            <w:pPr>
              <w:jc w:val="both"/>
              <w:rPr>
                <w:rFonts w:asciiTheme="minorHAnsi" w:hAnsiTheme="minorHAnsi"/>
                <w:bCs/>
                <w:sz w:val="18"/>
                <w:szCs w:val="18"/>
                <w:u w:val="single"/>
              </w:rPr>
            </w:pPr>
          </w:p>
          <w:p w:rsidR="0093586E" w:rsidRPr="00EF42F7" w:rsidRDefault="0093586E" w:rsidP="00653A3D">
            <w:pPr>
              <w:jc w:val="both"/>
              <w:rPr>
                <w:rFonts w:asciiTheme="minorHAnsi" w:hAnsiTheme="minorHAnsi"/>
                <w:b/>
                <w:bCs/>
                <w:sz w:val="18"/>
                <w:szCs w:val="18"/>
                <w:u w:val="single"/>
              </w:rPr>
            </w:pPr>
            <w:r w:rsidRPr="00EF42F7">
              <w:rPr>
                <w:rFonts w:asciiTheme="minorHAnsi" w:hAnsiTheme="minorHAnsi"/>
                <w:b/>
                <w:bCs/>
                <w:sz w:val="18"/>
                <w:szCs w:val="18"/>
                <w:u w:val="single"/>
              </w:rPr>
              <w:t>Priorité 03:</w:t>
            </w:r>
          </w:p>
          <w:p w:rsidR="0093586E" w:rsidRPr="00EF42F7" w:rsidRDefault="0093586E" w:rsidP="00653A3D">
            <w:pPr>
              <w:rPr>
                <w:rFonts w:asciiTheme="minorHAnsi" w:hAnsiTheme="minorHAnsi"/>
                <w:b/>
                <w:bCs/>
                <w:sz w:val="18"/>
                <w:szCs w:val="18"/>
              </w:rPr>
            </w:pPr>
            <w:r w:rsidRPr="00EF42F7">
              <w:rPr>
                <w:rFonts w:asciiTheme="minorHAnsi" w:hAnsiTheme="minorHAnsi"/>
                <w:bCs/>
                <w:sz w:val="18"/>
                <w:szCs w:val="18"/>
              </w:rPr>
              <w:t>. Techniques Mathématiques</w:t>
            </w:r>
          </w:p>
        </w:tc>
        <w:tc>
          <w:tcPr>
            <w:tcW w:w="2059" w:type="dxa"/>
            <w:vMerge w:val="restart"/>
            <w:vAlign w:val="center"/>
          </w:tcPr>
          <w:p w:rsidR="0093586E" w:rsidRPr="00EF42F7" w:rsidRDefault="0093586E" w:rsidP="00653A3D">
            <w:pPr>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tc>
      </w:tr>
      <w:tr w:rsidR="0093586E" w:rsidRPr="00EF42F7" w:rsidTr="002768AE">
        <w:trPr>
          <w:trHeight w:val="564"/>
        </w:trPr>
        <w:tc>
          <w:tcPr>
            <w:tcW w:w="624" w:type="dxa"/>
          </w:tcPr>
          <w:p w:rsidR="0093586E" w:rsidRPr="00EF42F7" w:rsidRDefault="0093586E" w:rsidP="00653A3D">
            <w:pPr>
              <w:rPr>
                <w:rFonts w:ascii="Calibri" w:hAnsi="Calibri"/>
                <w:b/>
                <w:bCs/>
                <w:sz w:val="18"/>
                <w:szCs w:val="18"/>
              </w:rPr>
            </w:pPr>
          </w:p>
          <w:p w:rsidR="0093586E" w:rsidRPr="00EF42F7" w:rsidRDefault="0093586E" w:rsidP="00653A3D">
            <w:pPr>
              <w:jc w:val="center"/>
              <w:rPr>
                <w:rFonts w:ascii="Calibri" w:hAnsi="Calibri"/>
                <w:b/>
                <w:bCs/>
                <w:sz w:val="18"/>
                <w:szCs w:val="18"/>
              </w:rPr>
            </w:pPr>
            <w:r w:rsidRPr="00EF42F7">
              <w:rPr>
                <w:rFonts w:ascii="Calibri" w:hAnsi="Calibri"/>
                <w:b/>
                <w:bCs/>
                <w:sz w:val="18"/>
                <w:szCs w:val="18"/>
              </w:rPr>
              <w:t>512</w:t>
            </w:r>
          </w:p>
        </w:tc>
        <w:tc>
          <w:tcPr>
            <w:tcW w:w="1573" w:type="dxa"/>
          </w:tcPr>
          <w:p w:rsidR="0093586E" w:rsidRPr="00EF42F7" w:rsidRDefault="0093586E" w:rsidP="00653A3D">
            <w:pPr>
              <w:rPr>
                <w:rFonts w:ascii="Calibri" w:hAnsi="Calibri"/>
                <w:b/>
                <w:bCs/>
                <w:sz w:val="18"/>
                <w:szCs w:val="18"/>
              </w:rPr>
            </w:pPr>
          </w:p>
          <w:p w:rsidR="0093586E" w:rsidRPr="00EF42F7" w:rsidRDefault="0093586E" w:rsidP="00653A3D">
            <w:pPr>
              <w:rPr>
                <w:rFonts w:ascii="Calibri" w:hAnsi="Calibri"/>
                <w:b/>
                <w:bCs/>
                <w:sz w:val="18"/>
                <w:szCs w:val="18"/>
              </w:rPr>
            </w:pPr>
            <w:r w:rsidRPr="00EF42F7">
              <w:rPr>
                <w:rFonts w:ascii="Calibri" w:hAnsi="Calibri"/>
                <w:b/>
                <w:bCs/>
                <w:sz w:val="18"/>
                <w:szCs w:val="18"/>
              </w:rPr>
              <w:t>Géologie</w:t>
            </w:r>
          </w:p>
          <w:p w:rsidR="0093586E" w:rsidRPr="00EF42F7" w:rsidRDefault="0093586E" w:rsidP="00653A3D">
            <w:pPr>
              <w:rPr>
                <w:rFonts w:ascii="Calibri" w:hAnsi="Calibri"/>
                <w:b/>
                <w:bCs/>
                <w:sz w:val="18"/>
                <w:szCs w:val="18"/>
              </w:rPr>
            </w:pPr>
          </w:p>
        </w:tc>
        <w:tc>
          <w:tcPr>
            <w:tcW w:w="2126" w:type="dxa"/>
          </w:tcPr>
          <w:p w:rsidR="0093586E" w:rsidRPr="00EF42F7" w:rsidRDefault="0093586E" w:rsidP="00653A3D">
            <w:pPr>
              <w:rPr>
                <w:rFonts w:ascii="Calibri" w:hAnsi="Calibri"/>
                <w:sz w:val="18"/>
                <w:szCs w:val="18"/>
                <w:lang w:val="de-DE"/>
              </w:rPr>
            </w:pPr>
            <w:r w:rsidRPr="00EF42F7">
              <w:rPr>
                <w:rFonts w:ascii="Calibri" w:hAnsi="Calibri"/>
                <w:sz w:val="18"/>
                <w:szCs w:val="18"/>
                <w:lang w:val="de-DE"/>
              </w:rPr>
              <w:t>- Univ. Guelma</w:t>
            </w:r>
          </w:p>
          <w:p w:rsidR="0093586E" w:rsidRPr="00EF42F7" w:rsidRDefault="0093586E" w:rsidP="00653A3D">
            <w:pPr>
              <w:rPr>
                <w:rFonts w:ascii="Calibri" w:hAnsi="Calibri"/>
                <w:sz w:val="18"/>
                <w:szCs w:val="18"/>
                <w:lang w:val="en-US"/>
              </w:rPr>
            </w:pPr>
            <w:r w:rsidRPr="00EF42F7">
              <w:rPr>
                <w:rFonts w:ascii="Calibri" w:hAnsi="Calibri"/>
                <w:sz w:val="18"/>
                <w:szCs w:val="18"/>
                <w:lang w:val="nl-NL"/>
              </w:rPr>
              <w:t>- Univ. Chlef</w:t>
            </w:r>
          </w:p>
        </w:tc>
        <w:tc>
          <w:tcPr>
            <w:tcW w:w="2193" w:type="dxa"/>
          </w:tcPr>
          <w:p w:rsidR="0093586E" w:rsidRPr="00EF42F7" w:rsidRDefault="0093586E" w:rsidP="00653A3D">
            <w:pPr>
              <w:rPr>
                <w:rFonts w:ascii="Calibri" w:hAnsi="Calibri"/>
                <w:sz w:val="18"/>
                <w:szCs w:val="18"/>
                <w:lang w:val="nl-NL"/>
              </w:rPr>
            </w:pPr>
            <w:r w:rsidRPr="00EF42F7">
              <w:rPr>
                <w:rFonts w:ascii="Calibri" w:hAnsi="Calibri"/>
                <w:sz w:val="18"/>
                <w:szCs w:val="18"/>
                <w:lang w:val="nl-NL"/>
              </w:rPr>
              <w:t>21,24</w:t>
            </w:r>
          </w:p>
          <w:p w:rsidR="0093586E" w:rsidRPr="00EF42F7" w:rsidRDefault="0093586E" w:rsidP="00653A3D">
            <w:pPr>
              <w:rPr>
                <w:rFonts w:ascii="Calibri" w:hAnsi="Calibri"/>
                <w:sz w:val="18"/>
                <w:szCs w:val="18"/>
                <w:lang w:val="nl-NL"/>
              </w:rPr>
            </w:pPr>
            <w:r w:rsidRPr="00EF42F7">
              <w:rPr>
                <w:rFonts w:ascii="Calibri" w:hAnsi="Calibri"/>
                <w:sz w:val="18"/>
                <w:szCs w:val="18"/>
                <w:rtl/>
              </w:rPr>
              <w:t>02</w:t>
            </w:r>
            <w:r w:rsidRPr="00EF42F7">
              <w:rPr>
                <w:rFonts w:ascii="Calibri" w:hAnsi="Calibri"/>
                <w:sz w:val="18"/>
                <w:szCs w:val="18"/>
              </w:rPr>
              <w:t>,44</w:t>
            </w:r>
          </w:p>
        </w:tc>
        <w:tc>
          <w:tcPr>
            <w:tcW w:w="1701" w:type="dxa"/>
            <w:vMerge/>
            <w:vAlign w:val="center"/>
          </w:tcPr>
          <w:p w:rsidR="0093586E" w:rsidRPr="00EF42F7" w:rsidRDefault="0093586E" w:rsidP="00653A3D">
            <w:pPr>
              <w:jc w:val="center"/>
              <w:rPr>
                <w:rFonts w:asciiTheme="minorHAnsi" w:hAnsiTheme="minorHAnsi"/>
                <w:b/>
                <w:bCs/>
                <w:sz w:val="18"/>
                <w:szCs w:val="18"/>
              </w:rPr>
            </w:pPr>
          </w:p>
        </w:tc>
        <w:tc>
          <w:tcPr>
            <w:tcW w:w="2059" w:type="dxa"/>
            <w:vMerge/>
            <w:vAlign w:val="center"/>
          </w:tcPr>
          <w:p w:rsidR="0093586E" w:rsidRPr="00EF42F7" w:rsidRDefault="0093586E" w:rsidP="00653A3D">
            <w:pPr>
              <w:jc w:val="center"/>
              <w:rPr>
                <w:rFonts w:asciiTheme="minorHAnsi" w:hAnsiTheme="minorHAnsi"/>
                <w:b/>
                <w:bCs/>
                <w:sz w:val="18"/>
                <w:szCs w:val="18"/>
              </w:rPr>
            </w:pPr>
          </w:p>
        </w:tc>
      </w:tr>
      <w:tr w:rsidR="0093586E" w:rsidRPr="00EF42F7" w:rsidTr="002768AE">
        <w:tc>
          <w:tcPr>
            <w:tcW w:w="624" w:type="dxa"/>
          </w:tcPr>
          <w:p w:rsidR="0093586E" w:rsidRPr="00EF42F7" w:rsidRDefault="0093586E" w:rsidP="00653A3D">
            <w:pPr>
              <w:rPr>
                <w:rFonts w:ascii="Calibri" w:hAnsi="Calibri"/>
                <w:b/>
                <w:bCs/>
                <w:sz w:val="18"/>
                <w:szCs w:val="18"/>
              </w:rPr>
            </w:pPr>
          </w:p>
          <w:p w:rsidR="0093586E" w:rsidRPr="00EF42F7" w:rsidRDefault="0093586E" w:rsidP="00653A3D">
            <w:pPr>
              <w:jc w:val="center"/>
              <w:rPr>
                <w:rFonts w:ascii="Calibri" w:hAnsi="Calibri"/>
                <w:b/>
                <w:bCs/>
                <w:sz w:val="18"/>
                <w:szCs w:val="18"/>
              </w:rPr>
            </w:pPr>
            <w:r w:rsidRPr="00EF42F7">
              <w:rPr>
                <w:rFonts w:ascii="Calibri" w:hAnsi="Calibri"/>
                <w:b/>
                <w:bCs/>
                <w:sz w:val="18"/>
                <w:szCs w:val="18"/>
              </w:rPr>
              <w:t>513</w:t>
            </w:r>
          </w:p>
        </w:tc>
        <w:tc>
          <w:tcPr>
            <w:tcW w:w="1573" w:type="dxa"/>
          </w:tcPr>
          <w:p w:rsidR="0093586E" w:rsidRPr="00EF42F7" w:rsidRDefault="0093586E" w:rsidP="00653A3D">
            <w:pPr>
              <w:rPr>
                <w:rFonts w:ascii="Calibri" w:hAnsi="Calibri"/>
                <w:b/>
                <w:bCs/>
                <w:sz w:val="18"/>
                <w:szCs w:val="18"/>
              </w:rPr>
            </w:pPr>
          </w:p>
          <w:p w:rsidR="0093586E" w:rsidRPr="00EF42F7" w:rsidRDefault="0093586E" w:rsidP="00653A3D">
            <w:pPr>
              <w:rPr>
                <w:rFonts w:ascii="Calibri" w:hAnsi="Calibri"/>
                <w:b/>
                <w:bCs/>
                <w:sz w:val="18"/>
                <w:szCs w:val="18"/>
              </w:rPr>
            </w:pPr>
            <w:r w:rsidRPr="00EF42F7">
              <w:rPr>
                <w:rFonts w:ascii="Calibri" w:hAnsi="Calibri"/>
                <w:b/>
                <w:bCs/>
                <w:sz w:val="18"/>
                <w:szCs w:val="18"/>
              </w:rPr>
              <w:t>Géologie</w:t>
            </w:r>
          </w:p>
          <w:p w:rsidR="0093586E" w:rsidRPr="00EF42F7" w:rsidRDefault="0093586E" w:rsidP="00653A3D">
            <w:pPr>
              <w:rPr>
                <w:rFonts w:ascii="Calibri" w:hAnsi="Calibri"/>
                <w:b/>
                <w:bCs/>
                <w:sz w:val="18"/>
                <w:szCs w:val="18"/>
              </w:rPr>
            </w:pPr>
          </w:p>
        </w:tc>
        <w:tc>
          <w:tcPr>
            <w:tcW w:w="2126" w:type="dxa"/>
          </w:tcPr>
          <w:p w:rsidR="0093586E" w:rsidRPr="00EF42F7" w:rsidRDefault="0093586E" w:rsidP="00653A3D">
            <w:pPr>
              <w:rPr>
                <w:rFonts w:ascii="Calibri" w:hAnsi="Calibri"/>
                <w:sz w:val="18"/>
                <w:szCs w:val="18"/>
                <w:lang w:val="nl-NL"/>
              </w:rPr>
            </w:pPr>
            <w:r w:rsidRPr="00EF42F7">
              <w:rPr>
                <w:rFonts w:ascii="Calibri" w:hAnsi="Calibri"/>
                <w:sz w:val="18"/>
                <w:szCs w:val="18"/>
                <w:lang w:val="nl-NL"/>
              </w:rPr>
              <w:t>-Univ. Constantine 1</w:t>
            </w:r>
          </w:p>
          <w:p w:rsidR="0093586E" w:rsidRPr="00EF42F7" w:rsidRDefault="007E3A8E" w:rsidP="00653A3D">
            <w:pPr>
              <w:rPr>
                <w:rFonts w:ascii="Calibri" w:hAnsi="Calibri"/>
                <w:sz w:val="18"/>
                <w:szCs w:val="18"/>
                <w:lang w:val="nl-NL"/>
              </w:rPr>
            </w:pPr>
            <w:r>
              <w:rPr>
                <w:rFonts w:ascii="Calibri" w:hAnsi="Calibri"/>
                <w:b/>
                <w:bCs/>
                <w:noProof/>
                <w:sz w:val="18"/>
                <w:szCs w:val="18"/>
              </w:rPr>
              <mc:AlternateContent>
                <mc:Choice Requires="wps">
                  <w:drawing>
                    <wp:anchor distT="0" distB="0" distL="114300" distR="114300" simplePos="0" relativeHeight="251810304" behindDoc="0" locked="0" layoutInCell="1" allowOverlap="1">
                      <wp:simplePos x="0" y="0"/>
                      <wp:positionH relativeFrom="page">
                        <wp:posOffset>82550</wp:posOffset>
                      </wp:positionH>
                      <wp:positionV relativeFrom="paragraph">
                        <wp:posOffset>20320</wp:posOffset>
                      </wp:positionV>
                      <wp:extent cx="10777220" cy="467995"/>
                      <wp:effectExtent l="0" t="7938" r="0" b="0"/>
                      <wp:wrapNone/>
                      <wp:docPr id="15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777220" cy="467995"/>
                              </a:xfrm>
                              <a:prstGeom prst="rect">
                                <a:avLst/>
                              </a:prstGeom>
                              <a:solidFill>
                                <a:srgbClr val="CE9A08"/>
                              </a:solidFill>
                              <a:ln>
                                <a:noFill/>
                              </a:ln>
                            </wps:spPr>
                            <wps:txbx>
                              <w:txbxContent>
                                <w:p w:rsidR="00297F05" w:rsidRPr="005F5984" w:rsidRDefault="00297F05" w:rsidP="00E83406">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E83406">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81" type="#_x0000_t202" style="position:absolute;margin-left:6.5pt;margin-top:1.6pt;width:848.6pt;height:36.85pt;rotation:-90;z-index:251810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fYFwIAAA0EAAAOAAAAZHJzL2Uyb0RvYy54bWysU9uO0zAQfUfiHyy/01zoZRs1XZUui5B2&#10;AWmXD3AcJ7FwPMZ2m/TvGTtVW+ANkQcr4xkfn3NmvLkfe0WOwjoJuqTZLKVEaA611G1Jv78+vruj&#10;xHmma6ZAi5KehKP327dvNoMpRA4dqFpYgiDaFYMpaee9KZLE8U70zM3ACI3JBmzPPIa2TWrLBkTv&#10;VZKn6TIZwNbGAhfO4e7DlKTbiN80gvuvTeOEJ6qkyM3H1ca1Cmuy3bCitcx0kp9psH9g0TOp8dIL&#10;1APzjBys/Auql9yCg8bPOPQJNI3kImpANVn6h5qXjhkRtaA5zlxscv8Pln85frNE1ti7RUaJZj02&#10;6VWMnnyAkbzPg0GDcQXWvRis9CPuY3EU68wT8B+OaNh3TLdiZy0MnWA1EszCyeTm6ITjAkg1PEON&#10;97CDhwg0NrYnFrA72RK7il/cRnsIXoZ9O116FajxwCBdrVZ5jjmOyflytV4v4pWsCGihF8Y6/0lA&#10;T8JPSS0OQ4RlxyfnA7trSSh3oGT9KJWKgW2rvbLkyHBw9h/Xu/TujP5bmdKhWEM4NiGGnSg7KJ00&#10;+7Eao8WLyDB4UkF9QiOiZJSADwgJhjVfYTjgPJbU/TwwKyhRnzX6uc7mc0z5GMwXq6Dc3maq2wzT&#10;vAMcc0/J9Lv309AfjJVtF4yOVmjYYQ8aGe24EjtLwJmLLp3fRxjq2zhWXV/x9hcAAAD//wMAUEsD&#10;BBQABgAIAAAAIQC+tOhw4gAAAAwBAAAPAAAAZHJzL2Rvd25yZXYueG1sTI/BTsMwDIbvSLxDZCRu&#10;W8oYLCtNp4I0JI6M7bBb1nht18apmmwrb485wc2WP/3+/mw1uk5ccAiNJw0P0wQEUultQ5WG7dd6&#10;okCEaMiazhNq+MYAq/z2JjOp9Vf6xMsmVoJDKKRGQx1jn0oZyhqdCVPfI/Ht6AdnIq9DJe1grhzu&#10;OjlLkmfpTEP8oTY9vtVYtpuz03Dax9G1p6Zt149FsX0v98fd64fW93dj8QIi4hj/YPjVZ3XI2eng&#10;z2SD6DSo2XzBqIaJStQTCEbUUs1BHHhQagEyz+T/EvkPAAAA//8DAFBLAQItABQABgAIAAAAIQC2&#10;gziS/gAAAOEBAAATAAAAAAAAAAAAAAAAAAAAAABbQ29udGVudF9UeXBlc10ueG1sUEsBAi0AFAAG&#10;AAgAAAAhADj9If/WAAAAlAEAAAsAAAAAAAAAAAAAAAAALwEAAF9yZWxzLy5yZWxzUEsBAi0AFAAG&#10;AAgAAAAhAPBwR9gXAgAADQQAAA4AAAAAAAAAAAAAAAAALgIAAGRycy9lMm9Eb2MueG1sUEsBAi0A&#10;FAAGAAgAAAAhAL606HDiAAAADAEAAA8AAAAAAAAAAAAAAAAAcQQAAGRycy9kb3ducmV2LnhtbFBL&#10;BQYAAAAABAAEAPMAAACABQAAAAA=&#10;" fillcolor="#ce9a08" stroked="f">
                      <v:textbox style="layout-flow:vertical;mso-layout-flow-alt:bottom-to-top">
                        <w:txbxContent>
                          <w:p w:rsidR="00297F05" w:rsidRPr="005F5984" w:rsidRDefault="00297F05" w:rsidP="00E83406">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E83406">
                            <w:pPr>
                              <w:jc w:val="center"/>
                              <w:rPr>
                                <w:sz w:val="18"/>
                                <w:szCs w:val="10"/>
                              </w:rPr>
                            </w:pPr>
                          </w:p>
                        </w:txbxContent>
                      </v:textbox>
                      <w10:wrap anchorx="page"/>
                    </v:shape>
                  </w:pict>
                </mc:Fallback>
              </mc:AlternateContent>
            </w:r>
            <w:r w:rsidR="0093586E" w:rsidRPr="00EF42F7">
              <w:rPr>
                <w:rFonts w:ascii="Calibri" w:hAnsi="Calibri"/>
                <w:sz w:val="18"/>
                <w:szCs w:val="18"/>
                <w:lang w:val="nl-NL"/>
              </w:rPr>
              <w:t>- Univ. Ouargla</w:t>
            </w:r>
          </w:p>
          <w:p w:rsidR="0093586E" w:rsidRPr="00EF42F7" w:rsidRDefault="0093586E" w:rsidP="00653A3D">
            <w:pPr>
              <w:rPr>
                <w:rFonts w:ascii="Calibri" w:hAnsi="Calibri"/>
                <w:sz w:val="18"/>
                <w:szCs w:val="18"/>
              </w:rPr>
            </w:pPr>
          </w:p>
        </w:tc>
        <w:tc>
          <w:tcPr>
            <w:tcW w:w="2193" w:type="dxa"/>
          </w:tcPr>
          <w:p w:rsidR="00AC25CA" w:rsidRPr="00EF42F7" w:rsidRDefault="0093586E" w:rsidP="00653A3D">
            <w:pPr>
              <w:rPr>
                <w:rFonts w:ascii="Calibri" w:hAnsi="Calibri"/>
                <w:sz w:val="18"/>
                <w:szCs w:val="18"/>
                <w:lang w:val="nl-NL"/>
              </w:rPr>
            </w:pPr>
            <w:proofErr w:type="gramStart"/>
            <w:r w:rsidRPr="00EF42F7">
              <w:rPr>
                <w:rFonts w:ascii="Calibri" w:hAnsi="Calibri"/>
                <w:sz w:val="18"/>
                <w:szCs w:val="18"/>
                <w:lang w:val="nl-NL"/>
              </w:rPr>
              <w:t>21,23,</w:t>
            </w:r>
            <w:proofErr w:type="gramEnd"/>
            <w:r w:rsidRPr="00EF42F7">
              <w:rPr>
                <w:rFonts w:ascii="Calibri" w:hAnsi="Calibri"/>
                <w:sz w:val="18"/>
                <w:szCs w:val="18"/>
                <w:lang w:val="nl-NL"/>
              </w:rPr>
              <w:t>25</w:t>
            </w:r>
          </w:p>
          <w:p w:rsidR="0093586E" w:rsidRPr="00EF42F7" w:rsidRDefault="0093586E" w:rsidP="00653A3D">
            <w:pPr>
              <w:rPr>
                <w:rFonts w:ascii="Calibri" w:hAnsi="Calibri"/>
                <w:sz w:val="18"/>
                <w:szCs w:val="18"/>
              </w:rPr>
            </w:pPr>
            <w:proofErr w:type="gramStart"/>
            <w:r w:rsidRPr="00EF42F7">
              <w:rPr>
                <w:rFonts w:ascii="Calibri" w:hAnsi="Calibri"/>
                <w:sz w:val="18"/>
                <w:szCs w:val="18"/>
                <w:lang w:val="nl-NL"/>
              </w:rPr>
              <w:t>07,30</w:t>
            </w:r>
            <w:r w:rsidRPr="00EF42F7">
              <w:rPr>
                <w:rFonts w:ascii="Calibri" w:hAnsi="Calibri"/>
                <w:sz w:val="18"/>
                <w:szCs w:val="18"/>
              </w:rPr>
              <w:t>,</w:t>
            </w:r>
            <w:proofErr w:type="gramEnd"/>
            <w:r w:rsidRPr="00EF42F7">
              <w:rPr>
                <w:rFonts w:ascii="Calibri" w:hAnsi="Calibri"/>
                <w:sz w:val="18"/>
                <w:szCs w:val="18"/>
              </w:rPr>
              <w:t>47</w:t>
            </w:r>
          </w:p>
        </w:tc>
        <w:tc>
          <w:tcPr>
            <w:tcW w:w="1701" w:type="dxa"/>
            <w:vMerge/>
            <w:vAlign w:val="center"/>
          </w:tcPr>
          <w:p w:rsidR="0093586E" w:rsidRPr="00EF42F7" w:rsidRDefault="0093586E" w:rsidP="00653A3D">
            <w:pPr>
              <w:jc w:val="center"/>
              <w:rPr>
                <w:rFonts w:asciiTheme="minorHAnsi" w:hAnsiTheme="minorHAnsi"/>
                <w:b/>
                <w:bCs/>
                <w:sz w:val="18"/>
                <w:szCs w:val="18"/>
              </w:rPr>
            </w:pPr>
          </w:p>
        </w:tc>
        <w:tc>
          <w:tcPr>
            <w:tcW w:w="2059" w:type="dxa"/>
            <w:vMerge/>
            <w:vAlign w:val="center"/>
          </w:tcPr>
          <w:p w:rsidR="0093586E" w:rsidRPr="00EF42F7" w:rsidRDefault="0093586E" w:rsidP="00653A3D">
            <w:pPr>
              <w:jc w:val="center"/>
              <w:rPr>
                <w:rFonts w:asciiTheme="minorHAnsi" w:hAnsiTheme="minorHAnsi"/>
                <w:b/>
                <w:bCs/>
                <w:sz w:val="18"/>
                <w:szCs w:val="18"/>
              </w:rPr>
            </w:pPr>
          </w:p>
        </w:tc>
      </w:tr>
      <w:tr w:rsidR="0093586E" w:rsidRPr="00EF42F7" w:rsidTr="002768AE">
        <w:tc>
          <w:tcPr>
            <w:tcW w:w="624" w:type="dxa"/>
          </w:tcPr>
          <w:p w:rsidR="0093586E" w:rsidRPr="00EF42F7" w:rsidRDefault="0093586E" w:rsidP="00653A3D">
            <w:pPr>
              <w:rPr>
                <w:rFonts w:ascii="Calibri" w:hAnsi="Calibri"/>
                <w:b/>
                <w:bCs/>
                <w:sz w:val="18"/>
                <w:szCs w:val="18"/>
              </w:rPr>
            </w:pPr>
          </w:p>
          <w:p w:rsidR="0093586E" w:rsidRPr="00EF42F7" w:rsidRDefault="0093586E" w:rsidP="00653A3D">
            <w:pPr>
              <w:jc w:val="center"/>
              <w:rPr>
                <w:rFonts w:ascii="Calibri" w:hAnsi="Calibri"/>
                <w:b/>
                <w:bCs/>
                <w:sz w:val="18"/>
                <w:szCs w:val="18"/>
              </w:rPr>
            </w:pPr>
            <w:r w:rsidRPr="00EF42F7">
              <w:rPr>
                <w:rFonts w:ascii="Calibri" w:hAnsi="Calibri"/>
                <w:b/>
                <w:bCs/>
                <w:sz w:val="18"/>
                <w:szCs w:val="18"/>
              </w:rPr>
              <w:t>521</w:t>
            </w:r>
          </w:p>
          <w:p w:rsidR="0093586E" w:rsidRPr="00EF42F7" w:rsidRDefault="0093586E" w:rsidP="00653A3D">
            <w:pPr>
              <w:rPr>
                <w:rFonts w:ascii="Calibri" w:hAnsi="Calibri"/>
                <w:b/>
                <w:bCs/>
                <w:sz w:val="18"/>
                <w:szCs w:val="18"/>
              </w:rPr>
            </w:pPr>
          </w:p>
        </w:tc>
        <w:tc>
          <w:tcPr>
            <w:tcW w:w="1573" w:type="dxa"/>
          </w:tcPr>
          <w:p w:rsidR="0093586E" w:rsidRPr="00EF42F7" w:rsidRDefault="0093586E" w:rsidP="00653A3D">
            <w:pPr>
              <w:rPr>
                <w:rFonts w:ascii="Calibri" w:hAnsi="Calibri"/>
                <w:b/>
                <w:bCs/>
                <w:sz w:val="18"/>
                <w:szCs w:val="18"/>
              </w:rPr>
            </w:pPr>
          </w:p>
          <w:p w:rsidR="0093586E" w:rsidRPr="00EF42F7" w:rsidRDefault="0093586E" w:rsidP="00653A3D">
            <w:pPr>
              <w:rPr>
                <w:rFonts w:ascii="Calibri" w:hAnsi="Calibri"/>
                <w:b/>
                <w:bCs/>
                <w:sz w:val="18"/>
                <w:szCs w:val="18"/>
              </w:rPr>
            </w:pPr>
            <w:r w:rsidRPr="00EF42F7">
              <w:rPr>
                <w:rFonts w:ascii="Calibri" w:hAnsi="Calibri"/>
                <w:b/>
                <w:bCs/>
                <w:sz w:val="18"/>
                <w:szCs w:val="18"/>
              </w:rPr>
              <w:t>Géographie et Aménagement du Territoire</w:t>
            </w:r>
          </w:p>
          <w:p w:rsidR="0093586E" w:rsidRPr="00EF42F7" w:rsidRDefault="0093586E" w:rsidP="00653A3D">
            <w:pPr>
              <w:rPr>
                <w:rFonts w:ascii="Calibri" w:hAnsi="Calibri"/>
                <w:b/>
                <w:bCs/>
                <w:sz w:val="18"/>
                <w:szCs w:val="18"/>
              </w:rPr>
            </w:pPr>
          </w:p>
        </w:tc>
        <w:tc>
          <w:tcPr>
            <w:tcW w:w="2126" w:type="dxa"/>
          </w:tcPr>
          <w:p w:rsidR="0093586E" w:rsidRPr="00EF42F7" w:rsidRDefault="0093586E" w:rsidP="00653A3D">
            <w:pPr>
              <w:rPr>
                <w:rFonts w:ascii="Calibri" w:hAnsi="Calibri"/>
                <w:sz w:val="18"/>
                <w:szCs w:val="18"/>
              </w:rPr>
            </w:pPr>
            <w:r w:rsidRPr="00EF42F7">
              <w:rPr>
                <w:rFonts w:ascii="Calibri" w:hAnsi="Calibri"/>
                <w:sz w:val="18"/>
                <w:szCs w:val="18"/>
              </w:rPr>
              <w:t>- USTHB</w:t>
            </w:r>
          </w:p>
          <w:p w:rsidR="0093586E" w:rsidRPr="00EF42F7" w:rsidRDefault="0093586E" w:rsidP="00653A3D">
            <w:pPr>
              <w:rPr>
                <w:rFonts w:ascii="Calibri" w:hAnsi="Calibri"/>
                <w:sz w:val="18"/>
                <w:szCs w:val="18"/>
              </w:rPr>
            </w:pPr>
            <w:r w:rsidRPr="00EF42F7">
              <w:rPr>
                <w:rFonts w:ascii="Calibri" w:hAnsi="Calibri"/>
                <w:sz w:val="18"/>
                <w:szCs w:val="18"/>
              </w:rPr>
              <w:t>- Univ. Djelfa</w:t>
            </w:r>
          </w:p>
          <w:p w:rsidR="0093586E" w:rsidRPr="00EF42F7" w:rsidRDefault="0093586E" w:rsidP="00653A3D">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lang w:val="nl-NL"/>
              </w:rPr>
              <w:t>Univ</w:t>
            </w:r>
            <w:r w:rsidRPr="00EF42F7">
              <w:rPr>
                <w:rFonts w:ascii="Calibri" w:hAnsi="Calibri"/>
                <w:sz w:val="18"/>
                <w:szCs w:val="18"/>
                <w:lang w:val="de-DE"/>
              </w:rPr>
              <w:t>. Tebessa</w:t>
            </w:r>
          </w:p>
          <w:p w:rsidR="0093586E" w:rsidRPr="00C73E2F" w:rsidRDefault="00C73E2F" w:rsidP="00653A3D">
            <w:pPr>
              <w:rPr>
                <w:rFonts w:ascii="Calibri" w:hAnsi="Calibri"/>
                <w:sz w:val="18"/>
                <w:szCs w:val="18"/>
                <w:lang w:val="de-DE"/>
              </w:rPr>
            </w:pPr>
            <w:r>
              <w:rPr>
                <w:rFonts w:ascii="Calibri" w:hAnsi="Calibri"/>
                <w:sz w:val="18"/>
                <w:szCs w:val="18"/>
                <w:lang w:val="de-DE"/>
              </w:rPr>
              <w:t>- Univ. Sétif 1</w:t>
            </w:r>
          </w:p>
          <w:p w:rsidR="0093586E" w:rsidRDefault="0093586E" w:rsidP="00653A3D">
            <w:pPr>
              <w:rPr>
                <w:rFonts w:ascii="Calibri" w:hAnsi="Calibri"/>
                <w:sz w:val="18"/>
                <w:szCs w:val="18"/>
                <w:lang w:val="de-DE"/>
              </w:rPr>
            </w:pPr>
            <w:r w:rsidRPr="00EF42F7">
              <w:rPr>
                <w:rFonts w:ascii="Calibri" w:hAnsi="Calibri"/>
                <w:sz w:val="18"/>
                <w:szCs w:val="18"/>
                <w:lang w:val="de-DE"/>
              </w:rPr>
              <w:t>- Univ. Oran 2</w:t>
            </w:r>
          </w:p>
          <w:p w:rsidR="00DE2BB0" w:rsidRPr="00EF42F7" w:rsidRDefault="00DE2BB0" w:rsidP="00653A3D">
            <w:pPr>
              <w:rPr>
                <w:rFonts w:ascii="Calibri" w:hAnsi="Calibri"/>
                <w:sz w:val="18"/>
                <w:szCs w:val="18"/>
                <w:lang w:val="de-DE"/>
              </w:rPr>
            </w:pPr>
          </w:p>
          <w:p w:rsidR="00AC25CA" w:rsidRPr="008872B6" w:rsidRDefault="00AC25CA" w:rsidP="00653A3D">
            <w:pPr>
              <w:rPr>
                <w:rFonts w:ascii="Calibri" w:hAnsi="Calibri"/>
                <w:sz w:val="18"/>
                <w:szCs w:val="18"/>
              </w:rPr>
            </w:pPr>
            <w:r>
              <w:rPr>
                <w:rFonts w:ascii="Calibri" w:hAnsi="Calibri"/>
                <w:sz w:val="18"/>
                <w:szCs w:val="18"/>
              </w:rPr>
              <w:t xml:space="preserve">- </w:t>
            </w:r>
            <w:r w:rsidRPr="008872B6">
              <w:rPr>
                <w:rFonts w:ascii="Calibri" w:hAnsi="Calibri"/>
                <w:sz w:val="18"/>
                <w:szCs w:val="18"/>
              </w:rPr>
              <w:t xml:space="preserve">Biskra </w:t>
            </w:r>
          </w:p>
          <w:p w:rsidR="0093586E" w:rsidRPr="00EF42F7" w:rsidRDefault="00AC25CA" w:rsidP="00653A3D">
            <w:pPr>
              <w:rPr>
                <w:rFonts w:ascii="Calibri" w:hAnsi="Calibri"/>
                <w:sz w:val="18"/>
                <w:szCs w:val="18"/>
                <w:lang w:val="nl-NL"/>
              </w:rPr>
            </w:pPr>
            <w:r w:rsidRPr="008872B6">
              <w:rPr>
                <w:rFonts w:ascii="Calibri" w:hAnsi="Calibri"/>
                <w:sz w:val="18"/>
                <w:szCs w:val="18"/>
              </w:rPr>
              <w:t>- Univ. Annaba</w:t>
            </w:r>
          </w:p>
        </w:tc>
        <w:tc>
          <w:tcPr>
            <w:tcW w:w="2193" w:type="dxa"/>
          </w:tcPr>
          <w:p w:rsidR="0093586E" w:rsidRPr="00EF42F7" w:rsidRDefault="0093586E" w:rsidP="00653A3D">
            <w:pPr>
              <w:rPr>
                <w:rFonts w:ascii="Calibri" w:hAnsi="Calibri"/>
                <w:sz w:val="18"/>
                <w:szCs w:val="18"/>
                <w:lang w:val="nl-NL"/>
              </w:rPr>
            </w:pPr>
            <w:r w:rsidRPr="00EF42F7">
              <w:rPr>
                <w:rFonts w:ascii="Calibri" w:hAnsi="Calibri"/>
                <w:sz w:val="18"/>
                <w:szCs w:val="18"/>
                <w:lang w:val="nl-NL"/>
              </w:rPr>
              <w:t>09,10,11,15,</w:t>
            </w:r>
            <w:proofErr w:type="gramStart"/>
            <w:r w:rsidRPr="00EF42F7">
              <w:rPr>
                <w:rFonts w:ascii="Calibri" w:hAnsi="Calibri"/>
                <w:sz w:val="18"/>
                <w:szCs w:val="18"/>
                <w:lang w:val="nl-NL"/>
              </w:rPr>
              <w:t>16,33,</w:t>
            </w:r>
            <w:proofErr w:type="gramEnd"/>
            <w:r w:rsidRPr="00EF42F7">
              <w:rPr>
                <w:rFonts w:ascii="Calibri" w:hAnsi="Calibri"/>
                <w:sz w:val="18"/>
                <w:szCs w:val="18"/>
                <w:lang w:val="nl-NL"/>
              </w:rPr>
              <w:t>35,42</w:t>
            </w:r>
          </w:p>
          <w:p w:rsidR="0093586E" w:rsidRPr="00EF42F7" w:rsidRDefault="0093586E" w:rsidP="00653A3D">
            <w:pPr>
              <w:rPr>
                <w:rFonts w:ascii="Calibri" w:hAnsi="Calibri"/>
                <w:sz w:val="18"/>
                <w:szCs w:val="18"/>
                <w:lang w:val="nl-NL"/>
              </w:rPr>
            </w:pPr>
            <w:r w:rsidRPr="00EF42F7">
              <w:rPr>
                <w:rFonts w:ascii="Calibri" w:hAnsi="Calibri"/>
                <w:sz w:val="18"/>
                <w:szCs w:val="18"/>
                <w:u w:color="92D050"/>
                <w:lang w:val="nl-NL"/>
              </w:rPr>
              <w:t>03,17,</w:t>
            </w:r>
            <w:proofErr w:type="gramStart"/>
            <w:r w:rsidRPr="00EF42F7">
              <w:rPr>
                <w:rFonts w:ascii="Calibri" w:hAnsi="Calibri"/>
                <w:sz w:val="18"/>
                <w:szCs w:val="18"/>
                <w:u w:color="92D050"/>
                <w:lang w:val="nl-NL"/>
              </w:rPr>
              <w:t>26,44,</w:t>
            </w:r>
            <w:proofErr w:type="gramEnd"/>
            <w:r w:rsidRPr="00EF42F7">
              <w:rPr>
                <w:rFonts w:ascii="Calibri" w:hAnsi="Calibri"/>
                <w:sz w:val="18"/>
                <w:szCs w:val="18"/>
                <w:u w:color="92D050"/>
                <w:lang w:val="nl-NL"/>
              </w:rPr>
              <w:t>47</w:t>
            </w:r>
          </w:p>
          <w:p w:rsidR="00627F6D" w:rsidRDefault="0093586E" w:rsidP="00627F6D">
            <w:pPr>
              <w:rPr>
                <w:rFonts w:ascii="Calibri" w:hAnsi="Calibri"/>
                <w:sz w:val="18"/>
                <w:szCs w:val="18"/>
                <w:lang w:val="nl-NL"/>
              </w:rPr>
            </w:pPr>
            <w:r w:rsidRPr="00EF42F7">
              <w:rPr>
                <w:rFonts w:ascii="Calibri" w:hAnsi="Calibri"/>
                <w:sz w:val="18"/>
                <w:szCs w:val="18"/>
                <w:lang w:val="nl-NL"/>
              </w:rPr>
              <w:t>12,41</w:t>
            </w:r>
          </w:p>
          <w:p w:rsidR="0093586E" w:rsidRPr="00EF42F7" w:rsidRDefault="00627F6D" w:rsidP="00627F6D">
            <w:pPr>
              <w:rPr>
                <w:rFonts w:ascii="Calibri" w:hAnsi="Calibri"/>
                <w:sz w:val="18"/>
                <w:szCs w:val="18"/>
                <w:lang w:val="nl-NL"/>
              </w:rPr>
            </w:pPr>
            <w:r w:rsidRPr="00EF42F7">
              <w:rPr>
                <w:rFonts w:ascii="Calibri" w:hAnsi="Calibri"/>
                <w:sz w:val="18"/>
                <w:szCs w:val="18"/>
                <w:lang w:val="nl-NL"/>
              </w:rPr>
              <w:t xml:space="preserve"> </w:t>
            </w:r>
            <w:r w:rsidR="0093586E" w:rsidRPr="00EF42F7">
              <w:rPr>
                <w:rFonts w:ascii="Calibri" w:hAnsi="Calibri"/>
                <w:sz w:val="18"/>
                <w:szCs w:val="18"/>
                <w:lang w:val="nl-NL"/>
              </w:rPr>
              <w:t>06,19</w:t>
            </w:r>
          </w:p>
          <w:p w:rsidR="0093586E" w:rsidRDefault="0093586E" w:rsidP="00653A3D">
            <w:pPr>
              <w:rPr>
                <w:rFonts w:ascii="Calibri" w:hAnsi="Calibri"/>
                <w:sz w:val="18"/>
                <w:szCs w:val="18"/>
                <w:lang w:val="nl-NL"/>
              </w:rPr>
            </w:pPr>
            <w:r w:rsidRPr="00EF42F7">
              <w:rPr>
                <w:rFonts w:ascii="Calibri" w:hAnsi="Calibri"/>
                <w:sz w:val="18"/>
                <w:szCs w:val="18"/>
                <w:lang w:val="nl-NL"/>
              </w:rPr>
              <w:t>01,</w:t>
            </w:r>
            <w:r w:rsidRPr="00EF42F7">
              <w:rPr>
                <w:rFonts w:ascii="Calibri" w:hAnsi="Calibri"/>
                <w:sz w:val="18"/>
                <w:szCs w:val="18"/>
              </w:rPr>
              <w:t>02,</w:t>
            </w:r>
            <w:r w:rsidRPr="00EF42F7">
              <w:rPr>
                <w:rFonts w:ascii="Calibri" w:hAnsi="Calibri"/>
                <w:sz w:val="18"/>
                <w:szCs w:val="18"/>
                <w:lang w:val="nl-NL"/>
              </w:rPr>
              <w:t>08,13,14,20,22,27,29,31,32,37,</w:t>
            </w:r>
            <w:proofErr w:type="gramStart"/>
            <w:r w:rsidRPr="00EF42F7">
              <w:rPr>
                <w:rFonts w:ascii="Calibri" w:hAnsi="Calibri"/>
                <w:sz w:val="18"/>
                <w:szCs w:val="18"/>
                <w:lang w:val="nl-NL"/>
              </w:rPr>
              <w:t>38,45,</w:t>
            </w:r>
            <w:proofErr w:type="gramEnd"/>
            <w:r w:rsidRPr="00EF42F7">
              <w:rPr>
                <w:rFonts w:ascii="Calibri" w:hAnsi="Calibri"/>
                <w:sz w:val="18"/>
                <w:szCs w:val="18"/>
                <w:lang w:val="nl-NL"/>
              </w:rPr>
              <w:t>46,48</w:t>
            </w:r>
          </w:p>
          <w:p w:rsidR="00AC25CA" w:rsidRDefault="00DE2BB0" w:rsidP="00653A3D">
            <w:pPr>
              <w:rPr>
                <w:rFonts w:ascii="Calibri" w:hAnsi="Calibri"/>
                <w:sz w:val="18"/>
                <w:szCs w:val="18"/>
                <w:lang w:val="nl-NL"/>
              </w:rPr>
            </w:pPr>
            <w:r>
              <w:rPr>
                <w:rFonts w:ascii="Calibri" w:hAnsi="Calibri"/>
                <w:sz w:val="18"/>
                <w:szCs w:val="18"/>
                <w:lang w:val="nl-NL"/>
              </w:rPr>
              <w:t>07,30</w:t>
            </w:r>
          </w:p>
          <w:p w:rsidR="00DE2BB0" w:rsidRPr="00EF42F7" w:rsidRDefault="00DE2BB0" w:rsidP="00653A3D">
            <w:pPr>
              <w:rPr>
                <w:rFonts w:ascii="Calibri" w:hAnsi="Calibri"/>
                <w:sz w:val="18"/>
                <w:szCs w:val="18"/>
                <w:lang w:val="nl-NL"/>
              </w:rPr>
            </w:pPr>
            <w:r>
              <w:rPr>
                <w:rFonts w:ascii="Calibri" w:hAnsi="Calibri"/>
                <w:sz w:val="18"/>
                <w:szCs w:val="18"/>
                <w:lang w:val="nl-NL"/>
              </w:rPr>
              <w:t>23,36</w:t>
            </w:r>
          </w:p>
        </w:tc>
        <w:tc>
          <w:tcPr>
            <w:tcW w:w="1701" w:type="dxa"/>
            <w:vMerge/>
            <w:vAlign w:val="center"/>
          </w:tcPr>
          <w:p w:rsidR="0093586E" w:rsidRPr="00EF42F7" w:rsidRDefault="0093586E" w:rsidP="00653A3D">
            <w:pPr>
              <w:jc w:val="center"/>
              <w:rPr>
                <w:rFonts w:asciiTheme="minorHAnsi" w:hAnsiTheme="minorHAnsi"/>
                <w:b/>
                <w:bCs/>
                <w:sz w:val="18"/>
                <w:szCs w:val="18"/>
              </w:rPr>
            </w:pPr>
          </w:p>
        </w:tc>
        <w:tc>
          <w:tcPr>
            <w:tcW w:w="2059" w:type="dxa"/>
            <w:vMerge/>
            <w:vAlign w:val="center"/>
          </w:tcPr>
          <w:p w:rsidR="0093586E" w:rsidRPr="00EF42F7" w:rsidRDefault="0093586E" w:rsidP="00653A3D">
            <w:pPr>
              <w:jc w:val="center"/>
              <w:rPr>
                <w:rFonts w:asciiTheme="minorHAnsi" w:hAnsiTheme="minorHAnsi"/>
                <w:b/>
                <w:bCs/>
                <w:sz w:val="18"/>
                <w:szCs w:val="18"/>
              </w:rPr>
            </w:pPr>
          </w:p>
        </w:tc>
      </w:tr>
      <w:tr w:rsidR="008872B6" w:rsidRPr="00EF42F7" w:rsidTr="002768AE">
        <w:tc>
          <w:tcPr>
            <w:tcW w:w="624" w:type="dxa"/>
            <w:tcBorders>
              <w:top w:val="single" w:sz="4" w:space="0" w:color="auto"/>
              <w:left w:val="single" w:sz="4" w:space="0" w:color="auto"/>
              <w:bottom w:val="single" w:sz="4" w:space="0" w:color="auto"/>
              <w:right w:val="single" w:sz="4" w:space="0" w:color="auto"/>
            </w:tcBorders>
          </w:tcPr>
          <w:p w:rsidR="008872B6" w:rsidRPr="00EF42F7" w:rsidRDefault="008872B6" w:rsidP="00653A3D">
            <w:pPr>
              <w:rPr>
                <w:rFonts w:ascii="Calibri" w:hAnsi="Calibri"/>
                <w:b/>
                <w:bCs/>
                <w:sz w:val="18"/>
                <w:szCs w:val="18"/>
              </w:rPr>
            </w:pPr>
          </w:p>
          <w:p w:rsidR="008872B6" w:rsidRPr="00EF42F7" w:rsidRDefault="008872B6" w:rsidP="00653A3D">
            <w:pPr>
              <w:rPr>
                <w:rFonts w:ascii="Calibri" w:hAnsi="Calibri"/>
                <w:b/>
                <w:bCs/>
                <w:sz w:val="18"/>
                <w:szCs w:val="18"/>
              </w:rPr>
            </w:pPr>
            <w:r w:rsidRPr="00EF42F7">
              <w:rPr>
                <w:rFonts w:ascii="Calibri" w:hAnsi="Calibri"/>
                <w:b/>
                <w:bCs/>
                <w:sz w:val="18"/>
                <w:szCs w:val="18"/>
              </w:rPr>
              <w:t>522</w:t>
            </w:r>
          </w:p>
          <w:p w:rsidR="008872B6" w:rsidRPr="00EF42F7" w:rsidRDefault="008872B6" w:rsidP="00653A3D">
            <w:pPr>
              <w:rPr>
                <w:rFonts w:ascii="Calibri" w:hAnsi="Calibri"/>
                <w:b/>
                <w:bCs/>
                <w:sz w:val="18"/>
                <w:szCs w:val="18"/>
              </w:rPr>
            </w:pPr>
          </w:p>
        </w:tc>
        <w:tc>
          <w:tcPr>
            <w:tcW w:w="1573" w:type="dxa"/>
            <w:tcBorders>
              <w:top w:val="single" w:sz="4" w:space="0" w:color="auto"/>
              <w:left w:val="single" w:sz="4" w:space="0" w:color="auto"/>
              <w:bottom w:val="single" w:sz="4" w:space="0" w:color="auto"/>
              <w:right w:val="single" w:sz="4" w:space="0" w:color="auto"/>
            </w:tcBorders>
          </w:tcPr>
          <w:p w:rsidR="008872B6" w:rsidRPr="00EF42F7" w:rsidRDefault="008872B6" w:rsidP="00653A3D">
            <w:pPr>
              <w:rPr>
                <w:rFonts w:ascii="Calibri" w:hAnsi="Calibri"/>
                <w:b/>
                <w:bCs/>
                <w:sz w:val="18"/>
                <w:szCs w:val="18"/>
              </w:rPr>
            </w:pPr>
            <w:r w:rsidRPr="00EF42F7">
              <w:rPr>
                <w:rFonts w:ascii="Calibri" w:hAnsi="Calibri"/>
                <w:b/>
                <w:bCs/>
                <w:sz w:val="18"/>
                <w:szCs w:val="18"/>
              </w:rPr>
              <w:t>Géographie et Aménagement du Territoire</w:t>
            </w:r>
          </w:p>
          <w:p w:rsidR="008872B6" w:rsidRPr="00EF42F7" w:rsidRDefault="008872B6" w:rsidP="00653A3D">
            <w:pPr>
              <w:rPr>
                <w:rFonts w:ascii="Calibri" w:hAnsi="Calibri"/>
                <w:b/>
                <w:bCs/>
                <w:sz w:val="18"/>
                <w:szCs w:val="18"/>
              </w:rPr>
            </w:pPr>
          </w:p>
        </w:tc>
        <w:tc>
          <w:tcPr>
            <w:tcW w:w="2126" w:type="dxa"/>
            <w:tcBorders>
              <w:top w:val="single" w:sz="4" w:space="0" w:color="auto"/>
              <w:left w:val="single" w:sz="4" w:space="0" w:color="auto"/>
              <w:bottom w:val="single" w:sz="4" w:space="0" w:color="auto"/>
              <w:right w:val="single" w:sz="4" w:space="0" w:color="auto"/>
            </w:tcBorders>
          </w:tcPr>
          <w:p w:rsidR="008872B6" w:rsidRPr="008872B6" w:rsidRDefault="008872B6" w:rsidP="00653A3D">
            <w:pPr>
              <w:rPr>
                <w:rFonts w:ascii="Calibri" w:hAnsi="Calibri"/>
                <w:sz w:val="18"/>
                <w:szCs w:val="18"/>
              </w:rPr>
            </w:pPr>
            <w:r w:rsidRPr="008872B6">
              <w:rPr>
                <w:rFonts w:ascii="Calibri" w:hAnsi="Calibri"/>
                <w:sz w:val="18"/>
                <w:szCs w:val="18"/>
              </w:rPr>
              <w:t>- Univ. Oum El Bouaghi</w:t>
            </w:r>
          </w:p>
          <w:p w:rsidR="008872B6" w:rsidRPr="008872B6" w:rsidRDefault="008872B6" w:rsidP="00653A3D">
            <w:pPr>
              <w:rPr>
                <w:rFonts w:ascii="Calibri" w:hAnsi="Calibri"/>
                <w:sz w:val="18"/>
                <w:szCs w:val="18"/>
              </w:rPr>
            </w:pPr>
            <w:r w:rsidRPr="008872B6">
              <w:rPr>
                <w:rFonts w:ascii="Calibri" w:hAnsi="Calibri"/>
                <w:sz w:val="18"/>
                <w:szCs w:val="18"/>
              </w:rPr>
              <w:t>- Univ. Batna 2</w:t>
            </w:r>
          </w:p>
          <w:p w:rsidR="008872B6" w:rsidRPr="008872B6" w:rsidRDefault="008872B6" w:rsidP="00653A3D">
            <w:pPr>
              <w:rPr>
                <w:rFonts w:ascii="Calibri" w:hAnsi="Calibri"/>
                <w:sz w:val="18"/>
                <w:szCs w:val="18"/>
              </w:rPr>
            </w:pPr>
            <w:r w:rsidRPr="008872B6">
              <w:rPr>
                <w:rFonts w:ascii="Calibri" w:hAnsi="Calibri"/>
                <w:sz w:val="18"/>
                <w:szCs w:val="18"/>
              </w:rPr>
              <w:t>- Univ. Constantine 1</w:t>
            </w:r>
          </w:p>
          <w:p w:rsidR="008872B6" w:rsidRPr="00EF42F7" w:rsidRDefault="008872B6" w:rsidP="00653A3D">
            <w:pPr>
              <w:rPr>
                <w:rFonts w:ascii="Calibri" w:hAnsi="Calibri"/>
                <w:sz w:val="18"/>
                <w:szCs w:val="18"/>
              </w:rPr>
            </w:pPr>
          </w:p>
        </w:tc>
        <w:tc>
          <w:tcPr>
            <w:tcW w:w="2193" w:type="dxa"/>
            <w:tcBorders>
              <w:top w:val="single" w:sz="4" w:space="0" w:color="auto"/>
              <w:left w:val="single" w:sz="4" w:space="0" w:color="auto"/>
              <w:bottom w:val="single" w:sz="4" w:space="0" w:color="auto"/>
              <w:right w:val="single" w:sz="4" w:space="0" w:color="auto"/>
            </w:tcBorders>
          </w:tcPr>
          <w:p w:rsidR="008872B6" w:rsidRPr="00EF42F7" w:rsidRDefault="008872B6" w:rsidP="00653A3D">
            <w:pPr>
              <w:rPr>
                <w:rFonts w:ascii="Calibri" w:hAnsi="Calibri"/>
                <w:sz w:val="18"/>
                <w:szCs w:val="18"/>
                <w:lang w:val="nl-NL"/>
              </w:rPr>
            </w:pPr>
            <w:r w:rsidRPr="00EF42F7">
              <w:rPr>
                <w:rFonts w:ascii="Calibri" w:hAnsi="Calibri"/>
                <w:sz w:val="18"/>
                <w:szCs w:val="18"/>
                <w:lang w:val="nl-NL"/>
              </w:rPr>
              <w:t>04</w:t>
            </w:r>
          </w:p>
          <w:p w:rsidR="008872B6" w:rsidRPr="00EF42F7" w:rsidRDefault="008872B6" w:rsidP="00653A3D">
            <w:pPr>
              <w:rPr>
                <w:rFonts w:ascii="Calibri" w:hAnsi="Calibri"/>
                <w:sz w:val="18"/>
                <w:szCs w:val="18"/>
                <w:lang w:val="nl-NL"/>
              </w:rPr>
            </w:pPr>
            <w:r w:rsidRPr="00EF42F7">
              <w:rPr>
                <w:rFonts w:ascii="Calibri" w:hAnsi="Calibri"/>
                <w:sz w:val="18"/>
                <w:szCs w:val="18"/>
                <w:lang w:val="nl-NL"/>
              </w:rPr>
              <w:t>05,</w:t>
            </w:r>
            <w:r w:rsidRPr="008872B6">
              <w:rPr>
                <w:rFonts w:ascii="Calibri" w:hAnsi="Calibri"/>
                <w:sz w:val="18"/>
                <w:szCs w:val="18"/>
                <w:lang w:val="nl-NL"/>
              </w:rPr>
              <w:t>07,</w:t>
            </w:r>
            <w:proofErr w:type="gramStart"/>
            <w:r w:rsidRPr="00EF42F7">
              <w:rPr>
                <w:rFonts w:ascii="Calibri" w:hAnsi="Calibri"/>
                <w:sz w:val="18"/>
                <w:szCs w:val="18"/>
                <w:lang w:val="nl-NL"/>
              </w:rPr>
              <w:t>28,</w:t>
            </w:r>
            <w:r w:rsidRPr="008872B6">
              <w:rPr>
                <w:rFonts w:ascii="Calibri" w:hAnsi="Calibri"/>
                <w:sz w:val="18"/>
                <w:szCs w:val="18"/>
                <w:lang w:val="nl-NL"/>
              </w:rPr>
              <w:t>30,</w:t>
            </w:r>
            <w:proofErr w:type="gramEnd"/>
            <w:r w:rsidRPr="00EF42F7">
              <w:rPr>
                <w:rFonts w:ascii="Calibri" w:hAnsi="Calibri"/>
                <w:sz w:val="18"/>
                <w:szCs w:val="18"/>
                <w:lang w:val="nl-NL"/>
              </w:rPr>
              <w:t>39</w:t>
            </w:r>
            <w:r w:rsidRPr="008872B6">
              <w:rPr>
                <w:rFonts w:ascii="Calibri" w:hAnsi="Calibri"/>
                <w:sz w:val="18"/>
                <w:szCs w:val="18"/>
                <w:lang w:val="nl-NL"/>
              </w:rPr>
              <w:t>, 40</w:t>
            </w:r>
          </w:p>
          <w:p w:rsidR="008872B6" w:rsidRPr="00EF42F7" w:rsidRDefault="008872B6" w:rsidP="00653A3D">
            <w:pPr>
              <w:rPr>
                <w:rFonts w:ascii="Calibri" w:hAnsi="Calibri"/>
                <w:sz w:val="18"/>
                <w:szCs w:val="18"/>
                <w:lang w:val="nl-NL"/>
              </w:rPr>
            </w:pPr>
            <w:r w:rsidRPr="00EF42F7">
              <w:rPr>
                <w:rFonts w:ascii="Calibri" w:hAnsi="Calibri"/>
                <w:sz w:val="18"/>
                <w:szCs w:val="18"/>
                <w:lang w:val="nl-NL"/>
              </w:rPr>
              <w:t>18,21,23,24,</w:t>
            </w:r>
            <w:proofErr w:type="gramStart"/>
            <w:r w:rsidRPr="00EF42F7">
              <w:rPr>
                <w:rFonts w:ascii="Calibri" w:hAnsi="Calibri"/>
                <w:sz w:val="18"/>
                <w:szCs w:val="18"/>
                <w:lang w:val="nl-NL"/>
              </w:rPr>
              <w:t>25,34,</w:t>
            </w:r>
            <w:proofErr w:type="gramEnd"/>
            <w:r w:rsidRPr="00EF42F7">
              <w:rPr>
                <w:rFonts w:ascii="Calibri" w:hAnsi="Calibri"/>
                <w:sz w:val="18"/>
                <w:szCs w:val="18"/>
                <w:lang w:val="nl-NL"/>
              </w:rPr>
              <w:t>43</w:t>
            </w:r>
          </w:p>
          <w:p w:rsidR="008872B6" w:rsidRPr="00EF42F7" w:rsidRDefault="008872B6" w:rsidP="00653A3D">
            <w:pPr>
              <w:rPr>
                <w:rFonts w:ascii="Calibri" w:hAnsi="Calibri"/>
                <w:sz w:val="18"/>
                <w:szCs w:val="18"/>
                <w:lang w:val="nl-NL"/>
              </w:rPr>
            </w:pPr>
          </w:p>
        </w:tc>
        <w:tc>
          <w:tcPr>
            <w:tcW w:w="1701" w:type="dxa"/>
            <w:vMerge/>
            <w:vAlign w:val="center"/>
          </w:tcPr>
          <w:p w:rsidR="008872B6" w:rsidRPr="00EF42F7" w:rsidRDefault="008872B6" w:rsidP="00653A3D">
            <w:pPr>
              <w:jc w:val="center"/>
              <w:rPr>
                <w:rFonts w:asciiTheme="minorHAnsi" w:hAnsiTheme="minorHAnsi"/>
                <w:b/>
                <w:bCs/>
                <w:sz w:val="18"/>
                <w:szCs w:val="18"/>
              </w:rPr>
            </w:pPr>
          </w:p>
        </w:tc>
        <w:tc>
          <w:tcPr>
            <w:tcW w:w="2059" w:type="dxa"/>
            <w:vMerge/>
            <w:vAlign w:val="center"/>
          </w:tcPr>
          <w:p w:rsidR="008872B6" w:rsidRPr="00EF42F7" w:rsidRDefault="008872B6" w:rsidP="00653A3D">
            <w:pPr>
              <w:jc w:val="center"/>
              <w:rPr>
                <w:rFonts w:asciiTheme="minorHAnsi" w:hAnsiTheme="minorHAnsi"/>
                <w:b/>
                <w:bCs/>
                <w:sz w:val="18"/>
                <w:szCs w:val="18"/>
              </w:rPr>
            </w:pPr>
          </w:p>
        </w:tc>
      </w:tr>
    </w:tbl>
    <w:p w:rsidR="00653A3D" w:rsidRDefault="007E3A8E" w:rsidP="00854CBE">
      <w:pPr>
        <w:tabs>
          <w:tab w:val="center" w:pos="7285"/>
        </w:tabs>
        <w:rPr>
          <w:rStyle w:val="lev"/>
          <w:rFonts w:asciiTheme="minorHAnsi" w:hAnsiTheme="minorHAnsi"/>
          <w:sz w:val="40"/>
          <w:szCs w:val="18"/>
        </w:rPr>
        <w:sectPr w:rsidR="00653A3D" w:rsidSect="002768AE">
          <w:headerReference w:type="default" r:id="rId29"/>
          <w:pgSz w:w="11906" w:h="16838" w:code="9"/>
          <w:pgMar w:top="1134" w:right="851" w:bottom="1134" w:left="851" w:header="170" w:footer="567" w:gutter="0"/>
          <w:cols w:space="708"/>
          <w:docGrid w:linePitch="360"/>
        </w:sectPr>
      </w:pPr>
      <w:r>
        <w:rPr>
          <w:rFonts w:ascii="Calibri" w:hAnsi="Calibri"/>
          <w:b/>
          <w:bCs/>
          <w:noProof/>
          <w:sz w:val="18"/>
          <w:szCs w:val="18"/>
        </w:rPr>
        <mc:AlternateContent>
          <mc:Choice Requires="wps">
            <w:drawing>
              <wp:anchor distT="0" distB="0" distL="114300" distR="114300" simplePos="0" relativeHeight="251858432" behindDoc="0" locked="0" layoutInCell="1" allowOverlap="1">
                <wp:simplePos x="0" y="0"/>
                <wp:positionH relativeFrom="column">
                  <wp:posOffset>-227379</wp:posOffset>
                </wp:positionH>
                <wp:positionV relativeFrom="paragraph">
                  <wp:posOffset>-716793</wp:posOffset>
                </wp:positionV>
                <wp:extent cx="6925310" cy="828675"/>
                <wp:effectExtent l="0" t="0" r="0" b="9525"/>
                <wp:wrapNone/>
                <wp:docPr id="179"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DA3F01"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A3F01">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A3F01">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653A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margin-left:-17.9pt;margin-top:-56.45pt;width:545.3pt;height:65.2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oXvA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tFihEnPTTpgU4a3YoJ+YGt0DioDBzvB3DVExjA27JVw52ovirExaolfEtvpBRjS0kNGfqmtu7Z&#10;VdMTlSkDshk/iBoCkZ0WFmhqZG/KBwVBgA6dejx1xyRTwWGcBtGlD6YKbEmQxIvIhiDZ8fYglX5H&#10;RY/MIscSum/Ryf5OaZMNyY4uJhgXJes6q4COPzsAx/kEYsNVYzNZ2Ib+SL10nayT0AmDeO2EXlE4&#10;N+UqdOLSX0TFZbFaFf5PE9cPs5bVNeUmzFFcfvhnzTvIfJbFSV5KdKw2cCYlJbebVSfRnoC4S/sd&#10;CnLm5j5PwxYBuLyg5AehdxukThknCycsw8hJF17ieH56m8ZemIZF+ZzSHeP03ymhMcdpFESzmH7L&#10;zbPfa24k65mG8dGxHhRxciKZkeCa17a1mrBuXp+VwqT/VApo97HRVrBGo7Na9bSZ7OuIYhPeCHgj&#10;6keQsBSgMBAjzD5YtEJ+x2iEOZJj9W1HJMWoe8/hGaR+GJrBYzdhtIAXheS5ZXNuIbwCqBxrjObl&#10;Ss/DajdItm0h0vzwuLiBp9Mwq+qnrA4PDmaFJXeYa2YYne+t19P0Xf4CAAD//wMAUEsDBBQABgAI&#10;AAAAIQDBDwWK3wAAAAwBAAAPAAAAZHJzL2Rvd25yZXYueG1sTI9BT8MwDIXvSPyHyJO4bUnHOljX&#10;dEIgrqBtgMQta7y2onGqJlvLv8c7sduz39Pz53wzulacsQ+NJw3JTIFAKr1tqNLwsX+dPoII0ZA1&#10;rSfU8IsBNsXtTW4y6wfa4nkXK8ElFDKjoY6xy6QMZY3OhJnvkNg7+t6ZyGNfSdubgctdK+dKLaUz&#10;DfGF2nT4XGP5szs5DZ9vx++vhXqvXlzaDX5UktxKan03GZ/WICKO8T8MF3xGh4KZDv5ENohWw/Q+&#10;ZfTIIknmKxCXiEoXvDuweliCLHJ5/UTxBwAA//8DAFBLAQItABQABgAIAAAAIQC2gziS/gAAAOEB&#10;AAATAAAAAAAAAAAAAAAAAAAAAABbQ29udGVudF9UeXBlc10ueG1sUEsBAi0AFAAGAAgAAAAhADj9&#10;If/WAAAAlAEAAAsAAAAAAAAAAAAAAAAALwEAAF9yZWxzLy5yZWxzUEsBAi0AFAAGAAgAAAAhAFlw&#10;+he8AgAAxQUAAA4AAAAAAAAAAAAAAAAALgIAAGRycy9lMm9Eb2MueG1sUEsBAi0AFAAGAAgAAAAh&#10;AMEPBYrfAAAADAEAAA8AAAAAAAAAAAAAAAAAFgUAAGRycy9kb3ducmV2LnhtbFBLBQYAAAAABAAE&#10;APMAAAAi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DA3F01"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A3F01">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A3F01">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653A3D"/>
                  </w:txbxContent>
                </v:textbox>
              </v:shape>
            </w:pict>
          </mc:Fallback>
        </mc:AlternateContent>
      </w:r>
      <w:r>
        <w:rPr>
          <w:rFonts w:ascii="Calibri" w:hAnsi="Calibri"/>
          <w:b/>
          <w:bCs/>
          <w:noProof/>
          <w:sz w:val="18"/>
          <w:szCs w:val="18"/>
        </w:rPr>
        <mc:AlternateContent>
          <mc:Choice Requires="wps">
            <w:drawing>
              <wp:anchor distT="0" distB="0" distL="114300" distR="114300" simplePos="0" relativeHeight="251856384" behindDoc="0" locked="0" layoutInCell="1" allowOverlap="1">
                <wp:simplePos x="0" y="0"/>
                <wp:positionH relativeFrom="column">
                  <wp:posOffset>9198610</wp:posOffset>
                </wp:positionH>
                <wp:positionV relativeFrom="paragraph">
                  <wp:posOffset>15240</wp:posOffset>
                </wp:positionV>
                <wp:extent cx="1278890" cy="6840220"/>
                <wp:effectExtent l="0" t="0" r="0" b="0"/>
                <wp:wrapNone/>
                <wp:docPr id="178"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684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FFFFFF" w:themeFill="background1"/>
                                  <w:textDirection w:val="tbRl"/>
                                </w:tcPr>
                                <w:p w:rsidR="00297F05" w:rsidRPr="00A968AB" w:rsidRDefault="00297F05" w:rsidP="00A3030A">
                                  <w:pPr>
                                    <w:ind w:left="113" w:right="113"/>
                                    <w:jc w:val="center"/>
                                  </w:pPr>
                                  <w:r>
                                    <w:rPr>
                                      <w:rFonts w:asciiTheme="majorBidi" w:eastAsiaTheme="minorHAnsi" w:hAnsiTheme="majorBidi" w:cstheme="majorBidi"/>
                                      <w:b/>
                                      <w:bCs/>
                                      <w:sz w:val="18"/>
                                      <w:szCs w:val="18"/>
                                    </w:rPr>
                                    <w:t xml:space="preserve">Formation à Recrutement Local ou Régional </w:t>
                                  </w:r>
                                  <w:r w:rsidRPr="00A968AB">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A968AB">
                                    <w:rPr>
                                      <w:rFonts w:asciiTheme="majorBidi" w:eastAsiaTheme="minorHAnsi" w:hAnsiTheme="majorBidi" w:cstheme="majorBidi"/>
                                      <w:b/>
                                      <w:bCs/>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A3030A">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Pr="00A3030A" w:rsidRDefault="00297F05" w:rsidP="00A3030A">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653A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083" type="#_x0000_t202" style="position:absolute;margin-left:724.3pt;margin-top:1.2pt;width:100.7pt;height:538.6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Kl3vQIAAMYFAAAOAAAAZHJzL2Uyb0RvYy54bWysVNtunDAQfa/Uf7D8TrjUuwsobJQsS1Up&#10;vUhJP8ALZrEKNrW9C2nVf+/Y7C3JS9WWB2SY8ZkzM2fm+mbsWrRnSnMpMhxeBRgxUcqKi22Gvz4W&#10;XoyRNlRUtJWCZfiJaXyzfPvmeuhTFslGthVTCECEToc+w40xfer7umxYR/WV7JkAYy1VRw18qq1f&#10;KToAetf6URDM/UGqqleyZFrD33wy4qXDr2tWms91rZlBbYaBm3Fv5d4b+/aX1zTdKto3vDzQoH/B&#10;oqNcQNATVE4NRTvFX0F1vFRSy9pclbLzZV3zkrkcIJsweJHNQ0N75nKB4uj+VCb9/2DLT/svCvEK&#10;ereAVgnaQZMe2WjQnRwRVNhWaOh1Co4PPbiaEQzg7bLV/b0sv2kk5KqhYstulZJDw2gFDEN707+4&#10;OuFoC7IZPsoKAtGdkQ5orFVnywcFQYAOnXo6dceSKW3IaBHHCZhKsM1jEkSRY+fT9Hi9V9q8Z7JD&#10;9pBhBe138HR/r42lQ9Oji40mZMHb1kmgFc9+gOP0B4LDVWuzNFxHfyZBso7XMfFINF97JMhz77ZY&#10;EW9ehItZ/i5frfLwl40bkrThVcWEDXNUV0j+rHsHnU+6OOlLy5ZXFs5S0mq7WbUK7Smou3CPKzpY&#10;zm7+cxquCJDLi5TCiAR3UeIV83jhkYLMvGQRxF4QJnfJPCAJyYvnKd1zwf49JTRkOJlFs0lNZ9Iv&#10;cgvc8zo3mnbcwP5oeZfh+OREU6vBtahcaw3l7XS+KIWlfy4FtPvYaKdYK9JJrmbcjG48ZovjJGxk&#10;9QQaVhIUBmqE5QeHRqofGA2wSDKsv++oYhi1HwTMQRISYjeP+yCzBYgWqUvL5tJCRQlQGTYYTceV&#10;mbbVrld820CkafKEvIXZqblTtR2yidVh4mBZuOQOi81uo8tv53Vev8vfAAAA//8DAFBLAwQUAAYA&#10;CAAAACEALIe0X94AAAAMAQAADwAAAGRycy9kb3ducmV2LnhtbEyPTU/CQBCG7yb8h82QeJNdSKlQ&#10;uyVE41UjKgm3pTu0jd3ZprvQ+u8dTnKbN/Pk/cg3o2vFBfvQeNIwnykQSKW3DVUavj5fH1YgQjRk&#10;TesJNfxigE0xuctNZv1AH3jZxUqwCYXMaKhj7DIpQ1mjM2HmOyT+nXzvTGTZV9L2ZmBz18qFUql0&#10;piFOqE2HzzWWP7uz0/D9djrsE/VevbhlN/hRSXJrqfX9dNw+gYg4xn8YrvW5OhTc6ejPZINoWSfJ&#10;KmVWwyIBcQXSpeJ1R77U4zoFWeTydkTxBwAA//8DAFBLAQItABQABgAIAAAAIQC2gziS/gAAAOEB&#10;AAATAAAAAAAAAAAAAAAAAAAAAABbQ29udGVudF9UeXBlc10ueG1sUEsBAi0AFAAGAAgAAAAhADj9&#10;If/WAAAAlAEAAAsAAAAAAAAAAAAAAAAALwEAAF9yZWxzLy5yZWxzUEsBAi0AFAAGAAgAAAAhAP0s&#10;qXe9AgAAxgUAAA4AAAAAAAAAAAAAAAAALgIAAGRycy9lMm9Eb2MueG1sUEsBAi0AFAAGAAgAAAAh&#10;ACyHtF/eAAAADAEAAA8AAAAAAAAAAAAAAAAAFwUAAGRycy9kb3ducmV2LnhtbFBLBQYAAAAABAAE&#10;APMAAAAi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FFFFFF" w:themeFill="background1"/>
                            <w:textDirection w:val="tbRl"/>
                          </w:tcPr>
                          <w:p w:rsidR="00297F05" w:rsidRPr="00A968AB" w:rsidRDefault="00297F05" w:rsidP="00A3030A">
                            <w:pPr>
                              <w:ind w:left="113" w:right="113"/>
                              <w:jc w:val="center"/>
                            </w:pPr>
                            <w:r>
                              <w:rPr>
                                <w:rFonts w:asciiTheme="majorBidi" w:eastAsiaTheme="minorHAnsi" w:hAnsiTheme="majorBidi" w:cstheme="majorBidi"/>
                                <w:b/>
                                <w:bCs/>
                                <w:sz w:val="18"/>
                                <w:szCs w:val="18"/>
                              </w:rPr>
                              <w:t xml:space="preserve">Formation à Recrutement Local ou Régional </w:t>
                            </w:r>
                            <w:r w:rsidRPr="00A968AB">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A968AB">
                              <w:rPr>
                                <w:rFonts w:asciiTheme="majorBidi" w:eastAsiaTheme="minorHAnsi" w:hAnsiTheme="majorBidi" w:cstheme="majorBidi"/>
                                <w:b/>
                                <w:bCs/>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A3030A">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Pr="00A3030A" w:rsidRDefault="00297F05" w:rsidP="00A3030A">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653A3D"/>
                  </w:txbxContent>
                </v:textbox>
              </v:shape>
            </w:pict>
          </mc:Fallback>
        </mc:AlternateContent>
      </w:r>
    </w:p>
    <w:p w:rsidR="000F5534" w:rsidRDefault="005D402C" w:rsidP="00854CBE">
      <w:pPr>
        <w:tabs>
          <w:tab w:val="center" w:pos="7285"/>
        </w:tabs>
        <w:rPr>
          <w:rStyle w:val="lev"/>
          <w:rFonts w:asciiTheme="minorHAnsi" w:hAnsiTheme="minorHAnsi"/>
          <w:sz w:val="40"/>
          <w:szCs w:val="18"/>
        </w:rPr>
      </w:pPr>
      <w:r>
        <w:rPr>
          <w:rFonts w:asciiTheme="minorHAnsi" w:hAnsiTheme="minorHAnsi"/>
          <w:b/>
          <w:bCs/>
          <w:noProof/>
          <w:sz w:val="40"/>
          <w:szCs w:val="18"/>
        </w:rPr>
        <w:lastRenderedPageBreak/>
        <mc:AlternateContent>
          <mc:Choice Requires="wps">
            <w:drawing>
              <wp:anchor distT="0" distB="0" distL="114300" distR="114300" simplePos="0" relativeHeight="251787776" behindDoc="0" locked="0" layoutInCell="1" allowOverlap="1" wp14:anchorId="427127A9" wp14:editId="0A0B52FE">
                <wp:simplePos x="0" y="0"/>
                <wp:positionH relativeFrom="page">
                  <wp:posOffset>9444355</wp:posOffset>
                </wp:positionH>
                <wp:positionV relativeFrom="paragraph">
                  <wp:posOffset>-81915</wp:posOffset>
                </wp:positionV>
                <wp:extent cx="1246505" cy="6858000"/>
                <wp:effectExtent l="0" t="0" r="0" b="0"/>
                <wp:wrapNone/>
                <wp:docPr id="87"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1F5708">
                              <w:trPr>
                                <w:cantSplit/>
                                <w:trHeight w:val="1947"/>
                              </w:trPr>
                              <w:tc>
                                <w:tcPr>
                                  <w:tcW w:w="850" w:type="dxa"/>
                                  <w:gridSpan w:val="2"/>
                                  <w:shd w:val="clear" w:color="auto" w:fill="FFFFFF" w:themeFill="background1"/>
                                  <w:textDirection w:val="tbRl"/>
                                </w:tcPr>
                                <w:p w:rsidR="00297F05" w:rsidRPr="001F5708" w:rsidRDefault="00297F05" w:rsidP="00A3030A">
                                  <w:pPr>
                                    <w:ind w:left="113" w:right="113"/>
                                    <w:jc w:val="center"/>
                                  </w:pPr>
                                  <w:r w:rsidRPr="001F5708">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84" type="#_x0000_t202" style="position:absolute;margin-left:743.65pt;margin-top:-6.45pt;width:98.15pt;height:540pt;z-index:251787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MJvQIAAMUFAAAOAAAAZHJzL2Uyb0RvYy54bWysVNtunDAQfa/Uf7D8TrgUWEBho2RZqkrp&#10;RUr6AV4wi1Wwqe1dSKv+e8cmuyGpKlVteUC2Z3xmzszxXF5NfYeOVComeI79Cw8jyitRM77P8ef7&#10;0kkwUprwmnSC0xw/UIWv1q9fXY5DRgPRiq6mEgEIV9k45LjVeshcV1Ut7Ym6EAPlYGyE7ImGrdy7&#10;tSQjoPedG3he7I5C1oMUFVUKTovZiNcWv2lopT82jaIadTmG3LT9S/vfmb+7viTZXpKhZdVjGuQv&#10;sugJ4xD0DFUQTdBBsl+gelZJoUSjLyrRu6JpWEUtB2Djey/Y3LVkoJYLFEcN5zKp/wdbfTh+kojV&#10;OU5WGHHSQ4/u6aTRjZgQpGQKNA4qA7+7ATz1BAZotCWrhltRfVGIi01L+J5eSynGlpIaErQ33cXV&#10;GUcZkN34XtQQiBy0sEBTI3tTPagHAnRo1MO5OSaZyoQMwjjyIowqsMVJlHiebZ9LstP1QSr9looe&#10;mUWOJXTfwpPjrdJABFxPLiYaFyXrOquAjj87AMf5BILDVWMzadiGfk+9dJtsk9AJg3jrhF5RONfl&#10;JnTi0l9FxZtisyn8HyauH2Ytq2vKTZiTuPzwz5r3KPNZFmd5KdGx2sCZlJTc7zadREcC4i7tZ9oF&#10;yS/c3OdpWDNweUEJiuvdBKlTxsnKCcswctKVlzien96ksRemYVE+p3TLOP13SmjMcRoF0aym33KD&#10;Tj81e8GNZD3TMD461oN+z04kMxrc8tq2VhPWzetFKUz6T6WAip0abRVrRDrLVU+7yb6OKDm9hJ2o&#10;H0DDUoDCQKgw+2DRCvkNoxHmSI7V1wORFKPuHYd3kPphaAaP3YTRKoCNXFp2SwvhFUDlWGM0Lzd6&#10;HlaHQbJ9C5Hml8fFNbydhllVm0c2ZwWUzAZmhSX3ONfMMFrurdfT9F3/BAAA//8DAFBLAwQUAAYA&#10;CAAAACEASMWg+uEAAAAOAQAADwAAAGRycy9kb3ducmV2LnhtbEyPTU/DMAyG70j8h8hI3Lak2+i6&#10;0nRCIK6gjQ+JW9Z4bUXjVE22ln+Pd4KbX/nR68fFdnKdOOMQWk8akrkCgVR521Kt4f3teZaBCNGQ&#10;NZ0n1PCDAbbl9VVhcutH2uF5H2vBJRRyo6GJsc+lDFWDzoS575F4d/SDM5HjUEs7mJHLXScXSqXS&#10;mZb4QmN6fGyw+t6fnIaPl+PX50q91k/urh/9pCS5jdT69mZ6uAcRcYp/MFz0WR1Kdjr4E9kgOs6r&#10;bL1kVsMsWWxAXJA0W6YgDjypdJ2ALAv5/43yFwAA//8DAFBLAQItABQABgAIAAAAIQC2gziS/gAA&#10;AOEBAAATAAAAAAAAAAAAAAAAAAAAAABbQ29udGVudF9UeXBlc10ueG1sUEsBAi0AFAAGAAgAAAAh&#10;ADj9If/WAAAAlAEAAAsAAAAAAAAAAAAAAAAALwEAAF9yZWxzLy5yZWxzUEsBAi0AFAAGAAgAAAAh&#10;ANKbAwm9AgAAxQUAAA4AAAAAAAAAAAAAAAAALgIAAGRycy9lMm9Eb2MueG1sUEsBAi0AFAAGAAgA&#10;AAAhAEjFoPrhAAAADgEAAA8AAAAAAAAAAAAAAAAAFwUAAGRycy9kb3ducmV2LnhtbFBLBQYAAAAA&#10;BAAEAPMAAAAl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1F5708">
                        <w:trPr>
                          <w:cantSplit/>
                          <w:trHeight w:val="1947"/>
                        </w:trPr>
                        <w:tc>
                          <w:tcPr>
                            <w:tcW w:w="850" w:type="dxa"/>
                            <w:gridSpan w:val="2"/>
                            <w:shd w:val="clear" w:color="auto" w:fill="FFFFFF" w:themeFill="background1"/>
                            <w:textDirection w:val="tbRl"/>
                          </w:tcPr>
                          <w:p w:rsidR="00297F05" w:rsidRPr="001F5708" w:rsidRDefault="00297F05" w:rsidP="00A3030A">
                            <w:pPr>
                              <w:ind w:left="113" w:right="113"/>
                              <w:jc w:val="center"/>
                            </w:pPr>
                            <w:r w:rsidRPr="001F5708">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v:textbox>
                <w10:wrap anchorx="page"/>
              </v:shape>
            </w:pict>
          </mc:Fallback>
        </mc:AlternateContent>
      </w:r>
      <w:r>
        <w:rPr>
          <w:rFonts w:ascii="Calibri" w:hAnsi="Calibri"/>
          <w:b/>
          <w:bCs/>
          <w:noProof/>
          <w:sz w:val="18"/>
          <w:szCs w:val="18"/>
        </w:rPr>
        <mc:AlternateContent>
          <mc:Choice Requires="wps">
            <w:drawing>
              <wp:anchor distT="0" distB="0" distL="114300" distR="114300" simplePos="0" relativeHeight="251898368" behindDoc="0" locked="0" layoutInCell="1" allowOverlap="1" wp14:anchorId="2CCADFCD" wp14:editId="7DF88772">
                <wp:simplePos x="0" y="0"/>
                <wp:positionH relativeFrom="column">
                  <wp:posOffset>-742315</wp:posOffset>
                </wp:positionH>
                <wp:positionV relativeFrom="paragraph">
                  <wp:posOffset>-553720</wp:posOffset>
                </wp:positionV>
                <wp:extent cx="10800080" cy="467995"/>
                <wp:effectExtent l="0" t="0" r="1270" b="8255"/>
                <wp:wrapNone/>
                <wp:docPr id="8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CE9A08"/>
                        </a:solidFill>
                        <a:ln>
                          <a:noFill/>
                        </a:ln>
                      </wps:spPr>
                      <wps:txbx>
                        <w:txbxContent>
                          <w:p w:rsidR="00297F05" w:rsidRPr="005F5984" w:rsidRDefault="00297F05" w:rsidP="005D402C">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5D402C">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margin-left:-58.45pt;margin-top:-43.6pt;width:850.4pt;height:36.85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m8DwIAAPoDAAAOAAAAZHJzL2Uyb0RvYy54bWysU9tu2zAMfR+wfxD0vtjJkjYx4hRZug4D&#10;ugvQ7gNkWbaF2aJGKbGzry8lJ1m2vQ17kCCK1CHPIbW+G7qWHRQ6DSbn00nKmTISSm3qnH97fniz&#10;5Mx5YUrRglE5PyrH7zavX617m6kZNNCWChmBGJf1NueN9zZLEicb1Qk3AasMOSvATngysU5KFD2h&#10;d20yS9ObpAcsLYJUztHt/ejkm4hfVUr6L1XllGdtzqk2H3eMexH2ZLMWWY3CNlqeyhD/UEUntKGk&#10;F6h74QXbo/4LqtMSwUHlJxK6BKpKSxU5EJtp+gebp0ZYFbmQOM5eZHL/D1Z+PnxFpsucLxecGdFR&#10;j57V4Nk7GNjbWdCnty6jsCdLgX6ge+pz5OrsI8jvjhnYNcLUaosIfaNESfVNw8vk6umI4wJI0X+C&#10;kvKIvYcINFTYBfFIDkbo1KfjpTehFhlSpss0pcWZJOf85na1WsQcIjs/t+j8BwUdC4ecIzU/wovD&#10;o/OhHJGdQ0I2B60uH3TbRgPrYtciOwgalN371TZdntB/C2tNCDYQno2I4SbyDNRGkn4ohijpYnXW&#10;r4DySMwRxgGkD0OHBvAnZz0NX87dj71AxVn70ZB6q+l8HqY1GvPF7YwMvPYU1x5hJEHl3HM2Hnd+&#10;nPC9RV03lGnsl4EtKV7pqEVozVjVqX4asCjR6TOECb62Y9SvL7t5AQAA//8DAFBLAwQUAAYACAAA&#10;ACEAzfSCR+IAAAANAQAADwAAAGRycy9kb3ducmV2LnhtbEyPzU7DMBCE70i8g7VI3FonrVpCiFMh&#10;/qRKvbRw4LiNTRyI11HspoGnZ3OC2+7OaPabYjO6VgymD40nBek8AWGo8rqhWsHb6/MsAxEiksbW&#10;k1HwbQJsysuLAnPtz7Q3wyHWgkMo5KjAxtjlUobKGodh7jtDrH343mHkta+l7vHM4a6ViyRZS4cN&#10;8QeLnXmwpvo6nJyC7U9ntzt09W58fHp/SffDp+6kUtdX4/0diGjG+GeGCZ/RoWSmoz+RDqJVMEvT&#10;9S17ecpuFiAmyypb8uk4icsVyLKQ/1uUvwAAAP//AwBQSwECLQAUAAYACAAAACEAtoM4kv4AAADh&#10;AQAAEwAAAAAAAAAAAAAAAAAAAAAAW0NvbnRlbnRfVHlwZXNdLnhtbFBLAQItABQABgAIAAAAIQA4&#10;/SH/1gAAAJQBAAALAAAAAAAAAAAAAAAAAC8BAABfcmVscy8ucmVsc1BLAQItABQABgAIAAAAIQCy&#10;VNm8DwIAAPoDAAAOAAAAAAAAAAAAAAAAAC4CAABkcnMvZTJvRG9jLnhtbFBLAQItABQABgAIAAAA&#10;IQDN9IJH4gAAAA0BAAAPAAAAAAAAAAAAAAAAAGkEAABkcnMvZG93bnJldi54bWxQSwUGAAAAAAQA&#10;BADzAAAAeAUAAAAA&#10;" fillcolor="#ce9a08" stroked="f">
                <v:textbox>
                  <w:txbxContent>
                    <w:p w:rsidR="00297F05" w:rsidRPr="005F5984" w:rsidRDefault="00297F05" w:rsidP="005D402C">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5D402C">
                      <w:pPr>
                        <w:jc w:val="center"/>
                        <w:rPr>
                          <w:sz w:val="18"/>
                          <w:szCs w:val="10"/>
                        </w:rPr>
                      </w:pPr>
                    </w:p>
                  </w:txbxContent>
                </v:textbox>
              </v:shape>
            </w:pict>
          </mc:Fallback>
        </mc:AlternateContent>
      </w:r>
      <w:r w:rsidR="00854CBE">
        <w:rPr>
          <w:rStyle w:val="lev"/>
          <w:rFonts w:asciiTheme="minorHAnsi" w:hAnsiTheme="minorHAnsi"/>
          <w:sz w:val="40"/>
          <w:szCs w:val="18"/>
        </w:rPr>
        <w:tab/>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2"/>
        <w:gridCol w:w="993"/>
        <w:gridCol w:w="2409"/>
        <w:gridCol w:w="1365"/>
        <w:gridCol w:w="1332"/>
        <w:gridCol w:w="1829"/>
        <w:gridCol w:w="2562"/>
      </w:tblGrid>
      <w:tr w:rsidR="0093586E" w:rsidRPr="00EF42F7" w:rsidTr="005912F9">
        <w:trPr>
          <w:trHeight w:val="1760"/>
          <w:jc w:val="center"/>
        </w:trPr>
        <w:tc>
          <w:tcPr>
            <w:tcW w:w="562" w:type="dxa"/>
            <w:vAlign w:val="center"/>
          </w:tcPr>
          <w:p w:rsidR="0093586E" w:rsidRPr="00EF42F7" w:rsidRDefault="0093586E" w:rsidP="0093586E">
            <w:pPr>
              <w:spacing w:before="20" w:after="20"/>
              <w:jc w:val="center"/>
              <w:rPr>
                <w:rFonts w:asciiTheme="minorHAnsi" w:hAnsiTheme="minorHAnsi"/>
                <w:b/>
                <w:bCs/>
                <w:sz w:val="16"/>
                <w:szCs w:val="18"/>
              </w:rPr>
            </w:pPr>
            <w:r w:rsidRPr="00EF42F7">
              <w:rPr>
                <w:rFonts w:asciiTheme="minorHAnsi" w:hAnsiTheme="minorHAnsi"/>
                <w:b/>
                <w:bCs/>
                <w:sz w:val="16"/>
                <w:szCs w:val="18"/>
              </w:rPr>
              <w:t>Code</w:t>
            </w:r>
          </w:p>
        </w:tc>
        <w:tc>
          <w:tcPr>
            <w:tcW w:w="993" w:type="dxa"/>
            <w:vAlign w:val="center"/>
          </w:tcPr>
          <w:p w:rsidR="0093586E" w:rsidRPr="00EF42F7" w:rsidRDefault="0093586E" w:rsidP="0093586E">
            <w:pPr>
              <w:spacing w:before="20" w:after="20"/>
              <w:jc w:val="center"/>
              <w:rPr>
                <w:rFonts w:asciiTheme="minorHAnsi" w:hAnsiTheme="minorHAnsi"/>
                <w:b/>
                <w:bCs/>
                <w:sz w:val="16"/>
                <w:szCs w:val="18"/>
              </w:rPr>
            </w:pPr>
            <w:r w:rsidRPr="00EF42F7">
              <w:rPr>
                <w:rFonts w:asciiTheme="minorHAnsi" w:hAnsiTheme="minorHAnsi"/>
                <w:b/>
                <w:bCs/>
                <w:sz w:val="16"/>
                <w:szCs w:val="18"/>
              </w:rPr>
              <w:t>Filières de Formation</w:t>
            </w:r>
          </w:p>
        </w:tc>
        <w:tc>
          <w:tcPr>
            <w:tcW w:w="2409" w:type="dxa"/>
            <w:vAlign w:val="center"/>
          </w:tcPr>
          <w:p w:rsidR="0093586E" w:rsidRPr="00EF42F7" w:rsidRDefault="0093586E" w:rsidP="0093586E">
            <w:pPr>
              <w:spacing w:before="20" w:after="20"/>
              <w:jc w:val="center"/>
              <w:rPr>
                <w:rFonts w:asciiTheme="minorHAnsi" w:hAnsiTheme="minorHAnsi"/>
                <w:b/>
                <w:bCs/>
                <w:sz w:val="16"/>
                <w:szCs w:val="18"/>
              </w:rPr>
            </w:pPr>
            <w:r w:rsidRPr="00EF42F7">
              <w:rPr>
                <w:rFonts w:asciiTheme="minorHAnsi" w:hAnsiTheme="minorHAnsi"/>
                <w:b/>
                <w:bCs/>
                <w:sz w:val="16"/>
                <w:szCs w:val="18"/>
              </w:rPr>
              <w:t>Spécialités</w:t>
            </w:r>
          </w:p>
        </w:tc>
        <w:tc>
          <w:tcPr>
            <w:tcW w:w="1365" w:type="dxa"/>
            <w:vAlign w:val="center"/>
          </w:tcPr>
          <w:p w:rsidR="0093586E" w:rsidRPr="00EF42F7" w:rsidRDefault="0093586E" w:rsidP="0093586E">
            <w:pPr>
              <w:spacing w:before="20" w:after="20"/>
              <w:jc w:val="center"/>
              <w:rPr>
                <w:rFonts w:asciiTheme="minorHAnsi" w:hAnsiTheme="minorHAnsi"/>
                <w:b/>
                <w:bCs/>
                <w:sz w:val="16"/>
                <w:szCs w:val="18"/>
              </w:rPr>
            </w:pPr>
            <w:r>
              <w:rPr>
                <w:rFonts w:asciiTheme="minorHAnsi" w:hAnsiTheme="minorHAnsi"/>
                <w:b/>
                <w:bCs/>
                <w:sz w:val="16"/>
                <w:szCs w:val="18"/>
              </w:rPr>
              <w:t>Établissement</w:t>
            </w:r>
            <w:r w:rsidRPr="00EF42F7">
              <w:rPr>
                <w:rFonts w:asciiTheme="minorHAnsi" w:hAnsiTheme="minorHAnsi"/>
                <w:b/>
                <w:bCs/>
                <w:sz w:val="16"/>
                <w:szCs w:val="18"/>
              </w:rPr>
              <w:t>s de Formation</w:t>
            </w:r>
          </w:p>
        </w:tc>
        <w:tc>
          <w:tcPr>
            <w:tcW w:w="1332" w:type="dxa"/>
            <w:vAlign w:val="center"/>
          </w:tcPr>
          <w:p w:rsidR="0093586E" w:rsidRPr="00EF42F7" w:rsidRDefault="0093586E" w:rsidP="0093586E">
            <w:pPr>
              <w:tabs>
                <w:tab w:val="left" w:pos="946"/>
              </w:tabs>
              <w:spacing w:before="20" w:after="20"/>
              <w:jc w:val="center"/>
              <w:rPr>
                <w:rFonts w:asciiTheme="minorHAnsi" w:hAnsiTheme="minorHAnsi"/>
                <w:b/>
                <w:bCs/>
                <w:sz w:val="16"/>
                <w:szCs w:val="18"/>
              </w:rPr>
            </w:pPr>
            <w:r w:rsidRPr="00EF42F7">
              <w:rPr>
                <w:rFonts w:ascii="Calibri" w:hAnsi="Calibri"/>
                <w:b/>
                <w:bCs/>
                <w:sz w:val="16"/>
                <w:szCs w:val="18"/>
              </w:rPr>
              <w:t>Circonscriptions géographiques d’inscription</w:t>
            </w:r>
          </w:p>
        </w:tc>
        <w:tc>
          <w:tcPr>
            <w:tcW w:w="1829" w:type="dxa"/>
            <w:vAlign w:val="center"/>
          </w:tcPr>
          <w:p w:rsidR="0093586E" w:rsidRPr="00EF42F7" w:rsidRDefault="0093586E" w:rsidP="0093586E">
            <w:pPr>
              <w:spacing w:before="20" w:after="20"/>
              <w:jc w:val="center"/>
              <w:rPr>
                <w:rFonts w:asciiTheme="minorHAnsi" w:hAnsiTheme="minorHAnsi"/>
                <w:b/>
                <w:bCs/>
                <w:sz w:val="16"/>
                <w:szCs w:val="18"/>
              </w:rPr>
            </w:pPr>
            <w:r w:rsidRPr="00EF42F7">
              <w:rPr>
                <w:rFonts w:asciiTheme="minorHAnsi" w:hAnsiTheme="minorHAnsi"/>
                <w:b/>
                <w:bCs/>
                <w:sz w:val="16"/>
                <w:szCs w:val="18"/>
              </w:rPr>
              <w:t xml:space="preserve">Séries de Baccalauréat </w:t>
            </w:r>
          </w:p>
        </w:tc>
        <w:tc>
          <w:tcPr>
            <w:tcW w:w="2562" w:type="dxa"/>
            <w:vAlign w:val="center"/>
          </w:tcPr>
          <w:p w:rsidR="0093586E" w:rsidRPr="00EF42F7" w:rsidRDefault="0093586E" w:rsidP="0093586E">
            <w:pPr>
              <w:spacing w:before="20" w:after="20"/>
              <w:jc w:val="center"/>
              <w:rPr>
                <w:rFonts w:asciiTheme="minorHAnsi" w:hAnsiTheme="minorHAnsi"/>
                <w:b/>
                <w:bCs/>
                <w:sz w:val="16"/>
                <w:szCs w:val="18"/>
              </w:rPr>
            </w:pPr>
            <w:r w:rsidRPr="00EF42F7">
              <w:rPr>
                <w:rFonts w:asciiTheme="minorHAnsi" w:hAnsiTheme="minorHAnsi"/>
                <w:b/>
                <w:bCs/>
                <w:sz w:val="16"/>
                <w:szCs w:val="18"/>
              </w:rPr>
              <w:t>Base de classement et conditions pédagogiques complémentaires de préinscription</w:t>
            </w:r>
          </w:p>
        </w:tc>
      </w:tr>
      <w:tr w:rsidR="0093586E" w:rsidRPr="00EF42F7" w:rsidTr="005912F9">
        <w:trPr>
          <w:trHeight w:val="708"/>
          <w:jc w:val="center"/>
        </w:trPr>
        <w:tc>
          <w:tcPr>
            <w:tcW w:w="562" w:type="dxa"/>
            <w:vAlign w:val="center"/>
          </w:tcPr>
          <w:p w:rsidR="0093586E" w:rsidRPr="00EF42F7" w:rsidRDefault="0093586E" w:rsidP="0093586E">
            <w:pPr>
              <w:spacing w:before="40" w:after="40"/>
              <w:jc w:val="center"/>
              <w:rPr>
                <w:rFonts w:asciiTheme="minorHAnsi" w:hAnsiTheme="minorHAnsi"/>
                <w:b/>
                <w:bCs/>
                <w:sz w:val="18"/>
                <w:szCs w:val="18"/>
              </w:rPr>
            </w:pPr>
            <w:r w:rsidRPr="00EF42F7">
              <w:rPr>
                <w:rFonts w:asciiTheme="minorHAnsi" w:hAnsiTheme="minorHAnsi"/>
                <w:b/>
                <w:bCs/>
                <w:sz w:val="18"/>
                <w:szCs w:val="18"/>
              </w:rPr>
              <w:t>N01</w:t>
            </w:r>
          </w:p>
        </w:tc>
        <w:tc>
          <w:tcPr>
            <w:tcW w:w="993" w:type="dxa"/>
            <w:vAlign w:val="center"/>
          </w:tcPr>
          <w:p w:rsidR="0093586E" w:rsidRPr="00EF42F7" w:rsidRDefault="0093586E" w:rsidP="0093586E">
            <w:pPr>
              <w:spacing w:before="40" w:after="40"/>
              <w:rPr>
                <w:rFonts w:asciiTheme="minorHAnsi" w:hAnsiTheme="minorHAnsi"/>
                <w:b/>
                <w:bCs/>
                <w:sz w:val="18"/>
                <w:szCs w:val="18"/>
              </w:rPr>
            </w:pPr>
            <w:r w:rsidRPr="00EF42F7">
              <w:rPr>
                <w:rFonts w:asciiTheme="minorHAnsi" w:hAnsiTheme="minorHAnsi"/>
                <w:b/>
                <w:bCs/>
                <w:sz w:val="18"/>
                <w:szCs w:val="18"/>
              </w:rPr>
              <w:t>Géologie</w:t>
            </w:r>
          </w:p>
        </w:tc>
        <w:tc>
          <w:tcPr>
            <w:tcW w:w="2409" w:type="dxa"/>
            <w:vAlign w:val="center"/>
          </w:tcPr>
          <w:p w:rsidR="0093586E" w:rsidRPr="00EF42F7" w:rsidRDefault="0093586E" w:rsidP="0093586E">
            <w:pPr>
              <w:spacing w:before="40" w:after="40"/>
              <w:rPr>
                <w:rFonts w:asciiTheme="minorHAnsi" w:hAnsiTheme="minorHAnsi"/>
                <w:sz w:val="18"/>
                <w:szCs w:val="18"/>
              </w:rPr>
            </w:pPr>
            <w:r w:rsidRPr="00EF42F7">
              <w:rPr>
                <w:rFonts w:asciiTheme="minorHAnsi" w:hAnsiTheme="minorHAnsi"/>
                <w:sz w:val="18"/>
                <w:szCs w:val="18"/>
              </w:rPr>
              <w:t>- Géologie et environnement</w:t>
            </w:r>
          </w:p>
        </w:tc>
        <w:tc>
          <w:tcPr>
            <w:tcW w:w="1365" w:type="dxa"/>
            <w:vAlign w:val="center"/>
          </w:tcPr>
          <w:p w:rsidR="0093586E" w:rsidRPr="00EF42F7" w:rsidRDefault="0093586E" w:rsidP="0093586E">
            <w:pPr>
              <w:spacing w:before="40" w:after="40"/>
              <w:rPr>
                <w:rFonts w:asciiTheme="minorHAnsi" w:hAnsiTheme="minorHAnsi"/>
                <w:sz w:val="18"/>
                <w:szCs w:val="18"/>
              </w:rPr>
            </w:pPr>
            <w:r w:rsidRPr="00EF42F7">
              <w:rPr>
                <w:rFonts w:asciiTheme="minorHAnsi" w:hAnsiTheme="minorHAnsi"/>
                <w:sz w:val="18"/>
                <w:szCs w:val="18"/>
              </w:rPr>
              <w:t>- Univ. Annaba</w:t>
            </w:r>
          </w:p>
        </w:tc>
        <w:tc>
          <w:tcPr>
            <w:tcW w:w="1332" w:type="dxa"/>
            <w:vAlign w:val="center"/>
          </w:tcPr>
          <w:p w:rsidR="0093586E" w:rsidRPr="00EF42F7" w:rsidRDefault="0093586E" w:rsidP="0093586E">
            <w:pPr>
              <w:spacing w:before="40" w:after="40"/>
              <w:jc w:val="center"/>
              <w:rPr>
                <w:rFonts w:asciiTheme="minorHAnsi" w:hAnsiTheme="minorHAnsi"/>
                <w:b/>
                <w:bCs/>
                <w:sz w:val="18"/>
                <w:szCs w:val="18"/>
              </w:rPr>
            </w:pPr>
            <w:r>
              <w:rPr>
                <w:rFonts w:asciiTheme="minorHAnsi" w:hAnsiTheme="minorHAnsi"/>
                <w:b/>
                <w:bCs/>
                <w:sz w:val="18"/>
                <w:szCs w:val="18"/>
              </w:rPr>
              <w:t>Recrutement National</w:t>
            </w:r>
          </w:p>
        </w:tc>
        <w:tc>
          <w:tcPr>
            <w:tcW w:w="1829" w:type="dxa"/>
            <w:vAlign w:val="center"/>
          </w:tcPr>
          <w:p w:rsidR="00D25FB7" w:rsidRPr="00C85AD5" w:rsidRDefault="00B26F98" w:rsidP="00D25FB7">
            <w:pPr>
              <w:jc w:val="both"/>
              <w:rPr>
                <w:rFonts w:asciiTheme="minorHAnsi" w:hAnsiTheme="minorHAnsi"/>
                <w:b/>
                <w:bCs/>
                <w:color w:val="000000" w:themeColor="text1"/>
                <w:sz w:val="18"/>
                <w:szCs w:val="18"/>
                <w:u w:val="single"/>
              </w:rPr>
            </w:pPr>
            <w:r w:rsidRPr="00C85AD5">
              <w:rPr>
                <w:rFonts w:asciiTheme="minorHAnsi" w:hAnsiTheme="minorHAnsi"/>
                <w:b/>
                <w:bCs/>
                <w:color w:val="000000" w:themeColor="text1"/>
                <w:sz w:val="18"/>
                <w:szCs w:val="18"/>
                <w:u w:val="single"/>
              </w:rPr>
              <w:t>Priorité 01 :</w:t>
            </w:r>
          </w:p>
          <w:p w:rsidR="00D25FB7" w:rsidRPr="00C85AD5" w:rsidRDefault="00B26F98" w:rsidP="00D25FB7">
            <w:pPr>
              <w:jc w:val="both"/>
              <w:rPr>
                <w:rFonts w:asciiTheme="minorHAnsi" w:hAnsiTheme="minorHAnsi"/>
                <w:bCs/>
                <w:color w:val="000000" w:themeColor="text1"/>
                <w:sz w:val="18"/>
                <w:szCs w:val="18"/>
              </w:rPr>
            </w:pPr>
            <w:r w:rsidRPr="00C85AD5">
              <w:rPr>
                <w:rFonts w:asciiTheme="minorHAnsi" w:hAnsiTheme="minorHAnsi"/>
                <w:bCs/>
                <w:color w:val="000000" w:themeColor="text1"/>
                <w:sz w:val="18"/>
                <w:szCs w:val="18"/>
              </w:rPr>
              <w:t>.Sciences Expérimentales</w:t>
            </w:r>
          </w:p>
          <w:p w:rsidR="00D25FB7" w:rsidRPr="00C85AD5" w:rsidRDefault="00D25FB7" w:rsidP="00D25FB7">
            <w:pPr>
              <w:jc w:val="both"/>
              <w:rPr>
                <w:rFonts w:asciiTheme="minorHAnsi" w:hAnsiTheme="minorHAnsi"/>
                <w:bCs/>
                <w:color w:val="000000" w:themeColor="text1"/>
                <w:sz w:val="18"/>
                <w:szCs w:val="18"/>
              </w:rPr>
            </w:pPr>
          </w:p>
          <w:p w:rsidR="00D25FB7" w:rsidRPr="00C85AD5" w:rsidRDefault="00B26F98" w:rsidP="00D25FB7">
            <w:pPr>
              <w:jc w:val="both"/>
              <w:rPr>
                <w:rFonts w:asciiTheme="minorHAnsi" w:hAnsiTheme="minorHAnsi"/>
                <w:b/>
                <w:bCs/>
                <w:color w:val="000000" w:themeColor="text1"/>
                <w:sz w:val="18"/>
                <w:szCs w:val="18"/>
                <w:u w:val="single"/>
              </w:rPr>
            </w:pPr>
            <w:r w:rsidRPr="00C85AD5">
              <w:rPr>
                <w:rFonts w:asciiTheme="minorHAnsi" w:hAnsiTheme="minorHAnsi"/>
                <w:b/>
                <w:bCs/>
                <w:color w:val="000000" w:themeColor="text1"/>
                <w:sz w:val="18"/>
                <w:szCs w:val="18"/>
                <w:u w:val="single"/>
              </w:rPr>
              <w:t>Priorité 02:</w:t>
            </w:r>
          </w:p>
          <w:p w:rsidR="00D25FB7" w:rsidRPr="00C85AD5" w:rsidRDefault="00B26F98" w:rsidP="00D25FB7">
            <w:pPr>
              <w:jc w:val="both"/>
              <w:rPr>
                <w:rFonts w:asciiTheme="minorHAnsi" w:hAnsiTheme="minorHAnsi"/>
                <w:bCs/>
                <w:color w:val="000000" w:themeColor="text1"/>
                <w:sz w:val="18"/>
                <w:szCs w:val="18"/>
              </w:rPr>
            </w:pPr>
            <w:r w:rsidRPr="00C85AD5">
              <w:rPr>
                <w:rFonts w:asciiTheme="minorHAnsi" w:hAnsiTheme="minorHAnsi"/>
                <w:bCs/>
                <w:color w:val="000000" w:themeColor="text1"/>
                <w:sz w:val="18"/>
                <w:szCs w:val="18"/>
              </w:rPr>
              <w:t>. Mathématiques</w:t>
            </w:r>
          </w:p>
          <w:p w:rsidR="00D25FB7" w:rsidRPr="00C85AD5" w:rsidRDefault="00D25FB7" w:rsidP="00D25FB7">
            <w:pPr>
              <w:jc w:val="both"/>
              <w:rPr>
                <w:rFonts w:asciiTheme="minorHAnsi" w:hAnsiTheme="minorHAnsi"/>
                <w:bCs/>
                <w:color w:val="000000" w:themeColor="text1"/>
                <w:sz w:val="18"/>
                <w:szCs w:val="18"/>
              </w:rPr>
            </w:pPr>
          </w:p>
          <w:p w:rsidR="00D25FB7" w:rsidRPr="00C85AD5" w:rsidRDefault="00D25FB7" w:rsidP="00D25FB7">
            <w:pPr>
              <w:jc w:val="both"/>
              <w:rPr>
                <w:rFonts w:asciiTheme="minorHAnsi" w:hAnsiTheme="minorHAnsi"/>
                <w:bCs/>
                <w:color w:val="000000" w:themeColor="text1"/>
                <w:sz w:val="18"/>
                <w:szCs w:val="18"/>
                <w:u w:val="single"/>
              </w:rPr>
            </w:pPr>
          </w:p>
          <w:p w:rsidR="00D25FB7" w:rsidRPr="00C85AD5" w:rsidRDefault="00B26F98" w:rsidP="00D25FB7">
            <w:pPr>
              <w:jc w:val="both"/>
              <w:rPr>
                <w:rFonts w:asciiTheme="minorHAnsi" w:hAnsiTheme="minorHAnsi"/>
                <w:b/>
                <w:bCs/>
                <w:color w:val="000000" w:themeColor="text1"/>
                <w:sz w:val="18"/>
                <w:szCs w:val="18"/>
                <w:u w:val="single"/>
              </w:rPr>
            </w:pPr>
            <w:r w:rsidRPr="00C85AD5">
              <w:rPr>
                <w:rFonts w:asciiTheme="minorHAnsi" w:hAnsiTheme="minorHAnsi"/>
                <w:b/>
                <w:bCs/>
                <w:color w:val="000000" w:themeColor="text1"/>
                <w:sz w:val="18"/>
                <w:szCs w:val="18"/>
                <w:u w:val="single"/>
              </w:rPr>
              <w:t>Priorité 03:</w:t>
            </w:r>
          </w:p>
          <w:p w:rsidR="00260928" w:rsidRPr="00C85AD5" w:rsidRDefault="00B26F98">
            <w:pPr>
              <w:rPr>
                <w:rFonts w:asciiTheme="minorHAnsi" w:hAnsiTheme="minorHAnsi"/>
                <w:b/>
                <w:bCs/>
                <w:color w:val="000000" w:themeColor="text1"/>
                <w:sz w:val="18"/>
                <w:szCs w:val="18"/>
              </w:rPr>
            </w:pPr>
            <w:r w:rsidRPr="00C85AD5">
              <w:rPr>
                <w:rFonts w:asciiTheme="minorHAnsi" w:hAnsiTheme="minorHAnsi"/>
                <w:bCs/>
                <w:color w:val="000000" w:themeColor="text1"/>
                <w:sz w:val="18"/>
                <w:szCs w:val="18"/>
              </w:rPr>
              <w:t>. Techniques Mathématiques</w:t>
            </w:r>
          </w:p>
          <w:p w:rsidR="00260928" w:rsidRPr="00C85AD5" w:rsidRDefault="00260928">
            <w:pPr>
              <w:rPr>
                <w:rFonts w:asciiTheme="minorHAnsi" w:hAnsiTheme="minorHAnsi"/>
                <w:b/>
                <w:bCs/>
                <w:sz w:val="18"/>
                <w:szCs w:val="18"/>
              </w:rPr>
            </w:pPr>
          </w:p>
        </w:tc>
        <w:tc>
          <w:tcPr>
            <w:tcW w:w="2562" w:type="dxa"/>
            <w:vAlign w:val="center"/>
          </w:tcPr>
          <w:p w:rsidR="0093586E" w:rsidRPr="00EF42F7" w:rsidRDefault="0093586E" w:rsidP="0093586E">
            <w:pPr>
              <w:pStyle w:val="Retraitcorpsdetexte"/>
              <w:ind w:left="0"/>
              <w:jc w:val="center"/>
              <w:rPr>
                <w:rFonts w:asciiTheme="minorHAnsi" w:hAnsiTheme="minorHAnsi"/>
                <w:b w:val="0"/>
                <w:sz w:val="18"/>
                <w:szCs w:val="18"/>
              </w:rPr>
            </w:pPr>
            <w:r w:rsidRPr="00EF42F7">
              <w:rPr>
                <w:rFonts w:asciiTheme="minorHAnsi" w:eastAsia="Times New Roman" w:hAnsiTheme="minorHAnsi"/>
                <w:b w:val="0"/>
                <w:sz w:val="18"/>
                <w:szCs w:val="18"/>
              </w:rPr>
              <w:t>Le classement se fait sur la base de la moyenne générale obtenue au Baccala</w:t>
            </w:r>
            <w:r w:rsidRPr="00EF42F7">
              <w:rPr>
                <w:rFonts w:asciiTheme="minorHAnsi" w:hAnsiTheme="minorHAnsi"/>
                <w:b w:val="0"/>
                <w:sz w:val="18"/>
                <w:szCs w:val="18"/>
              </w:rPr>
              <w:t>uréat</w:t>
            </w:r>
          </w:p>
          <w:p w:rsidR="0093586E" w:rsidRPr="00EF42F7" w:rsidRDefault="0093586E" w:rsidP="0093586E">
            <w:pPr>
              <w:jc w:val="center"/>
              <w:rPr>
                <w:rFonts w:asciiTheme="minorHAnsi" w:hAnsiTheme="minorHAnsi"/>
                <w:bCs/>
                <w:sz w:val="8"/>
                <w:szCs w:val="8"/>
              </w:rPr>
            </w:pPr>
          </w:p>
          <w:p w:rsidR="0093586E" w:rsidRPr="00EF42F7" w:rsidRDefault="0093586E" w:rsidP="0093586E">
            <w:pPr>
              <w:jc w:val="center"/>
              <w:rPr>
                <w:rFonts w:asciiTheme="minorHAnsi" w:hAnsiTheme="minorHAnsi"/>
                <w:bCs/>
                <w:sz w:val="18"/>
                <w:szCs w:val="18"/>
              </w:rPr>
            </w:pPr>
            <w:r w:rsidRPr="00EF42F7">
              <w:rPr>
                <w:rFonts w:asciiTheme="minorHAnsi" w:hAnsiTheme="minorHAnsi"/>
                <w:bCs/>
                <w:sz w:val="18"/>
                <w:szCs w:val="18"/>
              </w:rPr>
              <w:t xml:space="preserve">Conditions complémentaires : </w:t>
            </w:r>
          </w:p>
          <w:p w:rsidR="0093586E" w:rsidRPr="00EF42F7" w:rsidRDefault="0093586E" w:rsidP="0093586E">
            <w:pPr>
              <w:jc w:val="center"/>
              <w:rPr>
                <w:rFonts w:asciiTheme="minorHAnsi" w:hAnsiTheme="minorHAnsi"/>
                <w:bCs/>
                <w:sz w:val="18"/>
                <w:szCs w:val="18"/>
              </w:rPr>
            </w:pPr>
            <w:r w:rsidRPr="00EF42F7">
              <w:rPr>
                <w:rFonts w:asciiTheme="minorHAnsi" w:hAnsiTheme="minorHAnsi"/>
                <w:bCs/>
                <w:sz w:val="18"/>
                <w:szCs w:val="18"/>
              </w:rPr>
              <w:t>Pour participer au classement,</w:t>
            </w:r>
          </w:p>
          <w:p w:rsidR="0093586E" w:rsidRPr="00EF42F7" w:rsidRDefault="0093586E" w:rsidP="0093586E">
            <w:pPr>
              <w:jc w:val="center"/>
              <w:rPr>
                <w:rFonts w:asciiTheme="minorHAnsi" w:hAnsiTheme="minorHAnsi"/>
                <w:bCs/>
                <w:sz w:val="18"/>
                <w:szCs w:val="18"/>
              </w:rPr>
            </w:pPr>
            <w:r w:rsidRPr="00EF42F7">
              <w:rPr>
                <w:rFonts w:asciiTheme="minorHAnsi" w:hAnsiTheme="minorHAnsi"/>
                <w:bCs/>
                <w:sz w:val="18"/>
                <w:szCs w:val="18"/>
              </w:rPr>
              <w:t xml:space="preserve">la moyenne générale obtenue au baccalauréat </w:t>
            </w:r>
            <w:r w:rsidRPr="00EF42F7">
              <w:rPr>
                <w:rFonts w:asciiTheme="minorHAnsi" w:hAnsiTheme="minorHAnsi"/>
                <w:bCs/>
                <w:sz w:val="18"/>
                <w:szCs w:val="18"/>
              </w:rPr>
              <w:br/>
              <w:t xml:space="preserve">doit être </w:t>
            </w:r>
            <w:r>
              <w:rPr>
                <w:rFonts w:asciiTheme="minorHAnsi" w:hAnsiTheme="minorHAnsi"/>
                <w:bCs/>
                <w:sz w:val="18"/>
                <w:szCs w:val="18"/>
              </w:rPr>
              <w:t xml:space="preserve">supérieure ou égale à </w:t>
            </w:r>
            <w:r w:rsidRPr="00EF42F7">
              <w:rPr>
                <w:rFonts w:asciiTheme="minorHAnsi" w:hAnsiTheme="minorHAnsi"/>
                <w:bCs/>
                <w:sz w:val="18"/>
                <w:szCs w:val="18"/>
              </w:rPr>
              <w:t>12/20</w:t>
            </w:r>
          </w:p>
        </w:tc>
      </w:tr>
    </w:tbl>
    <w:p w:rsidR="00CF2A62" w:rsidRDefault="00CF2A62" w:rsidP="007467F2">
      <w:pPr>
        <w:jc w:val="both"/>
        <w:rPr>
          <w:rStyle w:val="lev"/>
          <w:rFonts w:asciiTheme="minorHAnsi" w:hAnsiTheme="minorHAnsi"/>
          <w:sz w:val="40"/>
          <w:szCs w:val="18"/>
        </w:rPr>
      </w:pPr>
    </w:p>
    <w:p w:rsidR="000F5534" w:rsidRDefault="000F5534" w:rsidP="007467F2">
      <w:pPr>
        <w:jc w:val="both"/>
        <w:rPr>
          <w:rStyle w:val="lev"/>
          <w:rFonts w:asciiTheme="minorHAnsi" w:hAnsiTheme="minorHAnsi"/>
          <w:sz w:val="40"/>
          <w:szCs w:val="18"/>
        </w:rPr>
      </w:pPr>
    </w:p>
    <w:p w:rsidR="00FC6ACC" w:rsidRDefault="007E3A8E" w:rsidP="007467F2">
      <w:pPr>
        <w:jc w:val="both"/>
        <w:rPr>
          <w:rStyle w:val="lev"/>
          <w:rFonts w:asciiTheme="minorHAnsi" w:hAnsiTheme="minorHAnsi"/>
          <w:sz w:val="40"/>
          <w:szCs w:val="18"/>
        </w:rPr>
      </w:pPr>
      <w:r>
        <w:rPr>
          <w:rFonts w:asciiTheme="minorHAnsi" w:hAnsiTheme="minorHAnsi"/>
          <w:b/>
          <w:bCs/>
          <w:noProof/>
          <w:sz w:val="40"/>
          <w:szCs w:val="18"/>
        </w:rPr>
        <mc:AlternateContent>
          <mc:Choice Requires="wps">
            <w:drawing>
              <wp:anchor distT="0" distB="0" distL="114300" distR="114300" simplePos="0" relativeHeight="251698688" behindDoc="0" locked="0" layoutInCell="1" allowOverlap="1">
                <wp:simplePos x="0" y="0"/>
                <wp:positionH relativeFrom="column">
                  <wp:posOffset>-741680</wp:posOffset>
                </wp:positionH>
                <wp:positionV relativeFrom="paragraph">
                  <wp:posOffset>3399790</wp:posOffset>
                </wp:positionV>
                <wp:extent cx="10800080" cy="467995"/>
                <wp:effectExtent l="0" t="0" r="1270" b="8255"/>
                <wp:wrapNone/>
                <wp:docPr id="8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CE9A08"/>
                        </a:solidFill>
                        <a:ln>
                          <a:noFill/>
                        </a:ln>
                      </wps:spPr>
                      <wps:txbx>
                        <w:txbxContent>
                          <w:p w:rsidR="00297F05" w:rsidRPr="005F5984" w:rsidRDefault="00297F05" w:rsidP="002C625C">
                            <w:pPr>
                              <w:jc w:val="center"/>
                              <w:rPr>
                                <w:b/>
                                <w:bCs/>
                                <w:sz w:val="36"/>
                                <w:szCs w:val="36"/>
                              </w:rPr>
                            </w:pPr>
                            <w:r w:rsidRPr="005F5984">
                              <w:rPr>
                                <w:b/>
                                <w:bCs/>
                                <w:sz w:val="36"/>
                                <w:szCs w:val="36"/>
                              </w:rPr>
                              <w:t>Science de la Terre et de l’Univers</w:t>
                            </w:r>
                          </w:p>
                          <w:p w:rsidR="00297F05" w:rsidRPr="005F5984" w:rsidRDefault="00297F05" w:rsidP="002C625C">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86" type="#_x0000_t202" style="position:absolute;left:0;text-align:left;margin-left:-58.4pt;margin-top:267.7pt;width:850.4pt;height:36.8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SiDwIAAPoDAAAOAAAAZHJzL2Uyb0RvYy54bWysU9tu2zAMfR+wfxD0vtgJ0lyMOEWWrsOA&#10;rhvQ7gNkWbaF2aJGKbGzrx8lp2m2vQ17sGCK5CHPIbW5HbqWHRU6DSbn00nKmTISSm3qnH97vn+3&#10;4sx5YUrRglE5PynHb7dv32x6m6kZNNCWChmBGJf1NueN9zZLEicb1Qk3AasMOSvATngysU5KFD2h&#10;d20yS9NF0gOWFkEq5+j2bnTybcSvKiX9l6pyyrM259SbjyfGswhnst2IrEZhGy3PbYh/6KIT2lDR&#10;C9Sd8IIdUP8F1WmJ4KDyEwldAlWlpYociM00/YPNUyOsilxIHGcvMrn/Bysfj1+R6TLnqwVnRnQ0&#10;o2c1ePYeBrZcBX166zIKe7IU6Ae6pzlHrs4+gPzumIF9I0ytdojQN0qU1N80ZCZXqSOOCyBF/xlK&#10;qiMOHiLQUGEXxCM5GKHTnE6X2YReZCiZrtKUPs4kOeeL5Xp9E2uI7CXdovMfFXQs/OQcafgRXhwf&#10;nA/tiOwlJFRz0OryXrdtNLAu9i2yo6BF2X9Y79LInVJ+C2tNCDYQ0kbEcBN5BmojST8UQ5R0Efcr&#10;iFBAeSLmCOMC0oOhnwbwJ2c9LV/O3Y+DQMVZ+8mQeuvpfB62NRrzm+WMDLz2FNceYSRB5dxzNv7u&#10;/bjhB4u6bqjSOC8DO1K80lGL167O/dOCRYnOjyFs8LUdo16f7PYXAAAA//8DAFBLAwQUAAYACAAA&#10;ACEAXI5o+eMAAAANAQAADwAAAGRycy9kb3ducmV2LnhtbEyPzU7DMBCE70i8g7VI3FrH0EQlZFMh&#10;/qRKvbRw4OjGJg7Eayt208DT457KcTSjmW+q1WR7NuohdI4QxDwDpqlxqqMW4f3tZbYEFqIkJXtH&#10;GuFHB1jVlxeVLJU70laPu9iyVEKhlAgmRl9yHhqjrQxz5zUl79MNVsYkh5arQR5Tue35TZYV3MqO&#10;0oKRXj8a3XzvDhZh/evNeiNtu5menj9exXb8Up4jXl9ND/fAop7iOQwn/IQOdWLauwOpwHqEmRBF&#10;Yo8I+W2+AHaK5MtF+rdHKLI7Abyu+P8X9R8AAAD//wMAUEsBAi0AFAAGAAgAAAAhALaDOJL+AAAA&#10;4QEAABMAAAAAAAAAAAAAAAAAAAAAAFtDb250ZW50X1R5cGVzXS54bWxQSwECLQAUAAYACAAAACEA&#10;OP0h/9YAAACUAQAACwAAAAAAAAAAAAAAAAAvAQAAX3JlbHMvLnJlbHNQSwECLQAUAAYACAAAACEA&#10;JD4Eog8CAAD6AwAADgAAAAAAAAAAAAAAAAAuAgAAZHJzL2Uyb0RvYy54bWxQSwECLQAUAAYACAAA&#10;ACEAXI5o+eMAAAANAQAADwAAAAAAAAAAAAAAAABpBAAAZHJzL2Rvd25yZXYueG1sUEsFBgAAAAAE&#10;AAQA8wAAAHkFAAAAAA==&#10;" fillcolor="#ce9a08" stroked="f">
                <v:textbox>
                  <w:txbxContent>
                    <w:p w:rsidR="00297F05" w:rsidRPr="005F5984" w:rsidRDefault="00297F05" w:rsidP="002C625C">
                      <w:pPr>
                        <w:jc w:val="center"/>
                        <w:rPr>
                          <w:b/>
                          <w:bCs/>
                          <w:sz w:val="36"/>
                          <w:szCs w:val="36"/>
                        </w:rPr>
                      </w:pPr>
                      <w:r w:rsidRPr="005F5984">
                        <w:rPr>
                          <w:b/>
                          <w:bCs/>
                          <w:sz w:val="36"/>
                          <w:szCs w:val="36"/>
                        </w:rPr>
                        <w:t>Science de la Terre et de l’Univers</w:t>
                      </w:r>
                    </w:p>
                    <w:p w:rsidR="00297F05" w:rsidRPr="005F5984" w:rsidRDefault="00297F05" w:rsidP="002C625C">
                      <w:pPr>
                        <w:jc w:val="center"/>
                        <w:rPr>
                          <w:sz w:val="18"/>
                          <w:szCs w:val="10"/>
                        </w:rPr>
                      </w:pPr>
                    </w:p>
                  </w:txbxContent>
                </v:textbox>
              </v:shape>
            </w:pict>
          </mc:Fallback>
        </mc:AlternateContent>
      </w:r>
    </w:p>
    <w:p w:rsidR="00A62B88" w:rsidRPr="00A62B88" w:rsidRDefault="00A62B88" w:rsidP="00A62B88">
      <w:pPr>
        <w:rPr>
          <w:rFonts w:asciiTheme="minorHAnsi" w:hAnsiTheme="minorHAnsi"/>
          <w:sz w:val="40"/>
          <w:szCs w:val="18"/>
        </w:rPr>
      </w:pPr>
    </w:p>
    <w:p w:rsidR="00A62B88" w:rsidRPr="00A62B88" w:rsidRDefault="00A62B88" w:rsidP="00A62B88">
      <w:pPr>
        <w:rPr>
          <w:rFonts w:asciiTheme="minorHAnsi" w:hAnsiTheme="minorHAnsi"/>
          <w:sz w:val="40"/>
          <w:szCs w:val="18"/>
        </w:rPr>
      </w:pPr>
    </w:p>
    <w:p w:rsidR="00A62B88" w:rsidRPr="00A62B88" w:rsidRDefault="00A62B88" w:rsidP="00A62B88">
      <w:pPr>
        <w:rPr>
          <w:rFonts w:asciiTheme="minorHAnsi" w:hAnsiTheme="minorHAnsi"/>
          <w:sz w:val="40"/>
          <w:szCs w:val="18"/>
        </w:rPr>
      </w:pPr>
    </w:p>
    <w:p w:rsidR="00A62B88" w:rsidRPr="00A62B88" w:rsidRDefault="00A62B88" w:rsidP="00A62B88">
      <w:pPr>
        <w:rPr>
          <w:rFonts w:asciiTheme="minorHAnsi" w:hAnsiTheme="minorHAnsi"/>
          <w:sz w:val="40"/>
          <w:szCs w:val="18"/>
        </w:rPr>
      </w:pPr>
    </w:p>
    <w:p w:rsidR="00A62B88" w:rsidRPr="00A62B88" w:rsidRDefault="00A62B88" w:rsidP="00A62B88">
      <w:pPr>
        <w:rPr>
          <w:rFonts w:asciiTheme="minorHAnsi" w:hAnsiTheme="minorHAnsi"/>
          <w:sz w:val="40"/>
          <w:szCs w:val="18"/>
        </w:rPr>
      </w:pPr>
    </w:p>
    <w:p w:rsidR="00A62B88" w:rsidRPr="00A62B88" w:rsidRDefault="00A62B88" w:rsidP="00A62B88">
      <w:pPr>
        <w:rPr>
          <w:rFonts w:asciiTheme="minorHAnsi" w:hAnsiTheme="minorHAnsi"/>
          <w:sz w:val="40"/>
          <w:szCs w:val="18"/>
        </w:rPr>
      </w:pPr>
    </w:p>
    <w:p w:rsidR="00A62B88" w:rsidRPr="00A62B88" w:rsidRDefault="00A62B88" w:rsidP="00A62B88">
      <w:pPr>
        <w:rPr>
          <w:rFonts w:asciiTheme="minorHAnsi" w:hAnsiTheme="minorHAnsi"/>
          <w:sz w:val="40"/>
          <w:szCs w:val="18"/>
        </w:rPr>
      </w:pPr>
    </w:p>
    <w:p w:rsidR="00A62B88" w:rsidRPr="00A62B88" w:rsidRDefault="005D402C" w:rsidP="00A62B88">
      <w:pPr>
        <w:rPr>
          <w:rFonts w:asciiTheme="minorHAnsi" w:hAnsiTheme="minorHAnsi"/>
          <w:sz w:val="40"/>
          <w:szCs w:val="18"/>
        </w:rPr>
      </w:pPr>
      <w:r>
        <w:rPr>
          <w:rFonts w:asciiTheme="minorHAnsi" w:hAnsiTheme="minorHAnsi"/>
          <w:b/>
          <w:bCs/>
          <w:noProof/>
          <w:sz w:val="40"/>
          <w:szCs w:val="18"/>
        </w:rPr>
        <w:lastRenderedPageBreak/>
        <mc:AlternateContent>
          <mc:Choice Requires="wps">
            <w:drawing>
              <wp:anchor distT="0" distB="0" distL="114300" distR="114300" simplePos="0" relativeHeight="251831808" behindDoc="0" locked="0" layoutInCell="1" allowOverlap="1" wp14:anchorId="4372033B" wp14:editId="07F2C7E7">
                <wp:simplePos x="0" y="0"/>
                <wp:positionH relativeFrom="page">
                  <wp:posOffset>9580245</wp:posOffset>
                </wp:positionH>
                <wp:positionV relativeFrom="paragraph">
                  <wp:posOffset>20955</wp:posOffset>
                </wp:positionV>
                <wp:extent cx="1123950" cy="6858000"/>
                <wp:effectExtent l="0" t="0" r="0" b="0"/>
                <wp:wrapNone/>
                <wp:docPr id="4"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E619CB">
                              <w:trPr>
                                <w:cantSplit/>
                                <w:trHeight w:val="1947"/>
                              </w:trPr>
                              <w:tc>
                                <w:tcPr>
                                  <w:tcW w:w="850" w:type="dxa"/>
                                  <w:gridSpan w:val="2"/>
                                  <w:shd w:val="clear" w:color="auto" w:fill="BFBFBF" w:themeFill="background1" w:themeFillShade="BF"/>
                                  <w:textDirection w:val="tbRl"/>
                                </w:tcPr>
                                <w:p w:rsidR="00297F05" w:rsidRPr="00E619CB" w:rsidRDefault="00297F05" w:rsidP="00A3030A">
                                  <w:pPr>
                                    <w:ind w:left="113" w:right="113"/>
                                    <w:jc w:val="center"/>
                                    <w:rPr>
                                      <w:color w:val="808080" w:themeColor="background1" w:themeShade="80"/>
                                    </w:rPr>
                                  </w:pPr>
                                  <w:r w:rsidRPr="00E619CB">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E619CB">
                              <w:trPr>
                                <w:cantSplit/>
                                <w:trHeight w:val="2057"/>
                              </w:trPr>
                              <w:tc>
                                <w:tcPr>
                                  <w:tcW w:w="425" w:type="dxa"/>
                                  <w:shd w:val="clear" w:color="auto" w:fill="auto"/>
                                  <w:textDirection w:val="tbRl"/>
                                </w:tcPr>
                                <w:p w:rsidR="00297F05" w:rsidRPr="00E619CB" w:rsidRDefault="00297F05" w:rsidP="00A3030A">
                                  <w:pPr>
                                    <w:ind w:left="113" w:right="113"/>
                                    <w:jc w:val="center"/>
                                  </w:pPr>
                                  <w:r w:rsidRPr="00E619CB">
                                    <w:rPr>
                                      <w:rFonts w:asciiTheme="majorBidi" w:eastAsiaTheme="minorHAnsi" w:hAnsiTheme="majorBidi" w:cstheme="majorBidi"/>
                                      <w:b/>
                                      <w:bCs/>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E619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margin-left:754.35pt;margin-top:1.65pt;width:88.5pt;height:540pt;z-index:25183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KAvgIAAMQFAAAOAAAAZHJzL2Uyb0RvYy54bWysVG1vmzAQ/j5p/8Hyd8rLTAKopGpDmCZ1&#10;L1K7H+CACdbAZrYT0k377zubJqWdJk3b+IBs3/m5e+4e3+XVse/QgSnNpchxeBFgxEQlay52Of58&#10;X3oJRtpQUdNOCpbjB6bx1er1q8txyFgkW9nVTCEAETobhxy3xgyZ7+uqZT3VF3JgAoyNVD01sFU7&#10;v1Z0BPS+86MgWPijVPWgZMW0htNiMuKVw28aVpmPTaOZQV2OITfj/sr9t/bvry5ptlN0aHn1mAb9&#10;iyx6ygUEPUMV1FC0V/wXqJ5XSmrZmItK9r5sGl4xxwHYhMELNnctHZjjAsXRw7lM+v/BVh8OnxTi&#10;dY4JRoL20KJ7djToRh4RZGTrMw46A7e7ARzNEQzQZ8dVD7ey+qKRkOuWih27VkqOLaM15Odu+rOr&#10;E462INvxvawhEN0b6YCOjept8aAcCNChTw/n3thkKhsyjN6kMZgqsC2SOAkC1z2fZqfrg9LmLZM9&#10;soscK2i+g6eHW22ACLieXGw0IUvedU4AnXh2AI7TCQSHq9Zm03D9/J4G6SbZJMQj0WLjkaAovOty&#10;TbxFGS7j4k2xXhfhDxs3JFnL65oJG+akrZD8We8eVT6p4qwuLTteWzibkla77bpT6EBB26X7bLsg&#10;+Zmb/zwNZwYuLyiFEQluotQrF8nSIyWJvXQZJF4QpjfpIiApKcrnlG65YP9OCY05TuMontT0W27Q&#10;6admz7jRrOcGpkfH+xxbPUyKoJnV4EbUrrWG8m5az0ph038qBVTs1GinWCvSSa7muD26x7E4v4St&#10;rB9Aw0qCwkCNMPpg0Ur1DaMRxkiO9dc9VQyj7p2Ad5CGhNi54zYkXkawUXPLdm6hogKoHBuMpuXa&#10;TLNqPyi+ayHS9PKEvIa303CnavvIpqyAkt3AqHDkHseanUXzvfN6Gr6rnwAAAP//AwBQSwMEFAAG&#10;AAgAAAAhAKfvIJzdAAAADAEAAA8AAABkcnMvZG93bnJldi54bWxMj09PwzAMxe9IfIfISNxYAqOj&#10;lKYTAnEFMf5I3LzGaysap2qytXx7vBPc/J6fnn8u17Pv1YHG2AW2cLkwoIjr4DpuLLy/PV3koGJC&#10;dtgHJgs/FGFdnZ6UWLgw8SsdNqlRUsKxQAttSkOhdaxb8hgXYSCW3S6MHpPIsdFuxEnKfa+vjFlp&#10;jx3LhRYHemip/t7svYWP593X57V5aR59NkxhNpr9rbb2/Gy+vwOVaE5/YTjiCzpUwrQNe3ZR9aIz&#10;k99I1sJyCeoYWOWZGFuZTC6erkr9/4nqFwAA//8DAFBLAQItABQABgAIAAAAIQC2gziS/gAAAOEB&#10;AAATAAAAAAAAAAAAAAAAAAAAAABbQ29udGVudF9UeXBlc10ueG1sUEsBAi0AFAAGAAgAAAAhADj9&#10;If/WAAAAlAEAAAsAAAAAAAAAAAAAAAAALwEAAF9yZWxzLy5yZWxzUEsBAi0AFAAGAAgAAAAhABci&#10;soC+AgAAxAUAAA4AAAAAAAAAAAAAAAAALgIAAGRycy9lMm9Eb2MueG1sUEsBAi0AFAAGAAgAAAAh&#10;AKfvIJzdAAAADAEAAA8AAAAAAAAAAAAAAAAAGAUAAGRycy9kb3ducmV2LnhtbFBLBQYAAAAABAAE&#10;APMAAAAi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E619CB">
                        <w:trPr>
                          <w:cantSplit/>
                          <w:trHeight w:val="1947"/>
                        </w:trPr>
                        <w:tc>
                          <w:tcPr>
                            <w:tcW w:w="850" w:type="dxa"/>
                            <w:gridSpan w:val="2"/>
                            <w:shd w:val="clear" w:color="auto" w:fill="BFBFBF" w:themeFill="background1" w:themeFillShade="BF"/>
                            <w:textDirection w:val="tbRl"/>
                          </w:tcPr>
                          <w:p w:rsidR="00297F05" w:rsidRPr="00E619CB" w:rsidRDefault="00297F05" w:rsidP="00A3030A">
                            <w:pPr>
                              <w:ind w:left="113" w:right="113"/>
                              <w:jc w:val="center"/>
                              <w:rPr>
                                <w:color w:val="808080" w:themeColor="background1" w:themeShade="80"/>
                              </w:rPr>
                            </w:pPr>
                            <w:r w:rsidRPr="00E619CB">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E619CB">
                        <w:trPr>
                          <w:cantSplit/>
                          <w:trHeight w:val="2057"/>
                        </w:trPr>
                        <w:tc>
                          <w:tcPr>
                            <w:tcW w:w="425" w:type="dxa"/>
                            <w:shd w:val="clear" w:color="auto" w:fill="auto"/>
                            <w:textDirection w:val="tbRl"/>
                          </w:tcPr>
                          <w:p w:rsidR="00297F05" w:rsidRPr="00E619CB" w:rsidRDefault="00297F05" w:rsidP="00A3030A">
                            <w:pPr>
                              <w:ind w:left="113" w:right="113"/>
                              <w:jc w:val="center"/>
                            </w:pPr>
                            <w:r w:rsidRPr="00E619CB">
                              <w:rPr>
                                <w:rFonts w:asciiTheme="majorBidi" w:eastAsiaTheme="minorHAnsi" w:hAnsiTheme="majorBidi" w:cstheme="majorBidi"/>
                                <w:b/>
                                <w:bCs/>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E619CB"/>
                  </w:txbxContent>
                </v:textbox>
                <w10:wrap anchorx="page"/>
              </v:shape>
            </w:pict>
          </mc:Fallback>
        </mc:AlternateContent>
      </w:r>
      <w:r w:rsidR="007E3A8E">
        <w:rPr>
          <w:rFonts w:ascii="Calibri" w:hAnsi="Calibri"/>
          <w:b/>
          <w:bCs/>
          <w:noProof/>
          <w:sz w:val="18"/>
          <w:szCs w:val="18"/>
        </w:rPr>
        <mc:AlternateContent>
          <mc:Choice Requires="wps">
            <w:drawing>
              <wp:anchor distT="0" distB="0" distL="114300" distR="114300" simplePos="0" relativeHeight="251808256" behindDoc="0" locked="0" layoutInCell="1" allowOverlap="1" wp14:anchorId="051BB84B" wp14:editId="1379D1CB">
                <wp:simplePos x="0" y="0"/>
                <wp:positionH relativeFrom="column">
                  <wp:posOffset>-812800</wp:posOffset>
                </wp:positionH>
                <wp:positionV relativeFrom="paragraph">
                  <wp:posOffset>-525047</wp:posOffset>
                </wp:positionV>
                <wp:extent cx="10800080" cy="467995"/>
                <wp:effectExtent l="0" t="0" r="1270" b="8255"/>
                <wp:wrapNone/>
                <wp:docPr id="8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CE9A08"/>
                        </a:solidFill>
                        <a:ln>
                          <a:noFill/>
                        </a:ln>
                      </wps:spPr>
                      <wps:txbx>
                        <w:txbxContent>
                          <w:p w:rsidR="00297F05" w:rsidRPr="005F5984" w:rsidRDefault="00297F05" w:rsidP="00E83406">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E83406">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margin-left:-64pt;margin-top:-41.35pt;width:850.4pt;height:36.8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XDgIAAPoDAAAOAAAAZHJzL2Uyb0RvYy54bWysU9tu2zAMfR+wfxD0vtjJ0jQx4hRZug4D&#10;ugvQ7gNkWbaF2aJGKbGzry8lp2m6vQ17kCCK1CHPIbW+GbqWHRQ6DSbn00nKmTISSm3qnP94vHu3&#10;5Mx5YUrRglE5PyrHbzZv36x7m6kZNNCWChmBGJf1NueN9zZLEicb1Qk3AasMOSvATngysU5KFD2h&#10;d20yS9NF0gOWFkEq5+j2dnTyTcSvKiX9t6pyyrM251SbjzvGvQh7slmLrEZhGy1PZYh/qKIT2lDS&#10;M9St8ILtUf8F1WmJ4KDyEwldAlWlpYociM00/YPNQyOsilxIHGfPMrn/Byu/Hr4j02XOl9QpIzrq&#10;0aMaPPsAA3s/C/r01mUU9mAp0A90T32OXJ29B/nTMQO7RphabRGhb5Qoqb5peJlcPB1xXAAp+i9Q&#10;Uh6x9xCBhgq7IB7JwQid+nQ89ybUIkPKdJmmtDiT5Jwvrlerq5hDZM/PLTr/SUHHwiHnSM2P8OJw&#10;73woR2TPISGbg1aXd7pto4F1sWuRHQQNyu7japsuT+ivwloTgg2EZyNiuIk8A7WRpB+KIUq6OOtX&#10;QHkk5gjjANKHoUMD+JuznoYv5+7XXqDirP1sSL3VdD4P0xqN+dX1jAy89BSXHmEkQeXcczYed36c&#10;8L1FXTeUaeyXgS0pXumoRWjNWNWpfhqwKNHpM4QJvrRj1MuX3TwBAAD//wMAUEsDBBQABgAIAAAA&#10;IQDXCRkp4gAAAAwBAAAPAAAAZHJzL2Rvd25yZXYueG1sTI/NTsMwEITvSLyDtUjcWieRoCGNUyH+&#10;pEq9tHDocRsvcSC2o9hNA0/P9lRuuzuj2W/K1WQ7MdIQWu8UpPMEBLna69Y1Cj7eX2c5iBDRaey8&#10;IwU/FGBVXV+VWGh/clsad7ERHOJCgQpMjH0hZagNWQxz35Nj7dMPFiOvQyP1gCcOt53MkuReWmwd&#10;fzDY05Oh+nt3tArWv71Zb9A2m+n5Zf+Wbscv3Uulbm+mxyWISFO8mOGMz+hQMdPBH50OolMwS7Oc&#10;y0Se8mwB4my5W2Rc58CnhwRkVcr/Jao/AAAA//8DAFBLAQItABQABgAIAAAAIQC2gziS/gAAAOEB&#10;AAATAAAAAAAAAAAAAAAAAAAAAABbQ29udGVudF9UeXBlc10ueG1sUEsBAi0AFAAGAAgAAAAhADj9&#10;If/WAAAAlAEAAAsAAAAAAAAAAAAAAAAALwEAAF9yZWxzLy5yZWxzUEsBAi0AFAAGAAgAAAAhAO79&#10;UZcOAgAA+gMAAA4AAAAAAAAAAAAAAAAALgIAAGRycy9lMm9Eb2MueG1sUEsBAi0AFAAGAAgAAAAh&#10;ANcJGSniAAAADAEAAA8AAAAAAAAAAAAAAAAAaAQAAGRycy9kb3ducmV2LnhtbFBLBQYAAAAABAAE&#10;APMAAAB3BQAAAAA=&#10;" fillcolor="#ce9a08" stroked="f">
                <v:textbox>
                  <w:txbxContent>
                    <w:p w:rsidR="00297F05" w:rsidRPr="005F5984" w:rsidRDefault="00297F05" w:rsidP="00E83406">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E83406">
                      <w:pPr>
                        <w:jc w:val="center"/>
                        <w:rPr>
                          <w:sz w:val="18"/>
                          <w:szCs w:val="10"/>
                        </w:rPr>
                      </w:pPr>
                    </w:p>
                  </w:txbxContent>
                </v:textbox>
              </v:shape>
            </w:pict>
          </mc:Fallback>
        </mc:AlternateContent>
      </w:r>
    </w:p>
    <w:p w:rsidR="00A62B88" w:rsidRDefault="00A62B88" w:rsidP="00A62B88">
      <w:pPr>
        <w:rPr>
          <w:rStyle w:val="lev"/>
          <w:rFonts w:asciiTheme="minorHAnsi" w:hAnsiTheme="minorHAnsi"/>
          <w:sz w:val="40"/>
          <w:szCs w:val="18"/>
        </w:rPr>
      </w:pPr>
    </w:p>
    <w:p w:rsidR="00E619CB" w:rsidRDefault="00A62B88" w:rsidP="000F5979">
      <w:pPr>
        <w:tabs>
          <w:tab w:val="center" w:pos="7285"/>
        </w:tabs>
        <w:rPr>
          <w:rStyle w:val="lev"/>
          <w:rFonts w:asciiTheme="minorHAnsi" w:hAnsiTheme="minorHAnsi"/>
          <w:sz w:val="40"/>
          <w:szCs w:val="18"/>
        </w:rPr>
      </w:pPr>
      <w:r>
        <w:rPr>
          <w:rFonts w:asciiTheme="minorHAnsi" w:hAnsiTheme="minorHAnsi"/>
          <w:sz w:val="40"/>
          <w:szCs w:val="18"/>
        </w:rPr>
        <w:tab/>
      </w:r>
    </w:p>
    <w:tbl>
      <w:tblPr>
        <w:tblW w:w="13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8"/>
        <w:gridCol w:w="2126"/>
        <w:gridCol w:w="1701"/>
        <w:gridCol w:w="1701"/>
        <w:gridCol w:w="1448"/>
        <w:gridCol w:w="1250"/>
        <w:gridCol w:w="1418"/>
        <w:gridCol w:w="3538"/>
      </w:tblGrid>
      <w:tr w:rsidR="00E619CB" w:rsidRPr="00054C01" w:rsidTr="00B13CD4">
        <w:trPr>
          <w:trHeight w:val="153"/>
          <w:jc w:val="center"/>
        </w:trPr>
        <w:tc>
          <w:tcPr>
            <w:tcW w:w="568" w:type="dxa"/>
            <w:tcBorders>
              <w:top w:val="single" w:sz="4" w:space="0" w:color="auto"/>
              <w:left w:val="single" w:sz="4" w:space="0" w:color="auto"/>
              <w:bottom w:val="single" w:sz="4" w:space="0" w:color="auto"/>
              <w:right w:val="single" w:sz="4" w:space="0" w:color="auto"/>
            </w:tcBorders>
            <w:vAlign w:val="center"/>
          </w:tcPr>
          <w:p w:rsidR="00E619CB" w:rsidRPr="00054C01" w:rsidRDefault="00E619CB" w:rsidP="00E25B1F">
            <w:pPr>
              <w:jc w:val="center"/>
              <w:rPr>
                <w:rFonts w:asciiTheme="minorHAnsi" w:hAnsiTheme="minorHAnsi"/>
                <w:b/>
                <w:bCs/>
                <w:sz w:val="16"/>
                <w:szCs w:val="16"/>
              </w:rPr>
            </w:pPr>
            <w:r w:rsidRPr="00054C01">
              <w:rPr>
                <w:rFonts w:asciiTheme="minorHAnsi" w:hAnsiTheme="minorHAnsi"/>
                <w:b/>
                <w:bCs/>
                <w:sz w:val="16"/>
                <w:szCs w:val="16"/>
              </w:rPr>
              <w:t>Code</w:t>
            </w:r>
          </w:p>
        </w:tc>
        <w:tc>
          <w:tcPr>
            <w:tcW w:w="2126" w:type="dxa"/>
            <w:tcBorders>
              <w:top w:val="single" w:sz="4" w:space="0" w:color="auto"/>
              <w:left w:val="single" w:sz="4" w:space="0" w:color="auto"/>
              <w:bottom w:val="single" w:sz="4" w:space="0" w:color="auto"/>
              <w:right w:val="single" w:sz="4" w:space="0" w:color="auto"/>
            </w:tcBorders>
            <w:vAlign w:val="center"/>
          </w:tcPr>
          <w:p w:rsidR="00E619CB" w:rsidRPr="00054C01" w:rsidRDefault="00E619CB" w:rsidP="00E25B1F">
            <w:pPr>
              <w:jc w:val="center"/>
              <w:rPr>
                <w:rFonts w:asciiTheme="minorHAnsi" w:hAnsiTheme="minorHAnsi"/>
                <w:b/>
                <w:bCs/>
                <w:sz w:val="16"/>
                <w:szCs w:val="16"/>
              </w:rPr>
            </w:pPr>
            <w:r w:rsidRPr="00054C01">
              <w:rPr>
                <w:rFonts w:asciiTheme="minorHAnsi" w:hAnsiTheme="minorHAnsi"/>
                <w:b/>
                <w:bCs/>
                <w:sz w:val="16"/>
                <w:szCs w:val="16"/>
              </w:rPr>
              <w:t>Domaine de formation</w:t>
            </w:r>
          </w:p>
        </w:tc>
        <w:tc>
          <w:tcPr>
            <w:tcW w:w="1701" w:type="dxa"/>
            <w:tcBorders>
              <w:top w:val="single" w:sz="4" w:space="0" w:color="auto"/>
              <w:left w:val="single" w:sz="4" w:space="0" w:color="auto"/>
              <w:bottom w:val="single" w:sz="4" w:space="0" w:color="auto"/>
              <w:right w:val="single" w:sz="4" w:space="0" w:color="auto"/>
            </w:tcBorders>
            <w:vAlign w:val="center"/>
          </w:tcPr>
          <w:p w:rsidR="00E619CB" w:rsidRPr="00054C01" w:rsidRDefault="00E619CB" w:rsidP="00E25B1F">
            <w:pPr>
              <w:jc w:val="center"/>
              <w:rPr>
                <w:rFonts w:asciiTheme="minorHAnsi" w:hAnsiTheme="minorHAnsi"/>
                <w:b/>
                <w:bCs/>
                <w:sz w:val="16"/>
                <w:szCs w:val="16"/>
              </w:rPr>
            </w:pPr>
            <w:r w:rsidRPr="00054C01">
              <w:rPr>
                <w:rFonts w:asciiTheme="minorHAnsi" w:hAnsiTheme="minorHAnsi"/>
                <w:b/>
                <w:bCs/>
                <w:sz w:val="16"/>
                <w:szCs w:val="16"/>
              </w:rPr>
              <w:t>Filières de Formation</w:t>
            </w:r>
          </w:p>
        </w:tc>
        <w:tc>
          <w:tcPr>
            <w:tcW w:w="1701" w:type="dxa"/>
            <w:tcBorders>
              <w:top w:val="single" w:sz="4" w:space="0" w:color="auto"/>
              <w:left w:val="single" w:sz="4" w:space="0" w:color="auto"/>
              <w:bottom w:val="single" w:sz="4" w:space="0" w:color="auto"/>
              <w:right w:val="single" w:sz="4" w:space="0" w:color="auto"/>
            </w:tcBorders>
            <w:vAlign w:val="center"/>
          </w:tcPr>
          <w:p w:rsidR="00E619CB" w:rsidRPr="00054C01" w:rsidRDefault="00E619CB" w:rsidP="00E25B1F">
            <w:pPr>
              <w:pStyle w:val="Paragraphedeliste"/>
              <w:ind w:left="0"/>
              <w:jc w:val="center"/>
              <w:rPr>
                <w:rFonts w:asciiTheme="minorHAnsi" w:hAnsiTheme="minorHAnsi"/>
                <w:b/>
                <w:bCs/>
                <w:sz w:val="16"/>
                <w:szCs w:val="16"/>
              </w:rPr>
            </w:pPr>
            <w:r w:rsidRPr="00054C01">
              <w:rPr>
                <w:rFonts w:asciiTheme="minorHAnsi" w:hAnsiTheme="minorHAnsi"/>
                <w:b/>
                <w:bCs/>
                <w:sz w:val="16"/>
                <w:szCs w:val="16"/>
              </w:rPr>
              <w:t>Spécialités</w:t>
            </w:r>
          </w:p>
        </w:tc>
        <w:tc>
          <w:tcPr>
            <w:tcW w:w="1448" w:type="dxa"/>
            <w:tcBorders>
              <w:top w:val="single" w:sz="4" w:space="0" w:color="auto"/>
              <w:left w:val="single" w:sz="4" w:space="0" w:color="auto"/>
              <w:bottom w:val="single" w:sz="4" w:space="0" w:color="auto"/>
              <w:right w:val="single" w:sz="4" w:space="0" w:color="auto"/>
            </w:tcBorders>
            <w:vAlign w:val="center"/>
          </w:tcPr>
          <w:p w:rsidR="00E619CB" w:rsidRPr="00054C01" w:rsidRDefault="00E619CB" w:rsidP="00E25B1F">
            <w:pPr>
              <w:jc w:val="center"/>
              <w:rPr>
                <w:rFonts w:asciiTheme="minorHAnsi" w:hAnsiTheme="minorHAnsi"/>
                <w:b/>
                <w:bCs/>
                <w:sz w:val="16"/>
                <w:szCs w:val="16"/>
              </w:rPr>
            </w:pPr>
            <w:r w:rsidRPr="00054C01">
              <w:rPr>
                <w:rFonts w:asciiTheme="minorHAnsi" w:hAnsiTheme="minorHAnsi"/>
                <w:b/>
                <w:bCs/>
                <w:sz w:val="16"/>
                <w:szCs w:val="16"/>
              </w:rPr>
              <w:t>Établissements de Formation</w:t>
            </w:r>
          </w:p>
        </w:tc>
        <w:tc>
          <w:tcPr>
            <w:tcW w:w="1250" w:type="dxa"/>
            <w:tcBorders>
              <w:top w:val="single" w:sz="4" w:space="0" w:color="auto"/>
              <w:left w:val="single" w:sz="4" w:space="0" w:color="auto"/>
              <w:bottom w:val="single" w:sz="4" w:space="0" w:color="auto"/>
              <w:right w:val="single" w:sz="4" w:space="0" w:color="auto"/>
            </w:tcBorders>
            <w:vAlign w:val="center"/>
          </w:tcPr>
          <w:p w:rsidR="00E619CB" w:rsidRPr="00054C01" w:rsidRDefault="00E619CB" w:rsidP="00E25B1F">
            <w:pPr>
              <w:tabs>
                <w:tab w:val="left" w:pos="946"/>
              </w:tabs>
              <w:jc w:val="center"/>
              <w:rPr>
                <w:rFonts w:asciiTheme="minorHAnsi" w:hAnsiTheme="minorHAnsi"/>
                <w:b/>
                <w:bCs/>
                <w:sz w:val="16"/>
                <w:szCs w:val="16"/>
              </w:rPr>
            </w:pPr>
            <w:r w:rsidRPr="00054C01">
              <w:rPr>
                <w:rFonts w:asciiTheme="minorHAnsi" w:hAnsiTheme="minorHAnsi"/>
                <w:b/>
                <w:bCs/>
                <w:sz w:val="16"/>
                <w:szCs w:val="16"/>
              </w:rPr>
              <w:t>Circonscriptions géographiques d’inscription</w:t>
            </w:r>
          </w:p>
        </w:tc>
        <w:tc>
          <w:tcPr>
            <w:tcW w:w="1418" w:type="dxa"/>
            <w:tcBorders>
              <w:top w:val="single" w:sz="4" w:space="0" w:color="auto"/>
              <w:left w:val="single" w:sz="4" w:space="0" w:color="auto"/>
              <w:bottom w:val="single" w:sz="4" w:space="0" w:color="auto"/>
              <w:right w:val="single" w:sz="4" w:space="0" w:color="auto"/>
            </w:tcBorders>
            <w:vAlign w:val="center"/>
          </w:tcPr>
          <w:p w:rsidR="00E619CB" w:rsidRPr="00054C01" w:rsidRDefault="00E619CB" w:rsidP="00E25B1F">
            <w:pPr>
              <w:jc w:val="center"/>
              <w:rPr>
                <w:rFonts w:asciiTheme="minorHAnsi" w:hAnsiTheme="minorHAnsi"/>
                <w:b/>
                <w:bCs/>
                <w:sz w:val="16"/>
                <w:szCs w:val="16"/>
              </w:rPr>
            </w:pPr>
            <w:r w:rsidRPr="00054C01">
              <w:rPr>
                <w:rFonts w:asciiTheme="minorHAnsi" w:hAnsiTheme="minorHAnsi"/>
                <w:b/>
                <w:bCs/>
                <w:sz w:val="16"/>
                <w:szCs w:val="16"/>
              </w:rPr>
              <w:t>Séries de Baccalauréat et Priorités</w:t>
            </w:r>
          </w:p>
        </w:tc>
        <w:tc>
          <w:tcPr>
            <w:tcW w:w="3538" w:type="dxa"/>
            <w:tcBorders>
              <w:top w:val="single" w:sz="4" w:space="0" w:color="auto"/>
              <w:left w:val="single" w:sz="4" w:space="0" w:color="auto"/>
              <w:bottom w:val="single" w:sz="4" w:space="0" w:color="auto"/>
              <w:right w:val="single" w:sz="4" w:space="0" w:color="auto"/>
            </w:tcBorders>
            <w:vAlign w:val="center"/>
          </w:tcPr>
          <w:p w:rsidR="00E619CB" w:rsidRPr="00054C01" w:rsidRDefault="00E619CB" w:rsidP="00E25B1F">
            <w:pPr>
              <w:ind w:left="26"/>
              <w:jc w:val="center"/>
              <w:rPr>
                <w:rFonts w:asciiTheme="minorHAnsi" w:hAnsiTheme="minorHAnsi"/>
                <w:b/>
                <w:bCs/>
                <w:sz w:val="16"/>
                <w:szCs w:val="16"/>
              </w:rPr>
            </w:pPr>
            <w:r w:rsidRPr="00054C01">
              <w:rPr>
                <w:rFonts w:asciiTheme="minorHAnsi" w:hAnsiTheme="minorHAnsi"/>
                <w:b/>
                <w:bCs/>
                <w:sz w:val="16"/>
                <w:szCs w:val="16"/>
              </w:rPr>
              <w:t>Base de classement et conditions pédagogiques complémentaires de préinscription</w:t>
            </w:r>
          </w:p>
        </w:tc>
      </w:tr>
      <w:tr w:rsidR="00E619CB" w:rsidRPr="00054C01" w:rsidTr="00B13CD4">
        <w:trPr>
          <w:trHeight w:val="2746"/>
          <w:jc w:val="center"/>
        </w:trPr>
        <w:tc>
          <w:tcPr>
            <w:tcW w:w="568" w:type="dxa"/>
            <w:vAlign w:val="center"/>
          </w:tcPr>
          <w:p w:rsidR="00E619CB" w:rsidRPr="00054C01" w:rsidRDefault="00A3606B" w:rsidP="00E25B1F">
            <w:pPr>
              <w:jc w:val="center"/>
              <w:rPr>
                <w:rFonts w:asciiTheme="minorHAnsi" w:hAnsiTheme="minorHAnsi"/>
                <w:b/>
                <w:bCs/>
                <w:sz w:val="18"/>
                <w:szCs w:val="18"/>
              </w:rPr>
            </w:pPr>
            <w:r w:rsidRPr="00E233A7">
              <w:rPr>
                <w:rFonts w:asciiTheme="minorHAnsi" w:hAnsiTheme="minorHAnsi"/>
                <w:b/>
                <w:bCs/>
                <w:color w:val="000000" w:themeColor="text1"/>
                <w:sz w:val="18"/>
                <w:szCs w:val="18"/>
              </w:rPr>
              <w:t>S33</w:t>
            </w:r>
          </w:p>
        </w:tc>
        <w:tc>
          <w:tcPr>
            <w:tcW w:w="2126" w:type="dxa"/>
            <w:vAlign w:val="center"/>
          </w:tcPr>
          <w:p w:rsidR="00E619CB" w:rsidRPr="00054C01" w:rsidRDefault="00E619CB" w:rsidP="00E619CB">
            <w:pPr>
              <w:jc w:val="center"/>
              <w:rPr>
                <w:rFonts w:ascii="Calibri" w:hAnsi="Calibri"/>
                <w:b/>
                <w:bCs/>
                <w:sz w:val="18"/>
                <w:szCs w:val="18"/>
              </w:rPr>
            </w:pPr>
            <w:r w:rsidRPr="00054C01">
              <w:rPr>
                <w:rFonts w:ascii="Calibri" w:hAnsi="Calibri"/>
                <w:b/>
                <w:bCs/>
                <w:sz w:val="18"/>
                <w:szCs w:val="18"/>
              </w:rPr>
              <w:t xml:space="preserve">Géographie et Aménagement </w:t>
            </w:r>
          </w:p>
          <w:p w:rsidR="00E619CB" w:rsidRPr="00054C01" w:rsidRDefault="00E619CB" w:rsidP="00E619CB">
            <w:pPr>
              <w:jc w:val="center"/>
              <w:rPr>
                <w:rFonts w:asciiTheme="minorHAnsi" w:hAnsiTheme="minorHAnsi"/>
                <w:b/>
                <w:bCs/>
                <w:sz w:val="18"/>
                <w:szCs w:val="18"/>
              </w:rPr>
            </w:pPr>
            <w:r w:rsidRPr="00054C01">
              <w:rPr>
                <w:rFonts w:ascii="Calibri" w:hAnsi="Calibri"/>
                <w:b/>
                <w:bCs/>
                <w:sz w:val="18"/>
                <w:szCs w:val="18"/>
              </w:rPr>
              <w:t>du Territoire</w:t>
            </w:r>
          </w:p>
        </w:tc>
        <w:tc>
          <w:tcPr>
            <w:tcW w:w="1701" w:type="dxa"/>
            <w:vAlign w:val="center"/>
          </w:tcPr>
          <w:p w:rsidR="00E619CB" w:rsidRPr="00054C01" w:rsidRDefault="00E619CB" w:rsidP="00E619CB">
            <w:pPr>
              <w:jc w:val="center"/>
              <w:rPr>
                <w:rFonts w:ascii="Calibri" w:hAnsi="Calibri"/>
                <w:b/>
                <w:bCs/>
                <w:sz w:val="18"/>
                <w:szCs w:val="18"/>
              </w:rPr>
            </w:pPr>
            <w:r w:rsidRPr="00054C01">
              <w:rPr>
                <w:rFonts w:ascii="Calibri" w:hAnsi="Calibri"/>
                <w:b/>
                <w:bCs/>
                <w:sz w:val="18"/>
                <w:szCs w:val="18"/>
              </w:rPr>
              <w:t xml:space="preserve">Aménagement </w:t>
            </w:r>
          </w:p>
          <w:p w:rsidR="00E619CB" w:rsidRPr="00054C01" w:rsidRDefault="00E619CB" w:rsidP="00E619CB">
            <w:pPr>
              <w:jc w:val="center"/>
              <w:rPr>
                <w:rFonts w:asciiTheme="minorHAnsi" w:hAnsiTheme="minorHAnsi"/>
                <w:b/>
                <w:bCs/>
                <w:sz w:val="18"/>
                <w:szCs w:val="18"/>
              </w:rPr>
            </w:pPr>
            <w:r w:rsidRPr="00054C01">
              <w:rPr>
                <w:rFonts w:ascii="Calibri" w:hAnsi="Calibri"/>
                <w:b/>
                <w:bCs/>
                <w:sz w:val="18"/>
                <w:szCs w:val="18"/>
              </w:rPr>
              <w:t>du Territoire</w:t>
            </w:r>
          </w:p>
        </w:tc>
        <w:tc>
          <w:tcPr>
            <w:tcW w:w="1701" w:type="dxa"/>
            <w:vAlign w:val="center"/>
          </w:tcPr>
          <w:p w:rsidR="00E619CB" w:rsidRPr="00054C01" w:rsidRDefault="00E619CB" w:rsidP="00E619CB">
            <w:pPr>
              <w:pStyle w:val="Paragraphedeliste"/>
              <w:ind w:left="0"/>
              <w:jc w:val="center"/>
              <w:rPr>
                <w:rFonts w:asciiTheme="minorHAnsi" w:hAnsiTheme="minorHAnsi"/>
                <w:b/>
                <w:bCs/>
                <w:sz w:val="18"/>
                <w:szCs w:val="18"/>
              </w:rPr>
            </w:pPr>
            <w:r w:rsidRPr="00054C01">
              <w:rPr>
                <w:rFonts w:asciiTheme="minorHAnsi" w:hAnsiTheme="minorHAnsi"/>
                <w:b/>
                <w:bCs/>
                <w:sz w:val="18"/>
                <w:szCs w:val="18"/>
              </w:rPr>
              <w:t>Aménagement paysager</w:t>
            </w:r>
          </w:p>
        </w:tc>
        <w:tc>
          <w:tcPr>
            <w:tcW w:w="1448" w:type="dxa"/>
            <w:vAlign w:val="center"/>
          </w:tcPr>
          <w:p w:rsidR="00E619CB" w:rsidRPr="00054C01" w:rsidRDefault="00E619CB" w:rsidP="00E619CB">
            <w:pPr>
              <w:rPr>
                <w:rFonts w:asciiTheme="minorHAnsi" w:hAnsiTheme="minorHAnsi"/>
                <w:b/>
                <w:bCs/>
                <w:sz w:val="18"/>
                <w:szCs w:val="18"/>
              </w:rPr>
            </w:pPr>
            <w:r w:rsidRPr="00054C01">
              <w:rPr>
                <w:rFonts w:asciiTheme="minorHAnsi" w:hAnsiTheme="minorHAnsi"/>
                <w:b/>
                <w:bCs/>
                <w:sz w:val="18"/>
                <w:szCs w:val="18"/>
              </w:rPr>
              <w:t>- Univ. Constantine 1</w:t>
            </w:r>
          </w:p>
        </w:tc>
        <w:tc>
          <w:tcPr>
            <w:tcW w:w="1250" w:type="dxa"/>
            <w:vAlign w:val="center"/>
          </w:tcPr>
          <w:p w:rsidR="00E619CB" w:rsidRPr="00054C01" w:rsidRDefault="00E619CB" w:rsidP="00E25B1F">
            <w:pPr>
              <w:tabs>
                <w:tab w:val="left" w:pos="946"/>
              </w:tabs>
              <w:jc w:val="center"/>
              <w:rPr>
                <w:rFonts w:asciiTheme="minorHAnsi" w:hAnsiTheme="minorHAnsi"/>
                <w:b/>
                <w:bCs/>
                <w:sz w:val="18"/>
                <w:szCs w:val="18"/>
              </w:rPr>
            </w:pPr>
            <w:r w:rsidRPr="00054C01">
              <w:rPr>
                <w:rFonts w:asciiTheme="minorHAnsi" w:hAnsiTheme="minorHAnsi"/>
                <w:b/>
                <w:bCs/>
                <w:sz w:val="18"/>
                <w:szCs w:val="18"/>
              </w:rPr>
              <w:t>Recrutement National</w:t>
            </w:r>
          </w:p>
        </w:tc>
        <w:tc>
          <w:tcPr>
            <w:tcW w:w="1418" w:type="dxa"/>
            <w:vAlign w:val="center"/>
          </w:tcPr>
          <w:p w:rsidR="00E619CB" w:rsidRPr="00054C01" w:rsidRDefault="00E619CB" w:rsidP="00E619CB">
            <w:pPr>
              <w:jc w:val="both"/>
              <w:rPr>
                <w:rFonts w:asciiTheme="minorHAnsi" w:hAnsiTheme="minorHAnsi"/>
                <w:b/>
                <w:bCs/>
                <w:sz w:val="18"/>
                <w:szCs w:val="18"/>
                <w:u w:val="single"/>
              </w:rPr>
            </w:pPr>
            <w:r w:rsidRPr="00054C01">
              <w:rPr>
                <w:rFonts w:asciiTheme="minorHAnsi" w:hAnsiTheme="minorHAnsi"/>
                <w:b/>
                <w:bCs/>
                <w:sz w:val="18"/>
                <w:szCs w:val="18"/>
                <w:u w:val="single"/>
              </w:rPr>
              <w:t>Priorité 01 :</w:t>
            </w:r>
          </w:p>
          <w:p w:rsidR="00E619CB" w:rsidRPr="00054C01" w:rsidRDefault="00E619CB" w:rsidP="00E619CB">
            <w:pPr>
              <w:jc w:val="both"/>
              <w:rPr>
                <w:rFonts w:asciiTheme="minorHAnsi" w:hAnsiTheme="minorHAnsi"/>
                <w:bCs/>
                <w:sz w:val="18"/>
                <w:szCs w:val="18"/>
              </w:rPr>
            </w:pPr>
            <w:r w:rsidRPr="00054C01">
              <w:rPr>
                <w:rFonts w:asciiTheme="minorHAnsi" w:hAnsiTheme="minorHAnsi"/>
                <w:bCs/>
                <w:sz w:val="18"/>
                <w:szCs w:val="18"/>
              </w:rPr>
              <w:t>.Sciences Expérimentales</w:t>
            </w:r>
          </w:p>
          <w:p w:rsidR="00E619CB" w:rsidRPr="00054C01" w:rsidRDefault="00E619CB" w:rsidP="00E619CB">
            <w:pPr>
              <w:jc w:val="both"/>
              <w:rPr>
                <w:rFonts w:asciiTheme="minorHAnsi" w:hAnsiTheme="minorHAnsi"/>
                <w:bCs/>
                <w:sz w:val="18"/>
                <w:szCs w:val="18"/>
              </w:rPr>
            </w:pPr>
          </w:p>
          <w:p w:rsidR="00E619CB" w:rsidRPr="00054C01" w:rsidRDefault="00E619CB" w:rsidP="00E619CB">
            <w:pPr>
              <w:jc w:val="both"/>
              <w:rPr>
                <w:rFonts w:asciiTheme="minorHAnsi" w:hAnsiTheme="minorHAnsi"/>
                <w:b/>
                <w:bCs/>
                <w:sz w:val="18"/>
                <w:szCs w:val="18"/>
                <w:u w:val="single"/>
              </w:rPr>
            </w:pPr>
            <w:r w:rsidRPr="00054C01">
              <w:rPr>
                <w:rFonts w:asciiTheme="minorHAnsi" w:hAnsiTheme="minorHAnsi"/>
                <w:b/>
                <w:bCs/>
                <w:sz w:val="18"/>
                <w:szCs w:val="18"/>
                <w:u w:val="single"/>
              </w:rPr>
              <w:t>Priorité 02 :</w:t>
            </w:r>
          </w:p>
          <w:p w:rsidR="00E619CB" w:rsidRPr="00054C01" w:rsidRDefault="00E619CB" w:rsidP="00E619CB">
            <w:pPr>
              <w:jc w:val="both"/>
              <w:rPr>
                <w:rFonts w:asciiTheme="minorHAnsi" w:hAnsiTheme="minorHAnsi"/>
                <w:bCs/>
                <w:sz w:val="18"/>
                <w:szCs w:val="18"/>
              </w:rPr>
            </w:pPr>
            <w:r w:rsidRPr="00054C01">
              <w:rPr>
                <w:rFonts w:asciiTheme="minorHAnsi" w:hAnsiTheme="minorHAnsi"/>
                <w:bCs/>
                <w:sz w:val="18"/>
                <w:szCs w:val="18"/>
              </w:rPr>
              <w:t>. Mathématiques</w:t>
            </w:r>
          </w:p>
          <w:p w:rsidR="00E619CB" w:rsidRPr="00054C01" w:rsidRDefault="00E619CB" w:rsidP="00E619CB">
            <w:pPr>
              <w:jc w:val="both"/>
              <w:rPr>
                <w:rFonts w:asciiTheme="minorHAnsi" w:hAnsiTheme="minorHAnsi"/>
                <w:bCs/>
                <w:sz w:val="18"/>
                <w:szCs w:val="18"/>
              </w:rPr>
            </w:pPr>
          </w:p>
          <w:p w:rsidR="00E619CB" w:rsidRPr="00054C01" w:rsidRDefault="00E619CB" w:rsidP="00E619CB">
            <w:pPr>
              <w:jc w:val="both"/>
              <w:rPr>
                <w:rFonts w:asciiTheme="minorHAnsi" w:hAnsiTheme="minorHAnsi"/>
                <w:b/>
                <w:bCs/>
                <w:sz w:val="18"/>
                <w:szCs w:val="18"/>
                <w:u w:val="single"/>
              </w:rPr>
            </w:pPr>
            <w:r w:rsidRPr="00054C01">
              <w:rPr>
                <w:rFonts w:asciiTheme="minorHAnsi" w:hAnsiTheme="minorHAnsi"/>
                <w:b/>
                <w:bCs/>
                <w:sz w:val="18"/>
                <w:szCs w:val="18"/>
                <w:u w:val="single"/>
              </w:rPr>
              <w:t>Priorité 03 :</w:t>
            </w:r>
          </w:p>
          <w:p w:rsidR="00E619CB" w:rsidRPr="00054C01" w:rsidRDefault="00E619CB" w:rsidP="00E619CB">
            <w:pPr>
              <w:rPr>
                <w:rFonts w:asciiTheme="minorHAnsi" w:hAnsiTheme="minorHAnsi"/>
                <w:bCs/>
                <w:sz w:val="18"/>
                <w:szCs w:val="18"/>
                <w:u w:val="single"/>
              </w:rPr>
            </w:pPr>
            <w:r w:rsidRPr="00054C01">
              <w:rPr>
                <w:rFonts w:asciiTheme="minorHAnsi" w:hAnsiTheme="minorHAnsi"/>
                <w:bCs/>
                <w:sz w:val="18"/>
                <w:szCs w:val="18"/>
              </w:rPr>
              <w:t>. Techniques Mathématiques</w:t>
            </w:r>
          </w:p>
        </w:tc>
        <w:tc>
          <w:tcPr>
            <w:tcW w:w="3538" w:type="dxa"/>
            <w:vAlign w:val="center"/>
          </w:tcPr>
          <w:p w:rsidR="00E619CB" w:rsidRPr="00054C01" w:rsidRDefault="00E619CB" w:rsidP="00E619CB">
            <w:pPr>
              <w:pStyle w:val="Retraitcorpsdetexte"/>
              <w:ind w:left="0"/>
              <w:jc w:val="center"/>
              <w:rPr>
                <w:rFonts w:asciiTheme="minorHAnsi" w:hAnsiTheme="minorHAnsi"/>
                <w:b w:val="0"/>
                <w:sz w:val="18"/>
                <w:szCs w:val="18"/>
              </w:rPr>
            </w:pPr>
            <w:r w:rsidRPr="00054C01">
              <w:rPr>
                <w:rFonts w:asciiTheme="minorHAnsi" w:eastAsia="Times New Roman" w:hAnsiTheme="minorHAnsi"/>
                <w:b w:val="0"/>
                <w:sz w:val="18"/>
                <w:szCs w:val="18"/>
              </w:rPr>
              <w:t>Le classement se fait sur la base de la moyenne générale obtenue au Baccala</w:t>
            </w:r>
            <w:r w:rsidRPr="00054C01">
              <w:rPr>
                <w:rFonts w:asciiTheme="minorHAnsi" w:hAnsiTheme="minorHAnsi"/>
                <w:b w:val="0"/>
                <w:sz w:val="18"/>
                <w:szCs w:val="18"/>
              </w:rPr>
              <w:t>uréat</w:t>
            </w:r>
          </w:p>
          <w:p w:rsidR="00E619CB" w:rsidRPr="00054C01" w:rsidRDefault="00E619CB" w:rsidP="00E619CB">
            <w:pPr>
              <w:jc w:val="center"/>
              <w:rPr>
                <w:rFonts w:asciiTheme="minorHAnsi" w:hAnsiTheme="minorHAnsi"/>
                <w:bCs/>
                <w:sz w:val="8"/>
                <w:szCs w:val="8"/>
              </w:rPr>
            </w:pPr>
          </w:p>
          <w:p w:rsidR="00E619CB" w:rsidRPr="00054C01" w:rsidRDefault="00E619CB" w:rsidP="00E619CB">
            <w:pPr>
              <w:jc w:val="center"/>
              <w:rPr>
                <w:rFonts w:asciiTheme="minorHAnsi" w:hAnsiTheme="minorHAnsi"/>
                <w:bCs/>
                <w:sz w:val="18"/>
                <w:szCs w:val="18"/>
              </w:rPr>
            </w:pPr>
            <w:r w:rsidRPr="00054C01">
              <w:rPr>
                <w:rFonts w:asciiTheme="minorHAnsi" w:hAnsiTheme="minorHAnsi"/>
                <w:bCs/>
                <w:sz w:val="18"/>
                <w:szCs w:val="18"/>
              </w:rPr>
              <w:t xml:space="preserve">Conditions complémentaires : </w:t>
            </w:r>
          </w:p>
          <w:p w:rsidR="00E619CB" w:rsidRPr="00054C01" w:rsidRDefault="00E619CB" w:rsidP="00E619CB">
            <w:pPr>
              <w:jc w:val="center"/>
              <w:rPr>
                <w:rFonts w:asciiTheme="minorHAnsi" w:hAnsiTheme="minorHAnsi"/>
                <w:bCs/>
                <w:sz w:val="18"/>
                <w:szCs w:val="18"/>
              </w:rPr>
            </w:pPr>
            <w:r w:rsidRPr="00054C01">
              <w:rPr>
                <w:rFonts w:asciiTheme="minorHAnsi" w:hAnsiTheme="minorHAnsi"/>
                <w:bCs/>
                <w:sz w:val="18"/>
                <w:szCs w:val="18"/>
              </w:rPr>
              <w:t>Pour participer au classement,</w:t>
            </w:r>
          </w:p>
          <w:p w:rsidR="00E619CB" w:rsidRPr="00054C01" w:rsidRDefault="00E619CB" w:rsidP="00E619CB">
            <w:pPr>
              <w:ind w:left="26"/>
              <w:jc w:val="center"/>
              <w:rPr>
                <w:rFonts w:asciiTheme="minorHAnsi" w:hAnsiTheme="minorHAnsi"/>
                <w:bCs/>
                <w:sz w:val="18"/>
                <w:szCs w:val="18"/>
              </w:rPr>
            </w:pPr>
            <w:r w:rsidRPr="00054C01">
              <w:rPr>
                <w:rFonts w:asciiTheme="minorHAnsi" w:hAnsiTheme="minorHAnsi"/>
                <w:bCs/>
                <w:sz w:val="18"/>
                <w:szCs w:val="18"/>
              </w:rPr>
              <w:t xml:space="preserve">la moyenne générale obtenue au baccalauréat </w:t>
            </w:r>
            <w:r w:rsidRPr="00054C01">
              <w:rPr>
                <w:rFonts w:asciiTheme="minorHAnsi" w:hAnsiTheme="minorHAnsi"/>
                <w:bCs/>
                <w:sz w:val="18"/>
                <w:szCs w:val="18"/>
              </w:rPr>
              <w:br/>
              <w:t xml:space="preserve">doit être supérieure ou égale à </w:t>
            </w:r>
            <w:r w:rsidR="00B13CD4" w:rsidRPr="00054C01">
              <w:rPr>
                <w:rFonts w:asciiTheme="minorHAnsi" w:hAnsiTheme="minorHAnsi"/>
                <w:bCs/>
                <w:sz w:val="18"/>
                <w:szCs w:val="18"/>
              </w:rPr>
              <w:t>11</w:t>
            </w:r>
            <w:r w:rsidRPr="00054C01">
              <w:rPr>
                <w:rFonts w:asciiTheme="minorHAnsi" w:hAnsiTheme="minorHAnsi"/>
                <w:bCs/>
                <w:sz w:val="18"/>
                <w:szCs w:val="18"/>
              </w:rPr>
              <w:t>/20</w:t>
            </w:r>
          </w:p>
        </w:tc>
      </w:tr>
    </w:tbl>
    <w:p w:rsidR="00E619CB" w:rsidRDefault="00E619CB" w:rsidP="00E619CB">
      <w:pPr>
        <w:jc w:val="both"/>
        <w:rPr>
          <w:rStyle w:val="lev"/>
          <w:rFonts w:asciiTheme="minorHAnsi" w:hAnsiTheme="minorHAnsi"/>
          <w:sz w:val="40"/>
          <w:szCs w:val="18"/>
        </w:rPr>
      </w:pPr>
    </w:p>
    <w:p w:rsidR="00E619CB" w:rsidRDefault="00E619CB" w:rsidP="00E619CB">
      <w:pPr>
        <w:jc w:val="both"/>
        <w:rPr>
          <w:rStyle w:val="lev"/>
          <w:rFonts w:asciiTheme="minorHAnsi" w:hAnsiTheme="minorHAnsi"/>
          <w:sz w:val="40"/>
          <w:szCs w:val="18"/>
        </w:rPr>
      </w:pPr>
    </w:p>
    <w:p w:rsidR="008D3961" w:rsidRDefault="008D3961">
      <w:pPr>
        <w:spacing w:after="160" w:line="259" w:lineRule="auto"/>
        <w:rPr>
          <w:rFonts w:ascii="Calibri" w:hAnsi="Calibri"/>
          <w:b/>
          <w:bCs/>
          <w:noProof/>
          <w:sz w:val="18"/>
          <w:szCs w:val="18"/>
        </w:rPr>
      </w:pPr>
      <w:r>
        <w:rPr>
          <w:rStyle w:val="lev"/>
          <w:rFonts w:asciiTheme="minorHAnsi" w:hAnsiTheme="minorHAnsi"/>
          <w:sz w:val="40"/>
          <w:szCs w:val="18"/>
        </w:rPr>
        <w:br w:type="page"/>
      </w:r>
    </w:p>
    <w:tbl>
      <w:tblPr>
        <w:tblW w:w="12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
        <w:gridCol w:w="2835"/>
        <w:gridCol w:w="2546"/>
        <w:gridCol w:w="1418"/>
        <w:gridCol w:w="1559"/>
        <w:gridCol w:w="1418"/>
        <w:gridCol w:w="2147"/>
      </w:tblGrid>
      <w:tr w:rsidR="008D3961" w:rsidRPr="00054C01" w:rsidTr="00BA2667">
        <w:trPr>
          <w:trHeight w:val="631"/>
          <w:jc w:val="center"/>
        </w:trPr>
        <w:tc>
          <w:tcPr>
            <w:tcW w:w="851" w:type="dxa"/>
            <w:vAlign w:val="center"/>
          </w:tcPr>
          <w:p w:rsidR="008D3961" w:rsidRPr="00054C01" w:rsidRDefault="007E3A8E" w:rsidP="00BA2667">
            <w:pPr>
              <w:spacing w:before="20" w:after="20"/>
              <w:jc w:val="center"/>
              <w:rPr>
                <w:rFonts w:asciiTheme="minorHAnsi" w:hAnsiTheme="minorHAnsi" w:cstheme="majorBidi"/>
                <w:b/>
                <w:bCs/>
                <w:sz w:val="18"/>
                <w:szCs w:val="18"/>
              </w:rPr>
            </w:pPr>
            <w:r>
              <w:rPr>
                <w:rFonts w:asciiTheme="minorHAnsi" w:hAnsiTheme="minorHAnsi"/>
                <w:b/>
                <w:bCs/>
                <w:noProof/>
                <w:sz w:val="40"/>
                <w:szCs w:val="18"/>
              </w:rPr>
              <w:lastRenderedPageBreak/>
              <mc:AlternateContent>
                <mc:Choice Requires="wps">
                  <w:drawing>
                    <wp:anchor distT="0" distB="0" distL="114300" distR="114300" simplePos="0" relativeHeight="251843072" behindDoc="0" locked="0" layoutInCell="1" allowOverlap="1">
                      <wp:simplePos x="0" y="0"/>
                      <wp:positionH relativeFrom="page">
                        <wp:posOffset>8331835</wp:posOffset>
                      </wp:positionH>
                      <wp:positionV relativeFrom="paragraph">
                        <wp:posOffset>-507365</wp:posOffset>
                      </wp:positionV>
                      <wp:extent cx="1123950" cy="6858000"/>
                      <wp:effectExtent l="0" t="0" r="0" b="0"/>
                      <wp:wrapNone/>
                      <wp:docPr id="1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E619CB">
                                    <w:trPr>
                                      <w:cantSplit/>
                                      <w:trHeight w:val="1947"/>
                                    </w:trPr>
                                    <w:tc>
                                      <w:tcPr>
                                        <w:tcW w:w="850" w:type="dxa"/>
                                        <w:gridSpan w:val="2"/>
                                        <w:shd w:val="clear" w:color="auto" w:fill="BFBFBF" w:themeFill="background1" w:themeFillShade="BF"/>
                                        <w:textDirection w:val="tbRl"/>
                                      </w:tcPr>
                                      <w:p w:rsidR="00297F05" w:rsidRPr="00E619CB" w:rsidRDefault="00297F05" w:rsidP="00A3030A">
                                        <w:pPr>
                                          <w:ind w:left="113" w:right="113"/>
                                          <w:jc w:val="center"/>
                                          <w:rPr>
                                            <w:color w:val="808080" w:themeColor="background1" w:themeShade="80"/>
                                          </w:rPr>
                                        </w:pPr>
                                        <w:r w:rsidRPr="00E619CB">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2768AE">
                                    <w:trPr>
                                      <w:cantSplit/>
                                      <w:trHeight w:val="2057"/>
                                    </w:trPr>
                                    <w:tc>
                                      <w:tcPr>
                                        <w:tcW w:w="425" w:type="dxa"/>
                                        <w:shd w:val="clear" w:color="auto" w:fill="BFBFBF" w:themeFill="background1" w:themeFillShade="BF"/>
                                        <w:textDirection w:val="tbRl"/>
                                      </w:tcPr>
                                      <w:p w:rsidR="00297F05" w:rsidRPr="00E619CB" w:rsidRDefault="00297F05" w:rsidP="00A3030A">
                                        <w:pPr>
                                          <w:ind w:left="113" w:right="113"/>
                                          <w:jc w:val="center"/>
                                        </w:pPr>
                                        <w:r w:rsidRPr="002768AE">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2768AE">
                                    <w:trPr>
                                      <w:cantSplit/>
                                      <w:trHeight w:val="1117"/>
                                    </w:trPr>
                                    <w:tc>
                                      <w:tcPr>
                                        <w:tcW w:w="1163" w:type="dxa"/>
                                        <w:gridSpan w:val="3"/>
                                        <w:shd w:val="clear" w:color="auto" w:fill="FFFFFF" w:themeFill="background1"/>
                                        <w:textDirection w:val="tbRl"/>
                                      </w:tcPr>
                                      <w:p w:rsidR="00297F05" w:rsidRPr="002768AE" w:rsidRDefault="00297F05" w:rsidP="00C72232">
                                        <w:pPr>
                                          <w:ind w:left="113" w:right="113"/>
                                          <w:jc w:val="center"/>
                                          <w:rPr>
                                            <w:rFonts w:asciiTheme="majorBidi" w:eastAsiaTheme="minorHAnsi" w:hAnsiTheme="majorBidi" w:cstheme="majorBidi"/>
                                            <w:b/>
                                            <w:bCs/>
                                            <w:sz w:val="18"/>
                                            <w:szCs w:val="18"/>
                                          </w:rPr>
                                        </w:pPr>
                                        <w:r w:rsidRPr="002768AE">
                                          <w:rPr>
                                            <w:rFonts w:asciiTheme="majorBidi" w:eastAsiaTheme="minorHAnsi" w:hAnsiTheme="majorBidi" w:cstheme="majorBidi"/>
                                            <w:b/>
                                            <w:bCs/>
                                            <w:sz w:val="18"/>
                                            <w:szCs w:val="18"/>
                                          </w:rPr>
                                          <w:t>Master à Cursus Intégré de Licence</w:t>
                                        </w:r>
                                      </w:p>
                                      <w:p w:rsidR="00297F05" w:rsidRPr="00A3030A" w:rsidRDefault="00297F05" w:rsidP="00A3030A">
                                        <w:pPr>
                                          <w:ind w:left="113" w:right="113"/>
                                          <w:jc w:val="center"/>
                                          <w:rPr>
                                            <w:sz w:val="16"/>
                                            <w:szCs w:val="16"/>
                                          </w:rPr>
                                        </w:pPr>
                                        <w:r w:rsidRPr="002768AE">
                                          <w:rPr>
                                            <w:rFonts w:asciiTheme="majorBidi" w:eastAsiaTheme="minorHAnsi" w:hAnsiTheme="majorBidi" w:cstheme="majorBidi"/>
                                            <w:b/>
                                            <w:bCs/>
                                            <w:sz w:val="18"/>
                                            <w:szCs w:val="18"/>
                                          </w:rPr>
                                          <w:t>(MCIL</w:t>
                                        </w:r>
                                        <w:r w:rsidRPr="00A3030A">
                                          <w:rPr>
                                            <w:rFonts w:asciiTheme="majorBidi" w:eastAsiaTheme="minorHAnsi" w:hAnsiTheme="majorBidi" w:cstheme="majorBidi"/>
                                            <w:b/>
                                            <w:bCs/>
                                            <w:color w:val="808080" w:themeColor="background1" w:themeShade="80"/>
                                            <w:sz w:val="16"/>
                                            <w:szCs w:val="16"/>
                                          </w:rPr>
                                          <w:t>)</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8D39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656.05pt;margin-top:-39.95pt;width:88.5pt;height:540pt;z-index:251843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8nvwIAAMUFAAAOAAAAZHJzL2Uyb0RvYy54bWysVG1vmzAQ/j5p/8Hyd8pLgAAqqdoQpknd&#10;i9TuBzhggjWwme2EdNX++86mSWmnSdM2PiDbd37unrvHd3l17Dt0oFIxwXPsX3gYUV6JmvFdjr/c&#10;l06CkdKE16QTnOb4gSp8tXr75nIcMhqIVnQ1lQhAuMrGIcet1kPmuqpqaU/UhRgoB2MjZE80bOXO&#10;rSUZAb3v3MDzYncUsh6kqKhScFpMRryy+E1DK/2paRTVqMsx5KbtX9r/1vzd1SXJdpIMLaue0iB/&#10;kUVPGIegZ6iCaIL2kv0C1bNKCiUafVGJ3hVNwypqOQAb33vF5q4lA7VcoDhqOJdJ/T/Y6uPhs0Ss&#10;ht4tMOKkhx7d06NGN+KIICVToHFQGfjdDeCpj2AAZ0tWDbei+qoQF+uW8B29llKMLSU1JGhvurOr&#10;E44yINvxg6ghENlrYYGOjexN9aAeCNChUQ/n5phkKhPSDxZpBKYKbHESJZ5n2+eS7HR9kEq/o6JH&#10;ZpFjCd238ORwqzQQAdeTi4nGRcm6ziqg4y8OwHE6geBw1dhMGrahj6mXbpJNEjphEG+c0CsK57pc&#10;h05c+suoWBTrdeH/MHH9MGtZXVNuwpzE5Yd/1rwnmU+yOMtLiY7VBs6kpORuu+4kOhAQd2k/0y5I&#10;fubmvkzDmoHLK0p+EHo3QeqUcbJ0wjKMnHTpJY7npzdp7IVpWJQvKd0yTv+dEhpznEZBNKnpt9yg&#10;08/NnnEjWc80jI+O9Tk2epgUQTKjwQ2vbWs1Yd20npXCpP9cCqjYqdFWsUakk1z1cXu0ryNenF7C&#10;VtQPoGEpQGGgRph9sGiF/I7RCHMkx+rbnkiKUfeewztI/TA0g8duwmgZwEbOLdu5hfAKoHKsMZqW&#10;az0Nq/0g2a6FSNPL4+Ia3k7DrKrNI5uyAkpmA7PCknuaa2YYzffW63n6rn4CAAD//wMAUEsDBBQA&#10;BgAIAAAAIQA3sZzr4AAAAA4BAAAPAAAAZHJzL2Rvd25yZXYueG1sTI9BT8MwDIXvSPyHyEjctqRj&#10;jLU0nSYQVxAbm8Qta7y2WuNUTbaWf493gpuf/fT8vXw1ulZcsA+NJw3JVIFAKr1tqNLwtX2bLEGE&#10;aMia1hNq+MEAq+L2JjeZ9QN94mUTK8EhFDKjoY6xy6QMZY3OhKnvkPh29L0zkWVfSdubgcNdK2dK&#10;LaQzDfGH2nT4UmN52pydht378Xs/Vx/Vq3vsBj8qSS6VWt/fjetnEBHH+GeGKz6jQ8FMB38mG0TL&#10;+iGZJezVMHlKUxBXy3yZ8urAk1IqAVnk8n+N4hcAAP//AwBQSwECLQAUAAYACAAAACEAtoM4kv4A&#10;AADhAQAAEwAAAAAAAAAAAAAAAAAAAAAAW0NvbnRlbnRfVHlwZXNdLnhtbFBLAQItABQABgAIAAAA&#10;IQA4/SH/1gAAAJQBAAALAAAAAAAAAAAAAAAAAC8BAABfcmVscy8ucmVsc1BLAQItABQABgAIAAAA&#10;IQDYxc8nvwIAAMUFAAAOAAAAAAAAAAAAAAAAAC4CAABkcnMvZTJvRG9jLnhtbFBLAQItABQABgAI&#10;AAAAIQA3sZzr4AAAAA4BAAAPAAAAAAAAAAAAAAAAABkFAABkcnMvZG93bnJldi54bWxQSwUGAAAA&#10;AAQABADzAAAAJgY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E619CB">
                              <w:trPr>
                                <w:cantSplit/>
                                <w:trHeight w:val="1947"/>
                              </w:trPr>
                              <w:tc>
                                <w:tcPr>
                                  <w:tcW w:w="850" w:type="dxa"/>
                                  <w:gridSpan w:val="2"/>
                                  <w:shd w:val="clear" w:color="auto" w:fill="BFBFBF" w:themeFill="background1" w:themeFillShade="BF"/>
                                  <w:textDirection w:val="tbRl"/>
                                </w:tcPr>
                                <w:p w:rsidR="00297F05" w:rsidRPr="00E619CB" w:rsidRDefault="00297F05" w:rsidP="00A3030A">
                                  <w:pPr>
                                    <w:ind w:left="113" w:right="113"/>
                                    <w:jc w:val="center"/>
                                    <w:rPr>
                                      <w:color w:val="808080" w:themeColor="background1" w:themeShade="80"/>
                                    </w:rPr>
                                  </w:pPr>
                                  <w:r w:rsidRPr="00E619CB">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2768AE">
                              <w:trPr>
                                <w:cantSplit/>
                                <w:trHeight w:val="2057"/>
                              </w:trPr>
                              <w:tc>
                                <w:tcPr>
                                  <w:tcW w:w="425" w:type="dxa"/>
                                  <w:shd w:val="clear" w:color="auto" w:fill="BFBFBF" w:themeFill="background1" w:themeFillShade="BF"/>
                                  <w:textDirection w:val="tbRl"/>
                                </w:tcPr>
                                <w:p w:rsidR="00297F05" w:rsidRPr="00E619CB" w:rsidRDefault="00297F05" w:rsidP="00A3030A">
                                  <w:pPr>
                                    <w:ind w:left="113" w:right="113"/>
                                    <w:jc w:val="center"/>
                                  </w:pPr>
                                  <w:r w:rsidRPr="002768AE">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2768AE">
                              <w:trPr>
                                <w:cantSplit/>
                                <w:trHeight w:val="1117"/>
                              </w:trPr>
                              <w:tc>
                                <w:tcPr>
                                  <w:tcW w:w="1163" w:type="dxa"/>
                                  <w:gridSpan w:val="3"/>
                                  <w:shd w:val="clear" w:color="auto" w:fill="FFFFFF" w:themeFill="background1"/>
                                  <w:textDirection w:val="tbRl"/>
                                </w:tcPr>
                                <w:p w:rsidR="00297F05" w:rsidRPr="002768AE" w:rsidRDefault="00297F05" w:rsidP="00C72232">
                                  <w:pPr>
                                    <w:ind w:left="113" w:right="113"/>
                                    <w:jc w:val="center"/>
                                    <w:rPr>
                                      <w:rFonts w:asciiTheme="majorBidi" w:eastAsiaTheme="minorHAnsi" w:hAnsiTheme="majorBidi" w:cstheme="majorBidi"/>
                                      <w:b/>
                                      <w:bCs/>
                                      <w:sz w:val="18"/>
                                      <w:szCs w:val="18"/>
                                    </w:rPr>
                                  </w:pPr>
                                  <w:r w:rsidRPr="002768AE">
                                    <w:rPr>
                                      <w:rFonts w:asciiTheme="majorBidi" w:eastAsiaTheme="minorHAnsi" w:hAnsiTheme="majorBidi" w:cstheme="majorBidi"/>
                                      <w:b/>
                                      <w:bCs/>
                                      <w:sz w:val="18"/>
                                      <w:szCs w:val="18"/>
                                    </w:rPr>
                                    <w:t>Master à Cursus Intégré de Licence</w:t>
                                  </w:r>
                                </w:p>
                                <w:p w:rsidR="00297F05" w:rsidRPr="00A3030A" w:rsidRDefault="00297F05" w:rsidP="00A3030A">
                                  <w:pPr>
                                    <w:ind w:left="113" w:right="113"/>
                                    <w:jc w:val="center"/>
                                    <w:rPr>
                                      <w:sz w:val="16"/>
                                      <w:szCs w:val="16"/>
                                    </w:rPr>
                                  </w:pPr>
                                  <w:r w:rsidRPr="002768AE">
                                    <w:rPr>
                                      <w:rFonts w:asciiTheme="majorBidi" w:eastAsiaTheme="minorHAnsi" w:hAnsiTheme="majorBidi" w:cstheme="majorBidi"/>
                                      <w:b/>
                                      <w:bCs/>
                                      <w:sz w:val="18"/>
                                      <w:szCs w:val="18"/>
                                    </w:rPr>
                                    <w:t>(MCIL</w:t>
                                  </w:r>
                                  <w:r w:rsidRPr="00A3030A">
                                    <w:rPr>
                                      <w:rFonts w:asciiTheme="majorBidi" w:eastAsiaTheme="minorHAnsi" w:hAnsiTheme="majorBidi" w:cstheme="majorBidi"/>
                                      <w:b/>
                                      <w:bCs/>
                                      <w:color w:val="808080" w:themeColor="background1" w:themeShade="80"/>
                                      <w:sz w:val="16"/>
                                      <w:szCs w:val="16"/>
                                    </w:rPr>
                                    <w:t>)</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8D3961"/>
                        </w:txbxContent>
                      </v:textbox>
                      <w10:wrap anchorx="page"/>
                    </v:shape>
                  </w:pict>
                </mc:Fallback>
              </mc:AlternateContent>
            </w:r>
            <w:r w:rsidR="008D3961" w:rsidRPr="00054C01">
              <w:rPr>
                <w:rFonts w:asciiTheme="minorHAnsi" w:hAnsiTheme="minorHAnsi" w:cstheme="majorBidi"/>
                <w:b/>
                <w:bCs/>
                <w:sz w:val="18"/>
                <w:szCs w:val="18"/>
              </w:rPr>
              <w:t>Code</w:t>
            </w:r>
          </w:p>
        </w:tc>
        <w:tc>
          <w:tcPr>
            <w:tcW w:w="2835" w:type="dxa"/>
            <w:vAlign w:val="center"/>
          </w:tcPr>
          <w:p w:rsidR="008D3961" w:rsidRPr="00054C01" w:rsidRDefault="008D3961" w:rsidP="00BA2667">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Filières de Formation</w:t>
            </w:r>
          </w:p>
        </w:tc>
        <w:tc>
          <w:tcPr>
            <w:tcW w:w="2546" w:type="dxa"/>
            <w:vAlign w:val="center"/>
          </w:tcPr>
          <w:p w:rsidR="008D3961" w:rsidRPr="00054C01" w:rsidRDefault="008D3961" w:rsidP="00BA2667">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Spécialités</w:t>
            </w:r>
          </w:p>
        </w:tc>
        <w:tc>
          <w:tcPr>
            <w:tcW w:w="1418" w:type="dxa"/>
            <w:vAlign w:val="center"/>
          </w:tcPr>
          <w:p w:rsidR="008D3961" w:rsidRPr="00054C01" w:rsidRDefault="008D3961" w:rsidP="00BA2667">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Établissements de Formation</w:t>
            </w:r>
          </w:p>
        </w:tc>
        <w:tc>
          <w:tcPr>
            <w:tcW w:w="1559" w:type="dxa"/>
            <w:vAlign w:val="center"/>
          </w:tcPr>
          <w:p w:rsidR="008D3961" w:rsidRPr="00054C01" w:rsidRDefault="008D3961" w:rsidP="00BA2667">
            <w:pPr>
              <w:tabs>
                <w:tab w:val="left" w:pos="946"/>
              </w:tabs>
              <w:spacing w:before="20" w:after="20"/>
              <w:jc w:val="center"/>
              <w:rPr>
                <w:rFonts w:asciiTheme="minorHAnsi" w:hAnsiTheme="minorHAnsi" w:cstheme="majorBidi"/>
                <w:b/>
                <w:bCs/>
                <w:sz w:val="18"/>
                <w:szCs w:val="18"/>
              </w:rPr>
            </w:pPr>
            <w:r w:rsidRPr="00054C01">
              <w:rPr>
                <w:rFonts w:ascii="Calibri" w:hAnsi="Calibri"/>
                <w:b/>
                <w:bCs/>
                <w:sz w:val="18"/>
                <w:szCs w:val="18"/>
              </w:rPr>
              <w:t>Circonscriptions géographiques d’inscription</w:t>
            </w:r>
          </w:p>
        </w:tc>
        <w:tc>
          <w:tcPr>
            <w:tcW w:w="1418" w:type="dxa"/>
            <w:vAlign w:val="center"/>
          </w:tcPr>
          <w:p w:rsidR="008D3961" w:rsidRPr="00054C01" w:rsidRDefault="008D3961" w:rsidP="00BA2667">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Séries de Baccalauréat et Priorités</w:t>
            </w:r>
          </w:p>
        </w:tc>
        <w:tc>
          <w:tcPr>
            <w:tcW w:w="2147" w:type="dxa"/>
            <w:vAlign w:val="center"/>
          </w:tcPr>
          <w:p w:rsidR="008D3961" w:rsidRPr="00054C01" w:rsidRDefault="008D3961" w:rsidP="00BA2667">
            <w:pPr>
              <w:spacing w:before="20" w:after="20"/>
              <w:jc w:val="center"/>
              <w:rPr>
                <w:rFonts w:asciiTheme="minorHAnsi" w:hAnsiTheme="minorHAnsi" w:cstheme="majorBidi"/>
                <w:b/>
                <w:bCs/>
                <w:sz w:val="18"/>
                <w:szCs w:val="18"/>
              </w:rPr>
            </w:pPr>
            <w:r w:rsidRPr="00054C01">
              <w:rPr>
                <w:rFonts w:asciiTheme="minorHAnsi" w:hAnsiTheme="minorHAnsi" w:cstheme="majorBidi"/>
                <w:b/>
                <w:bCs/>
                <w:sz w:val="18"/>
                <w:szCs w:val="18"/>
              </w:rPr>
              <w:t>Base de classement et conditions pédagogiques complémentaires de préinscription</w:t>
            </w:r>
          </w:p>
        </w:tc>
      </w:tr>
      <w:tr w:rsidR="008D3961" w:rsidRPr="00054C01" w:rsidTr="002768AE">
        <w:trPr>
          <w:trHeight w:val="1501"/>
          <w:jc w:val="center"/>
        </w:trPr>
        <w:tc>
          <w:tcPr>
            <w:tcW w:w="851" w:type="dxa"/>
            <w:vAlign w:val="center"/>
          </w:tcPr>
          <w:p w:rsidR="008D3961" w:rsidRPr="00C50D27" w:rsidRDefault="00157EB4">
            <w:pPr>
              <w:jc w:val="center"/>
              <w:rPr>
                <w:rFonts w:asciiTheme="minorHAnsi" w:hAnsiTheme="minorHAnsi" w:cstheme="majorBidi"/>
                <w:b/>
                <w:bCs/>
                <w:color w:val="000000" w:themeColor="text1"/>
                <w:sz w:val="18"/>
                <w:szCs w:val="18"/>
              </w:rPr>
            </w:pPr>
            <w:r w:rsidRPr="00C50D27">
              <w:rPr>
                <w:rFonts w:asciiTheme="minorHAnsi" w:hAnsiTheme="minorHAnsi" w:cstheme="majorBidi"/>
                <w:b/>
                <w:bCs/>
                <w:color w:val="000000" w:themeColor="text1"/>
                <w:sz w:val="18"/>
                <w:szCs w:val="18"/>
              </w:rPr>
              <w:t>H27</w:t>
            </w:r>
          </w:p>
        </w:tc>
        <w:tc>
          <w:tcPr>
            <w:tcW w:w="2835" w:type="dxa"/>
            <w:vAlign w:val="center"/>
          </w:tcPr>
          <w:p w:rsidR="008D3961" w:rsidRPr="00C50D27" w:rsidRDefault="00B26F98" w:rsidP="00BA2667">
            <w:pPr>
              <w:spacing w:before="20" w:after="20"/>
              <w:rPr>
                <w:rFonts w:asciiTheme="minorHAnsi" w:hAnsiTheme="minorHAnsi" w:cstheme="majorBidi"/>
                <w:b/>
                <w:bCs/>
                <w:color w:val="000000" w:themeColor="text1"/>
                <w:sz w:val="18"/>
                <w:szCs w:val="18"/>
              </w:rPr>
            </w:pPr>
            <w:r w:rsidRPr="00C50D27">
              <w:rPr>
                <w:rFonts w:asciiTheme="minorHAnsi" w:hAnsiTheme="minorHAnsi" w:cstheme="majorBidi"/>
                <w:b/>
                <w:bCs/>
                <w:color w:val="000000" w:themeColor="text1"/>
                <w:sz w:val="18"/>
                <w:szCs w:val="18"/>
              </w:rPr>
              <w:t>Géologie</w:t>
            </w:r>
          </w:p>
        </w:tc>
        <w:tc>
          <w:tcPr>
            <w:tcW w:w="2546" w:type="dxa"/>
            <w:vAlign w:val="center"/>
          </w:tcPr>
          <w:p w:rsidR="008D3961" w:rsidRPr="00C50D27" w:rsidRDefault="00B26F98" w:rsidP="00BA2667">
            <w:pPr>
              <w:spacing w:before="20" w:after="20"/>
              <w:rPr>
                <w:rFonts w:asciiTheme="minorHAnsi" w:hAnsiTheme="minorHAnsi" w:cstheme="majorBidi"/>
                <w:color w:val="000000" w:themeColor="text1"/>
                <w:sz w:val="18"/>
                <w:szCs w:val="18"/>
              </w:rPr>
            </w:pPr>
            <w:r w:rsidRPr="00C50D27">
              <w:rPr>
                <w:rFonts w:asciiTheme="minorHAnsi" w:hAnsiTheme="minorHAnsi" w:cstheme="majorBidi"/>
                <w:color w:val="000000" w:themeColor="text1"/>
                <w:sz w:val="18"/>
                <w:szCs w:val="18"/>
              </w:rPr>
              <w:t>Hydrogéologie</w:t>
            </w:r>
          </w:p>
        </w:tc>
        <w:tc>
          <w:tcPr>
            <w:tcW w:w="1418" w:type="dxa"/>
            <w:vAlign w:val="center"/>
          </w:tcPr>
          <w:p w:rsidR="008D3961" w:rsidRPr="00C50D27" w:rsidRDefault="00B26F98">
            <w:pPr>
              <w:rPr>
                <w:rFonts w:asciiTheme="minorHAnsi" w:hAnsiTheme="minorHAnsi" w:cstheme="majorBidi"/>
                <w:color w:val="000000" w:themeColor="text1"/>
                <w:sz w:val="18"/>
                <w:szCs w:val="18"/>
              </w:rPr>
            </w:pPr>
            <w:r w:rsidRPr="00C50D27">
              <w:rPr>
                <w:rFonts w:asciiTheme="minorHAnsi" w:hAnsiTheme="minorHAnsi" w:cstheme="majorBidi"/>
                <w:color w:val="000000" w:themeColor="text1"/>
                <w:sz w:val="18"/>
                <w:szCs w:val="18"/>
              </w:rPr>
              <w:t xml:space="preserve">-Univ. </w:t>
            </w:r>
            <w:r w:rsidRPr="00C50D27">
              <w:rPr>
                <w:rFonts w:asciiTheme="minorHAnsi" w:hAnsiTheme="minorHAnsi"/>
                <w:color w:val="000000" w:themeColor="text1"/>
                <w:sz w:val="18"/>
                <w:szCs w:val="18"/>
              </w:rPr>
              <w:t>Djelfa</w:t>
            </w:r>
          </w:p>
        </w:tc>
        <w:tc>
          <w:tcPr>
            <w:tcW w:w="1559" w:type="dxa"/>
            <w:vAlign w:val="center"/>
          </w:tcPr>
          <w:p w:rsidR="008D3961" w:rsidRPr="00C50D27" w:rsidRDefault="00B26F98">
            <w:pPr>
              <w:jc w:val="center"/>
              <w:rPr>
                <w:rFonts w:asciiTheme="minorHAnsi" w:hAnsiTheme="minorHAnsi" w:cstheme="majorBidi"/>
                <w:b/>
                <w:bCs/>
                <w:color w:val="000000" w:themeColor="text1"/>
                <w:sz w:val="18"/>
                <w:szCs w:val="18"/>
              </w:rPr>
            </w:pPr>
            <w:r w:rsidRPr="00C50D27">
              <w:rPr>
                <w:rFonts w:asciiTheme="minorHAnsi" w:hAnsiTheme="minorHAnsi" w:cstheme="majorBidi"/>
                <w:b/>
                <w:bCs/>
                <w:color w:val="000000" w:themeColor="text1"/>
                <w:sz w:val="18"/>
                <w:szCs w:val="18"/>
              </w:rPr>
              <w:t>Recrutement National</w:t>
            </w:r>
          </w:p>
        </w:tc>
        <w:tc>
          <w:tcPr>
            <w:tcW w:w="1418" w:type="dxa"/>
            <w:vAlign w:val="center"/>
          </w:tcPr>
          <w:p w:rsidR="008D3961" w:rsidRPr="00C50D27" w:rsidRDefault="00B26F98" w:rsidP="00BA2667">
            <w:pPr>
              <w:spacing w:before="40" w:after="40"/>
              <w:rPr>
                <w:rFonts w:asciiTheme="minorHAnsi" w:hAnsiTheme="minorHAnsi"/>
                <w:b/>
                <w:bCs/>
                <w:color w:val="000000" w:themeColor="text1"/>
                <w:sz w:val="18"/>
                <w:szCs w:val="18"/>
                <w:u w:val="single"/>
              </w:rPr>
            </w:pPr>
            <w:r w:rsidRPr="00C50D27">
              <w:rPr>
                <w:rFonts w:asciiTheme="minorHAnsi" w:hAnsiTheme="minorHAnsi"/>
                <w:b/>
                <w:bCs/>
                <w:color w:val="000000" w:themeColor="text1"/>
                <w:sz w:val="18"/>
                <w:szCs w:val="18"/>
                <w:u w:val="single"/>
              </w:rPr>
              <w:t>Priorité 01 :</w:t>
            </w:r>
          </w:p>
          <w:p w:rsidR="008D3961" w:rsidRPr="00C50D27" w:rsidRDefault="00B26F98" w:rsidP="00BA2667">
            <w:pPr>
              <w:spacing w:before="40" w:after="40"/>
              <w:rPr>
                <w:rFonts w:asciiTheme="minorHAnsi" w:hAnsiTheme="minorHAnsi"/>
                <w:bCs/>
                <w:color w:val="000000" w:themeColor="text1"/>
                <w:sz w:val="18"/>
                <w:szCs w:val="18"/>
              </w:rPr>
            </w:pPr>
            <w:r w:rsidRPr="00C50D27">
              <w:rPr>
                <w:rFonts w:asciiTheme="minorHAnsi" w:hAnsiTheme="minorHAnsi"/>
                <w:bCs/>
                <w:color w:val="000000" w:themeColor="text1"/>
                <w:sz w:val="18"/>
                <w:szCs w:val="18"/>
              </w:rPr>
              <w:t>. Sciences Expérimentales</w:t>
            </w:r>
          </w:p>
          <w:p w:rsidR="001C2B2E" w:rsidRPr="00C50D27" w:rsidRDefault="001C2B2E" w:rsidP="00BA2667">
            <w:pPr>
              <w:spacing w:before="40" w:after="40"/>
              <w:rPr>
                <w:rFonts w:asciiTheme="minorHAnsi" w:hAnsiTheme="minorHAnsi"/>
                <w:bCs/>
                <w:color w:val="000000" w:themeColor="text1"/>
                <w:sz w:val="18"/>
                <w:szCs w:val="18"/>
              </w:rPr>
            </w:pPr>
          </w:p>
          <w:p w:rsidR="008D3961" w:rsidRPr="00C50D27" w:rsidRDefault="00B26F98" w:rsidP="00BA2667">
            <w:pPr>
              <w:rPr>
                <w:rFonts w:asciiTheme="minorHAnsi" w:hAnsiTheme="minorHAnsi"/>
                <w:b/>
                <w:bCs/>
                <w:color w:val="000000" w:themeColor="text1"/>
                <w:sz w:val="18"/>
                <w:szCs w:val="18"/>
                <w:u w:val="single"/>
              </w:rPr>
            </w:pPr>
            <w:r w:rsidRPr="00C50D27">
              <w:rPr>
                <w:rFonts w:asciiTheme="minorHAnsi" w:hAnsiTheme="minorHAnsi"/>
                <w:b/>
                <w:bCs/>
                <w:color w:val="000000" w:themeColor="text1"/>
                <w:sz w:val="18"/>
                <w:szCs w:val="18"/>
                <w:u w:val="single"/>
              </w:rPr>
              <w:t>Priorité 02</w:t>
            </w:r>
          </w:p>
          <w:p w:rsidR="008D3961" w:rsidRPr="00C50D27" w:rsidRDefault="00B26F98" w:rsidP="00BA2667">
            <w:pPr>
              <w:spacing w:before="40" w:after="40"/>
              <w:rPr>
                <w:rFonts w:asciiTheme="minorHAnsi" w:hAnsiTheme="minorHAnsi"/>
                <w:bCs/>
                <w:color w:val="000000" w:themeColor="text1"/>
                <w:sz w:val="18"/>
                <w:szCs w:val="18"/>
              </w:rPr>
            </w:pPr>
            <w:r w:rsidRPr="00C50D27">
              <w:rPr>
                <w:rFonts w:asciiTheme="minorHAnsi" w:hAnsiTheme="minorHAnsi"/>
                <w:bCs/>
                <w:color w:val="000000" w:themeColor="text1"/>
                <w:sz w:val="18"/>
                <w:szCs w:val="18"/>
              </w:rPr>
              <w:t>. Mathématiques</w:t>
            </w:r>
          </w:p>
        </w:tc>
        <w:tc>
          <w:tcPr>
            <w:tcW w:w="2147" w:type="dxa"/>
            <w:vAlign w:val="center"/>
          </w:tcPr>
          <w:p w:rsidR="008D3961" w:rsidRPr="00C50D27" w:rsidRDefault="00B26F98" w:rsidP="00BA2667">
            <w:pPr>
              <w:pStyle w:val="Retraitcorpsdetexte"/>
              <w:spacing w:before="40" w:after="40"/>
              <w:ind w:left="0"/>
              <w:jc w:val="center"/>
              <w:rPr>
                <w:rFonts w:asciiTheme="minorHAnsi" w:hAnsiTheme="minorHAnsi"/>
                <w:b w:val="0"/>
                <w:color w:val="000000" w:themeColor="text1"/>
                <w:sz w:val="18"/>
                <w:szCs w:val="18"/>
              </w:rPr>
            </w:pPr>
            <w:r w:rsidRPr="00C50D27">
              <w:rPr>
                <w:rFonts w:asciiTheme="minorHAnsi" w:eastAsia="Times New Roman" w:hAnsiTheme="minorHAnsi"/>
                <w:b w:val="0"/>
                <w:color w:val="000000" w:themeColor="text1"/>
                <w:sz w:val="18"/>
                <w:szCs w:val="18"/>
              </w:rPr>
              <w:t>Le classement se fait sur la base de la moyenne générale obtenue au Baccala</w:t>
            </w:r>
            <w:r w:rsidRPr="00C50D27">
              <w:rPr>
                <w:rFonts w:asciiTheme="minorHAnsi" w:hAnsiTheme="minorHAnsi"/>
                <w:b w:val="0"/>
                <w:color w:val="000000" w:themeColor="text1"/>
                <w:sz w:val="18"/>
                <w:szCs w:val="18"/>
              </w:rPr>
              <w:t>uréat</w:t>
            </w:r>
          </w:p>
          <w:p w:rsidR="008D3961" w:rsidRPr="00C50D27" w:rsidRDefault="008D3961" w:rsidP="00BA2667">
            <w:pPr>
              <w:pStyle w:val="Retraitcorpsdetexte"/>
              <w:spacing w:before="40" w:after="40"/>
              <w:ind w:left="0"/>
              <w:jc w:val="center"/>
              <w:rPr>
                <w:rFonts w:asciiTheme="minorHAnsi" w:hAnsiTheme="minorHAnsi"/>
                <w:b w:val="0"/>
                <w:color w:val="000000" w:themeColor="text1"/>
                <w:sz w:val="18"/>
                <w:szCs w:val="18"/>
              </w:rPr>
            </w:pPr>
          </w:p>
          <w:p w:rsidR="008D3961" w:rsidRPr="00C50D27" w:rsidRDefault="00B26F98" w:rsidP="00BA2667">
            <w:pPr>
              <w:jc w:val="center"/>
              <w:rPr>
                <w:rFonts w:asciiTheme="minorHAnsi" w:hAnsiTheme="minorHAnsi"/>
                <w:bCs/>
                <w:color w:val="000000" w:themeColor="text1"/>
                <w:sz w:val="18"/>
                <w:szCs w:val="18"/>
              </w:rPr>
            </w:pPr>
            <w:r w:rsidRPr="00C50D27">
              <w:rPr>
                <w:rFonts w:asciiTheme="minorHAnsi" w:hAnsiTheme="minorHAnsi"/>
                <w:bCs/>
                <w:color w:val="000000" w:themeColor="text1"/>
                <w:sz w:val="18"/>
                <w:szCs w:val="18"/>
              </w:rPr>
              <w:t xml:space="preserve">Conditions complémentaires : </w:t>
            </w:r>
          </w:p>
          <w:p w:rsidR="008D3961" w:rsidRPr="00C50D27" w:rsidRDefault="00B26F98" w:rsidP="00BA2667">
            <w:pPr>
              <w:spacing w:before="40" w:after="40"/>
              <w:jc w:val="center"/>
              <w:rPr>
                <w:rFonts w:asciiTheme="minorHAnsi" w:hAnsiTheme="minorHAnsi"/>
                <w:bCs/>
                <w:color w:val="000000" w:themeColor="text1"/>
                <w:sz w:val="18"/>
                <w:szCs w:val="18"/>
              </w:rPr>
            </w:pPr>
            <w:r w:rsidRPr="00C50D27">
              <w:rPr>
                <w:rFonts w:asciiTheme="minorHAnsi" w:hAnsiTheme="minorHAnsi"/>
                <w:bCs/>
                <w:color w:val="000000" w:themeColor="text1"/>
                <w:sz w:val="18"/>
                <w:szCs w:val="18"/>
              </w:rPr>
              <w:t>Pour participer au classement,</w:t>
            </w:r>
          </w:p>
          <w:p w:rsidR="008D3961" w:rsidRPr="00C50D27" w:rsidRDefault="00B26F98" w:rsidP="00BA2667">
            <w:pPr>
              <w:spacing w:before="40" w:after="40"/>
              <w:ind w:left="26"/>
              <w:jc w:val="center"/>
              <w:rPr>
                <w:rFonts w:asciiTheme="minorHAnsi" w:hAnsiTheme="minorHAnsi"/>
                <w:b/>
                <w:bCs/>
                <w:color w:val="000000" w:themeColor="text1"/>
                <w:sz w:val="18"/>
                <w:szCs w:val="18"/>
              </w:rPr>
            </w:pPr>
            <w:r w:rsidRPr="00C50D27">
              <w:rPr>
                <w:rFonts w:asciiTheme="minorHAnsi" w:hAnsiTheme="minorHAnsi"/>
                <w:bCs/>
                <w:color w:val="000000" w:themeColor="text1"/>
                <w:sz w:val="18"/>
                <w:szCs w:val="18"/>
              </w:rPr>
              <w:t xml:space="preserve">la moyenne générale obtenue au baccalauréat </w:t>
            </w:r>
            <w:r w:rsidRPr="00C50D27">
              <w:rPr>
                <w:rFonts w:asciiTheme="minorHAnsi" w:hAnsiTheme="minorHAnsi"/>
                <w:bCs/>
                <w:color w:val="000000" w:themeColor="text1"/>
                <w:sz w:val="18"/>
                <w:szCs w:val="18"/>
              </w:rPr>
              <w:br/>
              <w:t>doit être supérieure ou égale à 12/20</w:t>
            </w:r>
          </w:p>
        </w:tc>
      </w:tr>
    </w:tbl>
    <w:p w:rsidR="008D3961" w:rsidRDefault="007E3A8E">
      <w:pPr>
        <w:spacing w:after="160" w:line="259" w:lineRule="auto"/>
        <w:rPr>
          <w:rStyle w:val="lev"/>
          <w:rFonts w:asciiTheme="minorHAnsi" w:hAnsiTheme="minorHAnsi"/>
          <w:sz w:val="40"/>
          <w:szCs w:val="18"/>
        </w:rPr>
      </w:pPr>
      <w:r>
        <w:rPr>
          <w:rFonts w:ascii="Calibri" w:hAnsi="Calibri"/>
          <w:b/>
          <w:bCs/>
          <w:noProof/>
          <w:sz w:val="18"/>
          <w:szCs w:val="18"/>
        </w:rPr>
        <mc:AlternateContent>
          <mc:Choice Requires="wps">
            <w:drawing>
              <wp:anchor distT="0" distB="0" distL="114300" distR="114300" simplePos="0" relativeHeight="251845120" behindDoc="0" locked="0" layoutInCell="1" allowOverlap="1">
                <wp:simplePos x="0" y="0"/>
                <wp:positionH relativeFrom="column">
                  <wp:posOffset>-609600</wp:posOffset>
                </wp:positionH>
                <wp:positionV relativeFrom="paragraph">
                  <wp:posOffset>6633210</wp:posOffset>
                </wp:positionV>
                <wp:extent cx="10800080" cy="467995"/>
                <wp:effectExtent l="0" t="0" r="1270" b="8255"/>
                <wp:wrapNone/>
                <wp:docPr id="1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CE9A08"/>
                        </a:solidFill>
                        <a:ln>
                          <a:noFill/>
                        </a:ln>
                      </wps:spPr>
                      <wps:txbx>
                        <w:txbxContent>
                          <w:p w:rsidR="00297F05" w:rsidRPr="005F5984" w:rsidRDefault="00297F05" w:rsidP="008D3961">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8D3961">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margin-left:-48pt;margin-top:522.3pt;width:850.4pt;height:36.8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mADgIAAPoDAAAOAAAAZHJzL2Uyb0RvYy54bWysU9tu2zAMfR+wfxD0vtjJ0jQx4hRZug4D&#10;ugvQ7gNkWbaF2aJGKbGzry8lJ1m2vQ17kCCK1CHPIbW+G7qWHRQ6DSbn00nKmTISSm3qnH97fniz&#10;5Mx5YUrRglE5PyrH7zavX617m6kZNNCWChmBGJf1NueN9zZLEicb1Qk3AasMOSvATngysU5KFD2h&#10;d20yS9NF0gOWFkEq5+j2fnTyTcSvKiX9l6pyyrM251SbjzvGvQh7slmLrEZhGy1PZYh/qKIT2lDS&#10;C9S98ILtUf8F1WmJ4KDyEwldAlWlpYociM00/YPNUyOsilxIHGcvMrn/Bys/H74i0yX1bs6ZER31&#10;6FkNnr2Dgb2dBX166zIKe7IU6Ae6p9jI1dlHkN8dM7BrhKnVFhH6RomS6puGl8nV0xHHBZCi/wQl&#10;5RF7DxFoqLAL4pEcjNCpT8dLb0ItMqRMl2lKizNJzvnidrW6iTlEdn5u0fkPCjoWDjlHan6EF4dH&#10;50M5IjuHhGwOWl0+6LaNBtbFrkV2EDQou/erbbo8of8W1poQbCA8GxHDTeQZqI0k/VAMUdLF/Kxf&#10;AeWRmCOMA0gfhg4N4E/Oehq+nLsfe4GKs/ajIfVW0/k8TGs05je3MzLw2lNce4SRBJVzz9l43Plx&#10;wvcWdd1QprFfBrakeKWjFqE1Y1Wn+mnAokSnzxAm+NqOUb++7OYFAAD//wMAUEsDBBQABgAIAAAA&#10;IQCIBg9l4wAAAA4BAAAPAAAAZHJzL2Rvd25yZXYueG1sTI9LT8MwEITvSPwHa5G4tXYgikoap0K8&#10;pEq9tHDocRubOBA/FLtp4NezPZXbjmY0O1+1mmzPRj3EzjsJ2VwA067xqnOthI/319kCWEzoFPbe&#10;aQk/OsKqvr6qsFT+5LZ63KWWUYmLJUowKYWS89gYbTHOfdCOvE8/WEwkh5arAU9Ubnt+J0TBLXaO&#10;PhgM+sno5nt3tBLWv8GsN2jbzfT8sn/LtuOXClzK25vpcQks6SldwnCeT9Ohpk0Hf3Qqsl7C7KEg&#10;lkSGyPMC2DlSiJxwDnRl2eIeeF3x/xj1HwAAAP//AwBQSwECLQAUAAYACAAAACEAtoM4kv4AAADh&#10;AQAAEwAAAAAAAAAAAAAAAAAAAAAAW0NvbnRlbnRfVHlwZXNdLnhtbFBLAQItABQABgAIAAAAIQA4&#10;/SH/1gAAAJQBAAALAAAAAAAAAAAAAAAAAC8BAABfcmVscy8ucmVsc1BLAQItABQABgAIAAAAIQDt&#10;xgmADgIAAPoDAAAOAAAAAAAAAAAAAAAAAC4CAABkcnMvZTJvRG9jLnhtbFBLAQItABQABgAIAAAA&#10;IQCIBg9l4wAAAA4BAAAPAAAAAAAAAAAAAAAAAGgEAABkcnMvZG93bnJldi54bWxQSwUGAAAAAAQA&#10;BADzAAAAeAUAAAAA&#10;" fillcolor="#ce9a08" stroked="f">
                <v:textbox>
                  <w:txbxContent>
                    <w:p w:rsidR="00297F05" w:rsidRPr="005F5984" w:rsidRDefault="00297F05" w:rsidP="008D3961">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8D3961">
                      <w:pPr>
                        <w:jc w:val="center"/>
                        <w:rPr>
                          <w:sz w:val="18"/>
                          <w:szCs w:val="10"/>
                        </w:rPr>
                      </w:pPr>
                    </w:p>
                  </w:txbxContent>
                </v:textbox>
              </v:shape>
            </w:pict>
          </mc:Fallback>
        </mc:AlternateContent>
      </w:r>
    </w:p>
    <w:p w:rsidR="00ED3029" w:rsidRDefault="00ED3029" w:rsidP="00E619CB">
      <w:pPr>
        <w:jc w:val="both"/>
        <w:rPr>
          <w:rStyle w:val="lev"/>
          <w:rFonts w:asciiTheme="minorHAnsi" w:hAnsiTheme="minorHAnsi"/>
          <w:sz w:val="40"/>
          <w:szCs w:val="18"/>
        </w:rPr>
      </w:pPr>
    </w:p>
    <w:p w:rsidR="00ED3029" w:rsidRDefault="007E3A8E">
      <w:pPr>
        <w:rPr>
          <w:rFonts w:asciiTheme="minorHAnsi" w:hAnsiTheme="minorHAnsi" w:cstheme="minorHAnsi"/>
          <w:b/>
          <w:bCs/>
          <w:sz w:val="18"/>
          <w:szCs w:val="18"/>
        </w:rPr>
        <w:sectPr w:rsidR="00ED3029" w:rsidSect="005D18C7">
          <w:headerReference w:type="default" r:id="rId30"/>
          <w:pgSz w:w="16838" w:h="11906" w:orient="landscape" w:code="9"/>
          <w:pgMar w:top="851" w:right="1134" w:bottom="851" w:left="1134" w:header="170" w:footer="567" w:gutter="0"/>
          <w:cols w:space="708"/>
          <w:docGrid w:linePitch="360"/>
        </w:sectPr>
      </w:pPr>
      <w:r>
        <w:rPr>
          <w:rFonts w:ascii="Calibri" w:hAnsi="Calibri"/>
          <w:b/>
          <w:bCs/>
          <w:noProof/>
          <w:sz w:val="18"/>
          <w:szCs w:val="18"/>
        </w:rPr>
        <mc:AlternateContent>
          <mc:Choice Requires="wps">
            <w:drawing>
              <wp:anchor distT="0" distB="0" distL="114300" distR="114300" simplePos="0" relativeHeight="251847168" behindDoc="0" locked="0" layoutInCell="1" allowOverlap="1">
                <wp:simplePos x="0" y="0"/>
                <wp:positionH relativeFrom="column">
                  <wp:posOffset>-609600</wp:posOffset>
                </wp:positionH>
                <wp:positionV relativeFrom="paragraph">
                  <wp:posOffset>3265805</wp:posOffset>
                </wp:positionV>
                <wp:extent cx="10800080" cy="467995"/>
                <wp:effectExtent l="0" t="0" r="1270" b="8255"/>
                <wp:wrapNone/>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CE9A08"/>
                        </a:solidFill>
                        <a:ln>
                          <a:noFill/>
                        </a:ln>
                      </wps:spPr>
                      <wps:txbx>
                        <w:txbxContent>
                          <w:p w:rsidR="00297F05" w:rsidRPr="005F5984" w:rsidRDefault="00297F05" w:rsidP="008D3961">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8D3961">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margin-left:-48pt;margin-top:257.15pt;width:850.4pt;height:36.8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bLDQIAAPoDAAAOAAAAZHJzL2Uyb0RvYy54bWysU9tu2zAMfR+wfxD0vtjJkjQx4hRZug4D&#10;ugvQ7gNkWbaF2aJGKbGzrx8lp2m2vQ17kCCK1OHhIbW5HbqWHRU6DSbn00nKmTISSm3qnH97un+z&#10;4sx5YUrRglE5PynHb7evX216m6kZNNCWChmBGJf1NueN9zZLEicb1Qk3AasMOSvATngysU5KFD2h&#10;d20yS9Nl0gOWFkEq5+j2bnTybcSvKiX9l6pyyrM258TNxx3jXoQ92W5EVqOwjZZnGuIfWHRCG0p6&#10;gboTXrAD6r+gOi0RHFR+IqFLoKq0VLEGqmaa/lHNYyOsirWQOM5eZHL/D1Z+Pn5Fpkvq3YIzIzrq&#10;0ZMaPHsHA3s7C/r01mUU9mgp0A90T7GxVmcfQH53zMC+EaZWO0ToGyVK4jcNL5OrpyOOCyBF/wlK&#10;yiMOHiLQUGEXxCM5GKFTn06X3gQuMqRMV2lKizNJzvnyZr1exBwie35u0fkPCjoWDjlHan6EF8cH&#10;5wMdkT2HhGwOWl3e67aNBtbFvkV2FDQo+/frXbo6o/8W1poQbCA8GxHDTawzlDYW6YdiiJIuI8Mg&#10;QgHliSpHGAeQPgwdGsCfnPU0fDl3Pw4CFWftR0PqrafzeZjWaMwXNzMy8NpTXHuEkQSVc8/ZeNz7&#10;ccIPFnXdUKaxXwZ2pHiloxYvrM78acCiROfPECb42o5RL192+wsAAP//AwBQSwMEFAAGAAgAAAAh&#10;AN9PBXLhAAAADAEAAA8AAABkcnMvZG93bnJldi54bWxMj8tOwzAQRfdI/IM1SOxaO1CiNMSpEC+p&#10;UjctLLqcxkMciB+K3TTw9bgrWM7M1Z1zqtVkejbSEDpnJWRzAYxs41RnWwnvby+zAliIaBX2zpKE&#10;bwqwqi8vKiyVO9ktjbvYslRiQ4kSdIy+5Dw0mgyGufNk0+3DDQZjGoeWqwFPqdz0/EaInBvsbPqg&#10;0dOjpuZrdzQS1j9erzdo2s309Lx/zbbjp/Jcyuur6eEeWKQp/oXhjJ/QoU5MB3e0KrBewmyZJ5co&#10;4S5b3AI7J3KxSDaHtCoKAbyu+H+J+hcAAP//AwBQSwECLQAUAAYACAAAACEAtoM4kv4AAADhAQAA&#10;EwAAAAAAAAAAAAAAAAAAAAAAW0NvbnRlbnRfVHlwZXNdLnhtbFBLAQItABQABgAIAAAAIQA4/SH/&#10;1gAAAJQBAAALAAAAAAAAAAAAAAAAAC8BAABfcmVscy8ucmVsc1BLAQItABQABgAIAAAAIQCTpfbL&#10;DQIAAPoDAAAOAAAAAAAAAAAAAAAAAC4CAABkcnMvZTJvRG9jLnhtbFBLAQItABQABgAIAAAAIQDf&#10;TwVy4QAAAAwBAAAPAAAAAAAAAAAAAAAAAGcEAABkcnMvZG93bnJldi54bWxQSwUGAAAAAAQABADz&#10;AAAAdQUAAAAA&#10;" fillcolor="#ce9a08" stroked="f">
                <v:textbox>
                  <w:txbxContent>
                    <w:p w:rsidR="00297F05" w:rsidRPr="005F5984" w:rsidRDefault="00297F05" w:rsidP="008D3961">
                      <w:pPr>
                        <w:jc w:val="center"/>
                        <w:rPr>
                          <w:b/>
                          <w:bCs/>
                          <w:sz w:val="36"/>
                          <w:szCs w:val="36"/>
                        </w:rPr>
                      </w:pPr>
                      <w:r w:rsidRPr="005F5984">
                        <w:rPr>
                          <w:b/>
                          <w:bCs/>
                          <w:sz w:val="36"/>
                          <w:szCs w:val="36"/>
                        </w:rPr>
                        <w:t>Science</w:t>
                      </w:r>
                      <w:r>
                        <w:rPr>
                          <w:b/>
                          <w:bCs/>
                          <w:sz w:val="36"/>
                          <w:szCs w:val="36"/>
                        </w:rPr>
                        <w:t>s</w:t>
                      </w:r>
                      <w:r w:rsidRPr="005F5984">
                        <w:rPr>
                          <w:b/>
                          <w:bCs/>
                          <w:sz w:val="36"/>
                          <w:szCs w:val="36"/>
                        </w:rPr>
                        <w:t xml:space="preserve"> de la Terre et de l’Univers</w:t>
                      </w:r>
                    </w:p>
                    <w:p w:rsidR="00297F05" w:rsidRPr="005F5984" w:rsidRDefault="00297F05" w:rsidP="008D3961">
                      <w:pPr>
                        <w:jc w:val="center"/>
                        <w:rPr>
                          <w:sz w:val="18"/>
                          <w:szCs w:val="10"/>
                        </w:rPr>
                      </w:pPr>
                    </w:p>
                  </w:txbxContent>
                </v:textbox>
              </v:shape>
            </w:pict>
          </mc:Fallback>
        </mc:AlternateContent>
      </w:r>
    </w:p>
    <w:tbl>
      <w:tblPr>
        <w:tblpPr w:leftFromText="141" w:rightFromText="141" w:vertAnchor="page" w:horzAnchor="margin" w:tblpY="2132"/>
        <w:tblW w:w="10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3"/>
        <w:gridCol w:w="1499"/>
        <w:gridCol w:w="2551"/>
        <w:gridCol w:w="1701"/>
        <w:gridCol w:w="1843"/>
        <w:gridCol w:w="1843"/>
      </w:tblGrid>
      <w:tr w:rsidR="00ED3029" w:rsidRPr="00054C01" w:rsidTr="002768AE">
        <w:tc>
          <w:tcPr>
            <w:tcW w:w="693" w:type="dxa"/>
            <w:vAlign w:val="center"/>
          </w:tcPr>
          <w:p w:rsidR="0093586E" w:rsidRPr="00054C01" w:rsidRDefault="0093586E" w:rsidP="00ED3029">
            <w:pPr>
              <w:jc w:val="center"/>
              <w:rPr>
                <w:rFonts w:asciiTheme="minorHAnsi" w:hAnsiTheme="minorHAnsi" w:cstheme="minorHAnsi"/>
                <w:b/>
                <w:bCs/>
                <w:sz w:val="18"/>
                <w:szCs w:val="18"/>
              </w:rPr>
            </w:pPr>
            <w:r w:rsidRPr="00054C01">
              <w:rPr>
                <w:rFonts w:asciiTheme="minorHAnsi" w:hAnsiTheme="minorHAnsi" w:cstheme="minorHAnsi"/>
                <w:b/>
                <w:bCs/>
                <w:sz w:val="18"/>
                <w:szCs w:val="18"/>
              </w:rPr>
              <w:lastRenderedPageBreak/>
              <w:t>Code</w:t>
            </w:r>
          </w:p>
        </w:tc>
        <w:tc>
          <w:tcPr>
            <w:tcW w:w="1499" w:type="dxa"/>
            <w:vAlign w:val="center"/>
          </w:tcPr>
          <w:p w:rsidR="0093586E" w:rsidRPr="00054C01" w:rsidRDefault="0093586E" w:rsidP="00ED3029">
            <w:pPr>
              <w:jc w:val="center"/>
              <w:rPr>
                <w:rFonts w:asciiTheme="minorHAnsi" w:hAnsiTheme="minorHAnsi" w:cstheme="minorHAnsi"/>
                <w:b/>
                <w:bCs/>
                <w:sz w:val="18"/>
                <w:szCs w:val="18"/>
              </w:rPr>
            </w:pPr>
            <w:r w:rsidRPr="00054C01">
              <w:rPr>
                <w:rFonts w:asciiTheme="minorHAnsi" w:hAnsiTheme="minorHAnsi" w:cstheme="minorHAnsi"/>
                <w:b/>
                <w:bCs/>
                <w:sz w:val="18"/>
                <w:szCs w:val="18"/>
              </w:rPr>
              <w:t>Domaine de Formation</w:t>
            </w:r>
          </w:p>
        </w:tc>
        <w:tc>
          <w:tcPr>
            <w:tcW w:w="2551" w:type="dxa"/>
            <w:vAlign w:val="center"/>
          </w:tcPr>
          <w:p w:rsidR="0093586E" w:rsidRPr="00054C01" w:rsidRDefault="0093586E" w:rsidP="00ED3029">
            <w:pPr>
              <w:jc w:val="center"/>
              <w:rPr>
                <w:rFonts w:asciiTheme="minorHAnsi" w:hAnsiTheme="minorHAnsi" w:cstheme="minorHAnsi"/>
                <w:b/>
                <w:bCs/>
                <w:sz w:val="18"/>
                <w:szCs w:val="18"/>
              </w:rPr>
            </w:pPr>
            <w:r w:rsidRPr="00054C01">
              <w:rPr>
                <w:rFonts w:asciiTheme="minorHAnsi" w:hAnsiTheme="minorHAnsi" w:cstheme="minorHAnsi"/>
                <w:b/>
                <w:bCs/>
                <w:sz w:val="18"/>
                <w:szCs w:val="18"/>
              </w:rPr>
              <w:t>Établissements de Formation</w:t>
            </w:r>
          </w:p>
        </w:tc>
        <w:tc>
          <w:tcPr>
            <w:tcW w:w="1701" w:type="dxa"/>
            <w:vAlign w:val="center"/>
          </w:tcPr>
          <w:p w:rsidR="0093586E" w:rsidRPr="00054C01" w:rsidRDefault="0093586E" w:rsidP="00ED3029">
            <w:pPr>
              <w:tabs>
                <w:tab w:val="left" w:pos="946"/>
              </w:tabs>
              <w:jc w:val="center"/>
              <w:rPr>
                <w:rFonts w:asciiTheme="minorHAnsi" w:hAnsiTheme="minorHAnsi" w:cstheme="minorHAnsi"/>
                <w:b/>
                <w:bCs/>
                <w:sz w:val="18"/>
                <w:szCs w:val="18"/>
              </w:rPr>
            </w:pPr>
            <w:r w:rsidRPr="00054C01">
              <w:rPr>
                <w:rFonts w:ascii="Calibri" w:hAnsi="Calibri"/>
                <w:b/>
                <w:bCs/>
                <w:sz w:val="18"/>
                <w:szCs w:val="18"/>
              </w:rPr>
              <w:t>Circonscriptions géographiques d’inscription</w:t>
            </w:r>
          </w:p>
        </w:tc>
        <w:tc>
          <w:tcPr>
            <w:tcW w:w="1843" w:type="dxa"/>
            <w:vAlign w:val="center"/>
          </w:tcPr>
          <w:p w:rsidR="0093586E" w:rsidRPr="00054C01" w:rsidRDefault="0093586E" w:rsidP="00ED3029">
            <w:pPr>
              <w:jc w:val="center"/>
              <w:rPr>
                <w:rFonts w:asciiTheme="minorHAnsi" w:hAnsiTheme="minorHAnsi"/>
                <w:b/>
                <w:bCs/>
                <w:sz w:val="18"/>
                <w:szCs w:val="18"/>
              </w:rPr>
            </w:pPr>
            <w:r w:rsidRPr="00054C01">
              <w:rPr>
                <w:rFonts w:asciiTheme="minorHAnsi" w:hAnsiTheme="minorHAnsi"/>
                <w:b/>
                <w:bCs/>
                <w:sz w:val="18"/>
                <w:szCs w:val="18"/>
              </w:rPr>
              <w:t>Séries de baccalauréat et priorités</w:t>
            </w:r>
          </w:p>
        </w:tc>
        <w:tc>
          <w:tcPr>
            <w:tcW w:w="1843" w:type="dxa"/>
            <w:vAlign w:val="center"/>
          </w:tcPr>
          <w:p w:rsidR="0093586E" w:rsidRPr="00054C01" w:rsidRDefault="0093586E" w:rsidP="00ED3029">
            <w:pPr>
              <w:jc w:val="center"/>
              <w:rPr>
                <w:rFonts w:asciiTheme="minorHAnsi" w:hAnsiTheme="minorHAnsi"/>
                <w:b/>
                <w:bCs/>
                <w:sz w:val="18"/>
                <w:szCs w:val="18"/>
              </w:rPr>
            </w:pPr>
            <w:r w:rsidRPr="00054C01">
              <w:rPr>
                <w:rFonts w:asciiTheme="minorHAnsi" w:hAnsiTheme="minorHAnsi"/>
                <w:b/>
                <w:bCs/>
                <w:sz w:val="18"/>
                <w:szCs w:val="18"/>
              </w:rPr>
              <w:t>Base de classement et conditions pédagogiques complémentaires de préinscription</w:t>
            </w:r>
          </w:p>
        </w:tc>
      </w:tr>
      <w:tr w:rsidR="00ED3029" w:rsidRPr="00054C01" w:rsidTr="002768AE">
        <w:tc>
          <w:tcPr>
            <w:tcW w:w="693" w:type="dxa"/>
          </w:tcPr>
          <w:p w:rsidR="0093586E" w:rsidRPr="00054C01" w:rsidRDefault="0093586E" w:rsidP="00ED3029">
            <w:pPr>
              <w:jc w:val="center"/>
              <w:rPr>
                <w:rFonts w:asciiTheme="minorHAnsi" w:hAnsiTheme="minorHAnsi" w:cstheme="minorHAnsi"/>
                <w:b/>
                <w:bCs/>
                <w:sz w:val="8"/>
                <w:szCs w:val="8"/>
              </w:rPr>
            </w:pPr>
          </w:p>
          <w:p w:rsidR="0093586E" w:rsidRPr="00054C01" w:rsidRDefault="0093586E" w:rsidP="00ED3029">
            <w:pPr>
              <w:jc w:val="center"/>
              <w:rPr>
                <w:rFonts w:asciiTheme="minorHAnsi" w:hAnsiTheme="minorHAnsi" w:cstheme="minorHAnsi"/>
                <w:b/>
                <w:bCs/>
                <w:sz w:val="18"/>
                <w:szCs w:val="18"/>
              </w:rPr>
            </w:pPr>
            <w:r w:rsidRPr="00054C01">
              <w:rPr>
                <w:rFonts w:asciiTheme="minorHAnsi" w:hAnsiTheme="minorHAnsi" w:cstheme="minorHAnsi"/>
                <w:b/>
                <w:bCs/>
                <w:sz w:val="18"/>
                <w:szCs w:val="18"/>
              </w:rPr>
              <w:t>611</w:t>
            </w:r>
          </w:p>
        </w:tc>
        <w:tc>
          <w:tcPr>
            <w:tcW w:w="1499" w:type="dxa"/>
          </w:tcPr>
          <w:p w:rsidR="0093586E" w:rsidRPr="00054C01" w:rsidRDefault="0093586E" w:rsidP="00ED3029">
            <w:pPr>
              <w:rPr>
                <w:rFonts w:asciiTheme="minorHAnsi" w:hAnsiTheme="minorHAnsi" w:cstheme="minorHAnsi"/>
                <w:b/>
                <w:bCs/>
                <w:sz w:val="8"/>
                <w:szCs w:val="8"/>
              </w:rPr>
            </w:pPr>
          </w:p>
          <w:p w:rsidR="0093586E" w:rsidRPr="00054C01" w:rsidRDefault="0093586E" w:rsidP="00ED3029">
            <w:pPr>
              <w:rPr>
                <w:rFonts w:asciiTheme="minorHAnsi" w:hAnsiTheme="minorHAnsi" w:cstheme="minorHAnsi"/>
                <w:b/>
                <w:bCs/>
                <w:sz w:val="18"/>
                <w:szCs w:val="18"/>
              </w:rPr>
            </w:pPr>
            <w:r w:rsidRPr="00054C01">
              <w:rPr>
                <w:rFonts w:asciiTheme="minorHAnsi" w:hAnsiTheme="minorHAnsi" w:cstheme="minorHAnsi"/>
                <w:b/>
                <w:bCs/>
                <w:sz w:val="18"/>
                <w:szCs w:val="18"/>
              </w:rPr>
              <w:t>Sciences Economiques, de Gestion et Commerciales</w:t>
            </w:r>
          </w:p>
        </w:tc>
        <w:tc>
          <w:tcPr>
            <w:tcW w:w="2551" w:type="dxa"/>
          </w:tcPr>
          <w:p w:rsidR="0093586E" w:rsidRPr="00054C01" w:rsidRDefault="0093586E" w:rsidP="00ED3029">
            <w:pPr>
              <w:rPr>
                <w:rFonts w:asciiTheme="minorHAnsi" w:hAnsiTheme="minorHAnsi" w:cstheme="minorHAnsi"/>
                <w:sz w:val="8"/>
                <w:szCs w:val="8"/>
              </w:rPr>
            </w:pP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Univ. Tizi Ouzou</w:t>
            </w:r>
          </w:p>
          <w:p w:rsidR="0093586E" w:rsidRPr="00054C01" w:rsidRDefault="0093586E" w:rsidP="00ED3029">
            <w:pPr>
              <w:rPr>
                <w:rFonts w:asciiTheme="minorHAnsi" w:hAnsiTheme="minorHAnsi" w:cstheme="minorHAnsi"/>
                <w:spacing w:val="-6"/>
                <w:sz w:val="18"/>
                <w:szCs w:val="18"/>
                <w:rtl/>
                <w:lang w:val="de-DE"/>
              </w:rPr>
            </w:pPr>
            <w:r w:rsidRPr="00054C01">
              <w:rPr>
                <w:rFonts w:asciiTheme="minorHAnsi" w:hAnsiTheme="minorHAnsi" w:cstheme="minorHAnsi"/>
                <w:spacing w:val="-6"/>
                <w:sz w:val="18"/>
                <w:szCs w:val="18"/>
                <w:lang w:val="de-DE"/>
              </w:rPr>
              <w:t>- Univ. Bordj Bou Arreridj</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M’Sila</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Univ. Bouira</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Univ. Alger 3</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Univ. Djelfa</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Univ. Médéa</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C. Univ. Tamanghasset</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C. Univ. Illizi</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Oum El Bouaghi</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Batna 1</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Tebessa</w:t>
            </w:r>
          </w:p>
          <w:p w:rsidR="0093586E" w:rsidRPr="00054C01" w:rsidRDefault="0093586E" w:rsidP="00ED3029">
            <w:pPr>
              <w:rPr>
                <w:rFonts w:asciiTheme="minorHAnsi" w:hAnsiTheme="minorHAnsi" w:cstheme="minorHAnsi"/>
                <w:sz w:val="18"/>
                <w:szCs w:val="18"/>
                <w:lang w:val="nl-NL"/>
              </w:rPr>
            </w:pPr>
            <w:r w:rsidRPr="00054C01">
              <w:rPr>
                <w:rFonts w:asciiTheme="minorHAnsi" w:hAnsiTheme="minorHAnsi" w:cstheme="minorHAnsi"/>
                <w:sz w:val="18"/>
                <w:szCs w:val="18"/>
                <w:lang w:val="nl-NL"/>
              </w:rPr>
              <w:t>- Univ. Annaba</w:t>
            </w:r>
          </w:p>
          <w:p w:rsidR="0093586E" w:rsidRPr="00054C01" w:rsidRDefault="0093586E" w:rsidP="00ED3029">
            <w:pPr>
              <w:rPr>
                <w:rFonts w:asciiTheme="minorHAnsi" w:hAnsiTheme="minorHAnsi" w:cstheme="minorHAnsi"/>
                <w:sz w:val="18"/>
                <w:szCs w:val="18"/>
                <w:lang w:val="nl-NL"/>
              </w:rPr>
            </w:pPr>
            <w:r w:rsidRPr="00054C01">
              <w:rPr>
                <w:rFonts w:asciiTheme="minorHAnsi" w:hAnsiTheme="minorHAnsi" w:cstheme="minorHAnsi"/>
                <w:sz w:val="18"/>
                <w:szCs w:val="18"/>
                <w:lang w:val="de-DE"/>
              </w:rPr>
              <w:t>- Univ. El Tarf</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El Oued</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Khenchela</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Souk Ahras</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Béchar</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Tiaret (+ A. Ksar Challala)</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Saida</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Mostaganem</w:t>
            </w:r>
          </w:p>
          <w:p w:rsidR="0093586E" w:rsidRPr="00054C01" w:rsidRDefault="007E3A8E" w:rsidP="00ED3029">
            <w:pPr>
              <w:rPr>
                <w:rFonts w:asciiTheme="minorHAnsi" w:hAnsiTheme="minorHAnsi" w:cstheme="minorHAnsi"/>
                <w:sz w:val="18"/>
                <w:szCs w:val="18"/>
                <w:lang w:val="de-DE"/>
              </w:rPr>
            </w:pPr>
            <w:r>
              <w:rPr>
                <w:rFonts w:asciiTheme="minorHAnsi" w:hAnsiTheme="minorHAnsi"/>
                <w:b/>
                <w:bCs/>
                <w:noProof/>
                <w:sz w:val="40"/>
                <w:szCs w:val="18"/>
              </w:rPr>
              <mc:AlternateContent>
                <mc:Choice Requires="wps">
                  <w:drawing>
                    <wp:anchor distT="0" distB="0" distL="114300" distR="114300" simplePos="0" relativeHeight="251699712" behindDoc="0" locked="0" layoutInCell="1" allowOverlap="1">
                      <wp:simplePos x="0" y="0"/>
                      <wp:positionH relativeFrom="column">
                        <wp:posOffset>-8890</wp:posOffset>
                      </wp:positionH>
                      <wp:positionV relativeFrom="paragraph">
                        <wp:posOffset>80645</wp:posOffset>
                      </wp:positionV>
                      <wp:extent cx="10800080" cy="467995"/>
                      <wp:effectExtent l="3492" t="0" r="4763" b="4762"/>
                      <wp:wrapNone/>
                      <wp:docPr id="8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800080" cy="467995"/>
                              </a:xfrm>
                              <a:prstGeom prst="rect">
                                <a:avLst/>
                              </a:prstGeom>
                              <a:solidFill>
                                <a:srgbClr val="FFFF00"/>
                              </a:solidFill>
                              <a:ln>
                                <a:noFill/>
                              </a:ln>
                            </wps:spPr>
                            <wps:txbx>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2C625C">
                                  <w:pPr>
                                    <w:jc w:val="center"/>
                                    <w:rPr>
                                      <w:b/>
                                      <w:bCs/>
                                      <w:sz w:val="36"/>
                                      <w:szCs w:val="96"/>
                                    </w:rPr>
                                  </w:pPr>
                                </w:p>
                                <w:p w:rsidR="00297F05" w:rsidRPr="00307F77" w:rsidRDefault="00297F05" w:rsidP="002C625C">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2C625C">
                                  <w:pPr>
                                    <w:jc w:val="center"/>
                                    <w:rPr>
                                      <w:sz w:val="36"/>
                                      <w:szCs w:val="36"/>
                                    </w:rPr>
                                  </w:pPr>
                                </w:p>
                                <w:p w:rsidR="00297F05" w:rsidRPr="00307F77" w:rsidRDefault="00297F05" w:rsidP="002C625C">
                                  <w:pPr>
                                    <w:jc w:val="center"/>
                                    <w:rPr>
                                      <w:sz w:val="18"/>
                                      <w:szCs w:val="36"/>
                                    </w:rPr>
                                  </w:pPr>
                                </w:p>
                                <w:p w:rsidR="00297F05" w:rsidRPr="00307F77" w:rsidRDefault="00297F05" w:rsidP="002C625C">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92" type="#_x0000_t202" style="position:absolute;margin-left:-.7pt;margin-top:6.35pt;width:850.4pt;height:36.85pt;rotation:-90;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63FQIAAAwEAAAOAAAAZHJzL2Uyb0RvYy54bWysU9uO2yAQfa/Uf0C8N06ibC5WnNU2q1SV&#10;thdptx+AMbZRMUMHEjt/3wGn2bR9q+oH5GGGwzlnhu390Bl2Uug12ILPJlPOlJVQadsU/NvL4d2a&#10;Mx+ErYQBqwp+Vp7f796+2fYuV3NowVQKGYFYn/eu4G0ILs8yL1vVCT8Bpywla8BOBAqxySoUPaF3&#10;JptPp8usB6wcglTe0+7jmOS7hF/XSoYvde1VYKbgxC2kFdNaxjXbbUXeoHCtlhca4h9YdEJbuvQK&#10;9SiCYEfUf0F1WiJ4qMNEQpdBXWupkgZSM5v+oea5FU4lLWSOd1eb/P+DlZ9PX5HpquDrOWdWdNSj&#10;FzUE9h4GttpEf3rncyp7dlQYBtqnPiet3j2B/O6ZhX0rbKMeEKFvlaiI3yyezG6Ojjg+gpT9J6jo&#10;HnEMkICGGjuGQM2ZLamp9KVtcofRZdS287VVkZqMDKZrKltTTlJysVxtNnfpSpFHtNgKhz58UNCx&#10;+FNwpFlIsOL05ENk91oSyz0YXR20MSnAptwbZCdBc3OgjyiNR34rMzYWW4jHxnTcSbKj0lFzGMoh&#10;Obxc/rKzhOpMRiTJJIHeDxGM63xFYU/jWHD/4yhQcWY+WvJzM1ssKBVSsLhbzSnA20x5mxFWtkBT&#10;Hjgbf/dhnPmjQ9200ehkhYUH6kGtkx2xWSOxiwQaueTS5XnEmb6NU9XrI979BAAA//8DAFBLAwQU&#10;AAYACAAAACEAJzLKB90AAAAMAQAADwAAAGRycy9kb3ducmV2LnhtbEyPwU7DMAyG70h7h8iTuG1J&#10;J4FKqTtNCK5IDMY5a7KmpU6qJl3L22NOcLPlT7+/v9wv1IurHWMbPEK2VSCsr4NpfYPw8f6yyUHE&#10;pL3RffAW4dtG2Ferm1IXJsz+zV6PqREc4mOhEVxKQyFlrJ0lHbdhsJ5vlzCSTryOjTSjnjmcerlT&#10;6l6Sbj1/cHqwT87WX8eJEDqiji7PJOPpM73Kyc3q1B0Qb9fL4RFEskv6g+FXn9WhYqdzmLyJokfI&#10;s13GKMImV4pLMJLndzycER6UUiCrUv4vUf0AAAD//wMAUEsBAi0AFAAGAAgAAAAhALaDOJL+AAAA&#10;4QEAABMAAAAAAAAAAAAAAAAAAAAAAFtDb250ZW50X1R5cGVzXS54bWxQSwECLQAUAAYACAAAACEA&#10;OP0h/9YAAACUAQAACwAAAAAAAAAAAAAAAAAvAQAAX3JlbHMvLnJlbHNQSwECLQAUAAYACAAAACEA&#10;1rXutxUCAAAMBAAADgAAAAAAAAAAAAAAAAAuAgAAZHJzL2Uyb0RvYy54bWxQSwECLQAUAAYACAAA&#10;ACEAJzLKB90AAAAMAQAADwAAAAAAAAAAAAAAAABvBAAAZHJzL2Rvd25yZXYueG1sUEsFBgAAAAAE&#10;AAQA8wAAAHkFAAAAAA==&#10;" fillcolor="yellow" stroked="f">
                      <v:textbox style="layout-flow:vertical;mso-layout-flow-alt:bottom-to-top">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2C625C">
                            <w:pPr>
                              <w:jc w:val="center"/>
                              <w:rPr>
                                <w:b/>
                                <w:bCs/>
                                <w:sz w:val="36"/>
                                <w:szCs w:val="96"/>
                              </w:rPr>
                            </w:pPr>
                          </w:p>
                          <w:p w:rsidR="00297F05" w:rsidRPr="00307F77" w:rsidRDefault="00297F05" w:rsidP="002C625C">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2C625C">
                            <w:pPr>
                              <w:jc w:val="center"/>
                              <w:rPr>
                                <w:sz w:val="36"/>
                                <w:szCs w:val="36"/>
                              </w:rPr>
                            </w:pPr>
                          </w:p>
                          <w:p w:rsidR="00297F05" w:rsidRPr="00307F77" w:rsidRDefault="00297F05" w:rsidP="002C625C">
                            <w:pPr>
                              <w:jc w:val="center"/>
                              <w:rPr>
                                <w:sz w:val="18"/>
                                <w:szCs w:val="36"/>
                              </w:rPr>
                            </w:pPr>
                          </w:p>
                          <w:p w:rsidR="00297F05" w:rsidRPr="00307F77" w:rsidRDefault="00297F05" w:rsidP="002C625C">
                            <w:pPr>
                              <w:jc w:val="center"/>
                              <w:rPr>
                                <w:sz w:val="18"/>
                                <w:szCs w:val="10"/>
                              </w:rPr>
                            </w:pPr>
                          </w:p>
                        </w:txbxContent>
                      </v:textbox>
                    </v:shape>
                  </w:pict>
                </mc:Fallback>
              </mc:AlternateContent>
            </w:r>
            <w:r w:rsidR="0093586E" w:rsidRPr="00054C01">
              <w:rPr>
                <w:rFonts w:asciiTheme="minorHAnsi" w:hAnsiTheme="minorHAnsi" w:cstheme="minorHAnsi"/>
                <w:sz w:val="18"/>
                <w:szCs w:val="18"/>
                <w:lang w:val="de-DE"/>
              </w:rPr>
              <w:t>- Univ. Mascara</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Oran 2</w:t>
            </w:r>
          </w:p>
          <w:p w:rsidR="0093586E" w:rsidRPr="00054C01" w:rsidRDefault="009C7202"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C. Univ. Tindouf</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C. Univ. Relizane</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C. Univ. Aflou</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xml:space="preserve">- </w:t>
            </w:r>
            <w:r w:rsidRPr="00054C01">
              <w:rPr>
                <w:rFonts w:asciiTheme="minorHAnsi" w:hAnsiTheme="minorHAnsi" w:cstheme="minorHAnsi"/>
                <w:sz w:val="18"/>
                <w:szCs w:val="18"/>
                <w:lang w:val="nl-NL"/>
              </w:rPr>
              <w:t>Univ. Constantine 2</w:t>
            </w:r>
          </w:p>
        </w:tc>
        <w:tc>
          <w:tcPr>
            <w:tcW w:w="1701" w:type="dxa"/>
          </w:tcPr>
          <w:p w:rsidR="0093586E" w:rsidRPr="00054C01" w:rsidRDefault="0093586E" w:rsidP="00ED3029">
            <w:pPr>
              <w:rPr>
                <w:rFonts w:asciiTheme="minorHAnsi" w:hAnsiTheme="minorHAnsi" w:cstheme="minorHAnsi"/>
                <w:sz w:val="8"/>
                <w:szCs w:val="8"/>
                <w:lang w:val="de-DE"/>
              </w:rPr>
            </w:pPr>
          </w:p>
          <w:p w:rsidR="0093586E" w:rsidRPr="00054C01" w:rsidRDefault="0093586E" w:rsidP="00ED3029">
            <w:pPr>
              <w:rPr>
                <w:rFonts w:asciiTheme="minorHAnsi" w:hAnsiTheme="minorHAnsi" w:cstheme="minorHAnsi"/>
                <w:strike/>
                <w:sz w:val="18"/>
                <w:szCs w:val="18"/>
              </w:rPr>
            </w:pPr>
            <w:r w:rsidRPr="00054C01">
              <w:rPr>
                <w:rFonts w:asciiTheme="minorHAnsi" w:hAnsiTheme="minorHAnsi" w:cstheme="minorHAnsi"/>
                <w:sz w:val="18"/>
                <w:szCs w:val="18"/>
              </w:rPr>
              <w:t>15</w:t>
            </w:r>
          </w:p>
          <w:p w:rsidR="0093586E" w:rsidRPr="00054C01" w:rsidRDefault="0093586E" w:rsidP="00ED3029">
            <w:pPr>
              <w:rPr>
                <w:rFonts w:asciiTheme="minorHAnsi" w:hAnsiTheme="minorHAnsi" w:cstheme="minorHAnsi"/>
                <w:sz w:val="18"/>
                <w:szCs w:val="18"/>
                <w:rtl/>
              </w:rPr>
            </w:pPr>
            <w:r w:rsidRPr="00054C01">
              <w:rPr>
                <w:rFonts w:asciiTheme="minorHAnsi" w:hAnsiTheme="minorHAnsi" w:cstheme="minorHAnsi"/>
                <w:sz w:val="18"/>
                <w:szCs w:val="18"/>
              </w:rPr>
              <w:t>34</w:t>
            </w:r>
          </w:p>
          <w:p w:rsidR="0093586E" w:rsidRPr="00054C01" w:rsidRDefault="0093586E" w:rsidP="00ED3029">
            <w:pPr>
              <w:rPr>
                <w:rFonts w:asciiTheme="minorHAnsi" w:hAnsiTheme="minorHAnsi" w:cstheme="minorHAnsi"/>
                <w:sz w:val="18"/>
                <w:szCs w:val="18"/>
                <w:rtl/>
              </w:rPr>
            </w:pPr>
            <w:r w:rsidRPr="00054C01">
              <w:rPr>
                <w:rFonts w:asciiTheme="minorHAnsi" w:hAnsiTheme="minorHAnsi" w:cstheme="minorHAnsi"/>
                <w:sz w:val="18"/>
                <w:szCs w:val="18"/>
              </w:rPr>
              <w:t>28</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10</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16</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17</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26</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11</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33</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04</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05</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12</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23</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hint="cs"/>
                <w:sz w:val="18"/>
                <w:szCs w:val="18"/>
                <w:rtl/>
              </w:rPr>
              <w:t>36</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39</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40</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41</w:t>
            </w:r>
          </w:p>
          <w:p w:rsidR="0093586E" w:rsidRPr="00054C01" w:rsidRDefault="0093586E" w:rsidP="00ED3029">
            <w:pPr>
              <w:rPr>
                <w:rFonts w:asciiTheme="minorHAnsi" w:hAnsiTheme="minorHAnsi" w:cstheme="minorHAnsi"/>
                <w:strike/>
                <w:sz w:val="18"/>
                <w:szCs w:val="18"/>
              </w:rPr>
            </w:pPr>
            <w:r w:rsidRPr="00054C01">
              <w:rPr>
                <w:rFonts w:asciiTheme="minorHAnsi" w:hAnsiTheme="minorHAnsi" w:cstheme="minorHAnsi"/>
                <w:sz w:val="18"/>
                <w:szCs w:val="18"/>
              </w:rPr>
              <w:t>08</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14</w:t>
            </w:r>
            <w:r w:rsidR="009C7202" w:rsidRPr="00054C01">
              <w:rPr>
                <w:rFonts w:asciiTheme="minorHAnsi" w:hAnsiTheme="minorHAnsi" w:cstheme="minorHAnsi"/>
                <w:sz w:val="18"/>
                <w:szCs w:val="18"/>
              </w:rPr>
              <w:t>, 38</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20, 45</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27</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29</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31</w:t>
            </w:r>
            <w:r w:rsidR="002D26D3" w:rsidRPr="00054C01">
              <w:rPr>
                <w:rFonts w:asciiTheme="minorHAnsi" w:hAnsiTheme="minorHAnsi" w:cstheme="minorHAnsi"/>
                <w:sz w:val="18"/>
                <w:szCs w:val="18"/>
              </w:rPr>
              <w:t>, 01</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37</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48</w:t>
            </w:r>
          </w:p>
          <w:p w:rsidR="0093586E" w:rsidRPr="00054C01" w:rsidRDefault="0093586E" w:rsidP="00ED3029">
            <w:pPr>
              <w:rPr>
                <w:rFonts w:asciiTheme="minorHAnsi" w:hAnsiTheme="minorHAnsi" w:cstheme="minorHAnsi"/>
                <w:sz w:val="18"/>
                <w:szCs w:val="18"/>
                <w:rtl/>
              </w:rPr>
            </w:pPr>
            <w:r w:rsidRPr="00054C01">
              <w:rPr>
                <w:rFonts w:asciiTheme="minorHAnsi" w:hAnsiTheme="minorHAnsi" w:cstheme="minorHAnsi"/>
                <w:sz w:val="18"/>
                <w:szCs w:val="18"/>
              </w:rPr>
              <w:t>03</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25, 43</w:t>
            </w:r>
          </w:p>
          <w:p w:rsidR="00EF74EC" w:rsidRPr="00054C01" w:rsidRDefault="00EF74EC" w:rsidP="00ED3029">
            <w:pPr>
              <w:rPr>
                <w:rFonts w:asciiTheme="minorHAnsi" w:hAnsiTheme="minorHAnsi" w:cstheme="minorHAnsi"/>
                <w:sz w:val="8"/>
                <w:szCs w:val="8"/>
              </w:rPr>
            </w:pPr>
          </w:p>
        </w:tc>
        <w:tc>
          <w:tcPr>
            <w:tcW w:w="1843" w:type="dxa"/>
            <w:vMerge w:val="restart"/>
            <w:vAlign w:val="center"/>
          </w:tcPr>
          <w:p w:rsidR="0093586E" w:rsidRPr="00054C01" w:rsidRDefault="0093586E" w:rsidP="00ED3029">
            <w:pPr>
              <w:rPr>
                <w:rFonts w:asciiTheme="minorHAnsi" w:hAnsiTheme="minorHAnsi"/>
                <w:b/>
                <w:bCs/>
                <w:sz w:val="18"/>
                <w:szCs w:val="18"/>
                <w:u w:val="single"/>
                <w:rtl/>
                <w:lang w:bidi="ar-DZ"/>
              </w:rPr>
            </w:pPr>
            <w:r w:rsidRPr="00054C01">
              <w:rPr>
                <w:rFonts w:asciiTheme="minorHAnsi" w:hAnsiTheme="minorHAnsi"/>
                <w:b/>
                <w:bCs/>
                <w:sz w:val="18"/>
                <w:szCs w:val="18"/>
                <w:u w:val="single"/>
              </w:rPr>
              <w:t>Priorité 01 :</w:t>
            </w:r>
          </w:p>
          <w:p w:rsidR="0093586E" w:rsidRPr="00054C01" w:rsidRDefault="0093586E" w:rsidP="00ED3029">
            <w:pPr>
              <w:rPr>
                <w:rFonts w:asciiTheme="minorHAnsi" w:hAnsiTheme="minorHAnsi"/>
                <w:bCs/>
                <w:sz w:val="18"/>
                <w:szCs w:val="18"/>
              </w:rPr>
            </w:pPr>
            <w:r w:rsidRPr="00054C01">
              <w:rPr>
                <w:rFonts w:asciiTheme="minorHAnsi" w:hAnsiTheme="minorHAnsi"/>
                <w:bCs/>
                <w:sz w:val="18"/>
                <w:szCs w:val="18"/>
              </w:rPr>
              <w:t>. Gestion et Economie</w:t>
            </w:r>
          </w:p>
          <w:p w:rsidR="0093586E" w:rsidRPr="00054C01" w:rsidRDefault="0093586E" w:rsidP="00ED3029">
            <w:pPr>
              <w:rPr>
                <w:rFonts w:asciiTheme="minorHAnsi" w:hAnsiTheme="minorHAnsi"/>
                <w:bCs/>
                <w:sz w:val="18"/>
                <w:szCs w:val="18"/>
              </w:rPr>
            </w:pPr>
          </w:p>
          <w:p w:rsidR="0093586E" w:rsidRPr="00054C01" w:rsidRDefault="0093586E" w:rsidP="00ED3029">
            <w:pPr>
              <w:jc w:val="both"/>
              <w:rPr>
                <w:rFonts w:asciiTheme="minorHAnsi" w:hAnsiTheme="minorHAnsi"/>
                <w:b/>
                <w:bCs/>
                <w:sz w:val="18"/>
                <w:szCs w:val="18"/>
                <w:u w:val="single"/>
              </w:rPr>
            </w:pPr>
            <w:r w:rsidRPr="00054C01">
              <w:rPr>
                <w:rFonts w:asciiTheme="minorHAnsi" w:hAnsiTheme="minorHAnsi"/>
                <w:b/>
                <w:bCs/>
                <w:sz w:val="18"/>
                <w:szCs w:val="18"/>
                <w:u w:val="single"/>
              </w:rPr>
              <w:t>Priorité 02:</w:t>
            </w:r>
          </w:p>
          <w:p w:rsidR="0093586E" w:rsidRPr="00054C01" w:rsidRDefault="0093586E" w:rsidP="00ED3029">
            <w:pPr>
              <w:jc w:val="both"/>
              <w:rPr>
                <w:rFonts w:asciiTheme="minorHAnsi" w:hAnsiTheme="minorHAnsi"/>
                <w:bCs/>
                <w:sz w:val="18"/>
                <w:szCs w:val="18"/>
              </w:rPr>
            </w:pPr>
            <w:r w:rsidRPr="00054C01">
              <w:rPr>
                <w:rFonts w:asciiTheme="minorHAnsi" w:hAnsiTheme="minorHAnsi"/>
                <w:bCs/>
                <w:sz w:val="18"/>
                <w:szCs w:val="18"/>
              </w:rPr>
              <w:t>. Mathématiques</w:t>
            </w:r>
          </w:p>
          <w:p w:rsidR="0093586E" w:rsidRPr="00054C01" w:rsidRDefault="0093586E" w:rsidP="00ED3029">
            <w:pPr>
              <w:rPr>
                <w:rFonts w:asciiTheme="minorHAnsi" w:hAnsiTheme="minorHAnsi"/>
                <w:bCs/>
                <w:sz w:val="18"/>
                <w:szCs w:val="18"/>
                <w:u w:val="single"/>
              </w:rPr>
            </w:pPr>
          </w:p>
          <w:p w:rsidR="0093586E" w:rsidRPr="00054C01" w:rsidRDefault="0093586E" w:rsidP="00ED3029">
            <w:pPr>
              <w:jc w:val="both"/>
              <w:rPr>
                <w:rFonts w:asciiTheme="minorHAnsi" w:hAnsiTheme="minorHAnsi"/>
                <w:b/>
                <w:bCs/>
                <w:sz w:val="18"/>
                <w:szCs w:val="18"/>
                <w:u w:val="single"/>
              </w:rPr>
            </w:pPr>
            <w:r w:rsidRPr="00054C01">
              <w:rPr>
                <w:rFonts w:asciiTheme="minorHAnsi" w:hAnsiTheme="minorHAnsi"/>
                <w:b/>
                <w:bCs/>
                <w:sz w:val="18"/>
                <w:szCs w:val="18"/>
                <w:u w:val="single"/>
              </w:rPr>
              <w:t>Priorité 03 :</w:t>
            </w:r>
          </w:p>
          <w:p w:rsidR="0093586E" w:rsidRPr="00054C01" w:rsidRDefault="0093586E" w:rsidP="00ED3029">
            <w:pPr>
              <w:jc w:val="both"/>
              <w:rPr>
                <w:rFonts w:asciiTheme="minorHAnsi" w:hAnsiTheme="minorHAnsi"/>
                <w:bCs/>
                <w:sz w:val="18"/>
                <w:szCs w:val="18"/>
              </w:rPr>
            </w:pPr>
            <w:r w:rsidRPr="00054C01">
              <w:rPr>
                <w:rFonts w:asciiTheme="minorHAnsi" w:hAnsiTheme="minorHAnsi"/>
                <w:bCs/>
                <w:sz w:val="18"/>
                <w:szCs w:val="18"/>
              </w:rPr>
              <w:t>.Sciences Expérimentales</w:t>
            </w:r>
          </w:p>
          <w:p w:rsidR="0093586E" w:rsidRPr="00054C01" w:rsidRDefault="0093586E" w:rsidP="00ED3029">
            <w:pPr>
              <w:rPr>
                <w:rFonts w:asciiTheme="minorHAnsi" w:hAnsiTheme="minorHAnsi"/>
                <w:b/>
                <w:bCs/>
                <w:sz w:val="18"/>
                <w:szCs w:val="18"/>
                <w:u w:val="single"/>
              </w:rPr>
            </w:pPr>
            <w:r w:rsidRPr="00054C01">
              <w:rPr>
                <w:rFonts w:asciiTheme="minorHAnsi" w:hAnsiTheme="minorHAnsi"/>
                <w:bCs/>
                <w:sz w:val="18"/>
                <w:szCs w:val="18"/>
              </w:rPr>
              <w:t>. Techniques Mathématiques</w:t>
            </w:r>
          </w:p>
        </w:tc>
        <w:tc>
          <w:tcPr>
            <w:tcW w:w="1843" w:type="dxa"/>
            <w:vMerge w:val="restart"/>
            <w:vAlign w:val="center"/>
          </w:tcPr>
          <w:p w:rsidR="0093586E" w:rsidRPr="00054C01" w:rsidRDefault="0093586E" w:rsidP="00ED3029">
            <w:pPr>
              <w:jc w:val="center"/>
              <w:rPr>
                <w:rFonts w:asciiTheme="minorHAnsi" w:hAnsiTheme="minorHAnsi"/>
                <w:bCs/>
                <w:sz w:val="18"/>
                <w:szCs w:val="18"/>
              </w:rPr>
            </w:pPr>
            <w:r w:rsidRPr="00054C01">
              <w:rPr>
                <w:rFonts w:asciiTheme="minorHAnsi" w:hAnsiTheme="minorHAnsi"/>
                <w:bCs/>
                <w:sz w:val="18"/>
                <w:szCs w:val="18"/>
              </w:rPr>
              <w:t>Le classement se fait sur la base de la moyenne générale obtenue au baccalauréat.</w:t>
            </w:r>
          </w:p>
        </w:tc>
      </w:tr>
      <w:tr w:rsidR="00ED3029" w:rsidRPr="00054C01" w:rsidTr="002768AE">
        <w:tc>
          <w:tcPr>
            <w:tcW w:w="693" w:type="dxa"/>
          </w:tcPr>
          <w:p w:rsidR="0093586E" w:rsidRPr="00054C01" w:rsidRDefault="0093586E" w:rsidP="00ED3029">
            <w:pPr>
              <w:jc w:val="center"/>
              <w:rPr>
                <w:rFonts w:asciiTheme="minorHAnsi" w:hAnsiTheme="minorHAnsi" w:cstheme="minorHAnsi"/>
                <w:b/>
                <w:bCs/>
                <w:sz w:val="8"/>
                <w:szCs w:val="8"/>
              </w:rPr>
            </w:pPr>
          </w:p>
          <w:p w:rsidR="0093586E" w:rsidRPr="00054C01" w:rsidRDefault="0093586E" w:rsidP="00ED3029">
            <w:pPr>
              <w:jc w:val="center"/>
              <w:rPr>
                <w:rFonts w:asciiTheme="minorHAnsi" w:hAnsiTheme="minorHAnsi" w:cstheme="minorHAnsi"/>
                <w:b/>
                <w:bCs/>
                <w:sz w:val="18"/>
                <w:szCs w:val="18"/>
              </w:rPr>
            </w:pPr>
            <w:r w:rsidRPr="00054C01">
              <w:rPr>
                <w:rFonts w:asciiTheme="minorHAnsi" w:hAnsiTheme="minorHAnsi" w:cstheme="minorHAnsi"/>
                <w:b/>
                <w:bCs/>
                <w:sz w:val="18"/>
                <w:szCs w:val="18"/>
              </w:rPr>
              <w:t>612</w:t>
            </w:r>
          </w:p>
          <w:p w:rsidR="0093586E" w:rsidRPr="00054C01" w:rsidRDefault="0093586E" w:rsidP="00ED3029">
            <w:pPr>
              <w:jc w:val="center"/>
              <w:rPr>
                <w:rFonts w:asciiTheme="minorHAnsi" w:hAnsiTheme="minorHAnsi" w:cstheme="minorHAnsi"/>
                <w:b/>
                <w:bCs/>
                <w:sz w:val="18"/>
                <w:szCs w:val="18"/>
              </w:rPr>
            </w:pPr>
          </w:p>
        </w:tc>
        <w:tc>
          <w:tcPr>
            <w:tcW w:w="1499" w:type="dxa"/>
          </w:tcPr>
          <w:p w:rsidR="0093586E" w:rsidRPr="00054C01" w:rsidRDefault="0093586E" w:rsidP="00ED3029">
            <w:pPr>
              <w:rPr>
                <w:rFonts w:asciiTheme="minorHAnsi" w:hAnsiTheme="minorHAnsi" w:cstheme="minorHAnsi"/>
                <w:b/>
                <w:bCs/>
                <w:sz w:val="8"/>
                <w:szCs w:val="8"/>
              </w:rPr>
            </w:pPr>
          </w:p>
          <w:p w:rsidR="0093586E" w:rsidRPr="00054C01" w:rsidRDefault="0093586E" w:rsidP="00ED3029">
            <w:pPr>
              <w:rPr>
                <w:rFonts w:asciiTheme="minorHAnsi" w:hAnsiTheme="minorHAnsi" w:cstheme="minorHAnsi"/>
                <w:b/>
                <w:bCs/>
                <w:sz w:val="18"/>
                <w:szCs w:val="18"/>
              </w:rPr>
            </w:pPr>
            <w:r w:rsidRPr="00054C01">
              <w:rPr>
                <w:rFonts w:asciiTheme="minorHAnsi" w:hAnsiTheme="minorHAnsi" w:cstheme="minorHAnsi"/>
                <w:b/>
                <w:bCs/>
                <w:sz w:val="18"/>
                <w:szCs w:val="18"/>
              </w:rPr>
              <w:t>Sciences Economiques, de Gestion et Commerciales</w:t>
            </w:r>
          </w:p>
          <w:p w:rsidR="0093586E" w:rsidRPr="00054C01" w:rsidRDefault="0093586E" w:rsidP="00ED3029">
            <w:pPr>
              <w:rPr>
                <w:rFonts w:asciiTheme="minorHAnsi" w:hAnsiTheme="minorHAnsi" w:cstheme="minorHAnsi"/>
                <w:b/>
                <w:bCs/>
                <w:sz w:val="18"/>
                <w:szCs w:val="18"/>
              </w:rPr>
            </w:pPr>
          </w:p>
        </w:tc>
        <w:tc>
          <w:tcPr>
            <w:tcW w:w="2551" w:type="dxa"/>
          </w:tcPr>
          <w:p w:rsidR="0093586E" w:rsidRPr="00054C01" w:rsidRDefault="0093586E" w:rsidP="00ED3029">
            <w:pPr>
              <w:rPr>
                <w:rFonts w:asciiTheme="minorHAnsi" w:hAnsiTheme="minorHAnsi" w:cstheme="minorHAnsi"/>
                <w:b/>
                <w:bCs/>
                <w:sz w:val="8"/>
                <w:szCs w:val="8"/>
              </w:rPr>
            </w:pP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Univ. Ghardaia</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Ouargla</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Biskra</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xml:space="preserve">- Univ. Laghouat </w:t>
            </w:r>
          </w:p>
          <w:p w:rsidR="0093586E" w:rsidRPr="00054C01" w:rsidRDefault="0093586E" w:rsidP="00ED3029">
            <w:pPr>
              <w:rPr>
                <w:rFonts w:asciiTheme="minorHAnsi" w:hAnsiTheme="minorHAnsi" w:cstheme="minorHAnsi"/>
                <w:sz w:val="8"/>
                <w:szCs w:val="8"/>
              </w:rPr>
            </w:pPr>
            <w:r w:rsidRPr="00054C01">
              <w:rPr>
                <w:rFonts w:asciiTheme="minorHAnsi" w:hAnsiTheme="minorHAnsi" w:cstheme="minorHAnsi"/>
                <w:sz w:val="18"/>
                <w:szCs w:val="18"/>
              </w:rPr>
              <w:t>- Univ. Béjaïa</w:t>
            </w:r>
          </w:p>
          <w:p w:rsidR="0093586E" w:rsidRPr="00054C01" w:rsidRDefault="0093586E" w:rsidP="00ED3029">
            <w:pPr>
              <w:rPr>
                <w:rFonts w:asciiTheme="minorHAnsi" w:hAnsiTheme="minorHAnsi" w:cstheme="minorHAnsi"/>
                <w:sz w:val="18"/>
                <w:szCs w:val="18"/>
                <w:lang w:val="nl-NL"/>
              </w:rPr>
            </w:pPr>
            <w:r w:rsidRPr="00054C01">
              <w:rPr>
                <w:rFonts w:asciiTheme="minorHAnsi" w:hAnsiTheme="minorHAnsi" w:cstheme="minorHAnsi"/>
                <w:sz w:val="18"/>
                <w:szCs w:val="18"/>
                <w:lang w:val="nl-NL"/>
              </w:rPr>
              <w:t>- Univ. Sétif 1</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Skikda</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Jijel</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xml:space="preserve">- Univ. Tlemcen </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Sidi bel Abbes</w:t>
            </w:r>
          </w:p>
          <w:p w:rsidR="0093586E" w:rsidRPr="005F2D6E" w:rsidRDefault="0093586E" w:rsidP="00ED3029">
            <w:pPr>
              <w:rPr>
                <w:rFonts w:asciiTheme="minorHAnsi" w:hAnsiTheme="minorHAnsi" w:cstheme="minorHAnsi"/>
                <w:sz w:val="18"/>
                <w:szCs w:val="18"/>
              </w:rPr>
            </w:pPr>
            <w:r w:rsidRPr="005F2D6E">
              <w:rPr>
                <w:rFonts w:asciiTheme="minorHAnsi" w:hAnsiTheme="minorHAnsi" w:cstheme="minorHAnsi"/>
                <w:sz w:val="18"/>
                <w:szCs w:val="18"/>
              </w:rPr>
              <w:t>- C. Univ. Tipaza</w:t>
            </w:r>
          </w:p>
          <w:p w:rsidR="0093586E" w:rsidRPr="00054C01" w:rsidRDefault="00F31671"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C. Univ. El Bayadh</w:t>
            </w:r>
          </w:p>
          <w:p w:rsidR="002D26D3" w:rsidRPr="00054C01" w:rsidRDefault="002D26D3"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Adrar</w:t>
            </w:r>
          </w:p>
          <w:p w:rsidR="002D26D3" w:rsidRPr="00054C01" w:rsidRDefault="009C7202"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C. Univ. Tissemsilt</w:t>
            </w:r>
          </w:p>
        </w:tc>
        <w:tc>
          <w:tcPr>
            <w:tcW w:w="1701" w:type="dxa"/>
          </w:tcPr>
          <w:p w:rsidR="00EF74EC" w:rsidRPr="00054C01" w:rsidRDefault="00EF74EC" w:rsidP="00ED3029">
            <w:pPr>
              <w:rPr>
                <w:rFonts w:asciiTheme="minorHAnsi" w:hAnsiTheme="minorHAnsi" w:cstheme="minorHAnsi"/>
                <w:b/>
                <w:bCs/>
                <w:sz w:val="8"/>
                <w:szCs w:val="8"/>
              </w:rPr>
            </w:pP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47</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30</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07</w:t>
            </w:r>
            <w:r w:rsidRPr="00054C01">
              <w:rPr>
                <w:rFonts w:ascii="Calibri" w:hAnsi="Calibri"/>
                <w:sz w:val="18"/>
                <w:szCs w:val="18"/>
              </w:rPr>
              <w:t>, 39</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03</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06</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19</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21</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18</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13</w:t>
            </w:r>
          </w:p>
          <w:p w:rsidR="0093586E" w:rsidRPr="00054C01" w:rsidRDefault="007E3A8E" w:rsidP="00ED3029">
            <w:pPr>
              <w:rPr>
                <w:rFonts w:asciiTheme="minorHAnsi" w:hAnsiTheme="minorHAnsi" w:cstheme="minorHAnsi"/>
                <w:sz w:val="18"/>
                <w:szCs w:val="18"/>
              </w:rPr>
            </w:pPr>
            <w:r>
              <w:rPr>
                <w:rFonts w:asciiTheme="minorHAnsi" w:hAnsiTheme="minorHAnsi"/>
                <w:b/>
                <w:bCs/>
                <w:noProof/>
                <w:sz w:val="40"/>
                <w:szCs w:val="18"/>
              </w:rPr>
              <mc:AlternateContent>
                <mc:Choice Requires="wps">
                  <w:drawing>
                    <wp:anchor distT="0" distB="0" distL="114300" distR="114300" simplePos="0" relativeHeight="251789824" behindDoc="0" locked="0" layoutInCell="1" allowOverlap="1">
                      <wp:simplePos x="0" y="0"/>
                      <wp:positionH relativeFrom="column">
                        <wp:posOffset>3854450</wp:posOffset>
                      </wp:positionH>
                      <wp:positionV relativeFrom="paragraph">
                        <wp:posOffset>5080</wp:posOffset>
                      </wp:positionV>
                      <wp:extent cx="1466850" cy="6858000"/>
                      <wp:effectExtent l="0" t="0" r="0" b="0"/>
                      <wp:wrapNone/>
                      <wp:docPr id="83"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1F5708">
                                    <w:trPr>
                                      <w:cantSplit/>
                                      <w:trHeight w:val="1962"/>
                                    </w:trPr>
                                    <w:tc>
                                      <w:tcPr>
                                        <w:tcW w:w="850" w:type="dxa"/>
                                        <w:gridSpan w:val="2"/>
                                        <w:shd w:val="clear" w:color="auto" w:fill="FFFFFF" w:themeFill="background1"/>
                                        <w:textDirection w:val="tbRl"/>
                                      </w:tcPr>
                                      <w:p w:rsidR="00297F05" w:rsidRPr="001F5708" w:rsidRDefault="00297F05" w:rsidP="00A3030A">
                                        <w:pPr>
                                          <w:ind w:left="113" w:right="113"/>
                                          <w:jc w:val="center"/>
                                        </w:pPr>
                                        <w:r>
                                          <w:rPr>
                                            <w:rFonts w:asciiTheme="majorBidi" w:eastAsiaTheme="minorHAnsi" w:hAnsiTheme="majorBidi" w:cstheme="majorBidi"/>
                                            <w:b/>
                                            <w:bCs/>
                                            <w:sz w:val="18"/>
                                            <w:szCs w:val="18"/>
                                          </w:rPr>
                                          <w:t xml:space="preserve">Formation à Recrutement Local ou Régional </w:t>
                                        </w:r>
                                        <w:r w:rsidRPr="001F5708">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1F5708">
                                          <w:rPr>
                                            <w:rFonts w:asciiTheme="majorBidi" w:eastAsiaTheme="minorHAnsi" w:hAnsiTheme="majorBidi" w:cstheme="majorBidi"/>
                                            <w:b/>
                                            <w:bCs/>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93" type="#_x0000_t202" style="position:absolute;margin-left:303.5pt;margin-top:.4pt;width:115.5pt;height:540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JvQIAAMUFAAAOAAAAZHJzL2Uyb0RvYy54bWysVNtunDAQfa/Uf7D8TrjEywIKGyXLUlVK&#10;L1LSD/CCWayCTW3vsmnVf+/Y7C3pS9WWB2R77DOXc2Zubvd9h3ZMaS5FjsOrACMmKllzscnxl6fS&#10;SzDShoqadlKwHD8zjW8Xb9/cjEPGItnKrmYKAYjQ2TjkuDVmyHxfVy3rqb6SAxNgbKTqqYGt2vi1&#10;oiOg950fBUHsj1LVg5IV0xpOi8mIFw6/aVhlPjWNZgZ1OYbYjPsr91/bv7+4odlG0aHl1SEM+hdR&#10;9JQLcHqCKqihaKv4b1A9r5TUsjFXlex92TS8Yi4HyCYMXmXz2NKBuVygOHo4lUn/P9jq4+6zQrzO&#10;cXKNkaA9cPTE9gbdyz2KAmILNA46g3uPA9w0ezAA0S5ZPTzI6qtGQi5bKjbsTik5tozWEGBoX/oX&#10;TyccbUHW4wdZgyO6NdIB7RvV2+pBPRCgA1HPJ3JsMJV1SeI4mYGpAhuskiBw9Pk0Oz4flDbvmOyR&#10;XeRYAfsOnu4etLHh0Ox4xXoTsuRd5xTQiRcHcHE6Aefw1NpsGI7QH2mQrpJVQjwSxSuPBEXh3ZVL&#10;4sVlOJ8V18VyWYQ/rd+QZC2vayasm6O4QvJn5B1kPsniJC8tO15bOBuSVpv1slNoR0Hcpftc0cFy&#10;vua/DMMVAXJ5lVIYkeA+Sr0yTuYeKcnMS+dB4gVhep/GAUlJUb5M6YEL9u8poTHH6SyaTWo6B/0q&#10;N2D6TPZFbjTruYHx0fEe9Hu6RDOrwZWoHbWG8m5aX5TChn8uBdB9JNop1op0kqvZr/euO+L5sRPW&#10;sn4GDSsJCgM1wuyDRSvVd4xGmCM51t+2VDGMuvcC+iANCbGDx23IbB7BRl1a1pcWKiqAyrHBaFou&#10;zTSstoPimxY8TZ0n5B30TsOdqm2TTVEdOg5mhUvuMNfsMLrcu1vn6bv4BQAA//8DAFBLAwQUAAYA&#10;CAAAACEAiIWg5NsAAAAJAQAADwAAAGRycy9kb3ducmV2LnhtbEyPS0/DMBCE70j8B2uRuFGbVzEh&#10;mwqBuIJaHhI3N94mEfE6it0m/HuWExxHM5r5plzNoVcHGlMXGeF8YUAR19F33CC8vT6dWVApO/au&#10;j0wI35RgVR0fla7wceI1HTa5UVLCqXAIbc5DoXWqWwouLeJALN4ujsFlkWOj/egmKQ+9vjBmqYPr&#10;WBZaN9BDS/XXZh8Q3p93nx9X5qV5DNfDFGejOdxqxNOT+f4OVKY5/4XhF1/QoRKmbdyzT6pHWJob&#10;+ZIR5IDY9tKK3ErOWGNBV6X+/6D6AQAA//8DAFBLAQItABQABgAIAAAAIQC2gziS/gAAAOEBAAAT&#10;AAAAAAAAAAAAAAAAAAAAAABbQ29udGVudF9UeXBlc10ueG1sUEsBAi0AFAAGAAgAAAAhADj9If/W&#10;AAAAlAEAAAsAAAAAAAAAAAAAAAAALwEAAF9yZWxzLy5yZWxzUEsBAi0AFAAGAAgAAAAhAOw7D4m9&#10;AgAAxQUAAA4AAAAAAAAAAAAAAAAALgIAAGRycy9lMm9Eb2MueG1sUEsBAi0AFAAGAAgAAAAhAIiF&#10;oOTbAAAACQEAAA8AAAAAAAAAAAAAAAAAFwUAAGRycy9kb3ducmV2LnhtbFBLBQYAAAAABAAEAPMA&#10;AAAf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1F5708">
                              <w:trPr>
                                <w:cantSplit/>
                                <w:trHeight w:val="1962"/>
                              </w:trPr>
                              <w:tc>
                                <w:tcPr>
                                  <w:tcW w:w="850" w:type="dxa"/>
                                  <w:gridSpan w:val="2"/>
                                  <w:shd w:val="clear" w:color="auto" w:fill="FFFFFF" w:themeFill="background1"/>
                                  <w:textDirection w:val="tbRl"/>
                                </w:tcPr>
                                <w:p w:rsidR="00297F05" w:rsidRPr="001F5708" w:rsidRDefault="00297F05" w:rsidP="00A3030A">
                                  <w:pPr>
                                    <w:ind w:left="113" w:right="113"/>
                                    <w:jc w:val="center"/>
                                  </w:pPr>
                                  <w:r>
                                    <w:rPr>
                                      <w:rFonts w:asciiTheme="majorBidi" w:eastAsiaTheme="minorHAnsi" w:hAnsiTheme="majorBidi" w:cstheme="majorBidi"/>
                                      <w:b/>
                                      <w:bCs/>
                                      <w:sz w:val="18"/>
                                      <w:szCs w:val="18"/>
                                    </w:rPr>
                                    <w:t xml:space="preserve">Formation à Recrutement Local ou Régional </w:t>
                                  </w:r>
                                  <w:r w:rsidRPr="001F5708">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1F5708">
                                    <w:rPr>
                                      <w:rFonts w:asciiTheme="majorBidi" w:eastAsiaTheme="minorHAnsi" w:hAnsiTheme="majorBidi" w:cstheme="majorBidi"/>
                                      <w:b/>
                                      <w:bCs/>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v:textbox>
                    </v:shape>
                  </w:pict>
                </mc:Fallback>
              </mc:AlternateContent>
            </w:r>
            <w:r w:rsidR="0093586E" w:rsidRPr="00054C01">
              <w:rPr>
                <w:rFonts w:asciiTheme="minorHAnsi" w:hAnsiTheme="minorHAnsi" w:cstheme="minorHAnsi"/>
                <w:sz w:val="18"/>
                <w:szCs w:val="18"/>
              </w:rPr>
              <w:t>22</w:t>
            </w:r>
            <w:r w:rsidR="00F31671" w:rsidRPr="00054C01">
              <w:rPr>
                <w:rFonts w:asciiTheme="minorHAnsi" w:hAnsiTheme="minorHAnsi" w:cstheme="minorHAnsi"/>
                <w:sz w:val="18"/>
                <w:szCs w:val="18"/>
              </w:rPr>
              <w:t>, 46</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42</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32</w:t>
            </w:r>
          </w:p>
          <w:p w:rsidR="00493656" w:rsidRDefault="002D26D3" w:rsidP="00ED3029">
            <w:pPr>
              <w:rPr>
                <w:rFonts w:asciiTheme="minorHAnsi" w:hAnsiTheme="minorHAnsi" w:cstheme="minorHAnsi"/>
                <w:sz w:val="18"/>
                <w:szCs w:val="18"/>
              </w:rPr>
            </w:pPr>
            <w:r w:rsidRPr="00054C01">
              <w:rPr>
                <w:rFonts w:asciiTheme="minorHAnsi" w:hAnsiTheme="minorHAnsi" w:cstheme="minorHAnsi"/>
                <w:sz w:val="18"/>
                <w:szCs w:val="18"/>
              </w:rPr>
              <w:t>01</w:t>
            </w:r>
          </w:p>
          <w:p w:rsidR="009C7202" w:rsidRPr="00054C01" w:rsidRDefault="009C7202" w:rsidP="00ED3029">
            <w:pPr>
              <w:rPr>
                <w:rFonts w:asciiTheme="minorHAnsi" w:hAnsiTheme="minorHAnsi" w:cstheme="minorHAnsi"/>
                <w:sz w:val="18"/>
                <w:szCs w:val="18"/>
              </w:rPr>
            </w:pPr>
            <w:r w:rsidRPr="00054C01">
              <w:rPr>
                <w:rFonts w:asciiTheme="minorHAnsi" w:hAnsiTheme="minorHAnsi" w:cstheme="minorHAnsi"/>
                <w:sz w:val="18"/>
                <w:szCs w:val="18"/>
              </w:rPr>
              <w:t>38</w:t>
            </w:r>
          </w:p>
        </w:tc>
        <w:tc>
          <w:tcPr>
            <w:tcW w:w="1843" w:type="dxa"/>
            <w:vMerge/>
            <w:vAlign w:val="center"/>
          </w:tcPr>
          <w:p w:rsidR="0093586E" w:rsidRPr="00054C01" w:rsidRDefault="0093586E" w:rsidP="00ED3029">
            <w:pPr>
              <w:rPr>
                <w:rFonts w:asciiTheme="minorHAnsi" w:hAnsiTheme="minorHAnsi"/>
                <w:b/>
                <w:bCs/>
                <w:sz w:val="18"/>
                <w:szCs w:val="18"/>
                <w:u w:val="single"/>
              </w:rPr>
            </w:pPr>
          </w:p>
        </w:tc>
        <w:tc>
          <w:tcPr>
            <w:tcW w:w="1843" w:type="dxa"/>
            <w:vMerge/>
            <w:vAlign w:val="center"/>
          </w:tcPr>
          <w:p w:rsidR="0093586E" w:rsidRPr="00054C01" w:rsidRDefault="0093586E" w:rsidP="00ED3029">
            <w:pPr>
              <w:jc w:val="center"/>
              <w:rPr>
                <w:rFonts w:asciiTheme="minorHAnsi" w:hAnsiTheme="minorHAnsi"/>
                <w:b/>
                <w:bCs/>
                <w:sz w:val="18"/>
                <w:szCs w:val="18"/>
              </w:rPr>
            </w:pPr>
          </w:p>
        </w:tc>
      </w:tr>
      <w:tr w:rsidR="00ED3029" w:rsidRPr="00054C01" w:rsidTr="002768AE">
        <w:tc>
          <w:tcPr>
            <w:tcW w:w="693" w:type="dxa"/>
          </w:tcPr>
          <w:p w:rsidR="0093586E" w:rsidRPr="00054C01" w:rsidRDefault="0093586E" w:rsidP="00ED3029">
            <w:pPr>
              <w:jc w:val="center"/>
              <w:rPr>
                <w:rFonts w:asciiTheme="minorHAnsi" w:hAnsiTheme="minorHAnsi" w:cstheme="minorHAnsi"/>
                <w:b/>
                <w:bCs/>
                <w:sz w:val="8"/>
                <w:szCs w:val="8"/>
              </w:rPr>
            </w:pPr>
          </w:p>
          <w:p w:rsidR="0093586E" w:rsidRPr="00054C01" w:rsidRDefault="0093586E" w:rsidP="00ED3029">
            <w:pPr>
              <w:jc w:val="center"/>
              <w:rPr>
                <w:rFonts w:asciiTheme="minorHAnsi" w:hAnsiTheme="minorHAnsi" w:cstheme="minorHAnsi"/>
                <w:b/>
                <w:bCs/>
                <w:sz w:val="18"/>
                <w:szCs w:val="18"/>
              </w:rPr>
            </w:pPr>
            <w:r w:rsidRPr="00054C01">
              <w:rPr>
                <w:rFonts w:asciiTheme="minorHAnsi" w:hAnsiTheme="minorHAnsi" w:cstheme="minorHAnsi"/>
                <w:b/>
                <w:bCs/>
                <w:sz w:val="18"/>
                <w:szCs w:val="18"/>
              </w:rPr>
              <w:t>613</w:t>
            </w:r>
          </w:p>
        </w:tc>
        <w:tc>
          <w:tcPr>
            <w:tcW w:w="1499" w:type="dxa"/>
          </w:tcPr>
          <w:p w:rsidR="0093586E" w:rsidRPr="00054C01" w:rsidRDefault="0093586E" w:rsidP="00ED3029">
            <w:pPr>
              <w:rPr>
                <w:rFonts w:asciiTheme="minorHAnsi" w:hAnsiTheme="minorHAnsi" w:cstheme="minorHAnsi"/>
                <w:b/>
                <w:bCs/>
                <w:sz w:val="8"/>
                <w:szCs w:val="8"/>
              </w:rPr>
            </w:pPr>
          </w:p>
          <w:p w:rsidR="0093586E" w:rsidRPr="00054C01" w:rsidRDefault="0093586E" w:rsidP="00ED3029">
            <w:pPr>
              <w:rPr>
                <w:rFonts w:asciiTheme="minorHAnsi" w:hAnsiTheme="minorHAnsi" w:cstheme="minorHAnsi"/>
                <w:b/>
                <w:bCs/>
                <w:sz w:val="18"/>
                <w:szCs w:val="18"/>
              </w:rPr>
            </w:pPr>
            <w:r w:rsidRPr="00054C01">
              <w:rPr>
                <w:rFonts w:asciiTheme="minorHAnsi" w:hAnsiTheme="minorHAnsi" w:cstheme="minorHAnsi"/>
                <w:b/>
                <w:bCs/>
                <w:sz w:val="18"/>
                <w:szCs w:val="18"/>
              </w:rPr>
              <w:t>Sciences Economiques, de Gestion et Commerciales</w:t>
            </w:r>
          </w:p>
          <w:p w:rsidR="0093586E" w:rsidRPr="00054C01" w:rsidRDefault="0093586E" w:rsidP="00ED3029">
            <w:pPr>
              <w:rPr>
                <w:rFonts w:asciiTheme="minorHAnsi" w:hAnsiTheme="minorHAnsi" w:cstheme="minorHAnsi"/>
                <w:b/>
                <w:bCs/>
                <w:sz w:val="18"/>
                <w:szCs w:val="18"/>
              </w:rPr>
            </w:pPr>
          </w:p>
        </w:tc>
        <w:tc>
          <w:tcPr>
            <w:tcW w:w="2551" w:type="dxa"/>
          </w:tcPr>
          <w:p w:rsidR="0093586E" w:rsidRPr="00054C01" w:rsidRDefault="0093586E" w:rsidP="00ED3029">
            <w:pPr>
              <w:rPr>
                <w:rFonts w:asciiTheme="minorHAnsi" w:hAnsiTheme="minorHAnsi" w:cstheme="minorHAnsi"/>
                <w:sz w:val="8"/>
                <w:szCs w:val="8"/>
              </w:rPr>
            </w:pP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rPr>
              <w:t>- Univ. Blida 2</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Guelma</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C. Univ. Barika</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Univ. Chlef</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C. Univ. Maghnia</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lang w:val="de-DE"/>
              </w:rPr>
              <w:t>-</w:t>
            </w:r>
            <w:r w:rsidRPr="00054C01">
              <w:rPr>
                <w:rFonts w:asciiTheme="minorHAnsi" w:hAnsiTheme="minorHAnsi" w:cstheme="minorHAnsi"/>
                <w:sz w:val="18"/>
                <w:szCs w:val="18"/>
              </w:rPr>
              <w:t>Univ. Sci Islamiques E.A.K</w:t>
            </w:r>
          </w:p>
          <w:p w:rsidR="00F31671" w:rsidRPr="00054C01" w:rsidRDefault="00F31671" w:rsidP="00ED3029">
            <w:pPr>
              <w:rPr>
                <w:rFonts w:asciiTheme="minorHAnsi" w:hAnsiTheme="minorHAnsi" w:cstheme="minorHAnsi"/>
                <w:sz w:val="18"/>
                <w:szCs w:val="18"/>
              </w:rPr>
            </w:pPr>
            <w:r w:rsidRPr="00054C01">
              <w:rPr>
                <w:rFonts w:asciiTheme="minorHAnsi" w:hAnsiTheme="minorHAnsi" w:cstheme="minorHAnsi"/>
                <w:sz w:val="18"/>
                <w:szCs w:val="18"/>
              </w:rPr>
              <w:t>-</w:t>
            </w:r>
            <w:r w:rsidRPr="00054C01">
              <w:rPr>
                <w:rFonts w:asciiTheme="minorHAnsi" w:hAnsiTheme="minorHAnsi" w:cstheme="minorHAnsi"/>
                <w:sz w:val="18"/>
                <w:szCs w:val="18"/>
                <w:lang w:val="de-DE"/>
              </w:rPr>
              <w:t xml:space="preserve"> C. Univ. Ain Témouchent</w:t>
            </w:r>
          </w:p>
        </w:tc>
        <w:tc>
          <w:tcPr>
            <w:tcW w:w="1701" w:type="dxa"/>
          </w:tcPr>
          <w:p w:rsidR="0093586E" w:rsidRPr="00054C01" w:rsidRDefault="0093586E" w:rsidP="00ED3029">
            <w:pPr>
              <w:rPr>
                <w:rFonts w:asciiTheme="minorHAnsi" w:hAnsiTheme="minorHAnsi" w:cstheme="minorHAnsi"/>
                <w:sz w:val="8"/>
                <w:szCs w:val="8"/>
              </w:rPr>
            </w:pP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09</w:t>
            </w:r>
            <w:proofErr w:type="gramStart"/>
            <w:r w:rsidRPr="00054C01">
              <w:rPr>
                <w:rFonts w:asciiTheme="minorHAnsi" w:hAnsiTheme="minorHAnsi" w:cstheme="minorHAnsi"/>
                <w:sz w:val="18"/>
                <w:szCs w:val="18"/>
              </w:rPr>
              <w:t>,</w:t>
            </w:r>
            <w:r w:rsidR="00F05DD2" w:rsidRPr="00054C01">
              <w:rPr>
                <w:rFonts w:asciiTheme="minorHAnsi" w:hAnsiTheme="minorHAnsi" w:cstheme="minorHAnsi"/>
                <w:sz w:val="18"/>
                <w:szCs w:val="18"/>
              </w:rPr>
              <w:t>11,</w:t>
            </w:r>
            <w:r w:rsidRPr="00054C01">
              <w:rPr>
                <w:rFonts w:asciiTheme="minorHAnsi" w:hAnsiTheme="minorHAnsi" w:cstheme="minorHAnsi"/>
                <w:sz w:val="18"/>
                <w:szCs w:val="18"/>
              </w:rPr>
              <w:t>16</w:t>
            </w:r>
            <w:proofErr w:type="gramEnd"/>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24</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05</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02,44</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13</w:t>
            </w:r>
          </w:p>
          <w:p w:rsidR="0093586E" w:rsidRPr="00054C01" w:rsidRDefault="00F31671" w:rsidP="00ED3029">
            <w:pPr>
              <w:rPr>
                <w:rFonts w:asciiTheme="minorHAnsi" w:hAnsiTheme="minorHAnsi" w:cstheme="minorHAnsi"/>
                <w:sz w:val="18"/>
                <w:szCs w:val="18"/>
              </w:rPr>
            </w:pPr>
            <w:r w:rsidRPr="00054C01">
              <w:rPr>
                <w:rFonts w:asciiTheme="minorHAnsi" w:hAnsiTheme="minorHAnsi" w:cstheme="minorHAnsi"/>
                <w:sz w:val="18"/>
                <w:szCs w:val="18"/>
              </w:rPr>
              <w:t>25, 43</w:t>
            </w:r>
          </w:p>
          <w:p w:rsidR="00F31671" w:rsidRPr="00054C01" w:rsidRDefault="00F31671" w:rsidP="00ED3029">
            <w:pPr>
              <w:rPr>
                <w:rFonts w:asciiTheme="minorHAnsi" w:hAnsiTheme="minorHAnsi" w:cstheme="minorHAnsi"/>
                <w:sz w:val="18"/>
                <w:szCs w:val="18"/>
              </w:rPr>
            </w:pPr>
            <w:r w:rsidRPr="00054C01">
              <w:rPr>
                <w:rFonts w:asciiTheme="minorHAnsi" w:hAnsiTheme="minorHAnsi" w:cstheme="minorHAnsi"/>
                <w:sz w:val="18"/>
                <w:szCs w:val="18"/>
              </w:rPr>
              <w:t>46</w:t>
            </w:r>
          </w:p>
        </w:tc>
        <w:tc>
          <w:tcPr>
            <w:tcW w:w="1843" w:type="dxa"/>
            <w:vMerge/>
            <w:vAlign w:val="center"/>
          </w:tcPr>
          <w:p w:rsidR="0093586E" w:rsidRPr="00054C01" w:rsidRDefault="0093586E" w:rsidP="00ED3029">
            <w:pPr>
              <w:rPr>
                <w:rFonts w:asciiTheme="minorHAnsi" w:hAnsiTheme="minorHAnsi"/>
                <w:b/>
                <w:bCs/>
                <w:sz w:val="18"/>
                <w:szCs w:val="18"/>
                <w:u w:val="single"/>
              </w:rPr>
            </w:pPr>
          </w:p>
        </w:tc>
        <w:tc>
          <w:tcPr>
            <w:tcW w:w="1843" w:type="dxa"/>
            <w:vMerge/>
            <w:vAlign w:val="center"/>
          </w:tcPr>
          <w:p w:rsidR="0093586E" w:rsidRPr="00054C01" w:rsidRDefault="0093586E" w:rsidP="00ED3029">
            <w:pPr>
              <w:jc w:val="center"/>
              <w:rPr>
                <w:rFonts w:asciiTheme="minorHAnsi" w:hAnsiTheme="minorHAnsi"/>
                <w:b/>
                <w:bCs/>
                <w:sz w:val="18"/>
                <w:szCs w:val="18"/>
                <w:u w:val="single"/>
              </w:rPr>
            </w:pPr>
          </w:p>
        </w:tc>
      </w:tr>
      <w:tr w:rsidR="00ED3029" w:rsidRPr="00054C01" w:rsidTr="002768AE">
        <w:tc>
          <w:tcPr>
            <w:tcW w:w="693" w:type="dxa"/>
          </w:tcPr>
          <w:p w:rsidR="00307F77" w:rsidRPr="00054C01" w:rsidRDefault="00307F77" w:rsidP="00ED3029">
            <w:pPr>
              <w:rPr>
                <w:rFonts w:asciiTheme="minorHAnsi" w:hAnsiTheme="minorHAnsi" w:cstheme="minorHAnsi"/>
                <w:sz w:val="18"/>
                <w:szCs w:val="18"/>
              </w:rPr>
            </w:pPr>
          </w:p>
          <w:p w:rsidR="0093586E" w:rsidRPr="00054C01" w:rsidRDefault="0093586E" w:rsidP="00ED3029">
            <w:pPr>
              <w:jc w:val="center"/>
              <w:rPr>
                <w:rFonts w:asciiTheme="minorHAnsi" w:hAnsiTheme="minorHAnsi" w:cstheme="minorHAnsi"/>
                <w:b/>
                <w:bCs/>
                <w:sz w:val="18"/>
                <w:szCs w:val="18"/>
              </w:rPr>
            </w:pPr>
          </w:p>
          <w:p w:rsidR="0093586E" w:rsidRPr="00054C01" w:rsidRDefault="0093586E" w:rsidP="00ED3029">
            <w:pPr>
              <w:jc w:val="center"/>
              <w:rPr>
                <w:rFonts w:asciiTheme="minorHAnsi" w:hAnsiTheme="minorHAnsi" w:cstheme="minorHAnsi"/>
                <w:b/>
                <w:bCs/>
                <w:sz w:val="18"/>
                <w:szCs w:val="18"/>
              </w:rPr>
            </w:pPr>
            <w:r w:rsidRPr="00054C01">
              <w:rPr>
                <w:rFonts w:asciiTheme="minorHAnsi" w:hAnsiTheme="minorHAnsi" w:cstheme="minorHAnsi"/>
                <w:b/>
                <w:bCs/>
                <w:sz w:val="18"/>
                <w:szCs w:val="18"/>
              </w:rPr>
              <w:t>614</w:t>
            </w:r>
          </w:p>
        </w:tc>
        <w:tc>
          <w:tcPr>
            <w:tcW w:w="1499" w:type="dxa"/>
          </w:tcPr>
          <w:p w:rsidR="0093586E" w:rsidRPr="00054C01" w:rsidRDefault="0093586E" w:rsidP="00ED3029">
            <w:pPr>
              <w:rPr>
                <w:rFonts w:asciiTheme="minorHAnsi" w:hAnsiTheme="minorHAnsi" w:cstheme="minorHAnsi"/>
                <w:b/>
                <w:bCs/>
                <w:sz w:val="18"/>
                <w:szCs w:val="18"/>
              </w:rPr>
            </w:pPr>
          </w:p>
          <w:p w:rsidR="0093586E" w:rsidRPr="00054C01" w:rsidRDefault="0093586E" w:rsidP="00ED3029">
            <w:pPr>
              <w:rPr>
                <w:rFonts w:asciiTheme="minorHAnsi" w:hAnsiTheme="minorHAnsi" w:cstheme="minorHAnsi"/>
                <w:b/>
                <w:bCs/>
                <w:sz w:val="18"/>
                <w:szCs w:val="18"/>
              </w:rPr>
            </w:pPr>
            <w:r w:rsidRPr="00054C01">
              <w:rPr>
                <w:rFonts w:asciiTheme="minorHAnsi" w:hAnsiTheme="minorHAnsi" w:cstheme="minorHAnsi"/>
                <w:b/>
                <w:bCs/>
                <w:sz w:val="18"/>
                <w:szCs w:val="18"/>
              </w:rPr>
              <w:t>Sciences Economiques, de Gestion et Commerciales</w:t>
            </w:r>
          </w:p>
          <w:p w:rsidR="0093586E" w:rsidRPr="00054C01" w:rsidRDefault="0093586E" w:rsidP="00ED3029">
            <w:pPr>
              <w:rPr>
                <w:rFonts w:asciiTheme="minorHAnsi" w:hAnsiTheme="minorHAnsi" w:cstheme="minorHAnsi"/>
                <w:b/>
                <w:bCs/>
                <w:sz w:val="8"/>
                <w:szCs w:val="8"/>
              </w:rPr>
            </w:pPr>
          </w:p>
        </w:tc>
        <w:tc>
          <w:tcPr>
            <w:tcW w:w="2551" w:type="dxa"/>
          </w:tcPr>
          <w:p w:rsidR="0093586E" w:rsidRPr="00054C01" w:rsidRDefault="0093586E" w:rsidP="00ED3029">
            <w:pPr>
              <w:rPr>
                <w:rFonts w:asciiTheme="minorHAnsi" w:hAnsiTheme="minorHAnsi" w:cstheme="minorHAnsi"/>
                <w:sz w:val="18"/>
                <w:szCs w:val="18"/>
              </w:rPr>
            </w:pP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Univ. Boumerdes</w:t>
            </w:r>
          </w:p>
          <w:p w:rsidR="0093586E" w:rsidRPr="00054C01" w:rsidRDefault="0093586E" w:rsidP="00ED3029">
            <w:pPr>
              <w:rPr>
                <w:rFonts w:asciiTheme="minorHAnsi" w:hAnsiTheme="minorHAnsi" w:cstheme="minorHAnsi"/>
                <w:sz w:val="18"/>
                <w:szCs w:val="18"/>
                <w:lang w:val="de-DE"/>
              </w:rPr>
            </w:pPr>
            <w:r w:rsidRPr="00054C01">
              <w:rPr>
                <w:rFonts w:asciiTheme="minorHAnsi" w:hAnsiTheme="minorHAnsi" w:cstheme="minorHAnsi"/>
                <w:sz w:val="18"/>
                <w:szCs w:val="18"/>
                <w:lang w:val="de-DE"/>
              </w:rPr>
              <w:t>- C. Univ. Mila</w:t>
            </w: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 Univ. Khemis Miliana</w:t>
            </w:r>
          </w:p>
          <w:p w:rsidR="0093586E" w:rsidRPr="00054C01" w:rsidRDefault="0093586E" w:rsidP="00ED3029">
            <w:pPr>
              <w:rPr>
                <w:rFonts w:asciiTheme="minorHAnsi" w:hAnsiTheme="minorHAnsi" w:cstheme="minorHAnsi"/>
                <w:sz w:val="18"/>
                <w:szCs w:val="18"/>
              </w:rPr>
            </w:pPr>
          </w:p>
          <w:p w:rsidR="0093586E" w:rsidRPr="00054C01" w:rsidRDefault="0093586E" w:rsidP="00ED3029">
            <w:pPr>
              <w:rPr>
                <w:rFonts w:asciiTheme="minorHAnsi" w:hAnsiTheme="minorHAnsi" w:cstheme="minorHAnsi"/>
                <w:sz w:val="8"/>
                <w:szCs w:val="8"/>
              </w:rPr>
            </w:pPr>
          </w:p>
        </w:tc>
        <w:tc>
          <w:tcPr>
            <w:tcW w:w="1701" w:type="dxa"/>
          </w:tcPr>
          <w:p w:rsidR="0093586E" w:rsidRPr="00054C01" w:rsidRDefault="0093586E" w:rsidP="00ED3029">
            <w:pPr>
              <w:rPr>
                <w:rFonts w:asciiTheme="minorHAnsi" w:hAnsiTheme="minorHAnsi" w:cstheme="minorHAnsi"/>
                <w:sz w:val="8"/>
                <w:szCs w:val="8"/>
              </w:rPr>
            </w:pPr>
          </w:p>
          <w:p w:rsidR="0093586E" w:rsidRPr="00054C01" w:rsidRDefault="0093586E" w:rsidP="00ED3029">
            <w:pPr>
              <w:rPr>
                <w:rFonts w:asciiTheme="minorHAnsi" w:hAnsiTheme="minorHAnsi" w:cstheme="minorHAnsi"/>
                <w:sz w:val="10"/>
                <w:szCs w:val="10"/>
              </w:rPr>
            </w:pP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16,35</w:t>
            </w:r>
          </w:p>
          <w:p w:rsidR="0093586E" w:rsidRPr="00054C01" w:rsidRDefault="0093586E" w:rsidP="00ED3029">
            <w:pPr>
              <w:rPr>
                <w:rFonts w:asciiTheme="minorHAnsi" w:hAnsiTheme="minorHAnsi" w:cstheme="minorHAnsi"/>
                <w:sz w:val="4"/>
                <w:szCs w:val="4"/>
              </w:rPr>
            </w:pPr>
          </w:p>
          <w:p w:rsidR="0093586E" w:rsidRPr="00054C01" w:rsidRDefault="0093586E" w:rsidP="00ED3029">
            <w:pPr>
              <w:rPr>
                <w:rFonts w:asciiTheme="minorHAnsi" w:hAnsiTheme="minorHAnsi" w:cstheme="minorHAnsi"/>
                <w:sz w:val="18"/>
                <w:szCs w:val="18"/>
              </w:rPr>
            </w:pPr>
            <w:r w:rsidRPr="00054C01">
              <w:rPr>
                <w:rFonts w:asciiTheme="minorHAnsi" w:hAnsiTheme="minorHAnsi" w:cstheme="minorHAnsi"/>
                <w:sz w:val="18"/>
                <w:szCs w:val="18"/>
              </w:rPr>
              <w:t>43</w:t>
            </w:r>
          </w:p>
          <w:p w:rsidR="0093586E" w:rsidRPr="00054C01" w:rsidRDefault="0093586E" w:rsidP="00ED3029">
            <w:pPr>
              <w:rPr>
                <w:rFonts w:asciiTheme="minorHAnsi" w:hAnsiTheme="minorHAnsi" w:cstheme="minorHAnsi"/>
                <w:sz w:val="8"/>
                <w:szCs w:val="8"/>
              </w:rPr>
            </w:pPr>
            <w:r w:rsidRPr="00054C01">
              <w:rPr>
                <w:rFonts w:asciiTheme="minorHAnsi" w:hAnsiTheme="minorHAnsi" w:cstheme="minorHAnsi"/>
                <w:sz w:val="18"/>
                <w:szCs w:val="18"/>
              </w:rPr>
              <w:t>44</w:t>
            </w:r>
          </w:p>
        </w:tc>
        <w:tc>
          <w:tcPr>
            <w:tcW w:w="1843" w:type="dxa"/>
            <w:vMerge/>
            <w:vAlign w:val="center"/>
          </w:tcPr>
          <w:p w:rsidR="0093586E" w:rsidRPr="00054C01" w:rsidRDefault="0093586E" w:rsidP="00ED3029">
            <w:pPr>
              <w:rPr>
                <w:rFonts w:asciiTheme="minorHAnsi" w:hAnsiTheme="minorHAnsi"/>
                <w:b/>
                <w:bCs/>
                <w:sz w:val="18"/>
                <w:szCs w:val="18"/>
                <w:u w:val="single"/>
              </w:rPr>
            </w:pPr>
          </w:p>
        </w:tc>
        <w:tc>
          <w:tcPr>
            <w:tcW w:w="1843" w:type="dxa"/>
            <w:vMerge/>
            <w:vAlign w:val="center"/>
          </w:tcPr>
          <w:p w:rsidR="0093586E" w:rsidRPr="00054C01" w:rsidRDefault="0093586E" w:rsidP="00ED3029">
            <w:pPr>
              <w:jc w:val="center"/>
              <w:rPr>
                <w:rFonts w:asciiTheme="minorHAnsi" w:hAnsiTheme="minorHAnsi"/>
                <w:b/>
                <w:bCs/>
                <w:sz w:val="18"/>
                <w:szCs w:val="18"/>
                <w:u w:val="single"/>
              </w:rPr>
            </w:pPr>
          </w:p>
        </w:tc>
      </w:tr>
    </w:tbl>
    <w:p w:rsidR="00CF2A62" w:rsidRDefault="007E3A8E" w:rsidP="007467F2">
      <w:pPr>
        <w:jc w:val="both"/>
        <w:rPr>
          <w:rStyle w:val="lev"/>
          <w:rFonts w:asciiTheme="minorHAnsi" w:hAnsiTheme="minorHAnsi"/>
          <w:sz w:val="40"/>
          <w:szCs w:val="18"/>
        </w:rPr>
      </w:pPr>
      <w:r>
        <w:rPr>
          <w:rFonts w:ascii="Calibri" w:hAnsi="Calibri"/>
          <w:b/>
          <w:bCs/>
          <w:noProof/>
          <w:sz w:val="18"/>
          <w:szCs w:val="18"/>
        </w:rPr>
        <mc:AlternateContent>
          <mc:Choice Requires="wps">
            <w:drawing>
              <wp:anchor distT="0" distB="0" distL="114300" distR="114300" simplePos="0" relativeHeight="251860480" behindDoc="0" locked="0" layoutInCell="1" allowOverlap="1">
                <wp:simplePos x="0" y="0"/>
                <wp:positionH relativeFrom="margin">
                  <wp:posOffset>-358775</wp:posOffset>
                </wp:positionH>
                <wp:positionV relativeFrom="paragraph">
                  <wp:posOffset>-684530</wp:posOffset>
                </wp:positionV>
                <wp:extent cx="6915150" cy="885825"/>
                <wp:effectExtent l="0" t="0" r="0" b="9525"/>
                <wp:wrapNone/>
                <wp:docPr id="18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0A6115">
                              <w:trPr>
                                <w:trHeight w:val="253"/>
                              </w:trPr>
                              <w:tc>
                                <w:tcPr>
                                  <w:tcW w:w="6946" w:type="dxa"/>
                                  <w:gridSpan w:val="4"/>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Default="00297F05" w:rsidP="00EE4172">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7E7ED9">
                              <w:trPr>
                                <w:trHeight w:val="256"/>
                              </w:trPr>
                              <w:tc>
                                <w:tcPr>
                                  <w:tcW w:w="1917" w:type="dxa"/>
                                  <w:vMerge w:val="restart"/>
                                  <w:shd w:val="clear" w:color="auto" w:fill="auto"/>
                                </w:tcPr>
                                <w:p w:rsidR="00297F05" w:rsidRPr="007E7ED9"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7E7ED9">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7E7ED9">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r w:rsidR="00297F05" w:rsidRPr="00090048" w:rsidTr="007E7ED9">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bl>
                          <w:p w:rsidR="00297F05" w:rsidRDefault="00297F05" w:rsidP="00ED30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94" type="#_x0000_t202" style="position:absolute;left:0;text-align:left;margin-left:-28.25pt;margin-top:-53.9pt;width:544.5pt;height:69.75pt;z-index:25186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LJug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E6sNJD016oJNGt2JCfnBpKjQOKgPH+wFc9QQG8LZs1XAnqq8KcbFqCd/SGynF2FJSQ4a+ueme&#10;XZ1xlAHZjB9EDYHITgsLNDWyN+WDgiBAh0weT90xyVRwGKd+5EdgqsCWJFESRDYEyY63B6n0Oyp6&#10;ZBY5ltB9i072d0qbbEh2dDHBuChZ11kFdPzZATjOJxAbrhqbycI29EfqpetknYROGMRrJ/SKwrkp&#10;V6ETl/4iKi6L1arwf5q4fpi1rK4pN2GO4vLDP2veQeazLE7yUqJjtYEzKSm53aw6ifYExF3a71CQ&#10;Mzf3eRq2CMDlBSU/CL3bIHXKOFk4YRlGTrrwEsfz09s09sI0LMrnlO4Yp/9OCY05TiPoo6XzW26e&#10;/V5zI1nPNIyPjvWgiJMTyYwE17y2rdWEdfP6rBQm/adSQLuPjbaCNRqd1aqnzWRfR5yY8EbNG1E/&#10;goSlAIWBGGH2waIV8jtGI8yRHKtvOyIpRt17Ds8g9cMQ3LTdhNEigI08t2zOLYRXAJVjjdG8XOl5&#10;WO0GybYtRJofHhc38HQaZlX9lNXhwcGssOQOc80Mo/O99XqavstfAAAA//8DAFBLAwQUAAYACAAA&#10;ACEA4dv1ReAAAAAMAQAADwAAAGRycy9kb3ducmV2LnhtbEyPQU/DMAyF70j8h8hI3LakG91YaToh&#10;EFfQNkDaLWu8tqJxqiZby7/HO7Gb7ff0/L18PbpWnLEPjScNyVSBQCq9bajS8Ll7mzyCCNGQNa0n&#10;1PCLAdbF7U1uMusH2uB5GyvBIRQyo6GOscukDGWNzoSp75BYO/remchrX0nbm4HDXStnSi2kMw3x&#10;h9p0+FJj+bM9OQ1f78f994P6qF5d2g1+VJLcSmp9fzc+P4GIOMZ/M1zwGR0KZjr4E9kgWg2TdJGy&#10;lYdELbnExaLmM74dNMyTJcgil9clij8AAAD//wMAUEsBAi0AFAAGAAgAAAAhALaDOJL+AAAA4QEA&#10;ABMAAAAAAAAAAAAAAAAAAAAAAFtDb250ZW50X1R5cGVzXS54bWxQSwECLQAUAAYACAAAACEAOP0h&#10;/9YAAACUAQAACwAAAAAAAAAAAAAAAAAvAQAAX3JlbHMvLnJlbHNQSwECLQAUAAYACAAAACEAaiSi&#10;yboCAADFBQAADgAAAAAAAAAAAAAAAAAuAgAAZHJzL2Uyb0RvYy54bWxQSwECLQAUAAYACAAAACEA&#10;4dv1ReAAAAAMAQAADwAAAAAAAAAAAAAAAAAUBQAAZHJzL2Rvd25yZXYueG1sUEsFBgAAAAAEAAQA&#10;8wAAACE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0A6115">
                        <w:trPr>
                          <w:trHeight w:val="253"/>
                        </w:trPr>
                        <w:tc>
                          <w:tcPr>
                            <w:tcW w:w="6946" w:type="dxa"/>
                            <w:gridSpan w:val="4"/>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Default="00297F05" w:rsidP="00EE4172">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7E7ED9">
                        <w:trPr>
                          <w:trHeight w:val="256"/>
                        </w:trPr>
                        <w:tc>
                          <w:tcPr>
                            <w:tcW w:w="1917" w:type="dxa"/>
                            <w:vMerge w:val="restart"/>
                            <w:shd w:val="clear" w:color="auto" w:fill="auto"/>
                          </w:tcPr>
                          <w:p w:rsidR="00297F05" w:rsidRPr="007E7ED9"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7E7ED9">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7E7ED9">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r w:rsidR="00297F05" w:rsidRPr="00090048" w:rsidTr="007E7ED9">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bl>
                    <w:p w:rsidR="00297F05" w:rsidRDefault="00297F05" w:rsidP="00ED3029"/>
                  </w:txbxContent>
                </v:textbox>
                <w10:wrap anchorx="margin"/>
              </v:shape>
            </w:pict>
          </mc:Fallback>
        </mc:AlternateContent>
      </w:r>
    </w:p>
    <w:p w:rsidR="00ED3029" w:rsidRDefault="00ED3029" w:rsidP="007467F2">
      <w:pPr>
        <w:jc w:val="both"/>
        <w:rPr>
          <w:rStyle w:val="lev"/>
          <w:rFonts w:asciiTheme="minorHAnsi" w:hAnsiTheme="minorHAnsi"/>
          <w:sz w:val="40"/>
          <w:szCs w:val="18"/>
        </w:rPr>
      </w:pPr>
    </w:p>
    <w:p w:rsidR="00ED3029" w:rsidRDefault="00ED3029" w:rsidP="007467F2">
      <w:pPr>
        <w:jc w:val="both"/>
        <w:rPr>
          <w:rStyle w:val="lev"/>
          <w:rFonts w:asciiTheme="minorHAnsi" w:hAnsiTheme="minorHAnsi"/>
          <w:sz w:val="40"/>
          <w:szCs w:val="18"/>
        </w:rPr>
        <w:sectPr w:rsidR="00ED3029" w:rsidSect="002768AE">
          <w:pgSz w:w="11906" w:h="16838" w:code="9"/>
          <w:pgMar w:top="1134" w:right="851" w:bottom="1134" w:left="851" w:header="170" w:footer="567" w:gutter="0"/>
          <w:cols w:space="708"/>
          <w:docGrid w:linePitch="360"/>
        </w:sectPr>
      </w:pPr>
    </w:p>
    <w:p w:rsidR="00CF2A62" w:rsidRDefault="007E3A8E" w:rsidP="007467F2">
      <w:pPr>
        <w:jc w:val="both"/>
        <w:rPr>
          <w:rStyle w:val="lev"/>
          <w:rFonts w:asciiTheme="minorHAnsi" w:hAnsiTheme="minorHAnsi"/>
          <w:sz w:val="40"/>
          <w:szCs w:val="18"/>
        </w:rPr>
      </w:pPr>
      <w:r>
        <w:rPr>
          <w:rFonts w:asciiTheme="minorHAnsi" w:hAnsiTheme="minorHAnsi"/>
          <w:b/>
          <w:bCs/>
          <w:noProof/>
          <w:sz w:val="40"/>
          <w:szCs w:val="18"/>
        </w:rPr>
        <w:lastRenderedPageBreak/>
        <mc:AlternateContent>
          <mc:Choice Requires="wps">
            <w:drawing>
              <wp:anchor distT="0" distB="0" distL="114300" distR="114300" simplePos="0" relativeHeight="251790848" behindDoc="0" locked="0" layoutInCell="1" allowOverlap="1">
                <wp:simplePos x="0" y="0"/>
                <wp:positionH relativeFrom="column">
                  <wp:posOffset>8855075</wp:posOffset>
                </wp:positionH>
                <wp:positionV relativeFrom="paragraph">
                  <wp:posOffset>-347229</wp:posOffset>
                </wp:positionV>
                <wp:extent cx="1604645" cy="6858000"/>
                <wp:effectExtent l="0" t="0" r="0" b="0"/>
                <wp:wrapNone/>
                <wp:docPr id="81"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1F5708">
                              <w:trPr>
                                <w:cantSplit/>
                                <w:trHeight w:val="1947"/>
                              </w:trPr>
                              <w:tc>
                                <w:tcPr>
                                  <w:tcW w:w="850" w:type="dxa"/>
                                  <w:gridSpan w:val="2"/>
                                  <w:shd w:val="clear" w:color="auto" w:fill="FFFFFF" w:themeFill="background1"/>
                                  <w:textDirection w:val="tbRl"/>
                                </w:tcPr>
                                <w:p w:rsidR="00297F05" w:rsidRPr="001F5708" w:rsidRDefault="00297F05" w:rsidP="00A3030A">
                                  <w:pPr>
                                    <w:ind w:left="113" w:right="113"/>
                                    <w:jc w:val="center"/>
                                  </w:pPr>
                                  <w:r w:rsidRPr="001F5708">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95" type="#_x0000_t202" style="position:absolute;left:0;text-align:left;margin-left:697.25pt;margin-top:-27.35pt;width:126.35pt;height:540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2TvgIAAMUFAAAOAAAAZHJzL2Uyb0RvYy54bWysVNtunDAQfa/Uf7D8TrjUEEBhq2RZqkrp&#10;RUr6AV4wi1Wwqe1dNq367x2bvSV9qdrygGzP+MzlHM/N2/3Qox1TmktR4PAqwIiJWjZcbAr85bHy&#10;Uoy0oaKhvRSswE9M47eL169upjFnkexk3zCFAETofBoL3Bkz5r6v644NVF/JkQkwtlIN1MBWbfxG&#10;0QnQh96PgiDxJ6maUcmaaQ2n5WzEC4fftqw2n9pWM4P6AkNuxv2V+6/t31/c0Hyj6Njx+pAG/Yss&#10;BsoFBD1BldRQtFX8N6iB10pq2ZqrWg6+bFteM1cDVBMGL6p56OjIXC3QHD2e2qT/H2z9cfdZId4U&#10;OA0xEnQAjh7Z3qA7uUdRENsGTaPOwe9hBE+zBwMQ7YrV472sv2ok5LKjYsNulZJTx2gDCYb2pn9x&#10;dcbRFmQ9fZANBKJbIx3QvlWD7R70AwE6EPV0IscmU9uQSUASEmNUgy1J4zQIHH0+zY/XR6XNOyYH&#10;ZBcFVsC+g6e7e21sOjQ/uthoQla8750CevHsABznEwgOV63NpuEI/ZEF2SpdpcQjUbLySFCW3m21&#10;JF5Shddx+aZcLsvwp40bkrzjTcOEDXMUV0j+jLyDzGdZnOSlZc8bC2dT0mqzXvYK7SiIu3KfazpY&#10;zm7+8zRcE6CWFyWFEQnuosyrkvTaIxWJvew6SL0gzO4y6HtGyup5SfdcsH8vCU0FzuIontV0TvpF&#10;bcD0meyL2mg+cAPjo+cD6PfkRHOrwZVoHLWG8n5eX7TCpn9uBdB9JNop1op0lqvZr/fudSTZ8SWs&#10;ZfMEGlYSFAZChdkHi06q7xhNMEcKrL9tqWIY9e8FvIMsJMQOHrch8XUEG3VpWV9aqKgBqsAGo3m5&#10;NPOw2o6KbzqINL88IW/h7bTcqdo+sjmrw4uDWeGKO8w1O4wu987rPH0XvwAAAP//AwBQSwMEFAAG&#10;AAgAAAAhAO4pEMLhAAAADgEAAA8AAABkcnMvZG93bnJldi54bWxMj01PwzAMhu9I/IfISNy2hK7d&#10;WGk6IRBXEOND4pY1XlvROFWTreXfzzuNm1/50evHxWZynTjiEFpPGu7mCgRS5W1LtYbPj5fZPYgQ&#10;DVnTeUINfxhgU15fFSa3fqR3PG5jLbiEQm40NDH2uZShatCZMPc9Eu/2fnAmchxqaQczcrnrZKLU&#10;UjrTEl9oTI9PDVa/24PT8PW6//lO1Vv97LJ+9JOS5NZS69ub6fEBRMQpXmA467M6lOy08weyQXSc&#10;F+s0Y1bDLEtXIM7IMl0lIHY8qSRbgCwL+f+N8gQAAP//AwBQSwECLQAUAAYACAAAACEAtoM4kv4A&#10;AADhAQAAEwAAAAAAAAAAAAAAAAAAAAAAW0NvbnRlbnRfVHlwZXNdLnhtbFBLAQItABQABgAIAAAA&#10;IQA4/SH/1gAAAJQBAAALAAAAAAAAAAAAAAAAAC8BAABfcmVscy8ucmVsc1BLAQItABQABgAIAAAA&#10;IQDsmZ2TvgIAAMUFAAAOAAAAAAAAAAAAAAAAAC4CAABkcnMvZTJvRG9jLnhtbFBLAQItABQABgAI&#10;AAAAIQDuKRDC4QAAAA4BAAAPAAAAAAAAAAAAAAAAABgFAABkcnMvZG93bnJldi54bWxQSwUGAAAA&#10;AAQABADzAAAAJgY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1F5708">
                        <w:trPr>
                          <w:cantSplit/>
                          <w:trHeight w:val="1947"/>
                        </w:trPr>
                        <w:tc>
                          <w:tcPr>
                            <w:tcW w:w="850" w:type="dxa"/>
                            <w:gridSpan w:val="2"/>
                            <w:shd w:val="clear" w:color="auto" w:fill="FFFFFF" w:themeFill="background1"/>
                            <w:textDirection w:val="tbRl"/>
                          </w:tcPr>
                          <w:p w:rsidR="00297F05" w:rsidRPr="001F5708" w:rsidRDefault="00297F05" w:rsidP="00A3030A">
                            <w:pPr>
                              <w:ind w:left="113" w:right="113"/>
                              <w:jc w:val="center"/>
                            </w:pPr>
                            <w:r w:rsidRPr="001F5708">
                              <w:rPr>
                                <w:rFonts w:asciiTheme="majorBidi" w:eastAsiaTheme="minorHAnsi" w:hAnsiTheme="majorBidi" w:cstheme="majorBidi"/>
                                <w:b/>
                                <w:bCs/>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v:textbox>
              </v:shape>
            </w:pict>
          </mc:Fallback>
        </mc:AlternateContent>
      </w:r>
    </w:p>
    <w:tbl>
      <w:tblPr>
        <w:tblW w:w="12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2"/>
        <w:gridCol w:w="3261"/>
        <w:gridCol w:w="2355"/>
        <w:gridCol w:w="1414"/>
        <w:gridCol w:w="1336"/>
        <w:gridCol w:w="1583"/>
        <w:gridCol w:w="2021"/>
      </w:tblGrid>
      <w:tr w:rsidR="0093586E" w:rsidRPr="00EF42F7" w:rsidTr="00276FFB">
        <w:trPr>
          <w:trHeight w:val="1130"/>
          <w:jc w:val="center"/>
        </w:trPr>
        <w:tc>
          <w:tcPr>
            <w:tcW w:w="562" w:type="dxa"/>
            <w:vAlign w:val="center"/>
          </w:tcPr>
          <w:p w:rsidR="0093586E" w:rsidRPr="00EF42F7" w:rsidRDefault="0093586E" w:rsidP="0093586E">
            <w:pPr>
              <w:spacing w:before="20" w:after="20"/>
              <w:jc w:val="center"/>
              <w:rPr>
                <w:rFonts w:asciiTheme="minorHAnsi" w:hAnsiTheme="minorHAnsi" w:cstheme="majorBidi"/>
                <w:b/>
                <w:bCs/>
                <w:sz w:val="18"/>
                <w:szCs w:val="18"/>
              </w:rPr>
            </w:pPr>
            <w:r w:rsidRPr="00EF42F7">
              <w:rPr>
                <w:rFonts w:asciiTheme="minorHAnsi" w:hAnsiTheme="minorHAnsi" w:cstheme="majorBidi"/>
                <w:b/>
                <w:bCs/>
                <w:sz w:val="18"/>
                <w:szCs w:val="18"/>
              </w:rPr>
              <w:t>Code</w:t>
            </w:r>
          </w:p>
        </w:tc>
        <w:tc>
          <w:tcPr>
            <w:tcW w:w="3261" w:type="dxa"/>
            <w:vAlign w:val="center"/>
          </w:tcPr>
          <w:p w:rsidR="0093586E" w:rsidRPr="00EF42F7" w:rsidRDefault="0093586E" w:rsidP="0093586E">
            <w:pPr>
              <w:spacing w:before="20" w:after="20"/>
              <w:jc w:val="center"/>
              <w:rPr>
                <w:rFonts w:asciiTheme="minorHAnsi" w:hAnsiTheme="minorHAnsi" w:cstheme="majorBidi"/>
                <w:b/>
                <w:bCs/>
                <w:sz w:val="18"/>
                <w:szCs w:val="18"/>
              </w:rPr>
            </w:pPr>
            <w:r w:rsidRPr="00EF42F7">
              <w:rPr>
                <w:rFonts w:asciiTheme="minorHAnsi" w:hAnsiTheme="minorHAnsi" w:cstheme="majorBidi"/>
                <w:b/>
                <w:bCs/>
                <w:sz w:val="18"/>
                <w:szCs w:val="18"/>
              </w:rPr>
              <w:t>Filières de Formation</w:t>
            </w:r>
          </w:p>
        </w:tc>
        <w:tc>
          <w:tcPr>
            <w:tcW w:w="2355" w:type="dxa"/>
            <w:vAlign w:val="center"/>
          </w:tcPr>
          <w:p w:rsidR="0093586E" w:rsidRPr="00EF42F7" w:rsidRDefault="0093586E" w:rsidP="0093586E">
            <w:pPr>
              <w:spacing w:before="20" w:after="20"/>
              <w:jc w:val="center"/>
              <w:rPr>
                <w:rFonts w:asciiTheme="minorHAnsi" w:hAnsiTheme="minorHAnsi" w:cstheme="majorBidi"/>
                <w:b/>
                <w:bCs/>
                <w:sz w:val="18"/>
                <w:szCs w:val="18"/>
              </w:rPr>
            </w:pPr>
            <w:r w:rsidRPr="00EF42F7">
              <w:rPr>
                <w:rFonts w:asciiTheme="minorHAnsi" w:hAnsiTheme="minorHAnsi" w:cstheme="majorBidi"/>
                <w:b/>
                <w:bCs/>
                <w:sz w:val="18"/>
                <w:szCs w:val="18"/>
              </w:rPr>
              <w:t>Spécialités</w:t>
            </w:r>
          </w:p>
        </w:tc>
        <w:tc>
          <w:tcPr>
            <w:tcW w:w="1414" w:type="dxa"/>
            <w:vAlign w:val="center"/>
          </w:tcPr>
          <w:p w:rsidR="0093586E" w:rsidRPr="00EF42F7" w:rsidRDefault="0093586E" w:rsidP="0093586E">
            <w:pPr>
              <w:spacing w:before="20" w:after="20"/>
              <w:jc w:val="center"/>
              <w:rPr>
                <w:rFonts w:asciiTheme="minorHAnsi" w:hAnsiTheme="minorHAnsi" w:cstheme="majorBidi"/>
                <w:b/>
                <w:bCs/>
                <w:sz w:val="18"/>
                <w:szCs w:val="18"/>
              </w:rPr>
            </w:pPr>
            <w:r>
              <w:rPr>
                <w:rFonts w:asciiTheme="minorHAnsi" w:hAnsiTheme="minorHAnsi" w:cstheme="majorBidi"/>
                <w:b/>
                <w:bCs/>
                <w:sz w:val="18"/>
                <w:szCs w:val="18"/>
              </w:rPr>
              <w:t>Établissement</w:t>
            </w:r>
            <w:r w:rsidRPr="00EF42F7">
              <w:rPr>
                <w:rFonts w:asciiTheme="minorHAnsi" w:hAnsiTheme="minorHAnsi" w:cstheme="majorBidi"/>
                <w:b/>
                <w:bCs/>
                <w:sz w:val="18"/>
                <w:szCs w:val="18"/>
              </w:rPr>
              <w:t>s de Formation</w:t>
            </w:r>
          </w:p>
        </w:tc>
        <w:tc>
          <w:tcPr>
            <w:tcW w:w="1336" w:type="dxa"/>
            <w:vAlign w:val="center"/>
          </w:tcPr>
          <w:p w:rsidR="0093586E" w:rsidRPr="00EF42F7" w:rsidRDefault="0093586E" w:rsidP="0093586E">
            <w:pPr>
              <w:tabs>
                <w:tab w:val="left" w:pos="946"/>
              </w:tabs>
              <w:spacing w:before="20" w:after="20"/>
              <w:jc w:val="center"/>
              <w:rPr>
                <w:rFonts w:asciiTheme="minorHAnsi" w:hAnsiTheme="minorHAnsi" w:cstheme="majorBidi"/>
                <w:b/>
                <w:bCs/>
                <w:sz w:val="18"/>
                <w:szCs w:val="18"/>
              </w:rPr>
            </w:pPr>
            <w:r w:rsidRPr="00EF42F7">
              <w:rPr>
                <w:rFonts w:ascii="Calibri" w:hAnsi="Calibri"/>
                <w:b/>
                <w:bCs/>
                <w:sz w:val="18"/>
                <w:szCs w:val="18"/>
              </w:rPr>
              <w:t>Circonscriptions géographiques d’inscription</w:t>
            </w:r>
          </w:p>
        </w:tc>
        <w:tc>
          <w:tcPr>
            <w:tcW w:w="1583" w:type="dxa"/>
            <w:vAlign w:val="center"/>
          </w:tcPr>
          <w:p w:rsidR="0093586E" w:rsidRPr="00EF42F7" w:rsidRDefault="0093586E" w:rsidP="0093586E">
            <w:pPr>
              <w:spacing w:before="20" w:after="20"/>
              <w:jc w:val="center"/>
              <w:rPr>
                <w:rFonts w:asciiTheme="minorHAnsi" w:hAnsiTheme="minorHAnsi" w:cstheme="majorBidi"/>
                <w:b/>
                <w:bCs/>
                <w:sz w:val="18"/>
                <w:szCs w:val="18"/>
              </w:rPr>
            </w:pPr>
            <w:r w:rsidRPr="00EF42F7">
              <w:rPr>
                <w:rFonts w:asciiTheme="minorHAnsi" w:hAnsiTheme="minorHAnsi" w:cstheme="majorBidi"/>
                <w:b/>
                <w:bCs/>
                <w:sz w:val="18"/>
                <w:szCs w:val="18"/>
              </w:rPr>
              <w:t>Séries de Baccalauréat</w:t>
            </w:r>
          </w:p>
          <w:p w:rsidR="0093586E" w:rsidRPr="00EF42F7" w:rsidRDefault="0093586E" w:rsidP="0093586E">
            <w:pPr>
              <w:spacing w:before="20" w:after="20"/>
              <w:jc w:val="center"/>
              <w:rPr>
                <w:rFonts w:asciiTheme="minorHAnsi" w:hAnsiTheme="minorHAnsi" w:cstheme="majorBidi"/>
                <w:b/>
                <w:bCs/>
                <w:sz w:val="18"/>
                <w:szCs w:val="18"/>
              </w:rPr>
            </w:pPr>
            <w:r w:rsidRPr="00EF42F7">
              <w:rPr>
                <w:rFonts w:asciiTheme="minorHAnsi" w:hAnsiTheme="minorHAnsi" w:cstheme="majorBidi"/>
                <w:b/>
                <w:bCs/>
                <w:sz w:val="18"/>
                <w:szCs w:val="18"/>
              </w:rPr>
              <w:t xml:space="preserve"> et Priorités</w:t>
            </w:r>
          </w:p>
        </w:tc>
        <w:tc>
          <w:tcPr>
            <w:tcW w:w="2021" w:type="dxa"/>
            <w:vAlign w:val="center"/>
          </w:tcPr>
          <w:p w:rsidR="0093586E" w:rsidRPr="00EF42F7" w:rsidRDefault="0093586E" w:rsidP="0093586E">
            <w:pPr>
              <w:spacing w:before="20" w:after="20"/>
              <w:jc w:val="center"/>
              <w:rPr>
                <w:rFonts w:asciiTheme="minorHAnsi" w:hAnsiTheme="minorHAnsi" w:cstheme="majorBidi"/>
                <w:b/>
                <w:bCs/>
                <w:sz w:val="18"/>
                <w:szCs w:val="18"/>
              </w:rPr>
            </w:pPr>
            <w:r w:rsidRPr="00EF42F7">
              <w:rPr>
                <w:rFonts w:asciiTheme="minorHAnsi" w:hAnsiTheme="minorHAnsi" w:cstheme="majorBidi"/>
                <w:b/>
                <w:bCs/>
                <w:sz w:val="18"/>
                <w:szCs w:val="18"/>
              </w:rPr>
              <w:t>Base de classement et conditions pédagogiques complémentaires de préinscription</w:t>
            </w:r>
          </w:p>
        </w:tc>
      </w:tr>
      <w:tr w:rsidR="0093586E" w:rsidRPr="00EF42F7" w:rsidTr="00276FFB">
        <w:trPr>
          <w:trHeight w:val="801"/>
          <w:jc w:val="center"/>
        </w:trPr>
        <w:tc>
          <w:tcPr>
            <w:tcW w:w="562" w:type="dxa"/>
            <w:vAlign w:val="center"/>
          </w:tcPr>
          <w:p w:rsidR="0093586E" w:rsidRPr="00EF42F7" w:rsidRDefault="0093586E" w:rsidP="0093586E">
            <w:pPr>
              <w:jc w:val="center"/>
              <w:rPr>
                <w:rFonts w:asciiTheme="minorHAnsi" w:hAnsiTheme="minorHAnsi" w:cstheme="majorBidi"/>
                <w:b/>
                <w:bCs/>
                <w:sz w:val="18"/>
                <w:szCs w:val="18"/>
              </w:rPr>
            </w:pPr>
            <w:r w:rsidRPr="00EF42F7">
              <w:rPr>
                <w:rFonts w:asciiTheme="minorHAnsi" w:hAnsiTheme="minorHAnsi" w:cstheme="majorBidi"/>
                <w:b/>
                <w:bCs/>
                <w:sz w:val="18"/>
                <w:szCs w:val="18"/>
              </w:rPr>
              <w:t>P01</w:t>
            </w:r>
          </w:p>
        </w:tc>
        <w:tc>
          <w:tcPr>
            <w:tcW w:w="3261" w:type="dxa"/>
            <w:vAlign w:val="center"/>
          </w:tcPr>
          <w:p w:rsidR="0093586E" w:rsidRDefault="0093586E" w:rsidP="00276FFB">
            <w:pPr>
              <w:spacing w:before="20" w:after="20"/>
              <w:rPr>
                <w:rFonts w:asciiTheme="minorHAnsi" w:hAnsiTheme="minorHAnsi" w:cstheme="majorBidi"/>
                <w:b/>
                <w:bCs/>
                <w:sz w:val="18"/>
                <w:szCs w:val="18"/>
              </w:rPr>
            </w:pPr>
            <w:r w:rsidRPr="00EF42F7">
              <w:rPr>
                <w:rFonts w:asciiTheme="minorHAnsi" w:hAnsiTheme="minorHAnsi" w:cstheme="majorBidi"/>
                <w:b/>
                <w:bCs/>
                <w:sz w:val="18"/>
                <w:szCs w:val="18"/>
              </w:rPr>
              <w:t>Sciences financières et comptabilité</w:t>
            </w:r>
          </w:p>
          <w:p w:rsidR="00276FFB" w:rsidRPr="00276FFB" w:rsidRDefault="00276FFB" w:rsidP="00276FFB">
            <w:pPr>
              <w:ind w:right="-428"/>
              <w:rPr>
                <w:rFonts w:asciiTheme="minorHAnsi" w:hAnsiTheme="minorHAnsi" w:cstheme="majorBidi"/>
                <w:sz w:val="18"/>
                <w:szCs w:val="18"/>
              </w:rPr>
            </w:pPr>
            <w:r w:rsidRPr="00276FFB">
              <w:rPr>
                <w:rFonts w:asciiTheme="minorHAnsi" w:hAnsiTheme="minorHAnsi" w:cstheme="majorBidi"/>
                <w:sz w:val="18"/>
                <w:szCs w:val="18"/>
              </w:rPr>
              <w:t>(</w:t>
            </w:r>
            <w:r w:rsidRPr="00276FFB">
              <w:rPr>
                <w:rFonts w:asciiTheme="minorHAnsi" w:hAnsiTheme="minorHAnsi"/>
                <w:sz w:val="18"/>
                <w:szCs w:val="16"/>
              </w:rPr>
              <w:t>Enseignement en langue française</w:t>
            </w:r>
            <w:r w:rsidRPr="00276FFB">
              <w:rPr>
                <w:rFonts w:asciiTheme="minorHAnsi" w:hAnsiTheme="minorHAnsi" w:cstheme="majorBidi"/>
                <w:sz w:val="18"/>
                <w:szCs w:val="18"/>
              </w:rPr>
              <w:t>)</w:t>
            </w:r>
          </w:p>
        </w:tc>
        <w:tc>
          <w:tcPr>
            <w:tcW w:w="2355" w:type="dxa"/>
            <w:vAlign w:val="center"/>
          </w:tcPr>
          <w:p w:rsidR="0093586E" w:rsidRPr="00EF42F7" w:rsidRDefault="0093586E" w:rsidP="0093586E">
            <w:pPr>
              <w:spacing w:before="20" w:after="20"/>
              <w:rPr>
                <w:rFonts w:asciiTheme="minorHAnsi" w:hAnsiTheme="minorHAnsi" w:cstheme="majorBidi"/>
                <w:sz w:val="18"/>
                <w:szCs w:val="18"/>
              </w:rPr>
            </w:pPr>
            <w:r w:rsidRPr="00EF42F7">
              <w:rPr>
                <w:rFonts w:asciiTheme="minorHAnsi" w:hAnsiTheme="minorHAnsi" w:cstheme="majorBidi"/>
                <w:sz w:val="18"/>
                <w:szCs w:val="18"/>
              </w:rPr>
              <w:t>- Comptabilité et audit</w:t>
            </w:r>
          </w:p>
          <w:p w:rsidR="0093586E" w:rsidRPr="00007B90" w:rsidRDefault="0093586E" w:rsidP="00007B90">
            <w:pPr>
              <w:spacing w:before="20" w:after="20"/>
              <w:rPr>
                <w:rFonts w:asciiTheme="minorHAnsi" w:hAnsiTheme="minorHAnsi" w:cstheme="majorBidi"/>
                <w:sz w:val="18"/>
                <w:szCs w:val="18"/>
              </w:rPr>
            </w:pPr>
            <w:r w:rsidRPr="00EF42F7">
              <w:rPr>
                <w:rFonts w:asciiTheme="minorHAnsi" w:hAnsiTheme="minorHAnsi" w:cstheme="majorBidi"/>
                <w:sz w:val="18"/>
                <w:szCs w:val="18"/>
              </w:rPr>
              <w:t>- Finance d'entreprise</w:t>
            </w:r>
            <w:r w:rsidR="00596ED6">
              <w:rPr>
                <w:rFonts w:asciiTheme="minorHAnsi" w:hAnsiTheme="minorHAnsi" w:cstheme="majorBidi"/>
                <w:sz w:val="18"/>
                <w:szCs w:val="18"/>
              </w:rPr>
              <w:t>s</w:t>
            </w:r>
          </w:p>
        </w:tc>
        <w:tc>
          <w:tcPr>
            <w:tcW w:w="1414" w:type="dxa"/>
            <w:vAlign w:val="center"/>
          </w:tcPr>
          <w:p w:rsidR="0093586E" w:rsidRPr="00EF42F7" w:rsidRDefault="0093586E" w:rsidP="0093586E">
            <w:pPr>
              <w:rPr>
                <w:rFonts w:asciiTheme="minorHAnsi" w:hAnsiTheme="minorHAnsi" w:cstheme="majorBidi"/>
                <w:sz w:val="18"/>
                <w:szCs w:val="18"/>
              </w:rPr>
            </w:pPr>
            <w:r w:rsidRPr="00EF42F7">
              <w:rPr>
                <w:rFonts w:asciiTheme="minorHAnsi" w:hAnsiTheme="minorHAnsi" w:cstheme="majorBidi"/>
                <w:sz w:val="18"/>
                <w:szCs w:val="18"/>
              </w:rPr>
              <w:t>- Univ. Tizi Ouzou</w:t>
            </w:r>
          </w:p>
        </w:tc>
        <w:tc>
          <w:tcPr>
            <w:tcW w:w="1336" w:type="dxa"/>
            <w:vAlign w:val="center"/>
          </w:tcPr>
          <w:p w:rsidR="0093586E" w:rsidRPr="00EF42F7" w:rsidRDefault="0093586E" w:rsidP="0093586E">
            <w:pPr>
              <w:jc w:val="center"/>
              <w:rPr>
                <w:rFonts w:asciiTheme="minorHAnsi" w:hAnsiTheme="minorHAnsi" w:cstheme="majorBidi"/>
                <w:b/>
                <w:bCs/>
                <w:sz w:val="18"/>
                <w:szCs w:val="18"/>
              </w:rPr>
            </w:pPr>
            <w:r>
              <w:rPr>
                <w:rFonts w:asciiTheme="minorHAnsi" w:hAnsiTheme="minorHAnsi" w:cstheme="majorBidi"/>
                <w:b/>
                <w:bCs/>
                <w:sz w:val="18"/>
                <w:szCs w:val="18"/>
              </w:rPr>
              <w:t>Recrutement National</w:t>
            </w:r>
          </w:p>
        </w:tc>
        <w:tc>
          <w:tcPr>
            <w:tcW w:w="1583" w:type="dxa"/>
            <w:vAlign w:val="center"/>
          </w:tcPr>
          <w:p w:rsidR="0093586E" w:rsidRPr="00EF42F7" w:rsidRDefault="0093586E" w:rsidP="0093586E">
            <w:pPr>
              <w:rPr>
                <w:rFonts w:asciiTheme="minorHAnsi" w:hAnsiTheme="minorHAnsi"/>
                <w:b/>
                <w:bCs/>
                <w:sz w:val="18"/>
                <w:szCs w:val="18"/>
                <w:u w:val="single"/>
                <w:rtl/>
                <w:lang w:bidi="ar-DZ"/>
              </w:rPr>
            </w:pPr>
            <w:r w:rsidRPr="00EF42F7">
              <w:rPr>
                <w:rFonts w:asciiTheme="minorHAnsi" w:hAnsiTheme="minorHAnsi"/>
                <w:b/>
                <w:bCs/>
                <w:sz w:val="18"/>
                <w:szCs w:val="18"/>
                <w:u w:val="single"/>
              </w:rPr>
              <w:t>Priorité 01</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Gestion et Economie</w:t>
            </w:r>
          </w:p>
          <w:p w:rsidR="0093586E" w:rsidRPr="00EF42F7" w:rsidRDefault="0093586E" w:rsidP="0093586E">
            <w:pPr>
              <w:rPr>
                <w:rFonts w:asciiTheme="minorHAnsi" w:hAnsiTheme="minorHAnsi"/>
                <w:b/>
                <w:bCs/>
                <w:sz w:val="18"/>
                <w:szCs w:val="18"/>
                <w:u w:val="single"/>
              </w:rPr>
            </w:pPr>
          </w:p>
          <w:p w:rsidR="0093586E" w:rsidRPr="00EF42F7" w:rsidRDefault="0093586E" w:rsidP="0093586E">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Mathématiques</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Techniques Mathématiques</w:t>
            </w:r>
          </w:p>
          <w:p w:rsidR="0093586E" w:rsidRPr="00EF42F7" w:rsidRDefault="0093586E" w:rsidP="0093586E">
            <w:pPr>
              <w:rPr>
                <w:rFonts w:asciiTheme="minorHAnsi" w:hAnsiTheme="minorHAnsi"/>
                <w:b/>
                <w:bCs/>
                <w:sz w:val="18"/>
                <w:szCs w:val="18"/>
                <w:u w:val="single"/>
              </w:rPr>
            </w:pPr>
            <w:r w:rsidRPr="00EF42F7">
              <w:rPr>
                <w:rFonts w:asciiTheme="minorHAnsi" w:hAnsiTheme="minorHAnsi"/>
                <w:bCs/>
                <w:sz w:val="18"/>
                <w:szCs w:val="18"/>
              </w:rPr>
              <w:t>. Sciences Expérimentales</w:t>
            </w:r>
          </w:p>
        </w:tc>
        <w:tc>
          <w:tcPr>
            <w:tcW w:w="2021" w:type="dxa"/>
            <w:vAlign w:val="center"/>
          </w:tcPr>
          <w:p w:rsidR="0093586E" w:rsidRPr="00EF42F7" w:rsidRDefault="0093586E" w:rsidP="0093586E">
            <w:pPr>
              <w:jc w:val="center"/>
              <w:rPr>
                <w:rFonts w:asciiTheme="minorHAnsi" w:hAnsiTheme="minorHAnsi"/>
                <w:b/>
                <w:bCs/>
                <w:sz w:val="18"/>
                <w:szCs w:val="18"/>
              </w:rPr>
            </w:pPr>
            <w:r w:rsidRPr="00EF42F7">
              <w:rPr>
                <w:rFonts w:asciiTheme="minorHAnsi" w:hAnsiTheme="minorHAnsi"/>
                <w:b/>
                <w:bCs/>
                <w:sz w:val="18"/>
                <w:szCs w:val="18"/>
              </w:rPr>
              <w:t xml:space="preserve">Le classement se fait sur la base de la moyenne générale obtenue au baccalauréat </w:t>
            </w:r>
          </w:p>
          <w:p w:rsidR="0093586E" w:rsidRPr="00EF42F7" w:rsidRDefault="0093586E" w:rsidP="0093586E">
            <w:pPr>
              <w:jc w:val="center"/>
              <w:rPr>
                <w:rFonts w:asciiTheme="minorHAnsi" w:hAnsiTheme="minorHAnsi"/>
                <w:b/>
                <w:bCs/>
                <w:sz w:val="18"/>
                <w:szCs w:val="18"/>
              </w:rPr>
            </w:pPr>
          </w:p>
          <w:p w:rsidR="0093586E" w:rsidRPr="00EF42F7" w:rsidRDefault="0093586E" w:rsidP="0093586E">
            <w:pPr>
              <w:ind w:left="26"/>
              <w:jc w:val="center"/>
              <w:rPr>
                <w:rFonts w:asciiTheme="minorHAnsi" w:hAnsiTheme="minorHAnsi"/>
                <w:b/>
                <w:bCs/>
                <w:sz w:val="18"/>
                <w:szCs w:val="18"/>
              </w:rPr>
            </w:pPr>
            <w:r w:rsidRPr="00EF42F7">
              <w:rPr>
                <w:rFonts w:asciiTheme="minorHAnsi" w:hAnsiTheme="minorHAnsi"/>
                <w:b/>
                <w:bCs/>
                <w:sz w:val="18"/>
                <w:szCs w:val="18"/>
              </w:rPr>
              <w:t>Conditions complémentaires :</w:t>
            </w:r>
          </w:p>
          <w:p w:rsidR="0093586E" w:rsidRPr="00EF42F7" w:rsidRDefault="0093586E">
            <w:pPr>
              <w:jc w:val="center"/>
              <w:rPr>
                <w:rFonts w:asciiTheme="minorHAnsi" w:hAnsiTheme="minorHAnsi"/>
                <w:b/>
                <w:bCs/>
                <w:sz w:val="18"/>
                <w:szCs w:val="18"/>
              </w:rPr>
            </w:pPr>
            <w:r w:rsidRPr="00EF42F7">
              <w:rPr>
                <w:rFonts w:asciiTheme="minorHAnsi" w:hAnsiTheme="minorHAnsi"/>
                <w:b/>
                <w:bCs/>
                <w:sz w:val="18"/>
                <w:szCs w:val="18"/>
              </w:rPr>
              <w:t xml:space="preserve">Pour participer au classement, la note de mathématiques doit être </w:t>
            </w:r>
            <w:r>
              <w:rPr>
                <w:rFonts w:asciiTheme="minorHAnsi" w:hAnsiTheme="minorHAnsi"/>
                <w:b/>
                <w:bCs/>
                <w:sz w:val="18"/>
                <w:szCs w:val="18"/>
              </w:rPr>
              <w:t xml:space="preserve">supérieure ou égale à </w:t>
            </w:r>
            <w:r w:rsidRPr="00EF42F7">
              <w:rPr>
                <w:rFonts w:asciiTheme="minorHAnsi" w:hAnsiTheme="minorHAnsi"/>
                <w:b/>
                <w:bCs/>
                <w:sz w:val="18"/>
                <w:szCs w:val="18"/>
              </w:rPr>
              <w:t>11/20</w:t>
            </w:r>
          </w:p>
        </w:tc>
      </w:tr>
    </w:tbl>
    <w:p w:rsidR="00142D09" w:rsidRDefault="00142D09" w:rsidP="007467F2">
      <w:pPr>
        <w:jc w:val="both"/>
        <w:rPr>
          <w:rStyle w:val="lev"/>
          <w:rFonts w:asciiTheme="minorHAnsi" w:hAnsiTheme="minorHAnsi"/>
          <w:sz w:val="40"/>
          <w:szCs w:val="18"/>
        </w:rPr>
      </w:pPr>
    </w:p>
    <w:p w:rsidR="00142D09" w:rsidRDefault="00142D09" w:rsidP="007467F2">
      <w:pPr>
        <w:jc w:val="both"/>
        <w:rPr>
          <w:rStyle w:val="lev"/>
          <w:rFonts w:asciiTheme="minorHAnsi" w:hAnsiTheme="minorHAnsi"/>
          <w:sz w:val="40"/>
          <w:szCs w:val="18"/>
        </w:rPr>
      </w:pPr>
    </w:p>
    <w:p w:rsidR="00255728" w:rsidRDefault="00255728" w:rsidP="007467F2">
      <w:pPr>
        <w:jc w:val="both"/>
        <w:rPr>
          <w:rStyle w:val="lev"/>
          <w:rFonts w:asciiTheme="minorHAnsi" w:hAnsiTheme="minorHAnsi"/>
          <w:sz w:val="40"/>
          <w:szCs w:val="18"/>
        </w:rPr>
      </w:pPr>
    </w:p>
    <w:p w:rsidR="00255728" w:rsidRDefault="007E268D" w:rsidP="00255728">
      <w:pPr>
        <w:tabs>
          <w:tab w:val="left" w:pos="3869"/>
        </w:tabs>
        <w:rPr>
          <w:rFonts w:asciiTheme="minorHAnsi" w:hAnsiTheme="minorHAnsi"/>
          <w:sz w:val="40"/>
          <w:szCs w:val="18"/>
        </w:rPr>
        <w:sectPr w:rsidR="00255728" w:rsidSect="005D18C7">
          <w:headerReference w:type="default" r:id="rId31"/>
          <w:pgSz w:w="16838" w:h="11906" w:orient="landscape" w:code="9"/>
          <w:pgMar w:top="851" w:right="1134" w:bottom="851" w:left="1134" w:header="170" w:footer="567" w:gutter="0"/>
          <w:cols w:space="708"/>
          <w:docGrid w:linePitch="360"/>
        </w:sectPr>
      </w:pPr>
      <w:r>
        <w:rPr>
          <w:rFonts w:asciiTheme="minorHAnsi" w:hAnsiTheme="minorHAnsi"/>
          <w:b/>
          <w:bCs/>
          <w:noProof/>
          <w:sz w:val="40"/>
          <w:szCs w:val="18"/>
        </w:rPr>
        <mc:AlternateContent>
          <mc:Choice Requires="wps">
            <w:drawing>
              <wp:anchor distT="0" distB="0" distL="114300" distR="114300" simplePos="0" relativeHeight="251700736" behindDoc="0" locked="0" layoutInCell="1" allowOverlap="1" wp14:anchorId="3E8CDE62" wp14:editId="3D3C3343">
                <wp:simplePos x="0" y="0"/>
                <wp:positionH relativeFrom="column">
                  <wp:posOffset>-722630</wp:posOffset>
                </wp:positionH>
                <wp:positionV relativeFrom="paragraph">
                  <wp:posOffset>2860675</wp:posOffset>
                </wp:positionV>
                <wp:extent cx="10800080" cy="467995"/>
                <wp:effectExtent l="0" t="0" r="1270" b="825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FFFF00"/>
                        </a:solidFill>
                        <a:ln>
                          <a:noFill/>
                        </a:ln>
                      </wps:spPr>
                      <wps:txbx>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732185">
                            <w:pPr>
                              <w:jc w:val="center"/>
                              <w:rPr>
                                <w:b/>
                                <w:bCs/>
                                <w:sz w:val="36"/>
                                <w:szCs w:val="96"/>
                              </w:rPr>
                            </w:pPr>
                          </w:p>
                          <w:p w:rsidR="00297F05" w:rsidRPr="00307F77" w:rsidRDefault="00297F05" w:rsidP="00732185">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732185">
                            <w:pPr>
                              <w:jc w:val="center"/>
                              <w:rPr>
                                <w:sz w:val="36"/>
                                <w:szCs w:val="36"/>
                              </w:rPr>
                            </w:pPr>
                          </w:p>
                          <w:p w:rsidR="00297F05" w:rsidRPr="00307F77" w:rsidRDefault="00297F05" w:rsidP="00732185">
                            <w:pPr>
                              <w:jc w:val="center"/>
                              <w:rPr>
                                <w:sz w:val="18"/>
                                <w:szCs w:val="36"/>
                              </w:rPr>
                            </w:pPr>
                          </w:p>
                          <w:p w:rsidR="00297F05" w:rsidRPr="00307F77" w:rsidRDefault="00297F05" w:rsidP="00732185">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96" type="#_x0000_t202" style="position:absolute;margin-left:-56.9pt;margin-top:225.25pt;width:850.4pt;height:36.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ZRDAIAAPoDAAAOAAAAZHJzL2Uyb0RvYy54bWysU1Fv0zAQfkfiP1h+p0mrbm2jptPoVIQ0&#10;GNLGD3Acp7FwfObsNim/nrPTlQJviEixfPbdd/d9d17fDZ1hR4Vegy35dJJzpqyEWtt9yb++7N4t&#10;OfNB2FoYsKrkJ+X53ebtm3XvCjWDFkytkBGI9UXvSt6G4Ios87JVnfATcMrSZQPYiUAm7rMaRU/o&#10;nclmeX6b9YC1Q5DKezp9GC/5JuE3jZLhqWm8CsyUnGoLacW0VnHNNmtR7FG4VstzGeIfquiEtpT0&#10;AvUggmAH1H9BdVoieGjCREKXQdNoqRIHYjPN/2Dz3AqnEhcSx7uLTP7/wcrPxy/IdF3yJcljRUc9&#10;elFDYO9hYHRE+vTOF+T27MgxDHROfU5cvXsE+c0zC9tW2L26R4S+VaKm+qYxMrsKHXF8BKn6T1BT&#10;HnEIkICGBrsoHsnBCJ0KOV16E2uRMWW+zHP6OZN0Ob9drFY3KYcoXsMd+vBBQcfipuRIzU/w4vjo&#10;QyxHFK8uMZsHo+udNiYZuK+2BtlR0KDs6MsTdwr5zc3Y6Gwhho2I8STxjNRGkmGohiTp4qJfBfWJ&#10;mCOMA0gPhjYt4A/Oehq+kvvvB4GKM/PRknqr6XwepzUZ85vFjAy8vqmub4SVBFXywNm43YZxwg8O&#10;9b6lTGO/LNyT4o1OWsTWjFWd66cBSxKdH0Oc4Gs7ef16spufAAAA//8DAFBLAwQUAAYACAAAACEA&#10;Zl15ZOAAAAANAQAADwAAAGRycy9kb3ducmV2LnhtbEyPwU7DMBBE70j8g7VI3FonoamrEKdCFRy4&#10;tYUPcOMlMcTrYLtN+HvcExxHM5p5U29nO7AL+mAcSciXGTCk1mlDnYT3t5fFBliIirQaHKGEHwyw&#10;bW5valVpN9EBL8fYsVRCoVIS+hjHivPQ9mhVWLoRKXkfzlsVk/Qd115NqdwOvMiyNbfKUFro1Yi7&#10;Htuv49lKEEbv9lN7+Hzev357s86FMkJIeX83Pz0CizjHvzBc8RM6NInp5M6kAxskLPL8IbFHCasy&#10;K4FdI+VGpH8nCWWxKoA3Nf//ovkFAAD//wMAUEsBAi0AFAAGAAgAAAAhALaDOJL+AAAA4QEAABMA&#10;AAAAAAAAAAAAAAAAAAAAAFtDb250ZW50X1R5cGVzXS54bWxQSwECLQAUAAYACAAAACEAOP0h/9YA&#10;AACUAQAACwAAAAAAAAAAAAAAAAAvAQAAX3JlbHMvLnJlbHNQSwECLQAUAAYACAAAACEAVWsGUQwC&#10;AAD6AwAADgAAAAAAAAAAAAAAAAAuAgAAZHJzL2Uyb0RvYy54bWxQSwECLQAUAAYACAAAACEAZl15&#10;ZOAAAAANAQAADwAAAAAAAAAAAAAAAABmBAAAZHJzL2Rvd25yZXYueG1sUEsFBgAAAAAEAAQA8wAA&#10;AHMFAAAAAA==&#10;" fillcolor="yellow" stroked="f">
                <v:textbox>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732185">
                      <w:pPr>
                        <w:jc w:val="center"/>
                        <w:rPr>
                          <w:b/>
                          <w:bCs/>
                          <w:sz w:val="36"/>
                          <w:szCs w:val="96"/>
                        </w:rPr>
                      </w:pPr>
                    </w:p>
                    <w:p w:rsidR="00297F05" w:rsidRPr="00307F77" w:rsidRDefault="00297F05" w:rsidP="00732185">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732185">
                      <w:pPr>
                        <w:jc w:val="center"/>
                        <w:rPr>
                          <w:sz w:val="36"/>
                          <w:szCs w:val="36"/>
                        </w:rPr>
                      </w:pPr>
                    </w:p>
                    <w:p w:rsidR="00297F05" w:rsidRPr="00307F77" w:rsidRDefault="00297F05" w:rsidP="00732185">
                      <w:pPr>
                        <w:jc w:val="center"/>
                        <w:rPr>
                          <w:sz w:val="18"/>
                          <w:szCs w:val="36"/>
                        </w:rPr>
                      </w:pPr>
                    </w:p>
                    <w:p w:rsidR="00297F05" w:rsidRPr="00307F77" w:rsidRDefault="00297F05" w:rsidP="00732185">
                      <w:pPr>
                        <w:jc w:val="center"/>
                        <w:rPr>
                          <w:sz w:val="18"/>
                          <w:szCs w:val="10"/>
                        </w:rPr>
                      </w:pPr>
                    </w:p>
                  </w:txbxContent>
                </v:textbox>
              </v:shape>
            </w:pict>
          </mc:Fallback>
        </mc:AlternateContent>
      </w:r>
      <w:r w:rsidR="00255728">
        <w:rPr>
          <w:rFonts w:asciiTheme="minorHAnsi" w:hAnsiTheme="minorHAnsi"/>
          <w:sz w:val="40"/>
          <w:szCs w:val="18"/>
        </w:rPr>
        <w:tab/>
      </w:r>
    </w:p>
    <w:p w:rsidR="00255728" w:rsidRDefault="007E3A8E" w:rsidP="00255728">
      <w:pPr>
        <w:tabs>
          <w:tab w:val="left" w:pos="3869"/>
        </w:tabs>
        <w:rPr>
          <w:rFonts w:asciiTheme="minorHAnsi" w:hAnsiTheme="minorHAnsi"/>
          <w:sz w:val="40"/>
          <w:szCs w:val="18"/>
        </w:rPr>
      </w:pPr>
      <w:r>
        <w:rPr>
          <w:rFonts w:asciiTheme="minorHAnsi" w:hAnsiTheme="minorHAnsi"/>
          <w:noProof/>
          <w:sz w:val="40"/>
          <w:szCs w:val="18"/>
        </w:rPr>
        <w:lastRenderedPageBreak/>
        <mc:AlternateContent>
          <mc:Choice Requires="wps">
            <w:drawing>
              <wp:anchor distT="0" distB="0" distL="114300" distR="114300" simplePos="0" relativeHeight="251791872" behindDoc="0" locked="0" layoutInCell="1" allowOverlap="1">
                <wp:simplePos x="0" y="0"/>
                <wp:positionH relativeFrom="column">
                  <wp:posOffset>8872220</wp:posOffset>
                </wp:positionH>
                <wp:positionV relativeFrom="paragraph">
                  <wp:posOffset>-23495</wp:posOffset>
                </wp:positionV>
                <wp:extent cx="1210310" cy="6858000"/>
                <wp:effectExtent l="0" t="0" r="0" b="0"/>
                <wp:wrapNone/>
                <wp:docPr id="79"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1F5708">
                              <w:trPr>
                                <w:cantSplit/>
                                <w:trHeight w:val="1134"/>
                              </w:trPr>
                              <w:tc>
                                <w:tcPr>
                                  <w:tcW w:w="425" w:type="dxa"/>
                                  <w:shd w:val="clear" w:color="auto" w:fill="FFFFFF" w:themeFill="background1"/>
                                  <w:textDirection w:val="tbRl"/>
                                </w:tcPr>
                                <w:p w:rsidR="00297F05" w:rsidRPr="001F5708" w:rsidRDefault="00297F05" w:rsidP="00A3030A">
                                  <w:pPr>
                                    <w:ind w:left="113" w:right="113"/>
                                    <w:jc w:val="center"/>
                                  </w:pPr>
                                  <w:r w:rsidRPr="001F5708">
                                    <w:rPr>
                                      <w:rFonts w:asciiTheme="majorBidi" w:eastAsiaTheme="minorHAnsi" w:hAnsiTheme="majorBidi" w:cstheme="majorBidi"/>
                                      <w:b/>
                                      <w:bCs/>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97" type="#_x0000_t202" style="position:absolute;margin-left:698.6pt;margin-top:-1.85pt;width:95.3pt;height:540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pFJvgIAAMUFAAAOAAAAZHJzL2Uyb0RvYy54bWysVNtunDAQfa/Uf7D8TjCEZQGFjZJlqSql&#10;FynpB3jBLFbBprZ32bTqv3ds9pb0pWrLA7I94zOXczw3t/u+QzumNJcix8EVwYiJStZcbHL85an0&#10;Eoy0oaKmnRQsx89M49vF2zc345CxULayq5lCACJ0Ng45bo0ZMt/XVct6qq/kwAQYG6l6amCrNn6t&#10;6AjofeeHhMT+KFU9KFkxreG0mIx44fCbhlXmU9NoZlCXY8jNuL9y/7X9+4sbmm0UHVpeHdKgf5FF&#10;T7mAoCeoghqKtor/BtXzSkktG3NVyd6XTcMr5mqAagLyqprHlg7M1QLN0cOpTfr/wVYfd58V4nWO&#10;5ylGgvbA0RPbG3Qv9ygksW3QOOgM/B4H8DR7MADRrlg9PMjqq0ZCLlsqNuxOKTm2jNaQYGBv+hdX&#10;JxxtQdbjB1lDILo10gHtG9Xb7kE/EKADUc8ncmwylQ0ZBuQ6AFMFtjiZJYQ4+nyaHa8PSpt3TPbI&#10;LnKsgH0HT3cP2th0aHZ0sdGELHnXOQV04sUBOE4nEByuWptNwxH6IyXpKlklkReF8cqLSFF4d+Uy&#10;8uIymM+K62K5LIKfNm4QZS2vayZsmKO4gujPyDvIfJLFSV5adry2cDYlrTbrZafQjoK4S/e5poPl&#10;7Oa/TMM1AWp5VVIQRuQ+TL0yTuZeVEYzL52TxCNBep/GJEqjonxZ0gMX7N9LQmOO01k4m9R0TvpV&#10;bcD0meyL2mjWcwPjo+N9jq0eJkXQzGpwJWpHraG8m9YXrbDpn1sBdB+Jdoq1Ip3kavbr/fQ6nJ6t&#10;nNeyfgYNKwkKAzXC7INFK9V3jEaYIznW37ZUMYy69wLeQRpEkR08bhPN5iFs1KVlfWmhogKoHBuM&#10;puXSTMNqOyi+aSHS9PKEvIO303Cn6nNWhxcHs8IVd5hrdhhd7p3XefoufgEAAP//AwBQSwMEFAAG&#10;AAgAAAAhAKTSq7jgAAAADQEAAA8AAABkcnMvZG93bnJldi54bWxMj8tuwjAQRfeV+AdrKnUHdkkh&#10;kMZBVatuW5U+pO5MPCQR8TiKDUn/nmFFd3M1R/eRb0bXihP2ofGk4X6mQCCV3jZUafj6fJ2uQIRo&#10;yJrWE2r4wwCbYnKTm8z6gT7wtI2VYBMKmdFQx9hlUoayRmfCzHdI/Nv73pnIsq+k7c3A5q6Vc6WW&#10;0pmGOKE2HT7XWB62R6fh+23/+/Og3qsXt+gGPypJbi21vrsdnx5BRBzjFYZLfa4OBXfa+SPZIFrW&#10;yTqdM6thmqQgLsRilfKaHV8qXSYgi1z+X1GcAQAA//8DAFBLAQItABQABgAIAAAAIQC2gziS/gAA&#10;AOEBAAATAAAAAAAAAAAAAAAAAAAAAABbQ29udGVudF9UeXBlc10ueG1sUEsBAi0AFAAGAAgAAAAh&#10;ADj9If/WAAAAlAEAAAsAAAAAAAAAAAAAAAAALwEAAF9yZWxzLy5yZWxzUEsBAi0AFAAGAAgAAAAh&#10;ALW6kUm+AgAAxQUAAA4AAAAAAAAAAAAAAAAALgIAAGRycy9lMm9Eb2MueG1sUEsBAi0AFAAGAAgA&#10;AAAhAKTSq7jgAAAADQEAAA8AAAAAAAAAAAAAAAAAGAUAAGRycy9kb3ducmV2LnhtbFBLBQYAAAAA&#10;BAAEAPMAAAAl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1F5708">
                        <w:trPr>
                          <w:cantSplit/>
                          <w:trHeight w:val="1134"/>
                        </w:trPr>
                        <w:tc>
                          <w:tcPr>
                            <w:tcW w:w="425" w:type="dxa"/>
                            <w:shd w:val="clear" w:color="auto" w:fill="FFFFFF" w:themeFill="background1"/>
                            <w:textDirection w:val="tbRl"/>
                          </w:tcPr>
                          <w:p w:rsidR="00297F05" w:rsidRPr="001F5708" w:rsidRDefault="00297F05" w:rsidP="00A3030A">
                            <w:pPr>
                              <w:ind w:left="113" w:right="113"/>
                              <w:jc w:val="center"/>
                            </w:pPr>
                            <w:r w:rsidRPr="001F5708">
                              <w:rPr>
                                <w:rFonts w:asciiTheme="majorBidi" w:eastAsiaTheme="minorHAnsi" w:hAnsiTheme="majorBidi" w:cstheme="majorBidi"/>
                                <w:b/>
                                <w:bCs/>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Default="00297F05" w:rsidP="00C72232">
                            <w:pPr>
                              <w:ind w:left="113" w:right="113"/>
                              <w:jc w:val="center"/>
                              <w:rPr>
                                <w:rFonts w:asciiTheme="majorBidi" w:eastAsiaTheme="minorHAnsi" w:hAnsiTheme="majorBidi" w:cstheme="majorBidi"/>
                                <w:b/>
                                <w:bCs/>
                                <w:color w:val="808080" w:themeColor="background1" w:themeShade="80"/>
                                <w:sz w:val="18"/>
                                <w:szCs w:val="18"/>
                              </w:rPr>
                            </w:pPr>
                            <w:r w:rsidRPr="00A3030A">
                              <w:rPr>
                                <w:rFonts w:asciiTheme="majorBidi" w:eastAsiaTheme="minorHAnsi" w:hAnsiTheme="majorBidi" w:cstheme="majorBidi"/>
                                <w:b/>
                                <w:bCs/>
                                <w:color w:val="808080" w:themeColor="background1" w:themeShade="80"/>
                                <w:sz w:val="18"/>
                                <w:szCs w:val="18"/>
                              </w:rPr>
                              <w:t>Classes</w:t>
                            </w:r>
                          </w:p>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v:textbox>
              </v:shape>
            </w:pict>
          </mc:Fallback>
        </mc:AlternateContent>
      </w:r>
    </w:p>
    <w:p w:rsidR="00255728" w:rsidRPr="00255728" w:rsidRDefault="00255728" w:rsidP="00255728">
      <w:pPr>
        <w:tabs>
          <w:tab w:val="left" w:pos="3869"/>
        </w:tabs>
        <w:rPr>
          <w:rFonts w:asciiTheme="minorHAnsi" w:hAnsiTheme="minorHAnsi"/>
          <w:sz w:val="40"/>
          <w:szCs w:val="18"/>
        </w:rPr>
      </w:pPr>
      <w:r>
        <w:rPr>
          <w:rFonts w:asciiTheme="minorHAnsi" w:hAnsiTheme="minorHAnsi"/>
          <w:sz w:val="40"/>
          <w:szCs w:val="18"/>
        </w:rPr>
        <w:tab/>
      </w:r>
    </w:p>
    <w:tbl>
      <w:tblPr>
        <w:tblW w:w="13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55"/>
        <w:gridCol w:w="1701"/>
        <w:gridCol w:w="1696"/>
        <w:gridCol w:w="1879"/>
        <w:gridCol w:w="1700"/>
        <w:gridCol w:w="1713"/>
        <w:gridCol w:w="2077"/>
        <w:gridCol w:w="2428"/>
      </w:tblGrid>
      <w:tr w:rsidR="00255728" w:rsidRPr="00543660" w:rsidTr="00255728">
        <w:trPr>
          <w:trHeight w:val="783"/>
        </w:trPr>
        <w:tc>
          <w:tcPr>
            <w:tcW w:w="755"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jc w:val="center"/>
              <w:rPr>
                <w:b/>
                <w:bCs/>
                <w:sz w:val="16"/>
                <w:szCs w:val="18"/>
                <w:lang w:eastAsia="en-US"/>
              </w:rPr>
            </w:pPr>
            <w:r w:rsidRPr="00543660">
              <w:rPr>
                <w:b/>
                <w:bCs/>
                <w:sz w:val="16"/>
                <w:szCs w:val="18"/>
                <w:lang w:eastAsia="en-US"/>
              </w:rPr>
              <w:t>Code</w:t>
            </w:r>
          </w:p>
        </w:tc>
        <w:tc>
          <w:tcPr>
            <w:tcW w:w="1701"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jc w:val="center"/>
              <w:rPr>
                <w:b/>
                <w:bCs/>
                <w:sz w:val="16"/>
                <w:szCs w:val="18"/>
                <w:lang w:eastAsia="en-US"/>
              </w:rPr>
            </w:pPr>
            <w:r w:rsidRPr="00543660">
              <w:rPr>
                <w:b/>
                <w:bCs/>
                <w:sz w:val="16"/>
                <w:szCs w:val="18"/>
                <w:lang w:eastAsia="en-US"/>
              </w:rPr>
              <w:t>Domaine de formation</w:t>
            </w:r>
          </w:p>
        </w:tc>
        <w:tc>
          <w:tcPr>
            <w:tcW w:w="1696"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jc w:val="center"/>
              <w:rPr>
                <w:b/>
                <w:bCs/>
                <w:sz w:val="16"/>
                <w:szCs w:val="18"/>
                <w:lang w:eastAsia="en-US"/>
              </w:rPr>
            </w:pPr>
            <w:r w:rsidRPr="00543660">
              <w:rPr>
                <w:b/>
                <w:bCs/>
                <w:sz w:val="16"/>
                <w:szCs w:val="18"/>
                <w:lang w:eastAsia="en-US"/>
              </w:rPr>
              <w:t>Filières de Formation</w:t>
            </w:r>
          </w:p>
        </w:tc>
        <w:tc>
          <w:tcPr>
            <w:tcW w:w="1879"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jc w:val="center"/>
              <w:rPr>
                <w:b/>
                <w:bCs/>
                <w:sz w:val="16"/>
                <w:szCs w:val="18"/>
                <w:lang w:eastAsia="en-US"/>
              </w:rPr>
            </w:pPr>
            <w:r w:rsidRPr="00543660">
              <w:rPr>
                <w:b/>
                <w:bCs/>
                <w:sz w:val="16"/>
                <w:szCs w:val="18"/>
                <w:lang w:eastAsia="en-US"/>
              </w:rPr>
              <w:t>Spécialités</w:t>
            </w:r>
          </w:p>
        </w:tc>
        <w:tc>
          <w:tcPr>
            <w:tcW w:w="1700"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jc w:val="center"/>
              <w:rPr>
                <w:b/>
                <w:bCs/>
                <w:sz w:val="16"/>
                <w:szCs w:val="18"/>
                <w:lang w:eastAsia="en-US"/>
              </w:rPr>
            </w:pPr>
            <w:r w:rsidRPr="00543660">
              <w:rPr>
                <w:b/>
                <w:bCs/>
                <w:sz w:val="16"/>
                <w:szCs w:val="18"/>
                <w:lang w:eastAsia="en-US"/>
              </w:rPr>
              <w:t>Établissements de Formation</w:t>
            </w:r>
          </w:p>
        </w:tc>
        <w:tc>
          <w:tcPr>
            <w:tcW w:w="1713"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tabs>
                <w:tab w:val="left" w:pos="946"/>
              </w:tabs>
              <w:spacing w:line="256" w:lineRule="auto"/>
              <w:jc w:val="center"/>
              <w:rPr>
                <w:b/>
                <w:bCs/>
                <w:sz w:val="16"/>
                <w:szCs w:val="18"/>
                <w:lang w:eastAsia="en-US"/>
              </w:rPr>
            </w:pPr>
            <w:r w:rsidRPr="00543660">
              <w:rPr>
                <w:b/>
                <w:bCs/>
                <w:sz w:val="16"/>
                <w:szCs w:val="18"/>
                <w:lang w:eastAsia="en-US"/>
              </w:rPr>
              <w:t>Circonscriptions géographiques d’inscription</w:t>
            </w:r>
          </w:p>
        </w:tc>
        <w:tc>
          <w:tcPr>
            <w:tcW w:w="2077"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jc w:val="center"/>
              <w:rPr>
                <w:b/>
                <w:bCs/>
                <w:sz w:val="16"/>
                <w:szCs w:val="18"/>
                <w:lang w:eastAsia="en-US"/>
              </w:rPr>
            </w:pPr>
            <w:r w:rsidRPr="00543660">
              <w:rPr>
                <w:b/>
                <w:bCs/>
                <w:sz w:val="16"/>
                <w:szCs w:val="18"/>
                <w:lang w:eastAsia="en-US"/>
              </w:rPr>
              <w:t>Séries de Baccalauréat et Priorités</w:t>
            </w:r>
          </w:p>
        </w:tc>
        <w:tc>
          <w:tcPr>
            <w:tcW w:w="2428"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pStyle w:val="Retraitcorpsdetexte"/>
              <w:spacing w:line="256" w:lineRule="auto"/>
              <w:ind w:left="0"/>
              <w:jc w:val="center"/>
              <w:rPr>
                <w:rFonts w:asciiTheme="minorHAnsi" w:eastAsia="Times New Roman" w:hAnsiTheme="minorHAnsi"/>
                <w:sz w:val="16"/>
                <w:szCs w:val="18"/>
                <w:lang w:eastAsia="en-US"/>
              </w:rPr>
            </w:pPr>
            <w:r w:rsidRPr="00543660">
              <w:rPr>
                <w:rFonts w:asciiTheme="minorHAnsi" w:eastAsia="Times New Roman" w:hAnsiTheme="minorHAnsi"/>
                <w:sz w:val="16"/>
                <w:szCs w:val="18"/>
                <w:lang w:eastAsia="en-US"/>
              </w:rPr>
              <w:t>Base de classement et conditions pédagogiques complémentaires de préinscription</w:t>
            </w:r>
          </w:p>
        </w:tc>
      </w:tr>
      <w:tr w:rsidR="00255728" w:rsidRPr="00543660" w:rsidTr="00255728">
        <w:trPr>
          <w:trHeight w:val="783"/>
        </w:trPr>
        <w:tc>
          <w:tcPr>
            <w:tcW w:w="755" w:type="dxa"/>
            <w:vMerge w:val="restart"/>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jc w:val="center"/>
              <w:rPr>
                <w:b/>
                <w:bCs/>
                <w:sz w:val="18"/>
                <w:szCs w:val="18"/>
                <w:lang w:eastAsia="en-US"/>
              </w:rPr>
            </w:pPr>
            <w:r w:rsidRPr="00543660">
              <w:rPr>
                <w:b/>
                <w:bCs/>
                <w:sz w:val="18"/>
                <w:szCs w:val="18"/>
                <w:lang w:eastAsia="en-US"/>
              </w:rPr>
              <w:t>T12</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Sciences économiques, de gestion et commerciales</w:t>
            </w:r>
          </w:p>
        </w:tc>
        <w:tc>
          <w:tcPr>
            <w:tcW w:w="1696"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Sciences de gestion</w:t>
            </w:r>
          </w:p>
        </w:tc>
        <w:tc>
          <w:tcPr>
            <w:tcW w:w="1879"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Gestion des ressources humaines</w:t>
            </w:r>
          </w:p>
        </w:tc>
        <w:tc>
          <w:tcPr>
            <w:tcW w:w="1700" w:type="dxa"/>
            <w:vMerge w:val="restart"/>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sz w:val="18"/>
                <w:szCs w:val="18"/>
                <w:lang w:eastAsia="en-US"/>
              </w:rPr>
            </w:pPr>
            <w:r w:rsidRPr="00543660">
              <w:rPr>
                <w:sz w:val="18"/>
                <w:szCs w:val="18"/>
                <w:lang w:eastAsia="en-US"/>
              </w:rPr>
              <w:t>- Univ. Ouargla I.S.T.A.</w:t>
            </w:r>
          </w:p>
        </w:tc>
        <w:tc>
          <w:tcPr>
            <w:tcW w:w="1713" w:type="dxa"/>
            <w:vMerge w:val="restart"/>
            <w:tcBorders>
              <w:top w:val="single" w:sz="4" w:space="0" w:color="auto"/>
              <w:left w:val="single" w:sz="4" w:space="0" w:color="auto"/>
              <w:bottom w:val="single" w:sz="4" w:space="0" w:color="auto"/>
              <w:right w:val="single" w:sz="4" w:space="0" w:color="auto"/>
            </w:tcBorders>
            <w:vAlign w:val="center"/>
          </w:tcPr>
          <w:p w:rsidR="00255728" w:rsidRPr="00543660" w:rsidRDefault="00255728">
            <w:pPr>
              <w:tabs>
                <w:tab w:val="left" w:pos="946"/>
              </w:tabs>
              <w:spacing w:line="256" w:lineRule="auto"/>
              <w:jc w:val="center"/>
              <w:rPr>
                <w:b/>
                <w:bCs/>
                <w:sz w:val="18"/>
                <w:szCs w:val="18"/>
                <w:lang w:eastAsia="en-US"/>
              </w:rPr>
            </w:pPr>
            <w:r w:rsidRPr="00543660">
              <w:rPr>
                <w:b/>
                <w:bCs/>
                <w:sz w:val="18"/>
                <w:szCs w:val="18"/>
                <w:lang w:eastAsia="en-US"/>
              </w:rPr>
              <w:t>Recrutement National</w:t>
            </w:r>
          </w:p>
          <w:p w:rsidR="00255728" w:rsidRPr="00543660" w:rsidRDefault="00255728">
            <w:pPr>
              <w:spacing w:line="256" w:lineRule="auto"/>
              <w:jc w:val="center"/>
              <w:rPr>
                <w:b/>
                <w:bCs/>
                <w:sz w:val="18"/>
                <w:szCs w:val="18"/>
                <w:lang w:eastAsia="en-US"/>
              </w:rPr>
            </w:pPr>
          </w:p>
        </w:tc>
        <w:tc>
          <w:tcPr>
            <w:tcW w:w="2077" w:type="dxa"/>
            <w:vMerge w:val="restart"/>
            <w:tcBorders>
              <w:top w:val="single" w:sz="4" w:space="0" w:color="auto"/>
              <w:left w:val="single" w:sz="4" w:space="0" w:color="auto"/>
              <w:bottom w:val="single" w:sz="4" w:space="0" w:color="auto"/>
              <w:right w:val="single" w:sz="4" w:space="0" w:color="auto"/>
            </w:tcBorders>
            <w:vAlign w:val="center"/>
          </w:tcPr>
          <w:p w:rsidR="00255728" w:rsidRPr="00543660" w:rsidRDefault="00255728">
            <w:pPr>
              <w:spacing w:line="256" w:lineRule="auto"/>
              <w:rPr>
                <w:b/>
                <w:bCs/>
                <w:sz w:val="18"/>
                <w:szCs w:val="18"/>
                <w:u w:val="single"/>
                <w:lang w:eastAsia="en-US"/>
              </w:rPr>
            </w:pPr>
            <w:r w:rsidRPr="00543660">
              <w:rPr>
                <w:b/>
                <w:bCs/>
                <w:sz w:val="18"/>
                <w:szCs w:val="18"/>
                <w:u w:val="single"/>
                <w:lang w:eastAsia="en-US"/>
              </w:rPr>
              <w:t>Priorité 01</w:t>
            </w:r>
          </w:p>
          <w:p w:rsidR="00255728" w:rsidRPr="00543660" w:rsidRDefault="00255728">
            <w:pPr>
              <w:spacing w:line="256" w:lineRule="auto"/>
              <w:rPr>
                <w:bCs/>
                <w:sz w:val="18"/>
                <w:szCs w:val="18"/>
                <w:lang w:eastAsia="en-US"/>
              </w:rPr>
            </w:pPr>
            <w:r w:rsidRPr="00543660">
              <w:rPr>
                <w:bCs/>
                <w:sz w:val="18"/>
                <w:szCs w:val="18"/>
                <w:lang w:eastAsia="en-US"/>
              </w:rPr>
              <w:t>. Gestion et Economie</w:t>
            </w:r>
          </w:p>
          <w:p w:rsidR="00255728" w:rsidRPr="00543660" w:rsidRDefault="00255728">
            <w:pPr>
              <w:spacing w:line="256" w:lineRule="auto"/>
              <w:rPr>
                <w:bCs/>
                <w:sz w:val="18"/>
                <w:szCs w:val="18"/>
                <w:lang w:eastAsia="en-US"/>
              </w:rPr>
            </w:pPr>
            <w:r w:rsidRPr="00543660">
              <w:rPr>
                <w:bCs/>
                <w:sz w:val="18"/>
                <w:szCs w:val="18"/>
                <w:lang w:eastAsia="en-US"/>
              </w:rPr>
              <w:t>. Sciences Expérimentales</w:t>
            </w:r>
          </w:p>
          <w:p w:rsidR="00255728" w:rsidRPr="00543660" w:rsidRDefault="00255728">
            <w:pPr>
              <w:spacing w:line="256" w:lineRule="auto"/>
              <w:rPr>
                <w:bCs/>
                <w:sz w:val="18"/>
                <w:szCs w:val="18"/>
                <w:lang w:eastAsia="en-US"/>
              </w:rPr>
            </w:pPr>
            <w:r w:rsidRPr="00543660">
              <w:rPr>
                <w:bCs/>
                <w:sz w:val="18"/>
                <w:szCs w:val="18"/>
                <w:lang w:eastAsia="en-US"/>
              </w:rPr>
              <w:t>. Mathématiques</w:t>
            </w:r>
          </w:p>
          <w:p w:rsidR="00255728" w:rsidRPr="00543660" w:rsidRDefault="00255728">
            <w:pPr>
              <w:spacing w:line="256" w:lineRule="auto"/>
              <w:rPr>
                <w:bCs/>
                <w:sz w:val="18"/>
                <w:szCs w:val="18"/>
                <w:u w:val="single"/>
                <w:lang w:eastAsia="en-US"/>
              </w:rPr>
            </w:pPr>
          </w:p>
          <w:p w:rsidR="00255728" w:rsidRPr="00543660" w:rsidRDefault="00255728">
            <w:pPr>
              <w:spacing w:line="256" w:lineRule="auto"/>
              <w:rPr>
                <w:b/>
                <w:bCs/>
                <w:sz w:val="18"/>
                <w:szCs w:val="18"/>
                <w:u w:val="single"/>
                <w:lang w:eastAsia="en-US"/>
              </w:rPr>
            </w:pPr>
            <w:r w:rsidRPr="00543660">
              <w:rPr>
                <w:b/>
                <w:bCs/>
                <w:sz w:val="18"/>
                <w:szCs w:val="18"/>
                <w:u w:val="single"/>
                <w:lang w:eastAsia="en-US"/>
              </w:rPr>
              <w:t>Priorité 02</w:t>
            </w:r>
          </w:p>
          <w:p w:rsidR="00255728" w:rsidRPr="00543660" w:rsidRDefault="00255728">
            <w:pPr>
              <w:spacing w:line="256" w:lineRule="auto"/>
              <w:rPr>
                <w:bCs/>
                <w:sz w:val="18"/>
                <w:szCs w:val="18"/>
                <w:lang w:eastAsia="en-US"/>
              </w:rPr>
            </w:pPr>
            <w:r w:rsidRPr="00543660">
              <w:rPr>
                <w:bCs/>
                <w:sz w:val="18"/>
                <w:szCs w:val="18"/>
                <w:lang w:eastAsia="en-US"/>
              </w:rPr>
              <w:t>. Techniques Mathématiques</w:t>
            </w:r>
          </w:p>
        </w:tc>
        <w:tc>
          <w:tcPr>
            <w:tcW w:w="2428" w:type="dxa"/>
            <w:vMerge w:val="restart"/>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pStyle w:val="Retraitcorpsdetexte"/>
              <w:spacing w:line="256" w:lineRule="auto"/>
              <w:ind w:left="0"/>
              <w:jc w:val="center"/>
              <w:rPr>
                <w:rFonts w:asciiTheme="minorHAnsi" w:eastAsia="Times New Roman" w:hAnsiTheme="minorHAnsi"/>
                <w:b w:val="0"/>
                <w:sz w:val="18"/>
                <w:szCs w:val="18"/>
                <w:lang w:eastAsia="en-US"/>
              </w:rPr>
            </w:pPr>
            <w:r w:rsidRPr="00543660">
              <w:rPr>
                <w:rFonts w:asciiTheme="minorHAnsi" w:eastAsia="Times New Roman" w:hAnsiTheme="minorHAnsi"/>
                <w:b w:val="0"/>
                <w:sz w:val="18"/>
                <w:szCs w:val="18"/>
                <w:lang w:eastAsia="en-US"/>
              </w:rPr>
              <w:t xml:space="preserve">Le classement </w:t>
            </w:r>
          </w:p>
          <w:p w:rsidR="00255728" w:rsidRPr="00543660" w:rsidRDefault="00255728">
            <w:pPr>
              <w:pStyle w:val="Retraitcorpsdetexte"/>
              <w:spacing w:line="256" w:lineRule="auto"/>
              <w:ind w:left="0"/>
              <w:jc w:val="center"/>
              <w:rPr>
                <w:rFonts w:asciiTheme="minorHAnsi" w:eastAsia="Times New Roman" w:hAnsiTheme="minorHAnsi"/>
                <w:b w:val="0"/>
                <w:sz w:val="18"/>
                <w:szCs w:val="18"/>
                <w:lang w:eastAsia="en-US"/>
              </w:rPr>
            </w:pPr>
            <w:r w:rsidRPr="00543660">
              <w:rPr>
                <w:rFonts w:asciiTheme="minorHAnsi" w:eastAsia="Times New Roman" w:hAnsiTheme="minorHAnsi"/>
                <w:b w:val="0"/>
                <w:sz w:val="18"/>
                <w:szCs w:val="18"/>
                <w:lang w:eastAsia="en-US"/>
              </w:rPr>
              <w:t xml:space="preserve">se fait sur la base de la moyenne générale obtenue </w:t>
            </w:r>
          </w:p>
          <w:p w:rsidR="00255728" w:rsidRPr="00543660" w:rsidRDefault="00255728">
            <w:pPr>
              <w:pStyle w:val="Retraitcorpsdetexte"/>
              <w:spacing w:line="256" w:lineRule="auto"/>
              <w:ind w:left="0"/>
              <w:jc w:val="center"/>
              <w:rPr>
                <w:rFonts w:asciiTheme="minorHAnsi" w:hAnsiTheme="minorHAnsi"/>
                <w:b w:val="0"/>
                <w:sz w:val="18"/>
                <w:szCs w:val="18"/>
                <w:lang w:eastAsia="en-US"/>
              </w:rPr>
            </w:pPr>
            <w:r w:rsidRPr="00543660">
              <w:rPr>
                <w:rFonts w:asciiTheme="minorHAnsi" w:eastAsia="Times New Roman" w:hAnsiTheme="minorHAnsi"/>
                <w:b w:val="0"/>
                <w:sz w:val="18"/>
                <w:szCs w:val="18"/>
                <w:lang w:eastAsia="en-US"/>
              </w:rPr>
              <w:t>au Baccala</w:t>
            </w:r>
            <w:r w:rsidRPr="00543660">
              <w:rPr>
                <w:rFonts w:asciiTheme="minorHAnsi" w:hAnsiTheme="minorHAnsi"/>
                <w:b w:val="0"/>
                <w:sz w:val="18"/>
                <w:szCs w:val="18"/>
                <w:lang w:eastAsia="en-US"/>
              </w:rPr>
              <w:t>uréat qui doit être supérieure ou égale à 12/20</w:t>
            </w:r>
          </w:p>
        </w:tc>
      </w:tr>
      <w:tr w:rsidR="00255728" w:rsidRPr="00543660" w:rsidTr="00255728">
        <w:trPr>
          <w:trHeight w:val="239"/>
        </w:trPr>
        <w:tc>
          <w:tcPr>
            <w:tcW w:w="755"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1696"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Sciences financières et comptabilité</w:t>
            </w:r>
          </w:p>
        </w:tc>
        <w:tc>
          <w:tcPr>
            <w:tcW w:w="1879"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Comptabilité et finance</w:t>
            </w:r>
          </w:p>
        </w:tc>
        <w:tc>
          <w:tcPr>
            <w:tcW w:w="1700"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sz w:val="18"/>
                <w:szCs w:val="18"/>
                <w:lang w:eastAsia="en-US"/>
              </w:rPr>
            </w:pPr>
          </w:p>
        </w:tc>
        <w:tc>
          <w:tcPr>
            <w:tcW w:w="1713"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2077"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Cs/>
                <w:sz w:val="18"/>
                <w:szCs w:val="18"/>
                <w:lang w:eastAsia="en-US"/>
              </w:rPr>
            </w:pPr>
          </w:p>
        </w:tc>
        <w:tc>
          <w:tcPr>
            <w:tcW w:w="2428"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rFonts w:asciiTheme="minorHAnsi" w:eastAsia="SimSun" w:hAnsiTheme="minorHAnsi"/>
                <w:bCs/>
                <w:sz w:val="18"/>
                <w:szCs w:val="18"/>
                <w:lang w:eastAsia="en-US"/>
              </w:rPr>
            </w:pPr>
          </w:p>
        </w:tc>
      </w:tr>
      <w:tr w:rsidR="00255728" w:rsidRPr="00543660" w:rsidTr="00255728">
        <w:trPr>
          <w:trHeight w:val="830"/>
        </w:trPr>
        <w:tc>
          <w:tcPr>
            <w:tcW w:w="755" w:type="dxa"/>
            <w:vMerge w:val="restart"/>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jc w:val="center"/>
              <w:rPr>
                <w:b/>
                <w:bCs/>
                <w:sz w:val="18"/>
                <w:szCs w:val="18"/>
                <w:lang w:eastAsia="en-US"/>
              </w:rPr>
            </w:pPr>
            <w:r w:rsidRPr="00543660">
              <w:rPr>
                <w:b/>
                <w:bCs/>
                <w:sz w:val="18"/>
                <w:szCs w:val="18"/>
                <w:lang w:eastAsia="en-US"/>
              </w:rPr>
              <w:t>T13</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1696"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Sciences de gestion</w:t>
            </w:r>
          </w:p>
        </w:tc>
        <w:tc>
          <w:tcPr>
            <w:tcW w:w="1879"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Gestion des ressources humaines</w:t>
            </w:r>
          </w:p>
        </w:tc>
        <w:tc>
          <w:tcPr>
            <w:tcW w:w="1700" w:type="dxa"/>
            <w:vMerge w:val="restart"/>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sz w:val="18"/>
                <w:szCs w:val="18"/>
                <w:lang w:eastAsia="en-US"/>
              </w:rPr>
            </w:pPr>
            <w:r w:rsidRPr="00543660">
              <w:rPr>
                <w:sz w:val="18"/>
                <w:szCs w:val="18"/>
                <w:lang w:eastAsia="en-US"/>
              </w:rPr>
              <w:t>- Univ. Oum El Bouaghi I.S.T.A.</w:t>
            </w:r>
          </w:p>
        </w:tc>
        <w:tc>
          <w:tcPr>
            <w:tcW w:w="1713"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2077" w:type="dxa"/>
            <w:vMerge w:val="restart"/>
            <w:tcBorders>
              <w:top w:val="single" w:sz="4" w:space="0" w:color="auto"/>
              <w:left w:val="single" w:sz="4" w:space="0" w:color="auto"/>
              <w:bottom w:val="single" w:sz="4" w:space="0" w:color="auto"/>
              <w:right w:val="single" w:sz="4" w:space="0" w:color="auto"/>
            </w:tcBorders>
            <w:vAlign w:val="center"/>
          </w:tcPr>
          <w:p w:rsidR="00255728" w:rsidRPr="00543660" w:rsidRDefault="00255728">
            <w:pPr>
              <w:spacing w:line="256" w:lineRule="auto"/>
              <w:rPr>
                <w:b/>
                <w:bCs/>
                <w:sz w:val="18"/>
                <w:szCs w:val="18"/>
                <w:u w:val="single"/>
                <w:lang w:eastAsia="en-US"/>
              </w:rPr>
            </w:pPr>
            <w:r w:rsidRPr="00543660">
              <w:rPr>
                <w:b/>
                <w:bCs/>
                <w:sz w:val="18"/>
                <w:szCs w:val="18"/>
                <w:u w:val="single"/>
                <w:lang w:eastAsia="en-US"/>
              </w:rPr>
              <w:t>Priorité 01</w:t>
            </w:r>
          </w:p>
          <w:p w:rsidR="00255728" w:rsidRPr="00543660" w:rsidRDefault="00255728">
            <w:pPr>
              <w:spacing w:line="256" w:lineRule="auto"/>
              <w:rPr>
                <w:bCs/>
                <w:sz w:val="18"/>
                <w:szCs w:val="18"/>
                <w:lang w:eastAsia="en-US"/>
              </w:rPr>
            </w:pPr>
            <w:r w:rsidRPr="00543660">
              <w:rPr>
                <w:bCs/>
                <w:sz w:val="18"/>
                <w:szCs w:val="18"/>
                <w:lang w:eastAsia="en-US"/>
              </w:rPr>
              <w:t>. Gestion et Economie</w:t>
            </w:r>
          </w:p>
          <w:p w:rsidR="00255728" w:rsidRPr="00543660" w:rsidRDefault="00255728">
            <w:pPr>
              <w:spacing w:line="256" w:lineRule="auto"/>
              <w:rPr>
                <w:bCs/>
                <w:sz w:val="18"/>
                <w:szCs w:val="18"/>
                <w:u w:val="single"/>
                <w:lang w:eastAsia="en-US"/>
              </w:rPr>
            </w:pPr>
          </w:p>
          <w:p w:rsidR="00255728" w:rsidRPr="00543660" w:rsidRDefault="00255728">
            <w:pPr>
              <w:spacing w:line="256" w:lineRule="auto"/>
              <w:rPr>
                <w:b/>
                <w:bCs/>
                <w:sz w:val="18"/>
                <w:szCs w:val="18"/>
                <w:u w:val="single"/>
                <w:lang w:eastAsia="en-US"/>
              </w:rPr>
            </w:pPr>
            <w:r w:rsidRPr="00543660">
              <w:rPr>
                <w:b/>
                <w:bCs/>
                <w:sz w:val="18"/>
                <w:szCs w:val="18"/>
                <w:u w:val="single"/>
                <w:lang w:eastAsia="en-US"/>
              </w:rPr>
              <w:t>Priorité 02</w:t>
            </w:r>
          </w:p>
          <w:p w:rsidR="00255728" w:rsidRPr="00543660" w:rsidRDefault="00255728">
            <w:pPr>
              <w:spacing w:line="256" w:lineRule="auto"/>
              <w:rPr>
                <w:bCs/>
                <w:sz w:val="18"/>
                <w:szCs w:val="18"/>
                <w:lang w:eastAsia="en-US"/>
              </w:rPr>
            </w:pPr>
            <w:r w:rsidRPr="00543660">
              <w:rPr>
                <w:bCs/>
                <w:sz w:val="18"/>
                <w:szCs w:val="18"/>
                <w:lang w:eastAsia="en-US"/>
              </w:rPr>
              <w:t>. Sciences Expérimentales</w:t>
            </w:r>
          </w:p>
          <w:p w:rsidR="00255728" w:rsidRPr="00543660" w:rsidRDefault="00255728">
            <w:pPr>
              <w:spacing w:line="256" w:lineRule="auto"/>
              <w:rPr>
                <w:bCs/>
                <w:sz w:val="18"/>
                <w:szCs w:val="18"/>
                <w:lang w:eastAsia="en-US"/>
              </w:rPr>
            </w:pPr>
            <w:r w:rsidRPr="00543660">
              <w:rPr>
                <w:bCs/>
                <w:sz w:val="18"/>
                <w:szCs w:val="18"/>
                <w:lang w:eastAsia="en-US"/>
              </w:rPr>
              <w:t>. Mathématiques</w:t>
            </w:r>
          </w:p>
          <w:p w:rsidR="00255728" w:rsidRPr="00543660" w:rsidRDefault="00255728">
            <w:pPr>
              <w:spacing w:line="256" w:lineRule="auto"/>
              <w:rPr>
                <w:bCs/>
                <w:sz w:val="18"/>
                <w:szCs w:val="18"/>
                <w:lang w:eastAsia="en-US"/>
              </w:rPr>
            </w:pPr>
          </w:p>
          <w:p w:rsidR="00255728" w:rsidRPr="00543660" w:rsidRDefault="00255728">
            <w:pPr>
              <w:spacing w:line="256" w:lineRule="auto"/>
              <w:rPr>
                <w:b/>
                <w:bCs/>
                <w:sz w:val="18"/>
                <w:szCs w:val="18"/>
                <w:u w:val="single"/>
                <w:lang w:eastAsia="en-US"/>
              </w:rPr>
            </w:pPr>
            <w:r w:rsidRPr="00543660">
              <w:rPr>
                <w:b/>
                <w:bCs/>
                <w:sz w:val="18"/>
                <w:szCs w:val="18"/>
                <w:u w:val="single"/>
                <w:lang w:eastAsia="en-US"/>
              </w:rPr>
              <w:t>Priorité 03</w:t>
            </w:r>
          </w:p>
          <w:p w:rsidR="00255728" w:rsidRPr="00543660" w:rsidRDefault="00255728">
            <w:pPr>
              <w:spacing w:line="256" w:lineRule="auto"/>
              <w:rPr>
                <w:bCs/>
                <w:sz w:val="18"/>
                <w:szCs w:val="18"/>
                <w:lang w:eastAsia="en-US"/>
              </w:rPr>
            </w:pPr>
            <w:r w:rsidRPr="00543660">
              <w:rPr>
                <w:bCs/>
                <w:sz w:val="18"/>
                <w:szCs w:val="18"/>
                <w:lang w:eastAsia="en-US"/>
              </w:rPr>
              <w:t>. Techniques Mathématiques</w:t>
            </w:r>
          </w:p>
        </w:tc>
        <w:tc>
          <w:tcPr>
            <w:tcW w:w="2428"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rFonts w:asciiTheme="minorHAnsi" w:eastAsia="SimSun" w:hAnsiTheme="minorHAnsi"/>
                <w:bCs/>
                <w:sz w:val="18"/>
                <w:szCs w:val="18"/>
                <w:lang w:eastAsia="en-US"/>
              </w:rPr>
            </w:pPr>
          </w:p>
        </w:tc>
      </w:tr>
      <w:tr w:rsidR="00255728" w:rsidRPr="00543660" w:rsidTr="00255728">
        <w:trPr>
          <w:trHeight w:val="1558"/>
        </w:trPr>
        <w:tc>
          <w:tcPr>
            <w:tcW w:w="755"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1696"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Sciences financières et comptabilité</w:t>
            </w:r>
          </w:p>
        </w:tc>
        <w:tc>
          <w:tcPr>
            <w:tcW w:w="1879"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Comptabilité et finance</w:t>
            </w:r>
          </w:p>
        </w:tc>
        <w:tc>
          <w:tcPr>
            <w:tcW w:w="1700"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sz w:val="18"/>
                <w:szCs w:val="18"/>
                <w:lang w:eastAsia="en-US"/>
              </w:rPr>
            </w:pPr>
          </w:p>
        </w:tc>
        <w:tc>
          <w:tcPr>
            <w:tcW w:w="1713"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2077"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Cs/>
                <w:sz w:val="18"/>
                <w:szCs w:val="18"/>
                <w:lang w:eastAsia="en-US"/>
              </w:rPr>
            </w:pPr>
          </w:p>
        </w:tc>
        <w:tc>
          <w:tcPr>
            <w:tcW w:w="2428"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rFonts w:asciiTheme="minorHAnsi" w:eastAsia="SimSun" w:hAnsiTheme="minorHAnsi"/>
                <w:bCs/>
                <w:sz w:val="18"/>
                <w:szCs w:val="18"/>
                <w:lang w:eastAsia="en-US"/>
              </w:rPr>
            </w:pPr>
          </w:p>
        </w:tc>
      </w:tr>
      <w:tr w:rsidR="00255728" w:rsidRPr="00543660" w:rsidTr="00255728">
        <w:trPr>
          <w:trHeight w:val="319"/>
        </w:trPr>
        <w:tc>
          <w:tcPr>
            <w:tcW w:w="755"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jc w:val="center"/>
              <w:rPr>
                <w:b/>
                <w:bCs/>
                <w:sz w:val="18"/>
                <w:szCs w:val="18"/>
                <w:lang w:eastAsia="en-US"/>
              </w:rPr>
            </w:pPr>
            <w:r w:rsidRPr="00543660">
              <w:rPr>
                <w:b/>
                <w:bCs/>
                <w:sz w:val="18"/>
                <w:szCs w:val="18"/>
                <w:lang w:eastAsia="en-US"/>
              </w:rPr>
              <w:t>T14</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1696"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Sciences de gestion</w:t>
            </w:r>
          </w:p>
        </w:tc>
        <w:tc>
          <w:tcPr>
            <w:tcW w:w="1879"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r w:rsidRPr="00543660">
              <w:rPr>
                <w:b/>
                <w:bCs/>
                <w:sz w:val="18"/>
                <w:szCs w:val="18"/>
                <w:lang w:eastAsia="en-US"/>
              </w:rPr>
              <w:t>Gestion des entreprises et des administrations</w:t>
            </w:r>
          </w:p>
        </w:tc>
        <w:tc>
          <w:tcPr>
            <w:tcW w:w="1700" w:type="dxa"/>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sz w:val="18"/>
                <w:szCs w:val="18"/>
                <w:lang w:eastAsia="en-US"/>
              </w:rPr>
            </w:pPr>
            <w:r w:rsidRPr="00543660">
              <w:rPr>
                <w:sz w:val="18"/>
                <w:szCs w:val="18"/>
                <w:lang w:val="en-US" w:eastAsia="en-US"/>
              </w:rPr>
              <w:t>- Univ. Oran 1  ISTA</w:t>
            </w:r>
          </w:p>
        </w:tc>
        <w:tc>
          <w:tcPr>
            <w:tcW w:w="1713"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b/>
                <w:bCs/>
                <w:sz w:val="18"/>
                <w:szCs w:val="18"/>
                <w:lang w:eastAsia="en-US"/>
              </w:rPr>
            </w:pPr>
          </w:p>
        </w:tc>
        <w:tc>
          <w:tcPr>
            <w:tcW w:w="2077" w:type="dxa"/>
            <w:tcBorders>
              <w:top w:val="single" w:sz="4" w:space="0" w:color="auto"/>
              <w:left w:val="single" w:sz="4" w:space="0" w:color="auto"/>
              <w:bottom w:val="single" w:sz="4" w:space="0" w:color="auto"/>
              <w:right w:val="single" w:sz="4" w:space="0" w:color="auto"/>
            </w:tcBorders>
            <w:vAlign w:val="center"/>
          </w:tcPr>
          <w:p w:rsidR="00255728" w:rsidRPr="00543660" w:rsidRDefault="00255728">
            <w:pPr>
              <w:spacing w:line="256" w:lineRule="auto"/>
              <w:rPr>
                <w:b/>
                <w:bCs/>
                <w:sz w:val="18"/>
                <w:szCs w:val="18"/>
                <w:u w:val="single"/>
                <w:lang w:eastAsia="en-US"/>
              </w:rPr>
            </w:pPr>
            <w:r w:rsidRPr="00543660">
              <w:rPr>
                <w:b/>
                <w:bCs/>
                <w:sz w:val="18"/>
                <w:szCs w:val="18"/>
                <w:u w:val="single"/>
                <w:lang w:eastAsia="en-US"/>
              </w:rPr>
              <w:t>Priorité 01 :</w:t>
            </w:r>
          </w:p>
          <w:p w:rsidR="00255728" w:rsidRPr="00543660" w:rsidRDefault="00255728">
            <w:pPr>
              <w:spacing w:line="256" w:lineRule="auto"/>
              <w:rPr>
                <w:bCs/>
                <w:sz w:val="18"/>
                <w:szCs w:val="18"/>
                <w:lang w:eastAsia="en-US"/>
              </w:rPr>
            </w:pPr>
            <w:r w:rsidRPr="00543660">
              <w:rPr>
                <w:bCs/>
                <w:sz w:val="18"/>
                <w:szCs w:val="18"/>
                <w:lang w:eastAsia="en-US"/>
              </w:rPr>
              <w:t>. Gestion et Economie</w:t>
            </w:r>
          </w:p>
          <w:p w:rsidR="00255728" w:rsidRPr="00543660" w:rsidRDefault="00255728">
            <w:pPr>
              <w:spacing w:line="256" w:lineRule="auto"/>
              <w:rPr>
                <w:bCs/>
                <w:sz w:val="18"/>
                <w:szCs w:val="18"/>
                <w:lang w:eastAsia="en-US"/>
              </w:rPr>
            </w:pPr>
            <w:r w:rsidRPr="00543660">
              <w:rPr>
                <w:bCs/>
                <w:sz w:val="18"/>
                <w:szCs w:val="18"/>
                <w:lang w:eastAsia="en-US"/>
              </w:rPr>
              <w:t>. Sciences Expérimentales</w:t>
            </w:r>
          </w:p>
          <w:p w:rsidR="00255728" w:rsidRPr="00543660" w:rsidRDefault="00255728">
            <w:pPr>
              <w:spacing w:line="256" w:lineRule="auto"/>
              <w:rPr>
                <w:bCs/>
                <w:sz w:val="18"/>
                <w:szCs w:val="18"/>
                <w:u w:val="single"/>
                <w:lang w:eastAsia="en-US"/>
              </w:rPr>
            </w:pPr>
          </w:p>
          <w:p w:rsidR="00255728" w:rsidRPr="00543660" w:rsidRDefault="00255728">
            <w:pPr>
              <w:spacing w:line="256" w:lineRule="auto"/>
              <w:rPr>
                <w:b/>
                <w:bCs/>
                <w:sz w:val="18"/>
                <w:szCs w:val="18"/>
                <w:u w:val="single"/>
                <w:lang w:eastAsia="en-US"/>
              </w:rPr>
            </w:pPr>
            <w:r w:rsidRPr="00543660">
              <w:rPr>
                <w:b/>
                <w:bCs/>
                <w:sz w:val="18"/>
                <w:szCs w:val="18"/>
                <w:u w:val="single"/>
                <w:lang w:eastAsia="en-US"/>
              </w:rPr>
              <w:t>Priorité 02 :</w:t>
            </w:r>
          </w:p>
          <w:p w:rsidR="00255728" w:rsidRPr="00543660" w:rsidRDefault="00255728">
            <w:pPr>
              <w:spacing w:line="256" w:lineRule="auto"/>
              <w:rPr>
                <w:bCs/>
                <w:sz w:val="18"/>
                <w:szCs w:val="18"/>
                <w:lang w:eastAsia="en-US"/>
              </w:rPr>
            </w:pPr>
            <w:r w:rsidRPr="00543660">
              <w:rPr>
                <w:bCs/>
                <w:sz w:val="18"/>
                <w:szCs w:val="18"/>
                <w:lang w:eastAsia="en-US"/>
              </w:rPr>
              <w:t>. Mathématiques</w:t>
            </w:r>
          </w:p>
          <w:p w:rsidR="00255728" w:rsidRPr="00543660" w:rsidRDefault="00255728">
            <w:pPr>
              <w:spacing w:line="256" w:lineRule="auto"/>
              <w:rPr>
                <w:bCs/>
                <w:sz w:val="18"/>
                <w:szCs w:val="18"/>
                <w:lang w:eastAsia="en-US"/>
              </w:rPr>
            </w:pPr>
            <w:r w:rsidRPr="00543660">
              <w:rPr>
                <w:bCs/>
                <w:sz w:val="18"/>
                <w:szCs w:val="18"/>
                <w:lang w:eastAsia="en-US"/>
              </w:rPr>
              <w:t>. Techniques Mathématiques</w:t>
            </w:r>
          </w:p>
        </w:tc>
        <w:tc>
          <w:tcPr>
            <w:tcW w:w="2428" w:type="dxa"/>
            <w:vMerge/>
            <w:tcBorders>
              <w:top w:val="single" w:sz="4" w:space="0" w:color="auto"/>
              <w:left w:val="single" w:sz="4" w:space="0" w:color="auto"/>
              <w:bottom w:val="single" w:sz="4" w:space="0" w:color="auto"/>
              <w:right w:val="single" w:sz="4" w:space="0" w:color="auto"/>
            </w:tcBorders>
            <w:vAlign w:val="center"/>
            <w:hideMark/>
          </w:tcPr>
          <w:p w:rsidR="00255728" w:rsidRPr="00543660" w:rsidRDefault="00255728">
            <w:pPr>
              <w:spacing w:line="256" w:lineRule="auto"/>
              <w:rPr>
                <w:rFonts w:asciiTheme="minorHAnsi" w:eastAsia="SimSun" w:hAnsiTheme="minorHAnsi"/>
                <w:bCs/>
                <w:sz w:val="18"/>
                <w:szCs w:val="18"/>
                <w:lang w:eastAsia="en-US"/>
              </w:rPr>
            </w:pPr>
          </w:p>
        </w:tc>
      </w:tr>
    </w:tbl>
    <w:p w:rsidR="00FC6ACC" w:rsidRPr="00255728" w:rsidRDefault="007E3A8E" w:rsidP="00255728">
      <w:pPr>
        <w:tabs>
          <w:tab w:val="left" w:pos="3869"/>
        </w:tabs>
        <w:rPr>
          <w:rFonts w:asciiTheme="minorHAnsi" w:hAnsiTheme="minorHAnsi"/>
          <w:sz w:val="40"/>
          <w:szCs w:val="18"/>
        </w:rPr>
        <w:sectPr w:rsidR="00FC6ACC" w:rsidRPr="00255728" w:rsidSect="005D18C7">
          <w:pgSz w:w="16838" w:h="11906" w:orient="landscape" w:code="9"/>
          <w:pgMar w:top="851" w:right="1134" w:bottom="851" w:left="1134" w:header="170" w:footer="567" w:gutter="0"/>
          <w:cols w:space="708"/>
          <w:docGrid w:linePitch="360"/>
        </w:sectPr>
      </w:pPr>
      <w:r>
        <w:rPr>
          <w:rFonts w:asciiTheme="minorHAnsi" w:hAnsiTheme="minorHAnsi"/>
          <w:noProof/>
          <w:sz w:val="40"/>
          <w:szCs w:val="18"/>
        </w:rPr>
        <mc:AlternateContent>
          <mc:Choice Requires="wps">
            <w:drawing>
              <wp:anchor distT="0" distB="0" distL="114300" distR="114300" simplePos="0" relativeHeight="251705856" behindDoc="0" locked="0" layoutInCell="1" allowOverlap="1">
                <wp:simplePos x="0" y="0"/>
                <wp:positionH relativeFrom="column">
                  <wp:posOffset>-722630</wp:posOffset>
                </wp:positionH>
                <wp:positionV relativeFrom="paragraph">
                  <wp:posOffset>1584325</wp:posOffset>
                </wp:positionV>
                <wp:extent cx="10800080" cy="467995"/>
                <wp:effectExtent l="0" t="0" r="1270" b="8255"/>
                <wp:wrapNone/>
                <wp:docPr id="7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FFFF00"/>
                        </a:solidFill>
                        <a:ln>
                          <a:noFill/>
                        </a:ln>
                      </wps:spPr>
                      <wps:txbx>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255728">
                            <w:pPr>
                              <w:jc w:val="center"/>
                              <w:rPr>
                                <w:b/>
                                <w:bCs/>
                                <w:sz w:val="36"/>
                                <w:szCs w:val="96"/>
                              </w:rPr>
                            </w:pPr>
                          </w:p>
                          <w:p w:rsidR="00297F05" w:rsidRPr="00307F77" w:rsidRDefault="00297F05" w:rsidP="00255728">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255728">
                            <w:pPr>
                              <w:jc w:val="center"/>
                              <w:rPr>
                                <w:sz w:val="36"/>
                                <w:szCs w:val="36"/>
                              </w:rPr>
                            </w:pPr>
                          </w:p>
                          <w:p w:rsidR="00297F05" w:rsidRPr="00307F77" w:rsidRDefault="00297F05" w:rsidP="00255728">
                            <w:pPr>
                              <w:jc w:val="center"/>
                              <w:rPr>
                                <w:sz w:val="18"/>
                                <w:szCs w:val="36"/>
                              </w:rPr>
                            </w:pPr>
                          </w:p>
                          <w:p w:rsidR="00297F05" w:rsidRPr="00307F77" w:rsidRDefault="00297F05" w:rsidP="00255728">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98" type="#_x0000_t202" style="position:absolute;margin-left:-56.9pt;margin-top:124.75pt;width:850.4pt;height:36.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s/DDAIAAPsDAAAOAAAAZHJzL2Uyb0RvYy54bWysU1Fv0zAQfkfiP1h+p0mqbl2jptPoVIQ0&#10;GNLGD3AcJ7FIfObsNim/nrPTlgJviEixfL7zd/d9d17fj33HDgqdBlPwbJZypoyESpum4F9fd+/u&#10;OHNemEp0YFTBj8rx+83bN+vB5moOLXSVQkYgxuWDLXjrvc2TxMlW9cLNwCpDzhqwF55MbJIKxUDo&#10;fZfM0/Q2GQAriyCVc3T6ODn5JuLXtZL+ua6d8qwrONXm44pxLcOabNYib1DYVstTGeIfquiFNpT0&#10;AvUovGB71H9B9VoiOKj9TEKfQF1rqSIHYpOlf7B5aYVVkQuJ4+xFJvf/YOXnwxdkuir4kjplRE89&#10;elWjZ+9hZFmaBYEG63KKe7EU6UdyUKMjWWefQH5zzMC2FaZRD4gwtEpUVGC8mVxdnXBcACmHT1BR&#10;IrH3EIHGGvugHunBCJ0adbw0JxQjQ8r0Lk3p50ySc3G7XK1uQnWJyM/XLTr/QUHPwqbgSN2P8OLw&#10;5PwUeg4J2Rx0utrprosGNuW2Q3YQNCk7+tI4HIT+W1hnQrCBcG1CDCeRZ6A2kfRjOU6azs/6lVAd&#10;iTnCNIH0YmjTAv7gbKDpK7j7vheoOOs+GlJvlS0WYVyjsbhZzsnAa0957RFGElTBPWfTduunEd9b&#10;1E1LmaZ+GXggxWsdtQitmao61U8TFtU8vYYwwtd2jPr1Zjc/AQAA//8DAFBLAwQUAAYACAAAACEA&#10;FQY4EuEAAAANAQAADwAAAGRycy9kb3ducmV2LnhtbEyPzU7DMBCE70i8g7VI3Frnh9YlzaZCFRy4&#10;tYUHcGM3McTrELtNeHvcUzmOZjTzTbmZbMcuevDGEUI6T4Bpqp0y1CB8frzNVsB8kKRk50gj/GoP&#10;m+r+rpSFciPt9eUQGhZLyBcSoQ2hLzj3daut9HPXa4reyQ1WhiiHhqtBjrHcdjxLkiW30lBcaGWv&#10;t62uvw9niyCM2u7Gev/1unv/GcwyFdIIgfj4ML2sgQU9hVsYrvgRHarIdHRnUp51CLM0zSN7QMie&#10;nhfArpHFSsR/R4Q8yzPgVcn/v6j+AAAA//8DAFBLAQItABQABgAIAAAAIQC2gziS/gAAAOEBAAAT&#10;AAAAAAAAAAAAAAAAAAAAAABbQ29udGVudF9UeXBlc10ueG1sUEsBAi0AFAAGAAgAAAAhADj9If/W&#10;AAAAlAEAAAsAAAAAAAAAAAAAAAAALwEAAF9yZWxzLy5yZWxzUEsBAi0AFAAGAAgAAAAhAJTWz8MM&#10;AgAA+wMAAA4AAAAAAAAAAAAAAAAALgIAAGRycy9lMm9Eb2MueG1sUEsBAi0AFAAGAAgAAAAhABUG&#10;OBLhAAAADQEAAA8AAAAAAAAAAAAAAAAAZgQAAGRycy9kb3ducmV2LnhtbFBLBQYAAAAABAAEAPMA&#10;AAB0BQAAAAA=&#10;" fillcolor="yellow" stroked="f">
                <v:textbox>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255728">
                      <w:pPr>
                        <w:jc w:val="center"/>
                        <w:rPr>
                          <w:b/>
                          <w:bCs/>
                          <w:sz w:val="36"/>
                          <w:szCs w:val="96"/>
                        </w:rPr>
                      </w:pPr>
                    </w:p>
                    <w:p w:rsidR="00297F05" w:rsidRPr="00307F77" w:rsidRDefault="00297F05" w:rsidP="00255728">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255728">
                      <w:pPr>
                        <w:jc w:val="center"/>
                        <w:rPr>
                          <w:sz w:val="36"/>
                          <w:szCs w:val="36"/>
                        </w:rPr>
                      </w:pPr>
                    </w:p>
                    <w:p w:rsidR="00297F05" w:rsidRPr="00307F77" w:rsidRDefault="00297F05" w:rsidP="00255728">
                      <w:pPr>
                        <w:jc w:val="center"/>
                        <w:rPr>
                          <w:sz w:val="18"/>
                          <w:szCs w:val="36"/>
                        </w:rPr>
                      </w:pPr>
                    </w:p>
                    <w:p w:rsidR="00297F05" w:rsidRPr="00307F77" w:rsidRDefault="00297F05" w:rsidP="00255728">
                      <w:pPr>
                        <w:jc w:val="center"/>
                        <w:rPr>
                          <w:sz w:val="18"/>
                          <w:szCs w:val="10"/>
                        </w:rPr>
                      </w:pPr>
                    </w:p>
                  </w:txbxContent>
                </v:textbox>
              </v:shape>
            </w:pict>
          </mc:Fallback>
        </mc:AlternateContent>
      </w:r>
    </w:p>
    <w:p w:rsidR="00142D09" w:rsidRDefault="007E3A8E" w:rsidP="007467F2">
      <w:pPr>
        <w:jc w:val="both"/>
        <w:rPr>
          <w:rStyle w:val="lev"/>
          <w:rFonts w:asciiTheme="minorHAnsi" w:hAnsiTheme="minorHAnsi"/>
          <w:sz w:val="40"/>
          <w:szCs w:val="18"/>
        </w:rPr>
      </w:pPr>
      <w:r>
        <w:rPr>
          <w:rFonts w:asciiTheme="minorHAnsi" w:hAnsiTheme="minorHAnsi"/>
          <w:b/>
          <w:bCs/>
          <w:noProof/>
          <w:sz w:val="18"/>
          <w:szCs w:val="18"/>
          <w:u w:val="single"/>
        </w:rPr>
        <w:lastRenderedPageBreak/>
        <mc:AlternateContent>
          <mc:Choice Requires="wps">
            <w:drawing>
              <wp:anchor distT="0" distB="0" distL="114300" distR="114300" simplePos="0" relativeHeight="251792896" behindDoc="0" locked="0" layoutInCell="1" allowOverlap="1">
                <wp:simplePos x="0" y="0"/>
                <wp:positionH relativeFrom="page">
                  <wp:posOffset>9610090</wp:posOffset>
                </wp:positionH>
                <wp:positionV relativeFrom="paragraph">
                  <wp:posOffset>19685</wp:posOffset>
                </wp:positionV>
                <wp:extent cx="1191895" cy="6858000"/>
                <wp:effectExtent l="0" t="0" r="0" b="0"/>
                <wp:wrapNone/>
                <wp:docPr id="7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1F5708">
                              <w:trPr>
                                <w:cantSplit/>
                                <w:trHeight w:val="2057"/>
                              </w:trPr>
                              <w:tc>
                                <w:tcPr>
                                  <w:tcW w:w="425" w:type="dxa"/>
                                  <w:shd w:val="clear" w:color="auto" w:fill="FFFFFF" w:themeFill="background1"/>
                                  <w:textDirection w:val="tbRl"/>
                                </w:tcPr>
                                <w:p w:rsidR="00297F05" w:rsidRPr="001F5708" w:rsidRDefault="00297F05" w:rsidP="00A3030A">
                                  <w:pPr>
                                    <w:ind w:left="113" w:right="113"/>
                                    <w:jc w:val="center"/>
                                  </w:pPr>
                                  <w:r w:rsidRPr="001F5708">
                                    <w:rPr>
                                      <w:rFonts w:asciiTheme="majorBidi" w:eastAsiaTheme="minorHAnsi" w:hAnsiTheme="majorBidi" w:cstheme="majorBidi"/>
                                      <w:b/>
                                      <w:bCs/>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099" type="#_x0000_t202" style="position:absolute;left:0;text-align:left;margin-left:756.7pt;margin-top:1.55pt;width:93.85pt;height:540pt;z-index:251792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gQGwAIAAMUFAAAOAAAAZHJzL2Uyb0RvYy54bWysVNlunDAUfa/Uf7D8TlgCw6IwUTIMVaV0&#10;kZJ+gAfMYBVsansG0qr/3mszW9KXqi0PyPa1z13Ouffmduo7tKdSMcFz7F95GFFeiZrxbY6/PJVO&#10;gpHShNekE5zm+JkqfLt8++ZmHDIaiFZ0NZUIQLjKxiHHrdZD5rqqamlP1JUYKAdjI2RPNGzl1q0l&#10;GQG979zA8xbuKGQ9SFFRpeC0mI14afGbhlb6U9MoqlGXY4hN27+0/435u8sbkm0lGVpWHcIgfxFF&#10;TxgHpyeogmiCdpL9BtWzSgolGn1Vid4VTcMqanOAbHzvVTaPLRmozQWKo4ZTmdT/g60+7j9LxOoc&#10;xzFGnPTA0ROdNLoXEwq82BRoHFQG9x4HuKknMADRNlk1PIjqq0JcrFrCt/ROSjG2lNQQoG9euhdP&#10;ZxxlQDbjB1GDI7LTwgJNjexN9aAeCNCBqOcTOSaYyrj0Uz9JI4wqsC2SKPE8S59LsuPzQSr9jooe&#10;mUWOJbBv4cn+QWkTDsmOV4w3LkrWdVYBHX9xABfnE3AOT43NhGEJ/ZF66TpZJ6ETBou1E3pF4dyV&#10;q9BZlH4cFdfFalX4P41fP8xaVteUGzdHcfnhn5F3kPksi5O8lOhYbeBMSEpuN6tOoj0BcZf2s0UH&#10;y/ma+zIMWwTI5VVKfhB690HqlIskdsIyjJw09hLH89P7dOGFaViUL1N6YJz+e0pozHEaBdGspnPQ&#10;r3IDps9kX+RGsp5pGB8d63Ns9DArgmRGg2teW2o1Yd28viiFCf9cCqD7SLRVrBHpLFc9baa5O66P&#10;nbAR9TNoWApQGAgVZh8sWiG/YzTCHMmx+rYjkmLUvefQB6kfhmbw2E0YxQFs5KVlc2khvAKoHGuM&#10;5uVKz8NqN0i2bcHT3Hlc3EHvNMyq2jTZHNWh42BW2OQOc80Mo8u9vXWevstfAAAA//8DAFBLAwQU&#10;AAYACAAAACEA8+vLaN4AAAAMAQAADwAAAGRycy9kb3ducmV2LnhtbEyPT0/DMAzF70h8h8hI3JhT&#10;tsEoTScE4gra+CNxyxqvrWicqsnW8u3xTnB7z356/rlYT75TRxpiG9hANtOgiKvgWq4NvL89X61A&#10;xWTZ2S4wGfihCOvy/KywuQsjb+i4TbWSEo65NdCk1OeIsWrI2zgLPbHs9mHwNokdanSDHaXcd3it&#10;9Q1627JcaGxPjw1V39uDN/Dxsv/6XOjX+skv+zFMGtnfoTGXF9PDPahEU/oLwwlf0KEUpl04sIuq&#10;E7/M5gvJGphnoE6BW52J2onSK5lhWeD/J8pfAAAA//8DAFBLAQItABQABgAIAAAAIQC2gziS/gAA&#10;AOEBAAATAAAAAAAAAAAAAAAAAAAAAABbQ29udGVudF9UeXBlc10ueG1sUEsBAi0AFAAGAAgAAAAh&#10;ADj9If/WAAAAlAEAAAsAAAAAAAAAAAAAAAAALwEAAF9yZWxzLy5yZWxzUEsBAi0AFAAGAAgAAAAh&#10;ADluBAbAAgAAxQUAAA4AAAAAAAAAAAAAAAAALgIAAGRycy9lMm9Eb2MueG1sUEsBAi0AFAAGAAgA&#10;AAAhAPPry2jeAAAADAEAAA8AAAAAAAAAAAAAAAAAGgUAAGRycy9kb3ducmV2LnhtbFBLBQYAAAAA&#10;BAAEAPMAAAAl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1F5708">
                        <w:trPr>
                          <w:cantSplit/>
                          <w:trHeight w:val="2057"/>
                        </w:trPr>
                        <w:tc>
                          <w:tcPr>
                            <w:tcW w:w="425" w:type="dxa"/>
                            <w:shd w:val="clear" w:color="auto" w:fill="FFFFFF" w:themeFill="background1"/>
                            <w:textDirection w:val="tbRl"/>
                          </w:tcPr>
                          <w:p w:rsidR="00297F05" w:rsidRPr="001F5708" w:rsidRDefault="00297F05" w:rsidP="00A3030A">
                            <w:pPr>
                              <w:ind w:left="113" w:right="113"/>
                              <w:jc w:val="center"/>
                            </w:pPr>
                            <w:r w:rsidRPr="001F5708">
                              <w:rPr>
                                <w:rFonts w:asciiTheme="majorBidi" w:eastAsiaTheme="minorHAnsi" w:hAnsiTheme="majorBidi" w:cstheme="majorBidi"/>
                                <w:b/>
                                <w:bCs/>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A3030A">
                        <w:trPr>
                          <w:cantSplit/>
                          <w:trHeight w:val="180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8"/>
                                <w:szCs w:val="18"/>
                              </w:rPr>
                              <w:t>Classespréparatoires</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w:t>
                            </w:r>
                            <w:r w:rsidRPr="00A3030A">
                              <w:rPr>
                                <w:rFonts w:asciiTheme="majorBidi" w:eastAsiaTheme="minorHAnsi" w:hAnsiTheme="majorBidi" w:cstheme="majorBidi"/>
                                <w:b/>
                                <w:bCs/>
                                <w:color w:val="808080" w:themeColor="background1" w:themeShade="80"/>
                                <w:sz w:val="18"/>
                                <w:szCs w:val="18"/>
                              </w:rPr>
                              <w:t>Ecoles</w:t>
                            </w:r>
                            <w:r w:rsidRPr="00A3030A">
                              <w:rPr>
                                <w:rFonts w:asciiTheme="majorBidi" w:eastAsiaTheme="minorHAnsi" w:hAnsiTheme="majorBidi" w:cstheme="majorBidi"/>
                                <w:b/>
                                <w:bCs/>
                                <w:color w:val="808080" w:themeColor="background1" w:themeShade="80"/>
                                <w:sz w:val="16"/>
                                <w:szCs w:val="16"/>
                              </w:rPr>
                              <w:t xml:space="preserve"> supérieures)</w:t>
                            </w:r>
                          </w:p>
                        </w:tc>
                      </w:tr>
                    </w:tbl>
                    <w:p w:rsidR="00297F05" w:rsidRDefault="00297F05" w:rsidP="001F5708"/>
                  </w:txbxContent>
                </v:textbox>
                <w10:wrap anchorx="page"/>
              </v:shape>
            </w:pict>
          </mc:Fallback>
        </mc:AlternateContent>
      </w:r>
    </w:p>
    <w:tbl>
      <w:tblPr>
        <w:tblW w:w="13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8"/>
        <w:gridCol w:w="2126"/>
        <w:gridCol w:w="1701"/>
        <w:gridCol w:w="1701"/>
        <w:gridCol w:w="1448"/>
        <w:gridCol w:w="1250"/>
        <w:gridCol w:w="1418"/>
        <w:gridCol w:w="3538"/>
      </w:tblGrid>
      <w:tr w:rsidR="00543660" w:rsidRPr="00543660" w:rsidTr="00543660">
        <w:trPr>
          <w:trHeight w:val="153"/>
          <w:jc w:val="center"/>
        </w:trPr>
        <w:tc>
          <w:tcPr>
            <w:tcW w:w="568" w:type="dxa"/>
            <w:tcBorders>
              <w:top w:val="single" w:sz="4" w:space="0" w:color="auto"/>
              <w:left w:val="single" w:sz="4" w:space="0" w:color="auto"/>
              <w:bottom w:val="single" w:sz="4" w:space="0" w:color="auto"/>
              <w:right w:val="single" w:sz="4" w:space="0" w:color="auto"/>
            </w:tcBorders>
            <w:vAlign w:val="center"/>
          </w:tcPr>
          <w:p w:rsidR="00E2595C" w:rsidRPr="00543660" w:rsidRDefault="00E2595C" w:rsidP="00284F38">
            <w:pPr>
              <w:jc w:val="center"/>
              <w:rPr>
                <w:rFonts w:asciiTheme="minorHAnsi" w:hAnsiTheme="minorHAnsi"/>
                <w:b/>
                <w:bCs/>
                <w:sz w:val="16"/>
                <w:szCs w:val="16"/>
              </w:rPr>
            </w:pPr>
            <w:r w:rsidRPr="00543660">
              <w:rPr>
                <w:rFonts w:asciiTheme="minorHAnsi" w:hAnsiTheme="minorHAnsi"/>
                <w:b/>
                <w:bCs/>
                <w:sz w:val="16"/>
                <w:szCs w:val="16"/>
              </w:rPr>
              <w:t>Code</w:t>
            </w:r>
          </w:p>
        </w:tc>
        <w:tc>
          <w:tcPr>
            <w:tcW w:w="2126" w:type="dxa"/>
            <w:tcBorders>
              <w:top w:val="single" w:sz="4" w:space="0" w:color="auto"/>
              <w:left w:val="single" w:sz="4" w:space="0" w:color="auto"/>
              <w:bottom w:val="single" w:sz="4" w:space="0" w:color="auto"/>
              <w:right w:val="single" w:sz="4" w:space="0" w:color="auto"/>
            </w:tcBorders>
            <w:vAlign w:val="center"/>
          </w:tcPr>
          <w:p w:rsidR="00E2595C" w:rsidRPr="00543660" w:rsidRDefault="00E2595C" w:rsidP="00284F38">
            <w:pPr>
              <w:jc w:val="center"/>
              <w:rPr>
                <w:rFonts w:asciiTheme="minorHAnsi" w:hAnsiTheme="minorHAnsi"/>
                <w:b/>
                <w:bCs/>
                <w:sz w:val="16"/>
                <w:szCs w:val="16"/>
              </w:rPr>
            </w:pPr>
            <w:r w:rsidRPr="00543660">
              <w:rPr>
                <w:rFonts w:asciiTheme="minorHAnsi" w:hAnsiTheme="minorHAnsi"/>
                <w:b/>
                <w:bCs/>
                <w:sz w:val="16"/>
                <w:szCs w:val="16"/>
              </w:rPr>
              <w:t>Domaine de formation</w:t>
            </w:r>
          </w:p>
        </w:tc>
        <w:tc>
          <w:tcPr>
            <w:tcW w:w="1701" w:type="dxa"/>
            <w:tcBorders>
              <w:top w:val="single" w:sz="4" w:space="0" w:color="auto"/>
              <w:left w:val="single" w:sz="4" w:space="0" w:color="auto"/>
              <w:bottom w:val="single" w:sz="4" w:space="0" w:color="auto"/>
              <w:right w:val="single" w:sz="4" w:space="0" w:color="auto"/>
            </w:tcBorders>
            <w:vAlign w:val="center"/>
          </w:tcPr>
          <w:p w:rsidR="00E2595C" w:rsidRPr="00543660" w:rsidRDefault="00E2595C" w:rsidP="00284F38">
            <w:pPr>
              <w:jc w:val="center"/>
              <w:rPr>
                <w:rFonts w:asciiTheme="minorHAnsi" w:hAnsiTheme="minorHAnsi"/>
                <w:b/>
                <w:bCs/>
                <w:sz w:val="16"/>
                <w:szCs w:val="16"/>
              </w:rPr>
            </w:pPr>
            <w:r w:rsidRPr="00543660">
              <w:rPr>
                <w:rFonts w:asciiTheme="minorHAnsi" w:hAnsiTheme="minorHAnsi"/>
                <w:b/>
                <w:bCs/>
                <w:sz w:val="16"/>
                <w:szCs w:val="16"/>
              </w:rPr>
              <w:t>Filières de Formation</w:t>
            </w:r>
          </w:p>
        </w:tc>
        <w:tc>
          <w:tcPr>
            <w:tcW w:w="1701" w:type="dxa"/>
            <w:tcBorders>
              <w:top w:val="single" w:sz="4" w:space="0" w:color="auto"/>
              <w:left w:val="single" w:sz="4" w:space="0" w:color="auto"/>
              <w:bottom w:val="single" w:sz="4" w:space="0" w:color="auto"/>
              <w:right w:val="single" w:sz="4" w:space="0" w:color="auto"/>
            </w:tcBorders>
            <w:vAlign w:val="center"/>
          </w:tcPr>
          <w:p w:rsidR="00E2595C" w:rsidRPr="00543660" w:rsidRDefault="00E2595C" w:rsidP="00284F38">
            <w:pPr>
              <w:pStyle w:val="Paragraphedeliste"/>
              <w:ind w:left="0"/>
              <w:jc w:val="center"/>
              <w:rPr>
                <w:rFonts w:asciiTheme="minorHAnsi" w:hAnsiTheme="minorHAnsi"/>
                <w:b/>
                <w:bCs/>
                <w:sz w:val="16"/>
                <w:szCs w:val="16"/>
              </w:rPr>
            </w:pPr>
            <w:r w:rsidRPr="00543660">
              <w:rPr>
                <w:rFonts w:asciiTheme="minorHAnsi" w:hAnsiTheme="minorHAnsi"/>
                <w:b/>
                <w:bCs/>
                <w:sz w:val="16"/>
                <w:szCs w:val="16"/>
              </w:rPr>
              <w:t>Spécialités</w:t>
            </w:r>
          </w:p>
        </w:tc>
        <w:tc>
          <w:tcPr>
            <w:tcW w:w="1448" w:type="dxa"/>
            <w:tcBorders>
              <w:top w:val="single" w:sz="4" w:space="0" w:color="auto"/>
              <w:left w:val="single" w:sz="4" w:space="0" w:color="auto"/>
              <w:bottom w:val="single" w:sz="4" w:space="0" w:color="auto"/>
              <w:right w:val="single" w:sz="4" w:space="0" w:color="auto"/>
            </w:tcBorders>
            <w:vAlign w:val="center"/>
          </w:tcPr>
          <w:p w:rsidR="00E2595C" w:rsidRPr="00543660" w:rsidRDefault="00E2595C" w:rsidP="00284F38">
            <w:pPr>
              <w:jc w:val="center"/>
              <w:rPr>
                <w:rFonts w:asciiTheme="minorHAnsi" w:hAnsiTheme="minorHAnsi"/>
                <w:b/>
                <w:bCs/>
                <w:sz w:val="16"/>
                <w:szCs w:val="16"/>
              </w:rPr>
            </w:pPr>
            <w:r w:rsidRPr="00543660">
              <w:rPr>
                <w:rFonts w:asciiTheme="minorHAnsi" w:hAnsiTheme="minorHAnsi"/>
                <w:b/>
                <w:bCs/>
                <w:sz w:val="16"/>
                <w:szCs w:val="16"/>
              </w:rPr>
              <w:t>Établissements de Formation</w:t>
            </w:r>
          </w:p>
        </w:tc>
        <w:tc>
          <w:tcPr>
            <w:tcW w:w="1250" w:type="dxa"/>
            <w:tcBorders>
              <w:top w:val="single" w:sz="4" w:space="0" w:color="auto"/>
              <w:left w:val="single" w:sz="4" w:space="0" w:color="auto"/>
              <w:bottom w:val="single" w:sz="4" w:space="0" w:color="auto"/>
              <w:right w:val="single" w:sz="4" w:space="0" w:color="auto"/>
            </w:tcBorders>
            <w:vAlign w:val="center"/>
          </w:tcPr>
          <w:p w:rsidR="00E2595C" w:rsidRPr="00543660" w:rsidRDefault="00E2595C" w:rsidP="00284F38">
            <w:pPr>
              <w:tabs>
                <w:tab w:val="left" w:pos="946"/>
              </w:tabs>
              <w:jc w:val="center"/>
              <w:rPr>
                <w:rFonts w:asciiTheme="minorHAnsi" w:hAnsiTheme="minorHAnsi"/>
                <w:b/>
                <w:bCs/>
                <w:sz w:val="16"/>
                <w:szCs w:val="16"/>
              </w:rPr>
            </w:pPr>
            <w:r w:rsidRPr="00543660">
              <w:rPr>
                <w:rFonts w:asciiTheme="minorHAnsi" w:hAnsiTheme="minorHAnsi"/>
                <w:b/>
                <w:bCs/>
                <w:sz w:val="16"/>
                <w:szCs w:val="16"/>
              </w:rPr>
              <w:t>Circonscriptions géographiques d’inscription</w:t>
            </w:r>
          </w:p>
        </w:tc>
        <w:tc>
          <w:tcPr>
            <w:tcW w:w="1418" w:type="dxa"/>
            <w:tcBorders>
              <w:top w:val="single" w:sz="4" w:space="0" w:color="auto"/>
              <w:left w:val="single" w:sz="4" w:space="0" w:color="auto"/>
              <w:bottom w:val="single" w:sz="4" w:space="0" w:color="auto"/>
              <w:right w:val="single" w:sz="4" w:space="0" w:color="auto"/>
            </w:tcBorders>
            <w:vAlign w:val="center"/>
          </w:tcPr>
          <w:p w:rsidR="00E2595C" w:rsidRPr="00543660" w:rsidRDefault="00E2595C" w:rsidP="00284F38">
            <w:pPr>
              <w:jc w:val="center"/>
              <w:rPr>
                <w:rFonts w:asciiTheme="minorHAnsi" w:hAnsiTheme="minorHAnsi"/>
                <w:b/>
                <w:bCs/>
                <w:sz w:val="16"/>
                <w:szCs w:val="16"/>
              </w:rPr>
            </w:pPr>
            <w:r w:rsidRPr="00543660">
              <w:rPr>
                <w:rFonts w:asciiTheme="minorHAnsi" w:hAnsiTheme="minorHAnsi"/>
                <w:b/>
                <w:bCs/>
                <w:sz w:val="16"/>
                <w:szCs w:val="16"/>
              </w:rPr>
              <w:t>Séries de Baccalauréat et Priorités</w:t>
            </w:r>
          </w:p>
        </w:tc>
        <w:tc>
          <w:tcPr>
            <w:tcW w:w="3538" w:type="dxa"/>
            <w:tcBorders>
              <w:top w:val="single" w:sz="4" w:space="0" w:color="auto"/>
              <w:left w:val="single" w:sz="4" w:space="0" w:color="auto"/>
              <w:bottom w:val="single" w:sz="4" w:space="0" w:color="auto"/>
              <w:right w:val="single" w:sz="4" w:space="0" w:color="auto"/>
            </w:tcBorders>
            <w:vAlign w:val="center"/>
          </w:tcPr>
          <w:p w:rsidR="00E2595C" w:rsidRPr="00543660" w:rsidRDefault="00E2595C" w:rsidP="00284F38">
            <w:pPr>
              <w:ind w:left="26"/>
              <w:jc w:val="center"/>
              <w:rPr>
                <w:rFonts w:asciiTheme="minorHAnsi" w:hAnsiTheme="minorHAnsi"/>
                <w:b/>
                <w:bCs/>
                <w:sz w:val="16"/>
                <w:szCs w:val="16"/>
              </w:rPr>
            </w:pPr>
            <w:r w:rsidRPr="00543660">
              <w:rPr>
                <w:rFonts w:asciiTheme="minorHAnsi" w:hAnsiTheme="minorHAnsi"/>
                <w:b/>
                <w:bCs/>
                <w:sz w:val="16"/>
                <w:szCs w:val="16"/>
              </w:rPr>
              <w:t>Base de classement et conditions pédagogiques complémentaires de préinscription</w:t>
            </w:r>
          </w:p>
        </w:tc>
      </w:tr>
      <w:tr w:rsidR="00C748A5" w:rsidRPr="00543660" w:rsidTr="00287094">
        <w:trPr>
          <w:trHeight w:val="944"/>
          <w:jc w:val="center"/>
        </w:trPr>
        <w:tc>
          <w:tcPr>
            <w:tcW w:w="568" w:type="dxa"/>
            <w:vAlign w:val="center"/>
          </w:tcPr>
          <w:p w:rsidR="00C748A5" w:rsidRPr="00543660" w:rsidRDefault="00C748A5" w:rsidP="00962928">
            <w:pPr>
              <w:jc w:val="center"/>
              <w:rPr>
                <w:rFonts w:asciiTheme="minorHAnsi" w:hAnsiTheme="minorHAnsi"/>
                <w:b/>
                <w:bCs/>
                <w:sz w:val="18"/>
                <w:szCs w:val="18"/>
              </w:rPr>
            </w:pPr>
            <w:r w:rsidRPr="00543660">
              <w:rPr>
                <w:rFonts w:asciiTheme="minorHAnsi" w:hAnsiTheme="minorHAnsi"/>
                <w:b/>
                <w:bCs/>
                <w:sz w:val="18"/>
                <w:szCs w:val="18"/>
              </w:rPr>
              <w:t>S10</w:t>
            </w:r>
          </w:p>
        </w:tc>
        <w:tc>
          <w:tcPr>
            <w:tcW w:w="2126" w:type="dxa"/>
            <w:vMerge w:val="restart"/>
            <w:vAlign w:val="center"/>
          </w:tcPr>
          <w:p w:rsidR="00C748A5" w:rsidRPr="00543660" w:rsidRDefault="00C748A5" w:rsidP="00962928">
            <w:pPr>
              <w:rPr>
                <w:rFonts w:asciiTheme="minorHAnsi" w:hAnsiTheme="minorHAnsi"/>
                <w:b/>
                <w:bCs/>
                <w:sz w:val="18"/>
                <w:szCs w:val="18"/>
              </w:rPr>
            </w:pPr>
            <w:r w:rsidRPr="00543660">
              <w:rPr>
                <w:rFonts w:asciiTheme="minorHAnsi" w:hAnsiTheme="minorHAnsi"/>
                <w:b/>
                <w:bCs/>
                <w:sz w:val="18"/>
                <w:szCs w:val="18"/>
              </w:rPr>
              <w:t>Sciences économiques, de gestion et commerciales</w:t>
            </w:r>
          </w:p>
        </w:tc>
        <w:tc>
          <w:tcPr>
            <w:tcW w:w="1701" w:type="dxa"/>
            <w:vAlign w:val="center"/>
          </w:tcPr>
          <w:p w:rsidR="00C748A5" w:rsidRPr="00543660" w:rsidRDefault="00C748A5" w:rsidP="00962928">
            <w:pPr>
              <w:rPr>
                <w:rFonts w:asciiTheme="minorHAnsi" w:hAnsiTheme="minorHAnsi"/>
                <w:b/>
                <w:bCs/>
                <w:sz w:val="18"/>
                <w:szCs w:val="18"/>
              </w:rPr>
            </w:pPr>
            <w:r w:rsidRPr="00BE0C18">
              <w:rPr>
                <w:rFonts w:asciiTheme="minorHAnsi" w:hAnsiTheme="minorHAnsi"/>
                <w:b/>
                <w:bCs/>
                <w:color w:val="000000" w:themeColor="text1"/>
                <w:sz w:val="18"/>
                <w:szCs w:val="18"/>
              </w:rPr>
              <w:t>Sciences de Gestion</w:t>
            </w:r>
          </w:p>
        </w:tc>
        <w:tc>
          <w:tcPr>
            <w:tcW w:w="1701" w:type="dxa"/>
            <w:vAlign w:val="center"/>
          </w:tcPr>
          <w:p w:rsidR="00C748A5" w:rsidRPr="00543660" w:rsidRDefault="00C748A5" w:rsidP="00962928">
            <w:pPr>
              <w:pStyle w:val="Paragraphedeliste"/>
              <w:ind w:left="0"/>
              <w:rPr>
                <w:rFonts w:asciiTheme="minorHAnsi" w:hAnsiTheme="minorHAnsi"/>
                <w:b/>
                <w:bCs/>
                <w:sz w:val="18"/>
                <w:szCs w:val="18"/>
              </w:rPr>
            </w:pPr>
            <w:r w:rsidRPr="00543660">
              <w:rPr>
                <w:rFonts w:asciiTheme="minorHAnsi" w:hAnsiTheme="minorHAnsi"/>
                <w:b/>
                <w:bCs/>
                <w:sz w:val="18"/>
                <w:szCs w:val="18"/>
              </w:rPr>
              <w:t>Budget de l’état</w:t>
            </w:r>
          </w:p>
        </w:tc>
        <w:tc>
          <w:tcPr>
            <w:tcW w:w="1448" w:type="dxa"/>
            <w:vAlign w:val="center"/>
          </w:tcPr>
          <w:p w:rsidR="00C748A5" w:rsidRPr="00543660" w:rsidRDefault="00C748A5" w:rsidP="00962928">
            <w:pPr>
              <w:rPr>
                <w:rFonts w:asciiTheme="minorHAnsi" w:hAnsiTheme="minorHAnsi"/>
                <w:b/>
                <w:bCs/>
                <w:sz w:val="18"/>
                <w:szCs w:val="18"/>
              </w:rPr>
            </w:pPr>
            <w:r w:rsidRPr="00543660">
              <w:rPr>
                <w:rFonts w:asciiTheme="minorHAnsi" w:hAnsiTheme="minorHAnsi"/>
                <w:b/>
                <w:bCs/>
                <w:sz w:val="18"/>
                <w:szCs w:val="18"/>
              </w:rPr>
              <w:t>- Univ. Annaba</w:t>
            </w:r>
          </w:p>
        </w:tc>
        <w:tc>
          <w:tcPr>
            <w:tcW w:w="1250" w:type="dxa"/>
            <w:vMerge w:val="restart"/>
            <w:vAlign w:val="center"/>
          </w:tcPr>
          <w:p w:rsidR="00C748A5" w:rsidRPr="00543660" w:rsidRDefault="00C748A5" w:rsidP="00962928">
            <w:pPr>
              <w:tabs>
                <w:tab w:val="left" w:pos="946"/>
              </w:tabs>
              <w:jc w:val="center"/>
              <w:rPr>
                <w:rFonts w:asciiTheme="minorHAnsi" w:hAnsiTheme="minorHAnsi"/>
                <w:b/>
                <w:bCs/>
                <w:sz w:val="18"/>
                <w:szCs w:val="18"/>
              </w:rPr>
            </w:pPr>
            <w:r w:rsidRPr="00543660">
              <w:rPr>
                <w:rFonts w:asciiTheme="minorHAnsi" w:hAnsiTheme="minorHAnsi"/>
                <w:b/>
                <w:bCs/>
                <w:sz w:val="18"/>
                <w:szCs w:val="18"/>
              </w:rPr>
              <w:t>Recrutement National</w:t>
            </w:r>
          </w:p>
        </w:tc>
        <w:tc>
          <w:tcPr>
            <w:tcW w:w="1418" w:type="dxa"/>
            <w:vMerge w:val="restart"/>
            <w:vAlign w:val="center"/>
          </w:tcPr>
          <w:p w:rsidR="00C748A5" w:rsidRPr="00543660" w:rsidRDefault="00C748A5" w:rsidP="00962928">
            <w:pPr>
              <w:rPr>
                <w:rFonts w:asciiTheme="minorHAnsi" w:hAnsiTheme="minorHAnsi"/>
                <w:b/>
                <w:bCs/>
                <w:sz w:val="18"/>
                <w:szCs w:val="18"/>
                <w:u w:val="single"/>
                <w:rtl/>
                <w:lang w:bidi="ar-DZ"/>
              </w:rPr>
            </w:pPr>
            <w:r w:rsidRPr="00543660">
              <w:rPr>
                <w:rFonts w:asciiTheme="minorHAnsi" w:hAnsiTheme="minorHAnsi"/>
                <w:b/>
                <w:bCs/>
                <w:sz w:val="18"/>
                <w:szCs w:val="18"/>
                <w:u w:val="single"/>
              </w:rPr>
              <w:t>Priorité 01 :</w:t>
            </w:r>
          </w:p>
          <w:p w:rsidR="00C748A5" w:rsidRPr="00543660" w:rsidRDefault="00C748A5" w:rsidP="00962928">
            <w:pPr>
              <w:rPr>
                <w:rFonts w:asciiTheme="minorHAnsi" w:hAnsiTheme="minorHAnsi"/>
                <w:bCs/>
                <w:sz w:val="18"/>
                <w:szCs w:val="18"/>
              </w:rPr>
            </w:pPr>
            <w:r w:rsidRPr="00543660">
              <w:rPr>
                <w:rFonts w:asciiTheme="minorHAnsi" w:hAnsiTheme="minorHAnsi"/>
                <w:bCs/>
                <w:sz w:val="18"/>
                <w:szCs w:val="18"/>
              </w:rPr>
              <w:t>. Gestion et Economie</w:t>
            </w:r>
          </w:p>
          <w:p w:rsidR="00C748A5" w:rsidRPr="00543660" w:rsidRDefault="00C748A5" w:rsidP="00962928">
            <w:pPr>
              <w:rPr>
                <w:rFonts w:asciiTheme="minorHAnsi" w:hAnsiTheme="minorHAnsi"/>
                <w:bCs/>
                <w:sz w:val="18"/>
                <w:szCs w:val="18"/>
              </w:rPr>
            </w:pPr>
          </w:p>
          <w:p w:rsidR="00C748A5" w:rsidRPr="00543660" w:rsidRDefault="00C748A5" w:rsidP="00962928">
            <w:pPr>
              <w:jc w:val="both"/>
              <w:rPr>
                <w:rFonts w:asciiTheme="minorHAnsi" w:hAnsiTheme="minorHAnsi"/>
                <w:b/>
                <w:bCs/>
                <w:sz w:val="18"/>
                <w:szCs w:val="18"/>
                <w:u w:val="single"/>
              </w:rPr>
            </w:pPr>
            <w:r w:rsidRPr="00543660">
              <w:rPr>
                <w:rFonts w:asciiTheme="minorHAnsi" w:hAnsiTheme="minorHAnsi"/>
                <w:b/>
                <w:bCs/>
                <w:sz w:val="18"/>
                <w:szCs w:val="18"/>
                <w:u w:val="single"/>
              </w:rPr>
              <w:t>Priorité 02:</w:t>
            </w:r>
          </w:p>
          <w:p w:rsidR="00C748A5" w:rsidRPr="00543660" w:rsidRDefault="00C748A5" w:rsidP="00962928">
            <w:pPr>
              <w:jc w:val="both"/>
              <w:rPr>
                <w:rFonts w:asciiTheme="minorHAnsi" w:hAnsiTheme="minorHAnsi"/>
                <w:bCs/>
                <w:sz w:val="18"/>
                <w:szCs w:val="18"/>
              </w:rPr>
            </w:pPr>
            <w:r w:rsidRPr="00543660">
              <w:rPr>
                <w:rFonts w:asciiTheme="minorHAnsi" w:hAnsiTheme="minorHAnsi"/>
                <w:bCs/>
                <w:sz w:val="18"/>
                <w:szCs w:val="18"/>
              </w:rPr>
              <w:t>. Mathématiques</w:t>
            </w:r>
          </w:p>
          <w:p w:rsidR="00C748A5" w:rsidRPr="00543660" w:rsidRDefault="00C748A5" w:rsidP="00962928">
            <w:pPr>
              <w:rPr>
                <w:rFonts w:asciiTheme="minorHAnsi" w:hAnsiTheme="minorHAnsi"/>
                <w:bCs/>
                <w:sz w:val="18"/>
                <w:szCs w:val="18"/>
                <w:u w:val="single"/>
              </w:rPr>
            </w:pPr>
          </w:p>
          <w:p w:rsidR="00C748A5" w:rsidRPr="00543660" w:rsidRDefault="00C748A5" w:rsidP="00962928">
            <w:pPr>
              <w:jc w:val="both"/>
              <w:rPr>
                <w:rFonts w:asciiTheme="minorHAnsi" w:hAnsiTheme="minorHAnsi"/>
                <w:b/>
                <w:bCs/>
                <w:sz w:val="18"/>
                <w:szCs w:val="18"/>
                <w:u w:val="single"/>
              </w:rPr>
            </w:pPr>
            <w:r w:rsidRPr="00543660">
              <w:rPr>
                <w:rFonts w:asciiTheme="minorHAnsi" w:hAnsiTheme="minorHAnsi"/>
                <w:b/>
                <w:bCs/>
                <w:sz w:val="18"/>
                <w:szCs w:val="18"/>
                <w:u w:val="single"/>
              </w:rPr>
              <w:t>Priorité 03 :</w:t>
            </w:r>
          </w:p>
          <w:p w:rsidR="00C748A5" w:rsidRPr="00543660" w:rsidRDefault="00C748A5" w:rsidP="00962928">
            <w:pPr>
              <w:jc w:val="both"/>
              <w:rPr>
                <w:rFonts w:asciiTheme="minorHAnsi" w:hAnsiTheme="minorHAnsi"/>
                <w:bCs/>
                <w:sz w:val="18"/>
                <w:szCs w:val="18"/>
              </w:rPr>
            </w:pPr>
            <w:r w:rsidRPr="00543660">
              <w:rPr>
                <w:rFonts w:asciiTheme="minorHAnsi" w:hAnsiTheme="minorHAnsi"/>
                <w:bCs/>
                <w:sz w:val="18"/>
                <w:szCs w:val="18"/>
              </w:rPr>
              <w:t>.Sciences Expérimentales</w:t>
            </w:r>
          </w:p>
          <w:p w:rsidR="00C748A5" w:rsidRPr="00543660" w:rsidRDefault="00C748A5" w:rsidP="00962928">
            <w:pPr>
              <w:rPr>
                <w:rFonts w:asciiTheme="minorHAnsi" w:hAnsiTheme="minorHAnsi"/>
                <w:bCs/>
                <w:sz w:val="18"/>
                <w:szCs w:val="18"/>
                <w:u w:val="single"/>
              </w:rPr>
            </w:pPr>
            <w:r w:rsidRPr="00543660">
              <w:rPr>
                <w:rFonts w:asciiTheme="minorHAnsi" w:hAnsiTheme="minorHAnsi"/>
                <w:bCs/>
                <w:sz w:val="18"/>
                <w:szCs w:val="18"/>
              </w:rPr>
              <w:t>. Techniques Mathématiques</w:t>
            </w:r>
          </w:p>
        </w:tc>
        <w:tc>
          <w:tcPr>
            <w:tcW w:w="3538" w:type="dxa"/>
            <w:vAlign w:val="center"/>
          </w:tcPr>
          <w:p w:rsidR="00C748A5" w:rsidRPr="00543660" w:rsidRDefault="00C748A5" w:rsidP="00962928">
            <w:pPr>
              <w:ind w:left="26"/>
              <w:jc w:val="center"/>
              <w:rPr>
                <w:rFonts w:asciiTheme="minorHAnsi" w:hAnsiTheme="minorHAnsi"/>
                <w:bCs/>
                <w:sz w:val="18"/>
                <w:szCs w:val="18"/>
              </w:rPr>
            </w:pPr>
            <w:r w:rsidRPr="00543660">
              <w:rPr>
                <w:rFonts w:asciiTheme="minorHAnsi" w:hAnsiTheme="minorHAnsi"/>
                <w:bCs/>
                <w:sz w:val="18"/>
                <w:szCs w:val="18"/>
              </w:rPr>
              <w:t>Le classement se fait sur la base de la moyenne générale obtenue au baccalauréat</w:t>
            </w:r>
          </w:p>
        </w:tc>
      </w:tr>
      <w:tr w:rsidR="00C748A5" w:rsidRPr="00543660" w:rsidTr="00543660">
        <w:trPr>
          <w:trHeight w:val="1553"/>
          <w:jc w:val="center"/>
        </w:trPr>
        <w:tc>
          <w:tcPr>
            <w:tcW w:w="568" w:type="dxa"/>
            <w:vAlign w:val="center"/>
          </w:tcPr>
          <w:p w:rsidR="00C748A5" w:rsidRPr="00543660" w:rsidRDefault="00C748A5" w:rsidP="00962928">
            <w:pPr>
              <w:jc w:val="center"/>
              <w:rPr>
                <w:rFonts w:asciiTheme="minorHAnsi" w:hAnsiTheme="minorHAnsi"/>
                <w:b/>
                <w:bCs/>
                <w:sz w:val="18"/>
                <w:szCs w:val="18"/>
              </w:rPr>
            </w:pPr>
            <w:r w:rsidRPr="00543660">
              <w:rPr>
                <w:rFonts w:asciiTheme="minorHAnsi" w:hAnsiTheme="minorHAnsi"/>
                <w:b/>
                <w:bCs/>
                <w:sz w:val="18"/>
                <w:szCs w:val="18"/>
              </w:rPr>
              <w:t>S11</w:t>
            </w:r>
          </w:p>
        </w:tc>
        <w:tc>
          <w:tcPr>
            <w:tcW w:w="2126" w:type="dxa"/>
            <w:vMerge/>
            <w:vAlign w:val="center"/>
          </w:tcPr>
          <w:p w:rsidR="00C748A5" w:rsidRPr="00543660" w:rsidRDefault="00C748A5" w:rsidP="00962928">
            <w:pPr>
              <w:rPr>
                <w:rFonts w:asciiTheme="minorHAnsi" w:hAnsiTheme="minorHAnsi"/>
                <w:b/>
                <w:bCs/>
                <w:sz w:val="18"/>
                <w:szCs w:val="18"/>
              </w:rPr>
            </w:pPr>
          </w:p>
        </w:tc>
        <w:tc>
          <w:tcPr>
            <w:tcW w:w="1701" w:type="dxa"/>
            <w:vAlign w:val="center"/>
          </w:tcPr>
          <w:p w:rsidR="00C748A5" w:rsidRPr="00543660" w:rsidRDefault="00287094" w:rsidP="00962928">
            <w:pPr>
              <w:rPr>
                <w:rFonts w:asciiTheme="minorHAnsi" w:hAnsiTheme="minorHAnsi"/>
                <w:b/>
                <w:bCs/>
                <w:sz w:val="18"/>
                <w:szCs w:val="18"/>
              </w:rPr>
            </w:pPr>
            <w:r w:rsidRPr="00BE0C18">
              <w:rPr>
                <w:rFonts w:asciiTheme="minorHAnsi" w:hAnsiTheme="minorHAnsi"/>
                <w:b/>
                <w:bCs/>
                <w:color w:val="000000" w:themeColor="text1"/>
                <w:sz w:val="18"/>
                <w:szCs w:val="18"/>
              </w:rPr>
              <w:t>Sciences de Gestion</w:t>
            </w:r>
          </w:p>
        </w:tc>
        <w:tc>
          <w:tcPr>
            <w:tcW w:w="1701" w:type="dxa"/>
            <w:vAlign w:val="center"/>
          </w:tcPr>
          <w:p w:rsidR="00C748A5" w:rsidRPr="00543660" w:rsidRDefault="00C748A5" w:rsidP="00962928">
            <w:pPr>
              <w:pStyle w:val="Paragraphedeliste"/>
              <w:ind w:left="0"/>
              <w:rPr>
                <w:rFonts w:asciiTheme="minorHAnsi" w:hAnsiTheme="minorHAnsi"/>
                <w:b/>
                <w:bCs/>
                <w:sz w:val="18"/>
                <w:szCs w:val="18"/>
              </w:rPr>
            </w:pPr>
            <w:r w:rsidRPr="00543660">
              <w:rPr>
                <w:rFonts w:asciiTheme="minorHAnsi" w:hAnsiTheme="minorHAnsi"/>
                <w:b/>
                <w:bCs/>
                <w:sz w:val="18"/>
                <w:szCs w:val="18"/>
              </w:rPr>
              <w:t>Management touristique</w:t>
            </w:r>
          </w:p>
        </w:tc>
        <w:tc>
          <w:tcPr>
            <w:tcW w:w="1448" w:type="dxa"/>
            <w:vAlign w:val="center"/>
          </w:tcPr>
          <w:p w:rsidR="00C748A5" w:rsidRPr="00543660" w:rsidRDefault="00C748A5" w:rsidP="00962928">
            <w:pPr>
              <w:rPr>
                <w:rFonts w:asciiTheme="minorHAnsi" w:hAnsiTheme="minorHAnsi"/>
                <w:b/>
                <w:bCs/>
                <w:sz w:val="18"/>
                <w:szCs w:val="18"/>
              </w:rPr>
            </w:pPr>
            <w:r w:rsidRPr="00543660">
              <w:rPr>
                <w:rFonts w:asciiTheme="minorHAnsi" w:hAnsiTheme="minorHAnsi"/>
                <w:b/>
                <w:bCs/>
                <w:sz w:val="18"/>
                <w:szCs w:val="18"/>
              </w:rPr>
              <w:t>- Univ. Ghardaïa</w:t>
            </w:r>
          </w:p>
        </w:tc>
        <w:tc>
          <w:tcPr>
            <w:tcW w:w="1250" w:type="dxa"/>
            <w:vMerge/>
            <w:vAlign w:val="center"/>
          </w:tcPr>
          <w:p w:rsidR="00C748A5" w:rsidRPr="00543660" w:rsidRDefault="00C748A5" w:rsidP="00962928">
            <w:pPr>
              <w:tabs>
                <w:tab w:val="left" w:pos="946"/>
              </w:tabs>
              <w:jc w:val="center"/>
              <w:rPr>
                <w:rFonts w:asciiTheme="minorHAnsi" w:hAnsiTheme="minorHAnsi"/>
                <w:b/>
                <w:bCs/>
                <w:sz w:val="18"/>
                <w:szCs w:val="18"/>
              </w:rPr>
            </w:pPr>
          </w:p>
        </w:tc>
        <w:tc>
          <w:tcPr>
            <w:tcW w:w="1418" w:type="dxa"/>
            <w:vMerge/>
            <w:vAlign w:val="center"/>
          </w:tcPr>
          <w:p w:rsidR="00C748A5" w:rsidRPr="00543660" w:rsidRDefault="00C748A5" w:rsidP="00962928">
            <w:pPr>
              <w:rPr>
                <w:rFonts w:asciiTheme="minorHAnsi" w:hAnsiTheme="minorHAnsi"/>
                <w:b/>
                <w:bCs/>
                <w:sz w:val="18"/>
                <w:szCs w:val="18"/>
                <w:u w:val="single"/>
              </w:rPr>
            </w:pPr>
          </w:p>
        </w:tc>
        <w:tc>
          <w:tcPr>
            <w:tcW w:w="3538" w:type="dxa"/>
            <w:vMerge w:val="restart"/>
            <w:vAlign w:val="center"/>
          </w:tcPr>
          <w:p w:rsidR="00C748A5" w:rsidRPr="00543660" w:rsidRDefault="00C748A5" w:rsidP="00962928">
            <w:pPr>
              <w:ind w:left="26"/>
              <w:jc w:val="center"/>
              <w:rPr>
                <w:rFonts w:asciiTheme="minorHAnsi" w:hAnsiTheme="minorHAnsi"/>
                <w:bCs/>
                <w:sz w:val="18"/>
                <w:szCs w:val="18"/>
              </w:rPr>
            </w:pPr>
            <w:r w:rsidRPr="00543660">
              <w:rPr>
                <w:rFonts w:asciiTheme="minorHAnsi" w:hAnsiTheme="minorHAnsi"/>
                <w:bCs/>
                <w:sz w:val="18"/>
                <w:szCs w:val="18"/>
              </w:rPr>
              <w:t xml:space="preserve">Le classement se fait sur la base de la moyenne générale obtenue au baccalauréat </w:t>
            </w:r>
          </w:p>
          <w:p w:rsidR="00C748A5" w:rsidRPr="00543660" w:rsidRDefault="00C748A5" w:rsidP="00962928">
            <w:pPr>
              <w:ind w:left="26"/>
              <w:jc w:val="center"/>
              <w:rPr>
                <w:rFonts w:asciiTheme="minorHAnsi" w:hAnsiTheme="minorHAnsi"/>
                <w:bCs/>
                <w:sz w:val="18"/>
                <w:szCs w:val="18"/>
              </w:rPr>
            </w:pPr>
            <w:r w:rsidRPr="00543660">
              <w:rPr>
                <w:rFonts w:asciiTheme="minorHAnsi" w:hAnsiTheme="minorHAnsi"/>
                <w:bCs/>
                <w:sz w:val="18"/>
                <w:szCs w:val="18"/>
              </w:rPr>
              <w:t>qui doit être supérieure ou égale à 11/20</w:t>
            </w:r>
          </w:p>
          <w:p w:rsidR="00C748A5" w:rsidRPr="00543660" w:rsidRDefault="00C748A5" w:rsidP="00962928">
            <w:pPr>
              <w:jc w:val="center"/>
              <w:rPr>
                <w:rFonts w:asciiTheme="minorHAnsi" w:hAnsiTheme="minorHAnsi"/>
                <w:bCs/>
                <w:sz w:val="18"/>
                <w:szCs w:val="18"/>
              </w:rPr>
            </w:pPr>
            <w:r w:rsidRPr="00543660">
              <w:rPr>
                <w:rFonts w:asciiTheme="minorHAnsi" w:hAnsiTheme="minorHAnsi"/>
                <w:bCs/>
                <w:sz w:val="18"/>
                <w:szCs w:val="18"/>
              </w:rPr>
              <w:t>Conditions complémentaires :</w:t>
            </w:r>
          </w:p>
          <w:p w:rsidR="00C748A5" w:rsidRPr="00543660" w:rsidRDefault="00C748A5" w:rsidP="00962928">
            <w:pPr>
              <w:jc w:val="center"/>
              <w:rPr>
                <w:rFonts w:asciiTheme="minorHAnsi" w:hAnsiTheme="minorHAnsi"/>
                <w:bCs/>
                <w:sz w:val="18"/>
                <w:szCs w:val="18"/>
              </w:rPr>
            </w:pPr>
            <w:r w:rsidRPr="00543660">
              <w:rPr>
                <w:rFonts w:asciiTheme="minorHAnsi" w:hAnsiTheme="minorHAnsi"/>
                <w:bCs/>
                <w:sz w:val="18"/>
                <w:szCs w:val="18"/>
              </w:rPr>
              <w:t>Pour participer au classement,</w:t>
            </w:r>
          </w:p>
          <w:p w:rsidR="00C748A5" w:rsidRPr="00543660" w:rsidRDefault="00C748A5" w:rsidP="00962928">
            <w:pPr>
              <w:ind w:left="26"/>
              <w:jc w:val="center"/>
              <w:rPr>
                <w:rFonts w:asciiTheme="minorHAnsi" w:hAnsiTheme="minorHAnsi"/>
                <w:b/>
                <w:bCs/>
                <w:sz w:val="18"/>
                <w:szCs w:val="18"/>
              </w:rPr>
            </w:pPr>
            <w:r w:rsidRPr="00543660">
              <w:rPr>
                <w:rFonts w:asciiTheme="minorHAnsi" w:eastAsia="SimSun" w:hAnsiTheme="minorHAnsi"/>
                <w:bCs/>
                <w:sz w:val="18"/>
                <w:szCs w:val="18"/>
              </w:rPr>
              <w:t xml:space="preserve">la note de mathématiques </w:t>
            </w:r>
            <w:r w:rsidRPr="00543660">
              <w:rPr>
                <w:rFonts w:asciiTheme="minorHAnsi" w:hAnsiTheme="minorHAnsi"/>
                <w:bCs/>
                <w:sz w:val="18"/>
                <w:szCs w:val="18"/>
              </w:rPr>
              <w:t xml:space="preserve">obtenue au baccalauréat </w:t>
            </w:r>
            <w:r w:rsidRPr="00543660">
              <w:rPr>
                <w:rFonts w:asciiTheme="minorHAnsi" w:hAnsiTheme="minorHAnsi"/>
                <w:bCs/>
                <w:sz w:val="18"/>
                <w:szCs w:val="18"/>
              </w:rPr>
              <w:br/>
              <w:t>doit être supérieure ou égale à 11/20</w:t>
            </w:r>
          </w:p>
        </w:tc>
      </w:tr>
      <w:tr w:rsidR="00543660" w:rsidRPr="00543660" w:rsidTr="00543660">
        <w:trPr>
          <w:trHeight w:val="1553"/>
          <w:jc w:val="center"/>
        </w:trPr>
        <w:tc>
          <w:tcPr>
            <w:tcW w:w="568" w:type="dxa"/>
            <w:vAlign w:val="center"/>
          </w:tcPr>
          <w:p w:rsidR="00962928" w:rsidRPr="00543660" w:rsidRDefault="00962928" w:rsidP="00962928">
            <w:pPr>
              <w:jc w:val="center"/>
              <w:rPr>
                <w:rFonts w:asciiTheme="minorHAnsi" w:hAnsiTheme="minorHAnsi"/>
                <w:b/>
                <w:bCs/>
                <w:sz w:val="18"/>
                <w:szCs w:val="18"/>
              </w:rPr>
            </w:pPr>
            <w:r w:rsidRPr="00543660">
              <w:rPr>
                <w:rFonts w:asciiTheme="minorHAnsi" w:hAnsiTheme="minorHAnsi"/>
                <w:b/>
                <w:bCs/>
                <w:sz w:val="18"/>
                <w:szCs w:val="18"/>
              </w:rPr>
              <w:t>S12</w:t>
            </w:r>
          </w:p>
        </w:tc>
        <w:tc>
          <w:tcPr>
            <w:tcW w:w="2126" w:type="dxa"/>
            <w:vMerge/>
            <w:vAlign w:val="center"/>
          </w:tcPr>
          <w:p w:rsidR="00962928" w:rsidRPr="00543660" w:rsidRDefault="00962928" w:rsidP="00962928">
            <w:pPr>
              <w:rPr>
                <w:rFonts w:asciiTheme="minorHAnsi" w:hAnsiTheme="minorHAnsi"/>
                <w:b/>
                <w:bCs/>
                <w:sz w:val="18"/>
                <w:szCs w:val="18"/>
              </w:rPr>
            </w:pPr>
          </w:p>
        </w:tc>
        <w:tc>
          <w:tcPr>
            <w:tcW w:w="1701" w:type="dxa"/>
            <w:vAlign w:val="center"/>
          </w:tcPr>
          <w:p w:rsidR="00962928" w:rsidRPr="00543660" w:rsidRDefault="00962928" w:rsidP="00962928">
            <w:pPr>
              <w:rPr>
                <w:rFonts w:asciiTheme="minorHAnsi" w:hAnsiTheme="minorHAnsi"/>
                <w:b/>
                <w:bCs/>
                <w:sz w:val="18"/>
                <w:szCs w:val="18"/>
              </w:rPr>
            </w:pPr>
            <w:r w:rsidRPr="00543660">
              <w:rPr>
                <w:rFonts w:asciiTheme="minorHAnsi" w:hAnsiTheme="minorHAnsi"/>
                <w:b/>
                <w:bCs/>
                <w:sz w:val="18"/>
                <w:szCs w:val="18"/>
              </w:rPr>
              <w:t>Sciences Commerciales</w:t>
            </w:r>
          </w:p>
        </w:tc>
        <w:tc>
          <w:tcPr>
            <w:tcW w:w="1701" w:type="dxa"/>
            <w:vAlign w:val="center"/>
          </w:tcPr>
          <w:p w:rsidR="00962928" w:rsidRPr="00543660" w:rsidRDefault="00962928" w:rsidP="00962928">
            <w:pPr>
              <w:pStyle w:val="Paragraphedeliste"/>
              <w:ind w:left="0"/>
              <w:rPr>
                <w:rFonts w:asciiTheme="minorHAnsi" w:hAnsiTheme="minorHAnsi"/>
                <w:b/>
                <w:bCs/>
                <w:sz w:val="18"/>
                <w:szCs w:val="18"/>
              </w:rPr>
            </w:pPr>
            <w:r w:rsidRPr="00543660">
              <w:rPr>
                <w:rFonts w:asciiTheme="minorHAnsi" w:hAnsiTheme="minorHAnsi"/>
                <w:b/>
                <w:bCs/>
                <w:sz w:val="18"/>
                <w:szCs w:val="18"/>
              </w:rPr>
              <w:t>E-Commerce et marketing numérique</w:t>
            </w:r>
          </w:p>
        </w:tc>
        <w:tc>
          <w:tcPr>
            <w:tcW w:w="1448" w:type="dxa"/>
            <w:vAlign w:val="center"/>
          </w:tcPr>
          <w:p w:rsidR="00962928" w:rsidRPr="00543660" w:rsidRDefault="00962928" w:rsidP="00962928">
            <w:pPr>
              <w:rPr>
                <w:rFonts w:asciiTheme="minorHAnsi" w:hAnsiTheme="minorHAnsi"/>
                <w:b/>
                <w:bCs/>
                <w:sz w:val="18"/>
                <w:szCs w:val="18"/>
              </w:rPr>
            </w:pPr>
            <w:r w:rsidRPr="00543660">
              <w:rPr>
                <w:rFonts w:asciiTheme="minorHAnsi" w:hAnsiTheme="minorHAnsi"/>
                <w:b/>
                <w:bCs/>
                <w:sz w:val="18"/>
                <w:szCs w:val="18"/>
              </w:rPr>
              <w:t xml:space="preserve">- Univ. </w:t>
            </w:r>
          </w:p>
          <w:p w:rsidR="00962928" w:rsidRPr="00543660" w:rsidRDefault="00962928" w:rsidP="00962928">
            <w:pPr>
              <w:rPr>
                <w:rFonts w:asciiTheme="minorHAnsi" w:hAnsiTheme="minorHAnsi"/>
                <w:b/>
                <w:bCs/>
                <w:sz w:val="18"/>
                <w:szCs w:val="18"/>
              </w:rPr>
            </w:pPr>
            <w:r w:rsidRPr="00543660">
              <w:rPr>
                <w:rFonts w:asciiTheme="minorHAnsi" w:hAnsiTheme="minorHAnsi"/>
                <w:b/>
                <w:bCs/>
                <w:sz w:val="18"/>
                <w:szCs w:val="18"/>
              </w:rPr>
              <w:t>Sidi Bel Abbes</w:t>
            </w:r>
          </w:p>
        </w:tc>
        <w:tc>
          <w:tcPr>
            <w:tcW w:w="1250" w:type="dxa"/>
            <w:vMerge/>
            <w:vAlign w:val="center"/>
          </w:tcPr>
          <w:p w:rsidR="00962928" w:rsidRPr="00543660" w:rsidRDefault="00962928" w:rsidP="00962928">
            <w:pPr>
              <w:tabs>
                <w:tab w:val="left" w:pos="946"/>
              </w:tabs>
              <w:jc w:val="center"/>
              <w:rPr>
                <w:rFonts w:asciiTheme="minorHAnsi" w:hAnsiTheme="minorHAnsi"/>
                <w:b/>
                <w:bCs/>
                <w:sz w:val="18"/>
                <w:szCs w:val="18"/>
              </w:rPr>
            </w:pPr>
          </w:p>
        </w:tc>
        <w:tc>
          <w:tcPr>
            <w:tcW w:w="1418" w:type="dxa"/>
            <w:vMerge/>
            <w:vAlign w:val="center"/>
          </w:tcPr>
          <w:p w:rsidR="00962928" w:rsidRPr="00543660" w:rsidRDefault="00962928" w:rsidP="00962928">
            <w:pPr>
              <w:rPr>
                <w:rFonts w:asciiTheme="minorHAnsi" w:hAnsiTheme="minorHAnsi"/>
                <w:b/>
                <w:bCs/>
                <w:sz w:val="18"/>
                <w:szCs w:val="18"/>
                <w:u w:val="single"/>
              </w:rPr>
            </w:pPr>
          </w:p>
        </w:tc>
        <w:tc>
          <w:tcPr>
            <w:tcW w:w="3538" w:type="dxa"/>
            <w:vMerge/>
            <w:vAlign w:val="center"/>
          </w:tcPr>
          <w:p w:rsidR="00962928" w:rsidRPr="00543660" w:rsidRDefault="00962928" w:rsidP="00962928">
            <w:pPr>
              <w:ind w:left="26"/>
              <w:jc w:val="center"/>
              <w:rPr>
                <w:rFonts w:asciiTheme="minorHAnsi" w:hAnsiTheme="minorHAnsi"/>
                <w:b/>
                <w:bCs/>
                <w:sz w:val="18"/>
                <w:szCs w:val="18"/>
              </w:rPr>
            </w:pPr>
          </w:p>
        </w:tc>
      </w:tr>
    </w:tbl>
    <w:p w:rsidR="007467F2" w:rsidRDefault="007467F2" w:rsidP="007467F2">
      <w:pPr>
        <w:rPr>
          <w:rStyle w:val="lev"/>
          <w:rFonts w:asciiTheme="minorHAnsi" w:hAnsiTheme="minorHAnsi"/>
          <w:sz w:val="52"/>
        </w:rPr>
      </w:pPr>
    </w:p>
    <w:p w:rsidR="00FC6ACC" w:rsidRDefault="007E3A8E" w:rsidP="007467F2">
      <w:pPr>
        <w:rPr>
          <w:rStyle w:val="lev"/>
          <w:rFonts w:asciiTheme="minorHAnsi" w:hAnsiTheme="minorHAnsi"/>
          <w:sz w:val="52"/>
        </w:rPr>
        <w:sectPr w:rsidR="00FC6ACC" w:rsidSect="005D18C7">
          <w:headerReference w:type="default" r:id="rId32"/>
          <w:pgSz w:w="16838" w:h="11906" w:orient="landscape" w:code="9"/>
          <w:pgMar w:top="851" w:right="1134" w:bottom="851" w:left="1134" w:header="170" w:footer="567" w:gutter="0"/>
          <w:cols w:space="708"/>
          <w:docGrid w:linePitch="360"/>
        </w:sectPr>
      </w:pPr>
      <w:r>
        <w:rPr>
          <w:rFonts w:asciiTheme="minorHAnsi" w:hAnsiTheme="minorHAnsi"/>
          <w:b/>
          <w:bCs/>
          <w:noProof/>
          <w:sz w:val="52"/>
        </w:rPr>
        <mc:AlternateContent>
          <mc:Choice Requires="wps">
            <w:drawing>
              <wp:anchor distT="0" distB="0" distL="114300" distR="114300" simplePos="0" relativeHeight="251701760" behindDoc="0" locked="0" layoutInCell="1" allowOverlap="1">
                <wp:simplePos x="0" y="0"/>
                <wp:positionH relativeFrom="column">
                  <wp:posOffset>-792480</wp:posOffset>
                </wp:positionH>
                <wp:positionV relativeFrom="paragraph">
                  <wp:posOffset>2809533</wp:posOffset>
                </wp:positionV>
                <wp:extent cx="10800080" cy="467995"/>
                <wp:effectExtent l="0" t="0" r="1270" b="8255"/>
                <wp:wrapNone/>
                <wp:docPr id="7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FFFF00"/>
                        </a:solidFill>
                        <a:ln>
                          <a:noFill/>
                        </a:ln>
                      </wps:spPr>
                      <wps:txbx>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732185">
                            <w:pPr>
                              <w:jc w:val="center"/>
                              <w:rPr>
                                <w:b/>
                                <w:bCs/>
                                <w:sz w:val="36"/>
                                <w:szCs w:val="96"/>
                              </w:rPr>
                            </w:pPr>
                          </w:p>
                          <w:p w:rsidR="00297F05" w:rsidRPr="00307F77" w:rsidRDefault="00297F05" w:rsidP="00732185">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732185">
                            <w:pPr>
                              <w:jc w:val="center"/>
                              <w:rPr>
                                <w:sz w:val="36"/>
                                <w:szCs w:val="36"/>
                              </w:rPr>
                            </w:pPr>
                          </w:p>
                          <w:p w:rsidR="00297F05" w:rsidRPr="00307F77" w:rsidRDefault="00297F05" w:rsidP="00732185">
                            <w:pPr>
                              <w:jc w:val="center"/>
                              <w:rPr>
                                <w:sz w:val="18"/>
                                <w:szCs w:val="36"/>
                              </w:rPr>
                            </w:pPr>
                          </w:p>
                          <w:p w:rsidR="00297F05" w:rsidRPr="00307F77" w:rsidRDefault="00297F05" w:rsidP="00732185">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100" type="#_x0000_t202" style="position:absolute;margin-left:-62.4pt;margin-top:221.2pt;width:850.4pt;height:36.8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wvDAIAAPoDAAAOAAAAZHJzL2Uyb0RvYy54bWysU9uO0zAQfUfiHyy/06RVt5eo6Wrpqghp&#10;YZF2+QDHcRKLxGPGbpPy9YydthR4Q0SK5fGMz8w5M97cD13LjgqdBpPz6STlTBkJpTZ1zr++7t+t&#10;OHNemFK0YFTOT8rx++3bN5veZmoGDbSlQkYgxmW9zXnjvc2SxMlGdcJNwCpDzgqwE55MrJMSRU/o&#10;XZvM0nSR9IClRZDKOTp9HJ18G/GrSkn/XFVOedbmnGrzccW4FmFNthuR1Shso+W5DPEPVXRCG0p6&#10;hXoUXrAD6r+gOi0RHFR+IqFLoKq0VJEDsZmmf7B5aYRVkQuJ4+xVJvf/YOXn4xdkusz5csGZER31&#10;6FUNnr2Hga2mQZ/euozCXiwF+oHOqc+Rq7NPIL85ZmDXCFOrB0ToGyVKqi/eTG6ujjgugBT9Jygp&#10;jzh4iEBDhV0Qj+RghE59Ol17E2qRIWW6SlP6OZPknC+W6/VdqC4R2eW6Rec/KOhY2OQcqfkRXhyf&#10;nB9DLyEhm4NWl3vdttHAuti1yI6CBmVPXxpng9B/C2tNCDYQro2I4STyDNRGkn4ohlHS+UW/AsoT&#10;MUcYB5AeDG0awB+c9TR8OXffDwIVZ+1HQ+qtp/N5mNZozO+WMzLw1lPceoSRBJVzz9m43flxwg8W&#10;dd1QprFfBh5I8UpHLUJrxqrO9dOARTXPjyFM8K0do3492e1PAAAA//8DAFBLAwQUAAYACAAAACEA&#10;Ksj+3eAAAAANAQAADwAAAGRycy9kb3ducmV2LnhtbEyPwU7DMBBE70j8g7VI3FrHURqjkE2FKjhw&#10;awsf4MYmMcTrELtN+HvcExxHM5p5U28XN7CLmYL1hCDWGTBDrdeWOoT3t5fVA7AQFWk1eDIIPybA&#10;trm9qVWl/UwHcznGjqUSCpVC6GMcK85D2xunwtqPhpL34SenYpJTx/Wk5lTuBp5nWcmdspQWejWa&#10;XW/ar+PZIUird/u5PXw+71+/J1sKqayUiPd3y9MjsGiW+BeGK35ChyYxnfyZdGADwkrkRWKPCEWR&#10;F8CukY0s078TwkaUAnhT8/8vml8AAAD//wMAUEsBAi0AFAAGAAgAAAAhALaDOJL+AAAA4QEAABMA&#10;AAAAAAAAAAAAAAAAAAAAAFtDb250ZW50X1R5cGVzXS54bWxQSwECLQAUAAYACAAAACEAOP0h/9YA&#10;AACUAQAACwAAAAAAAAAAAAAAAAAvAQAAX3JlbHMvLnJlbHNQSwECLQAUAAYACAAAACEAy848LwwC&#10;AAD6AwAADgAAAAAAAAAAAAAAAAAuAgAAZHJzL2Uyb0RvYy54bWxQSwECLQAUAAYACAAAACEAKsj+&#10;3eAAAAANAQAADwAAAAAAAAAAAAAAAABmBAAAZHJzL2Rvd25yZXYueG1sUEsFBgAAAAAEAAQA8wAA&#10;AHMFAAAAAA==&#10;" fillcolor="yellow" stroked="f">
                <v:textbox>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732185">
                      <w:pPr>
                        <w:jc w:val="center"/>
                        <w:rPr>
                          <w:b/>
                          <w:bCs/>
                          <w:sz w:val="36"/>
                          <w:szCs w:val="96"/>
                        </w:rPr>
                      </w:pPr>
                    </w:p>
                    <w:p w:rsidR="00297F05" w:rsidRPr="00307F77" w:rsidRDefault="00297F05" w:rsidP="00732185">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732185">
                      <w:pPr>
                        <w:jc w:val="center"/>
                        <w:rPr>
                          <w:sz w:val="36"/>
                          <w:szCs w:val="36"/>
                        </w:rPr>
                      </w:pPr>
                    </w:p>
                    <w:p w:rsidR="00297F05" w:rsidRPr="00307F77" w:rsidRDefault="00297F05" w:rsidP="00732185">
                      <w:pPr>
                        <w:jc w:val="center"/>
                        <w:rPr>
                          <w:sz w:val="18"/>
                          <w:szCs w:val="36"/>
                        </w:rPr>
                      </w:pPr>
                    </w:p>
                    <w:p w:rsidR="00297F05" w:rsidRPr="00307F77" w:rsidRDefault="00297F05" w:rsidP="00732185">
                      <w:pPr>
                        <w:jc w:val="center"/>
                        <w:rPr>
                          <w:sz w:val="18"/>
                          <w:szCs w:val="10"/>
                        </w:rPr>
                      </w:pPr>
                    </w:p>
                  </w:txbxContent>
                </v:textbox>
              </v:shape>
            </w:pict>
          </mc:Fallback>
        </mc:AlternateContent>
      </w:r>
    </w:p>
    <w:p w:rsidR="00223680" w:rsidRDefault="007E3A8E" w:rsidP="007467F2">
      <w:pPr>
        <w:rPr>
          <w:rStyle w:val="lev"/>
          <w:rFonts w:asciiTheme="minorHAnsi" w:hAnsiTheme="minorHAnsi"/>
          <w:sz w:val="52"/>
        </w:rPr>
      </w:pPr>
      <w:r>
        <w:rPr>
          <w:rFonts w:asciiTheme="minorHAnsi" w:hAnsiTheme="minorHAnsi"/>
          <w:bCs/>
          <w:noProof/>
          <w:sz w:val="18"/>
          <w:szCs w:val="18"/>
        </w:rPr>
        <w:lastRenderedPageBreak/>
        <mc:AlternateContent>
          <mc:Choice Requires="wps">
            <w:drawing>
              <wp:anchor distT="0" distB="0" distL="114300" distR="114300" simplePos="0" relativeHeight="251793920" behindDoc="0" locked="0" layoutInCell="1" allowOverlap="1">
                <wp:simplePos x="0" y="0"/>
                <wp:positionH relativeFrom="margin">
                  <wp:posOffset>8855075</wp:posOffset>
                </wp:positionH>
                <wp:positionV relativeFrom="paragraph">
                  <wp:posOffset>19685</wp:posOffset>
                </wp:positionV>
                <wp:extent cx="1217930" cy="6754495"/>
                <wp:effectExtent l="0" t="0" r="0" b="8255"/>
                <wp:wrapNone/>
                <wp:docPr id="7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6754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543660">
                              <w:trPr>
                                <w:cantSplit/>
                                <w:trHeight w:val="1665"/>
                              </w:trPr>
                              <w:tc>
                                <w:tcPr>
                                  <w:tcW w:w="1163" w:type="dxa"/>
                                  <w:gridSpan w:val="3"/>
                                  <w:shd w:val="clear" w:color="auto" w:fill="FFFFFF" w:themeFill="background1"/>
                                  <w:textDirection w:val="tbRl"/>
                                </w:tcPr>
                                <w:p w:rsidR="00297F05" w:rsidRPr="001F5708" w:rsidRDefault="00297F05" w:rsidP="00C72232">
                                  <w:pPr>
                                    <w:ind w:left="113" w:right="113"/>
                                    <w:jc w:val="center"/>
                                    <w:rPr>
                                      <w:rFonts w:asciiTheme="majorBidi" w:eastAsiaTheme="minorHAnsi" w:hAnsiTheme="majorBidi" w:cstheme="majorBidi"/>
                                      <w:b/>
                                      <w:bCs/>
                                      <w:sz w:val="16"/>
                                      <w:szCs w:val="16"/>
                                    </w:rPr>
                                  </w:pPr>
                                  <w:r w:rsidRPr="001F5708">
                                    <w:rPr>
                                      <w:rFonts w:asciiTheme="majorBidi" w:eastAsiaTheme="minorHAnsi" w:hAnsiTheme="majorBidi" w:cstheme="majorBidi"/>
                                      <w:b/>
                                      <w:bCs/>
                                      <w:sz w:val="18"/>
                                      <w:szCs w:val="18"/>
                                    </w:rPr>
                                    <w:t>Classespréparatoires</w:t>
                                  </w:r>
                                </w:p>
                                <w:p w:rsidR="00297F05" w:rsidRPr="00A3030A" w:rsidRDefault="00297F05" w:rsidP="00A3030A">
                                  <w:pPr>
                                    <w:ind w:left="113" w:right="113"/>
                                    <w:jc w:val="center"/>
                                    <w:rPr>
                                      <w:sz w:val="16"/>
                                      <w:szCs w:val="16"/>
                                    </w:rPr>
                                  </w:pPr>
                                  <w:r w:rsidRPr="001F5708">
                                    <w:rPr>
                                      <w:rFonts w:asciiTheme="majorBidi" w:eastAsiaTheme="minorHAnsi" w:hAnsiTheme="majorBidi" w:cstheme="majorBidi"/>
                                      <w:b/>
                                      <w:bCs/>
                                      <w:sz w:val="16"/>
                                      <w:szCs w:val="16"/>
                                    </w:rPr>
                                    <w:t>(</w:t>
                                  </w:r>
                                  <w:r w:rsidRPr="001F5708">
                                    <w:rPr>
                                      <w:rFonts w:asciiTheme="majorBidi" w:eastAsiaTheme="minorHAnsi" w:hAnsiTheme="majorBidi" w:cstheme="majorBidi"/>
                                      <w:b/>
                                      <w:bCs/>
                                      <w:sz w:val="18"/>
                                      <w:szCs w:val="18"/>
                                    </w:rPr>
                                    <w:t>Ecoles</w:t>
                                  </w:r>
                                  <w:r w:rsidRPr="001F5708">
                                    <w:rPr>
                                      <w:rFonts w:asciiTheme="majorBidi" w:eastAsiaTheme="minorHAnsi" w:hAnsiTheme="majorBidi" w:cstheme="majorBidi"/>
                                      <w:b/>
                                      <w:bCs/>
                                      <w:sz w:val="16"/>
                                      <w:szCs w:val="16"/>
                                    </w:rPr>
                                    <w:t xml:space="preserve"> supérieures)</w:t>
                                  </w:r>
                                </w:p>
                              </w:tc>
                            </w:tr>
                          </w:tbl>
                          <w:p w:rsidR="00297F05" w:rsidRDefault="00297F05" w:rsidP="001F57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01" type="#_x0000_t202" style="position:absolute;margin-left:697.25pt;margin-top:1.55pt;width:95.9pt;height:531.85pt;z-index:25179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lHuQ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zGCNBe+jRA9sbdCv3KAoSW6Bx0Bn43Q/gafZggEY7snq4k9VXjYRctlRs2I1ScmwZrSHB0N70&#10;z65OONqCrMcPsoZAdGukA9o3qrfVg3ogQIdGPZ6aY5OpbMgonKeXYKrANpvHhKSxi0Gz4/VBafOO&#10;yR7ZRY4VdN/B092dNjYdmh1dbDQhS951TgGdeHYAjtMJBIer1mbTcA39kQbpKlklxCPRbOWRoCi8&#10;m3JJvFkZzuPislgui/CnjRuSrOV1zYQNcxRXSP6seQeZT7I4yUvLjtcWzqak1Wa97BTaURB36b5D&#10;Qc7c/OdpuCIAlxeUwogEt1HqlbNk7pGSxF46DxIvCNPbdBaQlBTlc0p3XLB/p4TGHKdxFE9q+i23&#10;wH2vudGs5wbGR8f7HCcnJ5pZDa5E7VprKO+m9VkpbPpPpYB2HxvtFGtFOsnV7Nf74+sANCvntawf&#10;QcNKgsJAjTD7YNFK9R2jEeZIjvW3LVUMo+69gHeQhoTYweM2JJ5HsFHnlvW5hYoKoHJsMJqWSzMN&#10;q+2g+KaFSNPLE/IG3k7Dnaqfsjq8OJgVjtxhrtlhdL53Xk/Td/ELAAD//wMAUEsDBBQABgAIAAAA&#10;IQDM2QFr3wAAAAwBAAAPAAAAZHJzL2Rvd25yZXYueG1sTI/BTsMwDIbvSLxDZCRuLBldq640nRCI&#10;K4gBk3bLGq+taJyqydby9ngnuPmXP/3+XG5m14szjqHzpGG5UCCQam87ajR8frzc5SBCNGRN7wk1&#10;/GCATXV9VZrC+one8byNjeASCoXR0MY4FFKGukVnwsIPSLw7+tGZyHFspB3NxOWul/dKZdKZjvhC&#10;awZ8arH+3p6chq/X4363Um/Ns0uHyc9KkltLrW9v5scHEBHn+AfDRZ/VoWKngz+RDaLnnKxXKbMa&#10;kiWIC5DmWQLiwJPKshxkVcr/T1S/AAAA//8DAFBLAQItABQABgAIAAAAIQC2gziS/gAAAOEBAAAT&#10;AAAAAAAAAAAAAAAAAAAAAABbQ29udGVudF9UeXBlc10ueG1sUEsBAi0AFAAGAAgAAAAhADj9If/W&#10;AAAAlAEAAAsAAAAAAAAAAAAAAAAALwEAAF9yZWxzLy5yZWxzUEsBAi0AFAAGAAgAAAAhAOK92Ue5&#10;AgAAxQUAAA4AAAAAAAAAAAAAAAAALgIAAGRycy9lMm9Eb2MueG1sUEsBAi0AFAAGAAgAAAAhAMzZ&#10;AWvfAAAADAEAAA8AAAAAAAAAAAAAAAAAEwUAAGRycy9kb3ducmV2LnhtbFBLBQYAAAAABAAEAPMA&#10;AAAfBg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543660">
                        <w:trPr>
                          <w:cantSplit/>
                          <w:trHeight w:val="1665"/>
                        </w:trPr>
                        <w:tc>
                          <w:tcPr>
                            <w:tcW w:w="1163" w:type="dxa"/>
                            <w:gridSpan w:val="3"/>
                            <w:shd w:val="clear" w:color="auto" w:fill="FFFFFF" w:themeFill="background1"/>
                            <w:textDirection w:val="tbRl"/>
                          </w:tcPr>
                          <w:p w:rsidR="00297F05" w:rsidRPr="001F5708" w:rsidRDefault="00297F05" w:rsidP="00C72232">
                            <w:pPr>
                              <w:ind w:left="113" w:right="113"/>
                              <w:jc w:val="center"/>
                              <w:rPr>
                                <w:rFonts w:asciiTheme="majorBidi" w:eastAsiaTheme="minorHAnsi" w:hAnsiTheme="majorBidi" w:cstheme="majorBidi"/>
                                <w:b/>
                                <w:bCs/>
                                <w:sz w:val="16"/>
                                <w:szCs w:val="16"/>
                              </w:rPr>
                            </w:pPr>
                            <w:r w:rsidRPr="001F5708">
                              <w:rPr>
                                <w:rFonts w:asciiTheme="majorBidi" w:eastAsiaTheme="minorHAnsi" w:hAnsiTheme="majorBidi" w:cstheme="majorBidi"/>
                                <w:b/>
                                <w:bCs/>
                                <w:sz w:val="18"/>
                                <w:szCs w:val="18"/>
                              </w:rPr>
                              <w:t>Classespréparatoires</w:t>
                            </w:r>
                          </w:p>
                          <w:p w:rsidR="00297F05" w:rsidRPr="00A3030A" w:rsidRDefault="00297F05" w:rsidP="00A3030A">
                            <w:pPr>
                              <w:ind w:left="113" w:right="113"/>
                              <w:jc w:val="center"/>
                              <w:rPr>
                                <w:sz w:val="16"/>
                                <w:szCs w:val="16"/>
                              </w:rPr>
                            </w:pPr>
                            <w:r w:rsidRPr="001F5708">
                              <w:rPr>
                                <w:rFonts w:asciiTheme="majorBidi" w:eastAsiaTheme="minorHAnsi" w:hAnsiTheme="majorBidi" w:cstheme="majorBidi"/>
                                <w:b/>
                                <w:bCs/>
                                <w:sz w:val="16"/>
                                <w:szCs w:val="16"/>
                              </w:rPr>
                              <w:t>(</w:t>
                            </w:r>
                            <w:r w:rsidRPr="001F5708">
                              <w:rPr>
                                <w:rFonts w:asciiTheme="majorBidi" w:eastAsiaTheme="minorHAnsi" w:hAnsiTheme="majorBidi" w:cstheme="majorBidi"/>
                                <w:b/>
                                <w:bCs/>
                                <w:sz w:val="18"/>
                                <w:szCs w:val="18"/>
                              </w:rPr>
                              <w:t>Ecoles</w:t>
                            </w:r>
                            <w:r w:rsidRPr="001F5708">
                              <w:rPr>
                                <w:rFonts w:asciiTheme="majorBidi" w:eastAsiaTheme="minorHAnsi" w:hAnsiTheme="majorBidi" w:cstheme="majorBidi"/>
                                <w:b/>
                                <w:bCs/>
                                <w:sz w:val="16"/>
                                <w:szCs w:val="16"/>
                              </w:rPr>
                              <w:t xml:space="preserve"> supérieures)</w:t>
                            </w:r>
                          </w:p>
                        </w:tc>
                      </w:tr>
                    </w:tbl>
                    <w:p w:rsidR="00297F05" w:rsidRDefault="00297F05" w:rsidP="001F5708"/>
                  </w:txbxContent>
                </v:textbox>
                <w10:wrap anchorx="margin"/>
              </v:shape>
            </w:pict>
          </mc:Fallback>
        </mc:AlternateContent>
      </w:r>
    </w:p>
    <w:p w:rsidR="00223680" w:rsidRDefault="00223680" w:rsidP="007467F2">
      <w:pPr>
        <w:rPr>
          <w:rStyle w:val="lev"/>
          <w:rFonts w:asciiTheme="minorHAnsi" w:hAnsiTheme="minorHAnsi"/>
          <w:sz w:val="52"/>
        </w:rPr>
      </w:pPr>
    </w:p>
    <w:p w:rsidR="007467F2" w:rsidRDefault="007467F2" w:rsidP="007467F2">
      <w:pPr>
        <w:rPr>
          <w:rStyle w:val="lev"/>
          <w:rFonts w:asciiTheme="minorHAnsi" w:hAnsiTheme="minorHAnsi"/>
          <w:sz w:val="52"/>
        </w:rPr>
      </w:pPr>
    </w:p>
    <w:tbl>
      <w:tblPr>
        <w:tblW w:w="12753" w:type="dxa"/>
        <w:tblInd w:w="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4"/>
        <w:gridCol w:w="3260"/>
        <w:gridCol w:w="3448"/>
        <w:gridCol w:w="1336"/>
        <w:gridCol w:w="1595"/>
        <w:gridCol w:w="2410"/>
      </w:tblGrid>
      <w:tr w:rsidR="00E2595C" w:rsidRPr="00EF42F7" w:rsidTr="00F66922">
        <w:trPr>
          <w:trHeight w:val="707"/>
        </w:trPr>
        <w:tc>
          <w:tcPr>
            <w:tcW w:w="704" w:type="dxa"/>
            <w:vAlign w:val="center"/>
          </w:tcPr>
          <w:p w:rsidR="00E2595C" w:rsidRPr="00EF42F7" w:rsidRDefault="00E2595C" w:rsidP="00284F38">
            <w:pPr>
              <w:spacing w:before="20" w:after="20"/>
              <w:jc w:val="center"/>
              <w:rPr>
                <w:rFonts w:asciiTheme="minorHAnsi" w:hAnsiTheme="minorHAnsi"/>
                <w:b/>
                <w:bCs/>
                <w:sz w:val="18"/>
                <w:szCs w:val="18"/>
              </w:rPr>
            </w:pPr>
            <w:r w:rsidRPr="00EF42F7">
              <w:rPr>
                <w:rFonts w:asciiTheme="minorHAnsi" w:hAnsiTheme="minorHAnsi"/>
                <w:b/>
                <w:bCs/>
                <w:sz w:val="18"/>
                <w:szCs w:val="18"/>
              </w:rPr>
              <w:t>Code</w:t>
            </w:r>
            <w:r w:rsidR="00924FB7">
              <w:rPr>
                <w:rFonts w:asciiTheme="minorHAnsi" w:hAnsiTheme="minorHAnsi"/>
                <w:b/>
                <w:bCs/>
                <w:sz w:val="18"/>
                <w:szCs w:val="18"/>
              </w:rPr>
              <w:t>s</w:t>
            </w:r>
          </w:p>
        </w:tc>
        <w:tc>
          <w:tcPr>
            <w:tcW w:w="3260" w:type="dxa"/>
            <w:vAlign w:val="center"/>
          </w:tcPr>
          <w:p w:rsidR="00E2595C" w:rsidRPr="00EF42F7" w:rsidRDefault="00E2595C" w:rsidP="00284F38">
            <w:pPr>
              <w:spacing w:before="20" w:after="20"/>
              <w:jc w:val="center"/>
              <w:rPr>
                <w:rFonts w:asciiTheme="minorHAnsi" w:hAnsiTheme="minorHAnsi"/>
                <w:b/>
                <w:bCs/>
                <w:sz w:val="18"/>
                <w:szCs w:val="18"/>
              </w:rPr>
            </w:pPr>
            <w:r w:rsidRPr="00EF42F7">
              <w:rPr>
                <w:rFonts w:asciiTheme="minorHAnsi" w:hAnsiTheme="minorHAnsi"/>
                <w:b/>
                <w:bCs/>
                <w:sz w:val="18"/>
                <w:szCs w:val="18"/>
              </w:rPr>
              <w:t>Classe préparatoire</w:t>
            </w:r>
          </w:p>
        </w:tc>
        <w:tc>
          <w:tcPr>
            <w:tcW w:w="3448" w:type="dxa"/>
            <w:vAlign w:val="center"/>
          </w:tcPr>
          <w:p w:rsidR="00E2595C" w:rsidRPr="00EF42F7" w:rsidRDefault="00E2595C" w:rsidP="00284F38">
            <w:pPr>
              <w:spacing w:before="20" w:after="20"/>
              <w:jc w:val="center"/>
              <w:rPr>
                <w:rFonts w:asciiTheme="minorHAnsi" w:hAnsiTheme="minorHAnsi"/>
                <w:b/>
                <w:bCs/>
                <w:sz w:val="18"/>
                <w:szCs w:val="18"/>
              </w:rPr>
            </w:pPr>
            <w:r>
              <w:rPr>
                <w:rFonts w:asciiTheme="minorHAnsi" w:hAnsiTheme="minorHAnsi"/>
                <w:b/>
                <w:bCs/>
                <w:sz w:val="18"/>
                <w:szCs w:val="18"/>
              </w:rPr>
              <w:t>École</w:t>
            </w:r>
            <w:r w:rsidRPr="00EF42F7">
              <w:rPr>
                <w:rFonts w:asciiTheme="minorHAnsi" w:hAnsiTheme="minorHAnsi"/>
                <w:b/>
                <w:bCs/>
                <w:sz w:val="18"/>
                <w:szCs w:val="18"/>
              </w:rPr>
              <w:t>s Supérieures</w:t>
            </w:r>
          </w:p>
        </w:tc>
        <w:tc>
          <w:tcPr>
            <w:tcW w:w="1336" w:type="dxa"/>
            <w:vAlign w:val="center"/>
          </w:tcPr>
          <w:p w:rsidR="00E2595C" w:rsidRPr="00EF42F7" w:rsidRDefault="00E2595C" w:rsidP="00284F38">
            <w:pPr>
              <w:tabs>
                <w:tab w:val="left" w:pos="946"/>
              </w:tabs>
              <w:spacing w:before="20" w:after="20"/>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595" w:type="dxa"/>
            <w:vAlign w:val="center"/>
          </w:tcPr>
          <w:p w:rsidR="00E2595C" w:rsidRPr="00EF42F7" w:rsidRDefault="00E2595C" w:rsidP="00284F38">
            <w:pPr>
              <w:spacing w:before="20" w:after="20"/>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410" w:type="dxa"/>
            <w:vAlign w:val="center"/>
          </w:tcPr>
          <w:p w:rsidR="00E2595C" w:rsidRPr="00EF42F7" w:rsidRDefault="00E2595C" w:rsidP="00284F38">
            <w:pPr>
              <w:spacing w:before="20" w:after="20"/>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624670" w:rsidRPr="00EF42F7" w:rsidTr="00F66922">
        <w:trPr>
          <w:trHeight w:val="459"/>
        </w:trPr>
        <w:tc>
          <w:tcPr>
            <w:tcW w:w="704" w:type="dxa"/>
            <w:vAlign w:val="center"/>
          </w:tcPr>
          <w:p w:rsidR="00624670" w:rsidRPr="00EF42F7" w:rsidRDefault="00624670" w:rsidP="00284F38">
            <w:pPr>
              <w:spacing w:before="20" w:after="20"/>
              <w:jc w:val="center"/>
              <w:rPr>
                <w:rFonts w:asciiTheme="minorHAnsi" w:hAnsiTheme="minorHAnsi"/>
                <w:b/>
                <w:bCs/>
                <w:sz w:val="18"/>
                <w:szCs w:val="18"/>
              </w:rPr>
            </w:pPr>
            <w:r w:rsidRPr="00EF42F7">
              <w:rPr>
                <w:rFonts w:asciiTheme="minorHAnsi" w:hAnsiTheme="minorHAnsi"/>
                <w:b/>
                <w:bCs/>
                <w:sz w:val="18"/>
                <w:szCs w:val="18"/>
              </w:rPr>
              <w:t>C31</w:t>
            </w:r>
          </w:p>
        </w:tc>
        <w:tc>
          <w:tcPr>
            <w:tcW w:w="3260" w:type="dxa"/>
            <w:vAlign w:val="center"/>
          </w:tcPr>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CP-SECSG - </w:t>
            </w:r>
            <w:r>
              <w:rPr>
                <w:rFonts w:asciiTheme="minorHAnsi" w:hAnsiTheme="minorHAnsi"/>
                <w:sz w:val="18"/>
                <w:szCs w:val="18"/>
              </w:rPr>
              <w:t>École</w:t>
            </w:r>
            <w:r w:rsidRPr="00EF42F7">
              <w:rPr>
                <w:rFonts w:asciiTheme="minorHAnsi" w:hAnsiTheme="minorHAnsi"/>
                <w:sz w:val="18"/>
                <w:szCs w:val="18"/>
              </w:rPr>
              <w:t xml:space="preserve"> Supérieure des Sciences de Gestion de Annaba</w:t>
            </w:r>
          </w:p>
        </w:tc>
        <w:tc>
          <w:tcPr>
            <w:tcW w:w="3448" w:type="dxa"/>
            <w:vMerge w:val="restart"/>
            <w:vAlign w:val="center"/>
          </w:tcPr>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des Hautes Etudes Commerciales- Koléa</w:t>
            </w:r>
          </w:p>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Nationale Supérieure en Statistique et en Economie Appliquée Koléa</w:t>
            </w:r>
          </w:p>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Supérieure de Commerce-Koléa</w:t>
            </w:r>
          </w:p>
          <w:p w:rsidR="00624670" w:rsidRPr="00EF42F7" w:rsidRDefault="00624670" w:rsidP="00284F38">
            <w:pPr>
              <w:spacing w:before="40" w:after="40"/>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Supérieure des Sciences de Gestion </w:t>
            </w:r>
            <w:proofErr w:type="gramStart"/>
            <w:r w:rsidRPr="00EF42F7">
              <w:rPr>
                <w:rFonts w:asciiTheme="minorHAnsi" w:hAnsiTheme="minorHAnsi"/>
                <w:sz w:val="18"/>
                <w:szCs w:val="18"/>
              </w:rPr>
              <w:t>de Annaba</w:t>
            </w:r>
            <w:proofErr w:type="gramEnd"/>
          </w:p>
          <w:p w:rsidR="00624670" w:rsidRPr="00EF42F7" w:rsidRDefault="00624670" w:rsidP="00284F38">
            <w:pPr>
              <w:spacing w:before="40" w:after="40"/>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Supérieure de Comptabilité et de Finance de Constantine</w:t>
            </w:r>
          </w:p>
          <w:p w:rsidR="00624670" w:rsidRPr="00EF42F7" w:rsidRDefault="00624670" w:rsidP="00284F38">
            <w:pPr>
              <w:spacing w:before="40" w:after="40"/>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Supérieure de Management de Tlemcen</w:t>
            </w:r>
          </w:p>
          <w:p w:rsidR="00624670" w:rsidRDefault="00624670" w:rsidP="00284F38">
            <w:pPr>
              <w:spacing w:before="40" w:after="40"/>
              <w:rPr>
                <w:rFonts w:asciiTheme="minorHAnsi" w:hAnsiTheme="minorHAnsi"/>
                <w:sz w:val="18"/>
                <w:szCs w:val="18"/>
              </w:rPr>
            </w:pPr>
            <w:r w:rsidRPr="00EF42F7">
              <w:rPr>
                <w:rFonts w:asciiTheme="minorHAnsi" w:hAnsiTheme="minorHAnsi"/>
                <w:sz w:val="18"/>
                <w:szCs w:val="18"/>
              </w:rPr>
              <w:t xml:space="preserve">- </w:t>
            </w:r>
            <w:r>
              <w:rPr>
                <w:rFonts w:asciiTheme="minorHAnsi" w:hAnsiTheme="minorHAnsi"/>
                <w:sz w:val="18"/>
                <w:szCs w:val="18"/>
              </w:rPr>
              <w:t>École</w:t>
            </w:r>
            <w:r w:rsidRPr="00EF42F7">
              <w:rPr>
                <w:rFonts w:asciiTheme="minorHAnsi" w:hAnsiTheme="minorHAnsi"/>
                <w:sz w:val="18"/>
                <w:szCs w:val="18"/>
              </w:rPr>
              <w:t xml:space="preserve"> Supérieure d’Economie d’Oran</w:t>
            </w:r>
          </w:p>
          <w:p w:rsidR="00624670" w:rsidRPr="00EF42F7" w:rsidRDefault="00624670" w:rsidP="00284F38">
            <w:pPr>
              <w:spacing w:before="40" w:after="40"/>
              <w:rPr>
                <w:rFonts w:asciiTheme="minorHAnsi" w:hAnsiTheme="minorHAnsi"/>
                <w:sz w:val="18"/>
                <w:szCs w:val="18"/>
              </w:rPr>
            </w:pPr>
            <w:r>
              <w:rPr>
                <w:rFonts w:asciiTheme="minorHAnsi" w:hAnsiTheme="minorHAnsi"/>
                <w:sz w:val="18"/>
                <w:szCs w:val="18"/>
              </w:rPr>
              <w:t>- École</w:t>
            </w:r>
            <w:r w:rsidRPr="00EF42F7">
              <w:rPr>
                <w:rFonts w:asciiTheme="minorHAnsi" w:hAnsiTheme="minorHAnsi"/>
                <w:sz w:val="18"/>
                <w:szCs w:val="18"/>
              </w:rPr>
              <w:t xml:space="preserve"> Supérieure de</w:t>
            </w:r>
            <w:r>
              <w:rPr>
                <w:rFonts w:asciiTheme="minorHAnsi" w:hAnsiTheme="minorHAnsi"/>
                <w:sz w:val="18"/>
                <w:szCs w:val="18"/>
              </w:rPr>
              <w:t xml:space="preserve"> Gestion et de l’Economie Numérique –Koléa</w:t>
            </w:r>
          </w:p>
        </w:tc>
        <w:tc>
          <w:tcPr>
            <w:tcW w:w="1336" w:type="dxa"/>
            <w:vMerge w:val="restart"/>
            <w:vAlign w:val="center"/>
          </w:tcPr>
          <w:p w:rsidR="00624670" w:rsidRPr="00EF42F7" w:rsidRDefault="00624670" w:rsidP="00284F38">
            <w:pPr>
              <w:jc w:val="center"/>
              <w:rPr>
                <w:rFonts w:asciiTheme="minorHAnsi" w:hAnsiTheme="minorHAnsi"/>
                <w:b/>
                <w:bCs/>
                <w:sz w:val="18"/>
                <w:szCs w:val="18"/>
              </w:rPr>
            </w:pPr>
            <w:r>
              <w:rPr>
                <w:rFonts w:asciiTheme="minorHAnsi" w:hAnsiTheme="minorHAnsi"/>
                <w:b/>
                <w:bCs/>
                <w:sz w:val="18"/>
                <w:szCs w:val="18"/>
              </w:rPr>
              <w:t>Recrutement National</w:t>
            </w:r>
          </w:p>
        </w:tc>
        <w:tc>
          <w:tcPr>
            <w:tcW w:w="1595" w:type="dxa"/>
            <w:vMerge w:val="restart"/>
            <w:vAlign w:val="center"/>
          </w:tcPr>
          <w:p w:rsidR="0047369A" w:rsidRDefault="0047369A" w:rsidP="0047369A">
            <w:pPr>
              <w:rPr>
                <w:rFonts w:asciiTheme="minorHAnsi" w:hAnsiTheme="minorHAnsi"/>
                <w:bCs/>
                <w:sz w:val="18"/>
                <w:szCs w:val="18"/>
              </w:rPr>
            </w:pPr>
            <w:r w:rsidRPr="00EF42F7">
              <w:rPr>
                <w:rFonts w:asciiTheme="minorHAnsi" w:hAnsiTheme="minorHAnsi"/>
                <w:bCs/>
                <w:sz w:val="18"/>
                <w:szCs w:val="18"/>
              </w:rPr>
              <w:t>. Mathématiques</w:t>
            </w:r>
          </w:p>
          <w:p w:rsidR="00624670" w:rsidRDefault="00624670" w:rsidP="00284F38">
            <w:pPr>
              <w:rPr>
                <w:rFonts w:asciiTheme="minorHAnsi" w:hAnsiTheme="minorHAnsi"/>
                <w:bCs/>
                <w:sz w:val="18"/>
                <w:szCs w:val="18"/>
              </w:rPr>
            </w:pPr>
            <w:r w:rsidRPr="00EF42F7">
              <w:rPr>
                <w:rFonts w:asciiTheme="minorHAnsi" w:hAnsiTheme="minorHAnsi"/>
                <w:bCs/>
                <w:sz w:val="18"/>
                <w:szCs w:val="18"/>
              </w:rPr>
              <w:t>. Gestion et Economie</w:t>
            </w:r>
          </w:p>
          <w:p w:rsidR="00624670" w:rsidRPr="00EF42F7" w:rsidRDefault="00624670" w:rsidP="00284F38">
            <w:pPr>
              <w:rPr>
                <w:rFonts w:asciiTheme="minorHAnsi" w:hAnsiTheme="minorHAnsi"/>
                <w:bCs/>
                <w:sz w:val="18"/>
                <w:szCs w:val="18"/>
              </w:rPr>
            </w:pPr>
            <w:r w:rsidRPr="00EF42F7">
              <w:rPr>
                <w:rFonts w:asciiTheme="minorHAnsi" w:hAnsiTheme="minorHAnsi"/>
                <w:bCs/>
                <w:sz w:val="18"/>
                <w:szCs w:val="18"/>
              </w:rPr>
              <w:t>. Sciences Expérimentales</w:t>
            </w:r>
          </w:p>
          <w:p w:rsidR="00624670" w:rsidRPr="00EF42F7" w:rsidRDefault="00624670" w:rsidP="00284F38">
            <w:pPr>
              <w:rPr>
                <w:rFonts w:asciiTheme="minorHAnsi" w:hAnsiTheme="minorHAnsi"/>
                <w:bCs/>
                <w:sz w:val="18"/>
                <w:szCs w:val="18"/>
              </w:rPr>
            </w:pPr>
            <w:r w:rsidRPr="00EF42F7">
              <w:rPr>
                <w:rFonts w:asciiTheme="minorHAnsi" w:hAnsiTheme="minorHAnsi"/>
                <w:bCs/>
                <w:sz w:val="18"/>
                <w:szCs w:val="18"/>
              </w:rPr>
              <w:t>. Techniques Mathématiques</w:t>
            </w:r>
          </w:p>
          <w:p w:rsidR="00624670" w:rsidRPr="00EF42F7" w:rsidRDefault="00624670" w:rsidP="00284F38">
            <w:pPr>
              <w:rPr>
                <w:rFonts w:asciiTheme="minorHAnsi" w:hAnsiTheme="minorHAnsi"/>
                <w:b/>
                <w:bCs/>
                <w:sz w:val="18"/>
                <w:szCs w:val="18"/>
              </w:rPr>
            </w:pPr>
          </w:p>
          <w:p w:rsidR="00624670" w:rsidRPr="00EF42F7" w:rsidRDefault="00624670" w:rsidP="00284F38">
            <w:pPr>
              <w:rPr>
                <w:rFonts w:asciiTheme="minorHAnsi" w:hAnsiTheme="minorHAnsi"/>
                <w:b/>
                <w:bCs/>
                <w:sz w:val="18"/>
                <w:szCs w:val="18"/>
                <w:rtl/>
              </w:rPr>
            </w:pPr>
          </w:p>
        </w:tc>
        <w:tc>
          <w:tcPr>
            <w:tcW w:w="2410" w:type="dxa"/>
            <w:vMerge w:val="restart"/>
            <w:vAlign w:val="center"/>
          </w:tcPr>
          <w:p w:rsidR="00624670" w:rsidRPr="00EF42F7" w:rsidRDefault="00624670" w:rsidP="00284F38">
            <w:pPr>
              <w:ind w:left="26"/>
              <w:jc w:val="center"/>
              <w:rPr>
                <w:rFonts w:asciiTheme="minorHAnsi" w:hAnsiTheme="minorHAnsi"/>
                <w:sz w:val="18"/>
                <w:szCs w:val="18"/>
              </w:rPr>
            </w:pPr>
            <w:r w:rsidRPr="00EF42F7">
              <w:rPr>
                <w:rFonts w:asciiTheme="minorHAnsi" w:hAnsiTheme="minorHAnsi"/>
                <w:sz w:val="18"/>
                <w:szCs w:val="18"/>
              </w:rPr>
              <w:t>Le classement se fait sur la base de la moyenne générale obtenue au baccalauréat</w:t>
            </w:r>
          </w:p>
          <w:p w:rsidR="00624670" w:rsidRPr="00EF42F7" w:rsidRDefault="00624670" w:rsidP="00284F38">
            <w:pPr>
              <w:jc w:val="center"/>
              <w:rPr>
                <w:rFonts w:asciiTheme="minorHAnsi" w:hAnsiTheme="minorHAnsi"/>
                <w:sz w:val="18"/>
                <w:szCs w:val="18"/>
              </w:rPr>
            </w:pPr>
            <w:r w:rsidRPr="00EF42F7">
              <w:rPr>
                <w:rFonts w:asciiTheme="minorHAnsi" w:hAnsiTheme="minorHAnsi"/>
                <w:sz w:val="18"/>
                <w:szCs w:val="18"/>
              </w:rPr>
              <w:t xml:space="preserve">Pour participer au classement, la moyenne générale obtenue au baccalauréat </w:t>
            </w:r>
          </w:p>
          <w:p w:rsidR="00624670" w:rsidRPr="00EF42F7" w:rsidRDefault="00624670" w:rsidP="00284F38">
            <w:pPr>
              <w:jc w:val="center"/>
              <w:rPr>
                <w:rFonts w:asciiTheme="minorHAnsi" w:hAnsiTheme="minorHAnsi"/>
                <w:sz w:val="18"/>
                <w:szCs w:val="18"/>
              </w:rPr>
            </w:pPr>
            <w:r w:rsidRPr="00EF42F7">
              <w:rPr>
                <w:rFonts w:asciiTheme="minorHAnsi" w:hAnsiTheme="minorHAnsi"/>
                <w:sz w:val="18"/>
                <w:szCs w:val="18"/>
              </w:rPr>
              <w:t xml:space="preserve">doit </w:t>
            </w:r>
            <w:r>
              <w:rPr>
                <w:rFonts w:asciiTheme="minorHAnsi" w:hAnsiTheme="minorHAnsi"/>
                <w:sz w:val="18"/>
                <w:szCs w:val="18"/>
              </w:rPr>
              <w:t xml:space="preserve">être supérieure ou égale à </w:t>
            </w:r>
            <w:r w:rsidRPr="00EF42F7">
              <w:rPr>
                <w:rFonts w:asciiTheme="minorHAnsi" w:hAnsiTheme="minorHAnsi"/>
                <w:sz w:val="18"/>
                <w:szCs w:val="18"/>
              </w:rPr>
              <w:t>12/20</w:t>
            </w:r>
          </w:p>
          <w:p w:rsidR="00624670" w:rsidRPr="00EF42F7" w:rsidRDefault="00624670" w:rsidP="00284F38">
            <w:pPr>
              <w:ind w:left="26"/>
              <w:jc w:val="center"/>
              <w:rPr>
                <w:rFonts w:asciiTheme="minorHAnsi" w:hAnsiTheme="minorHAnsi"/>
                <w:sz w:val="18"/>
                <w:szCs w:val="18"/>
              </w:rPr>
            </w:pPr>
          </w:p>
          <w:p w:rsidR="00624670" w:rsidRPr="00EF42F7" w:rsidRDefault="00624670" w:rsidP="00284F38">
            <w:pPr>
              <w:ind w:left="26"/>
              <w:jc w:val="center"/>
              <w:rPr>
                <w:rFonts w:asciiTheme="minorHAnsi" w:hAnsiTheme="minorHAnsi"/>
                <w:sz w:val="18"/>
                <w:szCs w:val="18"/>
              </w:rPr>
            </w:pPr>
            <w:r w:rsidRPr="00EF42F7">
              <w:rPr>
                <w:rFonts w:asciiTheme="minorHAnsi" w:hAnsiTheme="minorHAnsi"/>
                <w:sz w:val="18"/>
                <w:szCs w:val="18"/>
              </w:rPr>
              <w:t>Conditions complémentaires :</w:t>
            </w:r>
          </w:p>
          <w:p w:rsidR="00624670" w:rsidRPr="00EF42F7" w:rsidRDefault="00624670" w:rsidP="00284F38">
            <w:pPr>
              <w:ind w:left="26"/>
              <w:jc w:val="center"/>
              <w:rPr>
                <w:rFonts w:asciiTheme="minorHAnsi" w:hAnsiTheme="minorHAnsi"/>
                <w:sz w:val="18"/>
                <w:szCs w:val="18"/>
              </w:rPr>
            </w:pPr>
            <w:r w:rsidRPr="00EF42F7">
              <w:rPr>
                <w:rFonts w:asciiTheme="minorHAnsi" w:hAnsiTheme="minorHAnsi"/>
                <w:sz w:val="18"/>
                <w:szCs w:val="18"/>
              </w:rPr>
              <w:t xml:space="preserve">Pour participer au classement, la note de mathématiques </w:t>
            </w:r>
          </w:p>
          <w:p w:rsidR="00624670" w:rsidRPr="00EF42F7" w:rsidRDefault="00624670" w:rsidP="00284F38">
            <w:pPr>
              <w:ind w:left="26"/>
              <w:jc w:val="center"/>
              <w:rPr>
                <w:rFonts w:asciiTheme="minorHAnsi" w:hAnsiTheme="minorHAnsi"/>
                <w:b/>
                <w:bCs/>
                <w:sz w:val="18"/>
                <w:szCs w:val="18"/>
                <w:rtl/>
              </w:rPr>
            </w:pPr>
            <w:r w:rsidRPr="00EF42F7">
              <w:rPr>
                <w:rFonts w:asciiTheme="minorHAnsi" w:hAnsiTheme="minorHAnsi"/>
                <w:sz w:val="18"/>
                <w:szCs w:val="18"/>
              </w:rPr>
              <w:t xml:space="preserve">doit être </w:t>
            </w:r>
            <w:r>
              <w:rPr>
                <w:rFonts w:asciiTheme="minorHAnsi" w:hAnsiTheme="minorHAnsi"/>
                <w:sz w:val="18"/>
                <w:szCs w:val="18"/>
              </w:rPr>
              <w:t xml:space="preserve">supérieure ou égale à </w:t>
            </w:r>
            <w:r w:rsidRPr="00EF42F7">
              <w:rPr>
                <w:rFonts w:asciiTheme="minorHAnsi" w:hAnsiTheme="minorHAnsi"/>
                <w:sz w:val="18"/>
                <w:szCs w:val="18"/>
              </w:rPr>
              <w:t>12/20</w:t>
            </w:r>
          </w:p>
        </w:tc>
      </w:tr>
      <w:tr w:rsidR="00624670" w:rsidRPr="00EF42F7" w:rsidTr="00F66922">
        <w:trPr>
          <w:trHeight w:val="459"/>
        </w:trPr>
        <w:tc>
          <w:tcPr>
            <w:tcW w:w="704" w:type="dxa"/>
            <w:vAlign w:val="center"/>
          </w:tcPr>
          <w:p w:rsidR="00624670" w:rsidRPr="00EF42F7" w:rsidRDefault="00624670" w:rsidP="00284F38">
            <w:pPr>
              <w:spacing w:before="20" w:after="20"/>
              <w:jc w:val="center"/>
              <w:rPr>
                <w:rFonts w:asciiTheme="minorHAnsi" w:hAnsiTheme="minorHAnsi"/>
                <w:b/>
                <w:bCs/>
                <w:sz w:val="18"/>
                <w:szCs w:val="18"/>
              </w:rPr>
            </w:pPr>
            <w:r w:rsidRPr="00EF42F7">
              <w:rPr>
                <w:rFonts w:asciiTheme="minorHAnsi" w:hAnsiTheme="minorHAnsi"/>
                <w:b/>
                <w:bCs/>
                <w:sz w:val="18"/>
                <w:szCs w:val="18"/>
              </w:rPr>
              <w:t>C32</w:t>
            </w:r>
          </w:p>
        </w:tc>
        <w:tc>
          <w:tcPr>
            <w:tcW w:w="3260" w:type="dxa"/>
            <w:vAlign w:val="center"/>
          </w:tcPr>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CP-SECSG - </w:t>
            </w:r>
            <w:r>
              <w:rPr>
                <w:rFonts w:asciiTheme="minorHAnsi" w:hAnsiTheme="minorHAnsi"/>
                <w:sz w:val="18"/>
                <w:szCs w:val="18"/>
              </w:rPr>
              <w:t>École</w:t>
            </w:r>
            <w:r w:rsidRPr="00EF42F7">
              <w:rPr>
                <w:rFonts w:asciiTheme="minorHAnsi" w:hAnsiTheme="minorHAnsi"/>
                <w:sz w:val="18"/>
                <w:szCs w:val="18"/>
              </w:rPr>
              <w:t xml:space="preserve"> Supérieure de Comptabilité et de Finance de Constantine</w:t>
            </w:r>
          </w:p>
        </w:tc>
        <w:tc>
          <w:tcPr>
            <w:tcW w:w="3448" w:type="dxa"/>
            <w:vMerge/>
            <w:vAlign w:val="center"/>
          </w:tcPr>
          <w:p w:rsidR="00624670" w:rsidRPr="00EF42F7" w:rsidRDefault="00624670" w:rsidP="00284F38">
            <w:pPr>
              <w:rPr>
                <w:rFonts w:asciiTheme="minorHAnsi" w:hAnsiTheme="minorHAnsi"/>
                <w:sz w:val="18"/>
                <w:szCs w:val="18"/>
              </w:rPr>
            </w:pPr>
          </w:p>
        </w:tc>
        <w:tc>
          <w:tcPr>
            <w:tcW w:w="1336" w:type="dxa"/>
            <w:vMerge/>
            <w:vAlign w:val="center"/>
          </w:tcPr>
          <w:p w:rsidR="00624670" w:rsidRPr="00EF42F7" w:rsidRDefault="00624670" w:rsidP="00284F38">
            <w:pPr>
              <w:jc w:val="center"/>
              <w:rPr>
                <w:rFonts w:asciiTheme="minorHAnsi" w:hAnsiTheme="minorHAnsi"/>
                <w:b/>
                <w:bCs/>
                <w:sz w:val="18"/>
                <w:szCs w:val="18"/>
              </w:rPr>
            </w:pPr>
          </w:p>
        </w:tc>
        <w:tc>
          <w:tcPr>
            <w:tcW w:w="1595" w:type="dxa"/>
            <w:vMerge/>
            <w:vAlign w:val="center"/>
          </w:tcPr>
          <w:p w:rsidR="00624670" w:rsidRPr="00EF42F7" w:rsidRDefault="00624670" w:rsidP="00284F38">
            <w:pPr>
              <w:rPr>
                <w:rFonts w:asciiTheme="minorHAnsi" w:hAnsiTheme="minorHAnsi"/>
                <w:b/>
                <w:bCs/>
                <w:sz w:val="18"/>
                <w:szCs w:val="18"/>
                <w:u w:val="single"/>
              </w:rPr>
            </w:pPr>
          </w:p>
        </w:tc>
        <w:tc>
          <w:tcPr>
            <w:tcW w:w="2410" w:type="dxa"/>
            <w:vMerge/>
            <w:vAlign w:val="center"/>
          </w:tcPr>
          <w:p w:rsidR="00624670" w:rsidRPr="00EF42F7" w:rsidRDefault="00624670" w:rsidP="00284F38">
            <w:pPr>
              <w:ind w:left="26"/>
              <w:jc w:val="center"/>
              <w:rPr>
                <w:rFonts w:asciiTheme="minorHAnsi" w:hAnsiTheme="minorHAnsi"/>
                <w:b/>
                <w:bCs/>
                <w:sz w:val="18"/>
                <w:szCs w:val="18"/>
              </w:rPr>
            </w:pPr>
          </w:p>
        </w:tc>
      </w:tr>
      <w:tr w:rsidR="00624670" w:rsidRPr="00EF42F7" w:rsidTr="00F66922">
        <w:trPr>
          <w:trHeight w:val="459"/>
        </w:trPr>
        <w:tc>
          <w:tcPr>
            <w:tcW w:w="704" w:type="dxa"/>
            <w:vAlign w:val="center"/>
          </w:tcPr>
          <w:p w:rsidR="00624670" w:rsidRPr="00EF42F7" w:rsidRDefault="00624670" w:rsidP="00284F38">
            <w:pPr>
              <w:spacing w:before="20" w:after="20"/>
              <w:jc w:val="center"/>
              <w:rPr>
                <w:rFonts w:asciiTheme="minorHAnsi" w:hAnsiTheme="minorHAnsi"/>
                <w:b/>
                <w:bCs/>
                <w:sz w:val="18"/>
                <w:szCs w:val="18"/>
              </w:rPr>
            </w:pPr>
            <w:r w:rsidRPr="00EF42F7">
              <w:rPr>
                <w:rFonts w:asciiTheme="minorHAnsi" w:hAnsiTheme="minorHAnsi"/>
                <w:b/>
                <w:bCs/>
                <w:sz w:val="18"/>
                <w:szCs w:val="18"/>
              </w:rPr>
              <w:t>C33</w:t>
            </w:r>
          </w:p>
        </w:tc>
        <w:tc>
          <w:tcPr>
            <w:tcW w:w="3260" w:type="dxa"/>
            <w:vAlign w:val="center"/>
          </w:tcPr>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CP-SECSG </w:t>
            </w:r>
            <w:r>
              <w:rPr>
                <w:rFonts w:asciiTheme="minorHAnsi" w:hAnsiTheme="minorHAnsi"/>
                <w:sz w:val="18"/>
                <w:szCs w:val="18"/>
              </w:rPr>
              <w:t>École</w:t>
            </w:r>
            <w:r w:rsidRPr="00EF42F7">
              <w:rPr>
                <w:rFonts w:asciiTheme="minorHAnsi" w:hAnsiTheme="minorHAnsi"/>
                <w:sz w:val="18"/>
                <w:szCs w:val="18"/>
              </w:rPr>
              <w:t xml:space="preserve"> Supérieure de Management de Tlemcen</w:t>
            </w:r>
          </w:p>
        </w:tc>
        <w:tc>
          <w:tcPr>
            <w:tcW w:w="3448" w:type="dxa"/>
            <w:vMerge/>
            <w:vAlign w:val="center"/>
          </w:tcPr>
          <w:p w:rsidR="00624670" w:rsidRPr="00EF42F7" w:rsidRDefault="00624670" w:rsidP="00284F38">
            <w:pPr>
              <w:rPr>
                <w:rFonts w:asciiTheme="minorHAnsi" w:hAnsiTheme="minorHAnsi"/>
                <w:sz w:val="18"/>
                <w:szCs w:val="18"/>
              </w:rPr>
            </w:pPr>
          </w:p>
        </w:tc>
        <w:tc>
          <w:tcPr>
            <w:tcW w:w="1336" w:type="dxa"/>
            <w:vMerge/>
            <w:vAlign w:val="center"/>
          </w:tcPr>
          <w:p w:rsidR="00624670" w:rsidRPr="00EF42F7" w:rsidRDefault="00624670" w:rsidP="00284F38">
            <w:pPr>
              <w:jc w:val="center"/>
              <w:rPr>
                <w:rFonts w:asciiTheme="minorHAnsi" w:hAnsiTheme="minorHAnsi"/>
                <w:b/>
                <w:bCs/>
                <w:sz w:val="18"/>
                <w:szCs w:val="18"/>
              </w:rPr>
            </w:pPr>
          </w:p>
        </w:tc>
        <w:tc>
          <w:tcPr>
            <w:tcW w:w="1595" w:type="dxa"/>
            <w:vMerge/>
            <w:vAlign w:val="center"/>
          </w:tcPr>
          <w:p w:rsidR="00624670" w:rsidRPr="00EF42F7" w:rsidRDefault="00624670" w:rsidP="00284F38">
            <w:pPr>
              <w:rPr>
                <w:rFonts w:asciiTheme="minorHAnsi" w:hAnsiTheme="minorHAnsi"/>
                <w:b/>
                <w:bCs/>
                <w:sz w:val="18"/>
                <w:szCs w:val="18"/>
                <w:u w:val="single"/>
              </w:rPr>
            </w:pPr>
          </w:p>
        </w:tc>
        <w:tc>
          <w:tcPr>
            <w:tcW w:w="2410" w:type="dxa"/>
            <w:vMerge/>
            <w:vAlign w:val="center"/>
          </w:tcPr>
          <w:p w:rsidR="00624670" w:rsidRPr="00EF42F7" w:rsidRDefault="00624670" w:rsidP="00284F38">
            <w:pPr>
              <w:ind w:left="26"/>
              <w:jc w:val="center"/>
              <w:rPr>
                <w:rFonts w:asciiTheme="minorHAnsi" w:hAnsiTheme="minorHAnsi"/>
                <w:b/>
                <w:bCs/>
                <w:sz w:val="18"/>
                <w:szCs w:val="18"/>
              </w:rPr>
            </w:pPr>
          </w:p>
        </w:tc>
      </w:tr>
      <w:tr w:rsidR="00624670" w:rsidRPr="00EF42F7" w:rsidTr="00F66922">
        <w:trPr>
          <w:trHeight w:val="459"/>
        </w:trPr>
        <w:tc>
          <w:tcPr>
            <w:tcW w:w="704" w:type="dxa"/>
            <w:vAlign w:val="center"/>
          </w:tcPr>
          <w:p w:rsidR="00624670" w:rsidRPr="00EF42F7" w:rsidRDefault="00624670" w:rsidP="00284F38">
            <w:pPr>
              <w:spacing w:before="20" w:after="20"/>
              <w:jc w:val="center"/>
              <w:rPr>
                <w:rFonts w:asciiTheme="minorHAnsi" w:hAnsiTheme="minorHAnsi"/>
                <w:b/>
                <w:bCs/>
                <w:sz w:val="18"/>
                <w:szCs w:val="18"/>
              </w:rPr>
            </w:pPr>
            <w:r w:rsidRPr="00EF42F7">
              <w:rPr>
                <w:rFonts w:asciiTheme="minorHAnsi" w:hAnsiTheme="minorHAnsi"/>
                <w:b/>
                <w:bCs/>
                <w:sz w:val="18"/>
                <w:szCs w:val="18"/>
              </w:rPr>
              <w:t>C34</w:t>
            </w:r>
          </w:p>
        </w:tc>
        <w:tc>
          <w:tcPr>
            <w:tcW w:w="3260" w:type="dxa"/>
            <w:vAlign w:val="center"/>
          </w:tcPr>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CP-SECSG - </w:t>
            </w:r>
            <w:r>
              <w:rPr>
                <w:rFonts w:asciiTheme="minorHAnsi" w:hAnsiTheme="minorHAnsi"/>
                <w:sz w:val="18"/>
                <w:szCs w:val="18"/>
              </w:rPr>
              <w:t>École</w:t>
            </w:r>
            <w:r w:rsidRPr="00EF42F7">
              <w:rPr>
                <w:rFonts w:asciiTheme="minorHAnsi" w:hAnsiTheme="minorHAnsi"/>
                <w:sz w:val="18"/>
                <w:szCs w:val="18"/>
              </w:rPr>
              <w:t xml:space="preserve"> Supérieure d’Economie d’Oran</w:t>
            </w:r>
          </w:p>
        </w:tc>
        <w:tc>
          <w:tcPr>
            <w:tcW w:w="3448" w:type="dxa"/>
            <w:vMerge/>
            <w:vAlign w:val="center"/>
          </w:tcPr>
          <w:p w:rsidR="00624670" w:rsidRPr="00EF42F7" w:rsidRDefault="00624670" w:rsidP="00284F38">
            <w:pPr>
              <w:rPr>
                <w:rFonts w:asciiTheme="minorHAnsi" w:hAnsiTheme="minorHAnsi"/>
                <w:sz w:val="18"/>
                <w:szCs w:val="18"/>
              </w:rPr>
            </w:pPr>
          </w:p>
        </w:tc>
        <w:tc>
          <w:tcPr>
            <w:tcW w:w="1336" w:type="dxa"/>
            <w:vMerge/>
            <w:vAlign w:val="center"/>
          </w:tcPr>
          <w:p w:rsidR="00624670" w:rsidRPr="00EF42F7" w:rsidRDefault="00624670" w:rsidP="00284F38">
            <w:pPr>
              <w:jc w:val="center"/>
              <w:rPr>
                <w:rFonts w:asciiTheme="minorHAnsi" w:hAnsiTheme="minorHAnsi"/>
                <w:b/>
                <w:bCs/>
                <w:sz w:val="18"/>
                <w:szCs w:val="18"/>
              </w:rPr>
            </w:pPr>
          </w:p>
        </w:tc>
        <w:tc>
          <w:tcPr>
            <w:tcW w:w="1595" w:type="dxa"/>
            <w:vMerge/>
            <w:vAlign w:val="center"/>
          </w:tcPr>
          <w:p w:rsidR="00624670" w:rsidRPr="00EF42F7" w:rsidRDefault="00624670" w:rsidP="00284F38">
            <w:pPr>
              <w:rPr>
                <w:rFonts w:asciiTheme="minorHAnsi" w:hAnsiTheme="minorHAnsi"/>
                <w:b/>
                <w:bCs/>
                <w:sz w:val="18"/>
                <w:szCs w:val="18"/>
                <w:u w:val="single"/>
              </w:rPr>
            </w:pPr>
          </w:p>
        </w:tc>
        <w:tc>
          <w:tcPr>
            <w:tcW w:w="2410" w:type="dxa"/>
            <w:vMerge/>
            <w:vAlign w:val="center"/>
          </w:tcPr>
          <w:p w:rsidR="00624670" w:rsidRPr="00EF42F7" w:rsidRDefault="00624670" w:rsidP="00284F38">
            <w:pPr>
              <w:ind w:left="26"/>
              <w:jc w:val="center"/>
              <w:rPr>
                <w:rFonts w:asciiTheme="minorHAnsi" w:hAnsiTheme="minorHAnsi"/>
                <w:b/>
                <w:bCs/>
                <w:sz w:val="18"/>
                <w:szCs w:val="18"/>
              </w:rPr>
            </w:pPr>
          </w:p>
        </w:tc>
      </w:tr>
      <w:tr w:rsidR="00624670" w:rsidRPr="00EF42F7" w:rsidTr="00F66922">
        <w:trPr>
          <w:trHeight w:val="459"/>
        </w:trPr>
        <w:tc>
          <w:tcPr>
            <w:tcW w:w="704" w:type="dxa"/>
            <w:vAlign w:val="center"/>
          </w:tcPr>
          <w:p w:rsidR="00624670" w:rsidRPr="00EF42F7" w:rsidRDefault="00624670" w:rsidP="00284F38">
            <w:pPr>
              <w:spacing w:before="20" w:after="20"/>
              <w:jc w:val="center"/>
              <w:rPr>
                <w:rFonts w:asciiTheme="minorHAnsi" w:hAnsiTheme="minorHAnsi"/>
                <w:b/>
                <w:bCs/>
                <w:sz w:val="18"/>
                <w:szCs w:val="18"/>
              </w:rPr>
            </w:pPr>
            <w:r w:rsidRPr="00EF42F7">
              <w:rPr>
                <w:rFonts w:asciiTheme="minorHAnsi" w:hAnsiTheme="minorHAnsi"/>
                <w:b/>
                <w:bCs/>
                <w:sz w:val="18"/>
                <w:szCs w:val="18"/>
              </w:rPr>
              <w:t>C35</w:t>
            </w:r>
          </w:p>
        </w:tc>
        <w:tc>
          <w:tcPr>
            <w:tcW w:w="3260" w:type="dxa"/>
            <w:vAlign w:val="center"/>
          </w:tcPr>
          <w:p w:rsidR="00624670" w:rsidRPr="00EF42F7" w:rsidRDefault="00624670" w:rsidP="00284F38">
            <w:pPr>
              <w:rPr>
                <w:rFonts w:asciiTheme="minorHAnsi" w:hAnsiTheme="minorHAnsi"/>
                <w:sz w:val="18"/>
                <w:szCs w:val="18"/>
                <w:lang w:bidi="ar-DZ"/>
              </w:rPr>
            </w:pPr>
            <w:r w:rsidRPr="00EF42F7">
              <w:rPr>
                <w:rFonts w:asciiTheme="minorHAnsi" w:hAnsiTheme="minorHAnsi"/>
                <w:sz w:val="18"/>
                <w:szCs w:val="18"/>
              </w:rPr>
              <w:t xml:space="preserve">CP-SECSG - </w:t>
            </w:r>
            <w:r>
              <w:rPr>
                <w:rFonts w:asciiTheme="minorHAnsi" w:hAnsiTheme="minorHAnsi"/>
                <w:sz w:val="18"/>
                <w:szCs w:val="18"/>
              </w:rPr>
              <w:t>École</w:t>
            </w:r>
            <w:r w:rsidRPr="00EF42F7">
              <w:rPr>
                <w:rFonts w:asciiTheme="minorHAnsi" w:hAnsiTheme="minorHAnsi"/>
                <w:sz w:val="18"/>
                <w:szCs w:val="18"/>
              </w:rPr>
              <w:t xml:space="preserve"> Supérieure de Commerce </w:t>
            </w:r>
            <w:r>
              <w:rPr>
                <w:rFonts w:asciiTheme="minorHAnsi" w:hAnsiTheme="minorHAnsi"/>
                <w:sz w:val="18"/>
                <w:szCs w:val="18"/>
              </w:rPr>
              <w:t>–</w:t>
            </w:r>
            <w:r w:rsidRPr="00EF42F7">
              <w:rPr>
                <w:rFonts w:asciiTheme="minorHAnsi" w:hAnsiTheme="minorHAnsi"/>
                <w:sz w:val="18"/>
                <w:szCs w:val="18"/>
                <w:lang w:bidi="ar-DZ"/>
              </w:rPr>
              <w:t>Koléa</w:t>
            </w:r>
          </w:p>
        </w:tc>
        <w:tc>
          <w:tcPr>
            <w:tcW w:w="3448" w:type="dxa"/>
            <w:vMerge/>
            <w:vAlign w:val="center"/>
          </w:tcPr>
          <w:p w:rsidR="00624670" w:rsidRPr="00EF42F7" w:rsidRDefault="00624670" w:rsidP="00284F38">
            <w:pPr>
              <w:rPr>
                <w:rFonts w:asciiTheme="minorHAnsi" w:hAnsiTheme="minorHAnsi"/>
                <w:sz w:val="18"/>
                <w:szCs w:val="18"/>
              </w:rPr>
            </w:pPr>
          </w:p>
        </w:tc>
        <w:tc>
          <w:tcPr>
            <w:tcW w:w="1336" w:type="dxa"/>
            <w:vMerge/>
            <w:vAlign w:val="center"/>
          </w:tcPr>
          <w:p w:rsidR="00624670" w:rsidRPr="00EF42F7" w:rsidRDefault="00624670" w:rsidP="00284F38">
            <w:pPr>
              <w:jc w:val="center"/>
              <w:rPr>
                <w:rFonts w:asciiTheme="minorHAnsi" w:hAnsiTheme="minorHAnsi"/>
                <w:b/>
                <w:bCs/>
                <w:sz w:val="18"/>
                <w:szCs w:val="18"/>
              </w:rPr>
            </w:pPr>
          </w:p>
        </w:tc>
        <w:tc>
          <w:tcPr>
            <w:tcW w:w="1595" w:type="dxa"/>
            <w:vMerge/>
            <w:vAlign w:val="center"/>
          </w:tcPr>
          <w:p w:rsidR="00624670" w:rsidRPr="00EF42F7" w:rsidRDefault="00624670" w:rsidP="00284F38">
            <w:pPr>
              <w:rPr>
                <w:rFonts w:asciiTheme="minorHAnsi" w:hAnsiTheme="minorHAnsi"/>
                <w:b/>
                <w:bCs/>
                <w:sz w:val="18"/>
                <w:szCs w:val="18"/>
                <w:u w:val="single"/>
              </w:rPr>
            </w:pPr>
          </w:p>
        </w:tc>
        <w:tc>
          <w:tcPr>
            <w:tcW w:w="2410" w:type="dxa"/>
            <w:vMerge/>
            <w:vAlign w:val="center"/>
          </w:tcPr>
          <w:p w:rsidR="00624670" w:rsidRPr="00EF42F7" w:rsidRDefault="00624670" w:rsidP="00284F38">
            <w:pPr>
              <w:ind w:left="26"/>
              <w:jc w:val="center"/>
              <w:rPr>
                <w:rFonts w:asciiTheme="minorHAnsi" w:hAnsiTheme="minorHAnsi"/>
                <w:b/>
                <w:bCs/>
                <w:sz w:val="18"/>
                <w:szCs w:val="18"/>
              </w:rPr>
            </w:pPr>
          </w:p>
        </w:tc>
      </w:tr>
      <w:tr w:rsidR="00624670" w:rsidRPr="00EF42F7" w:rsidTr="00F66922">
        <w:trPr>
          <w:trHeight w:val="459"/>
        </w:trPr>
        <w:tc>
          <w:tcPr>
            <w:tcW w:w="704" w:type="dxa"/>
            <w:vAlign w:val="center"/>
          </w:tcPr>
          <w:p w:rsidR="00624670" w:rsidRPr="00EF42F7" w:rsidRDefault="00624670" w:rsidP="00284F38">
            <w:pPr>
              <w:spacing w:before="20" w:after="20"/>
              <w:jc w:val="center"/>
              <w:rPr>
                <w:rFonts w:asciiTheme="minorHAnsi" w:hAnsiTheme="minorHAnsi"/>
                <w:b/>
                <w:bCs/>
                <w:sz w:val="18"/>
                <w:szCs w:val="18"/>
              </w:rPr>
            </w:pPr>
            <w:r w:rsidRPr="00EF42F7">
              <w:rPr>
                <w:rFonts w:asciiTheme="minorHAnsi" w:hAnsiTheme="minorHAnsi"/>
                <w:b/>
                <w:bCs/>
                <w:sz w:val="18"/>
                <w:szCs w:val="18"/>
              </w:rPr>
              <w:t>C36</w:t>
            </w:r>
          </w:p>
        </w:tc>
        <w:tc>
          <w:tcPr>
            <w:tcW w:w="3260" w:type="dxa"/>
            <w:vAlign w:val="center"/>
          </w:tcPr>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CP-SECSG - </w:t>
            </w:r>
            <w:r>
              <w:rPr>
                <w:rFonts w:asciiTheme="minorHAnsi" w:hAnsiTheme="minorHAnsi"/>
                <w:sz w:val="18"/>
                <w:szCs w:val="18"/>
              </w:rPr>
              <w:t>École</w:t>
            </w:r>
            <w:r w:rsidRPr="00EF42F7">
              <w:rPr>
                <w:rFonts w:asciiTheme="minorHAnsi" w:hAnsiTheme="minorHAnsi"/>
                <w:sz w:val="18"/>
                <w:szCs w:val="18"/>
              </w:rPr>
              <w:t xml:space="preserve"> des Hautes Etudes Commerciales </w:t>
            </w:r>
            <w:r>
              <w:rPr>
                <w:rFonts w:asciiTheme="minorHAnsi" w:hAnsiTheme="minorHAnsi"/>
                <w:sz w:val="18"/>
                <w:szCs w:val="18"/>
              </w:rPr>
              <w:t>–</w:t>
            </w:r>
            <w:r w:rsidRPr="00EF42F7">
              <w:rPr>
                <w:rFonts w:asciiTheme="minorHAnsi" w:hAnsiTheme="minorHAnsi"/>
                <w:sz w:val="18"/>
                <w:szCs w:val="18"/>
                <w:lang w:bidi="ar-DZ"/>
              </w:rPr>
              <w:t>Koléa</w:t>
            </w:r>
          </w:p>
        </w:tc>
        <w:tc>
          <w:tcPr>
            <w:tcW w:w="3448" w:type="dxa"/>
            <w:vMerge/>
            <w:vAlign w:val="center"/>
          </w:tcPr>
          <w:p w:rsidR="00624670" w:rsidRPr="00EF42F7" w:rsidRDefault="00624670" w:rsidP="00284F38">
            <w:pPr>
              <w:rPr>
                <w:rFonts w:asciiTheme="minorHAnsi" w:hAnsiTheme="minorHAnsi"/>
                <w:sz w:val="18"/>
                <w:szCs w:val="18"/>
              </w:rPr>
            </w:pPr>
          </w:p>
        </w:tc>
        <w:tc>
          <w:tcPr>
            <w:tcW w:w="1336" w:type="dxa"/>
            <w:vMerge/>
            <w:vAlign w:val="center"/>
          </w:tcPr>
          <w:p w:rsidR="00624670" w:rsidRPr="00EF42F7" w:rsidRDefault="00624670" w:rsidP="00284F38">
            <w:pPr>
              <w:jc w:val="center"/>
              <w:rPr>
                <w:rFonts w:asciiTheme="minorHAnsi" w:hAnsiTheme="minorHAnsi"/>
                <w:b/>
                <w:bCs/>
                <w:sz w:val="18"/>
                <w:szCs w:val="18"/>
              </w:rPr>
            </w:pPr>
          </w:p>
        </w:tc>
        <w:tc>
          <w:tcPr>
            <w:tcW w:w="1595" w:type="dxa"/>
            <w:vMerge/>
            <w:vAlign w:val="center"/>
          </w:tcPr>
          <w:p w:rsidR="00624670" w:rsidRPr="00EF42F7" w:rsidRDefault="00624670" w:rsidP="00284F38">
            <w:pPr>
              <w:rPr>
                <w:rFonts w:asciiTheme="minorHAnsi" w:hAnsiTheme="minorHAnsi"/>
                <w:b/>
                <w:bCs/>
                <w:sz w:val="18"/>
                <w:szCs w:val="18"/>
                <w:u w:val="single"/>
              </w:rPr>
            </w:pPr>
          </w:p>
        </w:tc>
        <w:tc>
          <w:tcPr>
            <w:tcW w:w="2410" w:type="dxa"/>
            <w:vMerge/>
            <w:vAlign w:val="center"/>
          </w:tcPr>
          <w:p w:rsidR="00624670" w:rsidRPr="00EF42F7" w:rsidRDefault="00624670" w:rsidP="00284F38">
            <w:pPr>
              <w:ind w:left="26"/>
              <w:jc w:val="center"/>
              <w:rPr>
                <w:rFonts w:asciiTheme="minorHAnsi" w:hAnsiTheme="minorHAnsi"/>
                <w:b/>
                <w:bCs/>
                <w:sz w:val="18"/>
                <w:szCs w:val="18"/>
              </w:rPr>
            </w:pPr>
          </w:p>
        </w:tc>
      </w:tr>
      <w:tr w:rsidR="00624670" w:rsidRPr="00EF42F7" w:rsidTr="00F66922">
        <w:trPr>
          <w:trHeight w:val="459"/>
        </w:trPr>
        <w:tc>
          <w:tcPr>
            <w:tcW w:w="704" w:type="dxa"/>
            <w:vAlign w:val="center"/>
          </w:tcPr>
          <w:p w:rsidR="00624670" w:rsidRPr="00EF42F7" w:rsidRDefault="00624670" w:rsidP="00284F38">
            <w:pPr>
              <w:spacing w:before="20" w:after="20"/>
              <w:jc w:val="center"/>
              <w:rPr>
                <w:rFonts w:asciiTheme="minorHAnsi" w:hAnsiTheme="minorHAnsi"/>
                <w:b/>
                <w:bCs/>
                <w:sz w:val="18"/>
                <w:szCs w:val="18"/>
              </w:rPr>
            </w:pPr>
            <w:r w:rsidRPr="00EF42F7">
              <w:rPr>
                <w:rFonts w:asciiTheme="minorHAnsi" w:hAnsiTheme="minorHAnsi"/>
                <w:b/>
                <w:bCs/>
                <w:sz w:val="18"/>
                <w:szCs w:val="18"/>
              </w:rPr>
              <w:t>C37</w:t>
            </w:r>
          </w:p>
        </w:tc>
        <w:tc>
          <w:tcPr>
            <w:tcW w:w="3260" w:type="dxa"/>
            <w:vAlign w:val="center"/>
          </w:tcPr>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CP-SECSG - </w:t>
            </w:r>
            <w:r>
              <w:rPr>
                <w:rFonts w:asciiTheme="minorHAnsi" w:hAnsiTheme="minorHAnsi"/>
                <w:sz w:val="18"/>
                <w:szCs w:val="18"/>
              </w:rPr>
              <w:t>École</w:t>
            </w:r>
            <w:r w:rsidRPr="00EF42F7">
              <w:rPr>
                <w:rFonts w:asciiTheme="minorHAnsi" w:hAnsiTheme="minorHAnsi"/>
                <w:sz w:val="18"/>
                <w:szCs w:val="18"/>
              </w:rPr>
              <w:t xml:space="preserve"> Nationale Supérieure en Statistique et en Economie Appliquée- </w:t>
            </w:r>
            <w:r w:rsidRPr="00EF42F7">
              <w:rPr>
                <w:rFonts w:asciiTheme="minorHAnsi" w:hAnsiTheme="minorHAnsi"/>
                <w:sz w:val="18"/>
                <w:szCs w:val="18"/>
                <w:lang w:bidi="ar-DZ"/>
              </w:rPr>
              <w:t>Koléa</w:t>
            </w:r>
          </w:p>
        </w:tc>
        <w:tc>
          <w:tcPr>
            <w:tcW w:w="3448" w:type="dxa"/>
            <w:vMerge/>
            <w:vAlign w:val="center"/>
          </w:tcPr>
          <w:p w:rsidR="00624670" w:rsidRPr="00EF42F7" w:rsidRDefault="00624670" w:rsidP="00284F38">
            <w:pPr>
              <w:rPr>
                <w:rFonts w:asciiTheme="minorHAnsi" w:hAnsiTheme="minorHAnsi"/>
                <w:sz w:val="18"/>
                <w:szCs w:val="18"/>
              </w:rPr>
            </w:pPr>
          </w:p>
        </w:tc>
        <w:tc>
          <w:tcPr>
            <w:tcW w:w="1336" w:type="dxa"/>
            <w:vMerge/>
            <w:vAlign w:val="center"/>
          </w:tcPr>
          <w:p w:rsidR="00624670" w:rsidRPr="00EF42F7" w:rsidRDefault="00624670" w:rsidP="00284F38">
            <w:pPr>
              <w:jc w:val="center"/>
              <w:rPr>
                <w:rFonts w:asciiTheme="minorHAnsi" w:hAnsiTheme="minorHAnsi"/>
                <w:b/>
                <w:bCs/>
                <w:sz w:val="18"/>
                <w:szCs w:val="18"/>
              </w:rPr>
            </w:pPr>
          </w:p>
        </w:tc>
        <w:tc>
          <w:tcPr>
            <w:tcW w:w="1595" w:type="dxa"/>
            <w:vMerge/>
            <w:vAlign w:val="center"/>
          </w:tcPr>
          <w:p w:rsidR="00624670" w:rsidRPr="00EF42F7" w:rsidRDefault="00624670" w:rsidP="00284F38">
            <w:pPr>
              <w:rPr>
                <w:rFonts w:asciiTheme="minorHAnsi" w:hAnsiTheme="minorHAnsi"/>
                <w:b/>
                <w:bCs/>
                <w:sz w:val="18"/>
                <w:szCs w:val="18"/>
                <w:u w:val="single"/>
              </w:rPr>
            </w:pPr>
          </w:p>
        </w:tc>
        <w:tc>
          <w:tcPr>
            <w:tcW w:w="2410" w:type="dxa"/>
            <w:vMerge/>
            <w:vAlign w:val="center"/>
          </w:tcPr>
          <w:p w:rsidR="00624670" w:rsidRPr="00EF42F7" w:rsidRDefault="00624670" w:rsidP="00284F38">
            <w:pPr>
              <w:ind w:left="26"/>
              <w:jc w:val="center"/>
              <w:rPr>
                <w:rFonts w:asciiTheme="minorHAnsi" w:hAnsiTheme="minorHAnsi"/>
                <w:b/>
                <w:bCs/>
                <w:sz w:val="18"/>
                <w:szCs w:val="18"/>
              </w:rPr>
            </w:pPr>
          </w:p>
        </w:tc>
      </w:tr>
      <w:tr w:rsidR="00624670" w:rsidRPr="00EF42F7" w:rsidTr="00F66922">
        <w:trPr>
          <w:trHeight w:val="459"/>
        </w:trPr>
        <w:tc>
          <w:tcPr>
            <w:tcW w:w="704" w:type="dxa"/>
            <w:vAlign w:val="center"/>
          </w:tcPr>
          <w:p w:rsidR="00624670" w:rsidRPr="00EF42F7" w:rsidRDefault="00F25801" w:rsidP="00284F38">
            <w:pPr>
              <w:spacing w:before="20" w:after="20"/>
              <w:jc w:val="center"/>
              <w:rPr>
                <w:rFonts w:asciiTheme="minorHAnsi" w:hAnsiTheme="minorHAnsi"/>
                <w:b/>
                <w:bCs/>
                <w:sz w:val="18"/>
                <w:szCs w:val="18"/>
              </w:rPr>
            </w:pPr>
            <w:r>
              <w:rPr>
                <w:rFonts w:asciiTheme="minorHAnsi" w:hAnsiTheme="minorHAnsi"/>
                <w:b/>
                <w:bCs/>
                <w:sz w:val="18"/>
                <w:szCs w:val="18"/>
              </w:rPr>
              <w:t>C38</w:t>
            </w:r>
          </w:p>
        </w:tc>
        <w:tc>
          <w:tcPr>
            <w:tcW w:w="3260" w:type="dxa"/>
            <w:vAlign w:val="center"/>
          </w:tcPr>
          <w:p w:rsidR="00624670" w:rsidRPr="00EF42F7" w:rsidRDefault="00624670" w:rsidP="00284F38">
            <w:pPr>
              <w:rPr>
                <w:rFonts w:asciiTheme="minorHAnsi" w:hAnsiTheme="minorHAnsi"/>
                <w:sz w:val="18"/>
                <w:szCs w:val="18"/>
              </w:rPr>
            </w:pPr>
            <w:r w:rsidRPr="00EF42F7">
              <w:rPr>
                <w:rFonts w:asciiTheme="minorHAnsi" w:hAnsiTheme="minorHAnsi"/>
                <w:sz w:val="18"/>
                <w:szCs w:val="18"/>
              </w:rPr>
              <w:t xml:space="preserve">CP-SECSG - </w:t>
            </w:r>
            <w:r>
              <w:rPr>
                <w:rFonts w:asciiTheme="minorHAnsi" w:hAnsiTheme="minorHAnsi"/>
                <w:sz w:val="18"/>
                <w:szCs w:val="18"/>
              </w:rPr>
              <w:t>École</w:t>
            </w:r>
            <w:r w:rsidRPr="00EF42F7">
              <w:rPr>
                <w:rFonts w:asciiTheme="minorHAnsi" w:hAnsiTheme="minorHAnsi"/>
                <w:sz w:val="18"/>
                <w:szCs w:val="18"/>
              </w:rPr>
              <w:t xml:space="preserve"> Supérieure de</w:t>
            </w:r>
            <w:r>
              <w:rPr>
                <w:rFonts w:asciiTheme="minorHAnsi" w:hAnsiTheme="minorHAnsi"/>
                <w:sz w:val="18"/>
                <w:szCs w:val="18"/>
              </w:rPr>
              <w:t xml:space="preserve"> Gestion et de l’Economie Numérique –Koléa</w:t>
            </w:r>
          </w:p>
        </w:tc>
        <w:tc>
          <w:tcPr>
            <w:tcW w:w="3448" w:type="dxa"/>
            <w:vMerge/>
            <w:vAlign w:val="center"/>
          </w:tcPr>
          <w:p w:rsidR="00624670" w:rsidRPr="00EF42F7" w:rsidRDefault="00624670" w:rsidP="00284F38">
            <w:pPr>
              <w:rPr>
                <w:rFonts w:asciiTheme="minorHAnsi" w:hAnsiTheme="minorHAnsi"/>
                <w:sz w:val="18"/>
                <w:szCs w:val="18"/>
              </w:rPr>
            </w:pPr>
          </w:p>
        </w:tc>
        <w:tc>
          <w:tcPr>
            <w:tcW w:w="1336" w:type="dxa"/>
            <w:vMerge/>
            <w:vAlign w:val="center"/>
          </w:tcPr>
          <w:p w:rsidR="00624670" w:rsidRPr="00EF42F7" w:rsidRDefault="00624670" w:rsidP="00284F38">
            <w:pPr>
              <w:jc w:val="center"/>
              <w:rPr>
                <w:rFonts w:asciiTheme="minorHAnsi" w:hAnsiTheme="minorHAnsi"/>
                <w:b/>
                <w:bCs/>
                <w:sz w:val="18"/>
                <w:szCs w:val="18"/>
              </w:rPr>
            </w:pPr>
          </w:p>
        </w:tc>
        <w:tc>
          <w:tcPr>
            <w:tcW w:w="1595" w:type="dxa"/>
            <w:vMerge/>
            <w:vAlign w:val="center"/>
          </w:tcPr>
          <w:p w:rsidR="00624670" w:rsidRPr="00EF42F7" w:rsidRDefault="00624670" w:rsidP="00284F38">
            <w:pPr>
              <w:rPr>
                <w:rFonts w:asciiTheme="minorHAnsi" w:hAnsiTheme="minorHAnsi"/>
                <w:b/>
                <w:bCs/>
                <w:sz w:val="18"/>
                <w:szCs w:val="18"/>
                <w:u w:val="single"/>
              </w:rPr>
            </w:pPr>
          </w:p>
        </w:tc>
        <w:tc>
          <w:tcPr>
            <w:tcW w:w="2410" w:type="dxa"/>
            <w:vMerge/>
            <w:vAlign w:val="center"/>
          </w:tcPr>
          <w:p w:rsidR="00624670" w:rsidRPr="00EF42F7" w:rsidRDefault="00624670" w:rsidP="00284F38">
            <w:pPr>
              <w:ind w:left="26"/>
              <w:jc w:val="center"/>
              <w:rPr>
                <w:rFonts w:asciiTheme="minorHAnsi" w:hAnsiTheme="minorHAnsi"/>
                <w:b/>
                <w:bCs/>
                <w:sz w:val="18"/>
                <w:szCs w:val="18"/>
              </w:rPr>
            </w:pPr>
          </w:p>
        </w:tc>
      </w:tr>
    </w:tbl>
    <w:p w:rsidR="00E2595C" w:rsidRDefault="00E2595C" w:rsidP="007467F2">
      <w:pPr>
        <w:rPr>
          <w:rStyle w:val="lev"/>
          <w:rFonts w:asciiTheme="minorHAnsi" w:hAnsiTheme="minorHAnsi"/>
          <w:sz w:val="52"/>
        </w:rPr>
      </w:pPr>
    </w:p>
    <w:p w:rsidR="00FC6ACC" w:rsidRDefault="007E3A8E" w:rsidP="007467F2">
      <w:pPr>
        <w:rPr>
          <w:rStyle w:val="lev"/>
          <w:rFonts w:asciiTheme="minorHAnsi" w:hAnsiTheme="minorHAnsi"/>
          <w:sz w:val="52"/>
        </w:rPr>
        <w:sectPr w:rsidR="00FC6ACC" w:rsidSect="00130E0E">
          <w:headerReference w:type="default" r:id="rId33"/>
          <w:pgSz w:w="16838" w:h="11906" w:orient="landscape" w:code="9"/>
          <w:pgMar w:top="0" w:right="0" w:bottom="851" w:left="1134" w:header="170" w:footer="567" w:gutter="0"/>
          <w:cols w:space="708"/>
          <w:docGrid w:linePitch="360"/>
        </w:sectPr>
      </w:pPr>
      <w:r>
        <w:rPr>
          <w:rFonts w:asciiTheme="minorHAnsi" w:hAnsiTheme="minorHAnsi"/>
          <w:b/>
          <w:bCs/>
          <w:noProof/>
          <w:sz w:val="52"/>
        </w:rPr>
        <mc:AlternateContent>
          <mc:Choice Requires="wps">
            <w:drawing>
              <wp:anchor distT="0" distB="0" distL="114300" distR="114300" simplePos="0" relativeHeight="251702784" behindDoc="0" locked="0" layoutInCell="1" allowOverlap="1">
                <wp:simplePos x="0" y="0"/>
                <wp:positionH relativeFrom="page">
                  <wp:align>center</wp:align>
                </wp:positionH>
                <wp:positionV relativeFrom="paragraph">
                  <wp:posOffset>1768475</wp:posOffset>
                </wp:positionV>
                <wp:extent cx="10800080" cy="467995"/>
                <wp:effectExtent l="0" t="0" r="1270" b="8255"/>
                <wp:wrapNone/>
                <wp:docPr id="7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FFFF00"/>
                        </a:solidFill>
                        <a:ln>
                          <a:noFill/>
                        </a:ln>
                      </wps:spPr>
                      <wps:txbx>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732185">
                            <w:pPr>
                              <w:jc w:val="center"/>
                              <w:rPr>
                                <w:b/>
                                <w:bCs/>
                                <w:sz w:val="36"/>
                                <w:szCs w:val="96"/>
                              </w:rPr>
                            </w:pPr>
                          </w:p>
                          <w:p w:rsidR="00297F05" w:rsidRPr="00307F77" w:rsidRDefault="00297F05" w:rsidP="00732185">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732185">
                            <w:pPr>
                              <w:jc w:val="center"/>
                              <w:rPr>
                                <w:sz w:val="36"/>
                                <w:szCs w:val="36"/>
                              </w:rPr>
                            </w:pPr>
                          </w:p>
                          <w:p w:rsidR="00297F05" w:rsidRPr="00307F77" w:rsidRDefault="00297F05" w:rsidP="00732185">
                            <w:pPr>
                              <w:jc w:val="center"/>
                              <w:rPr>
                                <w:sz w:val="18"/>
                                <w:szCs w:val="36"/>
                              </w:rPr>
                            </w:pPr>
                          </w:p>
                          <w:p w:rsidR="00297F05" w:rsidRPr="00307F77" w:rsidRDefault="00297F05" w:rsidP="00732185">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102" type="#_x0000_t202" style="position:absolute;margin-left:0;margin-top:139.25pt;width:850.4pt;height:36.85pt;z-index:2517027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FTDQIAAPoDAAAOAAAAZHJzL2Uyb0RvYy54bWysU9uO0zAQfUfiHyy/06RVt5eo6Wrpqghp&#10;YZF2+QDHcRKLxGPGbpPy9YydthR4Q0SK5bFnzsw5M97cD13LjgqdBpPz6STlTBkJpTZ1zr++7t+t&#10;OHNemFK0YFTOT8rx++3bN5veZmoGDbSlQkYgxmW9zXnjvc2SxMlGdcJNwCpDlxVgJzyZWCclip7Q&#10;uzaZpeki6QFLiyCVc3T6OF7ybcSvKiX9c1U55Vmbc6rNxxXjWoQ12W5EVqOwjZbnMsQ/VNEJbSjp&#10;FepReMEOqP+C6rREcFD5iYQugarSUkUOxGaa/sHmpRFWRS4kjrNXmdz/g5Wfj1+Q6TLnyzlnRnTU&#10;o1c1ePYeBraaBX166zJye7Hk6Ac6pz5Hrs4+gfzmmIFdI0ytHhChb5Qoqb5piExuQkccF0CK/hOU&#10;lEccPESgocIuiEdyMEKnPp2uvQm1yJAyXaUp/ZxJupwvluv1Xcwhsku4Rec/KOhY2OQcqfkRXhyf&#10;nA/liOziErI5aHW5120bDayLXYvsKGhQ9vSlcTYo5De31gRnAyFsRAwnkWegNpL0QzGMki4u+hVQ&#10;nog5wjiA9GBo0wD+4Kyn4cu5+34QqDhrPxpSbz2dz8O0RmN+t5yRgbc3xe2NMJKgcu45G7c7P074&#10;waKuG8o09svAAyle6ahFaM1Y1bl+GrAo0fkxhAm+taPXrye7/QkAAP//AwBQSwMEFAAGAAgAAAAh&#10;AD73tEjdAAAACQEAAA8AAABkcnMvZG93bnJldi54bWxMj8tOwzAQRfdI/IM1SOyo3aDWVcikQhUs&#10;2PXBB7jxkBhiO9huk/593RUsR3d07znVerI9O1OIxjuE+UwAI9d4bVyL8Hl4f1oBi0k5rXrvCOFC&#10;Edb1/V2lSu1Ht6PzPrUsl7hYKoQupaHkPDYdWRVnfiCXsy8frEr5DC3XQY253Pa8EGLJrTIuL3Rq&#10;oE1Hzc/+ZBGk0Zvt2Oy+37Yfv8Es51IZKREfH6bXF2CJpvT3DDf8jA51Zjr6k9OR9QhZJCEUcrUA&#10;doulEFnliPC8KArgdcX/G9RXAAAA//8DAFBLAQItABQABgAIAAAAIQC2gziS/gAAAOEBAAATAAAA&#10;AAAAAAAAAAAAAAAAAABbQ29udGVudF9UeXBlc10ueG1sUEsBAi0AFAAGAAgAAAAhADj9If/WAAAA&#10;lAEAAAsAAAAAAAAAAAAAAAAALwEAAF9yZWxzLy5yZWxzUEsBAi0AFAAGAAgAAAAhAAIpAVMNAgAA&#10;+gMAAA4AAAAAAAAAAAAAAAAALgIAAGRycy9lMm9Eb2MueG1sUEsBAi0AFAAGAAgAAAAhAD73tEjd&#10;AAAACQEAAA8AAAAAAAAAAAAAAAAAZwQAAGRycy9kb3ducmV2LnhtbFBLBQYAAAAABAAEAPMAAABx&#10;BQAAAAA=&#10;" fillcolor="yellow" stroked="f">
                <v:textbox>
                  <w:txbxContent>
                    <w:p w:rsidR="00297F05" w:rsidRPr="00307F77" w:rsidRDefault="00297F05" w:rsidP="008C640E">
                      <w:pPr>
                        <w:ind w:left="720"/>
                        <w:jc w:val="center"/>
                        <w:rPr>
                          <w:b/>
                          <w:bCs/>
                          <w:sz w:val="36"/>
                          <w:szCs w:val="36"/>
                        </w:rPr>
                      </w:pPr>
                      <w:r w:rsidRPr="00307F77">
                        <w:rPr>
                          <w:b/>
                          <w:bCs/>
                          <w:sz w:val="36"/>
                          <w:szCs w:val="36"/>
                        </w:rPr>
                        <w:t>Sciences Economiques, de Gestion et Commerciales</w:t>
                      </w:r>
                    </w:p>
                    <w:p w:rsidR="00297F05" w:rsidRPr="00307F77" w:rsidRDefault="00297F05" w:rsidP="00732185">
                      <w:pPr>
                        <w:jc w:val="center"/>
                        <w:rPr>
                          <w:b/>
                          <w:bCs/>
                          <w:sz w:val="36"/>
                          <w:szCs w:val="96"/>
                        </w:rPr>
                      </w:pPr>
                    </w:p>
                    <w:p w:rsidR="00297F05" w:rsidRPr="00307F77" w:rsidRDefault="00297F05" w:rsidP="00732185">
                      <w:pPr>
                        <w:ind w:left="360"/>
                        <w:jc w:val="center"/>
                        <w:rPr>
                          <w:sz w:val="36"/>
                          <w:szCs w:val="36"/>
                        </w:rPr>
                      </w:pPr>
                      <w:proofErr w:type="gramStart"/>
                      <w:r w:rsidRPr="00307F77">
                        <w:rPr>
                          <w:b/>
                          <w:bCs/>
                          <w:sz w:val="36"/>
                          <w:szCs w:val="36"/>
                        </w:rPr>
                        <w:t>et</w:t>
                      </w:r>
                      <w:proofErr w:type="gramEnd"/>
                      <w:r w:rsidRPr="00307F77">
                        <w:rPr>
                          <w:b/>
                          <w:bCs/>
                          <w:sz w:val="36"/>
                          <w:szCs w:val="36"/>
                        </w:rPr>
                        <w:t xml:space="preserve"> Informatique</w:t>
                      </w:r>
                    </w:p>
                    <w:p w:rsidR="00297F05" w:rsidRPr="00307F77" w:rsidRDefault="00297F05" w:rsidP="00732185">
                      <w:pPr>
                        <w:jc w:val="center"/>
                        <w:rPr>
                          <w:sz w:val="36"/>
                          <w:szCs w:val="36"/>
                        </w:rPr>
                      </w:pPr>
                    </w:p>
                    <w:p w:rsidR="00297F05" w:rsidRPr="00307F77" w:rsidRDefault="00297F05" w:rsidP="00732185">
                      <w:pPr>
                        <w:jc w:val="center"/>
                        <w:rPr>
                          <w:sz w:val="18"/>
                          <w:szCs w:val="36"/>
                        </w:rPr>
                      </w:pPr>
                    </w:p>
                    <w:p w:rsidR="00297F05" w:rsidRPr="00307F77" w:rsidRDefault="00297F05" w:rsidP="00732185">
                      <w:pPr>
                        <w:jc w:val="center"/>
                        <w:rPr>
                          <w:sz w:val="18"/>
                          <w:szCs w:val="10"/>
                        </w:rPr>
                      </w:pPr>
                    </w:p>
                  </w:txbxContent>
                </v:textbox>
                <w10:wrap anchorx="page"/>
              </v:shape>
            </w:pict>
          </mc:Fallback>
        </mc:AlternateContent>
      </w:r>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1"/>
        <w:gridCol w:w="1276"/>
        <w:gridCol w:w="2410"/>
        <w:gridCol w:w="1559"/>
        <w:gridCol w:w="2126"/>
        <w:gridCol w:w="2127"/>
      </w:tblGrid>
      <w:tr w:rsidR="0093586E" w:rsidRPr="00543660" w:rsidTr="00AF7015">
        <w:trPr>
          <w:jc w:val="center"/>
        </w:trPr>
        <w:tc>
          <w:tcPr>
            <w:tcW w:w="801" w:type="dxa"/>
            <w:vAlign w:val="center"/>
          </w:tcPr>
          <w:p w:rsidR="0093586E" w:rsidRPr="00543660" w:rsidRDefault="0093586E" w:rsidP="0093586E">
            <w:pPr>
              <w:jc w:val="center"/>
              <w:rPr>
                <w:rFonts w:ascii="Calibri" w:hAnsi="Calibri"/>
                <w:b/>
                <w:bCs/>
                <w:sz w:val="18"/>
                <w:szCs w:val="18"/>
              </w:rPr>
            </w:pPr>
            <w:r w:rsidRPr="00543660">
              <w:rPr>
                <w:rFonts w:ascii="Calibri" w:hAnsi="Calibri"/>
                <w:b/>
                <w:bCs/>
                <w:sz w:val="18"/>
                <w:szCs w:val="18"/>
              </w:rPr>
              <w:lastRenderedPageBreak/>
              <w:t>Code</w:t>
            </w:r>
          </w:p>
        </w:tc>
        <w:tc>
          <w:tcPr>
            <w:tcW w:w="1276" w:type="dxa"/>
            <w:vAlign w:val="center"/>
          </w:tcPr>
          <w:p w:rsidR="0093586E" w:rsidRPr="00543660" w:rsidRDefault="0093586E" w:rsidP="0093586E">
            <w:pPr>
              <w:jc w:val="center"/>
              <w:rPr>
                <w:rFonts w:ascii="Calibri" w:hAnsi="Calibri"/>
                <w:b/>
                <w:bCs/>
                <w:sz w:val="18"/>
                <w:szCs w:val="18"/>
              </w:rPr>
            </w:pPr>
            <w:r w:rsidRPr="00543660">
              <w:rPr>
                <w:rFonts w:ascii="Calibri" w:hAnsi="Calibri"/>
                <w:b/>
                <w:bCs/>
                <w:sz w:val="18"/>
                <w:szCs w:val="18"/>
              </w:rPr>
              <w:t>Filières de Formation</w:t>
            </w:r>
          </w:p>
        </w:tc>
        <w:tc>
          <w:tcPr>
            <w:tcW w:w="2410" w:type="dxa"/>
            <w:vAlign w:val="center"/>
          </w:tcPr>
          <w:p w:rsidR="0093586E" w:rsidRPr="00543660" w:rsidRDefault="0093586E" w:rsidP="0093586E">
            <w:pPr>
              <w:jc w:val="center"/>
              <w:rPr>
                <w:rFonts w:ascii="Calibri" w:hAnsi="Calibri"/>
                <w:b/>
                <w:bCs/>
                <w:sz w:val="18"/>
                <w:szCs w:val="18"/>
              </w:rPr>
            </w:pPr>
            <w:r w:rsidRPr="00543660">
              <w:rPr>
                <w:rFonts w:ascii="Calibri" w:hAnsi="Calibri"/>
                <w:b/>
                <w:bCs/>
                <w:sz w:val="18"/>
                <w:szCs w:val="18"/>
              </w:rPr>
              <w:t>Établissements de Formation</w:t>
            </w:r>
          </w:p>
        </w:tc>
        <w:tc>
          <w:tcPr>
            <w:tcW w:w="1559" w:type="dxa"/>
            <w:vAlign w:val="center"/>
          </w:tcPr>
          <w:p w:rsidR="0093586E" w:rsidRPr="00543660" w:rsidRDefault="0093586E" w:rsidP="0093586E">
            <w:pPr>
              <w:tabs>
                <w:tab w:val="left" w:pos="946"/>
              </w:tabs>
              <w:jc w:val="center"/>
              <w:rPr>
                <w:rFonts w:ascii="Calibri" w:hAnsi="Calibri"/>
                <w:b/>
                <w:bCs/>
                <w:sz w:val="18"/>
                <w:szCs w:val="18"/>
              </w:rPr>
            </w:pPr>
            <w:r w:rsidRPr="00543660">
              <w:rPr>
                <w:rFonts w:ascii="Calibri" w:hAnsi="Calibri"/>
                <w:b/>
                <w:bCs/>
                <w:sz w:val="18"/>
                <w:szCs w:val="18"/>
              </w:rPr>
              <w:t>Circonscriptions géographiques d’inscription</w:t>
            </w:r>
          </w:p>
        </w:tc>
        <w:tc>
          <w:tcPr>
            <w:tcW w:w="2126" w:type="dxa"/>
            <w:vAlign w:val="center"/>
          </w:tcPr>
          <w:p w:rsidR="0093586E" w:rsidRPr="00543660" w:rsidRDefault="0093586E" w:rsidP="0093586E">
            <w:pPr>
              <w:jc w:val="center"/>
              <w:rPr>
                <w:rFonts w:asciiTheme="minorHAnsi" w:hAnsiTheme="minorHAnsi"/>
                <w:b/>
                <w:bCs/>
                <w:sz w:val="18"/>
                <w:szCs w:val="18"/>
              </w:rPr>
            </w:pPr>
            <w:r w:rsidRPr="00543660">
              <w:rPr>
                <w:rFonts w:asciiTheme="minorHAnsi" w:hAnsiTheme="minorHAnsi"/>
                <w:b/>
                <w:bCs/>
                <w:sz w:val="18"/>
                <w:szCs w:val="18"/>
              </w:rPr>
              <w:t>Séries de baccalauréat et priorités</w:t>
            </w:r>
          </w:p>
        </w:tc>
        <w:tc>
          <w:tcPr>
            <w:tcW w:w="2127" w:type="dxa"/>
            <w:vAlign w:val="center"/>
          </w:tcPr>
          <w:p w:rsidR="0093586E" w:rsidRPr="00543660" w:rsidRDefault="007E3A8E" w:rsidP="0093586E">
            <w:pPr>
              <w:jc w:val="center"/>
              <w:rPr>
                <w:rFonts w:asciiTheme="minorHAnsi" w:hAnsiTheme="minorHAnsi"/>
                <w:b/>
                <w:bCs/>
                <w:sz w:val="18"/>
                <w:szCs w:val="18"/>
              </w:rPr>
            </w:pPr>
            <w:r>
              <w:rPr>
                <w:rFonts w:asciiTheme="minorHAnsi" w:hAnsiTheme="minorHAnsi"/>
                <w:b/>
                <w:bCs/>
                <w:noProof/>
                <w:sz w:val="40"/>
                <w:szCs w:val="18"/>
              </w:rPr>
              <mc:AlternateContent>
                <mc:Choice Requires="wps">
                  <w:drawing>
                    <wp:anchor distT="0" distB="0" distL="114300" distR="114300" simplePos="0" relativeHeight="251666944" behindDoc="0" locked="0" layoutInCell="1" allowOverlap="1">
                      <wp:simplePos x="0" y="0"/>
                      <wp:positionH relativeFrom="column">
                        <wp:posOffset>1353185</wp:posOffset>
                      </wp:positionH>
                      <wp:positionV relativeFrom="paragraph">
                        <wp:posOffset>-955675</wp:posOffset>
                      </wp:positionV>
                      <wp:extent cx="467995" cy="10819130"/>
                      <wp:effectExtent l="0" t="0" r="8255" b="1270"/>
                      <wp:wrapNone/>
                      <wp:docPr id="7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819130"/>
                              </a:xfrm>
                              <a:prstGeom prst="rect">
                                <a:avLst/>
                              </a:prstGeom>
                              <a:solidFill>
                                <a:srgbClr val="00B0F0"/>
                              </a:solidFill>
                              <a:ln>
                                <a:noFill/>
                              </a:ln>
                            </wps:spPr>
                            <wps:txbx>
                              <w:txbxContent>
                                <w:p w:rsidR="00297F05" w:rsidRPr="005F5984" w:rsidRDefault="00297F05" w:rsidP="00F731DE">
                                  <w:pPr>
                                    <w:ind w:left="720"/>
                                    <w:jc w:val="center"/>
                                    <w:rPr>
                                      <w:sz w:val="36"/>
                                      <w:szCs w:val="36"/>
                                    </w:rPr>
                                  </w:pPr>
                                  <w:r w:rsidRPr="005F5984">
                                    <w:rPr>
                                      <w:b/>
                                      <w:bCs/>
                                      <w:sz w:val="36"/>
                                      <w:szCs w:val="36"/>
                                    </w:rPr>
                                    <w:t>Droit</w:t>
                                  </w:r>
                                  <w:r>
                                    <w:rPr>
                                      <w:b/>
                                      <w:bCs/>
                                      <w:sz w:val="36"/>
                                      <w:szCs w:val="36"/>
                                    </w:rPr>
                                    <w:t xml:space="preserve"> </w:t>
                                  </w:r>
                                  <w:r w:rsidRPr="005F5984">
                                    <w:rPr>
                                      <w:b/>
                                      <w:bCs/>
                                      <w:sz w:val="36"/>
                                      <w:szCs w:val="36"/>
                                    </w:rPr>
                                    <w:t>et</w:t>
                                  </w:r>
                                  <w:r>
                                    <w:rPr>
                                      <w:b/>
                                      <w:bCs/>
                                      <w:sz w:val="36"/>
                                      <w:szCs w:val="36"/>
                                    </w:rPr>
                                    <w:t xml:space="preserve"> Sciences P</w:t>
                                  </w:r>
                                  <w:r w:rsidRPr="005F5984">
                                    <w:rPr>
                                      <w:b/>
                                      <w:bCs/>
                                      <w:sz w:val="36"/>
                                      <w:szCs w:val="36"/>
                                    </w:rPr>
                                    <w:t>olitiques</w:t>
                                  </w:r>
                                </w:p>
                                <w:p w:rsidR="00297F05" w:rsidRPr="005F5984" w:rsidRDefault="00297F05" w:rsidP="00F731DE">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103" type="#_x0000_t202" style="position:absolute;left:0;text-align:left;margin-left:106.55pt;margin-top:-75.25pt;width:36.85pt;height:851.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CADwIAAP0DAAAOAAAAZHJzL2Uyb0RvYy54bWysU9tu2zAMfR+wfxD0vtjO0qYx4hRtigwD&#10;um5Auw+QZdkWZosapcTu34+SkzTb3oa9COJFhzyH1Pp27Dt2UOg0mIJns5QzZSRU2jQF//6y+3DD&#10;mfPCVKIDowr+qhy/3bx/tx5srubQQlcpZARiXD7Ygrfe2zxJnGxVL9wMrDIUrAF74cnEJqlQDITe&#10;d8k8Ta+TAbCyCFI5R96HKcg3Eb+ulfRf69opz7qCU28+nhjPMpzJZi3yBoVttTy2If6hi15oQ0XP&#10;UA/CC7ZH/RdUryWCg9rPJPQJ1LWWKnIgNln6B5vnVlgVuZA4zp5lcv8PVj4dviHTVcGXc86M6GlG&#10;L2r07B5Gtoj6DNbllPZsKdGP5Kc5R67OPoL84ZiBbStMo+4QYWiVqKi/LCibXDwNE3G5CyDl8AUq&#10;qiP2HiLQWGMfxCM5GKHTnF7Pswm9SHIurper1RVnkkJZepOtso+xu0Tkp+cWnf+koGfhUnCk4Ud4&#10;cXh0PrQj8lNKqOag09VOd100sCm3HbKDCIuS3qe7E/pvaZ0JyQbCswkxeCLPQG0i6cdynCRdBhUC&#10;7xKqV2KOMC0gfRi6hHO+JLYD7V/B3c+9QMVZ99mQgKtsQfIzH43F1XJOBl5GysuIMLIFWmvP2XTd&#10;+mnJ9xZ101KxaWQG7kj0Wkc53ho7UqAdiyod/0NY4ks7Zr392s0vAAAA//8DAFBLAwQUAAYACAAA&#10;ACEAt3/Xz+MAAAANAQAADwAAAGRycy9kb3ducmV2LnhtbEyPS0vDQBSF94L/YbiCG2knD1NKmkkp&#10;gujGRVuldHeTGZPgPEJm8vDfe13p8nI/zvlOsV+MZpMafOesgHgdAVO2drKzjYD38/NqC8wHtBK1&#10;s0rAt/KwL29vCsylm+1RTafQMAqxPkcBbQh9zrmvW2XQr12vLP0+3WAw0Dk0XA44U7jRPImiDTfY&#10;WWposVdPraq/TqMRoF+ub9NHVc3Hw8PVPY6vGi/nWIj7u+WwAxbUEv5g+NUndSjJqXKjlZ5pAUmc&#10;xoQKWMVZlAEjJNluaE1FbJalKfCy4P9XlD8AAAD//wMAUEsBAi0AFAAGAAgAAAAhALaDOJL+AAAA&#10;4QEAABMAAAAAAAAAAAAAAAAAAAAAAFtDb250ZW50X1R5cGVzXS54bWxQSwECLQAUAAYACAAAACEA&#10;OP0h/9YAAACUAQAACwAAAAAAAAAAAAAAAAAvAQAAX3JlbHMvLnJlbHNQSwECLQAUAAYACAAAACEA&#10;FcdggA8CAAD9AwAADgAAAAAAAAAAAAAAAAAuAgAAZHJzL2Uyb0RvYy54bWxQSwECLQAUAAYACAAA&#10;ACEAt3/Xz+MAAAANAQAADwAAAAAAAAAAAAAAAABpBAAAZHJzL2Rvd25yZXYueG1sUEsFBgAAAAAE&#10;AAQA8wAAAHkFAAAAAA==&#10;" fillcolor="#00b0f0" stroked="f">
                      <v:textbox style="layout-flow:vertical;mso-layout-flow-alt:bottom-to-top">
                        <w:txbxContent>
                          <w:p w:rsidR="00297F05" w:rsidRPr="005F5984" w:rsidRDefault="00297F05" w:rsidP="00F731DE">
                            <w:pPr>
                              <w:ind w:left="720"/>
                              <w:jc w:val="center"/>
                              <w:rPr>
                                <w:sz w:val="36"/>
                                <w:szCs w:val="36"/>
                              </w:rPr>
                            </w:pPr>
                            <w:r w:rsidRPr="005F5984">
                              <w:rPr>
                                <w:b/>
                                <w:bCs/>
                                <w:sz w:val="36"/>
                                <w:szCs w:val="36"/>
                              </w:rPr>
                              <w:t>Droit</w:t>
                            </w:r>
                            <w:r>
                              <w:rPr>
                                <w:b/>
                                <w:bCs/>
                                <w:sz w:val="36"/>
                                <w:szCs w:val="36"/>
                              </w:rPr>
                              <w:t xml:space="preserve"> </w:t>
                            </w:r>
                            <w:r w:rsidRPr="005F5984">
                              <w:rPr>
                                <w:b/>
                                <w:bCs/>
                                <w:sz w:val="36"/>
                                <w:szCs w:val="36"/>
                              </w:rPr>
                              <w:t>et</w:t>
                            </w:r>
                            <w:r>
                              <w:rPr>
                                <w:b/>
                                <w:bCs/>
                                <w:sz w:val="36"/>
                                <w:szCs w:val="36"/>
                              </w:rPr>
                              <w:t xml:space="preserve"> Sciences P</w:t>
                            </w:r>
                            <w:r w:rsidRPr="005F5984">
                              <w:rPr>
                                <w:b/>
                                <w:bCs/>
                                <w:sz w:val="36"/>
                                <w:szCs w:val="36"/>
                              </w:rPr>
                              <w:t>olitiques</w:t>
                            </w:r>
                          </w:p>
                          <w:p w:rsidR="00297F05" w:rsidRPr="005F5984" w:rsidRDefault="00297F05" w:rsidP="00F731DE">
                            <w:pPr>
                              <w:jc w:val="center"/>
                              <w:rPr>
                                <w:sz w:val="18"/>
                                <w:szCs w:val="10"/>
                              </w:rPr>
                            </w:pPr>
                          </w:p>
                        </w:txbxContent>
                      </v:textbox>
                    </v:shape>
                  </w:pict>
                </mc:Fallback>
              </mc:AlternateContent>
            </w:r>
            <w:r w:rsidR="0093586E" w:rsidRPr="00543660">
              <w:rPr>
                <w:rFonts w:asciiTheme="minorHAnsi" w:hAnsiTheme="minorHAnsi"/>
                <w:b/>
                <w:bCs/>
                <w:sz w:val="18"/>
                <w:szCs w:val="18"/>
              </w:rPr>
              <w:t>Base de classement et conditions pédagogiques complémentaires de préinscription</w:t>
            </w:r>
          </w:p>
        </w:tc>
      </w:tr>
      <w:tr w:rsidR="0093586E" w:rsidRPr="00543660" w:rsidTr="00AF7015">
        <w:trPr>
          <w:jc w:val="center"/>
        </w:trPr>
        <w:tc>
          <w:tcPr>
            <w:tcW w:w="801" w:type="dxa"/>
          </w:tcPr>
          <w:p w:rsidR="0093586E" w:rsidRPr="00543660" w:rsidRDefault="0093586E" w:rsidP="0093586E">
            <w:pPr>
              <w:jc w:val="center"/>
              <w:rPr>
                <w:rFonts w:ascii="Calibri" w:hAnsi="Calibri"/>
                <w:b/>
                <w:bCs/>
                <w:sz w:val="8"/>
                <w:szCs w:val="8"/>
              </w:rPr>
            </w:pPr>
          </w:p>
          <w:p w:rsidR="0093586E" w:rsidRPr="00543660" w:rsidRDefault="0093586E" w:rsidP="0093586E">
            <w:pPr>
              <w:jc w:val="center"/>
              <w:rPr>
                <w:rFonts w:ascii="Calibri" w:hAnsi="Calibri"/>
                <w:b/>
                <w:bCs/>
                <w:sz w:val="18"/>
                <w:szCs w:val="18"/>
              </w:rPr>
            </w:pPr>
            <w:r w:rsidRPr="00543660">
              <w:rPr>
                <w:rFonts w:ascii="Calibri" w:hAnsi="Calibri"/>
                <w:b/>
                <w:bCs/>
                <w:sz w:val="18"/>
                <w:szCs w:val="18"/>
              </w:rPr>
              <w:t>711</w:t>
            </w:r>
          </w:p>
        </w:tc>
        <w:tc>
          <w:tcPr>
            <w:tcW w:w="1276" w:type="dxa"/>
          </w:tcPr>
          <w:p w:rsidR="0093586E" w:rsidRPr="00543660" w:rsidRDefault="0093586E" w:rsidP="0093586E">
            <w:pPr>
              <w:rPr>
                <w:rFonts w:ascii="Calibri" w:hAnsi="Calibri"/>
                <w:b/>
                <w:bCs/>
                <w:sz w:val="8"/>
                <w:szCs w:val="8"/>
              </w:rPr>
            </w:pPr>
          </w:p>
          <w:p w:rsidR="0093586E" w:rsidRPr="00543660" w:rsidRDefault="0093586E" w:rsidP="0093586E">
            <w:pPr>
              <w:rPr>
                <w:rFonts w:ascii="Calibri" w:hAnsi="Calibri"/>
                <w:b/>
                <w:bCs/>
                <w:sz w:val="18"/>
                <w:szCs w:val="18"/>
              </w:rPr>
            </w:pPr>
            <w:r w:rsidRPr="00543660">
              <w:rPr>
                <w:rFonts w:ascii="Calibri" w:hAnsi="Calibri"/>
                <w:b/>
                <w:bCs/>
                <w:sz w:val="18"/>
                <w:szCs w:val="18"/>
              </w:rPr>
              <w:t xml:space="preserve">Droit </w:t>
            </w:r>
          </w:p>
          <w:p w:rsidR="0093586E" w:rsidRPr="00543660" w:rsidRDefault="0093586E" w:rsidP="0093586E">
            <w:pPr>
              <w:rPr>
                <w:rFonts w:ascii="Calibri" w:hAnsi="Calibri"/>
                <w:b/>
                <w:bCs/>
                <w:sz w:val="18"/>
                <w:szCs w:val="18"/>
              </w:rPr>
            </w:pPr>
          </w:p>
          <w:p w:rsidR="0093586E" w:rsidRPr="00543660" w:rsidRDefault="0093586E" w:rsidP="0093586E">
            <w:pPr>
              <w:rPr>
                <w:rFonts w:ascii="Calibri" w:hAnsi="Calibri"/>
                <w:b/>
                <w:bCs/>
                <w:sz w:val="18"/>
                <w:szCs w:val="18"/>
              </w:rPr>
            </w:pPr>
          </w:p>
        </w:tc>
        <w:tc>
          <w:tcPr>
            <w:tcW w:w="2410" w:type="dxa"/>
          </w:tcPr>
          <w:p w:rsidR="0093586E" w:rsidRPr="00543660" w:rsidRDefault="0093586E" w:rsidP="0093586E">
            <w:pPr>
              <w:rPr>
                <w:rFonts w:ascii="Calibri" w:hAnsi="Calibri"/>
                <w:sz w:val="8"/>
                <w:szCs w:val="8"/>
                <w:lang w:val="nl-NL"/>
              </w:rPr>
            </w:pP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Béjaïa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Djelfa</w:t>
            </w:r>
          </w:p>
          <w:p w:rsidR="0093586E" w:rsidRPr="00543660" w:rsidRDefault="0093586E" w:rsidP="0093586E">
            <w:pPr>
              <w:rPr>
                <w:rFonts w:ascii="Calibri" w:hAnsi="Calibri"/>
                <w:sz w:val="18"/>
                <w:szCs w:val="18"/>
              </w:rPr>
            </w:pPr>
            <w:r w:rsidRPr="00543660">
              <w:rPr>
                <w:rFonts w:ascii="Calibri" w:hAnsi="Calibri"/>
                <w:sz w:val="18"/>
                <w:szCs w:val="18"/>
                <w:lang w:val="nl-NL"/>
              </w:rPr>
              <w:t>- Univ.</w:t>
            </w:r>
            <w:r w:rsidRPr="00543660">
              <w:rPr>
                <w:rFonts w:ascii="Calibri" w:hAnsi="Calibri"/>
                <w:sz w:val="18"/>
                <w:szCs w:val="18"/>
              </w:rPr>
              <w:t xml:space="preserve"> Boumerdes</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Chlef</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C. Univ.Tamanghasset</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Oum El Bouaghi</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Constantine 1</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xml:space="preserve">- Univ. </w:t>
            </w:r>
            <w:r w:rsidRPr="00543660">
              <w:rPr>
                <w:rFonts w:ascii="Calibri" w:hAnsi="Calibri"/>
                <w:sz w:val="18"/>
                <w:szCs w:val="18"/>
                <w:lang w:val="de-DE"/>
              </w:rPr>
              <w:t>Batna 1</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Tebessa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Jijel</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Skikda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Guelma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Annaba</w:t>
            </w:r>
          </w:p>
          <w:p w:rsidR="0093586E" w:rsidRPr="00543660" w:rsidRDefault="0093586E" w:rsidP="0093586E">
            <w:pPr>
              <w:rPr>
                <w:rFonts w:ascii="Calibri" w:hAnsi="Calibri"/>
                <w:spacing w:val="-6"/>
                <w:sz w:val="18"/>
                <w:szCs w:val="18"/>
                <w:lang w:val="nl-NL"/>
              </w:rPr>
            </w:pPr>
            <w:r w:rsidRPr="00543660">
              <w:rPr>
                <w:rFonts w:ascii="Calibri" w:hAnsi="Calibri"/>
                <w:spacing w:val="-6"/>
                <w:sz w:val="18"/>
                <w:szCs w:val="18"/>
                <w:lang w:val="nl-NL"/>
              </w:rPr>
              <w:t>- Univ. El Tarf</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El Oued</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Khenchela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Souk Ahras</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Adrar</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Béchar</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xml:space="preserve">- Univ. </w:t>
            </w:r>
            <w:r w:rsidRPr="00543660">
              <w:rPr>
                <w:rFonts w:ascii="Calibri" w:hAnsi="Calibri"/>
                <w:sz w:val="18"/>
                <w:szCs w:val="18"/>
                <w:lang w:val="de-DE"/>
              </w:rPr>
              <w:t xml:space="preserve">Tlemcen </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Tiaret (+ A. Sougheur + A. Ksar Challala)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Saida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Mostaganem</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Mascara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Oran 2</w:t>
            </w:r>
          </w:p>
          <w:p w:rsidR="0093586E" w:rsidRPr="00543660" w:rsidRDefault="0093586E" w:rsidP="0093586E">
            <w:pPr>
              <w:rPr>
                <w:rFonts w:ascii="Calibri" w:hAnsi="Calibri"/>
                <w:sz w:val="18"/>
                <w:szCs w:val="18"/>
                <w:lang w:val="de-DE"/>
              </w:rPr>
            </w:pPr>
            <w:r w:rsidRPr="00543660">
              <w:rPr>
                <w:rFonts w:ascii="Calibri" w:hAnsi="Calibri"/>
                <w:sz w:val="18"/>
                <w:szCs w:val="18"/>
                <w:lang w:val="de-DE"/>
              </w:rPr>
              <w:t>- C. Univ. Tindouf</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C. Univ. Tissemsilt</w:t>
            </w:r>
          </w:p>
          <w:p w:rsidR="0093586E" w:rsidRPr="00543660" w:rsidRDefault="0093586E" w:rsidP="0093586E">
            <w:pPr>
              <w:rPr>
                <w:rFonts w:ascii="Calibri" w:hAnsi="Calibri"/>
                <w:sz w:val="18"/>
                <w:szCs w:val="18"/>
                <w:lang w:val="de-DE"/>
              </w:rPr>
            </w:pPr>
            <w:r w:rsidRPr="00543660">
              <w:rPr>
                <w:rFonts w:ascii="Calibri" w:hAnsi="Calibri"/>
                <w:sz w:val="18"/>
                <w:szCs w:val="18"/>
                <w:lang w:val="de-DE"/>
              </w:rPr>
              <w:t>- C. Univ. Naama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C. Univ. Relizane</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Sidi Bel Abbes</w:t>
            </w:r>
          </w:p>
          <w:p w:rsidR="0093586E" w:rsidRPr="00543660" w:rsidRDefault="0093586E" w:rsidP="0093586E">
            <w:pPr>
              <w:rPr>
                <w:rFonts w:ascii="Calibri" w:hAnsi="Calibri"/>
                <w:sz w:val="18"/>
                <w:szCs w:val="18"/>
                <w:rtl/>
                <w:lang w:val="nl-NL"/>
              </w:rPr>
            </w:pPr>
            <w:r w:rsidRPr="00543660">
              <w:rPr>
                <w:rFonts w:ascii="Calibri" w:hAnsi="Calibri"/>
                <w:sz w:val="18"/>
                <w:szCs w:val="18"/>
                <w:lang w:val="nl-NL"/>
              </w:rPr>
              <w:t>- Univ. M'Sila</w:t>
            </w:r>
          </w:p>
          <w:p w:rsidR="0093586E" w:rsidRPr="00543660" w:rsidRDefault="0093586E" w:rsidP="0093586E">
            <w:pPr>
              <w:rPr>
                <w:rFonts w:ascii="Calibri" w:hAnsi="Calibri"/>
                <w:sz w:val="18"/>
                <w:szCs w:val="18"/>
                <w:rtl/>
                <w:lang w:val="nl-NL"/>
              </w:rPr>
            </w:pPr>
            <w:r w:rsidRPr="00543660">
              <w:rPr>
                <w:rFonts w:ascii="Calibri" w:hAnsi="Calibri"/>
                <w:sz w:val="18"/>
                <w:szCs w:val="18"/>
                <w:lang w:val="nl-NL"/>
              </w:rPr>
              <w:t>- C. Univ. Tipaza</w:t>
            </w:r>
          </w:p>
          <w:p w:rsidR="0093586E" w:rsidRPr="00543660" w:rsidRDefault="0093586E" w:rsidP="0093586E">
            <w:pPr>
              <w:rPr>
                <w:rFonts w:ascii="Calibri" w:hAnsi="Calibri"/>
                <w:sz w:val="8"/>
                <w:szCs w:val="8"/>
                <w:lang w:val="en-US"/>
              </w:rPr>
            </w:pPr>
          </w:p>
        </w:tc>
        <w:tc>
          <w:tcPr>
            <w:tcW w:w="1559" w:type="dxa"/>
          </w:tcPr>
          <w:p w:rsidR="0093586E" w:rsidRPr="00543660" w:rsidRDefault="0093586E" w:rsidP="0093586E">
            <w:pPr>
              <w:jc w:val="center"/>
              <w:rPr>
                <w:rFonts w:ascii="Calibri" w:hAnsi="Calibri"/>
                <w:sz w:val="8"/>
                <w:szCs w:val="8"/>
                <w:lang w:val="en-US"/>
              </w:rPr>
            </w:pPr>
          </w:p>
          <w:p w:rsidR="0093586E" w:rsidRPr="00543660" w:rsidRDefault="0093586E" w:rsidP="0093586E">
            <w:pPr>
              <w:rPr>
                <w:rFonts w:ascii="Calibri" w:hAnsi="Calibri"/>
                <w:sz w:val="18"/>
                <w:szCs w:val="18"/>
                <w:lang w:val="en-US"/>
              </w:rPr>
            </w:pPr>
            <w:r w:rsidRPr="00543660">
              <w:rPr>
                <w:rFonts w:ascii="Calibri" w:hAnsi="Calibri"/>
                <w:sz w:val="18"/>
                <w:szCs w:val="18"/>
                <w:lang w:val="en-US"/>
              </w:rPr>
              <w:t>06</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17</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35</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02,44</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11</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04</w:t>
            </w:r>
          </w:p>
          <w:p w:rsidR="000412A9" w:rsidRDefault="0093586E" w:rsidP="0093586E">
            <w:pPr>
              <w:rPr>
                <w:rFonts w:ascii="Calibri" w:hAnsi="Calibri"/>
                <w:sz w:val="18"/>
                <w:szCs w:val="18"/>
                <w:lang w:val="en-US"/>
              </w:rPr>
            </w:pPr>
            <w:r w:rsidRPr="00543660">
              <w:rPr>
                <w:rFonts w:ascii="Calibri" w:hAnsi="Calibri"/>
                <w:sz w:val="18"/>
                <w:szCs w:val="18"/>
                <w:lang w:val="en-US"/>
              </w:rPr>
              <w:t>25</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05</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12</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18</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21</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24</w:t>
            </w:r>
          </w:p>
          <w:p w:rsidR="0093586E" w:rsidRPr="00543660" w:rsidRDefault="0093586E" w:rsidP="0093586E">
            <w:pPr>
              <w:rPr>
                <w:rFonts w:ascii="Calibri" w:hAnsi="Calibri"/>
                <w:sz w:val="18"/>
                <w:szCs w:val="18"/>
                <w:rtl/>
                <w:lang w:bidi="ar-DZ"/>
              </w:rPr>
            </w:pPr>
            <w:r w:rsidRPr="00543660">
              <w:rPr>
                <w:rFonts w:ascii="Calibri" w:hAnsi="Calibri"/>
                <w:sz w:val="18"/>
                <w:szCs w:val="18"/>
                <w:lang w:val="en-US"/>
              </w:rPr>
              <w:t>23</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36</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39</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40</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41</w:t>
            </w:r>
          </w:p>
          <w:p w:rsidR="0093586E" w:rsidRPr="00543660" w:rsidRDefault="0093586E" w:rsidP="0093586E">
            <w:pPr>
              <w:rPr>
                <w:rFonts w:ascii="Calibri" w:hAnsi="Calibri"/>
                <w:sz w:val="18"/>
                <w:szCs w:val="18"/>
              </w:rPr>
            </w:pPr>
            <w:r w:rsidRPr="00543660">
              <w:rPr>
                <w:rFonts w:ascii="Calibri" w:hAnsi="Calibri"/>
                <w:sz w:val="18"/>
                <w:szCs w:val="18"/>
                <w:lang w:val="en-US"/>
              </w:rPr>
              <w:t>0</w:t>
            </w:r>
            <w:r w:rsidRPr="00543660">
              <w:rPr>
                <w:rFonts w:ascii="Calibri" w:hAnsi="Calibri"/>
                <w:sz w:val="18"/>
                <w:szCs w:val="18"/>
              </w:rPr>
              <w:t>1</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08</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13</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14</w:t>
            </w:r>
          </w:p>
          <w:p w:rsidR="0093586E" w:rsidRPr="00543660" w:rsidRDefault="0093586E" w:rsidP="0093586E">
            <w:pPr>
              <w:rPr>
                <w:rFonts w:ascii="Calibri" w:hAnsi="Calibri"/>
                <w:sz w:val="18"/>
                <w:szCs w:val="18"/>
                <w:lang w:val="en-US"/>
              </w:rPr>
            </w:pPr>
          </w:p>
          <w:p w:rsidR="0093586E" w:rsidRPr="00543660" w:rsidRDefault="0093586E" w:rsidP="0093586E">
            <w:pPr>
              <w:rPr>
                <w:rFonts w:ascii="Calibri" w:hAnsi="Calibri"/>
                <w:sz w:val="18"/>
                <w:szCs w:val="18"/>
                <w:lang w:val="en-US"/>
              </w:rPr>
            </w:pPr>
            <w:r w:rsidRPr="00543660">
              <w:rPr>
                <w:rFonts w:ascii="Calibri" w:hAnsi="Calibri"/>
                <w:sz w:val="18"/>
                <w:szCs w:val="18"/>
                <w:lang w:val="en-US"/>
              </w:rPr>
              <w:t>20</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27</w:t>
            </w:r>
          </w:p>
          <w:p w:rsidR="0093586E" w:rsidRPr="00543660" w:rsidRDefault="0093586E" w:rsidP="0093586E">
            <w:pPr>
              <w:rPr>
                <w:rFonts w:ascii="Calibri" w:hAnsi="Calibri"/>
                <w:sz w:val="18"/>
                <w:szCs w:val="18"/>
              </w:rPr>
            </w:pPr>
            <w:r w:rsidRPr="00543660">
              <w:rPr>
                <w:rFonts w:ascii="Calibri" w:hAnsi="Calibri"/>
                <w:sz w:val="18"/>
                <w:szCs w:val="18"/>
              </w:rPr>
              <w:t>29</w:t>
            </w:r>
          </w:p>
          <w:p w:rsidR="0093586E" w:rsidRPr="00543660" w:rsidRDefault="0093586E" w:rsidP="0093586E">
            <w:pPr>
              <w:rPr>
                <w:rFonts w:ascii="Calibri" w:hAnsi="Calibri"/>
                <w:strike/>
                <w:sz w:val="18"/>
                <w:szCs w:val="18"/>
              </w:rPr>
            </w:pPr>
            <w:r w:rsidRPr="00543660">
              <w:rPr>
                <w:rFonts w:ascii="Calibri" w:hAnsi="Calibri"/>
                <w:sz w:val="18"/>
                <w:szCs w:val="18"/>
              </w:rPr>
              <w:t>31</w:t>
            </w:r>
          </w:p>
          <w:p w:rsidR="0093586E" w:rsidRPr="00543660" w:rsidRDefault="0093586E" w:rsidP="0093586E">
            <w:pPr>
              <w:rPr>
                <w:rFonts w:ascii="Calibri" w:hAnsi="Calibri"/>
                <w:sz w:val="18"/>
                <w:szCs w:val="18"/>
              </w:rPr>
            </w:pPr>
            <w:r w:rsidRPr="00543660">
              <w:rPr>
                <w:rFonts w:ascii="Calibri" w:hAnsi="Calibri"/>
                <w:sz w:val="18"/>
                <w:szCs w:val="18"/>
              </w:rPr>
              <w:t>37</w:t>
            </w:r>
          </w:p>
          <w:p w:rsidR="0093586E" w:rsidRPr="00543660" w:rsidRDefault="0093586E" w:rsidP="0093586E">
            <w:pPr>
              <w:rPr>
                <w:rFonts w:ascii="Calibri" w:hAnsi="Calibri"/>
                <w:sz w:val="18"/>
                <w:szCs w:val="18"/>
              </w:rPr>
            </w:pPr>
            <w:r w:rsidRPr="00543660">
              <w:rPr>
                <w:rFonts w:ascii="Calibri" w:hAnsi="Calibri"/>
                <w:sz w:val="18"/>
                <w:szCs w:val="18"/>
              </w:rPr>
              <w:t>38</w:t>
            </w:r>
          </w:p>
          <w:p w:rsidR="0093586E" w:rsidRPr="00543660" w:rsidRDefault="0093586E" w:rsidP="0093586E">
            <w:pPr>
              <w:rPr>
                <w:rFonts w:ascii="Calibri" w:hAnsi="Calibri"/>
                <w:sz w:val="18"/>
                <w:szCs w:val="18"/>
              </w:rPr>
            </w:pPr>
            <w:r w:rsidRPr="00543660">
              <w:rPr>
                <w:rFonts w:ascii="Calibri" w:hAnsi="Calibri"/>
                <w:sz w:val="18"/>
                <w:szCs w:val="18"/>
              </w:rPr>
              <w:t>45</w:t>
            </w:r>
          </w:p>
          <w:p w:rsidR="0093586E" w:rsidRPr="00543660" w:rsidRDefault="0093586E" w:rsidP="0093586E">
            <w:pPr>
              <w:rPr>
                <w:rFonts w:ascii="Calibri" w:hAnsi="Calibri"/>
                <w:sz w:val="18"/>
                <w:szCs w:val="18"/>
              </w:rPr>
            </w:pPr>
            <w:r w:rsidRPr="00543660">
              <w:rPr>
                <w:rFonts w:ascii="Calibri" w:hAnsi="Calibri"/>
                <w:sz w:val="18"/>
                <w:szCs w:val="18"/>
              </w:rPr>
              <w:t>48</w:t>
            </w:r>
          </w:p>
          <w:p w:rsidR="0093586E" w:rsidRPr="00543660" w:rsidRDefault="0093586E" w:rsidP="0093586E">
            <w:pPr>
              <w:rPr>
                <w:rFonts w:ascii="Calibri" w:hAnsi="Calibri"/>
                <w:sz w:val="18"/>
                <w:szCs w:val="18"/>
              </w:rPr>
            </w:pPr>
            <w:r w:rsidRPr="00543660">
              <w:rPr>
                <w:rFonts w:ascii="Calibri" w:hAnsi="Calibri"/>
                <w:sz w:val="18"/>
                <w:szCs w:val="18"/>
              </w:rPr>
              <w:t>22</w:t>
            </w:r>
          </w:p>
          <w:p w:rsidR="0093586E" w:rsidRPr="00543660" w:rsidRDefault="0093586E" w:rsidP="0093586E">
            <w:pPr>
              <w:rPr>
                <w:rFonts w:ascii="Calibri" w:hAnsi="Calibri"/>
                <w:sz w:val="18"/>
                <w:szCs w:val="18"/>
                <w:rtl/>
              </w:rPr>
            </w:pPr>
            <w:r w:rsidRPr="00543660">
              <w:rPr>
                <w:rFonts w:ascii="Calibri" w:hAnsi="Calibri"/>
                <w:sz w:val="18"/>
                <w:szCs w:val="18"/>
                <w:lang w:val="en-US"/>
              </w:rPr>
              <w:t>28</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42</w:t>
            </w:r>
          </w:p>
        </w:tc>
        <w:tc>
          <w:tcPr>
            <w:tcW w:w="2126" w:type="dxa"/>
            <w:vMerge w:val="restart"/>
            <w:vAlign w:val="center"/>
          </w:tcPr>
          <w:p w:rsidR="0093586E" w:rsidRPr="00543660" w:rsidRDefault="0093586E" w:rsidP="0093586E">
            <w:pPr>
              <w:rPr>
                <w:rFonts w:asciiTheme="minorHAnsi" w:hAnsiTheme="minorHAnsi"/>
                <w:b/>
                <w:bCs/>
                <w:sz w:val="18"/>
                <w:szCs w:val="18"/>
                <w:u w:val="single"/>
              </w:rPr>
            </w:pPr>
            <w:r w:rsidRPr="00543660">
              <w:rPr>
                <w:rFonts w:asciiTheme="minorHAnsi" w:hAnsiTheme="minorHAnsi"/>
                <w:b/>
                <w:bCs/>
                <w:sz w:val="18"/>
                <w:szCs w:val="18"/>
                <w:u w:val="single"/>
              </w:rPr>
              <w:t>Priorité 01 :</w:t>
            </w:r>
          </w:p>
          <w:p w:rsidR="0093586E" w:rsidRPr="00543660" w:rsidRDefault="0093586E" w:rsidP="0093586E">
            <w:pPr>
              <w:rPr>
                <w:rFonts w:asciiTheme="minorHAnsi" w:hAnsiTheme="minorHAnsi"/>
                <w:bCs/>
                <w:sz w:val="18"/>
                <w:szCs w:val="18"/>
              </w:rPr>
            </w:pPr>
            <w:r w:rsidRPr="00543660">
              <w:rPr>
                <w:rFonts w:asciiTheme="minorHAnsi" w:hAnsiTheme="minorHAnsi"/>
                <w:bCs/>
                <w:sz w:val="18"/>
                <w:szCs w:val="18"/>
              </w:rPr>
              <w:t>. Lettres et Philosophie</w:t>
            </w:r>
          </w:p>
          <w:p w:rsidR="0093586E" w:rsidRPr="00543660" w:rsidRDefault="0093586E" w:rsidP="0093586E">
            <w:pPr>
              <w:rPr>
                <w:rFonts w:asciiTheme="minorHAnsi" w:hAnsiTheme="minorHAnsi"/>
                <w:bCs/>
                <w:sz w:val="18"/>
                <w:szCs w:val="18"/>
              </w:rPr>
            </w:pPr>
            <w:r w:rsidRPr="00543660">
              <w:rPr>
                <w:rFonts w:asciiTheme="minorHAnsi" w:hAnsiTheme="minorHAnsi"/>
                <w:bCs/>
                <w:sz w:val="18"/>
                <w:szCs w:val="18"/>
              </w:rPr>
              <w:t>. Langues Etrangères</w:t>
            </w:r>
          </w:p>
          <w:p w:rsidR="0093586E" w:rsidRPr="00543660" w:rsidRDefault="0093586E" w:rsidP="0093586E">
            <w:pPr>
              <w:rPr>
                <w:rFonts w:asciiTheme="minorHAnsi" w:hAnsiTheme="minorHAnsi"/>
                <w:bCs/>
                <w:sz w:val="18"/>
                <w:szCs w:val="18"/>
              </w:rPr>
            </w:pPr>
            <w:r w:rsidRPr="00543660">
              <w:rPr>
                <w:rFonts w:asciiTheme="minorHAnsi" w:hAnsiTheme="minorHAnsi"/>
                <w:bCs/>
                <w:sz w:val="18"/>
                <w:szCs w:val="18"/>
              </w:rPr>
              <w:t>. Gestion et Economie</w:t>
            </w:r>
          </w:p>
          <w:p w:rsidR="0093586E" w:rsidRPr="00543660" w:rsidRDefault="0093586E" w:rsidP="0093586E">
            <w:pPr>
              <w:rPr>
                <w:rFonts w:asciiTheme="minorHAnsi" w:hAnsiTheme="minorHAnsi"/>
                <w:bCs/>
                <w:sz w:val="18"/>
                <w:szCs w:val="18"/>
              </w:rPr>
            </w:pPr>
          </w:p>
          <w:p w:rsidR="0093586E" w:rsidRPr="00543660" w:rsidRDefault="0093586E" w:rsidP="0093586E">
            <w:pPr>
              <w:rPr>
                <w:rFonts w:asciiTheme="minorHAnsi" w:hAnsiTheme="minorHAnsi"/>
                <w:b/>
                <w:bCs/>
                <w:sz w:val="18"/>
                <w:szCs w:val="18"/>
                <w:u w:val="single"/>
              </w:rPr>
            </w:pPr>
            <w:r w:rsidRPr="00543660">
              <w:rPr>
                <w:rFonts w:asciiTheme="minorHAnsi" w:hAnsiTheme="minorHAnsi"/>
                <w:b/>
                <w:bCs/>
                <w:sz w:val="18"/>
                <w:szCs w:val="18"/>
                <w:u w:val="single"/>
              </w:rPr>
              <w:t>Priorité 02 :</w:t>
            </w:r>
          </w:p>
          <w:p w:rsidR="0093586E" w:rsidRPr="00543660" w:rsidRDefault="0093586E" w:rsidP="0093586E">
            <w:pPr>
              <w:rPr>
                <w:rFonts w:asciiTheme="minorHAnsi" w:hAnsiTheme="minorHAnsi"/>
                <w:bCs/>
                <w:sz w:val="18"/>
                <w:szCs w:val="18"/>
              </w:rPr>
            </w:pPr>
            <w:r w:rsidRPr="00543660">
              <w:rPr>
                <w:rFonts w:asciiTheme="minorHAnsi" w:hAnsiTheme="minorHAnsi"/>
                <w:bCs/>
                <w:sz w:val="18"/>
                <w:szCs w:val="18"/>
              </w:rPr>
              <w:t>. Sciences Expérimentales</w:t>
            </w:r>
          </w:p>
          <w:p w:rsidR="0093586E" w:rsidRPr="00543660" w:rsidRDefault="0093586E" w:rsidP="0093586E">
            <w:pPr>
              <w:rPr>
                <w:rFonts w:asciiTheme="minorHAnsi" w:hAnsiTheme="minorHAnsi"/>
                <w:bCs/>
                <w:sz w:val="18"/>
                <w:szCs w:val="18"/>
              </w:rPr>
            </w:pPr>
            <w:r w:rsidRPr="00543660">
              <w:rPr>
                <w:rFonts w:asciiTheme="minorHAnsi" w:hAnsiTheme="minorHAnsi"/>
                <w:bCs/>
                <w:sz w:val="18"/>
                <w:szCs w:val="18"/>
              </w:rPr>
              <w:t>. Mathématiques</w:t>
            </w:r>
          </w:p>
          <w:p w:rsidR="0093586E" w:rsidRPr="00543660" w:rsidRDefault="0093586E" w:rsidP="0093586E">
            <w:pPr>
              <w:rPr>
                <w:rFonts w:asciiTheme="minorHAnsi" w:hAnsiTheme="minorHAnsi"/>
                <w:bCs/>
                <w:sz w:val="18"/>
                <w:szCs w:val="18"/>
              </w:rPr>
            </w:pPr>
          </w:p>
          <w:p w:rsidR="0093586E" w:rsidRPr="00543660" w:rsidRDefault="0093586E" w:rsidP="0093586E">
            <w:pPr>
              <w:rPr>
                <w:rFonts w:asciiTheme="minorHAnsi" w:hAnsiTheme="minorHAnsi"/>
                <w:b/>
                <w:bCs/>
                <w:sz w:val="18"/>
                <w:szCs w:val="18"/>
              </w:rPr>
            </w:pPr>
            <w:r w:rsidRPr="00543660">
              <w:rPr>
                <w:rFonts w:asciiTheme="minorHAnsi" w:hAnsiTheme="minorHAnsi"/>
                <w:b/>
                <w:bCs/>
                <w:sz w:val="18"/>
                <w:szCs w:val="18"/>
                <w:u w:val="single"/>
              </w:rPr>
              <w:t>Priorité 03 :</w:t>
            </w:r>
          </w:p>
          <w:p w:rsidR="0093586E" w:rsidRPr="00543660" w:rsidRDefault="0093586E" w:rsidP="0093586E">
            <w:pPr>
              <w:rPr>
                <w:rFonts w:asciiTheme="minorHAnsi" w:hAnsiTheme="minorHAnsi"/>
                <w:bCs/>
                <w:sz w:val="18"/>
                <w:szCs w:val="18"/>
              </w:rPr>
            </w:pPr>
            <w:r w:rsidRPr="00543660">
              <w:rPr>
                <w:rFonts w:asciiTheme="minorHAnsi" w:hAnsiTheme="minorHAnsi"/>
                <w:bCs/>
                <w:sz w:val="18"/>
                <w:szCs w:val="18"/>
              </w:rPr>
              <w:t xml:space="preserve">. Techniques Mathématiques </w:t>
            </w:r>
          </w:p>
        </w:tc>
        <w:tc>
          <w:tcPr>
            <w:tcW w:w="2127" w:type="dxa"/>
            <w:vMerge w:val="restart"/>
            <w:vAlign w:val="center"/>
          </w:tcPr>
          <w:p w:rsidR="0093586E" w:rsidRPr="00543660" w:rsidRDefault="0093586E" w:rsidP="0093586E">
            <w:pPr>
              <w:jc w:val="center"/>
              <w:rPr>
                <w:rFonts w:asciiTheme="minorHAnsi" w:hAnsiTheme="minorHAnsi"/>
                <w:b/>
                <w:bCs/>
                <w:sz w:val="18"/>
                <w:szCs w:val="18"/>
              </w:rPr>
            </w:pPr>
            <w:r w:rsidRPr="00543660">
              <w:rPr>
                <w:rFonts w:asciiTheme="minorHAnsi" w:hAnsiTheme="minorHAnsi"/>
                <w:bCs/>
                <w:sz w:val="18"/>
                <w:szCs w:val="18"/>
              </w:rPr>
              <w:t>Le classement se fait sur la base de la moyenne générale obtenue au baccalauréat</w:t>
            </w:r>
            <w:r w:rsidRPr="00543660">
              <w:rPr>
                <w:rFonts w:asciiTheme="minorHAnsi" w:hAnsiTheme="minorHAnsi"/>
                <w:b/>
                <w:bCs/>
                <w:sz w:val="18"/>
                <w:szCs w:val="18"/>
              </w:rPr>
              <w:t>.</w:t>
            </w:r>
          </w:p>
          <w:p w:rsidR="0093586E" w:rsidRPr="00543660" w:rsidRDefault="0093586E" w:rsidP="0093586E">
            <w:pPr>
              <w:pStyle w:val="Retraitcorpsdetexte"/>
              <w:ind w:left="0"/>
              <w:jc w:val="center"/>
              <w:rPr>
                <w:rFonts w:asciiTheme="minorHAnsi" w:hAnsiTheme="minorHAnsi"/>
                <w:sz w:val="18"/>
                <w:szCs w:val="18"/>
              </w:rPr>
            </w:pPr>
          </w:p>
        </w:tc>
      </w:tr>
      <w:tr w:rsidR="0093586E" w:rsidRPr="00543660" w:rsidTr="00AF7015">
        <w:trPr>
          <w:jc w:val="center"/>
        </w:trPr>
        <w:tc>
          <w:tcPr>
            <w:tcW w:w="801" w:type="dxa"/>
          </w:tcPr>
          <w:p w:rsidR="0093586E" w:rsidRPr="00543660" w:rsidRDefault="0093586E" w:rsidP="0093586E">
            <w:pPr>
              <w:jc w:val="center"/>
              <w:rPr>
                <w:rFonts w:ascii="Calibri" w:hAnsi="Calibri"/>
                <w:b/>
                <w:bCs/>
                <w:sz w:val="8"/>
                <w:szCs w:val="8"/>
              </w:rPr>
            </w:pPr>
          </w:p>
          <w:p w:rsidR="0093586E" w:rsidRPr="00543660" w:rsidRDefault="0093586E" w:rsidP="0093586E">
            <w:pPr>
              <w:jc w:val="center"/>
              <w:rPr>
                <w:rFonts w:ascii="Calibri" w:hAnsi="Calibri"/>
                <w:b/>
                <w:bCs/>
                <w:sz w:val="18"/>
                <w:szCs w:val="18"/>
              </w:rPr>
            </w:pPr>
            <w:r w:rsidRPr="00543660">
              <w:rPr>
                <w:rFonts w:ascii="Calibri" w:hAnsi="Calibri"/>
                <w:b/>
                <w:bCs/>
                <w:sz w:val="18"/>
                <w:szCs w:val="18"/>
              </w:rPr>
              <w:t>712</w:t>
            </w:r>
          </w:p>
        </w:tc>
        <w:tc>
          <w:tcPr>
            <w:tcW w:w="1276" w:type="dxa"/>
          </w:tcPr>
          <w:p w:rsidR="0093586E" w:rsidRPr="00543660" w:rsidRDefault="0093586E" w:rsidP="0093586E">
            <w:pPr>
              <w:rPr>
                <w:rFonts w:ascii="Calibri" w:hAnsi="Calibri"/>
                <w:b/>
                <w:bCs/>
                <w:sz w:val="8"/>
                <w:szCs w:val="8"/>
              </w:rPr>
            </w:pPr>
          </w:p>
          <w:p w:rsidR="0093586E" w:rsidRPr="00543660" w:rsidRDefault="0093586E" w:rsidP="0093586E">
            <w:pPr>
              <w:rPr>
                <w:rFonts w:ascii="Calibri" w:hAnsi="Calibri"/>
                <w:b/>
                <w:bCs/>
                <w:sz w:val="18"/>
                <w:szCs w:val="18"/>
              </w:rPr>
            </w:pPr>
            <w:r w:rsidRPr="00543660">
              <w:rPr>
                <w:rFonts w:ascii="Calibri" w:hAnsi="Calibri"/>
                <w:b/>
                <w:bCs/>
                <w:sz w:val="18"/>
                <w:szCs w:val="18"/>
              </w:rPr>
              <w:t xml:space="preserve">Droit </w:t>
            </w:r>
          </w:p>
          <w:p w:rsidR="0093586E" w:rsidRPr="00543660" w:rsidRDefault="0093586E" w:rsidP="0093586E">
            <w:pPr>
              <w:rPr>
                <w:rFonts w:ascii="Calibri" w:hAnsi="Calibri"/>
                <w:b/>
                <w:bCs/>
                <w:sz w:val="18"/>
                <w:szCs w:val="18"/>
              </w:rPr>
            </w:pPr>
          </w:p>
          <w:p w:rsidR="0093586E" w:rsidRPr="00543660" w:rsidRDefault="0093586E" w:rsidP="0093586E">
            <w:pPr>
              <w:rPr>
                <w:rFonts w:ascii="Calibri" w:hAnsi="Calibri"/>
                <w:b/>
                <w:bCs/>
                <w:sz w:val="18"/>
                <w:szCs w:val="18"/>
              </w:rPr>
            </w:pPr>
          </w:p>
        </w:tc>
        <w:tc>
          <w:tcPr>
            <w:tcW w:w="2410" w:type="dxa"/>
          </w:tcPr>
          <w:p w:rsidR="0093586E" w:rsidRPr="000412A9" w:rsidRDefault="0093586E" w:rsidP="0093586E">
            <w:pPr>
              <w:rPr>
                <w:rFonts w:ascii="Calibri" w:hAnsi="Calibri"/>
                <w:color w:val="000000" w:themeColor="text1"/>
                <w:sz w:val="8"/>
                <w:szCs w:val="8"/>
                <w:lang w:val="nl-NL"/>
              </w:rPr>
            </w:pPr>
          </w:p>
          <w:p w:rsidR="0093586E" w:rsidRPr="000412A9" w:rsidRDefault="0093586E" w:rsidP="0093586E">
            <w:pPr>
              <w:rPr>
                <w:rFonts w:ascii="Calibri" w:hAnsi="Calibri"/>
                <w:color w:val="000000" w:themeColor="text1"/>
                <w:sz w:val="18"/>
                <w:szCs w:val="18"/>
                <w:lang w:val="nl-NL"/>
              </w:rPr>
            </w:pPr>
            <w:r w:rsidRPr="000412A9">
              <w:rPr>
                <w:rFonts w:ascii="Calibri" w:hAnsi="Calibri"/>
                <w:color w:val="000000" w:themeColor="text1"/>
                <w:sz w:val="18"/>
                <w:szCs w:val="18"/>
                <w:lang w:val="nl-NL"/>
              </w:rPr>
              <w:t>- Univ. Tizi Ouzou</w:t>
            </w:r>
          </w:p>
          <w:p w:rsidR="0093586E" w:rsidRPr="000412A9" w:rsidRDefault="0093586E" w:rsidP="0093586E">
            <w:pPr>
              <w:rPr>
                <w:rFonts w:ascii="Calibri" w:hAnsi="Calibri"/>
                <w:color w:val="000000" w:themeColor="text1"/>
                <w:sz w:val="18"/>
                <w:szCs w:val="18"/>
                <w:lang w:val="nl-NL"/>
              </w:rPr>
            </w:pPr>
            <w:r w:rsidRPr="000412A9">
              <w:rPr>
                <w:rFonts w:ascii="Calibri" w:hAnsi="Calibri"/>
                <w:color w:val="000000" w:themeColor="text1"/>
                <w:sz w:val="18"/>
                <w:szCs w:val="18"/>
                <w:lang w:val="nl-NL"/>
              </w:rPr>
              <w:t>- Univ. Blida 2</w:t>
            </w:r>
          </w:p>
          <w:p w:rsidR="0093586E" w:rsidRPr="000412A9" w:rsidRDefault="0093586E" w:rsidP="0093586E">
            <w:pPr>
              <w:rPr>
                <w:rFonts w:ascii="Calibri" w:hAnsi="Calibri"/>
                <w:color w:val="000000" w:themeColor="text1"/>
                <w:spacing w:val="-6"/>
                <w:sz w:val="18"/>
                <w:szCs w:val="18"/>
                <w:lang w:val="nl-NL"/>
              </w:rPr>
            </w:pPr>
            <w:r w:rsidRPr="000412A9">
              <w:rPr>
                <w:rFonts w:ascii="Calibri" w:hAnsi="Calibri"/>
                <w:color w:val="000000" w:themeColor="text1"/>
                <w:sz w:val="18"/>
                <w:szCs w:val="18"/>
                <w:lang w:val="nl-NL"/>
              </w:rPr>
              <w:t xml:space="preserve">- </w:t>
            </w:r>
            <w:r w:rsidRPr="000412A9">
              <w:rPr>
                <w:rFonts w:ascii="Calibri" w:hAnsi="Calibri"/>
                <w:color w:val="000000" w:themeColor="text1"/>
                <w:spacing w:val="-6"/>
                <w:sz w:val="18"/>
                <w:szCs w:val="18"/>
                <w:lang w:val="nl-NL"/>
              </w:rPr>
              <w:t>Univ. Bordj Bou Arreridj</w:t>
            </w:r>
          </w:p>
          <w:p w:rsidR="0093586E" w:rsidRPr="000412A9" w:rsidRDefault="0093586E" w:rsidP="0093586E">
            <w:pPr>
              <w:rPr>
                <w:rFonts w:ascii="Calibri" w:hAnsi="Calibri"/>
                <w:color w:val="000000" w:themeColor="text1"/>
                <w:sz w:val="18"/>
                <w:szCs w:val="18"/>
                <w:lang w:val="nl-NL"/>
              </w:rPr>
            </w:pPr>
            <w:r w:rsidRPr="000412A9">
              <w:rPr>
                <w:rFonts w:ascii="Calibri" w:hAnsi="Calibri"/>
                <w:color w:val="000000" w:themeColor="text1"/>
                <w:sz w:val="18"/>
                <w:szCs w:val="18"/>
                <w:lang w:val="nl-NL"/>
              </w:rPr>
              <w:t>- Univ. Médéa</w:t>
            </w:r>
          </w:p>
          <w:p w:rsidR="0093586E" w:rsidRPr="000412A9" w:rsidRDefault="0093586E" w:rsidP="0093586E">
            <w:pPr>
              <w:rPr>
                <w:rFonts w:ascii="Calibri" w:hAnsi="Calibri"/>
                <w:color w:val="000000" w:themeColor="text1"/>
                <w:sz w:val="18"/>
                <w:szCs w:val="18"/>
                <w:lang w:val="nl-NL"/>
              </w:rPr>
            </w:pPr>
            <w:r w:rsidRPr="000412A9">
              <w:rPr>
                <w:rFonts w:ascii="Calibri" w:hAnsi="Calibri"/>
                <w:color w:val="000000" w:themeColor="text1"/>
                <w:sz w:val="18"/>
                <w:szCs w:val="18"/>
                <w:lang w:val="nl-NL"/>
              </w:rPr>
              <w:t>- Univ. Sétif 2</w:t>
            </w:r>
          </w:p>
          <w:p w:rsidR="0093586E" w:rsidRPr="000412A9" w:rsidRDefault="0093586E" w:rsidP="0093586E">
            <w:pPr>
              <w:rPr>
                <w:rFonts w:ascii="Calibri" w:hAnsi="Calibri"/>
                <w:color w:val="000000" w:themeColor="text1"/>
                <w:sz w:val="18"/>
                <w:szCs w:val="18"/>
                <w:rtl/>
                <w:lang w:val="nl-NL"/>
              </w:rPr>
            </w:pPr>
            <w:r w:rsidRPr="000412A9">
              <w:rPr>
                <w:rFonts w:ascii="Calibri" w:hAnsi="Calibri"/>
                <w:color w:val="000000" w:themeColor="text1"/>
                <w:sz w:val="18"/>
                <w:szCs w:val="18"/>
                <w:lang w:val="nl-NL"/>
              </w:rPr>
              <w:t>- C. Univ. Barika</w:t>
            </w:r>
          </w:p>
          <w:p w:rsidR="0093586E" w:rsidRPr="000412A9" w:rsidRDefault="0093586E" w:rsidP="0093586E">
            <w:pPr>
              <w:rPr>
                <w:rFonts w:ascii="Calibri" w:hAnsi="Calibri"/>
                <w:color w:val="000000" w:themeColor="text1"/>
                <w:sz w:val="18"/>
                <w:szCs w:val="18"/>
                <w:lang w:val="de-DE"/>
              </w:rPr>
            </w:pPr>
            <w:r w:rsidRPr="000412A9">
              <w:rPr>
                <w:rFonts w:ascii="Calibri" w:hAnsi="Calibri"/>
                <w:color w:val="000000" w:themeColor="text1"/>
                <w:sz w:val="18"/>
                <w:szCs w:val="18"/>
                <w:lang w:val="de-DE"/>
              </w:rPr>
              <w:t>- C. Univ. El Bayadh</w:t>
            </w:r>
          </w:p>
          <w:p w:rsidR="0093586E" w:rsidRPr="000412A9" w:rsidRDefault="0093586E" w:rsidP="0093586E">
            <w:pPr>
              <w:rPr>
                <w:rFonts w:ascii="Calibri" w:hAnsi="Calibri"/>
                <w:color w:val="000000" w:themeColor="text1"/>
                <w:sz w:val="18"/>
                <w:szCs w:val="18"/>
                <w:lang w:val="nl-NL"/>
              </w:rPr>
            </w:pPr>
            <w:r w:rsidRPr="000412A9">
              <w:rPr>
                <w:rFonts w:ascii="Calibri" w:hAnsi="Calibri"/>
                <w:color w:val="000000" w:themeColor="text1"/>
                <w:sz w:val="18"/>
                <w:szCs w:val="18"/>
                <w:lang w:val="nl-NL"/>
              </w:rPr>
              <w:t>- C. Univ. Aflou</w:t>
            </w:r>
          </w:p>
          <w:p w:rsidR="0093586E" w:rsidRPr="000412A9" w:rsidRDefault="0093586E" w:rsidP="0093586E">
            <w:pPr>
              <w:rPr>
                <w:rFonts w:ascii="Calibri" w:hAnsi="Calibri"/>
                <w:color w:val="000000" w:themeColor="text1"/>
                <w:sz w:val="18"/>
                <w:szCs w:val="18"/>
                <w:lang w:val="nl-NL"/>
              </w:rPr>
            </w:pPr>
            <w:r w:rsidRPr="000412A9">
              <w:rPr>
                <w:rFonts w:ascii="Calibri" w:hAnsi="Calibri"/>
                <w:color w:val="000000" w:themeColor="text1"/>
                <w:sz w:val="18"/>
                <w:szCs w:val="18"/>
                <w:lang w:val="nl-NL"/>
              </w:rPr>
              <w:t>- C. Univ. Ain Témouchent</w:t>
            </w:r>
          </w:p>
          <w:p w:rsidR="006022BD" w:rsidRPr="000412A9" w:rsidRDefault="006022BD" w:rsidP="0093586E">
            <w:pPr>
              <w:rPr>
                <w:rFonts w:ascii="Calibri" w:hAnsi="Calibri"/>
                <w:color w:val="000000" w:themeColor="text1"/>
                <w:sz w:val="18"/>
                <w:szCs w:val="18"/>
                <w:lang w:val="nl-NL"/>
              </w:rPr>
            </w:pPr>
            <w:r w:rsidRPr="000412A9">
              <w:rPr>
                <w:rFonts w:ascii="Calibri" w:hAnsi="Calibri"/>
                <w:color w:val="000000" w:themeColor="text1"/>
                <w:sz w:val="18"/>
                <w:szCs w:val="18"/>
                <w:lang w:val="nl-NL"/>
              </w:rPr>
              <w:t>-</w:t>
            </w:r>
            <w:r w:rsidR="00B26F98" w:rsidRPr="000412A9">
              <w:rPr>
                <w:rFonts w:ascii="Calibri" w:hAnsi="Calibri"/>
                <w:color w:val="000000" w:themeColor="text1"/>
                <w:sz w:val="18"/>
                <w:szCs w:val="18"/>
                <w:lang w:val="nl-NL"/>
              </w:rPr>
              <w:t>C. Univ. Mila</w:t>
            </w:r>
          </w:p>
          <w:p w:rsidR="0093586E" w:rsidRPr="000412A9" w:rsidRDefault="0093586E" w:rsidP="0093586E">
            <w:pPr>
              <w:rPr>
                <w:rFonts w:ascii="Calibri" w:hAnsi="Calibri"/>
                <w:color w:val="000000" w:themeColor="text1"/>
                <w:sz w:val="18"/>
                <w:szCs w:val="18"/>
                <w:lang w:val="nl-NL"/>
              </w:rPr>
            </w:pPr>
          </w:p>
        </w:tc>
        <w:tc>
          <w:tcPr>
            <w:tcW w:w="1559" w:type="dxa"/>
          </w:tcPr>
          <w:p w:rsidR="0093586E" w:rsidRPr="000412A9" w:rsidRDefault="0093586E" w:rsidP="0093586E">
            <w:pPr>
              <w:rPr>
                <w:rFonts w:ascii="Calibri" w:hAnsi="Calibri"/>
                <w:color w:val="000000" w:themeColor="text1"/>
                <w:sz w:val="8"/>
                <w:szCs w:val="8"/>
                <w:lang w:val="nl-NL"/>
              </w:rPr>
            </w:pPr>
          </w:p>
          <w:p w:rsidR="0093586E" w:rsidRPr="000412A9" w:rsidRDefault="0093586E" w:rsidP="0093586E">
            <w:pPr>
              <w:rPr>
                <w:rFonts w:ascii="Calibri" w:hAnsi="Calibri"/>
                <w:color w:val="000000" w:themeColor="text1"/>
                <w:sz w:val="18"/>
                <w:szCs w:val="18"/>
                <w:lang w:val="en-US"/>
              </w:rPr>
            </w:pPr>
            <w:r w:rsidRPr="000412A9">
              <w:rPr>
                <w:rFonts w:ascii="Calibri" w:hAnsi="Calibri"/>
                <w:color w:val="000000" w:themeColor="text1"/>
                <w:sz w:val="18"/>
                <w:szCs w:val="18"/>
                <w:lang w:val="en-US"/>
              </w:rPr>
              <w:t>15</w:t>
            </w:r>
          </w:p>
          <w:p w:rsidR="0093586E" w:rsidRPr="000412A9" w:rsidRDefault="0093586E" w:rsidP="0093586E">
            <w:pPr>
              <w:rPr>
                <w:rFonts w:ascii="Calibri" w:hAnsi="Calibri"/>
                <w:color w:val="000000" w:themeColor="text1"/>
                <w:sz w:val="18"/>
                <w:szCs w:val="18"/>
                <w:lang w:val="en-US"/>
              </w:rPr>
            </w:pPr>
            <w:r w:rsidRPr="000412A9">
              <w:rPr>
                <w:rFonts w:ascii="Calibri" w:hAnsi="Calibri"/>
                <w:color w:val="000000" w:themeColor="text1"/>
                <w:sz w:val="18"/>
                <w:szCs w:val="18"/>
                <w:lang w:val="en-US"/>
              </w:rPr>
              <w:t>09</w:t>
            </w:r>
            <w:r w:rsidRPr="000412A9">
              <w:rPr>
                <w:rFonts w:ascii="Calibri" w:hAnsi="Calibri"/>
                <w:color w:val="000000" w:themeColor="text1"/>
                <w:sz w:val="18"/>
                <w:szCs w:val="18"/>
              </w:rPr>
              <w:t>,16,44</w:t>
            </w:r>
            <w:r w:rsidR="00025609" w:rsidRPr="000412A9">
              <w:rPr>
                <w:rFonts w:ascii="Calibri" w:hAnsi="Calibri"/>
                <w:color w:val="000000" w:themeColor="text1"/>
                <w:sz w:val="18"/>
                <w:szCs w:val="18"/>
              </w:rPr>
              <w:t>, 11</w:t>
            </w:r>
          </w:p>
          <w:p w:rsidR="0093586E" w:rsidRPr="000412A9" w:rsidRDefault="0093586E" w:rsidP="0093586E">
            <w:pPr>
              <w:rPr>
                <w:rFonts w:ascii="Calibri" w:hAnsi="Calibri"/>
                <w:color w:val="000000" w:themeColor="text1"/>
                <w:sz w:val="18"/>
                <w:szCs w:val="18"/>
                <w:rtl/>
              </w:rPr>
            </w:pPr>
            <w:r w:rsidRPr="000412A9">
              <w:rPr>
                <w:rFonts w:ascii="Calibri" w:hAnsi="Calibri"/>
                <w:color w:val="000000" w:themeColor="text1"/>
                <w:sz w:val="18"/>
                <w:szCs w:val="18"/>
              </w:rPr>
              <w:t>34</w:t>
            </w:r>
          </w:p>
          <w:p w:rsidR="0093586E" w:rsidRPr="000412A9" w:rsidRDefault="0093586E" w:rsidP="0093586E">
            <w:pPr>
              <w:rPr>
                <w:rFonts w:ascii="Calibri" w:hAnsi="Calibri"/>
                <w:color w:val="000000" w:themeColor="text1"/>
                <w:sz w:val="18"/>
                <w:szCs w:val="18"/>
                <w:lang w:val="en-US"/>
              </w:rPr>
            </w:pPr>
            <w:r w:rsidRPr="000412A9">
              <w:rPr>
                <w:rFonts w:ascii="Calibri" w:hAnsi="Calibri"/>
                <w:color w:val="000000" w:themeColor="text1"/>
                <w:sz w:val="18"/>
                <w:szCs w:val="18"/>
                <w:lang w:val="en-US"/>
              </w:rPr>
              <w:t>26</w:t>
            </w:r>
          </w:p>
          <w:p w:rsidR="0093586E" w:rsidRPr="000412A9" w:rsidRDefault="0093586E" w:rsidP="0093586E">
            <w:pPr>
              <w:rPr>
                <w:rFonts w:ascii="Calibri" w:hAnsi="Calibri"/>
                <w:color w:val="000000" w:themeColor="text1"/>
                <w:sz w:val="18"/>
                <w:szCs w:val="18"/>
                <w:lang w:val="en-US"/>
              </w:rPr>
            </w:pPr>
            <w:r w:rsidRPr="000412A9">
              <w:rPr>
                <w:rFonts w:ascii="Calibri" w:hAnsi="Calibri"/>
                <w:color w:val="000000" w:themeColor="text1"/>
                <w:sz w:val="18"/>
                <w:szCs w:val="18"/>
                <w:lang w:val="en-US"/>
              </w:rPr>
              <w:t>19</w:t>
            </w:r>
          </w:p>
          <w:p w:rsidR="0093586E" w:rsidRPr="000412A9" w:rsidRDefault="0093586E" w:rsidP="0093586E">
            <w:pPr>
              <w:rPr>
                <w:rFonts w:ascii="Calibri" w:hAnsi="Calibri"/>
                <w:color w:val="000000" w:themeColor="text1"/>
                <w:sz w:val="18"/>
                <w:szCs w:val="18"/>
                <w:rtl/>
              </w:rPr>
            </w:pPr>
            <w:r w:rsidRPr="000412A9">
              <w:rPr>
                <w:rFonts w:ascii="Calibri" w:hAnsi="Calibri"/>
                <w:color w:val="000000" w:themeColor="text1"/>
                <w:sz w:val="18"/>
                <w:szCs w:val="18"/>
              </w:rPr>
              <w:t>05</w:t>
            </w:r>
          </w:p>
          <w:p w:rsidR="0093586E" w:rsidRPr="000412A9" w:rsidRDefault="0093586E" w:rsidP="0093586E">
            <w:pPr>
              <w:rPr>
                <w:rFonts w:ascii="Calibri" w:hAnsi="Calibri"/>
                <w:color w:val="000000" w:themeColor="text1"/>
                <w:sz w:val="18"/>
                <w:szCs w:val="18"/>
              </w:rPr>
            </w:pPr>
            <w:r w:rsidRPr="000412A9">
              <w:rPr>
                <w:rFonts w:ascii="Calibri" w:hAnsi="Calibri"/>
                <w:color w:val="000000" w:themeColor="text1"/>
                <w:sz w:val="18"/>
                <w:szCs w:val="18"/>
              </w:rPr>
              <w:t>32</w:t>
            </w:r>
          </w:p>
          <w:p w:rsidR="0093586E" w:rsidRPr="000412A9" w:rsidRDefault="0093586E" w:rsidP="0093586E">
            <w:pPr>
              <w:rPr>
                <w:rFonts w:ascii="Calibri" w:hAnsi="Calibri"/>
                <w:color w:val="000000" w:themeColor="text1"/>
                <w:sz w:val="18"/>
                <w:szCs w:val="18"/>
                <w:lang w:val="en-US"/>
              </w:rPr>
            </w:pPr>
            <w:r w:rsidRPr="000412A9">
              <w:rPr>
                <w:rFonts w:ascii="Calibri" w:hAnsi="Calibri"/>
                <w:color w:val="000000" w:themeColor="text1"/>
                <w:sz w:val="18"/>
                <w:szCs w:val="18"/>
                <w:lang w:val="en-US"/>
              </w:rPr>
              <w:t>03</w:t>
            </w:r>
          </w:p>
          <w:p w:rsidR="0093586E" w:rsidRPr="000412A9" w:rsidRDefault="0093586E" w:rsidP="0093586E">
            <w:pPr>
              <w:rPr>
                <w:rFonts w:ascii="Calibri" w:hAnsi="Calibri"/>
                <w:color w:val="000000" w:themeColor="text1"/>
                <w:sz w:val="18"/>
                <w:szCs w:val="18"/>
              </w:rPr>
            </w:pPr>
            <w:r w:rsidRPr="000412A9">
              <w:rPr>
                <w:rFonts w:ascii="Calibri" w:hAnsi="Calibri"/>
                <w:color w:val="000000" w:themeColor="text1"/>
                <w:sz w:val="18"/>
                <w:szCs w:val="18"/>
              </w:rPr>
              <w:t>46</w:t>
            </w:r>
          </w:p>
          <w:p w:rsidR="006022BD" w:rsidRPr="000412A9" w:rsidRDefault="00B26F98" w:rsidP="0093586E">
            <w:pPr>
              <w:rPr>
                <w:rFonts w:ascii="Calibri" w:hAnsi="Calibri"/>
                <w:color w:val="000000" w:themeColor="text1"/>
                <w:sz w:val="18"/>
                <w:szCs w:val="18"/>
                <w:lang w:val="en-US"/>
              </w:rPr>
            </w:pPr>
            <w:r w:rsidRPr="000412A9">
              <w:rPr>
                <w:rFonts w:ascii="Calibri" w:hAnsi="Calibri"/>
                <w:color w:val="000000" w:themeColor="text1"/>
                <w:sz w:val="18"/>
                <w:szCs w:val="18"/>
              </w:rPr>
              <w:t>43</w:t>
            </w:r>
          </w:p>
        </w:tc>
        <w:tc>
          <w:tcPr>
            <w:tcW w:w="2126" w:type="dxa"/>
            <w:vMerge/>
            <w:vAlign w:val="center"/>
          </w:tcPr>
          <w:p w:rsidR="0093586E" w:rsidRPr="00543660" w:rsidRDefault="0093586E" w:rsidP="0093586E">
            <w:pPr>
              <w:rPr>
                <w:rFonts w:asciiTheme="minorHAnsi" w:hAnsiTheme="minorHAnsi"/>
                <w:b/>
                <w:bCs/>
                <w:sz w:val="18"/>
                <w:szCs w:val="18"/>
                <w:u w:val="single"/>
              </w:rPr>
            </w:pPr>
          </w:p>
        </w:tc>
        <w:tc>
          <w:tcPr>
            <w:tcW w:w="2127" w:type="dxa"/>
            <w:vMerge/>
            <w:vAlign w:val="center"/>
          </w:tcPr>
          <w:p w:rsidR="0093586E" w:rsidRPr="00543660" w:rsidRDefault="0093586E" w:rsidP="0093586E">
            <w:pPr>
              <w:pStyle w:val="Retraitcorpsdetexte"/>
              <w:ind w:left="0"/>
              <w:jc w:val="center"/>
              <w:rPr>
                <w:rFonts w:asciiTheme="minorHAnsi" w:hAnsiTheme="minorHAnsi"/>
                <w:sz w:val="18"/>
                <w:szCs w:val="18"/>
              </w:rPr>
            </w:pPr>
          </w:p>
        </w:tc>
      </w:tr>
      <w:tr w:rsidR="0093586E" w:rsidRPr="00543660" w:rsidTr="00AF7015">
        <w:trPr>
          <w:jc w:val="center"/>
        </w:trPr>
        <w:tc>
          <w:tcPr>
            <w:tcW w:w="801" w:type="dxa"/>
          </w:tcPr>
          <w:p w:rsidR="0093586E" w:rsidRPr="00543660" w:rsidRDefault="0093586E" w:rsidP="0093586E">
            <w:pPr>
              <w:jc w:val="center"/>
              <w:rPr>
                <w:rFonts w:ascii="Calibri" w:hAnsi="Calibri"/>
                <w:b/>
                <w:bCs/>
                <w:sz w:val="8"/>
                <w:szCs w:val="8"/>
              </w:rPr>
            </w:pPr>
          </w:p>
          <w:p w:rsidR="0093586E" w:rsidRPr="00543660" w:rsidRDefault="0093586E" w:rsidP="0093586E">
            <w:pPr>
              <w:jc w:val="center"/>
              <w:rPr>
                <w:rFonts w:ascii="Calibri" w:hAnsi="Calibri"/>
                <w:b/>
                <w:bCs/>
                <w:sz w:val="18"/>
                <w:szCs w:val="18"/>
              </w:rPr>
            </w:pPr>
            <w:r w:rsidRPr="00543660">
              <w:rPr>
                <w:rFonts w:ascii="Calibri" w:hAnsi="Calibri"/>
                <w:b/>
                <w:bCs/>
                <w:sz w:val="18"/>
                <w:szCs w:val="18"/>
              </w:rPr>
              <w:t>713</w:t>
            </w:r>
          </w:p>
        </w:tc>
        <w:tc>
          <w:tcPr>
            <w:tcW w:w="1276" w:type="dxa"/>
          </w:tcPr>
          <w:p w:rsidR="0093586E" w:rsidRPr="00543660" w:rsidRDefault="0093586E" w:rsidP="0093586E">
            <w:pPr>
              <w:rPr>
                <w:rFonts w:ascii="Calibri" w:hAnsi="Calibri"/>
                <w:b/>
                <w:bCs/>
                <w:sz w:val="8"/>
                <w:szCs w:val="8"/>
              </w:rPr>
            </w:pPr>
          </w:p>
          <w:p w:rsidR="0093586E" w:rsidRPr="00543660" w:rsidRDefault="0093586E" w:rsidP="0093586E">
            <w:pPr>
              <w:rPr>
                <w:rFonts w:ascii="Calibri" w:hAnsi="Calibri"/>
                <w:b/>
                <w:bCs/>
                <w:sz w:val="18"/>
                <w:szCs w:val="18"/>
              </w:rPr>
            </w:pPr>
            <w:r w:rsidRPr="00543660">
              <w:rPr>
                <w:rFonts w:ascii="Calibri" w:hAnsi="Calibri"/>
                <w:b/>
                <w:bCs/>
                <w:sz w:val="18"/>
                <w:szCs w:val="18"/>
              </w:rPr>
              <w:t xml:space="preserve">Droit </w:t>
            </w:r>
          </w:p>
          <w:p w:rsidR="0093586E" w:rsidRPr="00543660" w:rsidRDefault="0093586E" w:rsidP="0093586E">
            <w:pPr>
              <w:rPr>
                <w:rFonts w:ascii="Calibri" w:hAnsi="Calibri"/>
                <w:b/>
                <w:bCs/>
                <w:sz w:val="18"/>
                <w:szCs w:val="18"/>
              </w:rPr>
            </w:pPr>
          </w:p>
          <w:p w:rsidR="0093586E" w:rsidRPr="00543660" w:rsidRDefault="0093586E" w:rsidP="0093586E">
            <w:pPr>
              <w:rPr>
                <w:rFonts w:ascii="Calibri" w:hAnsi="Calibri"/>
                <w:b/>
                <w:bCs/>
                <w:sz w:val="18"/>
                <w:szCs w:val="18"/>
              </w:rPr>
            </w:pPr>
          </w:p>
        </w:tc>
        <w:tc>
          <w:tcPr>
            <w:tcW w:w="2410" w:type="dxa"/>
          </w:tcPr>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Alger 1</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Khemis Miliana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Ouargla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Biskra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Ghardaia</w:t>
            </w:r>
          </w:p>
          <w:p w:rsidR="0093586E" w:rsidRPr="00543660" w:rsidRDefault="0093586E" w:rsidP="0093586E">
            <w:pPr>
              <w:rPr>
                <w:rFonts w:ascii="Calibri" w:hAnsi="Calibri"/>
                <w:sz w:val="18"/>
                <w:szCs w:val="18"/>
              </w:rPr>
            </w:pPr>
            <w:r w:rsidRPr="00543660">
              <w:rPr>
                <w:rFonts w:ascii="Calibri" w:hAnsi="Calibri"/>
                <w:sz w:val="18"/>
                <w:szCs w:val="18"/>
                <w:lang w:val="nl-NL"/>
              </w:rPr>
              <w:t xml:space="preserve">- Univ. </w:t>
            </w:r>
            <w:r w:rsidRPr="00543660">
              <w:rPr>
                <w:rFonts w:ascii="Calibri" w:hAnsi="Calibri"/>
                <w:sz w:val="18"/>
                <w:szCs w:val="18"/>
              </w:rPr>
              <w:t xml:space="preserve">Laghouat </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C. Univ. Maghnia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Univ. Bouira</w:t>
            </w:r>
          </w:p>
          <w:p w:rsidR="0093586E" w:rsidRPr="00543660" w:rsidRDefault="0093586E" w:rsidP="0093586E">
            <w:pPr>
              <w:rPr>
                <w:rFonts w:ascii="Calibri" w:hAnsi="Calibri"/>
                <w:sz w:val="18"/>
                <w:szCs w:val="18"/>
                <w:lang w:val="nl-NL"/>
              </w:rPr>
            </w:pPr>
            <w:r w:rsidRPr="00543660">
              <w:rPr>
                <w:rFonts w:ascii="Calibri" w:hAnsi="Calibri"/>
                <w:sz w:val="18"/>
                <w:szCs w:val="18"/>
                <w:lang w:val="nl-NL"/>
              </w:rPr>
              <w:t>- C. Univ. Illizi</w:t>
            </w:r>
          </w:p>
        </w:tc>
        <w:tc>
          <w:tcPr>
            <w:tcW w:w="1559" w:type="dxa"/>
          </w:tcPr>
          <w:p w:rsidR="0093586E" w:rsidRPr="00543660" w:rsidRDefault="0093586E" w:rsidP="0093586E">
            <w:pPr>
              <w:rPr>
                <w:rFonts w:ascii="Calibri" w:hAnsi="Calibri"/>
                <w:sz w:val="18"/>
                <w:szCs w:val="18"/>
                <w:lang w:val="fr-BE"/>
              </w:rPr>
            </w:pPr>
            <w:r w:rsidRPr="00543660">
              <w:rPr>
                <w:rFonts w:ascii="Calibri" w:hAnsi="Calibri"/>
                <w:sz w:val="18"/>
                <w:szCs w:val="18"/>
                <w:lang w:val="fr-BE"/>
              </w:rPr>
              <w:t>16</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44</w:t>
            </w:r>
          </w:p>
          <w:p w:rsidR="0093586E" w:rsidRPr="00543660" w:rsidRDefault="0093586E" w:rsidP="0093586E">
            <w:pPr>
              <w:rPr>
                <w:rFonts w:ascii="Calibri" w:hAnsi="Calibri"/>
                <w:sz w:val="18"/>
                <w:szCs w:val="18"/>
              </w:rPr>
            </w:pPr>
            <w:r w:rsidRPr="00543660">
              <w:rPr>
                <w:rFonts w:ascii="Calibri" w:hAnsi="Calibri"/>
                <w:sz w:val="18"/>
                <w:szCs w:val="18"/>
                <w:lang w:val="en-US"/>
              </w:rPr>
              <w:t>30</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07</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47</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03</w:t>
            </w:r>
          </w:p>
          <w:p w:rsidR="0093586E" w:rsidRPr="00543660" w:rsidRDefault="0093586E" w:rsidP="0093586E">
            <w:pPr>
              <w:rPr>
                <w:rFonts w:ascii="Calibri" w:hAnsi="Calibri"/>
                <w:sz w:val="18"/>
                <w:szCs w:val="18"/>
              </w:rPr>
            </w:pPr>
            <w:r w:rsidRPr="00543660">
              <w:rPr>
                <w:rFonts w:ascii="Calibri" w:hAnsi="Calibri"/>
                <w:sz w:val="18"/>
                <w:szCs w:val="18"/>
              </w:rPr>
              <w:t>13</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10</w:t>
            </w:r>
          </w:p>
          <w:p w:rsidR="0093586E" w:rsidRPr="00543660" w:rsidRDefault="0093586E" w:rsidP="0093586E">
            <w:pPr>
              <w:rPr>
                <w:rFonts w:ascii="Calibri" w:hAnsi="Calibri"/>
                <w:sz w:val="18"/>
                <w:szCs w:val="18"/>
                <w:lang w:val="en-US"/>
              </w:rPr>
            </w:pPr>
            <w:r w:rsidRPr="00543660">
              <w:rPr>
                <w:rFonts w:ascii="Calibri" w:hAnsi="Calibri"/>
                <w:sz w:val="18"/>
                <w:szCs w:val="18"/>
                <w:lang w:val="en-US"/>
              </w:rPr>
              <w:t>33</w:t>
            </w:r>
          </w:p>
        </w:tc>
        <w:tc>
          <w:tcPr>
            <w:tcW w:w="2126" w:type="dxa"/>
            <w:vMerge/>
            <w:vAlign w:val="center"/>
          </w:tcPr>
          <w:p w:rsidR="0093586E" w:rsidRPr="00543660" w:rsidRDefault="0093586E" w:rsidP="0093586E">
            <w:pPr>
              <w:rPr>
                <w:rFonts w:asciiTheme="minorHAnsi" w:hAnsiTheme="minorHAnsi"/>
                <w:b/>
                <w:bCs/>
                <w:sz w:val="18"/>
                <w:szCs w:val="18"/>
                <w:u w:val="single"/>
              </w:rPr>
            </w:pPr>
          </w:p>
        </w:tc>
        <w:tc>
          <w:tcPr>
            <w:tcW w:w="2127" w:type="dxa"/>
            <w:vMerge/>
            <w:vAlign w:val="center"/>
          </w:tcPr>
          <w:p w:rsidR="0093586E" w:rsidRPr="00543660" w:rsidRDefault="0093586E" w:rsidP="0093586E">
            <w:pPr>
              <w:pStyle w:val="Retraitcorpsdetexte"/>
              <w:ind w:left="0"/>
              <w:jc w:val="center"/>
              <w:rPr>
                <w:rFonts w:asciiTheme="minorHAnsi" w:hAnsiTheme="minorHAnsi"/>
                <w:sz w:val="18"/>
                <w:szCs w:val="18"/>
              </w:rPr>
            </w:pPr>
          </w:p>
        </w:tc>
      </w:tr>
    </w:tbl>
    <w:p w:rsidR="00CF2A62" w:rsidRDefault="007E3A8E" w:rsidP="007467F2">
      <w:pPr>
        <w:jc w:val="both"/>
        <w:rPr>
          <w:rStyle w:val="lev"/>
          <w:rFonts w:asciiTheme="minorHAnsi" w:hAnsiTheme="minorHAnsi"/>
          <w:sz w:val="40"/>
          <w:szCs w:val="18"/>
        </w:rPr>
      </w:pPr>
      <w:r>
        <w:rPr>
          <w:rFonts w:ascii="Calibri" w:hAnsi="Calibri"/>
          <w:noProof/>
          <w:sz w:val="8"/>
          <w:szCs w:val="8"/>
        </w:rPr>
        <mc:AlternateContent>
          <mc:Choice Requires="wps">
            <w:drawing>
              <wp:anchor distT="0" distB="0" distL="114300" distR="114300" simplePos="0" relativeHeight="251722240" behindDoc="0" locked="0" layoutInCell="1" allowOverlap="1">
                <wp:simplePos x="0" y="0"/>
                <wp:positionH relativeFrom="column">
                  <wp:posOffset>-273685</wp:posOffset>
                </wp:positionH>
                <wp:positionV relativeFrom="paragraph">
                  <wp:posOffset>-8982075</wp:posOffset>
                </wp:positionV>
                <wp:extent cx="6953250" cy="876300"/>
                <wp:effectExtent l="0" t="0" r="0" b="0"/>
                <wp:wrapNone/>
                <wp:docPr id="7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0A6115">
                              <w:trPr>
                                <w:trHeight w:val="253"/>
                              </w:trPr>
                              <w:tc>
                                <w:tcPr>
                                  <w:tcW w:w="6946" w:type="dxa"/>
                                  <w:gridSpan w:val="4"/>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Default="00297F05" w:rsidP="00EE4172">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8630FE">
                              <w:trPr>
                                <w:trHeight w:val="256"/>
                              </w:trPr>
                              <w:tc>
                                <w:tcPr>
                                  <w:tcW w:w="1917" w:type="dxa"/>
                                  <w:vMerge w:val="restart"/>
                                  <w:shd w:val="clear" w:color="auto" w:fill="auto"/>
                                </w:tcPr>
                                <w:p w:rsidR="00297F05" w:rsidRPr="00DA3F01"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A3F01">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A3F01">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r w:rsidR="00297F05" w:rsidRPr="00090048" w:rsidTr="008630FE">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104" type="#_x0000_t202" style="position:absolute;left:0;text-align:left;margin-left:-21.55pt;margin-top:-707.25pt;width:547.5pt;height:69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CQvAIAAMQFAAAOAAAAZHJzL2Uyb0RvYy54bWysVNtunDAQfa/Uf7D8TrgssIDCRsmyVJXS&#10;i5T0A7xgFqtgU9u7bBr13zs2e0vyUrX1g2V7xmduZ+b6Zt93aEelYoLn2L/yMKK8EjXjmxx/eyyd&#10;BCOlCa9JJzjN8RNV+Gbx/t31OGQ0EK3oaioRgHCVjUOOW62HzHVV1dKeqCsxUA7CRsieaLjKjVtL&#10;MgJ637mB58XuKGQ9SFFRpeC1mIR4YfGbhlb6S9MoqlGXY/BN213afW12d3FNso0kQ8uqgxvkL7zo&#10;CeNg9ARVEE3QVrI3UD2rpFCi0VeV6F3RNKyiNgaIxvdeRfPQkoHaWCA5ajilSf0/2Orz7qtErM7x&#10;fIYRJz3U6JHuNboTe+QHgUnQOKgM9B4G0NR7EEChbbBquBfVd4W4WLaEb+itlGJsKanBQd/8dC++&#10;TjjKgKzHT6IGQ2SrhQXaN7I32YN8IECHQj2dimOcqeAxTqNZEIGoAlkyj2eerZ5LsuPvQSr9gYoe&#10;mUOOJRTfopPdvdLGG5IdVYwxLkrWdZYAHX/xAIrTC9iGr0ZmvLD1fE69dJWsktAJg3jlhF5ROLfl&#10;MnTi0p9HxaxYLgv/l7Hrh1nL6ppyY+bILT/8s9odWD6x4sQuJTpWGzjjkpKb9bKTaEeA26VdNucg&#10;Oau5L92wSYBYXoXkB6F3F6ROGSdzJyzDyEnnXuJ4fnqXxl6YhkX5MqR7xum/h4TGHKdREE1kOjv9&#10;KjbPrrexkaxnGqZHx3pgxEmJZIaCK17b0mrCuul8kQrj/jkVUO5joS1hDUcntur9ej81R3JshLWo&#10;n4DCUgDDgIww+uDQCvkToxHGSI7Vjy2RFKPuI4c2SP0wNHPHXsJoHsBFXkrWlxLCK4DKscZoOi71&#10;NKu2g2SbFixNjcfFLbROwyyrTY9NXh0aDkaFDe4w1swsurxbrfPwXfwGAAD//wMAUEsDBBQABgAI&#10;AAAAIQCWlDnS4gAAABABAAAPAAAAZHJzL2Rvd25yZXYueG1sTI/LTsMwEEX3SPyDNZXYtbZLUmga&#10;p0IgtqC2gMTOjadJRDyOYrcJf4+zort5HN05k29H27IL9r5xpEAuBDCk0pmGKgUfh9f5IzAfNBnd&#10;OkIFv+hhW9ze5DozbqAdXvahYjGEfKYV1CF0Gee+rNFqv3AdUtydXG91iG1fcdPrIYbbli+FWHGr&#10;G4oXat3hc43lz/5sFXy+nb6/EvFevdi0G9woONk1V+puNj5tgAUcwz8Mk35UhyI6Hd2ZjGetgnly&#10;LyMaC5nIJAU2MSKVa2DHabh8WKXAi5xfP1L8AQAA//8DAFBLAQItABQABgAIAAAAIQC2gziS/gAA&#10;AOEBAAATAAAAAAAAAAAAAAAAAAAAAABbQ29udGVudF9UeXBlc10ueG1sUEsBAi0AFAAGAAgAAAAh&#10;ADj9If/WAAAAlAEAAAsAAAAAAAAAAAAAAAAALwEAAF9yZWxzLy5yZWxzUEsBAi0AFAAGAAgAAAAh&#10;AABzEJC8AgAAxAUAAA4AAAAAAAAAAAAAAAAALgIAAGRycy9lMm9Eb2MueG1sUEsBAi0AFAAGAAgA&#10;AAAhAJaUOdLiAAAAEAEAAA8AAAAAAAAAAAAAAAAAFgUAAGRycy9kb3ducmV2LnhtbFBLBQYAAAAA&#10;BAAEAPMAAAAl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0A6115">
                        <w:trPr>
                          <w:trHeight w:val="253"/>
                        </w:trPr>
                        <w:tc>
                          <w:tcPr>
                            <w:tcW w:w="6946" w:type="dxa"/>
                            <w:gridSpan w:val="4"/>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Default="00297F05" w:rsidP="00EE4172">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8630FE">
                        <w:trPr>
                          <w:trHeight w:val="256"/>
                        </w:trPr>
                        <w:tc>
                          <w:tcPr>
                            <w:tcW w:w="1917" w:type="dxa"/>
                            <w:vMerge w:val="restart"/>
                            <w:shd w:val="clear" w:color="auto" w:fill="auto"/>
                          </w:tcPr>
                          <w:p w:rsidR="00297F05" w:rsidRPr="00DA3F01"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A3F01">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A3F01">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r w:rsidR="00297F05" w:rsidRPr="00090048" w:rsidTr="008630FE">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v:textbox>
              </v:shape>
            </w:pict>
          </mc:Fallback>
        </mc:AlternateContent>
      </w:r>
    </w:p>
    <w:p w:rsidR="00AF7015" w:rsidRDefault="00AF7015" w:rsidP="007467F2">
      <w:pPr>
        <w:jc w:val="both"/>
        <w:rPr>
          <w:rStyle w:val="lev"/>
          <w:rFonts w:asciiTheme="minorHAnsi" w:hAnsiTheme="minorHAnsi"/>
          <w:sz w:val="40"/>
          <w:szCs w:val="18"/>
        </w:rPr>
      </w:pPr>
    </w:p>
    <w:p w:rsidR="00FC6ACC" w:rsidRDefault="00FC6ACC" w:rsidP="007467F2">
      <w:pPr>
        <w:jc w:val="both"/>
        <w:rPr>
          <w:rStyle w:val="lev"/>
          <w:rFonts w:asciiTheme="minorHAnsi" w:hAnsiTheme="minorHAnsi"/>
          <w:sz w:val="40"/>
          <w:szCs w:val="18"/>
        </w:rPr>
      </w:pPr>
    </w:p>
    <w:tbl>
      <w:tblPr>
        <w:tblW w:w="10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2254"/>
        <w:gridCol w:w="2282"/>
        <w:gridCol w:w="1842"/>
        <w:gridCol w:w="1560"/>
      </w:tblGrid>
      <w:tr w:rsidR="0093586E" w:rsidRPr="00EF42F7" w:rsidTr="0093586E">
        <w:trPr>
          <w:jc w:val="center"/>
        </w:trPr>
        <w:tc>
          <w:tcPr>
            <w:tcW w:w="637" w:type="dxa"/>
            <w:vAlign w:val="center"/>
          </w:tcPr>
          <w:p w:rsidR="0093586E" w:rsidRPr="00EF42F7" w:rsidRDefault="0093586E" w:rsidP="0093586E">
            <w:pPr>
              <w:jc w:val="center"/>
              <w:rPr>
                <w:rFonts w:ascii="Calibri" w:hAnsi="Calibri"/>
                <w:b/>
                <w:bCs/>
                <w:sz w:val="18"/>
                <w:szCs w:val="18"/>
              </w:rPr>
            </w:pPr>
            <w:r w:rsidRPr="00EF42F7">
              <w:rPr>
                <w:rFonts w:ascii="Calibri" w:hAnsi="Calibri"/>
                <w:b/>
                <w:bCs/>
                <w:sz w:val="18"/>
                <w:szCs w:val="18"/>
              </w:rPr>
              <w:t>Code</w:t>
            </w:r>
          </w:p>
        </w:tc>
        <w:tc>
          <w:tcPr>
            <w:tcW w:w="1560" w:type="dxa"/>
            <w:vAlign w:val="center"/>
          </w:tcPr>
          <w:p w:rsidR="0093586E" w:rsidRPr="00EF42F7" w:rsidRDefault="0093586E" w:rsidP="0093586E">
            <w:pPr>
              <w:jc w:val="center"/>
              <w:rPr>
                <w:rFonts w:ascii="Calibri" w:hAnsi="Calibri"/>
                <w:b/>
                <w:bCs/>
                <w:sz w:val="18"/>
                <w:szCs w:val="18"/>
              </w:rPr>
            </w:pPr>
            <w:r w:rsidRPr="00EF42F7">
              <w:rPr>
                <w:rFonts w:ascii="Calibri" w:hAnsi="Calibri"/>
                <w:b/>
                <w:bCs/>
                <w:sz w:val="18"/>
                <w:szCs w:val="18"/>
              </w:rPr>
              <w:t>Filières de Formation</w:t>
            </w:r>
          </w:p>
        </w:tc>
        <w:tc>
          <w:tcPr>
            <w:tcW w:w="2254" w:type="dxa"/>
            <w:vAlign w:val="center"/>
          </w:tcPr>
          <w:p w:rsidR="0093586E" w:rsidRPr="00EF42F7" w:rsidRDefault="0093586E" w:rsidP="0093586E">
            <w:pPr>
              <w:jc w:val="center"/>
              <w:rPr>
                <w:rFonts w:ascii="Calibri" w:hAnsi="Calibri"/>
                <w:b/>
                <w:bCs/>
                <w:sz w:val="18"/>
                <w:szCs w:val="18"/>
              </w:rPr>
            </w:pPr>
            <w:r>
              <w:rPr>
                <w:rFonts w:ascii="Calibri" w:hAnsi="Calibri"/>
                <w:b/>
                <w:bCs/>
                <w:sz w:val="18"/>
                <w:szCs w:val="18"/>
              </w:rPr>
              <w:t>Établissement</w:t>
            </w:r>
            <w:r w:rsidRPr="00EF42F7">
              <w:rPr>
                <w:rFonts w:ascii="Calibri" w:hAnsi="Calibri"/>
                <w:b/>
                <w:bCs/>
                <w:sz w:val="18"/>
                <w:szCs w:val="18"/>
              </w:rPr>
              <w:t>s de Formation</w:t>
            </w:r>
          </w:p>
        </w:tc>
        <w:tc>
          <w:tcPr>
            <w:tcW w:w="2282" w:type="dxa"/>
            <w:vAlign w:val="center"/>
          </w:tcPr>
          <w:p w:rsidR="0093586E" w:rsidRPr="00EF42F7" w:rsidRDefault="0093586E" w:rsidP="0093586E">
            <w:pPr>
              <w:tabs>
                <w:tab w:val="left" w:pos="946"/>
              </w:tabs>
              <w:jc w:val="center"/>
              <w:rPr>
                <w:rFonts w:ascii="Calibri" w:hAnsi="Calibri"/>
                <w:b/>
                <w:bCs/>
                <w:sz w:val="18"/>
                <w:szCs w:val="18"/>
              </w:rPr>
            </w:pPr>
            <w:r w:rsidRPr="00EF42F7">
              <w:rPr>
                <w:rFonts w:ascii="Calibri" w:hAnsi="Calibri"/>
                <w:b/>
                <w:bCs/>
                <w:sz w:val="18"/>
                <w:szCs w:val="18"/>
              </w:rPr>
              <w:t>Circonscriptions géographiques d’inscription</w:t>
            </w:r>
          </w:p>
        </w:tc>
        <w:tc>
          <w:tcPr>
            <w:tcW w:w="1842" w:type="dxa"/>
            <w:vAlign w:val="center"/>
          </w:tcPr>
          <w:p w:rsidR="0093586E" w:rsidRPr="00EF42F7" w:rsidRDefault="0093586E" w:rsidP="0093586E">
            <w:pPr>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1560" w:type="dxa"/>
            <w:vAlign w:val="center"/>
          </w:tcPr>
          <w:p w:rsidR="0093586E" w:rsidRPr="00EF42F7" w:rsidRDefault="007E3A8E" w:rsidP="0093586E">
            <w:pPr>
              <w:jc w:val="center"/>
              <w:rPr>
                <w:rFonts w:asciiTheme="minorHAnsi" w:hAnsiTheme="minorHAnsi"/>
                <w:b/>
                <w:bCs/>
                <w:sz w:val="18"/>
                <w:szCs w:val="18"/>
              </w:rPr>
            </w:pPr>
            <w:r>
              <w:rPr>
                <w:rFonts w:ascii="Calibri" w:hAnsi="Calibri"/>
                <w:b/>
                <w:bCs/>
                <w:noProof/>
                <w:sz w:val="18"/>
                <w:szCs w:val="18"/>
              </w:rPr>
              <mc:AlternateContent>
                <mc:Choice Requires="wps">
                  <w:drawing>
                    <wp:anchor distT="0" distB="0" distL="114300" distR="114300" simplePos="0" relativeHeight="251667968" behindDoc="0" locked="0" layoutInCell="1" allowOverlap="1">
                      <wp:simplePos x="0" y="0"/>
                      <wp:positionH relativeFrom="column">
                        <wp:posOffset>1050925</wp:posOffset>
                      </wp:positionH>
                      <wp:positionV relativeFrom="paragraph">
                        <wp:posOffset>-906145</wp:posOffset>
                      </wp:positionV>
                      <wp:extent cx="467995" cy="10725785"/>
                      <wp:effectExtent l="0" t="0" r="8255" b="0"/>
                      <wp:wrapNone/>
                      <wp:docPr id="7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25785"/>
                              </a:xfrm>
                              <a:prstGeom prst="rect">
                                <a:avLst/>
                              </a:prstGeom>
                              <a:solidFill>
                                <a:srgbClr val="00B0F0"/>
                              </a:solidFill>
                              <a:ln>
                                <a:noFill/>
                              </a:ln>
                            </wps:spPr>
                            <wps:txbx>
                              <w:txbxContent>
                                <w:p w:rsidR="00297F05" w:rsidRPr="005F5984" w:rsidRDefault="00297F05" w:rsidP="00F731DE">
                                  <w:pPr>
                                    <w:ind w:left="720"/>
                                    <w:jc w:val="center"/>
                                    <w:rPr>
                                      <w:sz w:val="36"/>
                                      <w:szCs w:val="36"/>
                                    </w:rPr>
                                  </w:pPr>
                                  <w:r w:rsidRPr="005F5984">
                                    <w:rPr>
                                      <w:b/>
                                      <w:bCs/>
                                      <w:sz w:val="36"/>
                                      <w:szCs w:val="36"/>
                                    </w:rPr>
                                    <w:t>Droitet</w:t>
                                  </w:r>
                                  <w:r>
                                    <w:rPr>
                                      <w:b/>
                                      <w:bCs/>
                                      <w:sz w:val="36"/>
                                      <w:szCs w:val="36"/>
                                    </w:rPr>
                                    <w:t xml:space="preserve"> Sciences P</w:t>
                                  </w:r>
                                  <w:r w:rsidRPr="005F5984">
                                    <w:rPr>
                                      <w:b/>
                                      <w:bCs/>
                                      <w:sz w:val="36"/>
                                      <w:szCs w:val="36"/>
                                    </w:rPr>
                                    <w:t>olitiques</w:t>
                                  </w:r>
                                </w:p>
                                <w:p w:rsidR="00297F05" w:rsidRPr="005F5984" w:rsidRDefault="00297F05" w:rsidP="00F731DE">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105" type="#_x0000_t202" style="position:absolute;left:0;text-align:left;margin-left:82.75pt;margin-top:-71.35pt;width:36.85pt;height:844.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L2DQIAAP0DAAAOAAAAZHJzL2Uyb0RvYy54bWysU8Fu2zAMvQ/YPwi6L3aCpGmMOEWbIsOA&#10;bh3Q9gNkWbaF2aJGKbHz96PkJMu2W7GLIIrUE9/j0/pu6Fp2UOg0mJxPJylnykgotalz/va6+3TL&#10;mfPClKIFo3J+VI7fbT5+WPc2UzNooC0VMgIxLuttzhvvbZYkTjaqE24CVhlKVoCd8BRinZQoekLv&#10;2mSWpjdJD1haBKmco9PHMck3Eb+qlPTPVeWUZ23OqTcfV4xrEdZksxZZjcI2Wp7aEO/oohPa0KMX&#10;qEfhBduj/geq0xLBQeUnEroEqkpLFTkQm2n6F5uXRlgVuZA4zl5kcv8PVn47fEemy5wvSR4jOprR&#10;qxo8e4CBzadBn966jMpeLBX6gc5pzpGrs08gfzhmYNsIU6t7ROgbJUrqL95Mrq6OOC6AFP1XKOkd&#10;sfcQgYYKuyAeycEInRo5XmYTepF0OL9ZrlYLziSlpulytljeLkJ3icjO1y06/1lBx8Im50jDj/Di&#10;8OT8WHouCa85aHW5020bA6yLbYvsIIJR0od0F71B6H+UtSYUGwjXRsRwEnkGaiNJPxTDKOnqrF8B&#10;5ZGYI4wGpA9Dm7DOguw9+S/n7udeoOKs/WJIwNV0Pg+GjcF8sZxRgNeZ4jojjGyAbO05G7dbP5p8&#10;b1HXDT02jszAPYle6ShHmM7Y2IkCeSwKevoPwcTXcaz6/Ws3vwAAAP//AwBQSwMEFAAGAAgAAAAh&#10;APxurY7kAAAADQEAAA8AAABkcnMvZG93bnJldi54bWxMj8tOwzAQRfdI/IM1SGxQ6yQkKYQ4VYWE&#10;YNNFW1DVnZOYJMIeR7Hz4O8ZVrC8ukd3zuTbxWg2qcF1FgWE6wCYwsrWHTYC3k8vqwdgzkuspbao&#10;BHwrB9vi+iqXWW1nPKjp6BtGI+gyKaD1vs84d1WrjHRr2yuk7tMORnqKQ8PrQc40bjSPgiDlRnZI&#10;F1rZq+dWVV/H0QjQr5f99FGW82F3d7Hx+Kbl+RQKcXuz7J6AebX4Pxh+9UkdCnIq7Yi1Y5pymiSE&#10;CliFcbQBRkh0/xgBK6lL4jQGXuT8/xfFDwAAAP//AwBQSwECLQAUAAYACAAAACEAtoM4kv4AAADh&#10;AQAAEwAAAAAAAAAAAAAAAAAAAAAAW0NvbnRlbnRfVHlwZXNdLnhtbFBLAQItABQABgAIAAAAIQA4&#10;/SH/1gAAAJQBAAALAAAAAAAAAAAAAAAAAC8BAABfcmVscy8ucmVsc1BLAQItABQABgAIAAAAIQDV&#10;LlL2DQIAAP0DAAAOAAAAAAAAAAAAAAAAAC4CAABkcnMvZTJvRG9jLnhtbFBLAQItABQABgAIAAAA&#10;IQD8bq2O5AAAAA0BAAAPAAAAAAAAAAAAAAAAAGcEAABkcnMvZG93bnJldi54bWxQSwUGAAAAAAQA&#10;BADzAAAAeAUAAAAA&#10;" fillcolor="#00b0f0" stroked="f">
                      <v:textbox style="layout-flow:vertical;mso-layout-flow-alt:bottom-to-top">
                        <w:txbxContent>
                          <w:p w:rsidR="00297F05" w:rsidRPr="005F5984" w:rsidRDefault="00297F05" w:rsidP="00F731DE">
                            <w:pPr>
                              <w:ind w:left="720"/>
                              <w:jc w:val="center"/>
                              <w:rPr>
                                <w:sz w:val="36"/>
                                <w:szCs w:val="36"/>
                              </w:rPr>
                            </w:pPr>
                            <w:r w:rsidRPr="005F5984">
                              <w:rPr>
                                <w:b/>
                                <w:bCs/>
                                <w:sz w:val="36"/>
                                <w:szCs w:val="36"/>
                              </w:rPr>
                              <w:t>Droitet</w:t>
                            </w:r>
                            <w:r>
                              <w:rPr>
                                <w:b/>
                                <w:bCs/>
                                <w:sz w:val="36"/>
                                <w:szCs w:val="36"/>
                              </w:rPr>
                              <w:t xml:space="preserve"> Sciences P</w:t>
                            </w:r>
                            <w:r w:rsidRPr="005F5984">
                              <w:rPr>
                                <w:b/>
                                <w:bCs/>
                                <w:sz w:val="36"/>
                                <w:szCs w:val="36"/>
                              </w:rPr>
                              <w:t>olitiques</w:t>
                            </w:r>
                          </w:p>
                          <w:p w:rsidR="00297F05" w:rsidRPr="005F5984" w:rsidRDefault="00297F05" w:rsidP="00F731DE">
                            <w:pPr>
                              <w:jc w:val="center"/>
                              <w:rPr>
                                <w:sz w:val="18"/>
                                <w:szCs w:val="10"/>
                              </w:rPr>
                            </w:pPr>
                          </w:p>
                        </w:txbxContent>
                      </v:textbox>
                    </v:shape>
                  </w:pict>
                </mc:Fallback>
              </mc:AlternateContent>
            </w:r>
            <w:r w:rsidR="0093586E" w:rsidRPr="00EF42F7">
              <w:rPr>
                <w:rFonts w:asciiTheme="minorHAnsi" w:hAnsiTheme="minorHAnsi"/>
                <w:b/>
                <w:bCs/>
                <w:sz w:val="18"/>
                <w:szCs w:val="18"/>
              </w:rPr>
              <w:t>Base de classement et conditions pédagogiques complémentaires de préinscription</w:t>
            </w:r>
          </w:p>
        </w:tc>
      </w:tr>
      <w:tr w:rsidR="0093586E" w:rsidRPr="00EF42F7" w:rsidTr="0093586E">
        <w:trPr>
          <w:jc w:val="center"/>
        </w:trPr>
        <w:tc>
          <w:tcPr>
            <w:tcW w:w="637" w:type="dxa"/>
          </w:tcPr>
          <w:p w:rsidR="0093586E" w:rsidRPr="00EF42F7" w:rsidRDefault="0093586E" w:rsidP="0093586E">
            <w:pPr>
              <w:jc w:val="center"/>
              <w:rPr>
                <w:rFonts w:ascii="Calibri" w:hAnsi="Calibri"/>
                <w:b/>
                <w:bCs/>
                <w:sz w:val="18"/>
                <w:szCs w:val="18"/>
              </w:rPr>
            </w:pPr>
          </w:p>
          <w:p w:rsidR="0093586E" w:rsidRPr="00EF42F7" w:rsidRDefault="0093586E" w:rsidP="0093586E">
            <w:pPr>
              <w:jc w:val="center"/>
              <w:rPr>
                <w:rFonts w:ascii="Calibri" w:hAnsi="Calibri"/>
                <w:b/>
                <w:bCs/>
                <w:sz w:val="18"/>
                <w:szCs w:val="18"/>
              </w:rPr>
            </w:pPr>
            <w:r w:rsidRPr="00EF42F7">
              <w:rPr>
                <w:rFonts w:ascii="Calibri" w:hAnsi="Calibri"/>
                <w:b/>
                <w:bCs/>
                <w:sz w:val="18"/>
                <w:szCs w:val="18"/>
              </w:rPr>
              <w:t>721</w:t>
            </w:r>
          </w:p>
        </w:tc>
        <w:tc>
          <w:tcPr>
            <w:tcW w:w="1560" w:type="dxa"/>
          </w:tcPr>
          <w:p w:rsidR="0093586E" w:rsidRPr="00EF42F7" w:rsidRDefault="0093586E" w:rsidP="0093586E">
            <w:pPr>
              <w:rPr>
                <w:rFonts w:ascii="Calibri" w:hAnsi="Calibri"/>
                <w:b/>
                <w:bCs/>
                <w:sz w:val="18"/>
                <w:szCs w:val="18"/>
              </w:rPr>
            </w:pPr>
          </w:p>
          <w:p w:rsidR="0093586E" w:rsidRPr="00EF42F7" w:rsidRDefault="0093586E" w:rsidP="0093586E">
            <w:pPr>
              <w:rPr>
                <w:rFonts w:ascii="Calibri" w:hAnsi="Calibri"/>
                <w:b/>
                <w:bCs/>
                <w:sz w:val="18"/>
                <w:szCs w:val="18"/>
              </w:rPr>
            </w:pPr>
            <w:r w:rsidRPr="00EF42F7">
              <w:rPr>
                <w:rFonts w:ascii="Calibri" w:hAnsi="Calibri"/>
                <w:b/>
                <w:bCs/>
                <w:sz w:val="18"/>
                <w:szCs w:val="18"/>
              </w:rPr>
              <w:t>Sciences Politiques</w:t>
            </w:r>
          </w:p>
          <w:p w:rsidR="0093586E" w:rsidRPr="00EF42F7" w:rsidRDefault="0093586E" w:rsidP="0093586E">
            <w:pPr>
              <w:rPr>
                <w:rFonts w:ascii="Calibri" w:hAnsi="Calibri"/>
                <w:b/>
                <w:bCs/>
                <w:sz w:val="18"/>
                <w:szCs w:val="18"/>
              </w:rPr>
            </w:pPr>
          </w:p>
          <w:p w:rsidR="0093586E" w:rsidRPr="00EF42F7" w:rsidRDefault="0093586E" w:rsidP="0093586E">
            <w:pPr>
              <w:rPr>
                <w:rFonts w:ascii="Calibri" w:hAnsi="Calibri"/>
                <w:b/>
                <w:bCs/>
                <w:sz w:val="18"/>
                <w:szCs w:val="18"/>
              </w:rPr>
            </w:pPr>
          </w:p>
        </w:tc>
        <w:tc>
          <w:tcPr>
            <w:tcW w:w="2254" w:type="dxa"/>
          </w:tcPr>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xml:space="preserve">- Univ. </w:t>
            </w:r>
            <w:r w:rsidRPr="006B11A6">
              <w:rPr>
                <w:rFonts w:ascii="Calibri" w:hAnsi="Calibri"/>
                <w:sz w:val="18"/>
                <w:szCs w:val="18"/>
                <w:lang w:val="nl-NL"/>
              </w:rPr>
              <w:t>Laghouat</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w:t>
            </w:r>
            <w:r w:rsidRPr="00EF42F7">
              <w:rPr>
                <w:rFonts w:ascii="Calibri" w:hAnsi="Calibri"/>
                <w:sz w:val="18"/>
                <w:szCs w:val="18"/>
                <w:lang w:val="nl-NL"/>
              </w:rPr>
              <w:t xml:space="preserve">. </w:t>
            </w:r>
            <w:r w:rsidRPr="00EF42F7">
              <w:rPr>
                <w:rFonts w:ascii="Calibri" w:hAnsi="Calibri"/>
                <w:sz w:val="18"/>
                <w:szCs w:val="18"/>
                <w:u w:color="92D050"/>
                <w:lang w:val="nl-NL"/>
              </w:rPr>
              <w:t>Blida 2</w:t>
            </w:r>
          </w:p>
          <w:p w:rsidR="0093586E" w:rsidRPr="006B11A6" w:rsidRDefault="0093586E" w:rsidP="0093586E">
            <w:pPr>
              <w:rPr>
                <w:rFonts w:ascii="Calibri" w:hAnsi="Calibri"/>
                <w:sz w:val="18"/>
                <w:szCs w:val="18"/>
                <w:lang w:val="nl-NL"/>
              </w:rPr>
            </w:pPr>
            <w:r w:rsidRPr="006B11A6">
              <w:rPr>
                <w:rFonts w:ascii="Calibri" w:hAnsi="Calibri"/>
                <w:sz w:val="18"/>
                <w:szCs w:val="18"/>
                <w:lang w:val="nl-NL"/>
              </w:rPr>
              <w:t>- Univ. Alger 3</w:t>
            </w:r>
          </w:p>
          <w:p w:rsidR="0093586E" w:rsidRPr="00EF42F7" w:rsidRDefault="0093586E" w:rsidP="0093586E">
            <w:pPr>
              <w:rPr>
                <w:rFonts w:ascii="Calibri" w:hAnsi="Calibri"/>
                <w:sz w:val="18"/>
                <w:szCs w:val="18"/>
                <w:u w:color="92D050"/>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w:t>
            </w:r>
            <w:r w:rsidRPr="00EF42F7">
              <w:rPr>
                <w:rFonts w:ascii="Calibri" w:hAnsi="Calibri"/>
                <w:sz w:val="18"/>
                <w:szCs w:val="18"/>
                <w:lang w:val="nl-NL"/>
              </w:rPr>
              <w:t xml:space="preserve">. </w:t>
            </w:r>
            <w:r w:rsidRPr="00EF42F7">
              <w:rPr>
                <w:rFonts w:ascii="Calibri" w:hAnsi="Calibri"/>
                <w:sz w:val="18"/>
                <w:szCs w:val="18"/>
                <w:u w:color="92D050"/>
                <w:lang w:val="nl-NL"/>
              </w:rPr>
              <w:t>Djelfa</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Batna 1</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Biskra</w:t>
            </w:r>
          </w:p>
          <w:p w:rsidR="0093586E" w:rsidRPr="00EF42F7" w:rsidRDefault="0093586E" w:rsidP="0093586E">
            <w:pPr>
              <w:rPr>
                <w:rFonts w:ascii="Calibri" w:hAnsi="Calibri"/>
                <w:sz w:val="18"/>
                <w:szCs w:val="18"/>
                <w:u w:color="92D050"/>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w:t>
            </w:r>
            <w:r w:rsidRPr="00EF42F7">
              <w:rPr>
                <w:rFonts w:ascii="Calibri" w:hAnsi="Calibri"/>
                <w:sz w:val="18"/>
                <w:szCs w:val="18"/>
                <w:lang w:val="nl-NL"/>
              </w:rPr>
              <w:t xml:space="preserve">. </w:t>
            </w:r>
            <w:r w:rsidRPr="00EF42F7">
              <w:rPr>
                <w:rFonts w:ascii="Calibri" w:hAnsi="Calibri"/>
                <w:sz w:val="18"/>
                <w:szCs w:val="18"/>
                <w:u w:color="92D050"/>
                <w:lang w:val="nl-NL"/>
              </w:rPr>
              <w:t>Tebessa</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Sétif 2</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Annaba</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M’Sila</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Tlemcen</w:t>
            </w:r>
          </w:p>
          <w:p w:rsidR="00831CE4" w:rsidRDefault="00831CE4"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Saida</w:t>
            </w:r>
          </w:p>
          <w:p w:rsidR="0093586E" w:rsidRDefault="0093586E" w:rsidP="0093586E">
            <w:pPr>
              <w:rPr>
                <w:rFonts w:ascii="Calibri" w:hAnsi="Calibri"/>
                <w:sz w:val="18"/>
                <w:szCs w:val="18"/>
                <w:lang w:val="nl-NL"/>
              </w:rPr>
            </w:pPr>
            <w:r w:rsidRPr="00EF42F7">
              <w:rPr>
                <w:rFonts w:ascii="Calibri" w:hAnsi="Calibri"/>
                <w:sz w:val="18"/>
                <w:szCs w:val="18"/>
                <w:lang w:val="nl-NL"/>
              </w:rPr>
              <w:t>- Univ. Oran 2</w:t>
            </w:r>
          </w:p>
          <w:p w:rsidR="003A65D8" w:rsidRDefault="003A65D8" w:rsidP="003A65D8">
            <w:pPr>
              <w:rPr>
                <w:sz w:val="18"/>
                <w:szCs w:val="18"/>
                <w:lang w:val="nl-NL"/>
              </w:rPr>
            </w:pPr>
            <w:r>
              <w:rPr>
                <w:sz w:val="18"/>
                <w:szCs w:val="18"/>
                <w:lang w:val="nl-NL"/>
              </w:rPr>
              <w:t>- Univ. Boumerdes</w:t>
            </w:r>
          </w:p>
          <w:p w:rsidR="003A65D8" w:rsidRDefault="003A65D8" w:rsidP="003A65D8">
            <w:pPr>
              <w:rPr>
                <w:sz w:val="18"/>
                <w:szCs w:val="18"/>
                <w:lang w:val="nl-NL"/>
              </w:rPr>
            </w:pPr>
            <w:r>
              <w:rPr>
                <w:sz w:val="18"/>
                <w:szCs w:val="18"/>
                <w:lang w:val="nl-NL"/>
              </w:rPr>
              <w:t>- Univ.Khemis Miliana</w:t>
            </w:r>
          </w:p>
          <w:p w:rsidR="003A65D8" w:rsidRPr="00EF42F7" w:rsidRDefault="003A65D8" w:rsidP="003A65D8">
            <w:pPr>
              <w:rPr>
                <w:rFonts w:ascii="Calibri" w:hAnsi="Calibri"/>
                <w:sz w:val="18"/>
                <w:szCs w:val="18"/>
                <w:lang w:val="nl-NL"/>
              </w:rPr>
            </w:pPr>
            <w:r>
              <w:rPr>
                <w:sz w:val="18"/>
                <w:szCs w:val="18"/>
                <w:lang w:val="nl-NL"/>
              </w:rPr>
              <w:t>- Univ.Khenchela</w:t>
            </w:r>
          </w:p>
        </w:tc>
        <w:tc>
          <w:tcPr>
            <w:tcW w:w="2282" w:type="dxa"/>
          </w:tcPr>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03</w:t>
            </w:r>
          </w:p>
          <w:p w:rsidR="0093586E" w:rsidRPr="00EF42F7" w:rsidRDefault="0093586E" w:rsidP="009D763E">
            <w:pPr>
              <w:rPr>
                <w:rFonts w:ascii="Calibri" w:hAnsi="Calibri"/>
                <w:sz w:val="18"/>
                <w:szCs w:val="18"/>
                <w:lang w:val="nl-NL"/>
              </w:rPr>
            </w:pPr>
            <w:r w:rsidRPr="00EF42F7">
              <w:rPr>
                <w:rFonts w:ascii="Calibri" w:hAnsi="Calibri"/>
                <w:sz w:val="18"/>
                <w:szCs w:val="18"/>
                <w:u w:color="92D050"/>
                <w:lang w:val="nl-NL"/>
              </w:rPr>
              <w:t>09,26,33,42</w:t>
            </w:r>
          </w:p>
          <w:p w:rsidR="0093586E" w:rsidRPr="00EF42F7" w:rsidRDefault="0093586E" w:rsidP="009E5408">
            <w:pPr>
              <w:rPr>
                <w:rFonts w:ascii="Calibri" w:hAnsi="Calibri"/>
                <w:sz w:val="18"/>
                <w:szCs w:val="18"/>
                <w:lang w:val="nl-NL"/>
              </w:rPr>
            </w:pPr>
            <w:r w:rsidRPr="00EF42F7">
              <w:rPr>
                <w:rFonts w:ascii="Calibri" w:hAnsi="Calibri"/>
                <w:sz w:val="18"/>
                <w:szCs w:val="18"/>
                <w:lang w:val="nl-NL"/>
              </w:rPr>
              <w:t>16</w:t>
            </w:r>
          </w:p>
          <w:p w:rsidR="0093586E" w:rsidRPr="00EF42F7" w:rsidRDefault="0093586E" w:rsidP="0093586E">
            <w:pPr>
              <w:rPr>
                <w:rFonts w:ascii="Calibri" w:hAnsi="Calibri"/>
                <w:sz w:val="18"/>
                <w:szCs w:val="18"/>
                <w:u w:color="92D050"/>
                <w:lang w:val="nl-NL"/>
              </w:rPr>
            </w:pPr>
            <w:r w:rsidRPr="00EF42F7">
              <w:rPr>
                <w:rFonts w:ascii="Calibri" w:hAnsi="Calibri"/>
                <w:sz w:val="18"/>
                <w:szCs w:val="18"/>
                <w:u w:color="92D050"/>
                <w:lang w:val="nl-NL"/>
              </w:rPr>
              <w:t>17</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05</w:t>
            </w:r>
          </w:p>
          <w:p w:rsidR="0093586E" w:rsidRPr="003218D7" w:rsidRDefault="0093586E" w:rsidP="0093586E">
            <w:pPr>
              <w:rPr>
                <w:rFonts w:ascii="Calibri" w:hAnsi="Calibri"/>
                <w:strike/>
                <w:color w:val="FF0000"/>
                <w:sz w:val="18"/>
                <w:szCs w:val="18"/>
                <w:lang w:val="nl-NL"/>
              </w:rPr>
            </w:pPr>
            <w:r w:rsidRPr="00EF42F7">
              <w:rPr>
                <w:rFonts w:ascii="Calibri" w:hAnsi="Calibri"/>
                <w:sz w:val="18"/>
                <w:szCs w:val="18"/>
                <w:lang w:val="nl-NL"/>
              </w:rPr>
              <w:t>07</w:t>
            </w:r>
          </w:p>
          <w:p w:rsidR="0093586E" w:rsidRPr="00EF42F7" w:rsidRDefault="0093586E" w:rsidP="0093586E">
            <w:pPr>
              <w:rPr>
                <w:rFonts w:ascii="Calibri" w:hAnsi="Calibri"/>
                <w:sz w:val="18"/>
                <w:szCs w:val="18"/>
                <w:u w:color="92D050"/>
                <w:lang w:val="nl-NL"/>
              </w:rPr>
            </w:pPr>
            <w:r w:rsidRPr="00EF42F7">
              <w:rPr>
                <w:rFonts w:ascii="Calibri" w:hAnsi="Calibri"/>
                <w:sz w:val="18"/>
                <w:szCs w:val="18"/>
                <w:u w:color="92D050"/>
                <w:lang w:val="nl-NL"/>
              </w:rPr>
              <w:t>12</w:t>
            </w:r>
          </w:p>
          <w:p w:rsidR="0093586E" w:rsidRPr="00EF42F7" w:rsidRDefault="0093586E" w:rsidP="0093586E">
            <w:pPr>
              <w:rPr>
                <w:rFonts w:ascii="Calibri" w:hAnsi="Calibri"/>
                <w:sz w:val="18"/>
                <w:szCs w:val="18"/>
                <w:lang w:val="nl-NL"/>
              </w:rPr>
            </w:pPr>
            <w:proofErr w:type="gramStart"/>
            <w:r w:rsidRPr="00EF42F7">
              <w:rPr>
                <w:rFonts w:ascii="Calibri" w:hAnsi="Calibri"/>
                <w:sz w:val="18"/>
                <w:szCs w:val="18"/>
                <w:lang w:val="nl-NL"/>
              </w:rPr>
              <w:t>06,19,</w:t>
            </w:r>
            <w:proofErr w:type="gramEnd"/>
            <w:r w:rsidRPr="00EF42F7">
              <w:rPr>
                <w:rFonts w:ascii="Calibri" w:hAnsi="Calibri"/>
                <w:sz w:val="18"/>
                <w:szCs w:val="18"/>
                <w:lang w:val="nl-NL"/>
              </w:rPr>
              <w:t xml:space="preserve"> 34</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23</w:t>
            </w:r>
            <w:r>
              <w:rPr>
                <w:rFonts w:ascii="Calibri" w:hAnsi="Calibri"/>
                <w:sz w:val="18"/>
                <w:szCs w:val="18"/>
                <w:lang w:val="nl-NL"/>
              </w:rPr>
              <w:t>,</w:t>
            </w:r>
            <w:r w:rsidRPr="00EF42F7">
              <w:rPr>
                <w:rFonts w:ascii="Calibri" w:hAnsi="Calibri"/>
                <w:sz w:val="18"/>
                <w:szCs w:val="18"/>
                <w:lang w:val="nl-NL"/>
              </w:rPr>
              <w:t>36</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28</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13,46</w:t>
            </w:r>
          </w:p>
          <w:p w:rsidR="00831CE4" w:rsidRDefault="00831CE4" w:rsidP="0093586E">
            <w:pPr>
              <w:rPr>
                <w:rFonts w:ascii="Calibri" w:hAnsi="Calibri"/>
                <w:sz w:val="18"/>
                <w:szCs w:val="18"/>
              </w:rPr>
            </w:pPr>
          </w:p>
          <w:p w:rsidR="0093586E" w:rsidRPr="00EF42F7" w:rsidRDefault="0093586E" w:rsidP="0093586E">
            <w:pPr>
              <w:rPr>
                <w:rFonts w:ascii="Calibri" w:hAnsi="Calibri"/>
                <w:sz w:val="18"/>
                <w:szCs w:val="18"/>
              </w:rPr>
            </w:pPr>
            <w:r w:rsidRPr="00EF42F7">
              <w:rPr>
                <w:rFonts w:ascii="Calibri" w:hAnsi="Calibri"/>
                <w:sz w:val="18"/>
                <w:szCs w:val="18"/>
              </w:rPr>
              <w:t>20</w:t>
            </w:r>
            <w:proofErr w:type="gramStart"/>
            <w:r w:rsidRPr="00EF42F7">
              <w:rPr>
                <w:rFonts w:ascii="Calibri" w:hAnsi="Calibri"/>
                <w:sz w:val="18"/>
                <w:szCs w:val="18"/>
              </w:rPr>
              <w:t>,32,45</w:t>
            </w:r>
            <w:proofErr w:type="gramEnd"/>
          </w:p>
          <w:p w:rsidR="0093586E" w:rsidRDefault="0093586E" w:rsidP="0093586E">
            <w:pPr>
              <w:rPr>
                <w:rFonts w:ascii="Calibri" w:hAnsi="Calibri"/>
                <w:sz w:val="18"/>
                <w:szCs w:val="18"/>
                <w:lang w:val="nl-NL"/>
              </w:rPr>
            </w:pPr>
            <w:proofErr w:type="gramStart"/>
            <w:r w:rsidRPr="00EF42F7">
              <w:rPr>
                <w:rFonts w:ascii="Calibri" w:hAnsi="Calibri"/>
                <w:sz w:val="18"/>
                <w:szCs w:val="18"/>
                <w:lang w:val="nl-NL"/>
              </w:rPr>
              <w:t>31,</w:t>
            </w:r>
            <w:r w:rsidRPr="003218D7">
              <w:rPr>
                <w:rFonts w:ascii="Calibri" w:hAnsi="Calibri"/>
                <w:sz w:val="18"/>
                <w:szCs w:val="18"/>
                <w:lang w:val="nl-NL"/>
              </w:rPr>
              <w:t>37</w:t>
            </w:r>
            <w:r w:rsidRPr="00EF42F7">
              <w:rPr>
                <w:rFonts w:ascii="Calibri" w:hAnsi="Calibri"/>
                <w:sz w:val="18"/>
                <w:szCs w:val="18"/>
                <w:lang w:val="nl-NL"/>
              </w:rPr>
              <w:t>,</w:t>
            </w:r>
            <w:proofErr w:type="gramEnd"/>
            <w:r w:rsidRPr="00EF42F7">
              <w:rPr>
                <w:rFonts w:ascii="Calibri" w:hAnsi="Calibri"/>
                <w:sz w:val="18"/>
                <w:szCs w:val="18"/>
                <w:lang w:val="nl-NL"/>
              </w:rPr>
              <w:t xml:space="preserve"> 38</w:t>
            </w:r>
          </w:p>
          <w:p w:rsidR="003A65D8" w:rsidRDefault="003A65D8" w:rsidP="0093586E">
            <w:pPr>
              <w:rPr>
                <w:rFonts w:ascii="Calibri" w:hAnsi="Calibri"/>
                <w:sz w:val="18"/>
                <w:szCs w:val="18"/>
                <w:lang w:val="nl-NL"/>
              </w:rPr>
            </w:pPr>
            <w:r>
              <w:rPr>
                <w:rFonts w:ascii="Calibri" w:hAnsi="Calibri"/>
                <w:sz w:val="18"/>
                <w:szCs w:val="18"/>
                <w:lang w:val="nl-NL"/>
              </w:rPr>
              <w:t>35</w:t>
            </w:r>
          </w:p>
          <w:p w:rsidR="003A65D8" w:rsidRDefault="003A65D8" w:rsidP="0093586E">
            <w:pPr>
              <w:rPr>
                <w:rFonts w:ascii="Calibri" w:hAnsi="Calibri"/>
                <w:sz w:val="18"/>
                <w:szCs w:val="18"/>
                <w:lang w:val="nl-NL"/>
              </w:rPr>
            </w:pPr>
            <w:r>
              <w:rPr>
                <w:rFonts w:ascii="Calibri" w:hAnsi="Calibri"/>
                <w:sz w:val="18"/>
                <w:szCs w:val="18"/>
                <w:lang w:val="nl-NL"/>
              </w:rPr>
              <w:t>44</w:t>
            </w:r>
          </w:p>
          <w:p w:rsidR="003A65D8" w:rsidRPr="00EF42F7" w:rsidRDefault="003A65D8" w:rsidP="0093586E">
            <w:pPr>
              <w:rPr>
                <w:rFonts w:ascii="Calibri" w:hAnsi="Calibri"/>
                <w:sz w:val="18"/>
                <w:szCs w:val="18"/>
                <w:lang w:val="nl-NL"/>
              </w:rPr>
            </w:pPr>
            <w:r>
              <w:rPr>
                <w:rFonts w:ascii="Calibri" w:hAnsi="Calibri"/>
                <w:sz w:val="18"/>
                <w:szCs w:val="18"/>
                <w:lang w:val="nl-NL"/>
              </w:rPr>
              <w:t>40</w:t>
            </w:r>
          </w:p>
        </w:tc>
        <w:tc>
          <w:tcPr>
            <w:tcW w:w="1842" w:type="dxa"/>
            <w:vMerge w:val="restart"/>
            <w:vAlign w:val="center"/>
          </w:tcPr>
          <w:p w:rsidR="0093586E" w:rsidRPr="00EF42F7" w:rsidRDefault="0093586E" w:rsidP="0093586E">
            <w:pPr>
              <w:rPr>
                <w:rFonts w:asciiTheme="minorHAnsi" w:hAnsiTheme="minorHAnsi"/>
                <w:b/>
                <w:bCs/>
                <w:sz w:val="18"/>
                <w:szCs w:val="18"/>
                <w:u w:val="single"/>
              </w:rPr>
            </w:pPr>
            <w:r w:rsidRPr="00EF42F7">
              <w:rPr>
                <w:rFonts w:asciiTheme="minorHAnsi" w:hAnsiTheme="minorHAnsi"/>
                <w:b/>
                <w:bCs/>
                <w:sz w:val="18"/>
                <w:szCs w:val="18"/>
                <w:u w:val="single"/>
              </w:rPr>
              <w:t>Priorité 01 :</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Lettres et Philosophie</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Langues Etrangères</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Gestion et Economie</w:t>
            </w:r>
          </w:p>
          <w:p w:rsidR="0093586E" w:rsidRPr="00EF42F7" w:rsidRDefault="0093586E" w:rsidP="0093586E">
            <w:pPr>
              <w:rPr>
                <w:rFonts w:asciiTheme="minorHAnsi" w:hAnsiTheme="minorHAnsi"/>
                <w:bCs/>
                <w:sz w:val="18"/>
                <w:szCs w:val="18"/>
              </w:rPr>
            </w:pPr>
          </w:p>
          <w:p w:rsidR="0093586E" w:rsidRPr="00EF42F7" w:rsidRDefault="0093586E" w:rsidP="0093586E">
            <w:pPr>
              <w:rPr>
                <w:rFonts w:asciiTheme="minorHAnsi" w:hAnsiTheme="minorHAnsi"/>
                <w:b/>
                <w:bCs/>
                <w:sz w:val="18"/>
                <w:szCs w:val="18"/>
                <w:u w:val="single"/>
              </w:rPr>
            </w:pPr>
            <w:r w:rsidRPr="00EF42F7">
              <w:rPr>
                <w:rFonts w:asciiTheme="minorHAnsi" w:hAnsiTheme="minorHAnsi"/>
                <w:b/>
                <w:bCs/>
                <w:sz w:val="18"/>
                <w:szCs w:val="18"/>
                <w:u w:val="single"/>
              </w:rPr>
              <w:t>Priorité 02 :</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Mathématiques</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Sciences Expérimentales</w:t>
            </w:r>
          </w:p>
          <w:p w:rsidR="0093586E" w:rsidRPr="00EF42F7" w:rsidRDefault="0093586E" w:rsidP="0093586E">
            <w:pPr>
              <w:rPr>
                <w:rFonts w:asciiTheme="minorHAnsi" w:hAnsiTheme="minorHAnsi"/>
                <w:bCs/>
                <w:sz w:val="18"/>
                <w:szCs w:val="18"/>
              </w:rPr>
            </w:pPr>
          </w:p>
          <w:p w:rsidR="0093586E" w:rsidRPr="00EF42F7" w:rsidRDefault="0093586E" w:rsidP="0093586E">
            <w:pPr>
              <w:rPr>
                <w:rFonts w:asciiTheme="minorHAnsi" w:hAnsiTheme="minorHAnsi"/>
                <w:b/>
                <w:bCs/>
                <w:sz w:val="18"/>
                <w:szCs w:val="18"/>
                <w:u w:val="single"/>
              </w:rPr>
            </w:pPr>
            <w:r w:rsidRPr="00EF42F7">
              <w:rPr>
                <w:rFonts w:asciiTheme="minorHAnsi" w:hAnsiTheme="minorHAnsi"/>
                <w:b/>
                <w:bCs/>
                <w:sz w:val="18"/>
                <w:szCs w:val="18"/>
                <w:u w:val="single"/>
              </w:rPr>
              <w:t>Priorité 03 :</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xml:space="preserve">. Techniques Mathématiques </w:t>
            </w:r>
          </w:p>
        </w:tc>
        <w:tc>
          <w:tcPr>
            <w:tcW w:w="1560" w:type="dxa"/>
            <w:vMerge w:val="restart"/>
            <w:vAlign w:val="center"/>
          </w:tcPr>
          <w:p w:rsidR="00F505F4" w:rsidRPr="00846B34" w:rsidRDefault="00F505F4" w:rsidP="00F505F4">
            <w:pPr>
              <w:jc w:val="center"/>
              <w:rPr>
                <w:rFonts w:ascii="Calibri" w:hAnsi="Calibri"/>
                <w:bCs/>
                <w:color w:val="000000" w:themeColor="text1"/>
                <w:sz w:val="18"/>
                <w:szCs w:val="18"/>
              </w:rPr>
            </w:pPr>
            <w:r w:rsidRPr="00846B34">
              <w:rPr>
                <w:rFonts w:ascii="Calibri" w:hAnsi="Calibri"/>
                <w:bCs/>
                <w:color w:val="000000" w:themeColor="text1"/>
                <w:sz w:val="18"/>
                <w:szCs w:val="18"/>
              </w:rPr>
              <w:t>Le classement</w:t>
            </w:r>
          </w:p>
          <w:p w:rsidR="00F505F4" w:rsidRPr="00846B34" w:rsidRDefault="00F505F4" w:rsidP="00F505F4">
            <w:pPr>
              <w:jc w:val="center"/>
              <w:rPr>
                <w:rFonts w:ascii="Calibri" w:hAnsi="Calibri"/>
                <w:bCs/>
                <w:color w:val="000000" w:themeColor="text1"/>
                <w:sz w:val="18"/>
                <w:szCs w:val="18"/>
              </w:rPr>
            </w:pPr>
            <w:r w:rsidRPr="00846B34">
              <w:rPr>
                <w:rFonts w:ascii="Calibri" w:hAnsi="Calibri"/>
                <w:bCs/>
                <w:color w:val="000000" w:themeColor="text1"/>
                <w:sz w:val="18"/>
                <w:szCs w:val="18"/>
              </w:rPr>
              <w:t>se fait sur la base de</w:t>
            </w:r>
          </w:p>
          <w:p w:rsidR="00F505F4" w:rsidRPr="00846B34" w:rsidRDefault="00F505F4" w:rsidP="00F505F4">
            <w:pPr>
              <w:jc w:val="center"/>
              <w:rPr>
                <w:rFonts w:ascii="Calibri" w:hAnsi="Calibri"/>
                <w:bCs/>
                <w:color w:val="000000" w:themeColor="text1"/>
                <w:sz w:val="18"/>
                <w:szCs w:val="18"/>
              </w:rPr>
            </w:pPr>
            <w:r w:rsidRPr="00846B34">
              <w:rPr>
                <w:rFonts w:ascii="Calibri" w:hAnsi="Calibri"/>
                <w:bCs/>
                <w:color w:val="000000" w:themeColor="text1"/>
                <w:sz w:val="18"/>
                <w:szCs w:val="18"/>
              </w:rPr>
              <w:t>la moyenne générale obtenue au baccalauréat.</w:t>
            </w:r>
          </w:p>
          <w:p w:rsidR="00F505F4" w:rsidRDefault="00F505F4" w:rsidP="0093586E">
            <w:pPr>
              <w:spacing w:before="20" w:after="20"/>
              <w:jc w:val="center"/>
              <w:rPr>
                <w:rFonts w:asciiTheme="minorHAnsi" w:hAnsiTheme="minorHAnsi"/>
                <w:bCs/>
                <w:sz w:val="18"/>
                <w:szCs w:val="18"/>
              </w:rPr>
            </w:pPr>
          </w:p>
          <w:p w:rsidR="0093586E" w:rsidRPr="00EF42F7" w:rsidRDefault="0093586E" w:rsidP="0093586E">
            <w:pPr>
              <w:spacing w:before="20" w:after="20"/>
              <w:jc w:val="center"/>
              <w:rPr>
                <w:rFonts w:asciiTheme="minorHAnsi" w:hAnsiTheme="minorHAnsi"/>
                <w:bCs/>
                <w:sz w:val="18"/>
                <w:szCs w:val="18"/>
              </w:rPr>
            </w:pPr>
            <w:r w:rsidRPr="00EF42F7">
              <w:rPr>
                <w:rFonts w:asciiTheme="minorHAnsi" w:hAnsiTheme="minorHAnsi"/>
                <w:bCs/>
                <w:sz w:val="18"/>
                <w:szCs w:val="18"/>
              </w:rPr>
              <w:t>Pour participer au classement, la moyenne générale obtenue au baccalauréat doit être supérieure</w:t>
            </w:r>
          </w:p>
          <w:p w:rsidR="00F810FF" w:rsidRDefault="0093586E">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 xml:space="preserve">ou </w:t>
            </w:r>
            <w:r>
              <w:rPr>
                <w:rFonts w:asciiTheme="minorHAnsi" w:hAnsiTheme="minorHAnsi"/>
                <w:b w:val="0"/>
                <w:sz w:val="18"/>
                <w:szCs w:val="18"/>
              </w:rPr>
              <w:t xml:space="preserve">égale à </w:t>
            </w:r>
            <w:r w:rsidR="00854CBE" w:rsidRPr="00854CBE">
              <w:rPr>
                <w:rFonts w:asciiTheme="minorHAnsi" w:hAnsiTheme="minorHAnsi" w:cstheme="minorHAnsi"/>
                <w:b w:val="0"/>
                <w:sz w:val="18"/>
                <w:szCs w:val="18"/>
              </w:rPr>
              <w:t>11/20</w:t>
            </w:r>
          </w:p>
        </w:tc>
      </w:tr>
      <w:tr w:rsidR="0093586E" w:rsidRPr="00EF42F7" w:rsidTr="0093586E">
        <w:trPr>
          <w:jc w:val="center"/>
        </w:trPr>
        <w:tc>
          <w:tcPr>
            <w:tcW w:w="637" w:type="dxa"/>
          </w:tcPr>
          <w:p w:rsidR="0093586E" w:rsidRPr="00EF42F7" w:rsidRDefault="0093586E" w:rsidP="0093586E">
            <w:pPr>
              <w:jc w:val="center"/>
              <w:rPr>
                <w:rFonts w:ascii="Calibri" w:hAnsi="Calibri"/>
                <w:b/>
                <w:bCs/>
                <w:sz w:val="18"/>
                <w:szCs w:val="18"/>
              </w:rPr>
            </w:pPr>
          </w:p>
          <w:p w:rsidR="0093586E" w:rsidRPr="00EF42F7" w:rsidRDefault="0093586E" w:rsidP="0093586E">
            <w:pPr>
              <w:jc w:val="center"/>
              <w:rPr>
                <w:rFonts w:ascii="Calibri" w:hAnsi="Calibri"/>
                <w:b/>
                <w:bCs/>
                <w:sz w:val="18"/>
                <w:szCs w:val="18"/>
              </w:rPr>
            </w:pPr>
            <w:r w:rsidRPr="00EF42F7">
              <w:rPr>
                <w:rFonts w:ascii="Calibri" w:hAnsi="Calibri"/>
                <w:b/>
                <w:bCs/>
                <w:sz w:val="18"/>
                <w:szCs w:val="18"/>
              </w:rPr>
              <w:t>722</w:t>
            </w:r>
          </w:p>
        </w:tc>
        <w:tc>
          <w:tcPr>
            <w:tcW w:w="1560" w:type="dxa"/>
          </w:tcPr>
          <w:p w:rsidR="0093586E" w:rsidRPr="00EF42F7" w:rsidRDefault="0093586E" w:rsidP="0093586E">
            <w:pPr>
              <w:rPr>
                <w:rFonts w:ascii="Calibri" w:hAnsi="Calibri"/>
                <w:b/>
                <w:bCs/>
                <w:sz w:val="18"/>
                <w:szCs w:val="18"/>
              </w:rPr>
            </w:pPr>
          </w:p>
          <w:p w:rsidR="0093586E" w:rsidRPr="00EF42F7" w:rsidRDefault="0093586E" w:rsidP="0093586E">
            <w:pPr>
              <w:rPr>
                <w:rFonts w:ascii="Calibri" w:hAnsi="Calibri"/>
                <w:b/>
                <w:bCs/>
                <w:sz w:val="18"/>
                <w:szCs w:val="18"/>
              </w:rPr>
            </w:pPr>
            <w:r w:rsidRPr="00EF42F7">
              <w:rPr>
                <w:rFonts w:ascii="Calibri" w:hAnsi="Calibri"/>
                <w:b/>
                <w:bCs/>
                <w:sz w:val="18"/>
                <w:szCs w:val="18"/>
              </w:rPr>
              <w:t>Sciences Politiques</w:t>
            </w:r>
          </w:p>
          <w:p w:rsidR="0093586E" w:rsidRPr="00EF42F7" w:rsidRDefault="0093586E" w:rsidP="0093586E">
            <w:pPr>
              <w:rPr>
                <w:rFonts w:ascii="Calibri" w:hAnsi="Calibri"/>
                <w:b/>
                <w:bCs/>
                <w:sz w:val="18"/>
                <w:szCs w:val="18"/>
              </w:rPr>
            </w:pPr>
          </w:p>
          <w:p w:rsidR="0093586E" w:rsidRPr="00EF42F7" w:rsidRDefault="0093586E" w:rsidP="0093586E">
            <w:pPr>
              <w:rPr>
                <w:rFonts w:ascii="Calibri" w:hAnsi="Calibri"/>
                <w:b/>
                <w:bCs/>
                <w:sz w:val="18"/>
                <w:szCs w:val="18"/>
              </w:rPr>
            </w:pPr>
          </w:p>
        </w:tc>
        <w:tc>
          <w:tcPr>
            <w:tcW w:w="2254" w:type="dxa"/>
          </w:tcPr>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Tizi Ouzou</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Ghardaia</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Mascara</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C. Univ. Relizane</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Adrar</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C. Univ. Tamanghasset</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Bechar</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El Oued</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Skikda</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Constantine 3</w:t>
            </w:r>
          </w:p>
          <w:p w:rsidR="0093586E" w:rsidRDefault="0093586E" w:rsidP="0093586E">
            <w:pPr>
              <w:rPr>
                <w:rFonts w:ascii="Calibri" w:hAnsi="Calibri"/>
                <w:sz w:val="18"/>
                <w:szCs w:val="18"/>
                <w:lang w:val="nl-NL"/>
              </w:rPr>
            </w:pPr>
            <w:r w:rsidRPr="00EF42F7">
              <w:rPr>
                <w:rFonts w:ascii="Calibri" w:hAnsi="Calibri"/>
                <w:sz w:val="18"/>
                <w:szCs w:val="18"/>
                <w:lang w:val="nl-NL"/>
              </w:rPr>
              <w:t>- Univ. Sidi Bel Abbes</w:t>
            </w:r>
          </w:p>
          <w:p w:rsidR="001A1E1F" w:rsidRPr="001A1E1F" w:rsidRDefault="001A1E1F" w:rsidP="001A1E1F">
            <w:pPr>
              <w:rPr>
                <w:rFonts w:asciiTheme="minorHAnsi" w:hAnsiTheme="minorHAnsi" w:cstheme="minorHAnsi"/>
                <w:sz w:val="18"/>
                <w:szCs w:val="18"/>
                <w:lang w:val="nl-NL"/>
              </w:rPr>
            </w:pPr>
            <w:r>
              <w:rPr>
                <w:sz w:val="18"/>
                <w:szCs w:val="18"/>
                <w:lang w:val="nl-NL"/>
              </w:rPr>
              <w:t xml:space="preserve">- </w:t>
            </w:r>
            <w:r w:rsidRPr="001A1E1F">
              <w:rPr>
                <w:rFonts w:asciiTheme="minorHAnsi" w:hAnsiTheme="minorHAnsi" w:cstheme="minorHAnsi"/>
                <w:sz w:val="18"/>
                <w:szCs w:val="18"/>
                <w:lang w:val="nl-NL"/>
              </w:rPr>
              <w:t>Univ.Jijel</w:t>
            </w:r>
          </w:p>
          <w:p w:rsidR="00F810FF" w:rsidRDefault="001A1E1F">
            <w:pPr>
              <w:rPr>
                <w:rFonts w:ascii="Calibri" w:hAnsi="Calibri"/>
                <w:sz w:val="18"/>
                <w:szCs w:val="18"/>
                <w:lang w:val="nl-NL"/>
              </w:rPr>
            </w:pPr>
            <w:r w:rsidRPr="001A1E1F">
              <w:rPr>
                <w:rFonts w:asciiTheme="minorHAnsi" w:hAnsiTheme="minorHAnsi" w:cstheme="minorHAnsi"/>
                <w:sz w:val="18"/>
                <w:szCs w:val="18"/>
                <w:lang w:val="nl-NL"/>
              </w:rPr>
              <w:t>- Univ. Oum El Bouaghi</w:t>
            </w:r>
          </w:p>
        </w:tc>
        <w:tc>
          <w:tcPr>
            <w:tcW w:w="2282" w:type="dxa"/>
          </w:tcPr>
          <w:p w:rsidR="0093586E" w:rsidRPr="00EF42F7" w:rsidRDefault="0093586E" w:rsidP="0093586E">
            <w:pPr>
              <w:rPr>
                <w:rFonts w:ascii="Calibri" w:hAnsi="Calibri"/>
                <w:sz w:val="18"/>
                <w:szCs w:val="18"/>
                <w:lang w:val="nl-NL"/>
              </w:rPr>
            </w:pPr>
            <w:r w:rsidRPr="00EF42F7">
              <w:rPr>
                <w:rFonts w:ascii="Calibri" w:hAnsi="Calibri" w:hint="cs"/>
                <w:sz w:val="18"/>
                <w:szCs w:val="18"/>
                <w:rtl/>
                <w:lang w:val="nl-NL"/>
              </w:rPr>
              <w:t>10</w:t>
            </w:r>
            <w:r w:rsidRPr="00EF42F7">
              <w:rPr>
                <w:rFonts w:ascii="Calibri" w:hAnsi="Calibri"/>
                <w:sz w:val="18"/>
                <w:szCs w:val="18"/>
                <w:lang w:val="nl-NL"/>
              </w:rPr>
              <w:t>,15</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47</w:t>
            </w:r>
          </w:p>
          <w:p w:rsidR="0093586E" w:rsidRPr="00EF42F7" w:rsidRDefault="0093586E" w:rsidP="0093586E">
            <w:pPr>
              <w:rPr>
                <w:rFonts w:ascii="Calibri" w:hAnsi="Calibri"/>
                <w:sz w:val="18"/>
                <w:szCs w:val="18"/>
              </w:rPr>
            </w:pPr>
            <w:r w:rsidRPr="00EF42F7">
              <w:rPr>
                <w:rFonts w:ascii="Calibri" w:hAnsi="Calibri"/>
                <w:sz w:val="18"/>
                <w:szCs w:val="18"/>
              </w:rPr>
              <w:t>29</w:t>
            </w:r>
          </w:p>
          <w:p w:rsidR="0093586E" w:rsidRPr="00EF42F7" w:rsidRDefault="0093586E" w:rsidP="0093586E">
            <w:pPr>
              <w:rPr>
                <w:rFonts w:ascii="Calibri" w:hAnsi="Calibri"/>
                <w:sz w:val="18"/>
                <w:szCs w:val="18"/>
              </w:rPr>
            </w:pPr>
            <w:r w:rsidRPr="00EF42F7">
              <w:rPr>
                <w:rFonts w:ascii="Calibri" w:hAnsi="Calibri"/>
                <w:sz w:val="18"/>
                <w:szCs w:val="18"/>
              </w:rPr>
              <w:t>48</w:t>
            </w:r>
          </w:p>
          <w:p w:rsidR="0093586E" w:rsidRPr="00EF42F7" w:rsidRDefault="0093586E" w:rsidP="0093586E">
            <w:pPr>
              <w:rPr>
                <w:rFonts w:ascii="Calibri" w:hAnsi="Calibri"/>
                <w:sz w:val="18"/>
                <w:szCs w:val="18"/>
              </w:rPr>
            </w:pPr>
            <w:r w:rsidRPr="003218D7">
              <w:rPr>
                <w:rFonts w:ascii="Calibri" w:hAnsi="Calibri"/>
                <w:sz w:val="18"/>
                <w:szCs w:val="18"/>
              </w:rPr>
              <w:t>01</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11</w:t>
            </w:r>
          </w:p>
          <w:p w:rsidR="0093586E" w:rsidRPr="00EF42F7" w:rsidRDefault="0093586E" w:rsidP="0093586E">
            <w:pPr>
              <w:rPr>
                <w:rFonts w:ascii="Calibri" w:hAnsi="Calibri"/>
                <w:sz w:val="18"/>
                <w:szCs w:val="18"/>
              </w:rPr>
            </w:pPr>
            <w:r w:rsidRPr="00EF42F7">
              <w:rPr>
                <w:rFonts w:ascii="Calibri" w:hAnsi="Calibri"/>
                <w:sz w:val="18"/>
                <w:szCs w:val="18"/>
                <w:lang w:val="nl-NL"/>
              </w:rPr>
              <w:t>08</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39</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21</w:t>
            </w:r>
          </w:p>
          <w:p w:rsidR="0093586E" w:rsidRPr="00EF42F7" w:rsidRDefault="0093586E" w:rsidP="0093586E">
            <w:pPr>
              <w:rPr>
                <w:rFonts w:ascii="Calibri" w:hAnsi="Calibri"/>
                <w:sz w:val="18"/>
                <w:szCs w:val="18"/>
                <w:lang w:val="nl-NL"/>
              </w:rPr>
            </w:pPr>
            <w:proofErr w:type="gramStart"/>
            <w:r w:rsidRPr="00EF42F7">
              <w:rPr>
                <w:rFonts w:ascii="Calibri" w:hAnsi="Calibri"/>
                <w:sz w:val="18"/>
                <w:szCs w:val="18"/>
                <w:lang w:val="nl-NL"/>
              </w:rPr>
              <w:t>25,41,</w:t>
            </w:r>
            <w:proofErr w:type="gramEnd"/>
            <w:r w:rsidRPr="00EF42F7">
              <w:rPr>
                <w:rFonts w:ascii="Calibri" w:hAnsi="Calibri"/>
                <w:sz w:val="18"/>
                <w:szCs w:val="18"/>
                <w:lang w:val="nl-NL"/>
              </w:rPr>
              <w:t>43</w:t>
            </w:r>
          </w:p>
          <w:p w:rsidR="0093586E" w:rsidRDefault="0093586E" w:rsidP="0093586E">
            <w:pPr>
              <w:rPr>
                <w:rFonts w:ascii="Calibri" w:hAnsi="Calibri"/>
                <w:sz w:val="18"/>
                <w:szCs w:val="18"/>
                <w:lang w:val="nl-NL"/>
              </w:rPr>
            </w:pPr>
            <w:r w:rsidRPr="00EF42F7">
              <w:rPr>
                <w:rFonts w:ascii="Calibri" w:hAnsi="Calibri"/>
                <w:sz w:val="18"/>
                <w:szCs w:val="18"/>
                <w:lang w:val="nl-NL"/>
              </w:rPr>
              <w:t>22</w:t>
            </w:r>
          </w:p>
          <w:p w:rsidR="001A1E1F" w:rsidRDefault="001A1E1F" w:rsidP="0093586E">
            <w:pPr>
              <w:rPr>
                <w:rFonts w:ascii="Calibri" w:hAnsi="Calibri"/>
                <w:sz w:val="18"/>
                <w:szCs w:val="18"/>
                <w:lang w:val="nl-NL"/>
              </w:rPr>
            </w:pPr>
            <w:r>
              <w:rPr>
                <w:rFonts w:ascii="Calibri" w:hAnsi="Calibri"/>
                <w:sz w:val="18"/>
                <w:szCs w:val="18"/>
                <w:lang w:val="nl-NL"/>
              </w:rPr>
              <w:t>18</w:t>
            </w:r>
          </w:p>
          <w:p w:rsidR="001A1E1F" w:rsidRPr="00EF42F7" w:rsidRDefault="001A1E1F" w:rsidP="0093586E">
            <w:pPr>
              <w:rPr>
                <w:rFonts w:ascii="Calibri" w:hAnsi="Calibri"/>
                <w:sz w:val="18"/>
                <w:szCs w:val="18"/>
                <w:lang w:val="nl-NL"/>
              </w:rPr>
            </w:pPr>
            <w:r>
              <w:rPr>
                <w:rFonts w:ascii="Calibri" w:hAnsi="Calibri"/>
                <w:sz w:val="18"/>
                <w:szCs w:val="18"/>
                <w:lang w:val="nl-NL"/>
              </w:rPr>
              <w:t>04</w:t>
            </w:r>
          </w:p>
        </w:tc>
        <w:tc>
          <w:tcPr>
            <w:tcW w:w="1842" w:type="dxa"/>
            <w:vMerge/>
            <w:vAlign w:val="center"/>
          </w:tcPr>
          <w:p w:rsidR="0093586E" w:rsidRPr="00EF42F7" w:rsidRDefault="0093586E" w:rsidP="0093586E">
            <w:pPr>
              <w:rPr>
                <w:rFonts w:asciiTheme="minorHAnsi" w:hAnsiTheme="minorHAnsi"/>
                <w:b/>
                <w:bCs/>
                <w:sz w:val="18"/>
                <w:szCs w:val="18"/>
                <w:u w:val="single"/>
              </w:rPr>
            </w:pPr>
          </w:p>
        </w:tc>
        <w:tc>
          <w:tcPr>
            <w:tcW w:w="1560" w:type="dxa"/>
            <w:vMerge/>
            <w:vAlign w:val="center"/>
          </w:tcPr>
          <w:p w:rsidR="0093586E" w:rsidRPr="00EF42F7" w:rsidRDefault="0093586E" w:rsidP="0093586E">
            <w:pPr>
              <w:pStyle w:val="Retraitcorpsdetexte"/>
              <w:ind w:left="0"/>
              <w:jc w:val="center"/>
              <w:rPr>
                <w:rFonts w:asciiTheme="minorHAnsi" w:hAnsiTheme="minorHAnsi"/>
                <w:sz w:val="18"/>
                <w:szCs w:val="18"/>
              </w:rPr>
            </w:pPr>
          </w:p>
        </w:tc>
      </w:tr>
      <w:tr w:rsidR="0093586E" w:rsidRPr="00EF42F7" w:rsidTr="0093586E">
        <w:trPr>
          <w:trHeight w:val="705"/>
          <w:jc w:val="center"/>
        </w:trPr>
        <w:tc>
          <w:tcPr>
            <w:tcW w:w="637" w:type="dxa"/>
          </w:tcPr>
          <w:p w:rsidR="0093586E" w:rsidRPr="00EF42F7" w:rsidRDefault="0093586E" w:rsidP="0093586E">
            <w:pPr>
              <w:jc w:val="center"/>
              <w:rPr>
                <w:rFonts w:ascii="Calibri" w:hAnsi="Calibri"/>
                <w:b/>
                <w:bCs/>
                <w:sz w:val="18"/>
                <w:szCs w:val="18"/>
              </w:rPr>
            </w:pPr>
          </w:p>
          <w:p w:rsidR="0093586E" w:rsidRPr="00EF42F7" w:rsidRDefault="0093586E" w:rsidP="0093586E">
            <w:pPr>
              <w:jc w:val="center"/>
              <w:rPr>
                <w:rFonts w:ascii="Calibri" w:hAnsi="Calibri"/>
                <w:b/>
                <w:bCs/>
                <w:sz w:val="18"/>
                <w:szCs w:val="18"/>
              </w:rPr>
            </w:pPr>
            <w:r w:rsidRPr="00EF42F7">
              <w:rPr>
                <w:rFonts w:ascii="Calibri" w:hAnsi="Calibri"/>
                <w:b/>
                <w:bCs/>
                <w:sz w:val="18"/>
                <w:szCs w:val="18"/>
              </w:rPr>
              <w:t>723</w:t>
            </w:r>
          </w:p>
        </w:tc>
        <w:tc>
          <w:tcPr>
            <w:tcW w:w="1560" w:type="dxa"/>
          </w:tcPr>
          <w:p w:rsidR="0093586E" w:rsidRPr="00EF42F7" w:rsidRDefault="0093586E" w:rsidP="0093586E">
            <w:pPr>
              <w:rPr>
                <w:rFonts w:ascii="Calibri" w:hAnsi="Calibri"/>
                <w:b/>
                <w:bCs/>
                <w:sz w:val="18"/>
                <w:szCs w:val="18"/>
              </w:rPr>
            </w:pPr>
          </w:p>
          <w:p w:rsidR="0093586E" w:rsidRPr="00EF42F7" w:rsidRDefault="0093586E" w:rsidP="0093586E">
            <w:pPr>
              <w:rPr>
                <w:rFonts w:ascii="Calibri" w:hAnsi="Calibri"/>
                <w:b/>
                <w:bCs/>
                <w:sz w:val="18"/>
                <w:szCs w:val="18"/>
              </w:rPr>
            </w:pPr>
            <w:r w:rsidRPr="00EF42F7">
              <w:rPr>
                <w:rFonts w:ascii="Calibri" w:hAnsi="Calibri"/>
                <w:b/>
                <w:bCs/>
                <w:sz w:val="18"/>
                <w:szCs w:val="18"/>
              </w:rPr>
              <w:t>Sciences Politiques</w:t>
            </w:r>
          </w:p>
          <w:p w:rsidR="0093586E" w:rsidRPr="00EF42F7" w:rsidRDefault="0093586E" w:rsidP="0093586E">
            <w:pPr>
              <w:rPr>
                <w:rFonts w:ascii="Calibri" w:hAnsi="Calibri"/>
                <w:b/>
                <w:bCs/>
                <w:sz w:val="18"/>
                <w:szCs w:val="18"/>
              </w:rPr>
            </w:pPr>
          </w:p>
          <w:p w:rsidR="0093586E" w:rsidRPr="00EF42F7" w:rsidRDefault="0093586E" w:rsidP="0093586E">
            <w:pPr>
              <w:rPr>
                <w:rFonts w:ascii="Calibri" w:hAnsi="Calibri"/>
                <w:b/>
                <w:bCs/>
                <w:sz w:val="18"/>
                <w:szCs w:val="18"/>
              </w:rPr>
            </w:pPr>
          </w:p>
        </w:tc>
        <w:tc>
          <w:tcPr>
            <w:tcW w:w="2254" w:type="dxa"/>
          </w:tcPr>
          <w:p w:rsidR="0093586E" w:rsidRPr="00A37532" w:rsidRDefault="0093586E" w:rsidP="0093586E">
            <w:pPr>
              <w:rPr>
                <w:rFonts w:ascii="Calibri" w:hAnsi="Calibri"/>
                <w:color w:val="000000" w:themeColor="text1"/>
                <w:sz w:val="18"/>
                <w:szCs w:val="18"/>
                <w:lang w:val="nl-NL"/>
              </w:rPr>
            </w:pPr>
            <w:r w:rsidRPr="00A37532">
              <w:rPr>
                <w:rFonts w:ascii="Calibri" w:hAnsi="Calibri"/>
                <w:color w:val="000000" w:themeColor="text1"/>
                <w:sz w:val="18"/>
                <w:szCs w:val="18"/>
                <w:lang w:val="nl-NL"/>
              </w:rPr>
              <w:t>- Univ. Guelma</w:t>
            </w:r>
          </w:p>
          <w:p w:rsidR="0093586E" w:rsidRPr="00A37532" w:rsidRDefault="0093586E" w:rsidP="0093586E">
            <w:pPr>
              <w:rPr>
                <w:rFonts w:ascii="Calibri" w:hAnsi="Calibri"/>
                <w:color w:val="000000" w:themeColor="text1"/>
                <w:sz w:val="18"/>
                <w:szCs w:val="18"/>
                <w:lang w:val="nl-NL"/>
              </w:rPr>
            </w:pPr>
            <w:r w:rsidRPr="00A37532">
              <w:rPr>
                <w:rFonts w:ascii="Calibri" w:hAnsi="Calibri"/>
                <w:color w:val="000000" w:themeColor="text1"/>
                <w:sz w:val="18"/>
                <w:szCs w:val="18"/>
                <w:lang w:val="nl-NL"/>
              </w:rPr>
              <w:t>- Univ. Ouargla</w:t>
            </w:r>
          </w:p>
          <w:p w:rsidR="0093586E" w:rsidRPr="00A37532" w:rsidRDefault="0093586E" w:rsidP="0093586E">
            <w:pPr>
              <w:rPr>
                <w:rFonts w:ascii="Calibri" w:hAnsi="Calibri"/>
                <w:color w:val="000000" w:themeColor="text1"/>
                <w:sz w:val="18"/>
                <w:szCs w:val="18"/>
                <w:lang w:val="nl-NL"/>
              </w:rPr>
            </w:pPr>
            <w:r w:rsidRPr="00A37532">
              <w:rPr>
                <w:rFonts w:ascii="Calibri" w:hAnsi="Calibri"/>
                <w:color w:val="000000" w:themeColor="text1"/>
                <w:sz w:val="18"/>
                <w:szCs w:val="18"/>
                <w:lang w:val="nl-NL"/>
              </w:rPr>
              <w:t>- Univ. Mostaganem</w:t>
            </w:r>
          </w:p>
          <w:p w:rsidR="001A1E1F" w:rsidRPr="00A37532" w:rsidRDefault="001A1E1F" w:rsidP="0093586E">
            <w:pPr>
              <w:rPr>
                <w:rFonts w:asciiTheme="minorHAnsi" w:hAnsiTheme="minorHAnsi" w:cstheme="minorHAnsi"/>
                <w:color w:val="000000" w:themeColor="text1"/>
                <w:sz w:val="18"/>
                <w:szCs w:val="18"/>
                <w:lang w:val="nl-NL"/>
              </w:rPr>
            </w:pPr>
            <w:r w:rsidRPr="00A37532">
              <w:rPr>
                <w:rFonts w:asciiTheme="minorHAnsi" w:hAnsiTheme="minorHAnsi" w:cstheme="minorHAnsi"/>
                <w:color w:val="000000" w:themeColor="text1"/>
                <w:sz w:val="18"/>
                <w:szCs w:val="18"/>
                <w:lang w:val="nl-NL"/>
              </w:rPr>
              <w:t>- univ. Chlef</w:t>
            </w:r>
          </w:p>
          <w:p w:rsidR="001D5EDE" w:rsidRPr="00A37532" w:rsidRDefault="00B26F98" w:rsidP="0093586E">
            <w:pPr>
              <w:rPr>
                <w:rFonts w:asciiTheme="minorHAnsi" w:hAnsiTheme="minorHAnsi" w:cstheme="minorHAnsi"/>
                <w:color w:val="000000" w:themeColor="text1"/>
                <w:sz w:val="18"/>
                <w:szCs w:val="18"/>
                <w:lang w:val="nl-NL"/>
              </w:rPr>
            </w:pPr>
            <w:r w:rsidRPr="00A37532">
              <w:rPr>
                <w:rFonts w:asciiTheme="minorHAnsi" w:hAnsiTheme="minorHAnsi" w:cstheme="minorHAnsi"/>
                <w:color w:val="000000" w:themeColor="text1"/>
                <w:sz w:val="18"/>
                <w:szCs w:val="18"/>
                <w:lang w:val="nl-NL"/>
              </w:rPr>
              <w:t>- Univ. Tiaret</w:t>
            </w:r>
          </w:p>
        </w:tc>
        <w:tc>
          <w:tcPr>
            <w:tcW w:w="2282" w:type="dxa"/>
          </w:tcPr>
          <w:p w:rsidR="0093586E" w:rsidRPr="00A37532" w:rsidRDefault="0093586E" w:rsidP="0093586E">
            <w:pPr>
              <w:rPr>
                <w:rFonts w:ascii="Calibri" w:hAnsi="Calibri"/>
                <w:color w:val="000000" w:themeColor="text1"/>
                <w:sz w:val="18"/>
                <w:szCs w:val="18"/>
                <w:lang w:val="nl-NL"/>
              </w:rPr>
            </w:pPr>
            <w:r w:rsidRPr="00A37532">
              <w:rPr>
                <w:rFonts w:ascii="Calibri" w:hAnsi="Calibri"/>
                <w:color w:val="000000" w:themeColor="text1"/>
                <w:sz w:val="18"/>
                <w:szCs w:val="18"/>
                <w:lang w:val="nl-NL"/>
              </w:rPr>
              <w:t>24</w:t>
            </w:r>
          </w:p>
          <w:p w:rsidR="0093586E" w:rsidRPr="00A37532" w:rsidRDefault="0093586E" w:rsidP="0093586E">
            <w:pPr>
              <w:rPr>
                <w:rFonts w:ascii="Calibri" w:hAnsi="Calibri"/>
                <w:color w:val="000000" w:themeColor="text1"/>
                <w:sz w:val="18"/>
                <w:szCs w:val="18"/>
              </w:rPr>
            </w:pPr>
            <w:r w:rsidRPr="00A37532">
              <w:rPr>
                <w:rFonts w:ascii="Calibri" w:hAnsi="Calibri"/>
                <w:color w:val="000000" w:themeColor="text1"/>
                <w:sz w:val="18"/>
                <w:szCs w:val="18"/>
                <w:lang w:val="nl-NL"/>
              </w:rPr>
              <w:t>30</w:t>
            </w:r>
          </w:p>
          <w:p w:rsidR="0093586E" w:rsidRPr="00A37532" w:rsidRDefault="0093586E" w:rsidP="0093586E">
            <w:pPr>
              <w:rPr>
                <w:rFonts w:ascii="Calibri" w:hAnsi="Calibri"/>
                <w:color w:val="000000" w:themeColor="text1"/>
                <w:sz w:val="18"/>
                <w:szCs w:val="18"/>
                <w:lang w:val="nl-NL"/>
              </w:rPr>
            </w:pPr>
            <w:r w:rsidRPr="00A37532">
              <w:rPr>
                <w:rFonts w:ascii="Calibri" w:hAnsi="Calibri"/>
                <w:color w:val="000000" w:themeColor="text1"/>
                <w:sz w:val="18"/>
                <w:szCs w:val="18"/>
                <w:lang w:val="nl-NL"/>
              </w:rPr>
              <w:t>27</w:t>
            </w:r>
          </w:p>
          <w:p w:rsidR="001A1E1F" w:rsidRPr="00A37532" w:rsidRDefault="001A1E1F" w:rsidP="0093586E">
            <w:pPr>
              <w:rPr>
                <w:rFonts w:ascii="Calibri" w:hAnsi="Calibri"/>
                <w:color w:val="000000" w:themeColor="text1"/>
                <w:sz w:val="18"/>
                <w:szCs w:val="18"/>
                <w:lang w:val="nl-NL"/>
              </w:rPr>
            </w:pPr>
            <w:r w:rsidRPr="00A37532">
              <w:rPr>
                <w:rFonts w:ascii="Calibri" w:hAnsi="Calibri"/>
                <w:color w:val="000000" w:themeColor="text1"/>
                <w:sz w:val="18"/>
                <w:szCs w:val="18"/>
                <w:lang w:val="nl-NL"/>
              </w:rPr>
              <w:t>02</w:t>
            </w:r>
          </w:p>
          <w:p w:rsidR="001D5EDE" w:rsidRPr="00A37532" w:rsidRDefault="00B26F98" w:rsidP="0093586E">
            <w:pPr>
              <w:rPr>
                <w:rFonts w:ascii="Calibri" w:hAnsi="Calibri"/>
                <w:color w:val="000000" w:themeColor="text1"/>
                <w:sz w:val="18"/>
                <w:szCs w:val="18"/>
                <w:lang w:val="nl-NL"/>
              </w:rPr>
            </w:pPr>
            <w:r w:rsidRPr="00A37532">
              <w:rPr>
                <w:rFonts w:ascii="Calibri" w:hAnsi="Calibri"/>
                <w:color w:val="000000" w:themeColor="text1"/>
                <w:sz w:val="18"/>
                <w:szCs w:val="18"/>
                <w:lang w:val="nl-NL"/>
              </w:rPr>
              <w:t>14, 38</w:t>
            </w:r>
          </w:p>
        </w:tc>
        <w:tc>
          <w:tcPr>
            <w:tcW w:w="1842" w:type="dxa"/>
            <w:vMerge/>
            <w:vAlign w:val="center"/>
          </w:tcPr>
          <w:p w:rsidR="0093586E" w:rsidRPr="00EF42F7" w:rsidRDefault="0093586E" w:rsidP="0093586E">
            <w:pPr>
              <w:rPr>
                <w:rFonts w:asciiTheme="minorHAnsi" w:hAnsiTheme="minorHAnsi"/>
                <w:b/>
                <w:bCs/>
                <w:sz w:val="18"/>
                <w:szCs w:val="18"/>
                <w:u w:val="single"/>
              </w:rPr>
            </w:pPr>
          </w:p>
        </w:tc>
        <w:tc>
          <w:tcPr>
            <w:tcW w:w="1560" w:type="dxa"/>
            <w:vMerge/>
            <w:vAlign w:val="center"/>
          </w:tcPr>
          <w:p w:rsidR="0093586E" w:rsidRPr="00EF42F7" w:rsidRDefault="0093586E" w:rsidP="0093586E">
            <w:pPr>
              <w:pStyle w:val="Retraitcorpsdetexte"/>
              <w:ind w:left="0"/>
              <w:jc w:val="center"/>
              <w:rPr>
                <w:rFonts w:asciiTheme="minorHAnsi" w:hAnsiTheme="minorHAnsi"/>
                <w:sz w:val="18"/>
                <w:szCs w:val="18"/>
              </w:rPr>
            </w:pPr>
          </w:p>
        </w:tc>
      </w:tr>
    </w:tbl>
    <w:p w:rsidR="00CF2A62" w:rsidRDefault="00CF2A62" w:rsidP="00091558">
      <w:pPr>
        <w:jc w:val="both"/>
        <w:rPr>
          <w:rStyle w:val="lev"/>
          <w:rFonts w:asciiTheme="minorHAnsi" w:hAnsiTheme="minorHAnsi"/>
          <w:sz w:val="40"/>
          <w:szCs w:val="18"/>
        </w:rPr>
      </w:pPr>
    </w:p>
    <w:p w:rsidR="00CF2A62" w:rsidRDefault="007E3A8E" w:rsidP="007467F2">
      <w:pPr>
        <w:jc w:val="both"/>
        <w:rPr>
          <w:rStyle w:val="lev"/>
          <w:rFonts w:asciiTheme="minorHAnsi" w:hAnsiTheme="minorHAnsi"/>
          <w:sz w:val="40"/>
          <w:szCs w:val="18"/>
        </w:rPr>
      </w:pPr>
      <w:r>
        <w:rPr>
          <w:rFonts w:ascii="Calibri" w:hAnsi="Calibri"/>
          <w:b/>
          <w:bCs/>
          <w:noProof/>
          <w:sz w:val="18"/>
          <w:szCs w:val="18"/>
        </w:rPr>
        <mc:AlternateContent>
          <mc:Choice Requires="wps">
            <w:drawing>
              <wp:anchor distT="0" distB="0" distL="114300" distR="114300" simplePos="0" relativeHeight="251723264" behindDoc="0" locked="0" layoutInCell="1" allowOverlap="1">
                <wp:simplePos x="0" y="0"/>
                <wp:positionH relativeFrom="margin">
                  <wp:posOffset>-273685</wp:posOffset>
                </wp:positionH>
                <wp:positionV relativeFrom="paragraph">
                  <wp:posOffset>-7105015</wp:posOffset>
                </wp:positionV>
                <wp:extent cx="6915150" cy="885825"/>
                <wp:effectExtent l="0" t="0" r="0" b="9525"/>
                <wp:wrapNone/>
                <wp:docPr id="71"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0A6115">
                              <w:trPr>
                                <w:trHeight w:val="253"/>
                              </w:trPr>
                              <w:tc>
                                <w:tcPr>
                                  <w:tcW w:w="6946" w:type="dxa"/>
                                  <w:gridSpan w:val="4"/>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Default="00297F05" w:rsidP="00EE4172">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7E7ED9">
                              <w:trPr>
                                <w:trHeight w:val="256"/>
                              </w:trPr>
                              <w:tc>
                                <w:tcPr>
                                  <w:tcW w:w="1917" w:type="dxa"/>
                                  <w:vMerge w:val="restart"/>
                                  <w:shd w:val="clear" w:color="auto" w:fill="auto"/>
                                </w:tcPr>
                                <w:p w:rsidR="00297F05" w:rsidRPr="007E7ED9"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7E7ED9">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7E7ED9">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r w:rsidR="00297F05" w:rsidRPr="00090048" w:rsidTr="007E7ED9">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left:0;text-align:left;margin-left:-21.55pt;margin-top:-559.45pt;width:544.5pt;height:69.75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NugIAAMQFAAAOAAAAZHJzL2Uyb0RvYy54bWysVG1vmzAQ/j5p/8HydwqmkAAqqdoQpknd&#10;i9TuBzhggjWwme2EdNP++84mSdNWk6ZtfEC27/zcPXeP7+p633dox5TmUuSYXAQYMVHJmotNjr88&#10;lF6CkTZU1LSTguX4kWl8vXj75mocMhbKVnY1UwhAhM7GIcetMUPm+7pqWU/1hRyYAGMjVU8NbNXG&#10;rxUdAb3v/DAIZv4oVT0oWTGt4bSYjHjh8JuGVeZT02hmUJdjyM24v3L/tf37iyuabRQdWl4d0qB/&#10;kUVPuYCgJ6iCGoq2ir+C6nmlpJaNuahk78um4RVzHIANCV6wuW/pwBwXKI4eTmXS/w+2+rj7rBCv&#10;czwnGAnaQ48e2N6gW7lHJLy0BRoHnYHf/QCeZg8GaLQjq4c7WX3VSMhlS8WG3Sglx5bRGhIk9qZ/&#10;dnXC0RZkPX6QNQSiWyMd0L5Rva0e1AMBOjTq8dQcm0wFh7OUxCQGUwW2JImTMHYhaHa8PSht3jHZ&#10;I7vIsYLmO3S6u9PGZkOzo4sNJmTJu84JoBPPDsBxOoHYcNXabBaunz/SIF0lqyTyonC28qKgKLyb&#10;chl5s5LM4+KyWC4L8tPGJVHW8rpmwoY5aotEf9a7g8onVZzUpWXHawtnU9Jqs152Cu0oaLt036Eg&#10;Z27+8zRcEYDLC0okjILbMPXKWTL3ojKKvXQeJF5A0tt0FkRpVJTPKd1xwf6dEhpznMbQR0fnt9wC&#10;973mRrOeG5geHe9BEScnmlkJrkTtWmso76b1WSls+k+lgHYfG+0EazU6qdXs13v3OBI3Kaya17J+&#10;BAkrCQoDMcLog0Ur1XeMRhgjOdbftlQxjLr3Ap5BSqLIzh23ieJ5CBt1blmfW6ioACrHBqNpuTTT&#10;rNoOim9aiDQ9PCFv4Ok03Kn6KavDg4NR4cgdxpqdRed75/U0fBe/AAAA//8DAFBLAwQUAAYACAAA&#10;ACEAj1cmhOEAAAAPAQAADwAAAGRycy9kb3ducmV2LnhtbEyPzU7DMBCE70i8g7VI3FrbkEIT4lQI&#10;xBVE+ZG4ufE2iYjXUew24e3ZnuA2uzOa/bbczL4XRxxjF8iAXioQSHVwHTUG3t+eFmsQMVlytg+E&#10;Bn4wwqY6Pytt4cJEr3jcpkZwCcXCGmhTGgopY92it3EZBiT29mH0NvE4NtKNduJy38srpW6ktx3x&#10;hdYO+NBi/b09eAMfz/uvz0y9NI9+NUxhVpJ8Lo25vJjv70AknNNfGE74jA4VM+3CgVwUvYFFdq05&#10;ykJrvc5BnDIqW7Ha8TK/zTOQVSn//1H9AgAA//8DAFBLAQItABQABgAIAAAAIQC2gziS/gAAAOEB&#10;AAATAAAAAAAAAAAAAAAAAAAAAABbQ29udGVudF9UeXBlc10ueG1sUEsBAi0AFAAGAAgAAAAhADj9&#10;If/WAAAAlAEAAAsAAAAAAAAAAAAAAAAALwEAAF9yZWxzLy5yZWxzUEsBAi0AFAAGAAgAAAAhAC6x&#10;D426AgAAxAUAAA4AAAAAAAAAAAAAAAAALgIAAGRycy9lMm9Eb2MueG1sUEsBAi0AFAAGAAgAAAAh&#10;AI9XJoThAAAADwEAAA8AAAAAAAAAAAAAAAAAFAUAAGRycy9kb3ducmV2LnhtbFBLBQYAAAAABAAE&#10;APMAAAAi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0A6115">
                        <w:trPr>
                          <w:trHeight w:val="253"/>
                        </w:trPr>
                        <w:tc>
                          <w:tcPr>
                            <w:tcW w:w="6946" w:type="dxa"/>
                            <w:gridSpan w:val="4"/>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Default="00297F05" w:rsidP="00EE4172">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tcPr>
                          <w:p w:rsidR="00297F05" w:rsidRPr="00090048" w:rsidRDefault="00297F05" w:rsidP="00DA3F01">
                            <w:pPr>
                              <w:rPr>
                                <w:rFonts w:asciiTheme="majorBidi" w:eastAsiaTheme="minorHAnsi" w:hAnsiTheme="majorBidi" w:cstheme="majorBidi"/>
                                <w:b/>
                                <w:bCs/>
                                <w:color w:val="808080" w:themeColor="background1" w:themeShade="80"/>
                                <w:sz w:val="18"/>
                                <w:szCs w:val="18"/>
                              </w:rPr>
                            </w:pPr>
                          </w:p>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7E7ED9">
                        <w:trPr>
                          <w:trHeight w:val="256"/>
                        </w:trPr>
                        <w:tc>
                          <w:tcPr>
                            <w:tcW w:w="1917" w:type="dxa"/>
                            <w:vMerge w:val="restart"/>
                            <w:shd w:val="clear" w:color="auto" w:fill="auto"/>
                          </w:tcPr>
                          <w:p w:rsidR="00297F05" w:rsidRPr="007E7ED9"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7E7ED9">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7E7ED9">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r w:rsidR="00297F05" w:rsidRPr="00090048" w:rsidTr="007E7ED9">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v:textbox>
                <w10:wrap anchorx="margin"/>
              </v:shape>
            </w:pict>
          </mc:Fallback>
        </mc:AlternateContent>
      </w:r>
    </w:p>
    <w:p w:rsidR="00FC6ACC" w:rsidRDefault="00FC6ACC" w:rsidP="00DD2A1C">
      <w:pPr>
        <w:jc w:val="both"/>
        <w:rPr>
          <w:rStyle w:val="lev"/>
          <w:rFonts w:asciiTheme="minorHAnsi" w:hAnsiTheme="minorHAnsi"/>
          <w:sz w:val="40"/>
          <w:szCs w:val="18"/>
        </w:rPr>
        <w:sectPr w:rsidR="00FC6ACC" w:rsidSect="00FC6ACC">
          <w:headerReference w:type="default" r:id="rId34"/>
          <w:pgSz w:w="11906" w:h="16838" w:code="9"/>
          <w:pgMar w:top="1134" w:right="851" w:bottom="1134" w:left="851" w:header="170" w:footer="567" w:gutter="0"/>
          <w:cols w:space="708"/>
          <w:docGrid w:linePitch="360"/>
        </w:sectPr>
      </w:pPr>
    </w:p>
    <w:p w:rsidR="00FC6ACC" w:rsidRDefault="007E3A8E" w:rsidP="00DD2A1C">
      <w:pPr>
        <w:jc w:val="both"/>
        <w:rPr>
          <w:rStyle w:val="lev"/>
          <w:rFonts w:asciiTheme="minorHAnsi" w:hAnsiTheme="minorHAnsi"/>
          <w:sz w:val="40"/>
          <w:szCs w:val="18"/>
        </w:rPr>
      </w:pPr>
      <w:r>
        <w:rPr>
          <w:bCs/>
          <w:noProof/>
          <w:sz w:val="18"/>
          <w:szCs w:val="18"/>
        </w:rPr>
        <w:lastRenderedPageBreak/>
        <mc:AlternateContent>
          <mc:Choice Requires="wps">
            <w:drawing>
              <wp:anchor distT="0" distB="0" distL="114300" distR="114300" simplePos="0" relativeHeight="251794944" behindDoc="0" locked="0" layoutInCell="1" allowOverlap="1">
                <wp:simplePos x="0" y="0"/>
                <wp:positionH relativeFrom="column">
                  <wp:posOffset>8863965</wp:posOffset>
                </wp:positionH>
                <wp:positionV relativeFrom="paragraph">
                  <wp:posOffset>-831850</wp:posOffset>
                </wp:positionV>
                <wp:extent cx="1403350" cy="6858000"/>
                <wp:effectExtent l="0" t="0" r="0" b="0"/>
                <wp:wrapNone/>
                <wp:docPr id="6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1F5708">
                              <w:trPr>
                                <w:cantSplit/>
                                <w:trHeight w:val="1807"/>
                              </w:trPr>
                              <w:tc>
                                <w:tcPr>
                                  <w:tcW w:w="1163" w:type="dxa"/>
                                  <w:gridSpan w:val="3"/>
                                  <w:shd w:val="clear" w:color="auto" w:fill="FFFFFF" w:themeFill="background1"/>
                                  <w:textDirection w:val="tbRl"/>
                                </w:tcPr>
                                <w:p w:rsidR="00297F05" w:rsidRPr="001F5708" w:rsidRDefault="00297F05" w:rsidP="00C72232">
                                  <w:pPr>
                                    <w:ind w:left="113" w:right="113"/>
                                    <w:jc w:val="center"/>
                                    <w:rPr>
                                      <w:rFonts w:asciiTheme="majorBidi" w:eastAsiaTheme="minorHAnsi" w:hAnsiTheme="majorBidi" w:cstheme="majorBidi"/>
                                      <w:b/>
                                      <w:bCs/>
                                      <w:sz w:val="16"/>
                                      <w:szCs w:val="16"/>
                                    </w:rPr>
                                  </w:pPr>
                                  <w:r w:rsidRPr="001F5708">
                                    <w:rPr>
                                      <w:rFonts w:asciiTheme="majorBidi" w:eastAsiaTheme="minorHAnsi" w:hAnsiTheme="majorBidi" w:cstheme="majorBidi"/>
                                      <w:b/>
                                      <w:bCs/>
                                      <w:sz w:val="18"/>
                                      <w:szCs w:val="18"/>
                                    </w:rPr>
                                    <w:t>Classespréparatoires</w:t>
                                  </w:r>
                                </w:p>
                                <w:p w:rsidR="00297F05" w:rsidRPr="00A3030A" w:rsidRDefault="00297F05" w:rsidP="00A3030A">
                                  <w:pPr>
                                    <w:ind w:left="113" w:right="113"/>
                                    <w:jc w:val="center"/>
                                    <w:rPr>
                                      <w:sz w:val="16"/>
                                      <w:szCs w:val="16"/>
                                    </w:rPr>
                                  </w:pPr>
                                  <w:r w:rsidRPr="001F5708">
                                    <w:rPr>
                                      <w:rFonts w:asciiTheme="majorBidi" w:eastAsiaTheme="minorHAnsi" w:hAnsiTheme="majorBidi" w:cstheme="majorBidi"/>
                                      <w:b/>
                                      <w:bCs/>
                                      <w:sz w:val="16"/>
                                      <w:szCs w:val="16"/>
                                    </w:rPr>
                                    <w:t>(</w:t>
                                  </w:r>
                                  <w:r w:rsidRPr="001F5708">
                                    <w:rPr>
                                      <w:rFonts w:asciiTheme="majorBidi" w:eastAsiaTheme="minorHAnsi" w:hAnsiTheme="majorBidi" w:cstheme="majorBidi"/>
                                      <w:b/>
                                      <w:bCs/>
                                      <w:sz w:val="18"/>
                                      <w:szCs w:val="18"/>
                                    </w:rPr>
                                    <w:t>Ecoles</w:t>
                                  </w:r>
                                  <w:r w:rsidRPr="001F5708">
                                    <w:rPr>
                                      <w:rFonts w:asciiTheme="majorBidi" w:eastAsiaTheme="minorHAnsi" w:hAnsiTheme="majorBidi" w:cstheme="majorBidi"/>
                                      <w:b/>
                                      <w:bCs/>
                                      <w:sz w:val="16"/>
                                      <w:szCs w:val="16"/>
                                    </w:rPr>
                                    <w:t xml:space="preserve"> supérieures)</w:t>
                                  </w:r>
                                </w:p>
                              </w:tc>
                            </w:tr>
                          </w:tbl>
                          <w:p w:rsidR="00297F05" w:rsidRDefault="00297F05" w:rsidP="001F57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107" type="#_x0000_t202" style="position:absolute;left:0;text-align:left;margin-left:697.95pt;margin-top:-65.5pt;width:110.5pt;height:540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bngvwIAAMUFAAAOAAAAZHJzL2Uyb0RvYy54bWysVNtunDAQfa/Uf7D8TrjE7AIKGyXLUlVK&#10;L1LSD/CCWayCTW3vsmnVf+/Y7C3pS9WWB2R7xmcu53hubvd9h3ZMaS5FjsOrACMmKllzscnxl6fS&#10;SzDShoqadlKwHD8zjW8Xb9/cjEPGItnKrmYKAYjQ2TjkuDVmyHxfVy3rqb6SAxNgbKTqqYGt2vi1&#10;oiOg950fBcHMH6WqByUrpjWcFpMRLxx+07DKfGoazQzqcgy5GfdX7r+2f39xQ7ONokPLq0Ma9C+y&#10;6CkXEPQEVVBD0Vbx36B6XimpZWOuKtn7sml4xVwNUE0YvKrmsaUDc7VAc/RwapP+f7DVx91nhXid&#10;49kcI0F74OiJ7Q26l3sUBalt0DjoDPweB/A0ezAA0a5YPTzI6qtGQi5bKjbsTik5tozWkGBob/oX&#10;VyccbUHW4wdZQyC6NdIB7RvV2+5BPxCgA1HPJ3JsMpUNSYLr6xhMFdhmSZwEgaPPp9nx+qC0ecdk&#10;j+wixwrYd/B096CNTYdmRxcbTciSd51TQCdeHIDjdALB4aq12TQcoT/SIF0lq4R4JJqtPBIUhXdX&#10;Lok3K8N5XFwXy2UR/rRxQ5K1vK6ZsGGO4grJn5F3kPkki5O8tOx4beFsSlpt1stOoR0FcZfuc00H&#10;y9nNf5mGawLU8qqkMCLBfZR65SyZe6QksZfOg8QLwvQ+nQUkJUX5sqQHLti/l4TGHKdxFE9qOif9&#10;qjZg+kz2RW0067mB8dHxPsdWD5MiaGY1uBK1o9ZQ3k3ri1bY9M+tALqPRDvFWpFOcjX79d69jsTp&#10;2cp5Letn0LCSoDBQI8w+WLRSfcdohDmSY/1tSxXDqHsv4B2kISF28LgNiecRbNSlZX1poaICqBwb&#10;jKbl0kzDajsovmkh0vTyhLyDt9Nwp+pzVocXB7PCFXeYa3YYXe6d13n6Ln4BAAD//wMAUEsDBBQA&#10;BgAIAAAAIQByWr664AAAAA4BAAAPAAAAZHJzL2Rvd25yZXYueG1sTI/NTsMwEITvSLyDtUjcWju0&#10;jXCIUyEQVxDlR+LmxtskIl5HsduEt2d7guPMfpqdKbez78UJx9gFMpAtFQikOriOGgPvb0+LWxAx&#10;WXK2D4QGfjDCtrq8KG3hwkSveNqlRnAIxcIaaFMaCilj3aK3cRkGJL4dwuhtYjk20o124nDfyxul&#10;cultR/yhtQM+tFh/747ewMfz4etzrV6aR78ZpjArSV5LY66v5vs7EAnn9AfDuT5Xh4o77cORXBQ9&#10;65XeaGYNLLJVxrPOTJ7l7O0N6LVWIKtS/p9R/QIAAP//AwBQSwECLQAUAAYACAAAACEAtoM4kv4A&#10;AADhAQAAEwAAAAAAAAAAAAAAAAAAAAAAW0NvbnRlbnRfVHlwZXNdLnhtbFBLAQItABQABgAIAAAA&#10;IQA4/SH/1gAAAJQBAAALAAAAAAAAAAAAAAAAAC8BAABfcmVscy8ucmVsc1BLAQItABQABgAIAAAA&#10;IQBo2bngvwIAAMUFAAAOAAAAAAAAAAAAAAAAAC4CAABkcnMvZTJvRG9jLnhtbFBLAQItABQABgAI&#10;AAAAIQByWr664AAAAA4BAAAPAAAAAAAAAAAAAAAAABkFAABkcnMvZG93bnJldi54bWxQSwUGAAAA&#10;AAQABADzAAAAJgYAAAAA&#10;" filled="f" stroked="f">
                <v:textbox>
                  <w:txbxContent>
                    <w:tbl>
                      <w:tblPr>
                        <w:tblStyle w:val="Grilledutableau"/>
                        <w:tblW w:w="1163" w:type="dxa"/>
                        <w:tblInd w:w="392"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ayout w:type="fixed"/>
                        <w:tblLook w:val="04A0" w:firstRow="1" w:lastRow="0" w:firstColumn="1" w:lastColumn="0" w:noHBand="0" w:noVBand="1"/>
                      </w:tblPr>
                      <w:tblGrid>
                        <w:gridCol w:w="425"/>
                        <w:gridCol w:w="425"/>
                        <w:gridCol w:w="313"/>
                      </w:tblGrid>
                      <w:tr w:rsidR="00297F05" w:rsidTr="00A3030A">
                        <w:trPr>
                          <w:cantSplit/>
                          <w:trHeight w:val="1962"/>
                        </w:trPr>
                        <w:tc>
                          <w:tcPr>
                            <w:tcW w:w="850" w:type="dxa"/>
                            <w:gridSpan w:val="2"/>
                            <w:shd w:val="clear" w:color="auto" w:fill="BFBFBF" w:themeFill="background1" w:themeFillShade="BF"/>
                            <w:textDirection w:val="tbRl"/>
                          </w:tcPr>
                          <w:p w:rsidR="00297F05" w:rsidRDefault="00297F05" w:rsidP="00A3030A">
                            <w:pPr>
                              <w:ind w:left="113" w:right="113"/>
                              <w:jc w:val="cente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C27149">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C27149">
                              <w:rPr>
                                <w:rFonts w:asciiTheme="majorBidi" w:eastAsiaTheme="minorHAnsi" w:hAnsiTheme="majorBidi" w:cstheme="majorBidi"/>
                                <w:b/>
                                <w:bCs/>
                                <w:color w:val="808080" w:themeColor="background1" w:themeShade="80"/>
                                <w:sz w:val="18"/>
                                <w:szCs w:val="18"/>
                              </w:rPr>
                              <w:t>)</w:t>
                            </w:r>
                          </w:p>
                        </w:tc>
                        <w:tc>
                          <w:tcPr>
                            <w:tcW w:w="313"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Licence</w:t>
                            </w:r>
                          </w:p>
                        </w:tc>
                      </w:tr>
                      <w:tr w:rsidR="00297F05" w:rsidTr="00A3030A">
                        <w:trPr>
                          <w:cantSplit/>
                          <w:trHeight w:val="1947"/>
                        </w:trPr>
                        <w:tc>
                          <w:tcPr>
                            <w:tcW w:w="850" w:type="dxa"/>
                            <w:gridSpan w:val="2"/>
                            <w:shd w:val="clear" w:color="auto" w:fill="BFBFBF" w:themeFill="background1" w:themeFillShade="BF"/>
                            <w:textDirection w:val="tbRl"/>
                          </w:tcPr>
                          <w:p w:rsidR="00297F05" w:rsidRPr="00A3030A" w:rsidRDefault="00297F05" w:rsidP="00A3030A">
                            <w:pPr>
                              <w:ind w:left="113" w:right="113"/>
                              <w:jc w:val="center"/>
                              <w:rPr>
                                <w:color w:val="808080" w:themeColor="background1" w:themeShade="80"/>
                              </w:rPr>
                            </w:pPr>
                            <w:r w:rsidRPr="00A3030A">
                              <w:rPr>
                                <w:rFonts w:asciiTheme="majorBidi" w:eastAsiaTheme="minorHAnsi" w:hAnsiTheme="majorBidi" w:cstheme="majorBidi"/>
                                <w:b/>
                                <w:bCs/>
                                <w:color w:val="808080" w:themeColor="background1" w:themeShade="80"/>
                                <w:sz w:val="18"/>
                                <w:szCs w:val="18"/>
                              </w:rPr>
                              <w:t>Filière à Recrutement National (FRN)</w:t>
                            </w:r>
                          </w:p>
                        </w:tc>
                        <w:tc>
                          <w:tcPr>
                            <w:tcW w:w="313" w:type="dxa"/>
                            <w:vMerge/>
                            <w:shd w:val="clear" w:color="auto" w:fill="BFBFBF" w:themeFill="background1" w:themeFillShade="BF"/>
                          </w:tcPr>
                          <w:p w:rsidR="00297F05" w:rsidRDefault="00297F05"/>
                        </w:tc>
                      </w:tr>
                      <w:tr w:rsidR="00297F05" w:rsidTr="00A3030A">
                        <w:trPr>
                          <w:cantSplit/>
                          <w:trHeight w:val="1134"/>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ISTA</w:t>
                            </w:r>
                          </w:p>
                        </w:tc>
                        <w:tc>
                          <w:tcPr>
                            <w:tcW w:w="425" w:type="dxa"/>
                            <w:vMerge w:val="restart"/>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Formations professionnalisantes (FP)</w:t>
                            </w:r>
                          </w:p>
                        </w:tc>
                        <w:tc>
                          <w:tcPr>
                            <w:tcW w:w="313" w:type="dxa"/>
                            <w:vMerge/>
                            <w:shd w:val="clear" w:color="auto" w:fill="BFBFBF" w:themeFill="background1" w:themeFillShade="BF"/>
                          </w:tcPr>
                          <w:p w:rsidR="00297F05" w:rsidRDefault="00297F05"/>
                        </w:tc>
                      </w:tr>
                      <w:tr w:rsidR="00297F05" w:rsidTr="00A3030A">
                        <w:trPr>
                          <w:cantSplit/>
                          <w:trHeight w:val="2057"/>
                        </w:trPr>
                        <w:tc>
                          <w:tcPr>
                            <w:tcW w:w="425" w:type="dxa"/>
                            <w:shd w:val="clear" w:color="auto" w:fill="BFBFBF" w:themeFill="background1" w:themeFillShade="BF"/>
                            <w:textDirection w:val="tbRl"/>
                          </w:tcPr>
                          <w:p w:rsidR="00297F05" w:rsidRDefault="00297F05" w:rsidP="00A3030A">
                            <w:pPr>
                              <w:ind w:left="113" w:right="113"/>
                              <w:jc w:val="center"/>
                            </w:pPr>
                            <w:r w:rsidRPr="00C27149">
                              <w:rPr>
                                <w:rFonts w:asciiTheme="majorBidi" w:eastAsiaTheme="minorHAnsi" w:hAnsiTheme="majorBidi" w:cstheme="majorBidi"/>
                                <w:b/>
                                <w:bCs/>
                                <w:color w:val="808080" w:themeColor="background1" w:themeShade="80"/>
                                <w:sz w:val="18"/>
                                <w:szCs w:val="18"/>
                              </w:rPr>
                              <w:t>Autres (FP)</w:t>
                            </w:r>
                          </w:p>
                        </w:tc>
                        <w:tc>
                          <w:tcPr>
                            <w:tcW w:w="425" w:type="dxa"/>
                            <w:vMerge/>
                            <w:shd w:val="clear" w:color="auto" w:fill="BFBFBF" w:themeFill="background1" w:themeFillShade="BF"/>
                          </w:tcPr>
                          <w:p w:rsidR="00297F05" w:rsidRDefault="00297F05"/>
                        </w:tc>
                        <w:tc>
                          <w:tcPr>
                            <w:tcW w:w="313" w:type="dxa"/>
                            <w:vMerge/>
                            <w:shd w:val="clear" w:color="auto" w:fill="BFBFBF" w:themeFill="background1" w:themeFillShade="BF"/>
                          </w:tcPr>
                          <w:p w:rsidR="00297F05" w:rsidRDefault="00297F05"/>
                        </w:tc>
                      </w:tr>
                      <w:tr w:rsidR="00297F05" w:rsidTr="00A3030A">
                        <w:trPr>
                          <w:cantSplit/>
                          <w:trHeight w:val="1117"/>
                        </w:trPr>
                        <w:tc>
                          <w:tcPr>
                            <w:tcW w:w="1163" w:type="dxa"/>
                            <w:gridSpan w:val="3"/>
                            <w:shd w:val="clear" w:color="auto" w:fill="BFBFBF" w:themeFill="background1" w:themeFillShade="BF"/>
                            <w:textDirection w:val="tbRl"/>
                          </w:tcPr>
                          <w:p w:rsidR="00297F05" w:rsidRPr="00A3030A" w:rsidRDefault="00297F05" w:rsidP="00C72232">
                            <w:pPr>
                              <w:ind w:left="113" w:right="113"/>
                              <w:jc w:val="center"/>
                              <w:rPr>
                                <w:rFonts w:asciiTheme="majorBidi" w:eastAsiaTheme="minorHAnsi" w:hAnsiTheme="majorBidi" w:cstheme="majorBidi"/>
                                <w:b/>
                                <w:bCs/>
                                <w:color w:val="808080" w:themeColor="background1" w:themeShade="80"/>
                                <w:sz w:val="16"/>
                                <w:szCs w:val="16"/>
                              </w:rPr>
                            </w:pPr>
                            <w:r w:rsidRPr="00A3030A">
                              <w:rPr>
                                <w:rFonts w:asciiTheme="majorBidi" w:eastAsiaTheme="minorHAnsi" w:hAnsiTheme="majorBidi" w:cstheme="majorBidi"/>
                                <w:b/>
                                <w:bCs/>
                                <w:color w:val="808080" w:themeColor="background1" w:themeShade="80"/>
                                <w:sz w:val="16"/>
                                <w:szCs w:val="16"/>
                              </w:rPr>
                              <w:t>Master à Cursus Intégré de Licence</w:t>
                            </w:r>
                          </w:p>
                          <w:p w:rsidR="00297F05" w:rsidRPr="00A3030A" w:rsidRDefault="00297F05" w:rsidP="00A3030A">
                            <w:pPr>
                              <w:ind w:left="113" w:right="113"/>
                              <w:jc w:val="center"/>
                              <w:rPr>
                                <w:sz w:val="16"/>
                                <w:szCs w:val="16"/>
                              </w:rPr>
                            </w:pPr>
                            <w:r w:rsidRPr="00A3030A">
                              <w:rPr>
                                <w:rFonts w:asciiTheme="majorBidi" w:eastAsiaTheme="minorHAnsi" w:hAnsiTheme="majorBidi" w:cstheme="majorBidi"/>
                                <w:b/>
                                <w:bCs/>
                                <w:color w:val="808080" w:themeColor="background1" w:themeShade="80"/>
                                <w:sz w:val="16"/>
                                <w:szCs w:val="16"/>
                              </w:rPr>
                              <w:t>(MCIL)</w:t>
                            </w:r>
                          </w:p>
                        </w:tc>
                      </w:tr>
                      <w:tr w:rsidR="00297F05" w:rsidTr="001F5708">
                        <w:trPr>
                          <w:cantSplit/>
                          <w:trHeight w:val="1807"/>
                        </w:trPr>
                        <w:tc>
                          <w:tcPr>
                            <w:tcW w:w="1163" w:type="dxa"/>
                            <w:gridSpan w:val="3"/>
                            <w:shd w:val="clear" w:color="auto" w:fill="FFFFFF" w:themeFill="background1"/>
                            <w:textDirection w:val="tbRl"/>
                          </w:tcPr>
                          <w:p w:rsidR="00297F05" w:rsidRPr="001F5708" w:rsidRDefault="00297F05" w:rsidP="00C72232">
                            <w:pPr>
                              <w:ind w:left="113" w:right="113"/>
                              <w:jc w:val="center"/>
                              <w:rPr>
                                <w:rFonts w:asciiTheme="majorBidi" w:eastAsiaTheme="minorHAnsi" w:hAnsiTheme="majorBidi" w:cstheme="majorBidi"/>
                                <w:b/>
                                <w:bCs/>
                                <w:sz w:val="16"/>
                                <w:szCs w:val="16"/>
                              </w:rPr>
                            </w:pPr>
                            <w:r w:rsidRPr="001F5708">
                              <w:rPr>
                                <w:rFonts w:asciiTheme="majorBidi" w:eastAsiaTheme="minorHAnsi" w:hAnsiTheme="majorBidi" w:cstheme="majorBidi"/>
                                <w:b/>
                                <w:bCs/>
                                <w:sz w:val="18"/>
                                <w:szCs w:val="18"/>
                              </w:rPr>
                              <w:t>Classespréparatoires</w:t>
                            </w:r>
                          </w:p>
                          <w:p w:rsidR="00297F05" w:rsidRPr="00A3030A" w:rsidRDefault="00297F05" w:rsidP="00A3030A">
                            <w:pPr>
                              <w:ind w:left="113" w:right="113"/>
                              <w:jc w:val="center"/>
                              <w:rPr>
                                <w:sz w:val="16"/>
                                <w:szCs w:val="16"/>
                              </w:rPr>
                            </w:pPr>
                            <w:r w:rsidRPr="001F5708">
                              <w:rPr>
                                <w:rFonts w:asciiTheme="majorBidi" w:eastAsiaTheme="minorHAnsi" w:hAnsiTheme="majorBidi" w:cstheme="majorBidi"/>
                                <w:b/>
                                <w:bCs/>
                                <w:sz w:val="16"/>
                                <w:szCs w:val="16"/>
                              </w:rPr>
                              <w:t>(</w:t>
                            </w:r>
                            <w:r w:rsidRPr="001F5708">
                              <w:rPr>
                                <w:rFonts w:asciiTheme="majorBidi" w:eastAsiaTheme="minorHAnsi" w:hAnsiTheme="majorBidi" w:cstheme="majorBidi"/>
                                <w:b/>
                                <w:bCs/>
                                <w:sz w:val="18"/>
                                <w:szCs w:val="18"/>
                              </w:rPr>
                              <w:t>Ecoles</w:t>
                            </w:r>
                            <w:r w:rsidRPr="001F5708">
                              <w:rPr>
                                <w:rFonts w:asciiTheme="majorBidi" w:eastAsiaTheme="minorHAnsi" w:hAnsiTheme="majorBidi" w:cstheme="majorBidi"/>
                                <w:b/>
                                <w:bCs/>
                                <w:sz w:val="16"/>
                                <w:szCs w:val="16"/>
                              </w:rPr>
                              <w:t xml:space="preserve"> supérieures)</w:t>
                            </w:r>
                          </w:p>
                        </w:tc>
                      </w:tr>
                    </w:tbl>
                    <w:p w:rsidR="00297F05" w:rsidRDefault="00297F05" w:rsidP="001F5708"/>
                  </w:txbxContent>
                </v:textbox>
              </v:shape>
            </w:pict>
          </mc:Fallback>
        </mc:AlternateContent>
      </w:r>
    </w:p>
    <w:p w:rsidR="00DF3147" w:rsidRDefault="00DF3147" w:rsidP="00DF3147">
      <w:pPr>
        <w:rPr>
          <w:rFonts w:asciiTheme="minorHAnsi" w:hAnsiTheme="minorHAnsi"/>
        </w:rPr>
      </w:pPr>
    </w:p>
    <w:tbl>
      <w:tblPr>
        <w:tblW w:w="13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0"/>
        <w:gridCol w:w="2318"/>
        <w:gridCol w:w="2962"/>
        <w:gridCol w:w="1336"/>
        <w:gridCol w:w="2373"/>
        <w:gridCol w:w="4352"/>
      </w:tblGrid>
      <w:tr w:rsidR="00DF3147" w:rsidRPr="00A81819" w:rsidTr="00284F38">
        <w:trPr>
          <w:jc w:val="center"/>
        </w:trPr>
        <w:tc>
          <w:tcPr>
            <w:tcW w:w="610" w:type="dxa"/>
            <w:vAlign w:val="center"/>
          </w:tcPr>
          <w:p w:rsidR="00DF3147" w:rsidRPr="00A81819" w:rsidRDefault="00DF3147" w:rsidP="00284F38">
            <w:pPr>
              <w:jc w:val="center"/>
              <w:rPr>
                <w:rFonts w:asciiTheme="minorHAnsi" w:hAnsiTheme="minorHAnsi" w:cstheme="minorHAnsi"/>
                <w:b/>
                <w:bCs/>
                <w:sz w:val="18"/>
                <w:szCs w:val="18"/>
              </w:rPr>
            </w:pPr>
            <w:r w:rsidRPr="00A81819">
              <w:rPr>
                <w:rFonts w:asciiTheme="minorHAnsi" w:hAnsiTheme="minorHAnsi" w:cstheme="minorHAnsi"/>
                <w:b/>
                <w:bCs/>
                <w:sz w:val="18"/>
                <w:szCs w:val="18"/>
              </w:rPr>
              <w:t>Code</w:t>
            </w:r>
          </w:p>
        </w:tc>
        <w:tc>
          <w:tcPr>
            <w:tcW w:w="2318" w:type="dxa"/>
            <w:vAlign w:val="center"/>
          </w:tcPr>
          <w:p w:rsidR="00DF3147" w:rsidRPr="00A81819" w:rsidRDefault="00DF3147" w:rsidP="00284F38">
            <w:pPr>
              <w:jc w:val="center"/>
              <w:rPr>
                <w:rFonts w:asciiTheme="minorHAnsi" w:hAnsiTheme="minorHAnsi" w:cstheme="minorHAnsi"/>
                <w:b/>
                <w:bCs/>
                <w:sz w:val="18"/>
                <w:szCs w:val="18"/>
              </w:rPr>
            </w:pPr>
            <w:r w:rsidRPr="00A81819">
              <w:rPr>
                <w:rFonts w:asciiTheme="minorHAnsi" w:hAnsiTheme="minorHAnsi" w:cstheme="minorHAnsi"/>
                <w:b/>
                <w:bCs/>
                <w:sz w:val="18"/>
                <w:szCs w:val="18"/>
              </w:rPr>
              <w:t xml:space="preserve">Formation Préparatoire </w:t>
            </w:r>
          </w:p>
        </w:tc>
        <w:tc>
          <w:tcPr>
            <w:tcW w:w="2962" w:type="dxa"/>
            <w:vAlign w:val="center"/>
          </w:tcPr>
          <w:p w:rsidR="00DF3147" w:rsidRPr="00A81819" w:rsidRDefault="00DF3147" w:rsidP="00284F38">
            <w:pPr>
              <w:jc w:val="center"/>
              <w:rPr>
                <w:rFonts w:asciiTheme="minorHAnsi" w:hAnsiTheme="minorHAnsi" w:cstheme="minorHAnsi"/>
                <w:b/>
                <w:bCs/>
                <w:sz w:val="18"/>
                <w:szCs w:val="18"/>
              </w:rPr>
            </w:pPr>
            <w:r w:rsidRPr="00A81819">
              <w:rPr>
                <w:rFonts w:asciiTheme="minorHAnsi" w:hAnsiTheme="minorHAnsi" w:cstheme="minorHAnsi"/>
                <w:b/>
                <w:bCs/>
                <w:sz w:val="18"/>
                <w:szCs w:val="18"/>
              </w:rPr>
              <w:t>École Supérieure</w:t>
            </w:r>
          </w:p>
        </w:tc>
        <w:tc>
          <w:tcPr>
            <w:tcW w:w="1336" w:type="dxa"/>
            <w:vAlign w:val="center"/>
          </w:tcPr>
          <w:p w:rsidR="00DF3147" w:rsidRPr="00A81819" w:rsidRDefault="00DF3147" w:rsidP="00284F38">
            <w:pPr>
              <w:tabs>
                <w:tab w:val="left" w:pos="946"/>
              </w:tabs>
              <w:jc w:val="center"/>
              <w:rPr>
                <w:rFonts w:asciiTheme="minorHAnsi" w:hAnsiTheme="minorHAnsi" w:cstheme="minorHAnsi"/>
                <w:b/>
                <w:bCs/>
                <w:sz w:val="18"/>
                <w:szCs w:val="18"/>
              </w:rPr>
            </w:pPr>
            <w:r w:rsidRPr="00A81819">
              <w:rPr>
                <w:rFonts w:asciiTheme="minorHAnsi" w:hAnsiTheme="minorHAnsi" w:cstheme="minorHAnsi"/>
                <w:b/>
                <w:bCs/>
                <w:sz w:val="18"/>
                <w:szCs w:val="18"/>
              </w:rPr>
              <w:t>Circonscriptions géographiques d’inscription</w:t>
            </w:r>
          </w:p>
        </w:tc>
        <w:tc>
          <w:tcPr>
            <w:tcW w:w="2373" w:type="dxa"/>
            <w:vAlign w:val="center"/>
          </w:tcPr>
          <w:p w:rsidR="00DF3147" w:rsidRPr="00A81819" w:rsidRDefault="00DF3147" w:rsidP="00284F38">
            <w:pPr>
              <w:jc w:val="center"/>
              <w:rPr>
                <w:rFonts w:asciiTheme="minorHAnsi" w:hAnsiTheme="minorHAnsi" w:cstheme="minorHAnsi"/>
                <w:b/>
                <w:bCs/>
                <w:sz w:val="18"/>
                <w:szCs w:val="18"/>
              </w:rPr>
            </w:pPr>
            <w:r w:rsidRPr="00A81819">
              <w:rPr>
                <w:rFonts w:asciiTheme="minorHAnsi" w:hAnsiTheme="minorHAnsi" w:cstheme="minorHAnsi"/>
                <w:b/>
                <w:bCs/>
                <w:sz w:val="18"/>
                <w:szCs w:val="18"/>
              </w:rPr>
              <w:t xml:space="preserve">Séries de Baccalauréat </w:t>
            </w:r>
          </w:p>
        </w:tc>
        <w:tc>
          <w:tcPr>
            <w:tcW w:w="4352" w:type="dxa"/>
            <w:vAlign w:val="center"/>
          </w:tcPr>
          <w:p w:rsidR="00DF3147" w:rsidRPr="00A81819" w:rsidRDefault="00DF3147" w:rsidP="00284F38">
            <w:pPr>
              <w:jc w:val="center"/>
              <w:rPr>
                <w:rFonts w:asciiTheme="minorHAnsi" w:hAnsiTheme="minorHAnsi" w:cstheme="minorHAnsi"/>
                <w:b/>
                <w:bCs/>
                <w:sz w:val="18"/>
                <w:szCs w:val="18"/>
              </w:rPr>
            </w:pPr>
            <w:r w:rsidRPr="00A81819">
              <w:rPr>
                <w:rFonts w:asciiTheme="minorHAnsi" w:hAnsiTheme="minorHAnsi" w:cstheme="minorHAnsi"/>
                <w:b/>
                <w:bCs/>
                <w:sz w:val="18"/>
                <w:szCs w:val="18"/>
              </w:rPr>
              <w:t>Base de classement et conditions pédagogiques complémentaires de préinscription</w:t>
            </w:r>
          </w:p>
        </w:tc>
      </w:tr>
      <w:tr w:rsidR="00DF3147" w:rsidRPr="00A81819" w:rsidTr="00284F38">
        <w:trPr>
          <w:trHeight w:val="449"/>
          <w:jc w:val="center"/>
        </w:trPr>
        <w:tc>
          <w:tcPr>
            <w:tcW w:w="610" w:type="dxa"/>
            <w:vAlign w:val="center"/>
          </w:tcPr>
          <w:p w:rsidR="00DF3147" w:rsidRPr="00A81819" w:rsidRDefault="00DF3147" w:rsidP="00284F38">
            <w:pPr>
              <w:jc w:val="center"/>
              <w:rPr>
                <w:rFonts w:asciiTheme="minorHAnsi" w:hAnsiTheme="minorHAnsi" w:cstheme="minorHAnsi"/>
                <w:bCs/>
                <w:sz w:val="18"/>
                <w:szCs w:val="18"/>
              </w:rPr>
            </w:pPr>
            <w:r w:rsidRPr="00A81819">
              <w:rPr>
                <w:rFonts w:asciiTheme="minorHAnsi" w:hAnsiTheme="minorHAnsi" w:cstheme="minorHAnsi"/>
                <w:bCs/>
                <w:sz w:val="18"/>
                <w:szCs w:val="18"/>
              </w:rPr>
              <w:t>C39</w:t>
            </w:r>
          </w:p>
        </w:tc>
        <w:tc>
          <w:tcPr>
            <w:tcW w:w="2318" w:type="dxa"/>
            <w:vAlign w:val="center"/>
          </w:tcPr>
          <w:p w:rsidR="00DF3147" w:rsidRPr="00A81819" w:rsidRDefault="00DF3147" w:rsidP="0027021A">
            <w:pPr>
              <w:rPr>
                <w:rFonts w:asciiTheme="minorHAnsi" w:hAnsiTheme="minorHAnsi" w:cstheme="minorHAnsi"/>
                <w:sz w:val="18"/>
                <w:szCs w:val="18"/>
              </w:rPr>
            </w:pPr>
            <w:r w:rsidRPr="00A81819">
              <w:rPr>
                <w:rFonts w:asciiTheme="minorHAnsi" w:hAnsiTheme="minorHAnsi" w:cstheme="minorHAnsi"/>
                <w:sz w:val="18"/>
                <w:szCs w:val="18"/>
              </w:rPr>
              <w:t>CP-S</w:t>
            </w:r>
            <w:r w:rsidR="003B4F2F">
              <w:rPr>
                <w:rFonts w:asciiTheme="minorHAnsi" w:hAnsiTheme="minorHAnsi" w:cstheme="minorHAnsi"/>
                <w:sz w:val="18"/>
                <w:szCs w:val="18"/>
              </w:rPr>
              <w:t xml:space="preserve">ciences </w:t>
            </w:r>
            <w:r w:rsidRPr="00A81819">
              <w:rPr>
                <w:rFonts w:asciiTheme="minorHAnsi" w:hAnsiTheme="minorHAnsi" w:cstheme="minorHAnsi"/>
                <w:sz w:val="18"/>
                <w:szCs w:val="18"/>
              </w:rPr>
              <w:t>Po</w:t>
            </w:r>
            <w:r w:rsidR="003B4F2F">
              <w:rPr>
                <w:rFonts w:asciiTheme="minorHAnsi" w:hAnsiTheme="minorHAnsi" w:cstheme="minorHAnsi"/>
                <w:sz w:val="18"/>
                <w:szCs w:val="18"/>
              </w:rPr>
              <w:t>litiques</w:t>
            </w:r>
            <w:r w:rsidRPr="00A81819">
              <w:rPr>
                <w:rFonts w:asciiTheme="minorHAnsi" w:hAnsiTheme="minorHAnsi" w:cstheme="minorHAnsi"/>
                <w:sz w:val="18"/>
                <w:szCs w:val="18"/>
              </w:rPr>
              <w:t xml:space="preserve">  –École Nationale Supérieure de Sciences Politiques - Alger</w:t>
            </w:r>
          </w:p>
        </w:tc>
        <w:tc>
          <w:tcPr>
            <w:tcW w:w="2962" w:type="dxa"/>
            <w:vAlign w:val="center"/>
          </w:tcPr>
          <w:p w:rsidR="00DF3147" w:rsidRPr="00A81819" w:rsidRDefault="00DF3147" w:rsidP="00284F38">
            <w:pPr>
              <w:rPr>
                <w:rFonts w:asciiTheme="minorHAnsi" w:hAnsiTheme="minorHAnsi" w:cstheme="minorHAnsi"/>
                <w:sz w:val="18"/>
                <w:szCs w:val="18"/>
              </w:rPr>
            </w:pPr>
            <w:r w:rsidRPr="00A81819">
              <w:rPr>
                <w:rFonts w:asciiTheme="minorHAnsi" w:hAnsiTheme="minorHAnsi" w:cstheme="minorHAnsi"/>
                <w:sz w:val="18"/>
                <w:szCs w:val="18"/>
              </w:rPr>
              <w:t>- École Nationale Supérieure de Sciences Politiques - Alger</w:t>
            </w:r>
          </w:p>
        </w:tc>
        <w:tc>
          <w:tcPr>
            <w:tcW w:w="1336" w:type="dxa"/>
            <w:vAlign w:val="center"/>
          </w:tcPr>
          <w:p w:rsidR="00DF3147" w:rsidRPr="00A81819" w:rsidRDefault="00DF3147" w:rsidP="00284F38">
            <w:pPr>
              <w:jc w:val="center"/>
              <w:rPr>
                <w:rFonts w:asciiTheme="minorHAnsi" w:hAnsiTheme="minorHAnsi" w:cstheme="minorHAnsi"/>
                <w:b/>
                <w:sz w:val="18"/>
                <w:szCs w:val="18"/>
              </w:rPr>
            </w:pPr>
            <w:r w:rsidRPr="00A81819">
              <w:rPr>
                <w:rFonts w:asciiTheme="minorHAnsi" w:hAnsiTheme="minorHAnsi" w:cstheme="minorHAnsi"/>
                <w:b/>
                <w:sz w:val="18"/>
                <w:szCs w:val="18"/>
              </w:rPr>
              <w:t>Recrutement National</w:t>
            </w:r>
          </w:p>
        </w:tc>
        <w:tc>
          <w:tcPr>
            <w:tcW w:w="2373" w:type="dxa"/>
            <w:vAlign w:val="center"/>
          </w:tcPr>
          <w:p w:rsidR="00DF3147" w:rsidRPr="00A81819" w:rsidRDefault="00DF3147" w:rsidP="00284F38">
            <w:pPr>
              <w:rPr>
                <w:rFonts w:asciiTheme="minorHAnsi" w:hAnsiTheme="minorHAnsi" w:cstheme="minorHAnsi"/>
                <w:b/>
                <w:bCs/>
                <w:sz w:val="18"/>
                <w:szCs w:val="18"/>
                <w:u w:val="single"/>
              </w:rPr>
            </w:pPr>
            <w:r w:rsidRPr="00A81819">
              <w:rPr>
                <w:rFonts w:asciiTheme="minorHAnsi" w:hAnsiTheme="minorHAnsi" w:cstheme="minorHAnsi"/>
                <w:b/>
                <w:bCs/>
                <w:sz w:val="18"/>
                <w:szCs w:val="18"/>
                <w:u w:val="single"/>
              </w:rPr>
              <w:t>Priorité 01 :</w:t>
            </w:r>
          </w:p>
          <w:p w:rsidR="00DF3147" w:rsidRPr="00A81819" w:rsidRDefault="00DF3147" w:rsidP="00284F38">
            <w:pPr>
              <w:rPr>
                <w:rFonts w:asciiTheme="minorHAnsi" w:hAnsiTheme="minorHAnsi" w:cstheme="minorHAnsi"/>
                <w:bCs/>
                <w:sz w:val="18"/>
                <w:szCs w:val="18"/>
              </w:rPr>
            </w:pPr>
            <w:r w:rsidRPr="00A81819">
              <w:rPr>
                <w:rFonts w:asciiTheme="minorHAnsi" w:hAnsiTheme="minorHAnsi" w:cstheme="minorHAnsi"/>
                <w:bCs/>
                <w:sz w:val="18"/>
                <w:szCs w:val="18"/>
              </w:rPr>
              <w:t>. Lettres et Philosophie</w:t>
            </w:r>
          </w:p>
          <w:p w:rsidR="00DF3147" w:rsidRPr="00A81819" w:rsidRDefault="00DF3147" w:rsidP="00284F38">
            <w:pPr>
              <w:rPr>
                <w:rFonts w:asciiTheme="minorHAnsi" w:hAnsiTheme="minorHAnsi" w:cstheme="minorHAnsi"/>
                <w:bCs/>
                <w:sz w:val="18"/>
                <w:szCs w:val="18"/>
              </w:rPr>
            </w:pPr>
            <w:r w:rsidRPr="00A81819">
              <w:rPr>
                <w:rFonts w:asciiTheme="minorHAnsi" w:hAnsiTheme="minorHAnsi" w:cstheme="minorHAnsi"/>
                <w:bCs/>
                <w:sz w:val="18"/>
                <w:szCs w:val="18"/>
              </w:rPr>
              <w:t>. Langues Etrangères</w:t>
            </w:r>
          </w:p>
          <w:p w:rsidR="00DF3147" w:rsidRPr="00A81819" w:rsidRDefault="00DF3147" w:rsidP="00284F38">
            <w:pPr>
              <w:rPr>
                <w:rFonts w:asciiTheme="minorHAnsi" w:hAnsiTheme="minorHAnsi" w:cstheme="minorHAnsi"/>
                <w:bCs/>
                <w:sz w:val="18"/>
                <w:szCs w:val="18"/>
              </w:rPr>
            </w:pPr>
            <w:r w:rsidRPr="00A81819">
              <w:rPr>
                <w:rFonts w:asciiTheme="minorHAnsi" w:hAnsiTheme="minorHAnsi" w:cstheme="minorHAnsi"/>
                <w:bCs/>
                <w:sz w:val="18"/>
                <w:szCs w:val="18"/>
              </w:rPr>
              <w:t>. Gestion et Economie</w:t>
            </w:r>
          </w:p>
          <w:p w:rsidR="00DF3147" w:rsidRPr="00A81819" w:rsidRDefault="00DF3147" w:rsidP="00284F38">
            <w:pPr>
              <w:rPr>
                <w:rFonts w:asciiTheme="minorHAnsi" w:hAnsiTheme="minorHAnsi" w:cstheme="minorHAnsi"/>
                <w:bCs/>
                <w:sz w:val="18"/>
                <w:szCs w:val="18"/>
              </w:rPr>
            </w:pPr>
          </w:p>
          <w:p w:rsidR="00DF3147" w:rsidRPr="00A81819" w:rsidRDefault="00DF3147" w:rsidP="00284F38">
            <w:pPr>
              <w:rPr>
                <w:rFonts w:asciiTheme="minorHAnsi" w:hAnsiTheme="minorHAnsi" w:cstheme="minorHAnsi"/>
                <w:b/>
                <w:bCs/>
                <w:sz w:val="18"/>
                <w:szCs w:val="18"/>
                <w:u w:val="single"/>
              </w:rPr>
            </w:pPr>
            <w:r w:rsidRPr="00A81819">
              <w:rPr>
                <w:rFonts w:asciiTheme="minorHAnsi" w:hAnsiTheme="minorHAnsi" w:cstheme="minorHAnsi"/>
                <w:b/>
                <w:bCs/>
                <w:sz w:val="18"/>
                <w:szCs w:val="18"/>
                <w:u w:val="single"/>
              </w:rPr>
              <w:t>Priorité 02 :</w:t>
            </w:r>
          </w:p>
          <w:p w:rsidR="00DF3147" w:rsidRPr="00A81819" w:rsidRDefault="00DF3147" w:rsidP="00284F38">
            <w:pPr>
              <w:rPr>
                <w:rFonts w:asciiTheme="minorHAnsi" w:hAnsiTheme="minorHAnsi" w:cstheme="minorHAnsi"/>
                <w:bCs/>
                <w:sz w:val="18"/>
                <w:szCs w:val="18"/>
              </w:rPr>
            </w:pPr>
            <w:r w:rsidRPr="00A81819">
              <w:rPr>
                <w:rFonts w:asciiTheme="minorHAnsi" w:hAnsiTheme="minorHAnsi" w:cstheme="minorHAnsi"/>
                <w:bCs/>
                <w:sz w:val="18"/>
                <w:szCs w:val="18"/>
              </w:rPr>
              <w:t>. Mathématiques</w:t>
            </w:r>
          </w:p>
          <w:p w:rsidR="00DF3147" w:rsidRPr="00A81819" w:rsidRDefault="00DF3147" w:rsidP="00284F38">
            <w:pPr>
              <w:rPr>
                <w:rFonts w:asciiTheme="minorHAnsi" w:hAnsiTheme="minorHAnsi" w:cstheme="minorHAnsi"/>
                <w:bCs/>
                <w:sz w:val="18"/>
                <w:szCs w:val="18"/>
              </w:rPr>
            </w:pPr>
            <w:r w:rsidRPr="00A81819">
              <w:rPr>
                <w:rFonts w:asciiTheme="minorHAnsi" w:hAnsiTheme="minorHAnsi" w:cstheme="minorHAnsi"/>
                <w:bCs/>
                <w:sz w:val="18"/>
                <w:szCs w:val="18"/>
              </w:rPr>
              <w:t xml:space="preserve">. Techniques Mathématiques </w:t>
            </w:r>
          </w:p>
          <w:p w:rsidR="00DF3147" w:rsidRPr="00A81819" w:rsidRDefault="00DF3147" w:rsidP="00284F38">
            <w:pPr>
              <w:rPr>
                <w:rFonts w:asciiTheme="minorHAnsi" w:hAnsiTheme="minorHAnsi" w:cstheme="minorHAnsi"/>
                <w:bCs/>
                <w:sz w:val="18"/>
                <w:szCs w:val="18"/>
              </w:rPr>
            </w:pPr>
            <w:r w:rsidRPr="00A81819">
              <w:rPr>
                <w:rFonts w:asciiTheme="minorHAnsi" w:hAnsiTheme="minorHAnsi" w:cstheme="minorHAnsi"/>
                <w:bCs/>
                <w:sz w:val="18"/>
                <w:szCs w:val="18"/>
              </w:rPr>
              <w:t>. Sciences Expérimentales</w:t>
            </w:r>
          </w:p>
          <w:p w:rsidR="00DF3147" w:rsidRPr="00A81819" w:rsidRDefault="00DF3147" w:rsidP="00284F38">
            <w:pPr>
              <w:rPr>
                <w:rFonts w:asciiTheme="minorHAnsi" w:hAnsiTheme="minorHAnsi" w:cstheme="minorHAnsi"/>
                <w:bCs/>
                <w:sz w:val="18"/>
                <w:szCs w:val="18"/>
                <w:rtl/>
              </w:rPr>
            </w:pPr>
          </w:p>
        </w:tc>
        <w:tc>
          <w:tcPr>
            <w:tcW w:w="4352" w:type="dxa"/>
            <w:vAlign w:val="center"/>
          </w:tcPr>
          <w:p w:rsidR="001833F0" w:rsidRDefault="001833F0" w:rsidP="001833F0">
            <w:pPr>
              <w:jc w:val="center"/>
              <w:rPr>
                <w:rFonts w:ascii="Calibri" w:hAnsi="Calibri"/>
                <w:bCs/>
                <w:sz w:val="18"/>
                <w:szCs w:val="18"/>
              </w:rPr>
            </w:pPr>
            <w:r>
              <w:rPr>
                <w:rFonts w:ascii="Calibri" w:hAnsi="Calibri"/>
                <w:bCs/>
                <w:sz w:val="18"/>
                <w:szCs w:val="18"/>
              </w:rPr>
              <w:t>Le classement</w:t>
            </w:r>
            <w:r w:rsidR="00913493">
              <w:rPr>
                <w:rFonts w:ascii="Calibri" w:hAnsi="Calibri"/>
                <w:bCs/>
                <w:sz w:val="18"/>
                <w:szCs w:val="18"/>
              </w:rPr>
              <w:t xml:space="preserve"> </w:t>
            </w:r>
            <w:r>
              <w:rPr>
                <w:rFonts w:ascii="Calibri" w:hAnsi="Calibri"/>
                <w:bCs/>
                <w:sz w:val="18"/>
                <w:szCs w:val="18"/>
              </w:rPr>
              <w:t>se fait sur la base de</w:t>
            </w:r>
          </w:p>
          <w:p w:rsidR="001833F0" w:rsidRDefault="001833F0" w:rsidP="001833F0">
            <w:pPr>
              <w:jc w:val="center"/>
              <w:rPr>
                <w:rFonts w:ascii="Calibri" w:hAnsi="Calibri"/>
                <w:bCs/>
                <w:sz w:val="18"/>
                <w:szCs w:val="18"/>
              </w:rPr>
            </w:pPr>
            <w:r>
              <w:rPr>
                <w:rFonts w:ascii="Calibri" w:hAnsi="Calibri"/>
                <w:bCs/>
                <w:sz w:val="18"/>
                <w:szCs w:val="18"/>
              </w:rPr>
              <w:t>la moyenne générale obtenue au baccalauréat</w:t>
            </w:r>
          </w:p>
          <w:p w:rsidR="001833F0" w:rsidRDefault="001833F0" w:rsidP="001833F0">
            <w:pPr>
              <w:jc w:val="center"/>
              <w:rPr>
                <w:rFonts w:ascii="Calibri" w:hAnsi="Calibri"/>
                <w:bCs/>
                <w:sz w:val="18"/>
                <w:szCs w:val="18"/>
              </w:rPr>
            </w:pPr>
          </w:p>
          <w:p w:rsidR="00DF3147" w:rsidRPr="00A81819" w:rsidRDefault="00DF3147" w:rsidP="007C7AFD">
            <w:pPr>
              <w:jc w:val="center"/>
              <w:rPr>
                <w:rFonts w:asciiTheme="minorHAnsi" w:hAnsiTheme="minorHAnsi" w:cstheme="minorHAnsi"/>
                <w:sz w:val="18"/>
                <w:szCs w:val="18"/>
                <w:rtl/>
                <w:lang w:bidi="ar-DZ"/>
              </w:rPr>
            </w:pPr>
            <w:r w:rsidRPr="00A81819">
              <w:rPr>
                <w:rFonts w:asciiTheme="minorHAnsi" w:hAnsiTheme="minorHAnsi" w:cstheme="minorHAnsi"/>
                <w:bCs/>
                <w:sz w:val="18"/>
                <w:szCs w:val="18"/>
              </w:rPr>
              <w:t xml:space="preserve">Pour participer au classement, la moyenne générale obtenue au baccalauréat doit être </w:t>
            </w:r>
            <w:r w:rsidR="00913493">
              <w:rPr>
                <w:rFonts w:asciiTheme="minorHAnsi" w:hAnsiTheme="minorHAnsi" w:cstheme="minorHAnsi"/>
                <w:bCs/>
                <w:sz w:val="18"/>
                <w:szCs w:val="18"/>
              </w:rPr>
              <w:br/>
            </w:r>
            <w:r w:rsidRPr="00A81819">
              <w:rPr>
                <w:rFonts w:asciiTheme="minorHAnsi" w:hAnsiTheme="minorHAnsi" w:cstheme="minorHAnsi"/>
                <w:bCs/>
                <w:sz w:val="18"/>
                <w:szCs w:val="18"/>
              </w:rPr>
              <w:t xml:space="preserve">supérieure ou </w:t>
            </w:r>
            <w:r w:rsidR="001833F0" w:rsidRPr="00A81819">
              <w:rPr>
                <w:rFonts w:asciiTheme="minorHAnsi" w:hAnsiTheme="minorHAnsi" w:cstheme="minorHAnsi"/>
                <w:bCs/>
                <w:sz w:val="18"/>
                <w:szCs w:val="18"/>
              </w:rPr>
              <w:t>égale à</w:t>
            </w:r>
            <w:r w:rsidR="007C7AFD">
              <w:rPr>
                <w:rFonts w:asciiTheme="minorHAnsi" w:hAnsiTheme="minorHAnsi" w:cstheme="minorHAnsi"/>
                <w:sz w:val="18"/>
              </w:rPr>
              <w:t xml:space="preserve"> 13</w:t>
            </w:r>
            <w:r w:rsidR="00A81819" w:rsidRPr="00A81819">
              <w:rPr>
                <w:rFonts w:asciiTheme="minorHAnsi" w:hAnsiTheme="minorHAnsi" w:cstheme="minorHAnsi"/>
                <w:sz w:val="18"/>
              </w:rPr>
              <w:t>/20</w:t>
            </w:r>
          </w:p>
        </w:tc>
      </w:tr>
    </w:tbl>
    <w:p w:rsidR="0050179D" w:rsidRDefault="0050179D" w:rsidP="00DF3147">
      <w:pPr>
        <w:rPr>
          <w:rFonts w:asciiTheme="minorHAnsi" w:hAnsiTheme="minorHAnsi"/>
        </w:rPr>
      </w:pPr>
    </w:p>
    <w:p w:rsidR="0050179D" w:rsidRDefault="0050179D" w:rsidP="00DF3147">
      <w:pPr>
        <w:rPr>
          <w:rFonts w:asciiTheme="minorHAnsi" w:hAnsiTheme="minorHAnsi"/>
        </w:rPr>
      </w:pPr>
    </w:p>
    <w:p w:rsidR="0050179D" w:rsidRDefault="0050179D" w:rsidP="00DF3147">
      <w:pPr>
        <w:rPr>
          <w:rFonts w:asciiTheme="minorHAnsi" w:hAnsiTheme="minorHAnsi"/>
        </w:rPr>
      </w:pPr>
    </w:p>
    <w:p w:rsidR="0050179D" w:rsidRDefault="0050179D" w:rsidP="00DF3147">
      <w:pPr>
        <w:rPr>
          <w:rFonts w:asciiTheme="minorHAnsi" w:hAnsiTheme="minorHAnsi"/>
        </w:rPr>
      </w:pPr>
    </w:p>
    <w:p w:rsidR="00DF3147" w:rsidRPr="00EF42F7" w:rsidRDefault="007E3A8E" w:rsidP="00DF3147">
      <w:pPr>
        <w:rPr>
          <w:rFonts w:asciiTheme="minorHAnsi" w:hAnsiTheme="minorHAnsi"/>
        </w:rPr>
        <w:sectPr w:rsidR="00DF3147" w:rsidRPr="00EF42F7" w:rsidSect="00FC6ACC">
          <w:headerReference w:type="default" r:id="rId35"/>
          <w:pgSz w:w="16838" w:h="11906" w:orient="landscape" w:code="9"/>
          <w:pgMar w:top="851" w:right="1134" w:bottom="851" w:left="1134" w:header="170" w:footer="567" w:gutter="0"/>
          <w:cols w:space="708"/>
          <w:docGrid w:linePitch="360"/>
        </w:sectPr>
      </w:pPr>
      <w:r>
        <w:rPr>
          <w:rFonts w:asciiTheme="minorHAnsi" w:hAnsiTheme="minorHAnsi"/>
          <w:noProof/>
        </w:rPr>
        <mc:AlternateContent>
          <mc:Choice Requires="wps">
            <w:drawing>
              <wp:anchor distT="0" distB="0" distL="114300" distR="114300" simplePos="0" relativeHeight="251670016" behindDoc="0" locked="0" layoutInCell="1" allowOverlap="1">
                <wp:simplePos x="0" y="0"/>
                <wp:positionH relativeFrom="column">
                  <wp:posOffset>-790575</wp:posOffset>
                </wp:positionH>
                <wp:positionV relativeFrom="paragraph">
                  <wp:posOffset>2651125</wp:posOffset>
                </wp:positionV>
                <wp:extent cx="10800080" cy="467995"/>
                <wp:effectExtent l="0" t="0" r="1270" b="8255"/>
                <wp:wrapNone/>
                <wp:docPr id="6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80" cy="467995"/>
                        </a:xfrm>
                        <a:prstGeom prst="rect">
                          <a:avLst/>
                        </a:prstGeom>
                        <a:solidFill>
                          <a:srgbClr val="00B0F0"/>
                        </a:solidFill>
                        <a:ln>
                          <a:noFill/>
                        </a:ln>
                      </wps:spPr>
                      <wps:txbx>
                        <w:txbxContent>
                          <w:p w:rsidR="00297F05" w:rsidRPr="00FF3B33" w:rsidRDefault="00297F05" w:rsidP="00F731DE">
                            <w:pPr>
                              <w:ind w:left="720"/>
                              <w:jc w:val="center"/>
                              <w:rPr>
                                <w:sz w:val="36"/>
                                <w:szCs w:val="36"/>
                              </w:rPr>
                            </w:pPr>
                            <w:r w:rsidRPr="00FF3B33">
                              <w:rPr>
                                <w:b/>
                                <w:bCs/>
                                <w:sz w:val="36"/>
                                <w:szCs w:val="36"/>
                              </w:rPr>
                              <w:t>Droitet</w:t>
                            </w:r>
                            <w:r>
                              <w:rPr>
                                <w:b/>
                                <w:bCs/>
                                <w:sz w:val="36"/>
                                <w:szCs w:val="36"/>
                              </w:rPr>
                              <w:t xml:space="preserve"> Sciences P</w:t>
                            </w:r>
                            <w:r w:rsidRPr="00FF3B33">
                              <w:rPr>
                                <w:b/>
                                <w:bCs/>
                                <w:sz w:val="36"/>
                                <w:szCs w:val="36"/>
                              </w:rPr>
                              <w:t>olitiques</w:t>
                            </w:r>
                          </w:p>
                          <w:p w:rsidR="00297F05" w:rsidRPr="00FF3B33" w:rsidRDefault="00297F05" w:rsidP="00F731DE">
                            <w:pPr>
                              <w:jc w:val="center"/>
                              <w:rPr>
                                <w:sz w:val="18"/>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108" type="#_x0000_t202" style="position:absolute;margin-left:-62.25pt;margin-top:208.75pt;width:850.4pt;height:36.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cqDwIAAPoDAAAOAAAAZHJzL2Uyb0RvYy54bWysU8Fu2zAMvQ/YPwi6L3ayNE2MOEWbIsOA&#10;rhvQ7gNkWbaF2aJGKbGzrx8lJ1m23YYdLJgi+cj3SK3vhq5lB4VOg8n5dJJypoyEUps6519fd++W&#10;nDkvTClaMCrnR+X43ebtm3VvMzWDBtpSISMQ47Le5rzx3mZJ4mSjOuEmYJUhZwXYCU8m1kmJoif0&#10;rk1mabpIesDSIkjlHN0+jk6+ifhVpaT/XFVOedbmnHrz8cR4FuFMNmuR1Shso+WpDfEPXXRCGyp6&#10;gXoUXrA96r+gOi0RHFR+IqFLoKq0VJEDsZmmf7B5aYRVkQuJ4+xFJvf/YOXz4QsyXeZ8seDMiI5m&#10;9KoGzx5gYPP3QZ/euozCXiwF+oHuac6Rq7NPIL85ZmDbCFOre0ToGyVK6m8aMpOr1BHHBZCi/wQl&#10;1RF7DxFoqLAL4pEcjNBpTsfLbEIvMpRMl2lKH2eSnPPF7Wp1E2uI7Jxu0fkPCjoWfnKONPwILw5P&#10;zod2RHYOCdUctLrc6baNBtbFtkV2EGFR0od0F3eDUn4La00INhDSRsRwE3kGaiNJPxRDlHQ5O+tX&#10;QHkk5gjjAtKDoZ8G8AdnPS1fzt33vUDFWfvRkHqr6XwetjUa85vbGRl47SmuPcJIgsq552z83fpx&#10;w/cWdd1QpXFeBu5J8UpHLcJoxq5O/dOCRYlOjyFs8LUdo3492c1PAAAA//8DAFBLAwQUAAYACAAA&#10;ACEApvgsdd8AAAANAQAADwAAAGRycy9kb3ducmV2LnhtbEyPTW7CMBBG95V6B2sqdVOBkwChpHEQ&#10;qtTugR7AxEMcYY/T2Ib09jWrdjc/T9+8qbeTNeyKo+8dCcjnGTCk1qmeOgFfx4/ZKzAfJClpHKGA&#10;H/SwbR4falkpd6M9Xg+hYymEfCUF6BCGinPfarTSz92AlHZnN1oZUjt2XI3ylsKt4UWWldzKntIF&#10;LQd819heDtEKiOdvVJd92EQqM20Xny9qZ6IQz0/T7g1YwCn8wXDXT+rQJKeTi6Q8MwJmebFcJVbA&#10;Ml+n4o6s1uUC2CmNNnkBvKn5/y+aXwAAAP//AwBQSwECLQAUAAYACAAAACEAtoM4kv4AAADhAQAA&#10;EwAAAAAAAAAAAAAAAAAAAAAAW0NvbnRlbnRfVHlwZXNdLnhtbFBLAQItABQABgAIAAAAIQA4/SH/&#10;1gAAAJQBAAALAAAAAAAAAAAAAAAAAC8BAABfcmVscy8ucmVsc1BLAQItABQABgAIAAAAIQCyMjcq&#10;DwIAAPoDAAAOAAAAAAAAAAAAAAAAAC4CAABkcnMvZTJvRG9jLnhtbFBLAQItABQABgAIAAAAIQCm&#10;+Cx13wAAAA0BAAAPAAAAAAAAAAAAAAAAAGkEAABkcnMvZG93bnJldi54bWxQSwUGAAAAAAQABADz&#10;AAAAdQUAAAAA&#10;" fillcolor="#00b0f0" stroked="f">
                <v:textbox>
                  <w:txbxContent>
                    <w:p w:rsidR="00297F05" w:rsidRPr="00FF3B33" w:rsidRDefault="00297F05" w:rsidP="00F731DE">
                      <w:pPr>
                        <w:ind w:left="720"/>
                        <w:jc w:val="center"/>
                        <w:rPr>
                          <w:sz w:val="36"/>
                          <w:szCs w:val="36"/>
                        </w:rPr>
                      </w:pPr>
                      <w:r w:rsidRPr="00FF3B33">
                        <w:rPr>
                          <w:b/>
                          <w:bCs/>
                          <w:sz w:val="36"/>
                          <w:szCs w:val="36"/>
                        </w:rPr>
                        <w:t>Droitet</w:t>
                      </w:r>
                      <w:r>
                        <w:rPr>
                          <w:b/>
                          <w:bCs/>
                          <w:sz w:val="36"/>
                          <w:szCs w:val="36"/>
                        </w:rPr>
                        <w:t xml:space="preserve"> Sciences P</w:t>
                      </w:r>
                      <w:r w:rsidRPr="00FF3B33">
                        <w:rPr>
                          <w:b/>
                          <w:bCs/>
                          <w:sz w:val="36"/>
                          <w:szCs w:val="36"/>
                        </w:rPr>
                        <w:t>olitiques</w:t>
                      </w:r>
                    </w:p>
                    <w:p w:rsidR="00297F05" w:rsidRPr="00FF3B33" w:rsidRDefault="00297F05" w:rsidP="00F731DE">
                      <w:pPr>
                        <w:jc w:val="center"/>
                        <w:rPr>
                          <w:sz w:val="18"/>
                          <w:szCs w:val="10"/>
                        </w:rPr>
                      </w:pPr>
                    </w:p>
                  </w:txbxContent>
                </v:textbox>
              </v:shape>
            </w:pict>
          </mc:Fallback>
        </mc:AlternateContent>
      </w:r>
    </w:p>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42"/>
        <w:gridCol w:w="1200"/>
        <w:gridCol w:w="62"/>
        <w:gridCol w:w="2064"/>
        <w:gridCol w:w="62"/>
        <w:gridCol w:w="1781"/>
        <w:gridCol w:w="204"/>
        <w:gridCol w:w="1559"/>
        <w:gridCol w:w="80"/>
        <w:gridCol w:w="2354"/>
        <w:gridCol w:w="160"/>
      </w:tblGrid>
      <w:tr w:rsidR="0093586E" w:rsidRPr="00EF42F7" w:rsidTr="002768AE">
        <w:tc>
          <w:tcPr>
            <w:tcW w:w="609" w:type="dxa"/>
            <w:gridSpan w:val="2"/>
            <w:vAlign w:val="center"/>
          </w:tcPr>
          <w:p w:rsidR="0093586E" w:rsidRPr="00EF42F7" w:rsidRDefault="007E3A8E" w:rsidP="0093586E">
            <w:pPr>
              <w:jc w:val="center"/>
              <w:rPr>
                <w:rFonts w:ascii="Calibri" w:hAnsi="Calibri"/>
                <w:b/>
                <w:bCs/>
                <w:sz w:val="18"/>
                <w:szCs w:val="18"/>
              </w:rPr>
            </w:pPr>
            <w:r>
              <w:rPr>
                <w:rFonts w:ascii="Calibri" w:hAnsi="Calibri"/>
                <w:b/>
                <w:bCs/>
                <w:noProof/>
                <w:sz w:val="18"/>
                <w:szCs w:val="18"/>
              </w:rPr>
              <w:lastRenderedPageBreak/>
              <mc:AlternateContent>
                <mc:Choice Requires="wps">
                  <w:drawing>
                    <wp:anchor distT="0" distB="0" distL="114300" distR="114300" simplePos="0" relativeHeight="251725312" behindDoc="0" locked="0" layoutInCell="1" allowOverlap="1">
                      <wp:simplePos x="0" y="0"/>
                      <wp:positionH relativeFrom="column">
                        <wp:posOffset>-352425</wp:posOffset>
                      </wp:positionH>
                      <wp:positionV relativeFrom="paragraph">
                        <wp:posOffset>-1154430</wp:posOffset>
                      </wp:positionV>
                      <wp:extent cx="6896100" cy="857250"/>
                      <wp:effectExtent l="0" t="0" r="0" b="0"/>
                      <wp:wrapNone/>
                      <wp:docPr id="6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tcPr>
                                      <w:p w:rsidR="00297F05" w:rsidRPr="000D23F4"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109" type="#_x0000_t202" style="position:absolute;left:0;text-align:left;margin-left:-27.75pt;margin-top:-90.9pt;width:543pt;height:67.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cqvAIAAMQFAAAOAAAAZHJzL2Uyb0RvYy54bWysVNtunDAQfa/Uf7D8TrgUWEBho2RZqkrp&#10;RUr6AV4wi1Wwqe1dSKv+e8dmb0leqrY8INtjn5kzc2aub6a+Q3sqFRM8x/6VhxHllagZ3+b462Pp&#10;JBgpTXhNOsFpjp+owjfLt2+uxyGjgWhFV1OJAISrbBxy3Go9ZK6rqpb2RF2JgXIwNkL2RMNWbt1a&#10;khHQ+84NPC92RyHrQYqKKgWnxWzES4vfNLTSn5tGUY26HENs2v6l/W/M311ek2wrydCy6hAG+Yso&#10;esI4OD1BFUQTtJPsFVTPKimUaPRVJXpXNA2rqOUAbHzvBZuHlgzUcoHkqOGUJvX/YKtP+y8SsTrH&#10;cYQRJz3U6JFOGt2JCflBZBI0DiqDew8D3NQTGKDQlqwa7kX1TSEuVi3hW3orpRhbSmoI0Dcv3Yun&#10;M44yIJvxo6jBEdlpYYGmRvYme5APBOhQqKdTcUwwFRzGSRr7HpgqsCXRIohs9VySHV8PUun3VPTI&#10;LHIsofgWnezvlTbRkOx4xTjjomRdZwXQ8WcHcHE+Ad/w1NhMFLaeP1MvXSfrJHTCIF47oVcUzm25&#10;Cp249BdR8a5YrQr/l/Hrh1nL6ppy4+aoLT/8s9odVD6r4qQuJTpWGzgTkpLbzaqTaE9A26X9bM7B&#10;cr7mPg/DJgG4vKDkB6F3F6ROGScLJyzDyEkXXuJ4fnqXxl6YhkX5nNI94/TfKaExx2kEIrN0zkG/&#10;4ObZ7zU3kvVMw/ToWA+KOF0imZHgmte2tJqwbl5fpMKEf04FlPtYaCtYo9FZrXraTLY5knfHRtiI&#10;+gkkLAUoDMQIow8WrZA/MBphjORYfd8RSTHqPnBog9QPQzN37CYE1cJGXlo2lxbCK4DKscZoXq70&#10;PKt2g2TbFjzNjcfFLbROw6yqTY/NUR0aDkaFJXcYa2YWXe7trfPwXf4GAAD//wMAUEsDBBQABgAI&#10;AAAAIQDkORXG4AAAAA0BAAAPAAAAZHJzL2Rvd25yZXYueG1sTI/NTsMwEITvSH0Haytxa+2Upgoh&#10;TlWBuIIoPxI3N94mEfE6it0mvD3bE73tzo5mvym2k+vEGYfQetKQLBUIpMrblmoNH+/PiwxEiIas&#10;6Tyhhl8MsC1nN4XJrR/pDc/7WAsOoZAbDU2MfS5lqBp0Jix9j8S3ox+cibwOtbSDGTncdXKl1EY6&#10;0xJ/aEyPjw1WP/uT0/D5cvz+WqvX+sml/egnJcndS61v59PuAUTEKf6b4YLP6FAy08GfyAbRaVik&#10;acpWHpIs4RIXi7pTrB1YW28ykGUhr1uUfwAAAP//AwBQSwECLQAUAAYACAAAACEAtoM4kv4AAADh&#10;AQAAEwAAAAAAAAAAAAAAAAAAAAAAW0NvbnRlbnRfVHlwZXNdLnhtbFBLAQItABQABgAIAAAAIQA4&#10;/SH/1gAAAJQBAAALAAAAAAAAAAAAAAAAAC8BAABfcmVscy8ucmVsc1BLAQItABQABgAIAAAAIQAJ&#10;yecqvAIAAMQFAAAOAAAAAAAAAAAAAAAAAC4CAABkcnMvZTJvRG9jLnhtbFBLAQItABQABgAIAAAA&#10;IQDkORXG4AAAAA0BAAAPAAAAAAAAAAAAAAAAABYFAABkcnMvZG93bnJldi54bWxQSwUGAAAAAAQA&#10;BADzAAAAIw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tcPr>
                                <w:p w:rsidR="00297F05" w:rsidRPr="000D23F4"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tcPr>
                                <w:p w:rsidR="00297F05" w:rsidRPr="00090048" w:rsidRDefault="00297F05" w:rsidP="00DA3F01">
                                  <w:pPr>
                                    <w:jc w:val="center"/>
                                    <w:rPr>
                                      <w:rFonts w:asciiTheme="majorBidi" w:eastAsiaTheme="minorHAnsi" w:hAnsiTheme="majorBidi" w:cstheme="majorBidi"/>
                                      <w:color w:val="808080" w:themeColor="background1" w:themeShade="80"/>
                                      <w:sz w:val="18"/>
                                      <w:szCs w:val="18"/>
                                    </w:rPr>
                                  </w:pPr>
                                </w:p>
                              </w:tc>
                            </w:tr>
                          </w:tbl>
                          <w:p w:rsidR="00297F05" w:rsidRDefault="00297F05" w:rsidP="00DA3F01"/>
                        </w:txbxContent>
                      </v:textbox>
                    </v:shape>
                  </w:pict>
                </mc:Fallback>
              </mc:AlternateContent>
            </w:r>
            <w:r w:rsidR="0093586E" w:rsidRPr="00EF42F7">
              <w:rPr>
                <w:rFonts w:ascii="Calibri" w:hAnsi="Calibri"/>
                <w:b/>
                <w:bCs/>
                <w:sz w:val="18"/>
                <w:szCs w:val="18"/>
              </w:rPr>
              <w:t>Code</w:t>
            </w:r>
          </w:p>
        </w:tc>
        <w:tc>
          <w:tcPr>
            <w:tcW w:w="1200" w:type="dxa"/>
            <w:vAlign w:val="center"/>
          </w:tcPr>
          <w:p w:rsidR="0093586E" w:rsidRPr="00EF42F7" w:rsidRDefault="0093586E" w:rsidP="0093586E">
            <w:pPr>
              <w:jc w:val="center"/>
              <w:rPr>
                <w:rFonts w:ascii="Calibri" w:hAnsi="Calibri"/>
                <w:b/>
                <w:bCs/>
                <w:sz w:val="18"/>
                <w:szCs w:val="18"/>
              </w:rPr>
            </w:pPr>
            <w:r w:rsidRPr="00EF42F7">
              <w:rPr>
                <w:rFonts w:ascii="Calibri" w:hAnsi="Calibri"/>
                <w:b/>
                <w:bCs/>
                <w:sz w:val="18"/>
                <w:szCs w:val="18"/>
              </w:rPr>
              <w:t>Filières de Formation</w:t>
            </w:r>
          </w:p>
        </w:tc>
        <w:tc>
          <w:tcPr>
            <w:tcW w:w="2126" w:type="dxa"/>
            <w:gridSpan w:val="2"/>
            <w:vAlign w:val="center"/>
          </w:tcPr>
          <w:p w:rsidR="0093586E" w:rsidRPr="00EF42F7" w:rsidRDefault="0093586E" w:rsidP="0093586E">
            <w:pPr>
              <w:jc w:val="center"/>
              <w:rPr>
                <w:rFonts w:ascii="Calibri" w:hAnsi="Calibri"/>
                <w:b/>
                <w:bCs/>
                <w:sz w:val="18"/>
                <w:szCs w:val="18"/>
              </w:rPr>
            </w:pPr>
            <w:r>
              <w:rPr>
                <w:rFonts w:ascii="Calibri" w:hAnsi="Calibri"/>
                <w:b/>
                <w:bCs/>
                <w:sz w:val="18"/>
                <w:szCs w:val="18"/>
              </w:rPr>
              <w:t>Établissement</w:t>
            </w:r>
            <w:r w:rsidRPr="00EF42F7">
              <w:rPr>
                <w:rFonts w:ascii="Calibri" w:hAnsi="Calibri"/>
                <w:b/>
                <w:bCs/>
                <w:sz w:val="18"/>
                <w:szCs w:val="18"/>
              </w:rPr>
              <w:t>s de Formation</w:t>
            </w:r>
          </w:p>
        </w:tc>
        <w:tc>
          <w:tcPr>
            <w:tcW w:w="1843" w:type="dxa"/>
            <w:gridSpan w:val="2"/>
            <w:vAlign w:val="center"/>
          </w:tcPr>
          <w:p w:rsidR="0093586E" w:rsidRPr="00EF42F7" w:rsidRDefault="0093586E" w:rsidP="0093586E">
            <w:pPr>
              <w:jc w:val="center"/>
              <w:rPr>
                <w:rFonts w:ascii="Calibri" w:hAnsi="Calibri"/>
                <w:b/>
                <w:bCs/>
                <w:sz w:val="18"/>
                <w:szCs w:val="18"/>
              </w:rPr>
            </w:pPr>
            <w:r w:rsidRPr="00EF42F7">
              <w:rPr>
                <w:rFonts w:ascii="Calibri" w:hAnsi="Calibri"/>
                <w:b/>
                <w:bCs/>
                <w:sz w:val="18"/>
                <w:szCs w:val="18"/>
              </w:rPr>
              <w:t>Circonscriptions géographiques d’inscription</w:t>
            </w:r>
          </w:p>
        </w:tc>
        <w:tc>
          <w:tcPr>
            <w:tcW w:w="1843" w:type="dxa"/>
            <w:gridSpan w:val="3"/>
            <w:vAlign w:val="center"/>
          </w:tcPr>
          <w:p w:rsidR="0093586E" w:rsidRPr="00EF42F7" w:rsidRDefault="0093586E" w:rsidP="0093586E">
            <w:pPr>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514" w:type="dxa"/>
            <w:gridSpan w:val="2"/>
            <w:vAlign w:val="center"/>
          </w:tcPr>
          <w:p w:rsidR="0093586E" w:rsidRPr="00EF42F7" w:rsidRDefault="007E3A8E" w:rsidP="0093586E">
            <w:pPr>
              <w:jc w:val="center"/>
              <w:rPr>
                <w:rFonts w:asciiTheme="minorHAnsi" w:hAnsiTheme="minorHAnsi"/>
                <w:b/>
                <w:bCs/>
                <w:sz w:val="18"/>
                <w:szCs w:val="18"/>
              </w:rPr>
            </w:pPr>
            <w:r>
              <w:rPr>
                <w:rFonts w:ascii="Calibri" w:hAnsi="Calibri"/>
                <w:b/>
                <w:bCs/>
                <w:noProof/>
                <w:sz w:val="8"/>
                <w:szCs w:val="8"/>
              </w:rPr>
              <mc:AlternateContent>
                <mc:Choice Requires="wps">
                  <w:drawing>
                    <wp:anchor distT="0" distB="0" distL="114300" distR="114300" simplePos="0" relativeHeight="251671040" behindDoc="0" locked="0" layoutInCell="1" allowOverlap="1">
                      <wp:simplePos x="0" y="0"/>
                      <wp:positionH relativeFrom="column">
                        <wp:posOffset>1652905</wp:posOffset>
                      </wp:positionH>
                      <wp:positionV relativeFrom="paragraph">
                        <wp:posOffset>-965200</wp:posOffset>
                      </wp:positionV>
                      <wp:extent cx="467995" cy="10792460"/>
                      <wp:effectExtent l="0" t="0" r="8255" b="8890"/>
                      <wp:wrapNone/>
                      <wp:docPr id="6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92460"/>
                              </a:xfrm>
                              <a:prstGeom prst="rect">
                                <a:avLst/>
                              </a:prstGeom>
                              <a:solidFill>
                                <a:srgbClr val="FFC000"/>
                              </a:solidFill>
                              <a:ln>
                                <a:noFill/>
                              </a:ln>
                            </wps:spPr>
                            <wps:txbx>
                              <w:txbxContent>
                                <w:p w:rsidR="00297F05" w:rsidRPr="00FF3B33" w:rsidRDefault="00297F05" w:rsidP="00D36583">
                                  <w:pPr>
                                    <w:jc w:val="center"/>
                                    <w:rPr>
                                      <w:b/>
                                      <w:bCs/>
                                      <w:sz w:val="36"/>
                                      <w:szCs w:val="36"/>
                                    </w:rPr>
                                  </w:pPr>
                                  <w:r w:rsidRPr="00FF3B33">
                                    <w:rPr>
                                      <w:b/>
                                      <w:bCs/>
                                      <w:sz w:val="36"/>
                                      <w:szCs w:val="36"/>
                                    </w:rPr>
                                    <w:t>Lettres et Langue</w:t>
                                  </w:r>
                                  <w:r>
                                    <w:rPr>
                                      <w:b/>
                                      <w:bCs/>
                                      <w:sz w:val="36"/>
                                      <w:szCs w:val="36"/>
                                    </w:rPr>
                                    <w:t>s</w:t>
                                  </w:r>
                                  <w:r w:rsidRPr="00FF3B33">
                                    <w:rPr>
                                      <w:b/>
                                      <w:bCs/>
                                      <w:sz w:val="36"/>
                                      <w:szCs w:val="36"/>
                                    </w:rPr>
                                    <w:t xml:space="preserve"> Etrangères</w:t>
                                  </w:r>
                                </w:p>
                                <w:p w:rsidR="00297F05" w:rsidRPr="00FF3B33" w:rsidRDefault="00297F05" w:rsidP="00D36583">
                                  <w:pPr>
                                    <w:jc w:val="center"/>
                                    <w:rPr>
                                      <w:sz w:val="18"/>
                                      <w:szCs w:val="36"/>
                                    </w:rPr>
                                  </w:pPr>
                                </w:p>
                                <w:p w:rsidR="00297F05" w:rsidRPr="00FF3B33" w:rsidRDefault="00297F05" w:rsidP="00D36583">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110" type="#_x0000_t202" style="position:absolute;left:0;text-align:left;margin-left:130.15pt;margin-top:-76pt;width:36.85pt;height:849.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6ZGDgIAAP0DAAAOAAAAZHJzL2Uyb0RvYy54bWysU9tu2zAMfR+wfxD0vtgJ3KQx4hRdigwD&#10;ugvQ7gNkWbaF2aJGKbHz96PkJMu2t2EvhCiSRzyH1OZh7Dt2VOg0mILPZylnykiotGkK/u11/+6e&#10;M+eFqUQHRhX8pBx/2L59sxlsrhbQQlcpZARiXD7Ygrfe2zxJnGxVL9wMrDIUrAF74cnFJqlQDITe&#10;d8kiTZfJAFhZBKmco9unKci3Eb+ulfRf6topz7qCU28+Woy2DDbZbkTeoLCtluc2xD900Qtt6NEr&#10;1JPwgh1Q/wXVa4ngoPYzCX0Cda2lihyIzTz9g81LK6yKXEgcZ68yuf8HKz8fvyLTVcGXGWdG9DSj&#10;VzV69h5GlmVBn8G6nNJeLCX6ke5pzpGrs88gvztmYNcK06hHRBhaJSrqbx4qk5vSCccFkHL4BBW9&#10;Iw4eItBYYx/EIzkYodOcTtfZhF4kXWbL1Xp9x5mk0DxdrRfZMk4vEfml3KLzHxT0LBwKjjT8CC+O&#10;z86HdkR+SQmvOeh0tdddFx1syl2H7ChoUfb7XZpe0H9L60xINhDKJsRwE3kGahNJP5ZjlPT+ql8J&#10;1YmYI0wLSB+GDsEuVsR2oP0ruPtxEKg46z4aEnA9z7KwsNHJ7lYLcvA2Ut5GhJEt0Fp7zqbjzk9L&#10;frCom5Yem0Zm4JFEr3WUI0xnauxMgXYsqnT+D2GJb/2Y9evXbn8CAAD//wMAUEsDBBQABgAIAAAA&#10;IQAaTiu54wAAAA0BAAAPAAAAZHJzL2Rvd25yZXYueG1sTI/BbsIwDIbvk/YOkSftBiktdKNritAY&#10;p2mHUcQ5tFnbNXFKEqC8/bzTdrPlT7+/P1+NRrOLcr6zKGA2jYAprGzdYSNgX24nz8B8kFhLbVEJ&#10;uCkPq+L+LpdZba/4qS670DAKQZ9JAW0IQ8a5r1plpJ/aQSHdvqwzMtDqGl47eaVwo3kcRSk3skP6&#10;0MpBvbaq6ndnI+BUng7r902Jm3b53X9s9dtt6XohHh/G9QuwoMbwB8OvPqlDQU5He8baMy0gTqOE&#10;UAGT2SKmVoQkyZyGI7GL+VMKvMj5/xbFDwAAAP//AwBQSwECLQAUAAYACAAAACEAtoM4kv4AAADh&#10;AQAAEwAAAAAAAAAAAAAAAAAAAAAAW0NvbnRlbnRfVHlwZXNdLnhtbFBLAQItABQABgAIAAAAIQA4&#10;/SH/1gAAAJQBAAALAAAAAAAAAAAAAAAAAC8BAABfcmVscy8ucmVsc1BLAQItABQABgAIAAAAIQAQ&#10;p6ZGDgIAAP0DAAAOAAAAAAAAAAAAAAAAAC4CAABkcnMvZTJvRG9jLnhtbFBLAQItABQABgAIAAAA&#10;IQAaTiu54wAAAA0BAAAPAAAAAAAAAAAAAAAAAGgEAABkcnMvZG93bnJldi54bWxQSwUGAAAAAAQA&#10;BADzAAAAeAUAAAAA&#10;" fillcolor="#ffc000" stroked="f">
                      <v:textbox style="layout-flow:vertical;mso-layout-flow-alt:bottom-to-top">
                        <w:txbxContent>
                          <w:p w:rsidR="00297F05" w:rsidRPr="00FF3B33" w:rsidRDefault="00297F05" w:rsidP="00D36583">
                            <w:pPr>
                              <w:jc w:val="center"/>
                              <w:rPr>
                                <w:b/>
                                <w:bCs/>
                                <w:sz w:val="36"/>
                                <w:szCs w:val="36"/>
                              </w:rPr>
                            </w:pPr>
                            <w:r w:rsidRPr="00FF3B33">
                              <w:rPr>
                                <w:b/>
                                <w:bCs/>
                                <w:sz w:val="36"/>
                                <w:szCs w:val="36"/>
                              </w:rPr>
                              <w:t>Lettres et Langue</w:t>
                            </w:r>
                            <w:r>
                              <w:rPr>
                                <w:b/>
                                <w:bCs/>
                                <w:sz w:val="36"/>
                                <w:szCs w:val="36"/>
                              </w:rPr>
                              <w:t>s</w:t>
                            </w:r>
                            <w:r w:rsidRPr="00FF3B33">
                              <w:rPr>
                                <w:b/>
                                <w:bCs/>
                                <w:sz w:val="36"/>
                                <w:szCs w:val="36"/>
                              </w:rPr>
                              <w:t xml:space="preserve"> Etrangères</w:t>
                            </w:r>
                          </w:p>
                          <w:p w:rsidR="00297F05" w:rsidRPr="00FF3B33" w:rsidRDefault="00297F05" w:rsidP="00D36583">
                            <w:pPr>
                              <w:jc w:val="center"/>
                              <w:rPr>
                                <w:sz w:val="18"/>
                                <w:szCs w:val="36"/>
                              </w:rPr>
                            </w:pPr>
                          </w:p>
                          <w:p w:rsidR="00297F05" w:rsidRPr="00FF3B33" w:rsidRDefault="00297F05" w:rsidP="00D36583">
                            <w:pPr>
                              <w:jc w:val="center"/>
                              <w:rPr>
                                <w:sz w:val="18"/>
                                <w:szCs w:val="10"/>
                              </w:rPr>
                            </w:pPr>
                          </w:p>
                        </w:txbxContent>
                      </v:textbox>
                    </v:shape>
                  </w:pict>
                </mc:Fallback>
              </mc:AlternateContent>
            </w:r>
            <w:r w:rsidR="0093586E" w:rsidRPr="00EF42F7">
              <w:rPr>
                <w:rFonts w:asciiTheme="minorHAnsi" w:hAnsiTheme="minorHAnsi"/>
                <w:b/>
                <w:bCs/>
                <w:sz w:val="18"/>
                <w:szCs w:val="18"/>
              </w:rPr>
              <w:t>Base de classement et conditions pédagogiques complémentaires de préinscription</w:t>
            </w:r>
          </w:p>
        </w:tc>
      </w:tr>
      <w:tr w:rsidR="0093586E" w:rsidRPr="00EF42F7" w:rsidTr="002768AE">
        <w:tc>
          <w:tcPr>
            <w:tcW w:w="609" w:type="dxa"/>
            <w:gridSpan w:val="2"/>
          </w:tcPr>
          <w:p w:rsidR="0093586E" w:rsidRPr="00EF42F7" w:rsidRDefault="0093586E" w:rsidP="0093586E">
            <w:pPr>
              <w:jc w:val="center"/>
              <w:rPr>
                <w:rFonts w:ascii="Calibri" w:hAnsi="Calibri"/>
                <w:b/>
                <w:bCs/>
                <w:sz w:val="8"/>
                <w:szCs w:val="8"/>
              </w:rPr>
            </w:pPr>
          </w:p>
          <w:p w:rsidR="0093586E" w:rsidRPr="00EF42F7" w:rsidRDefault="0093586E" w:rsidP="0093586E">
            <w:pPr>
              <w:jc w:val="center"/>
              <w:rPr>
                <w:rFonts w:ascii="Calibri" w:hAnsi="Calibri"/>
                <w:b/>
                <w:bCs/>
                <w:sz w:val="18"/>
                <w:szCs w:val="18"/>
              </w:rPr>
            </w:pPr>
            <w:r w:rsidRPr="00EF42F7">
              <w:rPr>
                <w:rFonts w:ascii="Calibri" w:hAnsi="Calibri"/>
                <w:b/>
                <w:bCs/>
                <w:sz w:val="18"/>
                <w:szCs w:val="18"/>
              </w:rPr>
              <w:t>811</w:t>
            </w:r>
          </w:p>
        </w:tc>
        <w:tc>
          <w:tcPr>
            <w:tcW w:w="1200" w:type="dxa"/>
          </w:tcPr>
          <w:p w:rsidR="0093586E" w:rsidRPr="00EF42F7" w:rsidRDefault="0093586E" w:rsidP="0093586E">
            <w:pPr>
              <w:jc w:val="center"/>
              <w:rPr>
                <w:rFonts w:ascii="Calibri" w:hAnsi="Calibri"/>
                <w:b/>
                <w:bCs/>
                <w:sz w:val="8"/>
                <w:szCs w:val="8"/>
              </w:rPr>
            </w:pPr>
          </w:p>
          <w:p w:rsidR="0093586E" w:rsidRPr="00EF42F7" w:rsidRDefault="0093586E" w:rsidP="0093586E">
            <w:pPr>
              <w:rPr>
                <w:rFonts w:ascii="Calibri" w:hAnsi="Calibri"/>
                <w:b/>
                <w:bCs/>
                <w:sz w:val="18"/>
                <w:szCs w:val="18"/>
              </w:rPr>
            </w:pPr>
            <w:r w:rsidRPr="00EF42F7">
              <w:rPr>
                <w:rFonts w:ascii="Calibri" w:hAnsi="Calibri"/>
                <w:b/>
                <w:bCs/>
                <w:sz w:val="18"/>
                <w:szCs w:val="18"/>
              </w:rPr>
              <w:t>Langue Allemande</w:t>
            </w:r>
          </w:p>
          <w:p w:rsidR="0093586E" w:rsidRPr="00EF42F7" w:rsidRDefault="0093586E" w:rsidP="0093586E">
            <w:pPr>
              <w:rPr>
                <w:rFonts w:ascii="Calibri" w:hAnsi="Calibri"/>
                <w:b/>
                <w:bCs/>
                <w:sz w:val="18"/>
                <w:szCs w:val="18"/>
              </w:rPr>
            </w:pPr>
          </w:p>
          <w:p w:rsidR="0093586E" w:rsidRPr="00EF42F7" w:rsidRDefault="0093586E" w:rsidP="0093586E">
            <w:pPr>
              <w:rPr>
                <w:rFonts w:ascii="Calibri" w:hAnsi="Calibri"/>
                <w:b/>
                <w:bCs/>
                <w:sz w:val="18"/>
                <w:szCs w:val="18"/>
              </w:rPr>
            </w:pPr>
          </w:p>
        </w:tc>
        <w:tc>
          <w:tcPr>
            <w:tcW w:w="2126" w:type="dxa"/>
            <w:gridSpan w:val="2"/>
          </w:tcPr>
          <w:p w:rsidR="0093586E" w:rsidRPr="00EF42F7" w:rsidRDefault="0093586E" w:rsidP="0093586E">
            <w:pPr>
              <w:jc w:val="center"/>
              <w:rPr>
                <w:rFonts w:ascii="Calibri" w:hAnsi="Calibri"/>
                <w:b/>
                <w:bCs/>
                <w:sz w:val="8"/>
                <w:szCs w:val="8"/>
              </w:rPr>
            </w:pP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Alger 2</w:t>
            </w:r>
          </w:p>
          <w:p w:rsidR="0093586E" w:rsidRPr="00EF42F7" w:rsidRDefault="0093586E" w:rsidP="0093586E">
            <w:pPr>
              <w:rPr>
                <w:rFonts w:ascii="Calibri" w:hAnsi="Calibri"/>
                <w:sz w:val="18"/>
                <w:szCs w:val="18"/>
                <w:lang w:val="de-DE"/>
              </w:rPr>
            </w:pPr>
          </w:p>
          <w:p w:rsidR="0093586E" w:rsidRPr="00EF42F7" w:rsidRDefault="0093586E" w:rsidP="0093586E">
            <w:pPr>
              <w:rPr>
                <w:rFonts w:ascii="Calibri" w:hAnsi="Calibri"/>
                <w:sz w:val="18"/>
                <w:szCs w:val="18"/>
                <w:lang w:val="de-DE"/>
              </w:rPr>
            </w:pP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Sidi Bel Abbes</w:t>
            </w:r>
          </w:p>
          <w:p w:rsidR="0093586E" w:rsidRPr="00EF42F7" w:rsidRDefault="0093586E" w:rsidP="0093586E">
            <w:pPr>
              <w:rPr>
                <w:rFonts w:ascii="Calibri" w:hAnsi="Calibri"/>
                <w:sz w:val="18"/>
                <w:szCs w:val="18"/>
                <w:lang w:val="de-DE"/>
              </w:rPr>
            </w:pPr>
          </w:p>
          <w:p w:rsidR="0093586E" w:rsidRPr="00EF42F7" w:rsidRDefault="0093586E" w:rsidP="0093586E">
            <w:pPr>
              <w:rPr>
                <w:rFonts w:ascii="Calibri" w:hAnsi="Calibri"/>
                <w:sz w:val="18"/>
                <w:szCs w:val="18"/>
                <w:lang w:val="de-DE"/>
              </w:rPr>
            </w:pPr>
          </w:p>
          <w:p w:rsidR="0093586E" w:rsidRPr="00EF42F7" w:rsidRDefault="0093586E" w:rsidP="0093586E">
            <w:pPr>
              <w:rPr>
                <w:rFonts w:ascii="Calibri" w:hAnsi="Calibri"/>
                <w:sz w:val="18"/>
                <w:szCs w:val="18"/>
                <w:lang w:val="de-DE"/>
              </w:rPr>
            </w:pPr>
          </w:p>
          <w:p w:rsidR="0093586E" w:rsidRDefault="0093586E" w:rsidP="0093586E">
            <w:pPr>
              <w:rPr>
                <w:rFonts w:ascii="Calibri" w:hAnsi="Calibri"/>
                <w:sz w:val="18"/>
                <w:szCs w:val="18"/>
                <w:lang w:val="de-DE"/>
              </w:rPr>
            </w:pPr>
            <w:r w:rsidRPr="00EF42F7">
              <w:rPr>
                <w:rFonts w:ascii="Calibri" w:hAnsi="Calibri"/>
                <w:sz w:val="18"/>
                <w:szCs w:val="18"/>
                <w:lang w:val="de-DE"/>
              </w:rPr>
              <w:t>- Univ. Oran 2</w:t>
            </w:r>
          </w:p>
          <w:p w:rsidR="0014278A" w:rsidRDefault="0014278A" w:rsidP="0093586E">
            <w:pPr>
              <w:rPr>
                <w:rFonts w:ascii="Calibri" w:hAnsi="Calibri"/>
                <w:sz w:val="18"/>
                <w:szCs w:val="18"/>
                <w:lang w:val="de-DE"/>
              </w:rPr>
            </w:pPr>
          </w:p>
          <w:p w:rsidR="0093586E" w:rsidRPr="00EF42F7" w:rsidRDefault="0093586E">
            <w:pPr>
              <w:rPr>
                <w:rFonts w:ascii="Calibri" w:hAnsi="Calibri"/>
                <w:sz w:val="18"/>
                <w:szCs w:val="18"/>
                <w:lang w:val="de-DE"/>
              </w:rPr>
            </w:pPr>
          </w:p>
        </w:tc>
        <w:tc>
          <w:tcPr>
            <w:tcW w:w="1843" w:type="dxa"/>
            <w:gridSpan w:val="2"/>
          </w:tcPr>
          <w:p w:rsidR="0093586E" w:rsidRPr="00EF42F7" w:rsidRDefault="0093586E" w:rsidP="0093586E">
            <w:pPr>
              <w:jc w:val="center"/>
              <w:rPr>
                <w:rFonts w:ascii="Calibri" w:hAnsi="Calibri"/>
                <w:b/>
                <w:bCs/>
                <w:sz w:val="8"/>
                <w:szCs w:val="8"/>
              </w:rPr>
            </w:pPr>
          </w:p>
          <w:p w:rsidR="0093586E" w:rsidRPr="00EF42F7" w:rsidRDefault="0093586E" w:rsidP="0093586E">
            <w:pPr>
              <w:jc w:val="both"/>
              <w:rPr>
                <w:rFonts w:ascii="Calibri" w:hAnsi="Calibri"/>
                <w:sz w:val="18"/>
                <w:szCs w:val="18"/>
              </w:rPr>
            </w:pPr>
            <w:r w:rsidRPr="00EF42F7">
              <w:rPr>
                <w:rFonts w:ascii="Calibri" w:hAnsi="Calibri"/>
                <w:sz w:val="18"/>
                <w:szCs w:val="18"/>
              </w:rPr>
              <w:t>03</w:t>
            </w:r>
            <w:proofErr w:type="gramStart"/>
            <w:r w:rsidRPr="00EF42F7">
              <w:rPr>
                <w:rFonts w:ascii="Calibri" w:hAnsi="Calibri"/>
                <w:sz w:val="18"/>
                <w:szCs w:val="18"/>
              </w:rPr>
              <w:t>,06,09,10,11,15,16</w:t>
            </w:r>
            <w:proofErr w:type="gramEnd"/>
            <w:r w:rsidRPr="00EF42F7">
              <w:rPr>
                <w:rFonts w:ascii="Calibri" w:hAnsi="Calibri"/>
                <w:sz w:val="18"/>
                <w:szCs w:val="18"/>
              </w:rPr>
              <w:t>,</w:t>
            </w:r>
          </w:p>
          <w:p w:rsidR="0093586E" w:rsidRPr="00EF42F7" w:rsidRDefault="0093586E" w:rsidP="0093586E">
            <w:pPr>
              <w:jc w:val="both"/>
              <w:rPr>
                <w:rFonts w:ascii="Calibri" w:hAnsi="Calibri"/>
                <w:sz w:val="18"/>
                <w:szCs w:val="18"/>
              </w:rPr>
            </w:pPr>
            <w:r w:rsidRPr="00EF42F7">
              <w:rPr>
                <w:rFonts w:ascii="Calibri" w:hAnsi="Calibri"/>
                <w:sz w:val="18"/>
                <w:szCs w:val="18"/>
              </w:rPr>
              <w:t>17</w:t>
            </w:r>
            <w:proofErr w:type="gramStart"/>
            <w:r w:rsidRPr="00EF42F7">
              <w:rPr>
                <w:rFonts w:ascii="Calibri" w:hAnsi="Calibri"/>
                <w:sz w:val="18"/>
                <w:szCs w:val="18"/>
              </w:rPr>
              <w:t>,26,33,35,42,44,47</w:t>
            </w:r>
            <w:proofErr w:type="gramEnd"/>
          </w:p>
          <w:p w:rsidR="0093586E" w:rsidRPr="00EF42F7" w:rsidRDefault="0093586E" w:rsidP="0093586E">
            <w:pPr>
              <w:jc w:val="both"/>
              <w:rPr>
                <w:rFonts w:ascii="Calibri" w:hAnsi="Calibri"/>
                <w:sz w:val="18"/>
                <w:szCs w:val="18"/>
                <w:u w:color="92D050"/>
              </w:rPr>
            </w:pPr>
          </w:p>
          <w:p w:rsidR="0093586E" w:rsidRPr="00EF42F7" w:rsidRDefault="0093586E" w:rsidP="0093586E">
            <w:pPr>
              <w:jc w:val="both"/>
              <w:rPr>
                <w:rFonts w:ascii="Calibri" w:hAnsi="Calibri"/>
                <w:sz w:val="18"/>
                <w:szCs w:val="18"/>
              </w:rPr>
            </w:pPr>
            <w:r w:rsidRPr="00EF42F7">
              <w:rPr>
                <w:rFonts w:ascii="Calibri" w:hAnsi="Calibri"/>
                <w:sz w:val="18"/>
                <w:szCs w:val="18"/>
              </w:rPr>
              <w:t>04</w:t>
            </w:r>
            <w:proofErr w:type="gramStart"/>
            <w:r w:rsidRPr="00EF42F7">
              <w:rPr>
                <w:rFonts w:ascii="Calibri" w:hAnsi="Calibri"/>
                <w:sz w:val="18"/>
                <w:szCs w:val="18"/>
              </w:rPr>
              <w:t>,05,07,08,12,13,22</w:t>
            </w:r>
            <w:proofErr w:type="gramEnd"/>
            <w:r w:rsidRPr="00EF42F7">
              <w:rPr>
                <w:rFonts w:ascii="Calibri" w:hAnsi="Calibri"/>
                <w:sz w:val="18"/>
                <w:szCs w:val="18"/>
              </w:rPr>
              <w:t>,</w:t>
            </w:r>
          </w:p>
          <w:p w:rsidR="0093586E" w:rsidRPr="00EF42F7" w:rsidRDefault="0093586E" w:rsidP="0093586E">
            <w:pPr>
              <w:jc w:val="both"/>
              <w:rPr>
                <w:rFonts w:ascii="Calibri" w:hAnsi="Calibri"/>
                <w:sz w:val="18"/>
                <w:szCs w:val="18"/>
              </w:rPr>
            </w:pPr>
            <w:r w:rsidRPr="00EF42F7">
              <w:rPr>
                <w:rFonts w:ascii="Calibri" w:hAnsi="Calibri"/>
                <w:sz w:val="18"/>
                <w:szCs w:val="18"/>
              </w:rPr>
              <w:t>24</w:t>
            </w:r>
            <w:proofErr w:type="gramStart"/>
            <w:r w:rsidRPr="00EF42F7">
              <w:rPr>
                <w:rFonts w:ascii="Calibri" w:hAnsi="Calibri"/>
                <w:sz w:val="18"/>
                <w:szCs w:val="18"/>
              </w:rPr>
              <w:t>,28,30,34,36,39,40</w:t>
            </w:r>
            <w:proofErr w:type="gramEnd"/>
            <w:r w:rsidRPr="00EF42F7">
              <w:rPr>
                <w:rFonts w:ascii="Calibri" w:hAnsi="Calibri"/>
                <w:sz w:val="18"/>
                <w:szCs w:val="18"/>
              </w:rPr>
              <w:t>,</w:t>
            </w:r>
          </w:p>
          <w:p w:rsidR="0093586E" w:rsidRPr="00EF42F7" w:rsidRDefault="0093586E" w:rsidP="0093586E">
            <w:pPr>
              <w:jc w:val="both"/>
              <w:rPr>
                <w:rFonts w:ascii="Calibri" w:hAnsi="Calibri"/>
                <w:sz w:val="18"/>
                <w:szCs w:val="18"/>
              </w:rPr>
            </w:pPr>
            <w:r w:rsidRPr="00EF42F7">
              <w:rPr>
                <w:rFonts w:ascii="Calibri" w:hAnsi="Calibri"/>
                <w:sz w:val="18"/>
                <w:szCs w:val="18"/>
              </w:rPr>
              <w:t>41,43</w:t>
            </w:r>
          </w:p>
          <w:p w:rsidR="0093586E" w:rsidRPr="00EF42F7" w:rsidRDefault="0093586E" w:rsidP="0093586E">
            <w:pPr>
              <w:jc w:val="both"/>
              <w:rPr>
                <w:rFonts w:ascii="Calibri" w:hAnsi="Calibri"/>
                <w:sz w:val="18"/>
                <w:szCs w:val="18"/>
              </w:rPr>
            </w:pPr>
          </w:p>
          <w:p w:rsidR="0093586E" w:rsidRPr="00EF42F7" w:rsidRDefault="0093586E" w:rsidP="0093586E">
            <w:pPr>
              <w:jc w:val="both"/>
              <w:rPr>
                <w:rFonts w:ascii="Calibri" w:hAnsi="Calibri"/>
                <w:sz w:val="18"/>
                <w:szCs w:val="18"/>
              </w:rPr>
            </w:pPr>
            <w:r w:rsidRPr="00EF42F7">
              <w:rPr>
                <w:rFonts w:ascii="Calibri" w:hAnsi="Calibri"/>
                <w:sz w:val="18"/>
                <w:szCs w:val="18"/>
              </w:rPr>
              <w:t>01</w:t>
            </w:r>
            <w:proofErr w:type="gramStart"/>
            <w:r w:rsidRPr="00EF42F7">
              <w:rPr>
                <w:rFonts w:ascii="Calibri" w:hAnsi="Calibri"/>
                <w:sz w:val="18"/>
                <w:szCs w:val="18"/>
              </w:rPr>
              <w:t>,02,14,18,19,20,21</w:t>
            </w:r>
            <w:proofErr w:type="gramEnd"/>
            <w:r w:rsidRPr="00EF42F7">
              <w:rPr>
                <w:rFonts w:ascii="Calibri" w:hAnsi="Calibri"/>
                <w:sz w:val="18"/>
                <w:szCs w:val="18"/>
              </w:rPr>
              <w:t>,</w:t>
            </w:r>
          </w:p>
          <w:p w:rsidR="0093586E" w:rsidRPr="00EF42F7" w:rsidRDefault="0093586E" w:rsidP="0093586E">
            <w:pPr>
              <w:jc w:val="both"/>
              <w:rPr>
                <w:rFonts w:ascii="Calibri" w:hAnsi="Calibri"/>
                <w:sz w:val="18"/>
                <w:szCs w:val="18"/>
              </w:rPr>
            </w:pPr>
            <w:r w:rsidRPr="00EF42F7">
              <w:rPr>
                <w:rFonts w:ascii="Calibri" w:hAnsi="Calibri"/>
                <w:sz w:val="18"/>
                <w:szCs w:val="18"/>
              </w:rPr>
              <w:t>23</w:t>
            </w:r>
            <w:proofErr w:type="gramStart"/>
            <w:r w:rsidRPr="00EF42F7">
              <w:rPr>
                <w:rFonts w:ascii="Calibri" w:hAnsi="Calibri"/>
                <w:sz w:val="18"/>
                <w:szCs w:val="18"/>
              </w:rPr>
              <w:t>,25,27,29,31,32,37</w:t>
            </w:r>
            <w:proofErr w:type="gramEnd"/>
            <w:r w:rsidRPr="00EF42F7">
              <w:rPr>
                <w:rFonts w:ascii="Calibri" w:hAnsi="Calibri"/>
                <w:sz w:val="18"/>
                <w:szCs w:val="18"/>
              </w:rPr>
              <w:t>,</w:t>
            </w:r>
          </w:p>
          <w:p w:rsidR="0093586E" w:rsidRPr="00EF42F7" w:rsidRDefault="0093586E" w:rsidP="0093586E">
            <w:pPr>
              <w:jc w:val="both"/>
              <w:rPr>
                <w:rFonts w:ascii="Calibri" w:hAnsi="Calibri"/>
                <w:sz w:val="18"/>
                <w:szCs w:val="18"/>
              </w:rPr>
            </w:pPr>
            <w:r w:rsidRPr="00EF42F7">
              <w:rPr>
                <w:rFonts w:ascii="Calibri" w:hAnsi="Calibri"/>
                <w:sz w:val="18"/>
                <w:szCs w:val="18"/>
              </w:rPr>
              <w:t>38</w:t>
            </w:r>
            <w:proofErr w:type="gramStart"/>
            <w:r w:rsidRPr="00EF42F7">
              <w:rPr>
                <w:rFonts w:ascii="Calibri" w:hAnsi="Calibri"/>
                <w:sz w:val="18"/>
                <w:szCs w:val="18"/>
              </w:rPr>
              <w:t>,45,46,48</w:t>
            </w:r>
            <w:proofErr w:type="gramEnd"/>
          </w:p>
          <w:p w:rsidR="0093586E" w:rsidRPr="00EF42F7" w:rsidRDefault="0093586E" w:rsidP="0093586E">
            <w:pPr>
              <w:jc w:val="both"/>
              <w:rPr>
                <w:rFonts w:ascii="Calibri" w:hAnsi="Calibri"/>
                <w:sz w:val="8"/>
                <w:szCs w:val="8"/>
              </w:rPr>
            </w:pPr>
          </w:p>
        </w:tc>
        <w:tc>
          <w:tcPr>
            <w:tcW w:w="1843" w:type="dxa"/>
            <w:gridSpan w:val="3"/>
            <w:vAlign w:val="center"/>
          </w:tcPr>
          <w:p w:rsidR="0093586E" w:rsidRPr="00EF42F7" w:rsidRDefault="0093586E" w:rsidP="0093586E">
            <w:pPr>
              <w:rPr>
                <w:rFonts w:asciiTheme="minorHAnsi" w:hAnsiTheme="minorHAnsi"/>
                <w:b/>
                <w:bCs/>
                <w:sz w:val="18"/>
                <w:szCs w:val="18"/>
              </w:rPr>
            </w:pPr>
            <w:r w:rsidRPr="00EF42F7">
              <w:rPr>
                <w:rFonts w:asciiTheme="minorHAnsi" w:hAnsiTheme="minorHAnsi"/>
                <w:bCs/>
                <w:sz w:val="18"/>
                <w:szCs w:val="18"/>
              </w:rPr>
              <w:t>Bac Langues Etrangères</w:t>
            </w:r>
          </w:p>
        </w:tc>
        <w:tc>
          <w:tcPr>
            <w:tcW w:w="2514" w:type="dxa"/>
            <w:gridSpan w:val="2"/>
            <w:vAlign w:val="center"/>
          </w:tcPr>
          <w:p w:rsidR="0093586E" w:rsidRPr="00EF42F7" w:rsidRDefault="0093586E" w:rsidP="0093586E">
            <w:pPr>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93586E" w:rsidRPr="00EF42F7" w:rsidRDefault="0093586E" w:rsidP="0093586E">
            <w:pPr>
              <w:jc w:val="center"/>
              <w:rPr>
                <w:rFonts w:asciiTheme="minorHAnsi" w:hAnsiTheme="minorHAnsi"/>
                <w:bCs/>
                <w:sz w:val="18"/>
                <w:szCs w:val="18"/>
              </w:rPr>
            </w:pPr>
            <w:r w:rsidRPr="00EF42F7">
              <w:rPr>
                <w:rFonts w:asciiTheme="minorHAnsi" w:hAnsiTheme="minorHAnsi"/>
                <w:bCs/>
                <w:sz w:val="18"/>
                <w:szCs w:val="18"/>
              </w:rPr>
              <w:t xml:space="preserve">Conditions complémentaires : </w:t>
            </w:r>
          </w:p>
          <w:p w:rsidR="0093586E" w:rsidRPr="00EF42F7" w:rsidRDefault="0093586E" w:rsidP="0093586E">
            <w:pPr>
              <w:jc w:val="center"/>
              <w:rPr>
                <w:rFonts w:asciiTheme="minorHAnsi" w:hAnsiTheme="minorHAnsi"/>
                <w:b/>
                <w:bCs/>
                <w:sz w:val="18"/>
                <w:szCs w:val="18"/>
              </w:rPr>
            </w:pPr>
            <w:r w:rsidRPr="00EF42F7">
              <w:rPr>
                <w:rFonts w:asciiTheme="minorHAnsi" w:hAnsiTheme="minorHAnsi"/>
                <w:bCs/>
                <w:sz w:val="18"/>
                <w:szCs w:val="18"/>
              </w:rPr>
              <w:t xml:space="preserve">Pour participer au classement, </w:t>
            </w:r>
            <w:r w:rsidRPr="00EF42F7">
              <w:rPr>
                <w:rFonts w:asciiTheme="minorHAnsi" w:eastAsia="SimSun" w:hAnsiTheme="minorHAnsi"/>
                <w:bCs/>
                <w:sz w:val="18"/>
                <w:szCs w:val="18"/>
              </w:rPr>
              <w:t xml:space="preserve">la note d’Allemand obtenue au baccalauréat doit être </w:t>
            </w:r>
            <w:r>
              <w:rPr>
                <w:rFonts w:asciiTheme="minorHAnsi" w:eastAsia="SimSun" w:hAnsiTheme="minorHAnsi"/>
                <w:bCs/>
                <w:sz w:val="18"/>
                <w:szCs w:val="18"/>
              </w:rPr>
              <w:t xml:space="preserve">supérieure ou égale à </w:t>
            </w:r>
            <w:r w:rsidRPr="00EF42F7">
              <w:rPr>
                <w:rFonts w:asciiTheme="minorHAnsi" w:eastAsia="SimSun" w:hAnsiTheme="minorHAnsi"/>
                <w:bCs/>
                <w:sz w:val="18"/>
                <w:szCs w:val="18"/>
              </w:rPr>
              <w:t>11/20</w:t>
            </w:r>
          </w:p>
        </w:tc>
      </w:tr>
      <w:tr w:rsidR="0093586E" w:rsidRPr="00EF42F7" w:rsidTr="002768AE">
        <w:tc>
          <w:tcPr>
            <w:tcW w:w="609" w:type="dxa"/>
            <w:gridSpan w:val="2"/>
          </w:tcPr>
          <w:p w:rsidR="0093586E" w:rsidRPr="00EF42F7" w:rsidRDefault="0093586E" w:rsidP="0093586E">
            <w:pPr>
              <w:jc w:val="center"/>
              <w:rPr>
                <w:rFonts w:ascii="Calibri" w:hAnsi="Calibri"/>
                <w:b/>
                <w:bCs/>
                <w:sz w:val="8"/>
                <w:szCs w:val="8"/>
              </w:rPr>
            </w:pPr>
          </w:p>
          <w:p w:rsidR="0093586E" w:rsidRPr="00EF42F7" w:rsidRDefault="0093586E" w:rsidP="0093586E">
            <w:pPr>
              <w:jc w:val="center"/>
              <w:rPr>
                <w:rFonts w:ascii="Calibri" w:hAnsi="Calibri"/>
                <w:b/>
                <w:bCs/>
                <w:sz w:val="18"/>
                <w:szCs w:val="18"/>
              </w:rPr>
            </w:pPr>
            <w:r w:rsidRPr="00EF42F7">
              <w:rPr>
                <w:rFonts w:ascii="Calibri" w:hAnsi="Calibri"/>
                <w:b/>
                <w:bCs/>
                <w:sz w:val="18"/>
                <w:szCs w:val="18"/>
              </w:rPr>
              <w:t>821</w:t>
            </w:r>
          </w:p>
        </w:tc>
        <w:tc>
          <w:tcPr>
            <w:tcW w:w="1200" w:type="dxa"/>
          </w:tcPr>
          <w:p w:rsidR="0093586E" w:rsidRPr="00EF42F7" w:rsidRDefault="0093586E" w:rsidP="0093586E">
            <w:pPr>
              <w:jc w:val="center"/>
              <w:rPr>
                <w:rFonts w:ascii="Calibri" w:hAnsi="Calibri"/>
                <w:b/>
                <w:bCs/>
                <w:sz w:val="8"/>
                <w:szCs w:val="8"/>
              </w:rPr>
            </w:pPr>
          </w:p>
          <w:p w:rsidR="0093586E" w:rsidRPr="00EF42F7" w:rsidRDefault="0093586E" w:rsidP="0093586E">
            <w:pPr>
              <w:rPr>
                <w:rFonts w:ascii="Calibri" w:hAnsi="Calibri"/>
                <w:b/>
                <w:bCs/>
                <w:sz w:val="18"/>
                <w:szCs w:val="18"/>
              </w:rPr>
            </w:pPr>
            <w:r w:rsidRPr="00EF42F7">
              <w:rPr>
                <w:rFonts w:ascii="Calibri" w:hAnsi="Calibri"/>
                <w:b/>
                <w:bCs/>
                <w:sz w:val="18"/>
                <w:szCs w:val="18"/>
              </w:rPr>
              <w:t>Langue anglaise</w:t>
            </w:r>
          </w:p>
        </w:tc>
        <w:tc>
          <w:tcPr>
            <w:tcW w:w="2126" w:type="dxa"/>
            <w:gridSpan w:val="2"/>
          </w:tcPr>
          <w:p w:rsidR="0093586E" w:rsidRPr="00EF42F7" w:rsidRDefault="0093586E" w:rsidP="0093586E">
            <w:pPr>
              <w:jc w:val="center"/>
              <w:rPr>
                <w:rFonts w:ascii="Calibri" w:hAnsi="Calibri"/>
                <w:b/>
                <w:bCs/>
                <w:sz w:val="8"/>
                <w:szCs w:val="8"/>
              </w:rPr>
            </w:pPr>
          </w:p>
          <w:p w:rsidR="0093586E" w:rsidRPr="00EF42F7" w:rsidRDefault="0093586E" w:rsidP="0093586E">
            <w:pPr>
              <w:rPr>
                <w:rFonts w:ascii="Calibri" w:hAnsi="Calibri"/>
                <w:sz w:val="18"/>
                <w:szCs w:val="18"/>
              </w:rPr>
            </w:pPr>
            <w:r w:rsidRPr="00EF42F7">
              <w:rPr>
                <w:rFonts w:ascii="Calibri" w:hAnsi="Calibri"/>
                <w:sz w:val="18"/>
                <w:szCs w:val="18"/>
              </w:rPr>
              <w:t xml:space="preserve">- </w:t>
            </w:r>
            <w:r w:rsidRPr="00EF42F7">
              <w:rPr>
                <w:rFonts w:ascii="Calibri" w:hAnsi="Calibri"/>
                <w:sz w:val="18"/>
                <w:szCs w:val="18"/>
                <w:u w:color="92D050"/>
              </w:rPr>
              <w:t>Univ</w:t>
            </w:r>
            <w:r w:rsidRPr="00EF42F7">
              <w:rPr>
                <w:rFonts w:ascii="Calibri" w:hAnsi="Calibri"/>
                <w:sz w:val="18"/>
                <w:szCs w:val="18"/>
              </w:rPr>
              <w:t>. Laghouat</w:t>
            </w:r>
          </w:p>
          <w:p w:rsidR="0093586E" w:rsidRPr="00EF42F7" w:rsidRDefault="0093586E" w:rsidP="0093586E">
            <w:pPr>
              <w:rPr>
                <w:rFonts w:ascii="Calibri" w:hAnsi="Calibri"/>
                <w:sz w:val="18"/>
                <w:szCs w:val="18"/>
              </w:rPr>
            </w:pPr>
            <w:r w:rsidRPr="00EF42F7">
              <w:rPr>
                <w:rFonts w:ascii="Calibri" w:hAnsi="Calibri"/>
                <w:sz w:val="18"/>
                <w:szCs w:val="18"/>
              </w:rPr>
              <w:t>- Univ. Béjaïa</w:t>
            </w:r>
          </w:p>
          <w:p w:rsidR="0093586E" w:rsidRPr="00EF42F7" w:rsidRDefault="0093586E" w:rsidP="0093586E">
            <w:pPr>
              <w:rPr>
                <w:rFonts w:ascii="Calibri" w:hAnsi="Calibri"/>
                <w:sz w:val="18"/>
                <w:szCs w:val="18"/>
              </w:rPr>
            </w:pPr>
            <w:r w:rsidRPr="00EF42F7">
              <w:rPr>
                <w:rFonts w:ascii="Calibri" w:hAnsi="Calibri"/>
                <w:sz w:val="18"/>
                <w:szCs w:val="18"/>
              </w:rPr>
              <w:t>- Univ. Blida 2</w:t>
            </w:r>
          </w:p>
          <w:p w:rsidR="0093586E" w:rsidRPr="00EF42F7" w:rsidRDefault="0093586E" w:rsidP="0093586E">
            <w:pPr>
              <w:rPr>
                <w:rFonts w:ascii="Calibri" w:hAnsi="Calibri"/>
                <w:sz w:val="18"/>
                <w:szCs w:val="18"/>
              </w:rPr>
            </w:pPr>
            <w:r w:rsidRPr="00EF42F7">
              <w:rPr>
                <w:rFonts w:ascii="Calibri" w:hAnsi="Calibri"/>
                <w:sz w:val="18"/>
                <w:szCs w:val="18"/>
              </w:rPr>
              <w:t xml:space="preserve">- Univ. </w:t>
            </w:r>
            <w:r w:rsidRPr="00EF42F7">
              <w:rPr>
                <w:rFonts w:ascii="Calibri" w:hAnsi="Calibri"/>
                <w:sz w:val="18"/>
                <w:szCs w:val="18"/>
                <w:lang w:val="de-DE"/>
              </w:rPr>
              <w:t>Alger 2</w:t>
            </w:r>
          </w:p>
          <w:p w:rsidR="0093586E" w:rsidRPr="00EF42F7" w:rsidRDefault="0093586E" w:rsidP="0093586E">
            <w:pPr>
              <w:rPr>
                <w:rFonts w:ascii="Calibri" w:hAnsi="Calibri"/>
                <w:sz w:val="18"/>
                <w:szCs w:val="18"/>
              </w:rPr>
            </w:pPr>
            <w:r w:rsidRPr="00EF42F7">
              <w:rPr>
                <w:rFonts w:ascii="Calibri" w:hAnsi="Calibri"/>
                <w:sz w:val="18"/>
                <w:szCs w:val="18"/>
              </w:rPr>
              <w:t>- Univ. Djelfa</w:t>
            </w:r>
          </w:p>
          <w:p w:rsidR="0093586E" w:rsidRPr="00EF42F7" w:rsidRDefault="0093586E" w:rsidP="0093586E">
            <w:pPr>
              <w:rPr>
                <w:rFonts w:ascii="Calibri" w:hAnsi="Calibri"/>
                <w:sz w:val="18"/>
                <w:szCs w:val="18"/>
              </w:rPr>
            </w:pPr>
            <w:r w:rsidRPr="00EF42F7">
              <w:rPr>
                <w:rFonts w:ascii="Calibri" w:hAnsi="Calibri"/>
                <w:sz w:val="18"/>
                <w:szCs w:val="18"/>
              </w:rPr>
              <w:t>- Univ. Médéa</w:t>
            </w:r>
          </w:p>
          <w:p w:rsidR="0093586E" w:rsidRPr="00EF42F7" w:rsidRDefault="0093586E" w:rsidP="0093586E">
            <w:pPr>
              <w:rPr>
                <w:rFonts w:ascii="Calibri" w:hAnsi="Calibri"/>
                <w:sz w:val="18"/>
                <w:szCs w:val="18"/>
              </w:rPr>
            </w:pPr>
            <w:r w:rsidRPr="00EF42F7">
              <w:rPr>
                <w:rFonts w:ascii="Calibri" w:hAnsi="Calibri"/>
                <w:sz w:val="18"/>
                <w:szCs w:val="18"/>
              </w:rPr>
              <w:t>- Univ. Boumerdes</w:t>
            </w:r>
          </w:p>
          <w:p w:rsidR="0093586E" w:rsidRPr="00EF42F7" w:rsidRDefault="0093586E" w:rsidP="0093586E">
            <w:pPr>
              <w:rPr>
                <w:rFonts w:ascii="Calibri" w:hAnsi="Calibri"/>
                <w:sz w:val="18"/>
                <w:szCs w:val="18"/>
              </w:rPr>
            </w:pPr>
            <w:r w:rsidRPr="00EF42F7">
              <w:rPr>
                <w:rFonts w:ascii="Calibri" w:hAnsi="Calibri"/>
                <w:sz w:val="18"/>
                <w:szCs w:val="18"/>
              </w:rPr>
              <w:t>- Univ. Khemis Miliana</w:t>
            </w:r>
          </w:p>
          <w:p w:rsidR="0093586E" w:rsidRPr="00EF42F7" w:rsidRDefault="0093586E" w:rsidP="0093586E">
            <w:pPr>
              <w:rPr>
                <w:rFonts w:ascii="Calibri" w:hAnsi="Calibri"/>
                <w:sz w:val="18"/>
                <w:szCs w:val="18"/>
              </w:rPr>
            </w:pPr>
            <w:r w:rsidRPr="00EF42F7">
              <w:rPr>
                <w:rFonts w:ascii="Calibri" w:hAnsi="Calibri"/>
                <w:sz w:val="18"/>
                <w:szCs w:val="18"/>
              </w:rPr>
              <w:t>- Univ. Ghardaia</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Oum El Bouaghi</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Batna 2</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Biskra</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Tebessa</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Jijel</w:t>
            </w:r>
          </w:p>
          <w:p w:rsidR="0093586E" w:rsidRPr="00EF42F7" w:rsidRDefault="0093586E" w:rsidP="0093586E">
            <w:pPr>
              <w:rPr>
                <w:rFonts w:ascii="Calibri" w:hAnsi="Calibri"/>
                <w:sz w:val="18"/>
                <w:szCs w:val="18"/>
                <w:u w:color="92D050"/>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Annaba</w:t>
            </w:r>
          </w:p>
          <w:p w:rsidR="0093586E" w:rsidRPr="00EF42F7" w:rsidRDefault="0093586E" w:rsidP="0093586E">
            <w:pPr>
              <w:rPr>
                <w:rFonts w:ascii="Calibri" w:hAnsi="Calibri"/>
                <w:sz w:val="18"/>
                <w:szCs w:val="18"/>
                <w:u w:color="92D050"/>
                <w:rtl/>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El Tarf</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Guelma</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M’Sila</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El Oued</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Khenchela</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Souk Ahras</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Adrar</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Chlef</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Bechar</w:t>
            </w:r>
          </w:p>
          <w:p w:rsidR="0093586E" w:rsidRPr="00EF42F7" w:rsidRDefault="0093586E" w:rsidP="0093586E">
            <w:pPr>
              <w:rPr>
                <w:rFonts w:ascii="Calibri" w:hAnsi="Calibri"/>
                <w:sz w:val="18"/>
                <w:szCs w:val="18"/>
                <w:u w:color="92D050"/>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 Tlemcen</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Sidi Bel Abbes</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Tiaret</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Saida</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Mascara</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Univ. Oran 2</w:t>
            </w:r>
          </w:p>
          <w:p w:rsidR="0093586E" w:rsidRPr="00EF42F7" w:rsidRDefault="0093586E" w:rsidP="0093586E">
            <w:pPr>
              <w:rPr>
                <w:rFonts w:ascii="Calibri" w:hAnsi="Calibri"/>
                <w:sz w:val="18"/>
                <w:szCs w:val="18"/>
                <w:lang w:val="de-DE"/>
              </w:rPr>
            </w:pPr>
            <w:r w:rsidRPr="00EF42F7">
              <w:rPr>
                <w:rFonts w:ascii="Calibri" w:hAnsi="Calibri"/>
                <w:sz w:val="18"/>
                <w:szCs w:val="18"/>
                <w:lang w:val="de-DE"/>
              </w:rPr>
              <w:t>- C. Univ. Naama</w:t>
            </w:r>
          </w:p>
          <w:p w:rsidR="0093586E" w:rsidRDefault="0093586E">
            <w:pPr>
              <w:rPr>
                <w:rFonts w:ascii="Calibri" w:hAnsi="Calibri"/>
                <w:sz w:val="18"/>
                <w:szCs w:val="18"/>
                <w:lang w:val="de-DE"/>
              </w:rPr>
            </w:pPr>
            <w:r w:rsidRPr="00EF42F7">
              <w:rPr>
                <w:rFonts w:ascii="Calibri" w:hAnsi="Calibri"/>
                <w:sz w:val="18"/>
                <w:szCs w:val="18"/>
                <w:lang w:val="de-DE"/>
              </w:rPr>
              <w:t>- C. Univ. Relizane</w:t>
            </w:r>
          </w:p>
          <w:p w:rsidR="00771549" w:rsidRPr="00627F6D" w:rsidRDefault="00771549" w:rsidP="00771549">
            <w:pPr>
              <w:rPr>
                <w:rFonts w:ascii="Calibri" w:hAnsi="Calibri"/>
                <w:sz w:val="18"/>
                <w:szCs w:val="18"/>
                <w:lang w:val="de-DE"/>
              </w:rPr>
            </w:pPr>
            <w:r w:rsidRPr="00627F6D">
              <w:rPr>
                <w:rFonts w:ascii="Calibri" w:hAnsi="Calibri"/>
                <w:sz w:val="18"/>
                <w:szCs w:val="18"/>
                <w:lang w:val="de-DE"/>
              </w:rPr>
              <w:t>- C. Univ. Tamanghasset</w:t>
            </w:r>
          </w:p>
          <w:p w:rsidR="00885CCA" w:rsidRPr="00885CCA" w:rsidRDefault="00885CCA">
            <w:pPr>
              <w:rPr>
                <w:rFonts w:ascii="Calibri" w:hAnsi="Calibri"/>
                <w:sz w:val="18"/>
                <w:szCs w:val="18"/>
                <w:lang w:val="de-DE"/>
              </w:rPr>
            </w:pPr>
            <w:r w:rsidRPr="00EF42F7">
              <w:rPr>
                <w:rFonts w:ascii="Calibri" w:hAnsi="Calibri"/>
                <w:sz w:val="18"/>
                <w:szCs w:val="18"/>
                <w:lang w:val="de-DE"/>
              </w:rPr>
              <w:t>- C. Univ. Mila</w:t>
            </w:r>
          </w:p>
        </w:tc>
        <w:tc>
          <w:tcPr>
            <w:tcW w:w="1843" w:type="dxa"/>
            <w:gridSpan w:val="2"/>
          </w:tcPr>
          <w:p w:rsidR="0093586E" w:rsidRPr="00EF42F7" w:rsidRDefault="0093586E" w:rsidP="0093586E">
            <w:pPr>
              <w:jc w:val="center"/>
              <w:rPr>
                <w:rFonts w:ascii="Calibri" w:hAnsi="Calibri"/>
                <w:b/>
                <w:bCs/>
                <w:sz w:val="8"/>
                <w:szCs w:val="8"/>
                <w:lang w:val="de-DE"/>
              </w:rPr>
            </w:pPr>
          </w:p>
          <w:p w:rsidR="0093586E" w:rsidRPr="00EF42F7" w:rsidRDefault="0093586E" w:rsidP="0093586E">
            <w:pPr>
              <w:rPr>
                <w:rFonts w:ascii="Calibri" w:hAnsi="Calibri"/>
                <w:sz w:val="18"/>
                <w:szCs w:val="18"/>
              </w:rPr>
            </w:pPr>
            <w:r w:rsidRPr="00EF42F7">
              <w:rPr>
                <w:rFonts w:ascii="Calibri" w:hAnsi="Calibri"/>
                <w:sz w:val="18"/>
                <w:szCs w:val="18"/>
              </w:rPr>
              <w:t>03</w:t>
            </w:r>
          </w:p>
          <w:p w:rsidR="0093586E" w:rsidRPr="00EF42F7" w:rsidRDefault="00872ADE" w:rsidP="0093586E">
            <w:pPr>
              <w:rPr>
                <w:rFonts w:ascii="Calibri" w:hAnsi="Calibri"/>
                <w:sz w:val="18"/>
                <w:szCs w:val="18"/>
              </w:rPr>
            </w:pPr>
            <w:r>
              <w:rPr>
                <w:rFonts w:ascii="Calibri" w:hAnsi="Calibri"/>
                <w:sz w:val="18"/>
                <w:szCs w:val="18"/>
              </w:rPr>
              <w:t>06</w:t>
            </w:r>
          </w:p>
          <w:p w:rsidR="0093586E" w:rsidRPr="00EF42F7" w:rsidRDefault="0093586E" w:rsidP="0093586E">
            <w:pPr>
              <w:rPr>
                <w:rFonts w:ascii="Calibri" w:hAnsi="Calibri"/>
                <w:sz w:val="18"/>
                <w:szCs w:val="18"/>
              </w:rPr>
            </w:pPr>
            <w:r w:rsidRPr="00EF42F7">
              <w:rPr>
                <w:rFonts w:ascii="Calibri" w:hAnsi="Calibri"/>
                <w:sz w:val="18"/>
                <w:szCs w:val="18"/>
              </w:rPr>
              <w:t>09,42</w:t>
            </w:r>
          </w:p>
          <w:p w:rsidR="0093586E" w:rsidRPr="00EF42F7" w:rsidRDefault="0093586E" w:rsidP="0093586E">
            <w:pPr>
              <w:rPr>
                <w:rFonts w:ascii="Calibri" w:hAnsi="Calibri"/>
                <w:sz w:val="18"/>
                <w:szCs w:val="18"/>
              </w:rPr>
            </w:pPr>
            <w:r w:rsidRPr="00EF42F7">
              <w:rPr>
                <w:rFonts w:ascii="Calibri" w:hAnsi="Calibri"/>
                <w:sz w:val="18"/>
                <w:szCs w:val="18"/>
                <w:u w:color="92D050"/>
              </w:rPr>
              <w:t>16, 33</w:t>
            </w:r>
          </w:p>
          <w:p w:rsidR="0093586E" w:rsidRPr="00EF42F7" w:rsidRDefault="0093586E" w:rsidP="0093586E">
            <w:pPr>
              <w:rPr>
                <w:rFonts w:ascii="Calibri" w:hAnsi="Calibri"/>
                <w:sz w:val="18"/>
                <w:szCs w:val="18"/>
              </w:rPr>
            </w:pPr>
            <w:r w:rsidRPr="00EF42F7">
              <w:rPr>
                <w:rFonts w:ascii="Calibri" w:hAnsi="Calibri"/>
                <w:sz w:val="18"/>
                <w:szCs w:val="18"/>
              </w:rPr>
              <w:t>17</w:t>
            </w:r>
          </w:p>
          <w:p w:rsidR="0093586E" w:rsidRPr="00EF42F7" w:rsidRDefault="0093586E" w:rsidP="0093586E">
            <w:pPr>
              <w:rPr>
                <w:rFonts w:ascii="Calibri" w:hAnsi="Calibri"/>
                <w:sz w:val="18"/>
                <w:szCs w:val="18"/>
              </w:rPr>
            </w:pPr>
            <w:r w:rsidRPr="00EF42F7">
              <w:rPr>
                <w:rFonts w:ascii="Calibri" w:hAnsi="Calibri"/>
                <w:sz w:val="18"/>
                <w:szCs w:val="18"/>
              </w:rPr>
              <w:t>26</w:t>
            </w:r>
          </w:p>
          <w:p w:rsidR="0093586E" w:rsidRPr="00EF42F7" w:rsidRDefault="0093586E" w:rsidP="0093586E">
            <w:pPr>
              <w:rPr>
                <w:rFonts w:ascii="Calibri" w:hAnsi="Calibri"/>
                <w:sz w:val="18"/>
                <w:szCs w:val="18"/>
              </w:rPr>
            </w:pPr>
            <w:r w:rsidRPr="00EF42F7">
              <w:rPr>
                <w:rFonts w:ascii="Calibri" w:hAnsi="Calibri"/>
                <w:sz w:val="18"/>
                <w:szCs w:val="18"/>
              </w:rPr>
              <w:t>35</w:t>
            </w:r>
          </w:p>
          <w:p w:rsidR="0093586E" w:rsidRPr="00EF42F7" w:rsidRDefault="0093586E" w:rsidP="0093586E">
            <w:pPr>
              <w:rPr>
                <w:rFonts w:ascii="Calibri" w:hAnsi="Calibri"/>
                <w:sz w:val="18"/>
                <w:szCs w:val="18"/>
              </w:rPr>
            </w:pPr>
            <w:r w:rsidRPr="00EF42F7">
              <w:rPr>
                <w:rFonts w:ascii="Calibri" w:hAnsi="Calibri"/>
                <w:sz w:val="18"/>
                <w:szCs w:val="18"/>
              </w:rPr>
              <w:t>44</w:t>
            </w:r>
          </w:p>
          <w:p w:rsidR="0093586E" w:rsidRPr="00EF42F7" w:rsidRDefault="0093586E" w:rsidP="0093586E">
            <w:pPr>
              <w:rPr>
                <w:rFonts w:ascii="Calibri" w:hAnsi="Calibri"/>
                <w:sz w:val="18"/>
                <w:szCs w:val="18"/>
              </w:rPr>
            </w:pPr>
            <w:r w:rsidRPr="00EF42F7">
              <w:rPr>
                <w:rFonts w:ascii="Calibri" w:hAnsi="Calibri"/>
                <w:sz w:val="18"/>
                <w:szCs w:val="18"/>
              </w:rPr>
              <w:t>47</w:t>
            </w:r>
          </w:p>
          <w:p w:rsidR="0093586E" w:rsidRPr="00EF42F7" w:rsidRDefault="0093586E" w:rsidP="0093586E">
            <w:pPr>
              <w:rPr>
                <w:rFonts w:ascii="Calibri" w:hAnsi="Calibri"/>
                <w:sz w:val="18"/>
                <w:szCs w:val="18"/>
              </w:rPr>
            </w:pPr>
            <w:r w:rsidRPr="00EF42F7">
              <w:rPr>
                <w:rFonts w:ascii="Calibri" w:hAnsi="Calibri"/>
                <w:sz w:val="18"/>
                <w:szCs w:val="18"/>
              </w:rPr>
              <w:t>04</w:t>
            </w:r>
          </w:p>
          <w:p w:rsidR="0093586E" w:rsidRPr="00EF42F7" w:rsidRDefault="0093586E" w:rsidP="0093586E">
            <w:pPr>
              <w:rPr>
                <w:rFonts w:ascii="Calibri" w:hAnsi="Calibri"/>
                <w:sz w:val="18"/>
                <w:szCs w:val="18"/>
              </w:rPr>
            </w:pPr>
            <w:r w:rsidRPr="00EF42F7">
              <w:rPr>
                <w:rFonts w:ascii="Calibri" w:hAnsi="Calibri"/>
                <w:sz w:val="18"/>
                <w:szCs w:val="18"/>
              </w:rPr>
              <w:t>05</w:t>
            </w:r>
          </w:p>
          <w:p w:rsidR="0093586E" w:rsidRPr="00EF42F7" w:rsidRDefault="0093586E" w:rsidP="0093586E">
            <w:pPr>
              <w:rPr>
                <w:rFonts w:ascii="Calibri" w:hAnsi="Calibri"/>
                <w:strike/>
                <w:sz w:val="18"/>
                <w:szCs w:val="18"/>
              </w:rPr>
            </w:pPr>
            <w:r w:rsidRPr="00EF42F7">
              <w:rPr>
                <w:rFonts w:ascii="Calibri" w:hAnsi="Calibri"/>
                <w:sz w:val="18"/>
                <w:szCs w:val="18"/>
              </w:rPr>
              <w:t>07,30</w:t>
            </w:r>
          </w:p>
          <w:p w:rsidR="0093586E" w:rsidRPr="00EF42F7" w:rsidRDefault="0093586E" w:rsidP="0093586E">
            <w:pPr>
              <w:rPr>
                <w:rFonts w:ascii="Calibri" w:hAnsi="Calibri"/>
                <w:sz w:val="18"/>
                <w:szCs w:val="18"/>
              </w:rPr>
            </w:pPr>
            <w:r w:rsidRPr="00EF42F7">
              <w:rPr>
                <w:rFonts w:ascii="Calibri" w:hAnsi="Calibri"/>
                <w:sz w:val="18"/>
                <w:szCs w:val="18"/>
              </w:rPr>
              <w:t>12</w:t>
            </w:r>
          </w:p>
          <w:p w:rsidR="0093586E" w:rsidRPr="00EF42F7" w:rsidRDefault="0093586E" w:rsidP="0093586E">
            <w:pPr>
              <w:rPr>
                <w:rFonts w:ascii="Calibri" w:hAnsi="Calibri"/>
                <w:strike/>
                <w:sz w:val="18"/>
                <w:szCs w:val="18"/>
              </w:rPr>
            </w:pPr>
            <w:r w:rsidRPr="00EF42F7">
              <w:rPr>
                <w:rFonts w:ascii="Calibri" w:hAnsi="Calibri"/>
                <w:sz w:val="18"/>
                <w:szCs w:val="18"/>
              </w:rPr>
              <w:t>18</w:t>
            </w:r>
          </w:p>
          <w:p w:rsidR="0093586E" w:rsidRPr="00EF42F7" w:rsidRDefault="0093586E" w:rsidP="0093586E">
            <w:pPr>
              <w:rPr>
                <w:rFonts w:ascii="Calibri" w:hAnsi="Calibri"/>
                <w:sz w:val="18"/>
                <w:szCs w:val="18"/>
              </w:rPr>
            </w:pPr>
            <w:r w:rsidRPr="00EF42F7">
              <w:rPr>
                <w:rFonts w:ascii="Calibri" w:hAnsi="Calibri"/>
                <w:sz w:val="18"/>
                <w:szCs w:val="18"/>
                <w:u w:color="92D050"/>
              </w:rPr>
              <w:t>23</w:t>
            </w:r>
          </w:p>
          <w:p w:rsidR="0093586E" w:rsidRPr="00EF42F7" w:rsidRDefault="0093586E" w:rsidP="0093586E">
            <w:pPr>
              <w:rPr>
                <w:rFonts w:ascii="Calibri" w:hAnsi="Calibri"/>
                <w:sz w:val="18"/>
                <w:szCs w:val="18"/>
                <w:u w:color="92D050"/>
                <w:rtl/>
              </w:rPr>
            </w:pPr>
            <w:r w:rsidRPr="00EF42F7">
              <w:rPr>
                <w:rFonts w:ascii="Calibri" w:hAnsi="Calibri"/>
                <w:sz w:val="18"/>
                <w:szCs w:val="18"/>
                <w:u w:color="92D050"/>
              </w:rPr>
              <w:t>36</w:t>
            </w:r>
          </w:p>
          <w:p w:rsidR="0093586E" w:rsidRPr="00EF42F7" w:rsidRDefault="0093586E" w:rsidP="0093586E">
            <w:pPr>
              <w:rPr>
                <w:rFonts w:ascii="Calibri" w:hAnsi="Calibri"/>
                <w:sz w:val="18"/>
                <w:szCs w:val="18"/>
              </w:rPr>
            </w:pPr>
            <w:r w:rsidRPr="00EF42F7">
              <w:rPr>
                <w:rFonts w:ascii="Calibri" w:hAnsi="Calibri"/>
                <w:sz w:val="18"/>
                <w:szCs w:val="18"/>
                <w:u w:color="92D050"/>
              </w:rPr>
              <w:t>24</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28</w:t>
            </w:r>
          </w:p>
          <w:p w:rsidR="0093586E" w:rsidRPr="00EF42F7" w:rsidRDefault="0093586E" w:rsidP="0093586E">
            <w:pPr>
              <w:rPr>
                <w:rFonts w:ascii="Calibri" w:hAnsi="Calibri"/>
                <w:sz w:val="18"/>
                <w:szCs w:val="18"/>
              </w:rPr>
            </w:pPr>
            <w:r w:rsidRPr="00EF42F7">
              <w:rPr>
                <w:rFonts w:ascii="Calibri" w:hAnsi="Calibri"/>
                <w:sz w:val="18"/>
                <w:szCs w:val="18"/>
              </w:rPr>
              <w:t>39</w:t>
            </w:r>
          </w:p>
          <w:p w:rsidR="0093586E" w:rsidRPr="00EF42F7" w:rsidRDefault="0093586E" w:rsidP="0093586E">
            <w:pPr>
              <w:rPr>
                <w:rFonts w:ascii="Calibri" w:hAnsi="Calibri"/>
                <w:sz w:val="18"/>
                <w:szCs w:val="18"/>
              </w:rPr>
            </w:pPr>
            <w:r w:rsidRPr="00EF42F7">
              <w:rPr>
                <w:rFonts w:ascii="Calibri" w:hAnsi="Calibri"/>
                <w:sz w:val="18"/>
                <w:szCs w:val="18"/>
              </w:rPr>
              <w:t>40</w:t>
            </w:r>
          </w:p>
          <w:p w:rsidR="0093586E" w:rsidRPr="00EF42F7" w:rsidRDefault="0093586E" w:rsidP="0093586E">
            <w:pPr>
              <w:rPr>
                <w:rFonts w:ascii="Calibri" w:hAnsi="Calibri"/>
                <w:sz w:val="18"/>
                <w:szCs w:val="18"/>
              </w:rPr>
            </w:pPr>
            <w:r w:rsidRPr="00EF42F7">
              <w:rPr>
                <w:rFonts w:ascii="Calibri" w:hAnsi="Calibri"/>
                <w:sz w:val="18"/>
                <w:szCs w:val="18"/>
              </w:rPr>
              <w:t>41</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01</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02</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08,37</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13</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22</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14,38</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20,32</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29</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31</w:t>
            </w:r>
          </w:p>
          <w:p w:rsidR="0093586E" w:rsidRPr="00EF42F7" w:rsidRDefault="0093586E" w:rsidP="0093586E">
            <w:pPr>
              <w:rPr>
                <w:rFonts w:ascii="Calibri" w:hAnsi="Calibri"/>
                <w:sz w:val="18"/>
                <w:szCs w:val="18"/>
                <w:u w:color="92D050"/>
              </w:rPr>
            </w:pPr>
            <w:r w:rsidRPr="00EF42F7">
              <w:rPr>
                <w:rFonts w:ascii="Calibri" w:hAnsi="Calibri"/>
                <w:sz w:val="18"/>
                <w:szCs w:val="18"/>
                <w:u w:color="92D050"/>
              </w:rPr>
              <w:t>45</w:t>
            </w:r>
          </w:p>
          <w:p w:rsidR="00885CCA" w:rsidRDefault="0093586E" w:rsidP="00885CCA">
            <w:pPr>
              <w:rPr>
                <w:rFonts w:ascii="Calibri" w:hAnsi="Calibri"/>
                <w:sz w:val="18"/>
                <w:szCs w:val="18"/>
              </w:rPr>
            </w:pPr>
            <w:r w:rsidRPr="00EF42F7">
              <w:rPr>
                <w:rFonts w:ascii="Calibri" w:hAnsi="Calibri"/>
                <w:sz w:val="18"/>
                <w:szCs w:val="18"/>
              </w:rPr>
              <w:t>48</w:t>
            </w:r>
          </w:p>
          <w:p w:rsidR="00771549" w:rsidRDefault="00771549" w:rsidP="00885CCA">
            <w:pPr>
              <w:rPr>
                <w:rFonts w:ascii="Calibri" w:hAnsi="Calibri"/>
                <w:sz w:val="18"/>
                <w:szCs w:val="18"/>
              </w:rPr>
            </w:pPr>
            <w:r>
              <w:rPr>
                <w:rFonts w:ascii="Calibri" w:hAnsi="Calibri"/>
                <w:sz w:val="18"/>
                <w:szCs w:val="18"/>
              </w:rPr>
              <w:t>11</w:t>
            </w:r>
          </w:p>
          <w:p w:rsidR="00885CCA" w:rsidRPr="00EF42F7" w:rsidRDefault="00885CCA" w:rsidP="00885CCA">
            <w:pPr>
              <w:rPr>
                <w:rFonts w:ascii="Calibri" w:hAnsi="Calibri"/>
                <w:sz w:val="18"/>
                <w:szCs w:val="18"/>
              </w:rPr>
            </w:pPr>
            <w:r w:rsidRPr="00EF42F7">
              <w:rPr>
                <w:rFonts w:ascii="Calibri" w:hAnsi="Calibri"/>
                <w:sz w:val="18"/>
                <w:szCs w:val="18"/>
              </w:rPr>
              <w:t>43</w:t>
            </w:r>
          </w:p>
          <w:p w:rsidR="0093586E" w:rsidRPr="00EF42F7" w:rsidRDefault="0093586E" w:rsidP="0093586E">
            <w:pPr>
              <w:rPr>
                <w:rFonts w:ascii="Calibri" w:hAnsi="Calibri"/>
                <w:sz w:val="18"/>
                <w:szCs w:val="18"/>
              </w:rPr>
            </w:pPr>
          </w:p>
        </w:tc>
        <w:tc>
          <w:tcPr>
            <w:tcW w:w="1843" w:type="dxa"/>
            <w:gridSpan w:val="3"/>
            <w:vMerge w:val="restart"/>
            <w:vAlign w:val="center"/>
          </w:tcPr>
          <w:p w:rsidR="0093586E" w:rsidRPr="00EF42F7" w:rsidRDefault="0093586E" w:rsidP="0093586E">
            <w:pPr>
              <w:pStyle w:val="Corpsdetexte"/>
              <w:spacing w:after="0"/>
              <w:rPr>
                <w:rFonts w:asciiTheme="minorHAnsi" w:hAnsiTheme="minorHAnsi"/>
                <w:b/>
                <w:bCs/>
                <w:sz w:val="18"/>
                <w:szCs w:val="18"/>
              </w:rPr>
            </w:pPr>
            <w:r w:rsidRPr="00EF42F7">
              <w:rPr>
                <w:rFonts w:asciiTheme="minorHAnsi" w:hAnsiTheme="minorHAnsi"/>
                <w:b/>
                <w:bCs/>
                <w:sz w:val="18"/>
                <w:szCs w:val="18"/>
                <w:u w:val="single"/>
              </w:rPr>
              <w:t>Priorité 01 :</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Langues Etrangères</w:t>
            </w:r>
          </w:p>
          <w:p w:rsidR="0093586E" w:rsidRPr="00EF42F7" w:rsidRDefault="0093586E" w:rsidP="0093586E">
            <w:pPr>
              <w:rPr>
                <w:rFonts w:asciiTheme="minorHAnsi" w:hAnsiTheme="minorHAnsi"/>
                <w:bCs/>
                <w:sz w:val="18"/>
                <w:szCs w:val="18"/>
              </w:rPr>
            </w:pPr>
          </w:p>
          <w:p w:rsidR="0093586E" w:rsidRPr="00EF42F7" w:rsidRDefault="0093586E" w:rsidP="0093586E">
            <w:pPr>
              <w:rPr>
                <w:rFonts w:asciiTheme="minorHAnsi" w:hAnsiTheme="minorHAnsi"/>
                <w:b/>
                <w:bCs/>
                <w:sz w:val="18"/>
                <w:szCs w:val="18"/>
              </w:rPr>
            </w:pPr>
            <w:r w:rsidRPr="00EF42F7">
              <w:rPr>
                <w:rFonts w:asciiTheme="minorHAnsi" w:hAnsiTheme="minorHAnsi"/>
                <w:b/>
                <w:bCs/>
                <w:sz w:val="18"/>
                <w:szCs w:val="18"/>
                <w:u w:val="single"/>
              </w:rPr>
              <w:t>Priorité 02 :</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Lettres et Philosophie</w:t>
            </w:r>
          </w:p>
          <w:p w:rsidR="0093586E" w:rsidRPr="00EF42F7" w:rsidRDefault="0093586E" w:rsidP="0093586E">
            <w:pPr>
              <w:rPr>
                <w:rFonts w:asciiTheme="minorHAnsi" w:hAnsiTheme="minorHAnsi"/>
                <w:bCs/>
                <w:sz w:val="18"/>
                <w:szCs w:val="18"/>
              </w:rPr>
            </w:pPr>
          </w:p>
          <w:p w:rsidR="0093586E" w:rsidRPr="00EF42F7" w:rsidRDefault="0093586E" w:rsidP="0093586E">
            <w:pPr>
              <w:rPr>
                <w:rFonts w:asciiTheme="minorHAnsi" w:hAnsiTheme="minorHAnsi"/>
                <w:b/>
                <w:bCs/>
                <w:sz w:val="18"/>
                <w:szCs w:val="18"/>
                <w:u w:val="single"/>
              </w:rPr>
            </w:pPr>
            <w:r w:rsidRPr="00EF42F7">
              <w:rPr>
                <w:rFonts w:asciiTheme="minorHAnsi" w:hAnsiTheme="minorHAnsi"/>
                <w:b/>
                <w:bCs/>
                <w:sz w:val="18"/>
                <w:szCs w:val="18"/>
                <w:u w:val="single"/>
              </w:rPr>
              <w:t>Priorité 03 :</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Mathématiques</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xml:space="preserve">. Techniques Mathématiques </w:t>
            </w:r>
          </w:p>
          <w:p w:rsidR="0093586E" w:rsidRPr="00EF42F7" w:rsidRDefault="0093586E" w:rsidP="0093586E">
            <w:pPr>
              <w:rPr>
                <w:rFonts w:asciiTheme="minorHAnsi" w:hAnsiTheme="minorHAnsi"/>
                <w:bCs/>
                <w:sz w:val="18"/>
                <w:szCs w:val="18"/>
              </w:rPr>
            </w:pPr>
            <w:r w:rsidRPr="00EF42F7">
              <w:rPr>
                <w:rFonts w:asciiTheme="minorHAnsi" w:hAnsiTheme="minorHAnsi"/>
                <w:bCs/>
                <w:sz w:val="18"/>
                <w:szCs w:val="18"/>
              </w:rPr>
              <w:t>. Sciences Expérimentales</w:t>
            </w:r>
          </w:p>
          <w:p w:rsidR="0093586E" w:rsidRPr="00EF42F7" w:rsidRDefault="0093586E" w:rsidP="0093586E">
            <w:pPr>
              <w:rPr>
                <w:rFonts w:asciiTheme="minorHAnsi" w:hAnsiTheme="minorHAnsi"/>
                <w:b/>
                <w:bCs/>
                <w:sz w:val="18"/>
                <w:szCs w:val="18"/>
              </w:rPr>
            </w:pPr>
            <w:r w:rsidRPr="00EF42F7">
              <w:rPr>
                <w:rFonts w:asciiTheme="minorHAnsi" w:hAnsiTheme="minorHAnsi"/>
                <w:bCs/>
                <w:sz w:val="18"/>
                <w:szCs w:val="18"/>
              </w:rPr>
              <w:t>. Gestion et Economie</w:t>
            </w:r>
          </w:p>
        </w:tc>
        <w:tc>
          <w:tcPr>
            <w:tcW w:w="2514" w:type="dxa"/>
            <w:gridSpan w:val="2"/>
            <w:vMerge w:val="restart"/>
            <w:vAlign w:val="center"/>
          </w:tcPr>
          <w:p w:rsidR="0093586E" w:rsidRPr="00EF42F7" w:rsidRDefault="0093586E" w:rsidP="0093586E">
            <w:pPr>
              <w:spacing w:before="20" w:after="20"/>
              <w:jc w:val="center"/>
              <w:rPr>
                <w:rFonts w:asciiTheme="minorHAnsi" w:hAnsiTheme="minorHAnsi"/>
                <w:bCs/>
                <w:sz w:val="18"/>
                <w:szCs w:val="18"/>
              </w:rPr>
            </w:pPr>
            <w:r w:rsidRPr="00EF42F7">
              <w:rPr>
                <w:rFonts w:asciiTheme="minorHAnsi" w:hAnsiTheme="minorHAnsi"/>
                <w:sz w:val="18"/>
                <w:szCs w:val="18"/>
              </w:rPr>
              <w:t>Le classement se fait sur la base de la moyenne générale obtenue au baccalauréat</w:t>
            </w:r>
          </w:p>
          <w:p w:rsidR="0093586E" w:rsidRPr="00EF42F7" w:rsidRDefault="0093586E" w:rsidP="0093586E">
            <w:pPr>
              <w:pStyle w:val="Retraitcorpsdetexte"/>
              <w:ind w:left="0"/>
              <w:jc w:val="center"/>
              <w:rPr>
                <w:rFonts w:asciiTheme="minorHAnsi" w:hAnsiTheme="minorHAnsi"/>
                <w:b w:val="0"/>
                <w:sz w:val="18"/>
                <w:szCs w:val="18"/>
              </w:rPr>
            </w:pPr>
          </w:p>
          <w:p w:rsidR="0093586E" w:rsidRPr="00EF42F7" w:rsidRDefault="0093586E" w:rsidP="0093586E">
            <w:pPr>
              <w:jc w:val="center"/>
              <w:rPr>
                <w:rFonts w:asciiTheme="minorHAnsi" w:hAnsiTheme="minorHAnsi"/>
                <w:bCs/>
                <w:sz w:val="18"/>
                <w:szCs w:val="18"/>
              </w:rPr>
            </w:pPr>
            <w:r w:rsidRPr="00EF42F7">
              <w:rPr>
                <w:rFonts w:asciiTheme="minorHAnsi" w:hAnsiTheme="minorHAnsi"/>
                <w:bCs/>
                <w:sz w:val="18"/>
                <w:szCs w:val="18"/>
              </w:rPr>
              <w:t xml:space="preserve">Conditions complémentaires : </w:t>
            </w:r>
          </w:p>
          <w:p w:rsidR="0093586E" w:rsidRPr="00EF42F7" w:rsidRDefault="0093586E" w:rsidP="0093586E">
            <w:pPr>
              <w:jc w:val="center"/>
              <w:rPr>
                <w:rFonts w:asciiTheme="minorHAnsi" w:hAnsiTheme="minorHAnsi"/>
                <w:b/>
                <w:bCs/>
                <w:sz w:val="18"/>
                <w:szCs w:val="18"/>
              </w:rPr>
            </w:pPr>
            <w:r w:rsidRPr="00EF42F7">
              <w:rPr>
                <w:rFonts w:asciiTheme="minorHAnsi" w:hAnsiTheme="minorHAnsi"/>
                <w:bCs/>
                <w:sz w:val="18"/>
                <w:szCs w:val="18"/>
              </w:rPr>
              <w:t xml:space="preserve">Pour participer au classement, la note d’anglais obtenue au baccalauréat doit être </w:t>
            </w:r>
            <w:r>
              <w:rPr>
                <w:rFonts w:asciiTheme="minorHAnsi" w:hAnsiTheme="minorHAnsi"/>
                <w:bCs/>
                <w:sz w:val="18"/>
                <w:szCs w:val="18"/>
              </w:rPr>
              <w:t xml:space="preserve">supérieure ou égale à </w:t>
            </w:r>
            <w:r w:rsidRPr="00EF42F7">
              <w:rPr>
                <w:rFonts w:asciiTheme="minorHAnsi" w:hAnsiTheme="minorHAnsi"/>
                <w:bCs/>
                <w:sz w:val="18"/>
                <w:szCs w:val="18"/>
              </w:rPr>
              <w:t>11/20</w:t>
            </w:r>
          </w:p>
        </w:tc>
      </w:tr>
      <w:tr w:rsidR="0093586E" w:rsidRPr="00EF42F7" w:rsidTr="002768AE">
        <w:tc>
          <w:tcPr>
            <w:tcW w:w="609" w:type="dxa"/>
            <w:gridSpan w:val="2"/>
          </w:tcPr>
          <w:p w:rsidR="0093586E" w:rsidRPr="00EF42F7" w:rsidRDefault="0093586E" w:rsidP="0093586E">
            <w:pPr>
              <w:jc w:val="center"/>
              <w:rPr>
                <w:rFonts w:ascii="Calibri" w:hAnsi="Calibri"/>
                <w:b/>
                <w:bCs/>
                <w:sz w:val="8"/>
                <w:szCs w:val="8"/>
              </w:rPr>
            </w:pPr>
          </w:p>
          <w:p w:rsidR="0093586E" w:rsidRPr="00EF42F7" w:rsidRDefault="0093586E" w:rsidP="0093586E">
            <w:pPr>
              <w:jc w:val="center"/>
              <w:rPr>
                <w:rFonts w:ascii="Calibri" w:hAnsi="Calibri"/>
                <w:b/>
                <w:bCs/>
                <w:sz w:val="18"/>
                <w:szCs w:val="18"/>
              </w:rPr>
            </w:pPr>
            <w:r w:rsidRPr="00EF42F7">
              <w:rPr>
                <w:rFonts w:ascii="Calibri" w:hAnsi="Calibri"/>
                <w:b/>
                <w:bCs/>
                <w:sz w:val="18"/>
                <w:szCs w:val="18"/>
              </w:rPr>
              <w:t>822</w:t>
            </w:r>
          </w:p>
        </w:tc>
        <w:tc>
          <w:tcPr>
            <w:tcW w:w="1200" w:type="dxa"/>
          </w:tcPr>
          <w:p w:rsidR="0093586E" w:rsidRPr="00EF42F7" w:rsidRDefault="0093586E" w:rsidP="0093586E">
            <w:pPr>
              <w:jc w:val="center"/>
              <w:rPr>
                <w:rFonts w:ascii="Calibri" w:hAnsi="Calibri"/>
                <w:b/>
                <w:bCs/>
                <w:sz w:val="8"/>
                <w:szCs w:val="8"/>
              </w:rPr>
            </w:pPr>
          </w:p>
          <w:p w:rsidR="0093586E" w:rsidRPr="00EF42F7" w:rsidRDefault="0093586E" w:rsidP="0093586E">
            <w:pPr>
              <w:rPr>
                <w:rFonts w:ascii="Calibri" w:hAnsi="Calibri"/>
                <w:b/>
                <w:bCs/>
                <w:sz w:val="18"/>
                <w:szCs w:val="18"/>
              </w:rPr>
            </w:pPr>
            <w:r w:rsidRPr="00EF42F7">
              <w:rPr>
                <w:rFonts w:ascii="Calibri" w:hAnsi="Calibri"/>
                <w:b/>
                <w:bCs/>
                <w:sz w:val="18"/>
                <w:szCs w:val="18"/>
              </w:rPr>
              <w:t>Langue anglaise</w:t>
            </w:r>
          </w:p>
        </w:tc>
        <w:tc>
          <w:tcPr>
            <w:tcW w:w="2126" w:type="dxa"/>
            <w:gridSpan w:val="2"/>
          </w:tcPr>
          <w:p w:rsidR="0093586E" w:rsidRPr="00872ADE" w:rsidRDefault="0093586E" w:rsidP="0093586E">
            <w:pPr>
              <w:jc w:val="center"/>
              <w:rPr>
                <w:rFonts w:ascii="Calibri" w:hAnsi="Calibri"/>
                <w:b/>
                <w:bCs/>
                <w:color w:val="000000" w:themeColor="text1"/>
                <w:sz w:val="8"/>
                <w:szCs w:val="8"/>
              </w:rPr>
            </w:pPr>
          </w:p>
          <w:p w:rsidR="0093586E" w:rsidRPr="00872ADE" w:rsidRDefault="0093586E" w:rsidP="0093586E">
            <w:pPr>
              <w:rPr>
                <w:rFonts w:ascii="Calibri" w:hAnsi="Calibri"/>
                <w:color w:val="000000" w:themeColor="text1"/>
                <w:sz w:val="18"/>
                <w:szCs w:val="18"/>
                <w:u w:color="92D050"/>
              </w:rPr>
            </w:pPr>
            <w:r w:rsidRPr="00872ADE">
              <w:rPr>
                <w:rFonts w:ascii="Calibri" w:hAnsi="Calibri"/>
                <w:color w:val="000000" w:themeColor="text1"/>
                <w:sz w:val="18"/>
                <w:szCs w:val="18"/>
              </w:rPr>
              <w:t xml:space="preserve">- </w:t>
            </w:r>
            <w:r w:rsidRPr="00872ADE">
              <w:rPr>
                <w:rFonts w:ascii="Calibri" w:hAnsi="Calibri"/>
                <w:color w:val="000000" w:themeColor="text1"/>
                <w:sz w:val="18"/>
                <w:szCs w:val="18"/>
                <w:u w:color="92D050"/>
              </w:rPr>
              <w:t>Univ</w:t>
            </w:r>
            <w:r w:rsidRPr="00872ADE">
              <w:rPr>
                <w:rFonts w:ascii="Calibri" w:hAnsi="Calibri"/>
                <w:color w:val="000000" w:themeColor="text1"/>
                <w:sz w:val="18"/>
                <w:szCs w:val="18"/>
              </w:rPr>
              <w:t xml:space="preserve">. </w:t>
            </w:r>
            <w:r w:rsidRPr="00872ADE">
              <w:rPr>
                <w:rFonts w:ascii="Calibri" w:hAnsi="Calibri"/>
                <w:color w:val="000000" w:themeColor="text1"/>
                <w:sz w:val="18"/>
                <w:szCs w:val="18"/>
                <w:u w:color="92D050"/>
              </w:rPr>
              <w:t>Tizi Ouzou</w:t>
            </w:r>
          </w:p>
          <w:p w:rsidR="0093586E" w:rsidRPr="00872ADE" w:rsidRDefault="0093586E" w:rsidP="0093586E">
            <w:pPr>
              <w:rPr>
                <w:rFonts w:ascii="Calibri" w:hAnsi="Calibri"/>
                <w:color w:val="000000" w:themeColor="text1"/>
                <w:sz w:val="18"/>
                <w:szCs w:val="18"/>
                <w:lang w:val="de-DE"/>
              </w:rPr>
            </w:pPr>
            <w:r w:rsidRPr="00872ADE">
              <w:rPr>
                <w:rFonts w:ascii="Calibri" w:hAnsi="Calibri"/>
                <w:color w:val="000000" w:themeColor="text1"/>
                <w:sz w:val="18"/>
                <w:szCs w:val="18"/>
                <w:lang w:val="de-DE"/>
              </w:rPr>
              <w:t>- Univ. Skikda</w:t>
            </w:r>
          </w:p>
          <w:p w:rsidR="0093586E" w:rsidRPr="00872ADE" w:rsidRDefault="0093586E" w:rsidP="0093586E">
            <w:pPr>
              <w:rPr>
                <w:rFonts w:ascii="Calibri" w:hAnsi="Calibri"/>
                <w:color w:val="000000" w:themeColor="text1"/>
                <w:sz w:val="18"/>
                <w:szCs w:val="18"/>
                <w:lang w:val="de-DE"/>
              </w:rPr>
            </w:pPr>
            <w:r w:rsidRPr="00872ADE">
              <w:rPr>
                <w:rFonts w:ascii="Calibri" w:hAnsi="Calibri"/>
                <w:color w:val="000000" w:themeColor="text1"/>
                <w:sz w:val="18"/>
                <w:szCs w:val="18"/>
                <w:lang w:val="de-DE"/>
              </w:rPr>
              <w:t>- Univ. Constantine 1</w:t>
            </w:r>
          </w:p>
          <w:p w:rsidR="0093586E" w:rsidRPr="00872ADE" w:rsidRDefault="0093586E" w:rsidP="0093586E">
            <w:pPr>
              <w:rPr>
                <w:rFonts w:ascii="Calibri" w:hAnsi="Calibri"/>
                <w:color w:val="000000" w:themeColor="text1"/>
                <w:sz w:val="18"/>
                <w:szCs w:val="18"/>
                <w:lang w:val="de-DE"/>
              </w:rPr>
            </w:pPr>
            <w:r w:rsidRPr="00872ADE">
              <w:rPr>
                <w:rFonts w:ascii="Calibri" w:hAnsi="Calibri"/>
                <w:color w:val="000000" w:themeColor="text1"/>
                <w:sz w:val="18"/>
                <w:szCs w:val="18"/>
                <w:lang w:val="de-DE"/>
              </w:rPr>
              <w:t>- Univ. Mostaganem</w:t>
            </w:r>
          </w:p>
          <w:p w:rsidR="000B35EB" w:rsidRPr="00872ADE" w:rsidRDefault="000B35EB" w:rsidP="000B35EB">
            <w:pPr>
              <w:rPr>
                <w:rFonts w:ascii="Calibri" w:hAnsi="Calibri"/>
                <w:color w:val="000000" w:themeColor="text1"/>
                <w:sz w:val="18"/>
                <w:szCs w:val="18"/>
              </w:rPr>
            </w:pPr>
            <w:r w:rsidRPr="00872ADE">
              <w:rPr>
                <w:rFonts w:ascii="Calibri" w:hAnsi="Calibri"/>
                <w:color w:val="000000" w:themeColor="text1"/>
                <w:sz w:val="18"/>
                <w:szCs w:val="18"/>
              </w:rPr>
              <w:t>- Univ. Bouira</w:t>
            </w:r>
          </w:p>
          <w:p w:rsidR="00A72C41" w:rsidRPr="00872ADE" w:rsidRDefault="0093586E" w:rsidP="000B35EB">
            <w:pPr>
              <w:rPr>
                <w:rFonts w:ascii="Calibri" w:hAnsi="Calibri"/>
                <w:color w:val="000000" w:themeColor="text1"/>
                <w:sz w:val="18"/>
                <w:szCs w:val="18"/>
              </w:rPr>
            </w:pPr>
            <w:r w:rsidRPr="00627F6D">
              <w:rPr>
                <w:rFonts w:ascii="Calibri" w:hAnsi="Calibri"/>
                <w:color w:val="000000" w:themeColor="text1"/>
                <w:sz w:val="18"/>
                <w:szCs w:val="18"/>
              </w:rPr>
              <w:t xml:space="preserve">- C. Univ. </w:t>
            </w:r>
            <w:r w:rsidRPr="00872ADE">
              <w:rPr>
                <w:rFonts w:ascii="Calibri" w:hAnsi="Calibri"/>
                <w:color w:val="000000" w:themeColor="text1"/>
                <w:sz w:val="18"/>
                <w:szCs w:val="18"/>
              </w:rPr>
              <w:t>Ain Temouchent</w:t>
            </w:r>
          </w:p>
        </w:tc>
        <w:tc>
          <w:tcPr>
            <w:tcW w:w="1843" w:type="dxa"/>
            <w:gridSpan w:val="2"/>
          </w:tcPr>
          <w:p w:rsidR="0093586E" w:rsidRPr="00872ADE" w:rsidRDefault="0093586E" w:rsidP="0093586E">
            <w:pPr>
              <w:jc w:val="center"/>
              <w:rPr>
                <w:rFonts w:ascii="Calibri" w:hAnsi="Calibri"/>
                <w:b/>
                <w:bCs/>
                <w:color w:val="000000" w:themeColor="text1"/>
                <w:sz w:val="8"/>
                <w:szCs w:val="8"/>
              </w:rPr>
            </w:pPr>
          </w:p>
          <w:p w:rsidR="0093586E" w:rsidRPr="00872ADE" w:rsidRDefault="0093586E" w:rsidP="0093586E">
            <w:pPr>
              <w:rPr>
                <w:rFonts w:ascii="Calibri" w:hAnsi="Calibri"/>
                <w:color w:val="000000" w:themeColor="text1"/>
                <w:sz w:val="18"/>
                <w:szCs w:val="18"/>
                <w:u w:color="92D050"/>
              </w:rPr>
            </w:pPr>
            <w:r w:rsidRPr="00872ADE">
              <w:rPr>
                <w:rFonts w:ascii="Calibri" w:hAnsi="Calibri"/>
                <w:color w:val="000000" w:themeColor="text1"/>
                <w:sz w:val="18"/>
                <w:szCs w:val="18"/>
                <w:u w:color="92D050"/>
              </w:rPr>
              <w:t>15,34</w:t>
            </w:r>
          </w:p>
          <w:p w:rsidR="0093586E" w:rsidRPr="00872ADE" w:rsidRDefault="0093586E" w:rsidP="0093586E">
            <w:pPr>
              <w:rPr>
                <w:rFonts w:ascii="Calibri" w:hAnsi="Calibri"/>
                <w:color w:val="000000" w:themeColor="text1"/>
                <w:sz w:val="18"/>
                <w:szCs w:val="18"/>
              </w:rPr>
            </w:pPr>
            <w:r w:rsidRPr="00872ADE">
              <w:rPr>
                <w:rFonts w:ascii="Calibri" w:hAnsi="Calibri"/>
                <w:color w:val="000000" w:themeColor="text1"/>
                <w:sz w:val="18"/>
                <w:szCs w:val="18"/>
              </w:rPr>
              <w:t>21</w:t>
            </w:r>
          </w:p>
          <w:p w:rsidR="0093586E" w:rsidRPr="00872ADE" w:rsidRDefault="0093586E" w:rsidP="0093586E">
            <w:pPr>
              <w:rPr>
                <w:rFonts w:ascii="Calibri" w:hAnsi="Calibri"/>
                <w:color w:val="000000" w:themeColor="text1"/>
                <w:sz w:val="18"/>
                <w:szCs w:val="18"/>
              </w:rPr>
            </w:pPr>
            <w:r w:rsidRPr="00872ADE">
              <w:rPr>
                <w:rFonts w:ascii="Calibri" w:hAnsi="Calibri"/>
                <w:color w:val="000000" w:themeColor="text1"/>
                <w:sz w:val="18"/>
                <w:szCs w:val="18"/>
              </w:rPr>
              <w:t>23,25</w:t>
            </w:r>
          </w:p>
          <w:p w:rsidR="0093586E" w:rsidRPr="00872ADE" w:rsidRDefault="0093586E" w:rsidP="0093586E">
            <w:pPr>
              <w:rPr>
                <w:rFonts w:ascii="Calibri" w:hAnsi="Calibri"/>
                <w:color w:val="000000" w:themeColor="text1"/>
                <w:sz w:val="18"/>
                <w:szCs w:val="18"/>
              </w:rPr>
            </w:pPr>
            <w:r w:rsidRPr="00872ADE">
              <w:rPr>
                <w:rFonts w:ascii="Calibri" w:hAnsi="Calibri"/>
                <w:color w:val="000000" w:themeColor="text1"/>
                <w:sz w:val="18"/>
                <w:szCs w:val="18"/>
                <w:u w:color="92D050"/>
              </w:rPr>
              <w:t>27</w:t>
            </w:r>
            <w:r w:rsidRPr="00872ADE">
              <w:rPr>
                <w:rFonts w:ascii="Calibri" w:hAnsi="Calibri"/>
                <w:color w:val="000000" w:themeColor="text1"/>
                <w:sz w:val="18"/>
                <w:szCs w:val="18"/>
              </w:rPr>
              <w:t>,</w:t>
            </w:r>
            <w:r w:rsidRPr="00872ADE">
              <w:rPr>
                <w:rFonts w:ascii="Calibri" w:hAnsi="Calibri"/>
                <w:color w:val="000000" w:themeColor="text1"/>
                <w:sz w:val="18"/>
                <w:szCs w:val="18"/>
                <w:u w:color="92D050"/>
              </w:rPr>
              <w:t>38</w:t>
            </w:r>
          </w:p>
          <w:p w:rsidR="000B35EB" w:rsidRPr="00872ADE" w:rsidRDefault="000B35EB" w:rsidP="0093586E">
            <w:pPr>
              <w:rPr>
                <w:rFonts w:ascii="Calibri" w:hAnsi="Calibri"/>
                <w:color w:val="000000" w:themeColor="text1"/>
                <w:sz w:val="18"/>
                <w:szCs w:val="18"/>
                <w:u w:color="92D050"/>
              </w:rPr>
            </w:pPr>
            <w:r w:rsidRPr="00872ADE">
              <w:rPr>
                <w:rFonts w:ascii="Calibri" w:hAnsi="Calibri"/>
                <w:color w:val="000000" w:themeColor="text1"/>
                <w:sz w:val="18"/>
                <w:szCs w:val="18"/>
                <w:u w:color="92D050"/>
              </w:rPr>
              <w:t>10</w:t>
            </w:r>
          </w:p>
          <w:p w:rsidR="0093586E" w:rsidRPr="00872ADE" w:rsidRDefault="0093586E" w:rsidP="0093586E">
            <w:pPr>
              <w:rPr>
                <w:rFonts w:ascii="Calibri" w:hAnsi="Calibri"/>
                <w:color w:val="000000" w:themeColor="text1"/>
                <w:sz w:val="18"/>
                <w:szCs w:val="18"/>
                <w:u w:color="92D050"/>
              </w:rPr>
            </w:pPr>
            <w:r w:rsidRPr="00872ADE">
              <w:rPr>
                <w:rFonts w:ascii="Calibri" w:hAnsi="Calibri"/>
                <w:color w:val="000000" w:themeColor="text1"/>
                <w:sz w:val="18"/>
                <w:szCs w:val="18"/>
                <w:u w:color="92D050"/>
              </w:rPr>
              <w:t>46</w:t>
            </w:r>
          </w:p>
          <w:p w:rsidR="00A72C41" w:rsidRPr="00872ADE" w:rsidRDefault="00A72C41" w:rsidP="0093586E">
            <w:pPr>
              <w:rPr>
                <w:rFonts w:ascii="Calibri" w:hAnsi="Calibri"/>
                <w:color w:val="000000" w:themeColor="text1"/>
                <w:sz w:val="18"/>
                <w:szCs w:val="18"/>
                <w:u w:color="92D050"/>
              </w:rPr>
            </w:pPr>
          </w:p>
        </w:tc>
        <w:tc>
          <w:tcPr>
            <w:tcW w:w="1843" w:type="dxa"/>
            <w:gridSpan w:val="3"/>
            <w:vMerge/>
            <w:vAlign w:val="center"/>
          </w:tcPr>
          <w:p w:rsidR="0093586E" w:rsidRPr="00EF42F7" w:rsidRDefault="0093586E" w:rsidP="0093586E">
            <w:pPr>
              <w:jc w:val="center"/>
              <w:rPr>
                <w:rFonts w:asciiTheme="minorHAnsi" w:hAnsiTheme="minorHAnsi"/>
                <w:b/>
                <w:bCs/>
                <w:sz w:val="18"/>
                <w:szCs w:val="18"/>
              </w:rPr>
            </w:pPr>
          </w:p>
        </w:tc>
        <w:tc>
          <w:tcPr>
            <w:tcW w:w="2514" w:type="dxa"/>
            <w:gridSpan w:val="2"/>
            <w:vMerge/>
            <w:vAlign w:val="center"/>
          </w:tcPr>
          <w:p w:rsidR="0093586E" w:rsidRPr="00EF42F7" w:rsidRDefault="0093586E" w:rsidP="0093586E">
            <w:pPr>
              <w:pStyle w:val="Retraitcorpsdetexte"/>
              <w:ind w:left="0"/>
              <w:jc w:val="center"/>
              <w:rPr>
                <w:rFonts w:asciiTheme="minorHAnsi" w:hAnsiTheme="minorHAnsi"/>
                <w:sz w:val="18"/>
                <w:szCs w:val="18"/>
              </w:rPr>
            </w:pPr>
          </w:p>
        </w:tc>
      </w:tr>
      <w:tr w:rsidR="0093586E" w:rsidRPr="00EF42F7" w:rsidTr="002768AE">
        <w:tc>
          <w:tcPr>
            <w:tcW w:w="609" w:type="dxa"/>
            <w:gridSpan w:val="2"/>
          </w:tcPr>
          <w:p w:rsidR="0093586E" w:rsidRPr="00EF42F7" w:rsidRDefault="0093586E" w:rsidP="0093586E">
            <w:pPr>
              <w:jc w:val="center"/>
              <w:rPr>
                <w:rFonts w:ascii="Calibri" w:hAnsi="Calibri"/>
                <w:b/>
                <w:bCs/>
                <w:sz w:val="8"/>
                <w:szCs w:val="8"/>
              </w:rPr>
            </w:pPr>
          </w:p>
          <w:p w:rsidR="0093586E" w:rsidRPr="00EF42F7" w:rsidRDefault="0093586E" w:rsidP="0093586E">
            <w:pPr>
              <w:jc w:val="center"/>
              <w:rPr>
                <w:rFonts w:ascii="Calibri" w:hAnsi="Calibri"/>
                <w:b/>
                <w:bCs/>
                <w:sz w:val="18"/>
                <w:szCs w:val="18"/>
              </w:rPr>
            </w:pPr>
            <w:r w:rsidRPr="00EF42F7">
              <w:rPr>
                <w:rFonts w:ascii="Calibri" w:hAnsi="Calibri"/>
                <w:b/>
                <w:bCs/>
                <w:sz w:val="18"/>
                <w:szCs w:val="18"/>
              </w:rPr>
              <w:t>823</w:t>
            </w:r>
          </w:p>
        </w:tc>
        <w:tc>
          <w:tcPr>
            <w:tcW w:w="1200" w:type="dxa"/>
          </w:tcPr>
          <w:p w:rsidR="0093586E" w:rsidRPr="00EF42F7" w:rsidRDefault="0093586E" w:rsidP="0093586E">
            <w:pPr>
              <w:jc w:val="center"/>
              <w:rPr>
                <w:rFonts w:ascii="Calibri" w:hAnsi="Calibri"/>
                <w:b/>
                <w:bCs/>
                <w:sz w:val="8"/>
                <w:szCs w:val="8"/>
              </w:rPr>
            </w:pPr>
          </w:p>
          <w:p w:rsidR="0093586E" w:rsidRPr="00EF42F7" w:rsidRDefault="0093586E" w:rsidP="0093586E">
            <w:pPr>
              <w:rPr>
                <w:rFonts w:ascii="Calibri" w:hAnsi="Calibri"/>
                <w:b/>
                <w:bCs/>
                <w:sz w:val="18"/>
                <w:szCs w:val="18"/>
              </w:rPr>
            </w:pPr>
            <w:r w:rsidRPr="00EF42F7">
              <w:rPr>
                <w:rFonts w:ascii="Calibri" w:hAnsi="Calibri"/>
                <w:b/>
                <w:bCs/>
                <w:sz w:val="18"/>
                <w:szCs w:val="18"/>
              </w:rPr>
              <w:t>Langue anglaise</w:t>
            </w:r>
          </w:p>
        </w:tc>
        <w:tc>
          <w:tcPr>
            <w:tcW w:w="2126" w:type="dxa"/>
            <w:gridSpan w:val="2"/>
          </w:tcPr>
          <w:p w:rsidR="0093586E" w:rsidRPr="00771549" w:rsidRDefault="0093586E" w:rsidP="0093586E">
            <w:pPr>
              <w:jc w:val="center"/>
              <w:rPr>
                <w:rFonts w:ascii="Calibri" w:hAnsi="Calibri"/>
                <w:b/>
                <w:bCs/>
                <w:color w:val="000000" w:themeColor="text1"/>
                <w:sz w:val="8"/>
                <w:szCs w:val="8"/>
              </w:rPr>
            </w:pPr>
          </w:p>
          <w:p w:rsidR="0093586E" w:rsidRPr="00771549" w:rsidRDefault="0093586E" w:rsidP="0093586E">
            <w:pPr>
              <w:rPr>
                <w:rFonts w:ascii="Calibri" w:hAnsi="Calibri"/>
                <w:color w:val="000000" w:themeColor="text1"/>
                <w:sz w:val="18"/>
                <w:szCs w:val="18"/>
                <w:lang w:val="de-DE"/>
              </w:rPr>
            </w:pPr>
            <w:r w:rsidRPr="00771549">
              <w:rPr>
                <w:rFonts w:ascii="Calibri" w:hAnsi="Calibri"/>
                <w:color w:val="000000" w:themeColor="text1"/>
                <w:sz w:val="18"/>
                <w:szCs w:val="18"/>
                <w:lang w:val="de-DE"/>
              </w:rPr>
              <w:t>- Univ. Sétif 2</w:t>
            </w:r>
          </w:p>
          <w:p w:rsidR="00A72C41" w:rsidRPr="00771549" w:rsidRDefault="0093586E" w:rsidP="0093586E">
            <w:pPr>
              <w:rPr>
                <w:rFonts w:ascii="Calibri" w:hAnsi="Calibri"/>
                <w:color w:val="000000" w:themeColor="text1"/>
                <w:sz w:val="18"/>
                <w:szCs w:val="18"/>
                <w:lang w:val="de-DE"/>
              </w:rPr>
            </w:pPr>
            <w:r w:rsidRPr="00771549">
              <w:rPr>
                <w:rFonts w:ascii="Calibri" w:hAnsi="Calibri"/>
                <w:color w:val="000000" w:themeColor="text1"/>
                <w:sz w:val="18"/>
                <w:szCs w:val="18"/>
                <w:lang w:val="de-DE"/>
              </w:rPr>
              <w:t>- Univ. Bordj Bou Arreridj</w:t>
            </w:r>
          </w:p>
          <w:p w:rsidR="0093586E" w:rsidRPr="00771549" w:rsidRDefault="0093586E" w:rsidP="0093586E">
            <w:pPr>
              <w:rPr>
                <w:rFonts w:ascii="Calibri" w:hAnsi="Calibri"/>
                <w:color w:val="000000" w:themeColor="text1"/>
                <w:sz w:val="18"/>
                <w:szCs w:val="18"/>
                <w:lang w:val="de-DE"/>
              </w:rPr>
            </w:pPr>
            <w:r w:rsidRPr="00771549">
              <w:rPr>
                <w:rFonts w:ascii="Calibri" w:hAnsi="Calibri"/>
                <w:color w:val="000000" w:themeColor="text1"/>
                <w:sz w:val="18"/>
                <w:szCs w:val="18"/>
                <w:lang w:val="de-DE"/>
              </w:rPr>
              <w:t>- Univ. Ouargla</w:t>
            </w:r>
          </w:p>
          <w:p w:rsidR="0093586E" w:rsidRPr="00771549" w:rsidRDefault="0093586E" w:rsidP="0093586E">
            <w:pPr>
              <w:rPr>
                <w:rFonts w:ascii="Calibri" w:hAnsi="Calibri"/>
                <w:color w:val="000000" w:themeColor="text1"/>
                <w:sz w:val="18"/>
                <w:szCs w:val="18"/>
                <w:lang w:val="de-DE"/>
              </w:rPr>
            </w:pPr>
            <w:r w:rsidRPr="00771549">
              <w:rPr>
                <w:rFonts w:ascii="Calibri" w:hAnsi="Calibri"/>
                <w:color w:val="000000" w:themeColor="text1"/>
                <w:sz w:val="18"/>
                <w:szCs w:val="18"/>
                <w:lang w:val="de-DE"/>
              </w:rPr>
              <w:t>-C.Univ. Barika</w:t>
            </w:r>
          </w:p>
          <w:p w:rsidR="0093586E" w:rsidRPr="00771549" w:rsidRDefault="007D01AF">
            <w:pPr>
              <w:rPr>
                <w:rFonts w:ascii="Calibri" w:hAnsi="Calibri"/>
                <w:b/>
                <w:bCs/>
                <w:color w:val="000000" w:themeColor="text1"/>
                <w:sz w:val="8"/>
                <w:szCs w:val="8"/>
                <w:lang w:val="de-DE"/>
              </w:rPr>
            </w:pPr>
            <w:r w:rsidRPr="00771549">
              <w:rPr>
                <w:rFonts w:ascii="Calibri" w:hAnsi="Calibri"/>
                <w:color w:val="000000" w:themeColor="text1"/>
                <w:sz w:val="18"/>
                <w:szCs w:val="18"/>
                <w:lang w:val="de-DE"/>
              </w:rPr>
              <w:t>-C.Univ. Maghnia</w:t>
            </w:r>
          </w:p>
        </w:tc>
        <w:tc>
          <w:tcPr>
            <w:tcW w:w="1843" w:type="dxa"/>
            <w:gridSpan w:val="2"/>
          </w:tcPr>
          <w:p w:rsidR="0093586E" w:rsidRPr="00771549" w:rsidRDefault="0093586E" w:rsidP="0093586E">
            <w:pPr>
              <w:jc w:val="center"/>
              <w:rPr>
                <w:rFonts w:ascii="Calibri" w:hAnsi="Calibri"/>
                <w:b/>
                <w:bCs/>
                <w:color w:val="000000" w:themeColor="text1"/>
                <w:sz w:val="8"/>
                <w:szCs w:val="8"/>
                <w:lang w:val="de-DE"/>
              </w:rPr>
            </w:pPr>
          </w:p>
          <w:p w:rsidR="0093586E" w:rsidRPr="00771549" w:rsidRDefault="0093586E" w:rsidP="0093586E">
            <w:pPr>
              <w:rPr>
                <w:rFonts w:ascii="Calibri" w:hAnsi="Calibri"/>
                <w:color w:val="000000" w:themeColor="text1"/>
                <w:sz w:val="18"/>
                <w:szCs w:val="18"/>
              </w:rPr>
            </w:pPr>
            <w:r w:rsidRPr="00771549">
              <w:rPr>
                <w:rFonts w:ascii="Calibri" w:hAnsi="Calibri"/>
                <w:color w:val="000000" w:themeColor="text1"/>
                <w:sz w:val="18"/>
                <w:szCs w:val="18"/>
              </w:rPr>
              <w:t>19</w:t>
            </w:r>
          </w:p>
          <w:p w:rsidR="0093586E" w:rsidRPr="00771549" w:rsidRDefault="0093586E" w:rsidP="0093586E">
            <w:pPr>
              <w:rPr>
                <w:rFonts w:ascii="Calibri" w:hAnsi="Calibri"/>
                <w:color w:val="000000" w:themeColor="text1"/>
                <w:sz w:val="18"/>
                <w:szCs w:val="18"/>
              </w:rPr>
            </w:pPr>
            <w:r w:rsidRPr="00771549">
              <w:rPr>
                <w:rFonts w:ascii="Calibri" w:hAnsi="Calibri"/>
                <w:color w:val="000000" w:themeColor="text1"/>
                <w:sz w:val="18"/>
                <w:szCs w:val="18"/>
              </w:rPr>
              <w:t>34</w:t>
            </w:r>
          </w:p>
          <w:p w:rsidR="0093586E" w:rsidRPr="00771549" w:rsidRDefault="0093586E" w:rsidP="0093586E">
            <w:pPr>
              <w:rPr>
                <w:rFonts w:ascii="Calibri" w:hAnsi="Calibri"/>
                <w:color w:val="000000" w:themeColor="text1"/>
                <w:sz w:val="18"/>
                <w:szCs w:val="18"/>
                <w:u w:color="92D050"/>
              </w:rPr>
            </w:pPr>
            <w:r w:rsidRPr="00771549">
              <w:rPr>
                <w:rFonts w:ascii="Calibri" w:hAnsi="Calibri"/>
                <w:color w:val="000000" w:themeColor="text1"/>
                <w:sz w:val="18"/>
                <w:szCs w:val="18"/>
                <w:u w:color="92D050"/>
              </w:rPr>
              <w:t>30</w:t>
            </w:r>
          </w:p>
          <w:p w:rsidR="0093586E" w:rsidRPr="00771549" w:rsidRDefault="0093586E" w:rsidP="0093586E">
            <w:pPr>
              <w:rPr>
                <w:rFonts w:ascii="Calibri" w:hAnsi="Calibri"/>
                <w:color w:val="000000" w:themeColor="text1"/>
                <w:sz w:val="18"/>
                <w:szCs w:val="18"/>
                <w:u w:color="92D050"/>
              </w:rPr>
            </w:pPr>
            <w:r w:rsidRPr="00771549">
              <w:rPr>
                <w:rFonts w:ascii="Calibri" w:hAnsi="Calibri"/>
                <w:color w:val="000000" w:themeColor="text1"/>
                <w:sz w:val="18"/>
                <w:szCs w:val="18"/>
                <w:u w:color="92D050"/>
              </w:rPr>
              <w:t>05</w:t>
            </w:r>
          </w:p>
          <w:p w:rsidR="00683CF7" w:rsidRPr="00771549" w:rsidRDefault="00683CF7" w:rsidP="0093586E">
            <w:pPr>
              <w:rPr>
                <w:rFonts w:ascii="Calibri" w:hAnsi="Calibri"/>
                <w:color w:val="000000" w:themeColor="text1"/>
                <w:sz w:val="18"/>
                <w:szCs w:val="18"/>
              </w:rPr>
            </w:pPr>
            <w:r w:rsidRPr="00771549">
              <w:rPr>
                <w:rFonts w:ascii="Calibri" w:hAnsi="Calibri"/>
                <w:color w:val="000000" w:themeColor="text1"/>
                <w:sz w:val="18"/>
                <w:szCs w:val="18"/>
                <w:u w:color="92D050"/>
              </w:rPr>
              <w:t>13</w:t>
            </w:r>
          </w:p>
        </w:tc>
        <w:tc>
          <w:tcPr>
            <w:tcW w:w="1843" w:type="dxa"/>
            <w:gridSpan w:val="3"/>
            <w:vMerge/>
            <w:vAlign w:val="center"/>
          </w:tcPr>
          <w:p w:rsidR="0093586E" w:rsidRPr="00EF42F7" w:rsidRDefault="0093586E" w:rsidP="0093586E">
            <w:pPr>
              <w:jc w:val="center"/>
              <w:rPr>
                <w:rFonts w:asciiTheme="minorHAnsi" w:hAnsiTheme="minorHAnsi"/>
                <w:b/>
                <w:bCs/>
                <w:sz w:val="18"/>
                <w:szCs w:val="18"/>
              </w:rPr>
            </w:pPr>
          </w:p>
        </w:tc>
        <w:tc>
          <w:tcPr>
            <w:tcW w:w="2514" w:type="dxa"/>
            <w:gridSpan w:val="2"/>
            <w:vMerge/>
            <w:vAlign w:val="center"/>
          </w:tcPr>
          <w:p w:rsidR="0093586E" w:rsidRPr="00EF42F7" w:rsidRDefault="0093586E" w:rsidP="0093586E">
            <w:pPr>
              <w:pStyle w:val="Retraitcorpsdetexte"/>
              <w:ind w:left="0"/>
              <w:jc w:val="center"/>
              <w:rPr>
                <w:rFonts w:asciiTheme="minorHAnsi" w:hAnsiTheme="minorHAnsi"/>
                <w:sz w:val="18"/>
                <w:szCs w:val="18"/>
              </w:rPr>
            </w:pPr>
          </w:p>
        </w:tc>
      </w:tr>
      <w:tr w:rsidR="007E1DF8" w:rsidRPr="00EF42F7" w:rsidTr="002768AE">
        <w:trPr>
          <w:gridAfter w:val="1"/>
          <w:wAfter w:w="160" w:type="dxa"/>
        </w:trPr>
        <w:tc>
          <w:tcPr>
            <w:tcW w:w="567" w:type="dxa"/>
            <w:vAlign w:val="center"/>
          </w:tcPr>
          <w:p w:rsidR="007E1DF8" w:rsidRPr="00EF42F7" w:rsidRDefault="007E3A8E" w:rsidP="00EC0D60">
            <w:pPr>
              <w:jc w:val="center"/>
              <w:rPr>
                <w:rFonts w:ascii="Calibri" w:hAnsi="Calibri"/>
                <w:b/>
                <w:bCs/>
                <w:sz w:val="18"/>
                <w:szCs w:val="18"/>
              </w:rPr>
            </w:pPr>
            <w:r>
              <w:rPr>
                <w:rFonts w:ascii="Calibri" w:hAnsi="Calibri"/>
                <w:b/>
                <w:bCs/>
                <w:noProof/>
                <w:sz w:val="18"/>
                <w:szCs w:val="18"/>
              </w:rPr>
              <w:lastRenderedPageBreak/>
              <mc:AlternateContent>
                <mc:Choice Requires="wps">
                  <w:drawing>
                    <wp:anchor distT="0" distB="0" distL="114300" distR="114300" simplePos="0" relativeHeight="251726336" behindDoc="0" locked="0" layoutInCell="1" allowOverlap="1">
                      <wp:simplePos x="0" y="0"/>
                      <wp:positionH relativeFrom="column">
                        <wp:posOffset>-349885</wp:posOffset>
                      </wp:positionH>
                      <wp:positionV relativeFrom="paragraph">
                        <wp:posOffset>-1101090</wp:posOffset>
                      </wp:positionV>
                      <wp:extent cx="6915150" cy="857250"/>
                      <wp:effectExtent l="0" t="0" r="0" b="0"/>
                      <wp:wrapNone/>
                      <wp:docPr id="63"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111" type="#_x0000_t202" style="position:absolute;left:0;text-align:left;margin-left:-27.55pt;margin-top:-86.7pt;width:544.5pt;height:67.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XSuQ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vMeKkhx490EmjWzEhP4hNgcZBZeB3P4CnnsAAjbZk1XAnqq8KcbFqCd/SGynF2FJSQ4K+ueme&#10;XZ1xlAHZjB9EDYHITgsLNDWyN9WDeiBAh0Y9nppjkqngME79yI/AVIEtiRYBrE0Ikh1vD1Lpd1T0&#10;yCxyLKH5Fp3s75SeXY8uJhgXJes6OCdZx58dAOZ8ArHhqrGZLGw/f6Reuk7WSeiEQbx2Qq8onJty&#10;FTpx6S+i4rJYrQr/p4nrh1nL6ppyE+aoLT/8s94dVD6r4qQuJTpWGziTkpLbzaqTaE9A26X9DgU5&#10;c3Ofp2HrBVxeUPKD0LsNUqeMk4UTlmHkpAsvcTw/vU1jL0zDonxO6Y5x+u+U0JjjNAqiWUy/5ebZ&#10;7zU3kvVMw/ToWA+KODmRzEhwzWvbWk1YN6/PSmHSfyoFtPvYaCtYo9FZrXraTPZxJJEJb9S8EfUj&#10;SFgKUBiIEUYfLFohv2M0whjJsfq2I5Ji1L3n8AxSPwzN3LGbEFQLG3lu2ZxbCK8AKscao3m50vOs&#10;2g2SbVuIND88Lm7g6TTMqvopq8ODg1FhyR3GmplF53vr9TR8l78AAAD//wMAUEsDBBQABgAIAAAA&#10;IQAbQvn/4AAAAA0BAAAPAAAAZHJzL2Rvd25yZXYueG1sTI/LTsMwEEX3SPyDNUjsWjskgTbEqRCI&#10;LajlIbFz42kSEY+j2G3C3zNdwW4eR3fOlJvZ9eKEY+g8aUiWCgRS7W1HjYb3t+fFCkSIhqzpPaGG&#10;HwywqS4vSlNYP9EWT7vYCA6hUBgNbYxDIWWoW3QmLP2AxLuDH52J3I6NtKOZONz18kapW+lMR3yh&#10;NQM+tlh/745Ow8fL4eszU6/Nk8uHyc9KkltLra+v5od7EBHn+AfDWZ/VoWKnvT+SDaLXsMjzhFEu&#10;krs0A3FGVJquQex5lq4ykFUp/39R/QIAAP//AwBQSwECLQAUAAYACAAAACEAtoM4kv4AAADhAQAA&#10;EwAAAAAAAAAAAAAAAAAAAAAAW0NvbnRlbnRfVHlwZXNdLnhtbFBLAQItABQABgAIAAAAIQA4/SH/&#10;1gAAAJQBAAALAAAAAAAAAAAAAAAAAC8BAABfcmVscy8ucmVsc1BLAQItABQABgAIAAAAIQAaG2XS&#10;uQIAAMQFAAAOAAAAAAAAAAAAAAAAAC4CAABkcnMvZTJvRG9jLnhtbFBLAQItABQABgAIAAAAIQAb&#10;Qvn/4AAAAA0BAAAPAAAAAAAAAAAAAAAAABMFAABkcnMvZG93bnJldi54bWxQSwUGAAAAAAQABADz&#10;AAAAIA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v:shape>
                  </w:pict>
                </mc:Fallback>
              </mc:AlternateContent>
            </w:r>
            <w:r w:rsidR="007E1DF8" w:rsidRPr="00EF42F7">
              <w:rPr>
                <w:rFonts w:ascii="Calibri" w:hAnsi="Calibri"/>
                <w:b/>
                <w:bCs/>
                <w:sz w:val="18"/>
                <w:szCs w:val="18"/>
              </w:rPr>
              <w:t>Code</w:t>
            </w:r>
          </w:p>
        </w:tc>
        <w:tc>
          <w:tcPr>
            <w:tcW w:w="1304" w:type="dxa"/>
            <w:gridSpan w:val="3"/>
            <w:vAlign w:val="center"/>
          </w:tcPr>
          <w:p w:rsidR="007E1DF8" w:rsidRPr="00EF42F7" w:rsidRDefault="007E1DF8" w:rsidP="00EC0D60">
            <w:pPr>
              <w:jc w:val="center"/>
              <w:rPr>
                <w:rFonts w:ascii="Calibri" w:hAnsi="Calibri"/>
                <w:b/>
                <w:bCs/>
                <w:sz w:val="18"/>
                <w:szCs w:val="18"/>
              </w:rPr>
            </w:pPr>
            <w:r w:rsidRPr="00EF42F7">
              <w:rPr>
                <w:rFonts w:ascii="Calibri" w:hAnsi="Calibri"/>
                <w:b/>
                <w:bCs/>
                <w:sz w:val="18"/>
                <w:szCs w:val="18"/>
              </w:rPr>
              <w:t>Filières de Formation</w:t>
            </w:r>
          </w:p>
        </w:tc>
        <w:tc>
          <w:tcPr>
            <w:tcW w:w="2126" w:type="dxa"/>
            <w:gridSpan w:val="2"/>
            <w:vAlign w:val="center"/>
          </w:tcPr>
          <w:p w:rsidR="007E1DF8" w:rsidRPr="00EF42F7" w:rsidRDefault="007E1DF8" w:rsidP="00EC0D60">
            <w:pPr>
              <w:jc w:val="center"/>
              <w:rPr>
                <w:rFonts w:ascii="Calibri" w:hAnsi="Calibri"/>
                <w:b/>
                <w:bCs/>
                <w:sz w:val="18"/>
                <w:szCs w:val="18"/>
              </w:rPr>
            </w:pPr>
            <w:r>
              <w:rPr>
                <w:rFonts w:ascii="Calibri" w:hAnsi="Calibri"/>
                <w:b/>
                <w:bCs/>
                <w:sz w:val="18"/>
                <w:szCs w:val="18"/>
              </w:rPr>
              <w:t>Établissement</w:t>
            </w:r>
            <w:r w:rsidRPr="00EF42F7">
              <w:rPr>
                <w:rFonts w:ascii="Calibri" w:hAnsi="Calibri"/>
                <w:b/>
                <w:bCs/>
                <w:sz w:val="18"/>
                <w:szCs w:val="18"/>
              </w:rPr>
              <w:t>s de Formation</w:t>
            </w:r>
          </w:p>
        </w:tc>
        <w:tc>
          <w:tcPr>
            <w:tcW w:w="1985" w:type="dxa"/>
            <w:gridSpan w:val="2"/>
            <w:vAlign w:val="center"/>
          </w:tcPr>
          <w:p w:rsidR="007E1DF8" w:rsidRPr="00EF42F7" w:rsidRDefault="007E1DF8" w:rsidP="00EC0D60">
            <w:pPr>
              <w:tabs>
                <w:tab w:val="left" w:pos="946"/>
              </w:tabs>
              <w:jc w:val="center"/>
              <w:rPr>
                <w:rFonts w:ascii="Calibri" w:hAnsi="Calibri"/>
                <w:b/>
                <w:bCs/>
                <w:sz w:val="18"/>
                <w:szCs w:val="18"/>
              </w:rPr>
            </w:pPr>
            <w:r w:rsidRPr="00EF42F7">
              <w:rPr>
                <w:rFonts w:ascii="Calibri" w:hAnsi="Calibri"/>
                <w:b/>
                <w:bCs/>
                <w:sz w:val="18"/>
                <w:szCs w:val="18"/>
              </w:rPr>
              <w:t>Circonscriptions géographiques d’inscription</w:t>
            </w:r>
          </w:p>
        </w:tc>
        <w:tc>
          <w:tcPr>
            <w:tcW w:w="1559" w:type="dxa"/>
            <w:vAlign w:val="center"/>
          </w:tcPr>
          <w:p w:rsidR="007E1DF8" w:rsidRPr="00EF42F7" w:rsidRDefault="007E1DF8" w:rsidP="00EC0D60">
            <w:pPr>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434" w:type="dxa"/>
            <w:gridSpan w:val="2"/>
            <w:vAlign w:val="center"/>
          </w:tcPr>
          <w:p w:rsidR="007E1DF8" w:rsidRPr="00EF42F7" w:rsidRDefault="007E3A8E" w:rsidP="00EC0D60">
            <w:pPr>
              <w:jc w:val="center"/>
              <w:rPr>
                <w:rFonts w:asciiTheme="minorHAnsi" w:hAnsiTheme="minorHAnsi"/>
                <w:b/>
                <w:bCs/>
                <w:sz w:val="18"/>
                <w:szCs w:val="18"/>
              </w:rPr>
            </w:pPr>
            <w:r>
              <w:rPr>
                <w:rFonts w:ascii="Calibri" w:hAnsi="Calibri"/>
                <w:b/>
                <w:bCs/>
                <w:noProof/>
                <w:sz w:val="8"/>
                <w:szCs w:val="8"/>
              </w:rPr>
              <mc:AlternateContent>
                <mc:Choice Requires="wps">
                  <w:drawing>
                    <wp:anchor distT="0" distB="0" distL="114300" distR="114300" simplePos="0" relativeHeight="251672064" behindDoc="0" locked="0" layoutInCell="1" allowOverlap="1">
                      <wp:simplePos x="0" y="0"/>
                      <wp:positionH relativeFrom="column">
                        <wp:posOffset>1619885</wp:posOffset>
                      </wp:positionH>
                      <wp:positionV relativeFrom="paragraph">
                        <wp:posOffset>-948690</wp:posOffset>
                      </wp:positionV>
                      <wp:extent cx="565785" cy="10732135"/>
                      <wp:effectExtent l="0" t="0" r="5715" b="0"/>
                      <wp:wrapNone/>
                      <wp:docPr id="6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 cy="10732135"/>
                              </a:xfrm>
                              <a:prstGeom prst="rect">
                                <a:avLst/>
                              </a:prstGeom>
                              <a:solidFill>
                                <a:srgbClr val="FFC000"/>
                              </a:solidFill>
                              <a:ln>
                                <a:noFill/>
                              </a:ln>
                            </wps:spPr>
                            <wps:txbx>
                              <w:txbxContent>
                                <w:p w:rsidR="00297F05" w:rsidRPr="007160BC" w:rsidRDefault="00297F05" w:rsidP="00DF5A50">
                                  <w:pPr>
                                    <w:jc w:val="center"/>
                                    <w:rPr>
                                      <w:b/>
                                      <w:bCs/>
                                      <w:sz w:val="36"/>
                                      <w:szCs w:val="36"/>
                                    </w:rPr>
                                  </w:pPr>
                                  <w:r w:rsidRPr="007160BC">
                                    <w:rPr>
                                      <w:b/>
                                      <w:bCs/>
                                      <w:sz w:val="36"/>
                                      <w:szCs w:val="36"/>
                                    </w:rPr>
                                    <w:t>Lettres et Langue</w:t>
                                  </w:r>
                                  <w:r>
                                    <w:rPr>
                                      <w:b/>
                                      <w:bCs/>
                                      <w:sz w:val="36"/>
                                      <w:szCs w:val="36"/>
                                    </w:rPr>
                                    <w:t>s</w:t>
                                  </w:r>
                                  <w:r w:rsidRPr="007160BC">
                                    <w:rPr>
                                      <w:b/>
                                      <w:bCs/>
                                      <w:sz w:val="36"/>
                                      <w:szCs w:val="36"/>
                                    </w:rPr>
                                    <w:t xml:space="preserve"> Etrangères</w:t>
                                  </w:r>
                                </w:p>
                                <w:p w:rsidR="00297F05" w:rsidRPr="007160BC" w:rsidRDefault="00297F05" w:rsidP="00DF5A50">
                                  <w:pPr>
                                    <w:jc w:val="center"/>
                                    <w:rPr>
                                      <w:sz w:val="20"/>
                                      <w:szCs w:val="36"/>
                                    </w:rPr>
                                  </w:pPr>
                                </w:p>
                                <w:p w:rsidR="00297F05" w:rsidRPr="007160BC" w:rsidRDefault="00297F05" w:rsidP="00DF5A50">
                                  <w:pPr>
                                    <w:jc w:val="center"/>
                                    <w:rPr>
                                      <w:sz w:val="20"/>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112" type="#_x0000_t202" style="position:absolute;left:0;text-align:left;margin-left:127.55pt;margin-top:-74.7pt;width:44.55pt;height:845.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9YEQIAAP0DAAAOAAAAZHJzL2Uyb0RvYy54bWysU9uO0zAQfUfiHyy/01y2N6Kmq6WrIqRl&#10;QdrlAxzHSSwcj7HdJv17xk5bCrwhXiyPZ+bMnDPjzf3YK3IU1knQJc1mKSVCc6ilbkv67XX/bk2J&#10;80zXTIEWJT0JR++3b99sBlOIHDpQtbAEQbQrBlPSzntTJInjneiZm4ERGp0N2J55NG2b1JYNiN6r&#10;JE/TZTKArY0FLpzD18fJSbcRv2kE91+axglPVEmxNx9PG88qnMl2w4rWMtNJfm6D/UMXPZMai16h&#10;Hpln5GDlX1C95BYcNH7GoU+gaSQXkQOyydI/2Lx0zIjIBcVx5iqT+3+w/Pn41RJZl3SZU6JZjzN6&#10;FaMnH2Ak80XQZzCuwLAXg4F+xHecc+TqzBPw745o2HVMt+LBWhg6wWrsLwuZyU3qhOMCSDV8hhrr&#10;sIOHCDQ2tg/ioRwE0XFOp+tsQi8cHxfLxWq9oISjK0tXd3l2F7tLWHFJN9b5jwJ6Ei4ltTj8CM+O&#10;T86HdlhxCQnVHChZ76VS0bBttVOWHBkuyn6/S9O4G5jyW5jSIVhDSJsQw0vkGahNJP1YjVHS9fKi&#10;XwX1CZlbmBYQPwxewpmvkO2A+1dS9+PArKBEfdIo4PtsPg8LG435YpWjYW891a2Had4BrrWnZLru&#10;/LTkB2Nl22GxaWQaHlD0RkY5wnSmxs4UcMeiSuf/EJb41o5Rv37t9icAAAD//wMAUEsDBBQABgAI&#10;AAAAIQCkCGus4gAAAA0BAAAPAAAAZHJzL2Rvd25yZXYueG1sTI/BTsMwEETvSPyDtUjcWifBARLi&#10;VBWlJ8SBBnF2YxOH2Os0dtv07zEnOK7maeZttZqtISc1+d4hh3SZAFHYOtljx+Gj2S4egfggUArj&#10;UHG4KA+r+vqqEqV0Z3xXp13oSCxBXwoOOoSxpNS3Wlnhl25UGLMvN1kR4jl1VE7iHMutoVmS3FMr&#10;eowLWozqWat22B0th0Nz+Fy/bhrc6OJ7eNual0sxDZzf3szrJyBBzeEPhl/9qA51dNq7I0pPDIcs&#10;z9OIclikrGBAInLHWAZkH9mcJQ9A64r+/6L+AQAA//8DAFBLAQItABQABgAIAAAAIQC2gziS/gAA&#10;AOEBAAATAAAAAAAAAAAAAAAAAAAAAABbQ29udGVudF9UeXBlc10ueG1sUEsBAi0AFAAGAAgAAAAh&#10;ADj9If/WAAAAlAEAAAsAAAAAAAAAAAAAAAAALwEAAF9yZWxzLy5yZWxzUEsBAi0AFAAGAAgAAAAh&#10;AAi3T1gRAgAA/QMAAA4AAAAAAAAAAAAAAAAALgIAAGRycy9lMm9Eb2MueG1sUEsBAi0AFAAGAAgA&#10;AAAhAKQIa6ziAAAADQEAAA8AAAAAAAAAAAAAAAAAawQAAGRycy9kb3ducmV2LnhtbFBLBQYAAAAA&#10;BAAEAPMAAAB6BQAAAAA=&#10;" fillcolor="#ffc000" stroked="f">
                      <v:textbox style="layout-flow:vertical;mso-layout-flow-alt:bottom-to-top">
                        <w:txbxContent>
                          <w:p w:rsidR="00297F05" w:rsidRPr="007160BC" w:rsidRDefault="00297F05" w:rsidP="00DF5A50">
                            <w:pPr>
                              <w:jc w:val="center"/>
                              <w:rPr>
                                <w:b/>
                                <w:bCs/>
                                <w:sz w:val="36"/>
                                <w:szCs w:val="36"/>
                              </w:rPr>
                            </w:pPr>
                            <w:r w:rsidRPr="007160BC">
                              <w:rPr>
                                <w:b/>
                                <w:bCs/>
                                <w:sz w:val="36"/>
                                <w:szCs w:val="36"/>
                              </w:rPr>
                              <w:t>Lettres et Langue</w:t>
                            </w:r>
                            <w:r>
                              <w:rPr>
                                <w:b/>
                                <w:bCs/>
                                <w:sz w:val="36"/>
                                <w:szCs w:val="36"/>
                              </w:rPr>
                              <w:t>s</w:t>
                            </w:r>
                            <w:r w:rsidRPr="007160BC">
                              <w:rPr>
                                <w:b/>
                                <w:bCs/>
                                <w:sz w:val="36"/>
                                <w:szCs w:val="36"/>
                              </w:rPr>
                              <w:t xml:space="preserve"> Etrangères</w:t>
                            </w:r>
                          </w:p>
                          <w:p w:rsidR="00297F05" w:rsidRPr="007160BC" w:rsidRDefault="00297F05" w:rsidP="00DF5A50">
                            <w:pPr>
                              <w:jc w:val="center"/>
                              <w:rPr>
                                <w:sz w:val="20"/>
                                <w:szCs w:val="36"/>
                              </w:rPr>
                            </w:pPr>
                          </w:p>
                          <w:p w:rsidR="00297F05" w:rsidRPr="007160BC" w:rsidRDefault="00297F05" w:rsidP="00DF5A50">
                            <w:pPr>
                              <w:jc w:val="center"/>
                              <w:rPr>
                                <w:sz w:val="20"/>
                                <w:szCs w:val="10"/>
                              </w:rPr>
                            </w:pPr>
                          </w:p>
                        </w:txbxContent>
                      </v:textbox>
                    </v:shape>
                  </w:pict>
                </mc:Fallback>
              </mc:AlternateContent>
            </w:r>
            <w:r w:rsidR="007E1DF8" w:rsidRPr="00EF42F7">
              <w:rPr>
                <w:rFonts w:asciiTheme="minorHAnsi" w:hAnsiTheme="minorHAnsi"/>
                <w:b/>
                <w:bCs/>
                <w:sz w:val="18"/>
                <w:szCs w:val="18"/>
              </w:rPr>
              <w:t>Base de classement et conditions pédagogiques complémentaires de préinscription</w:t>
            </w:r>
          </w:p>
        </w:tc>
      </w:tr>
      <w:tr w:rsidR="007E1DF8" w:rsidRPr="00EF42F7" w:rsidTr="002768AE">
        <w:trPr>
          <w:gridAfter w:val="1"/>
          <w:wAfter w:w="160" w:type="dxa"/>
        </w:trPr>
        <w:tc>
          <w:tcPr>
            <w:tcW w:w="567" w:type="dxa"/>
          </w:tcPr>
          <w:p w:rsidR="007E1DF8" w:rsidRPr="00EF42F7" w:rsidRDefault="007E1DF8" w:rsidP="00EC0D60">
            <w:pPr>
              <w:jc w:val="center"/>
              <w:rPr>
                <w:rFonts w:ascii="Calibri" w:hAnsi="Calibri"/>
                <w:b/>
                <w:bCs/>
                <w:sz w:val="8"/>
                <w:szCs w:val="8"/>
              </w:rPr>
            </w:pPr>
          </w:p>
          <w:p w:rsidR="007E1DF8" w:rsidRPr="00EF42F7" w:rsidRDefault="007E1DF8" w:rsidP="00EC0D60">
            <w:pPr>
              <w:jc w:val="center"/>
              <w:rPr>
                <w:rFonts w:ascii="Calibri" w:hAnsi="Calibri"/>
                <w:b/>
                <w:bCs/>
                <w:sz w:val="18"/>
                <w:szCs w:val="18"/>
              </w:rPr>
            </w:pPr>
            <w:r w:rsidRPr="00EF42F7">
              <w:rPr>
                <w:rFonts w:ascii="Calibri" w:hAnsi="Calibri"/>
                <w:b/>
                <w:bCs/>
                <w:sz w:val="18"/>
                <w:szCs w:val="18"/>
              </w:rPr>
              <w:t>831</w:t>
            </w:r>
          </w:p>
        </w:tc>
        <w:tc>
          <w:tcPr>
            <w:tcW w:w="1304" w:type="dxa"/>
            <w:gridSpan w:val="3"/>
          </w:tcPr>
          <w:p w:rsidR="007E1DF8" w:rsidRPr="00EF42F7" w:rsidRDefault="007E1DF8" w:rsidP="00EC0D60">
            <w:pPr>
              <w:rPr>
                <w:rFonts w:ascii="Calibri" w:hAnsi="Calibri"/>
                <w:b/>
                <w:bCs/>
                <w:sz w:val="8"/>
                <w:szCs w:val="8"/>
              </w:rPr>
            </w:pPr>
          </w:p>
          <w:p w:rsidR="007E1DF8" w:rsidRPr="00EF42F7" w:rsidRDefault="007E1DF8" w:rsidP="00EC0D60">
            <w:pPr>
              <w:rPr>
                <w:rFonts w:ascii="Calibri" w:hAnsi="Calibri"/>
                <w:b/>
                <w:bCs/>
                <w:sz w:val="18"/>
                <w:szCs w:val="18"/>
              </w:rPr>
            </w:pPr>
            <w:r w:rsidRPr="00EF42F7">
              <w:rPr>
                <w:rFonts w:ascii="Calibri" w:hAnsi="Calibri"/>
                <w:b/>
                <w:bCs/>
                <w:sz w:val="18"/>
                <w:szCs w:val="18"/>
              </w:rPr>
              <w:t>Langue Espagnole</w:t>
            </w:r>
          </w:p>
          <w:p w:rsidR="007E1DF8" w:rsidRPr="00EF42F7" w:rsidRDefault="007E1DF8" w:rsidP="00EC0D60">
            <w:pPr>
              <w:rPr>
                <w:rFonts w:ascii="Calibri" w:hAnsi="Calibri"/>
                <w:b/>
                <w:bCs/>
                <w:sz w:val="18"/>
                <w:szCs w:val="18"/>
              </w:rPr>
            </w:pPr>
          </w:p>
          <w:p w:rsidR="007E1DF8" w:rsidRPr="00EF42F7" w:rsidRDefault="007E1DF8" w:rsidP="00EC0D60">
            <w:pPr>
              <w:rPr>
                <w:rFonts w:ascii="Calibri" w:hAnsi="Calibri"/>
                <w:b/>
                <w:bCs/>
                <w:sz w:val="18"/>
                <w:szCs w:val="18"/>
              </w:rPr>
            </w:pPr>
          </w:p>
        </w:tc>
        <w:tc>
          <w:tcPr>
            <w:tcW w:w="2126" w:type="dxa"/>
            <w:gridSpan w:val="2"/>
          </w:tcPr>
          <w:p w:rsidR="007E1DF8" w:rsidRPr="00EF42F7" w:rsidRDefault="007E1DF8" w:rsidP="00EC0D60">
            <w:pPr>
              <w:rPr>
                <w:rFonts w:ascii="Calibri" w:hAnsi="Calibri"/>
                <w:sz w:val="8"/>
                <w:szCs w:val="8"/>
                <w:lang w:val="de-DE"/>
              </w:rPr>
            </w:pP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Alger 2</w:t>
            </w:r>
          </w:p>
          <w:p w:rsidR="007E1DF8" w:rsidRPr="00EF42F7" w:rsidRDefault="007E1DF8" w:rsidP="00EC0D60">
            <w:pPr>
              <w:rPr>
                <w:rFonts w:ascii="Calibri" w:hAnsi="Calibri"/>
                <w:sz w:val="18"/>
                <w:szCs w:val="18"/>
                <w:lang w:val="de-DE"/>
              </w:rPr>
            </w:pPr>
          </w:p>
          <w:p w:rsidR="007E1DF8" w:rsidRPr="00EF42F7" w:rsidRDefault="007E1DF8" w:rsidP="00EC0D60">
            <w:pPr>
              <w:rPr>
                <w:rFonts w:ascii="Calibri" w:hAnsi="Calibri"/>
                <w:sz w:val="18"/>
                <w:szCs w:val="18"/>
                <w:lang w:val="de-DE"/>
              </w:rPr>
            </w:pP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Laghouat</w:t>
            </w:r>
          </w:p>
          <w:p w:rsidR="007E1DF8" w:rsidRPr="00EF42F7" w:rsidRDefault="007E1DF8" w:rsidP="00EC0D60">
            <w:pPr>
              <w:rPr>
                <w:rFonts w:ascii="Calibri" w:hAnsi="Calibri"/>
                <w:sz w:val="10"/>
                <w:szCs w:val="10"/>
                <w:lang w:val="de-DE"/>
              </w:rPr>
            </w:pP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Tlemcen</w:t>
            </w:r>
          </w:p>
          <w:p w:rsidR="007E1DF8" w:rsidRPr="00EF42F7" w:rsidRDefault="007E1DF8" w:rsidP="00EC0D60">
            <w:pPr>
              <w:rPr>
                <w:rFonts w:ascii="Calibri" w:hAnsi="Calibri"/>
                <w:sz w:val="18"/>
                <w:szCs w:val="18"/>
                <w:lang w:val="de-DE"/>
              </w:rPr>
            </w:pP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Mostaganem</w:t>
            </w:r>
          </w:p>
          <w:p w:rsidR="007E1DF8" w:rsidRPr="00EF42F7" w:rsidRDefault="007E1DF8" w:rsidP="00EC0D60">
            <w:pPr>
              <w:rPr>
                <w:rFonts w:ascii="Calibri" w:hAnsi="Calibri"/>
                <w:sz w:val="18"/>
                <w:szCs w:val="18"/>
                <w:lang w:val="de-DE"/>
              </w:rPr>
            </w:pP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Oran 2</w:t>
            </w:r>
          </w:p>
          <w:p w:rsidR="007E1DF8" w:rsidRPr="00EF42F7" w:rsidRDefault="007E1DF8" w:rsidP="00EC0D60">
            <w:pPr>
              <w:rPr>
                <w:rFonts w:ascii="Calibri" w:hAnsi="Calibri"/>
                <w:sz w:val="8"/>
                <w:szCs w:val="8"/>
                <w:lang w:val="de-DE"/>
              </w:rPr>
            </w:pPr>
          </w:p>
        </w:tc>
        <w:tc>
          <w:tcPr>
            <w:tcW w:w="1985" w:type="dxa"/>
            <w:gridSpan w:val="2"/>
          </w:tcPr>
          <w:p w:rsidR="007E1DF8" w:rsidRPr="00EF42F7" w:rsidRDefault="007E1DF8" w:rsidP="00EC0D60">
            <w:pPr>
              <w:jc w:val="both"/>
              <w:rPr>
                <w:rFonts w:ascii="Calibri" w:hAnsi="Calibri"/>
                <w:sz w:val="8"/>
                <w:szCs w:val="8"/>
                <w:u w:color="92D050"/>
                <w:lang w:val="en-US"/>
              </w:rPr>
            </w:pPr>
          </w:p>
          <w:p w:rsidR="007E1DF8" w:rsidRPr="00EF42F7" w:rsidRDefault="007E1DF8" w:rsidP="00EC0D60">
            <w:pPr>
              <w:jc w:val="both"/>
              <w:rPr>
                <w:rFonts w:ascii="Calibri" w:hAnsi="Calibri"/>
                <w:sz w:val="18"/>
                <w:szCs w:val="18"/>
                <w:u w:color="92D050"/>
              </w:rPr>
            </w:pPr>
            <w:r w:rsidRPr="00EF42F7">
              <w:rPr>
                <w:rFonts w:ascii="Calibri" w:hAnsi="Calibri"/>
                <w:sz w:val="18"/>
                <w:szCs w:val="18"/>
                <w:u w:color="92D050"/>
              </w:rPr>
              <w:t>06</w:t>
            </w:r>
            <w:proofErr w:type="gramStart"/>
            <w:r w:rsidRPr="00EF42F7">
              <w:rPr>
                <w:rFonts w:ascii="Calibri" w:hAnsi="Calibri"/>
                <w:sz w:val="18"/>
                <w:szCs w:val="18"/>
                <w:u w:color="92D050"/>
              </w:rPr>
              <w:t>,09,10,11,12,15,16</w:t>
            </w:r>
            <w:proofErr w:type="gramEnd"/>
            <w:r w:rsidRPr="00EF42F7">
              <w:rPr>
                <w:rFonts w:ascii="Calibri" w:hAnsi="Calibri"/>
                <w:sz w:val="18"/>
                <w:szCs w:val="18"/>
                <w:u w:color="92D050"/>
              </w:rPr>
              <w:t>,</w:t>
            </w:r>
          </w:p>
          <w:p w:rsidR="007E1DF8" w:rsidRPr="00EF42F7" w:rsidRDefault="007E1DF8" w:rsidP="00EC0D60">
            <w:pPr>
              <w:jc w:val="both"/>
              <w:rPr>
                <w:rFonts w:ascii="Calibri" w:hAnsi="Calibri"/>
                <w:sz w:val="18"/>
                <w:szCs w:val="18"/>
                <w:u w:color="92D050"/>
              </w:rPr>
            </w:pPr>
            <w:r w:rsidRPr="00EF42F7">
              <w:rPr>
                <w:rFonts w:ascii="Calibri" w:hAnsi="Calibri"/>
                <w:sz w:val="18"/>
                <w:szCs w:val="18"/>
                <w:u w:color="92D050"/>
              </w:rPr>
              <w:t>25</w:t>
            </w:r>
            <w:proofErr w:type="gramStart"/>
            <w:r w:rsidRPr="00EF42F7">
              <w:rPr>
                <w:rFonts w:ascii="Calibri" w:hAnsi="Calibri"/>
                <w:sz w:val="18"/>
                <w:szCs w:val="18"/>
                <w:u w:color="92D050"/>
              </w:rPr>
              <w:t>,26,30,33,35,42,44</w:t>
            </w:r>
            <w:proofErr w:type="gramEnd"/>
          </w:p>
          <w:p w:rsidR="007E1DF8" w:rsidRPr="00EF42F7" w:rsidRDefault="007E1DF8" w:rsidP="00EC0D60">
            <w:pPr>
              <w:jc w:val="both"/>
              <w:rPr>
                <w:rFonts w:ascii="Calibri" w:hAnsi="Calibri"/>
                <w:sz w:val="18"/>
                <w:szCs w:val="18"/>
                <w:u w:color="92D050"/>
              </w:rPr>
            </w:pPr>
          </w:p>
          <w:p w:rsidR="007E1DF8" w:rsidRPr="00EF42F7" w:rsidRDefault="007E1DF8" w:rsidP="00EC0D60">
            <w:pPr>
              <w:jc w:val="both"/>
              <w:rPr>
                <w:rFonts w:ascii="Calibri" w:hAnsi="Calibri"/>
                <w:sz w:val="18"/>
                <w:szCs w:val="18"/>
                <w:u w:color="92D050"/>
              </w:rPr>
            </w:pPr>
            <w:r w:rsidRPr="00EF42F7">
              <w:rPr>
                <w:rFonts w:ascii="Calibri" w:hAnsi="Calibri"/>
                <w:sz w:val="18"/>
                <w:szCs w:val="18"/>
                <w:u w:color="92D050"/>
              </w:rPr>
              <w:t>03</w:t>
            </w:r>
            <w:proofErr w:type="gramStart"/>
            <w:r w:rsidRPr="00EF42F7">
              <w:rPr>
                <w:rFonts w:ascii="Calibri" w:hAnsi="Calibri"/>
                <w:sz w:val="18"/>
                <w:szCs w:val="18"/>
                <w:u w:color="92D050"/>
              </w:rPr>
              <w:t>,17,28,39,40,47</w:t>
            </w:r>
            <w:proofErr w:type="gramEnd"/>
          </w:p>
          <w:p w:rsidR="007E1DF8" w:rsidRPr="00EF42F7" w:rsidRDefault="007E1DF8" w:rsidP="00EC0D60">
            <w:pPr>
              <w:jc w:val="both"/>
              <w:rPr>
                <w:rFonts w:ascii="Calibri" w:hAnsi="Calibri"/>
                <w:sz w:val="10"/>
                <w:szCs w:val="10"/>
                <w:u w:color="92D050"/>
              </w:rPr>
            </w:pPr>
          </w:p>
          <w:p w:rsidR="007E1DF8" w:rsidRPr="00EF42F7" w:rsidRDefault="007E1DF8" w:rsidP="00EC0D60">
            <w:pPr>
              <w:jc w:val="both"/>
              <w:rPr>
                <w:rFonts w:ascii="Calibri" w:hAnsi="Calibri"/>
                <w:sz w:val="18"/>
                <w:szCs w:val="18"/>
                <w:u w:color="92D050"/>
              </w:rPr>
            </w:pPr>
            <w:r w:rsidRPr="00EF42F7">
              <w:rPr>
                <w:rFonts w:ascii="Calibri" w:hAnsi="Calibri"/>
                <w:sz w:val="18"/>
                <w:szCs w:val="18"/>
                <w:u w:color="92D050"/>
              </w:rPr>
              <w:t>01</w:t>
            </w:r>
            <w:proofErr w:type="gramStart"/>
            <w:r w:rsidRPr="00EF42F7">
              <w:rPr>
                <w:rFonts w:ascii="Calibri" w:hAnsi="Calibri"/>
                <w:sz w:val="18"/>
                <w:szCs w:val="18"/>
              </w:rPr>
              <w:t>,</w:t>
            </w:r>
            <w:r w:rsidRPr="00EF42F7">
              <w:rPr>
                <w:rFonts w:ascii="Calibri" w:hAnsi="Calibri"/>
                <w:sz w:val="18"/>
                <w:szCs w:val="18"/>
                <w:u w:color="92D050"/>
              </w:rPr>
              <w:t>08,13</w:t>
            </w:r>
            <w:r w:rsidRPr="00EF42F7">
              <w:rPr>
                <w:rFonts w:ascii="Calibri" w:hAnsi="Calibri"/>
                <w:sz w:val="18"/>
                <w:szCs w:val="18"/>
              </w:rPr>
              <w:t>,20,22,</w:t>
            </w:r>
            <w:r w:rsidRPr="00EF42F7">
              <w:rPr>
                <w:rFonts w:ascii="Calibri" w:hAnsi="Calibri"/>
                <w:sz w:val="18"/>
                <w:szCs w:val="18"/>
                <w:u w:color="92D050"/>
              </w:rPr>
              <w:t>45,46</w:t>
            </w:r>
            <w:proofErr w:type="gramEnd"/>
          </w:p>
          <w:p w:rsidR="007E1DF8" w:rsidRPr="00EF42F7" w:rsidRDefault="007E1DF8" w:rsidP="00EC0D60">
            <w:pPr>
              <w:jc w:val="both"/>
              <w:rPr>
                <w:rFonts w:ascii="Calibri" w:hAnsi="Calibri"/>
                <w:sz w:val="18"/>
                <w:szCs w:val="18"/>
                <w:u w:color="92D050"/>
              </w:rPr>
            </w:pPr>
          </w:p>
          <w:p w:rsidR="007E1DF8" w:rsidRPr="00EF42F7" w:rsidRDefault="007E1DF8" w:rsidP="00EC0D60">
            <w:pPr>
              <w:jc w:val="both"/>
              <w:rPr>
                <w:rFonts w:ascii="Calibri" w:hAnsi="Calibri"/>
                <w:sz w:val="18"/>
                <w:szCs w:val="18"/>
                <w:u w:color="92D050"/>
              </w:rPr>
            </w:pPr>
            <w:r w:rsidRPr="00EF42F7">
              <w:rPr>
                <w:rFonts w:ascii="Calibri" w:hAnsi="Calibri"/>
                <w:sz w:val="18"/>
                <w:szCs w:val="18"/>
                <w:u w:color="92D050"/>
              </w:rPr>
              <w:t>02</w:t>
            </w:r>
            <w:proofErr w:type="gramStart"/>
            <w:r w:rsidRPr="00EF42F7">
              <w:rPr>
                <w:rFonts w:ascii="Calibri" w:hAnsi="Calibri"/>
                <w:sz w:val="18"/>
                <w:szCs w:val="18"/>
                <w:u w:color="92D050"/>
              </w:rPr>
              <w:t>,18</w:t>
            </w:r>
            <w:r w:rsidRPr="00EF42F7">
              <w:rPr>
                <w:rFonts w:ascii="Calibri" w:hAnsi="Calibri"/>
                <w:sz w:val="18"/>
                <w:szCs w:val="18"/>
              </w:rPr>
              <w:t>,19,27,</w:t>
            </w:r>
            <w:r w:rsidRPr="00EF42F7">
              <w:rPr>
                <w:rFonts w:ascii="Calibri" w:hAnsi="Calibri"/>
                <w:sz w:val="18"/>
                <w:szCs w:val="18"/>
                <w:u w:color="92D050"/>
              </w:rPr>
              <w:t>34,48</w:t>
            </w:r>
            <w:proofErr w:type="gramEnd"/>
          </w:p>
          <w:p w:rsidR="007E1DF8" w:rsidRPr="00EF42F7" w:rsidRDefault="007E1DF8" w:rsidP="00EC0D60">
            <w:pPr>
              <w:jc w:val="both"/>
              <w:rPr>
                <w:rFonts w:ascii="Calibri" w:hAnsi="Calibri"/>
                <w:sz w:val="18"/>
                <w:szCs w:val="18"/>
                <w:u w:color="92D050"/>
              </w:rPr>
            </w:pPr>
          </w:p>
          <w:p w:rsidR="007E1DF8" w:rsidRPr="00EF42F7" w:rsidRDefault="007E1DF8" w:rsidP="00EC0D60">
            <w:pPr>
              <w:jc w:val="both"/>
              <w:rPr>
                <w:rFonts w:ascii="Calibri" w:hAnsi="Calibri"/>
                <w:sz w:val="18"/>
                <w:szCs w:val="18"/>
                <w:u w:color="92D050"/>
              </w:rPr>
            </w:pPr>
            <w:r w:rsidRPr="00EF42F7">
              <w:rPr>
                <w:rFonts w:ascii="Calibri" w:hAnsi="Calibri"/>
                <w:sz w:val="18"/>
                <w:szCs w:val="18"/>
                <w:u w:color="92D050"/>
              </w:rPr>
              <w:t>04</w:t>
            </w:r>
            <w:r w:rsidRPr="00EF42F7">
              <w:rPr>
                <w:rFonts w:ascii="Calibri" w:hAnsi="Calibri"/>
                <w:sz w:val="18"/>
                <w:szCs w:val="18"/>
              </w:rPr>
              <w:t>,</w:t>
            </w:r>
            <w:r w:rsidRPr="00EF42F7">
              <w:rPr>
                <w:rFonts w:ascii="Calibri" w:hAnsi="Calibri"/>
                <w:sz w:val="18"/>
                <w:szCs w:val="18"/>
                <w:u w:color="92D050"/>
              </w:rPr>
              <w:t>05</w:t>
            </w:r>
            <w:r w:rsidRPr="00EF42F7">
              <w:rPr>
                <w:rFonts w:ascii="Calibri" w:hAnsi="Calibri"/>
                <w:sz w:val="18"/>
                <w:szCs w:val="18"/>
              </w:rPr>
              <w:t>,</w:t>
            </w:r>
            <w:r w:rsidRPr="00EF42F7">
              <w:rPr>
                <w:rFonts w:ascii="Calibri" w:hAnsi="Calibri"/>
                <w:sz w:val="18"/>
                <w:szCs w:val="18"/>
                <w:u w:color="92D050"/>
              </w:rPr>
              <w:t>07,14,</w:t>
            </w:r>
            <w:r w:rsidRPr="00EF42F7">
              <w:rPr>
                <w:rFonts w:ascii="Calibri" w:hAnsi="Calibri"/>
                <w:sz w:val="18"/>
                <w:szCs w:val="18"/>
              </w:rPr>
              <w:t>21,23,24,29,31,32,36,</w:t>
            </w:r>
            <w:r w:rsidRPr="00EF42F7">
              <w:rPr>
                <w:rFonts w:ascii="Calibri" w:hAnsi="Calibri"/>
                <w:sz w:val="18"/>
                <w:szCs w:val="18"/>
                <w:u w:color="92D050"/>
              </w:rPr>
              <w:t>37</w:t>
            </w:r>
            <w:r w:rsidRPr="00EF42F7">
              <w:rPr>
                <w:rFonts w:ascii="Calibri" w:hAnsi="Calibri"/>
                <w:sz w:val="18"/>
                <w:szCs w:val="18"/>
              </w:rPr>
              <w:t>,38,41,43</w:t>
            </w:r>
          </w:p>
        </w:tc>
        <w:tc>
          <w:tcPr>
            <w:tcW w:w="1559" w:type="dxa"/>
            <w:vAlign w:val="center"/>
          </w:tcPr>
          <w:p w:rsidR="007E1DF8" w:rsidRPr="00EF42F7" w:rsidRDefault="007E1DF8" w:rsidP="00EC0D60">
            <w:pPr>
              <w:rPr>
                <w:rFonts w:asciiTheme="minorHAnsi" w:hAnsiTheme="minorHAnsi"/>
                <w:b/>
                <w:bCs/>
                <w:sz w:val="18"/>
                <w:szCs w:val="18"/>
              </w:rPr>
            </w:pPr>
            <w:r w:rsidRPr="00EF42F7">
              <w:rPr>
                <w:rFonts w:asciiTheme="minorHAnsi" w:hAnsiTheme="minorHAnsi"/>
                <w:bCs/>
                <w:sz w:val="18"/>
                <w:szCs w:val="18"/>
              </w:rPr>
              <w:t>Bac Langues Etrangères</w:t>
            </w:r>
          </w:p>
        </w:tc>
        <w:tc>
          <w:tcPr>
            <w:tcW w:w="2434" w:type="dxa"/>
            <w:gridSpan w:val="2"/>
            <w:vAlign w:val="center"/>
          </w:tcPr>
          <w:p w:rsidR="007E1DF8" w:rsidRPr="00EF42F7" w:rsidRDefault="007E1DF8" w:rsidP="00EC0D60">
            <w:pPr>
              <w:jc w:val="center"/>
              <w:rPr>
                <w:rFonts w:asciiTheme="minorHAnsi" w:hAnsiTheme="minorHAnsi"/>
                <w:bCs/>
                <w:sz w:val="18"/>
                <w:szCs w:val="18"/>
              </w:rPr>
            </w:pPr>
            <w:r w:rsidRPr="00EF42F7">
              <w:rPr>
                <w:rFonts w:asciiTheme="minorHAnsi" w:hAnsiTheme="minorHAnsi"/>
                <w:bCs/>
                <w:sz w:val="18"/>
                <w:szCs w:val="18"/>
              </w:rPr>
              <w:t>Le classement se fait sur la base de la moyenne générale obtenue au Baccalauréat</w:t>
            </w:r>
          </w:p>
          <w:p w:rsidR="007E1DF8" w:rsidRPr="00EF42F7" w:rsidRDefault="007E1DF8" w:rsidP="00EC0D60">
            <w:pPr>
              <w:jc w:val="center"/>
              <w:rPr>
                <w:rFonts w:asciiTheme="minorHAnsi" w:hAnsiTheme="minorHAnsi"/>
                <w:bCs/>
                <w:sz w:val="18"/>
                <w:szCs w:val="18"/>
              </w:rPr>
            </w:pPr>
            <w:r w:rsidRPr="00EF42F7">
              <w:rPr>
                <w:rFonts w:asciiTheme="minorHAnsi" w:hAnsiTheme="minorHAnsi"/>
                <w:bCs/>
                <w:sz w:val="18"/>
                <w:szCs w:val="18"/>
              </w:rPr>
              <w:t xml:space="preserve">Conditions complémentaires : </w:t>
            </w:r>
          </w:p>
          <w:p w:rsidR="007E1DF8" w:rsidRPr="00EF42F7" w:rsidRDefault="007E1DF8" w:rsidP="00EC0D60">
            <w:pPr>
              <w:jc w:val="center"/>
              <w:rPr>
                <w:rFonts w:asciiTheme="minorHAnsi" w:eastAsia="SimSun" w:hAnsiTheme="minorHAnsi"/>
                <w:bCs/>
                <w:sz w:val="18"/>
                <w:szCs w:val="18"/>
              </w:rPr>
            </w:pPr>
            <w:r w:rsidRPr="00EF42F7">
              <w:rPr>
                <w:rFonts w:asciiTheme="minorHAnsi" w:hAnsiTheme="minorHAnsi"/>
                <w:bCs/>
                <w:sz w:val="18"/>
                <w:szCs w:val="18"/>
              </w:rPr>
              <w:t xml:space="preserve">Pour participer au classement, </w:t>
            </w:r>
            <w:r w:rsidRPr="00EF42F7">
              <w:rPr>
                <w:rFonts w:asciiTheme="minorHAnsi" w:eastAsia="SimSun" w:hAnsiTheme="minorHAnsi"/>
                <w:bCs/>
                <w:sz w:val="18"/>
                <w:szCs w:val="18"/>
              </w:rPr>
              <w:t xml:space="preserve">la note de l’Espagnol obtenue au baccalauréat </w:t>
            </w:r>
          </w:p>
          <w:p w:rsidR="007E1DF8" w:rsidRPr="00EF42F7" w:rsidRDefault="007E1DF8" w:rsidP="00EC0D60">
            <w:pPr>
              <w:jc w:val="center"/>
              <w:rPr>
                <w:rFonts w:asciiTheme="minorHAnsi" w:hAnsiTheme="minorHAnsi"/>
                <w:b/>
                <w:bCs/>
                <w:sz w:val="18"/>
                <w:szCs w:val="18"/>
              </w:rPr>
            </w:pPr>
            <w:r w:rsidRPr="00EF42F7">
              <w:rPr>
                <w:rFonts w:asciiTheme="minorHAnsi" w:eastAsia="SimSun" w:hAnsiTheme="minorHAnsi"/>
                <w:bCs/>
                <w:sz w:val="18"/>
                <w:szCs w:val="18"/>
              </w:rPr>
              <w:t xml:space="preserve">doit être </w:t>
            </w:r>
            <w:r>
              <w:rPr>
                <w:rFonts w:asciiTheme="minorHAnsi" w:eastAsia="SimSun" w:hAnsiTheme="minorHAnsi"/>
                <w:bCs/>
                <w:sz w:val="18"/>
                <w:szCs w:val="18"/>
              </w:rPr>
              <w:t xml:space="preserve">supérieure ou égale à </w:t>
            </w:r>
            <w:r w:rsidRPr="00EF42F7">
              <w:rPr>
                <w:rFonts w:asciiTheme="minorHAnsi" w:eastAsia="SimSun" w:hAnsiTheme="minorHAnsi"/>
                <w:bCs/>
                <w:sz w:val="18"/>
                <w:szCs w:val="18"/>
              </w:rPr>
              <w:t>11/20</w:t>
            </w:r>
          </w:p>
        </w:tc>
      </w:tr>
      <w:tr w:rsidR="007E1DF8" w:rsidRPr="00EF42F7" w:rsidTr="002768AE">
        <w:trPr>
          <w:gridAfter w:val="1"/>
          <w:wAfter w:w="160" w:type="dxa"/>
          <w:trHeight w:val="6590"/>
        </w:trPr>
        <w:tc>
          <w:tcPr>
            <w:tcW w:w="567" w:type="dxa"/>
          </w:tcPr>
          <w:p w:rsidR="007E1DF8" w:rsidRPr="00EF42F7" w:rsidRDefault="007E1DF8" w:rsidP="00EC0D60">
            <w:pPr>
              <w:jc w:val="center"/>
              <w:rPr>
                <w:rFonts w:ascii="Calibri" w:hAnsi="Calibri"/>
                <w:b/>
                <w:bCs/>
                <w:sz w:val="8"/>
                <w:szCs w:val="8"/>
              </w:rPr>
            </w:pPr>
          </w:p>
          <w:p w:rsidR="007E1DF8" w:rsidRPr="00EF42F7" w:rsidRDefault="007E1DF8" w:rsidP="00EC0D60">
            <w:pPr>
              <w:jc w:val="center"/>
              <w:rPr>
                <w:rFonts w:ascii="Calibri" w:hAnsi="Calibri"/>
                <w:b/>
                <w:bCs/>
                <w:sz w:val="18"/>
                <w:szCs w:val="18"/>
              </w:rPr>
            </w:pPr>
            <w:r w:rsidRPr="00EF42F7">
              <w:rPr>
                <w:rFonts w:ascii="Calibri" w:hAnsi="Calibri"/>
                <w:b/>
                <w:bCs/>
                <w:sz w:val="18"/>
                <w:szCs w:val="18"/>
              </w:rPr>
              <w:t>841</w:t>
            </w:r>
          </w:p>
        </w:tc>
        <w:tc>
          <w:tcPr>
            <w:tcW w:w="1304" w:type="dxa"/>
            <w:gridSpan w:val="3"/>
          </w:tcPr>
          <w:p w:rsidR="007E1DF8" w:rsidRPr="00EF42F7" w:rsidRDefault="007E1DF8" w:rsidP="00EC0D60">
            <w:pPr>
              <w:rPr>
                <w:rFonts w:ascii="Calibri" w:hAnsi="Calibri"/>
                <w:b/>
                <w:bCs/>
                <w:sz w:val="8"/>
                <w:szCs w:val="8"/>
              </w:rPr>
            </w:pPr>
          </w:p>
          <w:p w:rsidR="007E1DF8" w:rsidRPr="00EF42F7" w:rsidRDefault="007E1DF8" w:rsidP="00EC0D60">
            <w:pPr>
              <w:rPr>
                <w:rFonts w:ascii="Calibri" w:hAnsi="Calibri"/>
                <w:b/>
                <w:bCs/>
                <w:sz w:val="18"/>
                <w:szCs w:val="18"/>
              </w:rPr>
            </w:pPr>
            <w:r w:rsidRPr="00EF42F7">
              <w:rPr>
                <w:rFonts w:ascii="Calibri" w:hAnsi="Calibri"/>
                <w:b/>
                <w:bCs/>
                <w:sz w:val="18"/>
                <w:szCs w:val="18"/>
              </w:rPr>
              <w:t>Langue française</w:t>
            </w:r>
          </w:p>
          <w:p w:rsidR="007E1DF8" w:rsidRPr="00EF42F7" w:rsidRDefault="007E1DF8" w:rsidP="00EC0D60">
            <w:pPr>
              <w:rPr>
                <w:rFonts w:ascii="Calibri" w:hAnsi="Calibri"/>
                <w:b/>
                <w:bCs/>
                <w:sz w:val="18"/>
                <w:szCs w:val="18"/>
              </w:rPr>
            </w:pPr>
          </w:p>
          <w:p w:rsidR="007E1DF8" w:rsidRPr="00EF42F7" w:rsidRDefault="007E1DF8" w:rsidP="00EC0D60">
            <w:pPr>
              <w:rPr>
                <w:rFonts w:ascii="Calibri" w:hAnsi="Calibri"/>
                <w:b/>
                <w:bCs/>
                <w:sz w:val="18"/>
                <w:szCs w:val="18"/>
              </w:rPr>
            </w:pPr>
          </w:p>
        </w:tc>
        <w:tc>
          <w:tcPr>
            <w:tcW w:w="2126" w:type="dxa"/>
            <w:gridSpan w:val="2"/>
          </w:tcPr>
          <w:p w:rsidR="007E1DF8" w:rsidRPr="00EF42F7" w:rsidRDefault="007E1DF8" w:rsidP="00EC0D60">
            <w:pPr>
              <w:rPr>
                <w:rFonts w:ascii="Calibri" w:hAnsi="Calibri"/>
                <w:sz w:val="8"/>
                <w:szCs w:val="8"/>
              </w:rPr>
            </w:pPr>
          </w:p>
          <w:p w:rsidR="007E1DF8" w:rsidRPr="00EF42F7" w:rsidRDefault="007E1DF8" w:rsidP="00EC0D60">
            <w:pPr>
              <w:rPr>
                <w:rFonts w:ascii="Calibri" w:hAnsi="Calibri"/>
                <w:sz w:val="18"/>
                <w:szCs w:val="18"/>
              </w:rPr>
            </w:pPr>
            <w:r w:rsidRPr="00EF42F7">
              <w:rPr>
                <w:rFonts w:ascii="Calibri" w:hAnsi="Calibri"/>
                <w:sz w:val="18"/>
                <w:szCs w:val="18"/>
              </w:rPr>
              <w:t xml:space="preserve">- </w:t>
            </w:r>
            <w:r w:rsidRPr="00EF42F7">
              <w:rPr>
                <w:rFonts w:ascii="Calibri" w:hAnsi="Calibri"/>
                <w:sz w:val="18"/>
                <w:szCs w:val="18"/>
                <w:u w:color="92D050"/>
              </w:rPr>
              <w:t>Univ</w:t>
            </w:r>
            <w:r w:rsidRPr="00EF42F7">
              <w:rPr>
                <w:rFonts w:ascii="Calibri" w:hAnsi="Calibri"/>
                <w:sz w:val="18"/>
                <w:szCs w:val="18"/>
              </w:rPr>
              <w:t xml:space="preserve">. </w:t>
            </w:r>
            <w:r w:rsidRPr="00EF42F7">
              <w:rPr>
                <w:rFonts w:ascii="Calibri" w:hAnsi="Calibri"/>
                <w:sz w:val="18"/>
                <w:szCs w:val="18"/>
                <w:u w:color="92D050"/>
              </w:rPr>
              <w:t>Laghouat</w:t>
            </w:r>
          </w:p>
          <w:p w:rsidR="007E1DF8" w:rsidRPr="00EF42F7" w:rsidRDefault="007E1DF8" w:rsidP="00EC0D60">
            <w:pPr>
              <w:rPr>
                <w:rFonts w:ascii="Calibri" w:hAnsi="Calibri"/>
                <w:sz w:val="18"/>
                <w:szCs w:val="18"/>
              </w:rPr>
            </w:pPr>
            <w:r w:rsidRPr="00EF42F7">
              <w:rPr>
                <w:rFonts w:ascii="Calibri" w:hAnsi="Calibri"/>
                <w:sz w:val="18"/>
                <w:szCs w:val="18"/>
              </w:rPr>
              <w:t>- Univ. Béjaïa</w:t>
            </w:r>
          </w:p>
          <w:p w:rsidR="007E1DF8" w:rsidRPr="00EF42F7" w:rsidRDefault="007E1DF8" w:rsidP="00EC0D60">
            <w:pPr>
              <w:rPr>
                <w:rFonts w:ascii="Calibri" w:hAnsi="Calibri"/>
                <w:sz w:val="18"/>
                <w:szCs w:val="18"/>
              </w:rPr>
            </w:pPr>
            <w:r w:rsidRPr="00EF42F7">
              <w:rPr>
                <w:rFonts w:ascii="Calibri" w:hAnsi="Calibri"/>
                <w:sz w:val="18"/>
                <w:szCs w:val="18"/>
              </w:rPr>
              <w:t>- Univ. Blida 2</w:t>
            </w:r>
          </w:p>
          <w:p w:rsidR="007E1DF8" w:rsidRPr="00EF42F7" w:rsidRDefault="007E1DF8" w:rsidP="00EC0D60">
            <w:pPr>
              <w:rPr>
                <w:rFonts w:ascii="Calibri" w:hAnsi="Calibri"/>
                <w:sz w:val="18"/>
                <w:szCs w:val="18"/>
                <w:u w:color="92D050"/>
                <w:lang w:val="nl-NL"/>
              </w:rPr>
            </w:pPr>
            <w:r w:rsidRPr="00EF42F7">
              <w:rPr>
                <w:rFonts w:ascii="Calibri" w:hAnsi="Calibri"/>
                <w:sz w:val="18"/>
                <w:szCs w:val="18"/>
                <w:u w:color="92D050"/>
                <w:lang w:val="nl-NL"/>
              </w:rPr>
              <w:t>- Univ. Bouira</w:t>
            </w:r>
          </w:p>
          <w:p w:rsidR="007E1DF8" w:rsidRPr="00EF42F7" w:rsidRDefault="007E1DF8" w:rsidP="00EC0D60">
            <w:pPr>
              <w:rPr>
                <w:rFonts w:ascii="Calibri" w:hAnsi="Calibri"/>
                <w:sz w:val="18"/>
                <w:szCs w:val="18"/>
              </w:rPr>
            </w:pPr>
            <w:r w:rsidRPr="00EF42F7">
              <w:rPr>
                <w:rFonts w:ascii="Calibri" w:hAnsi="Calibri"/>
                <w:sz w:val="18"/>
                <w:szCs w:val="18"/>
              </w:rPr>
              <w:t xml:space="preserve">- Univ. </w:t>
            </w:r>
            <w:r w:rsidRPr="00EF42F7">
              <w:rPr>
                <w:rFonts w:ascii="Calibri" w:hAnsi="Calibri"/>
                <w:sz w:val="18"/>
                <w:szCs w:val="18"/>
                <w:lang w:val="de-DE"/>
              </w:rPr>
              <w:t>Alger 2</w:t>
            </w:r>
          </w:p>
          <w:p w:rsidR="007E1DF8" w:rsidRPr="00EF42F7" w:rsidRDefault="007E1DF8" w:rsidP="00EC0D60">
            <w:pPr>
              <w:rPr>
                <w:rFonts w:ascii="Calibri" w:hAnsi="Calibri"/>
                <w:sz w:val="18"/>
                <w:szCs w:val="18"/>
              </w:rPr>
            </w:pPr>
            <w:r w:rsidRPr="00EF42F7">
              <w:rPr>
                <w:rFonts w:ascii="Calibri" w:hAnsi="Calibri"/>
                <w:sz w:val="18"/>
                <w:szCs w:val="18"/>
              </w:rPr>
              <w:t>- Univ. Djelfa</w:t>
            </w:r>
          </w:p>
          <w:p w:rsidR="007E1DF8" w:rsidRPr="00EF42F7" w:rsidRDefault="007E1DF8" w:rsidP="00EC0D60">
            <w:pPr>
              <w:rPr>
                <w:rFonts w:ascii="Calibri" w:hAnsi="Calibri"/>
                <w:sz w:val="18"/>
                <w:szCs w:val="18"/>
              </w:rPr>
            </w:pPr>
            <w:r w:rsidRPr="00EF42F7">
              <w:rPr>
                <w:rFonts w:ascii="Calibri" w:hAnsi="Calibri"/>
                <w:sz w:val="18"/>
                <w:szCs w:val="18"/>
              </w:rPr>
              <w:t>- Univ. Boumerdes</w:t>
            </w:r>
          </w:p>
          <w:p w:rsidR="007E1DF8" w:rsidRPr="00EF42F7" w:rsidRDefault="007E1DF8" w:rsidP="00EC0D60">
            <w:pPr>
              <w:rPr>
                <w:rFonts w:ascii="Calibri" w:hAnsi="Calibri"/>
                <w:sz w:val="18"/>
                <w:szCs w:val="18"/>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w:t>
            </w:r>
            <w:r w:rsidRPr="00EF42F7">
              <w:rPr>
                <w:rFonts w:ascii="Calibri" w:hAnsi="Calibri"/>
                <w:sz w:val="18"/>
                <w:szCs w:val="18"/>
                <w:lang w:val="nl-NL"/>
              </w:rPr>
              <w:t>. Oum El Bouaghi</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Batna 2</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Biskra</w:t>
            </w:r>
          </w:p>
          <w:p w:rsidR="007E1DF8" w:rsidRPr="00EF42F7" w:rsidRDefault="007E1DF8" w:rsidP="00EC0D60">
            <w:pPr>
              <w:rPr>
                <w:rFonts w:ascii="Calibri" w:hAnsi="Calibri"/>
                <w:sz w:val="18"/>
                <w:szCs w:val="18"/>
                <w:lang w:val="de-DE"/>
              </w:rPr>
            </w:pPr>
            <w:r w:rsidRPr="00EF42F7">
              <w:rPr>
                <w:rFonts w:ascii="Calibri" w:hAnsi="Calibri"/>
                <w:sz w:val="18"/>
                <w:szCs w:val="18"/>
                <w:lang w:val="nl-NL"/>
              </w:rPr>
              <w:t>-</w:t>
            </w:r>
            <w:r w:rsidRPr="00EF42F7">
              <w:rPr>
                <w:rFonts w:ascii="Calibri" w:hAnsi="Calibri"/>
                <w:sz w:val="18"/>
                <w:szCs w:val="18"/>
                <w:lang w:val="de-DE"/>
              </w:rPr>
              <w:t xml:space="preserve"> Univ. Tebessa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Jijel</w:t>
            </w:r>
          </w:p>
          <w:p w:rsidR="007E1DF8" w:rsidRPr="00EF42F7" w:rsidRDefault="007E1DF8" w:rsidP="00EC0D60">
            <w:pPr>
              <w:rPr>
                <w:rFonts w:ascii="Calibri" w:hAnsi="Calibri"/>
                <w:sz w:val="18"/>
                <w:szCs w:val="18"/>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w:t>
            </w:r>
            <w:r w:rsidRPr="00EF42F7">
              <w:rPr>
                <w:rFonts w:ascii="Calibri" w:hAnsi="Calibri"/>
                <w:sz w:val="18"/>
                <w:szCs w:val="18"/>
                <w:lang w:val="nl-NL"/>
              </w:rPr>
              <w:t xml:space="preserve">. </w:t>
            </w:r>
            <w:r w:rsidRPr="00EF42F7">
              <w:rPr>
                <w:rFonts w:ascii="Calibri" w:hAnsi="Calibri"/>
                <w:sz w:val="18"/>
                <w:szCs w:val="18"/>
                <w:u w:color="92D050"/>
                <w:lang w:val="nl-NL"/>
              </w:rPr>
              <w:t>Annaba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Guelma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El Oued</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Khenchela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Souk Ahras</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C. Univ. Mila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Adrar</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Bechar</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Tlemcen</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Tiaret</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 Saida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Mostaganem</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Mascara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C. Univ. Tissemsilt</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C. Univ. Naama</w:t>
            </w:r>
          </w:p>
          <w:p w:rsidR="007E1DF8" w:rsidRDefault="007E1DF8" w:rsidP="00EC0D60">
            <w:pPr>
              <w:rPr>
                <w:rFonts w:ascii="Calibri" w:hAnsi="Calibri"/>
                <w:sz w:val="18"/>
                <w:szCs w:val="18"/>
                <w:lang w:val="de-DE"/>
              </w:rPr>
            </w:pPr>
            <w:r w:rsidRPr="00EF42F7">
              <w:rPr>
                <w:rFonts w:ascii="Calibri" w:hAnsi="Calibri"/>
                <w:sz w:val="18"/>
                <w:szCs w:val="18"/>
                <w:lang w:val="de-DE"/>
              </w:rPr>
              <w:t>- C. Univ. Relizane</w:t>
            </w:r>
          </w:p>
          <w:p w:rsidR="00B7390E" w:rsidRPr="00B7390E" w:rsidRDefault="00B7390E" w:rsidP="00EC0D60">
            <w:pPr>
              <w:rPr>
                <w:rFonts w:ascii="Calibri" w:hAnsi="Calibri"/>
                <w:sz w:val="18"/>
                <w:szCs w:val="18"/>
                <w:u w:color="92D050"/>
                <w:lang w:val="nl-NL"/>
              </w:rPr>
            </w:pPr>
            <w:r>
              <w:rPr>
                <w:rFonts w:ascii="Calibri" w:hAnsi="Calibri"/>
                <w:sz w:val="18"/>
                <w:szCs w:val="18"/>
                <w:u w:color="92D050"/>
                <w:lang w:val="nl-NL"/>
              </w:rPr>
              <w:t>- C. Univ. Tamanghasset</w:t>
            </w:r>
          </w:p>
        </w:tc>
        <w:tc>
          <w:tcPr>
            <w:tcW w:w="1985" w:type="dxa"/>
            <w:gridSpan w:val="2"/>
          </w:tcPr>
          <w:p w:rsidR="007E1DF8" w:rsidRPr="009A6E93" w:rsidRDefault="007E1DF8" w:rsidP="00EC0D60">
            <w:pPr>
              <w:rPr>
                <w:rFonts w:ascii="Calibri" w:hAnsi="Calibri"/>
                <w:color w:val="000000" w:themeColor="text1"/>
                <w:sz w:val="8"/>
                <w:szCs w:val="8"/>
                <w:lang w:val="de-DE"/>
              </w:rPr>
            </w:pP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u w:color="92D050"/>
              </w:rPr>
              <w:t>03</w:t>
            </w:r>
            <w:r w:rsidRPr="009A6E93">
              <w:rPr>
                <w:rFonts w:ascii="Calibri" w:hAnsi="Calibri"/>
                <w:color w:val="000000" w:themeColor="text1"/>
                <w:sz w:val="18"/>
                <w:szCs w:val="18"/>
              </w:rPr>
              <w:t>,47</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06</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09</w:t>
            </w:r>
            <w:proofErr w:type="gramStart"/>
            <w:r w:rsidRPr="009A6E93">
              <w:rPr>
                <w:rFonts w:ascii="Calibri" w:hAnsi="Calibri"/>
                <w:color w:val="000000" w:themeColor="text1"/>
                <w:sz w:val="18"/>
                <w:szCs w:val="18"/>
              </w:rPr>
              <w:t>,42,44</w:t>
            </w:r>
            <w:proofErr w:type="gramEnd"/>
          </w:p>
          <w:p w:rsidR="007E1DF8" w:rsidRPr="009A6E93" w:rsidRDefault="007E1DF8" w:rsidP="00EC0D60">
            <w:pPr>
              <w:rPr>
                <w:rFonts w:ascii="Calibri" w:hAnsi="Calibri"/>
                <w:color w:val="000000" w:themeColor="text1"/>
                <w:sz w:val="18"/>
                <w:szCs w:val="18"/>
                <w:u w:color="92D050"/>
              </w:rPr>
            </w:pPr>
            <w:r w:rsidRPr="009A6E93">
              <w:rPr>
                <w:rFonts w:ascii="Calibri" w:hAnsi="Calibri"/>
                <w:color w:val="000000" w:themeColor="text1"/>
                <w:sz w:val="18"/>
                <w:szCs w:val="18"/>
                <w:u w:color="92D050"/>
              </w:rPr>
              <w:t>10</w:t>
            </w:r>
          </w:p>
          <w:p w:rsidR="007E1DF8" w:rsidRPr="009A6E93" w:rsidRDefault="007E1DF8" w:rsidP="00EC0D60">
            <w:pPr>
              <w:rPr>
                <w:rFonts w:ascii="Calibri" w:hAnsi="Calibri"/>
                <w:strike/>
                <w:color w:val="000000" w:themeColor="text1"/>
                <w:sz w:val="18"/>
                <w:szCs w:val="18"/>
              </w:rPr>
            </w:pPr>
            <w:r w:rsidRPr="009A6E93">
              <w:rPr>
                <w:rFonts w:ascii="Calibri" w:hAnsi="Calibri"/>
                <w:color w:val="000000" w:themeColor="text1"/>
                <w:sz w:val="18"/>
                <w:szCs w:val="18"/>
              </w:rPr>
              <w:t>16,33</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17</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35</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u w:color="92D050"/>
              </w:rPr>
              <w:t>04</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05</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07,30</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12</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18,21</w:t>
            </w:r>
          </w:p>
          <w:p w:rsidR="007E1DF8" w:rsidRPr="009A6E93" w:rsidRDefault="007E1DF8" w:rsidP="00EC0D60">
            <w:pPr>
              <w:rPr>
                <w:rFonts w:ascii="Calibri" w:hAnsi="Calibri"/>
                <w:color w:val="000000" w:themeColor="text1"/>
                <w:sz w:val="18"/>
                <w:szCs w:val="18"/>
                <w:rtl/>
                <w:lang w:bidi="ar-DZ"/>
              </w:rPr>
            </w:pPr>
            <w:r w:rsidRPr="009A6E93">
              <w:rPr>
                <w:rFonts w:ascii="Calibri" w:hAnsi="Calibri"/>
                <w:color w:val="000000" w:themeColor="text1"/>
                <w:sz w:val="18"/>
                <w:szCs w:val="18"/>
                <w:u w:color="92D050"/>
              </w:rPr>
              <w:t>23</w:t>
            </w:r>
            <w:r w:rsidRPr="009A6E93">
              <w:rPr>
                <w:rFonts w:ascii="Calibri" w:hAnsi="Calibri"/>
                <w:color w:val="000000" w:themeColor="text1"/>
                <w:sz w:val="18"/>
                <w:szCs w:val="18"/>
              </w:rPr>
              <w:t>,</w:t>
            </w:r>
            <w:r w:rsidRPr="009A6E93">
              <w:rPr>
                <w:rFonts w:ascii="Calibri" w:hAnsi="Calibri"/>
                <w:color w:val="000000" w:themeColor="text1"/>
                <w:sz w:val="18"/>
                <w:szCs w:val="18"/>
                <w:u w:color="92D050"/>
              </w:rPr>
              <w:t>36</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24</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39</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40</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41</w:t>
            </w:r>
          </w:p>
          <w:p w:rsidR="007E1DF8" w:rsidRPr="009A6E93" w:rsidRDefault="007E1DF8" w:rsidP="00EC0D60">
            <w:pPr>
              <w:rPr>
                <w:rFonts w:ascii="Calibri" w:hAnsi="Calibri"/>
                <w:color w:val="000000" w:themeColor="text1"/>
                <w:sz w:val="18"/>
                <w:szCs w:val="18"/>
                <w:u w:color="92D050"/>
              </w:rPr>
            </w:pPr>
            <w:r w:rsidRPr="009A6E93">
              <w:rPr>
                <w:rFonts w:ascii="Calibri" w:hAnsi="Calibri"/>
                <w:color w:val="000000" w:themeColor="text1"/>
                <w:sz w:val="18"/>
                <w:szCs w:val="18"/>
                <w:u w:color="92D050"/>
              </w:rPr>
              <w:t>43</w:t>
            </w:r>
          </w:p>
          <w:p w:rsidR="007E1DF8" w:rsidRPr="009A6E93" w:rsidRDefault="007E1DF8" w:rsidP="00EC0D60">
            <w:pPr>
              <w:rPr>
                <w:rFonts w:ascii="Calibri" w:hAnsi="Calibri"/>
                <w:color w:val="000000" w:themeColor="text1"/>
                <w:sz w:val="18"/>
                <w:szCs w:val="18"/>
                <w:u w:color="92D050"/>
              </w:rPr>
            </w:pPr>
            <w:r w:rsidRPr="009A6E93">
              <w:rPr>
                <w:rFonts w:ascii="Calibri" w:hAnsi="Calibri"/>
                <w:color w:val="000000" w:themeColor="text1"/>
                <w:sz w:val="18"/>
                <w:szCs w:val="18"/>
              </w:rPr>
              <w:t>01</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08,37</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13</w:t>
            </w:r>
          </w:p>
          <w:p w:rsidR="007E1DF8" w:rsidRPr="009A6E93" w:rsidRDefault="007E1DF8" w:rsidP="00EC0D60">
            <w:pPr>
              <w:rPr>
                <w:rFonts w:ascii="Calibri" w:hAnsi="Calibri"/>
                <w:color w:val="000000" w:themeColor="text1"/>
                <w:sz w:val="18"/>
                <w:szCs w:val="18"/>
                <w:u w:color="92D050"/>
              </w:rPr>
            </w:pPr>
            <w:r w:rsidRPr="009A6E93">
              <w:rPr>
                <w:rFonts w:ascii="Calibri" w:hAnsi="Calibri"/>
                <w:color w:val="000000" w:themeColor="text1"/>
                <w:sz w:val="18"/>
                <w:szCs w:val="18"/>
              </w:rPr>
              <w:t>14</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u w:color="92D050"/>
              </w:rPr>
              <w:t>20</w:t>
            </w:r>
            <w:r w:rsidRPr="009A6E93">
              <w:rPr>
                <w:rFonts w:ascii="Calibri" w:hAnsi="Calibri"/>
                <w:color w:val="000000" w:themeColor="text1"/>
                <w:sz w:val="18"/>
                <w:szCs w:val="18"/>
              </w:rPr>
              <w:t>,32</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27</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29</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38</w:t>
            </w:r>
          </w:p>
          <w:p w:rsidR="007E1DF8" w:rsidRPr="009A6E93"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45</w:t>
            </w:r>
          </w:p>
          <w:p w:rsidR="007E1DF8" w:rsidRDefault="007E1DF8" w:rsidP="00EC0D60">
            <w:pPr>
              <w:rPr>
                <w:rFonts w:ascii="Calibri" w:hAnsi="Calibri"/>
                <w:color w:val="000000" w:themeColor="text1"/>
                <w:sz w:val="18"/>
                <w:szCs w:val="18"/>
              </w:rPr>
            </w:pPr>
            <w:r w:rsidRPr="009A6E93">
              <w:rPr>
                <w:rFonts w:ascii="Calibri" w:hAnsi="Calibri"/>
                <w:color w:val="000000" w:themeColor="text1"/>
                <w:sz w:val="18"/>
                <w:szCs w:val="18"/>
              </w:rPr>
              <w:t>48</w:t>
            </w:r>
          </w:p>
          <w:p w:rsidR="00B7390E" w:rsidRPr="00B7390E" w:rsidRDefault="00B7390E" w:rsidP="00EC0D60">
            <w:pPr>
              <w:rPr>
                <w:rFonts w:ascii="Calibri" w:hAnsi="Calibri"/>
                <w:color w:val="000000" w:themeColor="text1"/>
                <w:sz w:val="18"/>
                <w:szCs w:val="18"/>
                <w:u w:color="92D050"/>
              </w:rPr>
            </w:pPr>
            <w:r w:rsidRPr="009A6E93">
              <w:rPr>
                <w:rFonts w:ascii="Calibri" w:hAnsi="Calibri"/>
                <w:color w:val="000000" w:themeColor="text1"/>
                <w:sz w:val="18"/>
                <w:szCs w:val="18"/>
                <w:u w:color="92D050"/>
              </w:rPr>
              <w:t>11</w:t>
            </w:r>
          </w:p>
        </w:tc>
        <w:tc>
          <w:tcPr>
            <w:tcW w:w="1559" w:type="dxa"/>
            <w:vMerge w:val="restart"/>
            <w:vAlign w:val="center"/>
          </w:tcPr>
          <w:p w:rsidR="007E1DF8" w:rsidRPr="00EF42F7" w:rsidRDefault="007E1DF8" w:rsidP="00EC0D60">
            <w:pPr>
              <w:pStyle w:val="Corpsdetexte"/>
              <w:spacing w:after="0"/>
              <w:rPr>
                <w:rFonts w:asciiTheme="minorHAnsi" w:hAnsiTheme="minorHAnsi"/>
                <w:b/>
                <w:bCs/>
                <w:sz w:val="18"/>
                <w:szCs w:val="18"/>
              </w:rPr>
            </w:pPr>
            <w:r w:rsidRPr="00EF42F7">
              <w:rPr>
                <w:rFonts w:asciiTheme="minorHAnsi" w:hAnsiTheme="minorHAnsi"/>
                <w:b/>
                <w:bCs/>
                <w:sz w:val="18"/>
                <w:szCs w:val="18"/>
                <w:u w:val="single"/>
              </w:rPr>
              <w:t>Priorité 01 :</w:t>
            </w:r>
          </w:p>
          <w:p w:rsidR="007E1DF8" w:rsidRPr="00EF42F7" w:rsidRDefault="007E1DF8" w:rsidP="00EC0D60">
            <w:pPr>
              <w:rPr>
                <w:rFonts w:asciiTheme="minorHAnsi" w:hAnsiTheme="minorHAnsi"/>
                <w:bCs/>
                <w:sz w:val="18"/>
                <w:szCs w:val="18"/>
              </w:rPr>
            </w:pPr>
            <w:r w:rsidRPr="00EF42F7">
              <w:rPr>
                <w:rFonts w:asciiTheme="minorHAnsi" w:hAnsiTheme="minorHAnsi"/>
                <w:bCs/>
                <w:sz w:val="18"/>
                <w:szCs w:val="18"/>
              </w:rPr>
              <w:t>. Langues Etrangères</w:t>
            </w:r>
          </w:p>
          <w:p w:rsidR="007E1DF8" w:rsidRPr="00EF42F7" w:rsidRDefault="007E1DF8" w:rsidP="00EC0D60">
            <w:pPr>
              <w:rPr>
                <w:rFonts w:asciiTheme="minorHAnsi" w:hAnsiTheme="minorHAnsi"/>
                <w:bCs/>
                <w:sz w:val="18"/>
                <w:szCs w:val="18"/>
              </w:rPr>
            </w:pPr>
          </w:p>
          <w:p w:rsidR="007E1DF8" w:rsidRPr="00EF42F7" w:rsidRDefault="007E1DF8" w:rsidP="00EC0D60">
            <w:pPr>
              <w:rPr>
                <w:rFonts w:asciiTheme="minorHAnsi" w:hAnsiTheme="minorHAnsi"/>
                <w:b/>
                <w:bCs/>
                <w:sz w:val="18"/>
                <w:szCs w:val="18"/>
              </w:rPr>
            </w:pPr>
            <w:r w:rsidRPr="00EF42F7">
              <w:rPr>
                <w:rFonts w:asciiTheme="minorHAnsi" w:hAnsiTheme="minorHAnsi"/>
                <w:b/>
                <w:bCs/>
                <w:sz w:val="18"/>
                <w:szCs w:val="18"/>
                <w:u w:val="single"/>
              </w:rPr>
              <w:t>Priorité 02 :</w:t>
            </w:r>
          </w:p>
          <w:p w:rsidR="007E1DF8" w:rsidRPr="00EF42F7" w:rsidRDefault="007E1DF8" w:rsidP="00EC0D60">
            <w:pPr>
              <w:rPr>
                <w:rFonts w:asciiTheme="minorHAnsi" w:hAnsiTheme="minorHAnsi"/>
                <w:bCs/>
                <w:sz w:val="18"/>
                <w:szCs w:val="18"/>
              </w:rPr>
            </w:pPr>
            <w:r w:rsidRPr="00EF42F7">
              <w:rPr>
                <w:rFonts w:asciiTheme="minorHAnsi" w:hAnsiTheme="minorHAnsi"/>
                <w:bCs/>
                <w:sz w:val="18"/>
                <w:szCs w:val="18"/>
              </w:rPr>
              <w:t>. Lettres et Philosophie</w:t>
            </w:r>
          </w:p>
          <w:p w:rsidR="007E1DF8" w:rsidRPr="00EF42F7" w:rsidRDefault="007E1DF8" w:rsidP="00EC0D60">
            <w:pPr>
              <w:rPr>
                <w:rFonts w:asciiTheme="minorHAnsi" w:hAnsiTheme="minorHAnsi"/>
                <w:bCs/>
                <w:sz w:val="18"/>
                <w:szCs w:val="18"/>
              </w:rPr>
            </w:pPr>
          </w:p>
          <w:p w:rsidR="007E1DF8" w:rsidRPr="00EF42F7" w:rsidRDefault="007E1DF8" w:rsidP="00EC0D60">
            <w:pPr>
              <w:rPr>
                <w:rFonts w:asciiTheme="minorHAnsi" w:hAnsiTheme="minorHAnsi"/>
                <w:b/>
                <w:bCs/>
                <w:sz w:val="18"/>
                <w:szCs w:val="18"/>
                <w:u w:val="single"/>
              </w:rPr>
            </w:pPr>
            <w:r w:rsidRPr="00EF42F7">
              <w:rPr>
                <w:rFonts w:asciiTheme="minorHAnsi" w:hAnsiTheme="minorHAnsi"/>
                <w:b/>
                <w:bCs/>
                <w:sz w:val="18"/>
                <w:szCs w:val="18"/>
                <w:u w:val="single"/>
              </w:rPr>
              <w:t>Priorité 03 :</w:t>
            </w:r>
          </w:p>
          <w:p w:rsidR="007E1DF8" w:rsidRPr="00EF42F7" w:rsidRDefault="007E1DF8" w:rsidP="00EC0D60">
            <w:pPr>
              <w:rPr>
                <w:rFonts w:asciiTheme="minorHAnsi" w:hAnsiTheme="minorHAnsi"/>
                <w:bCs/>
                <w:sz w:val="18"/>
                <w:szCs w:val="18"/>
              </w:rPr>
            </w:pPr>
            <w:r w:rsidRPr="00EF42F7">
              <w:rPr>
                <w:rFonts w:asciiTheme="minorHAnsi" w:hAnsiTheme="minorHAnsi"/>
                <w:bCs/>
                <w:sz w:val="18"/>
                <w:szCs w:val="18"/>
              </w:rPr>
              <w:t>. Mathématiques</w:t>
            </w:r>
          </w:p>
          <w:p w:rsidR="007E1DF8" w:rsidRPr="00EF42F7" w:rsidRDefault="007E1DF8" w:rsidP="00EC0D60">
            <w:pPr>
              <w:rPr>
                <w:rFonts w:asciiTheme="minorHAnsi" w:hAnsiTheme="minorHAnsi"/>
                <w:bCs/>
                <w:sz w:val="18"/>
                <w:szCs w:val="18"/>
              </w:rPr>
            </w:pPr>
            <w:r w:rsidRPr="00EF42F7">
              <w:rPr>
                <w:rFonts w:asciiTheme="minorHAnsi" w:hAnsiTheme="minorHAnsi"/>
                <w:bCs/>
                <w:sz w:val="18"/>
                <w:szCs w:val="18"/>
              </w:rPr>
              <w:t xml:space="preserve">. Techniques Mathématiques </w:t>
            </w:r>
          </w:p>
          <w:p w:rsidR="007E1DF8" w:rsidRPr="00EF42F7" w:rsidRDefault="007E1DF8" w:rsidP="00EC0D60">
            <w:pPr>
              <w:rPr>
                <w:rFonts w:asciiTheme="minorHAnsi" w:hAnsiTheme="minorHAnsi"/>
                <w:bCs/>
                <w:sz w:val="18"/>
                <w:szCs w:val="18"/>
              </w:rPr>
            </w:pPr>
            <w:r w:rsidRPr="00EF42F7">
              <w:rPr>
                <w:rFonts w:asciiTheme="minorHAnsi" w:hAnsiTheme="minorHAnsi"/>
                <w:bCs/>
                <w:sz w:val="18"/>
                <w:szCs w:val="18"/>
              </w:rPr>
              <w:t>. Sciences Expérimentales</w:t>
            </w:r>
          </w:p>
          <w:p w:rsidR="007E1DF8" w:rsidRPr="00EF42F7" w:rsidRDefault="007E1DF8" w:rsidP="00EC0D60">
            <w:pPr>
              <w:rPr>
                <w:rFonts w:asciiTheme="minorHAnsi" w:hAnsiTheme="minorHAnsi"/>
                <w:b/>
                <w:bCs/>
                <w:sz w:val="18"/>
                <w:szCs w:val="18"/>
              </w:rPr>
            </w:pPr>
            <w:r w:rsidRPr="00EF42F7">
              <w:rPr>
                <w:rFonts w:asciiTheme="minorHAnsi" w:hAnsiTheme="minorHAnsi"/>
                <w:bCs/>
                <w:sz w:val="18"/>
                <w:szCs w:val="18"/>
              </w:rPr>
              <w:t>. Gestion et Economie</w:t>
            </w:r>
          </w:p>
        </w:tc>
        <w:tc>
          <w:tcPr>
            <w:tcW w:w="2434" w:type="dxa"/>
            <w:gridSpan w:val="2"/>
            <w:vMerge w:val="restart"/>
            <w:vAlign w:val="center"/>
          </w:tcPr>
          <w:p w:rsidR="007E1DF8" w:rsidRPr="00EF42F7" w:rsidRDefault="007E1DF8" w:rsidP="00EC0D60">
            <w:pPr>
              <w:spacing w:before="20" w:after="20"/>
              <w:jc w:val="center"/>
              <w:rPr>
                <w:rFonts w:asciiTheme="minorHAnsi" w:hAnsiTheme="minorHAnsi"/>
                <w:bCs/>
                <w:sz w:val="18"/>
                <w:szCs w:val="18"/>
              </w:rPr>
            </w:pPr>
            <w:r w:rsidRPr="00EF42F7">
              <w:rPr>
                <w:rFonts w:asciiTheme="minorHAnsi" w:hAnsiTheme="minorHAnsi"/>
                <w:sz w:val="18"/>
                <w:szCs w:val="18"/>
              </w:rPr>
              <w:t>Le classement se fait sur la base de la moyenne générale obtenue au baccalauréat</w:t>
            </w:r>
          </w:p>
          <w:p w:rsidR="007E1DF8" w:rsidRPr="00EF42F7" w:rsidRDefault="007E1DF8" w:rsidP="00EC0D60">
            <w:pPr>
              <w:pStyle w:val="Retraitcorpsdetexte"/>
              <w:ind w:left="0"/>
              <w:jc w:val="center"/>
              <w:rPr>
                <w:rFonts w:asciiTheme="minorHAnsi" w:hAnsiTheme="minorHAnsi"/>
                <w:b w:val="0"/>
                <w:sz w:val="18"/>
                <w:szCs w:val="18"/>
              </w:rPr>
            </w:pPr>
          </w:p>
          <w:p w:rsidR="007E1DF8" w:rsidRPr="00EF42F7" w:rsidRDefault="007E1DF8" w:rsidP="00EC0D60">
            <w:pPr>
              <w:jc w:val="center"/>
              <w:rPr>
                <w:rFonts w:asciiTheme="minorHAnsi" w:hAnsiTheme="minorHAnsi"/>
                <w:bCs/>
                <w:sz w:val="18"/>
                <w:szCs w:val="18"/>
              </w:rPr>
            </w:pPr>
            <w:r w:rsidRPr="00EF42F7">
              <w:rPr>
                <w:rFonts w:asciiTheme="minorHAnsi" w:hAnsiTheme="minorHAnsi"/>
                <w:bCs/>
                <w:sz w:val="18"/>
                <w:szCs w:val="18"/>
              </w:rPr>
              <w:t xml:space="preserve">Conditions complémentaires : </w:t>
            </w:r>
          </w:p>
          <w:p w:rsidR="007E1DF8" w:rsidRPr="00EF42F7" w:rsidRDefault="007E1DF8" w:rsidP="00EC0D60">
            <w:pPr>
              <w:jc w:val="center"/>
              <w:rPr>
                <w:rFonts w:asciiTheme="minorHAnsi" w:hAnsiTheme="minorHAnsi"/>
                <w:bCs/>
                <w:sz w:val="18"/>
                <w:szCs w:val="18"/>
              </w:rPr>
            </w:pPr>
            <w:r w:rsidRPr="00EF42F7">
              <w:rPr>
                <w:rFonts w:asciiTheme="minorHAnsi" w:hAnsiTheme="minorHAnsi"/>
                <w:bCs/>
                <w:sz w:val="18"/>
                <w:szCs w:val="18"/>
              </w:rPr>
              <w:t xml:space="preserve">Pour participer au classement, </w:t>
            </w:r>
            <w:r w:rsidRPr="00EF42F7">
              <w:rPr>
                <w:rFonts w:asciiTheme="minorHAnsi" w:eastAsia="SimSun" w:hAnsiTheme="minorHAnsi"/>
                <w:bCs/>
                <w:sz w:val="18"/>
                <w:szCs w:val="18"/>
              </w:rPr>
              <w:t xml:space="preserve">la note de français obtenue au baccalauréat doit être </w:t>
            </w:r>
            <w:r>
              <w:rPr>
                <w:rFonts w:asciiTheme="minorHAnsi" w:eastAsia="SimSun" w:hAnsiTheme="minorHAnsi"/>
                <w:bCs/>
                <w:sz w:val="18"/>
                <w:szCs w:val="18"/>
              </w:rPr>
              <w:t xml:space="preserve">supérieure ou égale à </w:t>
            </w:r>
            <w:r w:rsidRPr="00EF42F7">
              <w:rPr>
                <w:rFonts w:asciiTheme="minorHAnsi" w:eastAsia="SimSun" w:hAnsiTheme="minorHAnsi"/>
                <w:bCs/>
                <w:sz w:val="18"/>
                <w:szCs w:val="18"/>
              </w:rPr>
              <w:t>11/20</w:t>
            </w:r>
          </w:p>
        </w:tc>
      </w:tr>
      <w:tr w:rsidR="007E1DF8" w:rsidRPr="00EF42F7" w:rsidTr="002768AE">
        <w:trPr>
          <w:gridAfter w:val="1"/>
          <w:wAfter w:w="160" w:type="dxa"/>
        </w:trPr>
        <w:tc>
          <w:tcPr>
            <w:tcW w:w="567" w:type="dxa"/>
          </w:tcPr>
          <w:p w:rsidR="007E1DF8" w:rsidRPr="00EF42F7" w:rsidRDefault="007E1DF8" w:rsidP="00EC0D60">
            <w:pPr>
              <w:jc w:val="center"/>
              <w:rPr>
                <w:rFonts w:ascii="Calibri" w:hAnsi="Calibri"/>
                <w:b/>
                <w:bCs/>
                <w:sz w:val="8"/>
                <w:szCs w:val="8"/>
              </w:rPr>
            </w:pPr>
          </w:p>
          <w:p w:rsidR="007E1DF8" w:rsidRPr="00EF42F7" w:rsidRDefault="007E1DF8" w:rsidP="00EC0D60">
            <w:pPr>
              <w:jc w:val="center"/>
              <w:rPr>
                <w:rFonts w:ascii="Calibri" w:hAnsi="Calibri"/>
                <w:b/>
                <w:bCs/>
                <w:sz w:val="18"/>
                <w:szCs w:val="18"/>
              </w:rPr>
            </w:pPr>
            <w:r w:rsidRPr="00EF42F7">
              <w:rPr>
                <w:rFonts w:ascii="Calibri" w:hAnsi="Calibri"/>
                <w:b/>
                <w:bCs/>
                <w:sz w:val="18"/>
                <w:szCs w:val="18"/>
              </w:rPr>
              <w:t>842</w:t>
            </w:r>
          </w:p>
        </w:tc>
        <w:tc>
          <w:tcPr>
            <w:tcW w:w="1304" w:type="dxa"/>
            <w:gridSpan w:val="3"/>
          </w:tcPr>
          <w:p w:rsidR="007E1DF8" w:rsidRPr="00EF42F7" w:rsidRDefault="007E1DF8" w:rsidP="00EC0D60">
            <w:pPr>
              <w:rPr>
                <w:rFonts w:ascii="Calibri" w:hAnsi="Calibri"/>
                <w:b/>
                <w:bCs/>
                <w:sz w:val="8"/>
                <w:szCs w:val="8"/>
              </w:rPr>
            </w:pPr>
          </w:p>
          <w:p w:rsidR="007E1DF8" w:rsidRPr="00EF42F7" w:rsidRDefault="007E1DF8" w:rsidP="00EC0D60">
            <w:pPr>
              <w:rPr>
                <w:rFonts w:ascii="Calibri" w:hAnsi="Calibri"/>
                <w:b/>
                <w:bCs/>
                <w:sz w:val="18"/>
                <w:szCs w:val="18"/>
              </w:rPr>
            </w:pPr>
            <w:r w:rsidRPr="00EF42F7">
              <w:rPr>
                <w:rFonts w:ascii="Calibri" w:hAnsi="Calibri"/>
                <w:b/>
                <w:bCs/>
                <w:sz w:val="18"/>
                <w:szCs w:val="18"/>
              </w:rPr>
              <w:t>Langue française</w:t>
            </w:r>
          </w:p>
          <w:p w:rsidR="007E1DF8" w:rsidRPr="00EF42F7" w:rsidRDefault="007E1DF8" w:rsidP="00EC0D60">
            <w:pPr>
              <w:rPr>
                <w:rFonts w:ascii="Calibri" w:hAnsi="Calibri"/>
                <w:b/>
                <w:bCs/>
                <w:sz w:val="18"/>
                <w:szCs w:val="18"/>
              </w:rPr>
            </w:pPr>
          </w:p>
          <w:p w:rsidR="007E1DF8" w:rsidRPr="00EF42F7" w:rsidRDefault="007E1DF8" w:rsidP="00EC0D60">
            <w:pPr>
              <w:rPr>
                <w:rFonts w:ascii="Calibri" w:hAnsi="Calibri"/>
                <w:b/>
                <w:bCs/>
                <w:sz w:val="18"/>
                <w:szCs w:val="18"/>
              </w:rPr>
            </w:pPr>
          </w:p>
        </w:tc>
        <w:tc>
          <w:tcPr>
            <w:tcW w:w="2126" w:type="dxa"/>
            <w:gridSpan w:val="2"/>
          </w:tcPr>
          <w:p w:rsidR="007E1DF8" w:rsidRPr="00EF42F7" w:rsidRDefault="007E1DF8" w:rsidP="00EC0D60">
            <w:pPr>
              <w:rPr>
                <w:rFonts w:ascii="Calibri" w:hAnsi="Calibri"/>
                <w:sz w:val="8"/>
                <w:szCs w:val="8"/>
              </w:rPr>
            </w:pPr>
          </w:p>
          <w:p w:rsidR="007E1DF8" w:rsidRPr="00EF42F7" w:rsidRDefault="007E1DF8" w:rsidP="00EC0D60">
            <w:pPr>
              <w:rPr>
                <w:rFonts w:ascii="Calibri" w:hAnsi="Calibri"/>
                <w:sz w:val="18"/>
                <w:szCs w:val="18"/>
              </w:rPr>
            </w:pPr>
            <w:r w:rsidRPr="00EF42F7">
              <w:rPr>
                <w:rFonts w:ascii="Calibri" w:hAnsi="Calibri"/>
                <w:sz w:val="18"/>
                <w:szCs w:val="18"/>
              </w:rPr>
              <w:t>- Univ. Médéa</w:t>
            </w:r>
          </w:p>
          <w:p w:rsidR="007E1DF8" w:rsidRPr="00EF42F7" w:rsidRDefault="007E1DF8" w:rsidP="00EC0D60">
            <w:pPr>
              <w:rPr>
                <w:rFonts w:ascii="Calibri" w:hAnsi="Calibri"/>
                <w:sz w:val="18"/>
                <w:szCs w:val="18"/>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 Khemis Miliana</w:t>
            </w:r>
          </w:p>
          <w:p w:rsidR="007E1DF8" w:rsidRPr="00EF42F7" w:rsidRDefault="007E1DF8" w:rsidP="00EC0D60">
            <w:pPr>
              <w:rPr>
                <w:rFonts w:ascii="Calibri" w:hAnsi="Calibri"/>
                <w:sz w:val="18"/>
                <w:szCs w:val="18"/>
                <w:u w:color="92D050"/>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w:t>
            </w:r>
            <w:r w:rsidRPr="00EF42F7">
              <w:rPr>
                <w:rFonts w:ascii="Calibri" w:hAnsi="Calibri"/>
                <w:sz w:val="18"/>
                <w:szCs w:val="18"/>
                <w:lang w:val="nl-NL"/>
              </w:rPr>
              <w:t xml:space="preserve">. </w:t>
            </w:r>
            <w:r w:rsidRPr="00EF42F7">
              <w:rPr>
                <w:rFonts w:ascii="Calibri" w:hAnsi="Calibri"/>
                <w:sz w:val="18"/>
                <w:szCs w:val="18"/>
                <w:u w:color="92D050"/>
                <w:lang w:val="nl-NL"/>
              </w:rPr>
              <w:t>Ghardaia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Sétif 2</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Skikda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Constantine 1</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Bordj Bou Arreridj</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Sidi Bel Abbes</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Oran 2</w:t>
            </w:r>
          </w:p>
          <w:p w:rsidR="007E1DF8" w:rsidRPr="00EF42F7" w:rsidRDefault="007E1DF8" w:rsidP="006B16F3">
            <w:pPr>
              <w:rPr>
                <w:rFonts w:ascii="Calibri" w:hAnsi="Calibri"/>
                <w:sz w:val="18"/>
                <w:szCs w:val="18"/>
                <w:lang w:val="de-DE"/>
              </w:rPr>
            </w:pPr>
            <w:r w:rsidRPr="00EF42F7">
              <w:rPr>
                <w:rFonts w:ascii="Calibri" w:hAnsi="Calibri"/>
                <w:sz w:val="18"/>
                <w:szCs w:val="18"/>
                <w:lang w:val="de-DE"/>
              </w:rPr>
              <w:t>-C.Univ. Aflou</w:t>
            </w:r>
          </w:p>
        </w:tc>
        <w:tc>
          <w:tcPr>
            <w:tcW w:w="1985" w:type="dxa"/>
            <w:gridSpan w:val="2"/>
          </w:tcPr>
          <w:p w:rsidR="007E1DF8" w:rsidRPr="00EF42F7" w:rsidRDefault="007E1DF8" w:rsidP="00EC0D60">
            <w:pPr>
              <w:rPr>
                <w:rFonts w:ascii="Calibri" w:hAnsi="Calibri"/>
                <w:sz w:val="8"/>
                <w:szCs w:val="8"/>
                <w:lang w:val="de-DE"/>
              </w:rPr>
            </w:pPr>
          </w:p>
          <w:p w:rsidR="007E1DF8" w:rsidRPr="00EF42F7" w:rsidRDefault="007E1DF8" w:rsidP="00EC0D60">
            <w:pPr>
              <w:rPr>
                <w:rFonts w:ascii="Calibri" w:hAnsi="Calibri"/>
                <w:sz w:val="18"/>
                <w:szCs w:val="18"/>
              </w:rPr>
            </w:pPr>
            <w:r w:rsidRPr="00EF42F7">
              <w:rPr>
                <w:rFonts w:ascii="Calibri" w:hAnsi="Calibri"/>
                <w:sz w:val="18"/>
                <w:szCs w:val="18"/>
              </w:rPr>
              <w:t>26</w:t>
            </w:r>
          </w:p>
          <w:p w:rsidR="007E1DF8" w:rsidRPr="00EF42F7" w:rsidRDefault="007E1DF8" w:rsidP="00EC0D60">
            <w:pPr>
              <w:rPr>
                <w:rFonts w:ascii="Calibri" w:hAnsi="Calibri"/>
                <w:sz w:val="18"/>
                <w:szCs w:val="18"/>
              </w:rPr>
            </w:pPr>
            <w:r w:rsidRPr="00EF42F7">
              <w:rPr>
                <w:rFonts w:ascii="Calibri" w:hAnsi="Calibri"/>
                <w:sz w:val="18"/>
                <w:szCs w:val="18"/>
                <w:u w:color="92D050"/>
              </w:rPr>
              <w:t>44</w:t>
            </w:r>
          </w:p>
          <w:p w:rsidR="007E1DF8" w:rsidRPr="00EF42F7" w:rsidRDefault="007E1DF8" w:rsidP="00EC0D60">
            <w:pPr>
              <w:rPr>
                <w:rFonts w:ascii="Calibri" w:hAnsi="Calibri"/>
                <w:sz w:val="18"/>
                <w:szCs w:val="18"/>
                <w:u w:color="92D050"/>
              </w:rPr>
            </w:pPr>
            <w:r w:rsidRPr="00EF42F7">
              <w:rPr>
                <w:rFonts w:ascii="Calibri" w:hAnsi="Calibri"/>
                <w:sz w:val="18"/>
                <w:szCs w:val="18"/>
                <w:u w:color="92D050"/>
              </w:rPr>
              <w:t>47</w:t>
            </w:r>
          </w:p>
          <w:p w:rsidR="007E1DF8" w:rsidRPr="00EF42F7" w:rsidRDefault="007E1DF8" w:rsidP="00EC0D60">
            <w:pPr>
              <w:rPr>
                <w:rFonts w:ascii="Calibri" w:hAnsi="Calibri"/>
                <w:sz w:val="18"/>
                <w:szCs w:val="18"/>
              </w:rPr>
            </w:pPr>
            <w:r w:rsidRPr="00EF42F7">
              <w:rPr>
                <w:rFonts w:ascii="Calibri" w:hAnsi="Calibri"/>
                <w:sz w:val="18"/>
                <w:szCs w:val="18"/>
              </w:rPr>
              <w:t>19</w:t>
            </w:r>
          </w:p>
          <w:p w:rsidR="007E1DF8" w:rsidRPr="00EF42F7" w:rsidRDefault="007E1DF8" w:rsidP="00EC0D60">
            <w:pPr>
              <w:rPr>
                <w:rFonts w:ascii="Calibri" w:hAnsi="Calibri"/>
                <w:sz w:val="18"/>
                <w:szCs w:val="18"/>
              </w:rPr>
            </w:pPr>
            <w:r w:rsidRPr="00EF42F7">
              <w:rPr>
                <w:rFonts w:ascii="Calibri" w:hAnsi="Calibri"/>
                <w:sz w:val="18"/>
                <w:szCs w:val="18"/>
              </w:rPr>
              <w:t>21</w:t>
            </w:r>
          </w:p>
          <w:p w:rsidR="007E1DF8" w:rsidRPr="00EF42F7" w:rsidRDefault="007E1DF8" w:rsidP="00EC0D60">
            <w:pPr>
              <w:rPr>
                <w:rFonts w:ascii="Calibri" w:hAnsi="Calibri"/>
                <w:sz w:val="18"/>
                <w:szCs w:val="18"/>
              </w:rPr>
            </w:pPr>
            <w:r w:rsidRPr="00EF42F7">
              <w:rPr>
                <w:rFonts w:ascii="Calibri" w:hAnsi="Calibri"/>
                <w:sz w:val="18"/>
                <w:szCs w:val="18"/>
              </w:rPr>
              <w:t>25</w:t>
            </w:r>
          </w:p>
          <w:p w:rsidR="007E1DF8" w:rsidRPr="00EF42F7" w:rsidRDefault="007E1DF8" w:rsidP="00EC0D60">
            <w:pPr>
              <w:rPr>
                <w:rFonts w:ascii="Calibri" w:hAnsi="Calibri"/>
                <w:sz w:val="18"/>
                <w:szCs w:val="18"/>
              </w:rPr>
            </w:pPr>
            <w:r w:rsidRPr="00EF42F7">
              <w:rPr>
                <w:rFonts w:ascii="Calibri" w:hAnsi="Calibri"/>
                <w:sz w:val="18"/>
                <w:szCs w:val="18"/>
              </w:rPr>
              <w:t>34</w:t>
            </w:r>
          </w:p>
          <w:p w:rsidR="007E1DF8" w:rsidRPr="00EF42F7" w:rsidRDefault="007E1DF8" w:rsidP="00EC0D60">
            <w:pPr>
              <w:rPr>
                <w:rFonts w:ascii="Calibri" w:hAnsi="Calibri"/>
                <w:sz w:val="18"/>
                <w:szCs w:val="18"/>
                <w:u w:color="92D050"/>
              </w:rPr>
            </w:pPr>
            <w:r w:rsidRPr="00EF42F7">
              <w:rPr>
                <w:rFonts w:ascii="Calibri" w:hAnsi="Calibri"/>
                <w:sz w:val="18"/>
                <w:szCs w:val="18"/>
                <w:u w:color="92D050"/>
              </w:rPr>
              <w:t>22</w:t>
            </w:r>
          </w:p>
          <w:p w:rsidR="007E1DF8" w:rsidRPr="00EF42F7" w:rsidRDefault="007E1DF8" w:rsidP="00EC0D60">
            <w:pPr>
              <w:rPr>
                <w:rFonts w:ascii="Calibri" w:hAnsi="Calibri"/>
                <w:sz w:val="18"/>
                <w:szCs w:val="18"/>
              </w:rPr>
            </w:pPr>
            <w:r w:rsidRPr="00EF42F7">
              <w:rPr>
                <w:rFonts w:ascii="Calibri" w:hAnsi="Calibri"/>
                <w:sz w:val="18"/>
                <w:szCs w:val="18"/>
              </w:rPr>
              <w:t>31</w:t>
            </w:r>
          </w:p>
          <w:p w:rsidR="007E1DF8" w:rsidRPr="00EF42F7" w:rsidRDefault="007E1DF8" w:rsidP="00EC0D60">
            <w:pPr>
              <w:rPr>
                <w:rFonts w:ascii="Calibri" w:hAnsi="Calibri"/>
                <w:sz w:val="18"/>
                <w:szCs w:val="18"/>
              </w:rPr>
            </w:pPr>
            <w:r w:rsidRPr="00EF42F7">
              <w:rPr>
                <w:rFonts w:ascii="Calibri" w:hAnsi="Calibri"/>
                <w:sz w:val="18"/>
                <w:szCs w:val="18"/>
              </w:rPr>
              <w:t>03</w:t>
            </w:r>
          </w:p>
        </w:tc>
        <w:tc>
          <w:tcPr>
            <w:tcW w:w="1559" w:type="dxa"/>
            <w:vMerge/>
            <w:vAlign w:val="center"/>
          </w:tcPr>
          <w:p w:rsidR="007E1DF8" w:rsidRPr="00EF42F7" w:rsidRDefault="007E1DF8" w:rsidP="00EC0D60">
            <w:pPr>
              <w:rPr>
                <w:rFonts w:asciiTheme="minorHAnsi" w:hAnsiTheme="minorHAnsi"/>
                <w:b/>
                <w:bCs/>
                <w:sz w:val="18"/>
                <w:szCs w:val="18"/>
              </w:rPr>
            </w:pPr>
          </w:p>
        </w:tc>
        <w:tc>
          <w:tcPr>
            <w:tcW w:w="2434" w:type="dxa"/>
            <w:gridSpan w:val="2"/>
            <w:vMerge/>
            <w:vAlign w:val="center"/>
          </w:tcPr>
          <w:p w:rsidR="007E1DF8" w:rsidRPr="00EF42F7" w:rsidRDefault="007E1DF8" w:rsidP="00EC0D60">
            <w:pPr>
              <w:pStyle w:val="Retraitcorpsdetexte"/>
              <w:ind w:left="0"/>
              <w:jc w:val="center"/>
              <w:rPr>
                <w:rFonts w:asciiTheme="minorHAnsi" w:hAnsiTheme="minorHAnsi"/>
                <w:sz w:val="18"/>
                <w:szCs w:val="18"/>
              </w:rPr>
            </w:pPr>
          </w:p>
        </w:tc>
      </w:tr>
      <w:tr w:rsidR="007E1DF8" w:rsidRPr="00EF42F7" w:rsidTr="002768AE">
        <w:trPr>
          <w:gridAfter w:val="1"/>
          <w:wAfter w:w="160" w:type="dxa"/>
        </w:trPr>
        <w:tc>
          <w:tcPr>
            <w:tcW w:w="567" w:type="dxa"/>
          </w:tcPr>
          <w:p w:rsidR="007E1DF8" w:rsidRPr="00EF42F7" w:rsidRDefault="007E1DF8" w:rsidP="00EC0D60">
            <w:pPr>
              <w:jc w:val="center"/>
              <w:rPr>
                <w:rFonts w:ascii="Calibri" w:hAnsi="Calibri"/>
                <w:b/>
                <w:bCs/>
                <w:sz w:val="8"/>
                <w:szCs w:val="8"/>
              </w:rPr>
            </w:pPr>
          </w:p>
          <w:p w:rsidR="007E1DF8" w:rsidRPr="00EF42F7" w:rsidRDefault="007E1DF8" w:rsidP="00EC0D60">
            <w:pPr>
              <w:jc w:val="center"/>
              <w:rPr>
                <w:rFonts w:ascii="Calibri" w:hAnsi="Calibri"/>
                <w:b/>
                <w:bCs/>
                <w:sz w:val="18"/>
                <w:szCs w:val="18"/>
              </w:rPr>
            </w:pPr>
            <w:r w:rsidRPr="00EF42F7">
              <w:rPr>
                <w:rFonts w:ascii="Calibri" w:hAnsi="Calibri"/>
                <w:b/>
                <w:bCs/>
                <w:sz w:val="18"/>
                <w:szCs w:val="18"/>
              </w:rPr>
              <w:t>843</w:t>
            </w:r>
          </w:p>
        </w:tc>
        <w:tc>
          <w:tcPr>
            <w:tcW w:w="1304" w:type="dxa"/>
            <w:gridSpan w:val="3"/>
          </w:tcPr>
          <w:p w:rsidR="007E1DF8" w:rsidRPr="00EF42F7" w:rsidRDefault="007E1DF8" w:rsidP="00EC0D60">
            <w:pPr>
              <w:rPr>
                <w:rFonts w:ascii="Calibri" w:hAnsi="Calibri"/>
                <w:b/>
                <w:bCs/>
                <w:sz w:val="8"/>
                <w:szCs w:val="8"/>
              </w:rPr>
            </w:pPr>
          </w:p>
          <w:p w:rsidR="007E1DF8" w:rsidRPr="00EF42F7" w:rsidRDefault="007E1DF8" w:rsidP="00EC0D60">
            <w:pPr>
              <w:rPr>
                <w:rFonts w:ascii="Calibri" w:hAnsi="Calibri"/>
                <w:b/>
                <w:bCs/>
                <w:sz w:val="18"/>
                <w:szCs w:val="18"/>
              </w:rPr>
            </w:pPr>
            <w:r w:rsidRPr="00EF42F7">
              <w:rPr>
                <w:rFonts w:ascii="Calibri" w:hAnsi="Calibri"/>
                <w:b/>
                <w:bCs/>
                <w:sz w:val="18"/>
                <w:szCs w:val="18"/>
              </w:rPr>
              <w:t>Langue française</w:t>
            </w:r>
          </w:p>
          <w:p w:rsidR="007E1DF8" w:rsidRPr="00EF42F7" w:rsidRDefault="007E1DF8" w:rsidP="00EC0D60">
            <w:pPr>
              <w:rPr>
                <w:rFonts w:ascii="Calibri" w:hAnsi="Calibri"/>
                <w:b/>
                <w:bCs/>
                <w:sz w:val="18"/>
                <w:szCs w:val="18"/>
              </w:rPr>
            </w:pPr>
          </w:p>
          <w:p w:rsidR="007E1DF8" w:rsidRPr="00EF42F7" w:rsidRDefault="007E1DF8" w:rsidP="00EC0D60">
            <w:pPr>
              <w:rPr>
                <w:rFonts w:ascii="Calibri" w:hAnsi="Calibri"/>
                <w:b/>
                <w:bCs/>
                <w:sz w:val="18"/>
                <w:szCs w:val="18"/>
              </w:rPr>
            </w:pPr>
          </w:p>
        </w:tc>
        <w:tc>
          <w:tcPr>
            <w:tcW w:w="2126" w:type="dxa"/>
            <w:gridSpan w:val="2"/>
          </w:tcPr>
          <w:p w:rsidR="007E1DF8" w:rsidRPr="00EF42F7" w:rsidRDefault="007E1DF8" w:rsidP="00EC0D60">
            <w:pPr>
              <w:rPr>
                <w:rFonts w:ascii="Calibri" w:hAnsi="Calibri"/>
                <w:sz w:val="8"/>
                <w:szCs w:val="8"/>
              </w:rPr>
            </w:pPr>
          </w:p>
          <w:p w:rsidR="007E1DF8" w:rsidRPr="00EF42F7" w:rsidRDefault="007E1DF8" w:rsidP="00EC0D60">
            <w:pPr>
              <w:rPr>
                <w:rFonts w:ascii="Calibri" w:hAnsi="Calibri"/>
                <w:sz w:val="18"/>
                <w:szCs w:val="18"/>
              </w:rPr>
            </w:pPr>
            <w:r w:rsidRPr="00EF42F7">
              <w:rPr>
                <w:rFonts w:ascii="Calibri" w:hAnsi="Calibri"/>
                <w:sz w:val="18"/>
                <w:szCs w:val="18"/>
              </w:rPr>
              <w:t>- Univ. Tizi Ouzou</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Ouargla</w:t>
            </w:r>
          </w:p>
          <w:p w:rsidR="007E1DF8" w:rsidRPr="00EF42F7" w:rsidRDefault="007E1DF8" w:rsidP="00EC0D60">
            <w:pPr>
              <w:rPr>
                <w:rFonts w:ascii="Calibri" w:hAnsi="Calibri"/>
                <w:sz w:val="18"/>
                <w:szCs w:val="18"/>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w:t>
            </w:r>
            <w:r w:rsidRPr="00EF42F7">
              <w:rPr>
                <w:rFonts w:ascii="Calibri" w:hAnsi="Calibri"/>
                <w:sz w:val="18"/>
                <w:szCs w:val="18"/>
                <w:lang w:val="nl-NL"/>
              </w:rPr>
              <w:t xml:space="preserve">. </w:t>
            </w:r>
            <w:r w:rsidRPr="00EF42F7">
              <w:rPr>
                <w:rFonts w:ascii="Calibri" w:hAnsi="Calibri"/>
                <w:sz w:val="18"/>
                <w:szCs w:val="18"/>
                <w:u w:color="92D050"/>
                <w:lang w:val="nl-NL"/>
              </w:rPr>
              <w:t>M’Sila</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El Tarf</w:t>
            </w:r>
          </w:p>
          <w:p w:rsidR="007E1DF8" w:rsidRPr="00EF42F7" w:rsidRDefault="007E1DF8" w:rsidP="00EC0D60">
            <w:pPr>
              <w:rPr>
                <w:rFonts w:ascii="Calibri" w:hAnsi="Calibri"/>
                <w:sz w:val="18"/>
                <w:szCs w:val="18"/>
                <w:lang w:val="de-DE"/>
              </w:rPr>
            </w:pPr>
            <w:r w:rsidRPr="00EF42F7">
              <w:rPr>
                <w:rFonts w:ascii="Calibri" w:hAnsi="Calibri"/>
                <w:sz w:val="18"/>
                <w:szCs w:val="18"/>
                <w:lang w:val="de-DE"/>
              </w:rPr>
              <w:t>- Univ. Chlef</w:t>
            </w:r>
          </w:p>
          <w:p w:rsidR="007E1DF8" w:rsidRDefault="007E1DF8" w:rsidP="00EC0D60">
            <w:pPr>
              <w:rPr>
                <w:rFonts w:ascii="Calibri" w:hAnsi="Calibri"/>
                <w:sz w:val="18"/>
                <w:szCs w:val="18"/>
                <w:u w:color="92D050"/>
                <w:lang w:val="de-DE"/>
              </w:rPr>
            </w:pPr>
            <w:r w:rsidRPr="00EF42F7">
              <w:rPr>
                <w:rFonts w:ascii="Calibri" w:hAnsi="Calibri"/>
                <w:sz w:val="18"/>
                <w:szCs w:val="18"/>
                <w:lang w:val="de-DE"/>
              </w:rPr>
              <w:t xml:space="preserve">- </w:t>
            </w:r>
            <w:r w:rsidRPr="00EF42F7">
              <w:rPr>
                <w:rFonts w:ascii="Calibri" w:hAnsi="Calibri"/>
                <w:sz w:val="18"/>
                <w:szCs w:val="18"/>
                <w:u w:color="92D050"/>
                <w:lang w:val="de-DE"/>
              </w:rPr>
              <w:t>C</w:t>
            </w:r>
            <w:r w:rsidRPr="00EF42F7">
              <w:rPr>
                <w:rFonts w:ascii="Calibri" w:hAnsi="Calibri"/>
                <w:sz w:val="18"/>
                <w:szCs w:val="18"/>
                <w:lang w:val="de-DE"/>
              </w:rPr>
              <w:t xml:space="preserve">. </w:t>
            </w:r>
            <w:r w:rsidRPr="00EF42F7">
              <w:rPr>
                <w:rFonts w:ascii="Calibri" w:hAnsi="Calibri"/>
                <w:sz w:val="18"/>
                <w:szCs w:val="18"/>
                <w:u w:color="92D050"/>
                <w:lang w:val="de-DE"/>
              </w:rPr>
              <w:t>Univ</w:t>
            </w:r>
            <w:r w:rsidRPr="00EF42F7">
              <w:rPr>
                <w:rFonts w:ascii="Calibri" w:hAnsi="Calibri"/>
                <w:sz w:val="18"/>
                <w:szCs w:val="18"/>
                <w:lang w:val="de-DE"/>
              </w:rPr>
              <w:t xml:space="preserve">. </w:t>
            </w:r>
            <w:r w:rsidRPr="00EF42F7">
              <w:rPr>
                <w:rFonts w:ascii="Calibri" w:hAnsi="Calibri"/>
                <w:sz w:val="18"/>
                <w:szCs w:val="18"/>
                <w:u w:color="92D050"/>
                <w:lang w:val="de-DE"/>
              </w:rPr>
              <w:t>Ain Témouchent</w:t>
            </w:r>
          </w:p>
          <w:p w:rsidR="002D216C" w:rsidRPr="002D216C" w:rsidRDefault="002D216C" w:rsidP="00EC0D60">
            <w:pPr>
              <w:rPr>
                <w:rFonts w:ascii="Calibri" w:hAnsi="Calibri"/>
                <w:sz w:val="18"/>
                <w:szCs w:val="18"/>
                <w:lang w:val="de-DE"/>
              </w:rPr>
            </w:pPr>
            <w:r>
              <w:rPr>
                <w:rFonts w:ascii="Calibri" w:hAnsi="Calibri"/>
                <w:sz w:val="18"/>
                <w:szCs w:val="18"/>
                <w:lang w:val="de-DE"/>
              </w:rPr>
              <w:t>- C. Univ. Barika</w:t>
            </w:r>
          </w:p>
        </w:tc>
        <w:tc>
          <w:tcPr>
            <w:tcW w:w="1985" w:type="dxa"/>
            <w:gridSpan w:val="2"/>
          </w:tcPr>
          <w:p w:rsidR="007E1DF8" w:rsidRPr="00EF42F7" w:rsidRDefault="007E1DF8" w:rsidP="00EC0D60">
            <w:pPr>
              <w:rPr>
                <w:rFonts w:ascii="Calibri" w:hAnsi="Calibri"/>
                <w:sz w:val="8"/>
                <w:szCs w:val="8"/>
                <w:lang w:val="de-DE"/>
              </w:rPr>
            </w:pPr>
          </w:p>
          <w:p w:rsidR="007E1DF8" w:rsidRPr="00EF42F7" w:rsidRDefault="007E1DF8" w:rsidP="00EC0D60">
            <w:pPr>
              <w:rPr>
                <w:rFonts w:ascii="Calibri" w:hAnsi="Calibri"/>
                <w:sz w:val="18"/>
                <w:szCs w:val="18"/>
              </w:rPr>
            </w:pPr>
            <w:r w:rsidRPr="00EF42F7">
              <w:rPr>
                <w:rFonts w:ascii="Calibri" w:hAnsi="Calibri"/>
                <w:sz w:val="18"/>
                <w:szCs w:val="18"/>
              </w:rPr>
              <w:t>09</w:t>
            </w:r>
            <w:proofErr w:type="gramStart"/>
            <w:r w:rsidRPr="00EF42F7">
              <w:rPr>
                <w:rFonts w:ascii="Calibri" w:hAnsi="Calibri"/>
                <w:sz w:val="18"/>
                <w:szCs w:val="18"/>
              </w:rPr>
              <w:t>,15,34</w:t>
            </w:r>
            <w:proofErr w:type="gramEnd"/>
          </w:p>
          <w:p w:rsidR="007E1DF8" w:rsidRPr="00EF42F7" w:rsidRDefault="007E1DF8" w:rsidP="00EC0D60">
            <w:pPr>
              <w:rPr>
                <w:rFonts w:ascii="Calibri" w:hAnsi="Calibri"/>
                <w:sz w:val="18"/>
                <w:szCs w:val="18"/>
              </w:rPr>
            </w:pPr>
            <w:r w:rsidRPr="00EF42F7">
              <w:rPr>
                <w:rFonts w:ascii="Calibri" w:hAnsi="Calibri"/>
                <w:sz w:val="18"/>
                <w:szCs w:val="18"/>
              </w:rPr>
              <w:t>07</w:t>
            </w:r>
            <w:proofErr w:type="gramStart"/>
            <w:r w:rsidRPr="00EF42F7">
              <w:rPr>
                <w:rFonts w:ascii="Calibri" w:hAnsi="Calibri"/>
                <w:sz w:val="18"/>
                <w:szCs w:val="18"/>
              </w:rPr>
              <w:t>,30,47</w:t>
            </w:r>
            <w:proofErr w:type="gramEnd"/>
          </w:p>
          <w:p w:rsidR="007E1DF8" w:rsidRPr="00EF42F7" w:rsidRDefault="007E1DF8" w:rsidP="00EC0D60">
            <w:pPr>
              <w:rPr>
                <w:rFonts w:ascii="Calibri" w:hAnsi="Calibri"/>
                <w:sz w:val="18"/>
                <w:szCs w:val="18"/>
                <w:rtl/>
              </w:rPr>
            </w:pPr>
            <w:r w:rsidRPr="00EF42F7">
              <w:rPr>
                <w:rFonts w:ascii="Calibri" w:hAnsi="Calibri"/>
                <w:sz w:val="18"/>
                <w:szCs w:val="18"/>
              </w:rPr>
              <w:t>28</w:t>
            </w:r>
          </w:p>
          <w:p w:rsidR="007E1DF8" w:rsidRPr="00EF42F7" w:rsidRDefault="007E1DF8" w:rsidP="00EC0D60">
            <w:pPr>
              <w:rPr>
                <w:rFonts w:ascii="Calibri" w:hAnsi="Calibri"/>
                <w:sz w:val="18"/>
                <w:szCs w:val="18"/>
              </w:rPr>
            </w:pPr>
            <w:r w:rsidRPr="00EF42F7">
              <w:rPr>
                <w:rFonts w:ascii="Calibri" w:hAnsi="Calibri" w:hint="cs"/>
                <w:sz w:val="18"/>
                <w:szCs w:val="18"/>
                <w:rtl/>
              </w:rPr>
              <w:t>36</w:t>
            </w:r>
          </w:p>
          <w:p w:rsidR="007E1DF8" w:rsidRPr="00EF42F7" w:rsidRDefault="007E1DF8" w:rsidP="00EC0D60">
            <w:pPr>
              <w:rPr>
                <w:rFonts w:ascii="Calibri" w:hAnsi="Calibri"/>
                <w:sz w:val="18"/>
                <w:szCs w:val="18"/>
              </w:rPr>
            </w:pPr>
            <w:r w:rsidRPr="00EF42F7">
              <w:rPr>
                <w:rFonts w:ascii="Calibri" w:hAnsi="Calibri"/>
                <w:sz w:val="18"/>
                <w:szCs w:val="18"/>
              </w:rPr>
              <w:t>02,44</w:t>
            </w:r>
          </w:p>
          <w:p w:rsidR="002D216C" w:rsidRDefault="007E1DF8" w:rsidP="002D216C">
            <w:pPr>
              <w:rPr>
                <w:rFonts w:ascii="Calibri" w:hAnsi="Calibri"/>
                <w:sz w:val="18"/>
                <w:szCs w:val="18"/>
              </w:rPr>
            </w:pPr>
            <w:r w:rsidRPr="00EF42F7">
              <w:rPr>
                <w:rFonts w:ascii="Calibri" w:hAnsi="Calibri"/>
                <w:sz w:val="18"/>
                <w:szCs w:val="18"/>
              </w:rPr>
              <w:t>46</w:t>
            </w:r>
          </w:p>
          <w:p w:rsidR="007E1DF8" w:rsidRPr="00EF42F7" w:rsidRDefault="002D216C" w:rsidP="00EC0D60">
            <w:pPr>
              <w:rPr>
                <w:rFonts w:ascii="Calibri" w:hAnsi="Calibri"/>
                <w:sz w:val="18"/>
                <w:szCs w:val="18"/>
              </w:rPr>
            </w:pPr>
            <w:r>
              <w:rPr>
                <w:rFonts w:ascii="Calibri" w:hAnsi="Calibri"/>
                <w:sz w:val="18"/>
                <w:szCs w:val="18"/>
              </w:rPr>
              <w:t>05</w:t>
            </w:r>
          </w:p>
          <w:p w:rsidR="007E1DF8" w:rsidRPr="00EF42F7" w:rsidRDefault="007E1DF8" w:rsidP="00EC0D60">
            <w:pPr>
              <w:rPr>
                <w:rFonts w:ascii="Calibri" w:hAnsi="Calibri"/>
                <w:sz w:val="8"/>
                <w:szCs w:val="8"/>
                <w:lang w:val="de-DE"/>
              </w:rPr>
            </w:pPr>
          </w:p>
        </w:tc>
        <w:tc>
          <w:tcPr>
            <w:tcW w:w="1559" w:type="dxa"/>
            <w:vMerge/>
            <w:vAlign w:val="center"/>
          </w:tcPr>
          <w:p w:rsidR="007E1DF8" w:rsidRPr="00EF42F7" w:rsidRDefault="007E1DF8" w:rsidP="00EC0D60">
            <w:pPr>
              <w:rPr>
                <w:rFonts w:asciiTheme="minorHAnsi" w:hAnsiTheme="minorHAnsi"/>
                <w:b/>
                <w:bCs/>
                <w:sz w:val="18"/>
                <w:szCs w:val="18"/>
              </w:rPr>
            </w:pPr>
          </w:p>
        </w:tc>
        <w:tc>
          <w:tcPr>
            <w:tcW w:w="2434" w:type="dxa"/>
            <w:gridSpan w:val="2"/>
            <w:vMerge/>
            <w:vAlign w:val="center"/>
          </w:tcPr>
          <w:p w:rsidR="007E1DF8" w:rsidRPr="00EF42F7" w:rsidRDefault="007E1DF8" w:rsidP="00EC0D60">
            <w:pPr>
              <w:pStyle w:val="Retraitcorpsdetexte"/>
              <w:ind w:left="0"/>
              <w:jc w:val="center"/>
              <w:rPr>
                <w:rFonts w:asciiTheme="minorHAnsi" w:hAnsiTheme="minorHAnsi"/>
                <w:sz w:val="18"/>
                <w:szCs w:val="18"/>
              </w:rPr>
            </w:pPr>
          </w:p>
        </w:tc>
      </w:tr>
    </w:tbl>
    <w:p w:rsidR="007E1DF8" w:rsidRDefault="007E3A8E" w:rsidP="000D23F4">
      <w:pPr>
        <w:jc w:val="both"/>
        <w:rPr>
          <w:rStyle w:val="lev"/>
          <w:rFonts w:asciiTheme="minorHAnsi" w:hAnsiTheme="minorHAnsi"/>
          <w:sz w:val="40"/>
          <w:szCs w:val="18"/>
        </w:rPr>
      </w:pPr>
      <w:r>
        <w:rPr>
          <w:rFonts w:ascii="Calibri" w:hAnsi="Calibri"/>
          <w:b/>
          <w:bCs/>
          <w:noProof/>
          <w:sz w:val="18"/>
          <w:szCs w:val="18"/>
        </w:rPr>
        <w:lastRenderedPageBreak/>
        <mc:AlternateContent>
          <mc:Choice Requires="wps">
            <w:drawing>
              <wp:anchor distT="0" distB="0" distL="114300" distR="114300" simplePos="0" relativeHeight="251727360" behindDoc="0" locked="0" layoutInCell="1" allowOverlap="1">
                <wp:simplePos x="0" y="0"/>
                <wp:positionH relativeFrom="column">
                  <wp:posOffset>-292735</wp:posOffset>
                </wp:positionH>
                <wp:positionV relativeFrom="paragraph">
                  <wp:posOffset>-836930</wp:posOffset>
                </wp:positionV>
                <wp:extent cx="6943725" cy="866775"/>
                <wp:effectExtent l="0" t="0" r="0" b="9525"/>
                <wp:wrapNone/>
                <wp:docPr id="61"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113" type="#_x0000_t202" style="position:absolute;left:0;text-align:left;margin-left:-23.05pt;margin-top:-65.9pt;width:546.75pt;height:68.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CKuwIAAMQFAAAOAAAAZHJzL2Uyb0RvYy54bWysVG1vmzAQ/j5p/8Hyd8pLHQiopGpDmCZ1&#10;L1K7H+CACdbAZrYT0k377zubJE1bTZq28QHZPvu5e+6eu6vrfd+hHVOaS5Hj8CLAiIlK1lxscvzl&#10;ofTmGGlDRU07KViOH5nG14u3b67GIWORbGVXM4UAROhsHHLcGjNkvq+rlvVUX8iBCTA2UvXUwFZt&#10;/FrREdD7zo+CIPZHqepByYppDafFZMQLh980rDKfmkYzg7ocQ2zG/ZX7r+3fX1zRbKPo0PLqEAb9&#10;iyh6ygU4PUEV1FC0VfwVVM8rJbVszEUle182Da+Y4wBswuAFm/uWDsxxgeTo4ZQm/f9gq4+7zwrx&#10;OsdxiJGgPdToge0NupV7FEaJTdA46Azu3Q9w0+zBAIV2ZPVwJ6uvGgm5bKnYsBul5NgyWkOAoX3p&#10;nz2dcLQFWY8fZA2O6NZIB7RvVG+zB/lAgA6FejwVxwZTwWGcksskmmFUgW0ex0kycy5odnw9KG3e&#10;Mdkju8ixguI7dLq708ZGQ7PjFetMyJJ3nRNAJ54dwMXpBHzDU2uzUbh6/kiDdDVfzYlHonjlkaAo&#10;vJtySby4DJNZcVksl0X40/oNSdbyumbCujlqKyR/VruDyidVnNSlZcdrC2dD0mqzXnYK7Shou3Tf&#10;ISFn1/znYbgkAJcXlMKIBLdR6pXxPPFISWZemgRzLwjT2zQOSEqK8jmlOy7Yv1NCY47TGdTU0fkt&#10;t8B9r7nRrOcGpkfHe1DE6RLNrARXonalNZR30/osFTb8p1RAuY+FdoK1Gp3UavbrvWuO+akR1rJ+&#10;BAkrCQoDncLog0Ur1XeMRhgjOdbftlQxjLr3AtogDQmxc8dtyCyJYKPOLetzCxUVQOXYYDQtl2aa&#10;VdtB8U0LnqbGE/IGWqfhTtW2x6aoDg0Ho8KRO4w1O4vO9+7W0/Bd/AIAAP//AwBQSwMEFAAGAAgA&#10;AAAhAKgZkVPeAAAACwEAAA8AAABkcnMvZG93bnJldi54bWxMj8FOwzAMhu9IvENkJG5bUgjbKE0n&#10;BOIK2oBJ3LLGaysap2qytbw93glutvzp9/cX68l34oRDbAMZyOYKBFIVXEu1gY/3l9kKREyWnO0C&#10;oYEfjLAuLy8Km7sw0gZP21QLDqGYWwNNSn0uZawa9DbOQ4/Et0MYvE28DrV0gx053HfyRqmF9LYl&#10;/tDYHp8arL63R2/g8/XwtdPqrX72d/0YJiXJ30tjrq+mxwcQCaf0B8NZn9WhZKd9OJKLojMw04uM&#10;UR6y24xLnBGllxrE3oBegiwL+b9D+QsAAP//AwBQSwECLQAUAAYACAAAACEAtoM4kv4AAADhAQAA&#10;EwAAAAAAAAAAAAAAAAAAAAAAW0NvbnRlbnRfVHlwZXNdLnhtbFBLAQItABQABgAIAAAAIQA4/SH/&#10;1gAAAJQBAAALAAAAAAAAAAAAAAAAAC8BAABfcmVscy8ucmVsc1BLAQItABQABgAIAAAAIQBXEfCK&#10;uwIAAMQFAAAOAAAAAAAAAAAAAAAAAC4CAABkcnMvZTJvRG9jLnhtbFBLAQItABQABgAIAAAAIQCo&#10;GZFT3gAAAAsBAAAPAAAAAAAAAAAAAAAAABUFAABkcnMvZG93bnJldi54bWxQSwUGAAAAAAQABADz&#10;AAAAIA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v:shape>
            </w:pict>
          </mc:Fallback>
        </mc:AlternateContent>
      </w:r>
      <w:r>
        <w:rPr>
          <w:rFonts w:asciiTheme="minorHAnsi" w:hAnsiTheme="minorHAnsi"/>
          <w:b/>
          <w:bCs/>
          <w:noProof/>
          <w:sz w:val="40"/>
          <w:szCs w:val="18"/>
        </w:rPr>
        <mc:AlternateContent>
          <mc:Choice Requires="wps">
            <w:drawing>
              <wp:anchor distT="0" distB="0" distL="114300" distR="114300" simplePos="0" relativeHeight="251673088" behindDoc="0" locked="0" layoutInCell="1" allowOverlap="1">
                <wp:simplePos x="0" y="0"/>
                <wp:positionH relativeFrom="column">
                  <wp:posOffset>6553835</wp:posOffset>
                </wp:positionH>
                <wp:positionV relativeFrom="paragraph">
                  <wp:posOffset>-951230</wp:posOffset>
                </wp:positionV>
                <wp:extent cx="467995" cy="10774680"/>
                <wp:effectExtent l="0" t="0" r="8255" b="7620"/>
                <wp:wrapNone/>
                <wp:docPr id="6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74680"/>
                        </a:xfrm>
                        <a:prstGeom prst="rect">
                          <a:avLst/>
                        </a:prstGeom>
                        <a:solidFill>
                          <a:srgbClr val="FFC000"/>
                        </a:solidFill>
                        <a:ln>
                          <a:noFill/>
                        </a:ln>
                      </wps:spPr>
                      <wps:txbx>
                        <w:txbxContent>
                          <w:p w:rsidR="00297F05" w:rsidRPr="007160BC" w:rsidRDefault="00297F05" w:rsidP="008473E1">
                            <w:pPr>
                              <w:jc w:val="center"/>
                              <w:rPr>
                                <w:b/>
                                <w:bCs/>
                                <w:sz w:val="36"/>
                                <w:szCs w:val="36"/>
                              </w:rPr>
                            </w:pPr>
                            <w:r w:rsidRPr="007160BC">
                              <w:rPr>
                                <w:b/>
                                <w:bCs/>
                                <w:sz w:val="36"/>
                                <w:szCs w:val="36"/>
                              </w:rPr>
                              <w:t>Lettres et Langue</w:t>
                            </w:r>
                            <w:r>
                              <w:rPr>
                                <w:b/>
                                <w:bCs/>
                                <w:sz w:val="36"/>
                                <w:szCs w:val="36"/>
                              </w:rPr>
                              <w:t>s</w:t>
                            </w:r>
                            <w:r w:rsidRPr="007160BC">
                              <w:rPr>
                                <w:b/>
                                <w:bCs/>
                                <w:sz w:val="36"/>
                                <w:szCs w:val="36"/>
                              </w:rPr>
                              <w:t xml:space="preserve"> Etrangères</w:t>
                            </w:r>
                          </w:p>
                          <w:p w:rsidR="00297F05" w:rsidRPr="007160BC" w:rsidRDefault="00297F05" w:rsidP="008473E1">
                            <w:pPr>
                              <w:jc w:val="center"/>
                              <w:rPr>
                                <w:sz w:val="18"/>
                                <w:szCs w:val="36"/>
                              </w:rPr>
                            </w:pPr>
                          </w:p>
                          <w:p w:rsidR="00297F05" w:rsidRPr="007160BC" w:rsidRDefault="00297F05" w:rsidP="008473E1">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114" type="#_x0000_t202" style="position:absolute;left:0;text-align:left;margin-left:516.05pt;margin-top:-74.9pt;width:36.85pt;height:848.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m4MDwIAAP0DAAAOAAAAZHJzL2Uyb0RvYy54bWysU9tu2zAMfR+wfxD0vtgJ3FyMOEWXIsOA&#10;7gK0+wBZlm1htqhRSuz+/Sg5ybLtbdgLIYrkEc8htb0f+46dFDoNpuDzWcqZMhIqbZqCf3s5vFtz&#10;5rwwlejAqIK/Ksfvd2/fbAebqwW00FUKGYEYlw+24K33Nk8SJ1vVCzcDqwwFa8BeeHKxSSoUA6H3&#10;XbJI02UyAFYWQSrn6PZxCvJdxK9rJf2XunbKs67g1JuPFqMtg012W5E3KGyr5bkN8Q9d9EIbevQK&#10;9Si8YEfUf0H1WiI4qP1MQp9AXWupIgdiM0//YPPcCqsiFxLH2atM7v/Bys+nr8h0VfAlyWNETzN6&#10;UaNn72Fk2TLoM1iXU9qzpUQ/0j3NOXJ19gnkd8cM7FthGvWACEOrREX9zUNlclM64bgAUg6foKJ3&#10;xNFDBBpr7IN4JAcjdGrk9Tqb0Iuky2y52mzuOJMUmqerVbZcx+klIr+UW3T+g4KehUPBkYYf4cXp&#10;yfnQjsgvKeE1B52uDrrrooNNue+QnQQtyuGwT9ML+m9pnQnJBkLZhBhuIs9AbSLpx3KMkq7XF/1K&#10;qF6JOcK0gPRh6BDsYkVsB9q/grsfR4GKs+6jIQE38ywLCxud7G61IAdvI+VtRBjZAq2152w67v20&#10;5EeLumnpsWlkBh5I9FpHOcJ0psbOFGjHokrn/xCW+NaPWb9+7e4nAAAA//8DAFBLAwQUAAYACAAA&#10;ACEAP61t0eIAAAAPAQAADwAAAGRycy9kb3ducmV2LnhtbEyPwU7DMBBE70j8g7VI3Fo7pQUS4lQV&#10;pSfUAw3i7CYmCbHXqe226d+zPcFtRvs0O5MvR2vYSfvQOZSQTAUwjZWrO2wkfJabyTOwEBXWyjjU&#10;Ei46wLK4vclVVrszfujTLjaMQjBkSkIb45BxHqpWWxWmbtBIt2/nrYpkfcNrr84Ubg2fCfHIreqQ&#10;PrRq0K+trvrd0Uo4lIev1fu6xHWb/vTbjXm7pL6X8v5uXL0Ai3qMfzBc61N1KKjT3h2xDsyQFw+z&#10;hFgJk2Se0oork4gFqT2pxfxJAC9y/n9H8QsAAP//AwBQSwECLQAUAAYACAAAACEAtoM4kv4AAADh&#10;AQAAEwAAAAAAAAAAAAAAAAAAAAAAW0NvbnRlbnRfVHlwZXNdLnhtbFBLAQItABQABgAIAAAAIQA4&#10;/SH/1gAAAJQBAAALAAAAAAAAAAAAAAAAAC8BAABfcmVscy8ucmVsc1BLAQItABQABgAIAAAAIQB2&#10;ym4MDwIAAP0DAAAOAAAAAAAAAAAAAAAAAC4CAABkcnMvZTJvRG9jLnhtbFBLAQItABQABgAIAAAA&#10;IQA/rW3R4gAAAA8BAAAPAAAAAAAAAAAAAAAAAGkEAABkcnMvZG93bnJldi54bWxQSwUGAAAAAAQA&#10;BADzAAAAeAUAAAAA&#10;" fillcolor="#ffc000" stroked="f">
                <v:textbox style="layout-flow:vertical;mso-layout-flow-alt:bottom-to-top">
                  <w:txbxContent>
                    <w:p w:rsidR="00297F05" w:rsidRPr="007160BC" w:rsidRDefault="00297F05" w:rsidP="008473E1">
                      <w:pPr>
                        <w:jc w:val="center"/>
                        <w:rPr>
                          <w:b/>
                          <w:bCs/>
                          <w:sz w:val="36"/>
                          <w:szCs w:val="36"/>
                        </w:rPr>
                      </w:pPr>
                      <w:r w:rsidRPr="007160BC">
                        <w:rPr>
                          <w:b/>
                          <w:bCs/>
                          <w:sz w:val="36"/>
                          <w:szCs w:val="36"/>
                        </w:rPr>
                        <w:t>Lettres et Langue</w:t>
                      </w:r>
                      <w:r>
                        <w:rPr>
                          <w:b/>
                          <w:bCs/>
                          <w:sz w:val="36"/>
                          <w:szCs w:val="36"/>
                        </w:rPr>
                        <w:t>s</w:t>
                      </w:r>
                      <w:r w:rsidRPr="007160BC">
                        <w:rPr>
                          <w:b/>
                          <w:bCs/>
                          <w:sz w:val="36"/>
                          <w:szCs w:val="36"/>
                        </w:rPr>
                        <w:t xml:space="preserve"> Etrangères</w:t>
                      </w:r>
                    </w:p>
                    <w:p w:rsidR="00297F05" w:rsidRPr="007160BC" w:rsidRDefault="00297F05" w:rsidP="008473E1">
                      <w:pPr>
                        <w:jc w:val="center"/>
                        <w:rPr>
                          <w:sz w:val="18"/>
                          <w:szCs w:val="36"/>
                        </w:rPr>
                      </w:pPr>
                    </w:p>
                    <w:p w:rsidR="00297F05" w:rsidRPr="007160BC" w:rsidRDefault="00297F05" w:rsidP="008473E1">
                      <w:pPr>
                        <w:jc w:val="center"/>
                        <w:rPr>
                          <w:sz w:val="18"/>
                          <w:szCs w:val="10"/>
                        </w:rPr>
                      </w:pPr>
                    </w:p>
                  </w:txbxContent>
                </v:textbox>
              </v:shape>
            </w:pict>
          </mc:Fallback>
        </mc:AlternateConten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9"/>
        <w:gridCol w:w="1588"/>
        <w:gridCol w:w="2268"/>
        <w:gridCol w:w="1984"/>
        <w:gridCol w:w="1772"/>
        <w:gridCol w:w="1985"/>
      </w:tblGrid>
      <w:tr w:rsidR="0093586E" w:rsidRPr="00091558" w:rsidTr="008473E1">
        <w:trPr>
          <w:trHeight w:val="675"/>
          <w:jc w:val="center"/>
        </w:trPr>
        <w:tc>
          <w:tcPr>
            <w:tcW w:w="609" w:type="dxa"/>
            <w:vAlign w:val="center"/>
          </w:tcPr>
          <w:p w:rsidR="0093586E" w:rsidRPr="00091558" w:rsidRDefault="0093586E" w:rsidP="0093586E">
            <w:pPr>
              <w:jc w:val="center"/>
              <w:rPr>
                <w:rFonts w:ascii="Calibri" w:hAnsi="Calibri"/>
                <w:b/>
                <w:bCs/>
                <w:sz w:val="18"/>
                <w:szCs w:val="18"/>
              </w:rPr>
            </w:pPr>
            <w:r w:rsidRPr="00091558">
              <w:rPr>
                <w:rFonts w:ascii="Calibri" w:hAnsi="Calibri"/>
                <w:b/>
                <w:bCs/>
                <w:sz w:val="18"/>
                <w:szCs w:val="18"/>
              </w:rPr>
              <w:t>Code</w:t>
            </w:r>
          </w:p>
        </w:tc>
        <w:tc>
          <w:tcPr>
            <w:tcW w:w="1588" w:type="dxa"/>
            <w:vAlign w:val="center"/>
          </w:tcPr>
          <w:p w:rsidR="0093586E" w:rsidRPr="00091558" w:rsidRDefault="0093586E" w:rsidP="0093586E">
            <w:pPr>
              <w:jc w:val="center"/>
              <w:rPr>
                <w:rFonts w:ascii="Calibri" w:hAnsi="Calibri"/>
                <w:b/>
                <w:bCs/>
                <w:sz w:val="18"/>
                <w:szCs w:val="18"/>
              </w:rPr>
            </w:pPr>
            <w:r w:rsidRPr="00091558">
              <w:rPr>
                <w:rFonts w:ascii="Calibri" w:hAnsi="Calibri"/>
                <w:b/>
                <w:bCs/>
                <w:sz w:val="18"/>
                <w:szCs w:val="18"/>
              </w:rPr>
              <w:t>Filières de Formation</w:t>
            </w:r>
          </w:p>
        </w:tc>
        <w:tc>
          <w:tcPr>
            <w:tcW w:w="2268" w:type="dxa"/>
            <w:vAlign w:val="center"/>
          </w:tcPr>
          <w:p w:rsidR="0093586E" w:rsidRPr="00091558" w:rsidRDefault="0093586E" w:rsidP="0093586E">
            <w:pPr>
              <w:jc w:val="center"/>
              <w:rPr>
                <w:rFonts w:ascii="Calibri" w:hAnsi="Calibri"/>
                <w:b/>
                <w:bCs/>
                <w:sz w:val="18"/>
                <w:szCs w:val="18"/>
              </w:rPr>
            </w:pPr>
            <w:r w:rsidRPr="00091558">
              <w:rPr>
                <w:rFonts w:ascii="Calibri" w:hAnsi="Calibri"/>
                <w:b/>
                <w:bCs/>
                <w:sz w:val="18"/>
                <w:szCs w:val="18"/>
              </w:rPr>
              <w:t>Établissements de Formation</w:t>
            </w:r>
          </w:p>
        </w:tc>
        <w:tc>
          <w:tcPr>
            <w:tcW w:w="1984" w:type="dxa"/>
            <w:vAlign w:val="center"/>
          </w:tcPr>
          <w:p w:rsidR="0093586E" w:rsidRPr="00091558" w:rsidRDefault="0093586E" w:rsidP="0093586E">
            <w:pPr>
              <w:tabs>
                <w:tab w:val="left" w:pos="946"/>
              </w:tabs>
              <w:jc w:val="center"/>
              <w:rPr>
                <w:rFonts w:ascii="Calibri" w:hAnsi="Calibri"/>
                <w:b/>
                <w:bCs/>
                <w:sz w:val="18"/>
                <w:szCs w:val="18"/>
              </w:rPr>
            </w:pPr>
            <w:r w:rsidRPr="00091558">
              <w:rPr>
                <w:rFonts w:ascii="Calibri" w:hAnsi="Calibri"/>
                <w:b/>
                <w:bCs/>
                <w:sz w:val="18"/>
                <w:szCs w:val="18"/>
              </w:rPr>
              <w:t>Circonscriptions géographiques d’inscription</w:t>
            </w:r>
          </w:p>
        </w:tc>
        <w:tc>
          <w:tcPr>
            <w:tcW w:w="1772" w:type="dxa"/>
            <w:vAlign w:val="center"/>
          </w:tcPr>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Séries de baccalauréat et priorités</w:t>
            </w:r>
          </w:p>
        </w:tc>
        <w:tc>
          <w:tcPr>
            <w:tcW w:w="1985" w:type="dxa"/>
            <w:vAlign w:val="center"/>
          </w:tcPr>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Base de classement et conditions pédagogiques complémentaires de préinscription</w:t>
            </w:r>
          </w:p>
        </w:tc>
      </w:tr>
      <w:tr w:rsidR="0093586E" w:rsidRPr="00091558" w:rsidTr="008473E1">
        <w:trPr>
          <w:jc w:val="center"/>
        </w:trPr>
        <w:tc>
          <w:tcPr>
            <w:tcW w:w="609" w:type="dxa"/>
          </w:tcPr>
          <w:p w:rsidR="0093586E" w:rsidRPr="00091558" w:rsidRDefault="0093586E" w:rsidP="0093586E">
            <w:pPr>
              <w:rPr>
                <w:rFonts w:ascii="Calibri" w:hAnsi="Calibri"/>
                <w:b/>
                <w:bCs/>
                <w:sz w:val="18"/>
                <w:szCs w:val="18"/>
              </w:rPr>
            </w:pPr>
          </w:p>
          <w:p w:rsidR="0093586E" w:rsidRPr="00091558" w:rsidRDefault="0093586E" w:rsidP="0093586E">
            <w:pPr>
              <w:jc w:val="center"/>
              <w:rPr>
                <w:rFonts w:ascii="Calibri" w:hAnsi="Calibri"/>
                <w:b/>
                <w:bCs/>
                <w:sz w:val="18"/>
                <w:szCs w:val="18"/>
              </w:rPr>
            </w:pPr>
            <w:r w:rsidRPr="00091558">
              <w:rPr>
                <w:rFonts w:ascii="Calibri" w:hAnsi="Calibri"/>
                <w:b/>
                <w:bCs/>
                <w:sz w:val="18"/>
                <w:szCs w:val="18"/>
              </w:rPr>
              <w:t>851</w:t>
            </w:r>
          </w:p>
        </w:tc>
        <w:tc>
          <w:tcPr>
            <w:tcW w:w="1588" w:type="dxa"/>
          </w:tcPr>
          <w:p w:rsidR="0093586E" w:rsidRPr="00091558" w:rsidRDefault="0093586E" w:rsidP="0093586E">
            <w:pPr>
              <w:rPr>
                <w:rFonts w:ascii="Calibri" w:hAnsi="Calibri"/>
                <w:b/>
                <w:bCs/>
                <w:sz w:val="18"/>
                <w:szCs w:val="18"/>
              </w:rPr>
            </w:pPr>
          </w:p>
          <w:p w:rsidR="0093586E" w:rsidRPr="00091558" w:rsidRDefault="0093586E" w:rsidP="0093586E">
            <w:pPr>
              <w:rPr>
                <w:rFonts w:ascii="Calibri" w:hAnsi="Calibri"/>
                <w:b/>
                <w:bCs/>
                <w:sz w:val="18"/>
                <w:szCs w:val="18"/>
              </w:rPr>
            </w:pPr>
            <w:r w:rsidRPr="00091558">
              <w:rPr>
                <w:rFonts w:ascii="Calibri" w:hAnsi="Calibri"/>
                <w:b/>
                <w:bCs/>
                <w:sz w:val="18"/>
                <w:szCs w:val="18"/>
              </w:rPr>
              <w:t>Langue Italienne</w:t>
            </w:r>
          </w:p>
          <w:p w:rsidR="0093586E" w:rsidRPr="00091558" w:rsidRDefault="0093586E" w:rsidP="0093586E">
            <w:pPr>
              <w:rPr>
                <w:rFonts w:ascii="Calibri" w:hAnsi="Calibri"/>
                <w:b/>
                <w:bCs/>
                <w:sz w:val="18"/>
                <w:szCs w:val="18"/>
              </w:rPr>
            </w:pPr>
          </w:p>
          <w:p w:rsidR="0093586E" w:rsidRPr="00091558" w:rsidRDefault="0093586E" w:rsidP="0093586E">
            <w:pPr>
              <w:rPr>
                <w:rFonts w:ascii="Calibri" w:hAnsi="Calibri"/>
                <w:b/>
                <w:bCs/>
                <w:sz w:val="18"/>
                <w:szCs w:val="18"/>
              </w:rPr>
            </w:pPr>
          </w:p>
        </w:tc>
        <w:tc>
          <w:tcPr>
            <w:tcW w:w="2268" w:type="dxa"/>
          </w:tcPr>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r w:rsidRPr="00091558">
              <w:rPr>
                <w:rFonts w:ascii="Calibri" w:hAnsi="Calibri"/>
                <w:sz w:val="18"/>
                <w:szCs w:val="18"/>
              </w:rPr>
              <w:t>- Univ. Blida 2</w:t>
            </w:r>
          </w:p>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tl/>
              </w:rPr>
            </w:pPr>
          </w:p>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r w:rsidRPr="00091558">
              <w:rPr>
                <w:rFonts w:ascii="Calibri" w:hAnsi="Calibri"/>
                <w:sz w:val="18"/>
                <w:szCs w:val="18"/>
              </w:rPr>
              <w:t xml:space="preserve">- Univ. </w:t>
            </w:r>
            <w:r w:rsidRPr="00091558">
              <w:rPr>
                <w:rFonts w:ascii="Calibri" w:hAnsi="Calibri"/>
                <w:sz w:val="18"/>
                <w:szCs w:val="18"/>
                <w:lang w:val="de-DE"/>
              </w:rPr>
              <w:t>Alger 2</w:t>
            </w:r>
          </w:p>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r w:rsidRPr="00091558">
              <w:rPr>
                <w:rFonts w:ascii="Calibri" w:hAnsi="Calibri"/>
                <w:sz w:val="18"/>
                <w:szCs w:val="18"/>
              </w:rPr>
              <w:t>- Univ. Annaba</w:t>
            </w:r>
          </w:p>
        </w:tc>
        <w:tc>
          <w:tcPr>
            <w:tcW w:w="1984" w:type="dxa"/>
          </w:tcPr>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r w:rsidRPr="00091558">
              <w:rPr>
                <w:rFonts w:ascii="Calibri" w:hAnsi="Calibri"/>
                <w:sz w:val="18"/>
                <w:szCs w:val="18"/>
              </w:rPr>
              <w:t>01,08,09,13,14,15,20,22,27,29,31,32,37,38,42,44,45,46,48</w:t>
            </w:r>
          </w:p>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r w:rsidRPr="00091558">
              <w:rPr>
                <w:rFonts w:ascii="Calibri" w:hAnsi="Calibri"/>
                <w:sz w:val="18"/>
                <w:szCs w:val="18"/>
              </w:rPr>
              <w:t>02,03,06,10,11,16,17,26,33,35,47</w:t>
            </w:r>
          </w:p>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r w:rsidRPr="00091558">
              <w:rPr>
                <w:rFonts w:ascii="Calibri" w:hAnsi="Calibri"/>
                <w:sz w:val="18"/>
                <w:szCs w:val="18"/>
              </w:rPr>
              <w:t>04,05,07,12,18,19,21,23,24,25,28,30,34,36,39,40,41,43</w:t>
            </w:r>
          </w:p>
        </w:tc>
        <w:tc>
          <w:tcPr>
            <w:tcW w:w="1772" w:type="dxa"/>
            <w:vAlign w:val="center"/>
          </w:tcPr>
          <w:p w:rsidR="0093586E" w:rsidRPr="00091558" w:rsidRDefault="0093586E" w:rsidP="0093586E">
            <w:pPr>
              <w:jc w:val="center"/>
              <w:rPr>
                <w:rFonts w:asciiTheme="minorHAnsi" w:hAnsiTheme="minorHAnsi"/>
                <w:b/>
                <w:bCs/>
                <w:sz w:val="18"/>
                <w:szCs w:val="18"/>
              </w:rPr>
            </w:pPr>
            <w:r w:rsidRPr="00091558">
              <w:rPr>
                <w:rFonts w:asciiTheme="minorHAnsi" w:hAnsiTheme="minorHAnsi"/>
                <w:bCs/>
                <w:sz w:val="18"/>
                <w:szCs w:val="18"/>
              </w:rPr>
              <w:t>Bac Langues Etrangères</w:t>
            </w:r>
          </w:p>
        </w:tc>
        <w:tc>
          <w:tcPr>
            <w:tcW w:w="1985" w:type="dxa"/>
            <w:vAlign w:val="center"/>
          </w:tcPr>
          <w:p w:rsidR="0093586E" w:rsidRPr="00091558" w:rsidRDefault="0093586E" w:rsidP="0093586E">
            <w:pPr>
              <w:jc w:val="center"/>
              <w:rPr>
                <w:rFonts w:asciiTheme="minorHAnsi" w:hAnsiTheme="minorHAnsi"/>
                <w:bCs/>
                <w:sz w:val="18"/>
                <w:szCs w:val="18"/>
              </w:rPr>
            </w:pPr>
            <w:r w:rsidRPr="00091558">
              <w:rPr>
                <w:rFonts w:asciiTheme="minorHAnsi" w:hAnsiTheme="minorHAnsi"/>
                <w:bCs/>
                <w:sz w:val="18"/>
                <w:szCs w:val="18"/>
              </w:rPr>
              <w:t>Le classement se fait sur la base de la moyenne générale obtenue au Baccalauréat</w:t>
            </w:r>
          </w:p>
          <w:p w:rsidR="0093586E" w:rsidRPr="00091558" w:rsidRDefault="0093586E" w:rsidP="0093586E">
            <w:pPr>
              <w:jc w:val="center"/>
              <w:rPr>
                <w:rFonts w:asciiTheme="minorHAnsi" w:hAnsiTheme="minorHAnsi"/>
                <w:bCs/>
                <w:sz w:val="18"/>
                <w:szCs w:val="18"/>
              </w:rPr>
            </w:pPr>
            <w:r w:rsidRPr="00091558">
              <w:rPr>
                <w:rFonts w:asciiTheme="minorHAnsi" w:hAnsiTheme="minorHAnsi"/>
                <w:bCs/>
                <w:sz w:val="18"/>
                <w:szCs w:val="18"/>
              </w:rPr>
              <w:t xml:space="preserve">Conditions complémentaires : </w:t>
            </w:r>
          </w:p>
          <w:p w:rsidR="0093586E" w:rsidRPr="00091558" w:rsidRDefault="0093586E" w:rsidP="0093586E">
            <w:pPr>
              <w:jc w:val="center"/>
              <w:rPr>
                <w:rFonts w:asciiTheme="minorHAnsi" w:eastAsia="SimSun" w:hAnsiTheme="minorHAnsi"/>
                <w:bCs/>
                <w:sz w:val="18"/>
                <w:szCs w:val="18"/>
              </w:rPr>
            </w:pPr>
            <w:r w:rsidRPr="00091558">
              <w:rPr>
                <w:rFonts w:asciiTheme="minorHAnsi" w:hAnsiTheme="minorHAnsi"/>
                <w:bCs/>
                <w:sz w:val="18"/>
                <w:szCs w:val="18"/>
              </w:rPr>
              <w:t xml:space="preserve">Pour participer au classement, </w:t>
            </w:r>
            <w:r w:rsidR="00091558">
              <w:rPr>
                <w:rFonts w:asciiTheme="minorHAnsi" w:eastAsia="SimSun" w:hAnsiTheme="minorHAnsi"/>
                <w:bCs/>
                <w:sz w:val="18"/>
                <w:szCs w:val="18"/>
              </w:rPr>
              <w:t>la note de l’Italien</w:t>
            </w:r>
            <w:r w:rsidRPr="00091558">
              <w:rPr>
                <w:rFonts w:asciiTheme="minorHAnsi" w:eastAsia="SimSun" w:hAnsiTheme="minorHAnsi"/>
                <w:bCs/>
                <w:sz w:val="18"/>
                <w:szCs w:val="18"/>
              </w:rPr>
              <w:t xml:space="preserve"> obtenue au baccalauréat </w:t>
            </w:r>
          </w:p>
          <w:p w:rsidR="0093586E" w:rsidRPr="00091558" w:rsidRDefault="0093586E" w:rsidP="0093586E">
            <w:pPr>
              <w:jc w:val="center"/>
              <w:rPr>
                <w:rFonts w:asciiTheme="minorHAnsi" w:hAnsiTheme="minorHAnsi"/>
                <w:bCs/>
                <w:sz w:val="18"/>
                <w:szCs w:val="18"/>
              </w:rPr>
            </w:pPr>
            <w:r w:rsidRPr="00091558">
              <w:rPr>
                <w:rFonts w:asciiTheme="minorHAnsi" w:eastAsia="SimSun" w:hAnsiTheme="minorHAnsi"/>
                <w:bCs/>
                <w:sz w:val="18"/>
                <w:szCs w:val="18"/>
              </w:rPr>
              <w:t>doit être supérieure ou égale à 10/20</w:t>
            </w:r>
          </w:p>
        </w:tc>
      </w:tr>
      <w:tr w:rsidR="0093586E" w:rsidRPr="00091558" w:rsidTr="008473E1">
        <w:trPr>
          <w:jc w:val="center"/>
        </w:trPr>
        <w:tc>
          <w:tcPr>
            <w:tcW w:w="609" w:type="dxa"/>
          </w:tcPr>
          <w:p w:rsidR="0093586E" w:rsidRPr="00091558" w:rsidRDefault="0093586E" w:rsidP="0093586E">
            <w:pPr>
              <w:jc w:val="center"/>
              <w:rPr>
                <w:rFonts w:ascii="Calibri" w:hAnsi="Calibri"/>
                <w:b/>
                <w:bCs/>
                <w:sz w:val="18"/>
                <w:szCs w:val="18"/>
              </w:rPr>
            </w:pPr>
          </w:p>
          <w:p w:rsidR="0093586E" w:rsidRPr="00091558" w:rsidRDefault="0093586E" w:rsidP="0093586E">
            <w:pPr>
              <w:jc w:val="center"/>
              <w:rPr>
                <w:rFonts w:ascii="Calibri" w:hAnsi="Calibri"/>
                <w:b/>
                <w:bCs/>
                <w:sz w:val="18"/>
                <w:szCs w:val="18"/>
              </w:rPr>
            </w:pPr>
            <w:r w:rsidRPr="00091558">
              <w:rPr>
                <w:rFonts w:ascii="Calibri" w:hAnsi="Calibri" w:hint="cs"/>
                <w:b/>
                <w:bCs/>
                <w:sz w:val="18"/>
                <w:szCs w:val="18"/>
                <w:rtl/>
              </w:rPr>
              <w:t>861</w:t>
            </w:r>
          </w:p>
        </w:tc>
        <w:tc>
          <w:tcPr>
            <w:tcW w:w="1588" w:type="dxa"/>
          </w:tcPr>
          <w:p w:rsidR="0093586E" w:rsidRPr="00091558" w:rsidRDefault="0093586E" w:rsidP="0093586E">
            <w:pPr>
              <w:rPr>
                <w:rFonts w:ascii="Calibri" w:hAnsi="Calibri"/>
                <w:b/>
                <w:bCs/>
                <w:sz w:val="18"/>
                <w:szCs w:val="18"/>
                <w:rtl/>
              </w:rPr>
            </w:pPr>
          </w:p>
          <w:p w:rsidR="0093586E" w:rsidRPr="00091558" w:rsidRDefault="0093586E" w:rsidP="0093586E">
            <w:pPr>
              <w:rPr>
                <w:rFonts w:ascii="Calibri" w:hAnsi="Calibri"/>
                <w:b/>
                <w:bCs/>
                <w:sz w:val="18"/>
                <w:szCs w:val="18"/>
              </w:rPr>
            </w:pPr>
            <w:r w:rsidRPr="00091558">
              <w:rPr>
                <w:rFonts w:ascii="Calibri" w:hAnsi="Calibri"/>
                <w:b/>
                <w:bCs/>
                <w:sz w:val="18"/>
                <w:szCs w:val="18"/>
              </w:rPr>
              <w:t xml:space="preserve">Langue Turque </w:t>
            </w:r>
          </w:p>
        </w:tc>
        <w:tc>
          <w:tcPr>
            <w:tcW w:w="2268" w:type="dxa"/>
          </w:tcPr>
          <w:p w:rsidR="0093586E" w:rsidRPr="00091558" w:rsidRDefault="0093586E" w:rsidP="0093586E">
            <w:pPr>
              <w:rPr>
                <w:rFonts w:ascii="Calibri" w:hAnsi="Calibri"/>
                <w:sz w:val="18"/>
                <w:szCs w:val="18"/>
                <w:lang w:val="de-DE"/>
              </w:rPr>
            </w:pPr>
          </w:p>
          <w:p w:rsidR="0093586E" w:rsidRPr="00091558" w:rsidRDefault="0093586E" w:rsidP="0093586E">
            <w:pPr>
              <w:rPr>
                <w:rFonts w:ascii="Calibri" w:hAnsi="Calibri"/>
                <w:sz w:val="18"/>
                <w:szCs w:val="18"/>
                <w:lang w:val="de-DE"/>
              </w:rPr>
            </w:pPr>
            <w:r w:rsidRPr="00091558">
              <w:rPr>
                <w:rFonts w:ascii="Calibri" w:hAnsi="Calibri"/>
                <w:sz w:val="18"/>
                <w:szCs w:val="18"/>
                <w:lang w:val="de-DE"/>
              </w:rPr>
              <w:t xml:space="preserve">- </w:t>
            </w:r>
            <w:r w:rsidRPr="00091558">
              <w:rPr>
                <w:rFonts w:ascii="Calibri" w:hAnsi="Calibri"/>
                <w:sz w:val="18"/>
                <w:szCs w:val="18"/>
              </w:rPr>
              <w:t xml:space="preserve">Univ. </w:t>
            </w:r>
            <w:r w:rsidRPr="00091558">
              <w:rPr>
                <w:rFonts w:ascii="Calibri" w:hAnsi="Calibri"/>
                <w:sz w:val="18"/>
                <w:szCs w:val="18"/>
                <w:lang w:val="de-DE"/>
              </w:rPr>
              <w:t>Alger 2</w:t>
            </w:r>
          </w:p>
          <w:p w:rsidR="0093586E" w:rsidRPr="00091558" w:rsidRDefault="0093586E" w:rsidP="0093586E">
            <w:pPr>
              <w:rPr>
                <w:rFonts w:ascii="Calibri" w:hAnsi="Calibri"/>
                <w:sz w:val="18"/>
                <w:szCs w:val="18"/>
                <w:lang w:val="de-DE"/>
              </w:rPr>
            </w:pPr>
          </w:p>
          <w:p w:rsidR="0093586E" w:rsidRPr="00091558" w:rsidRDefault="0093586E" w:rsidP="0093586E">
            <w:pPr>
              <w:rPr>
                <w:rFonts w:ascii="Calibri" w:hAnsi="Calibri"/>
                <w:sz w:val="18"/>
                <w:szCs w:val="18"/>
                <w:lang w:val="de-DE"/>
              </w:rPr>
            </w:pPr>
          </w:p>
          <w:p w:rsidR="0093586E" w:rsidRPr="00091558" w:rsidRDefault="0093586E" w:rsidP="0093586E">
            <w:pPr>
              <w:rPr>
                <w:rFonts w:ascii="Calibri" w:hAnsi="Calibri"/>
                <w:sz w:val="18"/>
                <w:szCs w:val="18"/>
                <w:lang w:val="de-DE"/>
              </w:rPr>
            </w:pPr>
          </w:p>
          <w:p w:rsidR="0093586E" w:rsidRPr="00091558" w:rsidRDefault="0093586E" w:rsidP="0093586E">
            <w:pPr>
              <w:rPr>
                <w:rFonts w:ascii="Calibri" w:hAnsi="Calibri"/>
                <w:sz w:val="18"/>
                <w:szCs w:val="18"/>
                <w:lang w:val="de-DE"/>
              </w:rPr>
            </w:pPr>
          </w:p>
          <w:p w:rsidR="0093586E" w:rsidRPr="00091558" w:rsidRDefault="0093586E" w:rsidP="0093586E">
            <w:pPr>
              <w:rPr>
                <w:rFonts w:ascii="Calibri" w:hAnsi="Calibri"/>
                <w:sz w:val="18"/>
                <w:szCs w:val="18"/>
                <w:u w:color="92D050"/>
              </w:rPr>
            </w:pPr>
            <w:r w:rsidRPr="00091558">
              <w:rPr>
                <w:rFonts w:ascii="Calibri" w:hAnsi="Calibri"/>
                <w:sz w:val="18"/>
                <w:szCs w:val="18"/>
              </w:rPr>
              <w:t xml:space="preserve">- </w:t>
            </w:r>
            <w:r w:rsidRPr="00091558">
              <w:rPr>
                <w:rFonts w:ascii="Calibri" w:hAnsi="Calibri"/>
                <w:sz w:val="18"/>
                <w:szCs w:val="18"/>
                <w:u w:color="92D050"/>
              </w:rPr>
              <w:t>Univ</w:t>
            </w:r>
            <w:r w:rsidRPr="00091558">
              <w:rPr>
                <w:rFonts w:ascii="Calibri" w:hAnsi="Calibri"/>
                <w:sz w:val="18"/>
                <w:szCs w:val="18"/>
              </w:rPr>
              <w:t xml:space="preserve">. </w:t>
            </w:r>
            <w:r w:rsidRPr="00091558">
              <w:rPr>
                <w:rFonts w:ascii="Calibri" w:hAnsi="Calibri"/>
                <w:sz w:val="18"/>
                <w:szCs w:val="18"/>
                <w:u w:color="92D050"/>
              </w:rPr>
              <w:t>Sci. Islamiques EAK</w:t>
            </w:r>
          </w:p>
          <w:p w:rsidR="0093586E" w:rsidRPr="00091558" w:rsidRDefault="0093586E" w:rsidP="0093586E">
            <w:pPr>
              <w:rPr>
                <w:rFonts w:ascii="Calibri" w:hAnsi="Calibri"/>
                <w:sz w:val="18"/>
                <w:szCs w:val="18"/>
              </w:rPr>
            </w:pPr>
          </w:p>
        </w:tc>
        <w:tc>
          <w:tcPr>
            <w:tcW w:w="1984" w:type="dxa"/>
          </w:tcPr>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r w:rsidRPr="00091558">
              <w:rPr>
                <w:rFonts w:ascii="Calibri" w:hAnsi="Calibri"/>
                <w:sz w:val="18"/>
                <w:szCs w:val="18"/>
              </w:rPr>
              <w:t>01,02,03,06,08,09,10,11,13,14,15,16,17,20,22,26,27,29,31,32,33,35,37,38,42,44,45,46,47,48</w:t>
            </w:r>
          </w:p>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r w:rsidRPr="00091558">
              <w:rPr>
                <w:rFonts w:ascii="Calibri" w:hAnsi="Calibri"/>
                <w:sz w:val="18"/>
                <w:szCs w:val="18"/>
              </w:rPr>
              <w:t>04,05,07,12,18,19,21,23,24,25,28,30,34,36,39,40,41,43</w:t>
            </w:r>
          </w:p>
          <w:p w:rsidR="0093586E" w:rsidRPr="00091558" w:rsidRDefault="0093586E" w:rsidP="0093586E">
            <w:pPr>
              <w:rPr>
                <w:rFonts w:ascii="Calibri" w:hAnsi="Calibri"/>
                <w:sz w:val="18"/>
                <w:szCs w:val="18"/>
              </w:rPr>
            </w:pPr>
          </w:p>
        </w:tc>
        <w:tc>
          <w:tcPr>
            <w:tcW w:w="1772" w:type="dxa"/>
            <w:vMerge w:val="restart"/>
            <w:vAlign w:val="center"/>
          </w:tcPr>
          <w:p w:rsidR="0093586E" w:rsidRPr="00091558" w:rsidRDefault="0093586E" w:rsidP="0093586E">
            <w:pPr>
              <w:pStyle w:val="Corpsdetexte"/>
              <w:spacing w:after="0"/>
              <w:rPr>
                <w:rFonts w:asciiTheme="minorHAnsi" w:hAnsiTheme="minorHAnsi"/>
                <w:b/>
                <w:bCs/>
                <w:sz w:val="18"/>
                <w:szCs w:val="18"/>
                <w:u w:val="single"/>
              </w:rPr>
            </w:pPr>
            <w:r w:rsidRPr="00091558">
              <w:rPr>
                <w:rFonts w:asciiTheme="minorHAnsi" w:hAnsiTheme="minorHAnsi"/>
                <w:b/>
                <w:bCs/>
                <w:sz w:val="18"/>
                <w:szCs w:val="18"/>
                <w:u w:val="single"/>
              </w:rPr>
              <w:t>Priorité 01 :</w:t>
            </w:r>
          </w:p>
          <w:p w:rsidR="0093586E" w:rsidRPr="00091558" w:rsidRDefault="0093586E" w:rsidP="0093586E">
            <w:pPr>
              <w:rPr>
                <w:rFonts w:asciiTheme="minorHAnsi" w:hAnsiTheme="minorHAnsi"/>
                <w:bCs/>
                <w:sz w:val="18"/>
                <w:szCs w:val="18"/>
              </w:rPr>
            </w:pPr>
            <w:r w:rsidRPr="00091558">
              <w:rPr>
                <w:rFonts w:asciiTheme="minorHAnsi" w:hAnsiTheme="minorHAnsi"/>
                <w:bCs/>
                <w:sz w:val="18"/>
                <w:szCs w:val="18"/>
              </w:rPr>
              <w:t>. Langues Etrangères</w:t>
            </w:r>
          </w:p>
          <w:p w:rsidR="0093586E" w:rsidRPr="00091558" w:rsidRDefault="0093586E" w:rsidP="0093586E">
            <w:pPr>
              <w:rPr>
                <w:rFonts w:asciiTheme="minorHAnsi" w:hAnsiTheme="minorHAnsi"/>
                <w:bCs/>
                <w:sz w:val="18"/>
                <w:szCs w:val="18"/>
              </w:rPr>
            </w:pPr>
          </w:p>
          <w:p w:rsidR="0093586E" w:rsidRPr="00091558" w:rsidRDefault="0093586E" w:rsidP="0093586E">
            <w:pPr>
              <w:rPr>
                <w:rFonts w:asciiTheme="minorHAnsi" w:hAnsiTheme="minorHAnsi"/>
                <w:b/>
                <w:bCs/>
                <w:sz w:val="18"/>
                <w:szCs w:val="18"/>
                <w:u w:val="single"/>
              </w:rPr>
            </w:pPr>
            <w:r w:rsidRPr="00091558">
              <w:rPr>
                <w:rFonts w:asciiTheme="minorHAnsi" w:hAnsiTheme="minorHAnsi"/>
                <w:b/>
                <w:bCs/>
                <w:sz w:val="18"/>
                <w:szCs w:val="18"/>
                <w:u w:val="single"/>
              </w:rPr>
              <w:t>Priorité 02 :</w:t>
            </w:r>
          </w:p>
          <w:p w:rsidR="0093586E" w:rsidRPr="00091558" w:rsidRDefault="0093586E" w:rsidP="0093586E">
            <w:pPr>
              <w:rPr>
                <w:rFonts w:asciiTheme="minorHAnsi" w:hAnsiTheme="minorHAnsi"/>
                <w:bCs/>
                <w:sz w:val="18"/>
                <w:szCs w:val="18"/>
              </w:rPr>
            </w:pPr>
            <w:r w:rsidRPr="00091558">
              <w:rPr>
                <w:rFonts w:asciiTheme="minorHAnsi" w:hAnsiTheme="minorHAnsi"/>
                <w:bCs/>
                <w:sz w:val="18"/>
                <w:szCs w:val="18"/>
              </w:rPr>
              <w:t>. Lettres et Philosophie</w:t>
            </w:r>
          </w:p>
          <w:p w:rsidR="0093586E" w:rsidRPr="00091558" w:rsidRDefault="0093586E" w:rsidP="0093586E">
            <w:pPr>
              <w:rPr>
                <w:rFonts w:asciiTheme="minorHAnsi" w:hAnsiTheme="minorHAnsi"/>
                <w:bCs/>
                <w:sz w:val="18"/>
                <w:szCs w:val="18"/>
              </w:rPr>
            </w:pPr>
          </w:p>
          <w:p w:rsidR="0093586E" w:rsidRPr="00091558" w:rsidRDefault="0093586E" w:rsidP="0093586E">
            <w:pPr>
              <w:rPr>
                <w:rFonts w:asciiTheme="minorHAnsi" w:hAnsiTheme="minorHAnsi"/>
                <w:b/>
                <w:bCs/>
                <w:sz w:val="18"/>
                <w:szCs w:val="18"/>
                <w:u w:val="single"/>
              </w:rPr>
            </w:pPr>
            <w:r w:rsidRPr="00091558">
              <w:rPr>
                <w:rFonts w:asciiTheme="minorHAnsi" w:hAnsiTheme="minorHAnsi"/>
                <w:b/>
                <w:bCs/>
                <w:sz w:val="18"/>
                <w:szCs w:val="18"/>
                <w:u w:val="single"/>
              </w:rPr>
              <w:t>Priorité 03 :</w:t>
            </w:r>
          </w:p>
          <w:p w:rsidR="0093586E" w:rsidRPr="00091558" w:rsidRDefault="0093586E" w:rsidP="0093586E">
            <w:pPr>
              <w:rPr>
                <w:rFonts w:asciiTheme="minorHAnsi" w:hAnsiTheme="minorHAnsi"/>
                <w:bCs/>
                <w:sz w:val="18"/>
                <w:szCs w:val="18"/>
              </w:rPr>
            </w:pPr>
            <w:r w:rsidRPr="00091558">
              <w:rPr>
                <w:rFonts w:asciiTheme="minorHAnsi" w:hAnsiTheme="minorHAnsi"/>
                <w:bCs/>
                <w:sz w:val="18"/>
                <w:szCs w:val="18"/>
              </w:rPr>
              <w:t>. Mathématiques</w:t>
            </w:r>
          </w:p>
          <w:p w:rsidR="0093586E" w:rsidRPr="00091558" w:rsidRDefault="0093586E" w:rsidP="0093586E">
            <w:pPr>
              <w:rPr>
                <w:rFonts w:asciiTheme="minorHAnsi" w:hAnsiTheme="minorHAnsi"/>
                <w:bCs/>
                <w:sz w:val="18"/>
                <w:szCs w:val="18"/>
              </w:rPr>
            </w:pPr>
            <w:r w:rsidRPr="00091558">
              <w:rPr>
                <w:rFonts w:asciiTheme="minorHAnsi" w:hAnsiTheme="minorHAnsi"/>
                <w:bCs/>
                <w:sz w:val="18"/>
                <w:szCs w:val="18"/>
              </w:rPr>
              <w:t xml:space="preserve">. Techniques Mathématiques </w:t>
            </w:r>
          </w:p>
          <w:p w:rsidR="0093586E" w:rsidRPr="00091558" w:rsidRDefault="0093586E" w:rsidP="0093586E">
            <w:pPr>
              <w:rPr>
                <w:rFonts w:asciiTheme="minorHAnsi" w:hAnsiTheme="minorHAnsi"/>
                <w:bCs/>
                <w:sz w:val="18"/>
                <w:szCs w:val="18"/>
              </w:rPr>
            </w:pPr>
            <w:r w:rsidRPr="00091558">
              <w:rPr>
                <w:rFonts w:asciiTheme="minorHAnsi" w:hAnsiTheme="minorHAnsi"/>
                <w:bCs/>
                <w:sz w:val="18"/>
                <w:szCs w:val="18"/>
              </w:rPr>
              <w:t>. Sciences Expérimentales</w:t>
            </w:r>
          </w:p>
          <w:p w:rsidR="0093586E" w:rsidRPr="00091558" w:rsidRDefault="0093586E" w:rsidP="0093586E">
            <w:pPr>
              <w:rPr>
                <w:rFonts w:asciiTheme="minorHAnsi" w:hAnsiTheme="minorHAnsi"/>
                <w:b/>
                <w:bCs/>
                <w:sz w:val="18"/>
                <w:szCs w:val="18"/>
              </w:rPr>
            </w:pPr>
            <w:r w:rsidRPr="00091558">
              <w:rPr>
                <w:rFonts w:asciiTheme="minorHAnsi" w:hAnsiTheme="minorHAnsi"/>
                <w:bCs/>
                <w:sz w:val="18"/>
                <w:szCs w:val="18"/>
              </w:rPr>
              <w:t>. Gestion et Economie</w:t>
            </w:r>
          </w:p>
        </w:tc>
        <w:tc>
          <w:tcPr>
            <w:tcW w:w="1985" w:type="dxa"/>
            <w:vMerge w:val="restart"/>
            <w:vAlign w:val="center"/>
          </w:tcPr>
          <w:p w:rsidR="0093586E" w:rsidRPr="00091558" w:rsidRDefault="0093586E" w:rsidP="0093586E">
            <w:pPr>
              <w:jc w:val="center"/>
              <w:rPr>
                <w:rFonts w:asciiTheme="minorHAnsi" w:hAnsiTheme="minorHAnsi"/>
                <w:b/>
                <w:bCs/>
                <w:sz w:val="18"/>
                <w:szCs w:val="18"/>
              </w:rPr>
            </w:pPr>
            <w:r w:rsidRPr="00091558">
              <w:rPr>
                <w:rFonts w:asciiTheme="minorHAnsi" w:hAnsiTheme="minorHAnsi"/>
                <w:bCs/>
                <w:sz w:val="18"/>
                <w:szCs w:val="18"/>
              </w:rPr>
              <w:t>Le classement se fait sur la base de la moyenne générale obtenue au Baccalauréat</w:t>
            </w:r>
          </w:p>
        </w:tc>
      </w:tr>
      <w:tr w:rsidR="0093586E" w:rsidRPr="00091558" w:rsidTr="008473E1">
        <w:trPr>
          <w:jc w:val="center"/>
        </w:trPr>
        <w:tc>
          <w:tcPr>
            <w:tcW w:w="609" w:type="dxa"/>
          </w:tcPr>
          <w:p w:rsidR="00D2261D" w:rsidRDefault="00D2261D" w:rsidP="0093586E">
            <w:pPr>
              <w:jc w:val="center"/>
              <w:rPr>
                <w:rFonts w:ascii="Calibri" w:hAnsi="Calibri"/>
                <w:b/>
                <w:bCs/>
                <w:sz w:val="18"/>
                <w:szCs w:val="18"/>
              </w:rPr>
            </w:pPr>
          </w:p>
          <w:p w:rsidR="0093586E" w:rsidRPr="00091558" w:rsidRDefault="0093586E" w:rsidP="0093586E">
            <w:pPr>
              <w:jc w:val="center"/>
              <w:rPr>
                <w:rFonts w:ascii="Calibri" w:hAnsi="Calibri"/>
                <w:b/>
                <w:bCs/>
                <w:sz w:val="18"/>
                <w:szCs w:val="18"/>
              </w:rPr>
            </w:pPr>
            <w:r w:rsidRPr="00091558">
              <w:rPr>
                <w:rFonts w:ascii="Calibri" w:hAnsi="Calibri"/>
                <w:b/>
                <w:bCs/>
                <w:sz w:val="18"/>
                <w:szCs w:val="18"/>
              </w:rPr>
              <w:t>871</w:t>
            </w:r>
          </w:p>
        </w:tc>
        <w:tc>
          <w:tcPr>
            <w:tcW w:w="1588" w:type="dxa"/>
          </w:tcPr>
          <w:p w:rsidR="00D2261D" w:rsidRDefault="00D2261D" w:rsidP="0093586E">
            <w:pPr>
              <w:rPr>
                <w:rFonts w:ascii="Calibri" w:hAnsi="Calibri"/>
                <w:b/>
                <w:bCs/>
                <w:sz w:val="18"/>
                <w:szCs w:val="18"/>
              </w:rPr>
            </w:pPr>
          </w:p>
          <w:p w:rsidR="0093586E" w:rsidRPr="00091558" w:rsidRDefault="0093586E" w:rsidP="0093586E">
            <w:pPr>
              <w:rPr>
                <w:rFonts w:ascii="Calibri" w:hAnsi="Calibri"/>
                <w:b/>
                <w:bCs/>
                <w:sz w:val="18"/>
                <w:szCs w:val="18"/>
                <w:rtl/>
              </w:rPr>
            </w:pPr>
            <w:r w:rsidRPr="00091558">
              <w:rPr>
                <w:rFonts w:ascii="Calibri" w:hAnsi="Calibri"/>
                <w:b/>
                <w:bCs/>
                <w:sz w:val="18"/>
                <w:szCs w:val="18"/>
              </w:rPr>
              <w:t>Langue Russe</w:t>
            </w:r>
          </w:p>
        </w:tc>
        <w:tc>
          <w:tcPr>
            <w:tcW w:w="2268" w:type="dxa"/>
          </w:tcPr>
          <w:p w:rsidR="00D2261D" w:rsidRDefault="00D2261D" w:rsidP="0093586E">
            <w:pPr>
              <w:rPr>
                <w:rFonts w:ascii="Calibri" w:hAnsi="Calibri"/>
                <w:sz w:val="18"/>
                <w:szCs w:val="18"/>
                <w:lang w:val="de-DE"/>
              </w:rPr>
            </w:pPr>
          </w:p>
          <w:p w:rsidR="0093586E" w:rsidRPr="00091558" w:rsidRDefault="0093586E" w:rsidP="0093586E">
            <w:pPr>
              <w:rPr>
                <w:rFonts w:ascii="Calibri" w:hAnsi="Calibri"/>
                <w:sz w:val="18"/>
                <w:szCs w:val="18"/>
                <w:lang w:val="de-DE"/>
              </w:rPr>
            </w:pPr>
            <w:r w:rsidRPr="00091558">
              <w:rPr>
                <w:rFonts w:ascii="Calibri" w:hAnsi="Calibri"/>
                <w:sz w:val="18"/>
                <w:szCs w:val="18"/>
                <w:lang w:val="de-DE"/>
              </w:rPr>
              <w:t>- Univ. Alger 2</w:t>
            </w:r>
          </w:p>
          <w:p w:rsidR="0093586E" w:rsidRPr="00091558" w:rsidRDefault="0093586E" w:rsidP="0093586E">
            <w:pPr>
              <w:rPr>
                <w:rFonts w:ascii="Calibri" w:hAnsi="Calibri"/>
                <w:sz w:val="18"/>
                <w:szCs w:val="18"/>
                <w:lang w:val="de-DE"/>
              </w:rPr>
            </w:pPr>
          </w:p>
          <w:p w:rsidR="0093586E" w:rsidRPr="00091558" w:rsidRDefault="0093586E" w:rsidP="0093586E">
            <w:pPr>
              <w:rPr>
                <w:rFonts w:ascii="Calibri" w:hAnsi="Calibri"/>
                <w:sz w:val="18"/>
                <w:szCs w:val="18"/>
                <w:lang w:val="de-DE"/>
              </w:rPr>
            </w:pPr>
          </w:p>
          <w:p w:rsidR="0093586E" w:rsidRPr="00091558" w:rsidRDefault="0093586E" w:rsidP="0093586E">
            <w:pPr>
              <w:rPr>
                <w:rFonts w:ascii="Calibri" w:hAnsi="Calibri"/>
                <w:sz w:val="18"/>
                <w:szCs w:val="18"/>
                <w:lang w:val="de-DE"/>
              </w:rPr>
            </w:pPr>
          </w:p>
          <w:p w:rsidR="0093586E" w:rsidRPr="00091558" w:rsidRDefault="0093586E" w:rsidP="0093586E">
            <w:pPr>
              <w:rPr>
                <w:rFonts w:ascii="Calibri" w:hAnsi="Calibri"/>
                <w:sz w:val="18"/>
                <w:szCs w:val="18"/>
                <w:lang w:val="de-DE"/>
              </w:rPr>
            </w:pPr>
          </w:p>
          <w:p w:rsidR="0093586E" w:rsidRPr="00091558" w:rsidRDefault="0093586E" w:rsidP="0093586E">
            <w:pPr>
              <w:rPr>
                <w:rFonts w:ascii="Calibri" w:hAnsi="Calibri"/>
                <w:sz w:val="18"/>
                <w:szCs w:val="18"/>
                <w:lang w:val="de-DE"/>
              </w:rPr>
            </w:pPr>
            <w:r w:rsidRPr="00091558">
              <w:rPr>
                <w:rFonts w:ascii="Calibri" w:hAnsi="Calibri"/>
                <w:sz w:val="18"/>
                <w:szCs w:val="18"/>
                <w:lang w:val="de-DE"/>
              </w:rPr>
              <w:t>- Univ. Oran 2</w:t>
            </w:r>
          </w:p>
          <w:p w:rsidR="0093586E" w:rsidRPr="00091558" w:rsidRDefault="0093586E" w:rsidP="0093586E">
            <w:pPr>
              <w:rPr>
                <w:rFonts w:ascii="Calibri" w:hAnsi="Calibri"/>
                <w:sz w:val="18"/>
                <w:szCs w:val="18"/>
                <w:lang w:val="de-DE"/>
              </w:rPr>
            </w:pPr>
          </w:p>
        </w:tc>
        <w:tc>
          <w:tcPr>
            <w:tcW w:w="1984" w:type="dxa"/>
          </w:tcPr>
          <w:p w:rsidR="00D2261D" w:rsidRDefault="00D2261D" w:rsidP="0093586E">
            <w:pPr>
              <w:jc w:val="both"/>
              <w:rPr>
                <w:rFonts w:ascii="Calibri" w:hAnsi="Calibri"/>
                <w:sz w:val="18"/>
                <w:szCs w:val="18"/>
              </w:rPr>
            </w:pPr>
          </w:p>
          <w:p w:rsidR="0093586E" w:rsidRPr="00091558" w:rsidRDefault="0093586E" w:rsidP="0093586E">
            <w:pPr>
              <w:jc w:val="both"/>
              <w:rPr>
                <w:rFonts w:ascii="Calibri" w:hAnsi="Calibri"/>
                <w:sz w:val="18"/>
                <w:szCs w:val="18"/>
              </w:rPr>
            </w:pPr>
            <w:r w:rsidRPr="00091558">
              <w:rPr>
                <w:rFonts w:ascii="Calibri" w:hAnsi="Calibri"/>
                <w:sz w:val="18"/>
                <w:szCs w:val="18"/>
              </w:rPr>
              <w:t>03,04,05,06,07,09,10,11,12,15,16,17,18,19,21,24,28,33,34,35,36,40,41,42,43,47</w:t>
            </w:r>
          </w:p>
          <w:p w:rsidR="0093586E" w:rsidRPr="00091558" w:rsidRDefault="0093586E" w:rsidP="0093586E">
            <w:pPr>
              <w:jc w:val="both"/>
              <w:rPr>
                <w:rFonts w:ascii="Calibri" w:hAnsi="Calibri"/>
                <w:sz w:val="18"/>
                <w:szCs w:val="18"/>
                <w:u w:color="92D050"/>
              </w:rPr>
            </w:pPr>
          </w:p>
          <w:p w:rsidR="0093586E" w:rsidRPr="00091558" w:rsidRDefault="0093586E" w:rsidP="0093586E">
            <w:pPr>
              <w:jc w:val="both"/>
              <w:rPr>
                <w:rFonts w:ascii="Calibri" w:hAnsi="Calibri"/>
                <w:sz w:val="18"/>
                <w:szCs w:val="18"/>
              </w:rPr>
            </w:pPr>
            <w:r w:rsidRPr="00091558">
              <w:rPr>
                <w:rFonts w:ascii="Calibri" w:hAnsi="Calibri"/>
                <w:sz w:val="18"/>
                <w:szCs w:val="18"/>
              </w:rPr>
              <w:t>01,02,08,13,14,20,22,23,25,26,27,29,30,31,32,37,38,39,44,45,46,48</w:t>
            </w:r>
          </w:p>
        </w:tc>
        <w:tc>
          <w:tcPr>
            <w:tcW w:w="1772" w:type="dxa"/>
            <w:vMerge/>
            <w:vAlign w:val="center"/>
          </w:tcPr>
          <w:p w:rsidR="0093586E" w:rsidRPr="00091558" w:rsidRDefault="0093586E" w:rsidP="0093586E">
            <w:pPr>
              <w:jc w:val="center"/>
              <w:rPr>
                <w:rFonts w:asciiTheme="minorHAnsi" w:hAnsiTheme="minorHAnsi"/>
                <w:b/>
                <w:bCs/>
                <w:sz w:val="18"/>
                <w:szCs w:val="18"/>
              </w:rPr>
            </w:pPr>
          </w:p>
        </w:tc>
        <w:tc>
          <w:tcPr>
            <w:tcW w:w="1985" w:type="dxa"/>
            <w:vMerge/>
            <w:vAlign w:val="center"/>
          </w:tcPr>
          <w:p w:rsidR="0093586E" w:rsidRPr="00091558" w:rsidRDefault="0093586E" w:rsidP="0093586E">
            <w:pPr>
              <w:jc w:val="center"/>
              <w:rPr>
                <w:rFonts w:asciiTheme="minorHAnsi" w:hAnsiTheme="minorHAnsi"/>
                <w:b/>
                <w:bCs/>
                <w:sz w:val="18"/>
                <w:szCs w:val="18"/>
              </w:rPr>
            </w:pPr>
          </w:p>
        </w:tc>
      </w:tr>
    </w:tbl>
    <w:p w:rsidR="0093586E" w:rsidRDefault="0093586E" w:rsidP="007467F2">
      <w:pPr>
        <w:jc w:val="both"/>
        <w:rPr>
          <w:rStyle w:val="lev"/>
          <w:rFonts w:asciiTheme="minorHAnsi" w:hAnsiTheme="minorHAnsi"/>
          <w:sz w:val="40"/>
          <w:szCs w:val="18"/>
        </w:rPr>
      </w:pPr>
    </w:p>
    <w:p w:rsidR="00CF2A62" w:rsidRDefault="00CF2A62" w:rsidP="007467F2">
      <w:pPr>
        <w:jc w:val="both"/>
        <w:rPr>
          <w:rStyle w:val="lev"/>
          <w:rFonts w:asciiTheme="minorHAnsi" w:hAnsiTheme="minorHAnsi"/>
          <w:sz w:val="40"/>
          <w:szCs w:val="18"/>
        </w:rPr>
      </w:pPr>
    </w:p>
    <w:p w:rsidR="00CF2A62" w:rsidRDefault="00CF2A62" w:rsidP="007467F2">
      <w:pPr>
        <w:jc w:val="both"/>
        <w:rPr>
          <w:rStyle w:val="lev"/>
          <w:rFonts w:asciiTheme="minorHAnsi" w:hAnsiTheme="minorHAnsi"/>
          <w:sz w:val="40"/>
          <w:szCs w:val="18"/>
        </w:rPr>
      </w:pPr>
    </w:p>
    <w:p w:rsidR="00CF2A62" w:rsidRDefault="00CF2A62" w:rsidP="007467F2">
      <w:pPr>
        <w:jc w:val="both"/>
        <w:rPr>
          <w:rStyle w:val="lev"/>
          <w:rFonts w:asciiTheme="minorHAnsi" w:hAnsiTheme="minorHAnsi"/>
          <w:sz w:val="40"/>
          <w:szCs w:val="18"/>
        </w:rPr>
      </w:pPr>
    </w:p>
    <w:p w:rsidR="006B16F3" w:rsidRDefault="006B16F3" w:rsidP="007467F2">
      <w:pPr>
        <w:jc w:val="both"/>
        <w:rPr>
          <w:rStyle w:val="lev"/>
          <w:rFonts w:asciiTheme="minorHAnsi" w:hAnsiTheme="minorHAnsi"/>
          <w:sz w:val="40"/>
          <w:szCs w:val="18"/>
        </w:rPr>
        <w:sectPr w:rsidR="006B16F3" w:rsidSect="006B16F3">
          <w:headerReference w:type="default" r:id="rId36"/>
          <w:pgSz w:w="11906" w:h="16838" w:code="9"/>
          <w:pgMar w:top="1134" w:right="851" w:bottom="1134" w:left="851" w:header="170" w:footer="709" w:gutter="0"/>
          <w:cols w:space="708"/>
          <w:docGrid w:linePitch="360"/>
        </w:sectPr>
      </w:pPr>
    </w:p>
    <w:tbl>
      <w:tblPr>
        <w:tblpPr w:leftFromText="141" w:rightFromText="141" w:vertAnchor="text" w:horzAnchor="margin" w:tblpY="319"/>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
        <w:gridCol w:w="1125"/>
        <w:gridCol w:w="2061"/>
        <w:gridCol w:w="1267"/>
        <w:gridCol w:w="1572"/>
        <w:gridCol w:w="1386"/>
        <w:gridCol w:w="1947"/>
      </w:tblGrid>
      <w:tr w:rsidR="00647439" w:rsidRPr="00091558" w:rsidTr="00647439">
        <w:trPr>
          <w:trHeight w:val="631"/>
        </w:trPr>
        <w:tc>
          <w:tcPr>
            <w:tcW w:w="565" w:type="dxa"/>
            <w:vAlign w:val="center"/>
          </w:tcPr>
          <w:p w:rsidR="00647439" w:rsidRPr="00091558" w:rsidRDefault="00647439" w:rsidP="00647439">
            <w:pPr>
              <w:spacing w:before="20" w:after="20"/>
              <w:jc w:val="center"/>
              <w:rPr>
                <w:rFonts w:asciiTheme="minorHAnsi" w:hAnsiTheme="minorHAnsi" w:cstheme="majorBidi"/>
                <w:b/>
                <w:bCs/>
                <w:sz w:val="18"/>
                <w:szCs w:val="18"/>
              </w:rPr>
            </w:pPr>
            <w:r w:rsidRPr="00091558">
              <w:rPr>
                <w:rFonts w:asciiTheme="minorHAnsi" w:hAnsiTheme="minorHAnsi" w:cstheme="majorBidi"/>
                <w:b/>
                <w:bCs/>
                <w:sz w:val="18"/>
                <w:szCs w:val="18"/>
              </w:rPr>
              <w:lastRenderedPageBreak/>
              <w:t>Code</w:t>
            </w:r>
          </w:p>
        </w:tc>
        <w:tc>
          <w:tcPr>
            <w:tcW w:w="1125" w:type="dxa"/>
            <w:vAlign w:val="center"/>
          </w:tcPr>
          <w:p w:rsidR="00647439" w:rsidRPr="00091558" w:rsidRDefault="00647439" w:rsidP="00647439">
            <w:pPr>
              <w:spacing w:before="20" w:after="20"/>
              <w:jc w:val="center"/>
              <w:rPr>
                <w:rFonts w:asciiTheme="minorHAnsi" w:hAnsiTheme="minorHAnsi" w:cstheme="majorBidi"/>
                <w:b/>
                <w:bCs/>
                <w:sz w:val="18"/>
                <w:szCs w:val="18"/>
              </w:rPr>
            </w:pPr>
            <w:r w:rsidRPr="00091558">
              <w:rPr>
                <w:rFonts w:asciiTheme="minorHAnsi" w:hAnsiTheme="minorHAnsi" w:cstheme="majorBidi"/>
                <w:b/>
                <w:bCs/>
                <w:sz w:val="18"/>
                <w:szCs w:val="18"/>
              </w:rPr>
              <w:t>Filières de Formation</w:t>
            </w:r>
          </w:p>
        </w:tc>
        <w:tc>
          <w:tcPr>
            <w:tcW w:w="2061" w:type="dxa"/>
            <w:vAlign w:val="center"/>
          </w:tcPr>
          <w:p w:rsidR="00647439" w:rsidRPr="00091558" w:rsidRDefault="00647439" w:rsidP="00647439">
            <w:pPr>
              <w:spacing w:before="20" w:after="20"/>
              <w:jc w:val="center"/>
              <w:rPr>
                <w:rFonts w:asciiTheme="minorHAnsi" w:hAnsiTheme="minorHAnsi" w:cstheme="majorBidi"/>
                <w:b/>
                <w:bCs/>
                <w:sz w:val="18"/>
                <w:szCs w:val="18"/>
              </w:rPr>
            </w:pPr>
            <w:r w:rsidRPr="00091558">
              <w:rPr>
                <w:rFonts w:asciiTheme="minorHAnsi" w:hAnsiTheme="minorHAnsi" w:cstheme="majorBidi"/>
                <w:b/>
                <w:bCs/>
                <w:sz w:val="18"/>
                <w:szCs w:val="18"/>
              </w:rPr>
              <w:t>Spécialités</w:t>
            </w:r>
          </w:p>
        </w:tc>
        <w:tc>
          <w:tcPr>
            <w:tcW w:w="1267" w:type="dxa"/>
            <w:vAlign w:val="center"/>
          </w:tcPr>
          <w:p w:rsidR="00647439" w:rsidRPr="00091558" w:rsidRDefault="00647439" w:rsidP="00647439">
            <w:pPr>
              <w:spacing w:before="20" w:after="20"/>
              <w:jc w:val="center"/>
              <w:rPr>
                <w:rFonts w:asciiTheme="minorHAnsi" w:hAnsiTheme="minorHAnsi" w:cstheme="majorBidi"/>
                <w:b/>
                <w:bCs/>
                <w:sz w:val="18"/>
                <w:szCs w:val="18"/>
              </w:rPr>
            </w:pPr>
            <w:r w:rsidRPr="00091558">
              <w:rPr>
                <w:rFonts w:asciiTheme="minorHAnsi" w:hAnsiTheme="minorHAnsi" w:cstheme="majorBidi"/>
                <w:b/>
                <w:bCs/>
                <w:sz w:val="18"/>
                <w:szCs w:val="18"/>
              </w:rPr>
              <w:t>Établissements de Formation</w:t>
            </w:r>
          </w:p>
        </w:tc>
        <w:tc>
          <w:tcPr>
            <w:tcW w:w="1572" w:type="dxa"/>
            <w:vAlign w:val="center"/>
          </w:tcPr>
          <w:p w:rsidR="00647439" w:rsidRPr="00091558" w:rsidRDefault="00647439" w:rsidP="00647439">
            <w:pPr>
              <w:tabs>
                <w:tab w:val="left" w:pos="946"/>
              </w:tabs>
              <w:spacing w:before="20" w:after="20"/>
              <w:jc w:val="center"/>
              <w:rPr>
                <w:rFonts w:asciiTheme="minorHAnsi" w:hAnsiTheme="minorHAnsi" w:cstheme="majorBidi"/>
                <w:b/>
                <w:bCs/>
                <w:sz w:val="18"/>
                <w:szCs w:val="18"/>
              </w:rPr>
            </w:pPr>
            <w:r w:rsidRPr="00091558">
              <w:rPr>
                <w:rFonts w:ascii="Calibri" w:hAnsi="Calibri"/>
                <w:b/>
                <w:bCs/>
                <w:sz w:val="18"/>
                <w:szCs w:val="18"/>
              </w:rPr>
              <w:t>Circonscriptions géographiques d’inscription</w:t>
            </w:r>
          </w:p>
        </w:tc>
        <w:tc>
          <w:tcPr>
            <w:tcW w:w="1386" w:type="dxa"/>
            <w:vAlign w:val="center"/>
          </w:tcPr>
          <w:p w:rsidR="00647439" w:rsidRPr="00091558" w:rsidRDefault="00647439" w:rsidP="00647439">
            <w:pPr>
              <w:spacing w:before="20" w:after="20"/>
              <w:jc w:val="center"/>
              <w:rPr>
                <w:rFonts w:asciiTheme="minorHAnsi" w:hAnsiTheme="minorHAnsi" w:cstheme="majorBidi"/>
                <w:b/>
                <w:bCs/>
                <w:sz w:val="18"/>
                <w:szCs w:val="18"/>
              </w:rPr>
            </w:pPr>
            <w:r w:rsidRPr="00091558">
              <w:rPr>
                <w:rFonts w:asciiTheme="minorHAnsi" w:hAnsiTheme="minorHAnsi" w:cstheme="majorBidi"/>
                <w:b/>
                <w:bCs/>
                <w:sz w:val="18"/>
                <w:szCs w:val="18"/>
              </w:rPr>
              <w:t>Séries de Baccalauréat et Priorités</w:t>
            </w:r>
          </w:p>
        </w:tc>
        <w:tc>
          <w:tcPr>
            <w:tcW w:w="1947" w:type="dxa"/>
            <w:vAlign w:val="center"/>
          </w:tcPr>
          <w:p w:rsidR="00647439" w:rsidRPr="00091558" w:rsidRDefault="00647439" w:rsidP="00647439">
            <w:pPr>
              <w:spacing w:before="20" w:after="20"/>
              <w:jc w:val="center"/>
              <w:rPr>
                <w:rFonts w:asciiTheme="minorHAnsi" w:hAnsiTheme="minorHAnsi" w:cstheme="majorBidi"/>
                <w:b/>
                <w:bCs/>
                <w:sz w:val="18"/>
                <w:szCs w:val="18"/>
              </w:rPr>
            </w:pPr>
            <w:r w:rsidRPr="00091558">
              <w:rPr>
                <w:rFonts w:asciiTheme="minorHAnsi" w:hAnsiTheme="minorHAnsi" w:cstheme="majorBidi"/>
                <w:b/>
                <w:bCs/>
                <w:sz w:val="18"/>
                <w:szCs w:val="18"/>
              </w:rPr>
              <w:t>Base de classement et conditions pédagogiques complémentaires de préinscription</w:t>
            </w:r>
          </w:p>
        </w:tc>
      </w:tr>
      <w:tr w:rsidR="00C77E5E" w:rsidRPr="00091558" w:rsidTr="005F2D6E">
        <w:trPr>
          <w:trHeight w:val="397"/>
        </w:trPr>
        <w:tc>
          <w:tcPr>
            <w:tcW w:w="565" w:type="dxa"/>
            <w:tcBorders>
              <w:bottom w:val="single" w:sz="4" w:space="0" w:color="auto"/>
            </w:tcBorders>
            <w:vAlign w:val="center"/>
          </w:tcPr>
          <w:p w:rsidR="00C77E5E" w:rsidRPr="00091558" w:rsidRDefault="00C77E5E" w:rsidP="00E92A57">
            <w:pPr>
              <w:jc w:val="center"/>
              <w:rPr>
                <w:rFonts w:asciiTheme="minorHAnsi" w:hAnsiTheme="minorHAnsi" w:cstheme="majorBidi"/>
                <w:b/>
                <w:bCs/>
                <w:sz w:val="18"/>
                <w:szCs w:val="18"/>
              </w:rPr>
            </w:pPr>
            <w:r w:rsidRPr="00091558">
              <w:rPr>
                <w:rFonts w:asciiTheme="minorHAnsi" w:hAnsiTheme="minorHAnsi" w:cstheme="majorBidi"/>
                <w:b/>
                <w:bCs/>
                <w:sz w:val="18"/>
                <w:szCs w:val="18"/>
              </w:rPr>
              <w:t>H07</w:t>
            </w:r>
          </w:p>
        </w:tc>
        <w:tc>
          <w:tcPr>
            <w:tcW w:w="1125" w:type="dxa"/>
            <w:vMerge w:val="restart"/>
            <w:vAlign w:val="center"/>
          </w:tcPr>
          <w:p w:rsidR="00C77E5E" w:rsidRPr="00091558" w:rsidRDefault="00C77E5E" w:rsidP="00647439">
            <w:pPr>
              <w:spacing w:before="20" w:after="20"/>
              <w:rPr>
                <w:rFonts w:asciiTheme="minorHAnsi" w:hAnsiTheme="minorHAnsi" w:cstheme="majorBidi"/>
                <w:b/>
                <w:bCs/>
                <w:sz w:val="18"/>
                <w:szCs w:val="18"/>
              </w:rPr>
            </w:pPr>
            <w:r w:rsidRPr="00091558">
              <w:rPr>
                <w:rFonts w:asciiTheme="minorHAnsi" w:hAnsiTheme="minorHAnsi" w:cstheme="majorBidi"/>
                <w:b/>
                <w:bCs/>
                <w:sz w:val="18"/>
                <w:szCs w:val="18"/>
              </w:rPr>
              <w:t>Traduction</w:t>
            </w:r>
          </w:p>
          <w:p w:rsidR="00C77E5E" w:rsidRPr="00091558" w:rsidRDefault="00C77E5E" w:rsidP="00647439">
            <w:pPr>
              <w:spacing w:before="20" w:after="20"/>
              <w:rPr>
                <w:rFonts w:asciiTheme="minorHAnsi" w:hAnsiTheme="minorHAnsi" w:cstheme="majorBidi"/>
                <w:b/>
                <w:bCs/>
                <w:sz w:val="18"/>
                <w:szCs w:val="18"/>
              </w:rPr>
            </w:pPr>
          </w:p>
        </w:tc>
        <w:tc>
          <w:tcPr>
            <w:tcW w:w="2061" w:type="dxa"/>
            <w:vMerge w:val="restart"/>
            <w:tcBorders>
              <w:bottom w:val="single" w:sz="4" w:space="0" w:color="auto"/>
            </w:tcBorders>
            <w:vAlign w:val="center"/>
          </w:tcPr>
          <w:p w:rsidR="00C77E5E" w:rsidRPr="00091558" w:rsidRDefault="00C77E5E" w:rsidP="00647439">
            <w:pPr>
              <w:spacing w:before="20" w:after="20"/>
              <w:rPr>
                <w:rFonts w:asciiTheme="minorHAnsi" w:hAnsiTheme="minorHAnsi" w:cstheme="majorBidi"/>
                <w:sz w:val="18"/>
                <w:szCs w:val="18"/>
              </w:rPr>
            </w:pPr>
            <w:r w:rsidRPr="00091558">
              <w:rPr>
                <w:rFonts w:asciiTheme="minorHAnsi" w:hAnsiTheme="minorHAnsi" w:cstheme="majorBidi"/>
                <w:sz w:val="18"/>
                <w:szCs w:val="18"/>
              </w:rPr>
              <w:t>Traduction/interprétariat</w:t>
            </w:r>
          </w:p>
          <w:p w:rsidR="00C77E5E" w:rsidRPr="00091558" w:rsidRDefault="00C77E5E" w:rsidP="00647439">
            <w:pPr>
              <w:spacing w:before="20" w:after="20"/>
              <w:rPr>
                <w:rFonts w:asciiTheme="minorHAnsi" w:hAnsiTheme="minorHAnsi" w:cstheme="majorBidi"/>
                <w:sz w:val="18"/>
                <w:szCs w:val="18"/>
              </w:rPr>
            </w:pPr>
            <w:r w:rsidRPr="00091558">
              <w:rPr>
                <w:rFonts w:asciiTheme="minorHAnsi" w:hAnsiTheme="minorHAnsi" w:cstheme="majorBidi"/>
                <w:sz w:val="18"/>
                <w:szCs w:val="18"/>
              </w:rPr>
              <w:t>Arabe/Français/Anglais</w:t>
            </w:r>
          </w:p>
          <w:p w:rsidR="00C77E5E" w:rsidRPr="00091558" w:rsidRDefault="00C77E5E" w:rsidP="00BA2667">
            <w:pPr>
              <w:spacing w:before="20" w:after="20"/>
              <w:rPr>
                <w:rFonts w:asciiTheme="minorHAnsi" w:hAnsiTheme="minorHAnsi" w:cstheme="majorBidi"/>
                <w:sz w:val="18"/>
                <w:szCs w:val="18"/>
              </w:rPr>
            </w:pPr>
          </w:p>
        </w:tc>
        <w:tc>
          <w:tcPr>
            <w:tcW w:w="1267" w:type="dxa"/>
            <w:tcBorders>
              <w:bottom w:val="single" w:sz="4" w:space="0" w:color="auto"/>
            </w:tcBorders>
            <w:vAlign w:val="center"/>
          </w:tcPr>
          <w:p w:rsidR="00C77E5E" w:rsidRPr="00091558" w:rsidRDefault="00C77E5E" w:rsidP="00E92A57">
            <w:pPr>
              <w:rPr>
                <w:rFonts w:asciiTheme="minorHAnsi" w:hAnsiTheme="minorHAnsi" w:cstheme="majorBidi"/>
                <w:sz w:val="18"/>
                <w:szCs w:val="18"/>
              </w:rPr>
            </w:pPr>
            <w:r w:rsidRPr="00091558">
              <w:rPr>
                <w:rFonts w:asciiTheme="minorHAnsi" w:hAnsiTheme="minorHAnsi" w:cstheme="majorBidi"/>
                <w:sz w:val="18"/>
                <w:szCs w:val="18"/>
              </w:rPr>
              <w:t>-Univ. Alger 2</w:t>
            </w:r>
          </w:p>
        </w:tc>
        <w:tc>
          <w:tcPr>
            <w:tcW w:w="1572" w:type="dxa"/>
            <w:vMerge w:val="restart"/>
            <w:vAlign w:val="center"/>
          </w:tcPr>
          <w:p w:rsidR="00C77E5E" w:rsidRPr="00091558" w:rsidRDefault="00C77E5E" w:rsidP="00647439">
            <w:pPr>
              <w:jc w:val="center"/>
              <w:rPr>
                <w:rFonts w:asciiTheme="minorHAnsi" w:hAnsiTheme="minorHAnsi" w:cstheme="majorBidi"/>
                <w:b/>
                <w:bCs/>
                <w:sz w:val="18"/>
                <w:szCs w:val="18"/>
              </w:rPr>
            </w:pPr>
            <w:r w:rsidRPr="00091558">
              <w:rPr>
                <w:rFonts w:asciiTheme="minorHAnsi" w:hAnsiTheme="minorHAnsi" w:cstheme="majorBidi"/>
                <w:b/>
                <w:bCs/>
                <w:sz w:val="18"/>
                <w:szCs w:val="18"/>
              </w:rPr>
              <w:t>Recrutement National</w:t>
            </w:r>
          </w:p>
        </w:tc>
        <w:tc>
          <w:tcPr>
            <w:tcW w:w="1386" w:type="dxa"/>
            <w:vMerge w:val="restart"/>
            <w:vAlign w:val="center"/>
          </w:tcPr>
          <w:p w:rsidR="007D5C34" w:rsidRDefault="007D5C34" w:rsidP="00647439">
            <w:pPr>
              <w:spacing w:before="40" w:after="40"/>
              <w:rPr>
                <w:rFonts w:asciiTheme="minorHAnsi" w:hAnsiTheme="minorHAnsi"/>
                <w:bCs/>
                <w:sz w:val="18"/>
                <w:szCs w:val="18"/>
              </w:rPr>
            </w:pPr>
            <w:r w:rsidRPr="00091558">
              <w:rPr>
                <w:rFonts w:asciiTheme="minorHAnsi" w:hAnsiTheme="minorHAnsi"/>
                <w:bCs/>
                <w:sz w:val="18"/>
                <w:szCs w:val="18"/>
              </w:rPr>
              <w:t>. Langues Etrangères</w:t>
            </w:r>
          </w:p>
          <w:p w:rsidR="00C77E5E" w:rsidRPr="00091558" w:rsidRDefault="00C77E5E" w:rsidP="00647439">
            <w:pPr>
              <w:spacing w:before="40" w:after="40"/>
              <w:rPr>
                <w:rFonts w:asciiTheme="minorHAnsi" w:hAnsiTheme="minorHAnsi"/>
                <w:bCs/>
                <w:sz w:val="18"/>
                <w:szCs w:val="18"/>
              </w:rPr>
            </w:pPr>
            <w:r w:rsidRPr="00091558">
              <w:rPr>
                <w:rFonts w:asciiTheme="minorHAnsi" w:hAnsiTheme="minorHAnsi"/>
                <w:bCs/>
                <w:sz w:val="18"/>
                <w:szCs w:val="18"/>
              </w:rPr>
              <w:t>. Lettres et Philosophie</w:t>
            </w:r>
          </w:p>
          <w:p w:rsidR="00C77E5E" w:rsidRPr="00091558" w:rsidRDefault="00C77E5E" w:rsidP="00647439">
            <w:pPr>
              <w:spacing w:before="40" w:after="40"/>
              <w:rPr>
                <w:rFonts w:asciiTheme="minorHAnsi" w:hAnsiTheme="minorHAnsi"/>
                <w:b/>
                <w:bCs/>
                <w:sz w:val="18"/>
                <w:szCs w:val="18"/>
              </w:rPr>
            </w:pPr>
          </w:p>
        </w:tc>
        <w:tc>
          <w:tcPr>
            <w:tcW w:w="1947" w:type="dxa"/>
            <w:vMerge w:val="restart"/>
            <w:vAlign w:val="center"/>
          </w:tcPr>
          <w:p w:rsidR="00C77E5E" w:rsidRPr="00647439" w:rsidRDefault="00C77E5E" w:rsidP="00647439">
            <w:pPr>
              <w:spacing w:before="40" w:after="40"/>
              <w:jc w:val="center"/>
              <w:rPr>
                <w:rFonts w:asciiTheme="minorHAnsi" w:hAnsiTheme="minorHAnsi"/>
                <w:bCs/>
                <w:sz w:val="18"/>
                <w:szCs w:val="18"/>
              </w:rPr>
            </w:pPr>
            <w:r w:rsidRPr="00647439">
              <w:rPr>
                <w:rFonts w:asciiTheme="minorHAnsi" w:hAnsiTheme="minorHAnsi"/>
                <w:bCs/>
                <w:sz w:val="18"/>
                <w:szCs w:val="18"/>
              </w:rPr>
              <w:t>Le classement se fait sur la base de la moyenne générale obtenue au baccalauréat</w:t>
            </w:r>
          </w:p>
          <w:p w:rsidR="00C77E5E" w:rsidRPr="00647439" w:rsidRDefault="00C77E5E" w:rsidP="00647439">
            <w:pPr>
              <w:spacing w:before="40" w:after="40"/>
              <w:jc w:val="center"/>
              <w:rPr>
                <w:rFonts w:asciiTheme="minorHAnsi" w:hAnsiTheme="minorHAnsi"/>
                <w:bCs/>
                <w:sz w:val="18"/>
                <w:szCs w:val="18"/>
              </w:rPr>
            </w:pPr>
            <w:r w:rsidRPr="00647439">
              <w:rPr>
                <w:rFonts w:asciiTheme="minorHAnsi" w:hAnsiTheme="minorHAnsi"/>
                <w:bCs/>
                <w:sz w:val="18"/>
                <w:szCs w:val="18"/>
              </w:rPr>
              <w:t>qui doit être supérieure ou égale à 12/20</w:t>
            </w:r>
          </w:p>
          <w:p w:rsidR="00C77E5E" w:rsidRPr="00647439" w:rsidRDefault="00C77E5E" w:rsidP="00647439">
            <w:pPr>
              <w:spacing w:before="40" w:after="40"/>
              <w:jc w:val="center"/>
              <w:rPr>
                <w:rFonts w:asciiTheme="minorHAnsi" w:hAnsiTheme="minorHAnsi"/>
                <w:bCs/>
                <w:sz w:val="18"/>
                <w:szCs w:val="18"/>
              </w:rPr>
            </w:pPr>
            <w:r w:rsidRPr="00647439">
              <w:rPr>
                <w:rFonts w:asciiTheme="minorHAnsi" w:hAnsiTheme="minorHAnsi"/>
                <w:bCs/>
                <w:sz w:val="18"/>
                <w:szCs w:val="18"/>
              </w:rPr>
              <w:t>Conditions complémentaires :</w:t>
            </w:r>
          </w:p>
          <w:p w:rsidR="00C77E5E" w:rsidRPr="00647439" w:rsidRDefault="00C77E5E" w:rsidP="00647439">
            <w:pPr>
              <w:spacing w:before="40" w:after="40"/>
              <w:jc w:val="center"/>
              <w:rPr>
                <w:rFonts w:asciiTheme="minorHAnsi" w:hAnsiTheme="minorHAnsi"/>
                <w:bCs/>
                <w:sz w:val="18"/>
                <w:szCs w:val="18"/>
              </w:rPr>
            </w:pPr>
            <w:r w:rsidRPr="00647439">
              <w:rPr>
                <w:rFonts w:asciiTheme="minorHAnsi" w:hAnsiTheme="minorHAnsi"/>
                <w:bCs/>
                <w:sz w:val="18"/>
                <w:szCs w:val="18"/>
              </w:rPr>
              <w:t>Pour participer au classement,</w:t>
            </w:r>
          </w:p>
          <w:p w:rsidR="003F0657" w:rsidRDefault="00C77E5E" w:rsidP="00E92A57">
            <w:pPr>
              <w:spacing w:before="40" w:after="40"/>
              <w:jc w:val="center"/>
              <w:rPr>
                <w:rFonts w:asciiTheme="minorHAnsi" w:hAnsiTheme="minorHAnsi"/>
                <w:bCs/>
                <w:sz w:val="18"/>
                <w:szCs w:val="18"/>
              </w:rPr>
            </w:pPr>
            <w:r w:rsidRPr="00647439">
              <w:rPr>
                <w:rFonts w:asciiTheme="minorHAnsi" w:hAnsiTheme="minorHAnsi"/>
                <w:bCs/>
                <w:sz w:val="18"/>
                <w:szCs w:val="18"/>
              </w:rPr>
              <w:t xml:space="preserve">les notes obtenues </w:t>
            </w:r>
          </w:p>
          <w:p w:rsidR="001F51EC" w:rsidRDefault="00C77E5E" w:rsidP="00E92A57">
            <w:pPr>
              <w:spacing w:before="40" w:after="40"/>
              <w:jc w:val="center"/>
              <w:rPr>
                <w:rFonts w:asciiTheme="minorHAnsi" w:hAnsiTheme="minorHAnsi"/>
                <w:bCs/>
                <w:sz w:val="18"/>
                <w:szCs w:val="18"/>
              </w:rPr>
            </w:pPr>
            <w:r w:rsidRPr="00647439">
              <w:rPr>
                <w:rFonts w:asciiTheme="minorHAnsi" w:hAnsiTheme="minorHAnsi"/>
                <w:bCs/>
                <w:sz w:val="18"/>
                <w:szCs w:val="18"/>
              </w:rPr>
              <w:t xml:space="preserve">en Langue Arabe et Langue Française </w:t>
            </w:r>
          </w:p>
          <w:p w:rsidR="001F51EC" w:rsidRDefault="00C77E5E" w:rsidP="00E92A57">
            <w:pPr>
              <w:spacing w:before="40" w:after="40"/>
              <w:jc w:val="center"/>
              <w:rPr>
                <w:rFonts w:asciiTheme="minorHAnsi" w:hAnsiTheme="minorHAnsi"/>
                <w:bCs/>
                <w:sz w:val="18"/>
                <w:szCs w:val="18"/>
              </w:rPr>
            </w:pPr>
            <w:r>
              <w:rPr>
                <w:rFonts w:asciiTheme="minorHAnsi" w:hAnsiTheme="minorHAnsi"/>
                <w:bCs/>
                <w:sz w:val="18"/>
                <w:szCs w:val="18"/>
              </w:rPr>
              <w:t>ET</w:t>
            </w:r>
            <w:r w:rsidR="001F51EC">
              <w:rPr>
                <w:rFonts w:asciiTheme="minorHAnsi" w:hAnsiTheme="minorHAnsi"/>
                <w:bCs/>
                <w:sz w:val="18"/>
                <w:szCs w:val="18"/>
              </w:rPr>
              <w:t xml:space="preserve"> </w:t>
            </w:r>
          </w:p>
          <w:p w:rsidR="00C77E5E" w:rsidRPr="00647439" w:rsidRDefault="00C77E5E" w:rsidP="00E92A57">
            <w:pPr>
              <w:spacing w:before="40" w:after="40"/>
              <w:jc w:val="center"/>
              <w:rPr>
                <w:rFonts w:asciiTheme="minorHAnsi" w:hAnsiTheme="minorHAnsi"/>
                <w:bCs/>
                <w:sz w:val="18"/>
                <w:szCs w:val="18"/>
              </w:rPr>
            </w:pPr>
            <w:r>
              <w:rPr>
                <w:rFonts w:asciiTheme="minorHAnsi" w:hAnsiTheme="minorHAnsi"/>
                <w:bCs/>
                <w:sz w:val="18"/>
                <w:szCs w:val="18"/>
              </w:rPr>
              <w:t>(</w:t>
            </w:r>
            <w:r w:rsidRPr="00647439">
              <w:rPr>
                <w:rFonts w:asciiTheme="minorHAnsi" w:hAnsiTheme="minorHAnsi"/>
                <w:bCs/>
                <w:sz w:val="18"/>
                <w:szCs w:val="18"/>
              </w:rPr>
              <w:t xml:space="preserve">Langue </w:t>
            </w:r>
            <w:r>
              <w:rPr>
                <w:rFonts w:asciiTheme="minorHAnsi" w:hAnsiTheme="minorHAnsi"/>
                <w:bCs/>
                <w:sz w:val="18"/>
                <w:szCs w:val="18"/>
              </w:rPr>
              <w:t xml:space="preserve">Anglaise OU Langue </w:t>
            </w:r>
            <w:r w:rsidR="00E231BB">
              <w:rPr>
                <w:rFonts w:asciiTheme="minorHAnsi" w:hAnsiTheme="minorHAnsi"/>
                <w:bCs/>
                <w:sz w:val="18"/>
                <w:szCs w:val="18"/>
              </w:rPr>
              <w:t xml:space="preserve"> Allemande </w:t>
            </w:r>
            <w:r>
              <w:rPr>
                <w:rFonts w:asciiTheme="minorHAnsi" w:hAnsiTheme="minorHAnsi"/>
                <w:bCs/>
                <w:sz w:val="18"/>
                <w:szCs w:val="18"/>
              </w:rPr>
              <w:t>OU Langue</w:t>
            </w:r>
            <w:r w:rsidR="00E231BB">
              <w:rPr>
                <w:rFonts w:asciiTheme="minorHAnsi" w:hAnsiTheme="minorHAnsi"/>
                <w:bCs/>
                <w:sz w:val="18"/>
                <w:szCs w:val="18"/>
              </w:rPr>
              <w:t xml:space="preserve"> Espagnole</w:t>
            </w:r>
            <w:r>
              <w:rPr>
                <w:rFonts w:asciiTheme="minorHAnsi" w:hAnsiTheme="minorHAnsi"/>
                <w:bCs/>
                <w:sz w:val="18"/>
                <w:szCs w:val="18"/>
              </w:rPr>
              <w:t>)</w:t>
            </w:r>
          </w:p>
          <w:p w:rsidR="00C77E5E" w:rsidRPr="00091558" w:rsidRDefault="00C77E5E" w:rsidP="00647439">
            <w:pPr>
              <w:spacing w:before="40" w:after="40"/>
              <w:ind w:left="26"/>
              <w:jc w:val="center"/>
              <w:rPr>
                <w:rFonts w:asciiTheme="minorHAnsi" w:hAnsiTheme="minorHAnsi"/>
                <w:b/>
                <w:bCs/>
                <w:sz w:val="18"/>
                <w:szCs w:val="18"/>
              </w:rPr>
            </w:pPr>
            <w:r w:rsidRPr="00647439">
              <w:rPr>
                <w:rFonts w:asciiTheme="minorHAnsi" w:hAnsiTheme="minorHAnsi"/>
                <w:bCs/>
                <w:sz w:val="18"/>
                <w:szCs w:val="18"/>
              </w:rPr>
              <w:t>doivent être supérieure ou égale à 12/20.</w:t>
            </w:r>
          </w:p>
        </w:tc>
      </w:tr>
      <w:tr w:rsidR="00C77E5E" w:rsidRPr="00091558" w:rsidTr="005F2D6E">
        <w:trPr>
          <w:trHeight w:val="559"/>
        </w:trPr>
        <w:tc>
          <w:tcPr>
            <w:tcW w:w="565" w:type="dxa"/>
            <w:vAlign w:val="center"/>
          </w:tcPr>
          <w:p w:rsidR="00C77E5E" w:rsidRPr="00091558" w:rsidRDefault="00C77E5E" w:rsidP="00647439">
            <w:pPr>
              <w:jc w:val="center"/>
              <w:rPr>
                <w:rFonts w:asciiTheme="minorHAnsi" w:hAnsiTheme="minorHAnsi" w:cstheme="majorBidi"/>
                <w:b/>
                <w:bCs/>
                <w:sz w:val="18"/>
                <w:szCs w:val="18"/>
              </w:rPr>
            </w:pPr>
            <w:r w:rsidRPr="00091558">
              <w:rPr>
                <w:rFonts w:asciiTheme="minorHAnsi" w:hAnsiTheme="minorHAnsi" w:cstheme="majorBidi"/>
                <w:b/>
                <w:bCs/>
                <w:sz w:val="18"/>
                <w:szCs w:val="18"/>
              </w:rPr>
              <w:t>H08</w:t>
            </w:r>
          </w:p>
        </w:tc>
        <w:tc>
          <w:tcPr>
            <w:tcW w:w="1125" w:type="dxa"/>
            <w:vMerge/>
            <w:vAlign w:val="center"/>
          </w:tcPr>
          <w:p w:rsidR="00C77E5E" w:rsidRPr="00091558" w:rsidRDefault="00C77E5E" w:rsidP="00647439">
            <w:pPr>
              <w:spacing w:before="20" w:after="20"/>
              <w:rPr>
                <w:rFonts w:asciiTheme="minorHAnsi" w:hAnsiTheme="minorHAnsi" w:cstheme="majorBidi"/>
                <w:b/>
                <w:bCs/>
                <w:sz w:val="18"/>
                <w:szCs w:val="18"/>
              </w:rPr>
            </w:pPr>
          </w:p>
        </w:tc>
        <w:tc>
          <w:tcPr>
            <w:tcW w:w="2061" w:type="dxa"/>
            <w:vMerge/>
            <w:vAlign w:val="center"/>
          </w:tcPr>
          <w:p w:rsidR="00C77E5E" w:rsidRPr="00091558" w:rsidRDefault="00C77E5E" w:rsidP="00647439">
            <w:pPr>
              <w:spacing w:before="20" w:after="20"/>
              <w:rPr>
                <w:rFonts w:asciiTheme="minorHAnsi" w:hAnsiTheme="minorHAnsi" w:cstheme="majorBidi"/>
                <w:sz w:val="18"/>
                <w:szCs w:val="18"/>
              </w:rPr>
            </w:pPr>
          </w:p>
        </w:tc>
        <w:tc>
          <w:tcPr>
            <w:tcW w:w="1267" w:type="dxa"/>
            <w:vAlign w:val="center"/>
          </w:tcPr>
          <w:p w:rsidR="00C77E5E" w:rsidRPr="00091558" w:rsidRDefault="00C77E5E" w:rsidP="00E92A57">
            <w:pPr>
              <w:rPr>
                <w:rFonts w:asciiTheme="minorHAnsi" w:hAnsiTheme="minorHAnsi" w:cstheme="majorBidi"/>
                <w:sz w:val="18"/>
                <w:szCs w:val="18"/>
              </w:rPr>
            </w:pPr>
            <w:r w:rsidRPr="00091558">
              <w:rPr>
                <w:rFonts w:asciiTheme="minorHAnsi" w:hAnsiTheme="minorHAnsi" w:cstheme="majorBidi"/>
                <w:sz w:val="18"/>
                <w:szCs w:val="18"/>
              </w:rPr>
              <w:t>-Univ. Oran1</w:t>
            </w:r>
          </w:p>
        </w:tc>
        <w:tc>
          <w:tcPr>
            <w:tcW w:w="1572" w:type="dxa"/>
            <w:vMerge/>
            <w:vAlign w:val="center"/>
          </w:tcPr>
          <w:p w:rsidR="00C77E5E" w:rsidRPr="00091558" w:rsidRDefault="00C77E5E" w:rsidP="00647439">
            <w:pPr>
              <w:jc w:val="center"/>
              <w:rPr>
                <w:rFonts w:asciiTheme="minorHAnsi" w:hAnsiTheme="minorHAnsi" w:cstheme="majorBidi"/>
                <w:b/>
                <w:bCs/>
                <w:sz w:val="18"/>
                <w:szCs w:val="18"/>
              </w:rPr>
            </w:pPr>
          </w:p>
        </w:tc>
        <w:tc>
          <w:tcPr>
            <w:tcW w:w="1386" w:type="dxa"/>
            <w:vMerge/>
            <w:vAlign w:val="center"/>
          </w:tcPr>
          <w:p w:rsidR="00C77E5E" w:rsidRPr="00091558" w:rsidRDefault="00C77E5E" w:rsidP="00647439">
            <w:pPr>
              <w:spacing w:before="40" w:after="40"/>
              <w:rPr>
                <w:rFonts w:asciiTheme="minorHAnsi" w:hAnsiTheme="minorHAnsi"/>
                <w:b/>
                <w:bCs/>
                <w:sz w:val="18"/>
                <w:szCs w:val="18"/>
                <w:u w:val="single"/>
              </w:rPr>
            </w:pPr>
          </w:p>
        </w:tc>
        <w:tc>
          <w:tcPr>
            <w:tcW w:w="1947" w:type="dxa"/>
            <w:vMerge/>
            <w:vAlign w:val="center"/>
          </w:tcPr>
          <w:p w:rsidR="00C77E5E" w:rsidRPr="00091558" w:rsidRDefault="00C77E5E" w:rsidP="00647439">
            <w:pPr>
              <w:spacing w:before="40" w:after="40"/>
              <w:ind w:left="26"/>
              <w:jc w:val="center"/>
              <w:rPr>
                <w:rFonts w:asciiTheme="minorHAnsi" w:hAnsiTheme="minorHAnsi"/>
                <w:b/>
                <w:bCs/>
                <w:sz w:val="18"/>
                <w:szCs w:val="18"/>
              </w:rPr>
            </w:pPr>
          </w:p>
        </w:tc>
      </w:tr>
      <w:tr w:rsidR="00C77E5E" w:rsidRPr="00091558" w:rsidTr="005F2D6E">
        <w:trPr>
          <w:trHeight w:val="558"/>
        </w:trPr>
        <w:tc>
          <w:tcPr>
            <w:tcW w:w="565" w:type="dxa"/>
            <w:vAlign w:val="center"/>
          </w:tcPr>
          <w:p w:rsidR="00C77E5E" w:rsidRPr="00091558" w:rsidRDefault="00C77E5E" w:rsidP="00647439">
            <w:pPr>
              <w:jc w:val="center"/>
              <w:rPr>
                <w:rFonts w:asciiTheme="minorHAnsi" w:hAnsiTheme="minorHAnsi" w:cstheme="majorBidi"/>
                <w:b/>
                <w:bCs/>
                <w:sz w:val="18"/>
                <w:szCs w:val="18"/>
              </w:rPr>
            </w:pPr>
            <w:r w:rsidRPr="00091558">
              <w:rPr>
                <w:rFonts w:asciiTheme="minorHAnsi" w:hAnsiTheme="minorHAnsi" w:cstheme="majorBidi"/>
                <w:b/>
                <w:bCs/>
                <w:sz w:val="18"/>
                <w:szCs w:val="18"/>
              </w:rPr>
              <w:t>H09</w:t>
            </w:r>
          </w:p>
        </w:tc>
        <w:tc>
          <w:tcPr>
            <w:tcW w:w="1125" w:type="dxa"/>
            <w:vMerge/>
            <w:vAlign w:val="center"/>
          </w:tcPr>
          <w:p w:rsidR="00C77E5E" w:rsidRPr="00091558" w:rsidRDefault="00C77E5E" w:rsidP="00647439">
            <w:pPr>
              <w:spacing w:before="20" w:after="20"/>
              <w:rPr>
                <w:rFonts w:asciiTheme="minorHAnsi" w:hAnsiTheme="minorHAnsi" w:cstheme="majorBidi"/>
                <w:b/>
                <w:bCs/>
                <w:sz w:val="18"/>
                <w:szCs w:val="18"/>
              </w:rPr>
            </w:pPr>
          </w:p>
        </w:tc>
        <w:tc>
          <w:tcPr>
            <w:tcW w:w="2061" w:type="dxa"/>
            <w:vMerge/>
            <w:vAlign w:val="center"/>
          </w:tcPr>
          <w:p w:rsidR="00C77E5E" w:rsidRPr="00091558" w:rsidRDefault="00C77E5E" w:rsidP="00647439">
            <w:pPr>
              <w:spacing w:before="20" w:after="20"/>
              <w:rPr>
                <w:rFonts w:asciiTheme="minorHAnsi" w:hAnsiTheme="minorHAnsi" w:cstheme="majorBidi"/>
                <w:sz w:val="18"/>
                <w:szCs w:val="18"/>
              </w:rPr>
            </w:pPr>
          </w:p>
        </w:tc>
        <w:tc>
          <w:tcPr>
            <w:tcW w:w="1267" w:type="dxa"/>
            <w:vAlign w:val="center"/>
          </w:tcPr>
          <w:p w:rsidR="00C77E5E" w:rsidRPr="00091558" w:rsidRDefault="00C77E5E" w:rsidP="00E92A57">
            <w:pPr>
              <w:rPr>
                <w:rFonts w:asciiTheme="minorHAnsi" w:hAnsiTheme="minorHAnsi" w:cstheme="majorBidi"/>
                <w:sz w:val="18"/>
                <w:szCs w:val="18"/>
              </w:rPr>
            </w:pPr>
            <w:r w:rsidRPr="00091558">
              <w:rPr>
                <w:rFonts w:asciiTheme="minorHAnsi" w:hAnsiTheme="minorHAnsi" w:cstheme="majorBidi"/>
                <w:sz w:val="18"/>
                <w:szCs w:val="18"/>
              </w:rPr>
              <w:t>-Univ. Constantine 1</w:t>
            </w:r>
          </w:p>
        </w:tc>
        <w:tc>
          <w:tcPr>
            <w:tcW w:w="1572" w:type="dxa"/>
            <w:vMerge/>
            <w:vAlign w:val="center"/>
          </w:tcPr>
          <w:p w:rsidR="00C77E5E" w:rsidRPr="00091558" w:rsidRDefault="00C77E5E" w:rsidP="00647439">
            <w:pPr>
              <w:jc w:val="center"/>
              <w:rPr>
                <w:rFonts w:asciiTheme="minorHAnsi" w:hAnsiTheme="minorHAnsi" w:cstheme="majorBidi"/>
                <w:b/>
                <w:bCs/>
                <w:sz w:val="18"/>
                <w:szCs w:val="18"/>
              </w:rPr>
            </w:pPr>
          </w:p>
        </w:tc>
        <w:tc>
          <w:tcPr>
            <w:tcW w:w="1386" w:type="dxa"/>
            <w:vMerge/>
            <w:vAlign w:val="center"/>
          </w:tcPr>
          <w:p w:rsidR="00C77E5E" w:rsidRPr="00091558" w:rsidRDefault="00C77E5E" w:rsidP="00647439">
            <w:pPr>
              <w:spacing w:before="40" w:after="40"/>
              <w:rPr>
                <w:rFonts w:asciiTheme="minorHAnsi" w:hAnsiTheme="minorHAnsi"/>
                <w:b/>
                <w:bCs/>
                <w:sz w:val="18"/>
                <w:szCs w:val="18"/>
                <w:u w:val="single"/>
              </w:rPr>
            </w:pPr>
          </w:p>
        </w:tc>
        <w:tc>
          <w:tcPr>
            <w:tcW w:w="1947" w:type="dxa"/>
            <w:vMerge/>
            <w:vAlign w:val="center"/>
          </w:tcPr>
          <w:p w:rsidR="00C77E5E" w:rsidRPr="00091558" w:rsidRDefault="00C77E5E" w:rsidP="00647439">
            <w:pPr>
              <w:spacing w:before="40" w:after="40"/>
              <w:ind w:left="26"/>
              <w:jc w:val="center"/>
              <w:rPr>
                <w:rFonts w:asciiTheme="minorHAnsi" w:hAnsiTheme="minorHAnsi"/>
                <w:b/>
                <w:bCs/>
                <w:sz w:val="18"/>
                <w:szCs w:val="18"/>
              </w:rPr>
            </w:pPr>
          </w:p>
        </w:tc>
      </w:tr>
      <w:tr w:rsidR="00C77E5E" w:rsidRPr="00091558" w:rsidTr="005F2D6E">
        <w:trPr>
          <w:trHeight w:val="588"/>
        </w:trPr>
        <w:tc>
          <w:tcPr>
            <w:tcW w:w="565" w:type="dxa"/>
            <w:vAlign w:val="center"/>
          </w:tcPr>
          <w:p w:rsidR="00C77E5E" w:rsidRPr="00091558" w:rsidRDefault="00C77E5E" w:rsidP="00647439">
            <w:pPr>
              <w:jc w:val="center"/>
              <w:rPr>
                <w:rFonts w:asciiTheme="minorHAnsi" w:hAnsiTheme="minorHAnsi" w:cstheme="majorBidi"/>
                <w:b/>
                <w:bCs/>
                <w:sz w:val="18"/>
                <w:szCs w:val="18"/>
              </w:rPr>
            </w:pPr>
            <w:r w:rsidRPr="00091558">
              <w:rPr>
                <w:rFonts w:asciiTheme="minorHAnsi" w:hAnsiTheme="minorHAnsi" w:cstheme="majorBidi"/>
                <w:b/>
                <w:bCs/>
                <w:sz w:val="18"/>
                <w:szCs w:val="18"/>
              </w:rPr>
              <w:t>H10</w:t>
            </w:r>
          </w:p>
        </w:tc>
        <w:tc>
          <w:tcPr>
            <w:tcW w:w="1125" w:type="dxa"/>
            <w:vMerge/>
            <w:vAlign w:val="center"/>
          </w:tcPr>
          <w:p w:rsidR="00C77E5E" w:rsidRPr="00091558" w:rsidRDefault="00C77E5E" w:rsidP="00647439">
            <w:pPr>
              <w:spacing w:before="20" w:after="20"/>
              <w:rPr>
                <w:rFonts w:asciiTheme="minorHAnsi" w:hAnsiTheme="minorHAnsi" w:cstheme="majorBidi"/>
                <w:b/>
                <w:bCs/>
                <w:sz w:val="18"/>
                <w:szCs w:val="18"/>
              </w:rPr>
            </w:pPr>
          </w:p>
        </w:tc>
        <w:tc>
          <w:tcPr>
            <w:tcW w:w="2061" w:type="dxa"/>
            <w:vMerge/>
            <w:vAlign w:val="center"/>
          </w:tcPr>
          <w:p w:rsidR="00C77E5E" w:rsidRPr="00091558" w:rsidRDefault="00C77E5E" w:rsidP="00647439">
            <w:pPr>
              <w:spacing w:before="20" w:after="20"/>
              <w:rPr>
                <w:rFonts w:asciiTheme="minorHAnsi" w:hAnsiTheme="minorHAnsi" w:cstheme="majorBidi"/>
                <w:sz w:val="18"/>
                <w:szCs w:val="18"/>
              </w:rPr>
            </w:pPr>
          </w:p>
        </w:tc>
        <w:tc>
          <w:tcPr>
            <w:tcW w:w="1267" w:type="dxa"/>
            <w:vAlign w:val="center"/>
          </w:tcPr>
          <w:p w:rsidR="00C77E5E" w:rsidRPr="00091558" w:rsidRDefault="00C77E5E" w:rsidP="00E92A57">
            <w:pPr>
              <w:rPr>
                <w:rFonts w:asciiTheme="minorHAnsi" w:hAnsiTheme="minorHAnsi" w:cstheme="majorBidi"/>
                <w:sz w:val="18"/>
                <w:szCs w:val="18"/>
              </w:rPr>
            </w:pPr>
            <w:r w:rsidRPr="00091558">
              <w:rPr>
                <w:rFonts w:asciiTheme="minorHAnsi" w:hAnsiTheme="minorHAnsi" w:cstheme="majorBidi"/>
                <w:sz w:val="18"/>
                <w:szCs w:val="18"/>
              </w:rPr>
              <w:t>-Univ. Annaba</w:t>
            </w:r>
          </w:p>
        </w:tc>
        <w:tc>
          <w:tcPr>
            <w:tcW w:w="1572" w:type="dxa"/>
            <w:vMerge/>
            <w:vAlign w:val="center"/>
          </w:tcPr>
          <w:p w:rsidR="00C77E5E" w:rsidRPr="00091558" w:rsidRDefault="00C77E5E" w:rsidP="00647439">
            <w:pPr>
              <w:jc w:val="center"/>
              <w:rPr>
                <w:rFonts w:asciiTheme="minorHAnsi" w:hAnsiTheme="minorHAnsi" w:cstheme="majorBidi"/>
                <w:b/>
                <w:bCs/>
                <w:sz w:val="18"/>
                <w:szCs w:val="18"/>
              </w:rPr>
            </w:pPr>
          </w:p>
        </w:tc>
        <w:tc>
          <w:tcPr>
            <w:tcW w:w="1386" w:type="dxa"/>
            <w:vMerge/>
            <w:vAlign w:val="center"/>
          </w:tcPr>
          <w:p w:rsidR="00C77E5E" w:rsidRPr="00091558" w:rsidRDefault="00C77E5E" w:rsidP="00647439">
            <w:pPr>
              <w:spacing w:before="40" w:after="40"/>
              <w:rPr>
                <w:rFonts w:asciiTheme="minorHAnsi" w:hAnsiTheme="minorHAnsi"/>
                <w:b/>
                <w:bCs/>
                <w:sz w:val="18"/>
                <w:szCs w:val="18"/>
                <w:u w:val="single"/>
              </w:rPr>
            </w:pPr>
          </w:p>
        </w:tc>
        <w:tc>
          <w:tcPr>
            <w:tcW w:w="1947" w:type="dxa"/>
            <w:vMerge/>
            <w:vAlign w:val="center"/>
          </w:tcPr>
          <w:p w:rsidR="00C77E5E" w:rsidRPr="00091558" w:rsidRDefault="00C77E5E" w:rsidP="00647439">
            <w:pPr>
              <w:spacing w:before="40" w:after="40"/>
              <w:ind w:left="26"/>
              <w:jc w:val="center"/>
              <w:rPr>
                <w:rFonts w:asciiTheme="minorHAnsi" w:hAnsiTheme="minorHAnsi"/>
                <w:b/>
                <w:bCs/>
                <w:sz w:val="18"/>
                <w:szCs w:val="18"/>
              </w:rPr>
            </w:pPr>
          </w:p>
        </w:tc>
      </w:tr>
      <w:tr w:rsidR="00C77E5E" w:rsidRPr="00091558" w:rsidTr="005F2D6E">
        <w:trPr>
          <w:trHeight w:val="554"/>
        </w:trPr>
        <w:tc>
          <w:tcPr>
            <w:tcW w:w="565" w:type="dxa"/>
            <w:vAlign w:val="center"/>
          </w:tcPr>
          <w:p w:rsidR="00C77E5E" w:rsidRPr="00952232" w:rsidRDefault="00C77E5E" w:rsidP="005F2D6E">
            <w:pPr>
              <w:jc w:val="center"/>
              <w:rPr>
                <w:rFonts w:asciiTheme="minorHAnsi" w:hAnsiTheme="minorHAnsi" w:cstheme="majorBidi"/>
                <w:b/>
                <w:bCs/>
                <w:sz w:val="18"/>
                <w:szCs w:val="18"/>
              </w:rPr>
            </w:pPr>
            <w:r>
              <w:rPr>
                <w:rFonts w:asciiTheme="minorHAnsi" w:hAnsiTheme="minorHAnsi" w:cstheme="majorBidi"/>
                <w:b/>
                <w:bCs/>
                <w:sz w:val="18"/>
                <w:szCs w:val="18"/>
              </w:rPr>
              <w:t>H12</w:t>
            </w:r>
          </w:p>
        </w:tc>
        <w:tc>
          <w:tcPr>
            <w:tcW w:w="1125" w:type="dxa"/>
            <w:vMerge/>
            <w:vAlign w:val="center"/>
          </w:tcPr>
          <w:p w:rsidR="00C77E5E" w:rsidRPr="002768AE" w:rsidRDefault="00C77E5E" w:rsidP="005F2D6E">
            <w:pPr>
              <w:spacing w:before="20" w:after="20"/>
              <w:rPr>
                <w:rFonts w:asciiTheme="minorHAnsi" w:hAnsiTheme="minorHAnsi" w:cstheme="majorBidi"/>
                <w:b/>
                <w:bCs/>
                <w:color w:val="FF0000"/>
                <w:sz w:val="18"/>
                <w:szCs w:val="18"/>
              </w:rPr>
            </w:pPr>
          </w:p>
        </w:tc>
        <w:tc>
          <w:tcPr>
            <w:tcW w:w="2061" w:type="dxa"/>
            <w:vMerge/>
            <w:vAlign w:val="center"/>
          </w:tcPr>
          <w:p w:rsidR="00C77E5E" w:rsidRPr="002768AE" w:rsidRDefault="00C77E5E">
            <w:pPr>
              <w:spacing w:before="20" w:after="20"/>
              <w:rPr>
                <w:rFonts w:asciiTheme="minorHAnsi" w:hAnsiTheme="minorHAnsi" w:cstheme="majorBidi"/>
                <w:color w:val="FF0000"/>
                <w:sz w:val="18"/>
                <w:szCs w:val="18"/>
              </w:rPr>
            </w:pPr>
          </w:p>
        </w:tc>
        <w:tc>
          <w:tcPr>
            <w:tcW w:w="1267" w:type="dxa"/>
            <w:vAlign w:val="center"/>
          </w:tcPr>
          <w:p w:rsidR="00C77E5E" w:rsidRPr="00952232" w:rsidRDefault="00C77E5E">
            <w:pPr>
              <w:rPr>
                <w:rFonts w:asciiTheme="minorHAnsi" w:hAnsiTheme="minorHAnsi" w:cstheme="majorBidi"/>
                <w:sz w:val="18"/>
                <w:szCs w:val="18"/>
              </w:rPr>
            </w:pPr>
            <w:r w:rsidRPr="002768AE">
              <w:rPr>
                <w:rFonts w:asciiTheme="minorHAnsi" w:hAnsiTheme="minorHAnsi" w:cstheme="majorBidi"/>
                <w:sz w:val="18"/>
                <w:szCs w:val="18"/>
              </w:rPr>
              <w:t>-Univ. Batna 2</w:t>
            </w:r>
          </w:p>
        </w:tc>
        <w:tc>
          <w:tcPr>
            <w:tcW w:w="1572" w:type="dxa"/>
            <w:vMerge/>
            <w:vAlign w:val="center"/>
          </w:tcPr>
          <w:p w:rsidR="00C77E5E" w:rsidRPr="002768AE" w:rsidRDefault="00C77E5E" w:rsidP="005F2D6E">
            <w:pPr>
              <w:jc w:val="center"/>
              <w:rPr>
                <w:rFonts w:asciiTheme="minorHAnsi" w:hAnsiTheme="minorHAnsi" w:cstheme="majorBidi"/>
                <w:b/>
                <w:bCs/>
                <w:color w:val="FF0000"/>
                <w:sz w:val="18"/>
                <w:szCs w:val="18"/>
              </w:rPr>
            </w:pPr>
          </w:p>
        </w:tc>
        <w:tc>
          <w:tcPr>
            <w:tcW w:w="1386" w:type="dxa"/>
            <w:vMerge/>
            <w:vAlign w:val="center"/>
          </w:tcPr>
          <w:p w:rsidR="00C77E5E" w:rsidRPr="002768AE" w:rsidRDefault="00C77E5E" w:rsidP="005F2D6E">
            <w:pPr>
              <w:spacing w:before="40" w:after="40"/>
              <w:rPr>
                <w:rFonts w:asciiTheme="minorHAnsi" w:hAnsiTheme="minorHAnsi"/>
                <w:b/>
                <w:bCs/>
                <w:color w:val="FF0000"/>
                <w:sz w:val="18"/>
                <w:szCs w:val="18"/>
                <w:u w:val="single"/>
              </w:rPr>
            </w:pPr>
          </w:p>
        </w:tc>
        <w:tc>
          <w:tcPr>
            <w:tcW w:w="1947" w:type="dxa"/>
            <w:vMerge/>
            <w:vAlign w:val="center"/>
          </w:tcPr>
          <w:p w:rsidR="00C77E5E" w:rsidRPr="002768AE" w:rsidRDefault="00C77E5E" w:rsidP="005F2D6E">
            <w:pPr>
              <w:spacing w:before="40" w:after="40"/>
              <w:ind w:left="26"/>
              <w:jc w:val="center"/>
              <w:rPr>
                <w:rFonts w:asciiTheme="minorHAnsi" w:hAnsiTheme="minorHAnsi"/>
                <w:b/>
                <w:bCs/>
                <w:color w:val="FF0000"/>
                <w:sz w:val="18"/>
                <w:szCs w:val="18"/>
              </w:rPr>
            </w:pPr>
          </w:p>
        </w:tc>
      </w:tr>
      <w:tr w:rsidR="00C77E5E" w:rsidRPr="00091558" w:rsidTr="00BA2667">
        <w:trPr>
          <w:trHeight w:val="59"/>
        </w:trPr>
        <w:tc>
          <w:tcPr>
            <w:tcW w:w="565" w:type="dxa"/>
            <w:vAlign w:val="center"/>
          </w:tcPr>
          <w:p w:rsidR="00C77E5E" w:rsidRPr="007E7810" w:rsidRDefault="00C77E5E" w:rsidP="00157EB4">
            <w:pPr>
              <w:jc w:val="center"/>
              <w:rPr>
                <w:rFonts w:asciiTheme="minorHAnsi" w:hAnsiTheme="minorHAnsi" w:cstheme="majorBidi"/>
                <w:b/>
                <w:bCs/>
                <w:color w:val="000000" w:themeColor="text1"/>
                <w:sz w:val="18"/>
                <w:szCs w:val="18"/>
              </w:rPr>
            </w:pPr>
            <w:r w:rsidRPr="007E7810">
              <w:rPr>
                <w:rFonts w:asciiTheme="minorHAnsi" w:hAnsiTheme="minorHAnsi" w:cstheme="majorBidi"/>
                <w:b/>
                <w:bCs/>
                <w:color w:val="000000" w:themeColor="text1"/>
                <w:sz w:val="18"/>
                <w:szCs w:val="18"/>
              </w:rPr>
              <w:t>H</w:t>
            </w:r>
            <w:r w:rsidR="00157EB4" w:rsidRPr="007E7810">
              <w:rPr>
                <w:rFonts w:asciiTheme="minorHAnsi" w:hAnsiTheme="minorHAnsi" w:cstheme="majorBidi"/>
                <w:b/>
                <w:bCs/>
                <w:color w:val="000000" w:themeColor="text1"/>
                <w:sz w:val="18"/>
                <w:szCs w:val="18"/>
              </w:rPr>
              <w:t>28</w:t>
            </w:r>
          </w:p>
        </w:tc>
        <w:tc>
          <w:tcPr>
            <w:tcW w:w="1125" w:type="dxa"/>
            <w:vMerge/>
            <w:vAlign w:val="center"/>
          </w:tcPr>
          <w:p w:rsidR="00C77E5E" w:rsidRPr="007E7810" w:rsidRDefault="00C77E5E" w:rsidP="005F2D6E">
            <w:pPr>
              <w:spacing w:before="20" w:after="20"/>
              <w:rPr>
                <w:rFonts w:asciiTheme="minorHAnsi" w:hAnsiTheme="minorHAnsi" w:cstheme="majorBidi"/>
                <w:b/>
                <w:bCs/>
                <w:color w:val="000000" w:themeColor="text1"/>
                <w:sz w:val="18"/>
                <w:szCs w:val="18"/>
              </w:rPr>
            </w:pPr>
          </w:p>
        </w:tc>
        <w:tc>
          <w:tcPr>
            <w:tcW w:w="2061" w:type="dxa"/>
            <w:vAlign w:val="center"/>
          </w:tcPr>
          <w:p w:rsidR="00C77E5E" w:rsidRPr="007E7810" w:rsidRDefault="00C77E5E" w:rsidP="005F2D6E">
            <w:pPr>
              <w:spacing w:before="20" w:after="20"/>
              <w:rPr>
                <w:rFonts w:asciiTheme="minorHAnsi" w:hAnsiTheme="minorHAnsi" w:cstheme="majorBidi"/>
                <w:color w:val="000000" w:themeColor="text1"/>
                <w:sz w:val="18"/>
                <w:szCs w:val="18"/>
              </w:rPr>
            </w:pPr>
            <w:r w:rsidRPr="007E7810">
              <w:rPr>
                <w:rFonts w:asciiTheme="minorHAnsi" w:hAnsiTheme="minorHAnsi" w:cstheme="majorBidi"/>
                <w:color w:val="000000" w:themeColor="text1"/>
                <w:sz w:val="18"/>
                <w:szCs w:val="18"/>
              </w:rPr>
              <w:t>Traduction/interprétariat</w:t>
            </w:r>
          </w:p>
          <w:p w:rsidR="00C77E5E" w:rsidRPr="007E7810" w:rsidRDefault="00C77E5E" w:rsidP="005F2D6E">
            <w:pPr>
              <w:spacing w:before="20" w:after="20"/>
              <w:rPr>
                <w:rFonts w:asciiTheme="minorHAnsi" w:hAnsiTheme="minorHAnsi" w:cstheme="majorBidi"/>
                <w:color w:val="000000" w:themeColor="text1"/>
                <w:sz w:val="18"/>
                <w:szCs w:val="18"/>
              </w:rPr>
            </w:pPr>
            <w:r w:rsidRPr="007E7810">
              <w:rPr>
                <w:rFonts w:asciiTheme="minorHAnsi" w:hAnsiTheme="minorHAnsi" w:cstheme="majorBidi"/>
                <w:color w:val="000000" w:themeColor="text1"/>
                <w:sz w:val="18"/>
                <w:szCs w:val="18"/>
              </w:rPr>
              <w:t>Arabe/Français/Allemand</w:t>
            </w:r>
          </w:p>
        </w:tc>
        <w:tc>
          <w:tcPr>
            <w:tcW w:w="1267" w:type="dxa"/>
            <w:vAlign w:val="center"/>
          </w:tcPr>
          <w:p w:rsidR="00C77E5E" w:rsidRPr="007E7810" w:rsidRDefault="00C77E5E" w:rsidP="00E92A57">
            <w:pPr>
              <w:rPr>
                <w:rFonts w:asciiTheme="minorHAnsi" w:hAnsiTheme="minorHAnsi" w:cstheme="majorBidi"/>
                <w:color w:val="000000" w:themeColor="text1"/>
                <w:sz w:val="18"/>
                <w:szCs w:val="18"/>
              </w:rPr>
            </w:pPr>
            <w:r w:rsidRPr="007E7810">
              <w:rPr>
                <w:rFonts w:asciiTheme="minorHAnsi" w:hAnsiTheme="minorHAnsi" w:cstheme="majorBidi"/>
                <w:color w:val="000000" w:themeColor="text1"/>
                <w:sz w:val="18"/>
                <w:szCs w:val="18"/>
              </w:rPr>
              <w:t>-Univ. Alger 2</w:t>
            </w:r>
          </w:p>
        </w:tc>
        <w:tc>
          <w:tcPr>
            <w:tcW w:w="1572" w:type="dxa"/>
            <w:vMerge/>
            <w:vAlign w:val="center"/>
          </w:tcPr>
          <w:p w:rsidR="00C77E5E" w:rsidRPr="002768AE" w:rsidRDefault="00C77E5E" w:rsidP="005F2D6E">
            <w:pPr>
              <w:jc w:val="center"/>
              <w:rPr>
                <w:rFonts w:asciiTheme="minorHAnsi" w:hAnsiTheme="minorHAnsi" w:cstheme="majorBidi"/>
                <w:b/>
                <w:bCs/>
                <w:color w:val="FF0000"/>
                <w:sz w:val="18"/>
                <w:szCs w:val="18"/>
              </w:rPr>
            </w:pPr>
          </w:p>
        </w:tc>
        <w:tc>
          <w:tcPr>
            <w:tcW w:w="1386" w:type="dxa"/>
            <w:vMerge/>
            <w:vAlign w:val="center"/>
          </w:tcPr>
          <w:p w:rsidR="00C77E5E" w:rsidRPr="002768AE" w:rsidRDefault="00C77E5E" w:rsidP="005F2D6E">
            <w:pPr>
              <w:spacing w:before="40" w:after="40"/>
              <w:rPr>
                <w:rFonts w:asciiTheme="minorHAnsi" w:hAnsiTheme="minorHAnsi"/>
                <w:b/>
                <w:bCs/>
                <w:color w:val="FF0000"/>
                <w:sz w:val="18"/>
                <w:szCs w:val="18"/>
                <w:u w:val="single"/>
              </w:rPr>
            </w:pPr>
          </w:p>
        </w:tc>
        <w:tc>
          <w:tcPr>
            <w:tcW w:w="1947" w:type="dxa"/>
            <w:vMerge/>
            <w:vAlign w:val="center"/>
          </w:tcPr>
          <w:p w:rsidR="00C77E5E" w:rsidRPr="002768AE" w:rsidRDefault="00C77E5E" w:rsidP="005F2D6E">
            <w:pPr>
              <w:spacing w:before="40" w:after="40"/>
              <w:ind w:left="26"/>
              <w:jc w:val="center"/>
              <w:rPr>
                <w:rFonts w:asciiTheme="minorHAnsi" w:hAnsiTheme="minorHAnsi"/>
                <w:b/>
                <w:bCs/>
                <w:color w:val="FF0000"/>
                <w:sz w:val="18"/>
                <w:szCs w:val="18"/>
              </w:rPr>
            </w:pPr>
          </w:p>
        </w:tc>
      </w:tr>
      <w:tr w:rsidR="00C77E5E" w:rsidRPr="00091558" w:rsidTr="00C77E5E">
        <w:trPr>
          <w:trHeight w:val="442"/>
        </w:trPr>
        <w:tc>
          <w:tcPr>
            <w:tcW w:w="565" w:type="dxa"/>
            <w:vAlign w:val="center"/>
          </w:tcPr>
          <w:p w:rsidR="00C77E5E" w:rsidRPr="007E7810" w:rsidRDefault="00157EB4" w:rsidP="005F2D6E">
            <w:pPr>
              <w:jc w:val="center"/>
              <w:rPr>
                <w:rFonts w:asciiTheme="minorHAnsi" w:hAnsiTheme="minorHAnsi" w:cstheme="majorBidi"/>
                <w:b/>
                <w:bCs/>
                <w:color w:val="000000" w:themeColor="text1"/>
                <w:sz w:val="18"/>
                <w:szCs w:val="18"/>
              </w:rPr>
            </w:pPr>
            <w:r w:rsidRPr="007E7810">
              <w:rPr>
                <w:rFonts w:asciiTheme="minorHAnsi" w:hAnsiTheme="minorHAnsi" w:cstheme="majorBidi"/>
                <w:b/>
                <w:bCs/>
                <w:color w:val="000000" w:themeColor="text1"/>
                <w:sz w:val="18"/>
                <w:szCs w:val="18"/>
              </w:rPr>
              <w:t>H29</w:t>
            </w:r>
          </w:p>
        </w:tc>
        <w:tc>
          <w:tcPr>
            <w:tcW w:w="1125" w:type="dxa"/>
            <w:vMerge/>
            <w:vAlign w:val="center"/>
          </w:tcPr>
          <w:p w:rsidR="00C77E5E" w:rsidRPr="007E7810" w:rsidRDefault="00C77E5E" w:rsidP="005F2D6E">
            <w:pPr>
              <w:spacing w:before="20" w:after="20"/>
              <w:rPr>
                <w:rFonts w:asciiTheme="minorHAnsi" w:hAnsiTheme="minorHAnsi" w:cstheme="majorBidi"/>
                <w:b/>
                <w:bCs/>
                <w:color w:val="000000" w:themeColor="text1"/>
                <w:sz w:val="18"/>
                <w:szCs w:val="18"/>
              </w:rPr>
            </w:pPr>
          </w:p>
        </w:tc>
        <w:tc>
          <w:tcPr>
            <w:tcW w:w="2061" w:type="dxa"/>
            <w:vMerge w:val="restart"/>
            <w:vAlign w:val="center"/>
          </w:tcPr>
          <w:p w:rsidR="00C77E5E" w:rsidRPr="007E7810" w:rsidRDefault="00C77E5E" w:rsidP="005F2D6E">
            <w:pPr>
              <w:spacing w:before="20" w:after="20"/>
              <w:rPr>
                <w:rFonts w:asciiTheme="minorHAnsi" w:hAnsiTheme="minorHAnsi" w:cstheme="majorBidi"/>
                <w:color w:val="000000" w:themeColor="text1"/>
                <w:sz w:val="18"/>
                <w:szCs w:val="18"/>
              </w:rPr>
            </w:pPr>
            <w:r w:rsidRPr="007E7810">
              <w:rPr>
                <w:rFonts w:asciiTheme="minorHAnsi" w:hAnsiTheme="minorHAnsi" w:cstheme="majorBidi"/>
                <w:color w:val="000000" w:themeColor="text1"/>
                <w:sz w:val="18"/>
                <w:szCs w:val="18"/>
              </w:rPr>
              <w:t>Traduction/interprétariat</w:t>
            </w:r>
          </w:p>
          <w:p w:rsidR="00C77E5E" w:rsidRPr="007E7810" w:rsidRDefault="00C77E5E" w:rsidP="005F2D6E">
            <w:pPr>
              <w:spacing w:before="20" w:after="20"/>
              <w:rPr>
                <w:rFonts w:asciiTheme="minorHAnsi" w:hAnsiTheme="minorHAnsi" w:cstheme="majorBidi"/>
                <w:color w:val="000000" w:themeColor="text1"/>
                <w:sz w:val="18"/>
                <w:szCs w:val="18"/>
              </w:rPr>
            </w:pPr>
            <w:r w:rsidRPr="007E7810">
              <w:rPr>
                <w:rFonts w:asciiTheme="minorHAnsi" w:hAnsiTheme="minorHAnsi" w:cstheme="majorBidi"/>
                <w:color w:val="000000" w:themeColor="text1"/>
                <w:sz w:val="18"/>
                <w:szCs w:val="18"/>
              </w:rPr>
              <w:t>Arabe/Français/Espagnole</w:t>
            </w:r>
          </w:p>
        </w:tc>
        <w:tc>
          <w:tcPr>
            <w:tcW w:w="1267" w:type="dxa"/>
            <w:vAlign w:val="center"/>
          </w:tcPr>
          <w:p w:rsidR="00C77E5E" w:rsidRPr="007E7810" w:rsidRDefault="00C77E5E">
            <w:pPr>
              <w:rPr>
                <w:rFonts w:asciiTheme="minorHAnsi" w:hAnsiTheme="minorHAnsi" w:cstheme="majorBidi"/>
                <w:color w:val="000000" w:themeColor="text1"/>
                <w:sz w:val="18"/>
                <w:szCs w:val="18"/>
              </w:rPr>
            </w:pPr>
            <w:r w:rsidRPr="007E7810">
              <w:rPr>
                <w:rFonts w:asciiTheme="minorHAnsi" w:hAnsiTheme="minorHAnsi" w:cstheme="majorBidi"/>
                <w:color w:val="000000" w:themeColor="text1"/>
                <w:sz w:val="18"/>
                <w:szCs w:val="18"/>
              </w:rPr>
              <w:t>-Univ. Alger 2</w:t>
            </w:r>
          </w:p>
        </w:tc>
        <w:tc>
          <w:tcPr>
            <w:tcW w:w="1572" w:type="dxa"/>
            <w:vMerge/>
            <w:vAlign w:val="center"/>
          </w:tcPr>
          <w:p w:rsidR="00C77E5E" w:rsidRPr="002768AE" w:rsidRDefault="00C77E5E" w:rsidP="005F2D6E">
            <w:pPr>
              <w:jc w:val="center"/>
              <w:rPr>
                <w:rFonts w:asciiTheme="minorHAnsi" w:hAnsiTheme="minorHAnsi" w:cstheme="majorBidi"/>
                <w:b/>
                <w:bCs/>
                <w:color w:val="FF0000"/>
                <w:sz w:val="18"/>
                <w:szCs w:val="18"/>
              </w:rPr>
            </w:pPr>
          </w:p>
        </w:tc>
        <w:tc>
          <w:tcPr>
            <w:tcW w:w="1386" w:type="dxa"/>
            <w:vMerge/>
            <w:vAlign w:val="center"/>
          </w:tcPr>
          <w:p w:rsidR="00C77E5E" w:rsidRPr="002768AE" w:rsidRDefault="00C77E5E" w:rsidP="005F2D6E">
            <w:pPr>
              <w:spacing w:before="40" w:after="40"/>
              <w:rPr>
                <w:rFonts w:asciiTheme="minorHAnsi" w:hAnsiTheme="minorHAnsi"/>
                <w:b/>
                <w:bCs/>
                <w:color w:val="FF0000"/>
                <w:sz w:val="18"/>
                <w:szCs w:val="18"/>
                <w:u w:val="single"/>
              </w:rPr>
            </w:pPr>
          </w:p>
        </w:tc>
        <w:tc>
          <w:tcPr>
            <w:tcW w:w="1947" w:type="dxa"/>
            <w:vMerge/>
            <w:vAlign w:val="center"/>
          </w:tcPr>
          <w:p w:rsidR="00C77E5E" w:rsidRPr="002768AE" w:rsidRDefault="00C77E5E" w:rsidP="005F2D6E">
            <w:pPr>
              <w:spacing w:before="40" w:after="40"/>
              <w:ind w:left="26"/>
              <w:jc w:val="center"/>
              <w:rPr>
                <w:rFonts w:asciiTheme="minorHAnsi" w:hAnsiTheme="minorHAnsi"/>
                <w:b/>
                <w:bCs/>
                <w:color w:val="FF0000"/>
                <w:sz w:val="18"/>
                <w:szCs w:val="18"/>
              </w:rPr>
            </w:pPr>
          </w:p>
        </w:tc>
      </w:tr>
      <w:tr w:rsidR="00C77E5E" w:rsidRPr="00091558" w:rsidTr="00BA2667">
        <w:trPr>
          <w:trHeight w:val="283"/>
        </w:trPr>
        <w:tc>
          <w:tcPr>
            <w:tcW w:w="565" w:type="dxa"/>
            <w:vAlign w:val="center"/>
          </w:tcPr>
          <w:p w:rsidR="00C77E5E" w:rsidRPr="007E7810" w:rsidRDefault="00157EB4" w:rsidP="005F2D6E">
            <w:pPr>
              <w:jc w:val="center"/>
              <w:rPr>
                <w:rFonts w:asciiTheme="minorHAnsi" w:hAnsiTheme="minorHAnsi" w:cstheme="majorBidi"/>
                <w:b/>
                <w:bCs/>
                <w:color w:val="000000" w:themeColor="text1"/>
                <w:sz w:val="18"/>
                <w:szCs w:val="18"/>
              </w:rPr>
            </w:pPr>
            <w:r w:rsidRPr="007E7810">
              <w:rPr>
                <w:rFonts w:asciiTheme="minorHAnsi" w:hAnsiTheme="minorHAnsi" w:cstheme="majorBidi"/>
                <w:b/>
                <w:bCs/>
                <w:color w:val="000000" w:themeColor="text1"/>
                <w:sz w:val="18"/>
                <w:szCs w:val="18"/>
              </w:rPr>
              <w:t>H30</w:t>
            </w:r>
          </w:p>
        </w:tc>
        <w:tc>
          <w:tcPr>
            <w:tcW w:w="1125" w:type="dxa"/>
            <w:vMerge/>
            <w:vAlign w:val="center"/>
          </w:tcPr>
          <w:p w:rsidR="00C77E5E" w:rsidRPr="007E7810" w:rsidRDefault="00C77E5E" w:rsidP="005F2D6E">
            <w:pPr>
              <w:spacing w:before="20" w:after="20"/>
              <w:rPr>
                <w:rFonts w:asciiTheme="minorHAnsi" w:hAnsiTheme="minorHAnsi" w:cstheme="majorBidi"/>
                <w:b/>
                <w:bCs/>
                <w:color w:val="000000" w:themeColor="text1"/>
                <w:sz w:val="18"/>
                <w:szCs w:val="18"/>
              </w:rPr>
            </w:pPr>
          </w:p>
        </w:tc>
        <w:tc>
          <w:tcPr>
            <w:tcW w:w="2061" w:type="dxa"/>
            <w:vMerge/>
            <w:vAlign w:val="center"/>
          </w:tcPr>
          <w:p w:rsidR="00C77E5E" w:rsidRPr="007E7810" w:rsidRDefault="00C77E5E" w:rsidP="005F2D6E">
            <w:pPr>
              <w:spacing w:before="20" w:after="20"/>
              <w:rPr>
                <w:rFonts w:asciiTheme="minorHAnsi" w:hAnsiTheme="minorHAnsi" w:cstheme="majorBidi"/>
                <w:color w:val="000000" w:themeColor="text1"/>
                <w:sz w:val="18"/>
                <w:szCs w:val="18"/>
              </w:rPr>
            </w:pPr>
          </w:p>
        </w:tc>
        <w:tc>
          <w:tcPr>
            <w:tcW w:w="1267" w:type="dxa"/>
            <w:vAlign w:val="center"/>
          </w:tcPr>
          <w:p w:rsidR="00C77E5E" w:rsidRPr="007E7810" w:rsidRDefault="00C77E5E">
            <w:pPr>
              <w:rPr>
                <w:rFonts w:asciiTheme="minorHAnsi" w:hAnsiTheme="minorHAnsi" w:cstheme="majorBidi"/>
                <w:color w:val="000000" w:themeColor="text1"/>
                <w:sz w:val="18"/>
                <w:szCs w:val="18"/>
              </w:rPr>
            </w:pPr>
            <w:r w:rsidRPr="007E7810">
              <w:rPr>
                <w:rFonts w:asciiTheme="minorHAnsi" w:hAnsiTheme="minorHAnsi" w:cstheme="majorBidi"/>
                <w:color w:val="000000" w:themeColor="text1"/>
                <w:sz w:val="18"/>
                <w:szCs w:val="18"/>
              </w:rPr>
              <w:t>-Univ. Oran1</w:t>
            </w:r>
          </w:p>
        </w:tc>
        <w:tc>
          <w:tcPr>
            <w:tcW w:w="1572" w:type="dxa"/>
            <w:vMerge/>
            <w:vAlign w:val="center"/>
          </w:tcPr>
          <w:p w:rsidR="00C77E5E" w:rsidRPr="005F2D6E" w:rsidRDefault="00C77E5E" w:rsidP="005F2D6E">
            <w:pPr>
              <w:jc w:val="center"/>
              <w:rPr>
                <w:rFonts w:asciiTheme="minorHAnsi" w:hAnsiTheme="minorHAnsi" w:cstheme="majorBidi"/>
                <w:b/>
                <w:bCs/>
                <w:color w:val="FF0000"/>
                <w:sz w:val="18"/>
                <w:szCs w:val="18"/>
              </w:rPr>
            </w:pPr>
          </w:p>
        </w:tc>
        <w:tc>
          <w:tcPr>
            <w:tcW w:w="1386" w:type="dxa"/>
            <w:vMerge/>
            <w:vAlign w:val="center"/>
          </w:tcPr>
          <w:p w:rsidR="00C77E5E" w:rsidRPr="005F2D6E" w:rsidRDefault="00C77E5E" w:rsidP="005F2D6E">
            <w:pPr>
              <w:spacing w:before="40" w:after="40"/>
              <w:rPr>
                <w:rFonts w:asciiTheme="minorHAnsi" w:hAnsiTheme="minorHAnsi"/>
                <w:b/>
                <w:bCs/>
                <w:color w:val="FF0000"/>
                <w:sz w:val="18"/>
                <w:szCs w:val="18"/>
                <w:u w:val="single"/>
              </w:rPr>
            </w:pPr>
          </w:p>
        </w:tc>
        <w:tc>
          <w:tcPr>
            <w:tcW w:w="1947" w:type="dxa"/>
            <w:vMerge/>
            <w:vAlign w:val="center"/>
          </w:tcPr>
          <w:p w:rsidR="00C77E5E" w:rsidRPr="005F2D6E" w:rsidRDefault="00C77E5E" w:rsidP="005F2D6E">
            <w:pPr>
              <w:spacing w:before="40" w:after="40"/>
              <w:ind w:left="26"/>
              <w:jc w:val="center"/>
              <w:rPr>
                <w:rFonts w:asciiTheme="minorHAnsi" w:hAnsiTheme="minorHAnsi"/>
                <w:b/>
                <w:bCs/>
                <w:color w:val="FF0000"/>
                <w:sz w:val="18"/>
                <w:szCs w:val="18"/>
              </w:rPr>
            </w:pPr>
          </w:p>
        </w:tc>
      </w:tr>
    </w:tbl>
    <w:p w:rsidR="00CF2A62" w:rsidRDefault="007E3A8E" w:rsidP="007467F2">
      <w:pPr>
        <w:jc w:val="both"/>
        <w:rPr>
          <w:rStyle w:val="lev"/>
          <w:rFonts w:asciiTheme="minorHAnsi" w:hAnsiTheme="minorHAnsi"/>
          <w:sz w:val="40"/>
          <w:szCs w:val="18"/>
        </w:rPr>
      </w:pPr>
      <w:r>
        <w:rPr>
          <w:rFonts w:asciiTheme="minorHAnsi" w:hAnsiTheme="minorHAnsi" w:cstheme="majorBidi"/>
          <w:b/>
          <w:bCs/>
          <w:noProof/>
          <w:sz w:val="18"/>
          <w:szCs w:val="18"/>
        </w:rPr>
        <mc:AlternateContent>
          <mc:Choice Requires="wps">
            <w:drawing>
              <wp:anchor distT="0" distB="0" distL="114300" distR="114300" simplePos="0" relativeHeight="251728384" behindDoc="0" locked="0" layoutInCell="1" allowOverlap="1">
                <wp:simplePos x="0" y="0"/>
                <wp:positionH relativeFrom="column">
                  <wp:posOffset>-283210</wp:posOffset>
                </wp:positionH>
                <wp:positionV relativeFrom="paragraph">
                  <wp:posOffset>-807720</wp:posOffset>
                </wp:positionV>
                <wp:extent cx="6896100" cy="876300"/>
                <wp:effectExtent l="0" t="0" r="0" b="0"/>
                <wp:wrapNone/>
                <wp:docPr id="5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auto"/>
                                  <w:vAlign w:val="center"/>
                                </w:tcPr>
                                <w:p w:rsidR="00297F05" w:rsidRPr="000D23F4" w:rsidRDefault="00297F05">
                                  <w:pPr>
                                    <w:jc w:val="center"/>
                                    <w:rPr>
                                      <w:rFonts w:asciiTheme="majorBidi" w:eastAsiaTheme="minorHAnsi" w:hAnsiTheme="majorBidi" w:cstheme="majorBidi"/>
                                      <w:b/>
                                      <w:bCs/>
                                      <w:sz w:val="18"/>
                                      <w:szCs w:val="18"/>
                                    </w:rPr>
                                  </w:pPr>
                                  <w:r w:rsidRPr="000D23F4">
                                    <w:rPr>
                                      <w:rFonts w:asciiTheme="majorBidi" w:eastAsiaTheme="minorHAnsi" w:hAnsiTheme="majorBidi" w:cstheme="majorBidi"/>
                                      <w:b/>
                                      <w:bCs/>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D23F4">
                                    <w:rPr>
                                      <w:rFonts w:asciiTheme="majorBidi" w:eastAsiaTheme="minorHAnsi" w:hAnsiTheme="majorBidi" w:cstheme="majorBidi"/>
                                      <w:b/>
                                      <w:bCs/>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115" type="#_x0000_t202" style="position:absolute;left:0;text-align:left;margin-left:-22.3pt;margin-top:-63.6pt;width:543pt;height:6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3U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ZipGgPfToge0NupV7FEaJLdA46Az87gfwNHswQKMdWT3cyeqrRkIuWyo27EYpObaM1pBgaG/6&#10;Z1cnHG1B1uMHWUMgujXSAe0b1dvqQT0QoEOjHk/NsclUcBgnaRwGYKrAlszjS1jbEDQ73h6UNu+Y&#10;7JFd5FhB8x063d1pM7keXWwwIUvedXBOs048OwDM6QRiw1Vrs1m4fv5Ig3SVrBLikSheeSQoCu+m&#10;XBIvLsP5rLgslssi/GnjhiRreV0zYcMctRWSP+vdQeWTKk7q0rLjtYWzKWm1WS87hXYUtF2671CQ&#10;Mzf/eRquXsDlBaUwIsFtlHplnMw9UpKZl86DxAvC9DaNA5KSonxO6Y4L9u+U0JjjdBbNJjH9llvg&#10;vtfcaNZzA9Oj4z0o4uREMyvBlahdaw3l3bQ+K4VN/6kU0O5jo51grUYntZr9eu8eR5La8FbNa1k/&#10;goSVBIWBGGH0waKV6jtGI4yRHOtvW6oYRt17Ac8gDQmxc8dtyGwewUadW9bnFioqgMqxwWhaLs00&#10;q7aD4psWIk0PT8gbeDoNd6p+yurw4GBUOHKHsWZn0fneeT0N38UvAAAA//8DAFBLAwQUAAYACAAA&#10;ACEAmBtozd8AAAAMAQAADwAAAGRycy9kb3ducmV2LnhtbEyPwU7DMAyG70h7h8hI3LakVdhGaTpN&#10;IK4gNpi0W9Z4bUXjVE22lrcnPbHbb/nT78/5ZrQtu2LvG0cKkoUAhlQ601Cl4Gv/Nl8D80GT0a0j&#10;VPCLHjbF7C7XmXEDfeJ1FyoWS8hnWkEdQpdx7ssarfYL1yHF3dn1Voc49hU3vR5iuW15KsSSW91Q&#10;vFDrDl9qLH92F6vg+/18PEjxUb3ax25wo+Bkn7hSD/fj9hlYwDH8wzDpR3UootPJXch41iqYS7mM&#10;aAxJukqBTYiQiQR2mtIaeJHz2yeKPwAAAP//AwBQSwECLQAUAAYACAAAACEAtoM4kv4AAADhAQAA&#10;EwAAAAAAAAAAAAAAAAAAAAAAW0NvbnRlbnRfVHlwZXNdLnhtbFBLAQItABQABgAIAAAAIQA4/SH/&#10;1gAAAJQBAAALAAAAAAAAAAAAAAAAAC8BAABfcmVscy8ucmVsc1BLAQItABQABgAIAAAAIQB9Me3U&#10;ugIAAMQFAAAOAAAAAAAAAAAAAAAAAC4CAABkcnMvZTJvRG9jLnhtbFBLAQItABQABgAIAAAAIQCY&#10;G2jN3wAAAAwBAAAPAAAAAAAAAAAAAAAAABQFAABkcnMvZG93bnJldi54bWxQSwUGAAAAAAQABADz&#10;AAAAIA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auto"/>
                            <w:vAlign w:val="center"/>
                          </w:tcPr>
                          <w:p w:rsidR="00297F05" w:rsidRPr="000D23F4" w:rsidRDefault="00297F05">
                            <w:pPr>
                              <w:jc w:val="center"/>
                              <w:rPr>
                                <w:rFonts w:asciiTheme="majorBidi" w:eastAsiaTheme="minorHAnsi" w:hAnsiTheme="majorBidi" w:cstheme="majorBidi"/>
                                <w:b/>
                                <w:bCs/>
                                <w:sz w:val="18"/>
                                <w:szCs w:val="18"/>
                              </w:rPr>
                            </w:pPr>
                            <w:r w:rsidRPr="000D23F4">
                              <w:rPr>
                                <w:rFonts w:asciiTheme="majorBidi" w:eastAsiaTheme="minorHAnsi" w:hAnsiTheme="majorBidi" w:cstheme="majorBidi"/>
                                <w:b/>
                                <w:bCs/>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D23F4">
                              <w:rPr>
                                <w:rFonts w:asciiTheme="majorBidi" w:eastAsiaTheme="minorHAnsi" w:hAnsiTheme="majorBidi" w:cstheme="majorBidi"/>
                                <w:b/>
                                <w:bCs/>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v:shape>
            </w:pict>
          </mc:Fallback>
        </mc:AlternateContent>
      </w:r>
      <w:r>
        <w:rPr>
          <w:rFonts w:asciiTheme="minorHAnsi" w:hAnsiTheme="minorHAnsi"/>
          <w:b/>
          <w:bCs/>
          <w:noProof/>
          <w:sz w:val="40"/>
          <w:szCs w:val="18"/>
        </w:rPr>
        <mc:AlternateContent>
          <mc:Choice Requires="wps">
            <w:drawing>
              <wp:anchor distT="0" distB="0" distL="114300" distR="114300" simplePos="0" relativeHeight="251674112" behindDoc="0" locked="0" layoutInCell="1" allowOverlap="1">
                <wp:simplePos x="0" y="0"/>
                <wp:positionH relativeFrom="column">
                  <wp:posOffset>6555105</wp:posOffset>
                </wp:positionH>
                <wp:positionV relativeFrom="paragraph">
                  <wp:posOffset>-970280</wp:posOffset>
                </wp:positionV>
                <wp:extent cx="467995" cy="10792460"/>
                <wp:effectExtent l="0" t="0" r="8255" b="8890"/>
                <wp:wrapNone/>
                <wp:docPr id="5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92460"/>
                        </a:xfrm>
                        <a:prstGeom prst="rect">
                          <a:avLst/>
                        </a:prstGeom>
                        <a:solidFill>
                          <a:srgbClr val="FFC000"/>
                        </a:solidFill>
                        <a:ln>
                          <a:noFill/>
                        </a:ln>
                      </wps:spPr>
                      <wps:txbx>
                        <w:txbxContent>
                          <w:p w:rsidR="00297F05" w:rsidRPr="007160BC" w:rsidRDefault="00297F05" w:rsidP="00B71150">
                            <w:pPr>
                              <w:jc w:val="center"/>
                              <w:rPr>
                                <w:b/>
                                <w:bCs/>
                                <w:sz w:val="36"/>
                                <w:szCs w:val="36"/>
                              </w:rPr>
                            </w:pPr>
                            <w:r w:rsidRPr="007160BC">
                              <w:rPr>
                                <w:b/>
                                <w:bCs/>
                                <w:sz w:val="36"/>
                                <w:szCs w:val="36"/>
                              </w:rPr>
                              <w:t>Lettres et Langue</w:t>
                            </w:r>
                            <w:r>
                              <w:rPr>
                                <w:b/>
                                <w:bCs/>
                                <w:sz w:val="36"/>
                                <w:szCs w:val="36"/>
                              </w:rPr>
                              <w:t>s</w:t>
                            </w:r>
                            <w:r w:rsidRPr="007160BC">
                              <w:rPr>
                                <w:b/>
                                <w:bCs/>
                                <w:sz w:val="36"/>
                                <w:szCs w:val="36"/>
                              </w:rPr>
                              <w:t xml:space="preserve"> Etrangères</w:t>
                            </w:r>
                          </w:p>
                          <w:p w:rsidR="00297F05" w:rsidRPr="007160BC" w:rsidRDefault="00297F05" w:rsidP="00B71150">
                            <w:pPr>
                              <w:jc w:val="center"/>
                              <w:rPr>
                                <w:sz w:val="18"/>
                                <w:szCs w:val="36"/>
                              </w:rPr>
                            </w:pPr>
                          </w:p>
                          <w:p w:rsidR="00297F05" w:rsidRPr="007160BC" w:rsidRDefault="00297F05" w:rsidP="00B71150">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116" type="#_x0000_t202" style="position:absolute;left:0;text-align:left;margin-left:516.15pt;margin-top:-76.4pt;width:36.85pt;height:849.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h1DgIAAP0DAAAOAAAAZHJzL2Uyb0RvYy54bWysU9tu2zAMfR+wfxD0vtgJnGQx4hRdigwD&#10;ugvQ7gNkWbaF2aJGKbH796PkJM22t2EvhCiSRzyH1PZu7Dt2Uug0mILPZylnykiotGkK/v358O49&#10;Z84LU4kOjCr4i3L8bvf2zXawuVpAC12lkBGIcflgC956b/MkcbJVvXAzsMpQsAbshScXm6RCMRB6&#10;3yWLNF0lA2BlEaRyjm4fpiDfRfy6VtJ/rWunPOsKTr35aDHaMthktxV5g8K2Wp7bEP/QRS+0oUev&#10;UA/CC3ZE/RdUryWCg9rPJPQJ1LWWKnIgNvP0DzZPrbAqciFxnL3K5P4frPxy+oZMVwVf0qSM6GlG&#10;z2r07AOMLFsHfQbrckp7spToR7qnOUeuzj6C/OGYgX0rTKPuEWFolaiov3moTG5KJxwXQMrhM1T0&#10;jjh6iEBjjX0Qj+RghE5zernOJvQi6TJbrTebJWeSQvN0vVlkqzi9ROSXcovOf1TQs3AoONLwI7w4&#10;PTof2hH5JSW85qDT1UF3XXSwKfcdspOgRTkc9ml6Qf8trTMh2UAomxDDTeQZqE0k/ViOUdJNxAgi&#10;lFC9EHOEaQHpw9Ah2MWa2A60fwV3P48CFWfdJ0MCbuZZFhY2OtlyvSAHbyPlbUQY2QKttedsOu79&#10;tORHi7pp6bFpZAbuSfRaRzleGztToB2LKp3/Q1jiWz9mvf7a3S8AAAD//wMAUEsDBBQABgAIAAAA&#10;IQD3ks8q4gAAAA8BAAAPAAAAZHJzL2Rvd25yZXYueG1sTI89b8IwEIb3Sv0P1lXqBk5CiSDEQaiU&#10;qepQUnU2iUnS2OdgGwj/vsfUbvfqHr0f+Xo0ml2U851FAfE0AqawsnWHjYCvcjdZAPNBYi21RSXg&#10;pjysi8eHXGa1veKnuuxDw8gEfSYFtCEMGee+apWRfmoHhfQ7WmdkIOkaXjt5JXOjeRJFKTeyQ0po&#10;5aBeW1X1+7MRcCpP35v3bYnbdvnTf+z0223peiGen8bNClhQY/iD4V6fqkNBnQ72jLVnmnQ0S2bE&#10;CpjE84RW3Jk4Smngga75S7oAXuT8/47iFwAA//8DAFBLAQItABQABgAIAAAAIQC2gziS/gAAAOEB&#10;AAATAAAAAAAAAAAAAAAAAAAAAABbQ29udGVudF9UeXBlc10ueG1sUEsBAi0AFAAGAAgAAAAhADj9&#10;If/WAAAAlAEAAAsAAAAAAAAAAAAAAAAALwEAAF9yZWxzLy5yZWxzUEsBAi0AFAAGAAgAAAAhACZQ&#10;CHUOAgAA/QMAAA4AAAAAAAAAAAAAAAAALgIAAGRycy9lMm9Eb2MueG1sUEsBAi0AFAAGAAgAAAAh&#10;APeSzyriAAAADwEAAA8AAAAAAAAAAAAAAAAAaAQAAGRycy9kb3ducmV2LnhtbFBLBQYAAAAABAAE&#10;APMAAAB3BQAAAAA=&#10;" fillcolor="#ffc000" stroked="f">
                <v:textbox style="layout-flow:vertical;mso-layout-flow-alt:bottom-to-top">
                  <w:txbxContent>
                    <w:p w:rsidR="00297F05" w:rsidRPr="007160BC" w:rsidRDefault="00297F05" w:rsidP="00B71150">
                      <w:pPr>
                        <w:jc w:val="center"/>
                        <w:rPr>
                          <w:b/>
                          <w:bCs/>
                          <w:sz w:val="36"/>
                          <w:szCs w:val="36"/>
                        </w:rPr>
                      </w:pPr>
                      <w:r w:rsidRPr="007160BC">
                        <w:rPr>
                          <w:b/>
                          <w:bCs/>
                          <w:sz w:val="36"/>
                          <w:szCs w:val="36"/>
                        </w:rPr>
                        <w:t>Lettres et Langue</w:t>
                      </w:r>
                      <w:r>
                        <w:rPr>
                          <w:b/>
                          <w:bCs/>
                          <w:sz w:val="36"/>
                          <w:szCs w:val="36"/>
                        </w:rPr>
                        <w:t>s</w:t>
                      </w:r>
                      <w:r w:rsidRPr="007160BC">
                        <w:rPr>
                          <w:b/>
                          <w:bCs/>
                          <w:sz w:val="36"/>
                          <w:szCs w:val="36"/>
                        </w:rPr>
                        <w:t xml:space="preserve"> Etrangères</w:t>
                      </w:r>
                    </w:p>
                    <w:p w:rsidR="00297F05" w:rsidRPr="007160BC" w:rsidRDefault="00297F05" w:rsidP="00B71150">
                      <w:pPr>
                        <w:jc w:val="center"/>
                        <w:rPr>
                          <w:sz w:val="18"/>
                          <w:szCs w:val="36"/>
                        </w:rPr>
                      </w:pPr>
                    </w:p>
                    <w:p w:rsidR="00297F05" w:rsidRPr="007160BC" w:rsidRDefault="00297F05" w:rsidP="00B71150">
                      <w:pPr>
                        <w:jc w:val="center"/>
                        <w:rPr>
                          <w:sz w:val="18"/>
                          <w:szCs w:val="10"/>
                        </w:rPr>
                      </w:pPr>
                    </w:p>
                  </w:txbxContent>
                </v:textbox>
              </v:shape>
            </w:pict>
          </mc:Fallback>
        </mc:AlternateContent>
      </w:r>
    </w:p>
    <w:p w:rsidR="00CF2A62" w:rsidRDefault="00CF2A62" w:rsidP="007467F2">
      <w:pPr>
        <w:jc w:val="both"/>
        <w:rPr>
          <w:rStyle w:val="lev"/>
          <w:rFonts w:asciiTheme="minorHAnsi" w:hAnsiTheme="minorHAnsi"/>
          <w:sz w:val="40"/>
          <w:szCs w:val="18"/>
        </w:rPr>
      </w:pPr>
    </w:p>
    <w:p w:rsidR="006B16F3" w:rsidRDefault="006B16F3" w:rsidP="007467F2">
      <w:pPr>
        <w:rPr>
          <w:rStyle w:val="lev"/>
          <w:rFonts w:asciiTheme="minorHAnsi" w:hAnsiTheme="minorHAnsi"/>
          <w:sz w:val="52"/>
        </w:rPr>
        <w:sectPr w:rsidR="006B16F3" w:rsidSect="006B16F3">
          <w:headerReference w:type="default" r:id="rId37"/>
          <w:pgSz w:w="11906" w:h="16838" w:code="9"/>
          <w:pgMar w:top="1134" w:right="851" w:bottom="1134" w:left="851" w:header="170" w:footer="709" w:gutter="0"/>
          <w:cols w:space="708"/>
          <w:docGrid w:linePitch="360"/>
        </w:sectPr>
      </w:pPr>
    </w:p>
    <w:p w:rsidR="0093586E" w:rsidRPr="00EF42F7" w:rsidRDefault="007E3A8E" w:rsidP="0093586E">
      <w:pPr>
        <w:rPr>
          <w:rFonts w:asciiTheme="minorHAnsi" w:hAnsiTheme="minorHAnsi"/>
          <w:sz w:val="18"/>
          <w:szCs w:val="18"/>
        </w:rPr>
      </w:pPr>
      <w:r>
        <w:rPr>
          <w:rFonts w:ascii="Calibri" w:hAnsi="Calibri"/>
          <w:b/>
          <w:bCs/>
          <w:noProof/>
          <w:sz w:val="18"/>
          <w:szCs w:val="18"/>
        </w:rPr>
        <w:lastRenderedPageBreak/>
        <mc:AlternateContent>
          <mc:Choice Requires="wps">
            <w:drawing>
              <wp:anchor distT="0" distB="0" distL="114300" distR="114300" simplePos="0" relativeHeight="251729408" behindDoc="0" locked="0" layoutInCell="1" allowOverlap="1">
                <wp:simplePos x="0" y="0"/>
                <wp:positionH relativeFrom="column">
                  <wp:posOffset>-255270</wp:posOffset>
                </wp:positionH>
                <wp:positionV relativeFrom="paragraph">
                  <wp:posOffset>-669925</wp:posOffset>
                </wp:positionV>
                <wp:extent cx="6934200" cy="866775"/>
                <wp:effectExtent l="0" t="0" r="0" b="9525"/>
                <wp:wrapNone/>
                <wp:docPr id="5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117" type="#_x0000_t202" style="position:absolute;margin-left:-20.1pt;margin-top:-52.75pt;width:546pt;height:68.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vq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xDCNBe+jRA9sbdCv3KIxSW6Bx0Bn43Q/gafZggEY7snq4k9VXjYRctlRs2I1ScmwZrSHB0N70&#10;z65OONqCrMcPsoZAdGukA9o3qrfVg3ogQIdGPZ6aY5Op4DBJLwl0HKMKbPMkmc1iF4Jmx9uD0uYd&#10;kz2yixwraL5Dp7s7bWw2NDu62GBClrzrnAA68ewAHKcTiA1Xrc1m4fr5Iw3S1Xw1Jx6JkpVHgqLw&#10;bsol8ZIynMXFZbFcFuFPGzckWcvrmgkb5qitkPxZ7w4qn1RxUpeWHa8tnE1Jq8162Sm0o6Dt0n2H&#10;gpy5+c/TcEUALi8ohREJbqPUK5P5zCMlib10Fsy9IExv0yQgKSnK55TuuGD/TgmNOU7jKJ7E9Ftu&#10;gftec6NZzw1Mj473oIiTE82sBFeidq01lHfT+qwUNv2nUkC7j412grUandRq9uu9exypk7NV81rW&#10;jyBhJUFhIEYYfbBopfqO0QhjJMf625YqhlH3XsAzSENC7NxxGxLPItioc8v63EJFBVA5NhhNy6WZ&#10;ZtV2UHzTQqTp4Ql5A0+n4U7VT1kdHhyMCkfuMNbsLDrfO6+n4bv4BQAA//8DAFBLAwQUAAYACAAA&#10;ACEAYEO8ZN8AAAAMAQAADwAAAGRycy9kb3ducmV2LnhtbEyPTU/DMAyG70j8h8hI3LakY0VQmk4I&#10;xBXE+JC4eY3XVjRO1WRr+fd4J7jZ8qPXz1tuZt+rI42xC2whWxpQxHVwHTcW3t+eFjegYkJ22Acm&#10;Cz8UYVOdn5VYuDDxKx23qVESwrFAC21KQ6F1rFvyGJdhIJbbPowek6xjo92Ik4T7Xq+MudYeO5YP&#10;LQ700FL9vT14Cx/P+6/PtXlpHn0+TGE2mv2ttvbyYr6/A5VoTn8wnPRFHSpx2oUDu6h6C4u1WQkq&#10;Q2byHNQJMXkmdXYWrjIDuir1/xLVLwAAAP//AwBQSwECLQAUAAYACAAAACEAtoM4kv4AAADhAQAA&#10;EwAAAAAAAAAAAAAAAAAAAAAAW0NvbnRlbnRfVHlwZXNdLnhtbFBLAQItABQABgAIAAAAIQA4/SH/&#10;1gAAAJQBAAALAAAAAAAAAAAAAAAAAC8BAABfcmVscy8ucmVsc1BLAQItABQABgAIAAAAIQDsmNvq&#10;ugIAAMQFAAAOAAAAAAAAAAAAAAAAAC4CAABkcnMvZTJvRG9jLnhtbFBLAQItABQABgAIAAAAIQBg&#10;Q7xk3wAAAAwBAAAPAAAAAAAAAAAAAAAAABQFAABkcnMvZG93bnJldi54bWxQSwUGAAAAAAQABADz&#10;AAAAIA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v:shape>
            </w:pict>
          </mc:Fallback>
        </mc:AlternateContent>
      </w:r>
      <w:r>
        <w:rPr>
          <w:rFonts w:ascii="Calibri" w:hAnsi="Calibri"/>
          <w:b/>
          <w:bCs/>
          <w:noProof/>
          <w:sz w:val="8"/>
          <w:szCs w:val="8"/>
        </w:rPr>
        <mc:AlternateContent>
          <mc:Choice Requires="wps">
            <w:drawing>
              <wp:anchor distT="0" distB="0" distL="114300" distR="114300" simplePos="0" relativeHeight="251675136" behindDoc="0" locked="0" layoutInCell="1" allowOverlap="1">
                <wp:simplePos x="0" y="0"/>
                <wp:positionH relativeFrom="column">
                  <wp:posOffset>6556375</wp:posOffset>
                </wp:positionH>
                <wp:positionV relativeFrom="paragraph">
                  <wp:posOffset>-767715</wp:posOffset>
                </wp:positionV>
                <wp:extent cx="467995" cy="10774680"/>
                <wp:effectExtent l="0" t="0" r="8255" b="7620"/>
                <wp:wrapNone/>
                <wp:docPr id="5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74680"/>
                        </a:xfrm>
                        <a:prstGeom prst="rect">
                          <a:avLst/>
                        </a:prstGeom>
                        <a:solidFill>
                          <a:srgbClr val="0070C0"/>
                        </a:solidFill>
                        <a:ln>
                          <a:noFill/>
                        </a:ln>
                      </wps:spPr>
                      <wps:txbx>
                        <w:txbxContent>
                          <w:p w:rsidR="00297F05" w:rsidRPr="007160BC" w:rsidRDefault="00297F05" w:rsidP="00F14C95">
                            <w:pPr>
                              <w:jc w:val="center"/>
                              <w:rPr>
                                <w:b/>
                                <w:bCs/>
                                <w:sz w:val="36"/>
                                <w:szCs w:val="36"/>
                              </w:rPr>
                            </w:pPr>
                            <w:r w:rsidRPr="007160BC">
                              <w:rPr>
                                <w:b/>
                                <w:bCs/>
                                <w:sz w:val="36"/>
                                <w:szCs w:val="36"/>
                              </w:rPr>
                              <w:t>Sciences Humaines et Sociales</w:t>
                            </w:r>
                          </w:p>
                          <w:p w:rsidR="00297F05" w:rsidRPr="007160BC" w:rsidRDefault="00297F05" w:rsidP="00F14C95">
                            <w:pPr>
                              <w:jc w:val="center"/>
                              <w:rPr>
                                <w:b/>
                                <w:bCs/>
                                <w:sz w:val="36"/>
                                <w:szCs w:val="36"/>
                              </w:rPr>
                            </w:pPr>
                          </w:p>
                          <w:p w:rsidR="00297F05" w:rsidRPr="007160BC" w:rsidRDefault="00297F05" w:rsidP="00F14C95">
                            <w:pPr>
                              <w:jc w:val="center"/>
                              <w:rPr>
                                <w:b/>
                                <w:bCs/>
                                <w:sz w:val="36"/>
                                <w:szCs w:val="36"/>
                              </w:rPr>
                            </w:pPr>
                          </w:p>
                          <w:p w:rsidR="00297F05" w:rsidRPr="007160BC" w:rsidRDefault="00297F05" w:rsidP="00F14C95">
                            <w:pPr>
                              <w:jc w:val="center"/>
                              <w:rPr>
                                <w:sz w:val="18"/>
                                <w:szCs w:val="36"/>
                              </w:rPr>
                            </w:pPr>
                          </w:p>
                          <w:p w:rsidR="00297F05" w:rsidRPr="007160BC" w:rsidRDefault="00297F05" w:rsidP="00F14C95">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118" type="#_x0000_t202" style="position:absolute;margin-left:516.25pt;margin-top:-60.45pt;width:36.85pt;height:848.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bzDwIAAP0DAAAOAAAAZHJzL2Uyb0RvYy54bWysU9tu2zAMfR+wfxD0vtgJnKQx4hRdig4D&#10;ugvQ7gNkWbaF2aJGKbHz96PkJMu2t2EvhCiSRzyH1PZ+7Dt2VOg0mILPZylnykiotGkK/u316d0d&#10;Z84LU4kOjCr4STl+v3v7ZjvYXC2gha5SyAjEuHywBW+9t3mSONmqXrgZWGUoWAP2wpOLTVKhGAi9&#10;75JFmq6SAbCyCFI5R7ePU5DvIn5dK+m/1LVTnnUFp958tBhtGWyy24q8QWFbLc9tiH/oohfa0KNX&#10;qEfhBTug/guq1xLBQe1nEvoE6lpLFTkQm3n6B5uXVlgVuZA4zl5lcv8PVn4+fkWmq4IvV5wZ0dOM&#10;XtXo2XsYWXYX9BmsyyntxVKiH+me5hy5OvsM8rtjBvatMI16QIShVaKi/uahMrkpnXBcACmHT1DR&#10;O+LgIQKNNfZBPJKDETrN6XSdTehF0mW2Wm82S84khebpep2t7uL0EpFfyi06/0FBz8Kh4EjDj/Di&#10;+Ox8aEfkl5TwmoNOV0+666KDTbnvkB1FWJR0ne4v6L+ldSYkGwhlE2K4iTwDtYmkH8sxSrpZXPQr&#10;oToRc4RpAenD0CHYxZrYDrR/BXc/DgIVZ91HQwJu5lkWFjY62XK9IAdvI+VtRBjZAq2152w67v20&#10;5AeLumnpsWlkBh5I9FpHOcJ0psbOFGjHokrn/xCW+NaPWb9+7e4nAAAA//8DAFBLAwQUAAYACAAA&#10;ACEArmSFCeMAAAAPAQAADwAAAGRycy9kb3ducmV2LnhtbEyPQU7DMBBF90jcwRokNqi1Y0hKQ5wK&#10;oUJZIKEWDmDHJomIx1bstOH2uCvYzdc8/XlTbWY7kKMZQ+9QQLZkQAw2TvfYCvj8eF7cAwlRopaD&#10;QyPgxwTY1JcXlSy1O+HeHA+xJakEQykFdDH6ktLQdMbKsHTeYNp9udHKmOLYUj3KUyq3A+WMFdTK&#10;HtOFTnrz1Jnm+zBZATdqW2Svu0lRR9/u3vut5+rFC3F9NT8+AIlmjn8wnPWTOtTJSbkJdSBDyuyW&#10;54kVsMg4WwM5MxkrOBCVpnyVr4HWFf3/R/0LAAD//wMAUEsBAi0AFAAGAAgAAAAhALaDOJL+AAAA&#10;4QEAABMAAAAAAAAAAAAAAAAAAAAAAFtDb250ZW50X1R5cGVzXS54bWxQSwECLQAUAAYACAAAACEA&#10;OP0h/9YAAACUAQAACwAAAAAAAAAAAAAAAAAvAQAAX3JlbHMvLnJlbHNQSwECLQAUAAYACAAAACEA&#10;QHdm8w8CAAD9AwAADgAAAAAAAAAAAAAAAAAuAgAAZHJzL2Uyb0RvYy54bWxQSwECLQAUAAYACAAA&#10;ACEArmSFCeMAAAAPAQAADwAAAAAAAAAAAAAAAABpBAAAZHJzL2Rvd25yZXYueG1sUEsFBgAAAAAE&#10;AAQA8wAAAHkFAAAAAA==&#10;" fillcolor="#0070c0" stroked="f">
                <v:textbox style="layout-flow:vertical;mso-layout-flow-alt:bottom-to-top">
                  <w:txbxContent>
                    <w:p w:rsidR="00297F05" w:rsidRPr="007160BC" w:rsidRDefault="00297F05" w:rsidP="00F14C95">
                      <w:pPr>
                        <w:jc w:val="center"/>
                        <w:rPr>
                          <w:b/>
                          <w:bCs/>
                          <w:sz w:val="36"/>
                          <w:szCs w:val="36"/>
                        </w:rPr>
                      </w:pPr>
                      <w:r w:rsidRPr="007160BC">
                        <w:rPr>
                          <w:b/>
                          <w:bCs/>
                          <w:sz w:val="36"/>
                          <w:szCs w:val="36"/>
                        </w:rPr>
                        <w:t>Sciences Humaines et Sociales</w:t>
                      </w:r>
                    </w:p>
                    <w:p w:rsidR="00297F05" w:rsidRPr="007160BC" w:rsidRDefault="00297F05" w:rsidP="00F14C95">
                      <w:pPr>
                        <w:jc w:val="center"/>
                        <w:rPr>
                          <w:b/>
                          <w:bCs/>
                          <w:sz w:val="36"/>
                          <w:szCs w:val="36"/>
                        </w:rPr>
                      </w:pPr>
                    </w:p>
                    <w:p w:rsidR="00297F05" w:rsidRPr="007160BC" w:rsidRDefault="00297F05" w:rsidP="00F14C95">
                      <w:pPr>
                        <w:jc w:val="center"/>
                        <w:rPr>
                          <w:b/>
                          <w:bCs/>
                          <w:sz w:val="36"/>
                          <w:szCs w:val="36"/>
                        </w:rPr>
                      </w:pPr>
                    </w:p>
                    <w:p w:rsidR="00297F05" w:rsidRPr="007160BC" w:rsidRDefault="00297F05" w:rsidP="00F14C95">
                      <w:pPr>
                        <w:jc w:val="center"/>
                        <w:rPr>
                          <w:sz w:val="18"/>
                          <w:szCs w:val="36"/>
                        </w:rPr>
                      </w:pPr>
                    </w:p>
                    <w:p w:rsidR="00297F05" w:rsidRPr="007160BC" w:rsidRDefault="00297F05" w:rsidP="00F14C95">
                      <w:pPr>
                        <w:jc w:val="center"/>
                        <w:rPr>
                          <w:sz w:val="18"/>
                          <w:szCs w:val="10"/>
                        </w:rPr>
                      </w:pPr>
                    </w:p>
                  </w:txbxContent>
                </v:textbox>
              </v:shape>
            </w:pict>
          </mc:Fallback>
        </mc:AlternateContent>
      </w:r>
    </w:p>
    <w:tbl>
      <w:tblPr>
        <w:tblpPr w:leftFromText="141" w:rightFromText="141" w:horzAnchor="margin" w:tblpY="330"/>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8"/>
        <w:gridCol w:w="1984"/>
        <w:gridCol w:w="1985"/>
        <w:gridCol w:w="1559"/>
        <w:gridCol w:w="1843"/>
        <w:gridCol w:w="1701"/>
      </w:tblGrid>
      <w:tr w:rsidR="0093586E" w:rsidRPr="00091558" w:rsidTr="002768AE">
        <w:tc>
          <w:tcPr>
            <w:tcW w:w="568" w:type="dxa"/>
            <w:vAlign w:val="center"/>
          </w:tcPr>
          <w:p w:rsidR="0093586E" w:rsidRPr="00091558" w:rsidRDefault="0093586E" w:rsidP="005371DA">
            <w:pPr>
              <w:jc w:val="center"/>
              <w:rPr>
                <w:rFonts w:ascii="Calibri" w:hAnsi="Calibri"/>
                <w:b/>
                <w:bCs/>
                <w:sz w:val="18"/>
                <w:szCs w:val="18"/>
              </w:rPr>
            </w:pPr>
            <w:r w:rsidRPr="00091558">
              <w:rPr>
                <w:rFonts w:ascii="Calibri" w:hAnsi="Calibri"/>
                <w:b/>
                <w:bCs/>
                <w:sz w:val="18"/>
                <w:szCs w:val="18"/>
              </w:rPr>
              <w:t>Code</w:t>
            </w:r>
          </w:p>
        </w:tc>
        <w:tc>
          <w:tcPr>
            <w:tcW w:w="1984" w:type="dxa"/>
            <w:vAlign w:val="center"/>
          </w:tcPr>
          <w:p w:rsidR="0093586E" w:rsidRPr="00091558" w:rsidRDefault="0093586E" w:rsidP="005371DA">
            <w:pPr>
              <w:jc w:val="center"/>
              <w:rPr>
                <w:rFonts w:ascii="Calibri" w:hAnsi="Calibri"/>
                <w:b/>
                <w:bCs/>
                <w:sz w:val="18"/>
                <w:szCs w:val="18"/>
              </w:rPr>
            </w:pPr>
            <w:r w:rsidRPr="00091558">
              <w:rPr>
                <w:rFonts w:ascii="Calibri" w:hAnsi="Calibri"/>
                <w:b/>
                <w:bCs/>
                <w:sz w:val="18"/>
                <w:szCs w:val="18"/>
              </w:rPr>
              <w:t>Filières de Formation</w:t>
            </w:r>
          </w:p>
        </w:tc>
        <w:tc>
          <w:tcPr>
            <w:tcW w:w="1985" w:type="dxa"/>
            <w:vAlign w:val="center"/>
          </w:tcPr>
          <w:p w:rsidR="0093586E" w:rsidRPr="00091558" w:rsidRDefault="0093586E" w:rsidP="005371DA">
            <w:pPr>
              <w:jc w:val="center"/>
              <w:rPr>
                <w:rFonts w:ascii="Calibri" w:hAnsi="Calibri"/>
                <w:b/>
                <w:bCs/>
                <w:sz w:val="18"/>
                <w:szCs w:val="18"/>
              </w:rPr>
            </w:pPr>
            <w:r w:rsidRPr="00091558">
              <w:rPr>
                <w:rFonts w:ascii="Calibri" w:hAnsi="Calibri"/>
                <w:b/>
                <w:bCs/>
                <w:sz w:val="18"/>
                <w:szCs w:val="18"/>
              </w:rPr>
              <w:t>Établissements de Formation</w:t>
            </w:r>
          </w:p>
        </w:tc>
        <w:tc>
          <w:tcPr>
            <w:tcW w:w="1559" w:type="dxa"/>
            <w:vAlign w:val="center"/>
          </w:tcPr>
          <w:p w:rsidR="0093586E" w:rsidRPr="00091558" w:rsidRDefault="0093586E" w:rsidP="005371DA">
            <w:pPr>
              <w:tabs>
                <w:tab w:val="left" w:pos="946"/>
              </w:tabs>
              <w:jc w:val="center"/>
              <w:rPr>
                <w:rFonts w:ascii="Calibri" w:hAnsi="Calibri"/>
                <w:b/>
                <w:bCs/>
                <w:sz w:val="18"/>
                <w:szCs w:val="18"/>
              </w:rPr>
            </w:pPr>
            <w:r w:rsidRPr="00091558">
              <w:rPr>
                <w:rFonts w:ascii="Calibri" w:hAnsi="Calibri"/>
                <w:b/>
                <w:bCs/>
                <w:sz w:val="18"/>
                <w:szCs w:val="18"/>
              </w:rPr>
              <w:t>Circonscriptions géographiques d’inscription</w:t>
            </w:r>
          </w:p>
        </w:tc>
        <w:tc>
          <w:tcPr>
            <w:tcW w:w="1843" w:type="dxa"/>
            <w:vAlign w:val="center"/>
          </w:tcPr>
          <w:p w:rsidR="0093586E" w:rsidRPr="00091558" w:rsidRDefault="0093586E" w:rsidP="005371DA">
            <w:pPr>
              <w:jc w:val="center"/>
              <w:rPr>
                <w:rFonts w:asciiTheme="minorHAnsi" w:hAnsiTheme="minorHAnsi"/>
                <w:b/>
                <w:bCs/>
                <w:sz w:val="18"/>
                <w:szCs w:val="18"/>
              </w:rPr>
            </w:pPr>
            <w:r w:rsidRPr="00091558">
              <w:rPr>
                <w:rFonts w:asciiTheme="minorHAnsi" w:hAnsiTheme="minorHAnsi"/>
                <w:b/>
                <w:bCs/>
                <w:sz w:val="18"/>
                <w:szCs w:val="18"/>
              </w:rPr>
              <w:t>Séries de baccalauréat et priorités</w:t>
            </w:r>
          </w:p>
        </w:tc>
        <w:tc>
          <w:tcPr>
            <w:tcW w:w="1701" w:type="dxa"/>
            <w:vAlign w:val="center"/>
          </w:tcPr>
          <w:p w:rsidR="0093586E" w:rsidRPr="00091558" w:rsidRDefault="0093586E" w:rsidP="005371DA">
            <w:pPr>
              <w:jc w:val="center"/>
              <w:rPr>
                <w:rFonts w:asciiTheme="minorHAnsi" w:hAnsiTheme="minorHAnsi"/>
                <w:b/>
                <w:bCs/>
                <w:sz w:val="18"/>
                <w:szCs w:val="18"/>
              </w:rPr>
            </w:pPr>
            <w:r w:rsidRPr="00091558">
              <w:rPr>
                <w:rFonts w:asciiTheme="minorHAnsi" w:hAnsiTheme="minorHAnsi"/>
                <w:b/>
                <w:bCs/>
                <w:sz w:val="18"/>
                <w:szCs w:val="18"/>
              </w:rPr>
              <w:t>Base de classement et conditions pédagogiques complémentaires de préinscription</w:t>
            </w:r>
          </w:p>
        </w:tc>
      </w:tr>
      <w:tr w:rsidR="0093586E" w:rsidRPr="00091558" w:rsidTr="002768AE">
        <w:tc>
          <w:tcPr>
            <w:tcW w:w="568" w:type="dxa"/>
          </w:tcPr>
          <w:p w:rsidR="0093586E" w:rsidRPr="00091558" w:rsidRDefault="0093586E" w:rsidP="005371DA">
            <w:pPr>
              <w:jc w:val="center"/>
              <w:rPr>
                <w:rFonts w:ascii="Calibri" w:hAnsi="Calibri"/>
                <w:b/>
                <w:bCs/>
                <w:sz w:val="8"/>
                <w:szCs w:val="8"/>
              </w:rPr>
            </w:pPr>
          </w:p>
          <w:p w:rsidR="0093586E" w:rsidRPr="00091558" w:rsidRDefault="0093586E" w:rsidP="005371DA">
            <w:pPr>
              <w:jc w:val="center"/>
              <w:rPr>
                <w:rFonts w:ascii="Calibri" w:hAnsi="Calibri"/>
                <w:b/>
                <w:bCs/>
                <w:sz w:val="18"/>
                <w:szCs w:val="18"/>
              </w:rPr>
            </w:pPr>
            <w:r w:rsidRPr="00091558">
              <w:rPr>
                <w:rFonts w:ascii="Calibri" w:hAnsi="Calibri"/>
                <w:b/>
                <w:bCs/>
                <w:sz w:val="18"/>
                <w:szCs w:val="18"/>
              </w:rPr>
              <w:t>911</w:t>
            </w:r>
          </w:p>
        </w:tc>
        <w:tc>
          <w:tcPr>
            <w:tcW w:w="1984" w:type="dxa"/>
          </w:tcPr>
          <w:p w:rsidR="0093586E" w:rsidRPr="00091558" w:rsidRDefault="0093586E" w:rsidP="005371DA">
            <w:pPr>
              <w:rPr>
                <w:rFonts w:ascii="Calibri" w:hAnsi="Calibri"/>
                <w:b/>
                <w:bCs/>
                <w:sz w:val="8"/>
                <w:szCs w:val="8"/>
              </w:rPr>
            </w:pPr>
          </w:p>
          <w:p w:rsidR="0093586E" w:rsidRPr="00091558" w:rsidRDefault="00057432" w:rsidP="005371DA">
            <w:pPr>
              <w:rPr>
                <w:rFonts w:ascii="Calibri" w:hAnsi="Calibri"/>
                <w:b/>
                <w:bCs/>
                <w:sz w:val="18"/>
                <w:szCs w:val="18"/>
              </w:rPr>
            </w:pPr>
            <w:r w:rsidRPr="00091558">
              <w:rPr>
                <w:rFonts w:ascii="Calibri" w:hAnsi="Calibri"/>
                <w:b/>
                <w:bCs/>
                <w:sz w:val="18"/>
                <w:szCs w:val="18"/>
              </w:rPr>
              <w:t>Sciences Humaines *</w:t>
            </w:r>
          </w:p>
        </w:tc>
        <w:tc>
          <w:tcPr>
            <w:tcW w:w="1985" w:type="dxa"/>
          </w:tcPr>
          <w:p w:rsidR="0093586E" w:rsidRPr="00091558" w:rsidRDefault="0093586E" w:rsidP="005371DA">
            <w:pPr>
              <w:rPr>
                <w:rFonts w:ascii="Calibri" w:hAnsi="Calibri"/>
                <w:sz w:val="8"/>
                <w:szCs w:val="8"/>
              </w:rPr>
            </w:pPr>
          </w:p>
          <w:p w:rsidR="0093586E" w:rsidRPr="00091558" w:rsidRDefault="0093586E" w:rsidP="005371DA">
            <w:pPr>
              <w:rPr>
                <w:rFonts w:ascii="Calibri" w:hAnsi="Calibri"/>
                <w:sz w:val="18"/>
                <w:szCs w:val="18"/>
              </w:rPr>
            </w:pPr>
            <w:r w:rsidRPr="00091558">
              <w:rPr>
                <w:rFonts w:ascii="Calibri" w:hAnsi="Calibri"/>
                <w:sz w:val="18"/>
                <w:szCs w:val="18"/>
              </w:rPr>
              <w:t xml:space="preserve">- Univ. Laghouat </w:t>
            </w:r>
          </w:p>
          <w:p w:rsidR="0093586E" w:rsidRPr="00091558" w:rsidRDefault="0093586E" w:rsidP="005371DA">
            <w:pPr>
              <w:rPr>
                <w:rFonts w:ascii="Calibri" w:hAnsi="Calibri"/>
                <w:sz w:val="18"/>
                <w:szCs w:val="18"/>
              </w:rPr>
            </w:pPr>
            <w:r w:rsidRPr="00091558">
              <w:rPr>
                <w:rFonts w:ascii="Calibri" w:hAnsi="Calibri"/>
                <w:sz w:val="18"/>
                <w:szCs w:val="18"/>
              </w:rPr>
              <w:t>- Univ. Béjaïa</w:t>
            </w:r>
          </w:p>
          <w:p w:rsidR="0093586E" w:rsidRPr="00091558" w:rsidRDefault="0093586E" w:rsidP="005371DA">
            <w:pPr>
              <w:rPr>
                <w:rFonts w:ascii="Calibri" w:hAnsi="Calibri"/>
                <w:sz w:val="18"/>
                <w:szCs w:val="18"/>
              </w:rPr>
            </w:pPr>
            <w:r w:rsidRPr="00091558">
              <w:rPr>
                <w:rFonts w:ascii="Calibri" w:hAnsi="Calibri"/>
                <w:sz w:val="18"/>
                <w:szCs w:val="18"/>
              </w:rPr>
              <w:t>- Univ. Blida 2</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Djelfa</w:t>
            </w:r>
          </w:p>
          <w:p w:rsidR="00110D6F" w:rsidRPr="00091558" w:rsidRDefault="00110D6F" w:rsidP="00110D6F">
            <w:pPr>
              <w:rPr>
                <w:rFonts w:ascii="Calibri" w:hAnsi="Calibri"/>
                <w:sz w:val="18"/>
                <w:szCs w:val="18"/>
                <w:lang w:val="de-DE"/>
              </w:rPr>
            </w:pPr>
            <w:r w:rsidRPr="00091558">
              <w:rPr>
                <w:rFonts w:ascii="Calibri" w:hAnsi="Calibri"/>
                <w:sz w:val="18"/>
                <w:szCs w:val="18"/>
                <w:lang w:val="de-DE"/>
              </w:rPr>
              <w:t>- Univ. Oum El Bouaghi</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Batna 1</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Biskra</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Tebessa</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Skikda</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Annaba</w:t>
            </w:r>
          </w:p>
          <w:p w:rsidR="0093586E" w:rsidRPr="00091558" w:rsidRDefault="008E7689" w:rsidP="005371DA">
            <w:pPr>
              <w:rPr>
                <w:rFonts w:ascii="Calibri" w:hAnsi="Calibri"/>
                <w:sz w:val="18"/>
                <w:szCs w:val="18"/>
                <w:lang w:val="de-DE"/>
              </w:rPr>
            </w:pPr>
            <w:r w:rsidRPr="00091558">
              <w:rPr>
                <w:rFonts w:ascii="Calibri" w:hAnsi="Calibri"/>
                <w:sz w:val="18"/>
                <w:szCs w:val="18"/>
                <w:lang w:val="de-DE"/>
              </w:rPr>
              <w:t>- Univ. Guelma</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Khenchela</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Souk Ahra</w:t>
            </w:r>
            <w:r w:rsidR="009F70D7" w:rsidRPr="00091558">
              <w:rPr>
                <w:rFonts w:ascii="Calibri" w:hAnsi="Calibri"/>
                <w:sz w:val="18"/>
                <w:szCs w:val="18"/>
                <w:lang w:val="de-DE"/>
              </w:rPr>
              <w:t>s</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xml:space="preserve">- </w:t>
            </w:r>
            <w:r w:rsidRPr="00091558">
              <w:rPr>
                <w:rFonts w:ascii="Calibri" w:hAnsi="Calibri"/>
                <w:sz w:val="18"/>
                <w:szCs w:val="18"/>
                <w:u w:color="92D050"/>
                <w:lang w:val="de-DE"/>
              </w:rPr>
              <w:t>Univ</w:t>
            </w:r>
            <w:r w:rsidRPr="00091558">
              <w:rPr>
                <w:rFonts w:ascii="Calibri" w:hAnsi="Calibri"/>
                <w:sz w:val="18"/>
                <w:szCs w:val="18"/>
                <w:lang w:val="de-DE"/>
              </w:rPr>
              <w:t xml:space="preserve">. </w:t>
            </w:r>
            <w:r w:rsidRPr="00091558">
              <w:rPr>
                <w:rFonts w:ascii="Calibri" w:hAnsi="Calibri"/>
                <w:sz w:val="18"/>
                <w:szCs w:val="18"/>
                <w:u w:color="92D050"/>
                <w:lang w:val="de-DE"/>
              </w:rPr>
              <w:t>Béchar</w:t>
            </w:r>
          </w:p>
          <w:p w:rsidR="0093586E" w:rsidRPr="00091558" w:rsidRDefault="0093586E" w:rsidP="005371DA">
            <w:pPr>
              <w:rPr>
                <w:rFonts w:ascii="Calibri" w:hAnsi="Calibri"/>
                <w:sz w:val="18"/>
                <w:szCs w:val="18"/>
                <w:u w:color="92D050"/>
                <w:lang w:val="de-DE"/>
              </w:rPr>
            </w:pPr>
            <w:r w:rsidRPr="00091558">
              <w:rPr>
                <w:rFonts w:ascii="Calibri" w:hAnsi="Calibri"/>
                <w:sz w:val="18"/>
                <w:szCs w:val="18"/>
                <w:lang w:val="de-DE"/>
              </w:rPr>
              <w:t xml:space="preserve">- </w:t>
            </w:r>
            <w:r w:rsidRPr="00091558">
              <w:rPr>
                <w:rFonts w:ascii="Calibri" w:hAnsi="Calibri"/>
                <w:sz w:val="18"/>
                <w:szCs w:val="18"/>
                <w:u w:color="92D050"/>
                <w:lang w:val="de-DE"/>
              </w:rPr>
              <w:t>Univ. Tiaret</w:t>
            </w:r>
            <w:r w:rsidRPr="00091558">
              <w:rPr>
                <w:rFonts w:ascii="Calibri" w:hAnsi="Calibri"/>
                <w:sz w:val="18"/>
                <w:szCs w:val="18"/>
                <w:lang w:val="de-DE"/>
              </w:rPr>
              <w:t>(+ A. Ksar Challala)</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Mostaganem</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Mascara</w:t>
            </w:r>
          </w:p>
          <w:p w:rsidR="0093586E" w:rsidRPr="00091558" w:rsidRDefault="0093586E" w:rsidP="005371DA">
            <w:pPr>
              <w:rPr>
                <w:rFonts w:ascii="Calibri" w:hAnsi="Calibri"/>
                <w:sz w:val="18"/>
                <w:szCs w:val="18"/>
                <w:u w:color="92D050"/>
                <w:lang w:val="de-DE"/>
              </w:rPr>
            </w:pPr>
            <w:r w:rsidRPr="00091558">
              <w:rPr>
                <w:rFonts w:ascii="Calibri" w:hAnsi="Calibri"/>
                <w:sz w:val="18"/>
                <w:szCs w:val="18"/>
                <w:lang w:val="de-DE"/>
              </w:rPr>
              <w:t xml:space="preserve">- </w:t>
            </w:r>
            <w:r w:rsidRPr="00091558">
              <w:rPr>
                <w:rFonts w:ascii="Calibri" w:hAnsi="Calibri"/>
                <w:sz w:val="18"/>
                <w:szCs w:val="18"/>
                <w:u w:color="92D050"/>
                <w:lang w:val="de-DE"/>
              </w:rPr>
              <w:t>Univ</w:t>
            </w:r>
            <w:r w:rsidRPr="00091558">
              <w:rPr>
                <w:rFonts w:ascii="Calibri" w:hAnsi="Calibri"/>
                <w:sz w:val="18"/>
                <w:szCs w:val="18"/>
                <w:lang w:val="de-DE"/>
              </w:rPr>
              <w:t xml:space="preserve">. </w:t>
            </w:r>
            <w:r w:rsidRPr="00091558">
              <w:rPr>
                <w:rFonts w:ascii="Calibri" w:hAnsi="Calibri"/>
                <w:sz w:val="18"/>
                <w:szCs w:val="18"/>
                <w:u w:color="92D050"/>
                <w:lang w:val="de-DE"/>
              </w:rPr>
              <w:t>Oran 1</w:t>
            </w:r>
          </w:p>
          <w:p w:rsidR="0093586E" w:rsidRPr="00091558" w:rsidRDefault="0093586E" w:rsidP="005371DA">
            <w:pPr>
              <w:rPr>
                <w:rFonts w:ascii="Calibri" w:hAnsi="Calibri"/>
                <w:sz w:val="18"/>
                <w:szCs w:val="18"/>
                <w:u w:color="92D050"/>
                <w:lang w:val="de-DE"/>
              </w:rPr>
            </w:pPr>
            <w:r w:rsidRPr="00091558">
              <w:rPr>
                <w:rFonts w:ascii="Calibri" w:hAnsi="Calibri"/>
                <w:sz w:val="18"/>
                <w:szCs w:val="18"/>
                <w:u w:color="92D050"/>
                <w:lang w:val="de-DE"/>
              </w:rPr>
              <w:t>- C. Univ. El Bayadh</w:t>
            </w:r>
          </w:p>
          <w:p w:rsidR="0093586E" w:rsidRDefault="0093586E" w:rsidP="005371DA">
            <w:pPr>
              <w:rPr>
                <w:rFonts w:ascii="Calibri" w:hAnsi="Calibri"/>
                <w:sz w:val="18"/>
                <w:szCs w:val="18"/>
                <w:u w:color="92D050"/>
                <w:lang w:val="en-US"/>
              </w:rPr>
            </w:pPr>
            <w:r w:rsidRPr="00091558">
              <w:rPr>
                <w:rFonts w:ascii="Calibri" w:hAnsi="Calibri"/>
                <w:sz w:val="18"/>
                <w:szCs w:val="18"/>
                <w:u w:color="92D050"/>
                <w:lang w:val="en-US"/>
              </w:rPr>
              <w:t>- C. Univ. Relizane</w:t>
            </w:r>
          </w:p>
          <w:p w:rsidR="00110D6F" w:rsidRDefault="00110D6F" w:rsidP="005371DA">
            <w:pPr>
              <w:rPr>
                <w:rFonts w:ascii="Calibri" w:hAnsi="Calibri"/>
                <w:sz w:val="18"/>
                <w:szCs w:val="18"/>
                <w:u w:color="92D050"/>
                <w:lang w:val="en-US"/>
              </w:rPr>
            </w:pPr>
          </w:p>
          <w:p w:rsidR="00110D6F" w:rsidRPr="00091558" w:rsidRDefault="00110D6F" w:rsidP="00110D6F">
            <w:pPr>
              <w:rPr>
                <w:rFonts w:ascii="Calibri" w:hAnsi="Calibri"/>
                <w:sz w:val="18"/>
                <w:szCs w:val="18"/>
                <w:lang w:val="de-DE"/>
              </w:rPr>
            </w:pPr>
            <w:r w:rsidRPr="00091558">
              <w:rPr>
                <w:rFonts w:ascii="Calibri" w:hAnsi="Calibri"/>
                <w:sz w:val="18"/>
                <w:szCs w:val="18"/>
                <w:lang w:val="de-DE"/>
              </w:rPr>
              <w:t>- C. Univ. Tamanghasset</w:t>
            </w:r>
          </w:p>
          <w:p w:rsidR="00110D6F" w:rsidRPr="00110D6F" w:rsidRDefault="00110D6F" w:rsidP="00110D6F">
            <w:pPr>
              <w:rPr>
                <w:rFonts w:ascii="Calibri" w:hAnsi="Calibri"/>
                <w:sz w:val="18"/>
                <w:szCs w:val="18"/>
                <w:lang w:val="de-DE"/>
              </w:rPr>
            </w:pPr>
            <w:r>
              <w:rPr>
                <w:rFonts w:ascii="Calibri" w:hAnsi="Calibri"/>
                <w:sz w:val="18"/>
                <w:szCs w:val="18"/>
                <w:lang w:val="de-DE"/>
              </w:rPr>
              <w:t>- C. Univ. Tipaza</w:t>
            </w:r>
          </w:p>
          <w:p w:rsidR="0093586E" w:rsidRPr="00091558" w:rsidRDefault="0093586E" w:rsidP="005371DA">
            <w:pPr>
              <w:rPr>
                <w:rFonts w:ascii="Calibri" w:hAnsi="Calibri"/>
                <w:sz w:val="8"/>
                <w:szCs w:val="8"/>
                <w:u w:color="92D050"/>
                <w:lang w:val="en-US"/>
              </w:rPr>
            </w:pPr>
          </w:p>
        </w:tc>
        <w:tc>
          <w:tcPr>
            <w:tcW w:w="1559" w:type="dxa"/>
          </w:tcPr>
          <w:p w:rsidR="0093586E" w:rsidRPr="00091558" w:rsidRDefault="0093586E" w:rsidP="005371DA">
            <w:pPr>
              <w:rPr>
                <w:rFonts w:ascii="Calibri" w:hAnsi="Calibri"/>
                <w:sz w:val="8"/>
                <w:szCs w:val="8"/>
                <w:lang w:val="en-US"/>
              </w:rPr>
            </w:pPr>
          </w:p>
          <w:p w:rsidR="0093586E" w:rsidRPr="00091558" w:rsidRDefault="0093586E" w:rsidP="005371DA">
            <w:pPr>
              <w:rPr>
                <w:rFonts w:ascii="Calibri" w:hAnsi="Calibri"/>
                <w:sz w:val="18"/>
                <w:szCs w:val="18"/>
              </w:rPr>
            </w:pPr>
            <w:r w:rsidRPr="00091558">
              <w:rPr>
                <w:rFonts w:ascii="Calibri" w:hAnsi="Calibri"/>
                <w:sz w:val="18"/>
                <w:szCs w:val="18"/>
              </w:rPr>
              <w:t>03</w:t>
            </w:r>
          </w:p>
          <w:p w:rsidR="0093586E" w:rsidRPr="00091558" w:rsidRDefault="0093586E" w:rsidP="005371DA">
            <w:pPr>
              <w:rPr>
                <w:rFonts w:ascii="Calibri" w:hAnsi="Calibri"/>
                <w:sz w:val="18"/>
                <w:szCs w:val="18"/>
              </w:rPr>
            </w:pPr>
            <w:r w:rsidRPr="00091558">
              <w:rPr>
                <w:rFonts w:ascii="Calibri" w:hAnsi="Calibri"/>
                <w:sz w:val="18"/>
                <w:szCs w:val="18"/>
              </w:rPr>
              <w:t>06</w:t>
            </w:r>
          </w:p>
          <w:p w:rsidR="0093586E" w:rsidRPr="00091558" w:rsidRDefault="0093586E" w:rsidP="005371DA">
            <w:pPr>
              <w:rPr>
                <w:rFonts w:ascii="Calibri" w:hAnsi="Calibri"/>
                <w:sz w:val="18"/>
                <w:szCs w:val="18"/>
              </w:rPr>
            </w:pPr>
            <w:r w:rsidRPr="00091558">
              <w:rPr>
                <w:rFonts w:ascii="Calibri" w:hAnsi="Calibri"/>
                <w:sz w:val="18"/>
                <w:szCs w:val="18"/>
              </w:rPr>
              <w:t>09, 44</w:t>
            </w:r>
          </w:p>
          <w:p w:rsidR="0093586E" w:rsidRPr="00091558" w:rsidRDefault="0093586E" w:rsidP="005371DA">
            <w:pPr>
              <w:rPr>
                <w:rFonts w:ascii="Calibri" w:hAnsi="Calibri"/>
                <w:sz w:val="18"/>
                <w:szCs w:val="18"/>
              </w:rPr>
            </w:pPr>
            <w:r w:rsidRPr="00091558">
              <w:rPr>
                <w:rFonts w:ascii="Calibri" w:hAnsi="Calibri"/>
                <w:sz w:val="18"/>
                <w:szCs w:val="18"/>
              </w:rPr>
              <w:t>17</w:t>
            </w:r>
          </w:p>
          <w:p w:rsidR="00110D6F" w:rsidRDefault="00110D6F" w:rsidP="005371DA">
            <w:pPr>
              <w:rPr>
                <w:rFonts w:ascii="Calibri" w:hAnsi="Calibri"/>
                <w:sz w:val="18"/>
                <w:szCs w:val="18"/>
              </w:rPr>
            </w:pPr>
            <w:r>
              <w:rPr>
                <w:rFonts w:ascii="Calibri" w:hAnsi="Calibri"/>
                <w:sz w:val="18"/>
                <w:szCs w:val="18"/>
              </w:rPr>
              <w:t>04</w:t>
            </w:r>
          </w:p>
          <w:p w:rsidR="0093586E" w:rsidRPr="00091558" w:rsidRDefault="0093586E" w:rsidP="005371DA">
            <w:pPr>
              <w:rPr>
                <w:rFonts w:ascii="Calibri" w:hAnsi="Calibri"/>
                <w:sz w:val="18"/>
                <w:szCs w:val="18"/>
              </w:rPr>
            </w:pPr>
            <w:r w:rsidRPr="00091558">
              <w:rPr>
                <w:rFonts w:ascii="Calibri" w:hAnsi="Calibri"/>
                <w:sz w:val="18"/>
                <w:szCs w:val="18"/>
              </w:rPr>
              <w:t>05</w:t>
            </w:r>
          </w:p>
          <w:p w:rsidR="0093586E" w:rsidRPr="00091558" w:rsidRDefault="0093586E" w:rsidP="005371DA">
            <w:pPr>
              <w:rPr>
                <w:rFonts w:ascii="Calibri" w:hAnsi="Calibri"/>
                <w:sz w:val="18"/>
                <w:szCs w:val="18"/>
              </w:rPr>
            </w:pPr>
            <w:r w:rsidRPr="00091558">
              <w:rPr>
                <w:rFonts w:ascii="Calibri" w:hAnsi="Calibri"/>
                <w:sz w:val="18"/>
                <w:szCs w:val="18"/>
              </w:rPr>
              <w:t>07</w:t>
            </w:r>
            <w:r w:rsidR="008E7689" w:rsidRPr="00091558">
              <w:rPr>
                <w:rFonts w:ascii="Calibri" w:hAnsi="Calibri"/>
                <w:sz w:val="18"/>
                <w:szCs w:val="18"/>
              </w:rPr>
              <w:t>, 39</w:t>
            </w:r>
          </w:p>
          <w:p w:rsidR="0093586E" w:rsidRPr="00091558" w:rsidRDefault="0093586E" w:rsidP="005371DA">
            <w:pPr>
              <w:rPr>
                <w:rFonts w:ascii="Calibri" w:hAnsi="Calibri"/>
                <w:sz w:val="18"/>
                <w:szCs w:val="18"/>
              </w:rPr>
            </w:pPr>
            <w:r w:rsidRPr="00091558">
              <w:rPr>
                <w:rFonts w:ascii="Calibri" w:hAnsi="Calibri"/>
                <w:sz w:val="18"/>
                <w:szCs w:val="18"/>
              </w:rPr>
              <w:t>12</w:t>
            </w:r>
          </w:p>
          <w:p w:rsidR="0093586E" w:rsidRPr="00091558" w:rsidRDefault="0093586E" w:rsidP="005371DA">
            <w:pPr>
              <w:rPr>
                <w:rFonts w:ascii="Calibri" w:hAnsi="Calibri"/>
                <w:sz w:val="18"/>
                <w:szCs w:val="18"/>
              </w:rPr>
            </w:pPr>
            <w:r w:rsidRPr="00091558">
              <w:rPr>
                <w:rFonts w:ascii="Calibri" w:hAnsi="Calibri"/>
                <w:sz w:val="18"/>
                <w:szCs w:val="18"/>
              </w:rPr>
              <w:t>21</w:t>
            </w:r>
          </w:p>
          <w:p w:rsidR="0093586E" w:rsidRPr="00091558" w:rsidRDefault="0093586E" w:rsidP="005371DA">
            <w:pPr>
              <w:rPr>
                <w:rFonts w:ascii="Calibri" w:hAnsi="Calibri"/>
                <w:sz w:val="18"/>
                <w:szCs w:val="18"/>
              </w:rPr>
            </w:pPr>
            <w:r w:rsidRPr="00091558">
              <w:rPr>
                <w:rFonts w:ascii="Calibri" w:hAnsi="Calibri"/>
                <w:sz w:val="18"/>
                <w:szCs w:val="18"/>
              </w:rPr>
              <w:t>23, 36</w:t>
            </w:r>
          </w:p>
          <w:p w:rsidR="0093586E" w:rsidRPr="00091558" w:rsidRDefault="0093586E" w:rsidP="005371DA">
            <w:pPr>
              <w:rPr>
                <w:rFonts w:ascii="Calibri" w:hAnsi="Calibri"/>
                <w:sz w:val="18"/>
                <w:szCs w:val="18"/>
              </w:rPr>
            </w:pPr>
            <w:r w:rsidRPr="00091558">
              <w:rPr>
                <w:rFonts w:ascii="Calibri" w:hAnsi="Calibri"/>
                <w:sz w:val="18"/>
                <w:szCs w:val="18"/>
              </w:rPr>
              <w:t>24</w:t>
            </w:r>
          </w:p>
          <w:p w:rsidR="0093586E" w:rsidRPr="00091558" w:rsidRDefault="0093586E" w:rsidP="005371DA">
            <w:pPr>
              <w:rPr>
                <w:rFonts w:ascii="Calibri" w:hAnsi="Calibri"/>
                <w:sz w:val="18"/>
                <w:szCs w:val="18"/>
              </w:rPr>
            </w:pPr>
            <w:r w:rsidRPr="00091558">
              <w:rPr>
                <w:rFonts w:ascii="Calibri" w:hAnsi="Calibri"/>
                <w:sz w:val="18"/>
                <w:szCs w:val="18"/>
              </w:rPr>
              <w:t>40</w:t>
            </w:r>
          </w:p>
          <w:p w:rsidR="0093586E" w:rsidRPr="00091558" w:rsidRDefault="0093586E" w:rsidP="005371DA">
            <w:pPr>
              <w:rPr>
                <w:rFonts w:ascii="Calibri" w:hAnsi="Calibri"/>
                <w:sz w:val="18"/>
                <w:szCs w:val="18"/>
              </w:rPr>
            </w:pPr>
            <w:r w:rsidRPr="00091558">
              <w:rPr>
                <w:rFonts w:ascii="Calibri" w:hAnsi="Calibri"/>
                <w:sz w:val="18"/>
                <w:szCs w:val="18"/>
              </w:rPr>
              <w:t>41</w:t>
            </w:r>
          </w:p>
          <w:p w:rsidR="0093586E" w:rsidRPr="00091558" w:rsidRDefault="0093586E" w:rsidP="005371DA">
            <w:pPr>
              <w:rPr>
                <w:rFonts w:ascii="Calibri" w:hAnsi="Calibri"/>
                <w:strike/>
                <w:sz w:val="18"/>
                <w:szCs w:val="18"/>
              </w:rPr>
            </w:pPr>
            <w:r w:rsidRPr="00091558">
              <w:rPr>
                <w:rFonts w:ascii="Calibri" w:hAnsi="Calibri"/>
                <w:sz w:val="18"/>
                <w:szCs w:val="18"/>
                <w:u w:color="92D050"/>
              </w:rPr>
              <w:t>08,37</w:t>
            </w:r>
          </w:p>
          <w:p w:rsidR="0093586E" w:rsidRPr="00091558" w:rsidRDefault="0093586E" w:rsidP="005371DA">
            <w:pPr>
              <w:rPr>
                <w:rFonts w:ascii="Calibri" w:hAnsi="Calibri"/>
                <w:sz w:val="18"/>
                <w:szCs w:val="18"/>
                <w:u w:color="92D050"/>
              </w:rPr>
            </w:pPr>
            <w:r w:rsidRPr="00091558">
              <w:rPr>
                <w:rFonts w:ascii="Calibri" w:hAnsi="Calibri"/>
                <w:sz w:val="18"/>
                <w:szCs w:val="18"/>
                <w:u w:color="92D050"/>
              </w:rPr>
              <w:t>14,38</w:t>
            </w:r>
          </w:p>
          <w:p w:rsidR="0093586E" w:rsidRPr="00091558" w:rsidRDefault="0093586E" w:rsidP="005371DA">
            <w:pPr>
              <w:rPr>
                <w:rFonts w:ascii="Calibri" w:hAnsi="Calibri"/>
                <w:sz w:val="18"/>
                <w:szCs w:val="18"/>
                <w:u w:color="92D050"/>
              </w:rPr>
            </w:pPr>
          </w:p>
          <w:p w:rsidR="0093586E" w:rsidRPr="00091558" w:rsidRDefault="0093586E" w:rsidP="005371DA">
            <w:pPr>
              <w:rPr>
                <w:rFonts w:ascii="Calibri" w:hAnsi="Calibri"/>
                <w:sz w:val="18"/>
                <w:szCs w:val="18"/>
              </w:rPr>
            </w:pPr>
            <w:r w:rsidRPr="00091558">
              <w:rPr>
                <w:rFonts w:ascii="Calibri" w:hAnsi="Calibri"/>
                <w:sz w:val="18"/>
                <w:szCs w:val="18"/>
              </w:rPr>
              <w:t>27</w:t>
            </w:r>
          </w:p>
          <w:p w:rsidR="0093586E" w:rsidRPr="00091558" w:rsidRDefault="0093586E" w:rsidP="005371DA">
            <w:pPr>
              <w:rPr>
                <w:rFonts w:ascii="Calibri" w:hAnsi="Calibri"/>
                <w:sz w:val="18"/>
                <w:szCs w:val="18"/>
              </w:rPr>
            </w:pPr>
            <w:r w:rsidRPr="00091558">
              <w:rPr>
                <w:rFonts w:ascii="Calibri" w:hAnsi="Calibri"/>
                <w:sz w:val="18"/>
                <w:szCs w:val="18"/>
              </w:rPr>
              <w:t>29</w:t>
            </w:r>
          </w:p>
          <w:p w:rsidR="0093586E" w:rsidRPr="00091558" w:rsidRDefault="009F70D7" w:rsidP="005371DA">
            <w:pPr>
              <w:rPr>
                <w:rFonts w:ascii="Calibri" w:hAnsi="Calibri"/>
                <w:sz w:val="18"/>
                <w:szCs w:val="18"/>
                <w:u w:color="92D050"/>
              </w:rPr>
            </w:pPr>
            <w:r w:rsidRPr="00091558">
              <w:rPr>
                <w:rFonts w:ascii="Calibri" w:hAnsi="Calibri"/>
                <w:sz w:val="18"/>
                <w:szCs w:val="18"/>
                <w:u w:color="92D050"/>
              </w:rPr>
              <w:t>01,</w:t>
            </w:r>
            <w:r w:rsidR="0093586E" w:rsidRPr="00091558">
              <w:rPr>
                <w:rFonts w:ascii="Calibri" w:hAnsi="Calibri"/>
                <w:sz w:val="18"/>
                <w:szCs w:val="18"/>
                <w:u w:color="92D050"/>
              </w:rPr>
              <w:t>31</w:t>
            </w:r>
          </w:p>
          <w:p w:rsidR="0093586E" w:rsidRPr="00091558" w:rsidRDefault="0093586E" w:rsidP="005371DA">
            <w:pPr>
              <w:rPr>
                <w:rFonts w:ascii="Calibri" w:hAnsi="Calibri"/>
                <w:sz w:val="18"/>
                <w:szCs w:val="18"/>
                <w:u w:color="92D050"/>
              </w:rPr>
            </w:pPr>
            <w:r w:rsidRPr="00091558">
              <w:rPr>
                <w:rFonts w:ascii="Calibri" w:hAnsi="Calibri"/>
                <w:sz w:val="18"/>
                <w:szCs w:val="18"/>
                <w:u w:color="92D050"/>
              </w:rPr>
              <w:t>32</w:t>
            </w:r>
          </w:p>
          <w:p w:rsidR="0093586E" w:rsidRDefault="0093586E" w:rsidP="005371DA">
            <w:pPr>
              <w:rPr>
                <w:rFonts w:ascii="Calibri" w:hAnsi="Calibri"/>
                <w:sz w:val="18"/>
                <w:szCs w:val="18"/>
                <w:u w:color="92D050"/>
              </w:rPr>
            </w:pPr>
            <w:r w:rsidRPr="00091558">
              <w:rPr>
                <w:rFonts w:ascii="Calibri" w:hAnsi="Calibri"/>
                <w:sz w:val="18"/>
                <w:szCs w:val="18"/>
                <w:u w:color="92D050"/>
              </w:rPr>
              <w:t>48</w:t>
            </w:r>
          </w:p>
          <w:p w:rsidR="00110D6F" w:rsidRDefault="00110D6F" w:rsidP="005371DA">
            <w:pPr>
              <w:rPr>
                <w:rFonts w:ascii="Calibri" w:hAnsi="Calibri"/>
                <w:sz w:val="18"/>
                <w:szCs w:val="18"/>
                <w:u w:color="92D050"/>
              </w:rPr>
            </w:pPr>
          </w:p>
          <w:p w:rsidR="00110D6F" w:rsidRPr="00091558" w:rsidRDefault="00110D6F" w:rsidP="00110D6F">
            <w:pPr>
              <w:rPr>
                <w:rFonts w:ascii="Calibri" w:hAnsi="Calibri"/>
                <w:sz w:val="18"/>
                <w:szCs w:val="18"/>
              </w:rPr>
            </w:pPr>
            <w:r w:rsidRPr="00091558">
              <w:rPr>
                <w:rFonts w:ascii="Calibri" w:hAnsi="Calibri"/>
                <w:sz w:val="18"/>
                <w:szCs w:val="18"/>
              </w:rPr>
              <w:t>11</w:t>
            </w:r>
          </w:p>
          <w:p w:rsidR="00110D6F" w:rsidRPr="00110D6F" w:rsidRDefault="00110D6F" w:rsidP="00110D6F">
            <w:pPr>
              <w:rPr>
                <w:rFonts w:ascii="Calibri" w:hAnsi="Calibri"/>
                <w:sz w:val="18"/>
                <w:szCs w:val="18"/>
              </w:rPr>
            </w:pPr>
            <w:r>
              <w:rPr>
                <w:rFonts w:ascii="Calibri" w:hAnsi="Calibri"/>
                <w:sz w:val="18"/>
                <w:szCs w:val="18"/>
              </w:rPr>
              <w:t>42</w:t>
            </w:r>
          </w:p>
        </w:tc>
        <w:tc>
          <w:tcPr>
            <w:tcW w:w="1843" w:type="dxa"/>
            <w:vMerge w:val="restart"/>
            <w:vAlign w:val="center"/>
          </w:tcPr>
          <w:p w:rsidR="0093586E" w:rsidRPr="00091558" w:rsidRDefault="0093586E" w:rsidP="005371DA">
            <w:pPr>
              <w:pStyle w:val="Corpsdetexte"/>
              <w:spacing w:after="0"/>
              <w:rPr>
                <w:rFonts w:asciiTheme="minorHAnsi" w:hAnsiTheme="minorHAnsi"/>
                <w:b/>
                <w:bCs/>
                <w:sz w:val="18"/>
                <w:szCs w:val="18"/>
                <w:u w:val="single"/>
              </w:rPr>
            </w:pPr>
            <w:r w:rsidRPr="00091558">
              <w:rPr>
                <w:rFonts w:asciiTheme="minorHAnsi" w:hAnsiTheme="minorHAnsi"/>
                <w:b/>
                <w:bCs/>
                <w:sz w:val="18"/>
                <w:szCs w:val="18"/>
                <w:u w:val="single"/>
              </w:rPr>
              <w:t>Priorité 01 :</w:t>
            </w:r>
          </w:p>
          <w:p w:rsidR="0093586E" w:rsidRPr="00091558" w:rsidRDefault="0093586E" w:rsidP="005371DA">
            <w:pPr>
              <w:rPr>
                <w:rFonts w:asciiTheme="minorHAnsi" w:hAnsiTheme="minorHAnsi"/>
                <w:bCs/>
                <w:sz w:val="18"/>
                <w:szCs w:val="18"/>
              </w:rPr>
            </w:pPr>
            <w:r w:rsidRPr="00091558">
              <w:rPr>
                <w:rFonts w:asciiTheme="minorHAnsi" w:hAnsiTheme="minorHAnsi"/>
                <w:bCs/>
                <w:sz w:val="18"/>
                <w:szCs w:val="18"/>
              </w:rPr>
              <w:t>. Lettres et Philosophie</w:t>
            </w:r>
          </w:p>
          <w:p w:rsidR="0093586E" w:rsidRPr="00091558" w:rsidRDefault="0093586E" w:rsidP="005371DA">
            <w:pPr>
              <w:rPr>
                <w:rFonts w:asciiTheme="minorHAnsi" w:hAnsiTheme="minorHAnsi"/>
                <w:bCs/>
                <w:sz w:val="18"/>
                <w:szCs w:val="18"/>
              </w:rPr>
            </w:pPr>
            <w:r w:rsidRPr="00091558">
              <w:rPr>
                <w:rFonts w:asciiTheme="minorHAnsi" w:hAnsiTheme="minorHAnsi"/>
                <w:bCs/>
                <w:sz w:val="18"/>
                <w:szCs w:val="18"/>
              </w:rPr>
              <w:t>. Langues Etrangères</w:t>
            </w:r>
          </w:p>
          <w:p w:rsidR="0093586E" w:rsidRPr="00091558" w:rsidRDefault="0093586E" w:rsidP="005371DA">
            <w:pPr>
              <w:rPr>
                <w:rFonts w:asciiTheme="minorHAnsi" w:hAnsiTheme="minorHAnsi"/>
                <w:bCs/>
                <w:sz w:val="18"/>
                <w:szCs w:val="18"/>
              </w:rPr>
            </w:pPr>
          </w:p>
          <w:p w:rsidR="0093586E" w:rsidRPr="00091558" w:rsidRDefault="0093586E" w:rsidP="005371DA">
            <w:pPr>
              <w:rPr>
                <w:rFonts w:asciiTheme="minorHAnsi" w:hAnsiTheme="minorHAnsi"/>
                <w:b/>
                <w:bCs/>
                <w:sz w:val="18"/>
                <w:szCs w:val="18"/>
                <w:u w:val="single"/>
              </w:rPr>
            </w:pPr>
            <w:r w:rsidRPr="00091558">
              <w:rPr>
                <w:rFonts w:asciiTheme="minorHAnsi" w:hAnsiTheme="minorHAnsi"/>
                <w:b/>
                <w:bCs/>
                <w:sz w:val="18"/>
                <w:szCs w:val="18"/>
                <w:u w:val="single"/>
              </w:rPr>
              <w:t>Priorité 02 :</w:t>
            </w:r>
          </w:p>
          <w:p w:rsidR="0093586E" w:rsidRPr="00091558" w:rsidRDefault="0093586E" w:rsidP="005371DA">
            <w:pPr>
              <w:rPr>
                <w:rFonts w:asciiTheme="minorHAnsi" w:hAnsiTheme="minorHAnsi"/>
                <w:bCs/>
                <w:sz w:val="18"/>
                <w:szCs w:val="18"/>
                <w:rtl/>
              </w:rPr>
            </w:pPr>
            <w:r w:rsidRPr="00091558">
              <w:rPr>
                <w:rFonts w:asciiTheme="minorHAnsi" w:hAnsiTheme="minorHAnsi"/>
                <w:bCs/>
                <w:sz w:val="18"/>
                <w:szCs w:val="18"/>
              </w:rPr>
              <w:t>. Mathématiques</w:t>
            </w:r>
          </w:p>
          <w:p w:rsidR="0093586E" w:rsidRPr="00091558" w:rsidRDefault="0093586E" w:rsidP="005371DA">
            <w:pPr>
              <w:rPr>
                <w:rFonts w:asciiTheme="minorHAnsi" w:hAnsiTheme="minorHAnsi"/>
                <w:bCs/>
                <w:sz w:val="18"/>
                <w:szCs w:val="18"/>
              </w:rPr>
            </w:pPr>
            <w:r w:rsidRPr="00091558">
              <w:rPr>
                <w:rFonts w:asciiTheme="minorHAnsi" w:hAnsiTheme="minorHAnsi"/>
                <w:bCs/>
                <w:sz w:val="18"/>
                <w:szCs w:val="18"/>
              </w:rPr>
              <w:t>. Techniques Mathématiques</w:t>
            </w:r>
          </w:p>
          <w:p w:rsidR="0093586E" w:rsidRPr="00091558" w:rsidRDefault="0093586E" w:rsidP="005371DA">
            <w:pPr>
              <w:rPr>
                <w:rFonts w:asciiTheme="minorHAnsi" w:hAnsiTheme="minorHAnsi"/>
                <w:bCs/>
                <w:sz w:val="18"/>
                <w:szCs w:val="18"/>
              </w:rPr>
            </w:pPr>
            <w:r w:rsidRPr="00091558">
              <w:rPr>
                <w:rFonts w:asciiTheme="minorHAnsi" w:hAnsiTheme="minorHAnsi"/>
                <w:bCs/>
                <w:sz w:val="18"/>
                <w:szCs w:val="18"/>
              </w:rPr>
              <w:t>. Sciences Expérimentales</w:t>
            </w:r>
          </w:p>
          <w:p w:rsidR="0093586E" w:rsidRPr="00091558" w:rsidRDefault="0093586E" w:rsidP="005371DA">
            <w:pPr>
              <w:rPr>
                <w:rFonts w:asciiTheme="minorHAnsi" w:hAnsiTheme="minorHAnsi"/>
                <w:b/>
                <w:bCs/>
                <w:sz w:val="18"/>
                <w:szCs w:val="18"/>
              </w:rPr>
            </w:pPr>
            <w:r w:rsidRPr="00091558">
              <w:rPr>
                <w:rFonts w:asciiTheme="minorHAnsi" w:hAnsiTheme="minorHAnsi"/>
                <w:bCs/>
                <w:sz w:val="18"/>
                <w:szCs w:val="18"/>
              </w:rPr>
              <w:t>. Gestion et Economie</w:t>
            </w:r>
          </w:p>
        </w:tc>
        <w:tc>
          <w:tcPr>
            <w:tcW w:w="1701" w:type="dxa"/>
            <w:vMerge w:val="restart"/>
            <w:vAlign w:val="center"/>
          </w:tcPr>
          <w:p w:rsidR="0093586E" w:rsidRPr="00091558" w:rsidRDefault="0093586E" w:rsidP="005371DA">
            <w:pPr>
              <w:pStyle w:val="Retraitcorpsdetexte"/>
              <w:ind w:left="0"/>
              <w:jc w:val="center"/>
              <w:rPr>
                <w:rFonts w:asciiTheme="minorHAnsi" w:eastAsia="Times New Roman" w:hAnsiTheme="minorHAnsi"/>
                <w:b w:val="0"/>
                <w:sz w:val="18"/>
                <w:szCs w:val="18"/>
              </w:rPr>
            </w:pPr>
            <w:r w:rsidRPr="00091558">
              <w:rPr>
                <w:rFonts w:asciiTheme="minorHAnsi" w:eastAsia="Times New Roman" w:hAnsiTheme="minorHAnsi"/>
                <w:b w:val="0"/>
                <w:sz w:val="18"/>
                <w:szCs w:val="18"/>
              </w:rPr>
              <w:t xml:space="preserve">Le classement </w:t>
            </w:r>
          </w:p>
          <w:p w:rsidR="0093586E" w:rsidRPr="00091558" w:rsidRDefault="0093586E" w:rsidP="005371DA">
            <w:pPr>
              <w:pStyle w:val="Retraitcorpsdetexte"/>
              <w:ind w:left="0"/>
              <w:jc w:val="center"/>
              <w:rPr>
                <w:rFonts w:asciiTheme="minorHAnsi" w:eastAsia="Times New Roman" w:hAnsiTheme="minorHAnsi"/>
                <w:b w:val="0"/>
                <w:sz w:val="18"/>
                <w:szCs w:val="18"/>
              </w:rPr>
            </w:pPr>
            <w:r w:rsidRPr="00091558">
              <w:rPr>
                <w:rFonts w:asciiTheme="minorHAnsi" w:eastAsia="Times New Roman" w:hAnsiTheme="minorHAnsi"/>
                <w:b w:val="0"/>
                <w:sz w:val="18"/>
                <w:szCs w:val="18"/>
              </w:rPr>
              <w:t xml:space="preserve">se fait sur la base de la moyenne générale obtenue </w:t>
            </w:r>
            <w:r w:rsidRPr="00091558">
              <w:rPr>
                <w:rFonts w:asciiTheme="minorHAnsi" w:hAnsiTheme="minorHAnsi"/>
                <w:b w:val="0"/>
                <w:sz w:val="18"/>
                <w:szCs w:val="18"/>
              </w:rPr>
              <w:t>au Baccalauréat</w:t>
            </w:r>
          </w:p>
        </w:tc>
      </w:tr>
      <w:tr w:rsidR="0093586E" w:rsidRPr="00091558" w:rsidTr="002768AE">
        <w:tc>
          <w:tcPr>
            <w:tcW w:w="568" w:type="dxa"/>
          </w:tcPr>
          <w:p w:rsidR="0093586E" w:rsidRPr="00091558" w:rsidRDefault="0093586E" w:rsidP="005371DA">
            <w:pPr>
              <w:jc w:val="center"/>
              <w:rPr>
                <w:rFonts w:ascii="Calibri" w:hAnsi="Calibri"/>
                <w:b/>
                <w:bCs/>
                <w:sz w:val="8"/>
                <w:szCs w:val="8"/>
              </w:rPr>
            </w:pPr>
          </w:p>
          <w:p w:rsidR="0093586E" w:rsidRPr="00091558" w:rsidRDefault="0093586E" w:rsidP="005371DA">
            <w:pPr>
              <w:jc w:val="center"/>
              <w:rPr>
                <w:rFonts w:ascii="Calibri" w:hAnsi="Calibri"/>
                <w:b/>
                <w:bCs/>
                <w:sz w:val="18"/>
                <w:szCs w:val="18"/>
              </w:rPr>
            </w:pPr>
            <w:r w:rsidRPr="00091558">
              <w:rPr>
                <w:rFonts w:ascii="Calibri" w:hAnsi="Calibri"/>
                <w:b/>
                <w:bCs/>
                <w:sz w:val="18"/>
                <w:szCs w:val="18"/>
              </w:rPr>
              <w:t>912</w:t>
            </w:r>
          </w:p>
        </w:tc>
        <w:tc>
          <w:tcPr>
            <w:tcW w:w="1984" w:type="dxa"/>
          </w:tcPr>
          <w:p w:rsidR="0093586E" w:rsidRPr="00091558" w:rsidRDefault="0093586E" w:rsidP="005371DA">
            <w:pPr>
              <w:rPr>
                <w:rFonts w:ascii="Calibri" w:hAnsi="Calibri"/>
                <w:b/>
                <w:bCs/>
                <w:sz w:val="8"/>
                <w:szCs w:val="8"/>
              </w:rPr>
            </w:pPr>
          </w:p>
          <w:p w:rsidR="0093586E" w:rsidRPr="00091558" w:rsidRDefault="0093586E" w:rsidP="005371DA">
            <w:pPr>
              <w:rPr>
                <w:rFonts w:ascii="Calibri" w:hAnsi="Calibri"/>
                <w:b/>
                <w:bCs/>
                <w:sz w:val="18"/>
                <w:szCs w:val="18"/>
              </w:rPr>
            </w:pPr>
            <w:r w:rsidRPr="00091558">
              <w:rPr>
                <w:rFonts w:ascii="Calibri" w:hAnsi="Calibri"/>
                <w:b/>
                <w:bCs/>
                <w:sz w:val="18"/>
                <w:szCs w:val="18"/>
              </w:rPr>
              <w:t>Sciences</w:t>
            </w:r>
            <w:r w:rsidR="00057432" w:rsidRPr="00091558">
              <w:rPr>
                <w:rFonts w:ascii="Calibri" w:hAnsi="Calibri"/>
                <w:b/>
                <w:bCs/>
                <w:sz w:val="18"/>
                <w:szCs w:val="18"/>
              </w:rPr>
              <w:t xml:space="preserve"> Humaines*</w:t>
            </w:r>
          </w:p>
        </w:tc>
        <w:tc>
          <w:tcPr>
            <w:tcW w:w="1985" w:type="dxa"/>
          </w:tcPr>
          <w:p w:rsidR="0093586E" w:rsidRPr="000936AF" w:rsidRDefault="0093586E" w:rsidP="005371DA">
            <w:pPr>
              <w:rPr>
                <w:rFonts w:ascii="Calibri" w:hAnsi="Calibri"/>
                <w:color w:val="000000" w:themeColor="text1"/>
                <w:sz w:val="8"/>
                <w:szCs w:val="8"/>
              </w:rPr>
            </w:pPr>
          </w:p>
          <w:p w:rsidR="009F70D7"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rPr>
              <w:t>-</w:t>
            </w:r>
            <w:r w:rsidR="009F70D7" w:rsidRPr="000936AF">
              <w:rPr>
                <w:rFonts w:ascii="Calibri" w:hAnsi="Calibri"/>
                <w:color w:val="000000" w:themeColor="text1"/>
                <w:sz w:val="18"/>
                <w:szCs w:val="18"/>
                <w:lang w:val="de-DE"/>
              </w:rPr>
              <w:t>Univ. Adrar</w:t>
            </w:r>
          </w:p>
          <w:p w:rsidR="008E7689" w:rsidRPr="000936AF" w:rsidRDefault="009F70D7" w:rsidP="005371DA">
            <w:pPr>
              <w:rPr>
                <w:rFonts w:ascii="Calibri" w:hAnsi="Calibri"/>
                <w:color w:val="000000" w:themeColor="text1"/>
                <w:sz w:val="18"/>
                <w:szCs w:val="18"/>
              </w:rPr>
            </w:pPr>
            <w:r w:rsidRPr="000936AF">
              <w:rPr>
                <w:rFonts w:ascii="Calibri" w:hAnsi="Calibri"/>
                <w:color w:val="000000" w:themeColor="text1"/>
                <w:sz w:val="18"/>
                <w:szCs w:val="18"/>
              </w:rPr>
              <w:t>-</w:t>
            </w:r>
            <w:r w:rsidR="008E7689" w:rsidRPr="000936AF">
              <w:rPr>
                <w:rFonts w:ascii="Calibri" w:hAnsi="Calibri"/>
                <w:color w:val="000000" w:themeColor="text1"/>
                <w:sz w:val="18"/>
                <w:szCs w:val="18"/>
                <w:lang w:val="de-DE"/>
              </w:rPr>
              <w:t>Univ. El Oued</w:t>
            </w:r>
          </w:p>
          <w:p w:rsidR="0093586E" w:rsidRPr="000936AF" w:rsidRDefault="008E7689" w:rsidP="005371DA">
            <w:pPr>
              <w:rPr>
                <w:rFonts w:ascii="Calibri" w:hAnsi="Calibri"/>
                <w:color w:val="000000" w:themeColor="text1"/>
                <w:sz w:val="18"/>
                <w:szCs w:val="18"/>
              </w:rPr>
            </w:pPr>
            <w:r w:rsidRPr="000936AF">
              <w:rPr>
                <w:rFonts w:ascii="Calibri" w:hAnsi="Calibri"/>
                <w:color w:val="000000" w:themeColor="text1"/>
                <w:sz w:val="18"/>
                <w:szCs w:val="18"/>
              </w:rPr>
              <w:t xml:space="preserve">- </w:t>
            </w:r>
            <w:r w:rsidR="0093586E" w:rsidRPr="000936AF">
              <w:rPr>
                <w:rFonts w:ascii="Calibri" w:hAnsi="Calibri"/>
                <w:color w:val="000000" w:themeColor="text1"/>
                <w:sz w:val="18"/>
                <w:szCs w:val="18"/>
                <w:u w:color="92D050"/>
              </w:rPr>
              <w:t>Univ. Tizi Ouzou</w:t>
            </w:r>
          </w:p>
          <w:p w:rsidR="0093586E" w:rsidRPr="000936AF" w:rsidRDefault="0093586E" w:rsidP="005371DA">
            <w:pPr>
              <w:rPr>
                <w:rFonts w:ascii="Calibri" w:hAnsi="Calibri"/>
                <w:color w:val="000000" w:themeColor="text1"/>
                <w:sz w:val="18"/>
                <w:szCs w:val="18"/>
                <w:lang w:val="de-DE"/>
              </w:rPr>
            </w:pPr>
            <w:r w:rsidRPr="000936AF">
              <w:rPr>
                <w:rFonts w:ascii="Calibri" w:hAnsi="Calibri"/>
                <w:color w:val="000000" w:themeColor="text1"/>
                <w:sz w:val="18"/>
                <w:szCs w:val="18"/>
              </w:rPr>
              <w:t xml:space="preserve">- Univ. </w:t>
            </w:r>
            <w:r w:rsidRPr="000936AF">
              <w:rPr>
                <w:rFonts w:ascii="Calibri" w:hAnsi="Calibri"/>
                <w:color w:val="000000" w:themeColor="text1"/>
                <w:sz w:val="18"/>
                <w:szCs w:val="18"/>
                <w:lang w:val="de-DE"/>
              </w:rPr>
              <w:t xml:space="preserve">Alger 2 </w:t>
            </w:r>
          </w:p>
          <w:p w:rsidR="0093586E" w:rsidRPr="000936AF" w:rsidRDefault="0093586E" w:rsidP="005371DA">
            <w:pPr>
              <w:rPr>
                <w:rFonts w:ascii="Calibri" w:hAnsi="Calibri"/>
                <w:color w:val="000000" w:themeColor="text1"/>
                <w:sz w:val="18"/>
                <w:szCs w:val="18"/>
                <w:u w:color="92D050"/>
                <w:lang w:val="de-DE"/>
              </w:rPr>
            </w:pPr>
            <w:r w:rsidRPr="000936AF">
              <w:rPr>
                <w:rFonts w:ascii="Calibri" w:hAnsi="Calibri"/>
                <w:color w:val="000000" w:themeColor="text1"/>
                <w:sz w:val="18"/>
                <w:szCs w:val="18"/>
                <w:lang w:val="de-DE"/>
              </w:rPr>
              <w:t xml:space="preserve">- </w:t>
            </w:r>
            <w:r w:rsidRPr="000936AF">
              <w:rPr>
                <w:rFonts w:ascii="Calibri" w:hAnsi="Calibri"/>
                <w:color w:val="000000" w:themeColor="text1"/>
                <w:sz w:val="18"/>
                <w:szCs w:val="18"/>
                <w:u w:color="92D050"/>
                <w:lang w:val="de-DE"/>
              </w:rPr>
              <w:t>Univ</w:t>
            </w:r>
            <w:r w:rsidRPr="000936AF">
              <w:rPr>
                <w:rFonts w:ascii="Calibri" w:hAnsi="Calibri"/>
                <w:color w:val="000000" w:themeColor="text1"/>
                <w:sz w:val="18"/>
                <w:szCs w:val="18"/>
                <w:lang w:val="de-DE"/>
              </w:rPr>
              <w:t xml:space="preserve">. </w:t>
            </w:r>
            <w:r w:rsidRPr="000936AF">
              <w:rPr>
                <w:rFonts w:ascii="Calibri" w:hAnsi="Calibri"/>
                <w:color w:val="000000" w:themeColor="text1"/>
                <w:sz w:val="18"/>
                <w:szCs w:val="18"/>
                <w:u w:color="92D050"/>
                <w:lang w:val="de-DE"/>
              </w:rPr>
              <w:t>Médéa</w:t>
            </w:r>
          </w:p>
          <w:p w:rsidR="0093586E" w:rsidRPr="000936AF" w:rsidRDefault="0093586E" w:rsidP="005371DA">
            <w:pPr>
              <w:rPr>
                <w:rFonts w:ascii="Calibri" w:hAnsi="Calibri"/>
                <w:color w:val="000000" w:themeColor="text1"/>
                <w:sz w:val="18"/>
                <w:szCs w:val="18"/>
                <w:lang w:val="de-DE"/>
              </w:rPr>
            </w:pPr>
            <w:r w:rsidRPr="000936AF">
              <w:rPr>
                <w:rFonts w:ascii="Calibri" w:hAnsi="Calibri"/>
                <w:color w:val="000000" w:themeColor="text1"/>
                <w:sz w:val="18"/>
                <w:szCs w:val="18"/>
                <w:lang w:val="de-DE"/>
              </w:rPr>
              <w:t>- Univ. Ghardaia</w:t>
            </w:r>
          </w:p>
          <w:p w:rsidR="0093586E" w:rsidRPr="000936AF" w:rsidRDefault="0093586E" w:rsidP="005371DA">
            <w:pPr>
              <w:rPr>
                <w:rFonts w:ascii="Calibri" w:hAnsi="Calibri"/>
                <w:color w:val="000000" w:themeColor="text1"/>
                <w:sz w:val="18"/>
                <w:szCs w:val="18"/>
                <w:lang w:val="de-DE"/>
              </w:rPr>
            </w:pPr>
            <w:r w:rsidRPr="000936AF">
              <w:rPr>
                <w:rFonts w:ascii="Calibri" w:hAnsi="Calibri"/>
                <w:color w:val="000000" w:themeColor="text1"/>
                <w:sz w:val="18"/>
                <w:szCs w:val="18"/>
                <w:lang w:val="de-DE"/>
              </w:rPr>
              <w:t>- C. Univ. Aflou</w:t>
            </w:r>
          </w:p>
          <w:p w:rsidR="0093586E" w:rsidRPr="000936AF" w:rsidRDefault="0093586E" w:rsidP="005371DA">
            <w:pPr>
              <w:rPr>
                <w:rFonts w:ascii="Calibri" w:hAnsi="Calibri"/>
                <w:color w:val="000000" w:themeColor="text1"/>
                <w:sz w:val="18"/>
                <w:szCs w:val="18"/>
                <w:lang w:val="de-DE"/>
              </w:rPr>
            </w:pPr>
            <w:r w:rsidRPr="000936AF">
              <w:rPr>
                <w:rFonts w:ascii="Calibri" w:hAnsi="Calibri"/>
                <w:color w:val="000000" w:themeColor="text1"/>
                <w:sz w:val="18"/>
                <w:szCs w:val="18"/>
                <w:lang w:val="de-DE"/>
              </w:rPr>
              <w:t>- C.Univ. Barika</w:t>
            </w:r>
          </w:p>
          <w:p w:rsidR="0093586E" w:rsidRPr="000936AF" w:rsidRDefault="0093586E" w:rsidP="005371DA">
            <w:pPr>
              <w:rPr>
                <w:rFonts w:ascii="Calibri" w:hAnsi="Calibri"/>
                <w:color w:val="000000" w:themeColor="text1"/>
                <w:sz w:val="18"/>
                <w:szCs w:val="18"/>
                <w:lang w:val="de-DE"/>
              </w:rPr>
            </w:pPr>
            <w:r w:rsidRPr="000936AF">
              <w:rPr>
                <w:rFonts w:ascii="Calibri" w:hAnsi="Calibri"/>
                <w:color w:val="000000" w:themeColor="text1"/>
                <w:sz w:val="18"/>
                <w:szCs w:val="18"/>
                <w:lang w:val="de-DE"/>
              </w:rPr>
              <w:t>- Univ. Jijel</w:t>
            </w:r>
          </w:p>
          <w:p w:rsidR="0093586E" w:rsidRPr="000936AF" w:rsidRDefault="0093586E" w:rsidP="005371DA">
            <w:pPr>
              <w:rPr>
                <w:rFonts w:ascii="Calibri" w:hAnsi="Calibri"/>
                <w:color w:val="000000" w:themeColor="text1"/>
                <w:sz w:val="18"/>
                <w:szCs w:val="18"/>
                <w:lang w:val="de-DE"/>
              </w:rPr>
            </w:pPr>
            <w:r w:rsidRPr="000936AF">
              <w:rPr>
                <w:rFonts w:ascii="Calibri" w:hAnsi="Calibri"/>
                <w:color w:val="000000" w:themeColor="text1"/>
                <w:sz w:val="18"/>
                <w:szCs w:val="18"/>
                <w:lang w:val="de-DE"/>
              </w:rPr>
              <w:t>- Univ. Constantine 2</w:t>
            </w:r>
          </w:p>
          <w:p w:rsidR="0093586E" w:rsidRPr="000936AF" w:rsidRDefault="0093586E" w:rsidP="005371DA">
            <w:pPr>
              <w:rPr>
                <w:rFonts w:ascii="Calibri" w:hAnsi="Calibri"/>
                <w:color w:val="000000" w:themeColor="text1"/>
                <w:sz w:val="18"/>
                <w:szCs w:val="18"/>
                <w:lang w:val="de-DE"/>
              </w:rPr>
            </w:pPr>
            <w:r w:rsidRPr="000936AF">
              <w:rPr>
                <w:rFonts w:ascii="Calibri" w:hAnsi="Calibri"/>
                <w:color w:val="000000" w:themeColor="text1"/>
                <w:sz w:val="18"/>
                <w:szCs w:val="18"/>
                <w:lang w:val="de-DE"/>
              </w:rPr>
              <w:t>- Univ. M’Sila</w:t>
            </w:r>
          </w:p>
          <w:p w:rsidR="0093586E" w:rsidRPr="000936AF" w:rsidRDefault="0093586E" w:rsidP="005371DA">
            <w:pPr>
              <w:rPr>
                <w:rFonts w:ascii="Calibri" w:hAnsi="Calibri"/>
                <w:color w:val="000000" w:themeColor="text1"/>
                <w:sz w:val="18"/>
                <w:szCs w:val="18"/>
                <w:lang w:val="de-DE"/>
              </w:rPr>
            </w:pPr>
            <w:r w:rsidRPr="000936AF">
              <w:rPr>
                <w:rFonts w:ascii="Calibri" w:hAnsi="Calibri"/>
                <w:color w:val="000000" w:themeColor="text1"/>
                <w:sz w:val="18"/>
                <w:szCs w:val="18"/>
                <w:lang w:val="de-DE"/>
              </w:rPr>
              <w:t>- Univ. Tlemcen</w:t>
            </w:r>
          </w:p>
          <w:p w:rsidR="0093586E" w:rsidRPr="000936AF" w:rsidRDefault="0093586E" w:rsidP="005371DA">
            <w:pPr>
              <w:rPr>
                <w:rFonts w:ascii="Calibri" w:hAnsi="Calibri"/>
                <w:color w:val="000000" w:themeColor="text1"/>
                <w:sz w:val="18"/>
                <w:szCs w:val="18"/>
                <w:lang w:val="en-US"/>
              </w:rPr>
            </w:pPr>
            <w:r w:rsidRPr="000936AF">
              <w:rPr>
                <w:rFonts w:ascii="Calibri" w:hAnsi="Calibri"/>
                <w:color w:val="000000" w:themeColor="text1"/>
                <w:sz w:val="18"/>
                <w:szCs w:val="18"/>
                <w:lang w:val="en-US"/>
              </w:rPr>
              <w:t>- Univ. Saida</w:t>
            </w:r>
          </w:p>
          <w:p w:rsidR="0093586E" w:rsidRPr="000936AF" w:rsidRDefault="0093586E" w:rsidP="005371DA">
            <w:pPr>
              <w:rPr>
                <w:rFonts w:ascii="Calibri" w:hAnsi="Calibri"/>
                <w:color w:val="000000" w:themeColor="text1"/>
                <w:sz w:val="18"/>
                <w:szCs w:val="18"/>
                <w:lang w:val="de-DE"/>
              </w:rPr>
            </w:pPr>
            <w:r w:rsidRPr="000936AF">
              <w:rPr>
                <w:rFonts w:ascii="Calibri" w:hAnsi="Calibri"/>
                <w:color w:val="000000" w:themeColor="text1"/>
                <w:sz w:val="18"/>
                <w:szCs w:val="18"/>
                <w:lang w:val="de-DE"/>
              </w:rPr>
              <w:t>- Univ. Sidi Bel Abbes</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lang w:val="en-US"/>
              </w:rPr>
              <w:t xml:space="preserve">- Univ. </w:t>
            </w:r>
            <w:r w:rsidRPr="000936AF">
              <w:rPr>
                <w:rFonts w:ascii="Calibri" w:hAnsi="Calibri"/>
                <w:color w:val="000000" w:themeColor="text1"/>
                <w:sz w:val="18"/>
                <w:szCs w:val="18"/>
              </w:rPr>
              <w:t>Chlef</w:t>
            </w:r>
          </w:p>
          <w:p w:rsidR="00AE362F" w:rsidRPr="000936AF" w:rsidRDefault="00AE362F" w:rsidP="005371DA">
            <w:pPr>
              <w:rPr>
                <w:rFonts w:ascii="Calibri" w:hAnsi="Calibri"/>
                <w:color w:val="000000" w:themeColor="text1"/>
                <w:spacing w:val="-6"/>
                <w:sz w:val="18"/>
                <w:szCs w:val="18"/>
              </w:rPr>
            </w:pPr>
            <w:r w:rsidRPr="000936AF">
              <w:rPr>
                <w:rFonts w:ascii="Calibri" w:hAnsi="Calibri"/>
                <w:color w:val="000000" w:themeColor="text1"/>
                <w:spacing w:val="-6"/>
                <w:sz w:val="18"/>
                <w:szCs w:val="18"/>
              </w:rPr>
              <w:t>-</w:t>
            </w:r>
            <w:r w:rsidR="00B26F98" w:rsidRPr="000936AF">
              <w:rPr>
                <w:rFonts w:ascii="Calibri" w:hAnsi="Calibri"/>
                <w:color w:val="000000" w:themeColor="text1"/>
                <w:sz w:val="18"/>
                <w:szCs w:val="18"/>
              </w:rPr>
              <w:t>Univ. Bordj Bou Arreridj</w:t>
            </w:r>
          </w:p>
        </w:tc>
        <w:tc>
          <w:tcPr>
            <w:tcW w:w="1559" w:type="dxa"/>
          </w:tcPr>
          <w:p w:rsidR="0093586E" w:rsidRPr="000936AF" w:rsidRDefault="0093586E" w:rsidP="005371DA">
            <w:pPr>
              <w:rPr>
                <w:rFonts w:ascii="Calibri" w:hAnsi="Calibri"/>
                <w:color w:val="000000" w:themeColor="text1"/>
                <w:sz w:val="8"/>
                <w:szCs w:val="8"/>
                <w:lang w:val="en-US"/>
              </w:rPr>
            </w:pPr>
          </w:p>
          <w:p w:rsidR="009F70D7" w:rsidRPr="000936AF" w:rsidRDefault="009F70D7" w:rsidP="005371DA">
            <w:pPr>
              <w:rPr>
                <w:rFonts w:ascii="Calibri" w:hAnsi="Calibri"/>
                <w:color w:val="000000" w:themeColor="text1"/>
                <w:sz w:val="18"/>
                <w:szCs w:val="18"/>
                <w:u w:color="92D050"/>
              </w:rPr>
            </w:pPr>
            <w:r w:rsidRPr="000936AF">
              <w:rPr>
                <w:rFonts w:ascii="Calibri" w:hAnsi="Calibri"/>
                <w:color w:val="000000" w:themeColor="text1"/>
                <w:sz w:val="18"/>
                <w:szCs w:val="18"/>
                <w:u w:color="92D050"/>
              </w:rPr>
              <w:t>01</w:t>
            </w:r>
          </w:p>
          <w:p w:rsidR="008E7689" w:rsidRPr="000936AF" w:rsidRDefault="008E7689" w:rsidP="005371DA">
            <w:pPr>
              <w:rPr>
                <w:rFonts w:ascii="Calibri" w:hAnsi="Calibri"/>
                <w:color w:val="000000" w:themeColor="text1"/>
                <w:sz w:val="18"/>
                <w:szCs w:val="18"/>
                <w:u w:color="92D050"/>
              </w:rPr>
            </w:pPr>
            <w:r w:rsidRPr="000936AF">
              <w:rPr>
                <w:rFonts w:ascii="Calibri" w:hAnsi="Calibri"/>
                <w:color w:val="000000" w:themeColor="text1"/>
                <w:sz w:val="18"/>
                <w:szCs w:val="18"/>
                <w:u w:color="92D050"/>
              </w:rPr>
              <w:t>39</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u w:color="92D050"/>
              </w:rPr>
              <w:t>15,35</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rPr>
              <w:t>16,33</w:t>
            </w:r>
          </w:p>
          <w:p w:rsidR="0093586E" w:rsidRPr="000936AF" w:rsidRDefault="0093586E" w:rsidP="005371DA">
            <w:pPr>
              <w:rPr>
                <w:rFonts w:ascii="Calibri" w:hAnsi="Calibri"/>
                <w:color w:val="000000" w:themeColor="text1"/>
                <w:sz w:val="18"/>
                <w:szCs w:val="18"/>
                <w:u w:color="92D050"/>
              </w:rPr>
            </w:pPr>
            <w:r w:rsidRPr="000936AF">
              <w:rPr>
                <w:rFonts w:ascii="Calibri" w:hAnsi="Calibri"/>
                <w:color w:val="000000" w:themeColor="text1"/>
                <w:sz w:val="18"/>
                <w:szCs w:val="18"/>
                <w:u w:color="92D050"/>
              </w:rPr>
              <w:t>26</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rPr>
              <w:t>47</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rPr>
              <w:t>03</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rPr>
              <w:t>05</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rPr>
              <w:t>18,21</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u w:color="92D050"/>
              </w:rPr>
              <w:t>25,43</w:t>
            </w:r>
          </w:p>
          <w:p w:rsidR="0093586E" w:rsidRPr="000936AF" w:rsidRDefault="000936AF" w:rsidP="005371DA">
            <w:pPr>
              <w:rPr>
                <w:rFonts w:ascii="Calibri" w:hAnsi="Calibri"/>
                <w:color w:val="000000" w:themeColor="text1"/>
                <w:sz w:val="18"/>
                <w:szCs w:val="18"/>
              </w:rPr>
            </w:pPr>
            <w:r w:rsidRPr="000936AF">
              <w:rPr>
                <w:rFonts w:ascii="Calibri" w:hAnsi="Calibri"/>
                <w:color w:val="000000" w:themeColor="text1"/>
                <w:sz w:val="18"/>
                <w:szCs w:val="18"/>
              </w:rPr>
              <w:t>28</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rPr>
              <w:t>13,46</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rPr>
              <w:t>20, 45</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rPr>
              <w:t>22</w:t>
            </w:r>
          </w:p>
          <w:p w:rsidR="0093586E" w:rsidRPr="000936AF" w:rsidRDefault="0093586E" w:rsidP="005371DA">
            <w:pPr>
              <w:rPr>
                <w:rFonts w:ascii="Calibri" w:hAnsi="Calibri"/>
                <w:color w:val="000000" w:themeColor="text1"/>
                <w:sz w:val="18"/>
                <w:szCs w:val="18"/>
              </w:rPr>
            </w:pPr>
            <w:r w:rsidRPr="000936AF">
              <w:rPr>
                <w:rFonts w:ascii="Calibri" w:hAnsi="Calibri"/>
                <w:color w:val="000000" w:themeColor="text1"/>
                <w:sz w:val="18"/>
                <w:szCs w:val="18"/>
                <w:u w:color="92D050"/>
              </w:rPr>
              <w:t>02</w:t>
            </w:r>
            <w:r w:rsidRPr="000936AF">
              <w:rPr>
                <w:rFonts w:ascii="Calibri" w:hAnsi="Calibri"/>
                <w:color w:val="000000" w:themeColor="text1"/>
                <w:sz w:val="18"/>
                <w:szCs w:val="18"/>
              </w:rPr>
              <w:t>,44</w:t>
            </w:r>
          </w:p>
          <w:p w:rsidR="00AE362F" w:rsidRPr="000936AF" w:rsidRDefault="00B26F98" w:rsidP="005371DA">
            <w:pPr>
              <w:rPr>
                <w:rFonts w:ascii="Calibri" w:hAnsi="Calibri"/>
                <w:color w:val="000000" w:themeColor="text1"/>
                <w:sz w:val="18"/>
                <w:szCs w:val="18"/>
              </w:rPr>
            </w:pPr>
            <w:r w:rsidRPr="000936AF">
              <w:rPr>
                <w:rFonts w:ascii="Calibri" w:hAnsi="Calibri"/>
                <w:color w:val="000000" w:themeColor="text1"/>
                <w:sz w:val="18"/>
                <w:szCs w:val="18"/>
              </w:rPr>
              <w:t>34</w:t>
            </w:r>
          </w:p>
        </w:tc>
        <w:tc>
          <w:tcPr>
            <w:tcW w:w="1843" w:type="dxa"/>
            <w:vMerge/>
            <w:vAlign w:val="center"/>
          </w:tcPr>
          <w:p w:rsidR="0093586E" w:rsidRPr="00091558" w:rsidRDefault="0093586E" w:rsidP="005371DA">
            <w:pPr>
              <w:jc w:val="center"/>
              <w:rPr>
                <w:rFonts w:asciiTheme="minorHAnsi" w:hAnsiTheme="minorHAnsi"/>
                <w:b/>
                <w:bCs/>
                <w:sz w:val="18"/>
                <w:szCs w:val="18"/>
              </w:rPr>
            </w:pPr>
          </w:p>
        </w:tc>
        <w:tc>
          <w:tcPr>
            <w:tcW w:w="1701" w:type="dxa"/>
            <w:vMerge/>
            <w:vAlign w:val="center"/>
          </w:tcPr>
          <w:p w:rsidR="0093586E" w:rsidRPr="00091558" w:rsidRDefault="0093586E" w:rsidP="005371DA">
            <w:pPr>
              <w:jc w:val="center"/>
              <w:rPr>
                <w:rFonts w:asciiTheme="minorHAnsi" w:hAnsiTheme="minorHAnsi"/>
                <w:b/>
                <w:bCs/>
                <w:sz w:val="18"/>
                <w:szCs w:val="18"/>
              </w:rPr>
            </w:pPr>
          </w:p>
        </w:tc>
      </w:tr>
      <w:tr w:rsidR="0093586E" w:rsidRPr="00091558" w:rsidTr="002768AE">
        <w:tc>
          <w:tcPr>
            <w:tcW w:w="568" w:type="dxa"/>
          </w:tcPr>
          <w:p w:rsidR="0093586E" w:rsidRPr="00091558" w:rsidRDefault="0093586E" w:rsidP="005371DA">
            <w:pPr>
              <w:jc w:val="center"/>
              <w:rPr>
                <w:rFonts w:ascii="Calibri" w:hAnsi="Calibri"/>
                <w:b/>
                <w:bCs/>
                <w:sz w:val="8"/>
                <w:szCs w:val="8"/>
              </w:rPr>
            </w:pPr>
          </w:p>
          <w:p w:rsidR="0093586E" w:rsidRPr="00091558" w:rsidRDefault="0093586E" w:rsidP="005371DA">
            <w:pPr>
              <w:jc w:val="center"/>
              <w:rPr>
                <w:rFonts w:ascii="Calibri" w:hAnsi="Calibri"/>
                <w:b/>
                <w:bCs/>
                <w:sz w:val="18"/>
                <w:szCs w:val="18"/>
              </w:rPr>
            </w:pPr>
            <w:r w:rsidRPr="00091558">
              <w:rPr>
                <w:rFonts w:ascii="Calibri" w:hAnsi="Calibri"/>
                <w:b/>
                <w:bCs/>
                <w:sz w:val="18"/>
                <w:szCs w:val="18"/>
              </w:rPr>
              <w:t>913</w:t>
            </w:r>
          </w:p>
          <w:p w:rsidR="0093586E" w:rsidRPr="00091558" w:rsidRDefault="0093586E" w:rsidP="005371DA">
            <w:pPr>
              <w:jc w:val="center"/>
              <w:rPr>
                <w:rFonts w:ascii="Calibri" w:hAnsi="Calibri"/>
                <w:b/>
                <w:bCs/>
                <w:sz w:val="18"/>
                <w:szCs w:val="18"/>
              </w:rPr>
            </w:pPr>
          </w:p>
        </w:tc>
        <w:tc>
          <w:tcPr>
            <w:tcW w:w="1984" w:type="dxa"/>
          </w:tcPr>
          <w:p w:rsidR="0093586E" w:rsidRPr="00091558" w:rsidRDefault="0093586E" w:rsidP="005371DA">
            <w:pPr>
              <w:rPr>
                <w:rFonts w:ascii="Calibri" w:hAnsi="Calibri"/>
                <w:b/>
                <w:bCs/>
                <w:sz w:val="8"/>
                <w:szCs w:val="8"/>
              </w:rPr>
            </w:pPr>
          </w:p>
          <w:p w:rsidR="0093586E" w:rsidRPr="00091558" w:rsidRDefault="00057432" w:rsidP="005371DA">
            <w:pPr>
              <w:rPr>
                <w:rFonts w:ascii="Calibri" w:hAnsi="Calibri"/>
                <w:b/>
                <w:bCs/>
                <w:sz w:val="18"/>
                <w:szCs w:val="18"/>
              </w:rPr>
            </w:pPr>
            <w:r w:rsidRPr="00091558">
              <w:rPr>
                <w:rFonts w:ascii="Calibri" w:hAnsi="Calibri"/>
                <w:b/>
                <w:bCs/>
                <w:sz w:val="18"/>
                <w:szCs w:val="18"/>
              </w:rPr>
              <w:t>Sciences Humaines*</w:t>
            </w:r>
          </w:p>
        </w:tc>
        <w:tc>
          <w:tcPr>
            <w:tcW w:w="1985" w:type="dxa"/>
          </w:tcPr>
          <w:p w:rsidR="0093586E" w:rsidRPr="00091558" w:rsidRDefault="0093586E" w:rsidP="005371DA">
            <w:pPr>
              <w:rPr>
                <w:rFonts w:ascii="Calibri" w:hAnsi="Calibri"/>
                <w:sz w:val="8"/>
                <w:szCs w:val="8"/>
              </w:rPr>
            </w:pPr>
          </w:p>
          <w:p w:rsidR="0093586E" w:rsidRPr="00091558" w:rsidRDefault="0093586E" w:rsidP="005371DA">
            <w:pPr>
              <w:rPr>
                <w:rFonts w:ascii="Calibri" w:hAnsi="Calibri"/>
                <w:sz w:val="18"/>
                <w:szCs w:val="18"/>
                <w:u w:color="92D050"/>
              </w:rPr>
            </w:pPr>
            <w:r w:rsidRPr="00091558">
              <w:rPr>
                <w:rFonts w:ascii="Calibri" w:hAnsi="Calibri"/>
                <w:sz w:val="18"/>
                <w:szCs w:val="18"/>
              </w:rPr>
              <w:t xml:space="preserve">- </w:t>
            </w:r>
            <w:r w:rsidRPr="00091558">
              <w:rPr>
                <w:rFonts w:ascii="Calibri" w:hAnsi="Calibri"/>
                <w:sz w:val="18"/>
                <w:szCs w:val="18"/>
                <w:u w:color="92D050"/>
              </w:rPr>
              <w:t>Univ</w:t>
            </w:r>
            <w:r w:rsidRPr="00091558">
              <w:rPr>
                <w:rFonts w:ascii="Calibri" w:hAnsi="Calibri"/>
                <w:sz w:val="18"/>
                <w:szCs w:val="18"/>
              </w:rPr>
              <w:t xml:space="preserve">.  </w:t>
            </w:r>
            <w:r w:rsidRPr="00091558">
              <w:rPr>
                <w:rFonts w:ascii="Calibri" w:hAnsi="Calibri"/>
                <w:sz w:val="18"/>
                <w:szCs w:val="18"/>
                <w:u w:color="92D050"/>
              </w:rPr>
              <w:t>Sci. Islamiques EAK</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Ouargla</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Khemis Miliana</w:t>
            </w:r>
          </w:p>
          <w:p w:rsidR="0093586E" w:rsidRPr="00091558" w:rsidRDefault="0093586E" w:rsidP="005371DA">
            <w:pPr>
              <w:rPr>
                <w:rFonts w:ascii="Calibri" w:hAnsi="Calibri"/>
                <w:sz w:val="18"/>
                <w:szCs w:val="18"/>
              </w:rPr>
            </w:pPr>
            <w:r w:rsidRPr="00091558">
              <w:rPr>
                <w:rFonts w:ascii="Calibri" w:hAnsi="Calibri"/>
                <w:sz w:val="18"/>
                <w:szCs w:val="18"/>
              </w:rPr>
              <w:t>- Univ. Bouira</w:t>
            </w:r>
          </w:p>
          <w:p w:rsidR="0093586E" w:rsidRPr="00091558" w:rsidRDefault="0093586E" w:rsidP="005371DA">
            <w:pPr>
              <w:rPr>
                <w:rFonts w:ascii="Calibri" w:hAnsi="Calibri"/>
                <w:sz w:val="18"/>
                <w:szCs w:val="18"/>
                <w:lang w:val="de-DE"/>
              </w:rPr>
            </w:pPr>
            <w:r w:rsidRPr="00091558">
              <w:rPr>
                <w:rFonts w:ascii="Calibri" w:hAnsi="Calibri"/>
                <w:sz w:val="18"/>
                <w:szCs w:val="18"/>
                <w:lang w:val="de-DE"/>
              </w:rPr>
              <w:t>- Univ. Sétif 2</w:t>
            </w:r>
          </w:p>
        </w:tc>
        <w:tc>
          <w:tcPr>
            <w:tcW w:w="1559" w:type="dxa"/>
          </w:tcPr>
          <w:p w:rsidR="0093586E" w:rsidRPr="00091558" w:rsidRDefault="0093586E" w:rsidP="005371DA">
            <w:pPr>
              <w:rPr>
                <w:rFonts w:ascii="Calibri" w:hAnsi="Calibri"/>
                <w:sz w:val="8"/>
                <w:szCs w:val="8"/>
              </w:rPr>
            </w:pPr>
          </w:p>
          <w:p w:rsidR="0093586E" w:rsidRPr="00091558" w:rsidRDefault="0093586E" w:rsidP="005371DA">
            <w:pPr>
              <w:rPr>
                <w:rFonts w:ascii="Calibri" w:hAnsi="Calibri"/>
                <w:sz w:val="18"/>
                <w:szCs w:val="18"/>
              </w:rPr>
            </w:pPr>
            <w:r w:rsidRPr="00091558">
              <w:rPr>
                <w:rFonts w:ascii="Calibri" w:hAnsi="Calibri"/>
                <w:sz w:val="18"/>
                <w:szCs w:val="18"/>
              </w:rPr>
              <w:t>25, 43</w:t>
            </w:r>
          </w:p>
          <w:p w:rsidR="0093586E" w:rsidRPr="00091558" w:rsidRDefault="0093586E" w:rsidP="005371DA">
            <w:pPr>
              <w:rPr>
                <w:rFonts w:ascii="Calibri" w:hAnsi="Calibri"/>
                <w:sz w:val="18"/>
                <w:szCs w:val="18"/>
              </w:rPr>
            </w:pPr>
          </w:p>
          <w:p w:rsidR="0093586E" w:rsidRPr="00091558" w:rsidRDefault="0093586E" w:rsidP="005371DA">
            <w:pPr>
              <w:rPr>
                <w:rFonts w:ascii="Calibri" w:hAnsi="Calibri"/>
                <w:sz w:val="18"/>
                <w:szCs w:val="18"/>
              </w:rPr>
            </w:pPr>
            <w:r w:rsidRPr="00091558">
              <w:rPr>
                <w:rFonts w:ascii="Calibri" w:hAnsi="Calibri"/>
                <w:sz w:val="18"/>
                <w:szCs w:val="18"/>
              </w:rPr>
              <w:t>30,47</w:t>
            </w:r>
          </w:p>
          <w:p w:rsidR="0093586E" w:rsidRPr="00091558" w:rsidRDefault="0093586E" w:rsidP="005371DA">
            <w:pPr>
              <w:rPr>
                <w:rFonts w:ascii="Calibri" w:hAnsi="Calibri"/>
                <w:sz w:val="18"/>
                <w:szCs w:val="18"/>
              </w:rPr>
            </w:pPr>
            <w:r w:rsidRPr="00091558">
              <w:rPr>
                <w:rFonts w:ascii="Calibri" w:hAnsi="Calibri"/>
                <w:sz w:val="18"/>
                <w:szCs w:val="18"/>
              </w:rPr>
              <w:t>44</w:t>
            </w:r>
          </w:p>
          <w:p w:rsidR="0093586E" w:rsidRPr="00091558" w:rsidRDefault="0093586E" w:rsidP="005371DA">
            <w:pPr>
              <w:rPr>
                <w:rFonts w:ascii="Calibri" w:hAnsi="Calibri"/>
                <w:sz w:val="18"/>
                <w:szCs w:val="18"/>
              </w:rPr>
            </w:pPr>
            <w:r w:rsidRPr="00091558">
              <w:rPr>
                <w:rFonts w:ascii="Calibri" w:hAnsi="Calibri"/>
                <w:sz w:val="18"/>
                <w:szCs w:val="18"/>
              </w:rPr>
              <w:t>10</w:t>
            </w:r>
          </w:p>
          <w:p w:rsidR="0093586E" w:rsidRPr="00091558" w:rsidRDefault="00551F41" w:rsidP="00551F41">
            <w:pPr>
              <w:rPr>
                <w:rFonts w:ascii="Calibri" w:hAnsi="Calibri"/>
                <w:sz w:val="18"/>
                <w:szCs w:val="18"/>
                <w:u w:color="92D050"/>
              </w:rPr>
            </w:pPr>
            <w:r>
              <w:rPr>
                <w:rFonts w:ascii="Calibri" w:hAnsi="Calibri"/>
                <w:sz w:val="18"/>
                <w:szCs w:val="18"/>
                <w:u w:color="92D050"/>
              </w:rPr>
              <w:t>19</w:t>
            </w:r>
          </w:p>
        </w:tc>
        <w:tc>
          <w:tcPr>
            <w:tcW w:w="1843" w:type="dxa"/>
            <w:vMerge/>
            <w:vAlign w:val="center"/>
          </w:tcPr>
          <w:p w:rsidR="0093586E" w:rsidRPr="00091558" w:rsidRDefault="0093586E" w:rsidP="005371DA">
            <w:pPr>
              <w:jc w:val="center"/>
              <w:rPr>
                <w:rFonts w:asciiTheme="minorHAnsi" w:hAnsiTheme="minorHAnsi"/>
                <w:b/>
                <w:bCs/>
                <w:sz w:val="18"/>
                <w:szCs w:val="18"/>
              </w:rPr>
            </w:pPr>
          </w:p>
        </w:tc>
        <w:tc>
          <w:tcPr>
            <w:tcW w:w="1701" w:type="dxa"/>
            <w:vMerge/>
            <w:vAlign w:val="center"/>
          </w:tcPr>
          <w:p w:rsidR="0093586E" w:rsidRPr="00091558" w:rsidRDefault="0093586E" w:rsidP="005371DA">
            <w:pPr>
              <w:jc w:val="center"/>
              <w:rPr>
                <w:rFonts w:asciiTheme="minorHAnsi" w:hAnsiTheme="minorHAnsi"/>
                <w:b/>
                <w:bCs/>
                <w:sz w:val="18"/>
                <w:szCs w:val="18"/>
              </w:rPr>
            </w:pPr>
          </w:p>
        </w:tc>
      </w:tr>
      <w:tr w:rsidR="0093586E" w:rsidRPr="00091558" w:rsidTr="002768AE">
        <w:tc>
          <w:tcPr>
            <w:tcW w:w="568" w:type="dxa"/>
          </w:tcPr>
          <w:p w:rsidR="0093586E" w:rsidRPr="00091558" w:rsidRDefault="0093586E" w:rsidP="005371DA">
            <w:pPr>
              <w:jc w:val="center"/>
              <w:rPr>
                <w:rFonts w:ascii="Calibri" w:hAnsi="Calibri"/>
                <w:b/>
                <w:bCs/>
                <w:sz w:val="18"/>
                <w:szCs w:val="18"/>
              </w:rPr>
            </w:pPr>
          </w:p>
          <w:p w:rsidR="0093586E" w:rsidRPr="00091558" w:rsidRDefault="0093586E" w:rsidP="005371DA">
            <w:pPr>
              <w:jc w:val="center"/>
              <w:rPr>
                <w:rFonts w:ascii="Calibri" w:hAnsi="Calibri"/>
                <w:b/>
                <w:bCs/>
                <w:sz w:val="18"/>
                <w:szCs w:val="18"/>
              </w:rPr>
            </w:pPr>
            <w:r w:rsidRPr="00091558">
              <w:rPr>
                <w:rFonts w:ascii="Calibri" w:hAnsi="Calibri"/>
                <w:b/>
                <w:bCs/>
                <w:sz w:val="18"/>
                <w:szCs w:val="18"/>
              </w:rPr>
              <w:t>921</w:t>
            </w:r>
          </w:p>
          <w:p w:rsidR="0093586E" w:rsidRPr="00091558" w:rsidRDefault="0093586E" w:rsidP="005371DA">
            <w:pPr>
              <w:jc w:val="center"/>
              <w:rPr>
                <w:rFonts w:ascii="Calibri" w:hAnsi="Calibri"/>
                <w:b/>
                <w:bCs/>
                <w:sz w:val="18"/>
                <w:szCs w:val="18"/>
              </w:rPr>
            </w:pPr>
          </w:p>
        </w:tc>
        <w:tc>
          <w:tcPr>
            <w:tcW w:w="1984" w:type="dxa"/>
          </w:tcPr>
          <w:p w:rsidR="0093586E" w:rsidRPr="00091558" w:rsidRDefault="0093586E" w:rsidP="005371DA">
            <w:pPr>
              <w:rPr>
                <w:rFonts w:ascii="Calibri" w:hAnsi="Calibri"/>
                <w:b/>
                <w:bCs/>
                <w:sz w:val="8"/>
                <w:szCs w:val="8"/>
              </w:rPr>
            </w:pPr>
          </w:p>
          <w:p w:rsidR="0093586E" w:rsidRPr="00091558" w:rsidRDefault="0093586E" w:rsidP="005371DA">
            <w:pPr>
              <w:rPr>
                <w:rFonts w:ascii="Calibri" w:hAnsi="Calibri"/>
                <w:b/>
                <w:bCs/>
                <w:sz w:val="18"/>
                <w:szCs w:val="18"/>
              </w:rPr>
            </w:pPr>
            <w:r w:rsidRPr="00091558">
              <w:rPr>
                <w:rFonts w:ascii="Calibri" w:hAnsi="Calibri"/>
                <w:b/>
                <w:bCs/>
                <w:sz w:val="18"/>
                <w:szCs w:val="18"/>
              </w:rPr>
              <w:t xml:space="preserve">Sciences Humaines - </w:t>
            </w:r>
            <w:r w:rsidRPr="00091558">
              <w:rPr>
                <w:rFonts w:ascii="Calibri" w:hAnsi="Calibri"/>
                <w:sz w:val="18"/>
                <w:szCs w:val="18"/>
              </w:rPr>
              <w:t>Sciences de l’information et de la communication</w:t>
            </w:r>
          </w:p>
          <w:p w:rsidR="0093586E" w:rsidRPr="00091558" w:rsidRDefault="0093586E" w:rsidP="005371DA">
            <w:pPr>
              <w:rPr>
                <w:rFonts w:ascii="Calibri" w:hAnsi="Calibri"/>
                <w:b/>
                <w:bCs/>
                <w:sz w:val="10"/>
                <w:szCs w:val="10"/>
              </w:rPr>
            </w:pPr>
          </w:p>
        </w:tc>
        <w:tc>
          <w:tcPr>
            <w:tcW w:w="1985" w:type="dxa"/>
          </w:tcPr>
          <w:p w:rsidR="0093586E" w:rsidRPr="00091558" w:rsidRDefault="0093586E" w:rsidP="005371DA">
            <w:pPr>
              <w:rPr>
                <w:rFonts w:ascii="Calibri" w:hAnsi="Calibri"/>
                <w:sz w:val="8"/>
                <w:szCs w:val="8"/>
              </w:rPr>
            </w:pPr>
          </w:p>
          <w:p w:rsidR="0093586E" w:rsidRPr="00091558" w:rsidRDefault="0093586E" w:rsidP="005371DA">
            <w:pPr>
              <w:rPr>
                <w:rFonts w:ascii="Calibri" w:hAnsi="Calibri"/>
                <w:sz w:val="18"/>
                <w:szCs w:val="18"/>
                <w:lang w:val="de-DE"/>
              </w:rPr>
            </w:pPr>
            <w:r w:rsidRPr="00091558">
              <w:rPr>
                <w:rFonts w:ascii="Calibri" w:hAnsi="Calibri"/>
                <w:sz w:val="18"/>
                <w:szCs w:val="18"/>
              </w:rPr>
              <w:t xml:space="preserve">- Univ. </w:t>
            </w:r>
            <w:r w:rsidRPr="00091558">
              <w:rPr>
                <w:rFonts w:ascii="Calibri" w:hAnsi="Calibri"/>
                <w:sz w:val="18"/>
                <w:szCs w:val="18"/>
                <w:lang w:val="de-DE"/>
              </w:rPr>
              <w:t>Alger 3</w:t>
            </w:r>
          </w:p>
          <w:p w:rsidR="0093586E" w:rsidRPr="00091558" w:rsidRDefault="0093586E" w:rsidP="005371DA">
            <w:pPr>
              <w:rPr>
                <w:rFonts w:ascii="Calibri" w:hAnsi="Calibri"/>
                <w:sz w:val="18"/>
                <w:szCs w:val="18"/>
                <w:lang w:val="de-DE"/>
              </w:rPr>
            </w:pPr>
          </w:p>
          <w:p w:rsidR="0093586E" w:rsidRPr="00091558" w:rsidRDefault="0093586E" w:rsidP="005371DA">
            <w:pPr>
              <w:rPr>
                <w:rFonts w:ascii="Calibri" w:hAnsi="Calibri"/>
                <w:sz w:val="18"/>
                <w:szCs w:val="18"/>
                <w:lang w:val="de-DE"/>
              </w:rPr>
            </w:pPr>
            <w:r w:rsidRPr="00091558">
              <w:rPr>
                <w:rFonts w:ascii="Calibri" w:hAnsi="Calibri"/>
                <w:sz w:val="18"/>
                <w:szCs w:val="18"/>
              </w:rPr>
              <w:t xml:space="preserve">- Univ. </w:t>
            </w:r>
            <w:r w:rsidRPr="00091558">
              <w:rPr>
                <w:rFonts w:ascii="Calibri" w:hAnsi="Calibri"/>
                <w:sz w:val="18"/>
                <w:szCs w:val="18"/>
                <w:lang w:val="de-DE"/>
              </w:rPr>
              <w:t>Constantine 3</w:t>
            </w:r>
          </w:p>
          <w:p w:rsidR="0093586E" w:rsidRPr="00091558" w:rsidRDefault="0093586E" w:rsidP="005371DA">
            <w:pPr>
              <w:rPr>
                <w:rFonts w:ascii="Calibri" w:hAnsi="Calibri"/>
                <w:sz w:val="18"/>
                <w:szCs w:val="18"/>
                <w:lang w:val="de-DE"/>
              </w:rPr>
            </w:pPr>
          </w:p>
        </w:tc>
        <w:tc>
          <w:tcPr>
            <w:tcW w:w="1559" w:type="dxa"/>
          </w:tcPr>
          <w:p w:rsidR="0093586E" w:rsidRPr="00091558" w:rsidRDefault="0093586E" w:rsidP="005371DA">
            <w:pPr>
              <w:rPr>
                <w:rFonts w:ascii="Calibri" w:hAnsi="Calibri"/>
                <w:sz w:val="8"/>
                <w:szCs w:val="8"/>
              </w:rPr>
            </w:pPr>
          </w:p>
          <w:p w:rsidR="0093586E" w:rsidRPr="00091558" w:rsidRDefault="0093586E" w:rsidP="005371DA">
            <w:pPr>
              <w:rPr>
                <w:rFonts w:ascii="Calibri" w:hAnsi="Calibri"/>
                <w:sz w:val="18"/>
                <w:szCs w:val="18"/>
              </w:rPr>
            </w:pPr>
            <w:r w:rsidRPr="00091558">
              <w:rPr>
                <w:rFonts w:ascii="Calibri" w:hAnsi="Calibri"/>
                <w:sz w:val="18"/>
                <w:szCs w:val="18"/>
              </w:rPr>
              <w:t>16,33</w:t>
            </w:r>
          </w:p>
          <w:p w:rsidR="0093586E" w:rsidRPr="00091558" w:rsidRDefault="0093586E" w:rsidP="005371DA">
            <w:pPr>
              <w:rPr>
                <w:rFonts w:ascii="Calibri" w:hAnsi="Calibri"/>
                <w:sz w:val="18"/>
                <w:szCs w:val="18"/>
              </w:rPr>
            </w:pPr>
          </w:p>
          <w:p w:rsidR="0093586E" w:rsidRPr="00091558" w:rsidRDefault="0093586E" w:rsidP="005371DA">
            <w:pPr>
              <w:rPr>
                <w:rFonts w:ascii="Calibri" w:hAnsi="Calibri"/>
                <w:sz w:val="18"/>
                <w:szCs w:val="18"/>
              </w:rPr>
            </w:pPr>
            <w:r w:rsidRPr="00091558">
              <w:rPr>
                <w:rFonts w:ascii="Calibri" w:hAnsi="Calibri"/>
                <w:sz w:val="18"/>
                <w:szCs w:val="18"/>
              </w:rPr>
              <w:t>25,43</w:t>
            </w:r>
          </w:p>
        </w:tc>
        <w:tc>
          <w:tcPr>
            <w:tcW w:w="1843" w:type="dxa"/>
            <w:vMerge/>
            <w:vAlign w:val="center"/>
          </w:tcPr>
          <w:p w:rsidR="0093586E" w:rsidRPr="00091558" w:rsidRDefault="0093586E" w:rsidP="005371DA">
            <w:pPr>
              <w:jc w:val="center"/>
              <w:rPr>
                <w:rFonts w:asciiTheme="minorHAnsi" w:hAnsiTheme="minorHAnsi"/>
                <w:b/>
                <w:bCs/>
                <w:sz w:val="18"/>
                <w:szCs w:val="18"/>
              </w:rPr>
            </w:pPr>
          </w:p>
        </w:tc>
        <w:tc>
          <w:tcPr>
            <w:tcW w:w="1701" w:type="dxa"/>
            <w:vMerge/>
            <w:vAlign w:val="center"/>
          </w:tcPr>
          <w:p w:rsidR="0093586E" w:rsidRPr="00091558" w:rsidRDefault="0093586E" w:rsidP="005371DA">
            <w:pPr>
              <w:jc w:val="center"/>
              <w:rPr>
                <w:rFonts w:asciiTheme="minorHAnsi" w:hAnsiTheme="minorHAnsi"/>
                <w:b/>
                <w:bCs/>
                <w:sz w:val="18"/>
                <w:szCs w:val="18"/>
              </w:rPr>
            </w:pPr>
          </w:p>
        </w:tc>
      </w:tr>
    </w:tbl>
    <w:p w:rsidR="0093586E" w:rsidRDefault="0093586E" w:rsidP="0093586E">
      <w:pPr>
        <w:rPr>
          <w:rFonts w:asciiTheme="minorHAnsi" w:hAnsiTheme="minorHAnsi"/>
          <w:sz w:val="18"/>
          <w:szCs w:val="18"/>
        </w:rPr>
      </w:pPr>
    </w:p>
    <w:p w:rsidR="005371DA" w:rsidRPr="00EF42F7"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5371DA" w:rsidRDefault="005371DA" w:rsidP="0093586E">
      <w:pPr>
        <w:rPr>
          <w:rFonts w:asciiTheme="minorHAnsi" w:hAnsiTheme="minorHAnsi"/>
          <w:sz w:val="18"/>
          <w:szCs w:val="18"/>
        </w:rPr>
      </w:pPr>
    </w:p>
    <w:p w:rsidR="0093586E" w:rsidRPr="00EF42F7" w:rsidRDefault="00057432" w:rsidP="0093586E">
      <w:pPr>
        <w:rPr>
          <w:rFonts w:asciiTheme="minorHAnsi" w:hAnsiTheme="minorHAnsi"/>
          <w:sz w:val="18"/>
          <w:szCs w:val="18"/>
        </w:rPr>
      </w:pPr>
      <w:r>
        <w:rPr>
          <w:rFonts w:asciiTheme="minorHAnsi" w:hAnsiTheme="minorHAnsi"/>
          <w:sz w:val="18"/>
          <w:szCs w:val="18"/>
        </w:rPr>
        <w:t>*</w:t>
      </w:r>
      <w:r w:rsidR="0093586E" w:rsidRPr="00EF42F7">
        <w:rPr>
          <w:rFonts w:asciiTheme="minorHAnsi" w:hAnsiTheme="minorHAnsi"/>
          <w:sz w:val="18"/>
          <w:szCs w:val="18"/>
        </w:rPr>
        <w:t xml:space="preserve"> Pour les filières des sciences humaines (Archéologie, Bibliothéconomie, Histoire et </w:t>
      </w:r>
      <w:r w:rsidR="0093586E" w:rsidRPr="00EF42F7">
        <w:rPr>
          <w:rFonts w:ascii="Calibri" w:hAnsi="Calibri"/>
          <w:sz w:val="18"/>
          <w:szCs w:val="18"/>
        </w:rPr>
        <w:t>Sciences de l’information et de la communication), se rapprocher des établissements pour connaitre la ou les filières dispensées.</w:t>
      </w:r>
    </w:p>
    <w:p w:rsidR="0093586E" w:rsidRPr="00EF42F7" w:rsidRDefault="0093586E" w:rsidP="0093586E">
      <w:pPr>
        <w:rPr>
          <w:rFonts w:asciiTheme="minorHAnsi" w:hAnsiTheme="minorHAnsi"/>
          <w:sz w:val="18"/>
          <w:szCs w:val="18"/>
        </w:rPr>
        <w:sectPr w:rsidR="0093586E" w:rsidRPr="00EF42F7" w:rsidSect="006B16F3">
          <w:headerReference w:type="default" r:id="rId38"/>
          <w:pgSz w:w="11906" w:h="16838" w:code="9"/>
          <w:pgMar w:top="1134" w:right="851" w:bottom="1134" w:left="851" w:header="170" w:footer="709" w:gutter="0"/>
          <w:cols w:space="708"/>
          <w:docGrid w:linePitch="360"/>
        </w:sectPr>
      </w:pPr>
    </w:p>
    <w:p w:rsidR="0093586E" w:rsidRPr="00EF42F7" w:rsidRDefault="007E3A8E" w:rsidP="0093586E">
      <w:pPr>
        <w:ind w:right="-428" w:firstLine="284"/>
        <w:rPr>
          <w:rFonts w:asciiTheme="minorHAnsi" w:hAnsiTheme="minorHAnsi"/>
          <w:b/>
          <w:bCs/>
          <w:sz w:val="18"/>
          <w:szCs w:val="18"/>
        </w:rPr>
      </w:pPr>
      <w:r>
        <w:rPr>
          <w:rFonts w:ascii="Calibri" w:hAnsi="Calibri"/>
          <w:b/>
          <w:bCs/>
          <w:noProof/>
          <w:sz w:val="8"/>
          <w:szCs w:val="8"/>
        </w:rPr>
        <w:lastRenderedPageBreak/>
        <mc:AlternateContent>
          <mc:Choice Requires="wps">
            <w:drawing>
              <wp:anchor distT="0" distB="0" distL="114300" distR="114300" simplePos="0" relativeHeight="251742720" behindDoc="0" locked="0" layoutInCell="1" allowOverlap="1" wp14:anchorId="33522598" wp14:editId="71791055">
                <wp:simplePos x="0" y="0"/>
                <wp:positionH relativeFrom="column">
                  <wp:posOffset>-283210</wp:posOffset>
                </wp:positionH>
                <wp:positionV relativeFrom="paragraph">
                  <wp:posOffset>-1188720</wp:posOffset>
                </wp:positionV>
                <wp:extent cx="6924675" cy="866775"/>
                <wp:effectExtent l="0" t="0" r="0" b="9525"/>
                <wp:wrapNone/>
                <wp:docPr id="55"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jc w:val="center"/>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jc w:val="center"/>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jc w:val="center"/>
                              </w:trPr>
                              <w:tc>
                                <w:tcPr>
                                  <w:tcW w:w="1917" w:type="dxa"/>
                                  <w:vMerge w:val="restart"/>
                                  <w:shd w:val="clear" w:color="auto" w:fill="auto"/>
                                  <w:vAlign w:val="center"/>
                                </w:tcPr>
                                <w:p w:rsidR="00297F05" w:rsidRPr="00B80938"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B80938">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B80938">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jc w:val="center"/>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B809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119" type="#_x0000_t202" style="position:absolute;left:0;text-align:left;margin-left:-22.3pt;margin-top:-93.6pt;width:545.25pt;height:68.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B4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jJGgPfToge0NupV7FJLIFmgcdAZ+9wN4mj0YoNGOrB7uZPVVIyGXLRUbdqOUHFtGa0gwtDf9&#10;s6sTjrYg6/GDrCEQ3RrpgPaN6m31oB4I0KFRj6fm2GQqOEzSiCQzSLIC2zxJZrC2IWh2vD0obd4x&#10;2SO7yLGC5jt0urvTZnI9uthgQpa86+CcZp14dgCY0wnEhqvWZrNw/fyRBulqvpoTj0TJyiNBUXg3&#10;5ZJ4SRnO4uKyWC6L8KeNG5Ks5XXNhA1z1FZI/qx3B5VPqjipS8uO1xbOpqTVZr3sFNpR0HbpvkNB&#10;ztz852m4egGXF5TCiAS3UeqVyXzmkZLEXjoL5l4QprdpEpCUFOVzSndcsH+nhMYcp3EUT2L6LbfA&#10;fa+50aznBqZHx3tQxMmJZlaCK1G71hrKu2l9Vgqb/lMpoN3HRjvBWo1OajX79d49jvTShrdqXsv6&#10;ESSsJCgMdAqjDxatVN8xGmGM5Fh/21LFMOreC3gGaUiInTtuQ+JZBBt1blmfW6ioACrHBqNpuTTT&#10;rNoOim9aiDQ9PCFv4Ok03Kn6KavDg4NR4cgdxpqdRed75/U0fBe/AAAA//8DAFBLAwQUAAYACAAA&#10;ACEAEoS9UuAAAAANAQAADwAAAGRycy9kb3ducmV2LnhtbEyPy07DMBBF90j8gzVI7Fq7VdJHiFNV&#10;RWxBlBaJnRtPk4h4HMVuE/6e6Qp28zi6cybfjK4VV+xD40nDbKpAIJXeNlRpOHy8TFYgQjRkTesJ&#10;NfxggE1xf5ebzPqB3vG6j5XgEAqZ0VDH2GVShrJGZ8LUd0i8O/vemchtX0nbm4HDXSvnSi2kMw3x&#10;hdp0uKux/N5fnIbj6/nrM1Fv1bNLu8GPSpJbS60fH8btE4iIY/yD4abP6lCw08lfyAbRapgkyYJR&#10;Lmar5RzEDVFJugZx4lmqliCLXP7/ovgFAAD//wMAUEsBAi0AFAAGAAgAAAAhALaDOJL+AAAA4QEA&#10;ABMAAAAAAAAAAAAAAAAAAAAAAFtDb250ZW50X1R5cGVzXS54bWxQSwECLQAUAAYACAAAACEAOP0h&#10;/9YAAACUAQAACwAAAAAAAAAAAAAAAAAvAQAAX3JlbHMvLnJlbHNQSwECLQAUAAYACAAAACEAG8JA&#10;eLoCAADEBQAADgAAAAAAAAAAAAAAAAAuAgAAZHJzL2Uyb0RvYy54bWxQSwECLQAUAAYACAAAACEA&#10;EoS9UuAAAAANAQAADwAAAAAAAAAAAAAAAAAUBQAAZHJzL2Rvd25yZXYueG1sUEsFBgAAAAAEAAQA&#10;8wAAACEGAAAAAA==&#10;" filled="f" stroked="f">
                <v:textbox>
                  <w:txbxContent>
                    <w:tbl>
                      <w:tblPr>
                        <w:tblW w:w="10490" w:type="dxa"/>
                        <w:jc w:val="center"/>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jc w:val="center"/>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jc w:val="center"/>
                        </w:trPr>
                        <w:tc>
                          <w:tcPr>
                            <w:tcW w:w="1917" w:type="dxa"/>
                            <w:vMerge w:val="restart"/>
                            <w:shd w:val="clear" w:color="auto" w:fill="auto"/>
                            <w:vAlign w:val="center"/>
                          </w:tcPr>
                          <w:p w:rsidR="00297F05" w:rsidRPr="00B80938"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B80938">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B80938">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jc w:val="center"/>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B80938"/>
                  </w:txbxContent>
                </v:textbox>
              </v:shape>
            </w:pict>
          </mc:Fallback>
        </mc:AlternateContent>
      </w:r>
      <w:r>
        <w:rPr>
          <w:rFonts w:ascii="Calibri" w:hAnsi="Calibri"/>
          <w:b/>
          <w:bCs/>
          <w:noProof/>
          <w:sz w:val="8"/>
          <w:szCs w:val="8"/>
        </w:rPr>
        <mc:AlternateContent>
          <mc:Choice Requires="wps">
            <w:drawing>
              <wp:anchor distT="0" distB="0" distL="114300" distR="114300" simplePos="0" relativeHeight="251676160" behindDoc="0" locked="0" layoutInCell="1" allowOverlap="1" wp14:anchorId="4C747E18" wp14:editId="2C164A3E">
                <wp:simplePos x="0" y="0"/>
                <wp:positionH relativeFrom="column">
                  <wp:posOffset>6551930</wp:posOffset>
                </wp:positionH>
                <wp:positionV relativeFrom="paragraph">
                  <wp:posOffset>-1255395</wp:posOffset>
                </wp:positionV>
                <wp:extent cx="467995" cy="10737850"/>
                <wp:effectExtent l="0" t="0" r="8255" b="6350"/>
                <wp:wrapNone/>
                <wp:docPr id="5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37850"/>
                        </a:xfrm>
                        <a:prstGeom prst="rect">
                          <a:avLst/>
                        </a:prstGeom>
                        <a:solidFill>
                          <a:srgbClr val="0070C0"/>
                        </a:solidFill>
                        <a:ln>
                          <a:noFill/>
                        </a:ln>
                      </wps:spPr>
                      <wps:txbx>
                        <w:txbxContent>
                          <w:p w:rsidR="00297F05" w:rsidRPr="007160BC" w:rsidRDefault="00297F05" w:rsidP="004A1DC8">
                            <w:pPr>
                              <w:jc w:val="center"/>
                              <w:rPr>
                                <w:b/>
                                <w:bCs/>
                                <w:sz w:val="36"/>
                                <w:szCs w:val="36"/>
                              </w:rPr>
                            </w:pPr>
                            <w:r w:rsidRPr="007160BC">
                              <w:rPr>
                                <w:b/>
                                <w:bCs/>
                                <w:sz w:val="36"/>
                                <w:szCs w:val="36"/>
                              </w:rPr>
                              <w:t>Sciences Humaines et Sociales</w:t>
                            </w:r>
                          </w:p>
                          <w:p w:rsidR="00297F05" w:rsidRPr="007160BC" w:rsidRDefault="00297F05" w:rsidP="004A1DC8">
                            <w:pPr>
                              <w:jc w:val="center"/>
                              <w:rPr>
                                <w:b/>
                                <w:bCs/>
                                <w:sz w:val="36"/>
                                <w:szCs w:val="36"/>
                              </w:rPr>
                            </w:pPr>
                          </w:p>
                          <w:p w:rsidR="00297F05" w:rsidRPr="007160BC" w:rsidRDefault="00297F05" w:rsidP="004A1DC8">
                            <w:pPr>
                              <w:jc w:val="center"/>
                              <w:rPr>
                                <w:b/>
                                <w:bCs/>
                                <w:sz w:val="36"/>
                                <w:szCs w:val="36"/>
                              </w:rPr>
                            </w:pPr>
                          </w:p>
                          <w:p w:rsidR="00297F05" w:rsidRPr="007160BC" w:rsidRDefault="00297F05" w:rsidP="004A1DC8">
                            <w:pPr>
                              <w:jc w:val="center"/>
                              <w:rPr>
                                <w:sz w:val="18"/>
                                <w:szCs w:val="36"/>
                              </w:rPr>
                            </w:pPr>
                          </w:p>
                          <w:p w:rsidR="00297F05" w:rsidRPr="007160BC" w:rsidRDefault="00297F05" w:rsidP="004A1DC8">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120" type="#_x0000_t202" style="position:absolute;left:0;text-align:left;margin-left:515.9pt;margin-top:-98.85pt;width:36.85pt;height:84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pDgIAAP0DAAAOAAAAZHJzL2Uyb0RvYy54bWysU8Fu2zAMvQ/YPwi6L3Yyp2mMOEWXosOA&#10;rhvQ7gNkWbaF2aJGKbHz96PkJMu227ALIYrkE98jtbkb+44dFDoNpuDzWcqZMhIqbZqCf3t9fHfL&#10;mfPCVKIDowp+VI7fbd++2Qw2VwtooasUMgIxLh9swVvvbZ4kTraqF24GVhkK1oC98ORik1QoBkLv&#10;u2SRpjfJAFhZBKmco9uHKci3Eb+ulfRf6topz7qCU28+Woy2DDbZbkTeoLCtlqc2xD900Qtt6NEL&#10;1IPwgu1R/wXVa4ngoPYzCX0Cda2lihyIzTz9g81LK6yKXEgcZy8yuf8HK58PX5HpquDLjDMjeprR&#10;qxo9+wAjy9ZBn8G6nNJeLCX6ke5pzpGrs08gvztmYNcK06h7RBhaJSrqbx4qk6vSCccFkHL4DBW9&#10;I/YeItBYYx/EIzkYodOcjpfZhF4kXWY3q/V6yZmk0DxdvV/dLuP0EpGfyy06/1FBz8Kh4EjDj/Di&#10;8OR8aEfk55TwmoNOV4+666KDTbnrkB1EWJR0le7O6L+ldSYkGwhlE2K4iTwDtYmkH8sxSrrOzvqV&#10;UB2JOcK0gPRh6BDsYkVsB9q/grsfe4GKs+6TIQHX8ywLCxudbLlakIPXkfI6IoxsgdbaczYdd35a&#10;8r1F3bT02DQyA/ckeq2jHGE6U2MnCrRjUaXTfwhLfO3HrF+/dvsTAAD//wMAUEsDBBQABgAIAAAA&#10;IQDPzm365AAAAA8BAAAPAAAAZHJzL2Rvd25yZXYueG1sTI/NTsMwEITvSLyDtUhcUGu76Q8NcSqE&#10;ys8BCVF4ADs2SUS8jmKnDW/P9gS3Gc1o9ttiN/mOHd0Q24AK5FwAc1gF22Kt4PPjcXYLLCaNVncB&#10;nYIfF2FXXl4UOrfhhO/ueEg1oxGMuVbQpNTnnMeqcV7HeegdUvYVBq8T2aHmdtAnGvcdXwix5l63&#10;SBca3buHxlXfh9EruDH7tXx5Hg0P/HX51u77hXnqlbq+mu7vgCU3pb8ynPEJHUpiMmFEG1lHXmSS&#10;2JOCmdxuNsDOHSlWK2CG1HKbZcDLgv//o/wFAAD//wMAUEsBAi0AFAAGAAgAAAAhALaDOJL+AAAA&#10;4QEAABMAAAAAAAAAAAAAAAAAAAAAAFtDb250ZW50X1R5cGVzXS54bWxQSwECLQAUAAYACAAAACEA&#10;OP0h/9YAAACUAQAACwAAAAAAAAAAAAAAAAAvAQAAX3JlbHMvLnJlbHNQSwECLQAUAAYACAAAACEA&#10;foOF6Q4CAAD9AwAADgAAAAAAAAAAAAAAAAAuAgAAZHJzL2Uyb0RvYy54bWxQSwECLQAUAAYACAAA&#10;ACEAz85t+uQAAAAPAQAADwAAAAAAAAAAAAAAAABoBAAAZHJzL2Rvd25yZXYueG1sUEsFBgAAAAAE&#10;AAQA8wAAAHkFAAAAAA==&#10;" fillcolor="#0070c0" stroked="f">
                <v:textbox style="layout-flow:vertical;mso-layout-flow-alt:bottom-to-top">
                  <w:txbxContent>
                    <w:p w:rsidR="00297F05" w:rsidRPr="007160BC" w:rsidRDefault="00297F05" w:rsidP="004A1DC8">
                      <w:pPr>
                        <w:jc w:val="center"/>
                        <w:rPr>
                          <w:b/>
                          <w:bCs/>
                          <w:sz w:val="36"/>
                          <w:szCs w:val="36"/>
                        </w:rPr>
                      </w:pPr>
                      <w:r w:rsidRPr="007160BC">
                        <w:rPr>
                          <w:b/>
                          <w:bCs/>
                          <w:sz w:val="36"/>
                          <w:szCs w:val="36"/>
                        </w:rPr>
                        <w:t>Sciences Humaines et Sociales</w:t>
                      </w:r>
                    </w:p>
                    <w:p w:rsidR="00297F05" w:rsidRPr="007160BC" w:rsidRDefault="00297F05" w:rsidP="004A1DC8">
                      <w:pPr>
                        <w:jc w:val="center"/>
                        <w:rPr>
                          <w:b/>
                          <w:bCs/>
                          <w:sz w:val="36"/>
                          <w:szCs w:val="36"/>
                        </w:rPr>
                      </w:pPr>
                    </w:p>
                    <w:p w:rsidR="00297F05" w:rsidRPr="007160BC" w:rsidRDefault="00297F05" w:rsidP="004A1DC8">
                      <w:pPr>
                        <w:jc w:val="center"/>
                        <w:rPr>
                          <w:b/>
                          <w:bCs/>
                          <w:sz w:val="36"/>
                          <w:szCs w:val="36"/>
                        </w:rPr>
                      </w:pPr>
                    </w:p>
                    <w:p w:rsidR="00297F05" w:rsidRPr="007160BC" w:rsidRDefault="00297F05" w:rsidP="004A1DC8">
                      <w:pPr>
                        <w:jc w:val="center"/>
                        <w:rPr>
                          <w:sz w:val="18"/>
                          <w:szCs w:val="36"/>
                        </w:rPr>
                      </w:pPr>
                    </w:p>
                    <w:p w:rsidR="00297F05" w:rsidRPr="007160BC" w:rsidRDefault="00297F05" w:rsidP="004A1DC8">
                      <w:pPr>
                        <w:jc w:val="center"/>
                        <w:rPr>
                          <w:sz w:val="18"/>
                          <w:szCs w:val="10"/>
                        </w:rPr>
                      </w:pPr>
                    </w:p>
                  </w:txbxContent>
                </v:textbox>
              </v:shape>
            </w:pict>
          </mc:Fallback>
        </mc:AlternateContent>
      </w:r>
    </w:p>
    <w:p w:rsidR="0093586E" w:rsidRPr="00EF42F7" w:rsidRDefault="0093586E" w:rsidP="0093586E">
      <w:pPr>
        <w:rPr>
          <w:rFonts w:asciiTheme="minorHAnsi" w:hAnsiTheme="minorHAnsi"/>
          <w:sz w:val="18"/>
          <w:szCs w:val="18"/>
        </w:rPr>
      </w:pP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9"/>
        <w:gridCol w:w="1715"/>
        <w:gridCol w:w="2141"/>
        <w:gridCol w:w="1738"/>
        <w:gridCol w:w="1791"/>
        <w:gridCol w:w="1753"/>
      </w:tblGrid>
      <w:tr w:rsidR="0093586E" w:rsidRPr="00091558" w:rsidTr="0093586E">
        <w:trPr>
          <w:jc w:val="center"/>
        </w:trPr>
        <w:tc>
          <w:tcPr>
            <w:tcW w:w="609" w:type="dxa"/>
            <w:vAlign w:val="center"/>
          </w:tcPr>
          <w:p w:rsidR="0093586E" w:rsidRPr="00091558" w:rsidRDefault="0093586E" w:rsidP="0093586E">
            <w:pPr>
              <w:jc w:val="center"/>
              <w:rPr>
                <w:rFonts w:ascii="Calibri" w:hAnsi="Calibri"/>
                <w:b/>
                <w:bCs/>
                <w:sz w:val="18"/>
                <w:szCs w:val="18"/>
              </w:rPr>
            </w:pPr>
            <w:r w:rsidRPr="00091558">
              <w:rPr>
                <w:rFonts w:ascii="Calibri" w:hAnsi="Calibri"/>
                <w:b/>
                <w:bCs/>
                <w:sz w:val="18"/>
                <w:szCs w:val="18"/>
              </w:rPr>
              <w:t>Code</w:t>
            </w:r>
          </w:p>
        </w:tc>
        <w:tc>
          <w:tcPr>
            <w:tcW w:w="1715" w:type="dxa"/>
            <w:vAlign w:val="center"/>
          </w:tcPr>
          <w:p w:rsidR="0093586E" w:rsidRPr="00091558" w:rsidRDefault="0093586E" w:rsidP="0093586E">
            <w:pPr>
              <w:jc w:val="center"/>
              <w:rPr>
                <w:rFonts w:ascii="Calibri" w:hAnsi="Calibri"/>
                <w:b/>
                <w:bCs/>
                <w:sz w:val="18"/>
                <w:szCs w:val="18"/>
              </w:rPr>
            </w:pPr>
            <w:r w:rsidRPr="00091558">
              <w:rPr>
                <w:rFonts w:ascii="Calibri" w:hAnsi="Calibri"/>
                <w:b/>
                <w:bCs/>
                <w:sz w:val="18"/>
                <w:szCs w:val="18"/>
              </w:rPr>
              <w:t>Filières de Formation</w:t>
            </w:r>
          </w:p>
        </w:tc>
        <w:tc>
          <w:tcPr>
            <w:tcW w:w="2141" w:type="dxa"/>
            <w:vAlign w:val="center"/>
          </w:tcPr>
          <w:p w:rsidR="0093586E" w:rsidRPr="00091558" w:rsidRDefault="0093586E" w:rsidP="0093586E">
            <w:pPr>
              <w:jc w:val="center"/>
              <w:rPr>
                <w:rFonts w:ascii="Calibri" w:hAnsi="Calibri"/>
                <w:b/>
                <w:bCs/>
                <w:sz w:val="18"/>
                <w:szCs w:val="18"/>
              </w:rPr>
            </w:pPr>
            <w:r w:rsidRPr="00091558">
              <w:rPr>
                <w:rFonts w:ascii="Calibri" w:hAnsi="Calibri"/>
                <w:b/>
                <w:bCs/>
                <w:sz w:val="18"/>
                <w:szCs w:val="18"/>
              </w:rPr>
              <w:t>Établissements de Formation</w:t>
            </w:r>
          </w:p>
        </w:tc>
        <w:tc>
          <w:tcPr>
            <w:tcW w:w="1738" w:type="dxa"/>
            <w:vAlign w:val="center"/>
          </w:tcPr>
          <w:p w:rsidR="0093586E" w:rsidRPr="00091558" w:rsidRDefault="0093586E" w:rsidP="0093586E">
            <w:pPr>
              <w:tabs>
                <w:tab w:val="left" w:pos="946"/>
              </w:tabs>
              <w:jc w:val="center"/>
              <w:rPr>
                <w:rFonts w:ascii="Calibri" w:hAnsi="Calibri"/>
                <w:b/>
                <w:bCs/>
                <w:sz w:val="18"/>
                <w:szCs w:val="18"/>
              </w:rPr>
            </w:pPr>
            <w:r w:rsidRPr="00091558">
              <w:rPr>
                <w:rFonts w:ascii="Calibri" w:hAnsi="Calibri"/>
                <w:b/>
                <w:bCs/>
                <w:sz w:val="18"/>
                <w:szCs w:val="18"/>
              </w:rPr>
              <w:t>Circonscriptions géographiques d’inscription</w:t>
            </w:r>
          </w:p>
        </w:tc>
        <w:tc>
          <w:tcPr>
            <w:tcW w:w="1791" w:type="dxa"/>
            <w:vAlign w:val="center"/>
          </w:tcPr>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Séries de baccalauréat et priorités</w:t>
            </w:r>
          </w:p>
        </w:tc>
        <w:tc>
          <w:tcPr>
            <w:tcW w:w="1753" w:type="dxa"/>
            <w:vAlign w:val="center"/>
          </w:tcPr>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Base de classement et conditions pédagogiques complémentaires de préinscription</w:t>
            </w:r>
          </w:p>
        </w:tc>
      </w:tr>
      <w:tr w:rsidR="0093586E" w:rsidRPr="00091558" w:rsidTr="0093586E">
        <w:trPr>
          <w:jc w:val="center"/>
        </w:trPr>
        <w:tc>
          <w:tcPr>
            <w:tcW w:w="609" w:type="dxa"/>
          </w:tcPr>
          <w:p w:rsidR="0093586E" w:rsidRPr="00091558" w:rsidRDefault="0093586E" w:rsidP="0093586E">
            <w:pPr>
              <w:jc w:val="center"/>
              <w:rPr>
                <w:rFonts w:ascii="Calibri" w:hAnsi="Calibri"/>
                <w:b/>
                <w:bCs/>
                <w:sz w:val="8"/>
                <w:szCs w:val="8"/>
              </w:rPr>
            </w:pPr>
          </w:p>
          <w:p w:rsidR="0093586E" w:rsidRPr="00091558" w:rsidRDefault="0093586E" w:rsidP="0093586E">
            <w:pPr>
              <w:jc w:val="center"/>
              <w:rPr>
                <w:rFonts w:ascii="Calibri" w:hAnsi="Calibri"/>
                <w:b/>
                <w:bCs/>
                <w:sz w:val="18"/>
                <w:szCs w:val="18"/>
              </w:rPr>
            </w:pPr>
            <w:r w:rsidRPr="00091558">
              <w:rPr>
                <w:rFonts w:ascii="Calibri" w:hAnsi="Calibri"/>
                <w:b/>
                <w:bCs/>
                <w:sz w:val="18"/>
                <w:szCs w:val="18"/>
              </w:rPr>
              <w:t>931</w:t>
            </w:r>
          </w:p>
        </w:tc>
        <w:tc>
          <w:tcPr>
            <w:tcW w:w="1715" w:type="dxa"/>
          </w:tcPr>
          <w:p w:rsidR="0093586E" w:rsidRPr="00091558" w:rsidRDefault="0093586E" w:rsidP="0093586E">
            <w:pPr>
              <w:jc w:val="center"/>
              <w:rPr>
                <w:rFonts w:ascii="Calibri" w:hAnsi="Calibri"/>
                <w:b/>
                <w:bCs/>
                <w:sz w:val="8"/>
                <w:szCs w:val="8"/>
              </w:rPr>
            </w:pPr>
          </w:p>
          <w:p w:rsidR="0093586E" w:rsidRPr="00091558" w:rsidRDefault="0093586E" w:rsidP="0093586E">
            <w:pPr>
              <w:rPr>
                <w:rFonts w:ascii="Calibri" w:hAnsi="Calibri"/>
                <w:b/>
                <w:bCs/>
                <w:sz w:val="18"/>
                <w:szCs w:val="18"/>
              </w:rPr>
            </w:pPr>
            <w:r w:rsidRPr="00091558">
              <w:rPr>
                <w:rFonts w:ascii="Calibri" w:hAnsi="Calibri"/>
                <w:b/>
                <w:bCs/>
                <w:sz w:val="18"/>
                <w:szCs w:val="18"/>
              </w:rPr>
              <w:t>Sciences Sociales**</w:t>
            </w:r>
          </w:p>
          <w:p w:rsidR="0093586E" w:rsidRPr="00091558" w:rsidRDefault="0093586E" w:rsidP="0093586E">
            <w:pPr>
              <w:rPr>
                <w:rFonts w:ascii="Calibri" w:hAnsi="Calibri"/>
                <w:b/>
                <w:bCs/>
                <w:sz w:val="18"/>
                <w:szCs w:val="18"/>
              </w:rPr>
            </w:pPr>
          </w:p>
        </w:tc>
        <w:tc>
          <w:tcPr>
            <w:tcW w:w="2141" w:type="dxa"/>
          </w:tcPr>
          <w:p w:rsidR="0093586E" w:rsidRPr="00091558" w:rsidRDefault="0093586E" w:rsidP="0093586E">
            <w:pPr>
              <w:rPr>
                <w:rFonts w:ascii="Calibri" w:hAnsi="Calibri"/>
                <w:sz w:val="8"/>
                <w:szCs w:val="8"/>
              </w:rPr>
            </w:pPr>
          </w:p>
          <w:p w:rsidR="0093586E" w:rsidRPr="00091558" w:rsidRDefault="0093586E" w:rsidP="0093586E">
            <w:pPr>
              <w:rPr>
                <w:rFonts w:ascii="Calibri" w:hAnsi="Calibri"/>
                <w:sz w:val="18"/>
                <w:szCs w:val="18"/>
              </w:rPr>
            </w:pPr>
            <w:r w:rsidRPr="00091558">
              <w:rPr>
                <w:rFonts w:ascii="Calibri" w:hAnsi="Calibri"/>
                <w:sz w:val="18"/>
                <w:szCs w:val="18"/>
              </w:rPr>
              <w:t xml:space="preserve">- Univ. Laghouat </w:t>
            </w:r>
          </w:p>
          <w:p w:rsidR="0093586E" w:rsidRPr="00091558" w:rsidRDefault="0093586E" w:rsidP="0093586E">
            <w:pPr>
              <w:rPr>
                <w:rFonts w:ascii="Calibri" w:hAnsi="Calibri"/>
                <w:sz w:val="18"/>
                <w:szCs w:val="18"/>
              </w:rPr>
            </w:pPr>
            <w:r w:rsidRPr="00091558">
              <w:rPr>
                <w:rFonts w:ascii="Calibri" w:hAnsi="Calibri"/>
                <w:sz w:val="18"/>
                <w:szCs w:val="18"/>
              </w:rPr>
              <w:t>- Univ Béjaïa</w:t>
            </w:r>
          </w:p>
          <w:p w:rsidR="0093586E" w:rsidRPr="00091558" w:rsidRDefault="0093586E" w:rsidP="0093586E">
            <w:pPr>
              <w:rPr>
                <w:rFonts w:ascii="Calibri" w:hAnsi="Calibri"/>
                <w:sz w:val="18"/>
                <w:szCs w:val="18"/>
              </w:rPr>
            </w:pPr>
            <w:r w:rsidRPr="00091558">
              <w:rPr>
                <w:rFonts w:ascii="Calibri" w:hAnsi="Calibri"/>
                <w:sz w:val="18"/>
                <w:szCs w:val="18"/>
              </w:rPr>
              <w:t>- Univ. Blida 2</w:t>
            </w:r>
          </w:p>
          <w:p w:rsidR="0093586E" w:rsidRPr="00091558" w:rsidRDefault="0093586E" w:rsidP="0093586E">
            <w:pPr>
              <w:rPr>
                <w:rFonts w:ascii="Calibri" w:hAnsi="Calibri"/>
                <w:sz w:val="18"/>
                <w:szCs w:val="18"/>
              </w:rPr>
            </w:pPr>
            <w:r w:rsidRPr="00091558">
              <w:rPr>
                <w:rFonts w:ascii="Calibri" w:hAnsi="Calibri"/>
                <w:sz w:val="18"/>
                <w:szCs w:val="18"/>
              </w:rPr>
              <w:t>- Univ. Djelfa</w:t>
            </w:r>
          </w:p>
          <w:p w:rsidR="0093586E" w:rsidRPr="00091558" w:rsidRDefault="0093586E" w:rsidP="0093586E">
            <w:pPr>
              <w:rPr>
                <w:rFonts w:ascii="Calibri" w:hAnsi="Calibri"/>
                <w:sz w:val="18"/>
                <w:szCs w:val="18"/>
              </w:rPr>
            </w:pPr>
            <w:r w:rsidRPr="00091558">
              <w:rPr>
                <w:rFonts w:ascii="Calibri" w:hAnsi="Calibri"/>
                <w:sz w:val="18"/>
                <w:szCs w:val="18"/>
              </w:rPr>
              <w:t>- C. Univ. Tamanghasset</w:t>
            </w:r>
          </w:p>
          <w:p w:rsidR="0093586E" w:rsidRPr="00091558" w:rsidRDefault="0093586E" w:rsidP="0093586E">
            <w:pPr>
              <w:rPr>
                <w:rFonts w:ascii="Calibri" w:hAnsi="Calibri"/>
                <w:sz w:val="18"/>
                <w:szCs w:val="18"/>
              </w:rPr>
            </w:pPr>
            <w:r w:rsidRPr="00091558">
              <w:rPr>
                <w:rFonts w:ascii="Calibri" w:hAnsi="Calibri"/>
                <w:sz w:val="18"/>
                <w:szCs w:val="18"/>
              </w:rPr>
              <w:t>- C. Univ. Tipaza</w:t>
            </w:r>
          </w:p>
          <w:p w:rsidR="0093586E" w:rsidRPr="00091558" w:rsidRDefault="0093586E" w:rsidP="0093586E">
            <w:pPr>
              <w:rPr>
                <w:rFonts w:ascii="Calibri" w:hAnsi="Calibri"/>
                <w:sz w:val="18"/>
                <w:szCs w:val="18"/>
              </w:rPr>
            </w:pPr>
            <w:r w:rsidRPr="00091558">
              <w:rPr>
                <w:rFonts w:ascii="Calibri" w:hAnsi="Calibri"/>
                <w:sz w:val="18"/>
                <w:szCs w:val="18"/>
              </w:rPr>
              <w:t>- Univ. Oum El Bouaghi</w:t>
            </w:r>
          </w:p>
          <w:p w:rsidR="0093586E" w:rsidRPr="00091558" w:rsidRDefault="0093586E" w:rsidP="0093586E">
            <w:pPr>
              <w:rPr>
                <w:rFonts w:ascii="Calibri" w:hAnsi="Calibri"/>
                <w:sz w:val="18"/>
                <w:szCs w:val="18"/>
              </w:rPr>
            </w:pPr>
            <w:r w:rsidRPr="00091558">
              <w:rPr>
                <w:rFonts w:ascii="Calibri" w:hAnsi="Calibri"/>
                <w:sz w:val="18"/>
                <w:szCs w:val="18"/>
              </w:rPr>
              <w:t>- Univ. Batna 1</w:t>
            </w:r>
          </w:p>
          <w:p w:rsidR="0093586E" w:rsidRPr="00091558" w:rsidRDefault="0093586E" w:rsidP="0093586E">
            <w:pPr>
              <w:rPr>
                <w:rFonts w:ascii="Calibri" w:hAnsi="Calibri"/>
                <w:sz w:val="18"/>
                <w:szCs w:val="18"/>
              </w:rPr>
            </w:pPr>
            <w:r w:rsidRPr="00091558">
              <w:rPr>
                <w:rFonts w:ascii="Calibri" w:hAnsi="Calibri"/>
                <w:sz w:val="18"/>
                <w:szCs w:val="18"/>
              </w:rPr>
              <w:t>- Univ. Biskra</w:t>
            </w:r>
          </w:p>
          <w:p w:rsidR="0093586E" w:rsidRPr="00091558" w:rsidRDefault="0093586E" w:rsidP="0093586E">
            <w:pPr>
              <w:rPr>
                <w:rFonts w:ascii="Calibri" w:hAnsi="Calibri"/>
                <w:sz w:val="18"/>
                <w:szCs w:val="18"/>
              </w:rPr>
            </w:pPr>
            <w:r w:rsidRPr="00091558">
              <w:rPr>
                <w:rFonts w:ascii="Calibri" w:hAnsi="Calibri"/>
                <w:sz w:val="18"/>
                <w:szCs w:val="18"/>
              </w:rPr>
              <w:t>- Univ. Tebessa</w:t>
            </w:r>
          </w:p>
          <w:p w:rsidR="0093586E" w:rsidRPr="00091558" w:rsidRDefault="0093586E" w:rsidP="0093586E">
            <w:pPr>
              <w:rPr>
                <w:rFonts w:ascii="Calibri" w:hAnsi="Calibri"/>
                <w:sz w:val="18"/>
                <w:szCs w:val="18"/>
              </w:rPr>
            </w:pPr>
            <w:r w:rsidRPr="00091558">
              <w:rPr>
                <w:rFonts w:ascii="Calibri" w:hAnsi="Calibri"/>
                <w:sz w:val="18"/>
                <w:szCs w:val="18"/>
              </w:rPr>
              <w:t>- Univ. Skikda</w:t>
            </w:r>
          </w:p>
          <w:p w:rsidR="0093586E" w:rsidRPr="00091558" w:rsidRDefault="0093586E" w:rsidP="0093586E">
            <w:pPr>
              <w:rPr>
                <w:rFonts w:ascii="Calibri" w:hAnsi="Calibri"/>
                <w:sz w:val="18"/>
                <w:szCs w:val="18"/>
              </w:rPr>
            </w:pPr>
            <w:r w:rsidRPr="00091558">
              <w:rPr>
                <w:rFonts w:ascii="Calibri" w:hAnsi="Calibri"/>
                <w:sz w:val="18"/>
                <w:szCs w:val="18"/>
              </w:rPr>
              <w:t>- Univ. Annaba</w:t>
            </w:r>
          </w:p>
          <w:p w:rsidR="0093586E" w:rsidRPr="00091558" w:rsidRDefault="00D556BD" w:rsidP="00D556BD">
            <w:pPr>
              <w:rPr>
                <w:rFonts w:ascii="Calibri" w:hAnsi="Calibri"/>
                <w:sz w:val="18"/>
                <w:szCs w:val="18"/>
              </w:rPr>
            </w:pPr>
            <w:r w:rsidRPr="00091558">
              <w:rPr>
                <w:rFonts w:ascii="Calibri" w:hAnsi="Calibri"/>
                <w:sz w:val="18"/>
                <w:szCs w:val="18"/>
              </w:rPr>
              <w:t>- Univ. Guelma</w:t>
            </w:r>
          </w:p>
          <w:p w:rsidR="0093586E" w:rsidRPr="00091558" w:rsidRDefault="0093586E" w:rsidP="0093586E">
            <w:pPr>
              <w:rPr>
                <w:rFonts w:ascii="Calibri" w:hAnsi="Calibri"/>
                <w:sz w:val="18"/>
                <w:szCs w:val="18"/>
              </w:rPr>
            </w:pPr>
            <w:r w:rsidRPr="00091558">
              <w:rPr>
                <w:rFonts w:ascii="Calibri" w:hAnsi="Calibri"/>
                <w:sz w:val="18"/>
                <w:szCs w:val="18"/>
              </w:rPr>
              <w:t>- Univ. Khenchela</w:t>
            </w:r>
          </w:p>
          <w:p w:rsidR="0093586E" w:rsidRPr="00091558" w:rsidRDefault="0093586E" w:rsidP="0093586E">
            <w:pPr>
              <w:rPr>
                <w:rFonts w:ascii="Calibri" w:hAnsi="Calibri"/>
                <w:sz w:val="18"/>
                <w:szCs w:val="18"/>
              </w:rPr>
            </w:pPr>
            <w:r w:rsidRPr="00091558">
              <w:rPr>
                <w:rFonts w:ascii="Calibri" w:hAnsi="Calibri"/>
                <w:sz w:val="18"/>
                <w:szCs w:val="18"/>
              </w:rPr>
              <w:t>- Univ. Souk Ahras</w:t>
            </w:r>
          </w:p>
          <w:p w:rsidR="0093586E" w:rsidRPr="00091558" w:rsidRDefault="0093586E" w:rsidP="0093586E">
            <w:pPr>
              <w:rPr>
                <w:rFonts w:ascii="Calibri" w:hAnsi="Calibri"/>
                <w:sz w:val="18"/>
                <w:szCs w:val="18"/>
              </w:rPr>
            </w:pPr>
            <w:r w:rsidRPr="00091558">
              <w:rPr>
                <w:rFonts w:ascii="Calibri" w:hAnsi="Calibri"/>
                <w:sz w:val="18"/>
                <w:szCs w:val="18"/>
              </w:rPr>
              <w:t>- Univ. Bouira</w:t>
            </w:r>
          </w:p>
          <w:p w:rsidR="0093586E" w:rsidRPr="00091558" w:rsidRDefault="0093586E" w:rsidP="0093586E">
            <w:pPr>
              <w:rPr>
                <w:rFonts w:ascii="Calibri" w:hAnsi="Calibri"/>
                <w:sz w:val="18"/>
                <w:szCs w:val="18"/>
              </w:rPr>
            </w:pPr>
            <w:r w:rsidRPr="00091558">
              <w:rPr>
                <w:rFonts w:ascii="Calibri" w:hAnsi="Calibri"/>
                <w:sz w:val="18"/>
                <w:szCs w:val="18"/>
              </w:rPr>
              <w:t>- Univ. Adrar</w:t>
            </w:r>
          </w:p>
          <w:p w:rsidR="0093586E" w:rsidRPr="00091558" w:rsidRDefault="0093586E" w:rsidP="0093586E">
            <w:pPr>
              <w:rPr>
                <w:rFonts w:ascii="Calibri" w:hAnsi="Calibri"/>
                <w:sz w:val="18"/>
                <w:szCs w:val="18"/>
              </w:rPr>
            </w:pPr>
            <w:r w:rsidRPr="00091558">
              <w:rPr>
                <w:rFonts w:ascii="Calibri" w:hAnsi="Calibri"/>
                <w:sz w:val="18"/>
                <w:szCs w:val="18"/>
              </w:rPr>
              <w:t>- Univ. Béchar</w:t>
            </w:r>
          </w:p>
          <w:p w:rsidR="0093586E" w:rsidRPr="00091558" w:rsidRDefault="0093586E" w:rsidP="0093586E">
            <w:pPr>
              <w:rPr>
                <w:rFonts w:ascii="Calibri" w:hAnsi="Calibri"/>
                <w:sz w:val="18"/>
                <w:szCs w:val="18"/>
              </w:rPr>
            </w:pPr>
            <w:r w:rsidRPr="00091558">
              <w:rPr>
                <w:rFonts w:ascii="Calibri" w:hAnsi="Calibri"/>
                <w:sz w:val="18"/>
                <w:szCs w:val="18"/>
              </w:rPr>
              <w:t>- Univ. Tiaret (+ A. Ksar Challala)</w:t>
            </w:r>
          </w:p>
          <w:p w:rsidR="0093586E" w:rsidRPr="00091558" w:rsidRDefault="0093586E" w:rsidP="0093586E">
            <w:pPr>
              <w:rPr>
                <w:rFonts w:ascii="Calibri" w:hAnsi="Calibri"/>
                <w:sz w:val="18"/>
                <w:szCs w:val="18"/>
                <w:lang w:val="en-US"/>
              </w:rPr>
            </w:pPr>
            <w:r w:rsidRPr="00091558">
              <w:rPr>
                <w:rFonts w:ascii="Calibri" w:hAnsi="Calibri"/>
                <w:sz w:val="18"/>
                <w:szCs w:val="18"/>
                <w:lang w:val="en-US"/>
              </w:rPr>
              <w:t>- Univ. Saida</w:t>
            </w:r>
          </w:p>
          <w:p w:rsidR="0093586E" w:rsidRPr="00091558" w:rsidRDefault="0093586E" w:rsidP="0093586E">
            <w:pPr>
              <w:rPr>
                <w:rFonts w:ascii="Calibri" w:hAnsi="Calibri"/>
                <w:sz w:val="18"/>
                <w:szCs w:val="18"/>
                <w:lang w:val="en-US"/>
              </w:rPr>
            </w:pPr>
            <w:r w:rsidRPr="00091558">
              <w:rPr>
                <w:rFonts w:ascii="Calibri" w:hAnsi="Calibri"/>
                <w:sz w:val="18"/>
                <w:szCs w:val="18"/>
                <w:lang w:val="en-US"/>
              </w:rPr>
              <w:t>- Univ. Mostaganem</w:t>
            </w:r>
          </w:p>
          <w:p w:rsidR="0093586E" w:rsidRPr="00091558" w:rsidRDefault="0093586E" w:rsidP="0093586E">
            <w:pPr>
              <w:rPr>
                <w:rFonts w:ascii="Calibri" w:hAnsi="Calibri"/>
                <w:sz w:val="18"/>
                <w:szCs w:val="18"/>
                <w:lang w:val="en-US"/>
              </w:rPr>
            </w:pPr>
            <w:r w:rsidRPr="00091558">
              <w:rPr>
                <w:rFonts w:ascii="Calibri" w:hAnsi="Calibri"/>
                <w:sz w:val="18"/>
                <w:szCs w:val="18"/>
                <w:lang w:val="en-US"/>
              </w:rPr>
              <w:t>- Univ. Mascara</w:t>
            </w:r>
          </w:p>
          <w:p w:rsidR="0093586E" w:rsidRPr="00091558" w:rsidRDefault="0093586E" w:rsidP="0093586E">
            <w:pPr>
              <w:rPr>
                <w:rFonts w:ascii="Calibri" w:hAnsi="Calibri"/>
                <w:sz w:val="18"/>
                <w:szCs w:val="18"/>
                <w:lang w:val="en-US"/>
              </w:rPr>
            </w:pPr>
            <w:r w:rsidRPr="00091558">
              <w:rPr>
                <w:rFonts w:ascii="Calibri" w:hAnsi="Calibri"/>
                <w:sz w:val="18"/>
                <w:szCs w:val="18"/>
                <w:lang w:val="en-US"/>
              </w:rPr>
              <w:t>- C. Univ. El Bayadh</w:t>
            </w:r>
          </w:p>
          <w:p w:rsidR="0093586E" w:rsidRPr="00091558" w:rsidRDefault="0093586E" w:rsidP="0093586E">
            <w:pPr>
              <w:rPr>
                <w:rFonts w:ascii="Calibri" w:hAnsi="Calibri"/>
                <w:sz w:val="18"/>
                <w:szCs w:val="18"/>
                <w:lang w:val="en-US"/>
              </w:rPr>
            </w:pPr>
            <w:r w:rsidRPr="00091558">
              <w:rPr>
                <w:rFonts w:ascii="Calibri" w:hAnsi="Calibri"/>
                <w:sz w:val="18"/>
                <w:szCs w:val="18"/>
                <w:lang w:val="en-US"/>
              </w:rPr>
              <w:t>- C. Univ. Relizane</w:t>
            </w:r>
          </w:p>
          <w:p w:rsidR="0093586E" w:rsidRPr="00091558" w:rsidRDefault="0093586E" w:rsidP="0093586E">
            <w:pPr>
              <w:rPr>
                <w:rFonts w:ascii="Calibri" w:hAnsi="Calibri"/>
                <w:sz w:val="8"/>
                <w:szCs w:val="8"/>
                <w:lang w:val="en-US"/>
              </w:rPr>
            </w:pPr>
          </w:p>
        </w:tc>
        <w:tc>
          <w:tcPr>
            <w:tcW w:w="1738" w:type="dxa"/>
          </w:tcPr>
          <w:p w:rsidR="0093586E" w:rsidRPr="00091558" w:rsidRDefault="0093586E" w:rsidP="0093586E">
            <w:pPr>
              <w:rPr>
                <w:rFonts w:ascii="Calibri" w:hAnsi="Calibri"/>
                <w:sz w:val="8"/>
                <w:szCs w:val="8"/>
                <w:lang w:val="en-US"/>
              </w:rPr>
            </w:pPr>
          </w:p>
          <w:p w:rsidR="0093586E" w:rsidRPr="00091558" w:rsidRDefault="0093586E" w:rsidP="0093586E">
            <w:pPr>
              <w:rPr>
                <w:rFonts w:ascii="Calibri" w:hAnsi="Calibri"/>
                <w:sz w:val="18"/>
                <w:szCs w:val="18"/>
              </w:rPr>
            </w:pPr>
            <w:r w:rsidRPr="00091558">
              <w:rPr>
                <w:rFonts w:ascii="Calibri" w:hAnsi="Calibri"/>
                <w:sz w:val="18"/>
                <w:szCs w:val="18"/>
              </w:rPr>
              <w:t>03</w:t>
            </w:r>
          </w:p>
          <w:p w:rsidR="0093586E" w:rsidRPr="00091558" w:rsidRDefault="0093586E" w:rsidP="0093586E">
            <w:pPr>
              <w:rPr>
                <w:rFonts w:ascii="Calibri" w:hAnsi="Calibri"/>
                <w:sz w:val="18"/>
                <w:szCs w:val="18"/>
              </w:rPr>
            </w:pPr>
            <w:r w:rsidRPr="00091558">
              <w:rPr>
                <w:rFonts w:ascii="Calibri" w:hAnsi="Calibri"/>
                <w:sz w:val="18"/>
                <w:szCs w:val="18"/>
              </w:rPr>
              <w:t>06</w:t>
            </w:r>
          </w:p>
          <w:p w:rsidR="0093586E" w:rsidRPr="00091558" w:rsidRDefault="0093586E" w:rsidP="0093586E">
            <w:pPr>
              <w:rPr>
                <w:rFonts w:ascii="Calibri" w:hAnsi="Calibri"/>
                <w:sz w:val="18"/>
                <w:szCs w:val="18"/>
              </w:rPr>
            </w:pPr>
            <w:r w:rsidRPr="00091558">
              <w:rPr>
                <w:rFonts w:ascii="Calibri" w:hAnsi="Calibri"/>
                <w:sz w:val="18"/>
                <w:szCs w:val="18"/>
              </w:rPr>
              <w:t>09,44</w:t>
            </w:r>
          </w:p>
          <w:p w:rsidR="0093586E" w:rsidRPr="00091558" w:rsidRDefault="0093586E" w:rsidP="0093586E">
            <w:pPr>
              <w:rPr>
                <w:rFonts w:ascii="Calibri" w:hAnsi="Calibri"/>
                <w:sz w:val="18"/>
                <w:szCs w:val="18"/>
              </w:rPr>
            </w:pPr>
            <w:r w:rsidRPr="00091558">
              <w:rPr>
                <w:rFonts w:ascii="Calibri" w:hAnsi="Calibri"/>
                <w:sz w:val="18"/>
                <w:szCs w:val="18"/>
              </w:rPr>
              <w:t>17</w:t>
            </w:r>
          </w:p>
          <w:p w:rsidR="0093586E" w:rsidRPr="00091558" w:rsidRDefault="0093586E" w:rsidP="0093586E">
            <w:pPr>
              <w:rPr>
                <w:rFonts w:ascii="Calibri" w:hAnsi="Calibri"/>
                <w:sz w:val="18"/>
                <w:szCs w:val="18"/>
              </w:rPr>
            </w:pPr>
            <w:r w:rsidRPr="00091558">
              <w:rPr>
                <w:rFonts w:ascii="Calibri" w:hAnsi="Calibri"/>
                <w:sz w:val="18"/>
                <w:szCs w:val="18"/>
              </w:rPr>
              <w:t>11</w:t>
            </w:r>
          </w:p>
          <w:p w:rsidR="0093586E" w:rsidRPr="00091558" w:rsidRDefault="0093586E" w:rsidP="0093586E">
            <w:pPr>
              <w:rPr>
                <w:rFonts w:ascii="Calibri" w:hAnsi="Calibri"/>
                <w:sz w:val="18"/>
                <w:szCs w:val="18"/>
              </w:rPr>
            </w:pPr>
            <w:r w:rsidRPr="00091558">
              <w:rPr>
                <w:rFonts w:ascii="Calibri" w:hAnsi="Calibri"/>
                <w:sz w:val="18"/>
                <w:szCs w:val="18"/>
              </w:rPr>
              <w:t>42</w:t>
            </w:r>
          </w:p>
          <w:p w:rsidR="0093586E" w:rsidRPr="00091558" w:rsidRDefault="0093586E" w:rsidP="0093586E">
            <w:pPr>
              <w:rPr>
                <w:rFonts w:ascii="Calibri" w:hAnsi="Calibri"/>
                <w:sz w:val="18"/>
                <w:szCs w:val="18"/>
              </w:rPr>
            </w:pPr>
            <w:r w:rsidRPr="00091558">
              <w:rPr>
                <w:rFonts w:ascii="Calibri" w:hAnsi="Calibri"/>
                <w:sz w:val="18"/>
                <w:szCs w:val="18"/>
              </w:rPr>
              <w:t>04</w:t>
            </w:r>
          </w:p>
          <w:p w:rsidR="0093586E" w:rsidRPr="00091558" w:rsidRDefault="0093586E" w:rsidP="0093586E">
            <w:pPr>
              <w:rPr>
                <w:rFonts w:ascii="Calibri" w:hAnsi="Calibri"/>
                <w:sz w:val="18"/>
                <w:szCs w:val="18"/>
              </w:rPr>
            </w:pPr>
            <w:r w:rsidRPr="00091558">
              <w:rPr>
                <w:rFonts w:ascii="Calibri" w:hAnsi="Calibri"/>
                <w:sz w:val="18"/>
                <w:szCs w:val="18"/>
              </w:rPr>
              <w:t>05</w:t>
            </w:r>
          </w:p>
          <w:p w:rsidR="0093586E" w:rsidRPr="00091558" w:rsidRDefault="0093586E" w:rsidP="0093586E">
            <w:pPr>
              <w:rPr>
                <w:rFonts w:ascii="Calibri" w:hAnsi="Calibri"/>
                <w:sz w:val="18"/>
                <w:szCs w:val="18"/>
              </w:rPr>
            </w:pPr>
            <w:r w:rsidRPr="00091558">
              <w:rPr>
                <w:rFonts w:ascii="Calibri" w:hAnsi="Calibri"/>
                <w:sz w:val="18"/>
                <w:szCs w:val="18"/>
              </w:rPr>
              <w:t>07</w:t>
            </w:r>
            <w:r w:rsidR="00D556BD" w:rsidRPr="00091558">
              <w:rPr>
                <w:rFonts w:ascii="Calibri" w:hAnsi="Calibri"/>
                <w:sz w:val="18"/>
                <w:szCs w:val="18"/>
              </w:rPr>
              <w:t>, 39</w:t>
            </w:r>
          </w:p>
          <w:p w:rsidR="0093586E" w:rsidRPr="00091558" w:rsidRDefault="0093586E" w:rsidP="0093586E">
            <w:pPr>
              <w:rPr>
                <w:rFonts w:ascii="Calibri" w:hAnsi="Calibri"/>
                <w:sz w:val="18"/>
                <w:szCs w:val="18"/>
              </w:rPr>
            </w:pPr>
            <w:r w:rsidRPr="00091558">
              <w:rPr>
                <w:rFonts w:ascii="Calibri" w:hAnsi="Calibri"/>
                <w:sz w:val="18"/>
                <w:szCs w:val="18"/>
              </w:rPr>
              <w:t>12</w:t>
            </w:r>
          </w:p>
          <w:p w:rsidR="0093586E" w:rsidRPr="00091558" w:rsidRDefault="0093586E" w:rsidP="0093586E">
            <w:pPr>
              <w:rPr>
                <w:rFonts w:ascii="Calibri" w:hAnsi="Calibri"/>
                <w:sz w:val="18"/>
                <w:szCs w:val="18"/>
              </w:rPr>
            </w:pPr>
            <w:r w:rsidRPr="00091558">
              <w:rPr>
                <w:rFonts w:ascii="Calibri" w:hAnsi="Calibri"/>
                <w:sz w:val="18"/>
                <w:szCs w:val="18"/>
              </w:rPr>
              <w:t>21</w:t>
            </w:r>
          </w:p>
          <w:p w:rsidR="0093586E" w:rsidRPr="00091558" w:rsidRDefault="0093586E" w:rsidP="0093586E">
            <w:pPr>
              <w:rPr>
                <w:rFonts w:ascii="Calibri" w:hAnsi="Calibri"/>
                <w:strike/>
                <w:sz w:val="18"/>
                <w:szCs w:val="18"/>
              </w:rPr>
            </w:pPr>
            <w:r w:rsidRPr="00091558">
              <w:rPr>
                <w:rFonts w:ascii="Calibri" w:hAnsi="Calibri"/>
                <w:sz w:val="18"/>
                <w:szCs w:val="18"/>
              </w:rPr>
              <w:t>23</w:t>
            </w:r>
          </w:p>
          <w:p w:rsidR="0093586E" w:rsidRPr="00091558" w:rsidRDefault="00D556BD" w:rsidP="00D556BD">
            <w:pPr>
              <w:rPr>
                <w:rFonts w:ascii="Calibri" w:hAnsi="Calibri"/>
                <w:sz w:val="18"/>
                <w:szCs w:val="18"/>
              </w:rPr>
            </w:pPr>
            <w:r w:rsidRPr="00091558">
              <w:rPr>
                <w:rFonts w:ascii="Calibri" w:hAnsi="Calibri"/>
                <w:sz w:val="18"/>
                <w:szCs w:val="18"/>
              </w:rPr>
              <w:t>24</w:t>
            </w:r>
          </w:p>
          <w:p w:rsidR="0093586E" w:rsidRPr="00091558" w:rsidRDefault="0093586E" w:rsidP="0093586E">
            <w:pPr>
              <w:rPr>
                <w:rFonts w:ascii="Calibri" w:hAnsi="Calibri"/>
                <w:sz w:val="18"/>
                <w:szCs w:val="18"/>
              </w:rPr>
            </w:pPr>
            <w:r w:rsidRPr="00091558">
              <w:rPr>
                <w:rFonts w:ascii="Calibri" w:hAnsi="Calibri"/>
                <w:sz w:val="18"/>
                <w:szCs w:val="18"/>
              </w:rPr>
              <w:t>40</w:t>
            </w:r>
          </w:p>
          <w:p w:rsidR="0093586E" w:rsidRPr="00091558" w:rsidRDefault="0093586E" w:rsidP="0093586E">
            <w:pPr>
              <w:rPr>
                <w:rFonts w:ascii="Calibri" w:hAnsi="Calibri"/>
                <w:sz w:val="18"/>
                <w:szCs w:val="18"/>
              </w:rPr>
            </w:pPr>
            <w:r w:rsidRPr="00091558">
              <w:rPr>
                <w:rFonts w:ascii="Calibri" w:hAnsi="Calibri"/>
                <w:sz w:val="18"/>
                <w:szCs w:val="18"/>
              </w:rPr>
              <w:t>41</w:t>
            </w:r>
          </w:p>
          <w:p w:rsidR="0093586E" w:rsidRPr="00091558" w:rsidRDefault="0093586E" w:rsidP="0093586E">
            <w:pPr>
              <w:rPr>
                <w:rFonts w:ascii="Calibri" w:hAnsi="Calibri"/>
                <w:sz w:val="18"/>
                <w:szCs w:val="18"/>
              </w:rPr>
            </w:pPr>
            <w:r w:rsidRPr="00091558">
              <w:rPr>
                <w:rFonts w:ascii="Calibri" w:hAnsi="Calibri"/>
                <w:sz w:val="18"/>
                <w:szCs w:val="18"/>
              </w:rPr>
              <w:t>10</w:t>
            </w:r>
          </w:p>
          <w:p w:rsidR="0093586E" w:rsidRPr="00091558" w:rsidRDefault="0093586E" w:rsidP="0093586E">
            <w:pPr>
              <w:rPr>
                <w:rFonts w:ascii="Calibri" w:hAnsi="Calibri"/>
                <w:sz w:val="18"/>
                <w:szCs w:val="18"/>
              </w:rPr>
            </w:pPr>
            <w:r w:rsidRPr="00091558">
              <w:rPr>
                <w:rFonts w:ascii="Calibri" w:hAnsi="Calibri"/>
                <w:sz w:val="18"/>
                <w:szCs w:val="18"/>
              </w:rPr>
              <w:t>01</w:t>
            </w:r>
          </w:p>
          <w:p w:rsidR="0093586E" w:rsidRPr="00091558" w:rsidRDefault="0093586E" w:rsidP="0093586E">
            <w:pPr>
              <w:rPr>
                <w:rFonts w:ascii="Calibri" w:hAnsi="Calibri"/>
                <w:sz w:val="18"/>
                <w:szCs w:val="18"/>
              </w:rPr>
            </w:pPr>
            <w:r w:rsidRPr="00091558">
              <w:rPr>
                <w:rFonts w:ascii="Calibri" w:hAnsi="Calibri"/>
                <w:sz w:val="18"/>
                <w:szCs w:val="18"/>
              </w:rPr>
              <w:t>08,37</w:t>
            </w:r>
          </w:p>
          <w:p w:rsidR="0093586E" w:rsidRPr="00091558" w:rsidRDefault="0093586E" w:rsidP="0093586E">
            <w:pPr>
              <w:rPr>
                <w:rFonts w:ascii="Calibri" w:hAnsi="Calibri"/>
                <w:sz w:val="18"/>
                <w:szCs w:val="18"/>
              </w:rPr>
            </w:pPr>
            <w:r w:rsidRPr="00091558">
              <w:rPr>
                <w:rFonts w:ascii="Calibri" w:hAnsi="Calibri"/>
                <w:sz w:val="18"/>
                <w:szCs w:val="18"/>
              </w:rPr>
              <w:t>14,38</w:t>
            </w:r>
          </w:p>
          <w:p w:rsidR="0093586E" w:rsidRPr="00091558" w:rsidRDefault="0093586E" w:rsidP="0093586E">
            <w:pPr>
              <w:rPr>
                <w:rFonts w:ascii="Calibri" w:hAnsi="Calibri"/>
                <w:sz w:val="18"/>
                <w:szCs w:val="18"/>
              </w:rPr>
            </w:pPr>
          </w:p>
          <w:p w:rsidR="0093586E" w:rsidRPr="00091558" w:rsidRDefault="0093586E" w:rsidP="0093586E">
            <w:pPr>
              <w:rPr>
                <w:rFonts w:ascii="Calibri" w:hAnsi="Calibri"/>
                <w:sz w:val="18"/>
                <w:szCs w:val="18"/>
              </w:rPr>
            </w:pPr>
            <w:r w:rsidRPr="00091558">
              <w:rPr>
                <w:rFonts w:ascii="Calibri" w:hAnsi="Calibri"/>
                <w:sz w:val="18"/>
                <w:szCs w:val="18"/>
              </w:rPr>
              <w:t>20,45</w:t>
            </w:r>
          </w:p>
          <w:p w:rsidR="0093586E" w:rsidRPr="00091558" w:rsidRDefault="0093586E" w:rsidP="0093586E">
            <w:pPr>
              <w:rPr>
                <w:rFonts w:ascii="Calibri" w:hAnsi="Calibri"/>
                <w:sz w:val="18"/>
                <w:szCs w:val="18"/>
              </w:rPr>
            </w:pPr>
            <w:r w:rsidRPr="00091558">
              <w:rPr>
                <w:rFonts w:ascii="Calibri" w:hAnsi="Calibri"/>
                <w:sz w:val="18"/>
                <w:szCs w:val="18"/>
              </w:rPr>
              <w:t>27</w:t>
            </w:r>
          </w:p>
          <w:p w:rsidR="0093586E" w:rsidRPr="00091558" w:rsidRDefault="0093586E" w:rsidP="0093586E">
            <w:pPr>
              <w:rPr>
                <w:rFonts w:ascii="Calibri" w:hAnsi="Calibri"/>
                <w:sz w:val="18"/>
                <w:szCs w:val="18"/>
              </w:rPr>
            </w:pPr>
            <w:r w:rsidRPr="00091558">
              <w:rPr>
                <w:rFonts w:ascii="Calibri" w:hAnsi="Calibri"/>
                <w:sz w:val="18"/>
                <w:szCs w:val="18"/>
              </w:rPr>
              <w:t>29</w:t>
            </w:r>
          </w:p>
          <w:p w:rsidR="0093586E" w:rsidRPr="00091558" w:rsidRDefault="0093586E" w:rsidP="0093586E">
            <w:pPr>
              <w:rPr>
                <w:rFonts w:ascii="Calibri" w:hAnsi="Calibri"/>
                <w:sz w:val="18"/>
                <w:szCs w:val="18"/>
              </w:rPr>
            </w:pPr>
            <w:r w:rsidRPr="00091558">
              <w:rPr>
                <w:rFonts w:ascii="Calibri" w:hAnsi="Calibri"/>
                <w:sz w:val="18"/>
                <w:szCs w:val="18"/>
              </w:rPr>
              <w:t>32</w:t>
            </w:r>
          </w:p>
          <w:p w:rsidR="0093586E" w:rsidRPr="00091558" w:rsidRDefault="0093586E" w:rsidP="0093586E">
            <w:pPr>
              <w:rPr>
                <w:rFonts w:ascii="Calibri" w:hAnsi="Calibri"/>
                <w:sz w:val="18"/>
                <w:szCs w:val="18"/>
              </w:rPr>
            </w:pPr>
            <w:r w:rsidRPr="00091558">
              <w:rPr>
                <w:rFonts w:ascii="Calibri" w:hAnsi="Calibri"/>
                <w:sz w:val="18"/>
                <w:szCs w:val="18"/>
              </w:rPr>
              <w:t>48</w:t>
            </w:r>
          </w:p>
        </w:tc>
        <w:tc>
          <w:tcPr>
            <w:tcW w:w="1791" w:type="dxa"/>
            <w:vMerge w:val="restart"/>
            <w:vAlign w:val="center"/>
          </w:tcPr>
          <w:p w:rsidR="0093586E" w:rsidRPr="00091558" w:rsidRDefault="0093586E" w:rsidP="0093586E">
            <w:pPr>
              <w:pStyle w:val="Corpsdetexte"/>
              <w:spacing w:after="0"/>
              <w:rPr>
                <w:rFonts w:asciiTheme="minorHAnsi" w:hAnsiTheme="minorHAnsi"/>
                <w:b/>
                <w:bCs/>
                <w:sz w:val="18"/>
                <w:szCs w:val="18"/>
                <w:u w:val="single"/>
              </w:rPr>
            </w:pPr>
            <w:r w:rsidRPr="00091558">
              <w:rPr>
                <w:rFonts w:asciiTheme="minorHAnsi" w:hAnsiTheme="minorHAnsi"/>
                <w:b/>
                <w:bCs/>
                <w:sz w:val="18"/>
                <w:szCs w:val="18"/>
                <w:u w:val="single"/>
              </w:rPr>
              <w:t>Priorité 01 :</w:t>
            </w:r>
          </w:p>
          <w:p w:rsidR="0093586E" w:rsidRPr="00091558" w:rsidRDefault="0093586E" w:rsidP="0093586E">
            <w:pPr>
              <w:rPr>
                <w:rFonts w:asciiTheme="minorHAnsi" w:hAnsiTheme="minorHAnsi"/>
                <w:bCs/>
                <w:sz w:val="18"/>
                <w:szCs w:val="18"/>
              </w:rPr>
            </w:pPr>
            <w:r w:rsidRPr="00091558">
              <w:rPr>
                <w:rFonts w:asciiTheme="minorHAnsi" w:hAnsiTheme="minorHAnsi"/>
                <w:bCs/>
                <w:sz w:val="18"/>
                <w:szCs w:val="18"/>
              </w:rPr>
              <w:t>. Lettres et Philosophie</w:t>
            </w:r>
          </w:p>
          <w:p w:rsidR="0093586E" w:rsidRPr="00091558" w:rsidRDefault="0093586E" w:rsidP="0093586E">
            <w:pPr>
              <w:rPr>
                <w:rFonts w:asciiTheme="minorHAnsi" w:hAnsiTheme="minorHAnsi"/>
                <w:bCs/>
                <w:sz w:val="18"/>
                <w:szCs w:val="18"/>
              </w:rPr>
            </w:pPr>
            <w:r w:rsidRPr="00091558">
              <w:rPr>
                <w:rFonts w:asciiTheme="minorHAnsi" w:hAnsiTheme="minorHAnsi"/>
                <w:bCs/>
                <w:sz w:val="18"/>
                <w:szCs w:val="18"/>
              </w:rPr>
              <w:t>. Langues Etrangères</w:t>
            </w:r>
          </w:p>
          <w:p w:rsidR="0093586E" w:rsidRPr="00091558" w:rsidRDefault="0093586E" w:rsidP="0093586E">
            <w:pPr>
              <w:rPr>
                <w:rFonts w:asciiTheme="minorHAnsi" w:hAnsiTheme="minorHAnsi"/>
                <w:bCs/>
                <w:sz w:val="18"/>
                <w:szCs w:val="18"/>
              </w:rPr>
            </w:pPr>
          </w:p>
          <w:p w:rsidR="0093586E" w:rsidRPr="00091558" w:rsidRDefault="0093586E" w:rsidP="0093586E">
            <w:pPr>
              <w:rPr>
                <w:rFonts w:asciiTheme="minorHAnsi" w:hAnsiTheme="minorHAnsi"/>
                <w:b/>
                <w:bCs/>
                <w:sz w:val="18"/>
                <w:szCs w:val="18"/>
                <w:u w:val="single"/>
              </w:rPr>
            </w:pPr>
            <w:r w:rsidRPr="00091558">
              <w:rPr>
                <w:rFonts w:asciiTheme="minorHAnsi" w:hAnsiTheme="minorHAnsi"/>
                <w:b/>
                <w:bCs/>
                <w:sz w:val="18"/>
                <w:szCs w:val="18"/>
                <w:u w:val="single"/>
              </w:rPr>
              <w:t>Priorité 02 :</w:t>
            </w:r>
          </w:p>
          <w:p w:rsidR="0093586E" w:rsidRPr="00091558" w:rsidRDefault="0093586E" w:rsidP="0093586E">
            <w:pPr>
              <w:rPr>
                <w:rFonts w:asciiTheme="minorHAnsi" w:hAnsiTheme="minorHAnsi"/>
                <w:bCs/>
                <w:sz w:val="18"/>
                <w:szCs w:val="18"/>
              </w:rPr>
            </w:pPr>
            <w:r w:rsidRPr="00091558">
              <w:rPr>
                <w:rFonts w:asciiTheme="minorHAnsi" w:hAnsiTheme="minorHAnsi"/>
                <w:bCs/>
                <w:sz w:val="18"/>
                <w:szCs w:val="18"/>
              </w:rPr>
              <w:t>. Gestion et Economie</w:t>
            </w:r>
          </w:p>
          <w:p w:rsidR="0093586E" w:rsidRPr="00091558" w:rsidRDefault="0093586E" w:rsidP="0093586E">
            <w:pPr>
              <w:rPr>
                <w:rFonts w:asciiTheme="minorHAnsi" w:hAnsiTheme="minorHAnsi"/>
                <w:bCs/>
                <w:sz w:val="18"/>
                <w:szCs w:val="18"/>
              </w:rPr>
            </w:pPr>
          </w:p>
          <w:p w:rsidR="0093586E" w:rsidRPr="00091558" w:rsidRDefault="0093586E" w:rsidP="0093586E">
            <w:pPr>
              <w:rPr>
                <w:rFonts w:asciiTheme="minorHAnsi" w:hAnsiTheme="minorHAnsi"/>
                <w:b/>
                <w:bCs/>
                <w:sz w:val="18"/>
                <w:szCs w:val="18"/>
                <w:u w:val="single"/>
              </w:rPr>
            </w:pPr>
            <w:r w:rsidRPr="00091558">
              <w:rPr>
                <w:rFonts w:asciiTheme="minorHAnsi" w:hAnsiTheme="minorHAnsi"/>
                <w:b/>
                <w:bCs/>
                <w:sz w:val="18"/>
                <w:szCs w:val="18"/>
                <w:u w:val="single"/>
              </w:rPr>
              <w:t>Priorité 03 :</w:t>
            </w:r>
          </w:p>
          <w:p w:rsidR="0093586E" w:rsidRPr="00091558" w:rsidRDefault="0093586E" w:rsidP="0093586E">
            <w:pPr>
              <w:rPr>
                <w:rFonts w:asciiTheme="minorHAnsi" w:hAnsiTheme="minorHAnsi"/>
                <w:bCs/>
                <w:sz w:val="18"/>
                <w:szCs w:val="18"/>
              </w:rPr>
            </w:pPr>
            <w:r w:rsidRPr="00091558">
              <w:rPr>
                <w:rFonts w:asciiTheme="minorHAnsi" w:hAnsiTheme="minorHAnsi"/>
                <w:bCs/>
                <w:sz w:val="18"/>
                <w:szCs w:val="18"/>
              </w:rPr>
              <w:t>. Sciences Expérimentales</w:t>
            </w:r>
          </w:p>
          <w:p w:rsidR="0093586E" w:rsidRPr="00091558" w:rsidRDefault="0093586E" w:rsidP="0093586E">
            <w:pPr>
              <w:rPr>
                <w:rFonts w:asciiTheme="minorHAnsi" w:hAnsiTheme="minorHAnsi"/>
                <w:bCs/>
                <w:sz w:val="18"/>
                <w:szCs w:val="18"/>
                <w:rtl/>
              </w:rPr>
            </w:pPr>
            <w:r w:rsidRPr="00091558">
              <w:rPr>
                <w:rFonts w:asciiTheme="minorHAnsi" w:hAnsiTheme="minorHAnsi"/>
                <w:bCs/>
                <w:sz w:val="18"/>
                <w:szCs w:val="18"/>
              </w:rPr>
              <w:t>. Mathématiques</w:t>
            </w:r>
          </w:p>
          <w:p w:rsidR="0093586E" w:rsidRPr="00091558" w:rsidRDefault="0093586E">
            <w:pPr>
              <w:rPr>
                <w:rFonts w:asciiTheme="minorHAnsi" w:hAnsiTheme="minorHAnsi"/>
                <w:b/>
                <w:bCs/>
                <w:sz w:val="18"/>
                <w:szCs w:val="18"/>
              </w:rPr>
            </w:pPr>
            <w:r w:rsidRPr="00091558">
              <w:rPr>
                <w:rFonts w:asciiTheme="minorHAnsi" w:hAnsiTheme="minorHAnsi"/>
                <w:bCs/>
                <w:sz w:val="18"/>
                <w:szCs w:val="18"/>
              </w:rPr>
              <w:t>. Techniques Mathématiques</w:t>
            </w:r>
          </w:p>
        </w:tc>
        <w:tc>
          <w:tcPr>
            <w:tcW w:w="1753" w:type="dxa"/>
            <w:vMerge w:val="restart"/>
            <w:vAlign w:val="center"/>
          </w:tcPr>
          <w:p w:rsidR="0093586E" w:rsidRPr="00091558" w:rsidRDefault="0093586E" w:rsidP="0093586E">
            <w:pPr>
              <w:pStyle w:val="Retraitcorpsdetexte"/>
              <w:ind w:left="0"/>
              <w:jc w:val="center"/>
              <w:rPr>
                <w:rFonts w:asciiTheme="minorHAnsi" w:eastAsia="Times New Roman" w:hAnsiTheme="minorHAnsi"/>
                <w:b w:val="0"/>
                <w:sz w:val="18"/>
                <w:szCs w:val="18"/>
              </w:rPr>
            </w:pPr>
            <w:r w:rsidRPr="00091558">
              <w:rPr>
                <w:rFonts w:asciiTheme="minorHAnsi" w:eastAsia="Times New Roman" w:hAnsiTheme="minorHAnsi"/>
                <w:b w:val="0"/>
                <w:sz w:val="18"/>
                <w:szCs w:val="18"/>
              </w:rPr>
              <w:t xml:space="preserve">Le classement se fait sur la base de la moyenne générale obtenue </w:t>
            </w:r>
            <w:r w:rsidRPr="00091558">
              <w:rPr>
                <w:rFonts w:asciiTheme="minorHAnsi" w:hAnsiTheme="minorHAnsi"/>
                <w:b w:val="0"/>
                <w:sz w:val="18"/>
                <w:szCs w:val="18"/>
              </w:rPr>
              <w:t>au Baccalauréat</w:t>
            </w:r>
          </w:p>
        </w:tc>
      </w:tr>
      <w:tr w:rsidR="0093586E" w:rsidRPr="00091558" w:rsidTr="0093586E">
        <w:trPr>
          <w:jc w:val="center"/>
        </w:trPr>
        <w:tc>
          <w:tcPr>
            <w:tcW w:w="609" w:type="dxa"/>
          </w:tcPr>
          <w:p w:rsidR="0093586E" w:rsidRPr="00091558" w:rsidRDefault="0093586E" w:rsidP="0093586E">
            <w:pPr>
              <w:jc w:val="center"/>
              <w:rPr>
                <w:rFonts w:ascii="Calibri" w:hAnsi="Calibri"/>
                <w:b/>
                <w:bCs/>
                <w:sz w:val="8"/>
                <w:szCs w:val="8"/>
              </w:rPr>
            </w:pPr>
          </w:p>
          <w:p w:rsidR="0093586E" w:rsidRPr="00091558" w:rsidRDefault="0093586E" w:rsidP="0093586E">
            <w:pPr>
              <w:jc w:val="center"/>
              <w:rPr>
                <w:rFonts w:ascii="Calibri" w:hAnsi="Calibri"/>
                <w:b/>
                <w:bCs/>
                <w:sz w:val="18"/>
                <w:szCs w:val="18"/>
              </w:rPr>
            </w:pPr>
            <w:r w:rsidRPr="00091558">
              <w:rPr>
                <w:rFonts w:ascii="Calibri" w:hAnsi="Calibri"/>
                <w:b/>
                <w:bCs/>
                <w:sz w:val="18"/>
                <w:szCs w:val="18"/>
              </w:rPr>
              <w:t>932</w:t>
            </w:r>
          </w:p>
        </w:tc>
        <w:tc>
          <w:tcPr>
            <w:tcW w:w="1715" w:type="dxa"/>
          </w:tcPr>
          <w:p w:rsidR="0093586E" w:rsidRPr="00091558" w:rsidRDefault="0093586E" w:rsidP="0093586E">
            <w:pPr>
              <w:jc w:val="center"/>
              <w:rPr>
                <w:rFonts w:ascii="Calibri" w:hAnsi="Calibri"/>
                <w:b/>
                <w:bCs/>
                <w:sz w:val="8"/>
                <w:szCs w:val="8"/>
              </w:rPr>
            </w:pPr>
          </w:p>
          <w:p w:rsidR="0093586E" w:rsidRPr="00091558" w:rsidRDefault="0093586E" w:rsidP="0093586E">
            <w:pPr>
              <w:rPr>
                <w:rFonts w:ascii="Calibri" w:hAnsi="Calibri"/>
                <w:b/>
                <w:bCs/>
                <w:sz w:val="18"/>
                <w:szCs w:val="18"/>
              </w:rPr>
            </w:pPr>
            <w:r w:rsidRPr="00091558">
              <w:rPr>
                <w:rFonts w:ascii="Calibri" w:hAnsi="Calibri"/>
                <w:b/>
                <w:bCs/>
                <w:sz w:val="18"/>
                <w:szCs w:val="18"/>
              </w:rPr>
              <w:t>Sciences Sociales**</w:t>
            </w:r>
          </w:p>
          <w:p w:rsidR="0093586E" w:rsidRPr="00091558" w:rsidRDefault="0093586E" w:rsidP="0093586E">
            <w:pPr>
              <w:rPr>
                <w:rFonts w:ascii="Calibri" w:hAnsi="Calibri"/>
                <w:b/>
                <w:bCs/>
                <w:sz w:val="18"/>
                <w:szCs w:val="18"/>
              </w:rPr>
            </w:pPr>
          </w:p>
        </w:tc>
        <w:tc>
          <w:tcPr>
            <w:tcW w:w="2141" w:type="dxa"/>
          </w:tcPr>
          <w:p w:rsidR="0093586E" w:rsidRPr="00C20EBF" w:rsidRDefault="0093586E" w:rsidP="0093586E">
            <w:pPr>
              <w:rPr>
                <w:rFonts w:ascii="Calibri" w:hAnsi="Calibri"/>
                <w:color w:val="000000" w:themeColor="text1"/>
                <w:sz w:val="8"/>
                <w:szCs w:val="8"/>
              </w:rPr>
            </w:pP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 xml:space="preserve">- Univ. </w:t>
            </w:r>
            <w:r w:rsidRPr="00C20EBF">
              <w:rPr>
                <w:rFonts w:ascii="Calibri" w:hAnsi="Calibri"/>
                <w:color w:val="000000" w:themeColor="text1"/>
                <w:sz w:val="18"/>
                <w:szCs w:val="18"/>
                <w:lang w:val="de-DE"/>
              </w:rPr>
              <w:t>Alger 2</w:t>
            </w:r>
          </w:p>
          <w:p w:rsidR="00D556BD"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w:t>
            </w:r>
            <w:r w:rsidR="00D556BD" w:rsidRPr="00C20EBF">
              <w:rPr>
                <w:rFonts w:ascii="Calibri" w:hAnsi="Calibri"/>
                <w:color w:val="000000" w:themeColor="text1"/>
                <w:sz w:val="18"/>
                <w:szCs w:val="18"/>
              </w:rPr>
              <w:t xml:space="preserve"> Univ. El Oued</w:t>
            </w:r>
          </w:p>
          <w:p w:rsidR="0093586E" w:rsidRPr="00C20EBF" w:rsidRDefault="00D556BD" w:rsidP="0093586E">
            <w:pPr>
              <w:rPr>
                <w:rFonts w:ascii="Calibri" w:hAnsi="Calibri"/>
                <w:color w:val="000000" w:themeColor="text1"/>
                <w:sz w:val="18"/>
                <w:szCs w:val="18"/>
              </w:rPr>
            </w:pPr>
            <w:r w:rsidRPr="00C20EBF">
              <w:rPr>
                <w:rFonts w:ascii="Calibri" w:hAnsi="Calibri"/>
                <w:color w:val="000000" w:themeColor="text1"/>
                <w:sz w:val="18"/>
                <w:szCs w:val="18"/>
              </w:rPr>
              <w:t>-</w:t>
            </w:r>
            <w:r w:rsidR="0093586E" w:rsidRPr="00C20EBF">
              <w:rPr>
                <w:rFonts w:ascii="Calibri" w:hAnsi="Calibri"/>
                <w:color w:val="000000" w:themeColor="text1"/>
                <w:sz w:val="18"/>
                <w:szCs w:val="18"/>
              </w:rPr>
              <w:t xml:space="preserve"> Univ. Médéa</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 Univ. Khemis Miliana</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 Univ. Ghardaia</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 C. Univ. Aflou</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 Univ. Sétif 2</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 Univ. Jijel</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 Univ. Constantine 2</w:t>
            </w:r>
          </w:p>
          <w:p w:rsidR="0093586E" w:rsidRPr="00C20EBF" w:rsidRDefault="0093586E" w:rsidP="0093586E">
            <w:pPr>
              <w:rPr>
                <w:rFonts w:ascii="Calibri" w:hAnsi="Calibri"/>
                <w:color w:val="000000" w:themeColor="text1"/>
                <w:spacing w:val="-6"/>
                <w:sz w:val="18"/>
                <w:szCs w:val="18"/>
              </w:rPr>
            </w:pPr>
            <w:r w:rsidRPr="00C20EBF">
              <w:rPr>
                <w:rFonts w:ascii="Calibri" w:hAnsi="Calibri"/>
                <w:color w:val="000000" w:themeColor="text1"/>
                <w:spacing w:val="-6"/>
                <w:sz w:val="18"/>
                <w:szCs w:val="18"/>
              </w:rPr>
              <w:t xml:space="preserve">- </w:t>
            </w:r>
            <w:r w:rsidRPr="00C20EBF">
              <w:rPr>
                <w:rFonts w:ascii="Calibri" w:hAnsi="Calibri"/>
                <w:color w:val="000000" w:themeColor="text1"/>
                <w:sz w:val="18"/>
                <w:szCs w:val="18"/>
              </w:rPr>
              <w:t>Univ. Bordj Bou Arreridj</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 xml:space="preserve">- Univ. El Tarf </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 C. Univ. Ain Temouchent</w:t>
            </w:r>
          </w:p>
          <w:p w:rsidR="005A0440" w:rsidRPr="00C20EBF" w:rsidRDefault="005A0440" w:rsidP="0093586E">
            <w:pPr>
              <w:rPr>
                <w:rFonts w:ascii="Calibri" w:hAnsi="Calibri"/>
                <w:color w:val="000000" w:themeColor="text1"/>
                <w:sz w:val="18"/>
                <w:szCs w:val="18"/>
              </w:rPr>
            </w:pPr>
            <w:r w:rsidRPr="00C20EBF">
              <w:rPr>
                <w:rFonts w:ascii="Calibri" w:hAnsi="Calibri"/>
                <w:color w:val="000000" w:themeColor="text1"/>
                <w:sz w:val="18"/>
                <w:szCs w:val="18"/>
              </w:rPr>
              <w:t>-</w:t>
            </w:r>
            <w:r w:rsidR="00E95F2A" w:rsidRPr="00C20EBF">
              <w:rPr>
                <w:rFonts w:ascii="Calibri" w:hAnsi="Calibri"/>
                <w:color w:val="000000" w:themeColor="text1"/>
                <w:sz w:val="18"/>
                <w:szCs w:val="18"/>
              </w:rPr>
              <w:t xml:space="preserve"> </w:t>
            </w:r>
            <w:r w:rsidRPr="00C20EBF">
              <w:rPr>
                <w:rFonts w:ascii="Calibri" w:hAnsi="Calibri"/>
                <w:color w:val="000000" w:themeColor="text1"/>
                <w:sz w:val="18"/>
                <w:szCs w:val="18"/>
              </w:rPr>
              <w:t>C.Univ. Maghnia</w:t>
            </w:r>
          </w:p>
        </w:tc>
        <w:tc>
          <w:tcPr>
            <w:tcW w:w="1738" w:type="dxa"/>
          </w:tcPr>
          <w:p w:rsidR="0093586E" w:rsidRPr="00C20EBF" w:rsidRDefault="0093586E" w:rsidP="0093586E">
            <w:pPr>
              <w:rPr>
                <w:rFonts w:ascii="Calibri" w:hAnsi="Calibri"/>
                <w:color w:val="000000" w:themeColor="text1"/>
                <w:sz w:val="8"/>
                <w:szCs w:val="8"/>
              </w:rPr>
            </w:pP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16,33</w:t>
            </w:r>
          </w:p>
          <w:p w:rsidR="00D556BD" w:rsidRPr="00C20EBF" w:rsidRDefault="00D556BD" w:rsidP="0093586E">
            <w:pPr>
              <w:rPr>
                <w:rFonts w:ascii="Calibri" w:hAnsi="Calibri"/>
                <w:color w:val="000000" w:themeColor="text1"/>
                <w:sz w:val="18"/>
                <w:szCs w:val="18"/>
              </w:rPr>
            </w:pPr>
            <w:r w:rsidRPr="00C20EBF">
              <w:rPr>
                <w:rFonts w:ascii="Calibri" w:hAnsi="Calibri"/>
                <w:color w:val="000000" w:themeColor="text1"/>
                <w:sz w:val="18"/>
                <w:szCs w:val="18"/>
              </w:rPr>
              <w:t>39</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26</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44</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47</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03</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19</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18</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25,43</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34</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36</w:t>
            </w:r>
          </w:p>
          <w:p w:rsidR="0093586E" w:rsidRPr="00C20EBF" w:rsidRDefault="0093586E" w:rsidP="0093586E">
            <w:pPr>
              <w:rPr>
                <w:rFonts w:ascii="Calibri" w:hAnsi="Calibri"/>
                <w:color w:val="000000" w:themeColor="text1"/>
                <w:sz w:val="18"/>
                <w:szCs w:val="18"/>
              </w:rPr>
            </w:pPr>
            <w:r w:rsidRPr="00C20EBF">
              <w:rPr>
                <w:rFonts w:ascii="Calibri" w:hAnsi="Calibri"/>
                <w:color w:val="000000" w:themeColor="text1"/>
                <w:sz w:val="18"/>
                <w:szCs w:val="18"/>
              </w:rPr>
              <w:t>46</w:t>
            </w:r>
          </w:p>
          <w:p w:rsidR="005A0440" w:rsidRPr="00C20EBF" w:rsidRDefault="005A0440" w:rsidP="0093586E">
            <w:pPr>
              <w:rPr>
                <w:rFonts w:ascii="Calibri" w:hAnsi="Calibri"/>
                <w:color w:val="000000" w:themeColor="text1"/>
                <w:sz w:val="18"/>
                <w:szCs w:val="18"/>
              </w:rPr>
            </w:pPr>
            <w:r w:rsidRPr="00C20EBF">
              <w:rPr>
                <w:rFonts w:ascii="Calibri" w:hAnsi="Calibri"/>
                <w:color w:val="000000" w:themeColor="text1"/>
                <w:sz w:val="18"/>
                <w:szCs w:val="18"/>
              </w:rPr>
              <w:t>13</w:t>
            </w:r>
          </w:p>
        </w:tc>
        <w:tc>
          <w:tcPr>
            <w:tcW w:w="1791" w:type="dxa"/>
            <w:vMerge/>
            <w:vAlign w:val="center"/>
          </w:tcPr>
          <w:p w:rsidR="0093586E" w:rsidRPr="00091558" w:rsidRDefault="0093586E" w:rsidP="0093586E">
            <w:pPr>
              <w:pStyle w:val="Corpsdetexte"/>
              <w:spacing w:after="0"/>
              <w:rPr>
                <w:rFonts w:asciiTheme="minorHAnsi" w:hAnsiTheme="minorHAnsi"/>
                <w:b/>
                <w:bCs/>
                <w:sz w:val="18"/>
                <w:szCs w:val="18"/>
                <w:u w:val="single"/>
              </w:rPr>
            </w:pPr>
          </w:p>
        </w:tc>
        <w:tc>
          <w:tcPr>
            <w:tcW w:w="1753" w:type="dxa"/>
            <w:vMerge/>
            <w:vAlign w:val="center"/>
          </w:tcPr>
          <w:p w:rsidR="0093586E" w:rsidRPr="00091558" w:rsidRDefault="0093586E" w:rsidP="0093586E">
            <w:pPr>
              <w:pStyle w:val="Retraitcorpsdetexte"/>
              <w:ind w:left="0"/>
              <w:jc w:val="center"/>
              <w:rPr>
                <w:rFonts w:asciiTheme="minorHAnsi" w:eastAsia="Times New Roman" w:hAnsiTheme="minorHAnsi"/>
                <w:sz w:val="18"/>
                <w:szCs w:val="18"/>
              </w:rPr>
            </w:pPr>
          </w:p>
        </w:tc>
      </w:tr>
      <w:tr w:rsidR="0093586E" w:rsidRPr="00091558" w:rsidTr="0093586E">
        <w:trPr>
          <w:jc w:val="center"/>
        </w:trPr>
        <w:tc>
          <w:tcPr>
            <w:tcW w:w="609" w:type="dxa"/>
          </w:tcPr>
          <w:p w:rsidR="0093586E" w:rsidRPr="00091558" w:rsidRDefault="0093586E" w:rsidP="0093586E">
            <w:pPr>
              <w:jc w:val="center"/>
              <w:rPr>
                <w:rFonts w:ascii="Calibri" w:hAnsi="Calibri"/>
                <w:b/>
                <w:bCs/>
                <w:sz w:val="8"/>
                <w:szCs w:val="8"/>
              </w:rPr>
            </w:pPr>
          </w:p>
          <w:p w:rsidR="0093586E" w:rsidRPr="00091558" w:rsidRDefault="0093586E" w:rsidP="0093586E">
            <w:pPr>
              <w:jc w:val="center"/>
              <w:rPr>
                <w:rFonts w:ascii="Calibri" w:hAnsi="Calibri"/>
                <w:b/>
                <w:bCs/>
                <w:sz w:val="18"/>
                <w:szCs w:val="18"/>
              </w:rPr>
            </w:pPr>
            <w:r w:rsidRPr="00091558">
              <w:rPr>
                <w:rFonts w:ascii="Calibri" w:hAnsi="Calibri"/>
                <w:b/>
                <w:bCs/>
                <w:sz w:val="18"/>
                <w:szCs w:val="18"/>
              </w:rPr>
              <w:t>933</w:t>
            </w:r>
          </w:p>
        </w:tc>
        <w:tc>
          <w:tcPr>
            <w:tcW w:w="1715" w:type="dxa"/>
          </w:tcPr>
          <w:p w:rsidR="0093586E" w:rsidRPr="00091558" w:rsidRDefault="0093586E" w:rsidP="0093586E">
            <w:pPr>
              <w:jc w:val="center"/>
              <w:rPr>
                <w:rFonts w:ascii="Calibri" w:hAnsi="Calibri"/>
                <w:b/>
                <w:bCs/>
                <w:sz w:val="8"/>
                <w:szCs w:val="8"/>
              </w:rPr>
            </w:pPr>
          </w:p>
          <w:p w:rsidR="0093586E" w:rsidRPr="00091558" w:rsidRDefault="0093586E" w:rsidP="0093586E">
            <w:pPr>
              <w:rPr>
                <w:rFonts w:ascii="Calibri" w:hAnsi="Calibri"/>
                <w:b/>
                <w:bCs/>
                <w:sz w:val="18"/>
                <w:szCs w:val="18"/>
              </w:rPr>
            </w:pPr>
            <w:r w:rsidRPr="00091558">
              <w:rPr>
                <w:rFonts w:ascii="Calibri" w:hAnsi="Calibri"/>
                <w:b/>
                <w:bCs/>
                <w:sz w:val="18"/>
                <w:szCs w:val="18"/>
              </w:rPr>
              <w:t>Sciences Sociales**</w:t>
            </w:r>
          </w:p>
          <w:p w:rsidR="0093586E" w:rsidRPr="00091558" w:rsidRDefault="0093586E" w:rsidP="0093586E">
            <w:pPr>
              <w:rPr>
                <w:rFonts w:ascii="Calibri" w:hAnsi="Calibri"/>
                <w:b/>
                <w:bCs/>
                <w:sz w:val="18"/>
                <w:szCs w:val="18"/>
              </w:rPr>
            </w:pPr>
          </w:p>
        </w:tc>
        <w:tc>
          <w:tcPr>
            <w:tcW w:w="2141" w:type="dxa"/>
          </w:tcPr>
          <w:p w:rsidR="0093586E" w:rsidRPr="00091558" w:rsidRDefault="0093586E" w:rsidP="0093586E">
            <w:pPr>
              <w:rPr>
                <w:rFonts w:ascii="Calibri" w:hAnsi="Calibri"/>
                <w:sz w:val="8"/>
                <w:szCs w:val="8"/>
              </w:rPr>
            </w:pPr>
          </w:p>
          <w:p w:rsidR="0093586E" w:rsidRPr="00091558" w:rsidRDefault="0093586E" w:rsidP="0093586E">
            <w:pPr>
              <w:rPr>
                <w:rFonts w:ascii="Calibri" w:hAnsi="Calibri"/>
                <w:sz w:val="18"/>
                <w:szCs w:val="18"/>
              </w:rPr>
            </w:pPr>
            <w:r w:rsidRPr="00091558">
              <w:rPr>
                <w:rFonts w:ascii="Calibri" w:hAnsi="Calibri"/>
                <w:sz w:val="18"/>
                <w:szCs w:val="18"/>
              </w:rPr>
              <w:t>- Univ. Tizi Ouzou</w:t>
            </w:r>
          </w:p>
          <w:p w:rsidR="0093586E" w:rsidRPr="00091558" w:rsidRDefault="0093586E" w:rsidP="0093586E">
            <w:pPr>
              <w:rPr>
                <w:rFonts w:ascii="Calibri" w:hAnsi="Calibri"/>
                <w:sz w:val="18"/>
                <w:szCs w:val="18"/>
              </w:rPr>
            </w:pPr>
            <w:r w:rsidRPr="00091558">
              <w:rPr>
                <w:rFonts w:ascii="Calibri" w:hAnsi="Calibri"/>
                <w:sz w:val="18"/>
                <w:szCs w:val="18"/>
              </w:rPr>
              <w:t>- Univ. M’Sila</w:t>
            </w:r>
          </w:p>
          <w:p w:rsidR="0093586E" w:rsidRPr="00091558" w:rsidRDefault="0093586E" w:rsidP="0093586E">
            <w:pPr>
              <w:rPr>
                <w:rFonts w:ascii="Calibri" w:hAnsi="Calibri"/>
                <w:sz w:val="18"/>
                <w:szCs w:val="18"/>
              </w:rPr>
            </w:pPr>
            <w:r w:rsidRPr="00091558">
              <w:rPr>
                <w:rFonts w:ascii="Calibri" w:hAnsi="Calibri"/>
                <w:sz w:val="18"/>
                <w:szCs w:val="18"/>
              </w:rPr>
              <w:t>- Univ. Ouargla</w:t>
            </w:r>
          </w:p>
          <w:p w:rsidR="0093586E" w:rsidRPr="00091558" w:rsidRDefault="0093586E" w:rsidP="0093586E">
            <w:pPr>
              <w:rPr>
                <w:rFonts w:ascii="Calibri" w:hAnsi="Calibri"/>
                <w:sz w:val="18"/>
                <w:szCs w:val="18"/>
                <w:lang w:val="en-US"/>
              </w:rPr>
            </w:pPr>
            <w:r w:rsidRPr="00091558">
              <w:rPr>
                <w:rFonts w:ascii="Calibri" w:hAnsi="Calibri"/>
                <w:sz w:val="18"/>
                <w:szCs w:val="18"/>
                <w:lang w:val="en-US"/>
              </w:rPr>
              <w:t>- Univ. Sidi Bel Abbes</w:t>
            </w:r>
          </w:p>
          <w:p w:rsidR="0093586E" w:rsidRPr="00091558" w:rsidRDefault="0093586E" w:rsidP="0093586E">
            <w:pPr>
              <w:rPr>
                <w:rFonts w:ascii="Calibri" w:hAnsi="Calibri"/>
                <w:sz w:val="18"/>
                <w:szCs w:val="18"/>
                <w:lang w:val="en-US"/>
              </w:rPr>
            </w:pPr>
            <w:r w:rsidRPr="00091558">
              <w:rPr>
                <w:rFonts w:ascii="Calibri" w:hAnsi="Calibri"/>
                <w:sz w:val="18"/>
                <w:szCs w:val="18"/>
                <w:lang w:val="en-US"/>
              </w:rPr>
              <w:t>- Univ. Chlef</w:t>
            </w:r>
          </w:p>
          <w:p w:rsidR="0093586E" w:rsidRPr="00091558" w:rsidRDefault="0093586E" w:rsidP="0093586E">
            <w:pPr>
              <w:rPr>
                <w:rFonts w:ascii="Calibri" w:hAnsi="Calibri"/>
                <w:sz w:val="18"/>
                <w:szCs w:val="18"/>
                <w:lang w:val="en-US"/>
              </w:rPr>
            </w:pPr>
            <w:r w:rsidRPr="00091558">
              <w:rPr>
                <w:rFonts w:ascii="Calibri" w:hAnsi="Calibri"/>
                <w:sz w:val="18"/>
                <w:szCs w:val="18"/>
                <w:lang w:val="en-US"/>
              </w:rPr>
              <w:t>- Univ. Tlemcen</w:t>
            </w:r>
          </w:p>
          <w:p w:rsidR="0093586E" w:rsidRPr="00091558" w:rsidRDefault="0093586E" w:rsidP="0093586E">
            <w:pPr>
              <w:rPr>
                <w:rFonts w:ascii="Calibri" w:hAnsi="Calibri"/>
                <w:sz w:val="18"/>
                <w:szCs w:val="18"/>
              </w:rPr>
            </w:pPr>
            <w:r w:rsidRPr="00091558">
              <w:rPr>
                <w:rFonts w:ascii="Calibri" w:hAnsi="Calibri"/>
                <w:sz w:val="18"/>
                <w:szCs w:val="18"/>
                <w:lang w:val="en-US"/>
              </w:rPr>
              <w:t xml:space="preserve">- Univ. </w:t>
            </w:r>
            <w:r w:rsidRPr="00091558">
              <w:rPr>
                <w:rFonts w:ascii="Calibri" w:hAnsi="Calibri"/>
                <w:sz w:val="18"/>
                <w:szCs w:val="18"/>
              </w:rPr>
              <w:t>Oran 2</w:t>
            </w:r>
          </w:p>
          <w:p w:rsidR="005A0440" w:rsidRPr="005A0440" w:rsidRDefault="0093586E" w:rsidP="0093586E">
            <w:pPr>
              <w:rPr>
                <w:rFonts w:ascii="Calibri" w:hAnsi="Calibri"/>
                <w:sz w:val="18"/>
                <w:szCs w:val="18"/>
              </w:rPr>
            </w:pPr>
            <w:r w:rsidRPr="00091558">
              <w:rPr>
                <w:rFonts w:ascii="Calibri" w:hAnsi="Calibri"/>
                <w:sz w:val="18"/>
                <w:szCs w:val="18"/>
              </w:rPr>
              <w:t>-C.Univ. Barika</w:t>
            </w:r>
          </w:p>
        </w:tc>
        <w:tc>
          <w:tcPr>
            <w:tcW w:w="1738" w:type="dxa"/>
          </w:tcPr>
          <w:p w:rsidR="0093586E" w:rsidRPr="00091558" w:rsidRDefault="0093586E" w:rsidP="0093586E">
            <w:pPr>
              <w:rPr>
                <w:rFonts w:ascii="Calibri" w:hAnsi="Calibri"/>
                <w:sz w:val="8"/>
                <w:szCs w:val="8"/>
              </w:rPr>
            </w:pPr>
          </w:p>
          <w:p w:rsidR="0093586E" w:rsidRPr="00091558" w:rsidRDefault="0093586E" w:rsidP="0093586E">
            <w:pPr>
              <w:rPr>
                <w:rFonts w:ascii="Calibri" w:hAnsi="Calibri"/>
                <w:sz w:val="18"/>
                <w:szCs w:val="18"/>
              </w:rPr>
            </w:pPr>
            <w:r w:rsidRPr="00091558">
              <w:rPr>
                <w:rFonts w:ascii="Calibri" w:hAnsi="Calibri"/>
                <w:sz w:val="18"/>
                <w:szCs w:val="18"/>
              </w:rPr>
              <w:t>15, 35</w:t>
            </w:r>
          </w:p>
          <w:p w:rsidR="0093586E" w:rsidRPr="00091558" w:rsidRDefault="0093586E" w:rsidP="0093586E">
            <w:pPr>
              <w:rPr>
                <w:rFonts w:ascii="Calibri" w:hAnsi="Calibri"/>
                <w:sz w:val="18"/>
                <w:szCs w:val="18"/>
              </w:rPr>
            </w:pPr>
            <w:r w:rsidRPr="00091558">
              <w:rPr>
                <w:rFonts w:ascii="Calibri" w:hAnsi="Calibri"/>
                <w:sz w:val="18"/>
                <w:szCs w:val="18"/>
              </w:rPr>
              <w:t>28</w:t>
            </w:r>
          </w:p>
          <w:p w:rsidR="0093586E" w:rsidRPr="00091558" w:rsidRDefault="0093586E" w:rsidP="0093586E">
            <w:pPr>
              <w:rPr>
                <w:rFonts w:ascii="Calibri" w:hAnsi="Calibri"/>
                <w:sz w:val="18"/>
                <w:szCs w:val="18"/>
              </w:rPr>
            </w:pPr>
            <w:r w:rsidRPr="00091558">
              <w:rPr>
                <w:rFonts w:ascii="Calibri" w:hAnsi="Calibri"/>
                <w:sz w:val="18"/>
                <w:szCs w:val="18"/>
              </w:rPr>
              <w:t>30</w:t>
            </w:r>
          </w:p>
          <w:p w:rsidR="0093586E" w:rsidRPr="00091558" w:rsidRDefault="0093586E" w:rsidP="0093586E">
            <w:pPr>
              <w:rPr>
                <w:rFonts w:ascii="Calibri" w:hAnsi="Calibri"/>
                <w:sz w:val="18"/>
                <w:szCs w:val="18"/>
              </w:rPr>
            </w:pPr>
            <w:r w:rsidRPr="00091558">
              <w:rPr>
                <w:rFonts w:ascii="Calibri" w:hAnsi="Calibri"/>
                <w:sz w:val="18"/>
                <w:szCs w:val="18"/>
              </w:rPr>
              <w:t>22</w:t>
            </w:r>
          </w:p>
          <w:p w:rsidR="0093586E" w:rsidRPr="00091558" w:rsidRDefault="0093586E" w:rsidP="0093586E">
            <w:pPr>
              <w:rPr>
                <w:rFonts w:ascii="Calibri" w:hAnsi="Calibri"/>
                <w:sz w:val="18"/>
                <w:szCs w:val="18"/>
              </w:rPr>
            </w:pPr>
            <w:r w:rsidRPr="00091558">
              <w:rPr>
                <w:rFonts w:ascii="Calibri" w:hAnsi="Calibri"/>
                <w:sz w:val="18"/>
                <w:szCs w:val="18"/>
              </w:rPr>
              <w:t>02,44</w:t>
            </w:r>
          </w:p>
          <w:p w:rsidR="0093586E" w:rsidRPr="00091558" w:rsidRDefault="0093586E" w:rsidP="0093586E">
            <w:pPr>
              <w:rPr>
                <w:rFonts w:ascii="Calibri" w:hAnsi="Calibri"/>
                <w:sz w:val="18"/>
                <w:szCs w:val="18"/>
              </w:rPr>
            </w:pPr>
            <w:r w:rsidRPr="00091558">
              <w:rPr>
                <w:rFonts w:ascii="Calibri" w:hAnsi="Calibri"/>
                <w:sz w:val="18"/>
                <w:szCs w:val="18"/>
              </w:rPr>
              <w:t>13</w:t>
            </w:r>
          </w:p>
          <w:p w:rsidR="0093586E" w:rsidRPr="00091558" w:rsidRDefault="006C2B2F" w:rsidP="006C2B2F">
            <w:pPr>
              <w:rPr>
                <w:rFonts w:ascii="Calibri" w:hAnsi="Calibri"/>
                <w:sz w:val="18"/>
                <w:szCs w:val="18"/>
              </w:rPr>
            </w:pPr>
            <w:r w:rsidRPr="00091558">
              <w:rPr>
                <w:rFonts w:ascii="Calibri" w:hAnsi="Calibri"/>
                <w:sz w:val="18"/>
                <w:szCs w:val="18"/>
              </w:rPr>
              <w:t xml:space="preserve">01, </w:t>
            </w:r>
            <w:r w:rsidR="0093586E" w:rsidRPr="00091558">
              <w:rPr>
                <w:rFonts w:ascii="Calibri" w:hAnsi="Calibri"/>
                <w:sz w:val="18"/>
                <w:szCs w:val="18"/>
              </w:rPr>
              <w:t>31</w:t>
            </w:r>
          </w:p>
          <w:p w:rsidR="005A0440" w:rsidRPr="005A0440" w:rsidRDefault="005A0440" w:rsidP="0093586E">
            <w:pPr>
              <w:rPr>
                <w:rFonts w:ascii="Calibri" w:hAnsi="Calibri"/>
                <w:sz w:val="18"/>
                <w:szCs w:val="18"/>
              </w:rPr>
            </w:pPr>
            <w:r>
              <w:rPr>
                <w:rFonts w:ascii="Calibri" w:hAnsi="Calibri"/>
                <w:sz w:val="18"/>
                <w:szCs w:val="18"/>
              </w:rPr>
              <w:t>05</w:t>
            </w:r>
          </w:p>
        </w:tc>
        <w:tc>
          <w:tcPr>
            <w:tcW w:w="1791" w:type="dxa"/>
            <w:vMerge/>
            <w:vAlign w:val="center"/>
          </w:tcPr>
          <w:p w:rsidR="0093586E" w:rsidRPr="00091558" w:rsidRDefault="0093586E" w:rsidP="0093586E">
            <w:pPr>
              <w:pStyle w:val="Corpsdetexte"/>
              <w:spacing w:after="0"/>
              <w:rPr>
                <w:rFonts w:asciiTheme="minorHAnsi" w:hAnsiTheme="minorHAnsi"/>
                <w:b/>
                <w:bCs/>
                <w:sz w:val="18"/>
                <w:szCs w:val="18"/>
                <w:u w:val="single"/>
              </w:rPr>
            </w:pPr>
          </w:p>
        </w:tc>
        <w:tc>
          <w:tcPr>
            <w:tcW w:w="1753" w:type="dxa"/>
            <w:vMerge/>
            <w:vAlign w:val="center"/>
          </w:tcPr>
          <w:p w:rsidR="0093586E" w:rsidRPr="00091558" w:rsidRDefault="0093586E" w:rsidP="0093586E">
            <w:pPr>
              <w:pStyle w:val="Retraitcorpsdetexte"/>
              <w:ind w:left="0"/>
              <w:jc w:val="center"/>
              <w:rPr>
                <w:rFonts w:asciiTheme="minorHAnsi" w:eastAsia="Times New Roman" w:hAnsiTheme="minorHAnsi"/>
                <w:sz w:val="18"/>
                <w:szCs w:val="18"/>
              </w:rPr>
            </w:pPr>
          </w:p>
        </w:tc>
      </w:tr>
    </w:tbl>
    <w:p w:rsidR="0093586E" w:rsidRPr="00EF42F7" w:rsidRDefault="0093586E" w:rsidP="0093586E">
      <w:pPr>
        <w:ind w:right="-428"/>
        <w:rPr>
          <w:rFonts w:asciiTheme="minorHAnsi" w:hAnsiTheme="minorHAnsi"/>
          <w:b/>
          <w:bCs/>
          <w:sz w:val="18"/>
          <w:szCs w:val="18"/>
        </w:rPr>
      </w:pPr>
    </w:p>
    <w:p w:rsidR="004A1DC8" w:rsidRDefault="0093586E" w:rsidP="00E15743">
      <w:pPr>
        <w:ind w:right="-428"/>
        <w:rPr>
          <w:rFonts w:asciiTheme="minorHAnsi" w:hAnsiTheme="minorHAnsi"/>
          <w:sz w:val="18"/>
          <w:szCs w:val="18"/>
        </w:rPr>
      </w:pPr>
      <w:r w:rsidRPr="00EF42F7">
        <w:rPr>
          <w:rFonts w:asciiTheme="minorHAnsi" w:hAnsiTheme="minorHAnsi"/>
          <w:sz w:val="18"/>
          <w:szCs w:val="18"/>
        </w:rPr>
        <w:t xml:space="preserve">** Pour les filières des sciences sociales (Psychologie, Orthophonie, Sciences de l’éducation, Philosophie, Sciences des Populations, </w:t>
      </w:r>
    </w:p>
    <w:p w:rsidR="0093586E" w:rsidRPr="00091558" w:rsidRDefault="0093586E" w:rsidP="00E15743">
      <w:pPr>
        <w:ind w:right="-428"/>
        <w:rPr>
          <w:rFonts w:ascii="Calibri" w:hAnsi="Calibri"/>
          <w:sz w:val="18"/>
          <w:szCs w:val="18"/>
        </w:rPr>
      </w:pPr>
      <w:r w:rsidRPr="00091558">
        <w:rPr>
          <w:rFonts w:asciiTheme="minorHAnsi" w:hAnsiTheme="minorHAnsi"/>
          <w:sz w:val="18"/>
          <w:szCs w:val="18"/>
        </w:rPr>
        <w:t>Sociologie et anthropologie</w:t>
      </w:r>
      <w:r w:rsidRPr="00091558">
        <w:rPr>
          <w:rFonts w:ascii="Calibri" w:hAnsi="Calibri"/>
          <w:sz w:val="18"/>
          <w:szCs w:val="18"/>
        </w:rPr>
        <w:t>), se rapprocher des établissements pour connaitr</w:t>
      </w:r>
      <w:r w:rsidR="00E15743" w:rsidRPr="00091558">
        <w:rPr>
          <w:rFonts w:ascii="Calibri" w:hAnsi="Calibri"/>
          <w:sz w:val="18"/>
          <w:szCs w:val="18"/>
        </w:rPr>
        <w:t>e la ou les filières dispensées.</w:t>
      </w:r>
      <w:r w:rsidR="00DE6320">
        <w:rPr>
          <w:rFonts w:ascii="Calibri" w:hAnsi="Calibri"/>
          <w:sz w:val="18"/>
          <w:szCs w:val="18"/>
        </w:rPr>
        <w:t xml:space="preserve"> </w:t>
      </w:r>
      <w:r w:rsidRPr="00091558">
        <w:rPr>
          <w:rFonts w:asciiTheme="minorHAnsi" w:hAnsiTheme="minorHAnsi"/>
          <w:sz w:val="18"/>
          <w:szCs w:val="18"/>
        </w:rPr>
        <w:t>Pour</w:t>
      </w:r>
      <w:r w:rsidR="00E15743" w:rsidRPr="00091558">
        <w:rPr>
          <w:rFonts w:asciiTheme="minorHAnsi" w:hAnsiTheme="minorHAnsi"/>
          <w:sz w:val="18"/>
          <w:szCs w:val="18"/>
        </w:rPr>
        <w:t xml:space="preserve"> ce qui est de </w:t>
      </w:r>
      <w:r w:rsidRPr="00091558">
        <w:rPr>
          <w:rFonts w:asciiTheme="minorHAnsi" w:hAnsiTheme="minorHAnsi"/>
          <w:sz w:val="18"/>
          <w:szCs w:val="18"/>
        </w:rPr>
        <w:t>la filière de Philosophie</w:t>
      </w:r>
      <w:r w:rsidR="00E15743" w:rsidRPr="00091558">
        <w:rPr>
          <w:rFonts w:asciiTheme="minorHAnsi" w:hAnsiTheme="minorHAnsi"/>
          <w:sz w:val="18"/>
          <w:szCs w:val="18"/>
        </w:rPr>
        <w:t>, il s’agit d’une</w:t>
      </w:r>
      <w:r w:rsidRPr="00091558">
        <w:rPr>
          <w:rFonts w:asciiTheme="minorHAnsi" w:hAnsiTheme="minorHAnsi"/>
          <w:sz w:val="18"/>
          <w:szCs w:val="18"/>
        </w:rPr>
        <w:t xml:space="preserve"> formation conduisant directement à un master.</w:t>
      </w:r>
    </w:p>
    <w:p w:rsidR="0093586E" w:rsidRPr="00EF42F7" w:rsidRDefault="0093586E" w:rsidP="0093586E">
      <w:pPr>
        <w:ind w:right="-428"/>
        <w:rPr>
          <w:rFonts w:asciiTheme="minorHAnsi" w:hAnsiTheme="minorHAnsi"/>
          <w:sz w:val="18"/>
          <w:szCs w:val="18"/>
        </w:rPr>
      </w:pPr>
    </w:p>
    <w:p w:rsidR="0093586E" w:rsidRPr="00EF42F7" w:rsidRDefault="0093586E" w:rsidP="0093586E">
      <w:pPr>
        <w:rPr>
          <w:rFonts w:asciiTheme="minorHAnsi" w:hAnsiTheme="minorHAnsi"/>
          <w:sz w:val="18"/>
          <w:szCs w:val="18"/>
        </w:rPr>
        <w:sectPr w:rsidR="0093586E" w:rsidRPr="00EF42F7" w:rsidSect="00AB5484">
          <w:headerReference w:type="default" r:id="rId39"/>
          <w:pgSz w:w="11906" w:h="16838" w:code="9"/>
          <w:pgMar w:top="1134" w:right="851" w:bottom="1134" w:left="851" w:header="709" w:footer="709" w:gutter="0"/>
          <w:cols w:space="708"/>
          <w:docGrid w:linePitch="360"/>
        </w:sectPr>
      </w:pPr>
    </w:p>
    <w:p w:rsidR="0093586E" w:rsidRDefault="007E3A8E" w:rsidP="0093586E">
      <w:pPr>
        <w:ind w:left="851" w:hanging="284"/>
        <w:rPr>
          <w:sz w:val="18"/>
          <w:szCs w:val="18"/>
          <w:rtl/>
        </w:rPr>
      </w:pPr>
      <w:r>
        <w:rPr>
          <w:rFonts w:ascii="Calibri" w:hAnsi="Calibri"/>
          <w:b/>
          <w:bCs/>
          <w:noProof/>
          <w:sz w:val="18"/>
          <w:szCs w:val="18"/>
          <w:rtl/>
        </w:rPr>
        <w:lastRenderedPageBreak/>
        <mc:AlternateContent>
          <mc:Choice Requires="wps">
            <w:drawing>
              <wp:anchor distT="0" distB="0" distL="114300" distR="114300" simplePos="0" relativeHeight="251741696" behindDoc="0" locked="0" layoutInCell="1" allowOverlap="1">
                <wp:simplePos x="0" y="0"/>
                <wp:positionH relativeFrom="column">
                  <wp:posOffset>-283210</wp:posOffset>
                </wp:positionH>
                <wp:positionV relativeFrom="paragraph">
                  <wp:posOffset>-1169670</wp:posOffset>
                </wp:positionV>
                <wp:extent cx="6867525" cy="866775"/>
                <wp:effectExtent l="0" t="0" r="0" b="9525"/>
                <wp:wrapNone/>
                <wp:docPr id="53"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2768AE">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B80938"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B80938">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B80938">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B809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121" type="#_x0000_t202" style="position:absolute;left:0;text-align:left;margin-left:-22.3pt;margin-top:-92.1pt;width:540.75pt;height:68.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9k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ZJUaC9tCjB7Y36FbuUUhCW6Bx0Bn43Q/gafZggEY7snq4k9VXjYRctlRs2I1ScmwZrSFBd9M/&#10;uzrhaAuyHj/IGgLRrZEOaN+o3lYP6oEAHRr1eGqOTaaCwziJ57NohlEFtiSO5/OZTc6n2fH2oLR5&#10;x2SP7CLHCprv0OnuTpvJ9ehigwlZ8q5zAujEswPAnE4gNly1NpuF6+ePNEhXySohHonilUeCovBu&#10;yiXx4jKcz4rLYrkswp82bkiyltc1EzbMUVsh+bPeHVQ+qeKkLi07Xls4m5JWm/WyU2hHQdul+w4F&#10;OXPzn6fh6gVcXlAKIxLcRqlXxsncIyWZeek8SLwgTG/TOCApKcrnlO64YP9OCY05Tm1PHZ3fcgvc&#10;95obzXpuYHp0vAdFnJxoZiW4ErVrraG8m9ZnpbDpP5UC2n1stBOs1eikVrNf793jSJ3WrJrXsn4E&#10;CSsJCgOdwuiDRSvVd4xGGCM51t+2VDGMuvcCnkEaEmLnjtuQ2TyCjTq3rM8tVFQAlWOD0bRcmmlW&#10;bQfFNy1Emh6ekDfwdBruVP2UFVCyGxgVjtxhrNlZdL53Xk/Dd/ELAAD//wMAUEsDBBQABgAIAAAA&#10;IQCwf5Lv4AAAAA0BAAAPAAAAZHJzL2Rvd25yZXYueG1sTI/BTsMwDIbvSLxDZCRum7NRuq00nRCI&#10;K4jBJnHLGq+taJyqydby9qQnuNn6P/3+nG9H24oL9b5xrGAxlyCIS2carhR8frzM1iB80Gx065gU&#10;/JCHbXF9levMuIHf6bILlYgl7DOtoA6hyxB9WZPVfu464pidXG91iGtfoen1EMtti0spU7S64Xih&#10;1h091VR+785Wwf719HVI5Fv1bO+7wY0S2W5Qqdub8fEBRKAx/MEw6Ud1KKLT0Z3ZeNEqmCVJGtE4&#10;LNbJEsSEyLt0A+I4hasVYJHj/y+KXwAAAP//AwBQSwECLQAUAAYACAAAACEAtoM4kv4AAADhAQAA&#10;EwAAAAAAAAAAAAAAAAAAAAAAW0NvbnRlbnRfVHlwZXNdLnhtbFBLAQItABQABgAIAAAAIQA4/SH/&#10;1gAAAJQBAAALAAAAAAAAAAAAAAAAAC8BAABfcmVscy8ucmVsc1BLAQItABQABgAIAAAAIQCU/X9k&#10;uQIAAMQFAAAOAAAAAAAAAAAAAAAAAC4CAABkcnMvZTJvRG9jLnhtbFBLAQItABQABgAIAAAAIQCw&#10;f5Lv4AAAAA0BAAAPAAAAAAAAAAAAAAAAABMFAABkcnMvZG93bnJldi54bWxQSwUGAAAAAAQABADz&#10;AAAAIA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2768AE">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B80938"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B80938">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B80938">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B80938"/>
                  </w:txbxContent>
                </v:textbox>
              </v:shape>
            </w:pict>
          </mc:Fallback>
        </mc:AlternateContent>
      </w:r>
      <w:r>
        <w:rPr>
          <w:rFonts w:ascii="Calibri" w:hAnsi="Calibri"/>
          <w:b/>
          <w:bCs/>
          <w:noProof/>
          <w:sz w:val="18"/>
          <w:szCs w:val="18"/>
          <w:rtl/>
        </w:rPr>
        <mc:AlternateContent>
          <mc:Choice Requires="wps">
            <w:drawing>
              <wp:anchor distT="0" distB="0" distL="114300" distR="114300" simplePos="0" relativeHeight="251677184" behindDoc="0" locked="0" layoutInCell="1" allowOverlap="1">
                <wp:simplePos x="0" y="0"/>
                <wp:positionH relativeFrom="column">
                  <wp:posOffset>6553200</wp:posOffset>
                </wp:positionH>
                <wp:positionV relativeFrom="paragraph">
                  <wp:posOffset>-1255395</wp:posOffset>
                </wp:positionV>
                <wp:extent cx="467995" cy="10728325"/>
                <wp:effectExtent l="0" t="0" r="8255" b="0"/>
                <wp:wrapNone/>
                <wp:docPr id="5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28325"/>
                        </a:xfrm>
                        <a:prstGeom prst="rect">
                          <a:avLst/>
                        </a:prstGeom>
                        <a:solidFill>
                          <a:srgbClr val="0070C0"/>
                        </a:solidFill>
                        <a:ln>
                          <a:noFill/>
                        </a:ln>
                      </wps:spPr>
                      <wps:txbx>
                        <w:txbxContent>
                          <w:p w:rsidR="00297F05" w:rsidRPr="007160BC" w:rsidRDefault="00297F05" w:rsidP="004E0DC6">
                            <w:pPr>
                              <w:jc w:val="center"/>
                              <w:rPr>
                                <w:b/>
                                <w:bCs/>
                                <w:sz w:val="36"/>
                                <w:szCs w:val="36"/>
                              </w:rPr>
                            </w:pPr>
                            <w:r w:rsidRPr="007160BC">
                              <w:rPr>
                                <w:b/>
                                <w:bCs/>
                                <w:sz w:val="36"/>
                                <w:szCs w:val="36"/>
                              </w:rPr>
                              <w:t>Sciences Humaines et Sociales</w:t>
                            </w:r>
                          </w:p>
                          <w:p w:rsidR="00297F05" w:rsidRPr="007160BC" w:rsidRDefault="00297F05" w:rsidP="004E0DC6">
                            <w:pPr>
                              <w:jc w:val="center"/>
                              <w:rPr>
                                <w:b/>
                                <w:bCs/>
                                <w:sz w:val="36"/>
                                <w:szCs w:val="36"/>
                              </w:rPr>
                            </w:pPr>
                          </w:p>
                          <w:p w:rsidR="00297F05" w:rsidRPr="007160BC" w:rsidRDefault="00297F05" w:rsidP="004E0DC6">
                            <w:pPr>
                              <w:jc w:val="center"/>
                              <w:rPr>
                                <w:b/>
                                <w:bCs/>
                                <w:sz w:val="36"/>
                                <w:szCs w:val="36"/>
                              </w:rPr>
                            </w:pPr>
                          </w:p>
                          <w:p w:rsidR="00297F05" w:rsidRPr="007160BC" w:rsidRDefault="00297F05" w:rsidP="004E0DC6">
                            <w:pPr>
                              <w:jc w:val="center"/>
                              <w:rPr>
                                <w:sz w:val="18"/>
                                <w:szCs w:val="36"/>
                              </w:rPr>
                            </w:pPr>
                          </w:p>
                          <w:p w:rsidR="00297F05" w:rsidRPr="007160BC" w:rsidRDefault="00297F05" w:rsidP="004E0DC6">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122" type="#_x0000_t202" style="position:absolute;left:0;text-align:left;margin-left:516pt;margin-top:-98.85pt;width:36.85pt;height:844.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JMEAIAAP0DAAAOAAAAZHJzL2Uyb0RvYy54bWysU9tu2zAMfR+wfxD0vtjxcmmMOEWXosOA&#10;7gK0+wBZlm1htqhRSuz8/Sg5TbPtbdiLIF50yHNIbW/HvmNHhU6DKfh8lnKmjIRKm6bg358f3t1w&#10;5rwwlejAqIKflOO3u7dvtoPNVQYtdJVCRiDG5YMteOu9zZPEyVb1ws3AKkPBGrAXnkxskgrFQOh9&#10;l2RpukoGwMoiSOUcee+nIN9F/LpW0n+ta6c86wpOvfl4YjzLcCa7rcgbFLbV8tyG+IcueqENFb1A&#10;3Qsv2AH1X1C9lggOaj+T0CdQ11qqyIHYzNM/2Dy1wqrIhcRx9iKT+3+w8svxGzJdFXyZcWZETzN6&#10;VqNnH2Bky6jPYF1OaU+WEv1Ifppz5OrsI8gfjhnYt8I06g4RhlaJivqbB2WTq6dhIi53AaQcPkNF&#10;dcTBQwQaa+yDeCQHI3Sa0+kym9CLJOditd5slpxJCs3TdXbzPlvGGiJ/eW7R+Y8KehYuBUcafoQX&#10;x0fnQzsif0kJ1Rx0unrQXRcNbMp9h+wowqKk63QfudOT39I6E5INhGcTYvBEnoHaRNKP5Rgl3axC&#10;h4F3CdWJmCNMC0gfhi7hzNbEdqD9K7j7eRCoOOs+GRJwM18swsJGY7FcZ2TgdaS8jggjW6C19pxN&#10;172flvxgUTctFZtGZuCORK91lOO1sTMF2rGo0vk/hCW+tmPW66/d/QIAAP//AwBQSwMEFAAGAAgA&#10;AAAhAGvQnqrjAAAADwEAAA8AAABkcnMvZG93bnJldi54bWxMj81OwzAQhO9IvIO1SFxQayeU/oQ4&#10;FUKFckBCFB7Ajk0SEa+t2GnD27M9wW1GO5r9ptxOrmdHO8TOo4RsLoBZrL3psJHw+fE0WwOLSaFR&#10;vUcr4cdG2FaXF6UqjD/huz0eUsOoBGOhJLQphYLzWLfWqTj3wSLdvvzgVCI7NNwM6kTlrue5EEvu&#10;VIf0oVXBPra2/j6MTsKN3i2zl/2oueevi7duF3L9HKS8vpoe7oElO6W/MJzxCR0qYtJ+RBNZT17c&#10;5jQmSZhlm9UK2DmTiTtSmtRik62BVyX/v6P6BQAA//8DAFBLAQItABQABgAIAAAAIQC2gziS/gAA&#10;AOEBAAATAAAAAAAAAAAAAAAAAAAAAABbQ29udGVudF9UeXBlc10ueG1sUEsBAi0AFAAGAAgAAAAh&#10;ADj9If/WAAAAlAEAAAsAAAAAAAAAAAAAAAAALwEAAF9yZWxzLy5yZWxzUEsBAi0AFAAGAAgAAAAh&#10;AGcigkwQAgAA/QMAAA4AAAAAAAAAAAAAAAAALgIAAGRycy9lMm9Eb2MueG1sUEsBAi0AFAAGAAgA&#10;AAAhAGvQnqrjAAAADwEAAA8AAAAAAAAAAAAAAAAAagQAAGRycy9kb3ducmV2LnhtbFBLBQYAAAAA&#10;BAAEAPMAAAB6BQAAAAA=&#10;" fillcolor="#0070c0" stroked="f">
                <v:textbox style="layout-flow:vertical;mso-layout-flow-alt:bottom-to-top">
                  <w:txbxContent>
                    <w:p w:rsidR="00297F05" w:rsidRPr="007160BC" w:rsidRDefault="00297F05" w:rsidP="004E0DC6">
                      <w:pPr>
                        <w:jc w:val="center"/>
                        <w:rPr>
                          <w:b/>
                          <w:bCs/>
                          <w:sz w:val="36"/>
                          <w:szCs w:val="36"/>
                        </w:rPr>
                      </w:pPr>
                      <w:r w:rsidRPr="007160BC">
                        <w:rPr>
                          <w:b/>
                          <w:bCs/>
                          <w:sz w:val="36"/>
                          <w:szCs w:val="36"/>
                        </w:rPr>
                        <w:t>Sciences Humaines et Sociales</w:t>
                      </w:r>
                    </w:p>
                    <w:p w:rsidR="00297F05" w:rsidRPr="007160BC" w:rsidRDefault="00297F05" w:rsidP="004E0DC6">
                      <w:pPr>
                        <w:jc w:val="center"/>
                        <w:rPr>
                          <w:b/>
                          <w:bCs/>
                          <w:sz w:val="36"/>
                          <w:szCs w:val="36"/>
                        </w:rPr>
                      </w:pPr>
                    </w:p>
                    <w:p w:rsidR="00297F05" w:rsidRPr="007160BC" w:rsidRDefault="00297F05" w:rsidP="004E0DC6">
                      <w:pPr>
                        <w:jc w:val="center"/>
                        <w:rPr>
                          <w:b/>
                          <w:bCs/>
                          <w:sz w:val="36"/>
                          <w:szCs w:val="36"/>
                        </w:rPr>
                      </w:pPr>
                    </w:p>
                    <w:p w:rsidR="00297F05" w:rsidRPr="007160BC" w:rsidRDefault="00297F05" w:rsidP="004E0DC6">
                      <w:pPr>
                        <w:jc w:val="center"/>
                        <w:rPr>
                          <w:sz w:val="18"/>
                          <w:szCs w:val="36"/>
                        </w:rPr>
                      </w:pPr>
                    </w:p>
                    <w:p w:rsidR="00297F05" w:rsidRPr="007160BC" w:rsidRDefault="00297F05" w:rsidP="004E0DC6">
                      <w:pPr>
                        <w:jc w:val="center"/>
                        <w:rPr>
                          <w:sz w:val="18"/>
                          <w:szCs w:val="10"/>
                        </w:rPr>
                      </w:pPr>
                    </w:p>
                  </w:txbxContent>
                </v:textbox>
              </v:shape>
            </w:pict>
          </mc:Fallback>
        </mc:AlternateConten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10"/>
        <w:gridCol w:w="1271"/>
        <w:gridCol w:w="1986"/>
        <w:gridCol w:w="2039"/>
        <w:gridCol w:w="2073"/>
        <w:gridCol w:w="1561"/>
      </w:tblGrid>
      <w:tr w:rsidR="0093586E" w:rsidRPr="00091558" w:rsidTr="0093586E">
        <w:trPr>
          <w:jc w:val="center"/>
        </w:trPr>
        <w:tc>
          <w:tcPr>
            <w:tcW w:w="609" w:type="dxa"/>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Code</w:t>
            </w:r>
          </w:p>
        </w:tc>
        <w:tc>
          <w:tcPr>
            <w:tcW w:w="1270" w:type="dxa"/>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Filières de Formation</w:t>
            </w:r>
          </w:p>
        </w:tc>
        <w:tc>
          <w:tcPr>
            <w:tcW w:w="1985" w:type="dxa"/>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Établissements de Formation</w:t>
            </w:r>
          </w:p>
        </w:tc>
        <w:tc>
          <w:tcPr>
            <w:tcW w:w="2038" w:type="dxa"/>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tabs>
                <w:tab w:val="left" w:pos="946"/>
              </w:tabs>
              <w:jc w:val="center"/>
              <w:rPr>
                <w:rFonts w:asciiTheme="minorHAnsi" w:hAnsiTheme="minorHAnsi"/>
                <w:b/>
                <w:bCs/>
                <w:sz w:val="18"/>
                <w:szCs w:val="18"/>
              </w:rPr>
            </w:pPr>
            <w:r w:rsidRPr="00091558">
              <w:rPr>
                <w:rFonts w:asciiTheme="minorHAnsi" w:hAnsiTheme="minorHAnsi"/>
                <w:b/>
                <w:bCs/>
                <w:sz w:val="18"/>
                <w:szCs w:val="18"/>
              </w:rPr>
              <w:t>Circonscriptions géographiques d’inscription</w:t>
            </w:r>
          </w:p>
        </w:tc>
        <w:tc>
          <w:tcPr>
            <w:tcW w:w="2072" w:type="dxa"/>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Séries de baccalauréat et priorités</w:t>
            </w:r>
          </w:p>
        </w:tc>
        <w:tc>
          <w:tcPr>
            <w:tcW w:w="1560" w:type="dxa"/>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Base de classement et conditions pédagogiques complémentaires de préinscription</w:t>
            </w:r>
          </w:p>
        </w:tc>
      </w:tr>
      <w:tr w:rsidR="0093586E" w:rsidRPr="00091558" w:rsidTr="0093586E">
        <w:trPr>
          <w:jc w:val="center"/>
        </w:trPr>
        <w:tc>
          <w:tcPr>
            <w:tcW w:w="609"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jc w:val="center"/>
              <w:rPr>
                <w:rFonts w:asciiTheme="minorHAnsi" w:hAnsiTheme="minorHAnsi"/>
                <w:b/>
                <w:bCs/>
                <w:sz w:val="18"/>
                <w:szCs w:val="18"/>
              </w:rPr>
            </w:pPr>
          </w:p>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941</w:t>
            </w:r>
          </w:p>
        </w:tc>
        <w:tc>
          <w:tcPr>
            <w:tcW w:w="1270"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rPr>
                <w:rFonts w:asciiTheme="minorHAnsi" w:hAnsiTheme="minorHAnsi"/>
                <w:b/>
                <w:bCs/>
                <w:sz w:val="18"/>
                <w:szCs w:val="18"/>
              </w:rPr>
            </w:pPr>
          </w:p>
          <w:p w:rsidR="0093586E" w:rsidRPr="00091558" w:rsidRDefault="00057432" w:rsidP="0093586E">
            <w:pPr>
              <w:rPr>
                <w:rFonts w:asciiTheme="minorHAnsi" w:hAnsiTheme="minorHAnsi"/>
                <w:b/>
                <w:bCs/>
                <w:sz w:val="18"/>
                <w:szCs w:val="18"/>
              </w:rPr>
            </w:pPr>
            <w:r w:rsidRPr="00091558">
              <w:rPr>
                <w:rFonts w:asciiTheme="minorHAnsi" w:hAnsiTheme="minorHAnsi"/>
                <w:b/>
                <w:bCs/>
                <w:sz w:val="18"/>
                <w:szCs w:val="18"/>
              </w:rPr>
              <w:t>Sciences Islamiques ***</w:t>
            </w:r>
          </w:p>
          <w:p w:rsidR="0093586E" w:rsidRPr="00091558" w:rsidRDefault="0093586E" w:rsidP="0093586E">
            <w:pPr>
              <w:rPr>
                <w:rFonts w:asciiTheme="minorHAnsi" w:hAnsiTheme="minorHAnsi"/>
                <w:b/>
                <w:bCs/>
                <w:sz w:val="18"/>
                <w:szCs w:val="18"/>
              </w:rPr>
            </w:pPr>
          </w:p>
          <w:p w:rsidR="0093586E" w:rsidRPr="00091558" w:rsidRDefault="0093586E" w:rsidP="0093586E">
            <w:pPr>
              <w:rPr>
                <w:rFonts w:asciiTheme="minorHAnsi" w:hAnsiTheme="minorHAnsi"/>
                <w:b/>
                <w:bCs/>
                <w:sz w:val="18"/>
                <w:szCs w:val="18"/>
              </w:rPr>
            </w:pPr>
          </w:p>
        </w:tc>
        <w:tc>
          <w:tcPr>
            <w:tcW w:w="1985"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Univ. Laghouat</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Univ. Alger 1</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Univ. Batna 1</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lang w:val="en-US"/>
              </w:rPr>
            </w:pPr>
            <w:r w:rsidRPr="00091558">
              <w:rPr>
                <w:rFonts w:asciiTheme="minorHAnsi" w:hAnsiTheme="minorHAnsi"/>
                <w:sz w:val="18"/>
                <w:szCs w:val="18"/>
              </w:rPr>
              <w:t xml:space="preserve">- Univ. </w:t>
            </w:r>
            <w:r w:rsidRPr="00091558">
              <w:rPr>
                <w:rFonts w:asciiTheme="minorHAnsi" w:hAnsiTheme="minorHAnsi"/>
                <w:sz w:val="18"/>
                <w:szCs w:val="18"/>
                <w:lang w:val="en-US"/>
              </w:rPr>
              <w:t>El Oued</w:t>
            </w:r>
          </w:p>
          <w:p w:rsidR="0093586E" w:rsidRPr="00091558" w:rsidRDefault="0093586E" w:rsidP="0093586E">
            <w:pPr>
              <w:rPr>
                <w:rFonts w:asciiTheme="minorHAnsi" w:hAnsiTheme="minorHAnsi"/>
                <w:sz w:val="18"/>
                <w:szCs w:val="18"/>
                <w:lang w:val="en-US"/>
              </w:rPr>
            </w:pPr>
          </w:p>
          <w:p w:rsidR="0093586E" w:rsidRPr="00091558" w:rsidRDefault="0093586E" w:rsidP="0093586E">
            <w:pPr>
              <w:rPr>
                <w:rFonts w:asciiTheme="minorHAnsi" w:hAnsiTheme="minorHAnsi"/>
                <w:sz w:val="18"/>
                <w:szCs w:val="18"/>
                <w:lang w:val="en-US"/>
              </w:rPr>
            </w:pPr>
            <w:r w:rsidRPr="00091558">
              <w:rPr>
                <w:rFonts w:asciiTheme="minorHAnsi" w:hAnsiTheme="minorHAnsi"/>
                <w:sz w:val="18"/>
                <w:szCs w:val="18"/>
                <w:lang w:val="en-US"/>
              </w:rPr>
              <w:t>- Univ. M’Sila</w:t>
            </w:r>
          </w:p>
          <w:p w:rsidR="0093586E" w:rsidRPr="00091558" w:rsidRDefault="0093586E" w:rsidP="0093586E">
            <w:pPr>
              <w:rPr>
                <w:rFonts w:asciiTheme="minorHAnsi" w:hAnsiTheme="minorHAnsi"/>
                <w:sz w:val="18"/>
                <w:szCs w:val="18"/>
                <w:lang w:val="en-US"/>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lang w:val="en-US"/>
              </w:rPr>
              <w:t xml:space="preserve">- Univ. </w:t>
            </w:r>
            <w:r w:rsidRPr="00091558">
              <w:rPr>
                <w:rFonts w:asciiTheme="minorHAnsi" w:hAnsiTheme="minorHAnsi"/>
                <w:sz w:val="18"/>
                <w:szCs w:val="18"/>
              </w:rPr>
              <w:t>Adrar</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Univ. Tlemcen</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tl/>
              </w:rPr>
            </w:pPr>
            <w:r w:rsidRPr="00091558">
              <w:rPr>
                <w:rFonts w:asciiTheme="minorHAnsi" w:hAnsiTheme="minorHAnsi"/>
                <w:sz w:val="18"/>
                <w:szCs w:val="18"/>
              </w:rPr>
              <w:t>- Univ. Oran 1</w:t>
            </w:r>
          </w:p>
          <w:p w:rsidR="0093586E" w:rsidRPr="00091558" w:rsidRDefault="0093586E" w:rsidP="0093586E">
            <w:pPr>
              <w:rPr>
                <w:rFonts w:asciiTheme="minorHAnsi" w:hAnsiTheme="minorHAnsi"/>
                <w:sz w:val="18"/>
                <w:szCs w:val="18"/>
              </w:rPr>
            </w:pPr>
          </w:p>
        </w:tc>
        <w:tc>
          <w:tcPr>
            <w:tcW w:w="2038"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trike/>
                <w:sz w:val="18"/>
                <w:szCs w:val="18"/>
              </w:rPr>
            </w:pPr>
            <w:r w:rsidRPr="00091558">
              <w:rPr>
                <w:rFonts w:asciiTheme="minorHAnsi" w:hAnsiTheme="minorHAnsi"/>
                <w:sz w:val="18"/>
                <w:szCs w:val="18"/>
              </w:rPr>
              <w:t>03, 17</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09, 15, 16, 26, 35,42</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04,05,06,12,18,21</w:t>
            </w:r>
            <w:r w:rsidR="00057432" w:rsidRPr="00091558">
              <w:rPr>
                <w:rFonts w:asciiTheme="minorHAnsi" w:hAnsiTheme="minorHAnsi"/>
                <w:sz w:val="18"/>
                <w:szCs w:val="18"/>
              </w:rPr>
              <w:t>,23,24,25,36</w:t>
            </w:r>
            <w:r w:rsidRPr="00091558">
              <w:rPr>
                <w:rFonts w:asciiTheme="minorHAnsi" w:hAnsiTheme="minorHAnsi"/>
                <w:sz w:val="18"/>
                <w:szCs w:val="18"/>
              </w:rPr>
              <w:t>,41,43</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30,39, 40</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07, 19, 28,34</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01, 08, 11, 32</w:t>
            </w:r>
            <w:proofErr w:type="gramStart"/>
            <w:r w:rsidRPr="00091558">
              <w:rPr>
                <w:rFonts w:asciiTheme="minorHAnsi" w:hAnsiTheme="minorHAnsi"/>
                <w:sz w:val="18"/>
                <w:szCs w:val="18"/>
              </w:rPr>
              <w:t>,33,37</w:t>
            </w:r>
            <w:proofErr w:type="gramEnd"/>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13,22, 38, 44, 45,</w:t>
            </w:r>
            <w:r w:rsidR="00057432" w:rsidRPr="00091558">
              <w:rPr>
                <w:rFonts w:asciiTheme="minorHAnsi" w:hAnsiTheme="minorHAnsi"/>
                <w:sz w:val="18"/>
                <w:szCs w:val="18"/>
              </w:rPr>
              <w:t xml:space="preserve"> 46</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02, 14</w:t>
            </w:r>
            <w:proofErr w:type="gramStart"/>
            <w:r w:rsidRPr="00091558">
              <w:rPr>
                <w:rFonts w:asciiTheme="minorHAnsi" w:hAnsiTheme="minorHAnsi"/>
                <w:sz w:val="18"/>
                <w:szCs w:val="18"/>
              </w:rPr>
              <w:t>,20,27,29,31,48</w:t>
            </w:r>
            <w:proofErr w:type="gramEnd"/>
          </w:p>
        </w:tc>
        <w:tc>
          <w:tcPr>
            <w:tcW w:w="2072" w:type="dxa"/>
            <w:vMerge w:val="restart"/>
            <w:tcBorders>
              <w:top w:val="single" w:sz="4" w:space="0" w:color="auto"/>
              <w:left w:val="single" w:sz="4" w:space="0" w:color="auto"/>
              <w:bottom w:val="single" w:sz="4" w:space="0" w:color="auto"/>
              <w:right w:val="single" w:sz="4" w:space="0" w:color="auto"/>
            </w:tcBorders>
            <w:vAlign w:val="center"/>
          </w:tcPr>
          <w:p w:rsidR="0093586E" w:rsidRPr="00091558" w:rsidRDefault="0093586E" w:rsidP="0093586E">
            <w:pPr>
              <w:pStyle w:val="Corpsdetexte"/>
              <w:spacing w:after="0"/>
              <w:rPr>
                <w:rFonts w:asciiTheme="minorHAnsi" w:hAnsiTheme="minorHAnsi"/>
                <w:b/>
                <w:bCs/>
                <w:sz w:val="18"/>
                <w:szCs w:val="18"/>
              </w:rPr>
            </w:pPr>
            <w:r w:rsidRPr="00091558">
              <w:rPr>
                <w:rFonts w:asciiTheme="minorHAnsi" w:hAnsiTheme="minorHAnsi"/>
                <w:b/>
                <w:bCs/>
                <w:sz w:val="18"/>
                <w:szCs w:val="18"/>
                <w:u w:val="single"/>
              </w:rPr>
              <w:t>Priorité 01</w:t>
            </w:r>
            <w:r w:rsidRPr="00091558">
              <w:rPr>
                <w:rFonts w:asciiTheme="minorHAnsi" w:hAnsiTheme="minorHAnsi"/>
                <w:b/>
                <w:bCs/>
                <w:sz w:val="18"/>
                <w:szCs w:val="18"/>
              </w:rPr>
              <w:t> :</w:t>
            </w: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.Lettres et Philosophie</w:t>
            </w: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Langues Etrangères</w:t>
            </w:r>
          </w:p>
          <w:p w:rsidR="0093586E" w:rsidRPr="00091558" w:rsidRDefault="0093586E" w:rsidP="0093586E">
            <w:pPr>
              <w:rPr>
                <w:rFonts w:asciiTheme="minorHAnsi" w:hAnsiTheme="minorHAnsi"/>
                <w:b/>
                <w:bCs/>
                <w:sz w:val="18"/>
                <w:szCs w:val="18"/>
              </w:rPr>
            </w:pPr>
          </w:p>
          <w:p w:rsidR="0093586E" w:rsidRPr="00091558" w:rsidRDefault="0093586E" w:rsidP="0093586E">
            <w:pPr>
              <w:rPr>
                <w:rFonts w:asciiTheme="minorHAnsi" w:hAnsiTheme="minorHAnsi"/>
                <w:b/>
                <w:bCs/>
                <w:sz w:val="18"/>
                <w:szCs w:val="18"/>
              </w:rPr>
            </w:pPr>
            <w:r w:rsidRPr="00091558">
              <w:rPr>
                <w:rFonts w:asciiTheme="minorHAnsi" w:hAnsiTheme="minorHAnsi"/>
                <w:b/>
                <w:bCs/>
                <w:sz w:val="18"/>
                <w:szCs w:val="18"/>
                <w:u w:val="single"/>
              </w:rPr>
              <w:t>Priorité 02</w:t>
            </w:r>
            <w:r w:rsidRPr="00091558">
              <w:rPr>
                <w:rFonts w:asciiTheme="minorHAnsi" w:hAnsiTheme="minorHAnsi"/>
                <w:b/>
                <w:bCs/>
                <w:sz w:val="18"/>
                <w:szCs w:val="18"/>
              </w:rPr>
              <w:t> :</w:t>
            </w: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Mathématiques</w:t>
            </w:r>
          </w:p>
          <w:p w:rsidR="0093586E" w:rsidRPr="00091558" w:rsidRDefault="0093586E" w:rsidP="0093586E">
            <w:pPr>
              <w:rPr>
                <w:rFonts w:asciiTheme="minorHAnsi" w:hAnsiTheme="minorHAnsi"/>
                <w:sz w:val="18"/>
                <w:szCs w:val="18"/>
                <w:rtl/>
              </w:rPr>
            </w:pPr>
            <w:r w:rsidRPr="00091558">
              <w:rPr>
                <w:rFonts w:asciiTheme="minorHAnsi" w:hAnsiTheme="minorHAnsi"/>
                <w:sz w:val="18"/>
                <w:szCs w:val="18"/>
              </w:rPr>
              <w:t>. Techniques Mathématiques</w:t>
            </w: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Sciences Expérimentales</w:t>
            </w:r>
          </w:p>
          <w:p w:rsidR="0093586E" w:rsidRPr="00091558" w:rsidRDefault="0093586E" w:rsidP="0093586E">
            <w:pPr>
              <w:rPr>
                <w:rFonts w:asciiTheme="minorHAnsi" w:hAnsiTheme="minorHAnsi"/>
                <w:b/>
                <w:bCs/>
                <w:sz w:val="18"/>
                <w:szCs w:val="18"/>
              </w:rPr>
            </w:pPr>
            <w:r w:rsidRPr="00091558">
              <w:rPr>
                <w:rFonts w:asciiTheme="minorHAnsi" w:hAnsiTheme="minorHAnsi"/>
                <w:sz w:val="18"/>
                <w:szCs w:val="18"/>
              </w:rPr>
              <w:t>. Gestion et Economie</w:t>
            </w:r>
          </w:p>
        </w:tc>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pStyle w:val="Retraitcorpsdetexte"/>
              <w:ind w:left="0"/>
              <w:jc w:val="center"/>
              <w:rPr>
                <w:rFonts w:asciiTheme="minorHAnsi" w:hAnsiTheme="minorHAnsi"/>
                <w:b w:val="0"/>
                <w:sz w:val="18"/>
                <w:szCs w:val="18"/>
              </w:rPr>
            </w:pPr>
            <w:r w:rsidRPr="00091558">
              <w:rPr>
                <w:rFonts w:asciiTheme="minorHAnsi" w:eastAsia="Times New Roman" w:hAnsiTheme="minorHAnsi"/>
                <w:b w:val="0"/>
                <w:sz w:val="18"/>
                <w:szCs w:val="18"/>
              </w:rPr>
              <w:t xml:space="preserve">Le classement se fait sur la base de la moyenne générale obtenue </w:t>
            </w:r>
            <w:r w:rsidRPr="00091558">
              <w:rPr>
                <w:rFonts w:asciiTheme="minorHAnsi" w:hAnsiTheme="minorHAnsi"/>
                <w:b w:val="0"/>
                <w:sz w:val="18"/>
                <w:szCs w:val="18"/>
              </w:rPr>
              <w:t>au baccalauréat.</w:t>
            </w:r>
          </w:p>
        </w:tc>
      </w:tr>
      <w:tr w:rsidR="0093586E" w:rsidRPr="00091558" w:rsidTr="0093586E">
        <w:trPr>
          <w:jc w:val="center"/>
        </w:trPr>
        <w:tc>
          <w:tcPr>
            <w:tcW w:w="609"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jc w:val="center"/>
              <w:rPr>
                <w:rFonts w:asciiTheme="minorHAnsi" w:hAnsiTheme="minorHAnsi"/>
                <w:b/>
                <w:bCs/>
                <w:sz w:val="18"/>
                <w:szCs w:val="18"/>
              </w:rPr>
            </w:pPr>
          </w:p>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942</w:t>
            </w:r>
          </w:p>
        </w:tc>
        <w:tc>
          <w:tcPr>
            <w:tcW w:w="1270"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rPr>
                <w:rFonts w:asciiTheme="minorHAnsi" w:hAnsiTheme="minorHAnsi"/>
                <w:b/>
                <w:bCs/>
                <w:sz w:val="18"/>
                <w:szCs w:val="18"/>
              </w:rPr>
            </w:pPr>
          </w:p>
          <w:p w:rsidR="0093586E" w:rsidRPr="00091558" w:rsidRDefault="00057432" w:rsidP="0093586E">
            <w:pPr>
              <w:rPr>
                <w:rFonts w:asciiTheme="minorHAnsi" w:hAnsiTheme="minorHAnsi"/>
                <w:b/>
                <w:bCs/>
                <w:sz w:val="18"/>
                <w:szCs w:val="18"/>
              </w:rPr>
            </w:pPr>
            <w:r w:rsidRPr="00091558">
              <w:rPr>
                <w:rFonts w:asciiTheme="minorHAnsi" w:hAnsiTheme="minorHAnsi"/>
                <w:b/>
                <w:bCs/>
                <w:sz w:val="18"/>
                <w:szCs w:val="18"/>
              </w:rPr>
              <w:t>Sciences Islamiques ***</w:t>
            </w:r>
          </w:p>
          <w:p w:rsidR="0093586E" w:rsidRPr="00091558" w:rsidRDefault="0093586E" w:rsidP="0093586E">
            <w:pPr>
              <w:rPr>
                <w:rFonts w:asciiTheme="minorHAnsi" w:hAnsiTheme="minorHAnsi"/>
                <w:b/>
                <w:bCs/>
                <w:sz w:val="18"/>
                <w:szCs w:val="18"/>
              </w:rPr>
            </w:pPr>
          </w:p>
        </w:tc>
        <w:tc>
          <w:tcPr>
            <w:tcW w:w="1985"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Univ. Bouira</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Univ. Ghardaïa</w:t>
            </w:r>
          </w:p>
          <w:p w:rsidR="0093586E" w:rsidRPr="00091558" w:rsidRDefault="0093586E" w:rsidP="0093586E">
            <w:pPr>
              <w:rPr>
                <w:rFonts w:asciiTheme="minorHAnsi" w:hAnsiTheme="minorHAnsi"/>
                <w:sz w:val="18"/>
                <w:szCs w:val="18"/>
              </w:rPr>
            </w:pPr>
          </w:p>
        </w:tc>
        <w:tc>
          <w:tcPr>
            <w:tcW w:w="2038"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10</w:t>
            </w:r>
          </w:p>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47</w:t>
            </w:r>
          </w:p>
          <w:p w:rsidR="0093586E" w:rsidRPr="00091558" w:rsidRDefault="0093586E" w:rsidP="0093586E">
            <w:pPr>
              <w:rPr>
                <w:rFonts w:asciiTheme="minorHAnsi" w:hAnsiTheme="minorHAnsi"/>
                <w:sz w:val="18"/>
                <w:szCs w:val="18"/>
              </w:rPr>
            </w:pPr>
          </w:p>
        </w:tc>
        <w:tc>
          <w:tcPr>
            <w:tcW w:w="2072" w:type="dxa"/>
            <w:vMerge/>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rPr>
                <w:rFonts w:asciiTheme="minorHAnsi" w:hAnsiTheme="minorHAnsi"/>
                <w:b/>
                <w:bCs/>
                <w:sz w:val="18"/>
                <w:szCs w:val="18"/>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rPr>
                <w:rFonts w:asciiTheme="minorHAnsi" w:eastAsia="SimSun" w:hAnsiTheme="minorHAnsi"/>
                <w:bCs/>
                <w:sz w:val="18"/>
                <w:szCs w:val="18"/>
              </w:rPr>
            </w:pPr>
          </w:p>
        </w:tc>
      </w:tr>
      <w:tr w:rsidR="0093586E" w:rsidRPr="00091558" w:rsidTr="0093586E">
        <w:trPr>
          <w:jc w:val="center"/>
        </w:trPr>
        <w:tc>
          <w:tcPr>
            <w:tcW w:w="609"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jc w:val="center"/>
              <w:rPr>
                <w:rFonts w:asciiTheme="minorHAnsi" w:hAnsiTheme="minorHAnsi"/>
                <w:b/>
                <w:bCs/>
                <w:sz w:val="18"/>
                <w:szCs w:val="18"/>
              </w:rPr>
            </w:pPr>
          </w:p>
          <w:p w:rsidR="0093586E" w:rsidRPr="00091558" w:rsidRDefault="0093586E" w:rsidP="0093586E">
            <w:pPr>
              <w:jc w:val="center"/>
              <w:rPr>
                <w:rFonts w:asciiTheme="minorHAnsi" w:hAnsiTheme="minorHAnsi"/>
                <w:b/>
                <w:bCs/>
                <w:sz w:val="18"/>
                <w:szCs w:val="18"/>
              </w:rPr>
            </w:pPr>
            <w:r w:rsidRPr="00091558">
              <w:rPr>
                <w:rFonts w:asciiTheme="minorHAnsi" w:hAnsiTheme="minorHAnsi"/>
                <w:b/>
                <w:bCs/>
                <w:sz w:val="18"/>
                <w:szCs w:val="18"/>
              </w:rPr>
              <w:t>943</w:t>
            </w:r>
          </w:p>
          <w:p w:rsidR="0093586E" w:rsidRPr="00091558" w:rsidRDefault="0093586E" w:rsidP="0093586E">
            <w:pPr>
              <w:jc w:val="center"/>
              <w:rPr>
                <w:rFonts w:asciiTheme="minorHAnsi" w:hAnsiTheme="minorHAnsi"/>
                <w:b/>
                <w:bCs/>
                <w:sz w:val="18"/>
                <w:szCs w:val="18"/>
              </w:rPr>
            </w:pPr>
          </w:p>
        </w:tc>
        <w:tc>
          <w:tcPr>
            <w:tcW w:w="1270"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rPr>
                <w:rFonts w:asciiTheme="minorHAnsi" w:hAnsiTheme="minorHAnsi"/>
                <w:b/>
                <w:bCs/>
                <w:sz w:val="18"/>
                <w:szCs w:val="18"/>
              </w:rPr>
            </w:pPr>
          </w:p>
          <w:p w:rsidR="0093586E" w:rsidRPr="00091558" w:rsidRDefault="00057432" w:rsidP="0093586E">
            <w:pPr>
              <w:rPr>
                <w:rFonts w:asciiTheme="minorHAnsi" w:hAnsiTheme="minorHAnsi"/>
                <w:b/>
                <w:bCs/>
                <w:sz w:val="18"/>
                <w:szCs w:val="18"/>
              </w:rPr>
            </w:pPr>
            <w:r w:rsidRPr="00091558">
              <w:rPr>
                <w:rFonts w:asciiTheme="minorHAnsi" w:hAnsiTheme="minorHAnsi"/>
                <w:b/>
                <w:bCs/>
                <w:sz w:val="18"/>
                <w:szCs w:val="18"/>
              </w:rPr>
              <w:t>Sciences Islamiques ***</w:t>
            </w:r>
          </w:p>
          <w:p w:rsidR="0093586E" w:rsidRPr="00091558" w:rsidRDefault="0093586E" w:rsidP="0093586E">
            <w:pPr>
              <w:rPr>
                <w:rFonts w:asciiTheme="minorHAnsi" w:hAnsiTheme="minorHAnsi"/>
                <w:b/>
                <w:bCs/>
                <w:sz w:val="18"/>
                <w:szCs w:val="18"/>
              </w:rPr>
            </w:pPr>
          </w:p>
        </w:tc>
        <w:tc>
          <w:tcPr>
            <w:tcW w:w="1985" w:type="dxa"/>
            <w:tcBorders>
              <w:top w:val="single" w:sz="4" w:space="0" w:color="auto"/>
              <w:left w:val="single" w:sz="4" w:space="0" w:color="auto"/>
              <w:bottom w:val="single" w:sz="4" w:space="0" w:color="auto"/>
              <w:right w:val="single" w:sz="4" w:space="0" w:color="auto"/>
            </w:tcBorders>
          </w:tcPr>
          <w:p w:rsidR="0093586E" w:rsidRPr="00091558" w:rsidRDefault="0093586E" w:rsidP="0093586E">
            <w:pPr>
              <w:rPr>
                <w:rFonts w:asciiTheme="minorHAnsi" w:hAnsiTheme="minorHAnsi"/>
                <w:sz w:val="18"/>
                <w:szCs w:val="18"/>
              </w:rPr>
            </w:pPr>
          </w:p>
          <w:p w:rsidR="0093586E" w:rsidRPr="00091558" w:rsidRDefault="0093586E" w:rsidP="0093586E">
            <w:pPr>
              <w:rPr>
                <w:rFonts w:asciiTheme="minorHAnsi" w:hAnsiTheme="minorHAnsi"/>
                <w:sz w:val="18"/>
                <w:szCs w:val="18"/>
              </w:rPr>
            </w:pPr>
            <w:r w:rsidRPr="00091558">
              <w:rPr>
                <w:rFonts w:asciiTheme="minorHAnsi" w:hAnsiTheme="minorHAnsi"/>
                <w:sz w:val="18"/>
                <w:szCs w:val="18"/>
              </w:rPr>
              <w:t>- Univ. Sci Islamiques E.A.K.</w:t>
            </w:r>
          </w:p>
        </w:tc>
        <w:tc>
          <w:tcPr>
            <w:tcW w:w="2038" w:type="dxa"/>
            <w:tcBorders>
              <w:top w:val="single" w:sz="4" w:space="0" w:color="auto"/>
              <w:left w:val="single" w:sz="4" w:space="0" w:color="auto"/>
              <w:bottom w:val="single" w:sz="4" w:space="0" w:color="auto"/>
              <w:right w:val="single" w:sz="4" w:space="0" w:color="auto"/>
            </w:tcBorders>
            <w:vAlign w:val="center"/>
            <w:hideMark/>
          </w:tcPr>
          <w:p w:rsidR="0093586E" w:rsidRPr="00091558" w:rsidRDefault="00345A65" w:rsidP="0093586E">
            <w:pPr>
              <w:jc w:val="center"/>
              <w:rPr>
                <w:rFonts w:asciiTheme="minorHAnsi" w:hAnsiTheme="minorHAnsi"/>
                <w:b/>
                <w:bCs/>
                <w:sz w:val="18"/>
                <w:szCs w:val="18"/>
              </w:rPr>
            </w:pPr>
            <w:r>
              <w:rPr>
                <w:rFonts w:asciiTheme="minorHAnsi" w:hAnsiTheme="minorHAnsi"/>
                <w:b/>
                <w:bCs/>
                <w:sz w:val="18"/>
                <w:szCs w:val="18"/>
              </w:rPr>
              <w:t>Recrutement national</w:t>
            </w:r>
          </w:p>
        </w:tc>
        <w:tc>
          <w:tcPr>
            <w:tcW w:w="2072" w:type="dxa"/>
            <w:vMerge/>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rPr>
                <w:rFonts w:asciiTheme="minorHAnsi" w:hAnsiTheme="minorHAnsi"/>
                <w:b/>
                <w:bCs/>
                <w:sz w:val="18"/>
                <w:szCs w:val="18"/>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93586E" w:rsidRPr="00091558" w:rsidRDefault="0093586E" w:rsidP="0093586E">
            <w:pPr>
              <w:rPr>
                <w:rFonts w:asciiTheme="minorHAnsi" w:eastAsia="SimSun" w:hAnsiTheme="minorHAnsi"/>
                <w:bCs/>
                <w:sz w:val="18"/>
                <w:szCs w:val="18"/>
              </w:rPr>
            </w:pPr>
          </w:p>
        </w:tc>
      </w:tr>
    </w:tbl>
    <w:p w:rsidR="0093586E" w:rsidRDefault="0093586E" w:rsidP="0093586E">
      <w:pPr>
        <w:ind w:left="851" w:hanging="284"/>
        <w:rPr>
          <w:sz w:val="18"/>
          <w:szCs w:val="18"/>
          <w:rtl/>
        </w:rPr>
      </w:pPr>
    </w:p>
    <w:p w:rsidR="0093586E" w:rsidRDefault="00057432" w:rsidP="0093586E">
      <w:pPr>
        <w:ind w:left="851" w:hanging="284"/>
        <w:rPr>
          <w:rFonts w:ascii="Calibri" w:hAnsi="Calibri"/>
          <w:sz w:val="18"/>
          <w:szCs w:val="18"/>
        </w:rPr>
      </w:pPr>
      <w:r>
        <w:rPr>
          <w:sz w:val="18"/>
          <w:szCs w:val="18"/>
        </w:rPr>
        <w:t>***</w:t>
      </w:r>
      <w:r w:rsidR="0093586E" w:rsidRPr="00EF42F7">
        <w:rPr>
          <w:sz w:val="18"/>
          <w:szCs w:val="18"/>
        </w:rPr>
        <w:t xml:space="preserve"> Pour les filières des sciences islamiques (Oussoul Eddine, Charia, Langue Arabe et Civilisation Islamique</w:t>
      </w:r>
      <w:r w:rsidR="0093586E" w:rsidRPr="00EF42F7">
        <w:rPr>
          <w:rFonts w:ascii="Calibri" w:hAnsi="Calibri"/>
          <w:sz w:val="18"/>
          <w:szCs w:val="18"/>
        </w:rPr>
        <w:t>), se rapprocher des établissements pour connaitre la ou les filières dispensées</w:t>
      </w:r>
    </w:p>
    <w:p w:rsidR="006B16F3" w:rsidRDefault="006B16F3" w:rsidP="0093586E">
      <w:pPr>
        <w:ind w:left="851" w:hanging="284"/>
        <w:rPr>
          <w:rFonts w:ascii="Calibri" w:hAnsi="Calibri"/>
          <w:sz w:val="18"/>
          <w:szCs w:val="18"/>
        </w:rPr>
        <w:sectPr w:rsidR="006B16F3" w:rsidSect="00AB5484">
          <w:pgSz w:w="11906" w:h="16838" w:code="9"/>
          <w:pgMar w:top="1134" w:right="851" w:bottom="1134" w:left="851" w:header="709" w:footer="709" w:gutter="0"/>
          <w:cols w:space="708"/>
          <w:docGrid w:linePitch="360"/>
        </w:sectPr>
      </w:pPr>
    </w:p>
    <w:tbl>
      <w:tblPr>
        <w:tblW w:w="10001" w:type="dxa"/>
        <w:jc w:val="center"/>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3"/>
        <w:gridCol w:w="1707"/>
        <w:gridCol w:w="1437"/>
        <w:gridCol w:w="1355"/>
        <w:gridCol w:w="1336"/>
        <w:gridCol w:w="1496"/>
        <w:gridCol w:w="1967"/>
      </w:tblGrid>
      <w:tr w:rsidR="00811B52" w:rsidRPr="00811B52" w:rsidTr="00973904">
        <w:trPr>
          <w:trHeight w:val="938"/>
          <w:jc w:val="center"/>
        </w:trPr>
        <w:tc>
          <w:tcPr>
            <w:tcW w:w="703" w:type="dxa"/>
            <w:vAlign w:val="center"/>
          </w:tcPr>
          <w:p w:rsidR="0093586E" w:rsidRPr="00811B52" w:rsidRDefault="007E3A8E" w:rsidP="00973904">
            <w:pPr>
              <w:spacing w:before="20" w:after="20"/>
              <w:jc w:val="center"/>
              <w:rPr>
                <w:rFonts w:asciiTheme="minorHAnsi" w:hAnsiTheme="minorHAnsi" w:cstheme="majorBidi"/>
                <w:b/>
                <w:bCs/>
                <w:color w:val="000000" w:themeColor="text1"/>
                <w:sz w:val="18"/>
                <w:szCs w:val="18"/>
              </w:rPr>
            </w:pPr>
            <w:r w:rsidRPr="00811B52">
              <w:rPr>
                <w:rFonts w:asciiTheme="minorHAnsi" w:hAnsiTheme="minorHAnsi" w:cstheme="majorBidi"/>
                <w:b/>
                <w:bCs/>
                <w:noProof/>
                <w:color w:val="000000" w:themeColor="text1"/>
                <w:sz w:val="18"/>
                <w:szCs w:val="18"/>
              </w:rPr>
              <w:lastRenderedPageBreak/>
              <mc:AlternateContent>
                <mc:Choice Requires="wps">
                  <w:drawing>
                    <wp:anchor distT="0" distB="0" distL="114300" distR="114300" simplePos="0" relativeHeight="251740672" behindDoc="0" locked="0" layoutInCell="1" allowOverlap="1" wp14:anchorId="5BA5131C" wp14:editId="66DAFAE0">
                      <wp:simplePos x="0" y="0"/>
                      <wp:positionH relativeFrom="column">
                        <wp:posOffset>-419735</wp:posOffset>
                      </wp:positionH>
                      <wp:positionV relativeFrom="paragraph">
                        <wp:posOffset>-1370330</wp:posOffset>
                      </wp:positionV>
                      <wp:extent cx="6896100" cy="866775"/>
                      <wp:effectExtent l="0" t="0" r="0" b="9525"/>
                      <wp:wrapNone/>
                      <wp:docPr id="5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auto"/>
                                        <w:vAlign w:val="center"/>
                                      </w:tcPr>
                                      <w:p w:rsidR="00297F05" w:rsidRPr="00B80938" w:rsidRDefault="00297F05">
                                        <w:pPr>
                                          <w:jc w:val="center"/>
                                          <w:rPr>
                                            <w:rFonts w:asciiTheme="majorBidi" w:eastAsiaTheme="minorHAnsi" w:hAnsiTheme="majorBidi" w:cstheme="majorBidi"/>
                                            <w:sz w:val="18"/>
                                            <w:szCs w:val="18"/>
                                          </w:rPr>
                                        </w:pPr>
                                        <w:r w:rsidRPr="00B80938">
                                          <w:rPr>
                                            <w:rFonts w:asciiTheme="majorBidi" w:eastAsiaTheme="minorHAnsi" w:hAnsiTheme="majorBidi" w:cstheme="majorBidi"/>
                                            <w:b/>
                                            <w:bCs/>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B809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123" type="#_x0000_t202" style="position:absolute;left:0;text-align:left;margin-left:-33.05pt;margin-top:-107.9pt;width:543pt;height:68.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0F2vAIAAMQ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58jDjpoUf3dNLoRkzID22BxkFl4Hc3gKeewACNtmTVcCuqbwpxsWoJ39JrKcXYUlJDgr4prXt2&#10;1bREZcqAbMaPooZAZKeFBZoa2ZvqQT0QoEOjHk7NMclUcBgnaex7YKrAlsTxYhHZECQ73h6k0u+p&#10;6JFZ5FhC8y062d8qbbIh2dHFBOOiZF1nBdDxZwfgOJ9AbLhqbCYL28/H1EvXyToJnTCI107oFYVz&#10;Xa5CJy79RVS8K1arwv9p4vph1rK6ptyEOWrLD/+sdweVz6o4qUuJjtUGzqSk5Haz6iTaE9B2ab9D&#10;Qc7c3Odp2CIAlxeU/CD0boLUKeNk4YRlGDnpwkscz09v0tgL07Aon1O6ZZz+OyU05jiNgmgW02+5&#10;efZ7zY1kPdMwPTrWgyJOTiQzElzz2rZWE9bN67NSmPSfSgHtPjbaCtZodFarnjaTfRzpwoQ3At6I&#10;+gEkLAUoDMQIow8WrZA/MBphjORYfd8RSTHqPnB4BqkfwiNC2m7CaBHARp5bNucWwiuAyrHGaF6u&#10;9DyrdoNk2xYizQ+Pi2t4Og2zqn7K6vDgYFRYcoexZmbR+d56PQ3f5S8AAAD//wMAUEsDBBQABgAI&#10;AAAAIQCp8lbp4QAAAA0BAAAPAAAAZHJzL2Rvd25yZXYueG1sTI/NTsMwEITvSLyDtUjcWjuFBpLG&#10;qRCIK4jyI/XmxtskIl5HsduEt+/2VG67O6PZb4r15DpxxCG0njQkcwUCqfK2pVrD1+fr7BFEiIas&#10;6Tyhhj8MsC6vrwqTWz/SBx43sRYcQiE3GpoY+1zKUDXoTJj7Hom1vR+cibwOtbSDGTncdXKhVCqd&#10;aYk/NKbH5war383Bafh+229/7tV7/eKW/egnJcllUuvbm+lpBSLiFC9mOOMzOpTMtPMHskF0GmZp&#10;mrCVh0Wy5BJni0qyDMSObw/ZHciykP9blCcAAAD//wMAUEsBAi0AFAAGAAgAAAAhALaDOJL+AAAA&#10;4QEAABMAAAAAAAAAAAAAAAAAAAAAAFtDb250ZW50X1R5cGVzXS54bWxQSwECLQAUAAYACAAAACEA&#10;OP0h/9YAAACUAQAACwAAAAAAAAAAAAAAAAAvAQAAX3JlbHMvLnJlbHNQSwECLQAUAAYACAAAACEA&#10;+KNBdrwCAADEBQAADgAAAAAAAAAAAAAAAAAuAgAAZHJzL2Uyb0RvYy54bWxQSwECLQAUAAYACAAA&#10;ACEAqfJW6eEAAAANAQAADwAAAAAAAAAAAAAAAAAWBQAAZHJzL2Rvd25yZXYueG1sUEsFBgAAAAAE&#10;AAQA8wAAACQ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auto"/>
                                  <w:vAlign w:val="center"/>
                                </w:tcPr>
                                <w:p w:rsidR="00297F05" w:rsidRPr="00B80938" w:rsidRDefault="00297F05">
                                  <w:pPr>
                                    <w:jc w:val="center"/>
                                    <w:rPr>
                                      <w:rFonts w:asciiTheme="majorBidi" w:eastAsiaTheme="minorHAnsi" w:hAnsiTheme="majorBidi" w:cstheme="majorBidi"/>
                                      <w:sz w:val="18"/>
                                      <w:szCs w:val="18"/>
                                    </w:rPr>
                                  </w:pPr>
                                  <w:r w:rsidRPr="00B80938">
                                    <w:rPr>
                                      <w:rFonts w:asciiTheme="majorBidi" w:eastAsiaTheme="minorHAnsi" w:hAnsiTheme="majorBidi" w:cstheme="majorBidi"/>
                                      <w:b/>
                                      <w:bCs/>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B80938"/>
                        </w:txbxContent>
                      </v:textbox>
                    </v:shape>
                  </w:pict>
                </mc:Fallback>
              </mc:AlternateContent>
            </w:r>
            <w:r w:rsidR="0093586E" w:rsidRPr="00811B52">
              <w:rPr>
                <w:rFonts w:asciiTheme="minorHAnsi" w:hAnsiTheme="minorHAnsi" w:cstheme="majorBidi"/>
                <w:b/>
                <w:bCs/>
                <w:color w:val="000000" w:themeColor="text1"/>
                <w:sz w:val="18"/>
                <w:szCs w:val="18"/>
              </w:rPr>
              <w:t>Code</w:t>
            </w:r>
          </w:p>
        </w:tc>
        <w:tc>
          <w:tcPr>
            <w:tcW w:w="1707" w:type="dxa"/>
            <w:vAlign w:val="center"/>
          </w:tcPr>
          <w:p w:rsidR="00973904" w:rsidRPr="00811B52" w:rsidRDefault="0093586E" w:rsidP="0093586E">
            <w:pPr>
              <w:spacing w:before="20" w:after="20"/>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Filières de</w:t>
            </w:r>
          </w:p>
          <w:p w:rsidR="0093586E" w:rsidRPr="00811B52" w:rsidRDefault="0093586E" w:rsidP="0093586E">
            <w:pPr>
              <w:spacing w:before="20" w:after="20"/>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 xml:space="preserve"> Formation</w:t>
            </w:r>
          </w:p>
        </w:tc>
        <w:tc>
          <w:tcPr>
            <w:tcW w:w="1437" w:type="dxa"/>
            <w:vAlign w:val="center"/>
          </w:tcPr>
          <w:p w:rsidR="0093586E" w:rsidRPr="00811B52" w:rsidRDefault="0093586E" w:rsidP="0093586E">
            <w:pPr>
              <w:spacing w:before="20" w:after="20"/>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Spécialités</w:t>
            </w:r>
          </w:p>
        </w:tc>
        <w:tc>
          <w:tcPr>
            <w:tcW w:w="1355" w:type="dxa"/>
            <w:vAlign w:val="center"/>
          </w:tcPr>
          <w:p w:rsidR="00973904" w:rsidRPr="00811B52" w:rsidRDefault="0093586E" w:rsidP="0093586E">
            <w:pPr>
              <w:spacing w:before="20" w:after="20"/>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 xml:space="preserve">Établissements </w:t>
            </w:r>
          </w:p>
          <w:p w:rsidR="0093586E" w:rsidRPr="00811B52" w:rsidRDefault="0093586E" w:rsidP="0093586E">
            <w:pPr>
              <w:spacing w:before="20" w:after="20"/>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de Formation</w:t>
            </w:r>
          </w:p>
        </w:tc>
        <w:tc>
          <w:tcPr>
            <w:tcW w:w="1336" w:type="dxa"/>
            <w:vAlign w:val="center"/>
          </w:tcPr>
          <w:p w:rsidR="0093586E" w:rsidRPr="00811B52" w:rsidRDefault="0093586E" w:rsidP="0093586E">
            <w:pPr>
              <w:tabs>
                <w:tab w:val="left" w:pos="946"/>
              </w:tabs>
              <w:spacing w:before="20" w:after="20"/>
              <w:jc w:val="center"/>
              <w:rPr>
                <w:rFonts w:asciiTheme="minorHAnsi" w:hAnsiTheme="minorHAnsi" w:cstheme="majorBidi"/>
                <w:b/>
                <w:bCs/>
                <w:color w:val="000000" w:themeColor="text1"/>
                <w:sz w:val="18"/>
                <w:szCs w:val="18"/>
              </w:rPr>
            </w:pPr>
            <w:r w:rsidRPr="00811B52">
              <w:rPr>
                <w:rFonts w:ascii="Calibri" w:hAnsi="Calibri"/>
                <w:b/>
                <w:bCs/>
                <w:color w:val="000000" w:themeColor="text1"/>
                <w:sz w:val="18"/>
                <w:szCs w:val="18"/>
              </w:rPr>
              <w:t>Circonscriptions géographiques d’inscription</w:t>
            </w:r>
          </w:p>
        </w:tc>
        <w:tc>
          <w:tcPr>
            <w:tcW w:w="1496" w:type="dxa"/>
            <w:vAlign w:val="center"/>
          </w:tcPr>
          <w:p w:rsidR="0093586E" w:rsidRPr="00811B52" w:rsidRDefault="0093586E" w:rsidP="0093586E">
            <w:pPr>
              <w:spacing w:before="20" w:after="20"/>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Séries de Baccalauréat et Priorités</w:t>
            </w:r>
          </w:p>
        </w:tc>
        <w:tc>
          <w:tcPr>
            <w:tcW w:w="1967" w:type="dxa"/>
            <w:vAlign w:val="center"/>
          </w:tcPr>
          <w:p w:rsidR="0093586E" w:rsidRPr="00811B52" w:rsidRDefault="007E3A8E" w:rsidP="0093586E">
            <w:pPr>
              <w:spacing w:before="20" w:after="20"/>
              <w:jc w:val="center"/>
              <w:rPr>
                <w:rFonts w:asciiTheme="minorHAnsi" w:hAnsiTheme="minorHAnsi" w:cstheme="majorBidi"/>
                <w:b/>
                <w:bCs/>
                <w:color w:val="000000" w:themeColor="text1"/>
                <w:sz w:val="18"/>
                <w:szCs w:val="18"/>
              </w:rPr>
            </w:pPr>
            <w:r w:rsidRPr="00811B52">
              <w:rPr>
                <w:rFonts w:asciiTheme="minorHAnsi" w:hAnsiTheme="minorHAnsi" w:cstheme="majorBidi"/>
                <w:b/>
                <w:bCs/>
                <w:noProof/>
                <w:color w:val="000000" w:themeColor="text1"/>
                <w:sz w:val="18"/>
                <w:szCs w:val="18"/>
              </w:rPr>
              <mc:AlternateContent>
                <mc:Choice Requires="wps">
                  <w:drawing>
                    <wp:anchor distT="0" distB="0" distL="114300" distR="114300" simplePos="0" relativeHeight="251678208" behindDoc="0" locked="0" layoutInCell="1" allowOverlap="1" wp14:anchorId="5B8DB87D" wp14:editId="66EB89F2">
                      <wp:simplePos x="0" y="0"/>
                      <wp:positionH relativeFrom="column">
                        <wp:posOffset>1292860</wp:posOffset>
                      </wp:positionH>
                      <wp:positionV relativeFrom="paragraph">
                        <wp:posOffset>-1256665</wp:posOffset>
                      </wp:positionV>
                      <wp:extent cx="711835" cy="10734040"/>
                      <wp:effectExtent l="0" t="0" r="0" b="0"/>
                      <wp:wrapNone/>
                      <wp:docPr id="5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0734040"/>
                              </a:xfrm>
                              <a:prstGeom prst="rect">
                                <a:avLst/>
                              </a:prstGeom>
                              <a:solidFill>
                                <a:srgbClr val="0070C0"/>
                              </a:solidFill>
                              <a:ln>
                                <a:noFill/>
                              </a:ln>
                            </wps:spPr>
                            <wps:txbx>
                              <w:txbxContent>
                                <w:p w:rsidR="00297F05" w:rsidRPr="007160BC" w:rsidRDefault="00297F05" w:rsidP="004E0DC6">
                                  <w:pPr>
                                    <w:jc w:val="center"/>
                                    <w:rPr>
                                      <w:b/>
                                      <w:bCs/>
                                      <w:sz w:val="36"/>
                                      <w:szCs w:val="36"/>
                                    </w:rPr>
                                  </w:pPr>
                                  <w:r w:rsidRPr="007160BC">
                                    <w:rPr>
                                      <w:b/>
                                      <w:bCs/>
                                      <w:sz w:val="36"/>
                                      <w:szCs w:val="36"/>
                                    </w:rPr>
                                    <w:t>Sciences Humaines et Sociales</w:t>
                                  </w:r>
                                </w:p>
                                <w:p w:rsidR="00297F05" w:rsidRPr="007160BC" w:rsidRDefault="00297F05" w:rsidP="004E0DC6">
                                  <w:pPr>
                                    <w:jc w:val="center"/>
                                    <w:rPr>
                                      <w:b/>
                                      <w:bCs/>
                                      <w:sz w:val="36"/>
                                      <w:szCs w:val="36"/>
                                    </w:rPr>
                                  </w:pPr>
                                </w:p>
                                <w:p w:rsidR="00297F05" w:rsidRPr="007160BC" w:rsidRDefault="00297F05" w:rsidP="004E0DC6">
                                  <w:pPr>
                                    <w:jc w:val="center"/>
                                    <w:rPr>
                                      <w:b/>
                                      <w:bCs/>
                                      <w:sz w:val="36"/>
                                      <w:szCs w:val="36"/>
                                    </w:rPr>
                                  </w:pPr>
                                </w:p>
                                <w:p w:rsidR="00297F05" w:rsidRPr="007160BC" w:rsidRDefault="00297F05" w:rsidP="004E0DC6">
                                  <w:pPr>
                                    <w:jc w:val="center"/>
                                    <w:rPr>
                                      <w:sz w:val="20"/>
                                      <w:szCs w:val="36"/>
                                    </w:rPr>
                                  </w:pPr>
                                </w:p>
                                <w:p w:rsidR="00297F05" w:rsidRPr="007160BC" w:rsidRDefault="00297F05" w:rsidP="004E0DC6">
                                  <w:pPr>
                                    <w:jc w:val="center"/>
                                    <w:rPr>
                                      <w:sz w:val="20"/>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124" type="#_x0000_t202" style="position:absolute;left:0;text-align:left;margin-left:101.8pt;margin-top:-98.95pt;width:56.05pt;height:845.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6mfDQIAAP0DAAAOAAAAZHJzL2Uyb0RvYy54bWysU8Fu2zAMvQ/YPwi6L7bTZEmNOEWXosOA&#10;rhvQ7gNkWbaF2aJGKbHz96PkJMu227ALIYrkE98jtbkb+44dFDoNpuDZLOVMGQmVNk3Bv70+vltz&#10;5rwwlejAqIIfleN327dvNoPN1Rxa6CqFjECMywdb8NZ7myeJk63qhZuBVYaCNWAvPLnYJBWKgdD7&#10;Lpmn6ftkAKwsglTO0e3DFOTbiF/XSvovde2UZ13BqTcfLUZbBptsNyJvUNhWy1Mb4h+66IU29OgF&#10;6kF4wfao/4LqtURwUPuZhD6ButZSRQ7EJkv/YPPSCqsiFxLH2YtM7v/ByufDV2S6KviS5DGipxm9&#10;qtGzDzCyZRb0GazLKe3FUqIf6Z7mHLk6+wTyu2MGdq0wjbpHhKFVoqL+YmVyVTrhuABSDp+honfE&#10;3kMEGmvsg3gkByN0auR4mU3oRdLlKsvWN0vOJIWydHWzSBdxeonIz+UWnf+ooGfhUHCk4Ud4cXhy&#10;nohQ6jklvOag09Wj7rroYFPuOmQHERYlXaW7M/pvaZ0JyQZC2YQYbiLPQG0i6cdyjJLers/6lVAd&#10;iTnCtID0YegQ7HxFbAfav4K7H3uBirPukyEBb7MFEWQ+Oovlak4OXkfK64gwsgVaa8/ZdNz5acn3&#10;FnXT0mPTyAzck+i1jnKE6UyNnSjQjkWVTv8hLPG1H7N+/drtTwAAAP//AwBQSwMEFAAGAAgAAAAh&#10;AFBw5RjjAAAADQEAAA8AAABkcnMvZG93bnJldi54bWxMj0FOwzAQRfdI3MEaJDaodZK2KQlxKoQK&#10;ZYGEKBzAjockIh5bsdOG22NWsBz9p//fVLvZDOyEo+8tCUiXCTCkxuqeWgEf74+LW2A+SNJysIQC&#10;vtHDrr68qGSp7Zne8HQMLYsl5EspoAvBlZz7pkMj/dI6pJh92tHIEM+x5XqU51huBp4lSc6N7Cku&#10;dNLhQ4fN13EyAm7UPk+fD5Pilr+sX/u9y9STE+L6ar6/AxZwDn8w/OpHdaijk7ITac8GAVmyyiMq&#10;YJEW2wJYRFbpZgtMRXZdZBvgdcX/f1H/AAAA//8DAFBLAQItABQABgAIAAAAIQC2gziS/gAAAOEB&#10;AAATAAAAAAAAAAAAAAAAAAAAAABbQ29udGVudF9UeXBlc10ueG1sUEsBAi0AFAAGAAgAAAAhADj9&#10;If/WAAAAlAEAAAsAAAAAAAAAAAAAAAAALwEAAF9yZWxzLy5yZWxzUEsBAi0AFAAGAAgAAAAhAF7H&#10;qZ8NAgAA/QMAAA4AAAAAAAAAAAAAAAAALgIAAGRycy9lMm9Eb2MueG1sUEsBAi0AFAAGAAgAAAAh&#10;AFBw5RjjAAAADQEAAA8AAAAAAAAAAAAAAAAAZwQAAGRycy9kb3ducmV2LnhtbFBLBQYAAAAABAAE&#10;APMAAAB3BQAAAAA=&#10;" fillcolor="#0070c0" stroked="f">
                      <v:textbox style="layout-flow:vertical;mso-layout-flow-alt:bottom-to-top">
                        <w:txbxContent>
                          <w:p w:rsidR="00297F05" w:rsidRPr="007160BC" w:rsidRDefault="00297F05" w:rsidP="004E0DC6">
                            <w:pPr>
                              <w:jc w:val="center"/>
                              <w:rPr>
                                <w:b/>
                                <w:bCs/>
                                <w:sz w:val="36"/>
                                <w:szCs w:val="36"/>
                              </w:rPr>
                            </w:pPr>
                            <w:r w:rsidRPr="007160BC">
                              <w:rPr>
                                <w:b/>
                                <w:bCs/>
                                <w:sz w:val="36"/>
                                <w:szCs w:val="36"/>
                              </w:rPr>
                              <w:t>Sciences Humaines et Sociales</w:t>
                            </w:r>
                          </w:p>
                          <w:p w:rsidR="00297F05" w:rsidRPr="007160BC" w:rsidRDefault="00297F05" w:rsidP="004E0DC6">
                            <w:pPr>
                              <w:jc w:val="center"/>
                              <w:rPr>
                                <w:b/>
                                <w:bCs/>
                                <w:sz w:val="36"/>
                                <w:szCs w:val="36"/>
                              </w:rPr>
                            </w:pPr>
                          </w:p>
                          <w:p w:rsidR="00297F05" w:rsidRPr="007160BC" w:rsidRDefault="00297F05" w:rsidP="004E0DC6">
                            <w:pPr>
                              <w:jc w:val="center"/>
                              <w:rPr>
                                <w:b/>
                                <w:bCs/>
                                <w:sz w:val="36"/>
                                <w:szCs w:val="36"/>
                              </w:rPr>
                            </w:pPr>
                          </w:p>
                          <w:p w:rsidR="00297F05" w:rsidRPr="007160BC" w:rsidRDefault="00297F05" w:rsidP="004E0DC6">
                            <w:pPr>
                              <w:jc w:val="center"/>
                              <w:rPr>
                                <w:sz w:val="20"/>
                                <w:szCs w:val="36"/>
                              </w:rPr>
                            </w:pPr>
                          </w:p>
                          <w:p w:rsidR="00297F05" w:rsidRPr="007160BC" w:rsidRDefault="00297F05" w:rsidP="004E0DC6">
                            <w:pPr>
                              <w:jc w:val="center"/>
                              <w:rPr>
                                <w:sz w:val="20"/>
                                <w:szCs w:val="10"/>
                              </w:rPr>
                            </w:pPr>
                          </w:p>
                        </w:txbxContent>
                      </v:textbox>
                    </v:shape>
                  </w:pict>
                </mc:Fallback>
              </mc:AlternateContent>
            </w:r>
            <w:r w:rsidR="0093586E" w:rsidRPr="00811B52">
              <w:rPr>
                <w:rFonts w:asciiTheme="minorHAnsi" w:hAnsiTheme="minorHAnsi" w:cstheme="majorBidi"/>
                <w:b/>
                <w:bCs/>
                <w:color w:val="000000" w:themeColor="text1"/>
                <w:sz w:val="18"/>
                <w:szCs w:val="18"/>
              </w:rPr>
              <w:t>Base de classement et conditions pédagogiques complémentaires de préinscription</w:t>
            </w:r>
          </w:p>
        </w:tc>
      </w:tr>
      <w:tr w:rsidR="00811B52" w:rsidRPr="00811B52" w:rsidTr="00973904">
        <w:trPr>
          <w:trHeight w:val="1332"/>
          <w:jc w:val="center"/>
        </w:trPr>
        <w:tc>
          <w:tcPr>
            <w:tcW w:w="703" w:type="dxa"/>
            <w:vAlign w:val="center"/>
          </w:tcPr>
          <w:p w:rsidR="0061356E" w:rsidRPr="00811B52" w:rsidRDefault="0061356E" w:rsidP="0093586E">
            <w:pPr>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R01</w:t>
            </w:r>
          </w:p>
        </w:tc>
        <w:tc>
          <w:tcPr>
            <w:tcW w:w="1707" w:type="dxa"/>
            <w:vMerge w:val="restart"/>
            <w:vAlign w:val="center"/>
          </w:tcPr>
          <w:p w:rsidR="0061356E" w:rsidRPr="00811B52" w:rsidRDefault="0061356E" w:rsidP="0061356E">
            <w:pPr>
              <w:spacing w:before="20" w:after="20"/>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pacing w:val="-4"/>
                <w:sz w:val="18"/>
                <w:szCs w:val="18"/>
              </w:rPr>
              <w:t>Sciences Humaines – Archéologie*</w:t>
            </w:r>
          </w:p>
        </w:tc>
        <w:tc>
          <w:tcPr>
            <w:tcW w:w="1437" w:type="dxa"/>
            <w:vAlign w:val="center"/>
          </w:tcPr>
          <w:p w:rsidR="0061356E" w:rsidRPr="00811B52" w:rsidRDefault="0061356E" w:rsidP="0093586E">
            <w:pPr>
              <w:spacing w:before="20" w:after="20"/>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Archéologie préhistorique.</w:t>
            </w:r>
          </w:p>
          <w:p w:rsidR="0061356E" w:rsidRPr="00811B52" w:rsidRDefault="0061356E" w:rsidP="0093586E">
            <w:pPr>
              <w:spacing w:before="20" w:after="20"/>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Conservation et restauration en archéologie.</w:t>
            </w:r>
          </w:p>
          <w:p w:rsidR="0061356E" w:rsidRPr="00811B52" w:rsidRDefault="0061356E" w:rsidP="0093586E">
            <w:pPr>
              <w:spacing w:before="20" w:after="20"/>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Archéologie Islamique.</w:t>
            </w:r>
          </w:p>
          <w:p w:rsidR="0061356E" w:rsidRPr="00811B52" w:rsidRDefault="0061356E" w:rsidP="0093586E">
            <w:pPr>
              <w:spacing w:before="20" w:after="20"/>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Archéologie antique.</w:t>
            </w:r>
          </w:p>
        </w:tc>
        <w:tc>
          <w:tcPr>
            <w:tcW w:w="1355" w:type="dxa"/>
            <w:vAlign w:val="center"/>
          </w:tcPr>
          <w:p w:rsidR="0061356E" w:rsidRPr="00811B52" w:rsidRDefault="0061356E" w:rsidP="0093586E">
            <w:pPr>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Univ. Alger 2</w:t>
            </w:r>
          </w:p>
        </w:tc>
        <w:tc>
          <w:tcPr>
            <w:tcW w:w="1336" w:type="dxa"/>
            <w:vMerge w:val="restart"/>
            <w:vAlign w:val="center"/>
          </w:tcPr>
          <w:p w:rsidR="0061356E" w:rsidRPr="00811B52" w:rsidRDefault="0061356E" w:rsidP="0093586E">
            <w:pPr>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Recrutement National</w:t>
            </w:r>
          </w:p>
        </w:tc>
        <w:tc>
          <w:tcPr>
            <w:tcW w:w="1496" w:type="dxa"/>
            <w:vMerge w:val="restart"/>
            <w:vAlign w:val="center"/>
          </w:tcPr>
          <w:p w:rsidR="0061356E" w:rsidRPr="00811B52" w:rsidRDefault="0061356E" w:rsidP="0093586E">
            <w:pPr>
              <w:pStyle w:val="Corpsdetexte"/>
              <w:spacing w:after="0"/>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u w:val="single"/>
              </w:rPr>
              <w:t>Priorité 01</w:t>
            </w:r>
            <w:r w:rsidRPr="00811B52">
              <w:rPr>
                <w:rFonts w:asciiTheme="minorHAnsi" w:hAnsiTheme="minorHAnsi" w:cstheme="majorBidi"/>
                <w:b/>
                <w:bCs/>
                <w:color w:val="000000" w:themeColor="text1"/>
                <w:sz w:val="18"/>
                <w:szCs w:val="18"/>
              </w:rPr>
              <w:t> :</w:t>
            </w:r>
          </w:p>
          <w:p w:rsidR="0061356E" w:rsidRPr="00811B52" w:rsidRDefault="0061356E" w:rsidP="0093586E">
            <w:pP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 Lettres et Philosophie</w:t>
            </w:r>
          </w:p>
          <w:p w:rsidR="0061356E" w:rsidRPr="00811B52" w:rsidRDefault="0061356E" w:rsidP="0093586E">
            <w:pP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 Langues Etrangères</w:t>
            </w:r>
          </w:p>
          <w:p w:rsidR="0061356E" w:rsidRPr="00811B52" w:rsidRDefault="0061356E" w:rsidP="0093586E">
            <w:pPr>
              <w:rPr>
                <w:rFonts w:asciiTheme="minorHAnsi" w:hAnsiTheme="minorHAnsi" w:cstheme="majorBidi"/>
                <w:b/>
                <w:bCs/>
                <w:color w:val="000000" w:themeColor="text1"/>
                <w:sz w:val="18"/>
                <w:szCs w:val="18"/>
              </w:rPr>
            </w:pPr>
          </w:p>
          <w:p w:rsidR="0061356E" w:rsidRPr="00811B52" w:rsidRDefault="0061356E" w:rsidP="0093586E">
            <w:pP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u w:val="single"/>
              </w:rPr>
              <w:t>Priorité 02</w:t>
            </w:r>
            <w:r w:rsidRPr="00811B52">
              <w:rPr>
                <w:rFonts w:asciiTheme="minorHAnsi" w:hAnsiTheme="minorHAnsi" w:cstheme="majorBidi"/>
                <w:b/>
                <w:bCs/>
                <w:color w:val="000000" w:themeColor="text1"/>
                <w:sz w:val="18"/>
                <w:szCs w:val="18"/>
              </w:rPr>
              <w:t> :</w:t>
            </w:r>
          </w:p>
          <w:p w:rsidR="0061356E" w:rsidRPr="00811B52" w:rsidRDefault="0061356E" w:rsidP="0093586E">
            <w:pPr>
              <w:rPr>
                <w:rFonts w:asciiTheme="minorHAnsi" w:hAnsiTheme="minorHAnsi" w:cstheme="majorBidi"/>
                <w:bCs/>
                <w:color w:val="000000" w:themeColor="text1"/>
                <w:sz w:val="18"/>
                <w:szCs w:val="18"/>
                <w:rtl/>
              </w:rPr>
            </w:pPr>
            <w:r w:rsidRPr="00811B52">
              <w:rPr>
                <w:rFonts w:asciiTheme="minorHAnsi" w:hAnsiTheme="minorHAnsi" w:cstheme="majorBidi"/>
                <w:bCs/>
                <w:color w:val="000000" w:themeColor="text1"/>
                <w:sz w:val="18"/>
                <w:szCs w:val="18"/>
              </w:rPr>
              <w:t>. Mathématiques</w:t>
            </w:r>
          </w:p>
          <w:p w:rsidR="0061356E" w:rsidRPr="00811B52" w:rsidRDefault="0061356E" w:rsidP="0093586E">
            <w:pP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 Techniques Mathématiques</w:t>
            </w:r>
          </w:p>
          <w:p w:rsidR="0061356E" w:rsidRPr="00811B52" w:rsidRDefault="0061356E" w:rsidP="0093586E">
            <w:pP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 Sciences Expérimentales</w:t>
            </w:r>
          </w:p>
          <w:p w:rsidR="0061356E" w:rsidRPr="00811B52" w:rsidRDefault="0061356E" w:rsidP="0093586E">
            <w:pPr>
              <w:rPr>
                <w:rFonts w:asciiTheme="minorHAnsi" w:hAnsiTheme="minorHAnsi" w:cstheme="majorBidi"/>
                <w:b/>
                <w:bCs/>
                <w:color w:val="000000" w:themeColor="text1"/>
                <w:sz w:val="18"/>
                <w:szCs w:val="18"/>
              </w:rPr>
            </w:pPr>
            <w:r w:rsidRPr="00811B52">
              <w:rPr>
                <w:rFonts w:asciiTheme="minorHAnsi" w:hAnsiTheme="minorHAnsi" w:cstheme="majorBidi"/>
                <w:bCs/>
                <w:color w:val="000000" w:themeColor="text1"/>
                <w:sz w:val="18"/>
                <w:szCs w:val="18"/>
              </w:rPr>
              <w:t>. Gestion et Economie</w:t>
            </w:r>
          </w:p>
        </w:tc>
        <w:tc>
          <w:tcPr>
            <w:tcW w:w="1967" w:type="dxa"/>
            <w:vMerge w:val="restart"/>
            <w:vAlign w:val="center"/>
          </w:tcPr>
          <w:p w:rsidR="0061356E" w:rsidRPr="00811B52" w:rsidRDefault="0061356E" w:rsidP="0093586E">
            <w:pPr>
              <w:pStyle w:val="Retraitcorpsdetexte"/>
              <w:ind w:left="0"/>
              <w:jc w:val="center"/>
              <w:rPr>
                <w:rFonts w:asciiTheme="minorHAnsi" w:hAnsiTheme="minorHAnsi" w:cstheme="majorBidi"/>
                <w:b w:val="0"/>
                <w:color w:val="000000" w:themeColor="text1"/>
                <w:sz w:val="18"/>
                <w:szCs w:val="18"/>
                <w:vertAlign w:val="superscript"/>
              </w:rPr>
            </w:pPr>
            <w:r w:rsidRPr="00811B52">
              <w:rPr>
                <w:rFonts w:asciiTheme="minorHAnsi" w:eastAsia="Times New Roman" w:hAnsiTheme="minorHAnsi" w:cstheme="majorBidi"/>
                <w:b w:val="0"/>
                <w:color w:val="000000" w:themeColor="text1"/>
                <w:sz w:val="18"/>
                <w:szCs w:val="18"/>
              </w:rPr>
              <w:t>Le classement se fait sur la base de la moyenne générale obtenue au Baccala</w:t>
            </w:r>
            <w:r w:rsidRPr="00811B52">
              <w:rPr>
                <w:rFonts w:asciiTheme="minorHAnsi" w:hAnsiTheme="minorHAnsi" w:cstheme="majorBidi"/>
                <w:b w:val="0"/>
                <w:color w:val="000000" w:themeColor="text1"/>
                <w:sz w:val="18"/>
                <w:szCs w:val="18"/>
              </w:rPr>
              <w:t>uréat</w:t>
            </w:r>
          </w:p>
          <w:p w:rsidR="0061356E" w:rsidRPr="00811B52" w:rsidRDefault="0061356E" w:rsidP="0093586E">
            <w:pPr>
              <w:pStyle w:val="Retraitcorpsdetexte"/>
              <w:ind w:left="0"/>
              <w:jc w:val="center"/>
              <w:rPr>
                <w:rFonts w:asciiTheme="minorHAnsi" w:hAnsiTheme="minorHAnsi" w:cstheme="majorBidi"/>
                <w:b w:val="0"/>
                <w:color w:val="000000" w:themeColor="text1"/>
                <w:sz w:val="18"/>
                <w:szCs w:val="18"/>
                <w:vertAlign w:val="superscript"/>
              </w:rPr>
            </w:pPr>
          </w:p>
          <w:p w:rsidR="0061356E" w:rsidRPr="00811B52" w:rsidRDefault="0061356E" w:rsidP="0093586E">
            <w:pPr>
              <w:jc w:val="cente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 xml:space="preserve">Conditions complémentaires : </w:t>
            </w:r>
          </w:p>
          <w:p w:rsidR="0061356E" w:rsidRPr="00811B52" w:rsidRDefault="0061356E" w:rsidP="0093586E">
            <w:pPr>
              <w:jc w:val="cente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Pour participer au classement,</w:t>
            </w:r>
          </w:p>
          <w:p w:rsidR="0061356E" w:rsidRPr="00811B52" w:rsidRDefault="0061356E">
            <w:pPr>
              <w:jc w:val="cente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la moyenne générale obtenue au baccalauréat doit être supérieure ou égale à 11/20</w:t>
            </w:r>
          </w:p>
        </w:tc>
      </w:tr>
      <w:tr w:rsidR="00811B52" w:rsidRPr="00811B52" w:rsidTr="00973904">
        <w:trPr>
          <w:trHeight w:val="808"/>
          <w:jc w:val="center"/>
        </w:trPr>
        <w:tc>
          <w:tcPr>
            <w:tcW w:w="703" w:type="dxa"/>
            <w:vAlign w:val="center"/>
          </w:tcPr>
          <w:p w:rsidR="0061356E" w:rsidRPr="00811B52" w:rsidRDefault="0061356E">
            <w:pPr>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R02</w:t>
            </w:r>
          </w:p>
        </w:tc>
        <w:tc>
          <w:tcPr>
            <w:tcW w:w="1707" w:type="dxa"/>
            <w:vMerge/>
            <w:vAlign w:val="center"/>
          </w:tcPr>
          <w:p w:rsidR="0061356E" w:rsidRPr="00811B52" w:rsidRDefault="0061356E">
            <w:pPr>
              <w:rPr>
                <w:rFonts w:asciiTheme="minorHAnsi" w:hAnsiTheme="minorHAnsi" w:cstheme="majorBidi"/>
                <w:b/>
                <w:bCs/>
                <w:color w:val="000000" w:themeColor="text1"/>
                <w:spacing w:val="-4"/>
                <w:sz w:val="18"/>
                <w:szCs w:val="18"/>
              </w:rPr>
            </w:pPr>
          </w:p>
        </w:tc>
        <w:tc>
          <w:tcPr>
            <w:tcW w:w="1437" w:type="dxa"/>
            <w:vAlign w:val="center"/>
          </w:tcPr>
          <w:p w:rsidR="0061356E" w:rsidRPr="00811B52" w:rsidRDefault="0061356E">
            <w:pPr>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Archéologie antique.</w:t>
            </w:r>
          </w:p>
        </w:tc>
        <w:tc>
          <w:tcPr>
            <w:tcW w:w="1355" w:type="dxa"/>
            <w:vAlign w:val="center"/>
          </w:tcPr>
          <w:p w:rsidR="0061356E" w:rsidRPr="00811B52" w:rsidRDefault="0061356E">
            <w:pPr>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Univ. Guelma</w:t>
            </w:r>
          </w:p>
        </w:tc>
        <w:tc>
          <w:tcPr>
            <w:tcW w:w="1336" w:type="dxa"/>
            <w:vMerge/>
            <w:vAlign w:val="center"/>
          </w:tcPr>
          <w:p w:rsidR="0061356E" w:rsidRPr="00811B52" w:rsidRDefault="0061356E" w:rsidP="0093586E">
            <w:pPr>
              <w:jc w:val="center"/>
              <w:rPr>
                <w:rFonts w:asciiTheme="minorHAnsi" w:hAnsiTheme="minorHAnsi" w:cstheme="majorBidi"/>
                <w:b/>
                <w:bCs/>
                <w:color w:val="000000" w:themeColor="text1"/>
                <w:sz w:val="18"/>
                <w:szCs w:val="18"/>
              </w:rPr>
            </w:pPr>
          </w:p>
        </w:tc>
        <w:tc>
          <w:tcPr>
            <w:tcW w:w="1496" w:type="dxa"/>
            <w:vMerge/>
            <w:vAlign w:val="center"/>
          </w:tcPr>
          <w:p w:rsidR="0061356E" w:rsidRPr="00811B52" w:rsidRDefault="0061356E" w:rsidP="0093586E">
            <w:pPr>
              <w:rPr>
                <w:rFonts w:asciiTheme="minorHAnsi" w:hAnsiTheme="minorHAnsi" w:cstheme="majorBidi"/>
                <w:b/>
                <w:bCs/>
                <w:color w:val="000000" w:themeColor="text1"/>
                <w:sz w:val="18"/>
                <w:szCs w:val="18"/>
              </w:rPr>
            </w:pPr>
          </w:p>
        </w:tc>
        <w:tc>
          <w:tcPr>
            <w:tcW w:w="1967" w:type="dxa"/>
            <w:vMerge/>
            <w:vAlign w:val="center"/>
          </w:tcPr>
          <w:p w:rsidR="0061356E" w:rsidRPr="00811B52" w:rsidRDefault="0061356E" w:rsidP="0093586E">
            <w:pPr>
              <w:jc w:val="center"/>
              <w:rPr>
                <w:rFonts w:asciiTheme="minorHAnsi" w:hAnsiTheme="minorHAnsi" w:cstheme="majorBidi"/>
                <w:bCs/>
                <w:color w:val="000000" w:themeColor="text1"/>
                <w:sz w:val="18"/>
                <w:szCs w:val="18"/>
              </w:rPr>
            </w:pPr>
          </w:p>
        </w:tc>
      </w:tr>
      <w:tr w:rsidR="00811B52" w:rsidRPr="00811B52" w:rsidTr="00973904">
        <w:trPr>
          <w:trHeight w:val="794"/>
          <w:jc w:val="center"/>
        </w:trPr>
        <w:tc>
          <w:tcPr>
            <w:tcW w:w="703" w:type="dxa"/>
            <w:vAlign w:val="center"/>
          </w:tcPr>
          <w:p w:rsidR="0043501A" w:rsidRPr="00811B52" w:rsidRDefault="00B26F98" w:rsidP="009079BF">
            <w:pPr>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R0</w:t>
            </w:r>
            <w:r w:rsidR="009079BF" w:rsidRPr="00811B52">
              <w:rPr>
                <w:rFonts w:asciiTheme="minorHAnsi" w:hAnsiTheme="minorHAnsi" w:cstheme="majorBidi"/>
                <w:b/>
                <w:bCs/>
                <w:color w:val="000000" w:themeColor="text1"/>
                <w:sz w:val="18"/>
                <w:szCs w:val="18"/>
              </w:rPr>
              <w:t>3</w:t>
            </w:r>
          </w:p>
        </w:tc>
        <w:tc>
          <w:tcPr>
            <w:tcW w:w="1707" w:type="dxa"/>
            <w:vMerge w:val="restart"/>
            <w:vAlign w:val="center"/>
          </w:tcPr>
          <w:p w:rsidR="0043501A" w:rsidRPr="00811B52" w:rsidRDefault="00B26F98">
            <w:pPr>
              <w:rPr>
                <w:rFonts w:asciiTheme="minorHAnsi" w:hAnsiTheme="minorHAnsi" w:cstheme="majorBidi"/>
                <w:b/>
                <w:bCs/>
                <w:color w:val="000000" w:themeColor="text1"/>
                <w:spacing w:val="-4"/>
                <w:sz w:val="18"/>
                <w:szCs w:val="18"/>
              </w:rPr>
            </w:pPr>
            <w:r w:rsidRPr="00811B52">
              <w:rPr>
                <w:rFonts w:asciiTheme="minorHAnsi" w:hAnsiTheme="minorHAnsi" w:cstheme="majorBidi"/>
                <w:b/>
                <w:bCs/>
                <w:color w:val="000000" w:themeColor="text1"/>
                <w:spacing w:val="-4"/>
                <w:sz w:val="18"/>
                <w:szCs w:val="18"/>
              </w:rPr>
              <w:t>Sciences Humaines –</w:t>
            </w:r>
            <w:r w:rsidR="0043501A" w:rsidRPr="00811B52">
              <w:rPr>
                <w:rFonts w:asciiTheme="minorHAnsi" w:hAnsiTheme="minorHAnsi" w:cstheme="majorBidi"/>
                <w:b/>
                <w:bCs/>
                <w:color w:val="000000" w:themeColor="text1"/>
                <w:spacing w:val="-4"/>
                <w:sz w:val="18"/>
                <w:szCs w:val="18"/>
              </w:rPr>
              <w:t xml:space="preserve"> Bibliothéconomie*</w:t>
            </w:r>
            <w:r w:rsidR="00973904" w:rsidRPr="00811B52">
              <w:rPr>
                <w:rFonts w:asciiTheme="minorHAnsi" w:hAnsiTheme="minorHAnsi" w:cstheme="majorBidi"/>
                <w:b/>
                <w:bCs/>
                <w:color w:val="000000" w:themeColor="text1"/>
                <w:spacing w:val="-4"/>
                <w:sz w:val="18"/>
                <w:szCs w:val="18"/>
              </w:rPr>
              <w:t>*</w:t>
            </w:r>
          </w:p>
        </w:tc>
        <w:tc>
          <w:tcPr>
            <w:tcW w:w="1437" w:type="dxa"/>
            <w:vAlign w:val="center"/>
          </w:tcPr>
          <w:p w:rsidR="0043501A" w:rsidRPr="00811B52" w:rsidRDefault="00B26F98">
            <w:pPr>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Techniques archivistiques</w:t>
            </w:r>
          </w:p>
          <w:p w:rsidR="0043501A" w:rsidRPr="00811B52" w:rsidRDefault="00B26F98">
            <w:pPr>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xml:space="preserve">- Bibliothèque et centres de documentation </w:t>
            </w:r>
          </w:p>
        </w:tc>
        <w:tc>
          <w:tcPr>
            <w:tcW w:w="1355" w:type="dxa"/>
            <w:vAlign w:val="center"/>
          </w:tcPr>
          <w:p w:rsidR="0043501A" w:rsidRPr="00811B52" w:rsidRDefault="00B26F98">
            <w:pPr>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Univ. Constantine 2</w:t>
            </w:r>
          </w:p>
        </w:tc>
        <w:tc>
          <w:tcPr>
            <w:tcW w:w="1336" w:type="dxa"/>
            <w:vMerge/>
            <w:vAlign w:val="center"/>
          </w:tcPr>
          <w:p w:rsidR="0043501A" w:rsidRPr="00811B52" w:rsidRDefault="0043501A" w:rsidP="0093586E">
            <w:pPr>
              <w:jc w:val="center"/>
              <w:rPr>
                <w:rFonts w:asciiTheme="minorHAnsi" w:hAnsiTheme="minorHAnsi" w:cstheme="majorBidi"/>
                <w:b/>
                <w:bCs/>
                <w:color w:val="000000" w:themeColor="text1"/>
                <w:sz w:val="18"/>
                <w:szCs w:val="18"/>
              </w:rPr>
            </w:pPr>
          </w:p>
        </w:tc>
        <w:tc>
          <w:tcPr>
            <w:tcW w:w="1496" w:type="dxa"/>
            <w:vMerge/>
            <w:vAlign w:val="center"/>
          </w:tcPr>
          <w:p w:rsidR="0043501A" w:rsidRPr="00811B52" w:rsidRDefault="0043501A" w:rsidP="0093586E">
            <w:pPr>
              <w:rPr>
                <w:rFonts w:asciiTheme="minorHAnsi" w:hAnsiTheme="minorHAnsi" w:cstheme="majorBidi"/>
                <w:b/>
                <w:bCs/>
                <w:color w:val="000000" w:themeColor="text1"/>
                <w:sz w:val="18"/>
                <w:szCs w:val="18"/>
              </w:rPr>
            </w:pPr>
          </w:p>
        </w:tc>
        <w:tc>
          <w:tcPr>
            <w:tcW w:w="1967" w:type="dxa"/>
            <w:vMerge w:val="restart"/>
            <w:vAlign w:val="center"/>
          </w:tcPr>
          <w:p w:rsidR="0043501A" w:rsidRPr="00811B52" w:rsidRDefault="00B26F98" w:rsidP="00D506F6">
            <w:pPr>
              <w:pStyle w:val="Retraitcorpsdetexte"/>
              <w:ind w:left="0"/>
              <w:jc w:val="center"/>
              <w:rPr>
                <w:rFonts w:asciiTheme="minorHAnsi" w:hAnsiTheme="minorHAnsi" w:cstheme="majorBidi"/>
                <w:b w:val="0"/>
                <w:color w:val="000000" w:themeColor="text1"/>
                <w:sz w:val="18"/>
                <w:szCs w:val="18"/>
                <w:vertAlign w:val="superscript"/>
              </w:rPr>
            </w:pPr>
            <w:r w:rsidRPr="00811B52">
              <w:rPr>
                <w:rFonts w:asciiTheme="minorHAnsi" w:eastAsia="Times New Roman" w:hAnsiTheme="minorHAnsi" w:cstheme="majorBidi"/>
                <w:b w:val="0"/>
                <w:color w:val="000000" w:themeColor="text1"/>
                <w:sz w:val="18"/>
                <w:szCs w:val="18"/>
              </w:rPr>
              <w:t>Le classement se fait sur la base de la moyenne générale obtenue au Baccala</w:t>
            </w:r>
            <w:r w:rsidRPr="00811B52">
              <w:rPr>
                <w:rFonts w:asciiTheme="minorHAnsi" w:hAnsiTheme="minorHAnsi" w:cstheme="majorBidi"/>
                <w:b w:val="0"/>
                <w:color w:val="000000" w:themeColor="text1"/>
                <w:sz w:val="18"/>
                <w:szCs w:val="18"/>
              </w:rPr>
              <w:t>uréat</w:t>
            </w:r>
          </w:p>
          <w:p w:rsidR="0043501A" w:rsidRPr="00811B52" w:rsidRDefault="0043501A" w:rsidP="00715DD3">
            <w:pPr>
              <w:pStyle w:val="Retraitcorpsdetexte"/>
              <w:keepNext/>
              <w:ind w:left="0"/>
              <w:outlineLvl w:val="0"/>
              <w:rPr>
                <w:rFonts w:asciiTheme="minorHAnsi" w:hAnsiTheme="minorHAnsi" w:cstheme="majorBidi"/>
                <w:b w:val="0"/>
                <w:color w:val="000000" w:themeColor="text1"/>
                <w:sz w:val="18"/>
                <w:szCs w:val="18"/>
                <w:vertAlign w:val="superscript"/>
              </w:rPr>
            </w:pPr>
          </w:p>
          <w:p w:rsidR="0043501A" w:rsidRPr="00811B52" w:rsidRDefault="00B26F98" w:rsidP="00D506F6">
            <w:pPr>
              <w:jc w:val="cente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 xml:space="preserve">Conditions complémentaires : </w:t>
            </w:r>
          </w:p>
          <w:p w:rsidR="0043501A" w:rsidRPr="00811B52" w:rsidRDefault="00B26F98" w:rsidP="00D506F6">
            <w:pPr>
              <w:jc w:val="cente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Pour participer au classement,</w:t>
            </w:r>
          </w:p>
          <w:p w:rsidR="0043501A" w:rsidRPr="00811B52" w:rsidRDefault="00B26F98">
            <w:pPr>
              <w:jc w:val="center"/>
              <w:rPr>
                <w:rFonts w:asciiTheme="minorHAnsi" w:hAnsiTheme="minorHAnsi" w:cstheme="majorBidi"/>
                <w:bCs/>
                <w:color w:val="000000" w:themeColor="text1"/>
                <w:sz w:val="18"/>
                <w:szCs w:val="18"/>
              </w:rPr>
            </w:pPr>
            <w:r w:rsidRPr="00811B52">
              <w:rPr>
                <w:rFonts w:asciiTheme="minorHAnsi" w:hAnsiTheme="minorHAnsi" w:cstheme="majorBidi"/>
                <w:bCs/>
                <w:color w:val="000000" w:themeColor="text1"/>
                <w:sz w:val="18"/>
                <w:szCs w:val="18"/>
              </w:rPr>
              <w:t>la moyenne générale obtenue au baccalauréat doit être supérieure ou égale à 12/20</w:t>
            </w:r>
          </w:p>
        </w:tc>
      </w:tr>
      <w:tr w:rsidR="00811B52" w:rsidRPr="00811B52" w:rsidTr="00973904">
        <w:trPr>
          <w:trHeight w:val="793"/>
          <w:jc w:val="center"/>
        </w:trPr>
        <w:tc>
          <w:tcPr>
            <w:tcW w:w="703" w:type="dxa"/>
            <w:tcBorders>
              <w:bottom w:val="single" w:sz="4" w:space="0" w:color="auto"/>
            </w:tcBorders>
            <w:vAlign w:val="center"/>
          </w:tcPr>
          <w:p w:rsidR="0043501A" w:rsidRPr="00811B52" w:rsidRDefault="0043501A" w:rsidP="009079BF">
            <w:pPr>
              <w:jc w:val="center"/>
              <w:rPr>
                <w:rFonts w:asciiTheme="minorHAnsi" w:hAnsiTheme="minorHAnsi" w:cstheme="majorBidi"/>
                <w:b/>
                <w:bCs/>
                <w:color w:val="000000" w:themeColor="text1"/>
                <w:sz w:val="18"/>
                <w:szCs w:val="18"/>
              </w:rPr>
            </w:pPr>
            <w:r w:rsidRPr="00811B52">
              <w:rPr>
                <w:rFonts w:asciiTheme="minorHAnsi" w:hAnsiTheme="minorHAnsi" w:cstheme="majorBidi"/>
                <w:b/>
                <w:bCs/>
                <w:color w:val="000000" w:themeColor="text1"/>
                <w:sz w:val="18"/>
                <w:szCs w:val="18"/>
              </w:rPr>
              <w:t>R0</w:t>
            </w:r>
            <w:r w:rsidR="009079BF" w:rsidRPr="00811B52">
              <w:rPr>
                <w:rFonts w:asciiTheme="minorHAnsi" w:hAnsiTheme="minorHAnsi" w:cstheme="majorBidi"/>
                <w:b/>
                <w:bCs/>
                <w:color w:val="000000" w:themeColor="text1"/>
                <w:sz w:val="18"/>
                <w:szCs w:val="18"/>
              </w:rPr>
              <w:t>4</w:t>
            </w:r>
          </w:p>
        </w:tc>
        <w:tc>
          <w:tcPr>
            <w:tcW w:w="1707" w:type="dxa"/>
            <w:vMerge/>
            <w:tcBorders>
              <w:bottom w:val="single" w:sz="4" w:space="0" w:color="auto"/>
            </w:tcBorders>
            <w:vAlign w:val="center"/>
          </w:tcPr>
          <w:p w:rsidR="0043501A" w:rsidRPr="00811B52" w:rsidRDefault="0043501A">
            <w:pPr>
              <w:rPr>
                <w:rFonts w:asciiTheme="minorHAnsi" w:hAnsiTheme="minorHAnsi" w:cstheme="majorBidi"/>
                <w:b/>
                <w:bCs/>
                <w:color w:val="000000" w:themeColor="text1"/>
                <w:spacing w:val="-4"/>
                <w:sz w:val="18"/>
                <w:szCs w:val="18"/>
              </w:rPr>
            </w:pPr>
          </w:p>
        </w:tc>
        <w:tc>
          <w:tcPr>
            <w:tcW w:w="1437" w:type="dxa"/>
            <w:tcBorders>
              <w:bottom w:val="single" w:sz="4" w:space="0" w:color="auto"/>
            </w:tcBorders>
            <w:vAlign w:val="center"/>
          </w:tcPr>
          <w:p w:rsidR="00260928" w:rsidRPr="00811B52" w:rsidRDefault="0043501A">
            <w:pPr>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Technologie de l’information et de la documentation</w:t>
            </w:r>
          </w:p>
        </w:tc>
        <w:tc>
          <w:tcPr>
            <w:tcW w:w="1355" w:type="dxa"/>
            <w:tcBorders>
              <w:bottom w:val="single" w:sz="4" w:space="0" w:color="auto"/>
            </w:tcBorders>
            <w:vAlign w:val="center"/>
          </w:tcPr>
          <w:p w:rsidR="0043501A" w:rsidRPr="00811B52" w:rsidRDefault="0043501A">
            <w:pPr>
              <w:rPr>
                <w:rFonts w:asciiTheme="minorHAnsi" w:hAnsiTheme="minorHAnsi" w:cstheme="majorBidi"/>
                <w:color w:val="000000" w:themeColor="text1"/>
                <w:sz w:val="18"/>
                <w:szCs w:val="18"/>
              </w:rPr>
            </w:pPr>
            <w:r w:rsidRPr="00811B52">
              <w:rPr>
                <w:rFonts w:asciiTheme="minorHAnsi" w:hAnsiTheme="minorHAnsi" w:cstheme="majorBidi"/>
                <w:color w:val="000000" w:themeColor="text1"/>
                <w:sz w:val="18"/>
                <w:szCs w:val="18"/>
              </w:rPr>
              <w:t>- C. Univ. Tamenghasset</w:t>
            </w:r>
          </w:p>
        </w:tc>
        <w:tc>
          <w:tcPr>
            <w:tcW w:w="1336" w:type="dxa"/>
            <w:vMerge/>
            <w:tcBorders>
              <w:bottom w:val="single" w:sz="4" w:space="0" w:color="auto"/>
            </w:tcBorders>
            <w:vAlign w:val="center"/>
          </w:tcPr>
          <w:p w:rsidR="0043501A" w:rsidRPr="00811B52" w:rsidRDefault="0043501A" w:rsidP="0093586E">
            <w:pPr>
              <w:jc w:val="center"/>
              <w:rPr>
                <w:rFonts w:asciiTheme="minorHAnsi" w:hAnsiTheme="minorHAnsi" w:cstheme="majorBidi"/>
                <w:b/>
                <w:bCs/>
                <w:color w:val="000000" w:themeColor="text1"/>
                <w:sz w:val="18"/>
                <w:szCs w:val="18"/>
              </w:rPr>
            </w:pPr>
          </w:p>
        </w:tc>
        <w:tc>
          <w:tcPr>
            <w:tcW w:w="1496" w:type="dxa"/>
            <w:vMerge/>
            <w:tcBorders>
              <w:bottom w:val="single" w:sz="4" w:space="0" w:color="auto"/>
            </w:tcBorders>
            <w:vAlign w:val="center"/>
          </w:tcPr>
          <w:p w:rsidR="0043501A" w:rsidRPr="00811B52" w:rsidRDefault="0043501A" w:rsidP="0093586E">
            <w:pPr>
              <w:rPr>
                <w:rFonts w:asciiTheme="minorHAnsi" w:hAnsiTheme="minorHAnsi" w:cstheme="majorBidi"/>
                <w:b/>
                <w:bCs/>
                <w:color w:val="000000" w:themeColor="text1"/>
                <w:sz w:val="18"/>
                <w:szCs w:val="18"/>
              </w:rPr>
            </w:pPr>
          </w:p>
        </w:tc>
        <w:tc>
          <w:tcPr>
            <w:tcW w:w="1967" w:type="dxa"/>
            <w:vMerge/>
            <w:tcBorders>
              <w:bottom w:val="single" w:sz="4" w:space="0" w:color="auto"/>
            </w:tcBorders>
            <w:vAlign w:val="center"/>
          </w:tcPr>
          <w:p w:rsidR="0043501A" w:rsidRPr="00811B52" w:rsidRDefault="0043501A" w:rsidP="00D506F6">
            <w:pPr>
              <w:pStyle w:val="Retraitcorpsdetexte"/>
              <w:ind w:left="0"/>
              <w:jc w:val="center"/>
              <w:rPr>
                <w:rFonts w:asciiTheme="minorHAnsi" w:eastAsia="Times New Roman" w:hAnsiTheme="minorHAnsi" w:cstheme="majorBidi"/>
                <w:b w:val="0"/>
                <w:color w:val="000000" w:themeColor="text1"/>
                <w:sz w:val="18"/>
                <w:szCs w:val="18"/>
              </w:rPr>
            </w:pPr>
          </w:p>
        </w:tc>
      </w:tr>
    </w:tbl>
    <w:p w:rsidR="004E0DC6" w:rsidRDefault="004E0DC6" w:rsidP="00A00779">
      <w:pPr>
        <w:ind w:right="-428"/>
        <w:rPr>
          <w:rFonts w:asciiTheme="minorHAnsi" w:hAnsiTheme="minorHAnsi"/>
          <w:b/>
          <w:bCs/>
          <w:sz w:val="20"/>
          <w:szCs w:val="18"/>
        </w:rPr>
      </w:pPr>
    </w:p>
    <w:p w:rsidR="00F810FF" w:rsidRPr="00811B52" w:rsidRDefault="00973904" w:rsidP="00973904">
      <w:pPr>
        <w:jc w:val="both"/>
        <w:rPr>
          <w:rFonts w:asciiTheme="majorBidi" w:hAnsiTheme="majorBidi" w:cstheme="majorBidi"/>
          <w:color w:val="000000" w:themeColor="text1"/>
          <w:sz w:val="20"/>
          <w:szCs w:val="18"/>
        </w:rPr>
      </w:pPr>
      <w:r w:rsidRPr="00811B52">
        <w:rPr>
          <w:rFonts w:asciiTheme="majorBidi" w:hAnsiTheme="majorBidi" w:cstheme="majorBidi"/>
          <w:color w:val="000000" w:themeColor="text1"/>
          <w:sz w:val="20"/>
          <w:szCs w:val="18"/>
        </w:rPr>
        <w:t>*</w:t>
      </w:r>
      <w:r w:rsidR="00B26F98" w:rsidRPr="00811B52">
        <w:rPr>
          <w:rFonts w:asciiTheme="majorBidi" w:hAnsiTheme="majorBidi" w:cstheme="majorBidi"/>
          <w:color w:val="000000" w:themeColor="text1"/>
          <w:sz w:val="20"/>
          <w:szCs w:val="18"/>
        </w:rPr>
        <w:t>L’inscription se fait dans le s</w:t>
      </w:r>
      <w:r w:rsidRPr="00811B52">
        <w:rPr>
          <w:rFonts w:asciiTheme="majorBidi" w:hAnsiTheme="majorBidi" w:cstheme="majorBidi"/>
          <w:color w:val="000000" w:themeColor="text1"/>
          <w:sz w:val="20"/>
          <w:szCs w:val="18"/>
        </w:rPr>
        <w:t>ous-domaine</w:t>
      </w:r>
      <w:r w:rsidR="003C4596" w:rsidRPr="00811B52">
        <w:rPr>
          <w:rFonts w:asciiTheme="majorBidi" w:hAnsiTheme="majorBidi" w:cstheme="majorBidi"/>
          <w:color w:val="000000" w:themeColor="text1"/>
          <w:sz w:val="20"/>
          <w:szCs w:val="18"/>
        </w:rPr>
        <w:t> </w:t>
      </w:r>
      <w:r w:rsidRPr="00811B52">
        <w:rPr>
          <w:rFonts w:asciiTheme="majorBidi" w:hAnsiTheme="majorBidi" w:cstheme="majorBidi"/>
          <w:color w:val="000000" w:themeColor="text1"/>
          <w:sz w:val="20"/>
          <w:szCs w:val="18"/>
        </w:rPr>
        <w:t>Sciences Humaines- Archéologie.</w:t>
      </w:r>
    </w:p>
    <w:p w:rsidR="00973904" w:rsidRPr="00811B52" w:rsidRDefault="00973904">
      <w:pPr>
        <w:jc w:val="both"/>
        <w:rPr>
          <w:rFonts w:asciiTheme="majorBidi" w:hAnsiTheme="majorBidi" w:cstheme="majorBidi"/>
          <w:color w:val="000000" w:themeColor="text1"/>
          <w:sz w:val="20"/>
          <w:szCs w:val="18"/>
        </w:rPr>
      </w:pPr>
      <w:r w:rsidRPr="00811B52">
        <w:rPr>
          <w:rFonts w:asciiTheme="majorBidi" w:hAnsiTheme="majorBidi" w:cstheme="majorBidi"/>
          <w:color w:val="000000" w:themeColor="text1"/>
          <w:sz w:val="20"/>
          <w:szCs w:val="18"/>
        </w:rPr>
        <w:t>**L’inscription se fait dans le sous-domaine</w:t>
      </w:r>
      <w:r w:rsidR="003C4596" w:rsidRPr="00811B52">
        <w:rPr>
          <w:rFonts w:asciiTheme="majorBidi" w:hAnsiTheme="majorBidi" w:cstheme="majorBidi"/>
          <w:color w:val="000000" w:themeColor="text1"/>
          <w:sz w:val="20"/>
          <w:szCs w:val="18"/>
        </w:rPr>
        <w:t> </w:t>
      </w:r>
      <w:r w:rsidRPr="00811B52">
        <w:rPr>
          <w:rFonts w:asciiTheme="majorBidi" w:hAnsiTheme="majorBidi" w:cstheme="majorBidi"/>
          <w:color w:val="000000" w:themeColor="text1"/>
          <w:sz w:val="20"/>
          <w:szCs w:val="18"/>
        </w:rPr>
        <w:t>Sciences Humaines- Bibliothéconomie</w:t>
      </w:r>
    </w:p>
    <w:p w:rsidR="006B16F3" w:rsidRDefault="006B16F3" w:rsidP="007467F2">
      <w:pPr>
        <w:jc w:val="both"/>
        <w:rPr>
          <w:rStyle w:val="lev"/>
          <w:rFonts w:asciiTheme="minorHAnsi" w:hAnsiTheme="minorHAnsi"/>
          <w:sz w:val="40"/>
          <w:szCs w:val="18"/>
        </w:rPr>
      </w:pPr>
    </w:p>
    <w:p w:rsidR="00973904" w:rsidRDefault="00973904" w:rsidP="007467F2">
      <w:pPr>
        <w:jc w:val="both"/>
        <w:rPr>
          <w:rStyle w:val="lev"/>
          <w:rFonts w:asciiTheme="minorHAnsi" w:hAnsiTheme="minorHAnsi"/>
          <w:sz w:val="40"/>
          <w:szCs w:val="18"/>
        </w:rPr>
        <w:sectPr w:rsidR="00973904" w:rsidSect="00AB5484">
          <w:headerReference w:type="default" r:id="rId40"/>
          <w:pgSz w:w="11906" w:h="16838" w:code="9"/>
          <w:pgMar w:top="1134" w:right="851" w:bottom="1134" w:left="851" w:header="709" w:footer="709" w:gutter="0"/>
          <w:cols w:space="708"/>
          <w:docGrid w:linePitch="360"/>
        </w:sectPr>
      </w:pPr>
    </w:p>
    <w:p w:rsidR="00982F46" w:rsidRDefault="007E3A8E" w:rsidP="007467F2">
      <w:pPr>
        <w:jc w:val="both"/>
        <w:rPr>
          <w:rStyle w:val="lev"/>
          <w:rFonts w:asciiTheme="minorHAnsi" w:hAnsiTheme="minorHAnsi"/>
          <w:sz w:val="40"/>
          <w:szCs w:val="18"/>
        </w:rPr>
      </w:pPr>
      <w:r>
        <w:rPr>
          <w:rFonts w:asciiTheme="minorHAnsi" w:hAnsiTheme="minorHAnsi"/>
          <w:b/>
          <w:bCs/>
          <w:noProof/>
          <w:sz w:val="16"/>
          <w:szCs w:val="16"/>
        </w:rPr>
        <w:lastRenderedPageBreak/>
        <mc:AlternateContent>
          <mc:Choice Requires="wps">
            <w:drawing>
              <wp:anchor distT="0" distB="0" distL="114300" distR="114300" simplePos="0" relativeHeight="251739648" behindDoc="0" locked="0" layoutInCell="1" allowOverlap="1">
                <wp:simplePos x="0" y="0"/>
                <wp:positionH relativeFrom="margin">
                  <wp:posOffset>113030</wp:posOffset>
                </wp:positionH>
                <wp:positionV relativeFrom="paragraph">
                  <wp:posOffset>-1169670</wp:posOffset>
                </wp:positionV>
                <wp:extent cx="7010400" cy="876300"/>
                <wp:effectExtent l="0" t="0" r="0" b="0"/>
                <wp:wrapNone/>
                <wp:docPr id="4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2768AE">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auto"/>
                                  <w:vAlign w:val="center"/>
                                </w:tcPr>
                                <w:p w:rsidR="00297F05" w:rsidRPr="00D8034D" w:rsidRDefault="00297F05">
                                  <w:pPr>
                                    <w:jc w:val="center"/>
                                    <w:rPr>
                                      <w:rFonts w:asciiTheme="majorBidi" w:eastAsiaTheme="minorHAnsi" w:hAnsiTheme="majorBidi" w:cstheme="majorBidi"/>
                                      <w:b/>
                                      <w:bCs/>
                                      <w:sz w:val="18"/>
                                      <w:szCs w:val="18"/>
                                    </w:rPr>
                                  </w:pPr>
                                  <w:r w:rsidRPr="00D8034D">
                                    <w:rPr>
                                      <w:rFonts w:asciiTheme="majorBidi" w:eastAsiaTheme="minorHAnsi" w:hAnsiTheme="majorBidi" w:cstheme="majorBidi"/>
                                      <w:b/>
                                      <w:bCs/>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803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125" type="#_x0000_t202" style="position:absolute;left:0;text-align:left;margin-left:8.9pt;margin-top:-92.1pt;width:552pt;height:69pt;z-index:25173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txuAIAAMQFAAAOAAAAZHJzL2Uyb0RvYy54bWysVFtv2yAUfp+0/4B4d30JudiqU6VxPE3q&#10;LlK7H0BsHKPZ4AGJ3U377zvgJE1bTZq28YCAc/jO7Tvn+mZoG3RgSnMpUhxeBRgxUciSi12Kvzzk&#10;3gIjbagoaSMFS/Ej0/hm+fbNdd8lLJK1bEqmEIAInfRdimtjusT3dVGzluor2TEBwkqqlhq4qp1f&#10;KtoDetv4URDM/F6qslOyYFrDazYK8dLhVxUrzKeq0sygJsXgm3G7cvvW7v7ymiY7RbuaF0c36F94&#10;0VIuwOgZKqOGor3ir6BaXiipZWWuCtn6sqp4wVwMEE0YvIjmvqYdc7FAcnR3TpP+f7DFx8NnhXiZ&#10;YhJjJGgLNXpgg0G3ckDhJLYJ6judgN59B5pmAAEU2gWruztZfNVIyHVNxY6tlJJ9zWgJDob2p3/x&#10;dcTRFmTbf5AlGKJ7Ix3QUKnWZg/ygQAdCvV4Lo51poDHOeSHBCAqQLaYzyZwtiZocvrdKW3eMdki&#10;e0ixguI7dHq402ZUPalYY0LmvGngnSaNePYAmOML2IavVma9cPX8EQfxZrFZEI9Es41HgizzVvma&#10;eLM8nE+zSbZeZ+FPazckSc3Lkglr5sStkPxZ7Y4sH1lxZpeWDS8tnHVJq9123Sh0oMDt3K1jQi7U&#10;/OduuHxBLC9CCiMS3Eaxl88Wc4/kZOrF82DhBWF8G88CEpMsfx7SHRfs30NCfYrjaTQdyfTb2AK3&#10;XsdGk5YbmB4Nb4ERZyWaWApuROlKayhvxvNFKqz7T6mAcp8K7QhrOTqy1QzbwTVHfG6ErSwfgcJK&#10;AsOAjDD64FBL9R2jHsZIivW3PVUMo+a9gDaIQ0Ls3HEXMp1HcFGXku2lhIoCoFJsMBqPazPOqn2n&#10;+K4GS2PjCbmC1qm4Y7XtsdGrY8PBqHDBHceanUWXd6f1NHyXvwAAAP//AwBQSwMEFAAGAAgAAAAh&#10;AINKx5zfAAAADAEAAA8AAABkcnMvZG93bnJldi54bWxMj81OwzAQhO+VeAdrK3Fr7UShlBCnQiCu&#10;oJYfiZsbb5Oo8TqK3Sa8PdsTPc7saPabYjO5TpxxCK0nDclSgUCqvG2p1vD58bpYgwjRkDWdJ9Tw&#10;iwE25c2sMLn1I23xvIu14BIKudHQxNjnUoaqQWfC0vdIfDv4wZnIcqilHczI5a6TqVIr6UxL/KEx&#10;PT43WB13J6fh6+3w852p9/rF3fWjn5Qk9yC1vp1PT48gIk7xPwwXfEaHkpn2/kQ2iI71PZNHDYtk&#10;naUgLokkTdjbs5etUpBlIa9HlH8AAAD//wMAUEsBAi0AFAAGAAgAAAAhALaDOJL+AAAA4QEAABMA&#10;AAAAAAAAAAAAAAAAAAAAAFtDb250ZW50X1R5cGVzXS54bWxQSwECLQAUAAYACAAAACEAOP0h/9YA&#10;AACUAQAACwAAAAAAAAAAAAAAAAAvAQAAX3JlbHMvLnJlbHNQSwECLQAUAAYACAAAACEAm2FbcbgC&#10;AADEBQAADgAAAAAAAAAAAAAAAAAuAgAAZHJzL2Uyb0RvYy54bWxQSwECLQAUAAYACAAAACEAg0rH&#10;nN8AAAAMAQAADwAAAAAAAAAAAAAAAAASBQAAZHJzL2Rvd25yZXYueG1sUEsFBgAAAAAEAAQA8wAA&#10;AB4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2768AE">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auto"/>
                            <w:vAlign w:val="center"/>
                          </w:tcPr>
                          <w:p w:rsidR="00297F05" w:rsidRPr="00D8034D" w:rsidRDefault="00297F05">
                            <w:pPr>
                              <w:jc w:val="center"/>
                              <w:rPr>
                                <w:rFonts w:asciiTheme="majorBidi" w:eastAsiaTheme="minorHAnsi" w:hAnsiTheme="majorBidi" w:cstheme="majorBidi"/>
                                <w:b/>
                                <w:bCs/>
                                <w:sz w:val="18"/>
                                <w:szCs w:val="18"/>
                              </w:rPr>
                            </w:pPr>
                            <w:r w:rsidRPr="00D8034D">
                              <w:rPr>
                                <w:rFonts w:asciiTheme="majorBidi" w:eastAsiaTheme="minorHAnsi" w:hAnsiTheme="majorBidi" w:cstheme="majorBidi"/>
                                <w:b/>
                                <w:bCs/>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8034D"/>
                  </w:txbxContent>
                </v:textbox>
                <w10:wrap anchorx="margin"/>
              </v:shape>
            </w:pict>
          </mc:Fallback>
        </mc:AlternateContent>
      </w:r>
      <w:r>
        <w:rPr>
          <w:rFonts w:asciiTheme="minorHAnsi" w:hAnsiTheme="minorHAnsi"/>
          <w:b/>
          <w:bCs/>
          <w:noProof/>
          <w:sz w:val="52"/>
        </w:rPr>
        <mc:AlternateContent>
          <mc:Choice Requires="wps">
            <w:drawing>
              <wp:anchor distT="0" distB="0" distL="114300" distR="114300" simplePos="0" relativeHeight="251679232" behindDoc="0" locked="0" layoutInCell="1" allowOverlap="1">
                <wp:simplePos x="0" y="0"/>
                <wp:positionH relativeFrom="column">
                  <wp:posOffset>6952615</wp:posOffset>
                </wp:positionH>
                <wp:positionV relativeFrom="paragraph">
                  <wp:posOffset>-1245870</wp:posOffset>
                </wp:positionV>
                <wp:extent cx="467995" cy="10714990"/>
                <wp:effectExtent l="0" t="0" r="8255" b="0"/>
                <wp:wrapNone/>
                <wp:docPr id="4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14990"/>
                        </a:xfrm>
                        <a:prstGeom prst="rect">
                          <a:avLst/>
                        </a:prstGeom>
                        <a:solidFill>
                          <a:srgbClr val="0070C0"/>
                        </a:solidFill>
                        <a:ln>
                          <a:noFill/>
                        </a:ln>
                      </wps:spPr>
                      <wps:txbx>
                        <w:txbxContent>
                          <w:p w:rsidR="00297F05" w:rsidRPr="007160BC" w:rsidRDefault="00297F05" w:rsidP="004E2E53">
                            <w:pPr>
                              <w:jc w:val="center"/>
                              <w:rPr>
                                <w:b/>
                                <w:bCs/>
                                <w:sz w:val="36"/>
                                <w:szCs w:val="36"/>
                              </w:rPr>
                            </w:pPr>
                            <w:r w:rsidRPr="007160BC">
                              <w:rPr>
                                <w:b/>
                                <w:bCs/>
                                <w:sz w:val="36"/>
                                <w:szCs w:val="36"/>
                              </w:rPr>
                              <w:t>Sciences Humaines et Sociales</w:t>
                            </w:r>
                          </w:p>
                          <w:p w:rsidR="00297F05" w:rsidRPr="007160BC" w:rsidRDefault="00297F05" w:rsidP="004E2E53">
                            <w:pPr>
                              <w:jc w:val="center"/>
                              <w:rPr>
                                <w:b/>
                                <w:bCs/>
                                <w:sz w:val="36"/>
                                <w:szCs w:val="36"/>
                              </w:rPr>
                            </w:pPr>
                          </w:p>
                          <w:p w:rsidR="00297F05" w:rsidRPr="007160BC" w:rsidRDefault="00297F05" w:rsidP="004E2E53">
                            <w:pPr>
                              <w:jc w:val="center"/>
                              <w:rPr>
                                <w:b/>
                                <w:bCs/>
                                <w:sz w:val="36"/>
                                <w:szCs w:val="36"/>
                              </w:rPr>
                            </w:pPr>
                          </w:p>
                          <w:p w:rsidR="00297F05" w:rsidRPr="007160BC" w:rsidRDefault="00297F05" w:rsidP="004E2E53">
                            <w:pPr>
                              <w:jc w:val="center"/>
                              <w:rPr>
                                <w:sz w:val="18"/>
                                <w:szCs w:val="36"/>
                              </w:rPr>
                            </w:pPr>
                          </w:p>
                          <w:p w:rsidR="00297F05" w:rsidRPr="007160BC" w:rsidRDefault="00297F05" w:rsidP="004E2E53">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126" type="#_x0000_t202" style="position:absolute;left:0;text-align:left;margin-left:547.45pt;margin-top:-98.1pt;width:36.85pt;height:843.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A/DQIAAP4DAAAOAAAAZHJzL2Uyb0RvYy54bWysU9tu2zAMfR+wfxD0vtgOnGYx4hRdig4D&#10;ugvQ7gNkWbaF2aJGKbH796PkJM22t2EvhCiSRzyH1PZ2Gnp2VOg0mJJni5QzZSTU2rQl//788O49&#10;Z84LU4sejCr5i3L8dvf2zXa0hVpCB32tkBGIccVoS955b4skcbJTg3ALsMpQsAEchCcX26RGMRL6&#10;0CfLNL1JRsDaIkjlHN3ez0G+i/hNo6T/2jROedaXnHrz0WK0VbDJbiuKFoXttDy1If6hi0FoQ49e&#10;oO6FF+yA+i+oQUsEB41fSBgSaBotVeRAbLL0DzZPnbAqciFxnL3I5P4frPxy/IZM1yXPaVJGDDSj&#10;ZzV59gEmtloGfUbrCkp7spToJ7qnOUeuzj6C/OGYgX0nTKvuEGHslKipvyxUJlelM44LINX4GWp6&#10;Rxw8RKCpwSGIR3IwQqc5vVxmE3qRdJnfrDebFWeSQlm6zvLNJk4vEcW53KLzHxUMLBxKjjT8CC+O&#10;j86HdkRxTgmvOeh1/aD7PjrYVvse2VGERUnX6f6M/ltab0KygVA2I4abyDNQm0n6qZqipFkaQYIK&#10;FdQvRB1h3kD6MXQIdrkmuiMtYMndz4NAxVn/yZCCmyzPw8ZGJ1+tl+TgdaS6jggjO6C99pzNx72f&#10;t/xgUbcdPTbPzMAdqd7oqMdrYycOtGRRptOHCFt87ces12+7+wUAAP//AwBQSwMEFAAGAAgAAAAh&#10;AOzYZE/jAAAADwEAAA8AAABkcnMvZG93bnJldi54bWxMj8tqwzAQRfeF/oOYQjclkWWMiF3LoZT0&#10;sSiEpv0AyVJsE2skLDlx/77Kqt3NZQ53ztTbxY7kbKYwOBTA1hkQg63TA3YCvr9eVhsgIUrUcnRo&#10;BPyYANvm9qaWlXYX/DTnQ+xIKsFQSQF9jL6iNLS9sTKsnTeYdkc3WRlTnDqqJ3lJ5XakeZZxauWA&#10;6UIvvXnuTXs6zFbAg9px9v42K+roR7Efdj5Xr16I+7vl6RFINEv8g+Gqn9ShSU7KzagDGVPOyqJM&#10;rIAVK3kO5MowvuFAVJqKkuVAm5r+/6P5BQAA//8DAFBLAQItABQABgAIAAAAIQC2gziS/gAAAOEB&#10;AAATAAAAAAAAAAAAAAAAAAAAAABbQ29udGVudF9UeXBlc10ueG1sUEsBAi0AFAAGAAgAAAAhADj9&#10;If/WAAAAlAEAAAsAAAAAAAAAAAAAAAAALwEAAF9yZWxzLy5yZWxzUEsBAi0AFAAGAAgAAAAhAILE&#10;wD8NAgAA/gMAAA4AAAAAAAAAAAAAAAAALgIAAGRycy9lMm9Eb2MueG1sUEsBAi0AFAAGAAgAAAAh&#10;AOzYZE/jAAAADwEAAA8AAAAAAAAAAAAAAAAAZwQAAGRycy9kb3ducmV2LnhtbFBLBQYAAAAABAAE&#10;APMAAAB3BQAAAAA=&#10;" fillcolor="#0070c0" stroked="f">
                <v:textbox style="layout-flow:vertical;mso-layout-flow-alt:bottom-to-top">
                  <w:txbxContent>
                    <w:p w:rsidR="00297F05" w:rsidRPr="007160BC" w:rsidRDefault="00297F05" w:rsidP="004E2E53">
                      <w:pPr>
                        <w:jc w:val="center"/>
                        <w:rPr>
                          <w:b/>
                          <w:bCs/>
                          <w:sz w:val="36"/>
                          <w:szCs w:val="36"/>
                        </w:rPr>
                      </w:pPr>
                      <w:r w:rsidRPr="007160BC">
                        <w:rPr>
                          <w:b/>
                          <w:bCs/>
                          <w:sz w:val="36"/>
                          <w:szCs w:val="36"/>
                        </w:rPr>
                        <w:t>Sciences Humaines et Sociales</w:t>
                      </w:r>
                    </w:p>
                    <w:p w:rsidR="00297F05" w:rsidRPr="007160BC" w:rsidRDefault="00297F05" w:rsidP="004E2E53">
                      <w:pPr>
                        <w:jc w:val="center"/>
                        <w:rPr>
                          <w:b/>
                          <w:bCs/>
                          <w:sz w:val="36"/>
                          <w:szCs w:val="36"/>
                        </w:rPr>
                      </w:pPr>
                    </w:p>
                    <w:p w:rsidR="00297F05" w:rsidRPr="007160BC" w:rsidRDefault="00297F05" w:rsidP="004E2E53">
                      <w:pPr>
                        <w:jc w:val="center"/>
                        <w:rPr>
                          <w:b/>
                          <w:bCs/>
                          <w:sz w:val="36"/>
                          <w:szCs w:val="36"/>
                        </w:rPr>
                      </w:pPr>
                    </w:p>
                    <w:p w:rsidR="00297F05" w:rsidRPr="007160BC" w:rsidRDefault="00297F05" w:rsidP="004E2E53">
                      <w:pPr>
                        <w:jc w:val="center"/>
                        <w:rPr>
                          <w:sz w:val="18"/>
                          <w:szCs w:val="36"/>
                        </w:rPr>
                      </w:pPr>
                    </w:p>
                    <w:p w:rsidR="00297F05" w:rsidRPr="007160BC" w:rsidRDefault="00297F05" w:rsidP="004E2E53">
                      <w:pPr>
                        <w:jc w:val="center"/>
                        <w:rPr>
                          <w:sz w:val="18"/>
                          <w:szCs w:val="10"/>
                        </w:rPr>
                      </w:pPr>
                    </w:p>
                  </w:txbxContent>
                </v:textbox>
              </v:shape>
            </w:pict>
          </mc:Fallback>
        </mc:AlternateContent>
      </w:r>
    </w:p>
    <w:tbl>
      <w:tblPr>
        <w:tblW w:w="10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61"/>
        <w:gridCol w:w="1134"/>
        <w:gridCol w:w="1276"/>
        <w:gridCol w:w="1363"/>
        <w:gridCol w:w="973"/>
        <w:gridCol w:w="1207"/>
        <w:gridCol w:w="1418"/>
        <w:gridCol w:w="1891"/>
      </w:tblGrid>
      <w:tr w:rsidR="00E2595C" w:rsidRPr="00EF42F7" w:rsidTr="00D8034D">
        <w:trPr>
          <w:trHeight w:val="179"/>
          <w:jc w:val="center"/>
        </w:trPr>
        <w:tc>
          <w:tcPr>
            <w:tcW w:w="761" w:type="dxa"/>
            <w:tcBorders>
              <w:top w:val="single" w:sz="4" w:space="0" w:color="auto"/>
              <w:left w:val="single" w:sz="4" w:space="0" w:color="auto"/>
              <w:bottom w:val="single" w:sz="4" w:space="0" w:color="auto"/>
              <w:right w:val="single" w:sz="4" w:space="0" w:color="auto"/>
            </w:tcBorders>
            <w:vAlign w:val="center"/>
          </w:tcPr>
          <w:p w:rsidR="00E2595C" w:rsidRPr="00EF42F7" w:rsidRDefault="00E2595C" w:rsidP="00284F38">
            <w:pPr>
              <w:jc w:val="center"/>
              <w:rPr>
                <w:rFonts w:asciiTheme="minorHAnsi" w:hAnsiTheme="minorHAnsi"/>
                <w:b/>
                <w:bCs/>
                <w:sz w:val="16"/>
                <w:szCs w:val="16"/>
              </w:rPr>
            </w:pPr>
            <w:r w:rsidRPr="00EF42F7">
              <w:rPr>
                <w:rFonts w:asciiTheme="minorHAnsi" w:hAnsiTheme="minorHAnsi"/>
                <w:b/>
                <w:bCs/>
                <w:sz w:val="16"/>
                <w:szCs w:val="16"/>
              </w:rPr>
              <w:t>Code</w:t>
            </w:r>
          </w:p>
        </w:tc>
        <w:tc>
          <w:tcPr>
            <w:tcW w:w="1134" w:type="dxa"/>
            <w:tcBorders>
              <w:top w:val="single" w:sz="4" w:space="0" w:color="auto"/>
              <w:left w:val="single" w:sz="4" w:space="0" w:color="auto"/>
              <w:bottom w:val="single" w:sz="4" w:space="0" w:color="auto"/>
              <w:right w:val="single" w:sz="4" w:space="0" w:color="auto"/>
            </w:tcBorders>
            <w:vAlign w:val="center"/>
          </w:tcPr>
          <w:p w:rsidR="00E2595C" w:rsidRPr="00EF42F7" w:rsidRDefault="00E2595C" w:rsidP="00284F38">
            <w:pPr>
              <w:rPr>
                <w:rFonts w:asciiTheme="minorHAnsi" w:hAnsiTheme="minorHAnsi"/>
                <w:b/>
                <w:bCs/>
                <w:sz w:val="16"/>
                <w:szCs w:val="16"/>
              </w:rPr>
            </w:pPr>
            <w:r w:rsidRPr="00EF42F7">
              <w:rPr>
                <w:rFonts w:asciiTheme="minorHAnsi" w:hAnsiTheme="minorHAnsi"/>
                <w:b/>
                <w:bCs/>
                <w:sz w:val="16"/>
                <w:szCs w:val="16"/>
              </w:rPr>
              <w:t>Domaine de formation</w:t>
            </w:r>
          </w:p>
        </w:tc>
        <w:tc>
          <w:tcPr>
            <w:tcW w:w="1276" w:type="dxa"/>
            <w:tcBorders>
              <w:top w:val="single" w:sz="4" w:space="0" w:color="auto"/>
              <w:left w:val="single" w:sz="4" w:space="0" w:color="auto"/>
              <w:bottom w:val="single" w:sz="4" w:space="0" w:color="auto"/>
              <w:right w:val="single" w:sz="4" w:space="0" w:color="auto"/>
            </w:tcBorders>
            <w:vAlign w:val="center"/>
          </w:tcPr>
          <w:p w:rsidR="00E2595C" w:rsidRPr="00EF42F7" w:rsidRDefault="00E2595C" w:rsidP="00284F38">
            <w:pPr>
              <w:rPr>
                <w:rFonts w:asciiTheme="minorHAnsi" w:hAnsiTheme="minorHAnsi"/>
                <w:b/>
                <w:bCs/>
                <w:sz w:val="16"/>
                <w:szCs w:val="16"/>
              </w:rPr>
            </w:pPr>
            <w:r w:rsidRPr="00EF42F7">
              <w:rPr>
                <w:rFonts w:asciiTheme="minorHAnsi" w:hAnsiTheme="minorHAnsi"/>
                <w:b/>
                <w:bCs/>
                <w:sz w:val="16"/>
                <w:szCs w:val="16"/>
              </w:rPr>
              <w:t>Filières de Formation</w:t>
            </w:r>
          </w:p>
        </w:tc>
        <w:tc>
          <w:tcPr>
            <w:tcW w:w="1363" w:type="dxa"/>
            <w:tcBorders>
              <w:top w:val="single" w:sz="4" w:space="0" w:color="auto"/>
              <w:left w:val="single" w:sz="4" w:space="0" w:color="auto"/>
              <w:bottom w:val="single" w:sz="4" w:space="0" w:color="auto"/>
              <w:right w:val="single" w:sz="4" w:space="0" w:color="auto"/>
            </w:tcBorders>
            <w:vAlign w:val="center"/>
          </w:tcPr>
          <w:p w:rsidR="00E2595C" w:rsidRPr="00EF42F7" w:rsidRDefault="00E2595C" w:rsidP="00284F38">
            <w:pPr>
              <w:pStyle w:val="Paragraphedeliste"/>
              <w:ind w:left="0"/>
              <w:jc w:val="center"/>
              <w:rPr>
                <w:rFonts w:asciiTheme="minorHAnsi" w:hAnsiTheme="minorHAnsi"/>
                <w:b/>
                <w:bCs/>
                <w:sz w:val="16"/>
                <w:szCs w:val="16"/>
              </w:rPr>
            </w:pPr>
            <w:r w:rsidRPr="00EF42F7">
              <w:rPr>
                <w:rFonts w:asciiTheme="minorHAnsi" w:hAnsiTheme="minorHAnsi"/>
                <w:b/>
                <w:bCs/>
                <w:sz w:val="16"/>
                <w:szCs w:val="16"/>
              </w:rPr>
              <w:t>Spécialités</w:t>
            </w:r>
          </w:p>
        </w:tc>
        <w:tc>
          <w:tcPr>
            <w:tcW w:w="973" w:type="dxa"/>
            <w:tcBorders>
              <w:top w:val="single" w:sz="4" w:space="0" w:color="auto"/>
              <w:left w:val="single" w:sz="4" w:space="0" w:color="auto"/>
              <w:bottom w:val="single" w:sz="4" w:space="0" w:color="auto"/>
              <w:right w:val="single" w:sz="4" w:space="0" w:color="auto"/>
            </w:tcBorders>
            <w:vAlign w:val="center"/>
          </w:tcPr>
          <w:p w:rsidR="00E2595C" w:rsidRPr="00EF42F7" w:rsidRDefault="00E2595C" w:rsidP="00284F38">
            <w:pPr>
              <w:rPr>
                <w:rFonts w:asciiTheme="minorHAnsi" w:hAnsiTheme="minorHAnsi"/>
                <w:b/>
                <w:bCs/>
                <w:sz w:val="16"/>
                <w:szCs w:val="16"/>
              </w:rPr>
            </w:pPr>
            <w:r>
              <w:rPr>
                <w:rFonts w:asciiTheme="minorHAnsi" w:hAnsiTheme="minorHAnsi"/>
                <w:b/>
                <w:bCs/>
                <w:sz w:val="16"/>
                <w:szCs w:val="16"/>
              </w:rPr>
              <w:t>Établissement</w:t>
            </w:r>
            <w:r w:rsidRPr="00EF42F7">
              <w:rPr>
                <w:rFonts w:asciiTheme="minorHAnsi" w:hAnsiTheme="minorHAnsi"/>
                <w:b/>
                <w:bCs/>
                <w:sz w:val="16"/>
                <w:szCs w:val="16"/>
              </w:rPr>
              <w:t>s de Formation</w:t>
            </w:r>
          </w:p>
        </w:tc>
        <w:tc>
          <w:tcPr>
            <w:tcW w:w="1207" w:type="dxa"/>
            <w:tcBorders>
              <w:top w:val="single" w:sz="4" w:space="0" w:color="auto"/>
              <w:left w:val="single" w:sz="4" w:space="0" w:color="auto"/>
              <w:bottom w:val="single" w:sz="4" w:space="0" w:color="auto"/>
              <w:right w:val="single" w:sz="4" w:space="0" w:color="auto"/>
            </w:tcBorders>
            <w:vAlign w:val="center"/>
          </w:tcPr>
          <w:p w:rsidR="00E2595C" w:rsidRPr="00EF42F7" w:rsidRDefault="00E2595C" w:rsidP="00284F38">
            <w:pPr>
              <w:tabs>
                <w:tab w:val="left" w:pos="946"/>
              </w:tabs>
              <w:jc w:val="center"/>
              <w:rPr>
                <w:rFonts w:asciiTheme="minorHAnsi" w:hAnsiTheme="minorHAnsi"/>
                <w:b/>
                <w:bCs/>
                <w:sz w:val="16"/>
                <w:szCs w:val="16"/>
              </w:rPr>
            </w:pPr>
            <w:r w:rsidRPr="00EF42F7">
              <w:rPr>
                <w:rFonts w:asciiTheme="minorHAnsi" w:hAnsiTheme="minorHAnsi"/>
                <w:b/>
                <w:bCs/>
                <w:sz w:val="16"/>
                <w:szCs w:val="16"/>
              </w:rPr>
              <w:t>Circonscriptions géographiques d’inscription</w:t>
            </w:r>
          </w:p>
        </w:tc>
        <w:tc>
          <w:tcPr>
            <w:tcW w:w="1418" w:type="dxa"/>
            <w:tcBorders>
              <w:top w:val="single" w:sz="4" w:space="0" w:color="auto"/>
              <w:left w:val="single" w:sz="4" w:space="0" w:color="auto"/>
              <w:bottom w:val="single" w:sz="4" w:space="0" w:color="auto"/>
              <w:right w:val="single" w:sz="4" w:space="0" w:color="auto"/>
            </w:tcBorders>
            <w:vAlign w:val="center"/>
          </w:tcPr>
          <w:p w:rsidR="00E2595C" w:rsidRPr="00EF42F7" w:rsidRDefault="00E2595C" w:rsidP="00284F38">
            <w:pPr>
              <w:jc w:val="center"/>
              <w:rPr>
                <w:rFonts w:asciiTheme="minorHAnsi" w:hAnsiTheme="minorHAnsi"/>
                <w:b/>
                <w:bCs/>
                <w:sz w:val="16"/>
                <w:szCs w:val="16"/>
              </w:rPr>
            </w:pPr>
            <w:r w:rsidRPr="00EF42F7">
              <w:rPr>
                <w:rFonts w:asciiTheme="minorHAnsi" w:hAnsiTheme="minorHAnsi"/>
                <w:b/>
                <w:bCs/>
                <w:sz w:val="16"/>
                <w:szCs w:val="16"/>
              </w:rPr>
              <w:t>Séries de Baccalauréat et Priorités</w:t>
            </w:r>
          </w:p>
        </w:tc>
        <w:tc>
          <w:tcPr>
            <w:tcW w:w="1891" w:type="dxa"/>
            <w:tcBorders>
              <w:top w:val="single" w:sz="4" w:space="0" w:color="auto"/>
              <w:left w:val="single" w:sz="4" w:space="0" w:color="auto"/>
              <w:bottom w:val="single" w:sz="4" w:space="0" w:color="auto"/>
              <w:right w:val="single" w:sz="4" w:space="0" w:color="auto"/>
            </w:tcBorders>
            <w:vAlign w:val="center"/>
          </w:tcPr>
          <w:p w:rsidR="00E2595C" w:rsidRPr="00EF42F7" w:rsidRDefault="00E2595C" w:rsidP="00284F38">
            <w:pPr>
              <w:ind w:left="26"/>
              <w:jc w:val="center"/>
              <w:rPr>
                <w:rFonts w:asciiTheme="minorHAnsi" w:hAnsiTheme="minorHAnsi"/>
                <w:b/>
                <w:bCs/>
                <w:sz w:val="16"/>
                <w:szCs w:val="16"/>
              </w:rPr>
            </w:pPr>
            <w:r w:rsidRPr="00EF42F7">
              <w:rPr>
                <w:rFonts w:asciiTheme="minorHAnsi" w:hAnsiTheme="minorHAnsi"/>
                <w:b/>
                <w:bCs/>
                <w:sz w:val="16"/>
                <w:szCs w:val="16"/>
              </w:rPr>
              <w:t>Base de classement et conditions pédagogiques complémentaires de préinscription</w:t>
            </w:r>
          </w:p>
        </w:tc>
      </w:tr>
      <w:tr w:rsidR="00BF4028" w:rsidRPr="00EF42F7" w:rsidTr="00BF4028">
        <w:trPr>
          <w:trHeight w:val="4115"/>
          <w:jc w:val="center"/>
        </w:trPr>
        <w:tc>
          <w:tcPr>
            <w:tcW w:w="761" w:type="dxa"/>
            <w:vAlign w:val="center"/>
          </w:tcPr>
          <w:p w:rsidR="00BF4028" w:rsidRPr="002768AE" w:rsidRDefault="00BF4028" w:rsidP="00284F38">
            <w:pPr>
              <w:jc w:val="center"/>
              <w:rPr>
                <w:rFonts w:asciiTheme="minorHAnsi" w:hAnsiTheme="minorHAnsi"/>
                <w:b/>
                <w:bCs/>
                <w:color w:val="FF0000"/>
                <w:sz w:val="18"/>
                <w:szCs w:val="18"/>
              </w:rPr>
            </w:pPr>
            <w:r w:rsidRPr="00EF42F7">
              <w:rPr>
                <w:rFonts w:asciiTheme="minorHAnsi" w:hAnsiTheme="minorHAnsi"/>
                <w:b/>
                <w:bCs/>
                <w:sz w:val="18"/>
                <w:szCs w:val="18"/>
              </w:rPr>
              <w:t>S14</w:t>
            </w:r>
          </w:p>
        </w:tc>
        <w:tc>
          <w:tcPr>
            <w:tcW w:w="1134" w:type="dxa"/>
            <w:vAlign w:val="center"/>
          </w:tcPr>
          <w:p w:rsidR="00BF4028" w:rsidRPr="002768AE" w:rsidRDefault="00BF4028" w:rsidP="00284F38">
            <w:pPr>
              <w:rPr>
                <w:rFonts w:asciiTheme="minorHAnsi" w:hAnsiTheme="minorHAnsi"/>
                <w:b/>
                <w:bCs/>
                <w:color w:val="FF0000"/>
                <w:sz w:val="18"/>
                <w:szCs w:val="18"/>
              </w:rPr>
            </w:pPr>
            <w:r w:rsidRPr="002768AE">
              <w:rPr>
                <w:rFonts w:asciiTheme="minorHAnsi" w:hAnsiTheme="minorHAnsi"/>
                <w:b/>
                <w:bCs/>
                <w:color w:val="000000" w:themeColor="text1"/>
                <w:sz w:val="18"/>
                <w:szCs w:val="18"/>
              </w:rPr>
              <w:t>Sciences humaines et sociales</w:t>
            </w:r>
          </w:p>
        </w:tc>
        <w:tc>
          <w:tcPr>
            <w:tcW w:w="1276" w:type="dxa"/>
            <w:vAlign w:val="center"/>
          </w:tcPr>
          <w:p w:rsidR="00BF4028" w:rsidRPr="002768AE" w:rsidRDefault="00BF4028" w:rsidP="00284F38">
            <w:pPr>
              <w:rPr>
                <w:rFonts w:asciiTheme="minorHAnsi" w:hAnsiTheme="minorHAnsi"/>
                <w:b/>
                <w:bCs/>
                <w:strike/>
                <w:color w:val="FF0000"/>
                <w:sz w:val="18"/>
                <w:szCs w:val="18"/>
              </w:rPr>
            </w:pPr>
            <w:r w:rsidRPr="00D8034D">
              <w:rPr>
                <w:rFonts w:asciiTheme="minorHAnsi" w:hAnsiTheme="minorHAnsi"/>
                <w:b/>
                <w:bCs/>
                <w:sz w:val="16"/>
                <w:szCs w:val="16"/>
              </w:rPr>
              <w:t>Sciences de l’information et de la communication</w:t>
            </w:r>
          </w:p>
        </w:tc>
        <w:tc>
          <w:tcPr>
            <w:tcW w:w="1363" w:type="dxa"/>
            <w:vAlign w:val="center"/>
          </w:tcPr>
          <w:p w:rsidR="00BF4028" w:rsidRPr="002768AE" w:rsidRDefault="00BF4028" w:rsidP="00284F38">
            <w:pPr>
              <w:pStyle w:val="Paragraphedeliste"/>
              <w:ind w:left="0"/>
              <w:rPr>
                <w:rFonts w:asciiTheme="minorHAnsi" w:hAnsiTheme="minorHAnsi"/>
                <w:b/>
                <w:bCs/>
                <w:strike/>
                <w:color w:val="FF0000"/>
                <w:sz w:val="18"/>
                <w:szCs w:val="18"/>
              </w:rPr>
            </w:pPr>
            <w:r w:rsidRPr="00EF42F7">
              <w:rPr>
                <w:rFonts w:asciiTheme="minorHAnsi" w:hAnsiTheme="minorHAnsi"/>
                <w:b/>
                <w:bCs/>
                <w:sz w:val="18"/>
                <w:szCs w:val="18"/>
              </w:rPr>
              <w:t>Langues étrangères appliquées à la communication en entreprise</w:t>
            </w:r>
          </w:p>
        </w:tc>
        <w:tc>
          <w:tcPr>
            <w:tcW w:w="973" w:type="dxa"/>
            <w:vAlign w:val="center"/>
          </w:tcPr>
          <w:p w:rsidR="00BF4028" w:rsidRPr="002768AE" w:rsidRDefault="00BF4028" w:rsidP="00284F38">
            <w:pPr>
              <w:rPr>
                <w:rFonts w:asciiTheme="minorHAnsi" w:hAnsiTheme="minorHAnsi"/>
                <w:b/>
                <w:bCs/>
                <w:strike/>
                <w:color w:val="FF0000"/>
                <w:sz w:val="18"/>
                <w:szCs w:val="18"/>
              </w:rPr>
            </w:pPr>
            <w:r w:rsidRPr="00EF42F7">
              <w:rPr>
                <w:rFonts w:asciiTheme="minorHAnsi" w:hAnsiTheme="minorHAnsi"/>
                <w:b/>
                <w:bCs/>
                <w:sz w:val="18"/>
                <w:szCs w:val="18"/>
              </w:rPr>
              <w:t>- Univ. Ouargla</w:t>
            </w:r>
          </w:p>
        </w:tc>
        <w:tc>
          <w:tcPr>
            <w:tcW w:w="1207" w:type="dxa"/>
            <w:vAlign w:val="center"/>
          </w:tcPr>
          <w:p w:rsidR="00BF4028" w:rsidRPr="00EF42F7" w:rsidRDefault="00BF4028" w:rsidP="00284F38">
            <w:pPr>
              <w:tabs>
                <w:tab w:val="left" w:pos="946"/>
              </w:tabs>
              <w:jc w:val="center"/>
              <w:rPr>
                <w:rFonts w:asciiTheme="minorHAnsi" w:hAnsiTheme="minorHAnsi"/>
                <w:b/>
                <w:bCs/>
                <w:sz w:val="18"/>
                <w:szCs w:val="18"/>
              </w:rPr>
            </w:pPr>
            <w:r>
              <w:rPr>
                <w:rFonts w:asciiTheme="minorHAnsi" w:hAnsiTheme="minorHAnsi"/>
                <w:b/>
                <w:bCs/>
                <w:sz w:val="18"/>
                <w:szCs w:val="18"/>
              </w:rPr>
              <w:t>Recrutement National</w:t>
            </w:r>
          </w:p>
        </w:tc>
        <w:tc>
          <w:tcPr>
            <w:tcW w:w="1418" w:type="dxa"/>
            <w:vAlign w:val="center"/>
          </w:tcPr>
          <w:p w:rsidR="00BF4028" w:rsidRPr="00EF42F7" w:rsidRDefault="00BF4028" w:rsidP="00284F38">
            <w:pPr>
              <w:pStyle w:val="Corpsdetexte"/>
              <w:spacing w:after="0"/>
              <w:rPr>
                <w:rFonts w:asciiTheme="minorHAnsi" w:hAnsiTheme="minorHAnsi"/>
                <w:b/>
                <w:bCs/>
                <w:sz w:val="18"/>
                <w:szCs w:val="18"/>
              </w:rPr>
            </w:pPr>
            <w:r w:rsidRPr="00EF42F7">
              <w:rPr>
                <w:rFonts w:asciiTheme="minorHAnsi" w:hAnsiTheme="minorHAnsi"/>
                <w:b/>
                <w:bCs/>
                <w:sz w:val="18"/>
                <w:szCs w:val="18"/>
                <w:u w:val="single"/>
              </w:rPr>
              <w:t>Priorité 01</w:t>
            </w:r>
            <w:r w:rsidRPr="00EF42F7">
              <w:rPr>
                <w:rFonts w:asciiTheme="minorHAnsi" w:hAnsiTheme="minorHAnsi"/>
                <w:b/>
                <w:bCs/>
                <w:sz w:val="18"/>
                <w:szCs w:val="18"/>
              </w:rPr>
              <w:t> :</w:t>
            </w:r>
          </w:p>
          <w:p w:rsidR="00BF4028" w:rsidRPr="00EF42F7" w:rsidRDefault="00BF4028" w:rsidP="00284F38">
            <w:pPr>
              <w:rPr>
                <w:rFonts w:asciiTheme="minorHAnsi" w:hAnsiTheme="minorHAnsi"/>
                <w:bCs/>
                <w:sz w:val="18"/>
                <w:szCs w:val="18"/>
              </w:rPr>
            </w:pPr>
            <w:r w:rsidRPr="00EF42F7">
              <w:rPr>
                <w:rFonts w:asciiTheme="minorHAnsi" w:hAnsiTheme="minorHAnsi"/>
                <w:bCs/>
                <w:sz w:val="18"/>
                <w:szCs w:val="18"/>
              </w:rPr>
              <w:t>. Lettres et Philosophie</w:t>
            </w:r>
          </w:p>
          <w:p w:rsidR="00BF4028" w:rsidRPr="00EF42F7" w:rsidRDefault="00BF4028" w:rsidP="00284F38">
            <w:pPr>
              <w:rPr>
                <w:rFonts w:asciiTheme="minorHAnsi" w:hAnsiTheme="minorHAnsi"/>
                <w:bCs/>
                <w:sz w:val="18"/>
                <w:szCs w:val="18"/>
              </w:rPr>
            </w:pPr>
            <w:r w:rsidRPr="00EF42F7">
              <w:rPr>
                <w:rFonts w:asciiTheme="minorHAnsi" w:hAnsiTheme="minorHAnsi"/>
                <w:bCs/>
                <w:sz w:val="18"/>
                <w:szCs w:val="18"/>
              </w:rPr>
              <w:t>. Langues Etrangères</w:t>
            </w:r>
          </w:p>
          <w:p w:rsidR="00BF4028" w:rsidRPr="00EF42F7" w:rsidRDefault="00BF4028" w:rsidP="00284F38">
            <w:pPr>
              <w:rPr>
                <w:rFonts w:asciiTheme="minorHAnsi" w:hAnsiTheme="minorHAnsi"/>
                <w:bCs/>
                <w:sz w:val="18"/>
                <w:szCs w:val="18"/>
              </w:rPr>
            </w:pPr>
          </w:p>
          <w:p w:rsidR="00BF4028" w:rsidRPr="00EF42F7" w:rsidRDefault="00BF4028" w:rsidP="00284F38">
            <w:pPr>
              <w:rPr>
                <w:rFonts w:asciiTheme="minorHAnsi" w:hAnsiTheme="minorHAnsi"/>
                <w:b/>
                <w:bCs/>
                <w:sz w:val="18"/>
                <w:szCs w:val="18"/>
              </w:rPr>
            </w:pPr>
            <w:r w:rsidRPr="00EF42F7">
              <w:rPr>
                <w:rFonts w:asciiTheme="minorHAnsi" w:hAnsiTheme="minorHAnsi"/>
                <w:b/>
                <w:bCs/>
                <w:sz w:val="18"/>
                <w:szCs w:val="18"/>
                <w:u w:val="single"/>
              </w:rPr>
              <w:t>Priorité 02</w:t>
            </w:r>
            <w:r w:rsidRPr="00EF42F7">
              <w:rPr>
                <w:rFonts w:asciiTheme="minorHAnsi" w:hAnsiTheme="minorHAnsi"/>
                <w:b/>
                <w:bCs/>
                <w:sz w:val="18"/>
                <w:szCs w:val="18"/>
              </w:rPr>
              <w:t> :</w:t>
            </w:r>
          </w:p>
          <w:p w:rsidR="00BF4028" w:rsidRPr="00EF42F7" w:rsidRDefault="00BF4028" w:rsidP="00284F38">
            <w:pPr>
              <w:rPr>
                <w:rFonts w:asciiTheme="minorHAnsi" w:hAnsiTheme="minorHAnsi"/>
                <w:bCs/>
                <w:sz w:val="18"/>
                <w:szCs w:val="18"/>
              </w:rPr>
            </w:pPr>
            <w:r w:rsidRPr="00EF42F7">
              <w:rPr>
                <w:rFonts w:asciiTheme="minorHAnsi" w:hAnsiTheme="minorHAnsi"/>
                <w:bCs/>
                <w:sz w:val="18"/>
                <w:szCs w:val="18"/>
              </w:rPr>
              <w:t>. Gestion et Economie</w:t>
            </w:r>
          </w:p>
          <w:p w:rsidR="00BF4028" w:rsidRPr="00EF42F7" w:rsidRDefault="00BF4028" w:rsidP="00284F38">
            <w:pPr>
              <w:rPr>
                <w:rFonts w:asciiTheme="minorHAnsi" w:hAnsiTheme="minorHAnsi"/>
                <w:bCs/>
                <w:sz w:val="18"/>
                <w:szCs w:val="18"/>
              </w:rPr>
            </w:pPr>
          </w:p>
          <w:p w:rsidR="00BF4028" w:rsidRPr="00EF42F7" w:rsidRDefault="00BF4028" w:rsidP="00284F38">
            <w:pPr>
              <w:rPr>
                <w:rFonts w:asciiTheme="minorHAnsi" w:hAnsiTheme="minorHAnsi"/>
                <w:b/>
                <w:bCs/>
                <w:sz w:val="18"/>
                <w:szCs w:val="18"/>
              </w:rPr>
            </w:pPr>
            <w:r w:rsidRPr="00EF42F7">
              <w:rPr>
                <w:rFonts w:asciiTheme="minorHAnsi" w:hAnsiTheme="minorHAnsi"/>
                <w:b/>
                <w:bCs/>
                <w:sz w:val="18"/>
                <w:szCs w:val="18"/>
                <w:u w:val="single"/>
              </w:rPr>
              <w:t>Priorité 03</w:t>
            </w:r>
            <w:r w:rsidRPr="00EF42F7">
              <w:rPr>
                <w:rFonts w:asciiTheme="minorHAnsi" w:hAnsiTheme="minorHAnsi"/>
                <w:b/>
                <w:bCs/>
                <w:sz w:val="18"/>
                <w:szCs w:val="18"/>
              </w:rPr>
              <w:t> :</w:t>
            </w:r>
          </w:p>
          <w:p w:rsidR="00BF4028" w:rsidRPr="00EF42F7" w:rsidRDefault="00BF4028" w:rsidP="00284F38">
            <w:pPr>
              <w:rPr>
                <w:rFonts w:asciiTheme="minorHAnsi" w:hAnsiTheme="minorHAnsi"/>
                <w:bCs/>
                <w:sz w:val="18"/>
                <w:szCs w:val="18"/>
              </w:rPr>
            </w:pPr>
            <w:r w:rsidRPr="00EF42F7">
              <w:rPr>
                <w:rFonts w:asciiTheme="minorHAnsi" w:hAnsiTheme="minorHAnsi"/>
                <w:bCs/>
                <w:sz w:val="18"/>
                <w:szCs w:val="18"/>
              </w:rPr>
              <w:t>. Sciences Expérimentales</w:t>
            </w:r>
          </w:p>
          <w:p w:rsidR="00BF4028" w:rsidRPr="00EF42F7" w:rsidRDefault="00BF4028" w:rsidP="00284F38">
            <w:pPr>
              <w:rPr>
                <w:rFonts w:asciiTheme="minorHAnsi" w:hAnsiTheme="minorHAnsi"/>
                <w:bCs/>
                <w:sz w:val="18"/>
                <w:szCs w:val="18"/>
                <w:rtl/>
              </w:rPr>
            </w:pPr>
            <w:r w:rsidRPr="00EF42F7">
              <w:rPr>
                <w:rFonts w:asciiTheme="minorHAnsi" w:hAnsiTheme="minorHAnsi"/>
                <w:bCs/>
                <w:sz w:val="18"/>
                <w:szCs w:val="18"/>
              </w:rPr>
              <w:t>. Mathématiques</w:t>
            </w:r>
          </w:p>
          <w:p w:rsidR="00BF4028" w:rsidRPr="00EF42F7" w:rsidRDefault="00BF4028" w:rsidP="00284F38">
            <w:pPr>
              <w:rPr>
                <w:rFonts w:asciiTheme="minorHAnsi" w:hAnsiTheme="minorHAnsi"/>
                <w:bCs/>
                <w:sz w:val="18"/>
                <w:szCs w:val="18"/>
              </w:rPr>
            </w:pPr>
            <w:r w:rsidRPr="00EF42F7">
              <w:rPr>
                <w:rFonts w:asciiTheme="minorHAnsi" w:hAnsiTheme="minorHAnsi"/>
                <w:bCs/>
                <w:sz w:val="18"/>
                <w:szCs w:val="18"/>
              </w:rPr>
              <w:t>. Techniques Mathématiques</w:t>
            </w:r>
          </w:p>
        </w:tc>
        <w:tc>
          <w:tcPr>
            <w:tcW w:w="1891" w:type="dxa"/>
            <w:vAlign w:val="center"/>
          </w:tcPr>
          <w:p w:rsidR="00BF4028" w:rsidRPr="00EF42F7" w:rsidRDefault="00BF4028" w:rsidP="00284F38">
            <w:pPr>
              <w:ind w:left="26"/>
              <w:jc w:val="center"/>
              <w:rPr>
                <w:rFonts w:asciiTheme="minorHAnsi" w:hAnsiTheme="minorHAnsi"/>
                <w:bCs/>
                <w:sz w:val="18"/>
                <w:szCs w:val="18"/>
              </w:rPr>
            </w:pPr>
            <w:r w:rsidRPr="00EF42F7">
              <w:rPr>
                <w:rFonts w:asciiTheme="minorHAnsi" w:hAnsiTheme="minorHAnsi"/>
                <w:bCs/>
                <w:sz w:val="18"/>
                <w:szCs w:val="18"/>
              </w:rPr>
              <w:t xml:space="preserve">Le classement se fait sur la base de la moyenne générale obtenue au baccalauréat qui </w:t>
            </w:r>
          </w:p>
          <w:p w:rsidR="00BF4028" w:rsidRPr="00EF42F7" w:rsidRDefault="00BF4028" w:rsidP="00284F38">
            <w:pPr>
              <w:jc w:val="center"/>
              <w:rPr>
                <w:rFonts w:asciiTheme="minorHAnsi" w:hAnsiTheme="minorHAnsi"/>
                <w:bCs/>
                <w:sz w:val="18"/>
                <w:szCs w:val="18"/>
              </w:rPr>
            </w:pPr>
            <w:r w:rsidRPr="00EF42F7">
              <w:rPr>
                <w:rFonts w:asciiTheme="minorHAnsi" w:hAnsiTheme="minorHAnsi"/>
                <w:bCs/>
                <w:sz w:val="18"/>
                <w:szCs w:val="18"/>
              </w:rPr>
              <w:t xml:space="preserve">doit être </w:t>
            </w:r>
            <w:r>
              <w:rPr>
                <w:rFonts w:asciiTheme="minorHAnsi" w:hAnsiTheme="minorHAnsi"/>
                <w:bCs/>
                <w:sz w:val="18"/>
                <w:szCs w:val="18"/>
              </w:rPr>
              <w:t xml:space="preserve">supérieure ou égale à </w:t>
            </w:r>
            <w:r w:rsidRPr="00EF42F7">
              <w:rPr>
                <w:rFonts w:asciiTheme="minorHAnsi" w:hAnsiTheme="minorHAnsi"/>
                <w:bCs/>
                <w:sz w:val="18"/>
                <w:szCs w:val="18"/>
              </w:rPr>
              <w:t>11/20</w:t>
            </w:r>
          </w:p>
          <w:p w:rsidR="00BF4028" w:rsidRPr="00EF42F7" w:rsidRDefault="00BF4028" w:rsidP="00284F38">
            <w:pPr>
              <w:jc w:val="center"/>
              <w:rPr>
                <w:rFonts w:asciiTheme="minorHAnsi" w:hAnsiTheme="minorHAnsi"/>
                <w:bCs/>
                <w:sz w:val="18"/>
                <w:szCs w:val="18"/>
              </w:rPr>
            </w:pPr>
            <w:r w:rsidRPr="00EF42F7">
              <w:rPr>
                <w:rFonts w:asciiTheme="minorHAnsi" w:hAnsiTheme="minorHAnsi"/>
                <w:bCs/>
                <w:sz w:val="18"/>
                <w:szCs w:val="18"/>
              </w:rPr>
              <w:t>Conditions complémentaires :</w:t>
            </w:r>
          </w:p>
          <w:p w:rsidR="00BF4028" w:rsidRPr="00EF42F7" w:rsidRDefault="00BF4028" w:rsidP="00284F38">
            <w:pPr>
              <w:jc w:val="center"/>
              <w:rPr>
                <w:rFonts w:asciiTheme="minorHAnsi" w:hAnsiTheme="minorHAnsi"/>
                <w:bCs/>
                <w:sz w:val="18"/>
                <w:szCs w:val="18"/>
              </w:rPr>
            </w:pPr>
            <w:r w:rsidRPr="00EF42F7">
              <w:rPr>
                <w:rFonts w:asciiTheme="minorHAnsi" w:hAnsiTheme="minorHAnsi"/>
                <w:bCs/>
                <w:sz w:val="18"/>
                <w:szCs w:val="18"/>
              </w:rPr>
              <w:t>Pour participer au classement,</w:t>
            </w:r>
          </w:p>
          <w:p w:rsidR="00BF4028" w:rsidRPr="00EF42F7" w:rsidRDefault="00BF4028" w:rsidP="00284F38">
            <w:pPr>
              <w:ind w:left="26"/>
              <w:jc w:val="center"/>
              <w:rPr>
                <w:rFonts w:asciiTheme="minorHAnsi" w:hAnsiTheme="minorHAnsi"/>
                <w:bCs/>
                <w:sz w:val="18"/>
                <w:szCs w:val="18"/>
              </w:rPr>
            </w:pPr>
            <w:r w:rsidRPr="00EF42F7">
              <w:rPr>
                <w:rFonts w:asciiTheme="minorHAnsi" w:eastAsia="SimSun" w:hAnsiTheme="minorHAnsi"/>
                <w:bCs/>
                <w:sz w:val="18"/>
                <w:szCs w:val="18"/>
              </w:rPr>
              <w:t xml:space="preserve">la note d’anglais et de français </w:t>
            </w:r>
            <w:r w:rsidRPr="00EF42F7">
              <w:rPr>
                <w:rFonts w:asciiTheme="minorHAnsi" w:hAnsiTheme="minorHAnsi"/>
                <w:bCs/>
                <w:sz w:val="18"/>
                <w:szCs w:val="18"/>
              </w:rPr>
              <w:t xml:space="preserve">obtenue au baccalauréat </w:t>
            </w:r>
            <w:r w:rsidRPr="00EF42F7">
              <w:rPr>
                <w:rFonts w:asciiTheme="minorHAnsi" w:hAnsiTheme="minorHAnsi"/>
                <w:bCs/>
                <w:sz w:val="18"/>
                <w:szCs w:val="18"/>
              </w:rPr>
              <w:br/>
              <w:t xml:space="preserve">doivent être </w:t>
            </w:r>
            <w:r>
              <w:rPr>
                <w:rFonts w:asciiTheme="minorHAnsi" w:hAnsiTheme="minorHAnsi"/>
                <w:bCs/>
                <w:sz w:val="18"/>
                <w:szCs w:val="18"/>
              </w:rPr>
              <w:t xml:space="preserve">supérieure ou égale à </w:t>
            </w:r>
            <w:r w:rsidRPr="00EF42F7">
              <w:rPr>
                <w:rFonts w:asciiTheme="minorHAnsi" w:hAnsiTheme="minorHAnsi"/>
                <w:bCs/>
                <w:sz w:val="18"/>
                <w:szCs w:val="18"/>
              </w:rPr>
              <w:t>11/20</w:t>
            </w:r>
          </w:p>
        </w:tc>
      </w:tr>
    </w:tbl>
    <w:p w:rsidR="00E2595C" w:rsidRPr="00A92F78" w:rsidRDefault="00E2595C" w:rsidP="00E2595C">
      <w:pPr>
        <w:pStyle w:val="Retraitcorpsdetexte"/>
        <w:ind w:left="0"/>
        <w:rPr>
          <w:rFonts w:asciiTheme="minorHAnsi" w:hAnsiTheme="minorHAnsi"/>
          <w:b w:val="0"/>
          <w:bCs w:val="0"/>
          <w:sz w:val="18"/>
          <w:szCs w:val="16"/>
        </w:rPr>
      </w:pPr>
    </w:p>
    <w:p w:rsidR="007467F2" w:rsidRDefault="007467F2" w:rsidP="007467F2">
      <w:pPr>
        <w:rPr>
          <w:rStyle w:val="lev"/>
          <w:rFonts w:asciiTheme="minorHAnsi" w:hAnsiTheme="minorHAnsi"/>
          <w:sz w:val="52"/>
        </w:rPr>
      </w:pPr>
    </w:p>
    <w:p w:rsidR="00160916" w:rsidRDefault="00160916" w:rsidP="007467F2">
      <w:pPr>
        <w:rPr>
          <w:rStyle w:val="lev"/>
          <w:rFonts w:asciiTheme="minorHAnsi" w:hAnsiTheme="minorHAnsi"/>
          <w:sz w:val="52"/>
        </w:rPr>
      </w:pPr>
    </w:p>
    <w:p w:rsidR="0050179D" w:rsidRDefault="0050179D" w:rsidP="007467F2">
      <w:pPr>
        <w:rPr>
          <w:rStyle w:val="lev"/>
          <w:rFonts w:asciiTheme="minorHAnsi" w:hAnsiTheme="minorHAnsi"/>
          <w:sz w:val="52"/>
        </w:rPr>
      </w:pPr>
    </w:p>
    <w:p w:rsidR="0050179D" w:rsidRDefault="0050179D" w:rsidP="007467F2">
      <w:pPr>
        <w:rPr>
          <w:rStyle w:val="lev"/>
          <w:rFonts w:asciiTheme="minorHAnsi" w:hAnsiTheme="minorHAnsi"/>
          <w:sz w:val="52"/>
        </w:rPr>
      </w:pPr>
    </w:p>
    <w:p w:rsidR="00BF4028" w:rsidRDefault="00BF4028" w:rsidP="007467F2">
      <w:pPr>
        <w:rPr>
          <w:rStyle w:val="lev"/>
          <w:rFonts w:asciiTheme="minorHAnsi" w:hAnsiTheme="minorHAnsi"/>
          <w:sz w:val="52"/>
        </w:rPr>
      </w:pPr>
    </w:p>
    <w:p w:rsidR="00BF4028" w:rsidRDefault="00BF4028" w:rsidP="007467F2">
      <w:pPr>
        <w:rPr>
          <w:rStyle w:val="lev"/>
          <w:rFonts w:asciiTheme="minorHAnsi" w:hAnsiTheme="minorHAnsi"/>
          <w:sz w:val="52"/>
        </w:rPr>
      </w:pPr>
    </w:p>
    <w:p w:rsidR="00BF4028" w:rsidRDefault="00BF4028" w:rsidP="007467F2">
      <w:pPr>
        <w:rPr>
          <w:rStyle w:val="lev"/>
          <w:rFonts w:asciiTheme="minorHAnsi" w:hAnsiTheme="minorHAnsi"/>
          <w:sz w:val="52"/>
        </w:rPr>
      </w:pPr>
    </w:p>
    <w:p w:rsidR="00BF4028" w:rsidRDefault="00BF4028" w:rsidP="007467F2">
      <w:pPr>
        <w:rPr>
          <w:rStyle w:val="lev"/>
          <w:rFonts w:asciiTheme="minorHAnsi" w:hAnsiTheme="minorHAnsi"/>
          <w:sz w:val="52"/>
        </w:rPr>
      </w:pPr>
    </w:p>
    <w:p w:rsidR="00BF4028" w:rsidRDefault="00BF4028" w:rsidP="007467F2">
      <w:pPr>
        <w:rPr>
          <w:rStyle w:val="lev"/>
          <w:rFonts w:asciiTheme="minorHAnsi" w:hAnsiTheme="minorHAnsi"/>
          <w:sz w:val="52"/>
        </w:rPr>
      </w:pPr>
    </w:p>
    <w:p w:rsidR="0050179D" w:rsidRDefault="0050179D" w:rsidP="007467F2">
      <w:pPr>
        <w:rPr>
          <w:rStyle w:val="lev"/>
          <w:rFonts w:asciiTheme="minorHAnsi" w:hAnsiTheme="minorHAnsi"/>
          <w:sz w:val="52"/>
        </w:rPr>
      </w:pPr>
    </w:p>
    <w:p w:rsidR="0050179D" w:rsidRDefault="0050179D" w:rsidP="007467F2">
      <w:pPr>
        <w:rPr>
          <w:rStyle w:val="lev"/>
          <w:rFonts w:asciiTheme="minorHAnsi" w:hAnsiTheme="minorHAnsi"/>
          <w:sz w:val="52"/>
        </w:rPr>
      </w:pPr>
    </w:p>
    <w:p w:rsidR="0050179D" w:rsidRDefault="0050179D" w:rsidP="007467F2">
      <w:pPr>
        <w:rPr>
          <w:rStyle w:val="lev"/>
          <w:rFonts w:asciiTheme="minorHAnsi" w:hAnsiTheme="minorHAnsi"/>
          <w:sz w:val="52"/>
        </w:rPr>
      </w:pPr>
    </w:p>
    <w:p w:rsidR="0050179D" w:rsidRDefault="007E3A8E" w:rsidP="007467F2">
      <w:pPr>
        <w:rPr>
          <w:rStyle w:val="lev"/>
          <w:rFonts w:asciiTheme="minorHAnsi" w:hAnsiTheme="minorHAnsi"/>
          <w:sz w:val="52"/>
        </w:rPr>
      </w:pPr>
      <w:r>
        <w:rPr>
          <w:b/>
          <w:bCs/>
          <w:noProof/>
          <w:sz w:val="18"/>
          <w:szCs w:val="18"/>
        </w:rPr>
        <w:lastRenderedPageBreak/>
        <mc:AlternateContent>
          <mc:Choice Requires="wps">
            <w:drawing>
              <wp:anchor distT="0" distB="0" distL="114300" distR="114300" simplePos="0" relativeHeight="251822592" behindDoc="0" locked="0" layoutInCell="1" allowOverlap="1">
                <wp:simplePos x="0" y="0"/>
                <wp:positionH relativeFrom="page">
                  <wp:posOffset>258445</wp:posOffset>
                </wp:positionH>
                <wp:positionV relativeFrom="paragraph">
                  <wp:posOffset>-1174115</wp:posOffset>
                </wp:positionV>
                <wp:extent cx="6985000" cy="876300"/>
                <wp:effectExtent l="0" t="0" r="0" b="0"/>
                <wp:wrapNone/>
                <wp:docPr id="148"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2768AE">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FFFFFF" w:themeFill="background1"/>
                                  <w:vAlign w:val="center"/>
                                </w:tcPr>
                                <w:p w:rsidR="00297F05" w:rsidRPr="006F1B22" w:rsidRDefault="00297F05">
                                  <w:pPr>
                                    <w:jc w:val="center"/>
                                    <w:rPr>
                                      <w:rFonts w:asciiTheme="majorBidi" w:eastAsiaTheme="minorHAnsi" w:hAnsiTheme="majorBidi" w:cstheme="majorBidi"/>
                                      <w:b/>
                                      <w:bCs/>
                                      <w:sz w:val="18"/>
                                      <w:szCs w:val="18"/>
                                    </w:rPr>
                                  </w:pPr>
                                  <w:r w:rsidRPr="006F1B22">
                                    <w:rPr>
                                      <w:rFonts w:asciiTheme="majorBidi" w:eastAsiaTheme="minorHAnsi" w:hAnsiTheme="majorBidi" w:cstheme="majorBidi"/>
                                      <w:b/>
                                      <w:bCs/>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6F1B22">
                                    <w:rPr>
                                      <w:rFonts w:asciiTheme="majorBidi" w:eastAsiaTheme="minorHAnsi" w:hAnsiTheme="majorBidi" w:cstheme="majorBidi"/>
                                      <w:b/>
                                      <w:bCs/>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tcPr>
                                <w:p w:rsidR="00297F05" w:rsidRPr="000A6115" w:rsidRDefault="00297F05" w:rsidP="000A611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FFFFFF" w:themeFill="background1"/>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6F1B22" w:rsidRDefault="00297F05">
                                  <w:pPr>
                                    <w:jc w:val="center"/>
                                    <w:rPr>
                                      <w:rFonts w:asciiTheme="majorBidi" w:eastAsiaTheme="minorHAnsi" w:hAnsiTheme="majorBidi" w:cstheme="majorBidi"/>
                                      <w:b/>
                                      <w:bCs/>
                                      <w:color w:val="808080" w:themeColor="background1" w:themeShade="80"/>
                                      <w:sz w:val="18"/>
                                      <w:szCs w:val="18"/>
                                    </w:rPr>
                                  </w:pPr>
                                  <w:r w:rsidRPr="006F1B22">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FFFFFF" w:themeFill="background1"/>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6F1B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7" type="#_x0000_t202" style="position:absolute;margin-left:20.35pt;margin-top:-92.45pt;width:550pt;height:69pt;z-index:251822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7DVvAIAAMYFAAAOAAAAZHJzL2Uyb0RvYy54bWysVF1vmzAUfZ+0/2D5nQKpQwIqqdoQpknd&#10;h9TuBzhggjWwme0Eumr/fdcmSWmnSdM2HpDte33uxzm+V9dD26ADU5pLkeLwIsCIiUKWXOxS/OUh&#10;95YYaUNFSRspWIofmcbXq7dvrvouYTNZy6ZkCgGI0Enfpbg2pkt8Xxc1a6m+kB0TYKykaqmBrdr5&#10;paI9oLeNPwuCyO+lKjslC6Y1nGajEa8cflWxwnyqKs0MalIMuRn3V+6/tX9/dUWTnaJdzYtjGvQv&#10;smgpFxD0DJVRQ9Fe8V+gWl4oqWVlLgrZ+rKqeMFcDVBNGLyq5r6mHXO1QHN0d26T/n+wxcfDZ4V4&#10;CdwRoErQFkh6YINBt3JA4WVsO9R3OgHH+w5czQAG8HbV6u5OFl81EnJdU7FjN0rJvma0hAxDe9Of&#10;XB1xtAXZ9h9kCYHo3kgHNFSqte2DhiBAB6Yez+zYZAo4jOLlPAjAVIBtuYguYW1D0OR0u1PavGOy&#10;RXaRYgXsO3R6uNNmdD252GBC5rxp4JwmjXhxAJjjCcSGq9Zms3CEPsVBvFlulsQjs2jjkSDLvJt8&#10;TbwoDxfz7DJbr7Pwh40bkqTmZcmEDXMSV0j+jLyjzEdZnOWlZcNLC2dT0mq3XTcKHSiIO3ffsSET&#10;N/9lGq5fUMurksIZCW5nsZdHy4VHcjL34kWw9IIwvo2jgMQky1+WdMcF+/eSUJ/ieD6bj2L6bW3A&#10;uiV+ZHBSG01abmB8NLwFRZydaGIluBGlo9ZQ3ozrSSts+s+tALpPRDvBWo2OajXDdhhfR+D0bOW8&#10;leUjaFhJkBioEYYfLGqpvmPUwyBJsf62p4ph1LwX8A7ikBA7edyGzBcz2KipZTu1UFEAVIoNRuNy&#10;bcZpte8U39UQaXx5Qt7A26m4k/VzVscXB8PCVXccbHYaTffO63n8rn4CAAD//wMAUEsDBBQABgAI&#10;AAAAIQBJ8L1K3gAAAAwBAAAPAAAAZHJzL2Rvd25yZXYueG1sTI/BTsMwDIbvSHuHyEjcNqeobGtp&#10;Ok0griDGQOKWNV5b0ThVk63l7cm4wNG/P/3+XGwm24kzDb51rCBZSBDElTMt1wr2b0/zNQgfNBvd&#10;OSYF3+RhU86uCp0bN/IrnXehFrGEfa4VNCH0OaKvGrLaL1xPHHdHN1gd4jjUaAY9xnLb4a2US7S6&#10;5Xih0T09NFR97U5Wwfvz8fMjlS/1o73rRzdJZJuhUjfX0/YeRKAp/MFw0Y/qUEangzux8aJTkMpV&#10;JBXMk3WagbgQyW92iFm6zADLAv8/Uf4AAAD//wMAUEsBAi0AFAAGAAgAAAAhALaDOJL+AAAA4QEA&#10;ABMAAAAAAAAAAAAAAAAAAAAAAFtDb250ZW50X1R5cGVzXS54bWxQSwECLQAUAAYACAAAACEAOP0h&#10;/9YAAACUAQAACwAAAAAAAAAAAAAAAAAvAQAAX3JlbHMvLnJlbHNQSwECLQAUAAYACAAAACEAlSew&#10;1bwCAADGBQAADgAAAAAAAAAAAAAAAAAuAgAAZHJzL2Uyb0RvYy54bWxQSwECLQAUAAYACAAAACEA&#10;SfC9St4AAAAMAQAADwAAAAAAAAAAAAAAAAAWBQAAZHJzL2Rvd25yZXYueG1sUEsFBgAAAAAEAAQA&#10;8wAAACE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2768AE">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FFFFFF" w:themeFill="background1"/>
                            <w:vAlign w:val="center"/>
                          </w:tcPr>
                          <w:p w:rsidR="00297F05" w:rsidRPr="006F1B22" w:rsidRDefault="00297F05">
                            <w:pPr>
                              <w:jc w:val="center"/>
                              <w:rPr>
                                <w:rFonts w:asciiTheme="majorBidi" w:eastAsiaTheme="minorHAnsi" w:hAnsiTheme="majorBidi" w:cstheme="majorBidi"/>
                                <w:b/>
                                <w:bCs/>
                                <w:sz w:val="18"/>
                                <w:szCs w:val="18"/>
                              </w:rPr>
                            </w:pPr>
                            <w:r w:rsidRPr="006F1B22">
                              <w:rPr>
                                <w:rFonts w:asciiTheme="majorBidi" w:eastAsiaTheme="minorHAnsi" w:hAnsiTheme="majorBidi" w:cstheme="majorBidi"/>
                                <w:b/>
                                <w:bCs/>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6F1B22">
                              <w:rPr>
                                <w:rFonts w:asciiTheme="majorBidi" w:eastAsiaTheme="minorHAnsi" w:hAnsiTheme="majorBidi" w:cstheme="majorBidi"/>
                                <w:b/>
                                <w:bCs/>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tcPr>
                          <w:p w:rsidR="00297F05" w:rsidRPr="000A6115" w:rsidRDefault="00297F05" w:rsidP="000A611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FFFFFF" w:themeFill="background1"/>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6F1B22" w:rsidRDefault="00297F05">
                            <w:pPr>
                              <w:jc w:val="center"/>
                              <w:rPr>
                                <w:rFonts w:asciiTheme="majorBidi" w:eastAsiaTheme="minorHAnsi" w:hAnsiTheme="majorBidi" w:cstheme="majorBidi"/>
                                <w:b/>
                                <w:bCs/>
                                <w:color w:val="808080" w:themeColor="background1" w:themeShade="80"/>
                                <w:sz w:val="18"/>
                                <w:szCs w:val="18"/>
                              </w:rPr>
                            </w:pPr>
                            <w:r w:rsidRPr="006F1B22">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FFFFFF" w:themeFill="background1"/>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6F1B22"/>
                  </w:txbxContent>
                </v:textbox>
                <w10:wrap anchorx="page"/>
              </v:shape>
            </w:pict>
          </mc:Fallback>
        </mc:AlternateContent>
      </w:r>
      <w:r>
        <w:rPr>
          <w:b/>
          <w:bCs/>
          <w:noProof/>
          <w:sz w:val="18"/>
          <w:szCs w:val="18"/>
        </w:rPr>
        <mc:AlternateContent>
          <mc:Choice Requires="wps">
            <w:drawing>
              <wp:anchor distT="0" distB="0" distL="114300" distR="114300" simplePos="0" relativeHeight="251821568" behindDoc="0" locked="0" layoutInCell="1" allowOverlap="1">
                <wp:simplePos x="0" y="0"/>
                <wp:positionH relativeFrom="column">
                  <wp:posOffset>6952615</wp:posOffset>
                </wp:positionH>
                <wp:positionV relativeFrom="paragraph">
                  <wp:posOffset>-1245870</wp:posOffset>
                </wp:positionV>
                <wp:extent cx="467995" cy="10714990"/>
                <wp:effectExtent l="0" t="0" r="8255" b="0"/>
                <wp:wrapNone/>
                <wp:docPr id="14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14990"/>
                        </a:xfrm>
                        <a:prstGeom prst="rect">
                          <a:avLst/>
                        </a:prstGeom>
                        <a:solidFill>
                          <a:srgbClr val="0070C0"/>
                        </a:solidFill>
                        <a:ln>
                          <a:noFill/>
                        </a:ln>
                      </wps:spPr>
                      <wps:txbx>
                        <w:txbxContent>
                          <w:p w:rsidR="00297F05" w:rsidRPr="007160BC" w:rsidRDefault="00297F05" w:rsidP="006F1B22">
                            <w:pPr>
                              <w:jc w:val="center"/>
                              <w:rPr>
                                <w:b/>
                                <w:bCs/>
                                <w:sz w:val="36"/>
                                <w:szCs w:val="36"/>
                              </w:rPr>
                            </w:pPr>
                            <w:r w:rsidRPr="007160BC">
                              <w:rPr>
                                <w:b/>
                                <w:bCs/>
                                <w:sz w:val="36"/>
                                <w:szCs w:val="36"/>
                              </w:rPr>
                              <w:t>Sciences Humaines et Sociales</w:t>
                            </w:r>
                          </w:p>
                          <w:p w:rsidR="00297F05" w:rsidRPr="007160BC" w:rsidRDefault="00297F05" w:rsidP="006F1B22">
                            <w:pPr>
                              <w:jc w:val="center"/>
                              <w:rPr>
                                <w:b/>
                                <w:bCs/>
                                <w:sz w:val="36"/>
                                <w:szCs w:val="36"/>
                              </w:rPr>
                            </w:pPr>
                          </w:p>
                          <w:p w:rsidR="00297F05" w:rsidRPr="007160BC" w:rsidRDefault="00297F05" w:rsidP="006F1B22">
                            <w:pPr>
                              <w:jc w:val="center"/>
                              <w:rPr>
                                <w:b/>
                                <w:bCs/>
                                <w:sz w:val="36"/>
                                <w:szCs w:val="36"/>
                              </w:rPr>
                            </w:pPr>
                          </w:p>
                          <w:p w:rsidR="00297F05" w:rsidRPr="007160BC" w:rsidRDefault="00297F05" w:rsidP="006F1B22">
                            <w:pPr>
                              <w:jc w:val="center"/>
                              <w:rPr>
                                <w:sz w:val="18"/>
                                <w:szCs w:val="36"/>
                              </w:rPr>
                            </w:pPr>
                          </w:p>
                          <w:p w:rsidR="00297F05" w:rsidRPr="007160BC" w:rsidRDefault="00297F05" w:rsidP="006F1B22">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8" type="#_x0000_t202" style="position:absolute;margin-left:547.45pt;margin-top:-98.1pt;width:36.85pt;height:843.7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ToDQIAAP8DAAAOAAAAZHJzL2Uyb0RvYy54bWysU8Fu2zAMvQ/YPwi6L3YCp16MOEWXosOA&#10;bh3Q7gNkWbaF2aJGKbH796PkJMu227ALIYrkE98jtb2dhp4dFToNpuTLRcqZMhJqbdqSf3t5ePee&#10;M+eFqUUPRpX8VTl+u3v7ZjvaQq2gg75WyAjEuGK0Je+8t0WSONmpQbgFWGUo2AAOwpOLbVKjGAl9&#10;6JNVmt4kI2BtEaRyjm7v5yDfRfymUdI/NY1TnvUlp958tBhtFWyy24qiRWE7LU9tiH/oYhDa0KMX&#10;qHvhBTug/gtq0BLBQeMXEoYEmkZLFTkQm2X6B5vnTlgVuZA4zl5kcv8PVn45fkWma5pdlnNmxEBD&#10;elGTZx9gYutVEGi0rqC8Z0uZfqJ7So5knX0E+d0xA/tOmFbdIcLYKVFTg8tQmVyVzjgugFTjZ6jp&#10;HXHwEIGmBoegHunBCJ0G9XoZTuhF0mV2k282a84khZZpvsw2mzi+RBTncovOf1QwsHAoOdL0I7w4&#10;Pjof2hHFOSW85qDX9YPu++hgW+17ZEcRNiXN0/0Z/be03oRkA6FsRgw3kWegNpP0UzXNmqYXASuo&#10;X4k6wryC9GXoEOwqJ7ojbWDJ3Y+DQMVZ/8mQgptlloWVjU62zlfk4HWkuo4IIzugxfaczce9n9f8&#10;YFG3HT02z8zAHane6KhHGM/c2IkDbVmU6fQjwhpf+zHr17/d/QQAAP//AwBQSwMEFAAGAAgAAAAh&#10;AOzYZE/jAAAADwEAAA8AAABkcnMvZG93bnJldi54bWxMj8tqwzAQRfeF/oOYQjclkWWMiF3LoZT0&#10;sSiEpv0AyVJsE2skLDlx/77Kqt3NZQ53ztTbxY7kbKYwOBTA1hkQg63TA3YCvr9eVhsgIUrUcnRo&#10;BPyYANvm9qaWlXYX/DTnQ+xIKsFQSQF9jL6iNLS9sTKsnTeYdkc3WRlTnDqqJ3lJ5XakeZZxauWA&#10;6UIvvXnuTXs6zFbAg9px9v42K+roR7Efdj5Xr16I+7vl6RFINEv8g+Gqn9ShSU7KzagDGVPOyqJM&#10;rIAVK3kO5MowvuFAVJqKkuVAm5r+/6P5BQAA//8DAFBLAQItABQABgAIAAAAIQC2gziS/gAAAOEB&#10;AAATAAAAAAAAAAAAAAAAAAAAAABbQ29udGVudF9UeXBlc10ueG1sUEsBAi0AFAAGAAgAAAAhADj9&#10;If/WAAAAlAEAAAsAAAAAAAAAAAAAAAAALwEAAF9yZWxzLy5yZWxzUEsBAi0AFAAGAAgAAAAhAI0V&#10;FOgNAgAA/wMAAA4AAAAAAAAAAAAAAAAALgIAAGRycy9lMm9Eb2MueG1sUEsBAi0AFAAGAAgAAAAh&#10;AOzYZE/jAAAADwEAAA8AAAAAAAAAAAAAAAAAZwQAAGRycy9kb3ducmV2LnhtbFBLBQYAAAAABAAE&#10;APMAAAB3BQAAAAA=&#10;" fillcolor="#0070c0" stroked="f">
                <v:textbox style="layout-flow:vertical;mso-layout-flow-alt:bottom-to-top">
                  <w:txbxContent>
                    <w:p w:rsidR="00297F05" w:rsidRPr="007160BC" w:rsidRDefault="00297F05" w:rsidP="006F1B22">
                      <w:pPr>
                        <w:jc w:val="center"/>
                        <w:rPr>
                          <w:b/>
                          <w:bCs/>
                          <w:sz w:val="36"/>
                          <w:szCs w:val="36"/>
                        </w:rPr>
                      </w:pPr>
                      <w:r w:rsidRPr="007160BC">
                        <w:rPr>
                          <w:b/>
                          <w:bCs/>
                          <w:sz w:val="36"/>
                          <w:szCs w:val="36"/>
                        </w:rPr>
                        <w:t>Sciences Humaines et Sociales</w:t>
                      </w:r>
                    </w:p>
                    <w:p w:rsidR="00297F05" w:rsidRPr="007160BC" w:rsidRDefault="00297F05" w:rsidP="006F1B22">
                      <w:pPr>
                        <w:jc w:val="center"/>
                        <w:rPr>
                          <w:b/>
                          <w:bCs/>
                          <w:sz w:val="36"/>
                          <w:szCs w:val="36"/>
                        </w:rPr>
                      </w:pPr>
                    </w:p>
                    <w:p w:rsidR="00297F05" w:rsidRPr="007160BC" w:rsidRDefault="00297F05" w:rsidP="006F1B22">
                      <w:pPr>
                        <w:jc w:val="center"/>
                        <w:rPr>
                          <w:b/>
                          <w:bCs/>
                          <w:sz w:val="36"/>
                          <w:szCs w:val="36"/>
                        </w:rPr>
                      </w:pPr>
                    </w:p>
                    <w:p w:rsidR="00297F05" w:rsidRPr="007160BC" w:rsidRDefault="00297F05" w:rsidP="006F1B22">
                      <w:pPr>
                        <w:jc w:val="center"/>
                        <w:rPr>
                          <w:sz w:val="18"/>
                          <w:szCs w:val="36"/>
                        </w:rPr>
                      </w:pPr>
                    </w:p>
                    <w:p w:rsidR="00297F05" w:rsidRPr="007160BC" w:rsidRDefault="00297F05" w:rsidP="006F1B22">
                      <w:pPr>
                        <w:jc w:val="center"/>
                        <w:rPr>
                          <w:sz w:val="18"/>
                          <w:szCs w:val="10"/>
                        </w:rPr>
                      </w:pPr>
                    </w:p>
                  </w:txbxContent>
                </v:textbox>
              </v:shape>
            </w:pict>
          </mc:Fallback>
        </mc:AlternateContent>
      </w:r>
    </w:p>
    <w:tbl>
      <w:tblPr>
        <w:tblW w:w="9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94"/>
        <w:gridCol w:w="1984"/>
        <w:gridCol w:w="1701"/>
        <w:gridCol w:w="1843"/>
        <w:gridCol w:w="1559"/>
      </w:tblGrid>
      <w:tr w:rsidR="006F1B22" w:rsidRPr="00CB4214" w:rsidTr="006F1B22">
        <w:trPr>
          <w:jc w:val="center"/>
        </w:trPr>
        <w:tc>
          <w:tcPr>
            <w:tcW w:w="540" w:type="dxa"/>
            <w:vAlign w:val="center"/>
          </w:tcPr>
          <w:p w:rsidR="0050179D" w:rsidRPr="00CB4214" w:rsidRDefault="0050179D" w:rsidP="004D5FD5">
            <w:pPr>
              <w:jc w:val="center"/>
              <w:rPr>
                <w:b/>
                <w:bCs/>
                <w:sz w:val="18"/>
                <w:szCs w:val="18"/>
              </w:rPr>
            </w:pPr>
            <w:r w:rsidRPr="00CB4214">
              <w:rPr>
                <w:b/>
                <w:bCs/>
                <w:sz w:val="18"/>
                <w:szCs w:val="18"/>
              </w:rPr>
              <w:t>Code</w:t>
            </w:r>
          </w:p>
        </w:tc>
        <w:tc>
          <w:tcPr>
            <w:tcW w:w="1994" w:type="dxa"/>
            <w:vAlign w:val="center"/>
          </w:tcPr>
          <w:p w:rsidR="0050179D" w:rsidRPr="00CB4214" w:rsidRDefault="0050179D" w:rsidP="004D5FD5">
            <w:pPr>
              <w:jc w:val="center"/>
              <w:rPr>
                <w:b/>
                <w:bCs/>
                <w:sz w:val="18"/>
                <w:szCs w:val="18"/>
              </w:rPr>
            </w:pPr>
            <w:r w:rsidRPr="00CB4214">
              <w:rPr>
                <w:b/>
                <w:bCs/>
                <w:sz w:val="18"/>
                <w:szCs w:val="18"/>
              </w:rPr>
              <w:t xml:space="preserve">Formation Préparatoire </w:t>
            </w:r>
          </w:p>
        </w:tc>
        <w:tc>
          <w:tcPr>
            <w:tcW w:w="1984" w:type="dxa"/>
            <w:vAlign w:val="center"/>
          </w:tcPr>
          <w:p w:rsidR="0050179D" w:rsidRPr="00CB4214" w:rsidRDefault="0050179D" w:rsidP="004D5FD5">
            <w:pPr>
              <w:jc w:val="center"/>
              <w:rPr>
                <w:b/>
                <w:bCs/>
                <w:sz w:val="18"/>
                <w:szCs w:val="18"/>
              </w:rPr>
            </w:pPr>
            <w:r w:rsidRPr="00CB4214">
              <w:rPr>
                <w:b/>
                <w:bCs/>
                <w:sz w:val="18"/>
                <w:szCs w:val="18"/>
              </w:rPr>
              <w:t>École Supérieure</w:t>
            </w:r>
          </w:p>
        </w:tc>
        <w:tc>
          <w:tcPr>
            <w:tcW w:w="1701" w:type="dxa"/>
            <w:vAlign w:val="center"/>
          </w:tcPr>
          <w:p w:rsidR="0050179D" w:rsidRPr="00CB4214" w:rsidRDefault="0050179D" w:rsidP="004D5FD5">
            <w:pPr>
              <w:tabs>
                <w:tab w:val="left" w:pos="946"/>
              </w:tabs>
              <w:jc w:val="center"/>
              <w:rPr>
                <w:b/>
                <w:bCs/>
                <w:sz w:val="18"/>
                <w:szCs w:val="18"/>
              </w:rPr>
            </w:pPr>
            <w:r w:rsidRPr="00CB4214">
              <w:rPr>
                <w:rFonts w:ascii="Calibri" w:hAnsi="Calibri"/>
                <w:b/>
                <w:bCs/>
                <w:sz w:val="18"/>
                <w:szCs w:val="18"/>
              </w:rPr>
              <w:t>Circonscriptions géographiques d’inscription</w:t>
            </w:r>
          </w:p>
        </w:tc>
        <w:tc>
          <w:tcPr>
            <w:tcW w:w="1843" w:type="dxa"/>
            <w:vAlign w:val="center"/>
          </w:tcPr>
          <w:p w:rsidR="0050179D" w:rsidRPr="00CB4214" w:rsidRDefault="0050179D" w:rsidP="004D5FD5">
            <w:pPr>
              <w:jc w:val="center"/>
              <w:rPr>
                <w:b/>
                <w:bCs/>
                <w:sz w:val="18"/>
                <w:szCs w:val="18"/>
              </w:rPr>
            </w:pPr>
            <w:r w:rsidRPr="00CB4214">
              <w:rPr>
                <w:b/>
                <w:bCs/>
                <w:sz w:val="18"/>
                <w:szCs w:val="18"/>
              </w:rPr>
              <w:t xml:space="preserve">Séries de Baccalauréat </w:t>
            </w:r>
          </w:p>
        </w:tc>
        <w:tc>
          <w:tcPr>
            <w:tcW w:w="1559" w:type="dxa"/>
            <w:vAlign w:val="center"/>
          </w:tcPr>
          <w:p w:rsidR="0050179D" w:rsidRPr="00CB4214" w:rsidRDefault="0050179D" w:rsidP="004D5FD5">
            <w:pPr>
              <w:jc w:val="center"/>
              <w:rPr>
                <w:b/>
                <w:bCs/>
                <w:sz w:val="18"/>
                <w:szCs w:val="18"/>
              </w:rPr>
            </w:pPr>
            <w:r w:rsidRPr="00CB4214">
              <w:rPr>
                <w:b/>
                <w:bCs/>
                <w:sz w:val="18"/>
                <w:szCs w:val="18"/>
              </w:rPr>
              <w:t>Base de classement et conditions pédagogiques complémentaires de préinscription</w:t>
            </w:r>
          </w:p>
        </w:tc>
      </w:tr>
      <w:tr w:rsidR="006F1B22" w:rsidRPr="00CB4214" w:rsidTr="002768AE">
        <w:trPr>
          <w:trHeight w:val="2082"/>
          <w:jc w:val="center"/>
        </w:trPr>
        <w:tc>
          <w:tcPr>
            <w:tcW w:w="540" w:type="dxa"/>
            <w:vAlign w:val="center"/>
          </w:tcPr>
          <w:p w:rsidR="0050179D" w:rsidRPr="00CB4214" w:rsidRDefault="0050179D" w:rsidP="004D5FD5">
            <w:pPr>
              <w:jc w:val="center"/>
              <w:rPr>
                <w:bCs/>
                <w:sz w:val="18"/>
                <w:szCs w:val="18"/>
              </w:rPr>
            </w:pPr>
            <w:r w:rsidRPr="00CB4214">
              <w:rPr>
                <w:bCs/>
                <w:sz w:val="18"/>
                <w:szCs w:val="18"/>
              </w:rPr>
              <w:t>C40</w:t>
            </w:r>
          </w:p>
        </w:tc>
        <w:tc>
          <w:tcPr>
            <w:tcW w:w="1994" w:type="dxa"/>
            <w:vAlign w:val="center"/>
          </w:tcPr>
          <w:p w:rsidR="0050179D" w:rsidRPr="00CB4214" w:rsidRDefault="0050179D" w:rsidP="004D5FD5">
            <w:pPr>
              <w:rPr>
                <w:sz w:val="18"/>
                <w:szCs w:val="18"/>
              </w:rPr>
            </w:pPr>
            <w:r w:rsidRPr="00CB4214">
              <w:rPr>
                <w:sz w:val="18"/>
                <w:szCs w:val="18"/>
              </w:rPr>
              <w:t>CP-Journalisme  –École Nationale Supérieure de Journalisme et des sciences de l’information -  Alger</w:t>
            </w:r>
          </w:p>
        </w:tc>
        <w:tc>
          <w:tcPr>
            <w:tcW w:w="1984" w:type="dxa"/>
            <w:vAlign w:val="center"/>
          </w:tcPr>
          <w:p w:rsidR="0050179D" w:rsidRPr="00CB4214" w:rsidRDefault="0050179D">
            <w:pPr>
              <w:rPr>
                <w:sz w:val="18"/>
                <w:szCs w:val="18"/>
              </w:rPr>
            </w:pPr>
            <w:r w:rsidRPr="00CB4214">
              <w:rPr>
                <w:sz w:val="18"/>
                <w:szCs w:val="18"/>
              </w:rPr>
              <w:t xml:space="preserve">- École Nationale Supérieure de journalisme et </w:t>
            </w:r>
            <w:r w:rsidR="00FE0B8B">
              <w:rPr>
                <w:sz w:val="18"/>
                <w:szCs w:val="18"/>
              </w:rPr>
              <w:t xml:space="preserve">des sciences de l’information </w:t>
            </w:r>
            <w:r w:rsidRPr="00CB4214">
              <w:rPr>
                <w:sz w:val="18"/>
                <w:szCs w:val="18"/>
              </w:rPr>
              <w:t>Alger</w:t>
            </w:r>
          </w:p>
        </w:tc>
        <w:tc>
          <w:tcPr>
            <w:tcW w:w="1701" w:type="dxa"/>
            <w:vAlign w:val="center"/>
          </w:tcPr>
          <w:p w:rsidR="0050179D" w:rsidRPr="00CB4214" w:rsidRDefault="0050179D" w:rsidP="004D5FD5">
            <w:pPr>
              <w:jc w:val="center"/>
              <w:rPr>
                <w:b/>
                <w:sz w:val="18"/>
                <w:szCs w:val="18"/>
              </w:rPr>
            </w:pPr>
            <w:r w:rsidRPr="00CB4214">
              <w:rPr>
                <w:b/>
                <w:sz w:val="18"/>
                <w:szCs w:val="18"/>
              </w:rPr>
              <w:t>Recrutement National</w:t>
            </w:r>
          </w:p>
        </w:tc>
        <w:tc>
          <w:tcPr>
            <w:tcW w:w="1843" w:type="dxa"/>
            <w:vAlign w:val="center"/>
          </w:tcPr>
          <w:p w:rsidR="0050179D" w:rsidRPr="00CB4214" w:rsidRDefault="0050179D" w:rsidP="004D5FD5">
            <w:pPr>
              <w:jc w:val="center"/>
              <w:rPr>
                <w:bCs/>
                <w:sz w:val="18"/>
                <w:szCs w:val="18"/>
                <w:rtl/>
              </w:rPr>
            </w:pPr>
            <w:r>
              <w:rPr>
                <w:b/>
                <w:bCs/>
                <w:sz w:val="18"/>
                <w:szCs w:val="18"/>
              </w:rPr>
              <w:t>Toutes les séries</w:t>
            </w:r>
            <w:r w:rsidRPr="00CB4214">
              <w:rPr>
                <w:b/>
                <w:bCs/>
                <w:sz w:val="18"/>
                <w:szCs w:val="18"/>
              </w:rPr>
              <w:t xml:space="preserve"> de Baccalauréat</w:t>
            </w:r>
          </w:p>
        </w:tc>
        <w:tc>
          <w:tcPr>
            <w:tcW w:w="1559" w:type="dxa"/>
            <w:vAlign w:val="center"/>
          </w:tcPr>
          <w:p w:rsidR="0050179D" w:rsidRPr="00CB4214" w:rsidRDefault="0050179D" w:rsidP="004D5FD5">
            <w:pPr>
              <w:ind w:left="26"/>
              <w:jc w:val="center"/>
              <w:rPr>
                <w:bCs/>
                <w:sz w:val="18"/>
                <w:szCs w:val="18"/>
              </w:rPr>
            </w:pPr>
            <w:r w:rsidRPr="00CB4214">
              <w:rPr>
                <w:bCs/>
                <w:sz w:val="18"/>
                <w:szCs w:val="18"/>
              </w:rPr>
              <w:t xml:space="preserve">Le classement se fait sur la base de la moyenne générale obtenue au baccalauréat </w:t>
            </w:r>
          </w:p>
          <w:p w:rsidR="00260928" w:rsidRDefault="0050179D" w:rsidP="002768AE">
            <w:pPr>
              <w:ind w:left="26"/>
              <w:jc w:val="center"/>
              <w:rPr>
                <w:b/>
                <w:bCs/>
                <w:sz w:val="18"/>
                <w:szCs w:val="18"/>
                <w:rtl/>
              </w:rPr>
            </w:pPr>
            <w:r w:rsidRPr="00CB4214">
              <w:rPr>
                <w:bCs/>
                <w:sz w:val="18"/>
                <w:szCs w:val="18"/>
              </w:rPr>
              <w:t>qui doit être supérieure ou égale à 14/20</w:t>
            </w:r>
          </w:p>
        </w:tc>
      </w:tr>
    </w:tbl>
    <w:p w:rsidR="0050179D" w:rsidRDefault="0050179D" w:rsidP="007467F2">
      <w:pPr>
        <w:rPr>
          <w:rStyle w:val="lev"/>
          <w:rFonts w:asciiTheme="minorHAnsi" w:hAnsiTheme="minorHAnsi"/>
          <w:sz w:val="52"/>
        </w:rPr>
        <w:sectPr w:rsidR="0050179D" w:rsidSect="006F1B22">
          <w:headerReference w:type="default" r:id="rId41"/>
          <w:pgSz w:w="11906" w:h="16838" w:code="9"/>
          <w:pgMar w:top="1134" w:right="851" w:bottom="1134" w:left="227" w:header="709" w:footer="709" w:gutter="0"/>
          <w:cols w:space="708"/>
          <w:docGrid w:linePitch="360"/>
        </w:sectPr>
      </w:pPr>
    </w:p>
    <w:p w:rsidR="007467F2" w:rsidRDefault="007E3A8E" w:rsidP="007467F2">
      <w:pPr>
        <w:rPr>
          <w:rStyle w:val="lev"/>
          <w:rFonts w:asciiTheme="minorHAnsi" w:hAnsiTheme="minorHAnsi"/>
          <w:sz w:val="52"/>
        </w:rPr>
      </w:pPr>
      <w:r>
        <w:rPr>
          <w:rFonts w:asciiTheme="minorHAnsi" w:hAnsiTheme="minorHAnsi"/>
          <w:b/>
          <w:bCs/>
          <w:noProof/>
          <w:sz w:val="52"/>
        </w:rPr>
        <w:lastRenderedPageBreak/>
        <mc:AlternateContent>
          <mc:Choice Requires="wps">
            <w:drawing>
              <wp:anchor distT="0" distB="0" distL="114300" distR="114300" simplePos="0" relativeHeight="251680256" behindDoc="0" locked="0" layoutInCell="1" allowOverlap="1">
                <wp:simplePos x="0" y="0"/>
                <wp:positionH relativeFrom="column">
                  <wp:posOffset>6543040</wp:posOffset>
                </wp:positionH>
                <wp:positionV relativeFrom="paragraph">
                  <wp:posOffset>-1376680</wp:posOffset>
                </wp:positionV>
                <wp:extent cx="481330" cy="10774680"/>
                <wp:effectExtent l="0" t="0" r="0" b="7620"/>
                <wp:wrapNone/>
                <wp:docPr id="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10774680"/>
                        </a:xfrm>
                        <a:prstGeom prst="rect">
                          <a:avLst/>
                        </a:prstGeom>
                        <a:solidFill>
                          <a:srgbClr val="F99245"/>
                        </a:solidFill>
                        <a:ln>
                          <a:noFill/>
                        </a:ln>
                      </wps:spPr>
                      <wps:txbx>
                        <w:txbxContent>
                          <w:p w:rsidR="00297F05" w:rsidRPr="007160BC" w:rsidRDefault="00297F05" w:rsidP="00414255">
                            <w:pPr>
                              <w:ind w:left="720"/>
                              <w:jc w:val="center"/>
                              <w:rPr>
                                <w:b/>
                                <w:bCs/>
                                <w:sz w:val="36"/>
                                <w:szCs w:val="36"/>
                              </w:rPr>
                            </w:pPr>
                            <w:r w:rsidRPr="007160BC">
                              <w:rPr>
                                <w:b/>
                                <w:bCs/>
                                <w:sz w:val="36"/>
                                <w:szCs w:val="36"/>
                              </w:rPr>
                              <w:t>Sciences et Techniques des Activités Physiques et Sportives</w:t>
                            </w:r>
                          </w:p>
                          <w:p w:rsidR="00297F05" w:rsidRPr="007160BC" w:rsidRDefault="00297F05" w:rsidP="00414255">
                            <w:pPr>
                              <w:jc w:val="center"/>
                              <w:rPr>
                                <w:sz w:val="18"/>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129" type="#_x0000_t202" style="position:absolute;margin-left:515.2pt;margin-top:-108.4pt;width:37.9pt;height:848.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MDwIAAP4DAAAOAAAAZHJzL2Uyb0RvYy54bWysU9tu2zAMfR+wfxD0vthOnJsRp+hSZBjQ&#10;XYB2HyDLsi1MFjVJid2/HyWnWdC9DXshRJE84jmkdndjr8hZWCdBlzSbpZQIzaGWui3pj+fjhw0l&#10;zjNdMwValPRFOHq3f/9uN5hCzKEDVQtLEES7YjAl7bw3RZI43omeuRkYoTHYgO2ZR9e2SW3ZgOi9&#10;SuZpukoGsLWxwIVzePswBek+4jeN4P5b0zjhiSop9uajtdFWwSb7HStay0wn+aUN9g9d9ExqfPQK&#10;9cA8Iycr/4LqJbfgoPEzDn0CTSO5iByQTZa+YfPUMSMiFxTHmatM7v/B8q/n75bIuqT5ihLNepzR&#10;sxg9+QgjWS6CPoNxBaY9GUz0I97jnCNXZx6B/3REw6FjuhX31sLQCVZjf1moTG5KJxwXQKrhC9T4&#10;Djt5iEBjY/sgHspBEB3n9HKdTeiF42W+yRYLjHAMZel6na82cXoJK17LjXX+k4CehENJLQ4/wrPz&#10;o/OhHVa8poTXHChZH6VS0bFtdVCWnBkuynG7nefLyOBNmtIhWUMomxDDTeQZqE0k/ViNUdIsvQpY&#10;Qf2C1C1MG4g/Bg/BztdIasAFLKn7dWJWUKI+a1Rwm+V52Njo5Mv1HB17G6luI0zzDnCvPSXT8eCn&#10;LT8ZK9sOH5tmpuEeVW9k1COMZ2rswgGXLMp0+RBhi2/9mPXn2+5/AwAA//8DAFBLAwQUAAYACAAA&#10;ACEAnOLaLuIAAAAPAQAADwAAAGRycy9kb3ducmV2LnhtbEyPPWvDMBCG90L/g7hCl5JIdoIJruVg&#10;DJ0ylDqB0k2xLraoJRlLid1/38vUbvdyD+9HsV/swG44BeOdhGQtgKFrvTauk3A6vq12wEJUTqvB&#10;O5TwgwH25eNDoXLtZ/eBtyZ2jExcyJWEPsYx5zy0PVoV1n5ER7+Ln6yKJKeO60nNZG4HngqRcauM&#10;o4RejVj32H43VythU82H9vL59V5nB4OVeWmOc11L+fy0VK/AIi7xD4Z7faoOJXU6+6vTgQ2kxUZs&#10;iZWwSpOMVtyZRGQpsDNd250QwMuC/99R/gIAAP//AwBQSwECLQAUAAYACAAAACEAtoM4kv4AAADh&#10;AQAAEwAAAAAAAAAAAAAAAAAAAAAAW0NvbnRlbnRfVHlwZXNdLnhtbFBLAQItABQABgAIAAAAIQA4&#10;/SH/1gAAAJQBAAALAAAAAAAAAAAAAAAAAC8BAABfcmVscy8ucmVsc1BLAQItABQABgAIAAAAIQAb&#10;BH3MDwIAAP4DAAAOAAAAAAAAAAAAAAAAAC4CAABkcnMvZTJvRG9jLnhtbFBLAQItABQABgAIAAAA&#10;IQCc4tou4gAAAA8BAAAPAAAAAAAAAAAAAAAAAGkEAABkcnMvZG93bnJldi54bWxQSwUGAAAAAAQA&#10;BADzAAAAeAUAAAAA&#10;" fillcolor="#f99245" stroked="f">
                <v:textbox style="layout-flow:vertical;mso-layout-flow-alt:bottom-to-top">
                  <w:txbxContent>
                    <w:p w:rsidR="00297F05" w:rsidRPr="007160BC" w:rsidRDefault="00297F05" w:rsidP="00414255">
                      <w:pPr>
                        <w:ind w:left="720"/>
                        <w:jc w:val="center"/>
                        <w:rPr>
                          <w:b/>
                          <w:bCs/>
                          <w:sz w:val="36"/>
                          <w:szCs w:val="36"/>
                        </w:rPr>
                      </w:pPr>
                      <w:r w:rsidRPr="007160BC">
                        <w:rPr>
                          <w:b/>
                          <w:bCs/>
                          <w:sz w:val="36"/>
                          <w:szCs w:val="36"/>
                        </w:rPr>
                        <w:t>Sciences et Techniques des Activités Physiques et Sportives</w:t>
                      </w:r>
                    </w:p>
                    <w:p w:rsidR="00297F05" w:rsidRPr="007160BC" w:rsidRDefault="00297F05" w:rsidP="00414255">
                      <w:pPr>
                        <w:jc w:val="center"/>
                        <w:rPr>
                          <w:sz w:val="18"/>
                          <w:szCs w:val="10"/>
                        </w:rPr>
                      </w:pPr>
                    </w:p>
                  </w:txbxContent>
                </v:textbox>
              </v:shape>
            </w:pict>
          </mc:Fallback>
        </mc:AlternateContent>
      </w:r>
      <w:r>
        <w:rPr>
          <w:rFonts w:ascii="Calibri" w:hAnsi="Calibri"/>
          <w:b/>
          <w:bCs/>
          <w:noProof/>
          <w:sz w:val="18"/>
          <w:szCs w:val="18"/>
        </w:rPr>
        <mc:AlternateContent>
          <mc:Choice Requires="wps">
            <w:drawing>
              <wp:anchor distT="0" distB="0" distL="114300" distR="114300" simplePos="0" relativeHeight="251738624" behindDoc="0" locked="0" layoutInCell="1" allowOverlap="1">
                <wp:simplePos x="0" y="0"/>
                <wp:positionH relativeFrom="margin">
                  <wp:posOffset>-281305</wp:posOffset>
                </wp:positionH>
                <wp:positionV relativeFrom="paragraph">
                  <wp:posOffset>-1376680</wp:posOffset>
                </wp:positionV>
                <wp:extent cx="6841490" cy="866775"/>
                <wp:effectExtent l="0" t="0" r="0" b="9525"/>
                <wp:wrapNone/>
                <wp:docPr id="47"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149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tcPr>
                                <w:p w:rsidR="00297F05" w:rsidRPr="00D8034D"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8034D">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8034D">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803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130" type="#_x0000_t202" style="position:absolute;margin-left:-22.15pt;margin-top:-108.4pt;width:538.7pt;height:68.25pt;z-index:25173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kS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yx0jQHnr0wPYG3co9Ci8TW6Bx0Bn43Q/gafZggEY7snq4k9VXjYRctlRs2I1ScmwZrSHB0N70&#10;z65OONqCrMcPsoZAdGukA9o3qrfVg3ogQIdGPZ6aY5Op4DBOSEhSMFVgS+J4Pp+5EDQ73h6UNu+Y&#10;7JFd5FhB8x063d1pY7Oh2dHFBhOy5F3nBNCJZwfgOJ1AbLhqbTYL188faZCuklVCPBLFK48EReHd&#10;lEvixWU4nxWXxXJZhD9t3JBkLa9rJmyYo7ZC8me9O6h8UsVJXVp2vLZwNiWtNutlp9COgrZL9x0K&#10;cubmP0/DFQG4vKAURiS4jVKvjJO5R0oy89J5kHhBmN6mcUBSUpTPKd1xwf6dEhpznM6i2SSm33IL&#10;3PeaG816bmB6dLwHRZycaGYluBK1a62hvJvWZ6Ww6T+VAtp9bLQTrNXopFazX+/d4wgDYuNbOa9l&#10;/QgaVhIkBmqE2QeLVqrvGI0wR3Ksv22pYhh17wW8gzQkxA4etyGzeQQbdW5Zn1uoqAAqxwajabk0&#10;07DaDopvWog0vTwhb+DtNNzJ+imrw4uDWeHYHeaaHUbne+f1NH0XvwAAAP//AwBQSwMEFAAGAAgA&#10;AAAhAOZhaP7gAAAADQEAAA8AAABkcnMvZG93bnJldi54bWxMj0FPwzAMhe9I/IfISNy2pGuZRmk6&#10;IRBX0MaGxC1rvLaicaomW8u/xzuNm+339Py9Yj25TpxxCK0nDclcgUCqvG2p1rD7fJutQIRoyJrO&#10;E2r4xQDr8vamMLn1I23wvI214BAKudHQxNjnUoaqQWfC3PdIrB394EzkdailHczI4a6TC6WW0pmW&#10;+ENjenxpsPrZnpyG/fvx+ytTH/Wre+hHPylJ7lFqfX83PT+BiDjFqxku+IwOJTMd/IlsEJ2GWZal&#10;bOVhkSy5xMWi0jQBceDbSqUgy0L+b1H+AQAA//8DAFBLAQItABQABgAIAAAAIQC2gziS/gAAAOEB&#10;AAATAAAAAAAAAAAAAAAAAAAAAABbQ29udGVudF9UeXBlc10ueG1sUEsBAi0AFAAGAAgAAAAhADj9&#10;If/WAAAAlAEAAAsAAAAAAAAAAAAAAAAALwEAAF9yZWxzLy5yZWxzUEsBAi0AFAAGAAgAAAAhAMUc&#10;2RK7AgAAxQUAAA4AAAAAAAAAAAAAAAAALgIAAGRycy9lMm9Eb2MueG1sUEsBAi0AFAAGAAgAAAAh&#10;AOZhaP7gAAAADQEAAA8AAAAAAAAAAAAAAAAAFQUAAGRycy9kb3ducmV2LnhtbFBLBQYAAAAABAAE&#10;APMAAAAi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tcPr>
                          <w:p w:rsidR="00297F05" w:rsidRPr="00D8034D"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8034D">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8034D">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8034D"/>
                  </w:txbxContent>
                </v:textbox>
                <w10:wrap anchorx="margin"/>
              </v:shape>
            </w:pict>
          </mc:Fallback>
        </mc:AlternateContent>
      </w:r>
    </w:p>
    <w:tbl>
      <w:tblPr>
        <w:tblW w:w="10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0"/>
        <w:gridCol w:w="1487"/>
        <w:gridCol w:w="2128"/>
        <w:gridCol w:w="2128"/>
        <w:gridCol w:w="1725"/>
        <w:gridCol w:w="1992"/>
      </w:tblGrid>
      <w:tr w:rsidR="0093586E" w:rsidRPr="00EF42F7" w:rsidTr="0093586E">
        <w:trPr>
          <w:trHeight w:val="892"/>
          <w:jc w:val="center"/>
        </w:trPr>
        <w:tc>
          <w:tcPr>
            <w:tcW w:w="570" w:type="dxa"/>
            <w:vAlign w:val="center"/>
          </w:tcPr>
          <w:p w:rsidR="0093586E" w:rsidRPr="00EF42F7" w:rsidRDefault="0093586E" w:rsidP="0093586E">
            <w:pPr>
              <w:jc w:val="center"/>
              <w:rPr>
                <w:rFonts w:ascii="Calibri" w:hAnsi="Calibri"/>
                <w:b/>
                <w:bCs/>
                <w:sz w:val="18"/>
                <w:szCs w:val="18"/>
              </w:rPr>
            </w:pPr>
            <w:r w:rsidRPr="00EF42F7">
              <w:rPr>
                <w:rFonts w:ascii="Calibri" w:hAnsi="Calibri"/>
                <w:b/>
                <w:bCs/>
                <w:sz w:val="18"/>
                <w:szCs w:val="18"/>
              </w:rPr>
              <w:t>Code</w:t>
            </w:r>
          </w:p>
        </w:tc>
        <w:tc>
          <w:tcPr>
            <w:tcW w:w="1487" w:type="dxa"/>
            <w:vAlign w:val="center"/>
          </w:tcPr>
          <w:p w:rsidR="0093586E" w:rsidRPr="00EF42F7" w:rsidRDefault="0093586E" w:rsidP="0093586E">
            <w:pPr>
              <w:jc w:val="center"/>
              <w:rPr>
                <w:rFonts w:ascii="Calibri" w:hAnsi="Calibri"/>
                <w:b/>
                <w:bCs/>
                <w:sz w:val="18"/>
                <w:szCs w:val="18"/>
              </w:rPr>
            </w:pPr>
            <w:r w:rsidRPr="00EF42F7">
              <w:rPr>
                <w:rFonts w:ascii="Calibri" w:hAnsi="Calibri"/>
                <w:b/>
                <w:bCs/>
                <w:sz w:val="18"/>
                <w:szCs w:val="18"/>
              </w:rPr>
              <w:t>Domaine de Formation</w:t>
            </w:r>
          </w:p>
        </w:tc>
        <w:tc>
          <w:tcPr>
            <w:tcW w:w="2128" w:type="dxa"/>
            <w:vAlign w:val="center"/>
          </w:tcPr>
          <w:p w:rsidR="0093586E" w:rsidRPr="00EF42F7" w:rsidRDefault="0093586E" w:rsidP="0093586E">
            <w:pPr>
              <w:jc w:val="center"/>
              <w:rPr>
                <w:rFonts w:ascii="Calibri" w:hAnsi="Calibri"/>
                <w:b/>
                <w:bCs/>
                <w:sz w:val="18"/>
                <w:szCs w:val="18"/>
              </w:rPr>
            </w:pPr>
            <w:r>
              <w:rPr>
                <w:rFonts w:ascii="Calibri" w:hAnsi="Calibri"/>
                <w:b/>
                <w:bCs/>
                <w:sz w:val="18"/>
                <w:szCs w:val="18"/>
              </w:rPr>
              <w:t>Établissement</w:t>
            </w:r>
            <w:r w:rsidRPr="00EF42F7">
              <w:rPr>
                <w:rFonts w:ascii="Calibri" w:hAnsi="Calibri"/>
                <w:b/>
                <w:bCs/>
                <w:sz w:val="18"/>
                <w:szCs w:val="18"/>
              </w:rPr>
              <w:t>s de Formation</w:t>
            </w:r>
          </w:p>
        </w:tc>
        <w:tc>
          <w:tcPr>
            <w:tcW w:w="2128" w:type="dxa"/>
            <w:vAlign w:val="center"/>
          </w:tcPr>
          <w:p w:rsidR="0093586E" w:rsidRPr="00EF42F7" w:rsidRDefault="0093586E" w:rsidP="0093586E">
            <w:pPr>
              <w:tabs>
                <w:tab w:val="left" w:pos="946"/>
              </w:tabs>
              <w:jc w:val="center"/>
              <w:rPr>
                <w:rFonts w:ascii="Calibri" w:hAnsi="Calibri"/>
                <w:b/>
                <w:bCs/>
                <w:sz w:val="18"/>
                <w:szCs w:val="18"/>
              </w:rPr>
            </w:pPr>
            <w:r w:rsidRPr="00EF42F7">
              <w:rPr>
                <w:rFonts w:ascii="Calibri" w:hAnsi="Calibri"/>
                <w:b/>
                <w:bCs/>
                <w:sz w:val="18"/>
                <w:szCs w:val="18"/>
              </w:rPr>
              <w:t>Circonscriptions géographiques d’inscription</w:t>
            </w:r>
          </w:p>
        </w:tc>
        <w:tc>
          <w:tcPr>
            <w:tcW w:w="1725" w:type="dxa"/>
            <w:vAlign w:val="center"/>
          </w:tcPr>
          <w:p w:rsidR="0093586E" w:rsidRPr="00EF42F7" w:rsidRDefault="0093586E" w:rsidP="0093586E">
            <w:pPr>
              <w:jc w:val="center"/>
              <w:rPr>
                <w:rFonts w:asciiTheme="minorHAnsi" w:hAnsiTheme="minorHAnsi"/>
                <w:b/>
                <w:bCs/>
                <w:sz w:val="18"/>
                <w:szCs w:val="18"/>
              </w:rPr>
            </w:pPr>
            <w:r w:rsidRPr="00EF42F7">
              <w:rPr>
                <w:rFonts w:asciiTheme="minorHAnsi" w:hAnsiTheme="minorHAnsi"/>
                <w:b/>
                <w:bCs/>
                <w:sz w:val="18"/>
                <w:szCs w:val="18"/>
              </w:rPr>
              <w:t xml:space="preserve">Séries de baccalauréat </w:t>
            </w:r>
          </w:p>
        </w:tc>
        <w:tc>
          <w:tcPr>
            <w:tcW w:w="1992" w:type="dxa"/>
            <w:vAlign w:val="center"/>
          </w:tcPr>
          <w:p w:rsidR="0093586E" w:rsidRPr="00EF42F7" w:rsidRDefault="0093586E" w:rsidP="0093586E">
            <w:pPr>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93586E" w:rsidRPr="00EF42F7" w:rsidTr="002768AE">
        <w:trPr>
          <w:trHeight w:val="3398"/>
          <w:jc w:val="center"/>
        </w:trPr>
        <w:tc>
          <w:tcPr>
            <w:tcW w:w="570" w:type="dxa"/>
          </w:tcPr>
          <w:p w:rsidR="0093586E" w:rsidRPr="00EF42F7" w:rsidRDefault="0093586E" w:rsidP="0093586E">
            <w:pPr>
              <w:jc w:val="center"/>
              <w:rPr>
                <w:rFonts w:ascii="Calibri" w:hAnsi="Calibri"/>
                <w:b/>
                <w:bCs/>
                <w:sz w:val="8"/>
                <w:szCs w:val="8"/>
              </w:rPr>
            </w:pPr>
          </w:p>
          <w:p w:rsidR="0093586E" w:rsidRPr="00EF42F7" w:rsidRDefault="0093586E" w:rsidP="0093586E">
            <w:pPr>
              <w:jc w:val="center"/>
              <w:rPr>
                <w:rFonts w:ascii="Calibri" w:hAnsi="Calibri"/>
                <w:b/>
                <w:bCs/>
                <w:sz w:val="18"/>
                <w:szCs w:val="18"/>
              </w:rPr>
            </w:pPr>
            <w:r w:rsidRPr="00EF42F7">
              <w:rPr>
                <w:rFonts w:ascii="Calibri" w:hAnsi="Calibri"/>
                <w:b/>
                <w:bCs/>
                <w:sz w:val="18"/>
                <w:szCs w:val="18"/>
              </w:rPr>
              <w:t>101</w:t>
            </w:r>
          </w:p>
        </w:tc>
        <w:tc>
          <w:tcPr>
            <w:tcW w:w="1487" w:type="dxa"/>
            <w:vAlign w:val="center"/>
          </w:tcPr>
          <w:p w:rsidR="00260928" w:rsidRDefault="00260928" w:rsidP="002768AE">
            <w:pPr>
              <w:rPr>
                <w:rFonts w:ascii="Calibri" w:hAnsi="Calibri"/>
                <w:b/>
                <w:bCs/>
                <w:sz w:val="8"/>
                <w:szCs w:val="8"/>
              </w:rPr>
            </w:pPr>
          </w:p>
          <w:p w:rsidR="0093586E" w:rsidRPr="00A6085A" w:rsidRDefault="0093586E">
            <w:pPr>
              <w:rPr>
                <w:rFonts w:ascii="Calibri" w:hAnsi="Calibri"/>
                <w:b/>
                <w:bCs/>
                <w:strike/>
                <w:sz w:val="18"/>
                <w:szCs w:val="18"/>
              </w:rPr>
            </w:pPr>
            <w:r w:rsidRPr="00EF42F7">
              <w:rPr>
                <w:rFonts w:ascii="Calibri" w:hAnsi="Calibri"/>
                <w:b/>
                <w:bCs/>
                <w:sz w:val="18"/>
                <w:szCs w:val="18"/>
              </w:rPr>
              <w:t xml:space="preserve">Sciences et Techniques des Activités Physiques et Sportives </w:t>
            </w:r>
            <w:r w:rsidR="00425A41">
              <w:rPr>
                <w:rFonts w:ascii="Calibri" w:hAnsi="Calibri"/>
                <w:b/>
                <w:bCs/>
                <w:sz w:val="18"/>
                <w:szCs w:val="18"/>
              </w:rPr>
              <w:t>*</w:t>
            </w:r>
          </w:p>
          <w:p w:rsidR="0093586E" w:rsidRPr="00EF42F7" w:rsidRDefault="0093586E">
            <w:pPr>
              <w:rPr>
                <w:rFonts w:ascii="Calibri" w:hAnsi="Calibri"/>
                <w:b/>
                <w:bCs/>
                <w:sz w:val="18"/>
                <w:szCs w:val="18"/>
              </w:rPr>
            </w:pPr>
          </w:p>
        </w:tc>
        <w:tc>
          <w:tcPr>
            <w:tcW w:w="2128" w:type="dxa"/>
          </w:tcPr>
          <w:p w:rsidR="0093586E" w:rsidRPr="002768AE" w:rsidRDefault="0093586E" w:rsidP="0093586E">
            <w:pPr>
              <w:jc w:val="center"/>
              <w:rPr>
                <w:rFonts w:ascii="Calibri" w:hAnsi="Calibri"/>
                <w:b/>
                <w:bCs/>
                <w:color w:val="000000" w:themeColor="text1"/>
                <w:sz w:val="8"/>
                <w:szCs w:val="8"/>
              </w:rPr>
            </w:pP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Laghouat</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Béjaïa</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xml:space="preserve">- Univ. </w:t>
            </w:r>
            <w:r w:rsidRPr="002768AE">
              <w:rPr>
                <w:rFonts w:ascii="Calibri" w:hAnsi="Calibri"/>
                <w:color w:val="000000" w:themeColor="text1"/>
                <w:sz w:val="18"/>
                <w:szCs w:val="18"/>
              </w:rPr>
              <w:t>Alger</w:t>
            </w:r>
            <w:r w:rsidRPr="002768AE">
              <w:rPr>
                <w:rFonts w:ascii="Calibri" w:hAnsi="Calibri"/>
                <w:color w:val="000000" w:themeColor="text1"/>
                <w:sz w:val="18"/>
                <w:szCs w:val="18"/>
                <w:lang w:val="nl-NL"/>
              </w:rPr>
              <w:t xml:space="preserve"> 3</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xml:space="preserve">- Univ. Djelfa </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-Univ.Boumerdes</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Oum El Bouaghi</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Batna 2</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Biskra</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Tebessa</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Jijel</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Souk Ahras</w:t>
            </w:r>
          </w:p>
          <w:p w:rsidR="0093586E" w:rsidRPr="002768AE" w:rsidRDefault="00B26F98" w:rsidP="0093586E">
            <w:pPr>
              <w:rPr>
                <w:rFonts w:ascii="Calibri" w:hAnsi="Calibri"/>
                <w:color w:val="000000" w:themeColor="text1"/>
                <w:sz w:val="18"/>
                <w:szCs w:val="18"/>
                <w:lang w:val="de-DE"/>
              </w:rPr>
            </w:pPr>
            <w:r w:rsidRPr="002768AE">
              <w:rPr>
                <w:rFonts w:ascii="Calibri" w:hAnsi="Calibri"/>
                <w:color w:val="000000" w:themeColor="text1"/>
                <w:sz w:val="18"/>
                <w:szCs w:val="18"/>
                <w:lang w:val="de-DE"/>
              </w:rPr>
              <w:t>- Univ. Mostaganem</w:t>
            </w:r>
          </w:p>
          <w:p w:rsidR="0093586E" w:rsidRPr="002768AE" w:rsidRDefault="00B26F98" w:rsidP="0093586E">
            <w:pPr>
              <w:rPr>
                <w:rFonts w:ascii="Calibri" w:hAnsi="Calibri"/>
                <w:color w:val="000000" w:themeColor="text1"/>
                <w:sz w:val="18"/>
                <w:szCs w:val="18"/>
                <w:lang w:val="de-DE"/>
              </w:rPr>
            </w:pPr>
            <w:r w:rsidRPr="002768AE">
              <w:rPr>
                <w:rFonts w:ascii="Calibri" w:hAnsi="Calibri"/>
                <w:color w:val="000000" w:themeColor="text1"/>
                <w:sz w:val="18"/>
                <w:szCs w:val="18"/>
                <w:lang w:val="de-DE"/>
              </w:rPr>
              <w:t>- USTO (Oran)</w:t>
            </w:r>
          </w:p>
          <w:p w:rsidR="0093586E" w:rsidRPr="002768AE" w:rsidRDefault="00B26F98" w:rsidP="0093586E">
            <w:pPr>
              <w:rPr>
                <w:rFonts w:ascii="Calibri" w:hAnsi="Calibri"/>
                <w:color w:val="000000" w:themeColor="text1"/>
                <w:sz w:val="18"/>
                <w:szCs w:val="18"/>
                <w:lang w:val="de-DE"/>
              </w:rPr>
            </w:pPr>
            <w:r w:rsidRPr="002768AE">
              <w:rPr>
                <w:rFonts w:ascii="Calibri" w:hAnsi="Calibri"/>
                <w:color w:val="000000" w:themeColor="text1"/>
                <w:sz w:val="18"/>
                <w:szCs w:val="18"/>
                <w:lang w:val="de-DE"/>
              </w:rPr>
              <w:t>- C. Univ. El Bayadh</w:t>
            </w:r>
          </w:p>
          <w:p w:rsidR="0093586E" w:rsidRPr="002768AE" w:rsidRDefault="00B26F98" w:rsidP="0093586E">
            <w:pPr>
              <w:rPr>
                <w:rFonts w:ascii="Calibri" w:hAnsi="Calibri"/>
                <w:color w:val="000000" w:themeColor="text1"/>
                <w:sz w:val="18"/>
                <w:szCs w:val="18"/>
                <w:lang w:val="de-DE"/>
              </w:rPr>
            </w:pPr>
            <w:r w:rsidRPr="002768AE">
              <w:rPr>
                <w:rFonts w:ascii="Calibri" w:hAnsi="Calibri"/>
                <w:color w:val="000000" w:themeColor="text1"/>
                <w:sz w:val="18"/>
                <w:szCs w:val="18"/>
                <w:lang w:val="de-DE"/>
              </w:rPr>
              <w:t>- C. Univ. Tissemsilt</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Bouira</w:t>
            </w:r>
          </w:p>
          <w:p w:rsidR="0093586E" w:rsidRPr="002768AE" w:rsidRDefault="00B26F98" w:rsidP="0093586E">
            <w:pPr>
              <w:rPr>
                <w:rFonts w:ascii="Calibri" w:hAnsi="Calibri"/>
                <w:color w:val="000000" w:themeColor="text1"/>
                <w:sz w:val="18"/>
                <w:szCs w:val="18"/>
                <w:lang w:val="nl-NL"/>
              </w:rPr>
            </w:pPr>
            <w:r w:rsidRPr="002768AE">
              <w:rPr>
                <w:rFonts w:ascii="Calibri" w:hAnsi="Calibri"/>
                <w:color w:val="000000" w:themeColor="text1"/>
                <w:sz w:val="18"/>
                <w:szCs w:val="18"/>
                <w:lang w:val="nl-NL"/>
              </w:rPr>
              <w:t>- Univ. Chlef</w:t>
            </w:r>
          </w:p>
        </w:tc>
        <w:tc>
          <w:tcPr>
            <w:tcW w:w="2128" w:type="dxa"/>
          </w:tcPr>
          <w:p w:rsidR="0093586E" w:rsidRPr="002768AE" w:rsidRDefault="0093586E" w:rsidP="0093586E">
            <w:pPr>
              <w:jc w:val="center"/>
              <w:rPr>
                <w:rFonts w:ascii="Calibri" w:hAnsi="Calibri"/>
                <w:b/>
                <w:bCs/>
                <w:color w:val="000000" w:themeColor="text1"/>
                <w:sz w:val="8"/>
                <w:szCs w:val="8"/>
              </w:rPr>
            </w:pP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03</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06</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11,16,33</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17</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15,35</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04</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05,40</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07,39</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12</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18,21</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41</w:t>
            </w:r>
          </w:p>
          <w:p w:rsidR="0093586E" w:rsidRPr="002768AE" w:rsidRDefault="00B26F98" w:rsidP="0093586E">
            <w:pPr>
              <w:rPr>
                <w:rFonts w:ascii="Calibri" w:hAnsi="Calibri"/>
                <w:color w:val="000000" w:themeColor="text1"/>
                <w:sz w:val="18"/>
                <w:szCs w:val="18"/>
              </w:rPr>
            </w:pPr>
            <w:r w:rsidRPr="002768AE">
              <w:rPr>
                <w:rFonts w:ascii="Calibri" w:hAnsi="Calibri"/>
                <w:color w:val="000000" w:themeColor="text1"/>
                <w:sz w:val="18"/>
                <w:szCs w:val="18"/>
                <w:lang w:val="en-US"/>
              </w:rPr>
              <w:t>27,2</w:t>
            </w:r>
            <w:r w:rsidRPr="002768AE">
              <w:rPr>
                <w:rFonts w:ascii="Calibri" w:hAnsi="Calibri"/>
                <w:color w:val="000000" w:themeColor="text1"/>
                <w:sz w:val="18"/>
                <w:szCs w:val="18"/>
              </w:rPr>
              <w:t>9</w:t>
            </w:r>
            <w:r w:rsidRPr="002768AE">
              <w:rPr>
                <w:rFonts w:ascii="Calibri" w:hAnsi="Calibri"/>
                <w:color w:val="000000" w:themeColor="text1"/>
                <w:sz w:val="18"/>
                <w:szCs w:val="18"/>
                <w:lang w:val="en-US"/>
              </w:rPr>
              <w:t>,</w:t>
            </w:r>
            <w:r w:rsidRPr="002768AE">
              <w:rPr>
                <w:rFonts w:ascii="Calibri" w:hAnsi="Calibri"/>
                <w:color w:val="000000" w:themeColor="text1"/>
                <w:sz w:val="18"/>
                <w:szCs w:val="18"/>
              </w:rPr>
              <w:t>48</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01,13,22,31,37,46</w:t>
            </w:r>
          </w:p>
          <w:p w:rsidR="0093586E" w:rsidRPr="002768AE" w:rsidRDefault="00B26F98" w:rsidP="0093586E">
            <w:pPr>
              <w:rPr>
                <w:rFonts w:ascii="Calibri" w:hAnsi="Calibri"/>
                <w:color w:val="000000" w:themeColor="text1"/>
                <w:sz w:val="18"/>
                <w:szCs w:val="18"/>
              </w:rPr>
            </w:pPr>
            <w:r w:rsidRPr="002768AE">
              <w:rPr>
                <w:rFonts w:ascii="Calibri" w:hAnsi="Calibri"/>
                <w:color w:val="000000" w:themeColor="text1"/>
                <w:sz w:val="18"/>
                <w:szCs w:val="18"/>
              </w:rPr>
              <w:t>08, 32,45</w:t>
            </w:r>
          </w:p>
          <w:p w:rsidR="0093586E" w:rsidRPr="002768AE" w:rsidRDefault="00B26F98" w:rsidP="0093586E">
            <w:pPr>
              <w:rPr>
                <w:rFonts w:ascii="Calibri" w:hAnsi="Calibri"/>
                <w:color w:val="000000" w:themeColor="text1"/>
                <w:sz w:val="18"/>
                <w:szCs w:val="18"/>
              </w:rPr>
            </w:pPr>
            <w:r w:rsidRPr="002768AE">
              <w:rPr>
                <w:rFonts w:ascii="Calibri" w:hAnsi="Calibri"/>
                <w:color w:val="000000" w:themeColor="text1"/>
                <w:sz w:val="18"/>
                <w:szCs w:val="18"/>
              </w:rPr>
              <w:t>14, 38,20</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10</w:t>
            </w:r>
          </w:p>
          <w:p w:rsidR="0093586E" w:rsidRPr="002768AE" w:rsidRDefault="00B26F98" w:rsidP="0093586E">
            <w:pPr>
              <w:rPr>
                <w:rFonts w:ascii="Calibri" w:hAnsi="Calibri"/>
                <w:color w:val="000000" w:themeColor="text1"/>
                <w:sz w:val="18"/>
                <w:szCs w:val="18"/>
                <w:lang w:val="en-US"/>
              </w:rPr>
            </w:pPr>
            <w:r w:rsidRPr="002768AE">
              <w:rPr>
                <w:rFonts w:ascii="Calibri" w:hAnsi="Calibri"/>
                <w:color w:val="000000" w:themeColor="text1"/>
                <w:sz w:val="18"/>
                <w:szCs w:val="18"/>
                <w:lang w:val="en-US"/>
              </w:rPr>
              <w:t>02</w:t>
            </w:r>
          </w:p>
        </w:tc>
        <w:tc>
          <w:tcPr>
            <w:tcW w:w="1725" w:type="dxa"/>
            <w:vMerge w:val="restart"/>
            <w:vAlign w:val="center"/>
          </w:tcPr>
          <w:p w:rsidR="0093586E" w:rsidRPr="00EF42F7" w:rsidRDefault="0093586E" w:rsidP="0093586E">
            <w:pPr>
              <w:jc w:val="center"/>
              <w:rPr>
                <w:rFonts w:asciiTheme="minorHAnsi" w:hAnsiTheme="minorHAnsi"/>
                <w:bCs/>
                <w:sz w:val="18"/>
                <w:szCs w:val="18"/>
              </w:rPr>
            </w:pPr>
            <w:r w:rsidRPr="00EF42F7">
              <w:rPr>
                <w:rFonts w:asciiTheme="minorHAnsi" w:hAnsiTheme="minorHAnsi"/>
                <w:bCs/>
                <w:sz w:val="18"/>
                <w:szCs w:val="18"/>
              </w:rPr>
              <w:t>Toutes Séries de Baccalauréat </w:t>
            </w:r>
          </w:p>
        </w:tc>
        <w:tc>
          <w:tcPr>
            <w:tcW w:w="1992" w:type="dxa"/>
            <w:vMerge w:val="restart"/>
            <w:vAlign w:val="center"/>
          </w:tcPr>
          <w:p w:rsidR="0093586E" w:rsidRPr="00EF42F7" w:rsidRDefault="0093586E" w:rsidP="0093586E">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93586E" w:rsidRPr="00EF42F7" w:rsidRDefault="0093586E" w:rsidP="0093586E">
            <w:pPr>
              <w:tabs>
                <w:tab w:val="left" w:pos="110"/>
                <w:tab w:val="left" w:pos="290"/>
              </w:tabs>
              <w:jc w:val="center"/>
              <w:rPr>
                <w:rFonts w:asciiTheme="minorHAnsi" w:hAnsiTheme="minorHAnsi"/>
                <w:bCs/>
                <w:strike/>
                <w:sz w:val="18"/>
                <w:szCs w:val="18"/>
              </w:rPr>
            </w:pPr>
          </w:p>
          <w:p w:rsidR="0093586E" w:rsidRPr="00797035" w:rsidRDefault="0093586E">
            <w:pPr>
              <w:spacing w:before="20" w:after="20"/>
              <w:jc w:val="center"/>
              <w:rPr>
                <w:rFonts w:asciiTheme="minorHAnsi" w:hAnsiTheme="minorHAnsi"/>
                <w:sz w:val="18"/>
                <w:szCs w:val="18"/>
              </w:rPr>
            </w:pPr>
            <w:r w:rsidRPr="00EF42F7">
              <w:rPr>
                <w:rFonts w:asciiTheme="minorHAnsi" w:hAnsiTheme="minorHAnsi"/>
                <w:sz w:val="18"/>
                <w:szCs w:val="18"/>
              </w:rPr>
              <w:t xml:space="preserve">Pour participer au classement, la moyenne générale obtenue au </w:t>
            </w:r>
            <w:r w:rsidRPr="00A70063">
              <w:rPr>
                <w:rFonts w:asciiTheme="minorHAnsi" w:hAnsiTheme="minorHAnsi"/>
                <w:color w:val="000000" w:themeColor="text1"/>
                <w:sz w:val="18"/>
                <w:szCs w:val="18"/>
              </w:rPr>
              <w:t>baccalauréat doit être supérieure</w:t>
            </w:r>
            <w:r w:rsidR="00044CB4" w:rsidRPr="00A70063">
              <w:rPr>
                <w:rFonts w:asciiTheme="minorHAnsi" w:hAnsiTheme="minorHAnsi"/>
                <w:color w:val="000000" w:themeColor="text1"/>
                <w:sz w:val="18"/>
                <w:szCs w:val="18"/>
              </w:rPr>
              <w:t xml:space="preserve"> </w:t>
            </w:r>
            <w:r w:rsidRPr="00A70063">
              <w:rPr>
                <w:rFonts w:asciiTheme="minorHAnsi" w:hAnsiTheme="minorHAnsi"/>
                <w:color w:val="000000" w:themeColor="text1"/>
                <w:sz w:val="18"/>
                <w:szCs w:val="18"/>
              </w:rPr>
              <w:t xml:space="preserve">ou </w:t>
            </w:r>
            <w:r w:rsidR="004F44CA" w:rsidRPr="00A70063">
              <w:rPr>
                <w:rFonts w:asciiTheme="minorHAnsi" w:hAnsiTheme="minorHAnsi"/>
                <w:color w:val="000000" w:themeColor="text1"/>
                <w:sz w:val="18"/>
                <w:szCs w:val="18"/>
              </w:rPr>
              <w:t xml:space="preserve">égale à </w:t>
            </w:r>
            <w:r w:rsidR="00B26F98" w:rsidRPr="00A70063">
              <w:rPr>
                <w:rFonts w:asciiTheme="minorHAnsi" w:hAnsiTheme="minorHAnsi"/>
                <w:color w:val="000000" w:themeColor="text1"/>
                <w:sz w:val="18"/>
                <w:szCs w:val="18"/>
              </w:rPr>
              <w:t>11</w:t>
            </w:r>
            <w:r w:rsidR="006468B8" w:rsidRPr="00A70063">
              <w:rPr>
                <w:rFonts w:asciiTheme="minorHAnsi" w:hAnsiTheme="minorHAnsi"/>
                <w:color w:val="000000" w:themeColor="text1"/>
                <w:sz w:val="18"/>
                <w:szCs w:val="18"/>
              </w:rPr>
              <w:t>/20</w:t>
            </w:r>
          </w:p>
        </w:tc>
      </w:tr>
      <w:tr w:rsidR="0093586E" w:rsidRPr="00EF42F7" w:rsidTr="002768AE">
        <w:trPr>
          <w:trHeight w:val="1410"/>
          <w:jc w:val="center"/>
        </w:trPr>
        <w:tc>
          <w:tcPr>
            <w:tcW w:w="570" w:type="dxa"/>
          </w:tcPr>
          <w:p w:rsidR="0093586E" w:rsidRPr="00EF42F7" w:rsidRDefault="0093586E" w:rsidP="0093586E">
            <w:pPr>
              <w:jc w:val="center"/>
              <w:rPr>
                <w:rFonts w:ascii="Calibri" w:hAnsi="Calibri"/>
                <w:b/>
                <w:bCs/>
                <w:sz w:val="8"/>
                <w:szCs w:val="8"/>
              </w:rPr>
            </w:pPr>
          </w:p>
          <w:p w:rsidR="0093586E" w:rsidRPr="00EF42F7" w:rsidRDefault="0093586E" w:rsidP="0093586E">
            <w:pPr>
              <w:jc w:val="center"/>
              <w:rPr>
                <w:rFonts w:ascii="Calibri" w:hAnsi="Calibri"/>
                <w:b/>
                <w:bCs/>
                <w:sz w:val="18"/>
                <w:szCs w:val="18"/>
              </w:rPr>
            </w:pPr>
            <w:r w:rsidRPr="00EF42F7">
              <w:rPr>
                <w:rFonts w:ascii="Calibri" w:hAnsi="Calibri"/>
                <w:b/>
                <w:bCs/>
                <w:sz w:val="18"/>
                <w:szCs w:val="18"/>
              </w:rPr>
              <w:t>102</w:t>
            </w:r>
          </w:p>
        </w:tc>
        <w:tc>
          <w:tcPr>
            <w:tcW w:w="1487" w:type="dxa"/>
            <w:vAlign w:val="center"/>
          </w:tcPr>
          <w:p w:rsidR="00260928" w:rsidRDefault="00260928" w:rsidP="002768AE">
            <w:pPr>
              <w:rPr>
                <w:rFonts w:ascii="Calibri" w:hAnsi="Calibri"/>
                <w:b/>
                <w:bCs/>
                <w:sz w:val="8"/>
                <w:szCs w:val="8"/>
              </w:rPr>
            </w:pPr>
          </w:p>
          <w:p w:rsidR="0093586E" w:rsidRPr="00EF42F7" w:rsidRDefault="0093586E">
            <w:pPr>
              <w:rPr>
                <w:rFonts w:ascii="Calibri" w:hAnsi="Calibri"/>
                <w:b/>
                <w:bCs/>
                <w:sz w:val="18"/>
                <w:szCs w:val="18"/>
              </w:rPr>
            </w:pPr>
            <w:r w:rsidRPr="00EF42F7">
              <w:rPr>
                <w:rFonts w:ascii="Calibri" w:hAnsi="Calibri"/>
                <w:b/>
                <w:bCs/>
                <w:sz w:val="18"/>
                <w:szCs w:val="18"/>
              </w:rPr>
              <w:t>Sciences et Techniques des Activités Physiques et Sportives *</w:t>
            </w:r>
          </w:p>
          <w:p w:rsidR="0093586E" w:rsidRPr="00EF42F7" w:rsidRDefault="0093586E">
            <w:pPr>
              <w:rPr>
                <w:rFonts w:ascii="Calibri" w:hAnsi="Calibri"/>
                <w:b/>
                <w:bCs/>
                <w:sz w:val="18"/>
                <w:szCs w:val="18"/>
              </w:rPr>
            </w:pPr>
          </w:p>
        </w:tc>
        <w:tc>
          <w:tcPr>
            <w:tcW w:w="2128" w:type="dxa"/>
          </w:tcPr>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Khemis Miliana</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w:t>
            </w:r>
            <w:r w:rsidR="004232C5">
              <w:rPr>
                <w:rFonts w:ascii="Calibri" w:hAnsi="Calibri"/>
                <w:sz w:val="18"/>
                <w:szCs w:val="18"/>
                <w:lang w:val="nl-NL"/>
              </w:rPr>
              <w:t xml:space="preserve"> </w:t>
            </w:r>
            <w:r w:rsidRPr="00EF42F7">
              <w:rPr>
                <w:rFonts w:ascii="Calibri" w:hAnsi="Calibri"/>
                <w:sz w:val="18"/>
                <w:szCs w:val="18"/>
                <w:lang w:val="nl-NL"/>
              </w:rPr>
              <w:t>Constantine</w:t>
            </w:r>
            <w:r w:rsidR="004232C5">
              <w:rPr>
                <w:rFonts w:ascii="Calibri" w:hAnsi="Calibri"/>
                <w:sz w:val="18"/>
                <w:szCs w:val="18"/>
                <w:lang w:val="nl-NL"/>
              </w:rPr>
              <w:t xml:space="preserve"> </w:t>
            </w:r>
            <w:r w:rsidRPr="00EF42F7">
              <w:rPr>
                <w:rFonts w:ascii="Calibri" w:hAnsi="Calibri"/>
                <w:sz w:val="18"/>
                <w:szCs w:val="18"/>
                <w:lang w:val="nl-NL"/>
              </w:rPr>
              <w:t>2</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Sétif 2</w:t>
            </w: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Annaba</w:t>
            </w:r>
          </w:p>
          <w:p w:rsidR="0093586E" w:rsidRPr="00EF42F7" w:rsidRDefault="0093586E" w:rsidP="0093586E">
            <w:pPr>
              <w:rPr>
                <w:rFonts w:ascii="Calibri" w:hAnsi="Calibri"/>
                <w:sz w:val="18"/>
                <w:szCs w:val="18"/>
                <w:u w:color="92D050"/>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w:t>
            </w:r>
            <w:r w:rsidRPr="00EF42F7">
              <w:rPr>
                <w:rFonts w:ascii="Calibri" w:hAnsi="Calibri"/>
                <w:sz w:val="18"/>
                <w:szCs w:val="18"/>
                <w:lang w:val="nl-NL"/>
              </w:rPr>
              <w:t xml:space="preserve">. </w:t>
            </w:r>
            <w:r w:rsidRPr="00EF42F7">
              <w:rPr>
                <w:rFonts w:ascii="Calibri" w:hAnsi="Calibri"/>
                <w:sz w:val="18"/>
                <w:szCs w:val="18"/>
                <w:u w:color="92D050"/>
                <w:lang w:val="nl-NL"/>
              </w:rPr>
              <w:t>M’Sila</w:t>
            </w:r>
          </w:p>
          <w:p w:rsidR="0093586E" w:rsidRPr="00EF42F7" w:rsidRDefault="0093586E" w:rsidP="0093586E">
            <w:pPr>
              <w:rPr>
                <w:rFonts w:ascii="Calibri" w:hAnsi="Calibri"/>
                <w:sz w:val="18"/>
                <w:szCs w:val="18"/>
                <w:u w:color="92D050"/>
                <w:lang w:val="nl-NL"/>
              </w:rPr>
            </w:pPr>
            <w:r w:rsidRPr="00EF42F7">
              <w:rPr>
                <w:rFonts w:ascii="Calibri" w:hAnsi="Calibri"/>
                <w:sz w:val="18"/>
                <w:szCs w:val="18"/>
                <w:lang w:val="nl-NL"/>
              </w:rPr>
              <w:t xml:space="preserve">- </w:t>
            </w:r>
            <w:r w:rsidRPr="00EF42F7">
              <w:rPr>
                <w:rFonts w:ascii="Calibri" w:hAnsi="Calibri"/>
                <w:sz w:val="18"/>
                <w:szCs w:val="18"/>
                <w:u w:color="92D050"/>
                <w:lang w:val="nl-NL"/>
              </w:rPr>
              <w:t>Univ</w:t>
            </w:r>
            <w:r w:rsidRPr="00EF42F7">
              <w:rPr>
                <w:rFonts w:ascii="Calibri" w:hAnsi="Calibri"/>
                <w:sz w:val="18"/>
                <w:szCs w:val="18"/>
                <w:lang w:val="nl-NL"/>
              </w:rPr>
              <w:t xml:space="preserve">. </w:t>
            </w:r>
            <w:r w:rsidRPr="00EF42F7">
              <w:rPr>
                <w:rFonts w:ascii="Calibri" w:hAnsi="Calibri"/>
                <w:sz w:val="18"/>
                <w:szCs w:val="18"/>
                <w:u w:color="92D050"/>
                <w:lang w:val="nl-NL"/>
              </w:rPr>
              <w:t>Ouargla</w:t>
            </w:r>
          </w:p>
        </w:tc>
        <w:tc>
          <w:tcPr>
            <w:tcW w:w="2128" w:type="dxa"/>
          </w:tcPr>
          <w:p w:rsidR="0093586E" w:rsidRPr="00EF42F7" w:rsidRDefault="0093586E" w:rsidP="0093586E">
            <w:pPr>
              <w:rPr>
                <w:rFonts w:ascii="Calibri" w:hAnsi="Calibri"/>
                <w:sz w:val="18"/>
                <w:szCs w:val="18"/>
                <w:lang w:val="en-US"/>
              </w:rPr>
            </w:pPr>
            <w:r w:rsidRPr="00EF42F7">
              <w:rPr>
                <w:rFonts w:ascii="Calibri" w:hAnsi="Calibri"/>
                <w:sz w:val="18"/>
                <w:szCs w:val="18"/>
                <w:lang w:val="en-US"/>
              </w:rPr>
              <w:t>09,26,42,44</w:t>
            </w:r>
          </w:p>
          <w:p w:rsidR="0093586E" w:rsidRPr="00EF42F7" w:rsidRDefault="0093586E" w:rsidP="0093586E">
            <w:pPr>
              <w:rPr>
                <w:rFonts w:ascii="Calibri" w:hAnsi="Calibri"/>
                <w:sz w:val="18"/>
                <w:szCs w:val="18"/>
                <w:lang w:val="en-US"/>
              </w:rPr>
            </w:pPr>
            <w:r w:rsidRPr="00EF42F7">
              <w:rPr>
                <w:rFonts w:ascii="Calibri" w:hAnsi="Calibri"/>
                <w:sz w:val="18"/>
                <w:szCs w:val="18"/>
                <w:lang w:val="en-US"/>
              </w:rPr>
              <w:t>25, 43</w:t>
            </w:r>
          </w:p>
          <w:p w:rsidR="0093586E" w:rsidRPr="00EF42F7" w:rsidRDefault="0093586E" w:rsidP="0093586E">
            <w:pPr>
              <w:rPr>
                <w:rFonts w:ascii="Calibri" w:hAnsi="Calibri"/>
                <w:sz w:val="18"/>
                <w:szCs w:val="18"/>
                <w:lang w:val="en-US"/>
              </w:rPr>
            </w:pPr>
            <w:r w:rsidRPr="00EF42F7">
              <w:rPr>
                <w:rFonts w:ascii="Calibri" w:hAnsi="Calibri"/>
                <w:sz w:val="18"/>
                <w:szCs w:val="18"/>
                <w:lang w:val="en-US"/>
              </w:rPr>
              <w:t>19</w:t>
            </w:r>
          </w:p>
          <w:p w:rsidR="0093586E" w:rsidRPr="00EF42F7" w:rsidRDefault="0093586E" w:rsidP="0093586E">
            <w:pPr>
              <w:rPr>
                <w:rFonts w:ascii="Calibri" w:hAnsi="Calibri"/>
                <w:sz w:val="18"/>
                <w:szCs w:val="18"/>
                <w:lang w:val="en-US"/>
              </w:rPr>
            </w:pPr>
            <w:r w:rsidRPr="00EF42F7">
              <w:rPr>
                <w:rFonts w:ascii="Calibri" w:hAnsi="Calibri"/>
                <w:sz w:val="18"/>
                <w:szCs w:val="18"/>
                <w:lang w:val="en-US"/>
              </w:rPr>
              <w:t>23,24,36</w:t>
            </w:r>
          </w:p>
          <w:p w:rsidR="0093586E" w:rsidRPr="00EF42F7" w:rsidRDefault="0093586E" w:rsidP="0093586E">
            <w:pPr>
              <w:rPr>
                <w:rFonts w:ascii="Calibri" w:hAnsi="Calibri"/>
                <w:sz w:val="18"/>
                <w:szCs w:val="18"/>
                <w:lang w:val="en-US"/>
              </w:rPr>
            </w:pPr>
            <w:r w:rsidRPr="00EF42F7">
              <w:rPr>
                <w:rFonts w:ascii="Calibri" w:hAnsi="Calibri"/>
                <w:sz w:val="18"/>
                <w:szCs w:val="18"/>
                <w:lang w:val="en-US"/>
              </w:rPr>
              <w:t>28,34</w:t>
            </w:r>
          </w:p>
          <w:p w:rsidR="0093586E" w:rsidRPr="00EF42F7" w:rsidRDefault="0093586E" w:rsidP="0093586E">
            <w:pPr>
              <w:rPr>
                <w:rFonts w:ascii="Calibri" w:hAnsi="Calibri"/>
                <w:sz w:val="18"/>
                <w:szCs w:val="18"/>
                <w:lang w:val="en-US"/>
              </w:rPr>
            </w:pPr>
            <w:r w:rsidRPr="00EF42F7">
              <w:rPr>
                <w:rFonts w:ascii="Calibri" w:hAnsi="Calibri"/>
                <w:sz w:val="18"/>
                <w:szCs w:val="18"/>
                <w:lang w:val="en-US"/>
              </w:rPr>
              <w:t>30,47</w:t>
            </w:r>
          </w:p>
        </w:tc>
        <w:tc>
          <w:tcPr>
            <w:tcW w:w="1725" w:type="dxa"/>
            <w:vMerge/>
            <w:vAlign w:val="center"/>
          </w:tcPr>
          <w:p w:rsidR="0093586E" w:rsidRPr="00EF42F7" w:rsidRDefault="0093586E" w:rsidP="0093586E">
            <w:pPr>
              <w:jc w:val="center"/>
              <w:rPr>
                <w:rFonts w:asciiTheme="minorHAnsi" w:hAnsiTheme="minorHAnsi"/>
                <w:b/>
                <w:bCs/>
                <w:sz w:val="18"/>
                <w:szCs w:val="18"/>
              </w:rPr>
            </w:pPr>
          </w:p>
        </w:tc>
        <w:tc>
          <w:tcPr>
            <w:tcW w:w="1992" w:type="dxa"/>
            <w:vMerge/>
            <w:vAlign w:val="center"/>
          </w:tcPr>
          <w:p w:rsidR="0093586E" w:rsidRPr="00EF42F7" w:rsidRDefault="0093586E" w:rsidP="0093586E">
            <w:pPr>
              <w:pStyle w:val="Retraitcorpsdetexte"/>
              <w:ind w:left="0"/>
              <w:jc w:val="center"/>
              <w:rPr>
                <w:rFonts w:asciiTheme="minorHAnsi" w:eastAsia="Times New Roman" w:hAnsiTheme="minorHAnsi"/>
                <w:sz w:val="18"/>
                <w:szCs w:val="18"/>
              </w:rPr>
            </w:pPr>
          </w:p>
        </w:tc>
      </w:tr>
    </w:tbl>
    <w:p w:rsidR="00160916" w:rsidRDefault="00160916">
      <w:pPr>
        <w:jc w:val="both"/>
        <w:rPr>
          <w:rStyle w:val="lev"/>
          <w:rFonts w:asciiTheme="minorHAnsi" w:hAnsiTheme="minorHAnsi"/>
          <w:sz w:val="24"/>
          <w:szCs w:val="10"/>
        </w:rPr>
      </w:pPr>
    </w:p>
    <w:p w:rsidR="00425A41" w:rsidRPr="00A70063" w:rsidRDefault="00B26F98">
      <w:pPr>
        <w:jc w:val="both"/>
        <w:rPr>
          <w:rStyle w:val="lev"/>
          <w:b w:val="0"/>
          <w:bCs w:val="0"/>
          <w:color w:val="000000" w:themeColor="text1"/>
          <w:sz w:val="24"/>
          <w:szCs w:val="10"/>
        </w:rPr>
      </w:pPr>
      <w:r w:rsidRPr="00A70063">
        <w:rPr>
          <w:rStyle w:val="lev"/>
          <w:b w:val="0"/>
          <w:bCs w:val="0"/>
          <w:color w:val="000000" w:themeColor="text1"/>
          <w:sz w:val="24"/>
          <w:szCs w:val="10"/>
        </w:rPr>
        <w:t xml:space="preserve">*L’inscription définitive </w:t>
      </w:r>
      <w:r w:rsidR="00A03C5D" w:rsidRPr="00A70063">
        <w:rPr>
          <w:rStyle w:val="lev"/>
          <w:b w:val="0"/>
          <w:bCs w:val="0"/>
          <w:color w:val="000000" w:themeColor="text1"/>
          <w:sz w:val="24"/>
          <w:szCs w:val="10"/>
        </w:rPr>
        <w:t xml:space="preserve">en STAPS </w:t>
      </w:r>
      <w:r w:rsidRPr="00A70063">
        <w:rPr>
          <w:rStyle w:val="lev"/>
          <w:b w:val="0"/>
          <w:bCs w:val="0"/>
          <w:color w:val="000000" w:themeColor="text1"/>
          <w:sz w:val="24"/>
          <w:szCs w:val="10"/>
        </w:rPr>
        <w:t>est subordonnée à la présentation d’un certificat médical de bonne santé</w:t>
      </w:r>
      <w:r w:rsidR="00997780" w:rsidRPr="00A70063">
        <w:rPr>
          <w:rStyle w:val="lev"/>
          <w:b w:val="0"/>
          <w:bCs w:val="0"/>
          <w:color w:val="000000" w:themeColor="text1"/>
          <w:sz w:val="24"/>
          <w:szCs w:val="10"/>
        </w:rPr>
        <w:t xml:space="preserve"> du candidat</w:t>
      </w:r>
      <w:r w:rsidRPr="00A70063">
        <w:rPr>
          <w:rStyle w:val="lev"/>
          <w:b w:val="0"/>
          <w:bCs w:val="0"/>
          <w:color w:val="000000" w:themeColor="text1"/>
          <w:sz w:val="24"/>
          <w:szCs w:val="10"/>
        </w:rPr>
        <w:t>.</w:t>
      </w:r>
    </w:p>
    <w:p w:rsidR="00425A41" w:rsidRPr="002768AE" w:rsidRDefault="00425A41" w:rsidP="007467F2">
      <w:pPr>
        <w:jc w:val="both"/>
        <w:rPr>
          <w:rStyle w:val="lev"/>
          <w:rFonts w:asciiTheme="minorHAnsi" w:hAnsiTheme="minorHAnsi"/>
          <w:sz w:val="24"/>
          <w:szCs w:val="10"/>
        </w:rPr>
      </w:pPr>
    </w:p>
    <w:p w:rsidR="00425A41" w:rsidRDefault="00425A41" w:rsidP="007467F2">
      <w:pPr>
        <w:jc w:val="both"/>
        <w:rPr>
          <w:rStyle w:val="lev"/>
          <w:rFonts w:asciiTheme="minorHAnsi" w:hAnsiTheme="minorHAnsi"/>
          <w:sz w:val="40"/>
          <w:szCs w:val="18"/>
        </w:rPr>
        <w:sectPr w:rsidR="00425A41" w:rsidSect="00C7329F">
          <w:headerReference w:type="default" r:id="rId42"/>
          <w:pgSz w:w="11906" w:h="16838" w:code="9"/>
          <w:pgMar w:top="1134" w:right="851" w:bottom="1134" w:left="851" w:header="510" w:footer="709" w:gutter="0"/>
          <w:cols w:space="708"/>
          <w:docGrid w:linePitch="360"/>
        </w:sectPr>
      </w:pPr>
    </w:p>
    <w:p w:rsidR="00E2595C" w:rsidRPr="00EF42F7" w:rsidRDefault="007E3A8E" w:rsidP="00E2595C">
      <w:pPr>
        <w:pStyle w:val="Retraitcorpsdetexte"/>
        <w:ind w:left="0"/>
        <w:rPr>
          <w:rFonts w:asciiTheme="minorHAnsi" w:hAnsiTheme="minorHAnsi"/>
          <w:sz w:val="18"/>
          <w:szCs w:val="18"/>
        </w:rPr>
      </w:pPr>
      <w:r>
        <w:rPr>
          <w:rFonts w:ascii="Calibri" w:hAnsi="Calibri"/>
          <w:b w:val="0"/>
          <w:bCs w:val="0"/>
          <w:noProof/>
          <w:sz w:val="18"/>
          <w:szCs w:val="18"/>
        </w:rPr>
        <w:lastRenderedPageBreak/>
        <mc:AlternateContent>
          <mc:Choice Requires="wps">
            <w:drawing>
              <wp:anchor distT="0" distB="0" distL="114300" distR="114300" simplePos="0" relativeHeight="251737600" behindDoc="0" locked="0" layoutInCell="1" allowOverlap="1">
                <wp:simplePos x="0" y="0"/>
                <wp:positionH relativeFrom="column">
                  <wp:posOffset>-272415</wp:posOffset>
                </wp:positionH>
                <wp:positionV relativeFrom="paragraph">
                  <wp:posOffset>-1379855</wp:posOffset>
                </wp:positionV>
                <wp:extent cx="6842760" cy="866775"/>
                <wp:effectExtent l="0" t="0" r="0" b="9525"/>
                <wp:wrapNone/>
                <wp:docPr id="45"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D8034D"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8034D">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8034D">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803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131" type="#_x0000_t202" style="position:absolute;margin-left:-21.45pt;margin-top:-108.65pt;width:538.8pt;height:68.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i5uw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dkhpGgPfToge0NupV7FF4mtkDjoDPwux/A0+zBAI12ZPVwJ6uvGgm5bKnYsBul5NgyWkOCob3p&#10;n12dcLQFWY8fZA2B6NZIB7RvVG+rB/VAgA6Nejw1xyZTwWE8J1ESg6kC2zyOk2TmQtDseHtQ2rxj&#10;skd2kWMFzXfodHenjc2GZkcXG0zIknedE0Annh2A43QCseGqtdksXD9/pEG6mq/mxCNRvPJIUBTe&#10;TbkkXlyGyay4LJbLIvxp44Yka3ldM2HDHLUVkj/r3UHlkypO6tKy47WFsylptVkvO4V2FLRduu9Q&#10;kDM3/3kargjA5QWlMCLBbZR6ZTxPPFKSmZcmwdwLwvQ2jQOSkqJ8TumOC/bvlNCY43QWzSYx/ZZb&#10;4L7X3GjWcwPTo+M9KOLkRDMrwZWoXWsN5d20PiuFTf+pFNDuY6OdYK1GJ7Wa/XrvHkcYOLFZOa9l&#10;/QgaVhIkBmqE2QeLVqrvGI0wR3Ksv22pYhh17wW8gzQkxA4etyGzJIKNOreszy1UVACVY4PRtFya&#10;aVhtB8U3LUSaXp6QN/B2Gu5k/ZTV4cXBrHDsDnPNDqPzvfN6mr6LXwAAAP//AwBQSwMEFAAGAAgA&#10;AAAhAJBb6s/gAAAADQEAAA8AAABkcnMvZG93bnJldi54bWxMj01PwzAMhu9I/IfISNy2ZF1hXWk6&#10;IRBXEGND4pY1XlvROFWTreXf453g5o9Hrx8Xm8l14oxDaD1pWMwVCKTK25ZqDbuPl1kGIkRD1nSe&#10;UMMPBtiU11eFya0f6R3P21gLDqGQGw1NjH0uZagadCbMfY/Eu6MfnIncDrW0gxk53HUyUepeOtMS&#10;X2hMj08NVt/bk9Owfz1+fabqrX52d/3oJyXJraXWtzfT4wOIiFP8g+Giz+pQstPBn8gG0WmYpcma&#10;US6SxWoJ4oKoZboCceBZpjKQZSH/f1H+AgAA//8DAFBLAQItABQABgAIAAAAIQC2gziS/gAAAOEB&#10;AAATAAAAAAAAAAAAAAAAAAAAAABbQ29udGVudF9UeXBlc10ueG1sUEsBAi0AFAAGAAgAAAAhADj9&#10;If/WAAAAlAEAAAsAAAAAAAAAAAAAAAAALwEAAF9yZWxzLy5yZWxzUEsBAi0AFAAGAAgAAAAhAOmJ&#10;WLm7AgAAxQUAAA4AAAAAAAAAAAAAAAAALgIAAGRycy9lMm9Eb2MueG1sUEsBAi0AFAAGAAgAAAAh&#10;AJBb6s/gAAAADQEAAA8AAAAAAAAAAAAAAAAAFQUAAGRycy9kb3ducmV2LnhtbFBLBQYAAAAABAAE&#10;APMAAAAi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D8034D"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D8034D">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D8034D">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8034D"/>
                  </w:txbxContent>
                </v:textbox>
              </v:shape>
            </w:pict>
          </mc:Fallback>
        </mc:AlternateContent>
      </w:r>
      <w:r>
        <w:rPr>
          <w:rFonts w:asciiTheme="minorHAnsi" w:hAnsiTheme="minorHAnsi"/>
          <w:b w:val="0"/>
          <w:bCs w:val="0"/>
          <w:noProof/>
          <w:sz w:val="18"/>
          <w:szCs w:val="18"/>
        </w:rPr>
        <mc:AlternateContent>
          <mc:Choice Requires="wps">
            <w:drawing>
              <wp:anchor distT="0" distB="0" distL="114300" distR="114300" simplePos="0" relativeHeight="251681280" behindDoc="0" locked="0" layoutInCell="1" allowOverlap="1">
                <wp:simplePos x="0" y="0"/>
                <wp:positionH relativeFrom="column">
                  <wp:posOffset>6557645</wp:posOffset>
                </wp:positionH>
                <wp:positionV relativeFrom="paragraph">
                  <wp:posOffset>-1490980</wp:posOffset>
                </wp:positionV>
                <wp:extent cx="467995" cy="10756900"/>
                <wp:effectExtent l="0" t="0" r="8255" b="6350"/>
                <wp:wrapNone/>
                <wp:docPr id="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56900"/>
                        </a:xfrm>
                        <a:prstGeom prst="rect">
                          <a:avLst/>
                        </a:prstGeom>
                        <a:solidFill>
                          <a:srgbClr val="CC66FF"/>
                        </a:solidFill>
                        <a:ln>
                          <a:noFill/>
                        </a:ln>
                      </wps:spPr>
                      <wps:txbx>
                        <w:txbxContent>
                          <w:p w:rsidR="00297F05" w:rsidRPr="007160BC" w:rsidRDefault="00297F05" w:rsidP="00A97AFF">
                            <w:pPr>
                              <w:ind w:left="720"/>
                              <w:jc w:val="center"/>
                              <w:rPr>
                                <w:b/>
                                <w:bCs/>
                                <w:sz w:val="36"/>
                                <w:szCs w:val="36"/>
                              </w:rPr>
                            </w:pPr>
                            <w:r w:rsidRPr="007160BC">
                              <w:rPr>
                                <w:b/>
                                <w:bCs/>
                                <w:sz w:val="36"/>
                                <w:szCs w:val="36"/>
                              </w:rPr>
                              <w:t>Arts</w:t>
                            </w:r>
                          </w:p>
                          <w:p w:rsidR="00297F05" w:rsidRPr="007160BC" w:rsidRDefault="00297F05" w:rsidP="00A97AFF">
                            <w:pPr>
                              <w:jc w:val="center"/>
                              <w:rPr>
                                <w:sz w:val="20"/>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32" type="#_x0000_t202" style="position:absolute;margin-left:516.35pt;margin-top:-117.4pt;width:36.85pt;height:84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7vwDwIAAP4DAAAOAAAAZHJzL2Uyb0RvYy54bWysU8Fu2zAMvQ/YPwi6L7YDx1mMOEWXIsOA&#10;bh3Q7gNkWbaFyaImKbHz96PkNAu627ALIYrkE98jtb2bBkVOwjoJuqLZIqVEaA6N1F1Ff7wcPnyk&#10;xHmmG6ZAi4qehaN3u/fvtqMpxRJ6UI2wBEG0K0dT0d57UyaJ470YmFuAERqDLdiBeXRtlzSWjYg+&#10;qGSZpkUygm2MBS6cw9uHOUh3Eb9tBfdPbeuEJ6qi2JuP1kZbB5vstqzsLDO95Jc22D90MTCp8dEr&#10;1APzjByt/AtqkNyCg9YvOAwJtK3kInJANln6hs1zz4yIXFAcZ64yuf8Hy7+dvlsim4rmOSWaDTij&#10;FzF58gkmsiqCPqNxJaY9G0z0E97jnCNXZx6B/3REw75nuhP31sLYC9Zgf1moTG5KZxwXQOrxKzT4&#10;Djt6iEBTa4cgHspBEB3ndL7OJvTC8TIv1pvNihKOoSxdr4pNGqeXsPK13FjnPwsYSDhU1OLwIzw7&#10;PTof2mHla0p4zYGSzUEqFR3b1XtlyYnhouz3RXE4RAZv0pQOyRpC2YwYbiLPQG0m6ad6ipJm6VXA&#10;GpozUrcwbyD+GDwEu1wj3REXsKLu15FZQYn6olHBTZbnYWOjk6/WS3TsbaS+jTDNe8C99pTMx72f&#10;t/xorOx6fGyemYZ7VL2VUY8wnrmxCwdcsijT5UOELb71Y9afb7v7DQAA//8DAFBLAwQUAAYACAAA&#10;ACEAZ4hY1OMAAAAPAQAADwAAAGRycy9kb3ducmV2LnhtbEyP30rDMBTG7wXfIRzBG9mSZXXO2nTI&#10;YAgKY9Y9QNoc22KTlCbrurf37Ervzsf58f3JNpPt2IhDaL1TsJgLYOgqb1pXKzh+7WZrYCFqZ3Tn&#10;HSq4YIBNfnuT6dT4s/vEsYg1IxMXUq2gibFPOQ9Vg1aHue/R0e/bD1ZHkkPNzaDPZG47LoVYcatb&#10;RwmN7nHbYPVTnKyCMhRyv3sXdn94GKcD/9ia6u2i1P3d9PoCLOIU/2C41qfqkFOn0p+cCawjLZby&#10;iVgFM7lMaMWVWYhVAqykK3l8lsDzjP/fkf8CAAD//wMAUEsBAi0AFAAGAAgAAAAhALaDOJL+AAAA&#10;4QEAABMAAAAAAAAAAAAAAAAAAAAAAFtDb250ZW50X1R5cGVzXS54bWxQSwECLQAUAAYACAAAACEA&#10;OP0h/9YAAACUAQAACwAAAAAAAAAAAAAAAAAvAQAAX3JlbHMvLnJlbHNQSwECLQAUAAYACAAAACEA&#10;+NO78A8CAAD+AwAADgAAAAAAAAAAAAAAAAAuAgAAZHJzL2Uyb0RvYy54bWxQSwECLQAUAAYACAAA&#10;ACEAZ4hY1OMAAAAPAQAADwAAAAAAAAAAAAAAAABpBAAAZHJzL2Rvd25yZXYueG1sUEsFBgAAAAAE&#10;AAQA8wAAAHkFAAAAAA==&#10;" fillcolor="#c6f" stroked="f">
                <v:textbox style="layout-flow:vertical;mso-layout-flow-alt:bottom-to-top">
                  <w:txbxContent>
                    <w:p w:rsidR="00297F05" w:rsidRPr="007160BC" w:rsidRDefault="00297F05" w:rsidP="00A97AFF">
                      <w:pPr>
                        <w:ind w:left="720"/>
                        <w:jc w:val="center"/>
                        <w:rPr>
                          <w:b/>
                          <w:bCs/>
                          <w:sz w:val="36"/>
                          <w:szCs w:val="36"/>
                        </w:rPr>
                      </w:pPr>
                      <w:r w:rsidRPr="007160BC">
                        <w:rPr>
                          <w:b/>
                          <w:bCs/>
                          <w:sz w:val="36"/>
                          <w:szCs w:val="36"/>
                        </w:rPr>
                        <w:t>Arts</w:t>
                      </w:r>
                    </w:p>
                    <w:p w:rsidR="00297F05" w:rsidRPr="007160BC" w:rsidRDefault="00297F05" w:rsidP="00A97AFF">
                      <w:pPr>
                        <w:jc w:val="center"/>
                        <w:rPr>
                          <w:sz w:val="20"/>
                          <w:szCs w:val="10"/>
                        </w:rPr>
                      </w:pPr>
                    </w:p>
                  </w:txbxContent>
                </v:textbox>
              </v:shape>
            </w:pict>
          </mc:Fallback>
        </mc:AlternateContent>
      </w:r>
    </w:p>
    <w:tbl>
      <w:tblPr>
        <w:tblW w:w="10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6"/>
        <w:gridCol w:w="1567"/>
        <w:gridCol w:w="2236"/>
        <w:gridCol w:w="2369"/>
        <w:gridCol w:w="1819"/>
        <w:gridCol w:w="1446"/>
      </w:tblGrid>
      <w:tr w:rsidR="0093586E" w:rsidRPr="00EF42F7" w:rsidTr="0093586E">
        <w:trPr>
          <w:jc w:val="center"/>
        </w:trPr>
        <w:tc>
          <w:tcPr>
            <w:tcW w:w="606" w:type="dxa"/>
            <w:vAlign w:val="center"/>
          </w:tcPr>
          <w:p w:rsidR="0093586E" w:rsidRPr="00EF42F7" w:rsidRDefault="0093586E" w:rsidP="0093586E">
            <w:pPr>
              <w:spacing w:before="80" w:after="80"/>
              <w:jc w:val="center"/>
              <w:rPr>
                <w:rFonts w:asciiTheme="minorHAnsi" w:hAnsiTheme="minorHAnsi"/>
                <w:b/>
                <w:bCs/>
                <w:sz w:val="18"/>
                <w:szCs w:val="18"/>
              </w:rPr>
            </w:pPr>
            <w:r w:rsidRPr="00EF42F7">
              <w:rPr>
                <w:rFonts w:asciiTheme="minorHAnsi" w:hAnsiTheme="minorHAnsi"/>
                <w:b/>
                <w:bCs/>
                <w:sz w:val="18"/>
                <w:szCs w:val="18"/>
              </w:rPr>
              <w:t>Code</w:t>
            </w:r>
          </w:p>
        </w:tc>
        <w:tc>
          <w:tcPr>
            <w:tcW w:w="1567" w:type="dxa"/>
            <w:vAlign w:val="center"/>
          </w:tcPr>
          <w:p w:rsidR="0093586E" w:rsidRPr="00EF42F7" w:rsidRDefault="0093586E" w:rsidP="0093586E">
            <w:pPr>
              <w:spacing w:before="80" w:after="80"/>
              <w:jc w:val="center"/>
              <w:rPr>
                <w:rFonts w:asciiTheme="minorHAnsi" w:hAnsiTheme="minorHAnsi"/>
                <w:b/>
                <w:bCs/>
                <w:sz w:val="18"/>
                <w:szCs w:val="18"/>
              </w:rPr>
            </w:pPr>
            <w:r w:rsidRPr="00EF42F7">
              <w:rPr>
                <w:rFonts w:asciiTheme="minorHAnsi" w:hAnsiTheme="minorHAnsi"/>
                <w:b/>
                <w:bCs/>
                <w:sz w:val="18"/>
                <w:szCs w:val="18"/>
              </w:rPr>
              <w:t>Domaine de Formation</w:t>
            </w:r>
          </w:p>
        </w:tc>
        <w:tc>
          <w:tcPr>
            <w:tcW w:w="2236" w:type="dxa"/>
            <w:vAlign w:val="center"/>
          </w:tcPr>
          <w:p w:rsidR="0093586E" w:rsidRPr="00EF42F7" w:rsidRDefault="0093586E" w:rsidP="0093586E">
            <w:pPr>
              <w:spacing w:before="80" w:after="80"/>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2369" w:type="dxa"/>
            <w:vAlign w:val="center"/>
          </w:tcPr>
          <w:p w:rsidR="0093586E" w:rsidRPr="00EF42F7" w:rsidRDefault="0093586E" w:rsidP="0093586E">
            <w:pPr>
              <w:spacing w:before="80" w:after="80"/>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819" w:type="dxa"/>
            <w:vAlign w:val="center"/>
          </w:tcPr>
          <w:p w:rsidR="0093586E" w:rsidRPr="00EF42F7" w:rsidRDefault="0093586E" w:rsidP="0093586E">
            <w:pPr>
              <w:spacing w:before="80" w:after="80"/>
              <w:jc w:val="center"/>
              <w:rPr>
                <w:rFonts w:asciiTheme="minorHAnsi" w:hAnsiTheme="minorHAnsi"/>
                <w:b/>
                <w:bCs/>
                <w:sz w:val="18"/>
                <w:szCs w:val="18"/>
              </w:rPr>
            </w:pPr>
            <w:r w:rsidRPr="00EF42F7">
              <w:rPr>
                <w:rFonts w:asciiTheme="minorHAnsi" w:hAnsiTheme="minorHAnsi"/>
                <w:b/>
                <w:bCs/>
                <w:sz w:val="18"/>
                <w:szCs w:val="18"/>
              </w:rPr>
              <w:t xml:space="preserve">Séries de baccalauréat </w:t>
            </w:r>
          </w:p>
        </w:tc>
        <w:tc>
          <w:tcPr>
            <w:tcW w:w="1446" w:type="dxa"/>
            <w:vAlign w:val="center"/>
          </w:tcPr>
          <w:p w:rsidR="0093586E" w:rsidRPr="00EF42F7" w:rsidRDefault="0093586E" w:rsidP="0093586E">
            <w:pPr>
              <w:spacing w:before="80" w:after="80"/>
              <w:jc w:val="center"/>
              <w:rPr>
                <w:rFonts w:asciiTheme="minorHAnsi" w:hAnsiTheme="minorHAnsi"/>
                <w:b/>
                <w:bCs/>
                <w:sz w:val="18"/>
                <w:szCs w:val="18"/>
              </w:rPr>
            </w:pPr>
            <w:r w:rsidRPr="00EF42F7">
              <w:rPr>
                <w:rFonts w:asciiTheme="minorHAnsi" w:hAnsiTheme="minorHAnsi"/>
                <w:b/>
                <w:bCs/>
                <w:sz w:val="18"/>
                <w:szCs w:val="18"/>
              </w:rPr>
              <w:t>Base de classement et conditions pédagogiques complémentaires de préinscription</w:t>
            </w:r>
          </w:p>
        </w:tc>
      </w:tr>
      <w:tr w:rsidR="0093586E" w:rsidRPr="00EF42F7" w:rsidTr="0093586E">
        <w:trPr>
          <w:trHeight w:val="4282"/>
          <w:jc w:val="center"/>
        </w:trPr>
        <w:tc>
          <w:tcPr>
            <w:tcW w:w="606" w:type="dxa"/>
            <w:vAlign w:val="center"/>
          </w:tcPr>
          <w:p w:rsidR="0093586E" w:rsidRPr="00EF42F7" w:rsidRDefault="0093586E" w:rsidP="0093586E">
            <w:pPr>
              <w:spacing w:before="80" w:after="80"/>
              <w:jc w:val="center"/>
              <w:rPr>
                <w:rFonts w:asciiTheme="minorHAnsi" w:hAnsiTheme="minorHAnsi"/>
                <w:b/>
                <w:bCs/>
                <w:sz w:val="18"/>
                <w:szCs w:val="18"/>
              </w:rPr>
            </w:pPr>
            <w:r w:rsidRPr="00EF42F7">
              <w:rPr>
                <w:rFonts w:asciiTheme="minorHAnsi" w:hAnsiTheme="minorHAnsi"/>
                <w:b/>
                <w:bCs/>
                <w:sz w:val="18"/>
                <w:szCs w:val="18"/>
              </w:rPr>
              <w:t>D11</w:t>
            </w:r>
          </w:p>
        </w:tc>
        <w:tc>
          <w:tcPr>
            <w:tcW w:w="1567" w:type="dxa"/>
            <w:vAlign w:val="center"/>
          </w:tcPr>
          <w:p w:rsidR="0093586E" w:rsidRPr="00EF42F7" w:rsidRDefault="0093586E" w:rsidP="0093586E">
            <w:pPr>
              <w:spacing w:before="80" w:after="80"/>
              <w:rPr>
                <w:rFonts w:asciiTheme="minorHAnsi" w:hAnsiTheme="minorHAnsi"/>
                <w:b/>
                <w:bCs/>
                <w:sz w:val="18"/>
                <w:szCs w:val="18"/>
              </w:rPr>
            </w:pPr>
            <w:r w:rsidRPr="00EF42F7">
              <w:rPr>
                <w:rFonts w:asciiTheme="minorHAnsi" w:hAnsiTheme="minorHAnsi"/>
                <w:b/>
                <w:bCs/>
                <w:sz w:val="18"/>
                <w:szCs w:val="18"/>
              </w:rPr>
              <w:t>Arts</w:t>
            </w:r>
          </w:p>
        </w:tc>
        <w:tc>
          <w:tcPr>
            <w:tcW w:w="2236" w:type="dxa"/>
          </w:tcPr>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Alger 2</w:t>
            </w:r>
          </w:p>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Djelfa</w:t>
            </w:r>
          </w:p>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Batna 1</w:t>
            </w:r>
          </w:p>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Constantine 3</w:t>
            </w:r>
          </w:p>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Tlemcen</w:t>
            </w:r>
          </w:p>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Saida</w:t>
            </w:r>
          </w:p>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Sidi Bel Abbes</w:t>
            </w:r>
          </w:p>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Mostaganem</w:t>
            </w:r>
          </w:p>
          <w:p w:rsidR="0093586E" w:rsidRPr="00EF42F7" w:rsidRDefault="0093586E" w:rsidP="0093586E">
            <w:pPr>
              <w:rPr>
                <w:rFonts w:ascii="Calibri" w:hAnsi="Calibri"/>
                <w:sz w:val="18"/>
                <w:szCs w:val="18"/>
                <w:lang w:val="nl-NL"/>
              </w:rPr>
            </w:pPr>
          </w:p>
          <w:p w:rsidR="0093586E" w:rsidRPr="00EF42F7" w:rsidRDefault="0093586E" w:rsidP="0093586E">
            <w:pPr>
              <w:rPr>
                <w:rFonts w:ascii="Calibri" w:hAnsi="Calibri"/>
                <w:sz w:val="18"/>
                <w:szCs w:val="18"/>
                <w:lang w:val="nl-NL"/>
              </w:rPr>
            </w:pPr>
            <w:r w:rsidRPr="00EF42F7">
              <w:rPr>
                <w:rFonts w:ascii="Calibri" w:hAnsi="Calibri"/>
                <w:sz w:val="18"/>
                <w:szCs w:val="18"/>
                <w:lang w:val="nl-NL"/>
              </w:rPr>
              <w:t>- Univ. Mascara</w:t>
            </w:r>
          </w:p>
          <w:p w:rsidR="0093586E" w:rsidRPr="00EF42F7" w:rsidRDefault="0093586E" w:rsidP="0093586E">
            <w:pPr>
              <w:rPr>
                <w:rFonts w:ascii="Calibri" w:hAnsi="Calibri"/>
                <w:sz w:val="18"/>
                <w:szCs w:val="18"/>
                <w:lang w:val="nl-NL"/>
              </w:rPr>
            </w:pPr>
          </w:p>
          <w:p w:rsidR="0093586E" w:rsidRPr="00EF42F7" w:rsidRDefault="0093586E" w:rsidP="0093586E">
            <w:pPr>
              <w:rPr>
                <w:rFonts w:asciiTheme="minorHAnsi" w:hAnsiTheme="minorHAnsi"/>
                <w:sz w:val="18"/>
                <w:szCs w:val="18"/>
              </w:rPr>
            </w:pPr>
            <w:r w:rsidRPr="00EF42F7">
              <w:rPr>
                <w:rFonts w:ascii="Calibri" w:hAnsi="Calibri"/>
                <w:sz w:val="18"/>
                <w:szCs w:val="18"/>
                <w:lang w:val="nl-NL"/>
              </w:rPr>
              <w:t>- Univ. Oran 1</w:t>
            </w:r>
          </w:p>
        </w:tc>
        <w:tc>
          <w:tcPr>
            <w:tcW w:w="2369" w:type="dxa"/>
          </w:tcPr>
          <w:p w:rsidR="0093586E" w:rsidRPr="00EF42F7" w:rsidRDefault="0093586E" w:rsidP="0093586E">
            <w:pPr>
              <w:rPr>
                <w:rFonts w:asciiTheme="minorHAnsi" w:hAnsiTheme="minorHAnsi"/>
                <w:sz w:val="18"/>
                <w:szCs w:val="18"/>
              </w:rPr>
            </w:pPr>
          </w:p>
          <w:p w:rsidR="0093586E" w:rsidRPr="00EF42F7" w:rsidRDefault="0093586E" w:rsidP="0093586E">
            <w:pPr>
              <w:rPr>
                <w:rFonts w:asciiTheme="minorHAnsi" w:hAnsiTheme="minorHAnsi"/>
                <w:sz w:val="18"/>
                <w:szCs w:val="18"/>
              </w:rPr>
            </w:pPr>
            <w:r w:rsidRPr="00EF42F7">
              <w:rPr>
                <w:rFonts w:asciiTheme="minorHAnsi" w:hAnsiTheme="minorHAnsi"/>
                <w:sz w:val="18"/>
                <w:szCs w:val="18"/>
              </w:rPr>
              <w:t>06, 09, 10, 11, 15, 16, 35, 42</w:t>
            </w:r>
          </w:p>
          <w:p w:rsidR="0093586E" w:rsidRPr="00EF42F7" w:rsidRDefault="0093586E" w:rsidP="0093586E">
            <w:pPr>
              <w:rPr>
                <w:rFonts w:asciiTheme="minorHAnsi" w:hAnsiTheme="minorHAnsi"/>
                <w:sz w:val="18"/>
                <w:szCs w:val="18"/>
              </w:rPr>
            </w:pPr>
          </w:p>
          <w:p w:rsidR="0093586E" w:rsidRPr="00EF42F7" w:rsidRDefault="0093586E" w:rsidP="0093586E">
            <w:pPr>
              <w:rPr>
                <w:rFonts w:asciiTheme="minorHAnsi" w:hAnsiTheme="minorHAnsi"/>
                <w:sz w:val="18"/>
                <w:szCs w:val="18"/>
              </w:rPr>
            </w:pPr>
            <w:r w:rsidRPr="00EF42F7">
              <w:rPr>
                <w:rFonts w:asciiTheme="minorHAnsi" w:hAnsiTheme="minorHAnsi"/>
                <w:sz w:val="18"/>
                <w:szCs w:val="18"/>
              </w:rPr>
              <w:t>03</w:t>
            </w:r>
            <w:proofErr w:type="gramStart"/>
            <w:r w:rsidRPr="00EF42F7">
              <w:rPr>
                <w:rFonts w:asciiTheme="minorHAnsi" w:hAnsiTheme="minorHAnsi"/>
                <w:sz w:val="18"/>
                <w:szCs w:val="18"/>
              </w:rPr>
              <w:t>,17,26,33,44,47</w:t>
            </w:r>
            <w:proofErr w:type="gramEnd"/>
          </w:p>
          <w:p w:rsidR="0093586E" w:rsidRPr="00EF42F7" w:rsidRDefault="0093586E" w:rsidP="0093586E">
            <w:pPr>
              <w:rPr>
                <w:rFonts w:asciiTheme="minorHAnsi" w:hAnsiTheme="minorHAnsi"/>
                <w:sz w:val="18"/>
                <w:szCs w:val="18"/>
              </w:rPr>
            </w:pPr>
          </w:p>
          <w:p w:rsidR="0093586E" w:rsidRPr="00EF42F7" w:rsidRDefault="0093586E" w:rsidP="0093586E">
            <w:pPr>
              <w:rPr>
                <w:rFonts w:asciiTheme="minorHAnsi" w:hAnsiTheme="minorHAnsi"/>
                <w:sz w:val="18"/>
                <w:szCs w:val="18"/>
              </w:rPr>
            </w:pPr>
            <w:r w:rsidRPr="00EF42F7">
              <w:rPr>
                <w:rFonts w:asciiTheme="minorHAnsi" w:hAnsiTheme="minorHAnsi"/>
                <w:sz w:val="18"/>
                <w:szCs w:val="18"/>
              </w:rPr>
              <w:t>05</w:t>
            </w:r>
            <w:proofErr w:type="gramStart"/>
            <w:r w:rsidRPr="00EF42F7">
              <w:rPr>
                <w:rFonts w:asciiTheme="minorHAnsi" w:hAnsiTheme="minorHAnsi"/>
                <w:sz w:val="18"/>
                <w:szCs w:val="18"/>
              </w:rPr>
              <w:t>,07,12,28,30,39,40,41</w:t>
            </w:r>
            <w:proofErr w:type="gramEnd"/>
          </w:p>
          <w:p w:rsidR="0093586E" w:rsidRPr="00EF42F7" w:rsidRDefault="0093586E" w:rsidP="0093586E">
            <w:pPr>
              <w:rPr>
                <w:rFonts w:asciiTheme="minorHAnsi" w:hAnsiTheme="minorHAnsi"/>
                <w:sz w:val="18"/>
                <w:szCs w:val="18"/>
              </w:rPr>
            </w:pPr>
          </w:p>
          <w:p w:rsidR="0093586E" w:rsidRPr="00EF42F7" w:rsidRDefault="0093586E" w:rsidP="0093586E">
            <w:pPr>
              <w:rPr>
                <w:rFonts w:asciiTheme="minorHAnsi" w:hAnsiTheme="minorHAnsi"/>
                <w:sz w:val="18"/>
                <w:szCs w:val="18"/>
              </w:rPr>
            </w:pPr>
            <w:r w:rsidRPr="00EF42F7">
              <w:rPr>
                <w:rFonts w:asciiTheme="minorHAnsi" w:hAnsiTheme="minorHAnsi"/>
                <w:sz w:val="18"/>
                <w:szCs w:val="18"/>
              </w:rPr>
              <w:t>04</w:t>
            </w:r>
            <w:proofErr w:type="gramStart"/>
            <w:r w:rsidRPr="00EF42F7">
              <w:rPr>
                <w:rFonts w:asciiTheme="minorHAnsi" w:hAnsiTheme="minorHAnsi"/>
                <w:sz w:val="18"/>
                <w:szCs w:val="18"/>
              </w:rPr>
              <w:t>,18,19,21,23,24,25,34,36,43</w:t>
            </w:r>
            <w:proofErr w:type="gramEnd"/>
          </w:p>
          <w:p w:rsidR="0093586E" w:rsidRPr="00EF42F7" w:rsidRDefault="0093586E" w:rsidP="0093586E">
            <w:pPr>
              <w:rPr>
                <w:rFonts w:asciiTheme="minorHAnsi" w:hAnsiTheme="minorHAnsi"/>
                <w:sz w:val="18"/>
                <w:szCs w:val="18"/>
              </w:rPr>
            </w:pPr>
          </w:p>
          <w:p w:rsidR="0093586E" w:rsidRPr="00EF42F7" w:rsidRDefault="0093586E" w:rsidP="0093586E">
            <w:pPr>
              <w:rPr>
                <w:rFonts w:asciiTheme="minorHAnsi" w:hAnsiTheme="minorHAnsi"/>
                <w:sz w:val="18"/>
                <w:szCs w:val="18"/>
              </w:rPr>
            </w:pPr>
            <w:r w:rsidRPr="00EF42F7">
              <w:rPr>
                <w:rFonts w:asciiTheme="minorHAnsi" w:hAnsiTheme="minorHAnsi"/>
                <w:sz w:val="18"/>
                <w:szCs w:val="18"/>
              </w:rPr>
              <w:t>13</w:t>
            </w:r>
            <w:proofErr w:type="gramStart"/>
            <w:r w:rsidRPr="00EF42F7">
              <w:rPr>
                <w:rFonts w:asciiTheme="minorHAnsi" w:hAnsiTheme="minorHAnsi"/>
                <w:sz w:val="18"/>
                <w:szCs w:val="18"/>
              </w:rPr>
              <w:t>,45,46</w:t>
            </w:r>
            <w:proofErr w:type="gramEnd"/>
          </w:p>
          <w:p w:rsidR="0093586E" w:rsidRPr="00EF42F7" w:rsidRDefault="0093586E" w:rsidP="0093586E">
            <w:pPr>
              <w:rPr>
                <w:rFonts w:asciiTheme="minorHAnsi" w:hAnsiTheme="minorHAnsi"/>
                <w:sz w:val="18"/>
                <w:szCs w:val="18"/>
              </w:rPr>
            </w:pPr>
          </w:p>
          <w:p w:rsidR="0093586E" w:rsidRPr="00EF42F7" w:rsidRDefault="0093586E" w:rsidP="0093586E">
            <w:pPr>
              <w:rPr>
                <w:rFonts w:asciiTheme="minorHAnsi" w:hAnsiTheme="minorHAnsi"/>
                <w:sz w:val="18"/>
                <w:szCs w:val="18"/>
              </w:rPr>
            </w:pPr>
            <w:r w:rsidRPr="00EF42F7">
              <w:rPr>
                <w:rFonts w:asciiTheme="minorHAnsi" w:hAnsiTheme="minorHAnsi"/>
                <w:sz w:val="18"/>
                <w:szCs w:val="18"/>
              </w:rPr>
              <w:t>08</w:t>
            </w:r>
            <w:proofErr w:type="gramStart"/>
            <w:r w:rsidRPr="00EF42F7">
              <w:rPr>
                <w:rFonts w:asciiTheme="minorHAnsi" w:hAnsiTheme="minorHAnsi"/>
                <w:sz w:val="18"/>
                <w:szCs w:val="18"/>
              </w:rPr>
              <w:t>,14,20</w:t>
            </w:r>
            <w:proofErr w:type="gramEnd"/>
          </w:p>
          <w:p w:rsidR="0093586E" w:rsidRPr="00EF42F7" w:rsidRDefault="0093586E" w:rsidP="0093586E">
            <w:pPr>
              <w:rPr>
                <w:rFonts w:asciiTheme="minorHAnsi" w:hAnsiTheme="minorHAnsi"/>
                <w:sz w:val="18"/>
                <w:szCs w:val="18"/>
              </w:rPr>
            </w:pPr>
          </w:p>
          <w:p w:rsidR="0093586E" w:rsidRPr="00EF42F7" w:rsidRDefault="0093586E" w:rsidP="0093586E">
            <w:pPr>
              <w:rPr>
                <w:rFonts w:asciiTheme="minorHAnsi" w:hAnsiTheme="minorHAnsi"/>
                <w:sz w:val="18"/>
                <w:szCs w:val="18"/>
              </w:rPr>
            </w:pPr>
            <w:r w:rsidRPr="00EF42F7">
              <w:rPr>
                <w:rFonts w:asciiTheme="minorHAnsi" w:hAnsiTheme="minorHAnsi"/>
                <w:sz w:val="18"/>
                <w:szCs w:val="18"/>
              </w:rPr>
              <w:t>22,32</w:t>
            </w:r>
          </w:p>
          <w:p w:rsidR="0093586E" w:rsidRPr="00EF42F7" w:rsidRDefault="0093586E" w:rsidP="0093586E">
            <w:pPr>
              <w:rPr>
                <w:rFonts w:asciiTheme="minorHAnsi" w:hAnsiTheme="minorHAnsi"/>
                <w:sz w:val="18"/>
                <w:szCs w:val="18"/>
              </w:rPr>
            </w:pPr>
          </w:p>
          <w:p w:rsidR="0093586E" w:rsidRPr="00EF42F7" w:rsidRDefault="0093586E" w:rsidP="0093586E">
            <w:pPr>
              <w:rPr>
                <w:rFonts w:asciiTheme="minorHAnsi" w:hAnsiTheme="minorHAnsi"/>
                <w:sz w:val="18"/>
                <w:szCs w:val="18"/>
              </w:rPr>
            </w:pPr>
            <w:r w:rsidRPr="00EF42F7">
              <w:rPr>
                <w:rFonts w:asciiTheme="minorHAnsi" w:hAnsiTheme="minorHAnsi"/>
                <w:sz w:val="18"/>
                <w:szCs w:val="18"/>
              </w:rPr>
              <w:t>02</w:t>
            </w:r>
            <w:proofErr w:type="gramStart"/>
            <w:r w:rsidRPr="00EF42F7">
              <w:rPr>
                <w:rFonts w:asciiTheme="minorHAnsi" w:hAnsiTheme="minorHAnsi"/>
                <w:sz w:val="18"/>
                <w:szCs w:val="18"/>
              </w:rPr>
              <w:t>,27,48</w:t>
            </w:r>
            <w:proofErr w:type="gramEnd"/>
          </w:p>
          <w:p w:rsidR="0093586E" w:rsidRPr="00EF42F7" w:rsidRDefault="0093586E" w:rsidP="0093586E">
            <w:pPr>
              <w:rPr>
                <w:rFonts w:asciiTheme="minorHAnsi" w:hAnsiTheme="minorHAnsi"/>
                <w:sz w:val="18"/>
                <w:szCs w:val="18"/>
              </w:rPr>
            </w:pPr>
          </w:p>
          <w:p w:rsidR="0093586E" w:rsidRPr="00EF42F7" w:rsidRDefault="0093586E" w:rsidP="0093586E">
            <w:pPr>
              <w:rPr>
                <w:rFonts w:asciiTheme="minorHAnsi" w:hAnsiTheme="minorHAnsi"/>
                <w:sz w:val="18"/>
                <w:szCs w:val="18"/>
              </w:rPr>
            </w:pPr>
            <w:r>
              <w:rPr>
                <w:rFonts w:asciiTheme="minorHAnsi" w:hAnsiTheme="minorHAnsi"/>
                <w:sz w:val="18"/>
                <w:szCs w:val="18"/>
              </w:rPr>
              <w:t>29,38</w:t>
            </w:r>
          </w:p>
          <w:p w:rsidR="0093586E" w:rsidRPr="00EF42F7" w:rsidRDefault="0093586E" w:rsidP="0093586E">
            <w:pPr>
              <w:rPr>
                <w:rFonts w:asciiTheme="minorHAnsi" w:hAnsiTheme="minorHAnsi"/>
                <w:sz w:val="18"/>
                <w:szCs w:val="18"/>
              </w:rPr>
            </w:pPr>
          </w:p>
          <w:p w:rsidR="0093586E" w:rsidRPr="00EF42F7" w:rsidRDefault="0093586E" w:rsidP="00B960C5">
            <w:pPr>
              <w:rPr>
                <w:rFonts w:asciiTheme="minorHAnsi" w:hAnsiTheme="minorHAnsi"/>
                <w:sz w:val="18"/>
                <w:szCs w:val="18"/>
              </w:rPr>
            </w:pPr>
            <w:r w:rsidRPr="00EF42F7">
              <w:rPr>
                <w:rFonts w:asciiTheme="minorHAnsi" w:hAnsiTheme="minorHAnsi"/>
                <w:sz w:val="18"/>
                <w:szCs w:val="18"/>
              </w:rPr>
              <w:t>01</w:t>
            </w:r>
            <w:proofErr w:type="gramStart"/>
            <w:r w:rsidRPr="00EF42F7">
              <w:rPr>
                <w:rFonts w:asciiTheme="minorHAnsi" w:hAnsiTheme="minorHAnsi"/>
                <w:sz w:val="18"/>
                <w:szCs w:val="18"/>
              </w:rPr>
              <w:t>,31,37</w:t>
            </w:r>
            <w:proofErr w:type="gramEnd"/>
          </w:p>
        </w:tc>
        <w:tc>
          <w:tcPr>
            <w:tcW w:w="1819" w:type="dxa"/>
            <w:vAlign w:val="center"/>
          </w:tcPr>
          <w:p w:rsidR="0093586E" w:rsidRPr="00EF42F7" w:rsidRDefault="0093586E" w:rsidP="0093586E">
            <w:pPr>
              <w:spacing w:before="80" w:after="80"/>
              <w:jc w:val="center"/>
              <w:rPr>
                <w:rFonts w:asciiTheme="minorHAnsi" w:hAnsiTheme="minorHAnsi"/>
                <w:bCs/>
                <w:sz w:val="18"/>
                <w:szCs w:val="18"/>
              </w:rPr>
            </w:pPr>
            <w:r w:rsidRPr="00EF42F7">
              <w:rPr>
                <w:rFonts w:asciiTheme="minorHAnsi" w:hAnsiTheme="minorHAnsi"/>
                <w:bCs/>
                <w:sz w:val="18"/>
                <w:szCs w:val="18"/>
              </w:rPr>
              <w:t>Toutes Séries de Baccalauréat</w:t>
            </w:r>
          </w:p>
        </w:tc>
        <w:tc>
          <w:tcPr>
            <w:tcW w:w="1446" w:type="dxa"/>
            <w:vAlign w:val="center"/>
          </w:tcPr>
          <w:p w:rsidR="0093586E" w:rsidRPr="00EF42F7" w:rsidRDefault="0093586E" w:rsidP="0093586E">
            <w:pPr>
              <w:pStyle w:val="Retraitcorpsdetexte"/>
              <w:spacing w:before="80" w:after="80"/>
              <w:ind w:left="0"/>
              <w:jc w:val="center"/>
              <w:rPr>
                <w:rFonts w:asciiTheme="minorHAnsi" w:hAnsiTheme="minorHAnsi"/>
                <w:b w:val="0"/>
                <w:sz w:val="18"/>
                <w:szCs w:val="18"/>
              </w:rPr>
            </w:pPr>
            <w:r w:rsidRPr="00EF42F7">
              <w:rPr>
                <w:rFonts w:asciiTheme="minorHAnsi" w:eastAsia="Times New Roman" w:hAnsiTheme="minorHAnsi"/>
                <w:b w:val="0"/>
                <w:sz w:val="18"/>
                <w:szCs w:val="18"/>
              </w:rPr>
              <w:t xml:space="preserve">Le classement se fait sur la base de la moyenne générale obtenue </w:t>
            </w:r>
            <w:r w:rsidRPr="00EF42F7">
              <w:rPr>
                <w:rFonts w:asciiTheme="minorHAnsi" w:hAnsiTheme="minorHAnsi"/>
                <w:b w:val="0"/>
                <w:sz w:val="18"/>
                <w:szCs w:val="18"/>
              </w:rPr>
              <w:t>au Baccalauréat</w:t>
            </w:r>
          </w:p>
        </w:tc>
      </w:tr>
    </w:tbl>
    <w:p w:rsidR="00160916" w:rsidRDefault="00160916" w:rsidP="007467F2">
      <w:pPr>
        <w:rPr>
          <w:rStyle w:val="lev"/>
          <w:rFonts w:asciiTheme="minorHAnsi" w:hAnsiTheme="minorHAnsi"/>
          <w:sz w:val="52"/>
        </w:rPr>
        <w:sectPr w:rsidR="00160916" w:rsidSect="00AB5484">
          <w:headerReference w:type="default" r:id="rId43"/>
          <w:pgSz w:w="11906" w:h="16838" w:code="9"/>
          <w:pgMar w:top="1134" w:right="851" w:bottom="1134" w:left="851" w:header="709" w:footer="709" w:gutter="0"/>
          <w:cols w:space="708"/>
          <w:docGrid w:linePitch="360"/>
        </w:sectPr>
      </w:pPr>
    </w:p>
    <w:tbl>
      <w:tblPr>
        <w:tblW w:w="9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9"/>
        <w:gridCol w:w="1980"/>
        <w:gridCol w:w="2268"/>
        <w:gridCol w:w="1417"/>
        <w:gridCol w:w="1418"/>
        <w:gridCol w:w="2086"/>
      </w:tblGrid>
      <w:tr w:rsidR="006C47ED" w:rsidTr="002768AE">
        <w:trPr>
          <w:trHeight w:val="909"/>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C47ED" w:rsidRDefault="007E3A8E">
            <w:pPr>
              <w:spacing w:line="256" w:lineRule="auto"/>
              <w:jc w:val="center"/>
              <w:rPr>
                <w:rFonts w:asciiTheme="minorHAnsi" w:hAnsiTheme="minorHAnsi"/>
                <w:b/>
                <w:bCs/>
                <w:sz w:val="18"/>
                <w:szCs w:val="18"/>
                <w:lang w:eastAsia="en-US"/>
              </w:rPr>
            </w:pPr>
            <w:r>
              <w:rPr>
                <w:rFonts w:asciiTheme="minorHAnsi" w:hAnsiTheme="minorHAnsi"/>
                <w:b/>
                <w:bCs/>
                <w:noProof/>
                <w:sz w:val="18"/>
                <w:szCs w:val="18"/>
              </w:rPr>
              <w:lastRenderedPageBreak/>
              <mc:AlternateContent>
                <mc:Choice Requires="wps">
                  <w:drawing>
                    <wp:anchor distT="0" distB="0" distL="114300" distR="114300" simplePos="0" relativeHeight="251736576" behindDoc="0" locked="0" layoutInCell="1" allowOverlap="1">
                      <wp:simplePos x="0" y="0"/>
                      <wp:positionH relativeFrom="column">
                        <wp:posOffset>-506730</wp:posOffset>
                      </wp:positionH>
                      <wp:positionV relativeFrom="paragraph">
                        <wp:posOffset>-1353820</wp:posOffset>
                      </wp:positionV>
                      <wp:extent cx="7268845" cy="904875"/>
                      <wp:effectExtent l="0" t="0" r="0" b="9525"/>
                      <wp:wrapNone/>
                      <wp:docPr id="4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8845"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133" type="#_x0000_t202" style="position:absolute;left:0;text-align:left;margin-left:-39.9pt;margin-top:-106.6pt;width:572.35pt;height:71.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OVvA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NyiZGgPfToge0NupV7FF7ObYHGQWfgdz+Ap9mDARrtyOrhTlZfNRJy2VKxYTdKybFltIYEQ3vT&#10;P7s64WgLsh4/yBoC0a2RDmjfqN5WD+qBAB0a9Xhqjk2mgsM4micJmWFUgS0NSBLPXAiaHW8PSpt3&#10;TPbILnKsoPkOne7utLHZ0OzoYoMJWfKucwLoxLMDcJxOIDZctTabhevnjzRIV8kqIR6J5iuPBEXh&#10;3ZRL4s3LMJ4Vl8VyWYQ/bdyQZC2vayZsmKO2QvJnvTuofFLFSV1adry2cDYlrTbrZafQjoK2S/cd&#10;CnLm5j9PwxUBuLygFEYkuI1Sr5wnsUdKMvPSOEi8IExv03lAUlKUzyndccH+nRIaoZOzaDaJ6bfc&#10;Ave95kaznhuYHh3vc5ycnGhmJbgStWutobyb1melsOk/lQLafWy0E6zV6KRWs1/v3eMIg9jGt3Je&#10;y/oRNKwkSAyECrMPFq1U3zEaYY7kWH/bUsUw6t4LeAdpSIgdPG5DZnEEG3VuWZ9bqKgAKscGo2m5&#10;NNOw2g6Kb1qINL08IW/g7TTcyfopq8OLg1nh2B3mmh1G53vn9TR9F78AAAD//wMAUEsDBBQABgAI&#10;AAAAIQAdxKDo4AAAAA0BAAAPAAAAZHJzL2Rvd25yZXYueG1sTI/BTsMwEETvSPyDtUjcWruhtE2I&#10;UyEQV1ALVOK2jbdJRLyOYrcJf49zgtusZjTzNt+OthUX6n3jWMNirkAQl840XGn4eH+ZbUD4gGyw&#10;dUwafsjDtri+yjEzbuAdXfahErGEfYYa6hC6TEpf1mTRz11HHL2T6y2GePaVND0Osdy2MlFqJS02&#10;HBdq7OippvJ7f7YaPl9PX4eleque7X03uFFJtqnU+vZmfHwAEWgMf2GY8CM6FJHp6M5svGg1zNZp&#10;RA9RJIu7BMQUUatlCuI4mWoNssjl/y+KXwAAAP//AwBQSwECLQAUAAYACAAAACEAtoM4kv4AAADh&#10;AQAAEwAAAAAAAAAAAAAAAAAAAAAAW0NvbnRlbnRfVHlwZXNdLnhtbFBLAQItABQABgAIAAAAIQA4&#10;/SH/1gAAAJQBAAALAAAAAAAAAAAAAAAAAC8BAABfcmVscy8ucmVsc1BLAQItABQABgAIAAAAIQAR&#10;fEOVvAIAAMUFAAAOAAAAAAAAAAAAAAAAAC4CAABkcnMvZTJvRG9jLnhtbFBLAQItABQABgAIAAAA&#10;IQAdxKDo4AAAAA0BAAAPAAAAAAAAAAAAAAAAABYFAABkcnMvZG93bnJldi54bWxQSwUGAAAAAAQA&#10;BADzAAAAIw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v:shape>
                  </w:pict>
                </mc:Fallback>
              </mc:AlternateContent>
            </w:r>
            <w:r w:rsidR="006C47ED">
              <w:rPr>
                <w:rFonts w:asciiTheme="minorHAnsi" w:hAnsiTheme="minorHAnsi"/>
                <w:b/>
                <w:bCs/>
                <w:sz w:val="18"/>
                <w:szCs w:val="18"/>
                <w:lang w:eastAsia="en-US"/>
              </w:rPr>
              <w:t>Code</w:t>
            </w:r>
          </w:p>
        </w:tc>
        <w:tc>
          <w:tcPr>
            <w:tcW w:w="1980" w:type="dxa"/>
            <w:tcBorders>
              <w:top w:val="single" w:sz="4" w:space="0" w:color="auto"/>
              <w:left w:val="single" w:sz="4" w:space="0" w:color="auto"/>
              <w:bottom w:val="single" w:sz="4" w:space="0" w:color="auto"/>
              <w:right w:val="single" w:sz="4" w:space="0" w:color="auto"/>
            </w:tcBorders>
            <w:vAlign w:val="center"/>
            <w:hideMark/>
          </w:tcPr>
          <w:p w:rsidR="006C47ED" w:rsidRDefault="006C47ED">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Domaine de Formation</w:t>
            </w:r>
          </w:p>
        </w:tc>
        <w:tc>
          <w:tcPr>
            <w:tcW w:w="2268" w:type="dxa"/>
            <w:tcBorders>
              <w:top w:val="single" w:sz="4" w:space="0" w:color="auto"/>
              <w:left w:val="single" w:sz="4" w:space="0" w:color="auto"/>
              <w:bottom w:val="single" w:sz="4" w:space="0" w:color="auto"/>
              <w:right w:val="single" w:sz="4" w:space="0" w:color="auto"/>
            </w:tcBorders>
            <w:vAlign w:val="center"/>
            <w:hideMark/>
          </w:tcPr>
          <w:p w:rsidR="006C47ED" w:rsidRDefault="006C47ED">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Établissements de Formation</w:t>
            </w:r>
          </w:p>
        </w:tc>
        <w:tc>
          <w:tcPr>
            <w:tcW w:w="1417" w:type="dxa"/>
            <w:tcBorders>
              <w:top w:val="single" w:sz="4" w:space="0" w:color="auto"/>
              <w:left w:val="single" w:sz="4" w:space="0" w:color="auto"/>
              <w:bottom w:val="single" w:sz="4" w:space="0" w:color="auto"/>
              <w:right w:val="single" w:sz="4" w:space="0" w:color="auto"/>
            </w:tcBorders>
            <w:vAlign w:val="center"/>
            <w:hideMark/>
          </w:tcPr>
          <w:p w:rsidR="006C47ED" w:rsidRDefault="006C47ED">
            <w:pPr>
              <w:tabs>
                <w:tab w:val="left" w:pos="946"/>
              </w:tabs>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Circonscriptions géographiques d’inscription</w:t>
            </w:r>
          </w:p>
        </w:tc>
        <w:tc>
          <w:tcPr>
            <w:tcW w:w="1418" w:type="dxa"/>
            <w:tcBorders>
              <w:top w:val="single" w:sz="4" w:space="0" w:color="auto"/>
              <w:left w:val="single" w:sz="4" w:space="0" w:color="auto"/>
              <w:bottom w:val="single" w:sz="4" w:space="0" w:color="auto"/>
              <w:right w:val="single" w:sz="4" w:space="0" w:color="auto"/>
            </w:tcBorders>
            <w:vAlign w:val="center"/>
            <w:hideMark/>
          </w:tcPr>
          <w:p w:rsidR="006C47ED" w:rsidRDefault="006C47ED">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Séries de baccalauréat et priorités</w:t>
            </w:r>
          </w:p>
        </w:tc>
        <w:tc>
          <w:tcPr>
            <w:tcW w:w="2086" w:type="dxa"/>
            <w:tcBorders>
              <w:top w:val="single" w:sz="4" w:space="0" w:color="auto"/>
              <w:left w:val="single" w:sz="4" w:space="0" w:color="auto"/>
              <w:bottom w:val="single" w:sz="4" w:space="0" w:color="auto"/>
              <w:right w:val="single" w:sz="4" w:space="0" w:color="auto"/>
            </w:tcBorders>
            <w:vAlign w:val="center"/>
            <w:hideMark/>
          </w:tcPr>
          <w:p w:rsidR="006C47ED" w:rsidRDefault="007E3A8E">
            <w:pPr>
              <w:spacing w:line="256" w:lineRule="auto"/>
              <w:jc w:val="center"/>
              <w:rPr>
                <w:rFonts w:asciiTheme="minorHAnsi" w:hAnsiTheme="minorHAnsi"/>
                <w:b/>
                <w:bCs/>
                <w:sz w:val="18"/>
                <w:szCs w:val="18"/>
                <w:lang w:eastAsia="en-US"/>
              </w:rPr>
            </w:pPr>
            <w:r>
              <w:rPr>
                <w:rFonts w:ascii="Calibri" w:hAnsi="Calibri"/>
                <w:b/>
                <w:bCs/>
                <w:noProof/>
                <w:color w:val="FF0000"/>
                <w:sz w:val="8"/>
                <w:szCs w:val="8"/>
              </w:rPr>
              <mc:AlternateContent>
                <mc:Choice Requires="wps">
                  <w:drawing>
                    <wp:anchor distT="0" distB="0" distL="114300" distR="114300" simplePos="0" relativeHeight="251682304" behindDoc="0" locked="0" layoutInCell="1" allowOverlap="1">
                      <wp:simplePos x="0" y="0"/>
                      <wp:positionH relativeFrom="column">
                        <wp:posOffset>1372870</wp:posOffset>
                      </wp:positionH>
                      <wp:positionV relativeFrom="paragraph">
                        <wp:posOffset>-1132840</wp:posOffset>
                      </wp:positionV>
                      <wp:extent cx="475615" cy="10711815"/>
                      <wp:effectExtent l="0" t="0" r="635" b="0"/>
                      <wp:wrapNone/>
                      <wp:docPr id="4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711815"/>
                              </a:xfrm>
                              <a:prstGeom prst="rect">
                                <a:avLst/>
                              </a:prstGeom>
                              <a:solidFill>
                                <a:schemeClr val="accent6">
                                  <a:lumMod val="75000"/>
                                </a:schemeClr>
                              </a:solidFill>
                              <a:ln>
                                <a:noFill/>
                              </a:ln>
                            </wps:spPr>
                            <wps:txbx>
                              <w:txbxContent>
                                <w:p w:rsidR="00297F05" w:rsidRPr="007160BC" w:rsidRDefault="00297F05" w:rsidP="0087145D">
                                  <w:pPr>
                                    <w:jc w:val="center"/>
                                    <w:rPr>
                                      <w:b/>
                                      <w:bCs/>
                                      <w:sz w:val="36"/>
                                      <w:szCs w:val="36"/>
                                    </w:rPr>
                                  </w:pPr>
                                  <w:r w:rsidRPr="007160BC">
                                    <w:rPr>
                                      <w:b/>
                                      <w:bCs/>
                                      <w:sz w:val="36"/>
                                      <w:szCs w:val="36"/>
                                    </w:rPr>
                                    <w:t>Langue et Littérature Arabes</w:t>
                                  </w:r>
                                </w:p>
                                <w:p w:rsidR="00297F05" w:rsidRPr="007160BC" w:rsidRDefault="00297F05" w:rsidP="0087145D">
                                  <w:pPr>
                                    <w:jc w:val="center"/>
                                    <w:rPr>
                                      <w:sz w:val="18"/>
                                      <w:szCs w:val="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34" type="#_x0000_t202" style="position:absolute;left:0;text-align:left;margin-left:108.1pt;margin-top:-89.2pt;width:37.45pt;height:843.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WeIAIAACUEAAAOAAAAZHJzL2Uyb0RvYy54bWysU9uO0zAQfUfiHyy/0yRV25So6WrpahHS&#10;wiLt8gGO4zQWjsfYbpP+PWO7LQXeEC+W5+IzM2eON3fToMhRWCdB17SY5ZQIzaGVel/Tb6+P79aU&#10;OM90yxRoUdOTcPRu+/bNZjSVmEMPqhWWIIh21Whq2ntvqixzvBcDczMwQmOwAzswj6bdZ61lI6IP&#10;Kpvn+SobwbbGAhfOofchBek24ned4P6565zwRNUUe/PxtPFswpltN6zaW2Z6yc9tsH/oYmBSY9Er&#10;1APzjBys/AtqkNyCg87POAwZdJ3kIs6A0xT5H9O89MyIOAuS48yVJvf/YPmX41dLZFvTxZwSzQbc&#10;0auYPPkAE1mWgZ/RuArTXgwm+gn9uOc4qzNPwL87omHXM70X99bC2AvWYn9FeJndPE04LoA042do&#10;sQ47eIhAU2eHQB7SQRAd93S67ib0wtG5KJerYkkJx1CRl0WxRivUYNXlubHOfxQwkHCpqcXlR3h2&#10;fHI+pV5SQjUHSraPUqloBMGJnbLkyFAqjHOh/So+V4cB+03+cpnnUTRYNmo0PIlN/IamdMDUENBT&#10;4eCJdAQGEhd+aqbIfJGvLzw30J6QIQtJqPix8BLOeYmsjKjTmrofB2YFJeqTRqLfF4tFEHY0Fsty&#10;joa9jTS3EaZ5Dyh/T0m67nz6DAdj5b7HYmm1Gu5xOZ2MtIUtpsbOM6AW48znfxPEfmvHrF+/e/sT&#10;AAD//wMAUEsDBBQABgAIAAAAIQCr1Bko4AAAAA0BAAAPAAAAZHJzL2Rvd25yZXYueG1sTI/BTsMw&#10;EETvSPyDtUjcWscWTdIQp0JIiAsHCBVnNzZORLyOYrcJf89yguNqnmbe1ofVj+xi5zgEVCC2GTCL&#10;XTADOgXH96dNCSwmjUaPAa2Cbxvh0Fxf1boyYcE3e2mTY1SCsdIK+pSmivPY9dbruA2TRco+w+x1&#10;onN23Mx6oXI/cpllOfd6QFro9WQfe9t9tWevYHnOi3b/Whbo1/5jkc4dXwan1O3N+nAPLNk1/cHw&#10;q0/q0JDTKZzRRDYqkCKXhCrYiKK8A0aI3AsB7ETsLit3wJua//+i+QEAAP//AwBQSwECLQAUAAYA&#10;CAAAACEAtoM4kv4AAADhAQAAEwAAAAAAAAAAAAAAAAAAAAAAW0NvbnRlbnRfVHlwZXNdLnhtbFBL&#10;AQItABQABgAIAAAAIQA4/SH/1gAAAJQBAAALAAAAAAAAAAAAAAAAAC8BAABfcmVscy8ucmVsc1BL&#10;AQItABQABgAIAAAAIQBYSEWeIAIAACUEAAAOAAAAAAAAAAAAAAAAAC4CAABkcnMvZTJvRG9jLnht&#10;bFBLAQItABQABgAIAAAAIQCr1Bko4AAAAA0BAAAPAAAAAAAAAAAAAAAAAHoEAABkcnMvZG93bnJl&#10;di54bWxQSwUGAAAAAAQABADzAAAAhwUAAAAA&#10;" fillcolor="#538135 [2409]" stroked="f">
                      <v:textbox style="layout-flow:vertical;mso-layout-flow-alt:bottom-to-top">
                        <w:txbxContent>
                          <w:p w:rsidR="00297F05" w:rsidRPr="007160BC" w:rsidRDefault="00297F05" w:rsidP="0087145D">
                            <w:pPr>
                              <w:jc w:val="center"/>
                              <w:rPr>
                                <w:b/>
                                <w:bCs/>
                                <w:sz w:val="36"/>
                                <w:szCs w:val="36"/>
                              </w:rPr>
                            </w:pPr>
                            <w:r w:rsidRPr="007160BC">
                              <w:rPr>
                                <w:b/>
                                <w:bCs/>
                                <w:sz w:val="36"/>
                                <w:szCs w:val="36"/>
                              </w:rPr>
                              <w:t>Langue et Littérature Arabes</w:t>
                            </w:r>
                          </w:p>
                          <w:p w:rsidR="00297F05" w:rsidRPr="007160BC" w:rsidRDefault="00297F05" w:rsidP="0087145D">
                            <w:pPr>
                              <w:jc w:val="center"/>
                              <w:rPr>
                                <w:sz w:val="18"/>
                                <w:szCs w:val="8"/>
                              </w:rPr>
                            </w:pPr>
                          </w:p>
                        </w:txbxContent>
                      </v:textbox>
                    </v:shape>
                  </w:pict>
                </mc:Fallback>
              </mc:AlternateContent>
            </w:r>
            <w:r w:rsidR="006C47ED">
              <w:rPr>
                <w:rFonts w:asciiTheme="minorHAnsi" w:hAnsiTheme="minorHAnsi"/>
                <w:b/>
                <w:bCs/>
                <w:sz w:val="18"/>
                <w:szCs w:val="18"/>
                <w:lang w:eastAsia="en-US"/>
              </w:rPr>
              <w:t>Base de classement et conditions pédagogiques complémentaires de préinscription</w:t>
            </w:r>
          </w:p>
        </w:tc>
      </w:tr>
      <w:tr w:rsidR="006C47ED" w:rsidTr="00091558">
        <w:trPr>
          <w:jc w:val="center"/>
        </w:trPr>
        <w:tc>
          <w:tcPr>
            <w:tcW w:w="709"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eastAsia="en-US"/>
              </w:rPr>
            </w:pPr>
          </w:p>
          <w:p w:rsidR="006C47ED" w:rsidRDefault="006C47ED">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121</w:t>
            </w:r>
          </w:p>
        </w:tc>
        <w:tc>
          <w:tcPr>
            <w:tcW w:w="1980"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eastAsia="en-US"/>
              </w:rPr>
            </w:pPr>
          </w:p>
          <w:p w:rsidR="006C47ED" w:rsidRDefault="006C47ED">
            <w:pPr>
              <w:spacing w:line="256" w:lineRule="auto"/>
              <w:rPr>
                <w:rFonts w:asciiTheme="minorHAnsi" w:hAnsiTheme="minorHAnsi"/>
                <w:b/>
                <w:bCs/>
                <w:sz w:val="18"/>
                <w:szCs w:val="18"/>
                <w:lang w:eastAsia="en-US"/>
              </w:rPr>
            </w:pPr>
            <w:r>
              <w:rPr>
                <w:rFonts w:asciiTheme="minorHAnsi" w:hAnsiTheme="minorHAnsi"/>
                <w:b/>
                <w:bCs/>
                <w:sz w:val="18"/>
                <w:szCs w:val="18"/>
                <w:lang w:eastAsia="en-US"/>
              </w:rPr>
              <w:t>Langue et Littérature Arabes</w:t>
            </w:r>
          </w:p>
          <w:p w:rsidR="006C47ED" w:rsidRDefault="006C47ED">
            <w:pPr>
              <w:spacing w:line="256" w:lineRule="auto"/>
              <w:rPr>
                <w:rFonts w:asciiTheme="minorHAnsi" w:hAnsiTheme="minorHAnsi"/>
                <w:b/>
                <w:bCs/>
                <w:sz w:val="18"/>
                <w:szCs w:val="18"/>
                <w:lang w:eastAsia="en-US"/>
              </w:rPr>
            </w:pPr>
          </w:p>
          <w:p w:rsidR="006C47ED" w:rsidRDefault="006C47ED">
            <w:pPr>
              <w:spacing w:line="256" w:lineRule="auto"/>
              <w:rPr>
                <w:rFonts w:asciiTheme="minorHAnsi" w:hAnsiTheme="minorHAnsi"/>
                <w:b/>
                <w:bCs/>
                <w:sz w:val="18"/>
                <w:szCs w:val="18"/>
                <w:lang w:eastAsia="en-US"/>
              </w:rPr>
            </w:pPr>
          </w:p>
        </w:tc>
        <w:tc>
          <w:tcPr>
            <w:tcW w:w="2268"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eastAsia="en-US"/>
              </w:rPr>
            </w:pP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Béjaïa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Djelfa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C. Univ. Tamanghasset</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xml:space="preserve">- Univ. </w:t>
            </w:r>
            <w:r>
              <w:rPr>
                <w:rFonts w:asciiTheme="minorHAnsi" w:hAnsiTheme="minorHAnsi"/>
                <w:sz w:val="18"/>
                <w:szCs w:val="18"/>
                <w:lang w:val="de-DE" w:eastAsia="en-US"/>
              </w:rPr>
              <w:t>Batna 1</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Tebessa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Jijel</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Skikda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Annaba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Guelma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Khenchela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Souk Ahras</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Adrar</w:t>
            </w:r>
          </w:p>
          <w:p w:rsidR="006C47ED" w:rsidRPr="002768AE" w:rsidRDefault="006C47ED">
            <w:pPr>
              <w:spacing w:line="256" w:lineRule="auto"/>
              <w:rPr>
                <w:rFonts w:asciiTheme="minorHAnsi" w:hAnsiTheme="minorHAnsi"/>
                <w:sz w:val="18"/>
                <w:szCs w:val="18"/>
                <w:lang w:val="en-GB" w:eastAsia="en-US"/>
              </w:rPr>
            </w:pPr>
            <w:r>
              <w:rPr>
                <w:rFonts w:asciiTheme="minorHAnsi" w:hAnsiTheme="minorHAnsi"/>
                <w:sz w:val="18"/>
                <w:szCs w:val="18"/>
                <w:lang w:eastAsia="en-US"/>
              </w:rPr>
              <w:t xml:space="preserve">- Univ. </w:t>
            </w:r>
            <w:r w:rsidR="00B26F98" w:rsidRPr="002768AE">
              <w:rPr>
                <w:rFonts w:asciiTheme="minorHAnsi" w:hAnsiTheme="minorHAnsi"/>
                <w:sz w:val="18"/>
                <w:szCs w:val="18"/>
                <w:lang w:val="en-GB" w:eastAsia="en-US"/>
              </w:rPr>
              <w:t xml:space="preserve">Bechar </w:t>
            </w:r>
          </w:p>
          <w:p w:rsidR="006C47ED" w:rsidRPr="002768AE" w:rsidRDefault="00B26F98">
            <w:pPr>
              <w:spacing w:line="256" w:lineRule="auto"/>
              <w:rPr>
                <w:rFonts w:asciiTheme="minorHAnsi" w:hAnsiTheme="minorHAnsi"/>
                <w:sz w:val="18"/>
                <w:szCs w:val="18"/>
                <w:lang w:val="en-GB" w:eastAsia="en-US"/>
              </w:rPr>
            </w:pPr>
            <w:r w:rsidRPr="002768AE">
              <w:rPr>
                <w:rFonts w:asciiTheme="minorHAnsi" w:hAnsiTheme="minorHAnsi"/>
                <w:sz w:val="18"/>
                <w:szCs w:val="18"/>
                <w:lang w:val="en-GB" w:eastAsia="en-US"/>
              </w:rPr>
              <w:t>- Univ. Tiaret (+ A. Ksar Challala)</w:t>
            </w:r>
          </w:p>
          <w:p w:rsidR="006C47ED" w:rsidRPr="002768AE" w:rsidRDefault="00B26F98">
            <w:pPr>
              <w:spacing w:line="256" w:lineRule="auto"/>
              <w:rPr>
                <w:rFonts w:asciiTheme="minorHAnsi" w:hAnsiTheme="minorHAnsi"/>
                <w:sz w:val="18"/>
                <w:szCs w:val="18"/>
                <w:lang w:val="en-GB" w:eastAsia="en-US"/>
              </w:rPr>
            </w:pPr>
            <w:r w:rsidRPr="002768AE">
              <w:rPr>
                <w:rFonts w:asciiTheme="minorHAnsi" w:hAnsiTheme="minorHAnsi"/>
                <w:sz w:val="18"/>
                <w:szCs w:val="18"/>
                <w:lang w:val="en-GB" w:eastAsia="en-US"/>
              </w:rPr>
              <w:t>- Univ. Saida</w:t>
            </w:r>
          </w:p>
          <w:p w:rsidR="006C47ED" w:rsidRPr="002768AE" w:rsidRDefault="00B26F98">
            <w:pPr>
              <w:spacing w:line="256" w:lineRule="auto"/>
              <w:rPr>
                <w:rFonts w:asciiTheme="minorHAnsi" w:hAnsiTheme="minorHAnsi"/>
                <w:sz w:val="18"/>
                <w:szCs w:val="18"/>
                <w:lang w:val="en-GB" w:eastAsia="en-US"/>
              </w:rPr>
            </w:pPr>
            <w:r w:rsidRPr="002768AE">
              <w:rPr>
                <w:rFonts w:asciiTheme="minorHAnsi" w:hAnsiTheme="minorHAnsi"/>
                <w:sz w:val="18"/>
                <w:szCs w:val="18"/>
                <w:lang w:val="en-GB" w:eastAsia="en-US"/>
              </w:rPr>
              <w:t>- Univ. Mostaganem</w:t>
            </w:r>
          </w:p>
          <w:p w:rsidR="006C47ED" w:rsidRPr="002768AE" w:rsidRDefault="00B26F98">
            <w:pPr>
              <w:spacing w:line="256" w:lineRule="auto"/>
              <w:rPr>
                <w:rFonts w:asciiTheme="minorHAnsi" w:hAnsiTheme="minorHAnsi"/>
                <w:sz w:val="18"/>
                <w:szCs w:val="18"/>
                <w:lang w:val="en-GB" w:eastAsia="en-US"/>
              </w:rPr>
            </w:pPr>
            <w:r w:rsidRPr="002768AE">
              <w:rPr>
                <w:rFonts w:asciiTheme="minorHAnsi" w:hAnsiTheme="minorHAnsi"/>
                <w:sz w:val="18"/>
                <w:szCs w:val="18"/>
                <w:lang w:val="en-GB" w:eastAsia="en-US"/>
              </w:rPr>
              <w:t>- Univ. Mascara</w:t>
            </w:r>
          </w:p>
          <w:p w:rsidR="006C47ED" w:rsidRPr="002768AE" w:rsidRDefault="00B26F98">
            <w:pPr>
              <w:spacing w:line="256" w:lineRule="auto"/>
              <w:rPr>
                <w:rFonts w:asciiTheme="minorHAnsi" w:hAnsiTheme="minorHAnsi"/>
                <w:sz w:val="18"/>
                <w:szCs w:val="18"/>
                <w:lang w:val="en-GB" w:eastAsia="en-US"/>
              </w:rPr>
            </w:pPr>
            <w:r w:rsidRPr="002768AE">
              <w:rPr>
                <w:rFonts w:asciiTheme="minorHAnsi" w:hAnsiTheme="minorHAnsi"/>
                <w:sz w:val="18"/>
                <w:szCs w:val="18"/>
                <w:lang w:val="en-GB" w:eastAsia="en-US"/>
              </w:rPr>
              <w:t>- Univ. Oran 1</w:t>
            </w:r>
          </w:p>
          <w:p w:rsidR="006C47ED" w:rsidRPr="002768AE" w:rsidRDefault="00B26F98">
            <w:pPr>
              <w:spacing w:line="256" w:lineRule="auto"/>
              <w:rPr>
                <w:rFonts w:asciiTheme="minorHAnsi" w:hAnsiTheme="minorHAnsi"/>
                <w:sz w:val="18"/>
                <w:szCs w:val="18"/>
                <w:lang w:val="en-GB" w:eastAsia="en-US"/>
              </w:rPr>
            </w:pPr>
            <w:r w:rsidRPr="002768AE">
              <w:rPr>
                <w:rFonts w:asciiTheme="minorHAnsi" w:hAnsiTheme="minorHAnsi"/>
                <w:sz w:val="18"/>
                <w:szCs w:val="18"/>
                <w:lang w:val="en-GB" w:eastAsia="en-US"/>
              </w:rPr>
              <w:t>- C. Univ. Tindouf</w:t>
            </w:r>
          </w:p>
          <w:p w:rsidR="006C47ED" w:rsidRPr="002768AE" w:rsidRDefault="00B26F98">
            <w:pPr>
              <w:spacing w:line="256" w:lineRule="auto"/>
              <w:rPr>
                <w:rFonts w:asciiTheme="minorHAnsi" w:hAnsiTheme="minorHAnsi"/>
                <w:sz w:val="18"/>
                <w:szCs w:val="18"/>
                <w:lang w:val="en-GB" w:eastAsia="en-US"/>
              </w:rPr>
            </w:pPr>
            <w:r w:rsidRPr="002768AE">
              <w:rPr>
                <w:rFonts w:asciiTheme="minorHAnsi" w:hAnsiTheme="minorHAnsi"/>
                <w:sz w:val="18"/>
                <w:szCs w:val="18"/>
                <w:lang w:val="en-GB" w:eastAsia="en-US"/>
              </w:rPr>
              <w:t>- C. Univ. Tissemsilt</w:t>
            </w:r>
          </w:p>
          <w:p w:rsidR="006C47ED" w:rsidRPr="002768AE" w:rsidRDefault="00B26F98">
            <w:pPr>
              <w:spacing w:line="256" w:lineRule="auto"/>
              <w:rPr>
                <w:rFonts w:asciiTheme="minorHAnsi" w:hAnsiTheme="minorHAnsi"/>
                <w:sz w:val="18"/>
                <w:szCs w:val="18"/>
                <w:lang w:val="en-GB" w:eastAsia="en-US"/>
              </w:rPr>
            </w:pPr>
            <w:r w:rsidRPr="002768AE">
              <w:rPr>
                <w:rFonts w:asciiTheme="minorHAnsi" w:hAnsiTheme="minorHAnsi"/>
                <w:sz w:val="18"/>
                <w:szCs w:val="18"/>
                <w:lang w:val="en-GB" w:eastAsia="en-US"/>
              </w:rPr>
              <w:t>- C. Univ. Naama</w:t>
            </w:r>
          </w:p>
          <w:p w:rsidR="006C47ED" w:rsidRDefault="006C47ED">
            <w:pPr>
              <w:spacing w:line="256" w:lineRule="auto"/>
              <w:rPr>
                <w:rFonts w:asciiTheme="minorHAnsi" w:hAnsiTheme="minorHAnsi"/>
                <w:sz w:val="18"/>
                <w:szCs w:val="18"/>
                <w:lang w:val="en-GB" w:eastAsia="en-US"/>
              </w:rPr>
            </w:pPr>
            <w:r>
              <w:rPr>
                <w:rFonts w:asciiTheme="minorHAnsi" w:hAnsiTheme="minorHAnsi"/>
                <w:sz w:val="18"/>
                <w:szCs w:val="18"/>
                <w:lang w:val="en-GB" w:eastAsia="en-US"/>
              </w:rPr>
              <w:t>- C. Univ. Relizane</w:t>
            </w:r>
          </w:p>
          <w:p w:rsidR="006C47ED" w:rsidRDefault="006C47ED">
            <w:pPr>
              <w:spacing w:line="256" w:lineRule="auto"/>
              <w:rPr>
                <w:rFonts w:asciiTheme="minorHAnsi" w:hAnsiTheme="minorHAnsi"/>
                <w:sz w:val="18"/>
                <w:szCs w:val="18"/>
                <w:lang w:val="en-GB" w:eastAsia="en-US"/>
              </w:rPr>
            </w:pPr>
            <w:r>
              <w:rPr>
                <w:rFonts w:asciiTheme="minorHAnsi" w:hAnsiTheme="minorHAnsi"/>
                <w:sz w:val="18"/>
                <w:szCs w:val="18"/>
                <w:lang w:val="en-GB" w:eastAsia="en-US"/>
              </w:rPr>
              <w:t>- C. Univ. Aflou</w:t>
            </w:r>
          </w:p>
          <w:p w:rsidR="006C47ED" w:rsidRDefault="006C47ED">
            <w:pPr>
              <w:spacing w:line="256" w:lineRule="auto"/>
              <w:rPr>
                <w:rFonts w:asciiTheme="minorHAnsi" w:hAnsiTheme="minorHAnsi"/>
                <w:sz w:val="18"/>
                <w:szCs w:val="18"/>
                <w:lang w:val="en-US" w:eastAsia="en-US"/>
              </w:rPr>
            </w:pPr>
            <w:r>
              <w:rPr>
                <w:rFonts w:asciiTheme="minorHAnsi" w:hAnsiTheme="minorHAnsi"/>
                <w:color w:val="FF0000"/>
                <w:sz w:val="18"/>
                <w:szCs w:val="18"/>
                <w:lang w:val="en-GB" w:eastAsia="en-US"/>
              </w:rPr>
              <w:t xml:space="preserve">- </w:t>
            </w:r>
            <w:r>
              <w:rPr>
                <w:rFonts w:asciiTheme="minorHAnsi" w:hAnsiTheme="minorHAnsi"/>
                <w:sz w:val="18"/>
                <w:szCs w:val="18"/>
                <w:lang w:val="en-GB" w:eastAsia="en-US"/>
              </w:rPr>
              <w:t xml:space="preserve">C. Univ. </w:t>
            </w:r>
            <w:r>
              <w:rPr>
                <w:rFonts w:asciiTheme="minorHAnsi" w:hAnsiTheme="minorHAnsi"/>
                <w:sz w:val="18"/>
                <w:szCs w:val="18"/>
                <w:lang w:val="en-US" w:eastAsia="en-US"/>
              </w:rPr>
              <w:t>Mila</w:t>
            </w:r>
          </w:p>
          <w:p w:rsidR="006C47ED" w:rsidRDefault="006C47ED">
            <w:pPr>
              <w:spacing w:line="256" w:lineRule="auto"/>
              <w:rPr>
                <w:rFonts w:asciiTheme="minorHAnsi" w:hAnsiTheme="minorHAnsi"/>
                <w:sz w:val="8"/>
                <w:szCs w:val="8"/>
                <w:lang w:val="en-GB" w:eastAsia="en-US"/>
              </w:rPr>
            </w:pPr>
          </w:p>
        </w:tc>
        <w:tc>
          <w:tcPr>
            <w:tcW w:w="1417"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val="en-GB" w:eastAsia="en-US"/>
              </w:rPr>
            </w:pP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06</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17</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11</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05</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12</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18</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21</w:t>
            </w:r>
          </w:p>
          <w:p w:rsidR="006C47ED" w:rsidRDefault="006C47ED">
            <w:pPr>
              <w:spacing w:line="256" w:lineRule="auto"/>
              <w:rPr>
                <w:rFonts w:asciiTheme="minorHAnsi" w:hAnsiTheme="minorHAnsi"/>
                <w:strike/>
                <w:sz w:val="18"/>
                <w:szCs w:val="18"/>
                <w:lang w:val="en-US" w:eastAsia="en-US"/>
              </w:rPr>
            </w:pPr>
            <w:r>
              <w:rPr>
                <w:rFonts w:asciiTheme="minorHAnsi" w:hAnsiTheme="minorHAnsi"/>
                <w:sz w:val="18"/>
                <w:szCs w:val="18"/>
                <w:lang w:val="en-US" w:eastAsia="en-US"/>
              </w:rPr>
              <w:t>23</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24</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40</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41</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val="en-US" w:eastAsia="en-US"/>
              </w:rPr>
              <w:t>01</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08</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14</w:t>
            </w:r>
          </w:p>
          <w:p w:rsidR="006C47ED" w:rsidRDefault="006C47ED">
            <w:pPr>
              <w:spacing w:line="256" w:lineRule="auto"/>
              <w:rPr>
                <w:rFonts w:asciiTheme="minorHAnsi" w:hAnsiTheme="minorHAnsi"/>
                <w:sz w:val="18"/>
                <w:szCs w:val="18"/>
                <w:lang w:eastAsia="en-US"/>
              </w:rPr>
            </w:pPr>
          </w:p>
          <w:p w:rsidR="006C47ED" w:rsidRDefault="006C47ED">
            <w:pPr>
              <w:spacing w:line="256" w:lineRule="auto"/>
              <w:rPr>
                <w:rFonts w:asciiTheme="minorHAnsi" w:hAnsiTheme="minorHAnsi"/>
                <w:strike/>
                <w:sz w:val="18"/>
                <w:szCs w:val="18"/>
                <w:lang w:eastAsia="en-US"/>
              </w:rPr>
            </w:pPr>
            <w:r>
              <w:rPr>
                <w:rFonts w:asciiTheme="minorHAnsi" w:hAnsiTheme="minorHAnsi"/>
                <w:sz w:val="18"/>
                <w:szCs w:val="18"/>
                <w:lang w:val="en-US" w:eastAsia="en-US"/>
              </w:rPr>
              <w:t>20</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27</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29</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31</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37</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38</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45</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48</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03</w:t>
            </w:r>
          </w:p>
          <w:p w:rsidR="006C47ED" w:rsidRDefault="006C47ED">
            <w:pPr>
              <w:spacing w:line="256" w:lineRule="auto"/>
              <w:rPr>
                <w:rFonts w:asciiTheme="minorHAnsi" w:hAnsiTheme="minorHAnsi"/>
                <w:sz w:val="18"/>
                <w:szCs w:val="18"/>
                <w:rtl/>
                <w:lang w:eastAsia="en-US"/>
              </w:rPr>
            </w:pPr>
            <w:r>
              <w:rPr>
                <w:rFonts w:asciiTheme="minorHAnsi" w:hAnsiTheme="minorHAnsi"/>
                <w:sz w:val="18"/>
                <w:szCs w:val="18"/>
                <w:lang w:val="en-US" w:eastAsia="en-US"/>
              </w:rPr>
              <w:t>43</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rsidR="006C47ED" w:rsidRDefault="006C47ED">
            <w:pPr>
              <w:pStyle w:val="Corpsdetexte"/>
              <w:spacing w:after="0" w:line="256" w:lineRule="auto"/>
              <w:rPr>
                <w:rFonts w:asciiTheme="minorHAnsi" w:hAnsiTheme="minorHAnsi"/>
                <w:b/>
                <w:bCs/>
                <w:sz w:val="18"/>
                <w:szCs w:val="18"/>
                <w:lang w:eastAsia="en-US"/>
              </w:rPr>
            </w:pPr>
            <w:r>
              <w:rPr>
                <w:rFonts w:asciiTheme="minorHAnsi" w:hAnsiTheme="minorHAnsi"/>
                <w:b/>
                <w:bCs/>
                <w:sz w:val="18"/>
                <w:szCs w:val="18"/>
                <w:u w:val="single"/>
                <w:lang w:eastAsia="en-US"/>
              </w:rPr>
              <w:t>Priorité 01</w:t>
            </w:r>
            <w:r>
              <w:rPr>
                <w:rFonts w:asciiTheme="minorHAnsi" w:hAnsiTheme="minorHAnsi"/>
                <w:b/>
                <w:bCs/>
                <w:sz w:val="18"/>
                <w:szCs w:val="18"/>
                <w:lang w:eastAsia="en-US"/>
              </w:rPr>
              <w:t> :</w:t>
            </w:r>
          </w:p>
          <w:p w:rsidR="006C47ED" w:rsidRDefault="006C47ED">
            <w:pPr>
              <w:spacing w:line="256" w:lineRule="auto"/>
              <w:rPr>
                <w:rFonts w:asciiTheme="minorHAnsi" w:hAnsiTheme="minorHAnsi"/>
                <w:bCs/>
                <w:sz w:val="18"/>
                <w:szCs w:val="18"/>
                <w:lang w:eastAsia="en-US"/>
              </w:rPr>
            </w:pPr>
            <w:r>
              <w:rPr>
                <w:rFonts w:asciiTheme="minorHAnsi" w:hAnsiTheme="minorHAnsi"/>
                <w:bCs/>
                <w:sz w:val="18"/>
                <w:szCs w:val="18"/>
                <w:lang w:eastAsia="en-US"/>
              </w:rPr>
              <w:t>. Lettres et Philosophie</w:t>
            </w:r>
          </w:p>
          <w:p w:rsidR="006C47ED" w:rsidRDefault="006C47ED">
            <w:pPr>
              <w:spacing w:line="256" w:lineRule="auto"/>
              <w:rPr>
                <w:rFonts w:asciiTheme="minorHAnsi" w:hAnsiTheme="minorHAnsi"/>
                <w:bCs/>
                <w:sz w:val="18"/>
                <w:szCs w:val="18"/>
                <w:lang w:eastAsia="en-US"/>
              </w:rPr>
            </w:pPr>
            <w:r>
              <w:rPr>
                <w:rFonts w:asciiTheme="minorHAnsi" w:hAnsiTheme="minorHAnsi"/>
                <w:bCs/>
                <w:sz w:val="18"/>
                <w:szCs w:val="18"/>
                <w:lang w:eastAsia="en-US"/>
              </w:rPr>
              <w:t>. Langues Etrangères</w:t>
            </w:r>
          </w:p>
          <w:p w:rsidR="006C47ED" w:rsidRDefault="006C47ED">
            <w:pPr>
              <w:spacing w:line="256" w:lineRule="auto"/>
              <w:rPr>
                <w:rFonts w:asciiTheme="minorHAnsi" w:hAnsiTheme="minorHAnsi"/>
                <w:bCs/>
                <w:sz w:val="18"/>
                <w:szCs w:val="18"/>
                <w:lang w:eastAsia="en-US"/>
              </w:rPr>
            </w:pPr>
          </w:p>
          <w:p w:rsidR="006C47ED" w:rsidRDefault="006C47ED">
            <w:pPr>
              <w:spacing w:line="256" w:lineRule="auto"/>
              <w:rPr>
                <w:rFonts w:asciiTheme="minorHAnsi" w:hAnsiTheme="minorHAnsi"/>
                <w:b/>
                <w:bCs/>
                <w:sz w:val="18"/>
                <w:szCs w:val="18"/>
                <w:lang w:eastAsia="en-US"/>
              </w:rPr>
            </w:pPr>
            <w:r>
              <w:rPr>
                <w:rFonts w:asciiTheme="minorHAnsi" w:hAnsiTheme="minorHAnsi"/>
                <w:b/>
                <w:bCs/>
                <w:sz w:val="18"/>
                <w:szCs w:val="18"/>
                <w:u w:val="single"/>
                <w:lang w:eastAsia="en-US"/>
              </w:rPr>
              <w:t>Priorité 02</w:t>
            </w:r>
            <w:r>
              <w:rPr>
                <w:rFonts w:asciiTheme="minorHAnsi" w:hAnsiTheme="minorHAnsi"/>
                <w:b/>
                <w:bCs/>
                <w:sz w:val="18"/>
                <w:szCs w:val="18"/>
                <w:lang w:eastAsia="en-US"/>
              </w:rPr>
              <w:t> :</w:t>
            </w:r>
          </w:p>
          <w:p w:rsidR="006C47ED" w:rsidRDefault="006C47ED">
            <w:pPr>
              <w:spacing w:line="256" w:lineRule="auto"/>
              <w:rPr>
                <w:rFonts w:asciiTheme="minorHAnsi" w:hAnsiTheme="minorHAnsi"/>
                <w:bCs/>
                <w:sz w:val="18"/>
                <w:szCs w:val="18"/>
                <w:lang w:eastAsia="en-US"/>
              </w:rPr>
            </w:pPr>
            <w:r>
              <w:rPr>
                <w:rFonts w:asciiTheme="minorHAnsi" w:hAnsiTheme="minorHAnsi"/>
                <w:bCs/>
                <w:sz w:val="18"/>
                <w:szCs w:val="18"/>
                <w:lang w:eastAsia="en-US"/>
              </w:rPr>
              <w:t>. Mathématiques</w:t>
            </w:r>
          </w:p>
          <w:p w:rsidR="006C47ED" w:rsidRDefault="006C47ED">
            <w:pPr>
              <w:spacing w:line="256" w:lineRule="auto"/>
              <w:rPr>
                <w:rFonts w:asciiTheme="minorHAnsi" w:hAnsiTheme="minorHAnsi"/>
                <w:bCs/>
                <w:sz w:val="18"/>
                <w:szCs w:val="18"/>
                <w:lang w:eastAsia="en-US"/>
              </w:rPr>
            </w:pPr>
            <w:r>
              <w:rPr>
                <w:rFonts w:asciiTheme="minorHAnsi" w:hAnsiTheme="minorHAnsi"/>
                <w:bCs/>
                <w:sz w:val="18"/>
                <w:szCs w:val="18"/>
                <w:lang w:eastAsia="en-US"/>
              </w:rPr>
              <w:t xml:space="preserve">. Techniques Mathématiques </w:t>
            </w:r>
          </w:p>
          <w:p w:rsidR="006C47ED" w:rsidRDefault="006C47ED">
            <w:pPr>
              <w:spacing w:line="256" w:lineRule="auto"/>
              <w:rPr>
                <w:rFonts w:asciiTheme="minorHAnsi" w:hAnsiTheme="minorHAnsi"/>
                <w:bCs/>
                <w:sz w:val="18"/>
                <w:szCs w:val="18"/>
                <w:lang w:eastAsia="en-US"/>
              </w:rPr>
            </w:pPr>
            <w:r>
              <w:rPr>
                <w:rFonts w:asciiTheme="minorHAnsi" w:hAnsiTheme="minorHAnsi"/>
                <w:bCs/>
                <w:sz w:val="18"/>
                <w:szCs w:val="18"/>
                <w:lang w:eastAsia="en-US"/>
              </w:rPr>
              <w:t>. Sciences Expérimentales</w:t>
            </w:r>
          </w:p>
          <w:p w:rsidR="006C47ED" w:rsidRDefault="006C47ED">
            <w:pPr>
              <w:spacing w:line="256" w:lineRule="auto"/>
              <w:rPr>
                <w:rFonts w:asciiTheme="minorHAnsi" w:hAnsiTheme="minorHAnsi"/>
                <w:b/>
                <w:bCs/>
                <w:sz w:val="18"/>
                <w:szCs w:val="18"/>
                <w:lang w:eastAsia="en-US"/>
              </w:rPr>
            </w:pPr>
            <w:r>
              <w:rPr>
                <w:rFonts w:asciiTheme="minorHAnsi" w:hAnsiTheme="minorHAnsi"/>
                <w:bCs/>
                <w:sz w:val="18"/>
                <w:szCs w:val="18"/>
                <w:lang w:eastAsia="en-US"/>
              </w:rPr>
              <w:t>. Gestion et Economie</w:t>
            </w:r>
          </w:p>
        </w:tc>
        <w:tc>
          <w:tcPr>
            <w:tcW w:w="2086" w:type="dxa"/>
            <w:vMerge w:val="restart"/>
            <w:tcBorders>
              <w:top w:val="single" w:sz="4" w:space="0" w:color="auto"/>
              <w:left w:val="single" w:sz="4" w:space="0" w:color="auto"/>
              <w:bottom w:val="single" w:sz="4" w:space="0" w:color="auto"/>
              <w:right w:val="single" w:sz="4" w:space="0" w:color="auto"/>
            </w:tcBorders>
            <w:vAlign w:val="center"/>
            <w:hideMark/>
          </w:tcPr>
          <w:p w:rsidR="006C47ED" w:rsidRDefault="006C47ED">
            <w:pPr>
              <w:spacing w:line="256" w:lineRule="auto"/>
              <w:jc w:val="center"/>
              <w:rPr>
                <w:rFonts w:asciiTheme="minorHAnsi" w:hAnsiTheme="minorHAnsi"/>
                <w:sz w:val="18"/>
                <w:szCs w:val="18"/>
                <w:lang w:eastAsia="en-US"/>
              </w:rPr>
            </w:pPr>
            <w:r>
              <w:rPr>
                <w:rFonts w:asciiTheme="minorHAnsi" w:hAnsiTheme="minorHAnsi"/>
                <w:sz w:val="18"/>
                <w:szCs w:val="18"/>
                <w:lang w:eastAsia="en-US"/>
              </w:rPr>
              <w:t>Le classement se fait sur la base de la moyenne générale obtenue au baccalauréat.</w:t>
            </w:r>
          </w:p>
        </w:tc>
      </w:tr>
      <w:tr w:rsidR="006C47ED" w:rsidTr="00091558">
        <w:trPr>
          <w:jc w:val="center"/>
        </w:trPr>
        <w:tc>
          <w:tcPr>
            <w:tcW w:w="709"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eastAsia="en-US"/>
              </w:rPr>
            </w:pPr>
          </w:p>
          <w:p w:rsidR="006C47ED" w:rsidRDefault="006C47ED">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122</w:t>
            </w:r>
          </w:p>
          <w:p w:rsidR="006C47ED" w:rsidRDefault="006C47ED">
            <w:pPr>
              <w:spacing w:line="256" w:lineRule="auto"/>
              <w:jc w:val="center"/>
              <w:rPr>
                <w:rFonts w:asciiTheme="minorHAnsi" w:hAnsiTheme="minorHAnsi"/>
                <w:b/>
                <w:bCs/>
                <w:sz w:val="18"/>
                <w:szCs w:val="18"/>
                <w:lang w:eastAsia="en-US"/>
              </w:rPr>
            </w:pPr>
          </w:p>
        </w:tc>
        <w:tc>
          <w:tcPr>
            <w:tcW w:w="1980"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eastAsia="en-US"/>
              </w:rPr>
            </w:pPr>
          </w:p>
          <w:p w:rsidR="006C47ED" w:rsidRDefault="006C47ED">
            <w:pPr>
              <w:spacing w:line="256" w:lineRule="auto"/>
              <w:rPr>
                <w:rFonts w:asciiTheme="minorHAnsi" w:hAnsiTheme="minorHAnsi"/>
                <w:b/>
                <w:bCs/>
                <w:sz w:val="18"/>
                <w:szCs w:val="18"/>
                <w:lang w:eastAsia="en-US"/>
              </w:rPr>
            </w:pPr>
            <w:r>
              <w:rPr>
                <w:rFonts w:asciiTheme="minorHAnsi" w:hAnsiTheme="minorHAnsi"/>
                <w:b/>
                <w:bCs/>
                <w:sz w:val="18"/>
                <w:szCs w:val="18"/>
                <w:lang w:eastAsia="en-US"/>
              </w:rPr>
              <w:t>Langue et Littérature Arabes</w:t>
            </w:r>
          </w:p>
          <w:p w:rsidR="006C47ED" w:rsidRDefault="006C47ED">
            <w:pPr>
              <w:spacing w:line="256" w:lineRule="auto"/>
              <w:rPr>
                <w:rFonts w:asciiTheme="minorHAnsi" w:hAnsiTheme="minorHAnsi"/>
                <w:b/>
                <w:bCs/>
                <w:sz w:val="18"/>
                <w:szCs w:val="18"/>
                <w:lang w:eastAsia="en-US"/>
              </w:rPr>
            </w:pPr>
          </w:p>
        </w:tc>
        <w:tc>
          <w:tcPr>
            <w:tcW w:w="2268"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Tizi Ouzou</w:t>
            </w:r>
          </w:p>
          <w:p w:rsidR="006C47ED" w:rsidRDefault="006C47ED">
            <w:pPr>
              <w:spacing w:line="256" w:lineRule="auto"/>
              <w:rPr>
                <w:rFonts w:asciiTheme="minorHAnsi" w:hAnsiTheme="minorHAnsi"/>
                <w:sz w:val="18"/>
                <w:szCs w:val="18"/>
                <w:lang w:eastAsia="en-US"/>
              </w:rPr>
            </w:pPr>
            <w:r>
              <w:rPr>
                <w:rFonts w:asciiTheme="minorHAnsi" w:hAnsiTheme="minorHAnsi"/>
                <w:spacing w:val="-6"/>
                <w:sz w:val="18"/>
                <w:szCs w:val="18"/>
                <w:lang w:eastAsia="en-US"/>
              </w:rPr>
              <w:t xml:space="preserve">- </w:t>
            </w:r>
            <w:r>
              <w:rPr>
                <w:rFonts w:asciiTheme="minorHAnsi" w:hAnsiTheme="minorHAnsi"/>
                <w:sz w:val="18"/>
                <w:szCs w:val="18"/>
                <w:lang w:eastAsia="en-US"/>
              </w:rPr>
              <w:t>Univ. Bordj Bou Arreridj</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Blida 2</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Chlef</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Médéa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C. Univ. Tipaza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Alger 2</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Boumerdes</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Sci Islamiques E.A.K.</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M’Sila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Ouargla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Biskra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Ghardaïa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El Oued</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 xml:space="preserve">- Univ. Laghouat </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 Univ. El Tarf</w:t>
            </w:r>
          </w:p>
          <w:p w:rsidR="006C47ED" w:rsidRDefault="006C47ED">
            <w:pPr>
              <w:spacing w:line="256" w:lineRule="auto"/>
              <w:rPr>
                <w:rFonts w:asciiTheme="minorHAnsi" w:hAnsiTheme="minorHAnsi"/>
                <w:sz w:val="18"/>
                <w:szCs w:val="18"/>
                <w:lang w:val="en-GB" w:eastAsia="en-US"/>
              </w:rPr>
            </w:pPr>
            <w:r>
              <w:rPr>
                <w:rFonts w:asciiTheme="minorHAnsi" w:hAnsiTheme="minorHAnsi"/>
                <w:sz w:val="18"/>
                <w:szCs w:val="18"/>
                <w:lang w:val="en-GB" w:eastAsia="en-US"/>
              </w:rPr>
              <w:t>- C. Univ Maghnia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val="en-GB" w:eastAsia="en-US"/>
              </w:rPr>
              <w:t xml:space="preserve">- Univ. </w:t>
            </w:r>
            <w:r>
              <w:rPr>
                <w:rFonts w:asciiTheme="minorHAnsi" w:hAnsiTheme="minorHAnsi"/>
                <w:sz w:val="18"/>
                <w:szCs w:val="18"/>
                <w:lang w:eastAsia="en-US"/>
              </w:rPr>
              <w:t>Bouira</w:t>
            </w:r>
          </w:p>
          <w:p w:rsidR="006C47ED" w:rsidRPr="00680C30" w:rsidRDefault="00680C30" w:rsidP="00680C30">
            <w:pPr>
              <w:spacing w:line="256" w:lineRule="auto"/>
              <w:rPr>
                <w:rFonts w:asciiTheme="minorHAnsi" w:hAnsiTheme="minorHAnsi"/>
                <w:sz w:val="18"/>
                <w:szCs w:val="18"/>
                <w:lang w:eastAsia="en-US"/>
              </w:rPr>
            </w:pPr>
            <w:r>
              <w:rPr>
                <w:rFonts w:asciiTheme="minorHAnsi" w:hAnsiTheme="minorHAnsi"/>
                <w:sz w:val="18"/>
                <w:szCs w:val="18"/>
                <w:lang w:eastAsia="en-US"/>
              </w:rPr>
              <w:t>- Univ. Sétif 2</w:t>
            </w:r>
          </w:p>
        </w:tc>
        <w:tc>
          <w:tcPr>
            <w:tcW w:w="1417"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15</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34</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09</w:t>
            </w:r>
            <w:r>
              <w:rPr>
                <w:rFonts w:asciiTheme="minorHAnsi" w:hAnsiTheme="minorHAnsi"/>
                <w:sz w:val="18"/>
                <w:szCs w:val="18"/>
                <w:lang w:eastAsia="en-US"/>
              </w:rPr>
              <w:t>, 44</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02</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26</w:t>
            </w:r>
          </w:p>
          <w:p w:rsidR="006C47ED" w:rsidRDefault="006C47ED">
            <w:pPr>
              <w:spacing w:line="256" w:lineRule="auto"/>
              <w:rPr>
                <w:rFonts w:asciiTheme="minorHAnsi" w:hAnsiTheme="minorHAnsi"/>
                <w:strike/>
                <w:sz w:val="18"/>
                <w:szCs w:val="18"/>
                <w:lang w:val="en-US" w:eastAsia="en-US"/>
              </w:rPr>
            </w:pPr>
            <w:r>
              <w:rPr>
                <w:rFonts w:asciiTheme="minorHAnsi" w:hAnsiTheme="minorHAnsi" w:hint="cs"/>
                <w:sz w:val="18"/>
                <w:szCs w:val="18"/>
                <w:rtl/>
                <w:lang w:eastAsia="en-US"/>
              </w:rPr>
              <w:t>42</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16, 33</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35</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25, 43</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28</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30</w:t>
            </w:r>
          </w:p>
          <w:p w:rsidR="006C47ED" w:rsidRDefault="006C47ED">
            <w:pPr>
              <w:spacing w:line="256" w:lineRule="auto"/>
              <w:rPr>
                <w:rFonts w:asciiTheme="minorHAnsi" w:hAnsiTheme="minorHAnsi"/>
                <w:strike/>
                <w:sz w:val="18"/>
                <w:szCs w:val="18"/>
                <w:lang w:val="en-US" w:eastAsia="en-US"/>
              </w:rPr>
            </w:pPr>
            <w:r>
              <w:rPr>
                <w:rFonts w:asciiTheme="minorHAnsi" w:hAnsiTheme="minorHAnsi"/>
                <w:sz w:val="18"/>
                <w:szCs w:val="18"/>
                <w:lang w:val="en-US" w:eastAsia="en-US"/>
              </w:rPr>
              <w:t>07</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47</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39</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03</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36</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13</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10</w:t>
            </w:r>
          </w:p>
          <w:p w:rsidR="006C47ED" w:rsidRDefault="00680C30" w:rsidP="00680C30">
            <w:pPr>
              <w:spacing w:line="256" w:lineRule="auto"/>
              <w:rPr>
                <w:rFonts w:asciiTheme="minorHAnsi" w:hAnsiTheme="minorHAnsi"/>
                <w:sz w:val="18"/>
                <w:szCs w:val="18"/>
                <w:lang w:val="en-US" w:eastAsia="en-US"/>
              </w:rPr>
            </w:pPr>
            <w:r>
              <w:rPr>
                <w:rFonts w:asciiTheme="minorHAnsi" w:hAnsiTheme="minorHAnsi"/>
                <w:sz w:val="18"/>
                <w:szCs w:val="18"/>
                <w:lang w:val="en-US" w:eastAsia="en-US"/>
              </w:rPr>
              <w:t>19</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6C47ED" w:rsidRDefault="006C47ED">
            <w:pPr>
              <w:spacing w:line="256" w:lineRule="auto"/>
              <w:rPr>
                <w:rFonts w:asciiTheme="minorHAnsi" w:hAnsiTheme="minorHAnsi"/>
                <w:b/>
                <w:bCs/>
                <w:sz w:val="18"/>
                <w:szCs w:val="18"/>
                <w:lang w:eastAsia="en-US"/>
              </w:rPr>
            </w:pPr>
          </w:p>
        </w:tc>
        <w:tc>
          <w:tcPr>
            <w:tcW w:w="2086" w:type="dxa"/>
            <w:vMerge/>
            <w:tcBorders>
              <w:top w:val="single" w:sz="4" w:space="0" w:color="auto"/>
              <w:left w:val="single" w:sz="4" w:space="0" w:color="auto"/>
              <w:bottom w:val="single" w:sz="4" w:space="0" w:color="auto"/>
              <w:right w:val="single" w:sz="4" w:space="0" w:color="auto"/>
            </w:tcBorders>
            <w:vAlign w:val="center"/>
            <w:hideMark/>
          </w:tcPr>
          <w:p w:rsidR="006C47ED" w:rsidRDefault="006C47ED">
            <w:pPr>
              <w:spacing w:line="256" w:lineRule="auto"/>
              <w:rPr>
                <w:rFonts w:asciiTheme="minorHAnsi" w:hAnsiTheme="minorHAnsi"/>
                <w:sz w:val="18"/>
                <w:szCs w:val="18"/>
                <w:lang w:eastAsia="en-US"/>
              </w:rPr>
            </w:pPr>
          </w:p>
        </w:tc>
      </w:tr>
      <w:tr w:rsidR="006C47ED" w:rsidTr="00091558">
        <w:trPr>
          <w:trHeight w:val="1859"/>
          <w:jc w:val="center"/>
        </w:trPr>
        <w:tc>
          <w:tcPr>
            <w:tcW w:w="709"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eastAsia="en-US"/>
              </w:rPr>
            </w:pPr>
          </w:p>
          <w:p w:rsidR="006C47ED" w:rsidRDefault="006C47ED">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123</w:t>
            </w:r>
          </w:p>
          <w:p w:rsidR="006C47ED" w:rsidRDefault="006C47ED">
            <w:pPr>
              <w:spacing w:line="256" w:lineRule="auto"/>
              <w:jc w:val="center"/>
              <w:rPr>
                <w:rFonts w:asciiTheme="minorHAnsi" w:hAnsiTheme="minorHAnsi"/>
                <w:b/>
                <w:bCs/>
                <w:sz w:val="18"/>
                <w:szCs w:val="18"/>
                <w:lang w:eastAsia="en-US"/>
              </w:rPr>
            </w:pPr>
          </w:p>
        </w:tc>
        <w:tc>
          <w:tcPr>
            <w:tcW w:w="1980"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eastAsia="en-US"/>
              </w:rPr>
            </w:pPr>
          </w:p>
          <w:p w:rsidR="006C47ED" w:rsidRDefault="006C47ED">
            <w:pPr>
              <w:spacing w:line="256" w:lineRule="auto"/>
              <w:rPr>
                <w:rFonts w:asciiTheme="minorHAnsi" w:hAnsiTheme="minorHAnsi"/>
                <w:b/>
                <w:bCs/>
                <w:sz w:val="18"/>
                <w:szCs w:val="18"/>
                <w:lang w:eastAsia="en-US"/>
              </w:rPr>
            </w:pPr>
            <w:r>
              <w:rPr>
                <w:rFonts w:asciiTheme="minorHAnsi" w:hAnsiTheme="minorHAnsi"/>
                <w:b/>
                <w:bCs/>
                <w:sz w:val="18"/>
                <w:szCs w:val="18"/>
                <w:lang w:eastAsia="en-US"/>
              </w:rPr>
              <w:t>Langue et Littérature Arabes</w:t>
            </w:r>
          </w:p>
          <w:p w:rsidR="006C47ED" w:rsidRDefault="006C47ED">
            <w:pPr>
              <w:spacing w:line="256" w:lineRule="auto"/>
              <w:rPr>
                <w:rFonts w:asciiTheme="minorHAnsi" w:hAnsiTheme="minorHAnsi"/>
                <w:b/>
                <w:bCs/>
                <w:sz w:val="18"/>
                <w:szCs w:val="18"/>
                <w:lang w:eastAsia="en-US"/>
              </w:rPr>
            </w:pPr>
          </w:p>
        </w:tc>
        <w:tc>
          <w:tcPr>
            <w:tcW w:w="2268"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eastAsia="en-US"/>
              </w:rPr>
            </w:pP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Constantine 1</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Oum El Bouaghi</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 C. Univ. Barika</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 Univ. Sidi Bel Abbes</w:t>
            </w:r>
          </w:p>
          <w:p w:rsidR="006C47ED" w:rsidRDefault="006C47ED">
            <w:pPr>
              <w:spacing w:line="256" w:lineRule="auto"/>
              <w:rPr>
                <w:rFonts w:asciiTheme="minorHAnsi" w:hAnsiTheme="minorHAnsi"/>
                <w:sz w:val="18"/>
                <w:szCs w:val="18"/>
                <w:lang w:val="de-DE" w:eastAsia="en-US"/>
              </w:rPr>
            </w:pPr>
            <w:r>
              <w:rPr>
                <w:rFonts w:asciiTheme="minorHAnsi" w:hAnsiTheme="minorHAnsi"/>
                <w:sz w:val="18"/>
                <w:szCs w:val="18"/>
                <w:lang w:eastAsia="en-US"/>
              </w:rPr>
              <w:t xml:space="preserve">- Univ. </w:t>
            </w:r>
            <w:r>
              <w:rPr>
                <w:rFonts w:asciiTheme="minorHAnsi" w:hAnsiTheme="minorHAnsi"/>
                <w:sz w:val="18"/>
                <w:szCs w:val="18"/>
                <w:lang w:val="de-DE" w:eastAsia="en-US"/>
              </w:rPr>
              <w:t xml:space="preserve">Tlemcen </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C. Univ. Ain Temouchent</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Univ. Khemis Miliana</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 C. Univ. El Bayadh</w:t>
            </w:r>
          </w:p>
        </w:tc>
        <w:tc>
          <w:tcPr>
            <w:tcW w:w="1417" w:type="dxa"/>
            <w:tcBorders>
              <w:top w:val="single" w:sz="4" w:space="0" w:color="auto"/>
              <w:left w:val="single" w:sz="4" w:space="0" w:color="auto"/>
              <w:bottom w:val="single" w:sz="4" w:space="0" w:color="auto"/>
              <w:right w:val="single" w:sz="4" w:space="0" w:color="auto"/>
            </w:tcBorders>
          </w:tcPr>
          <w:p w:rsidR="006C47ED" w:rsidRDefault="006C47ED">
            <w:pPr>
              <w:spacing w:line="256" w:lineRule="auto"/>
              <w:jc w:val="center"/>
              <w:rPr>
                <w:rFonts w:asciiTheme="minorHAnsi" w:hAnsiTheme="minorHAnsi"/>
                <w:b/>
                <w:bCs/>
                <w:sz w:val="8"/>
                <w:szCs w:val="8"/>
                <w:lang w:val="en-US" w:eastAsia="en-US"/>
              </w:rPr>
            </w:pP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25, 43</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04</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05</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22</w:t>
            </w:r>
          </w:p>
          <w:p w:rsidR="006C47ED" w:rsidRDefault="006C47ED">
            <w:pPr>
              <w:spacing w:line="256" w:lineRule="auto"/>
              <w:rPr>
                <w:rFonts w:asciiTheme="minorHAnsi" w:hAnsiTheme="minorHAnsi"/>
                <w:sz w:val="18"/>
                <w:szCs w:val="18"/>
                <w:lang w:eastAsia="en-US"/>
              </w:rPr>
            </w:pPr>
            <w:r>
              <w:rPr>
                <w:rFonts w:asciiTheme="minorHAnsi" w:hAnsiTheme="minorHAnsi"/>
                <w:sz w:val="18"/>
                <w:szCs w:val="18"/>
                <w:lang w:eastAsia="en-US"/>
              </w:rPr>
              <w:t>13</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46</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44</w:t>
            </w:r>
          </w:p>
          <w:p w:rsidR="006C47ED" w:rsidRDefault="006C47ED">
            <w:pPr>
              <w:spacing w:line="256" w:lineRule="auto"/>
              <w:rPr>
                <w:rFonts w:asciiTheme="minorHAnsi" w:hAnsiTheme="minorHAnsi"/>
                <w:sz w:val="18"/>
                <w:szCs w:val="18"/>
                <w:lang w:val="en-US" w:eastAsia="en-US"/>
              </w:rPr>
            </w:pPr>
            <w:r>
              <w:rPr>
                <w:rFonts w:asciiTheme="minorHAnsi" w:hAnsiTheme="minorHAnsi"/>
                <w:sz w:val="18"/>
                <w:szCs w:val="18"/>
                <w:lang w:val="en-US" w:eastAsia="en-US"/>
              </w:rPr>
              <w:t>32</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6C47ED" w:rsidRDefault="006C47ED">
            <w:pPr>
              <w:spacing w:line="256" w:lineRule="auto"/>
              <w:rPr>
                <w:rFonts w:asciiTheme="minorHAnsi" w:hAnsiTheme="minorHAnsi"/>
                <w:b/>
                <w:bCs/>
                <w:sz w:val="18"/>
                <w:szCs w:val="18"/>
                <w:lang w:eastAsia="en-US"/>
              </w:rPr>
            </w:pPr>
          </w:p>
        </w:tc>
        <w:tc>
          <w:tcPr>
            <w:tcW w:w="2086" w:type="dxa"/>
            <w:vMerge/>
            <w:tcBorders>
              <w:top w:val="single" w:sz="4" w:space="0" w:color="auto"/>
              <w:left w:val="single" w:sz="4" w:space="0" w:color="auto"/>
              <w:bottom w:val="single" w:sz="4" w:space="0" w:color="auto"/>
              <w:right w:val="single" w:sz="4" w:space="0" w:color="auto"/>
            </w:tcBorders>
            <w:vAlign w:val="center"/>
            <w:hideMark/>
          </w:tcPr>
          <w:p w:rsidR="006C47ED" w:rsidRDefault="006C47ED">
            <w:pPr>
              <w:spacing w:line="256" w:lineRule="auto"/>
              <w:rPr>
                <w:rFonts w:asciiTheme="minorHAnsi" w:hAnsiTheme="minorHAnsi"/>
                <w:sz w:val="18"/>
                <w:szCs w:val="18"/>
                <w:lang w:eastAsia="en-US"/>
              </w:rPr>
            </w:pPr>
          </w:p>
        </w:tc>
      </w:tr>
    </w:tbl>
    <w:p w:rsidR="00160916" w:rsidRPr="006C47ED" w:rsidRDefault="00160916" w:rsidP="006C47ED">
      <w:pPr>
        <w:tabs>
          <w:tab w:val="left" w:pos="1905"/>
        </w:tabs>
        <w:rPr>
          <w:rStyle w:val="lev"/>
          <w:rFonts w:asciiTheme="minorHAnsi" w:hAnsiTheme="minorHAnsi"/>
          <w:sz w:val="20"/>
          <w:szCs w:val="6"/>
        </w:rPr>
        <w:sectPr w:rsidR="00160916" w:rsidRPr="006C47ED" w:rsidSect="0072718C">
          <w:headerReference w:type="default" r:id="rId44"/>
          <w:pgSz w:w="11906" w:h="16838" w:code="9"/>
          <w:pgMar w:top="0" w:right="567" w:bottom="1134" w:left="851" w:header="170" w:footer="283" w:gutter="0"/>
          <w:cols w:space="708"/>
          <w:docGrid w:linePitch="360"/>
        </w:sectPr>
      </w:pPr>
    </w:p>
    <w:p w:rsidR="00CF2A62" w:rsidRDefault="007E3A8E" w:rsidP="00CF2A62">
      <w:pPr>
        <w:jc w:val="both"/>
        <w:rPr>
          <w:rStyle w:val="lev"/>
          <w:rFonts w:asciiTheme="minorHAnsi" w:hAnsiTheme="minorHAnsi"/>
          <w:sz w:val="40"/>
          <w:szCs w:val="18"/>
        </w:rPr>
      </w:pPr>
      <w:r>
        <w:rPr>
          <w:rFonts w:ascii="Calibri" w:hAnsi="Calibri"/>
          <w:b/>
          <w:bCs/>
          <w:noProof/>
          <w:sz w:val="18"/>
          <w:szCs w:val="18"/>
        </w:rPr>
        <w:lastRenderedPageBreak/>
        <mc:AlternateContent>
          <mc:Choice Requires="wps">
            <w:drawing>
              <wp:anchor distT="0" distB="0" distL="114300" distR="114300" simplePos="0" relativeHeight="251735552" behindDoc="0" locked="0" layoutInCell="1" allowOverlap="1">
                <wp:simplePos x="0" y="0"/>
                <wp:positionH relativeFrom="column">
                  <wp:posOffset>-299720</wp:posOffset>
                </wp:positionH>
                <wp:positionV relativeFrom="paragraph">
                  <wp:posOffset>-802640</wp:posOffset>
                </wp:positionV>
                <wp:extent cx="6918325" cy="828675"/>
                <wp:effectExtent l="0" t="0" r="0" b="9525"/>
                <wp:wrapNone/>
                <wp:docPr id="41"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832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2768AE">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135" type="#_x0000_t202" style="position:absolute;left:0;text-align:left;margin-left:-23.6pt;margin-top:-63.2pt;width:544.75pt;height:65.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vOZvwIAAMUFAAAOAAAAZHJzL2Uyb0RvYy54bWysVNtunDAQfa/Uf7D8TrjEywIKWyXLUlVK&#10;L1LSD/CCWayCTW3vsmnVf+/Y7C3JS9WWB2R77DNnZs7Mzbt936EdU5pLkePwKsCIiUrWXGxy/PWx&#10;9BKMtKGipp0ULMdPTON3i7dvbsYhY5FsZVczhQBE6GwcctwaM2S+r6uW9VRfyYEJMDZS9dTAVm38&#10;WtER0PvOj4Ig9kep6kHJimkNp8VkxAuH3zSsMp+bRjODuhwDN+P+yv3X9u8vbmi2UXRoeXWgQf+C&#10;RU+5AKcnqIIairaKv4LqeaWklo25qmTvy6bhFXMxQDRh8CKah5YOzMUCydHDKU36/8FWn3ZfFOJ1&#10;jkmIkaA91OiR7Q26k3sUXs9sgsZBZ3DvYYCbZg8GKLQLVg/3svqmkZDLlooNu1VKji2jNRAM7Uv/&#10;4umEoy3Ievwoa3BEt0Y6oH2jeps9yAcCdCjU06k4lkwFh3EaJtfRDKMKbEmUxHNHzqfZ8fWgtHnP&#10;ZI/sIscKiu/Q6e5eG8uGZscr1pmQJe86J4BOPDuAi9MJ+Ian1mZZuHr+TIN0lawS4pEoXnkkKArv&#10;tlwSLy7D+ay4LpbLIvxl/YYka3ldM2HdHLUVkj+r3UHlkypO6tKy47WFs5S02qyXnUI7Ctou3edy&#10;DpbzNf85DZcEiOVFSGFEgrso9co4mXukJDMvnQeJF4TpXRoHJCVF+Tykey7Yv4eExhynM6ipC+dM&#10;+kVsgftex0aznhuYHh3vQRGnSzSzElyJ2pXWUN5N64tUWPrnVEC5j4V2grUandRq9uu9a44wSI+d&#10;sJb1E2hYSZAYCBVmHyxaqX5gNMIcybH+vqWKYdR9ENAHaUiIHTxuQ2bzCDbq0rK+tFBRAVSODUbT&#10;cmmmYbUdFN+04GnqPCFvoXca7mRtm2xideg4mBUuusNcs8Pocu9unafv4jcAAAD//wMAUEsDBBQA&#10;BgAIAAAAIQDNwyoB3wAAAAsBAAAPAAAAZHJzL2Rvd25yZXYueG1sTI9NT8MwDIbvSPyHyEjctqQl&#10;DCh1JwTiCtr4kLhljddWNE7VZGv592QnuNnyo9fPW65n14sjjaHzjJAtFQji2tuOG4T3t+fFLYgQ&#10;DVvTeyaEHwqwrs7PSlNYP/GGjtvYiBTCoTAIbYxDIWWoW3ImLP1AnG57PzoT0zo20o5mSuGul7lS&#10;K+lMx+lDawZ6bKn+3h4cwsfL/utTq9fmyV0Pk5+VZHcnES8v5od7EJHm+AfDST+pQ5Wcdv7ANoge&#10;YaFv8oSmIctXGsQJUTq/ArFD0BnIqpT/O1S/AAAA//8DAFBLAQItABQABgAIAAAAIQC2gziS/gAA&#10;AOEBAAATAAAAAAAAAAAAAAAAAAAAAABbQ29udGVudF9UeXBlc10ueG1sUEsBAi0AFAAGAAgAAAAh&#10;ADj9If/WAAAAlAEAAAsAAAAAAAAAAAAAAAAALwEAAF9yZWxzLy5yZWxzUEsBAi0AFAAGAAgAAAAh&#10;APDi85m/AgAAxQUAAA4AAAAAAAAAAAAAAAAALgIAAGRycy9lMm9Eb2MueG1sUEsBAi0AFAAGAAgA&#10;AAAhAM3DKgHfAAAACwEAAA8AAAAAAAAAAAAAAAAAGQUAAGRycy9kb3ducmV2LnhtbFBLBQYAAAAA&#10;BAAEAPMAAAAlBgAAAAA=&#10;" filled="f" stroked="f">
                <v:textbox>
                  <w:txbxContent>
                    <w:tbl>
                      <w:tblPr>
                        <w:tblW w:w="1049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rsidP="002768AE">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v:shape>
            </w:pict>
          </mc:Fallback>
        </mc:AlternateContent>
      </w:r>
      <w:r>
        <w:rPr>
          <w:rFonts w:asciiTheme="minorHAnsi" w:hAnsiTheme="minorHAnsi"/>
          <w:b/>
          <w:bCs/>
          <w:noProof/>
          <w:sz w:val="52"/>
        </w:rPr>
        <mc:AlternateContent>
          <mc:Choice Requires="wps">
            <w:drawing>
              <wp:anchor distT="0" distB="0" distL="114300" distR="114300" simplePos="0" relativeHeight="251683328" behindDoc="0" locked="0" layoutInCell="1" allowOverlap="1">
                <wp:simplePos x="0" y="0"/>
                <wp:positionH relativeFrom="column">
                  <wp:posOffset>6541135</wp:posOffset>
                </wp:positionH>
                <wp:positionV relativeFrom="paragraph">
                  <wp:posOffset>-951230</wp:posOffset>
                </wp:positionV>
                <wp:extent cx="467995" cy="10770235"/>
                <wp:effectExtent l="0" t="0" r="8255" b="0"/>
                <wp:wrapNone/>
                <wp:docPr id="4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70235"/>
                        </a:xfrm>
                        <a:prstGeom prst="rect">
                          <a:avLst/>
                        </a:prstGeom>
                        <a:solidFill>
                          <a:srgbClr val="CCFF99"/>
                        </a:solidFill>
                        <a:ln>
                          <a:noFill/>
                        </a:ln>
                      </wps:spPr>
                      <wps:txbx>
                        <w:txbxContent>
                          <w:p w:rsidR="00297F05" w:rsidRPr="00BD3042" w:rsidRDefault="00297F05" w:rsidP="00B72A4D">
                            <w:pPr>
                              <w:ind w:left="720"/>
                              <w:jc w:val="center"/>
                              <w:rPr>
                                <w:sz w:val="36"/>
                                <w:szCs w:val="36"/>
                              </w:rPr>
                            </w:pPr>
                            <w:r w:rsidRPr="00BD3042">
                              <w:rPr>
                                <w:b/>
                                <w:bCs/>
                                <w:sz w:val="36"/>
                                <w:szCs w:val="36"/>
                              </w:rPr>
                              <w:t>Langue et Culture Amazighes</w:t>
                            </w:r>
                          </w:p>
                          <w:p w:rsidR="00297F05" w:rsidRPr="00BD3042" w:rsidRDefault="00297F05" w:rsidP="00B72A4D">
                            <w:pPr>
                              <w:jc w:val="center"/>
                              <w:rPr>
                                <w:sz w:val="36"/>
                                <w:szCs w:val="36"/>
                              </w:rPr>
                            </w:pPr>
                          </w:p>
                          <w:p w:rsidR="00297F05" w:rsidRPr="00BD3042" w:rsidRDefault="00297F05" w:rsidP="00B72A4D">
                            <w:pPr>
                              <w:jc w:val="center"/>
                              <w:rPr>
                                <w:sz w:val="18"/>
                                <w:szCs w:val="36"/>
                              </w:rPr>
                            </w:pPr>
                          </w:p>
                          <w:p w:rsidR="00297F05" w:rsidRPr="00BD3042" w:rsidRDefault="00297F05" w:rsidP="00B72A4D">
                            <w:pPr>
                              <w:jc w:val="center"/>
                              <w:rPr>
                                <w:sz w:val="18"/>
                                <w:szCs w:val="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136" type="#_x0000_t202" style="position:absolute;left:0;text-align:left;margin-left:515.05pt;margin-top:-74.9pt;width:36.85pt;height:848.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ZVDwIAAP4DAAAOAAAAZHJzL2Uyb0RvYy54bWysU9tu2zAMfR+wfxD0vtjOkqYx4hRdigwD&#10;ugvQ7gNkWbaF2aJGKbHz96PkNM22t2EvgnjRIc8htbkb+44dFToNpuDZLOVMGQmVNk3Bvz/v391y&#10;5rwwlejAqIKflON327dvNoPN1Rxa6CqFjECMywdb8NZ7myeJk63qhZuBVYaCNWAvPJnYJBWKgdD7&#10;Lpmn6U0yAFYWQSrnyPswBfk24te1kv5rXTvlWVdw6s3HE+NZhjPZbkTeoLCtluc2xD900QttqOgF&#10;6kF4wQ6o/4LqtURwUPuZhD6ButZSRQ7EJkv/YPPUCqsiFxLH2YtM7v/Byi/Hb8h0VfAFyWNETzN6&#10;VqNnH2Bky9ugz2BdTmlPlhL9SH6ac+Tq7CPIH44Z2LXCNOoeEYZWiYr6y8LL5OrphOMCSDl8horq&#10;iIOHCDTW2AfxSA5G6NTI6TKb0Isk5+JmtV4vOZMUytLVKp2/X8YaIn95btH5jwp6Fi4FRxp+hBfH&#10;R+dDOyJ/SQnVHHS62uuuiwY25a5DdhS0KLvdfr9en9F/S+tMSDYQnk2IwRN5BmoTST+WY5Q0y+KC&#10;BRVKqE5EHWHaQPoxdAnnfEV0B1rAgrufB4GKs+6TIQXX2SKMxEdjsVzNycDrSHkdEUa2QHvtOZuu&#10;Oz9t+cGibloqNs3MwD2pXuuox2tjZw60ZFGm84cIW3xtx6zXb7v9BQAA//8DAFBLAwQUAAYACAAA&#10;ACEA3ogt/t8AAAAPAQAADwAAAGRycy9kb3ducmV2LnhtbExPQU7DMBC8I/EHa5G4tXZoiJoQp0JI&#10;nMqFgDhv420SiO00dtvA69me4DazM5qdKTezHcSJptB7pyFZKhDkGm9612p4f3terEGEiM7g4B1p&#10;+KYAm+r6qsTC+LN7pVMdW8EhLhSooYtxLKQMTUcWw9KP5Fjb+8liZDq10kx45nA7yDulMmmxd/yh&#10;w5GeOmq+6qPVsDX5QWIY+0Oa5duP/fpzrF9+tL69mR8fQESa458ZLvW5OlTcaeePzgQxMFcrlbBX&#10;wyJJc15x8fCR0Y7RfZqtQFal/L+j+gUAAP//AwBQSwECLQAUAAYACAAAACEAtoM4kv4AAADhAQAA&#10;EwAAAAAAAAAAAAAAAAAAAAAAW0NvbnRlbnRfVHlwZXNdLnhtbFBLAQItABQABgAIAAAAIQA4/SH/&#10;1gAAAJQBAAALAAAAAAAAAAAAAAAAAC8BAABfcmVscy8ucmVsc1BLAQItABQABgAIAAAAIQDYINZV&#10;DwIAAP4DAAAOAAAAAAAAAAAAAAAAAC4CAABkcnMvZTJvRG9jLnhtbFBLAQItABQABgAIAAAAIQDe&#10;iC3+3wAAAA8BAAAPAAAAAAAAAAAAAAAAAGkEAABkcnMvZG93bnJldi54bWxQSwUGAAAAAAQABADz&#10;AAAAdQUAAAAA&#10;" fillcolor="#cf9" stroked="f">
                <v:textbox style="layout-flow:vertical;mso-layout-flow-alt:bottom-to-top">
                  <w:txbxContent>
                    <w:p w:rsidR="00297F05" w:rsidRPr="00BD3042" w:rsidRDefault="00297F05" w:rsidP="00B72A4D">
                      <w:pPr>
                        <w:ind w:left="720"/>
                        <w:jc w:val="center"/>
                        <w:rPr>
                          <w:sz w:val="36"/>
                          <w:szCs w:val="36"/>
                        </w:rPr>
                      </w:pPr>
                      <w:r w:rsidRPr="00BD3042">
                        <w:rPr>
                          <w:b/>
                          <w:bCs/>
                          <w:sz w:val="36"/>
                          <w:szCs w:val="36"/>
                        </w:rPr>
                        <w:t>Langue et Culture Amazighes</w:t>
                      </w:r>
                    </w:p>
                    <w:p w:rsidR="00297F05" w:rsidRPr="00BD3042" w:rsidRDefault="00297F05" w:rsidP="00B72A4D">
                      <w:pPr>
                        <w:jc w:val="center"/>
                        <w:rPr>
                          <w:sz w:val="36"/>
                          <w:szCs w:val="36"/>
                        </w:rPr>
                      </w:pPr>
                    </w:p>
                    <w:p w:rsidR="00297F05" w:rsidRPr="00BD3042" w:rsidRDefault="00297F05" w:rsidP="00B72A4D">
                      <w:pPr>
                        <w:jc w:val="center"/>
                        <w:rPr>
                          <w:sz w:val="18"/>
                          <w:szCs w:val="36"/>
                        </w:rPr>
                      </w:pPr>
                    </w:p>
                    <w:p w:rsidR="00297F05" w:rsidRPr="00BD3042" w:rsidRDefault="00297F05" w:rsidP="00B72A4D">
                      <w:pPr>
                        <w:jc w:val="center"/>
                        <w:rPr>
                          <w:sz w:val="18"/>
                          <w:szCs w:val="8"/>
                        </w:rPr>
                      </w:pPr>
                    </w:p>
                  </w:txbxContent>
                </v:textbox>
              </v:shape>
            </w:pict>
          </mc:Fallback>
        </mc:AlternateContent>
      </w:r>
    </w:p>
    <w:tbl>
      <w:tblPr>
        <w:tblW w:w="10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
        <w:gridCol w:w="1559"/>
        <w:gridCol w:w="2016"/>
        <w:gridCol w:w="2126"/>
        <w:gridCol w:w="1843"/>
        <w:gridCol w:w="1899"/>
      </w:tblGrid>
      <w:tr w:rsidR="0093586E" w:rsidRPr="00091558" w:rsidTr="0003121F">
        <w:trPr>
          <w:jc w:val="center"/>
        </w:trPr>
        <w:tc>
          <w:tcPr>
            <w:tcW w:w="595" w:type="dxa"/>
            <w:vAlign w:val="center"/>
          </w:tcPr>
          <w:p w:rsidR="0093586E" w:rsidRPr="00091558" w:rsidRDefault="0093586E" w:rsidP="0093586E">
            <w:pPr>
              <w:jc w:val="center"/>
              <w:rPr>
                <w:b/>
                <w:bCs/>
                <w:sz w:val="18"/>
                <w:szCs w:val="18"/>
              </w:rPr>
            </w:pPr>
            <w:r w:rsidRPr="00091558">
              <w:rPr>
                <w:b/>
                <w:bCs/>
                <w:sz w:val="18"/>
                <w:szCs w:val="18"/>
              </w:rPr>
              <w:t>Code</w:t>
            </w:r>
          </w:p>
        </w:tc>
        <w:tc>
          <w:tcPr>
            <w:tcW w:w="1559" w:type="dxa"/>
            <w:vAlign w:val="center"/>
          </w:tcPr>
          <w:p w:rsidR="0093586E" w:rsidRPr="00091558" w:rsidRDefault="0093586E" w:rsidP="0093586E">
            <w:pPr>
              <w:jc w:val="center"/>
              <w:rPr>
                <w:b/>
                <w:bCs/>
                <w:sz w:val="18"/>
                <w:szCs w:val="18"/>
              </w:rPr>
            </w:pPr>
            <w:r w:rsidRPr="00091558">
              <w:rPr>
                <w:b/>
                <w:bCs/>
                <w:sz w:val="18"/>
                <w:szCs w:val="18"/>
              </w:rPr>
              <w:t>Domaine de Formation</w:t>
            </w:r>
          </w:p>
        </w:tc>
        <w:tc>
          <w:tcPr>
            <w:tcW w:w="2016" w:type="dxa"/>
            <w:vAlign w:val="center"/>
          </w:tcPr>
          <w:p w:rsidR="0093586E" w:rsidRPr="00091558" w:rsidRDefault="0093586E" w:rsidP="0093586E">
            <w:pPr>
              <w:jc w:val="center"/>
              <w:rPr>
                <w:b/>
                <w:bCs/>
                <w:sz w:val="18"/>
                <w:szCs w:val="18"/>
              </w:rPr>
            </w:pPr>
            <w:r w:rsidRPr="00091558">
              <w:rPr>
                <w:b/>
                <w:bCs/>
                <w:sz w:val="18"/>
                <w:szCs w:val="18"/>
              </w:rPr>
              <w:t>Établissements de Formation</w:t>
            </w:r>
          </w:p>
        </w:tc>
        <w:tc>
          <w:tcPr>
            <w:tcW w:w="2126" w:type="dxa"/>
            <w:vAlign w:val="center"/>
          </w:tcPr>
          <w:p w:rsidR="0093586E" w:rsidRPr="00091558" w:rsidRDefault="0093586E" w:rsidP="0093586E">
            <w:pPr>
              <w:jc w:val="center"/>
              <w:rPr>
                <w:b/>
                <w:bCs/>
                <w:sz w:val="18"/>
                <w:szCs w:val="18"/>
              </w:rPr>
            </w:pPr>
            <w:r w:rsidRPr="00091558">
              <w:rPr>
                <w:rFonts w:ascii="Calibri" w:hAnsi="Calibri"/>
                <w:b/>
                <w:bCs/>
                <w:sz w:val="18"/>
                <w:szCs w:val="18"/>
              </w:rPr>
              <w:t>Circonscriptions géographiques d’inscription</w:t>
            </w:r>
          </w:p>
        </w:tc>
        <w:tc>
          <w:tcPr>
            <w:tcW w:w="1843" w:type="dxa"/>
            <w:vAlign w:val="center"/>
          </w:tcPr>
          <w:p w:rsidR="0093586E" w:rsidRPr="00091558" w:rsidRDefault="0093586E" w:rsidP="0093586E">
            <w:pPr>
              <w:jc w:val="center"/>
              <w:rPr>
                <w:b/>
                <w:bCs/>
                <w:sz w:val="18"/>
                <w:szCs w:val="18"/>
              </w:rPr>
            </w:pPr>
            <w:r w:rsidRPr="00091558">
              <w:rPr>
                <w:b/>
                <w:bCs/>
                <w:sz w:val="18"/>
                <w:szCs w:val="18"/>
              </w:rPr>
              <w:t>Séries de baccalauréat et priorités</w:t>
            </w:r>
          </w:p>
        </w:tc>
        <w:tc>
          <w:tcPr>
            <w:tcW w:w="1899" w:type="dxa"/>
            <w:vAlign w:val="center"/>
          </w:tcPr>
          <w:p w:rsidR="0093586E" w:rsidRPr="00091558" w:rsidRDefault="0093586E" w:rsidP="0093586E">
            <w:pPr>
              <w:jc w:val="center"/>
              <w:rPr>
                <w:b/>
                <w:bCs/>
                <w:sz w:val="18"/>
                <w:szCs w:val="18"/>
              </w:rPr>
            </w:pPr>
            <w:r w:rsidRPr="00091558">
              <w:rPr>
                <w:b/>
                <w:bCs/>
                <w:sz w:val="18"/>
                <w:szCs w:val="18"/>
              </w:rPr>
              <w:t>Base de classement et conditions pédagogiques complémentaires de préinscription</w:t>
            </w:r>
          </w:p>
        </w:tc>
      </w:tr>
      <w:tr w:rsidR="0093586E" w:rsidRPr="00091558" w:rsidTr="0003121F">
        <w:trPr>
          <w:jc w:val="center"/>
        </w:trPr>
        <w:tc>
          <w:tcPr>
            <w:tcW w:w="595" w:type="dxa"/>
            <w:vAlign w:val="center"/>
          </w:tcPr>
          <w:p w:rsidR="0093586E" w:rsidRPr="00091558" w:rsidRDefault="0093586E" w:rsidP="0093586E">
            <w:pPr>
              <w:jc w:val="center"/>
              <w:rPr>
                <w:b/>
                <w:bCs/>
                <w:sz w:val="18"/>
                <w:szCs w:val="18"/>
              </w:rPr>
            </w:pPr>
            <w:r w:rsidRPr="00091558">
              <w:rPr>
                <w:b/>
                <w:bCs/>
                <w:sz w:val="18"/>
                <w:szCs w:val="18"/>
              </w:rPr>
              <w:t>D13</w:t>
            </w:r>
          </w:p>
        </w:tc>
        <w:tc>
          <w:tcPr>
            <w:tcW w:w="1559" w:type="dxa"/>
            <w:vAlign w:val="center"/>
          </w:tcPr>
          <w:p w:rsidR="0093586E" w:rsidRPr="00091558" w:rsidRDefault="0093586E" w:rsidP="0093586E">
            <w:pPr>
              <w:rPr>
                <w:b/>
                <w:bCs/>
                <w:sz w:val="18"/>
                <w:szCs w:val="18"/>
              </w:rPr>
            </w:pPr>
            <w:r w:rsidRPr="00091558">
              <w:rPr>
                <w:b/>
                <w:bCs/>
                <w:sz w:val="18"/>
                <w:szCs w:val="18"/>
              </w:rPr>
              <w:t>Langue et Culture Amazighes</w:t>
            </w:r>
          </w:p>
        </w:tc>
        <w:tc>
          <w:tcPr>
            <w:tcW w:w="2016" w:type="dxa"/>
          </w:tcPr>
          <w:p w:rsidR="0093586E" w:rsidRPr="00091558" w:rsidRDefault="0093586E" w:rsidP="0093586E">
            <w:pPr>
              <w:rPr>
                <w:sz w:val="18"/>
                <w:szCs w:val="18"/>
              </w:rPr>
            </w:pPr>
            <w:r w:rsidRPr="00091558">
              <w:rPr>
                <w:sz w:val="18"/>
                <w:szCs w:val="18"/>
              </w:rPr>
              <w:t>- Univ. Bejaia</w:t>
            </w:r>
          </w:p>
          <w:p w:rsidR="0093586E" w:rsidRPr="00091558" w:rsidRDefault="0093586E" w:rsidP="0093586E">
            <w:pPr>
              <w:rPr>
                <w:sz w:val="18"/>
                <w:szCs w:val="18"/>
              </w:rPr>
            </w:pPr>
          </w:p>
          <w:p w:rsidR="0093586E" w:rsidRPr="00091558" w:rsidRDefault="0093586E" w:rsidP="0093586E">
            <w:pPr>
              <w:rPr>
                <w:sz w:val="18"/>
                <w:szCs w:val="18"/>
              </w:rPr>
            </w:pPr>
          </w:p>
          <w:p w:rsidR="0093586E" w:rsidRPr="00091558" w:rsidRDefault="0093586E" w:rsidP="0093586E">
            <w:pPr>
              <w:rPr>
                <w:sz w:val="18"/>
                <w:szCs w:val="18"/>
              </w:rPr>
            </w:pPr>
            <w:r w:rsidRPr="00091558">
              <w:rPr>
                <w:sz w:val="18"/>
                <w:szCs w:val="18"/>
              </w:rPr>
              <w:t>- Univ. Bouira</w:t>
            </w:r>
          </w:p>
          <w:p w:rsidR="0093586E" w:rsidRPr="00091558" w:rsidRDefault="0093586E" w:rsidP="0093586E">
            <w:pPr>
              <w:rPr>
                <w:sz w:val="18"/>
                <w:szCs w:val="18"/>
              </w:rPr>
            </w:pPr>
          </w:p>
          <w:p w:rsidR="0093586E" w:rsidRPr="00091558" w:rsidRDefault="0093586E" w:rsidP="0093586E">
            <w:pPr>
              <w:rPr>
                <w:sz w:val="18"/>
                <w:szCs w:val="18"/>
              </w:rPr>
            </w:pPr>
          </w:p>
          <w:p w:rsidR="0093586E" w:rsidRPr="00091558" w:rsidRDefault="0093586E" w:rsidP="0093586E">
            <w:pPr>
              <w:rPr>
                <w:sz w:val="18"/>
                <w:szCs w:val="18"/>
              </w:rPr>
            </w:pPr>
            <w:r w:rsidRPr="00091558">
              <w:rPr>
                <w:sz w:val="18"/>
                <w:szCs w:val="18"/>
              </w:rPr>
              <w:t>- Univ. Tizi Ouzou</w:t>
            </w:r>
          </w:p>
          <w:p w:rsidR="0093586E" w:rsidRPr="00091558" w:rsidRDefault="0093586E" w:rsidP="0093586E">
            <w:pPr>
              <w:rPr>
                <w:sz w:val="18"/>
                <w:szCs w:val="18"/>
              </w:rPr>
            </w:pPr>
          </w:p>
          <w:p w:rsidR="0093586E" w:rsidRPr="00091558" w:rsidRDefault="0093586E" w:rsidP="0093586E">
            <w:pPr>
              <w:rPr>
                <w:sz w:val="18"/>
                <w:szCs w:val="18"/>
              </w:rPr>
            </w:pPr>
          </w:p>
          <w:p w:rsidR="0093586E" w:rsidRPr="00091558" w:rsidRDefault="0093586E" w:rsidP="0093586E">
            <w:pPr>
              <w:rPr>
                <w:sz w:val="18"/>
                <w:szCs w:val="18"/>
              </w:rPr>
            </w:pPr>
            <w:r w:rsidRPr="00091558">
              <w:rPr>
                <w:sz w:val="18"/>
                <w:szCs w:val="18"/>
              </w:rPr>
              <w:t>- Univ. Batna 1</w:t>
            </w:r>
          </w:p>
          <w:p w:rsidR="0093586E" w:rsidRPr="00091558" w:rsidRDefault="0093586E" w:rsidP="0093586E">
            <w:pPr>
              <w:rPr>
                <w:sz w:val="18"/>
                <w:szCs w:val="18"/>
              </w:rPr>
            </w:pPr>
          </w:p>
          <w:p w:rsidR="0093586E" w:rsidRPr="00091558" w:rsidRDefault="0093586E" w:rsidP="0093586E">
            <w:pPr>
              <w:rPr>
                <w:sz w:val="18"/>
                <w:szCs w:val="18"/>
              </w:rPr>
            </w:pPr>
          </w:p>
          <w:p w:rsidR="0093586E" w:rsidRPr="00091558" w:rsidRDefault="0093586E" w:rsidP="0093586E">
            <w:pPr>
              <w:rPr>
                <w:sz w:val="18"/>
                <w:szCs w:val="18"/>
              </w:rPr>
            </w:pPr>
            <w:r w:rsidRPr="00091558">
              <w:rPr>
                <w:rFonts w:asciiTheme="minorHAnsi" w:hAnsiTheme="minorHAnsi"/>
                <w:sz w:val="18"/>
                <w:szCs w:val="18"/>
              </w:rPr>
              <w:t>-</w:t>
            </w:r>
            <w:r w:rsidRPr="00091558">
              <w:rPr>
                <w:rFonts w:ascii="Calibri" w:hAnsi="Calibri"/>
                <w:sz w:val="18"/>
                <w:szCs w:val="18"/>
              </w:rPr>
              <w:t xml:space="preserve"> C. Univ. Tamanghasset</w:t>
            </w:r>
          </w:p>
        </w:tc>
        <w:tc>
          <w:tcPr>
            <w:tcW w:w="2126" w:type="dxa"/>
          </w:tcPr>
          <w:p w:rsidR="0093586E" w:rsidRPr="00091558" w:rsidRDefault="0093586E" w:rsidP="0093586E">
            <w:pPr>
              <w:tabs>
                <w:tab w:val="left" w:pos="946"/>
              </w:tabs>
              <w:rPr>
                <w:sz w:val="18"/>
                <w:szCs w:val="18"/>
                <w:lang w:bidi="ar-DZ"/>
              </w:rPr>
            </w:pPr>
            <w:r w:rsidRPr="00091558">
              <w:rPr>
                <w:sz w:val="18"/>
                <w:szCs w:val="18"/>
                <w:lang w:bidi="ar-DZ"/>
              </w:rPr>
              <w:t>01</w:t>
            </w:r>
            <w:proofErr w:type="gramStart"/>
            <w:r w:rsidRPr="00091558">
              <w:rPr>
                <w:sz w:val="18"/>
                <w:szCs w:val="18"/>
                <w:lang w:bidi="ar-DZ"/>
              </w:rPr>
              <w:t>,06,13,16,18,19,22,23</w:t>
            </w:r>
            <w:proofErr w:type="gramEnd"/>
            <w:r w:rsidRPr="00091558">
              <w:rPr>
                <w:sz w:val="18"/>
                <w:szCs w:val="18"/>
                <w:lang w:bidi="ar-DZ"/>
              </w:rPr>
              <w:t>,</w:t>
            </w:r>
          </w:p>
          <w:p w:rsidR="0093586E" w:rsidRPr="00091558" w:rsidRDefault="0093586E" w:rsidP="0093586E">
            <w:pPr>
              <w:tabs>
                <w:tab w:val="left" w:pos="946"/>
              </w:tabs>
              <w:rPr>
                <w:sz w:val="18"/>
                <w:szCs w:val="18"/>
                <w:lang w:bidi="ar-DZ"/>
              </w:rPr>
            </w:pPr>
            <w:r w:rsidRPr="00091558">
              <w:rPr>
                <w:sz w:val="18"/>
                <w:szCs w:val="18"/>
                <w:lang w:bidi="ar-DZ"/>
              </w:rPr>
              <w:t>25</w:t>
            </w:r>
            <w:proofErr w:type="gramStart"/>
            <w:r w:rsidRPr="00091558">
              <w:rPr>
                <w:sz w:val="18"/>
                <w:szCs w:val="18"/>
                <w:lang w:bidi="ar-DZ"/>
              </w:rPr>
              <w:t>,31,33,42</w:t>
            </w:r>
            <w:proofErr w:type="gramEnd"/>
          </w:p>
          <w:p w:rsidR="0093586E" w:rsidRPr="00091558" w:rsidRDefault="0093586E" w:rsidP="0093586E">
            <w:pPr>
              <w:tabs>
                <w:tab w:val="left" w:pos="946"/>
              </w:tabs>
              <w:rPr>
                <w:sz w:val="18"/>
                <w:szCs w:val="18"/>
                <w:lang w:bidi="ar-DZ"/>
              </w:rPr>
            </w:pPr>
          </w:p>
          <w:p w:rsidR="0093586E" w:rsidRPr="00091558" w:rsidRDefault="0093586E" w:rsidP="0093586E">
            <w:pPr>
              <w:tabs>
                <w:tab w:val="left" w:pos="946"/>
              </w:tabs>
              <w:rPr>
                <w:sz w:val="18"/>
                <w:szCs w:val="18"/>
                <w:lang w:bidi="ar-DZ"/>
              </w:rPr>
            </w:pPr>
            <w:r w:rsidRPr="00091558">
              <w:rPr>
                <w:sz w:val="18"/>
                <w:szCs w:val="18"/>
                <w:lang w:bidi="ar-DZ"/>
              </w:rPr>
              <w:t>03</w:t>
            </w:r>
            <w:proofErr w:type="gramStart"/>
            <w:r w:rsidRPr="00091558">
              <w:rPr>
                <w:sz w:val="18"/>
                <w:szCs w:val="18"/>
                <w:lang w:bidi="ar-DZ"/>
              </w:rPr>
              <w:t>,10,14,17,26,28,32</w:t>
            </w:r>
            <w:proofErr w:type="gramEnd"/>
            <w:r w:rsidRPr="00091558">
              <w:rPr>
                <w:sz w:val="18"/>
                <w:szCs w:val="18"/>
                <w:lang w:bidi="ar-DZ"/>
              </w:rPr>
              <w:t>,</w:t>
            </w:r>
          </w:p>
          <w:p w:rsidR="0093586E" w:rsidRPr="00091558" w:rsidRDefault="0093586E" w:rsidP="0093586E">
            <w:pPr>
              <w:tabs>
                <w:tab w:val="left" w:pos="946"/>
              </w:tabs>
              <w:rPr>
                <w:sz w:val="18"/>
                <w:szCs w:val="18"/>
                <w:lang w:bidi="ar-DZ"/>
              </w:rPr>
            </w:pPr>
            <w:r w:rsidRPr="00091558">
              <w:rPr>
                <w:sz w:val="18"/>
                <w:szCs w:val="18"/>
                <w:lang w:bidi="ar-DZ"/>
              </w:rPr>
              <w:t>34</w:t>
            </w:r>
            <w:proofErr w:type="gramStart"/>
            <w:r w:rsidRPr="00091558">
              <w:rPr>
                <w:sz w:val="18"/>
                <w:szCs w:val="18"/>
                <w:lang w:bidi="ar-DZ"/>
              </w:rPr>
              <w:t>,38,44,47</w:t>
            </w:r>
            <w:proofErr w:type="gramEnd"/>
          </w:p>
          <w:p w:rsidR="0093586E" w:rsidRPr="00091558" w:rsidRDefault="0093586E" w:rsidP="0093586E">
            <w:pPr>
              <w:tabs>
                <w:tab w:val="left" w:pos="946"/>
              </w:tabs>
              <w:rPr>
                <w:sz w:val="18"/>
                <w:szCs w:val="18"/>
                <w:lang w:bidi="ar-DZ"/>
              </w:rPr>
            </w:pPr>
          </w:p>
          <w:p w:rsidR="0093586E" w:rsidRPr="00091558" w:rsidRDefault="0093586E" w:rsidP="0093586E">
            <w:pPr>
              <w:tabs>
                <w:tab w:val="left" w:pos="946"/>
              </w:tabs>
              <w:rPr>
                <w:sz w:val="18"/>
                <w:szCs w:val="18"/>
                <w:lang w:bidi="ar-DZ"/>
              </w:rPr>
            </w:pPr>
            <w:r w:rsidRPr="00091558">
              <w:rPr>
                <w:sz w:val="18"/>
                <w:szCs w:val="18"/>
                <w:lang w:bidi="ar-DZ"/>
              </w:rPr>
              <w:t>02</w:t>
            </w:r>
            <w:proofErr w:type="gramStart"/>
            <w:r w:rsidRPr="00091558">
              <w:rPr>
                <w:sz w:val="18"/>
                <w:szCs w:val="18"/>
                <w:lang w:bidi="ar-DZ"/>
              </w:rPr>
              <w:t>,08,09,15,20,27,29,35</w:t>
            </w:r>
            <w:proofErr w:type="gramEnd"/>
            <w:r w:rsidRPr="00091558">
              <w:rPr>
                <w:sz w:val="18"/>
                <w:szCs w:val="18"/>
                <w:lang w:bidi="ar-DZ"/>
              </w:rPr>
              <w:t>,</w:t>
            </w:r>
          </w:p>
          <w:p w:rsidR="0093586E" w:rsidRPr="00091558" w:rsidRDefault="0093586E" w:rsidP="0093586E">
            <w:pPr>
              <w:tabs>
                <w:tab w:val="left" w:pos="946"/>
              </w:tabs>
              <w:rPr>
                <w:sz w:val="18"/>
                <w:szCs w:val="18"/>
                <w:lang w:bidi="ar-DZ"/>
              </w:rPr>
            </w:pPr>
            <w:r w:rsidRPr="00091558">
              <w:rPr>
                <w:sz w:val="18"/>
                <w:szCs w:val="18"/>
                <w:lang w:bidi="ar-DZ"/>
              </w:rPr>
              <w:t>37</w:t>
            </w:r>
            <w:proofErr w:type="gramStart"/>
            <w:r w:rsidRPr="00091558">
              <w:rPr>
                <w:sz w:val="18"/>
                <w:szCs w:val="18"/>
                <w:lang w:bidi="ar-DZ"/>
              </w:rPr>
              <w:t>,45,46,48</w:t>
            </w:r>
            <w:proofErr w:type="gramEnd"/>
          </w:p>
          <w:p w:rsidR="0093586E" w:rsidRPr="00091558" w:rsidRDefault="0093586E" w:rsidP="0093586E">
            <w:pPr>
              <w:tabs>
                <w:tab w:val="left" w:pos="946"/>
              </w:tabs>
              <w:rPr>
                <w:sz w:val="18"/>
                <w:szCs w:val="18"/>
              </w:rPr>
            </w:pPr>
          </w:p>
          <w:p w:rsidR="0093586E" w:rsidRPr="00091558" w:rsidRDefault="0093586E" w:rsidP="0093586E">
            <w:pPr>
              <w:tabs>
                <w:tab w:val="left" w:pos="946"/>
              </w:tabs>
              <w:rPr>
                <w:sz w:val="18"/>
                <w:szCs w:val="18"/>
              </w:rPr>
            </w:pPr>
            <w:r w:rsidRPr="00091558">
              <w:rPr>
                <w:sz w:val="18"/>
                <w:szCs w:val="18"/>
              </w:rPr>
              <w:t>04</w:t>
            </w:r>
            <w:proofErr w:type="gramStart"/>
            <w:r w:rsidRPr="00091558">
              <w:rPr>
                <w:sz w:val="18"/>
                <w:szCs w:val="18"/>
              </w:rPr>
              <w:t>,05,07,12,21,24,30,36</w:t>
            </w:r>
            <w:proofErr w:type="gramEnd"/>
            <w:r w:rsidRPr="00091558">
              <w:rPr>
                <w:sz w:val="18"/>
                <w:szCs w:val="18"/>
              </w:rPr>
              <w:t>,</w:t>
            </w:r>
          </w:p>
          <w:p w:rsidR="0093586E" w:rsidRPr="00091558" w:rsidRDefault="0093586E" w:rsidP="0093586E">
            <w:pPr>
              <w:tabs>
                <w:tab w:val="left" w:pos="946"/>
              </w:tabs>
              <w:rPr>
                <w:sz w:val="18"/>
                <w:szCs w:val="18"/>
              </w:rPr>
            </w:pPr>
            <w:r w:rsidRPr="00091558">
              <w:rPr>
                <w:sz w:val="18"/>
                <w:szCs w:val="18"/>
              </w:rPr>
              <w:t>39</w:t>
            </w:r>
            <w:proofErr w:type="gramStart"/>
            <w:r w:rsidRPr="00091558">
              <w:rPr>
                <w:sz w:val="18"/>
                <w:szCs w:val="18"/>
              </w:rPr>
              <w:t>,40,41,43</w:t>
            </w:r>
            <w:proofErr w:type="gramEnd"/>
          </w:p>
          <w:p w:rsidR="0093586E" w:rsidRPr="00091558" w:rsidRDefault="0093586E" w:rsidP="0093586E">
            <w:pPr>
              <w:tabs>
                <w:tab w:val="left" w:pos="946"/>
              </w:tabs>
              <w:rPr>
                <w:sz w:val="18"/>
                <w:szCs w:val="18"/>
              </w:rPr>
            </w:pPr>
          </w:p>
          <w:p w:rsidR="0093586E" w:rsidRDefault="0093586E" w:rsidP="0093586E">
            <w:pPr>
              <w:tabs>
                <w:tab w:val="left" w:pos="946"/>
              </w:tabs>
              <w:rPr>
                <w:sz w:val="18"/>
                <w:szCs w:val="18"/>
              </w:rPr>
            </w:pPr>
            <w:r w:rsidRPr="00091558">
              <w:rPr>
                <w:sz w:val="18"/>
                <w:szCs w:val="18"/>
              </w:rPr>
              <w:t>11</w:t>
            </w:r>
          </w:p>
          <w:p w:rsidR="00F652B6" w:rsidRPr="00091558" w:rsidRDefault="00F652B6" w:rsidP="0093586E">
            <w:pPr>
              <w:tabs>
                <w:tab w:val="left" w:pos="946"/>
              </w:tabs>
              <w:rPr>
                <w:sz w:val="18"/>
                <w:szCs w:val="18"/>
              </w:rPr>
            </w:pPr>
          </w:p>
        </w:tc>
        <w:tc>
          <w:tcPr>
            <w:tcW w:w="1843" w:type="dxa"/>
            <w:vAlign w:val="center"/>
          </w:tcPr>
          <w:p w:rsidR="0093586E" w:rsidRPr="00091558" w:rsidRDefault="0093586E" w:rsidP="0093586E">
            <w:pPr>
              <w:pStyle w:val="Corpsdetexte"/>
              <w:spacing w:after="0"/>
              <w:rPr>
                <w:rFonts w:asciiTheme="minorHAnsi" w:hAnsiTheme="minorHAnsi"/>
                <w:b/>
                <w:bCs/>
                <w:sz w:val="18"/>
                <w:szCs w:val="18"/>
              </w:rPr>
            </w:pPr>
            <w:r w:rsidRPr="00091558">
              <w:rPr>
                <w:rFonts w:asciiTheme="minorHAnsi" w:hAnsiTheme="minorHAnsi"/>
                <w:b/>
                <w:bCs/>
                <w:sz w:val="18"/>
                <w:szCs w:val="18"/>
                <w:u w:val="single"/>
              </w:rPr>
              <w:t>Priorité 01</w:t>
            </w:r>
            <w:r w:rsidRPr="00091558">
              <w:rPr>
                <w:rFonts w:asciiTheme="minorHAnsi" w:hAnsiTheme="minorHAnsi"/>
                <w:b/>
                <w:bCs/>
                <w:sz w:val="18"/>
                <w:szCs w:val="18"/>
              </w:rPr>
              <w:t> :</w:t>
            </w:r>
          </w:p>
          <w:p w:rsidR="00A557F9" w:rsidRDefault="00A557F9" w:rsidP="00A557F9">
            <w:pPr>
              <w:rPr>
                <w:bCs/>
                <w:sz w:val="18"/>
                <w:szCs w:val="18"/>
              </w:rPr>
            </w:pPr>
            <w:r>
              <w:rPr>
                <w:bCs/>
                <w:sz w:val="18"/>
                <w:szCs w:val="18"/>
              </w:rPr>
              <w:t xml:space="preserve">- </w:t>
            </w:r>
            <w:r w:rsidRPr="00A557F9">
              <w:rPr>
                <w:bCs/>
                <w:sz w:val="18"/>
                <w:szCs w:val="18"/>
              </w:rPr>
              <w:t>Langues Etrangères</w:t>
            </w:r>
            <w:r w:rsidR="0093586E" w:rsidRPr="00A557F9">
              <w:rPr>
                <w:bCs/>
                <w:sz w:val="18"/>
                <w:szCs w:val="18"/>
              </w:rPr>
              <w:t xml:space="preserve">. </w:t>
            </w:r>
            <w:r>
              <w:rPr>
                <w:bCs/>
                <w:sz w:val="18"/>
                <w:szCs w:val="18"/>
              </w:rPr>
              <w:t xml:space="preserve">     </w:t>
            </w:r>
          </w:p>
          <w:p w:rsidR="0093586E" w:rsidRPr="00A557F9" w:rsidRDefault="00A557F9" w:rsidP="00A557F9">
            <w:pPr>
              <w:rPr>
                <w:bCs/>
                <w:sz w:val="18"/>
                <w:szCs w:val="18"/>
              </w:rPr>
            </w:pPr>
            <w:r>
              <w:rPr>
                <w:bCs/>
                <w:sz w:val="18"/>
                <w:szCs w:val="18"/>
              </w:rPr>
              <w:t xml:space="preserve">- </w:t>
            </w:r>
            <w:r w:rsidR="0093586E" w:rsidRPr="00A557F9">
              <w:rPr>
                <w:bCs/>
                <w:sz w:val="18"/>
                <w:szCs w:val="18"/>
              </w:rPr>
              <w:t>Lettres et Philosophie</w:t>
            </w:r>
          </w:p>
          <w:p w:rsidR="0093586E" w:rsidRPr="00091558" w:rsidRDefault="0093586E" w:rsidP="0093586E">
            <w:pPr>
              <w:rPr>
                <w:bCs/>
                <w:sz w:val="18"/>
                <w:szCs w:val="18"/>
              </w:rPr>
            </w:pPr>
          </w:p>
          <w:p w:rsidR="0093586E" w:rsidRPr="00091558" w:rsidRDefault="0093586E" w:rsidP="0093586E">
            <w:pPr>
              <w:rPr>
                <w:bCs/>
                <w:sz w:val="18"/>
                <w:szCs w:val="18"/>
              </w:rPr>
            </w:pPr>
          </w:p>
          <w:p w:rsidR="0093586E" w:rsidRPr="00091558" w:rsidRDefault="0093586E" w:rsidP="0093586E">
            <w:pPr>
              <w:rPr>
                <w:b/>
                <w:bCs/>
                <w:sz w:val="18"/>
                <w:szCs w:val="18"/>
              </w:rPr>
            </w:pPr>
            <w:r w:rsidRPr="00091558">
              <w:rPr>
                <w:b/>
                <w:bCs/>
                <w:sz w:val="18"/>
                <w:szCs w:val="18"/>
                <w:u w:val="single"/>
              </w:rPr>
              <w:t>Priorité 02</w:t>
            </w:r>
            <w:r w:rsidRPr="00091558">
              <w:rPr>
                <w:b/>
                <w:bCs/>
                <w:sz w:val="18"/>
                <w:szCs w:val="18"/>
              </w:rPr>
              <w:t> :</w:t>
            </w:r>
          </w:p>
          <w:p w:rsidR="0093586E" w:rsidRPr="00091558" w:rsidRDefault="0093586E" w:rsidP="0093586E">
            <w:pPr>
              <w:rPr>
                <w:bCs/>
                <w:sz w:val="18"/>
                <w:szCs w:val="18"/>
              </w:rPr>
            </w:pPr>
            <w:r w:rsidRPr="00091558">
              <w:rPr>
                <w:bCs/>
                <w:sz w:val="18"/>
                <w:szCs w:val="18"/>
              </w:rPr>
              <w:t>. Mathématiques</w:t>
            </w:r>
          </w:p>
          <w:p w:rsidR="0093586E" w:rsidRPr="00091558" w:rsidRDefault="0093586E" w:rsidP="0093586E">
            <w:pPr>
              <w:rPr>
                <w:bCs/>
                <w:sz w:val="18"/>
                <w:szCs w:val="18"/>
              </w:rPr>
            </w:pPr>
            <w:r w:rsidRPr="00091558">
              <w:rPr>
                <w:bCs/>
                <w:sz w:val="18"/>
                <w:szCs w:val="18"/>
              </w:rPr>
              <w:t xml:space="preserve">. Techniques Mathématiques </w:t>
            </w:r>
          </w:p>
          <w:p w:rsidR="0093586E" w:rsidRPr="00091558" w:rsidRDefault="0093586E" w:rsidP="0093586E">
            <w:pPr>
              <w:rPr>
                <w:bCs/>
                <w:sz w:val="18"/>
                <w:szCs w:val="18"/>
              </w:rPr>
            </w:pPr>
            <w:r w:rsidRPr="00091558">
              <w:rPr>
                <w:bCs/>
                <w:sz w:val="18"/>
                <w:szCs w:val="18"/>
              </w:rPr>
              <w:t>. Sciences Expérimentales</w:t>
            </w:r>
          </w:p>
          <w:p w:rsidR="0093586E" w:rsidRPr="00091558" w:rsidRDefault="0093586E" w:rsidP="0093586E">
            <w:pPr>
              <w:rPr>
                <w:b/>
                <w:bCs/>
                <w:sz w:val="18"/>
                <w:szCs w:val="18"/>
              </w:rPr>
            </w:pPr>
            <w:r w:rsidRPr="00091558">
              <w:rPr>
                <w:bCs/>
                <w:sz w:val="18"/>
                <w:szCs w:val="18"/>
              </w:rPr>
              <w:t>. Gestion et Economie</w:t>
            </w:r>
          </w:p>
        </w:tc>
        <w:tc>
          <w:tcPr>
            <w:tcW w:w="1899" w:type="dxa"/>
            <w:vAlign w:val="center"/>
          </w:tcPr>
          <w:p w:rsidR="0093586E" w:rsidRPr="00091558" w:rsidRDefault="0093586E" w:rsidP="0093586E">
            <w:pPr>
              <w:pStyle w:val="Retraitcorpsdetexte"/>
              <w:ind w:left="0"/>
              <w:jc w:val="center"/>
              <w:rPr>
                <w:rFonts w:asciiTheme="minorHAnsi" w:eastAsia="Times New Roman" w:hAnsiTheme="minorHAnsi"/>
                <w:b w:val="0"/>
                <w:sz w:val="18"/>
                <w:szCs w:val="18"/>
              </w:rPr>
            </w:pPr>
            <w:r w:rsidRPr="00091558">
              <w:rPr>
                <w:rFonts w:asciiTheme="minorHAnsi" w:eastAsia="Times New Roman" w:hAnsiTheme="minorHAnsi"/>
                <w:b w:val="0"/>
                <w:sz w:val="18"/>
                <w:szCs w:val="18"/>
              </w:rPr>
              <w:t xml:space="preserve">Le classement se fait sur la base de la moyenne générale obtenue </w:t>
            </w:r>
            <w:r w:rsidRPr="00091558">
              <w:rPr>
                <w:rFonts w:asciiTheme="minorHAnsi" w:hAnsiTheme="minorHAnsi"/>
                <w:b w:val="0"/>
                <w:sz w:val="18"/>
                <w:szCs w:val="18"/>
              </w:rPr>
              <w:t>au Baccalauréat</w:t>
            </w:r>
          </w:p>
        </w:tc>
      </w:tr>
    </w:tbl>
    <w:p w:rsidR="00160916" w:rsidRDefault="00160916" w:rsidP="00CF2A62">
      <w:pPr>
        <w:jc w:val="both"/>
        <w:rPr>
          <w:rStyle w:val="lev"/>
          <w:rFonts w:asciiTheme="minorHAnsi" w:hAnsiTheme="minorHAnsi"/>
          <w:sz w:val="52"/>
        </w:rPr>
      </w:pPr>
    </w:p>
    <w:p w:rsidR="00A561A8" w:rsidRDefault="00A561A8" w:rsidP="00CF2A62">
      <w:pPr>
        <w:jc w:val="both"/>
        <w:rPr>
          <w:rStyle w:val="lev"/>
          <w:rFonts w:asciiTheme="minorHAnsi" w:hAnsiTheme="minorHAnsi"/>
          <w:sz w:val="52"/>
        </w:rPr>
        <w:sectPr w:rsidR="00A561A8" w:rsidSect="00160916">
          <w:headerReference w:type="default" r:id="rId45"/>
          <w:pgSz w:w="11906" w:h="16838" w:code="9"/>
          <w:pgMar w:top="1134" w:right="851" w:bottom="1134" w:left="851" w:header="170" w:footer="709" w:gutter="0"/>
          <w:cols w:space="708"/>
          <w:docGrid w:linePitch="360"/>
        </w:sectPr>
      </w:pPr>
    </w:p>
    <w:tbl>
      <w:tblPr>
        <w:tblpPr w:leftFromText="141" w:rightFromText="141" w:horzAnchor="margin" w:tblpY="460"/>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1493"/>
        <w:gridCol w:w="1997"/>
        <w:gridCol w:w="2091"/>
        <w:gridCol w:w="1792"/>
        <w:gridCol w:w="2590"/>
      </w:tblGrid>
      <w:tr w:rsidR="00C37212" w:rsidTr="00A561A8">
        <w:tc>
          <w:tcPr>
            <w:tcW w:w="597" w:type="dxa"/>
            <w:tcBorders>
              <w:top w:val="single" w:sz="4" w:space="0" w:color="auto"/>
              <w:left w:val="single" w:sz="4" w:space="0" w:color="auto"/>
              <w:bottom w:val="single" w:sz="4" w:space="0" w:color="auto"/>
              <w:right w:val="single" w:sz="4" w:space="0" w:color="auto"/>
            </w:tcBorders>
            <w:vAlign w:val="center"/>
            <w:hideMark/>
          </w:tcPr>
          <w:p w:rsidR="00C37212" w:rsidRDefault="00C37212" w:rsidP="00A561A8">
            <w:pPr>
              <w:spacing w:line="256" w:lineRule="auto"/>
              <w:jc w:val="center"/>
              <w:rPr>
                <w:rFonts w:asciiTheme="minorHAnsi" w:hAnsiTheme="minorHAnsi" w:cs="Calibri"/>
                <w:b/>
                <w:bCs/>
                <w:sz w:val="18"/>
                <w:szCs w:val="18"/>
                <w:lang w:eastAsia="en-US"/>
              </w:rPr>
            </w:pPr>
            <w:r>
              <w:rPr>
                <w:rFonts w:asciiTheme="minorHAnsi" w:hAnsiTheme="minorHAnsi" w:cs="Calibri"/>
                <w:b/>
                <w:bCs/>
                <w:sz w:val="18"/>
                <w:szCs w:val="18"/>
                <w:lang w:eastAsia="en-US"/>
              </w:rPr>
              <w:lastRenderedPageBreak/>
              <w:t>Code</w:t>
            </w:r>
          </w:p>
        </w:tc>
        <w:tc>
          <w:tcPr>
            <w:tcW w:w="1493" w:type="dxa"/>
            <w:tcBorders>
              <w:top w:val="single" w:sz="4" w:space="0" w:color="auto"/>
              <w:left w:val="single" w:sz="4" w:space="0" w:color="auto"/>
              <w:bottom w:val="single" w:sz="4" w:space="0" w:color="auto"/>
              <w:right w:val="single" w:sz="4" w:space="0" w:color="auto"/>
            </w:tcBorders>
            <w:vAlign w:val="center"/>
            <w:hideMark/>
          </w:tcPr>
          <w:p w:rsidR="00C37212" w:rsidRDefault="00C37212" w:rsidP="00A561A8">
            <w:pPr>
              <w:spacing w:line="256" w:lineRule="auto"/>
              <w:jc w:val="center"/>
              <w:rPr>
                <w:rFonts w:asciiTheme="minorHAnsi" w:hAnsiTheme="minorHAnsi" w:cs="Calibri"/>
                <w:b/>
                <w:bCs/>
                <w:sz w:val="18"/>
                <w:szCs w:val="18"/>
                <w:lang w:eastAsia="en-US"/>
              </w:rPr>
            </w:pPr>
            <w:r>
              <w:rPr>
                <w:rFonts w:asciiTheme="minorHAnsi" w:hAnsiTheme="minorHAnsi" w:cs="Calibri"/>
                <w:b/>
                <w:bCs/>
                <w:sz w:val="18"/>
                <w:szCs w:val="18"/>
                <w:lang w:eastAsia="en-US"/>
              </w:rPr>
              <w:t>Filières de Formation</w:t>
            </w:r>
          </w:p>
        </w:tc>
        <w:tc>
          <w:tcPr>
            <w:tcW w:w="1997" w:type="dxa"/>
            <w:tcBorders>
              <w:top w:val="single" w:sz="4" w:space="0" w:color="auto"/>
              <w:left w:val="single" w:sz="4" w:space="0" w:color="auto"/>
              <w:bottom w:val="single" w:sz="4" w:space="0" w:color="auto"/>
              <w:right w:val="single" w:sz="4" w:space="0" w:color="auto"/>
            </w:tcBorders>
            <w:vAlign w:val="center"/>
            <w:hideMark/>
          </w:tcPr>
          <w:p w:rsidR="00C37212" w:rsidRDefault="00C37212" w:rsidP="00A561A8">
            <w:pPr>
              <w:spacing w:line="256" w:lineRule="auto"/>
              <w:jc w:val="center"/>
              <w:rPr>
                <w:rFonts w:asciiTheme="minorHAnsi" w:hAnsiTheme="minorHAnsi" w:cs="Calibri"/>
                <w:b/>
                <w:bCs/>
                <w:sz w:val="18"/>
                <w:szCs w:val="18"/>
                <w:lang w:eastAsia="en-US"/>
              </w:rPr>
            </w:pPr>
            <w:r>
              <w:rPr>
                <w:rFonts w:asciiTheme="minorHAnsi" w:hAnsiTheme="minorHAnsi" w:cs="Calibri"/>
                <w:b/>
                <w:bCs/>
                <w:sz w:val="18"/>
                <w:szCs w:val="18"/>
                <w:lang w:eastAsia="en-US"/>
              </w:rPr>
              <w:t>Établissements de Formation</w:t>
            </w:r>
          </w:p>
        </w:tc>
        <w:tc>
          <w:tcPr>
            <w:tcW w:w="2091" w:type="dxa"/>
            <w:tcBorders>
              <w:top w:val="single" w:sz="4" w:space="0" w:color="auto"/>
              <w:left w:val="single" w:sz="4" w:space="0" w:color="auto"/>
              <w:bottom w:val="single" w:sz="4" w:space="0" w:color="auto"/>
              <w:right w:val="single" w:sz="4" w:space="0" w:color="auto"/>
            </w:tcBorders>
            <w:vAlign w:val="center"/>
            <w:hideMark/>
          </w:tcPr>
          <w:p w:rsidR="00C37212" w:rsidRDefault="00C37212" w:rsidP="00A561A8">
            <w:pPr>
              <w:tabs>
                <w:tab w:val="left" w:pos="946"/>
              </w:tabs>
              <w:spacing w:line="256" w:lineRule="auto"/>
              <w:jc w:val="center"/>
              <w:rPr>
                <w:rFonts w:asciiTheme="minorHAnsi" w:hAnsiTheme="minorHAnsi" w:cs="Calibri"/>
                <w:b/>
                <w:bCs/>
                <w:sz w:val="18"/>
                <w:szCs w:val="18"/>
                <w:lang w:eastAsia="en-US"/>
              </w:rPr>
            </w:pPr>
            <w:r>
              <w:rPr>
                <w:rFonts w:asciiTheme="minorHAnsi" w:hAnsiTheme="minorHAnsi"/>
                <w:b/>
                <w:bCs/>
                <w:sz w:val="18"/>
                <w:szCs w:val="18"/>
                <w:lang w:eastAsia="en-US"/>
              </w:rPr>
              <w:t>Circonscriptions géographiques d’inscription</w:t>
            </w:r>
          </w:p>
        </w:tc>
        <w:tc>
          <w:tcPr>
            <w:tcW w:w="1792" w:type="dxa"/>
            <w:tcBorders>
              <w:top w:val="single" w:sz="4" w:space="0" w:color="auto"/>
              <w:left w:val="single" w:sz="4" w:space="0" w:color="auto"/>
              <w:bottom w:val="single" w:sz="4" w:space="0" w:color="auto"/>
              <w:right w:val="single" w:sz="4" w:space="0" w:color="auto"/>
            </w:tcBorders>
            <w:vAlign w:val="center"/>
            <w:hideMark/>
          </w:tcPr>
          <w:p w:rsidR="00C37212" w:rsidRDefault="00C37212" w:rsidP="00A561A8">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 xml:space="preserve">Séries de baccalauréat </w:t>
            </w:r>
          </w:p>
        </w:tc>
        <w:tc>
          <w:tcPr>
            <w:tcW w:w="2590" w:type="dxa"/>
            <w:tcBorders>
              <w:top w:val="single" w:sz="4" w:space="0" w:color="auto"/>
              <w:left w:val="single" w:sz="4" w:space="0" w:color="auto"/>
              <w:bottom w:val="single" w:sz="4" w:space="0" w:color="auto"/>
              <w:right w:val="single" w:sz="4" w:space="0" w:color="auto"/>
            </w:tcBorders>
            <w:vAlign w:val="center"/>
            <w:hideMark/>
          </w:tcPr>
          <w:p w:rsidR="00C37212" w:rsidRDefault="00C37212" w:rsidP="00A561A8">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Base de classement et conditions pédagogiques complémentaires de préinscription</w:t>
            </w:r>
          </w:p>
        </w:tc>
      </w:tr>
      <w:tr w:rsidR="005371DA" w:rsidTr="00A561A8">
        <w:trPr>
          <w:trHeight w:val="2869"/>
        </w:trPr>
        <w:tc>
          <w:tcPr>
            <w:tcW w:w="597" w:type="dxa"/>
            <w:tcBorders>
              <w:top w:val="single" w:sz="4" w:space="0" w:color="auto"/>
              <w:left w:val="single" w:sz="4" w:space="0" w:color="auto"/>
              <w:right w:val="single" w:sz="4" w:space="0" w:color="auto"/>
            </w:tcBorders>
          </w:tcPr>
          <w:p w:rsidR="005371DA" w:rsidRDefault="005371DA" w:rsidP="00A561A8">
            <w:pPr>
              <w:spacing w:line="256" w:lineRule="auto"/>
              <w:jc w:val="center"/>
              <w:rPr>
                <w:rFonts w:asciiTheme="minorHAnsi" w:hAnsiTheme="minorHAnsi" w:cs="Calibri"/>
                <w:b/>
                <w:bCs/>
                <w:sz w:val="18"/>
                <w:szCs w:val="18"/>
                <w:lang w:eastAsia="en-US"/>
              </w:rPr>
            </w:pPr>
          </w:p>
          <w:p w:rsidR="005371DA" w:rsidRDefault="00C45149" w:rsidP="00C45149">
            <w:pPr>
              <w:spacing w:line="256" w:lineRule="auto"/>
              <w:jc w:val="center"/>
              <w:rPr>
                <w:rFonts w:asciiTheme="minorHAnsi" w:hAnsiTheme="minorHAnsi" w:cs="Calibri"/>
                <w:b/>
                <w:bCs/>
                <w:sz w:val="18"/>
                <w:szCs w:val="18"/>
                <w:lang w:eastAsia="en-US"/>
              </w:rPr>
            </w:pPr>
            <w:r>
              <w:rPr>
                <w:rFonts w:asciiTheme="minorHAnsi" w:hAnsiTheme="minorHAnsi" w:cs="Calibri"/>
                <w:b/>
                <w:bCs/>
                <w:sz w:val="18"/>
                <w:szCs w:val="18"/>
                <w:lang w:eastAsia="en-US"/>
              </w:rPr>
              <w:t>143</w:t>
            </w:r>
          </w:p>
        </w:tc>
        <w:tc>
          <w:tcPr>
            <w:tcW w:w="1493" w:type="dxa"/>
            <w:tcBorders>
              <w:top w:val="single" w:sz="4" w:space="0" w:color="auto"/>
              <w:left w:val="single" w:sz="4" w:space="0" w:color="auto"/>
              <w:right w:val="single" w:sz="4" w:space="0" w:color="auto"/>
            </w:tcBorders>
          </w:tcPr>
          <w:p w:rsidR="005371DA" w:rsidRDefault="005371DA" w:rsidP="00A561A8">
            <w:pPr>
              <w:spacing w:line="256" w:lineRule="auto"/>
              <w:rPr>
                <w:rFonts w:asciiTheme="minorHAnsi" w:hAnsiTheme="minorHAnsi" w:cs="Calibri"/>
                <w:b/>
                <w:bCs/>
                <w:sz w:val="18"/>
                <w:szCs w:val="18"/>
                <w:lang w:eastAsia="en-US"/>
              </w:rPr>
            </w:pPr>
          </w:p>
          <w:p w:rsidR="005371DA" w:rsidRDefault="005371DA" w:rsidP="00A561A8">
            <w:pPr>
              <w:spacing w:line="256" w:lineRule="auto"/>
              <w:rPr>
                <w:rFonts w:asciiTheme="minorHAnsi" w:hAnsiTheme="minorHAnsi" w:cs="Calibri"/>
                <w:b/>
                <w:bCs/>
                <w:sz w:val="18"/>
                <w:szCs w:val="18"/>
                <w:lang w:eastAsia="en-US"/>
              </w:rPr>
            </w:pPr>
            <w:r>
              <w:rPr>
                <w:rFonts w:asciiTheme="minorHAnsi" w:hAnsiTheme="minorHAnsi" w:cs="Calibri"/>
                <w:b/>
                <w:bCs/>
                <w:sz w:val="18"/>
                <w:szCs w:val="18"/>
                <w:lang w:eastAsia="en-US"/>
              </w:rPr>
              <w:t>Gestion des Techniques Urbaines</w:t>
            </w:r>
          </w:p>
          <w:p w:rsidR="005371DA" w:rsidRDefault="005371DA" w:rsidP="00A561A8">
            <w:pPr>
              <w:spacing w:line="256" w:lineRule="auto"/>
              <w:rPr>
                <w:rFonts w:asciiTheme="minorHAnsi" w:hAnsiTheme="minorHAnsi" w:cs="Calibri"/>
                <w:b/>
                <w:bCs/>
                <w:sz w:val="18"/>
                <w:szCs w:val="18"/>
                <w:lang w:eastAsia="en-US"/>
              </w:rPr>
            </w:pPr>
          </w:p>
          <w:p w:rsidR="005371DA" w:rsidRDefault="005371DA" w:rsidP="00A561A8">
            <w:pPr>
              <w:spacing w:line="256" w:lineRule="auto"/>
              <w:rPr>
                <w:rFonts w:asciiTheme="minorHAnsi" w:hAnsiTheme="minorHAnsi" w:cs="Calibri"/>
                <w:b/>
                <w:bCs/>
                <w:sz w:val="18"/>
                <w:szCs w:val="18"/>
                <w:lang w:eastAsia="en-US"/>
              </w:rPr>
            </w:pPr>
          </w:p>
        </w:tc>
        <w:tc>
          <w:tcPr>
            <w:tcW w:w="1997" w:type="dxa"/>
            <w:tcBorders>
              <w:top w:val="single" w:sz="4" w:space="0" w:color="auto"/>
              <w:left w:val="single" w:sz="4" w:space="0" w:color="auto"/>
              <w:right w:val="single" w:sz="4" w:space="0" w:color="auto"/>
            </w:tcBorders>
          </w:tcPr>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 Univ. Oum El Bouaghi</w:t>
            </w:r>
          </w:p>
          <w:p w:rsidR="005371DA" w:rsidRPr="00983346" w:rsidRDefault="005371DA" w:rsidP="00A561A8">
            <w:pPr>
              <w:spacing w:line="256" w:lineRule="auto"/>
              <w:rPr>
                <w:rFonts w:asciiTheme="minorHAnsi" w:hAnsiTheme="minorHAnsi" w:cs="Calibri"/>
                <w:color w:val="000000" w:themeColor="text1"/>
                <w:sz w:val="18"/>
                <w:szCs w:val="18"/>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 Univ. Biskra</w:t>
            </w:r>
          </w:p>
          <w:p w:rsidR="005371DA" w:rsidRPr="00983346" w:rsidRDefault="005371DA" w:rsidP="00A561A8">
            <w:pPr>
              <w:spacing w:line="256" w:lineRule="auto"/>
              <w:rPr>
                <w:rFonts w:asciiTheme="minorHAnsi" w:hAnsiTheme="minorHAnsi" w:cs="Calibri"/>
                <w:color w:val="000000" w:themeColor="text1"/>
                <w:sz w:val="18"/>
                <w:szCs w:val="18"/>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 Univ. Constantine 3</w:t>
            </w:r>
          </w:p>
          <w:p w:rsidR="005371DA" w:rsidRPr="00983346" w:rsidRDefault="005371DA" w:rsidP="00A561A8">
            <w:pPr>
              <w:spacing w:line="256" w:lineRule="auto"/>
              <w:rPr>
                <w:rFonts w:asciiTheme="minorHAnsi" w:hAnsiTheme="minorHAnsi" w:cs="Calibri"/>
                <w:color w:val="000000" w:themeColor="text1"/>
                <w:sz w:val="18"/>
                <w:szCs w:val="18"/>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 xml:space="preserve">- Univ. M'Sila </w:t>
            </w:r>
          </w:p>
          <w:p w:rsidR="005371DA" w:rsidRPr="00983346" w:rsidRDefault="005371DA" w:rsidP="00A561A8">
            <w:pPr>
              <w:spacing w:line="256" w:lineRule="auto"/>
              <w:ind w:left="360"/>
              <w:rPr>
                <w:rFonts w:asciiTheme="minorHAnsi" w:hAnsiTheme="minorHAnsi" w:cs="Calibri"/>
                <w:color w:val="000000" w:themeColor="text1"/>
                <w:sz w:val="18"/>
                <w:szCs w:val="18"/>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 Univ. Chlef</w:t>
            </w:r>
          </w:p>
          <w:p w:rsidR="0086576D" w:rsidRPr="00983346" w:rsidRDefault="0086576D" w:rsidP="00A561A8">
            <w:pPr>
              <w:spacing w:line="256" w:lineRule="auto"/>
              <w:rPr>
                <w:rFonts w:asciiTheme="minorHAnsi" w:hAnsiTheme="minorHAnsi" w:cs="Calibri"/>
                <w:color w:val="000000" w:themeColor="text1"/>
                <w:sz w:val="18"/>
                <w:szCs w:val="18"/>
                <w:lang w:eastAsia="en-US"/>
              </w:rPr>
            </w:pPr>
          </w:p>
          <w:p w:rsidR="0086576D" w:rsidRPr="00983346" w:rsidRDefault="0086576D" w:rsidP="00A561A8">
            <w:pPr>
              <w:spacing w:line="256" w:lineRule="auto"/>
              <w:rPr>
                <w:rFonts w:asciiTheme="minorHAnsi" w:hAnsiTheme="minorHAnsi" w:cs="Calibri"/>
                <w:color w:val="000000" w:themeColor="text1"/>
                <w:sz w:val="18"/>
                <w:szCs w:val="18"/>
                <w:lang w:eastAsia="en-US"/>
              </w:rPr>
            </w:pPr>
          </w:p>
          <w:p w:rsidR="0086576D" w:rsidRPr="00983346" w:rsidRDefault="0086576D"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 Univ. Laghouat</w:t>
            </w:r>
          </w:p>
          <w:p w:rsidR="0086576D" w:rsidRPr="00983346" w:rsidRDefault="0086576D" w:rsidP="00A561A8">
            <w:pPr>
              <w:spacing w:line="256" w:lineRule="auto"/>
              <w:rPr>
                <w:rFonts w:asciiTheme="minorHAnsi" w:hAnsiTheme="minorHAnsi" w:cs="Calibri"/>
                <w:color w:val="000000" w:themeColor="text1"/>
                <w:sz w:val="18"/>
                <w:szCs w:val="18"/>
                <w:lang w:eastAsia="en-US"/>
              </w:rPr>
            </w:pPr>
          </w:p>
        </w:tc>
        <w:tc>
          <w:tcPr>
            <w:tcW w:w="2091" w:type="dxa"/>
            <w:tcBorders>
              <w:top w:val="single" w:sz="4" w:space="0" w:color="auto"/>
              <w:left w:val="single" w:sz="4" w:space="0" w:color="auto"/>
              <w:right w:val="single" w:sz="4" w:space="0" w:color="auto"/>
            </w:tcBorders>
          </w:tcPr>
          <w:p w:rsidR="001018AE"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04</w:t>
            </w:r>
            <w:proofErr w:type="gramStart"/>
            <w:r w:rsidRPr="00983346">
              <w:rPr>
                <w:rFonts w:asciiTheme="minorHAnsi" w:hAnsiTheme="minorHAnsi" w:cs="Calibri"/>
                <w:color w:val="000000" w:themeColor="text1"/>
                <w:sz w:val="18"/>
                <w:szCs w:val="18"/>
                <w:lang w:eastAsia="en-US"/>
              </w:rPr>
              <w:t>,05,12,18,21,24,36,40</w:t>
            </w:r>
            <w:proofErr w:type="gramEnd"/>
            <w:r w:rsidRPr="00983346">
              <w:rPr>
                <w:rFonts w:asciiTheme="minorHAnsi" w:hAnsiTheme="minorHAnsi" w:cs="Calibri"/>
                <w:color w:val="000000" w:themeColor="text1"/>
                <w:sz w:val="18"/>
                <w:szCs w:val="18"/>
                <w:lang w:eastAsia="en-US"/>
              </w:rPr>
              <w:t>,</w:t>
            </w:r>
          </w:p>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41,43</w:t>
            </w:r>
          </w:p>
          <w:p w:rsidR="005371DA" w:rsidRPr="00983346" w:rsidRDefault="005371DA" w:rsidP="00A561A8">
            <w:pPr>
              <w:spacing w:line="256" w:lineRule="auto"/>
              <w:rPr>
                <w:rFonts w:asciiTheme="minorHAnsi" w:hAnsiTheme="minorHAnsi" w:cs="Calibri"/>
                <w:color w:val="000000" w:themeColor="text1"/>
                <w:sz w:val="18"/>
                <w:szCs w:val="18"/>
                <w:rtl/>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 xml:space="preserve">07, </w:t>
            </w:r>
            <w:r w:rsidR="00983346" w:rsidRPr="00983346">
              <w:rPr>
                <w:rFonts w:asciiTheme="minorHAnsi" w:hAnsiTheme="minorHAnsi" w:cs="Calibri"/>
                <w:color w:val="000000" w:themeColor="text1"/>
                <w:sz w:val="18"/>
                <w:szCs w:val="18"/>
                <w:lang w:eastAsia="en-US"/>
              </w:rPr>
              <w:t>30, 33, 39</w:t>
            </w:r>
          </w:p>
          <w:p w:rsidR="005371DA" w:rsidRPr="00983346" w:rsidRDefault="005371DA" w:rsidP="00A561A8">
            <w:pPr>
              <w:spacing w:line="256" w:lineRule="auto"/>
              <w:rPr>
                <w:rFonts w:asciiTheme="minorHAnsi" w:hAnsiTheme="minorHAnsi" w:cs="Calibri"/>
                <w:color w:val="000000" w:themeColor="text1"/>
                <w:sz w:val="18"/>
                <w:szCs w:val="18"/>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08</w:t>
            </w:r>
            <w:proofErr w:type="gramStart"/>
            <w:r w:rsidRPr="00983346">
              <w:rPr>
                <w:rFonts w:asciiTheme="minorHAnsi" w:hAnsiTheme="minorHAnsi" w:cs="Calibri"/>
                <w:color w:val="000000" w:themeColor="text1"/>
                <w:sz w:val="18"/>
                <w:szCs w:val="18"/>
                <w:lang w:eastAsia="en-US"/>
              </w:rPr>
              <w:t>,11,23,25,42,46,48</w:t>
            </w:r>
            <w:proofErr w:type="gramEnd"/>
          </w:p>
          <w:p w:rsidR="005371DA" w:rsidRPr="00983346" w:rsidRDefault="005371DA" w:rsidP="00A561A8">
            <w:pPr>
              <w:spacing w:line="256" w:lineRule="auto"/>
              <w:rPr>
                <w:rFonts w:asciiTheme="minorHAnsi" w:hAnsiTheme="minorHAnsi" w:cs="Calibri"/>
                <w:color w:val="000000" w:themeColor="text1"/>
                <w:sz w:val="18"/>
                <w:szCs w:val="18"/>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01,06,09,10,15,16, 19,26,28,34,35,37</w:t>
            </w:r>
          </w:p>
          <w:p w:rsidR="005371DA" w:rsidRPr="00983346" w:rsidRDefault="005371DA" w:rsidP="00A561A8">
            <w:pPr>
              <w:spacing w:line="256" w:lineRule="auto"/>
              <w:rPr>
                <w:rFonts w:asciiTheme="minorHAnsi" w:hAnsiTheme="minorHAnsi" w:cs="Calibri"/>
                <w:color w:val="000000" w:themeColor="text1"/>
                <w:sz w:val="18"/>
                <w:szCs w:val="18"/>
                <w:lang w:eastAsia="en-US"/>
              </w:rPr>
            </w:pPr>
          </w:p>
          <w:p w:rsidR="005371DA" w:rsidRPr="00983346" w:rsidRDefault="005371DA" w:rsidP="00A561A8">
            <w:pPr>
              <w:spacing w:line="256" w:lineRule="auto"/>
              <w:rPr>
                <w:rFonts w:asciiTheme="minorHAnsi" w:hAnsiTheme="minorHAnsi" w:cs="Calibri"/>
                <w:color w:val="000000" w:themeColor="text1"/>
                <w:sz w:val="18"/>
                <w:szCs w:val="18"/>
                <w:lang w:eastAsia="en-US"/>
              </w:rPr>
            </w:pPr>
            <w:r w:rsidRPr="00983346">
              <w:rPr>
                <w:rFonts w:asciiTheme="minorHAnsi" w:hAnsiTheme="minorHAnsi" w:cs="Calibri"/>
                <w:color w:val="000000" w:themeColor="text1"/>
                <w:sz w:val="18"/>
                <w:szCs w:val="18"/>
                <w:lang w:eastAsia="en-US"/>
              </w:rPr>
              <w:t>02,13,14,20,22,27,29, 31,32,38,44,45</w:t>
            </w:r>
          </w:p>
          <w:p w:rsidR="0086576D" w:rsidRPr="00983346" w:rsidRDefault="0086576D" w:rsidP="00A561A8">
            <w:pPr>
              <w:spacing w:line="256" w:lineRule="auto"/>
              <w:rPr>
                <w:rFonts w:asciiTheme="minorHAnsi" w:hAnsiTheme="minorHAnsi" w:cs="Calibri"/>
                <w:color w:val="000000" w:themeColor="text1"/>
                <w:sz w:val="18"/>
                <w:szCs w:val="18"/>
                <w:lang w:eastAsia="en-US"/>
              </w:rPr>
            </w:pPr>
          </w:p>
          <w:p w:rsidR="0086576D" w:rsidRPr="00983346" w:rsidRDefault="0086576D" w:rsidP="00A561A8">
            <w:pPr>
              <w:spacing w:line="256" w:lineRule="auto"/>
              <w:rPr>
                <w:rFonts w:asciiTheme="minorHAnsi" w:hAnsiTheme="minorHAnsi" w:cs="Calibri"/>
                <w:color w:val="000000" w:themeColor="text1"/>
                <w:sz w:val="18"/>
                <w:szCs w:val="18"/>
                <w:lang w:val="de-DE" w:eastAsia="en-US"/>
              </w:rPr>
            </w:pPr>
            <w:r w:rsidRPr="00983346">
              <w:rPr>
                <w:rFonts w:asciiTheme="minorHAnsi" w:hAnsiTheme="minorHAnsi" w:cs="Calibri"/>
                <w:color w:val="000000" w:themeColor="text1"/>
                <w:sz w:val="18"/>
                <w:szCs w:val="18"/>
                <w:lang w:val="de-DE" w:eastAsia="en-US"/>
              </w:rPr>
              <w:t xml:space="preserve">03, </w:t>
            </w:r>
            <w:r w:rsidRPr="00983346">
              <w:rPr>
                <w:rFonts w:asciiTheme="minorHAnsi" w:hAnsiTheme="minorHAnsi" w:cs="Calibri"/>
                <w:color w:val="000000" w:themeColor="text1"/>
                <w:sz w:val="18"/>
                <w:szCs w:val="18"/>
                <w:lang w:eastAsia="en-US"/>
              </w:rPr>
              <w:t>17</w:t>
            </w:r>
            <w:r w:rsidRPr="00983346">
              <w:rPr>
                <w:rFonts w:asciiTheme="minorHAnsi" w:hAnsiTheme="minorHAnsi" w:cs="Calibri"/>
                <w:color w:val="000000" w:themeColor="text1"/>
                <w:sz w:val="18"/>
                <w:szCs w:val="18"/>
                <w:lang w:val="de-DE" w:eastAsia="en-US"/>
              </w:rPr>
              <w:t>, 47</w:t>
            </w:r>
          </w:p>
          <w:p w:rsidR="0086576D" w:rsidRPr="00983346" w:rsidRDefault="0086576D" w:rsidP="00A561A8">
            <w:pPr>
              <w:spacing w:line="256" w:lineRule="auto"/>
              <w:rPr>
                <w:rFonts w:asciiTheme="minorHAnsi" w:hAnsiTheme="minorHAnsi" w:cs="Calibri"/>
                <w:color w:val="000000" w:themeColor="text1"/>
                <w:sz w:val="18"/>
                <w:szCs w:val="18"/>
                <w:lang w:eastAsia="en-US"/>
              </w:rPr>
            </w:pPr>
          </w:p>
        </w:tc>
        <w:tc>
          <w:tcPr>
            <w:tcW w:w="1792" w:type="dxa"/>
            <w:tcBorders>
              <w:top w:val="single" w:sz="4" w:space="0" w:color="auto"/>
              <w:left w:val="single" w:sz="4" w:space="0" w:color="auto"/>
              <w:right w:val="single" w:sz="4" w:space="0" w:color="auto"/>
            </w:tcBorders>
            <w:vAlign w:val="center"/>
            <w:hideMark/>
          </w:tcPr>
          <w:p w:rsidR="005371DA" w:rsidRDefault="005371DA" w:rsidP="00A561A8">
            <w:pPr>
              <w:spacing w:line="256" w:lineRule="auto"/>
              <w:rPr>
                <w:rFonts w:asciiTheme="minorHAnsi" w:hAnsiTheme="minorHAnsi"/>
                <w:bCs/>
                <w:sz w:val="18"/>
                <w:szCs w:val="18"/>
                <w:lang w:eastAsia="en-US"/>
              </w:rPr>
            </w:pPr>
            <w:r>
              <w:rPr>
                <w:rFonts w:asciiTheme="minorHAnsi" w:hAnsiTheme="minorHAnsi"/>
                <w:bCs/>
                <w:sz w:val="18"/>
                <w:szCs w:val="18"/>
                <w:lang w:eastAsia="en-US"/>
              </w:rPr>
              <w:t>. Mathématiques</w:t>
            </w:r>
          </w:p>
          <w:p w:rsidR="005371DA" w:rsidRDefault="005371DA" w:rsidP="00A561A8">
            <w:pPr>
              <w:spacing w:line="256" w:lineRule="auto"/>
              <w:rPr>
                <w:rFonts w:asciiTheme="minorHAnsi" w:hAnsiTheme="minorHAnsi"/>
                <w:bCs/>
                <w:sz w:val="18"/>
                <w:szCs w:val="18"/>
                <w:lang w:eastAsia="en-US"/>
              </w:rPr>
            </w:pPr>
            <w:r>
              <w:rPr>
                <w:rFonts w:asciiTheme="minorHAnsi" w:hAnsiTheme="minorHAnsi"/>
                <w:bCs/>
                <w:sz w:val="18"/>
                <w:szCs w:val="18"/>
                <w:lang w:eastAsia="en-US"/>
              </w:rPr>
              <w:t>. Techniques Mathématiques</w:t>
            </w:r>
          </w:p>
          <w:p w:rsidR="005371DA" w:rsidRDefault="005371DA" w:rsidP="00A561A8">
            <w:pPr>
              <w:spacing w:line="256" w:lineRule="auto"/>
              <w:rPr>
                <w:rFonts w:asciiTheme="minorHAnsi" w:hAnsiTheme="minorHAnsi"/>
                <w:b/>
                <w:bCs/>
                <w:sz w:val="18"/>
                <w:szCs w:val="18"/>
                <w:lang w:eastAsia="en-US"/>
              </w:rPr>
            </w:pPr>
            <w:r>
              <w:rPr>
                <w:rFonts w:asciiTheme="minorHAnsi" w:hAnsiTheme="minorHAnsi"/>
                <w:bCs/>
                <w:sz w:val="18"/>
                <w:szCs w:val="18"/>
                <w:lang w:eastAsia="en-US"/>
              </w:rPr>
              <w:t>. Sciences Expérimentales</w:t>
            </w:r>
          </w:p>
        </w:tc>
        <w:tc>
          <w:tcPr>
            <w:tcW w:w="2590" w:type="dxa"/>
            <w:tcBorders>
              <w:top w:val="single" w:sz="4" w:space="0" w:color="auto"/>
              <w:left w:val="single" w:sz="4" w:space="0" w:color="auto"/>
              <w:right w:val="single" w:sz="4" w:space="0" w:color="auto"/>
            </w:tcBorders>
            <w:vAlign w:val="center"/>
          </w:tcPr>
          <w:p w:rsidR="005371DA" w:rsidRDefault="005371DA" w:rsidP="00A561A8">
            <w:pPr>
              <w:spacing w:line="256" w:lineRule="auto"/>
              <w:jc w:val="center"/>
              <w:rPr>
                <w:rFonts w:asciiTheme="minorHAnsi" w:hAnsiTheme="minorHAnsi"/>
                <w:bCs/>
                <w:sz w:val="18"/>
                <w:szCs w:val="18"/>
                <w:lang w:eastAsia="en-US"/>
              </w:rPr>
            </w:pPr>
            <w:r>
              <w:rPr>
                <w:rFonts w:asciiTheme="minorHAnsi" w:hAnsiTheme="minorHAnsi"/>
                <w:bCs/>
                <w:sz w:val="18"/>
                <w:szCs w:val="18"/>
                <w:lang w:eastAsia="en-US"/>
              </w:rPr>
              <w:t>Le classement se fait sur la base de la moyenne générale obtenue au Baccalauréat</w:t>
            </w:r>
          </w:p>
          <w:p w:rsidR="005371DA" w:rsidRDefault="005371DA" w:rsidP="00A561A8">
            <w:pPr>
              <w:spacing w:line="256" w:lineRule="auto"/>
              <w:jc w:val="center"/>
              <w:rPr>
                <w:rFonts w:asciiTheme="minorHAnsi" w:hAnsiTheme="minorHAnsi"/>
                <w:b/>
                <w:sz w:val="18"/>
                <w:szCs w:val="18"/>
                <w:lang w:eastAsia="en-US"/>
              </w:rPr>
            </w:pPr>
          </w:p>
          <w:p w:rsidR="005371DA" w:rsidRDefault="005371DA" w:rsidP="00A561A8">
            <w:pPr>
              <w:spacing w:line="256" w:lineRule="auto"/>
              <w:jc w:val="center"/>
              <w:rPr>
                <w:rFonts w:asciiTheme="minorHAnsi" w:hAnsiTheme="minorHAnsi"/>
                <w:sz w:val="18"/>
                <w:szCs w:val="18"/>
                <w:lang w:eastAsia="en-US"/>
              </w:rPr>
            </w:pPr>
            <w:r>
              <w:rPr>
                <w:rFonts w:asciiTheme="minorHAnsi" w:hAnsiTheme="minorHAnsi"/>
                <w:sz w:val="18"/>
                <w:szCs w:val="18"/>
                <w:lang w:eastAsia="en-US"/>
              </w:rPr>
              <w:t xml:space="preserve">Conditions complémentaires : </w:t>
            </w:r>
          </w:p>
          <w:p w:rsidR="005371DA" w:rsidRDefault="005371DA" w:rsidP="00A561A8">
            <w:pPr>
              <w:spacing w:line="256" w:lineRule="auto"/>
              <w:jc w:val="center"/>
              <w:rPr>
                <w:rFonts w:asciiTheme="minorHAnsi" w:hAnsiTheme="minorHAnsi"/>
                <w:b/>
                <w:bCs/>
                <w:sz w:val="18"/>
                <w:szCs w:val="18"/>
                <w:lang w:eastAsia="en-US"/>
              </w:rPr>
            </w:pPr>
            <w:r>
              <w:rPr>
                <w:rFonts w:asciiTheme="minorHAnsi" w:hAnsiTheme="minorHAnsi"/>
                <w:bCs/>
                <w:sz w:val="18"/>
                <w:szCs w:val="18"/>
                <w:lang w:eastAsia="en-US"/>
              </w:rPr>
              <w:t xml:space="preserve">Pour participer au classement, la moyenne générale obtenue au baccalauréat </w:t>
            </w:r>
            <w:r>
              <w:rPr>
                <w:rFonts w:asciiTheme="minorHAnsi" w:hAnsiTheme="minorHAnsi"/>
                <w:bCs/>
                <w:sz w:val="18"/>
                <w:szCs w:val="18"/>
                <w:lang w:eastAsia="en-US"/>
              </w:rPr>
              <w:br/>
              <w:t>doit être supérieure ou égale à 11/20</w:t>
            </w:r>
          </w:p>
        </w:tc>
      </w:tr>
    </w:tbl>
    <w:tbl>
      <w:tblPr>
        <w:tblpPr w:leftFromText="141" w:rightFromText="141" w:vertAnchor="text" w:horzAnchor="margin" w:tblpY="-5595"/>
        <w:tblW w:w="1049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E83C31" w:rsidRPr="00090048" w:rsidTr="00E83C31">
        <w:trPr>
          <w:trHeight w:val="253"/>
        </w:trPr>
        <w:tc>
          <w:tcPr>
            <w:tcW w:w="6946" w:type="dxa"/>
            <w:gridSpan w:val="4"/>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E83C31" w:rsidRDefault="00E83C31" w:rsidP="00E83C3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E83C31" w:rsidRPr="00090048" w:rsidRDefault="00E83C31" w:rsidP="00E83C31">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E83C31" w:rsidRPr="00090048" w:rsidRDefault="00E83C31" w:rsidP="00E83C3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E83C31" w:rsidRPr="00090048" w:rsidTr="002768AE">
        <w:trPr>
          <w:trHeight w:val="256"/>
        </w:trPr>
        <w:tc>
          <w:tcPr>
            <w:tcW w:w="1917" w:type="dxa"/>
            <w:vMerge w:val="restart"/>
            <w:shd w:val="clear" w:color="auto" w:fill="FFFFFF" w:themeFill="background1"/>
          </w:tcPr>
          <w:p w:rsidR="00E83C31" w:rsidRPr="000A6115" w:rsidRDefault="00E83C31" w:rsidP="00E83C31">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E83C31" w:rsidRPr="000D23F4" w:rsidRDefault="00E83C31" w:rsidP="00E83C31">
            <w:pPr>
              <w:jc w:val="center"/>
              <w:rPr>
                <w:rFonts w:asciiTheme="majorBidi" w:eastAsiaTheme="minorHAnsi" w:hAnsiTheme="majorBidi" w:cstheme="majorBidi"/>
                <w:sz w:val="18"/>
                <w:szCs w:val="18"/>
              </w:rPr>
            </w:pPr>
            <w:r w:rsidRPr="000D23F4">
              <w:rPr>
                <w:rFonts w:asciiTheme="majorBidi" w:eastAsiaTheme="minorHAnsi" w:hAnsiTheme="majorBidi" w:cstheme="majorBidi"/>
                <w:b/>
                <w:bCs/>
                <w:sz w:val="18"/>
                <w:szCs w:val="18"/>
              </w:rPr>
              <w:t>Filière à Recrutement National (FRN)</w:t>
            </w:r>
          </w:p>
        </w:tc>
        <w:tc>
          <w:tcPr>
            <w:tcW w:w="3118" w:type="dxa"/>
            <w:gridSpan w:val="2"/>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color w:val="808080" w:themeColor="background1" w:themeShade="80"/>
                <w:sz w:val="18"/>
                <w:szCs w:val="18"/>
              </w:rPr>
            </w:pPr>
          </w:p>
        </w:tc>
      </w:tr>
      <w:tr w:rsidR="00E83C31" w:rsidRPr="00090048" w:rsidTr="002768AE">
        <w:trPr>
          <w:trHeight w:val="235"/>
        </w:trPr>
        <w:tc>
          <w:tcPr>
            <w:tcW w:w="1917" w:type="dxa"/>
            <w:vMerge/>
            <w:shd w:val="clear" w:color="auto" w:fill="FFFFFF" w:themeFill="background1"/>
          </w:tcPr>
          <w:p w:rsidR="00E83C31" w:rsidRPr="00090048" w:rsidRDefault="00E83C31" w:rsidP="00E83C31">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E83C31" w:rsidRPr="00090048" w:rsidRDefault="00E83C31" w:rsidP="00E83C31">
            <w:pPr>
              <w:jc w:val="center"/>
              <w:rPr>
                <w:rFonts w:asciiTheme="majorBidi" w:eastAsiaTheme="minorHAnsi" w:hAnsiTheme="majorBidi" w:cstheme="majorBidi"/>
                <w:color w:val="808080" w:themeColor="background1" w:themeShade="80"/>
                <w:sz w:val="18"/>
                <w:szCs w:val="18"/>
              </w:rPr>
            </w:pPr>
          </w:p>
        </w:tc>
      </w:tr>
    </w:tbl>
    <w:p w:rsidR="00B960C5" w:rsidRDefault="00B02A52" w:rsidP="00CF2A62">
      <w:pPr>
        <w:jc w:val="both"/>
        <w:rPr>
          <w:rStyle w:val="lev"/>
          <w:rFonts w:asciiTheme="minorHAnsi" w:hAnsiTheme="minorHAnsi"/>
          <w:sz w:val="52"/>
        </w:rPr>
      </w:pPr>
      <w:r>
        <w:rPr>
          <w:rFonts w:ascii="Calibri" w:hAnsi="Calibri" w:cs="Calibri"/>
          <w:b/>
          <w:bCs/>
          <w:noProof/>
          <w:sz w:val="18"/>
          <w:szCs w:val="18"/>
        </w:rPr>
        <mc:AlternateContent>
          <mc:Choice Requires="wps">
            <w:drawing>
              <wp:anchor distT="0" distB="0" distL="114300" distR="114300" simplePos="0" relativeHeight="251684352" behindDoc="0" locked="0" layoutInCell="1" allowOverlap="1" wp14:anchorId="2A65CB26" wp14:editId="1E2F3751">
                <wp:simplePos x="0" y="0"/>
                <wp:positionH relativeFrom="column">
                  <wp:posOffset>6635115</wp:posOffset>
                </wp:positionH>
                <wp:positionV relativeFrom="paragraph">
                  <wp:posOffset>-908050</wp:posOffset>
                </wp:positionV>
                <wp:extent cx="467995" cy="10751185"/>
                <wp:effectExtent l="0" t="0" r="8255" b="0"/>
                <wp:wrapNone/>
                <wp:docPr id="3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51185"/>
                        </a:xfrm>
                        <a:prstGeom prst="rect">
                          <a:avLst/>
                        </a:prstGeom>
                        <a:solidFill>
                          <a:schemeClr val="accent2">
                            <a:lumMod val="75000"/>
                          </a:schemeClr>
                        </a:solidFill>
                        <a:ln>
                          <a:noFill/>
                        </a:ln>
                      </wps:spPr>
                      <wps:txbx>
                        <w:txbxContent>
                          <w:p w:rsidR="00297F05" w:rsidRPr="00BD3042" w:rsidRDefault="00297F05" w:rsidP="00201FE3">
                            <w:pPr>
                              <w:ind w:left="720"/>
                              <w:jc w:val="center"/>
                              <w:rPr>
                                <w:b/>
                                <w:bCs/>
                                <w:sz w:val="36"/>
                                <w:szCs w:val="36"/>
                              </w:rPr>
                            </w:pPr>
                            <w:r w:rsidRPr="00BD3042">
                              <w:rPr>
                                <w:b/>
                                <w:bCs/>
                                <w:sz w:val="36"/>
                                <w:szCs w:val="36"/>
                              </w:rPr>
                              <w:t>Ar</w:t>
                            </w:r>
                            <w:r>
                              <w:rPr>
                                <w:b/>
                                <w:bCs/>
                                <w:sz w:val="36"/>
                                <w:szCs w:val="36"/>
                              </w:rPr>
                              <w:t>chitecture, Urbanisme et Métiers</w:t>
                            </w:r>
                            <w:r w:rsidRPr="00BD3042">
                              <w:rPr>
                                <w:b/>
                                <w:bCs/>
                                <w:sz w:val="36"/>
                                <w:szCs w:val="36"/>
                              </w:rPr>
                              <w:t xml:space="preserve"> de la Ville</w:t>
                            </w:r>
                          </w:p>
                          <w:p w:rsidR="00297F05" w:rsidRPr="00BD3042" w:rsidRDefault="00297F05" w:rsidP="00201FE3">
                            <w:pPr>
                              <w:ind w:left="360"/>
                              <w:jc w:val="center"/>
                              <w:rPr>
                                <w:b/>
                                <w:bCs/>
                                <w:sz w:val="36"/>
                                <w:szCs w:val="36"/>
                              </w:rPr>
                            </w:pPr>
                          </w:p>
                          <w:p w:rsidR="00297F05" w:rsidRPr="00BD3042" w:rsidRDefault="00297F05" w:rsidP="00201FE3">
                            <w:pPr>
                              <w:jc w:val="center"/>
                              <w:rPr>
                                <w:b/>
                                <w:bCs/>
                                <w:sz w:val="36"/>
                                <w:szCs w:val="36"/>
                              </w:rPr>
                            </w:pPr>
                          </w:p>
                          <w:p w:rsidR="00297F05" w:rsidRPr="00BD3042" w:rsidRDefault="00297F05" w:rsidP="00201FE3">
                            <w:pPr>
                              <w:jc w:val="center"/>
                              <w:rPr>
                                <w:sz w:val="18"/>
                                <w:szCs w:val="36"/>
                              </w:rPr>
                            </w:pPr>
                          </w:p>
                          <w:p w:rsidR="00297F05" w:rsidRPr="00BD3042" w:rsidRDefault="00297F05" w:rsidP="00201FE3">
                            <w:pPr>
                              <w:jc w:val="center"/>
                              <w:rPr>
                                <w:sz w:val="36"/>
                                <w:szCs w:val="36"/>
                              </w:rPr>
                            </w:pPr>
                          </w:p>
                          <w:p w:rsidR="00297F05" w:rsidRPr="00BD3042" w:rsidRDefault="00297F05" w:rsidP="00201FE3">
                            <w:pPr>
                              <w:jc w:val="center"/>
                              <w:rPr>
                                <w:sz w:val="18"/>
                                <w:szCs w:val="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137" type="#_x0000_t202" style="position:absolute;left:0;text-align:left;margin-left:522.45pt;margin-top:-71.5pt;width:36.85pt;height:846.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9bIgIAACUEAAAOAAAAZHJzL2Uyb0RvYy54bWysU9tu2zAMfR+wfxD0vtjO4qYx4hRdig4D&#10;ugvQ7gMYWY6FyaImKbH796PkNM22t2EvgkiKh+Th0fpm7DU7SucVmpoXs5wzaQQ2yuxr/v3p/t01&#10;Zz6AaUCjkTV/lp7fbN6+WQ+2knPsUDfSMQIxvhpszbsQbJVlXnSyBz9DKw0FW3Q9BDLdPmscDITe&#10;62ye51fZgK6xDoX0nrx3U5BvEn7bShG+tq2XgemaU28hnS6du3hmmzVUewe2U+LUBvxDFz0oQ0XP&#10;UHcQgB2c+guqV8KhxzbMBPYZtq0SMs1A0xT5H9M8dmBlmoXI8fZMk/9/sOLL8Ztjqqn5e9qUgZ52&#10;9CTHwD7gyMpV5GewvqJnj5YehpH8tOc0q7cPKH54ZnDbgdnLW+dw6CQ01F8RM7OL1AnHR5Dd8Bkb&#10;qgOHgAlobF0fySM6GKHTnp7Pu4m9CHIurparVcmZoFCRL8uiuC5TDahe0q3z4aPEnsVLzR0tP8HD&#10;8cGH2A5UL09iNY9aNfdK62REwcmtduwIJBUQQpowT+n60FO/k39Z5nkSDWEljcaUhPwbmjYR02BE&#10;nwpHT6IjMjBxEcbdmJgvisRWJGuHzTMx5HASKn0susRzviRWBtJpzf3PAzjJmf5kiOhVsVhEYSdj&#10;US7nZLjLyO4yAkZ0SPIPnE3XbZg+w8E6te+o2LRag7e0nFYl2l4bO81AWkwzn/5NFPulnV69/u7N&#10;LwAAAP//AwBQSwMEFAAGAAgAAAAhANdy50HjAAAADwEAAA8AAABkcnMvZG93bnJldi54bWxMjz1P&#10;wzAQhnck/oN1SGytY0iqNI1TISSWMrVBgtFNTJI2Pke2mwR+PdeJbvfqHr0f+XY2PRu1851FCWIZ&#10;AdNY2brDRsJH+bZIgfmgsFa9RS3hR3vYFvd3ucpqO+Fej4fQMDJBnykJbQhDxrmvWm2UX9pBI/2+&#10;rTMqkHQNr52ayNz0/CmKVtyoDimhVYN+bXV1PlyMBPdr4+l9Xof0NH7uE9yVu6/yJOXjw/yyARb0&#10;HP5huNan6lBQp6O9YO1ZTzqK4zWxEhYifqZZV0aIdAXsSFeSRAJ4kfPbHcUfAAAA//8DAFBLAQIt&#10;ABQABgAIAAAAIQC2gziS/gAAAOEBAAATAAAAAAAAAAAAAAAAAAAAAABbQ29udGVudF9UeXBlc10u&#10;eG1sUEsBAi0AFAAGAAgAAAAhADj9If/WAAAAlAEAAAsAAAAAAAAAAAAAAAAALwEAAF9yZWxzLy5y&#10;ZWxzUEsBAi0AFAAGAAgAAAAhAA4Pf1siAgAAJQQAAA4AAAAAAAAAAAAAAAAALgIAAGRycy9lMm9E&#10;b2MueG1sUEsBAi0AFAAGAAgAAAAhANdy50HjAAAADwEAAA8AAAAAAAAAAAAAAAAAfAQAAGRycy9k&#10;b3ducmV2LnhtbFBLBQYAAAAABAAEAPMAAACMBQAAAAA=&#10;" fillcolor="#c45911 [2405]" stroked="f">
                <v:textbox style="layout-flow:vertical;mso-layout-flow-alt:bottom-to-top">
                  <w:txbxContent>
                    <w:p w:rsidR="00297F05" w:rsidRPr="00BD3042" w:rsidRDefault="00297F05" w:rsidP="00201FE3">
                      <w:pPr>
                        <w:ind w:left="720"/>
                        <w:jc w:val="center"/>
                        <w:rPr>
                          <w:b/>
                          <w:bCs/>
                          <w:sz w:val="36"/>
                          <w:szCs w:val="36"/>
                        </w:rPr>
                      </w:pPr>
                      <w:r w:rsidRPr="00BD3042">
                        <w:rPr>
                          <w:b/>
                          <w:bCs/>
                          <w:sz w:val="36"/>
                          <w:szCs w:val="36"/>
                        </w:rPr>
                        <w:t>Ar</w:t>
                      </w:r>
                      <w:r>
                        <w:rPr>
                          <w:b/>
                          <w:bCs/>
                          <w:sz w:val="36"/>
                          <w:szCs w:val="36"/>
                        </w:rPr>
                        <w:t>chitecture, Urbanisme et Métiers</w:t>
                      </w:r>
                      <w:r w:rsidRPr="00BD3042">
                        <w:rPr>
                          <w:b/>
                          <w:bCs/>
                          <w:sz w:val="36"/>
                          <w:szCs w:val="36"/>
                        </w:rPr>
                        <w:t xml:space="preserve"> de la Ville</w:t>
                      </w:r>
                    </w:p>
                    <w:p w:rsidR="00297F05" w:rsidRPr="00BD3042" w:rsidRDefault="00297F05" w:rsidP="00201FE3">
                      <w:pPr>
                        <w:ind w:left="360"/>
                        <w:jc w:val="center"/>
                        <w:rPr>
                          <w:b/>
                          <w:bCs/>
                          <w:sz w:val="36"/>
                          <w:szCs w:val="36"/>
                        </w:rPr>
                      </w:pPr>
                    </w:p>
                    <w:p w:rsidR="00297F05" w:rsidRPr="00BD3042" w:rsidRDefault="00297F05" w:rsidP="00201FE3">
                      <w:pPr>
                        <w:jc w:val="center"/>
                        <w:rPr>
                          <w:b/>
                          <w:bCs/>
                          <w:sz w:val="36"/>
                          <w:szCs w:val="36"/>
                        </w:rPr>
                      </w:pPr>
                    </w:p>
                    <w:p w:rsidR="00297F05" w:rsidRPr="00BD3042" w:rsidRDefault="00297F05" w:rsidP="00201FE3">
                      <w:pPr>
                        <w:jc w:val="center"/>
                        <w:rPr>
                          <w:sz w:val="18"/>
                          <w:szCs w:val="36"/>
                        </w:rPr>
                      </w:pPr>
                    </w:p>
                    <w:p w:rsidR="00297F05" w:rsidRPr="00BD3042" w:rsidRDefault="00297F05" w:rsidP="00201FE3">
                      <w:pPr>
                        <w:jc w:val="center"/>
                        <w:rPr>
                          <w:sz w:val="36"/>
                          <w:szCs w:val="36"/>
                        </w:rPr>
                      </w:pPr>
                    </w:p>
                    <w:p w:rsidR="00297F05" w:rsidRPr="00BD3042" w:rsidRDefault="00297F05" w:rsidP="00201FE3">
                      <w:pPr>
                        <w:jc w:val="center"/>
                        <w:rPr>
                          <w:sz w:val="18"/>
                          <w:szCs w:val="8"/>
                        </w:rPr>
                      </w:pPr>
                    </w:p>
                  </w:txbxContent>
                </v:textbox>
              </v:shape>
            </w:pict>
          </mc:Fallback>
        </mc:AlternateContent>
      </w:r>
      <w:r w:rsidR="007E3A8E">
        <w:rPr>
          <w:rFonts w:asciiTheme="minorHAnsi" w:hAnsiTheme="minorHAnsi"/>
          <w:b/>
          <w:bCs/>
          <w:noProof/>
          <w:sz w:val="18"/>
          <w:szCs w:val="18"/>
        </w:rPr>
        <mc:AlternateContent>
          <mc:Choice Requires="wps">
            <w:drawing>
              <wp:anchor distT="0" distB="0" distL="114300" distR="114300" simplePos="0" relativeHeight="251734528" behindDoc="0" locked="0" layoutInCell="1" allowOverlap="1">
                <wp:simplePos x="0" y="0"/>
                <wp:positionH relativeFrom="margin">
                  <wp:posOffset>-283210</wp:posOffset>
                </wp:positionH>
                <wp:positionV relativeFrom="paragraph">
                  <wp:posOffset>-6144260</wp:posOffset>
                </wp:positionV>
                <wp:extent cx="7056120" cy="866775"/>
                <wp:effectExtent l="0" t="0" r="0" b="9525"/>
                <wp:wrapNone/>
                <wp:docPr id="39"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612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tcPr>
                                <w:p w:rsidR="00297F05" w:rsidRPr="000D23F4"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138" type="#_x0000_t202" style="position:absolute;left:0;text-align:left;margin-left:-22.3pt;margin-top:-483.8pt;width:555.6pt;height:68.25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dLuw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KUaC9tCjB7Y36FbuUXhJbIHGQWfgdz+Ap9mDARrtyOrhTlZfNRJy2VKxYTdKybFltIYEQ3vT&#10;P7s64WgLsh4/yBoC0a2RDmjfqN5WD+qBAB0a9Xhqjk2mgsMkmMVhBKYKbPM4TpKZC0Gz4+1BafOO&#10;yR7ZRY4VNN+h092dNjYbmh1dbDAhS951TgCdeHYAjtMJxIar1mazcP38kQbpar6aE49E8cojQVF4&#10;N+WSeHEZJrPislgui/CnjRuSrOV1zYQNc9RWSP6sdweVT6o4qUvLjtcWzqak1Wa97BTaUdB26b5D&#10;Qc7c/OdpuCIAlxeUwogEt1HqlfE88UhJZl6aBHMvCNPbNA5ISoryOaU7Lti/U0JjjtNZNJvE9Ftu&#10;gftec6NZzw1Mj473oIiTE82sBFeidq01lHfT+qwUNv2nUkC7j412grUandRq9uu9exxhGNn4Vs5r&#10;WT+ChpUEiYEaYfbBopXqO0YjzJEc629bqhhG3XsB7yANCbGDx23ILLEKVueW9bmFigqgcmwwmpZL&#10;Mw2r7aD4poVI08sT8gbeTsOdrJ+yOrw4mBWO3WGu2WF0vndeT9N38QsAAP//AwBQSwMEFAAGAAgA&#10;AAAhAB6hIezgAAAADgEAAA8AAABkcnMvZG93bnJldi54bWxMj81OwzAQhO9IvIO1SNxaOxBMG+JU&#10;CMQVRPmRuLnxNomI11HsNuHt2Z7gNrszmv223My+F0ccYxfIQLZUIJDq4DpqDLy/PS1WIGKy5Gwf&#10;CA38YIRNdX5W2sKFiV7xuE2N4BKKhTXQpjQUUsa6RW/jMgxI7O3D6G3icWykG+3E5b6XV0pp6W1H&#10;fKG1Az60WH9vD97Ax/P+6zNXL82jvxmmMCtJfi2NubyY7+9AJJzTXxhO+IwOFTPtwoFcFL2BRZ5r&#10;jrJY61tWp4jSmtWOd6vrLANZlfL/G9UvAAAA//8DAFBLAQItABQABgAIAAAAIQC2gziS/gAAAOEB&#10;AAATAAAAAAAAAAAAAAAAAAAAAABbQ29udGVudF9UeXBlc10ueG1sUEsBAi0AFAAGAAgAAAAhADj9&#10;If/WAAAAlAEAAAsAAAAAAAAAAAAAAAAALwEAAF9yZWxzLy5yZWxzUEsBAi0AFAAGAAgAAAAhABGY&#10;V0u7AgAAxQUAAA4AAAAAAAAAAAAAAAAALgIAAGRycy9lMm9Eb2MueG1sUEsBAi0AFAAGAAgAAAAh&#10;AB6hIezgAAAADgEAAA8AAAAAAAAAAAAAAAAAFQUAAGRycy9kb3ducmV2LnhtbFBLBQYAAAAABAAE&#10;APMAAAAi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auto"/>
                          </w:tcPr>
                          <w:p w:rsidR="00297F05" w:rsidRPr="000D23F4" w:rsidRDefault="00297F05" w:rsidP="000A6115">
                            <w:pPr>
                              <w:jc w:val="center"/>
                              <w:rPr>
                                <w:rFonts w:asciiTheme="majorBidi" w:eastAsiaTheme="minorHAnsi" w:hAnsiTheme="majorBidi" w:cstheme="majorBidi"/>
                                <w:sz w:val="18"/>
                                <w:szCs w:val="18"/>
                              </w:rPr>
                            </w:pPr>
                            <w:r>
                              <w:rPr>
                                <w:rFonts w:asciiTheme="majorBidi" w:eastAsiaTheme="minorHAnsi" w:hAnsiTheme="majorBidi" w:cstheme="majorBidi"/>
                                <w:b/>
                                <w:bCs/>
                                <w:sz w:val="18"/>
                                <w:szCs w:val="18"/>
                              </w:rPr>
                              <w:t xml:space="preserve">Formation à Recrutement Local ou Régional </w:t>
                            </w:r>
                            <w:r w:rsidRPr="000D23F4">
                              <w:rPr>
                                <w:rFonts w:asciiTheme="majorBidi" w:eastAsiaTheme="minorHAnsi" w:hAnsiTheme="majorBidi" w:cstheme="majorBidi"/>
                                <w:b/>
                                <w:bCs/>
                                <w:sz w:val="18"/>
                                <w:szCs w:val="18"/>
                              </w:rPr>
                              <w:t>(</w:t>
                            </w:r>
                            <w:r>
                              <w:rPr>
                                <w:rFonts w:asciiTheme="majorBidi" w:eastAsiaTheme="minorHAnsi" w:hAnsiTheme="majorBidi" w:cstheme="majorBidi"/>
                                <w:b/>
                                <w:bCs/>
                                <w:sz w:val="18"/>
                                <w:szCs w:val="18"/>
                              </w:rPr>
                              <w:t>FRL/FRR</w:t>
                            </w:r>
                            <w:r w:rsidRPr="000D23F4">
                              <w:rPr>
                                <w:rFonts w:asciiTheme="majorBidi" w:eastAsiaTheme="minorHAnsi" w:hAnsiTheme="majorBidi" w:cstheme="majorBidi"/>
                                <w:b/>
                                <w:bCs/>
                                <w:sz w:val="18"/>
                                <w:szCs w:val="18"/>
                              </w:rPr>
                              <w:t>)</w:t>
                            </w:r>
                          </w:p>
                        </w:tc>
                        <w:tc>
                          <w:tcPr>
                            <w:tcW w:w="1911" w:type="dxa"/>
                            <w:vMerge w:val="restart"/>
                            <w:shd w:val="clear" w:color="auto" w:fill="BFBFBF" w:themeFill="background1" w:themeFillShade="BF"/>
                          </w:tcPr>
                          <w:p w:rsidR="00297F05" w:rsidRPr="00090048" w:rsidRDefault="00297F05" w:rsidP="000A611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auto"/>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w10:wrap anchorx="margin"/>
              </v:shape>
            </w:pict>
          </mc:Fallback>
        </mc:AlternateContent>
      </w:r>
    </w:p>
    <w:p w:rsidR="00160916" w:rsidRDefault="00160916" w:rsidP="00CF2A62">
      <w:pPr>
        <w:jc w:val="both"/>
        <w:rPr>
          <w:rStyle w:val="lev"/>
          <w:rFonts w:asciiTheme="minorHAnsi" w:hAnsiTheme="minorHAnsi"/>
          <w:sz w:val="40"/>
          <w:szCs w:val="18"/>
        </w:rPr>
        <w:sectPr w:rsidR="00160916" w:rsidSect="00160916">
          <w:headerReference w:type="default" r:id="rId46"/>
          <w:pgSz w:w="11906" w:h="16838" w:code="9"/>
          <w:pgMar w:top="1134" w:right="851" w:bottom="1134" w:left="851" w:header="170" w:footer="709" w:gutter="0"/>
          <w:cols w:space="708"/>
          <w:docGrid w:linePitch="360"/>
        </w:sectPr>
      </w:pPr>
    </w:p>
    <w:p w:rsidR="00CF2A62" w:rsidRDefault="007E3A8E" w:rsidP="00CF2A62">
      <w:pPr>
        <w:jc w:val="both"/>
        <w:rPr>
          <w:rStyle w:val="lev"/>
          <w:rFonts w:asciiTheme="minorHAnsi" w:hAnsiTheme="minorHAnsi"/>
          <w:sz w:val="40"/>
          <w:szCs w:val="18"/>
        </w:rPr>
      </w:pPr>
      <w:r>
        <w:rPr>
          <w:rFonts w:ascii="Calibri" w:hAnsi="Calibri"/>
          <w:b/>
          <w:bCs/>
          <w:noProof/>
          <w:sz w:val="18"/>
          <w:szCs w:val="18"/>
        </w:rPr>
        <w:lastRenderedPageBreak/>
        <mc:AlternateContent>
          <mc:Choice Requires="wps">
            <w:drawing>
              <wp:anchor distT="0" distB="0" distL="114300" distR="114300" simplePos="0" relativeHeight="251733504" behindDoc="0" locked="0" layoutInCell="1" allowOverlap="1">
                <wp:simplePos x="0" y="0"/>
                <wp:positionH relativeFrom="column">
                  <wp:posOffset>-283210</wp:posOffset>
                </wp:positionH>
                <wp:positionV relativeFrom="paragraph">
                  <wp:posOffset>-951230</wp:posOffset>
                </wp:positionV>
                <wp:extent cx="6943725" cy="828675"/>
                <wp:effectExtent l="0" t="0" r="0" b="9525"/>
                <wp:wrapNone/>
                <wp:docPr id="37"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tcPr>
                                <w:p w:rsidR="00297F05" w:rsidRPr="000A6115" w:rsidRDefault="00297F05" w:rsidP="000A611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sidRPr="000D23F4">
                                    <w:rPr>
                                      <w:rFonts w:asciiTheme="majorBidi" w:eastAsiaTheme="minorHAnsi" w:hAnsiTheme="majorBidi" w:cstheme="majorBidi"/>
                                      <w:b/>
                                      <w:bCs/>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139" type="#_x0000_t202" style="position:absolute;left:0;text-align:left;margin-left:-22.3pt;margin-top:-74.9pt;width:546.75pt;height:65.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icvQIAAMUFAAAOAAAAZHJzL2Uyb0RvYy54bWysVNtu2zAMfR+wfxD07voSJbGNOkUbx8OA&#10;7gK0+wDFlmNhtuRJSpxu2L+PkpM0aTFg2OYHQxKlQx7ykNc3+65FO6Y0lyLD4VWAEROlrLjYZPjL&#10;Y+HFGGlDRUVbKViGn5jGN4u3b66HPmWRbGRbMYUAROh06DPcGNOnvq/LhnVUX8meCTDWUnXUwFZt&#10;/ErRAdC71o+CYOYPUlW9kiXTGk7z0YgXDr+uWWk+1bVmBrUZhtiM+yv3X9u/v7im6UbRvuHlIQz6&#10;F1F0lAtweoLKqaFoq/grqI6XSmpZm6tSdr6sa14yxwHYhMELNg8N7ZnjAsnR/SlN+v/Blh93nxXi&#10;VYYnc4wE7aBGj2xv0J3co3AysQkaep3CvYcebpo9GKDQjqzu72X5VSMhlw0VG3arlBwaRisIMLQv&#10;/bOnI462IOvhg6zAEd0a6YD2teps9iAfCNChUE+n4thgSjicJWQyj6YYlWCLo3g2nzoXND2+7pU2&#10;75jskF1kWEHxHTrd3Wtjo6Hp8Yp1JmTB29YJoBUXB3BxPAHf8NTabBSunj+SIFnFq5h4JJqtPBLk&#10;uXdbLIk3K8L5NJ/ky2Ue/rR+Q5I2vKqYsG6O2grJn9XuoPJRFSd1adnyysLZkLTarJetQjsK2i7c&#10;d0jI2TX/MgyXBODyglIYkeAuSrxiFs89UpCpl8yD2AvC5C6ZBSQheXFJ6Z4L9u+U0JDhZAo1dXR+&#10;yy1w32tuNO24genR8g4UcbpEUyvBlahcaQ3l7bg+S4UN/zkVUO5joZ1grUZHtZr9eu+aIwxPnbCW&#10;1RNoWEmQGAgVZh8sGqm+YzTAHMmw/ralimHUvhfQB0lIiB08bkOm8wg26tyyPrdQUQJUhg1G43Jp&#10;xmG17RXfNOBp7Dwhb6F3au5kbZtsjOrQcTArHLvDXLPD6Hzvbj1P38UvAAAA//8DAFBLAwQUAAYA&#10;CAAAACEA57NKc98AAAANAQAADwAAAGRycy9kb3ducmV2LnhtbEyPzU7DMBCE70i8g7VI3Fq7YKom&#10;xKkQiCuI8iNxc+NtEhGvo9htwtuzOdHb7s5o9ptiO/lOnHCIbSADq6UCgVQF11Jt4OP9ebEBEZMl&#10;Z7tAaOAXI2zLy4vC5i6M9IanXaoFh1DMrYEmpT6XMlYNehuXoUdi7RAGbxOvQy3dYEcO9528UWot&#10;vW2JPzS2x8cGq5/d0Rv4fDl8f2n1Wj/5u34Mk5LkM2nM9dX0cA8i4ZT+zTDjMzqUzLQPR3JRdAYW&#10;Wq/ZysNKZ1xitii9yUDs51t2C7Is5HmL8g8AAP//AwBQSwECLQAUAAYACAAAACEAtoM4kv4AAADh&#10;AQAAEwAAAAAAAAAAAAAAAAAAAAAAW0NvbnRlbnRfVHlwZXNdLnhtbFBLAQItABQABgAIAAAAIQA4&#10;/SH/1gAAAJQBAAALAAAAAAAAAAAAAAAAAC8BAABfcmVscy8ucmVsc1BLAQItABQABgAIAAAAIQDe&#10;roicvQIAAMUFAAAOAAAAAAAAAAAAAAAAAC4CAABkcnMvZTJvRG9jLnhtbFBLAQItABQABgAIAAAA&#10;IQDns0pz3wAAAA0BAAAPAAAAAAAAAAAAAAAAABcFAABkcnMvZG93bnJldi54bWxQSwUGAAAAAAQA&#10;BADzAAAAIwY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tcPr>
                          <w:p w:rsidR="00297F05" w:rsidRPr="000A6115" w:rsidRDefault="00297F05" w:rsidP="000A611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auto"/>
                            <w:vAlign w:val="center"/>
                          </w:tcPr>
                          <w:p w:rsidR="00297F05" w:rsidRPr="000D23F4" w:rsidRDefault="00297F05">
                            <w:pPr>
                              <w:jc w:val="center"/>
                              <w:rPr>
                                <w:rFonts w:asciiTheme="majorBidi" w:eastAsiaTheme="minorHAnsi" w:hAnsiTheme="majorBidi" w:cstheme="majorBidi"/>
                                <w:sz w:val="18"/>
                                <w:szCs w:val="18"/>
                              </w:rPr>
                            </w:pPr>
                            <w:r w:rsidRPr="000D23F4">
                              <w:rPr>
                                <w:rFonts w:asciiTheme="majorBidi" w:eastAsiaTheme="minorHAnsi" w:hAnsiTheme="majorBidi" w:cstheme="majorBidi"/>
                                <w:b/>
                                <w:bCs/>
                                <w:sz w:val="18"/>
                                <w:szCs w:val="18"/>
                              </w:rPr>
                              <w:t>Filière à Recrutement National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tcPr>
                          <w:p w:rsidR="00297F05" w:rsidRPr="00090048" w:rsidRDefault="00297F05" w:rsidP="00A3030A">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auto"/>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v:shape>
            </w:pict>
          </mc:Fallback>
        </mc:AlternateContent>
      </w:r>
      <w:r>
        <w:rPr>
          <w:rFonts w:asciiTheme="minorHAnsi" w:hAnsiTheme="minorHAnsi"/>
          <w:b/>
          <w:bCs/>
          <w:noProof/>
          <w:sz w:val="18"/>
          <w:szCs w:val="18"/>
        </w:rPr>
        <mc:AlternateContent>
          <mc:Choice Requires="wps">
            <w:drawing>
              <wp:anchor distT="0" distB="0" distL="114300" distR="114300" simplePos="0" relativeHeight="251685376" behindDoc="0" locked="0" layoutInCell="1" allowOverlap="1">
                <wp:simplePos x="0" y="0"/>
                <wp:positionH relativeFrom="column">
                  <wp:posOffset>6554470</wp:posOffset>
                </wp:positionH>
                <wp:positionV relativeFrom="paragraph">
                  <wp:posOffset>-960755</wp:posOffset>
                </wp:positionV>
                <wp:extent cx="467995" cy="10751185"/>
                <wp:effectExtent l="0" t="0" r="8255" b="0"/>
                <wp:wrapNone/>
                <wp:docPr id="3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51185"/>
                        </a:xfrm>
                        <a:prstGeom prst="rect">
                          <a:avLst/>
                        </a:prstGeom>
                        <a:solidFill>
                          <a:schemeClr val="accent2">
                            <a:lumMod val="75000"/>
                          </a:schemeClr>
                        </a:solidFill>
                        <a:ln>
                          <a:noFill/>
                        </a:ln>
                      </wps:spPr>
                      <wps:txbx>
                        <w:txbxContent>
                          <w:p w:rsidR="00297F05" w:rsidRPr="00BD3042" w:rsidRDefault="00297F05" w:rsidP="001A75F3">
                            <w:pPr>
                              <w:ind w:left="720"/>
                              <w:jc w:val="center"/>
                              <w:rPr>
                                <w:b/>
                                <w:bCs/>
                                <w:sz w:val="36"/>
                                <w:szCs w:val="36"/>
                              </w:rPr>
                            </w:pPr>
                            <w:r w:rsidRPr="00BD3042">
                              <w:rPr>
                                <w:b/>
                                <w:bCs/>
                                <w:sz w:val="36"/>
                                <w:szCs w:val="36"/>
                              </w:rPr>
                              <w:t xml:space="preserve">Architecture, Urbanisme et </w:t>
                            </w:r>
                            <w:r>
                              <w:rPr>
                                <w:b/>
                                <w:bCs/>
                                <w:sz w:val="36"/>
                                <w:szCs w:val="36"/>
                              </w:rPr>
                              <w:t>Métiers</w:t>
                            </w:r>
                            <w:r w:rsidRPr="00BD3042">
                              <w:rPr>
                                <w:b/>
                                <w:bCs/>
                                <w:sz w:val="36"/>
                                <w:szCs w:val="36"/>
                              </w:rPr>
                              <w:t xml:space="preserve"> de la Ville</w:t>
                            </w:r>
                          </w:p>
                          <w:p w:rsidR="00297F05" w:rsidRPr="00BD3042" w:rsidRDefault="00297F05" w:rsidP="00DC1EA9">
                            <w:pPr>
                              <w:ind w:left="360"/>
                              <w:jc w:val="center"/>
                              <w:rPr>
                                <w:b/>
                                <w:bCs/>
                                <w:sz w:val="36"/>
                                <w:szCs w:val="36"/>
                              </w:rPr>
                            </w:pPr>
                          </w:p>
                          <w:p w:rsidR="00297F05" w:rsidRPr="00BD3042" w:rsidRDefault="00297F05" w:rsidP="00DC1EA9">
                            <w:pPr>
                              <w:jc w:val="center"/>
                              <w:rPr>
                                <w:b/>
                                <w:bCs/>
                                <w:sz w:val="36"/>
                                <w:szCs w:val="36"/>
                              </w:rPr>
                            </w:pPr>
                          </w:p>
                          <w:p w:rsidR="00297F05" w:rsidRPr="00BD3042" w:rsidRDefault="00297F05" w:rsidP="00DC1EA9">
                            <w:pPr>
                              <w:jc w:val="center"/>
                              <w:rPr>
                                <w:sz w:val="18"/>
                                <w:szCs w:val="36"/>
                              </w:rPr>
                            </w:pPr>
                          </w:p>
                          <w:p w:rsidR="00297F05" w:rsidRPr="00BD3042" w:rsidRDefault="00297F05" w:rsidP="00DC1EA9">
                            <w:pPr>
                              <w:jc w:val="center"/>
                              <w:rPr>
                                <w:sz w:val="36"/>
                                <w:szCs w:val="36"/>
                              </w:rPr>
                            </w:pPr>
                          </w:p>
                          <w:p w:rsidR="00297F05" w:rsidRPr="00BD3042" w:rsidRDefault="00297F05" w:rsidP="00DC1EA9">
                            <w:pPr>
                              <w:jc w:val="center"/>
                              <w:rPr>
                                <w:sz w:val="18"/>
                                <w:szCs w:val="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140" type="#_x0000_t202" style="position:absolute;left:0;text-align:left;margin-left:516.1pt;margin-top:-75.65pt;width:36.85pt;height:846.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l3JAIAACUEAAAOAAAAZHJzL2Uyb0RvYy54bWysU9tu2zAMfR+wfxD0vtjOcmmMOEWXosOA&#10;7gK0+wBGlmNhsqhJSuz8/Sg5TbPtbdgLIZLSIXl4tL4dOs2O0nmFpuLFJOdMGoG1MvuKf39+eHfD&#10;mQ9gatBoZMVP0vPbzds3696Wcoot6lo6RiDGl72teBuCLbPMi1Z24CdopaFkg66DQK7bZ7WDntA7&#10;nU3zfJH16GrrUEjvKXo/Jvkm4TeNFOFr03gZmK449RaSdcnuos02ayj3DmyrxLkN+IcuOlCGil6g&#10;7iEAOzj1F1SnhEOPTZgI7DJsGiVkmoGmKfI/pnlqwco0C5Hj7YUm//9gxZfjN8dUXfH3C84MdLSj&#10;ZzkE9gEHtkj89NaXdO3J0sUwUJz2nGb19hHFD88Mblswe3nnHPathJr6KyKz2dXTuBFf+giy6z9j&#10;TXXgEDABDY3rInlEByN02tPpspvYi6DgbLFcreacCUoV+XJeFDfzVAPKl+fW+fBRYsfioeKOlp/g&#10;4fjoQ2wHypcrsZpHreoHpXVyouDkVjt2BJIKCCFNmKbn+tBRv2N8Oc/zRAphJY3GJwn5NzRtIqbB&#10;iD4WjpFER2Rg5CIMuyExXxSzOEnkZ4f1iRhyOAqVPhYdop0uiZWedFpx//MATnKmPxkielXMZlHY&#10;yZnNl1Ny3HVmd50BI1ok+QfOxuM2jJ/hYJ3at1RsXK3BO1pOoxJtr42dZyAtppnP/yaK/dpPt15/&#10;9+YXAAAA//8DAFBLAwQUAAYACAAAACEAVD60IuMAAAAPAQAADwAAAGRycy9kb3ducmV2LnhtbEyP&#10;sU7DMBCGdyTewTokttZ22qA0jVMhJJYytUGC0Y1NkjY+R7abBJ4ed4Ltft2n/74rdrPpyaid7ywK&#10;4EsGRGNtVYeNgPfqdZEB8UGikr1FLeBbe9iV93eFzJWd8KDHY2hILEGfSwFtCENOqa9bbaRf2kFj&#10;3H1ZZ2SI0TVUOTnFctPThLEnamSH8UIrB/3S6vpyvBoB7seup7d5E7Lz+HFIcV/tP6uzEI8P8/MW&#10;SNBz+IPhph/VoYxOJ3tF5UkfM1slSWQFLHjKV0BuDGfpBsgpTumaZ0DLgv7/o/wFAAD//wMAUEsB&#10;Ai0AFAAGAAgAAAAhALaDOJL+AAAA4QEAABMAAAAAAAAAAAAAAAAAAAAAAFtDb250ZW50X1R5cGVz&#10;XS54bWxQSwECLQAUAAYACAAAACEAOP0h/9YAAACUAQAACwAAAAAAAAAAAAAAAAAvAQAAX3JlbHMv&#10;LnJlbHNQSwECLQAUAAYACAAAACEAoFWZdyQCAAAlBAAADgAAAAAAAAAAAAAAAAAuAgAAZHJzL2Uy&#10;b0RvYy54bWxQSwECLQAUAAYACAAAACEAVD60IuMAAAAPAQAADwAAAAAAAAAAAAAAAAB+BAAAZHJz&#10;L2Rvd25yZXYueG1sUEsFBgAAAAAEAAQA8wAAAI4FAAAAAA==&#10;" fillcolor="#c45911 [2405]" stroked="f">
                <v:textbox style="layout-flow:vertical;mso-layout-flow-alt:bottom-to-top">
                  <w:txbxContent>
                    <w:p w:rsidR="00297F05" w:rsidRPr="00BD3042" w:rsidRDefault="00297F05" w:rsidP="001A75F3">
                      <w:pPr>
                        <w:ind w:left="720"/>
                        <w:jc w:val="center"/>
                        <w:rPr>
                          <w:b/>
                          <w:bCs/>
                          <w:sz w:val="36"/>
                          <w:szCs w:val="36"/>
                        </w:rPr>
                      </w:pPr>
                      <w:r w:rsidRPr="00BD3042">
                        <w:rPr>
                          <w:b/>
                          <w:bCs/>
                          <w:sz w:val="36"/>
                          <w:szCs w:val="36"/>
                        </w:rPr>
                        <w:t xml:space="preserve">Architecture, Urbanisme et </w:t>
                      </w:r>
                      <w:r>
                        <w:rPr>
                          <w:b/>
                          <w:bCs/>
                          <w:sz w:val="36"/>
                          <w:szCs w:val="36"/>
                        </w:rPr>
                        <w:t>Métiers</w:t>
                      </w:r>
                      <w:r w:rsidRPr="00BD3042">
                        <w:rPr>
                          <w:b/>
                          <w:bCs/>
                          <w:sz w:val="36"/>
                          <w:szCs w:val="36"/>
                        </w:rPr>
                        <w:t xml:space="preserve"> de la Ville</w:t>
                      </w:r>
                    </w:p>
                    <w:p w:rsidR="00297F05" w:rsidRPr="00BD3042" w:rsidRDefault="00297F05" w:rsidP="00DC1EA9">
                      <w:pPr>
                        <w:ind w:left="360"/>
                        <w:jc w:val="center"/>
                        <w:rPr>
                          <w:b/>
                          <w:bCs/>
                          <w:sz w:val="36"/>
                          <w:szCs w:val="36"/>
                        </w:rPr>
                      </w:pPr>
                    </w:p>
                    <w:p w:rsidR="00297F05" w:rsidRPr="00BD3042" w:rsidRDefault="00297F05" w:rsidP="00DC1EA9">
                      <w:pPr>
                        <w:jc w:val="center"/>
                        <w:rPr>
                          <w:b/>
                          <w:bCs/>
                          <w:sz w:val="36"/>
                          <w:szCs w:val="36"/>
                        </w:rPr>
                      </w:pPr>
                    </w:p>
                    <w:p w:rsidR="00297F05" w:rsidRPr="00BD3042" w:rsidRDefault="00297F05" w:rsidP="00DC1EA9">
                      <w:pPr>
                        <w:jc w:val="center"/>
                        <w:rPr>
                          <w:sz w:val="18"/>
                          <w:szCs w:val="36"/>
                        </w:rPr>
                      </w:pPr>
                    </w:p>
                    <w:p w:rsidR="00297F05" w:rsidRPr="00BD3042" w:rsidRDefault="00297F05" w:rsidP="00DC1EA9">
                      <w:pPr>
                        <w:jc w:val="center"/>
                        <w:rPr>
                          <w:sz w:val="36"/>
                          <w:szCs w:val="36"/>
                        </w:rPr>
                      </w:pPr>
                    </w:p>
                    <w:p w:rsidR="00297F05" w:rsidRPr="00BD3042" w:rsidRDefault="00297F05" w:rsidP="00DC1EA9">
                      <w:pPr>
                        <w:jc w:val="center"/>
                        <w:rPr>
                          <w:sz w:val="18"/>
                          <w:szCs w:val="8"/>
                        </w:rPr>
                      </w:pPr>
                    </w:p>
                  </w:txbxContent>
                </v:textbox>
              </v:shape>
            </w:pict>
          </mc:Fallback>
        </mc:AlternateContent>
      </w:r>
    </w:p>
    <w:p w:rsidR="00CF2A62" w:rsidRDefault="00CF2A62" w:rsidP="00CF2A62">
      <w:pPr>
        <w:jc w:val="both"/>
        <w:rPr>
          <w:rStyle w:val="lev"/>
          <w:rFonts w:asciiTheme="minorHAnsi" w:hAnsiTheme="minorHAnsi"/>
          <w:sz w:val="40"/>
          <w:szCs w:val="18"/>
        </w:rPr>
      </w:pP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80"/>
        <w:gridCol w:w="1489"/>
        <w:gridCol w:w="1491"/>
        <w:gridCol w:w="1700"/>
        <w:gridCol w:w="1559"/>
        <w:gridCol w:w="1418"/>
        <w:gridCol w:w="1993"/>
      </w:tblGrid>
      <w:tr w:rsidR="00E75C8E" w:rsidRPr="001A75F3" w:rsidTr="00A2630D">
        <w:trPr>
          <w:trHeight w:val="859"/>
          <w:jc w:val="center"/>
        </w:trPr>
        <w:tc>
          <w:tcPr>
            <w:tcW w:w="580"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jc w:val="center"/>
              <w:rPr>
                <w:rFonts w:asciiTheme="minorHAnsi" w:hAnsiTheme="minorHAnsi"/>
                <w:b/>
                <w:bCs/>
                <w:sz w:val="18"/>
                <w:szCs w:val="18"/>
                <w:lang w:eastAsia="en-US"/>
              </w:rPr>
            </w:pPr>
            <w:r w:rsidRPr="001A75F3">
              <w:rPr>
                <w:rFonts w:asciiTheme="minorHAnsi" w:hAnsiTheme="minorHAnsi"/>
                <w:b/>
                <w:bCs/>
                <w:sz w:val="18"/>
                <w:szCs w:val="18"/>
                <w:lang w:eastAsia="en-US"/>
              </w:rPr>
              <w:t>Code</w:t>
            </w:r>
          </w:p>
        </w:tc>
        <w:tc>
          <w:tcPr>
            <w:tcW w:w="1489"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jc w:val="center"/>
              <w:rPr>
                <w:rFonts w:asciiTheme="minorHAnsi" w:hAnsiTheme="minorHAnsi"/>
                <w:b/>
                <w:bCs/>
                <w:sz w:val="18"/>
                <w:szCs w:val="18"/>
                <w:lang w:eastAsia="en-US"/>
              </w:rPr>
            </w:pPr>
            <w:r w:rsidRPr="001A75F3">
              <w:rPr>
                <w:rFonts w:asciiTheme="minorHAnsi" w:hAnsiTheme="minorHAnsi"/>
                <w:b/>
                <w:bCs/>
                <w:sz w:val="18"/>
                <w:szCs w:val="18"/>
                <w:lang w:eastAsia="en-US"/>
              </w:rPr>
              <w:t>Filières de Formation</w:t>
            </w:r>
          </w:p>
        </w:tc>
        <w:tc>
          <w:tcPr>
            <w:tcW w:w="1491"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jc w:val="center"/>
              <w:rPr>
                <w:rFonts w:asciiTheme="minorHAnsi" w:hAnsiTheme="minorHAnsi"/>
                <w:b/>
                <w:bCs/>
                <w:sz w:val="18"/>
                <w:szCs w:val="18"/>
                <w:lang w:eastAsia="en-US"/>
              </w:rPr>
            </w:pPr>
            <w:r w:rsidRPr="001A75F3">
              <w:rPr>
                <w:rFonts w:asciiTheme="minorHAnsi" w:hAnsiTheme="minorHAnsi"/>
                <w:b/>
                <w:bCs/>
                <w:sz w:val="18"/>
                <w:szCs w:val="18"/>
                <w:lang w:eastAsia="en-US"/>
              </w:rPr>
              <w:t>Spécialités</w:t>
            </w:r>
          </w:p>
        </w:tc>
        <w:tc>
          <w:tcPr>
            <w:tcW w:w="1700"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jc w:val="center"/>
              <w:rPr>
                <w:rFonts w:asciiTheme="minorHAnsi" w:hAnsiTheme="minorHAnsi"/>
                <w:b/>
                <w:bCs/>
                <w:sz w:val="18"/>
                <w:szCs w:val="18"/>
                <w:lang w:eastAsia="en-US"/>
              </w:rPr>
            </w:pPr>
            <w:r w:rsidRPr="001A75F3">
              <w:rPr>
                <w:rFonts w:asciiTheme="minorHAnsi" w:hAnsiTheme="minorHAnsi"/>
                <w:b/>
                <w:bCs/>
                <w:sz w:val="18"/>
                <w:szCs w:val="18"/>
                <w:lang w:eastAsia="en-US"/>
              </w:rPr>
              <w:t>Établissements de Formation</w:t>
            </w:r>
          </w:p>
        </w:tc>
        <w:tc>
          <w:tcPr>
            <w:tcW w:w="1559"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tabs>
                <w:tab w:val="left" w:pos="946"/>
              </w:tabs>
              <w:spacing w:before="20" w:after="20" w:line="256" w:lineRule="auto"/>
              <w:jc w:val="center"/>
              <w:rPr>
                <w:rFonts w:asciiTheme="minorHAnsi" w:hAnsiTheme="minorHAnsi"/>
                <w:b/>
                <w:bCs/>
                <w:sz w:val="18"/>
                <w:szCs w:val="18"/>
                <w:lang w:eastAsia="en-US"/>
              </w:rPr>
            </w:pPr>
            <w:r w:rsidRPr="001A75F3">
              <w:rPr>
                <w:rFonts w:ascii="Calibri" w:hAnsi="Calibri"/>
                <w:b/>
                <w:bCs/>
                <w:sz w:val="18"/>
                <w:szCs w:val="18"/>
                <w:lang w:eastAsia="en-US"/>
              </w:rPr>
              <w:t>Circonscriptions géographiques d’inscription</w:t>
            </w:r>
          </w:p>
        </w:tc>
        <w:tc>
          <w:tcPr>
            <w:tcW w:w="1418"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jc w:val="center"/>
              <w:rPr>
                <w:rFonts w:asciiTheme="minorHAnsi" w:hAnsiTheme="minorHAnsi"/>
                <w:b/>
                <w:bCs/>
                <w:sz w:val="18"/>
                <w:szCs w:val="18"/>
                <w:lang w:eastAsia="en-US"/>
              </w:rPr>
            </w:pPr>
            <w:r w:rsidRPr="001A75F3">
              <w:rPr>
                <w:rFonts w:asciiTheme="minorHAnsi" w:hAnsiTheme="minorHAnsi"/>
                <w:b/>
                <w:bCs/>
                <w:sz w:val="18"/>
                <w:szCs w:val="18"/>
                <w:lang w:eastAsia="en-US"/>
              </w:rPr>
              <w:t xml:space="preserve">Séries de Baccalauréat </w:t>
            </w:r>
          </w:p>
        </w:tc>
        <w:tc>
          <w:tcPr>
            <w:tcW w:w="1993"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jc w:val="center"/>
              <w:rPr>
                <w:rFonts w:asciiTheme="minorHAnsi" w:hAnsiTheme="minorHAnsi"/>
                <w:b/>
                <w:bCs/>
                <w:sz w:val="18"/>
                <w:szCs w:val="18"/>
                <w:lang w:eastAsia="en-US"/>
              </w:rPr>
            </w:pPr>
            <w:r w:rsidRPr="001A75F3">
              <w:rPr>
                <w:rFonts w:asciiTheme="minorHAnsi" w:hAnsiTheme="minorHAnsi"/>
                <w:b/>
                <w:bCs/>
                <w:sz w:val="18"/>
                <w:szCs w:val="18"/>
                <w:lang w:eastAsia="en-US"/>
              </w:rPr>
              <w:t>Base de classement et conditions pédagogiques complémentaires de préinscription</w:t>
            </w:r>
          </w:p>
        </w:tc>
      </w:tr>
      <w:tr w:rsidR="00E75C8E" w:rsidRPr="001A75F3" w:rsidTr="00A2630D">
        <w:trPr>
          <w:trHeight w:val="1329"/>
          <w:jc w:val="center"/>
        </w:trPr>
        <w:tc>
          <w:tcPr>
            <w:tcW w:w="580"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jc w:val="center"/>
              <w:rPr>
                <w:rFonts w:asciiTheme="minorHAnsi" w:hAnsiTheme="minorHAnsi"/>
                <w:b/>
                <w:bCs/>
                <w:strike/>
                <w:sz w:val="18"/>
                <w:szCs w:val="18"/>
                <w:lang w:eastAsia="en-US"/>
              </w:rPr>
            </w:pPr>
            <w:r w:rsidRPr="001A75F3">
              <w:rPr>
                <w:rFonts w:asciiTheme="minorHAnsi" w:hAnsiTheme="minorHAnsi"/>
                <w:b/>
                <w:bCs/>
                <w:sz w:val="18"/>
                <w:szCs w:val="18"/>
                <w:lang w:eastAsia="en-US"/>
              </w:rPr>
              <w:t>G01</w:t>
            </w:r>
          </w:p>
        </w:tc>
        <w:tc>
          <w:tcPr>
            <w:tcW w:w="1489"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rPr>
                <w:rFonts w:asciiTheme="minorHAnsi" w:hAnsiTheme="minorHAnsi"/>
                <w:b/>
                <w:bCs/>
                <w:strike/>
                <w:sz w:val="18"/>
                <w:szCs w:val="18"/>
                <w:lang w:eastAsia="en-US"/>
              </w:rPr>
            </w:pPr>
            <w:r w:rsidRPr="001A75F3">
              <w:rPr>
                <w:rFonts w:asciiTheme="minorHAnsi" w:hAnsiTheme="minorHAnsi"/>
                <w:b/>
                <w:bCs/>
                <w:sz w:val="18"/>
                <w:szCs w:val="18"/>
                <w:lang w:eastAsia="en-US"/>
              </w:rPr>
              <w:t>Urbanisme</w:t>
            </w:r>
          </w:p>
        </w:tc>
        <w:tc>
          <w:tcPr>
            <w:tcW w:w="1491"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rPr>
                <w:rFonts w:asciiTheme="minorHAnsi" w:hAnsiTheme="minorHAnsi"/>
                <w:strike/>
                <w:sz w:val="18"/>
                <w:szCs w:val="18"/>
                <w:lang w:eastAsia="en-US"/>
              </w:rPr>
            </w:pPr>
            <w:r w:rsidRPr="001A75F3">
              <w:rPr>
                <w:rFonts w:asciiTheme="minorHAnsi" w:hAnsiTheme="minorHAnsi"/>
                <w:sz w:val="18"/>
                <w:szCs w:val="18"/>
                <w:lang w:eastAsia="en-US"/>
              </w:rPr>
              <w:t>- Urbanisme</w:t>
            </w:r>
          </w:p>
        </w:tc>
        <w:tc>
          <w:tcPr>
            <w:tcW w:w="1700" w:type="dxa"/>
            <w:vMerge w:val="restart"/>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jc w:val="center"/>
              <w:rPr>
                <w:rFonts w:asciiTheme="minorHAnsi" w:hAnsiTheme="minorHAnsi"/>
                <w:sz w:val="18"/>
                <w:szCs w:val="18"/>
                <w:lang w:eastAsia="en-US"/>
              </w:rPr>
            </w:pPr>
            <w:r w:rsidRPr="001A75F3">
              <w:rPr>
                <w:rFonts w:asciiTheme="minorHAnsi" w:hAnsiTheme="minorHAnsi"/>
                <w:sz w:val="18"/>
                <w:szCs w:val="18"/>
                <w:lang w:eastAsia="en-US"/>
              </w:rPr>
              <w:t>- Univ. Constantine 3</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tabs>
                <w:tab w:val="left" w:pos="946"/>
              </w:tabs>
              <w:spacing w:before="20" w:after="20" w:line="256" w:lineRule="auto"/>
              <w:jc w:val="center"/>
              <w:rPr>
                <w:rFonts w:asciiTheme="minorHAnsi" w:hAnsiTheme="minorHAnsi"/>
                <w:b/>
                <w:sz w:val="18"/>
                <w:szCs w:val="18"/>
                <w:lang w:eastAsia="en-US"/>
              </w:rPr>
            </w:pPr>
            <w:r w:rsidRPr="001A75F3">
              <w:rPr>
                <w:rFonts w:asciiTheme="minorHAnsi" w:hAnsiTheme="minorHAnsi"/>
                <w:b/>
                <w:sz w:val="18"/>
                <w:szCs w:val="18"/>
                <w:lang w:eastAsia="en-US"/>
              </w:rPr>
              <w:t>Recrutement National</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40" w:after="40" w:line="256" w:lineRule="auto"/>
              <w:rPr>
                <w:rFonts w:asciiTheme="minorHAnsi" w:hAnsiTheme="minorHAnsi"/>
                <w:bCs/>
                <w:sz w:val="18"/>
                <w:szCs w:val="18"/>
                <w:lang w:eastAsia="en-US"/>
              </w:rPr>
            </w:pPr>
            <w:r w:rsidRPr="001A75F3">
              <w:rPr>
                <w:rFonts w:asciiTheme="minorHAnsi" w:hAnsiTheme="minorHAnsi"/>
                <w:bCs/>
                <w:sz w:val="18"/>
                <w:szCs w:val="18"/>
                <w:lang w:eastAsia="en-US"/>
              </w:rPr>
              <w:t>. Mathématiques</w:t>
            </w:r>
          </w:p>
          <w:p w:rsidR="00E75C8E" w:rsidRPr="001A75F3" w:rsidRDefault="00E75C8E">
            <w:pPr>
              <w:spacing w:before="40" w:after="40" w:line="256" w:lineRule="auto"/>
              <w:rPr>
                <w:rFonts w:asciiTheme="minorHAnsi" w:hAnsiTheme="minorHAnsi"/>
                <w:bCs/>
                <w:sz w:val="18"/>
                <w:szCs w:val="18"/>
                <w:lang w:eastAsia="en-US"/>
              </w:rPr>
            </w:pPr>
            <w:r w:rsidRPr="001A75F3">
              <w:rPr>
                <w:rFonts w:asciiTheme="minorHAnsi" w:hAnsiTheme="minorHAnsi"/>
                <w:bCs/>
                <w:sz w:val="18"/>
                <w:szCs w:val="18"/>
                <w:lang w:eastAsia="en-US"/>
              </w:rPr>
              <w:t>. Techniques Mathématiques</w:t>
            </w:r>
          </w:p>
          <w:p w:rsidR="00E75C8E" w:rsidRPr="001A75F3" w:rsidRDefault="00E75C8E">
            <w:pPr>
              <w:spacing w:before="40" w:after="40" w:line="256" w:lineRule="auto"/>
              <w:rPr>
                <w:rFonts w:asciiTheme="minorHAnsi" w:hAnsiTheme="minorHAnsi"/>
                <w:bCs/>
                <w:sz w:val="18"/>
                <w:szCs w:val="18"/>
                <w:lang w:eastAsia="en-US"/>
              </w:rPr>
            </w:pPr>
            <w:r w:rsidRPr="001A75F3">
              <w:rPr>
                <w:rFonts w:asciiTheme="minorHAnsi" w:hAnsiTheme="minorHAnsi"/>
                <w:bCs/>
                <w:sz w:val="18"/>
                <w:szCs w:val="18"/>
                <w:lang w:eastAsia="en-US"/>
              </w:rPr>
              <w:t>. Sciences Expérimentales</w:t>
            </w:r>
          </w:p>
        </w:tc>
        <w:tc>
          <w:tcPr>
            <w:tcW w:w="1993" w:type="dxa"/>
            <w:vMerge w:val="restart"/>
            <w:tcBorders>
              <w:top w:val="single" w:sz="4" w:space="0" w:color="auto"/>
              <w:left w:val="single" w:sz="4" w:space="0" w:color="auto"/>
              <w:bottom w:val="single" w:sz="4" w:space="0" w:color="auto"/>
              <w:right w:val="single" w:sz="4" w:space="0" w:color="auto"/>
            </w:tcBorders>
            <w:vAlign w:val="center"/>
          </w:tcPr>
          <w:p w:rsidR="00E75C8E" w:rsidRPr="001A75F3" w:rsidRDefault="00E75C8E">
            <w:pPr>
              <w:spacing w:before="40" w:after="40" w:line="256" w:lineRule="auto"/>
              <w:jc w:val="center"/>
              <w:rPr>
                <w:rFonts w:asciiTheme="minorHAnsi" w:hAnsiTheme="minorHAnsi"/>
                <w:bCs/>
                <w:sz w:val="18"/>
                <w:szCs w:val="18"/>
                <w:lang w:eastAsia="en-US"/>
              </w:rPr>
            </w:pPr>
            <w:r w:rsidRPr="001A75F3">
              <w:rPr>
                <w:rFonts w:asciiTheme="minorHAnsi" w:hAnsiTheme="minorHAnsi"/>
                <w:bCs/>
                <w:sz w:val="18"/>
                <w:szCs w:val="18"/>
                <w:lang w:eastAsia="en-US"/>
              </w:rPr>
              <w:t>Le classement se fait sur la base de la moyenne générale obtenue au Baccalauréat</w:t>
            </w:r>
          </w:p>
          <w:p w:rsidR="00E75C8E" w:rsidRPr="001A75F3" w:rsidRDefault="00E75C8E">
            <w:pPr>
              <w:spacing w:before="40" w:after="40" w:line="256" w:lineRule="auto"/>
              <w:jc w:val="center"/>
              <w:rPr>
                <w:rFonts w:asciiTheme="minorHAnsi" w:hAnsiTheme="minorHAnsi"/>
                <w:bCs/>
                <w:sz w:val="8"/>
                <w:szCs w:val="8"/>
                <w:lang w:eastAsia="en-US"/>
              </w:rPr>
            </w:pPr>
          </w:p>
          <w:p w:rsidR="00E75C8E" w:rsidRPr="001A75F3" w:rsidRDefault="00E75C8E">
            <w:pPr>
              <w:spacing w:line="256" w:lineRule="auto"/>
              <w:jc w:val="center"/>
              <w:rPr>
                <w:rFonts w:asciiTheme="minorHAnsi" w:hAnsiTheme="minorHAnsi"/>
                <w:bCs/>
                <w:sz w:val="18"/>
                <w:szCs w:val="18"/>
                <w:lang w:eastAsia="en-US"/>
              </w:rPr>
            </w:pPr>
            <w:r w:rsidRPr="001A75F3">
              <w:rPr>
                <w:rFonts w:asciiTheme="minorHAnsi" w:hAnsiTheme="minorHAnsi"/>
                <w:bCs/>
                <w:sz w:val="18"/>
                <w:szCs w:val="18"/>
                <w:lang w:eastAsia="en-US"/>
              </w:rPr>
              <w:t xml:space="preserve">Conditions complémentaires : </w:t>
            </w:r>
          </w:p>
          <w:p w:rsidR="00E75C8E" w:rsidRPr="001A75F3" w:rsidRDefault="00E75C8E">
            <w:pPr>
              <w:spacing w:before="40" w:after="40" w:line="256" w:lineRule="auto"/>
              <w:jc w:val="center"/>
              <w:rPr>
                <w:rFonts w:asciiTheme="minorHAnsi" w:hAnsiTheme="minorHAnsi"/>
                <w:b/>
                <w:sz w:val="18"/>
                <w:szCs w:val="18"/>
                <w:lang w:eastAsia="en-US"/>
              </w:rPr>
            </w:pPr>
            <w:r w:rsidRPr="001A75F3">
              <w:rPr>
                <w:rFonts w:asciiTheme="minorHAnsi" w:hAnsiTheme="minorHAnsi"/>
                <w:bCs/>
                <w:sz w:val="18"/>
                <w:szCs w:val="18"/>
                <w:lang w:eastAsia="en-US"/>
              </w:rPr>
              <w:t xml:space="preserve">Pour participer au classement, la moyenne générale obtenue au baccalauréat </w:t>
            </w:r>
            <w:r w:rsidRPr="001A75F3">
              <w:rPr>
                <w:rFonts w:asciiTheme="minorHAnsi" w:hAnsiTheme="minorHAnsi"/>
                <w:bCs/>
                <w:sz w:val="18"/>
                <w:szCs w:val="18"/>
                <w:lang w:eastAsia="en-US"/>
              </w:rPr>
              <w:br/>
              <w:t>doit être supérieure ou égale à 13/20</w:t>
            </w:r>
          </w:p>
        </w:tc>
      </w:tr>
      <w:tr w:rsidR="00E75C8E" w:rsidRPr="001A75F3" w:rsidTr="00A2630D">
        <w:trPr>
          <w:trHeight w:val="248"/>
          <w:jc w:val="center"/>
        </w:trPr>
        <w:tc>
          <w:tcPr>
            <w:tcW w:w="580"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jc w:val="center"/>
              <w:rPr>
                <w:rFonts w:asciiTheme="minorHAnsi" w:hAnsiTheme="minorHAnsi"/>
                <w:b/>
                <w:bCs/>
                <w:sz w:val="18"/>
                <w:szCs w:val="18"/>
                <w:lang w:eastAsia="en-US"/>
              </w:rPr>
            </w:pPr>
            <w:r w:rsidRPr="001A75F3">
              <w:rPr>
                <w:rFonts w:asciiTheme="minorHAnsi" w:hAnsiTheme="minorHAnsi"/>
                <w:b/>
                <w:bCs/>
                <w:sz w:val="18"/>
                <w:szCs w:val="18"/>
                <w:lang w:eastAsia="en-US"/>
              </w:rPr>
              <w:t>G02</w:t>
            </w:r>
          </w:p>
        </w:tc>
        <w:tc>
          <w:tcPr>
            <w:tcW w:w="1489"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rPr>
                <w:rFonts w:asciiTheme="minorHAnsi" w:hAnsiTheme="minorHAnsi"/>
                <w:b/>
                <w:bCs/>
                <w:sz w:val="18"/>
                <w:szCs w:val="18"/>
                <w:lang w:eastAsia="en-US"/>
              </w:rPr>
            </w:pPr>
            <w:r w:rsidRPr="001A75F3">
              <w:rPr>
                <w:rFonts w:asciiTheme="minorHAnsi" w:hAnsiTheme="minorHAnsi"/>
                <w:b/>
                <w:bCs/>
                <w:sz w:val="18"/>
                <w:szCs w:val="18"/>
                <w:lang w:eastAsia="en-US"/>
              </w:rPr>
              <w:t>Métiers de la ville</w:t>
            </w:r>
          </w:p>
        </w:tc>
        <w:tc>
          <w:tcPr>
            <w:tcW w:w="1491" w:type="dxa"/>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before="20" w:after="20" w:line="256" w:lineRule="auto"/>
              <w:rPr>
                <w:rFonts w:asciiTheme="minorHAnsi" w:hAnsiTheme="minorHAnsi"/>
                <w:sz w:val="18"/>
                <w:szCs w:val="18"/>
                <w:lang w:eastAsia="en-US"/>
              </w:rPr>
            </w:pPr>
            <w:r w:rsidRPr="001A75F3">
              <w:rPr>
                <w:rFonts w:asciiTheme="minorHAnsi" w:hAnsiTheme="minorHAnsi"/>
                <w:sz w:val="18"/>
                <w:szCs w:val="18"/>
                <w:lang w:eastAsia="en-US"/>
              </w:rPr>
              <w:t>- Conduite opérationnelle de projets</w:t>
            </w:r>
          </w:p>
        </w:tc>
        <w:tc>
          <w:tcPr>
            <w:tcW w:w="1700" w:type="dxa"/>
            <w:vMerge/>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line="256" w:lineRule="auto"/>
              <w:rPr>
                <w:rFonts w:asciiTheme="minorHAnsi" w:hAnsiTheme="minorHAnsi"/>
                <w:sz w:val="18"/>
                <w:szCs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line="256" w:lineRule="auto"/>
              <w:rPr>
                <w:rFonts w:asciiTheme="minorHAnsi" w:hAnsiTheme="minorHAnsi"/>
                <w:b/>
                <w:sz w:val="18"/>
                <w:szCs w:val="18"/>
                <w:lang w:eastAsia="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line="256" w:lineRule="auto"/>
              <w:rPr>
                <w:rFonts w:asciiTheme="minorHAnsi" w:hAnsiTheme="minorHAnsi"/>
                <w:bCs/>
                <w:sz w:val="18"/>
                <w:szCs w:val="18"/>
                <w:lang w:eastAsia="en-US"/>
              </w:rPr>
            </w:pPr>
          </w:p>
        </w:tc>
        <w:tc>
          <w:tcPr>
            <w:tcW w:w="1993" w:type="dxa"/>
            <w:vMerge/>
            <w:tcBorders>
              <w:top w:val="single" w:sz="4" w:space="0" w:color="auto"/>
              <w:left w:val="single" w:sz="4" w:space="0" w:color="auto"/>
              <w:bottom w:val="single" w:sz="4" w:space="0" w:color="auto"/>
              <w:right w:val="single" w:sz="4" w:space="0" w:color="auto"/>
            </w:tcBorders>
            <w:vAlign w:val="center"/>
            <w:hideMark/>
          </w:tcPr>
          <w:p w:rsidR="00E75C8E" w:rsidRPr="001A75F3" w:rsidRDefault="00E75C8E">
            <w:pPr>
              <w:spacing w:line="256" w:lineRule="auto"/>
              <w:rPr>
                <w:rFonts w:asciiTheme="minorHAnsi" w:hAnsiTheme="minorHAnsi"/>
                <w:b/>
                <w:sz w:val="18"/>
                <w:szCs w:val="18"/>
                <w:lang w:eastAsia="en-US"/>
              </w:rPr>
            </w:pPr>
          </w:p>
        </w:tc>
      </w:tr>
    </w:tbl>
    <w:p w:rsidR="00283E94" w:rsidRDefault="00283E94" w:rsidP="00CF2A62">
      <w:pPr>
        <w:jc w:val="both"/>
        <w:rPr>
          <w:rStyle w:val="lev"/>
          <w:rFonts w:asciiTheme="minorHAnsi" w:hAnsiTheme="minorHAnsi"/>
          <w:sz w:val="40"/>
          <w:szCs w:val="18"/>
        </w:rPr>
      </w:pPr>
    </w:p>
    <w:p w:rsidR="00283E94" w:rsidRDefault="00283E94" w:rsidP="00283E94">
      <w:pPr>
        <w:rPr>
          <w:rFonts w:asciiTheme="minorHAnsi" w:hAnsiTheme="minorHAnsi"/>
          <w:sz w:val="40"/>
          <w:szCs w:val="18"/>
        </w:rPr>
      </w:pPr>
    </w:p>
    <w:p w:rsidR="00283E94" w:rsidRDefault="00283E94" w:rsidP="00283E94">
      <w:pPr>
        <w:tabs>
          <w:tab w:val="left" w:pos="2151"/>
        </w:tabs>
        <w:rPr>
          <w:rFonts w:asciiTheme="minorHAnsi" w:hAnsiTheme="minorHAnsi"/>
          <w:sz w:val="40"/>
          <w:szCs w:val="18"/>
        </w:rPr>
      </w:pPr>
      <w:r>
        <w:rPr>
          <w:rFonts w:asciiTheme="minorHAnsi" w:hAnsiTheme="minorHAnsi"/>
          <w:sz w:val="40"/>
          <w:szCs w:val="18"/>
        </w:rPr>
        <w:tab/>
      </w:r>
    </w:p>
    <w:p w:rsidR="00283E94" w:rsidRDefault="00283E94" w:rsidP="00283E94">
      <w:pPr>
        <w:tabs>
          <w:tab w:val="left" w:pos="2151"/>
        </w:tabs>
        <w:rPr>
          <w:rFonts w:asciiTheme="minorHAnsi" w:hAnsiTheme="minorHAnsi"/>
          <w:sz w:val="40"/>
          <w:szCs w:val="18"/>
        </w:rPr>
      </w:pPr>
      <w:r>
        <w:rPr>
          <w:rFonts w:asciiTheme="minorHAnsi" w:hAnsiTheme="minorHAnsi"/>
          <w:sz w:val="40"/>
          <w:szCs w:val="18"/>
        </w:rPr>
        <w:tab/>
      </w: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144B33" w:rsidP="00283E94">
      <w:pPr>
        <w:tabs>
          <w:tab w:val="left" w:pos="2151"/>
        </w:tabs>
        <w:rPr>
          <w:rFonts w:asciiTheme="minorHAnsi" w:hAnsiTheme="minorHAnsi"/>
          <w:sz w:val="40"/>
          <w:szCs w:val="18"/>
        </w:rPr>
      </w:pPr>
    </w:p>
    <w:p w:rsidR="00144B33" w:rsidRDefault="007E3A8E" w:rsidP="00283E94">
      <w:pPr>
        <w:tabs>
          <w:tab w:val="left" w:pos="2151"/>
        </w:tabs>
        <w:rPr>
          <w:rFonts w:asciiTheme="minorHAnsi" w:hAnsiTheme="minorHAnsi"/>
          <w:sz w:val="40"/>
          <w:szCs w:val="18"/>
        </w:rPr>
      </w:pPr>
      <w:r>
        <w:rPr>
          <w:rFonts w:asciiTheme="minorHAnsi" w:hAnsiTheme="minorHAnsi"/>
          <w:b/>
          <w:bCs/>
          <w:noProof/>
          <w:sz w:val="16"/>
          <w:szCs w:val="18"/>
        </w:rPr>
        <w:lastRenderedPageBreak/>
        <mc:AlternateContent>
          <mc:Choice Requires="wps">
            <w:drawing>
              <wp:anchor distT="0" distB="0" distL="114300" distR="114300" simplePos="0" relativeHeight="251815424" behindDoc="0" locked="0" layoutInCell="1" allowOverlap="1">
                <wp:simplePos x="0" y="0"/>
                <wp:positionH relativeFrom="margin">
                  <wp:posOffset>-299085</wp:posOffset>
                </wp:positionH>
                <wp:positionV relativeFrom="paragraph">
                  <wp:posOffset>-955675</wp:posOffset>
                </wp:positionV>
                <wp:extent cx="6911340" cy="923925"/>
                <wp:effectExtent l="0" t="0" r="0" b="9525"/>
                <wp:wrapNone/>
                <wp:docPr id="33"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auto"/>
                                  <w:vAlign w:val="center"/>
                                </w:tcPr>
                                <w:p w:rsidR="00297F05" w:rsidRPr="000D23F4" w:rsidRDefault="00297F05">
                                  <w:pPr>
                                    <w:jc w:val="center"/>
                                    <w:rPr>
                                      <w:rFonts w:asciiTheme="majorBidi" w:eastAsiaTheme="minorHAnsi" w:hAnsiTheme="majorBidi" w:cstheme="majorBidi"/>
                                      <w:sz w:val="18"/>
                                      <w:szCs w:val="18"/>
                                    </w:rPr>
                                  </w:pPr>
                                  <w:r w:rsidRPr="000D23F4">
                                    <w:rPr>
                                      <w:rFonts w:asciiTheme="majorBidi" w:eastAsiaTheme="minorHAnsi" w:hAnsiTheme="majorBidi" w:cstheme="majorBidi"/>
                                      <w:b/>
                                      <w:bCs/>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144B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141" type="#_x0000_t202" style="position:absolute;margin-left:-23.55pt;margin-top:-75.25pt;width:544.2pt;height:72.75pt;z-index:25181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1guQIAAMUFAAAOAAAAZHJzL2Uyb0RvYy54bWysVG1vmzAQ/j5p/8Hydwom5AVUUrUhTJO6&#10;F6ndD3DABGtgM9sJdNP++84mSZNWk6ZtfEC27/zcPXeP7/pmaBu0Z0pzKVJMrgKMmChkycU2xV8e&#10;c2+BkTZUlLSRgqX4iWl8s3z75rrvEhbKWjYlUwhAhE76LsW1MV3i+7qoWUv1leyYAGMlVUsNbNXW&#10;LxXtAb1t/DAIZn4vVdkpWTCt4TQbjXjp8KuKFeZTVWlmUJNiyM24v3L/jf37y2uabBXtal4c0qB/&#10;kUVLuYCgJ6iMGop2ir+CanmhpJaVuSpk68uq4gVzHIANCV6weahpxxwXKI7uTmXS/w+2+Lj/rBAv&#10;UzyZYCRoCz16ZINBd3JAZEJsgfpOJ+D30IGnGcAAjXZkdXcvi68aCbmqqdiyW6VkXzNaQoLupn92&#10;dcTRFmTTf5AlBKI7Ix3QUKnWVg/qgQAdGvV0ao5NpoDDWUzIJAJTAbY4nMTh1Cbn0+R4u1PavGOy&#10;RXaRYgXNd+h0f6/N6Hp0scGEzHnTOAE04uIAMMcTiA1Xrc1m4fr5Iw7i9WK9iLwonK29KMgy7zZf&#10;Rd4sJ/NpNslWq4z8tHFJlNS8LJmwYY7aItGf9e6g8lEVJ3Vp2fDSwtmUtNpuVo1Cewrazt13KMiZ&#10;m3+ZhqsXcHlBiYRRcBfGXj5bzL0oj6ZePA8WXkDiu3gWRHGU5ZeU7rlg/04J9dDJKfTR0fktt8B9&#10;r7nRpOUGpkfD2xQvTk40sRJci9K11lDejOuzUtj0n0sB7T422gnWanRUqxk2g3schDixWTlvZPkE&#10;GlYSJAZqhNkHi1qq7xj1MEdSrL/tqGIYNe8FvIOYRFa0xm2i6TyEjTq3bM4tVBQAlWKD0bhcmXFY&#10;7TrFtzVEGl+ekLfwdiruZP2cFXCyG5gVjt1hrtlhdL53Xs/Td/kLAAD//wMAUEsDBBQABgAIAAAA&#10;IQBWLBHS3wAAAAwBAAAPAAAAZHJzL2Rvd25yZXYueG1sTI9NT8MwDIbvSPyHyEjctqTQAuuaTgjE&#10;FcRgk7hljddWNE7VZGv59/NO4+aPR68fF6vJdeKIQ2g9aUjmCgRS5W1LtYbvr7fZE4gQDVnTeUIN&#10;fxhgVV5fFSa3fqRPPK5jLTiEQm40NDH2uZShatCZMPc9Eu/2fnAmcjvU0g5m5HDXyTulHqQzLfGF&#10;xvT40mD1uz44DZv3/c82VR/1q8v60U9KkltIrW9vpucliIhTvMBw1md1KNlp5w9kg+g0zNLHhFEu&#10;kkxlIM6ISpN7EDueZQpkWcj/T5QnAAAA//8DAFBLAQItABQABgAIAAAAIQC2gziS/gAAAOEBAAAT&#10;AAAAAAAAAAAAAAAAAAAAAABbQ29udGVudF9UeXBlc10ueG1sUEsBAi0AFAAGAAgAAAAhADj9If/W&#10;AAAAlAEAAAsAAAAAAAAAAAAAAAAALwEAAF9yZWxzLy5yZWxzUEsBAi0AFAAGAAgAAAAhAKcF7WC5&#10;AgAAxQUAAA4AAAAAAAAAAAAAAAAALgIAAGRycy9lMm9Eb2MueG1sUEsBAi0AFAAGAAgAAAAhAFYs&#10;EdLfAAAADAEAAA8AAAAAAAAAAAAAAAAAEwUAAGRycy9kb3ducmV2LnhtbFBLBQYAAAAABAAEAPMA&#10;AAAfBg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auto"/>
                            <w:vAlign w:val="center"/>
                          </w:tcPr>
                          <w:p w:rsidR="00297F05" w:rsidRPr="000D23F4" w:rsidRDefault="00297F05">
                            <w:pPr>
                              <w:jc w:val="center"/>
                              <w:rPr>
                                <w:rFonts w:asciiTheme="majorBidi" w:eastAsiaTheme="minorHAnsi" w:hAnsiTheme="majorBidi" w:cstheme="majorBidi"/>
                                <w:sz w:val="18"/>
                                <w:szCs w:val="18"/>
                              </w:rPr>
                            </w:pPr>
                            <w:r w:rsidRPr="000D23F4">
                              <w:rPr>
                                <w:rFonts w:asciiTheme="majorBidi" w:eastAsiaTheme="minorHAnsi" w:hAnsiTheme="majorBidi" w:cstheme="majorBidi"/>
                                <w:b/>
                                <w:bCs/>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144B33"/>
                  </w:txbxContent>
                </v:textbox>
                <w10:wrap anchorx="margin"/>
              </v:shape>
            </w:pict>
          </mc:Fallback>
        </mc:AlternateContent>
      </w:r>
      <w:r>
        <w:rPr>
          <w:rFonts w:asciiTheme="minorHAnsi" w:hAnsiTheme="minorHAnsi"/>
          <w:noProof/>
          <w:sz w:val="40"/>
          <w:szCs w:val="18"/>
        </w:rPr>
        <mc:AlternateContent>
          <mc:Choice Requires="wps">
            <w:drawing>
              <wp:anchor distT="0" distB="0" distL="114300" distR="114300" simplePos="0" relativeHeight="251814400" behindDoc="0" locked="0" layoutInCell="1" allowOverlap="1">
                <wp:simplePos x="0" y="0"/>
                <wp:positionH relativeFrom="column">
                  <wp:posOffset>6546215</wp:posOffset>
                </wp:positionH>
                <wp:positionV relativeFrom="paragraph">
                  <wp:posOffset>-894080</wp:posOffset>
                </wp:positionV>
                <wp:extent cx="485775" cy="10694670"/>
                <wp:effectExtent l="0" t="0" r="9525"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0694670"/>
                        </a:xfrm>
                        <a:prstGeom prst="rect">
                          <a:avLst/>
                        </a:prstGeom>
                        <a:solidFill>
                          <a:schemeClr val="accent2">
                            <a:lumMod val="75000"/>
                          </a:schemeClr>
                        </a:solidFill>
                        <a:ln>
                          <a:noFill/>
                        </a:ln>
                      </wps:spPr>
                      <wps:txbx>
                        <w:txbxContent>
                          <w:p w:rsidR="00297F05" w:rsidRPr="00BD3042" w:rsidRDefault="00297F05" w:rsidP="001A75F3">
                            <w:pPr>
                              <w:ind w:left="720"/>
                              <w:jc w:val="center"/>
                              <w:rPr>
                                <w:b/>
                                <w:bCs/>
                                <w:sz w:val="36"/>
                                <w:szCs w:val="36"/>
                              </w:rPr>
                            </w:pPr>
                            <w:r w:rsidRPr="00BD3042">
                              <w:rPr>
                                <w:b/>
                                <w:bCs/>
                                <w:sz w:val="36"/>
                                <w:szCs w:val="36"/>
                              </w:rPr>
                              <w:t xml:space="preserve">Architecture, Urbanisme et </w:t>
                            </w:r>
                            <w:r>
                              <w:rPr>
                                <w:b/>
                                <w:bCs/>
                                <w:sz w:val="36"/>
                                <w:szCs w:val="36"/>
                              </w:rPr>
                              <w:t>Métiers</w:t>
                            </w:r>
                            <w:r w:rsidRPr="00BD3042">
                              <w:rPr>
                                <w:b/>
                                <w:bCs/>
                                <w:sz w:val="36"/>
                                <w:szCs w:val="36"/>
                              </w:rPr>
                              <w:t xml:space="preserve"> de la Ville</w:t>
                            </w:r>
                          </w:p>
                          <w:p w:rsidR="00297F05" w:rsidRPr="00BD3042" w:rsidRDefault="00297F05" w:rsidP="00144B33">
                            <w:pPr>
                              <w:ind w:left="360"/>
                              <w:jc w:val="center"/>
                              <w:rPr>
                                <w:b/>
                                <w:bCs/>
                                <w:sz w:val="36"/>
                                <w:szCs w:val="36"/>
                              </w:rPr>
                            </w:pPr>
                          </w:p>
                          <w:p w:rsidR="00297F05" w:rsidRPr="00BD3042" w:rsidRDefault="00297F05" w:rsidP="00144B33">
                            <w:pPr>
                              <w:jc w:val="center"/>
                              <w:rPr>
                                <w:b/>
                                <w:bCs/>
                                <w:sz w:val="36"/>
                                <w:szCs w:val="36"/>
                              </w:rPr>
                            </w:pPr>
                          </w:p>
                          <w:p w:rsidR="00297F05" w:rsidRPr="00BD3042" w:rsidRDefault="00297F05" w:rsidP="00144B33">
                            <w:pPr>
                              <w:jc w:val="center"/>
                              <w:rPr>
                                <w:sz w:val="18"/>
                                <w:szCs w:val="36"/>
                              </w:rPr>
                            </w:pPr>
                          </w:p>
                          <w:p w:rsidR="00297F05" w:rsidRPr="00BD3042" w:rsidRDefault="00297F05" w:rsidP="00144B33">
                            <w:pPr>
                              <w:jc w:val="center"/>
                              <w:rPr>
                                <w:sz w:val="36"/>
                                <w:szCs w:val="36"/>
                              </w:rPr>
                            </w:pPr>
                          </w:p>
                          <w:p w:rsidR="00297F05" w:rsidRPr="00BD3042" w:rsidRDefault="00297F05" w:rsidP="00144B33">
                            <w:pPr>
                              <w:jc w:val="center"/>
                              <w:rPr>
                                <w:sz w:val="18"/>
                                <w:szCs w:val="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142" type="#_x0000_t202" style="position:absolute;margin-left:515.45pt;margin-top:-70.4pt;width:38.25pt;height:842.1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T1IgIAACYEAAAOAAAAZHJzL2Uyb0RvYy54bWysU9tu2zAMfR+wfxD0vtjOcmmNOEWXosOA&#10;rhvQ7gMYWY6FyaImKbHz96PkJMu2t2EvgkiKh+Th0epu6DQ7SOcVmooXk5wzaQTWyuwq/u318d0N&#10;Zz6AqUGjkRU/Ss/v1m/frHpbyim2qGvpGIEYX/a24m0ItswyL1rZgZ+glYaCDboOAplul9UOekLv&#10;dDbN80XWo6utQyG9J+/DGOTrhN80UoQvTeNlYLri1FtIp0vnNp7ZegXlzoFtlTi1Af/QRQfKUNEL&#10;1AMEYHun/oLqlHDosQkTgV2GTaOETDPQNEX+xzQvLViZZiFyvL3Q5P8frHg+fHVM1RV/P+XMQEc7&#10;epVDYB9wYEU+jwT11pf07sXSyzBQgBadhvX2CcV3zwxuWjA7ee8c9q2EmhosYmZ2lTri+Aiy7T9j&#10;TYVgHzABDY3rInvEByN0WtTxspzYjCDn7Ga+XM45ExQq8sXtbLFM68ugPKdb58NHiR2Ll4o72n6C&#10;h8OTD7EdKM9PYjWPWtWPSutkRMXJjXbsAKQVEEKaME3pet9Rv6N/Oc/zc9kk0piSkH9D0yZiGozo&#10;Y+HoSXREBkYuwrAdEvVFsTjzvMX6SAw5HJVKP4su8ZzStKwnoVbc/9iDk5zpT4aIvi1ms6jsZMzm&#10;yykZ7jqyvY6AES2S/gNn43UTxt+wt07tWio2rtbgPS2nUYm2uMWxsdMMJMY08+njRLVf2+nVr++9&#10;/gkAAP//AwBQSwMEFAAGAAgAAAAhAKeGuV/iAAAADwEAAA8AAABkcnMvZG93bnJldi54bWxMjz1P&#10;wzAQhnck/oN1SGytHepCG+JUCImlTG2Q6OjGbpISn6PYTQK/nusE2726R+9Htplcywbbh8ajgmQu&#10;gFksvWmwUvBRvM1WwELUaHTr0Sr4tgE2+e1NplPjR9zZYR8rRiYYUq2gjrFLOQ9lbZ0Oc99ZpN/J&#10;905Hkn3FTa9HMnctfxDikTvdICXUurOvtS2/9henoP/xcnyf1nF1Hj53S9wW20NxVur+bnp5Bhbt&#10;FP9guNan6pBTp6O/oAmsJS0WYk2sglkiBa24Mol4ksCOdC3lQgLPM/5/R/4LAAD//wMAUEsBAi0A&#10;FAAGAAgAAAAhALaDOJL+AAAA4QEAABMAAAAAAAAAAAAAAAAAAAAAAFtDb250ZW50X1R5cGVzXS54&#10;bWxQSwECLQAUAAYACAAAACEAOP0h/9YAAACUAQAACwAAAAAAAAAAAAAAAAAvAQAAX3JlbHMvLnJl&#10;bHNQSwECLQAUAAYACAAAACEA2Zrk9SICAAAmBAAADgAAAAAAAAAAAAAAAAAuAgAAZHJzL2Uyb0Rv&#10;Yy54bWxQSwECLQAUAAYACAAAACEAp4a5X+IAAAAPAQAADwAAAAAAAAAAAAAAAAB8BAAAZHJzL2Rv&#10;d25yZXYueG1sUEsFBgAAAAAEAAQA8wAAAIsFAAAAAA==&#10;" fillcolor="#c45911 [2405]" stroked="f">
                <v:textbox style="layout-flow:vertical;mso-layout-flow-alt:bottom-to-top">
                  <w:txbxContent>
                    <w:p w:rsidR="00297F05" w:rsidRPr="00BD3042" w:rsidRDefault="00297F05" w:rsidP="001A75F3">
                      <w:pPr>
                        <w:ind w:left="720"/>
                        <w:jc w:val="center"/>
                        <w:rPr>
                          <w:b/>
                          <w:bCs/>
                          <w:sz w:val="36"/>
                          <w:szCs w:val="36"/>
                        </w:rPr>
                      </w:pPr>
                      <w:r w:rsidRPr="00BD3042">
                        <w:rPr>
                          <w:b/>
                          <w:bCs/>
                          <w:sz w:val="36"/>
                          <w:szCs w:val="36"/>
                        </w:rPr>
                        <w:t xml:space="preserve">Architecture, Urbanisme et </w:t>
                      </w:r>
                      <w:r>
                        <w:rPr>
                          <w:b/>
                          <w:bCs/>
                          <w:sz w:val="36"/>
                          <w:szCs w:val="36"/>
                        </w:rPr>
                        <w:t>Métiers</w:t>
                      </w:r>
                      <w:r w:rsidRPr="00BD3042">
                        <w:rPr>
                          <w:b/>
                          <w:bCs/>
                          <w:sz w:val="36"/>
                          <w:szCs w:val="36"/>
                        </w:rPr>
                        <w:t xml:space="preserve"> de la Ville</w:t>
                      </w:r>
                    </w:p>
                    <w:p w:rsidR="00297F05" w:rsidRPr="00BD3042" w:rsidRDefault="00297F05" w:rsidP="00144B33">
                      <w:pPr>
                        <w:ind w:left="360"/>
                        <w:jc w:val="center"/>
                        <w:rPr>
                          <w:b/>
                          <w:bCs/>
                          <w:sz w:val="36"/>
                          <w:szCs w:val="36"/>
                        </w:rPr>
                      </w:pPr>
                    </w:p>
                    <w:p w:rsidR="00297F05" w:rsidRPr="00BD3042" w:rsidRDefault="00297F05" w:rsidP="00144B33">
                      <w:pPr>
                        <w:jc w:val="center"/>
                        <w:rPr>
                          <w:b/>
                          <w:bCs/>
                          <w:sz w:val="36"/>
                          <w:szCs w:val="36"/>
                        </w:rPr>
                      </w:pPr>
                    </w:p>
                    <w:p w:rsidR="00297F05" w:rsidRPr="00BD3042" w:rsidRDefault="00297F05" w:rsidP="00144B33">
                      <w:pPr>
                        <w:jc w:val="center"/>
                        <w:rPr>
                          <w:sz w:val="18"/>
                          <w:szCs w:val="36"/>
                        </w:rPr>
                      </w:pPr>
                    </w:p>
                    <w:p w:rsidR="00297F05" w:rsidRPr="00BD3042" w:rsidRDefault="00297F05" w:rsidP="00144B33">
                      <w:pPr>
                        <w:jc w:val="center"/>
                        <w:rPr>
                          <w:sz w:val="36"/>
                          <w:szCs w:val="36"/>
                        </w:rPr>
                      </w:pPr>
                    </w:p>
                    <w:p w:rsidR="00297F05" w:rsidRPr="00BD3042" w:rsidRDefault="00297F05" w:rsidP="00144B33">
                      <w:pPr>
                        <w:jc w:val="center"/>
                        <w:rPr>
                          <w:sz w:val="18"/>
                          <w:szCs w:val="8"/>
                        </w:rPr>
                      </w:pPr>
                    </w:p>
                  </w:txbxContent>
                </v:textbox>
              </v:shape>
            </w:pict>
          </mc:Fallback>
        </mc:AlternateConten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7"/>
        <w:gridCol w:w="1277"/>
        <w:gridCol w:w="1124"/>
        <w:gridCol w:w="1213"/>
        <w:gridCol w:w="1339"/>
        <w:gridCol w:w="1276"/>
        <w:gridCol w:w="1559"/>
        <w:gridCol w:w="1988"/>
      </w:tblGrid>
      <w:tr w:rsidR="00144B33" w:rsidTr="002768AE">
        <w:trPr>
          <w:trHeight w:val="853"/>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144B33" w:rsidRDefault="00144B33" w:rsidP="00252B01">
            <w:pPr>
              <w:spacing w:line="256" w:lineRule="auto"/>
              <w:jc w:val="center"/>
              <w:rPr>
                <w:rFonts w:asciiTheme="minorHAnsi" w:hAnsiTheme="minorHAnsi"/>
                <w:b/>
                <w:bCs/>
                <w:sz w:val="16"/>
                <w:szCs w:val="18"/>
                <w:lang w:eastAsia="en-US"/>
              </w:rPr>
            </w:pPr>
            <w:r>
              <w:rPr>
                <w:rFonts w:asciiTheme="minorHAnsi" w:hAnsiTheme="minorHAnsi"/>
                <w:b/>
                <w:bCs/>
                <w:sz w:val="16"/>
                <w:szCs w:val="18"/>
                <w:lang w:eastAsia="en-US"/>
              </w:rPr>
              <w:t>Code</w:t>
            </w:r>
          </w:p>
        </w:tc>
        <w:tc>
          <w:tcPr>
            <w:tcW w:w="1277" w:type="dxa"/>
            <w:tcBorders>
              <w:top w:val="single" w:sz="4" w:space="0" w:color="auto"/>
              <w:left w:val="single" w:sz="4" w:space="0" w:color="auto"/>
              <w:bottom w:val="single" w:sz="4" w:space="0" w:color="auto"/>
              <w:right w:val="single" w:sz="4" w:space="0" w:color="auto"/>
            </w:tcBorders>
            <w:vAlign w:val="center"/>
            <w:hideMark/>
          </w:tcPr>
          <w:p w:rsidR="00144B33" w:rsidRDefault="00144B33" w:rsidP="00252B01">
            <w:pPr>
              <w:spacing w:line="256" w:lineRule="auto"/>
              <w:jc w:val="center"/>
              <w:rPr>
                <w:rFonts w:asciiTheme="minorHAnsi" w:hAnsiTheme="minorHAnsi"/>
                <w:b/>
                <w:bCs/>
                <w:sz w:val="16"/>
                <w:szCs w:val="18"/>
                <w:lang w:eastAsia="en-US"/>
              </w:rPr>
            </w:pPr>
            <w:r>
              <w:rPr>
                <w:rFonts w:asciiTheme="minorHAnsi" w:hAnsiTheme="minorHAnsi"/>
                <w:b/>
                <w:bCs/>
                <w:sz w:val="16"/>
                <w:szCs w:val="18"/>
                <w:lang w:eastAsia="en-US"/>
              </w:rPr>
              <w:t>Domaine de formation</w:t>
            </w:r>
          </w:p>
        </w:tc>
        <w:tc>
          <w:tcPr>
            <w:tcW w:w="1124" w:type="dxa"/>
            <w:tcBorders>
              <w:top w:val="single" w:sz="4" w:space="0" w:color="auto"/>
              <w:left w:val="single" w:sz="4" w:space="0" w:color="auto"/>
              <w:bottom w:val="single" w:sz="4" w:space="0" w:color="auto"/>
              <w:right w:val="single" w:sz="4" w:space="0" w:color="auto"/>
            </w:tcBorders>
            <w:vAlign w:val="center"/>
            <w:hideMark/>
          </w:tcPr>
          <w:p w:rsidR="00144B33" w:rsidRDefault="00144B33" w:rsidP="00252B01">
            <w:pPr>
              <w:spacing w:line="256" w:lineRule="auto"/>
              <w:jc w:val="center"/>
              <w:rPr>
                <w:rFonts w:asciiTheme="minorHAnsi" w:hAnsiTheme="minorHAnsi"/>
                <w:b/>
                <w:bCs/>
                <w:sz w:val="16"/>
                <w:szCs w:val="18"/>
                <w:lang w:eastAsia="en-US"/>
              </w:rPr>
            </w:pPr>
            <w:r>
              <w:rPr>
                <w:rFonts w:asciiTheme="minorHAnsi" w:hAnsiTheme="minorHAnsi"/>
                <w:b/>
                <w:bCs/>
                <w:sz w:val="16"/>
                <w:szCs w:val="18"/>
                <w:lang w:eastAsia="en-US"/>
              </w:rPr>
              <w:t>Filières de Formation</w:t>
            </w:r>
          </w:p>
        </w:tc>
        <w:tc>
          <w:tcPr>
            <w:tcW w:w="1213" w:type="dxa"/>
            <w:tcBorders>
              <w:top w:val="single" w:sz="4" w:space="0" w:color="auto"/>
              <w:left w:val="single" w:sz="4" w:space="0" w:color="auto"/>
              <w:bottom w:val="single" w:sz="4" w:space="0" w:color="auto"/>
              <w:right w:val="single" w:sz="4" w:space="0" w:color="auto"/>
            </w:tcBorders>
            <w:vAlign w:val="center"/>
            <w:hideMark/>
          </w:tcPr>
          <w:p w:rsidR="00144B33" w:rsidRDefault="00144B33" w:rsidP="00252B01">
            <w:pPr>
              <w:spacing w:line="256" w:lineRule="auto"/>
              <w:jc w:val="center"/>
              <w:rPr>
                <w:rFonts w:asciiTheme="minorHAnsi" w:hAnsiTheme="minorHAnsi"/>
                <w:b/>
                <w:bCs/>
                <w:sz w:val="16"/>
                <w:szCs w:val="18"/>
                <w:lang w:eastAsia="en-US"/>
              </w:rPr>
            </w:pPr>
            <w:r>
              <w:rPr>
                <w:rFonts w:asciiTheme="minorHAnsi" w:hAnsiTheme="minorHAnsi"/>
                <w:b/>
                <w:bCs/>
                <w:sz w:val="16"/>
                <w:szCs w:val="18"/>
                <w:lang w:eastAsia="en-US"/>
              </w:rPr>
              <w:t>Spécialités</w:t>
            </w:r>
          </w:p>
        </w:tc>
        <w:tc>
          <w:tcPr>
            <w:tcW w:w="1339" w:type="dxa"/>
            <w:tcBorders>
              <w:top w:val="single" w:sz="4" w:space="0" w:color="auto"/>
              <w:left w:val="single" w:sz="4" w:space="0" w:color="auto"/>
              <w:bottom w:val="single" w:sz="4" w:space="0" w:color="auto"/>
              <w:right w:val="single" w:sz="4" w:space="0" w:color="auto"/>
            </w:tcBorders>
            <w:vAlign w:val="center"/>
            <w:hideMark/>
          </w:tcPr>
          <w:p w:rsidR="00144B33" w:rsidRDefault="00144B33" w:rsidP="00252B01">
            <w:pPr>
              <w:spacing w:line="256" w:lineRule="auto"/>
              <w:jc w:val="center"/>
              <w:rPr>
                <w:rFonts w:asciiTheme="minorHAnsi" w:hAnsiTheme="minorHAnsi"/>
                <w:b/>
                <w:bCs/>
                <w:sz w:val="16"/>
                <w:szCs w:val="18"/>
                <w:lang w:eastAsia="en-US"/>
              </w:rPr>
            </w:pPr>
            <w:r>
              <w:rPr>
                <w:rFonts w:asciiTheme="minorHAnsi" w:hAnsiTheme="minorHAnsi"/>
                <w:b/>
                <w:bCs/>
                <w:sz w:val="16"/>
                <w:szCs w:val="18"/>
                <w:lang w:eastAsia="en-US"/>
              </w:rPr>
              <w:t>Établissements de Formation</w:t>
            </w:r>
          </w:p>
        </w:tc>
        <w:tc>
          <w:tcPr>
            <w:tcW w:w="1276" w:type="dxa"/>
            <w:tcBorders>
              <w:top w:val="single" w:sz="4" w:space="0" w:color="auto"/>
              <w:left w:val="single" w:sz="4" w:space="0" w:color="auto"/>
              <w:bottom w:val="single" w:sz="4" w:space="0" w:color="auto"/>
              <w:right w:val="single" w:sz="4" w:space="0" w:color="auto"/>
            </w:tcBorders>
            <w:vAlign w:val="center"/>
            <w:hideMark/>
          </w:tcPr>
          <w:p w:rsidR="00144B33" w:rsidRDefault="00144B33" w:rsidP="00252B01">
            <w:pPr>
              <w:tabs>
                <w:tab w:val="left" w:pos="946"/>
              </w:tabs>
              <w:spacing w:line="256" w:lineRule="auto"/>
              <w:jc w:val="center"/>
              <w:rPr>
                <w:rFonts w:asciiTheme="minorHAnsi" w:hAnsiTheme="minorHAnsi"/>
                <w:b/>
                <w:bCs/>
                <w:sz w:val="16"/>
                <w:szCs w:val="18"/>
                <w:lang w:eastAsia="en-US"/>
              </w:rPr>
            </w:pPr>
            <w:r>
              <w:rPr>
                <w:rFonts w:asciiTheme="minorHAnsi" w:hAnsiTheme="minorHAnsi"/>
                <w:b/>
                <w:bCs/>
                <w:sz w:val="16"/>
                <w:szCs w:val="18"/>
                <w:lang w:eastAsia="en-US"/>
              </w:rPr>
              <w:t>Circonscriptions géographiques d’inscription</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4B33" w:rsidRDefault="00144B33" w:rsidP="00252B01">
            <w:pPr>
              <w:spacing w:line="256" w:lineRule="auto"/>
              <w:jc w:val="center"/>
              <w:rPr>
                <w:rFonts w:asciiTheme="minorHAnsi" w:hAnsiTheme="minorHAnsi"/>
                <w:b/>
                <w:bCs/>
                <w:sz w:val="16"/>
                <w:szCs w:val="18"/>
                <w:lang w:eastAsia="en-US"/>
              </w:rPr>
            </w:pPr>
            <w:r>
              <w:rPr>
                <w:rFonts w:asciiTheme="minorHAnsi" w:hAnsiTheme="minorHAnsi"/>
                <w:b/>
                <w:bCs/>
                <w:sz w:val="16"/>
                <w:szCs w:val="18"/>
                <w:lang w:eastAsia="en-US"/>
              </w:rPr>
              <w:t>Séries de Baccalauréat et Priorités</w:t>
            </w:r>
          </w:p>
        </w:tc>
        <w:tc>
          <w:tcPr>
            <w:tcW w:w="1988" w:type="dxa"/>
            <w:tcBorders>
              <w:top w:val="single" w:sz="4" w:space="0" w:color="auto"/>
              <w:left w:val="single" w:sz="4" w:space="0" w:color="auto"/>
              <w:bottom w:val="single" w:sz="4" w:space="0" w:color="auto"/>
              <w:right w:val="single" w:sz="4" w:space="0" w:color="auto"/>
            </w:tcBorders>
            <w:vAlign w:val="center"/>
            <w:hideMark/>
          </w:tcPr>
          <w:p w:rsidR="00144B33" w:rsidRDefault="00144B33" w:rsidP="00252B01">
            <w:pPr>
              <w:pStyle w:val="Retraitcorpsdetexte"/>
              <w:spacing w:line="256" w:lineRule="auto"/>
              <w:ind w:left="0"/>
              <w:jc w:val="center"/>
              <w:rPr>
                <w:rFonts w:asciiTheme="minorHAnsi" w:eastAsia="Times New Roman" w:hAnsiTheme="minorHAnsi"/>
                <w:sz w:val="16"/>
                <w:szCs w:val="18"/>
                <w:lang w:eastAsia="en-US"/>
              </w:rPr>
            </w:pPr>
            <w:r>
              <w:rPr>
                <w:rFonts w:asciiTheme="minorHAnsi" w:eastAsia="Times New Roman" w:hAnsiTheme="minorHAnsi"/>
                <w:sz w:val="16"/>
                <w:szCs w:val="18"/>
                <w:lang w:eastAsia="en-US"/>
              </w:rPr>
              <w:t>Base de classement et conditions pédagogiques complémentaires de préinscription</w:t>
            </w:r>
          </w:p>
        </w:tc>
      </w:tr>
      <w:tr w:rsidR="00A31B39" w:rsidTr="002768AE">
        <w:trPr>
          <w:trHeight w:val="2888"/>
          <w:jc w:val="center"/>
        </w:trPr>
        <w:tc>
          <w:tcPr>
            <w:tcW w:w="567" w:type="dxa"/>
            <w:tcBorders>
              <w:top w:val="single" w:sz="4" w:space="0" w:color="auto"/>
              <w:left w:val="single" w:sz="4" w:space="0" w:color="auto"/>
              <w:right w:val="single" w:sz="4" w:space="0" w:color="auto"/>
            </w:tcBorders>
            <w:vAlign w:val="center"/>
            <w:hideMark/>
          </w:tcPr>
          <w:p w:rsidR="00A31B39" w:rsidRDefault="00A31B39" w:rsidP="00252B01">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T15</w:t>
            </w:r>
          </w:p>
        </w:tc>
        <w:tc>
          <w:tcPr>
            <w:tcW w:w="1277" w:type="dxa"/>
            <w:tcBorders>
              <w:top w:val="single" w:sz="4" w:space="0" w:color="auto"/>
              <w:left w:val="single" w:sz="4" w:space="0" w:color="auto"/>
              <w:right w:val="single" w:sz="4" w:space="0" w:color="auto"/>
            </w:tcBorders>
            <w:vAlign w:val="center"/>
            <w:hideMark/>
          </w:tcPr>
          <w:p w:rsidR="00A31B39" w:rsidRDefault="00A31B39" w:rsidP="00252B01">
            <w:pPr>
              <w:spacing w:line="256" w:lineRule="auto"/>
              <w:rPr>
                <w:rFonts w:asciiTheme="minorHAnsi" w:hAnsiTheme="minorHAnsi"/>
                <w:b/>
                <w:bCs/>
                <w:sz w:val="18"/>
                <w:szCs w:val="18"/>
                <w:lang w:eastAsia="en-US"/>
              </w:rPr>
            </w:pPr>
            <w:r>
              <w:rPr>
                <w:rFonts w:asciiTheme="minorHAnsi" w:hAnsiTheme="minorHAnsi"/>
                <w:b/>
                <w:bCs/>
                <w:sz w:val="18"/>
                <w:szCs w:val="18"/>
                <w:lang w:eastAsia="en-US"/>
              </w:rPr>
              <w:t>Architecture, Urbanisme et Métiers de la Ville</w:t>
            </w:r>
          </w:p>
        </w:tc>
        <w:tc>
          <w:tcPr>
            <w:tcW w:w="1124" w:type="dxa"/>
            <w:tcBorders>
              <w:top w:val="single" w:sz="4" w:space="0" w:color="auto"/>
              <w:left w:val="single" w:sz="4" w:space="0" w:color="auto"/>
              <w:right w:val="single" w:sz="4" w:space="0" w:color="auto"/>
            </w:tcBorders>
            <w:vAlign w:val="center"/>
            <w:hideMark/>
          </w:tcPr>
          <w:p w:rsidR="00A31B39" w:rsidRPr="001A75F3" w:rsidRDefault="00A31B39" w:rsidP="00252B01">
            <w:pPr>
              <w:spacing w:line="256" w:lineRule="auto"/>
              <w:rPr>
                <w:rFonts w:asciiTheme="minorHAnsi" w:hAnsiTheme="minorHAnsi"/>
                <w:b/>
                <w:bCs/>
                <w:sz w:val="18"/>
                <w:szCs w:val="18"/>
                <w:lang w:eastAsia="en-US"/>
              </w:rPr>
            </w:pPr>
            <w:r w:rsidRPr="001A75F3">
              <w:rPr>
                <w:rFonts w:asciiTheme="minorHAnsi" w:hAnsiTheme="minorHAnsi"/>
                <w:b/>
                <w:bCs/>
                <w:sz w:val="18"/>
                <w:szCs w:val="18"/>
                <w:lang w:eastAsia="en-US"/>
              </w:rPr>
              <w:t>Métiers de la ville</w:t>
            </w:r>
          </w:p>
        </w:tc>
        <w:tc>
          <w:tcPr>
            <w:tcW w:w="1213" w:type="dxa"/>
            <w:tcBorders>
              <w:top w:val="single" w:sz="4" w:space="0" w:color="auto"/>
              <w:left w:val="single" w:sz="4" w:space="0" w:color="auto"/>
              <w:right w:val="single" w:sz="4" w:space="0" w:color="auto"/>
            </w:tcBorders>
            <w:vAlign w:val="center"/>
            <w:hideMark/>
          </w:tcPr>
          <w:p w:rsidR="00A31B39" w:rsidRDefault="00A31B39" w:rsidP="00252B01">
            <w:pPr>
              <w:spacing w:line="256" w:lineRule="auto"/>
              <w:rPr>
                <w:rFonts w:asciiTheme="minorHAnsi" w:hAnsiTheme="minorHAnsi"/>
                <w:b/>
                <w:bCs/>
                <w:sz w:val="18"/>
                <w:szCs w:val="18"/>
                <w:lang w:eastAsia="en-US"/>
              </w:rPr>
            </w:pPr>
            <w:r>
              <w:rPr>
                <w:rFonts w:asciiTheme="minorHAnsi" w:hAnsiTheme="minorHAnsi"/>
                <w:b/>
                <w:bCs/>
                <w:sz w:val="18"/>
                <w:szCs w:val="18"/>
                <w:lang w:eastAsia="en-US"/>
              </w:rPr>
              <w:t xml:space="preserve">Géomètre Topographe </w:t>
            </w:r>
          </w:p>
        </w:tc>
        <w:tc>
          <w:tcPr>
            <w:tcW w:w="1339" w:type="dxa"/>
            <w:tcBorders>
              <w:top w:val="single" w:sz="4" w:space="0" w:color="auto"/>
              <w:left w:val="single" w:sz="4" w:space="0" w:color="auto"/>
              <w:right w:val="single" w:sz="4" w:space="0" w:color="auto"/>
            </w:tcBorders>
            <w:vAlign w:val="center"/>
            <w:hideMark/>
          </w:tcPr>
          <w:p w:rsidR="00A31B39" w:rsidRDefault="00A31B39">
            <w:pPr>
              <w:spacing w:line="256" w:lineRule="auto"/>
              <w:rPr>
                <w:rFonts w:asciiTheme="minorHAnsi" w:hAnsiTheme="minorHAnsi"/>
                <w:sz w:val="18"/>
                <w:szCs w:val="18"/>
                <w:lang w:val="en-US" w:eastAsia="en-US"/>
              </w:rPr>
            </w:pPr>
            <w:r>
              <w:rPr>
                <w:rFonts w:asciiTheme="minorHAnsi" w:hAnsiTheme="minorHAnsi"/>
                <w:sz w:val="18"/>
                <w:szCs w:val="18"/>
                <w:lang w:val="en-US" w:eastAsia="en-US"/>
              </w:rPr>
              <w:t>- Univ. Tlemcen  I.S.T.A.</w:t>
            </w:r>
          </w:p>
        </w:tc>
        <w:tc>
          <w:tcPr>
            <w:tcW w:w="1276" w:type="dxa"/>
            <w:tcBorders>
              <w:top w:val="single" w:sz="4" w:space="0" w:color="auto"/>
              <w:left w:val="single" w:sz="4" w:space="0" w:color="auto"/>
              <w:right w:val="single" w:sz="4" w:space="0" w:color="auto"/>
            </w:tcBorders>
            <w:vAlign w:val="center"/>
            <w:hideMark/>
          </w:tcPr>
          <w:p w:rsidR="00A31B39" w:rsidRDefault="00B26F98" w:rsidP="00252B01">
            <w:pPr>
              <w:spacing w:line="256" w:lineRule="auto"/>
              <w:jc w:val="center"/>
              <w:rPr>
                <w:rFonts w:asciiTheme="minorHAnsi" w:hAnsiTheme="minorHAnsi"/>
                <w:b/>
                <w:bCs/>
                <w:sz w:val="18"/>
                <w:szCs w:val="18"/>
                <w:lang w:val="en-US" w:eastAsia="en-US"/>
              </w:rPr>
            </w:pPr>
            <w:r w:rsidRPr="002768AE">
              <w:rPr>
                <w:rFonts w:asciiTheme="minorHAnsi" w:hAnsiTheme="minorHAnsi"/>
                <w:b/>
                <w:bCs/>
                <w:sz w:val="18"/>
                <w:szCs w:val="18"/>
                <w:lang w:eastAsia="en-US"/>
              </w:rPr>
              <w:t>Recrutement</w:t>
            </w:r>
            <w:r w:rsidR="00A31B39">
              <w:rPr>
                <w:rFonts w:asciiTheme="minorHAnsi" w:hAnsiTheme="minorHAnsi"/>
                <w:b/>
                <w:bCs/>
                <w:sz w:val="18"/>
                <w:szCs w:val="18"/>
                <w:lang w:val="en-US" w:eastAsia="en-US"/>
              </w:rPr>
              <w:t xml:space="preserve"> national</w:t>
            </w:r>
          </w:p>
        </w:tc>
        <w:tc>
          <w:tcPr>
            <w:tcW w:w="1559" w:type="dxa"/>
            <w:tcBorders>
              <w:top w:val="single" w:sz="4" w:space="0" w:color="auto"/>
              <w:left w:val="single" w:sz="4" w:space="0" w:color="auto"/>
              <w:right w:val="single" w:sz="4" w:space="0" w:color="auto"/>
            </w:tcBorders>
            <w:vAlign w:val="center"/>
          </w:tcPr>
          <w:p w:rsidR="00A31B39" w:rsidRDefault="00A31B39" w:rsidP="00252B01">
            <w:pPr>
              <w:spacing w:line="256" w:lineRule="auto"/>
              <w:rPr>
                <w:rFonts w:asciiTheme="minorHAnsi" w:hAnsiTheme="minorHAnsi"/>
                <w:b/>
                <w:bCs/>
                <w:sz w:val="18"/>
                <w:szCs w:val="18"/>
                <w:u w:val="single"/>
                <w:lang w:eastAsia="en-US"/>
              </w:rPr>
            </w:pPr>
            <w:r>
              <w:rPr>
                <w:rFonts w:asciiTheme="minorHAnsi" w:hAnsiTheme="minorHAnsi"/>
                <w:b/>
                <w:bCs/>
                <w:sz w:val="18"/>
                <w:szCs w:val="18"/>
                <w:u w:val="single"/>
                <w:lang w:eastAsia="en-US"/>
              </w:rPr>
              <w:t>Priorité 01 :</w:t>
            </w:r>
          </w:p>
          <w:p w:rsidR="00A31B39" w:rsidRDefault="00A31B39" w:rsidP="00252B01">
            <w:pPr>
              <w:spacing w:line="256" w:lineRule="auto"/>
              <w:rPr>
                <w:rFonts w:asciiTheme="minorHAnsi" w:hAnsiTheme="minorHAnsi"/>
                <w:bCs/>
                <w:sz w:val="18"/>
                <w:szCs w:val="18"/>
                <w:lang w:eastAsia="en-US"/>
              </w:rPr>
            </w:pPr>
            <w:r>
              <w:rPr>
                <w:rFonts w:asciiTheme="minorHAnsi" w:hAnsiTheme="minorHAnsi"/>
                <w:bCs/>
                <w:sz w:val="18"/>
                <w:szCs w:val="18"/>
                <w:lang w:eastAsia="en-US"/>
              </w:rPr>
              <w:t>. Mathématiques</w:t>
            </w:r>
          </w:p>
          <w:p w:rsidR="00A31B39" w:rsidRDefault="00A31B39" w:rsidP="00252B01">
            <w:pPr>
              <w:spacing w:line="256" w:lineRule="auto"/>
              <w:rPr>
                <w:rFonts w:asciiTheme="minorHAnsi" w:hAnsiTheme="minorHAnsi"/>
                <w:bCs/>
                <w:sz w:val="18"/>
                <w:szCs w:val="18"/>
                <w:lang w:eastAsia="en-US"/>
              </w:rPr>
            </w:pPr>
            <w:r>
              <w:rPr>
                <w:rFonts w:asciiTheme="minorHAnsi" w:hAnsiTheme="minorHAnsi"/>
                <w:bCs/>
                <w:sz w:val="18"/>
                <w:szCs w:val="18"/>
                <w:lang w:eastAsia="en-US"/>
              </w:rPr>
              <w:t>. Techniques Mathématiques</w:t>
            </w:r>
          </w:p>
          <w:p w:rsidR="00A31B39" w:rsidRDefault="00A31B39" w:rsidP="00252B01">
            <w:pPr>
              <w:pStyle w:val="Retraitcorpsdetexte"/>
              <w:spacing w:line="256" w:lineRule="auto"/>
              <w:ind w:left="0"/>
              <w:rPr>
                <w:rFonts w:asciiTheme="minorHAnsi" w:hAnsiTheme="minorHAnsi"/>
                <w:b w:val="0"/>
                <w:sz w:val="18"/>
                <w:szCs w:val="18"/>
                <w:lang w:eastAsia="en-US"/>
              </w:rPr>
            </w:pPr>
          </w:p>
          <w:p w:rsidR="00A31B39" w:rsidRDefault="00A31B39" w:rsidP="00252B01">
            <w:pPr>
              <w:spacing w:line="256" w:lineRule="auto"/>
              <w:rPr>
                <w:rFonts w:asciiTheme="minorHAnsi" w:hAnsiTheme="minorHAnsi"/>
                <w:b/>
                <w:bCs/>
                <w:sz w:val="18"/>
                <w:szCs w:val="18"/>
                <w:lang w:eastAsia="en-US"/>
              </w:rPr>
            </w:pPr>
            <w:r>
              <w:rPr>
                <w:rFonts w:asciiTheme="minorHAnsi" w:hAnsiTheme="minorHAnsi"/>
                <w:b/>
                <w:bCs/>
                <w:sz w:val="18"/>
                <w:szCs w:val="18"/>
                <w:u w:val="single"/>
                <w:lang w:eastAsia="en-US"/>
              </w:rPr>
              <w:t>Priorité 02</w:t>
            </w:r>
            <w:r>
              <w:rPr>
                <w:rFonts w:asciiTheme="minorHAnsi" w:hAnsiTheme="minorHAnsi"/>
                <w:b/>
                <w:bCs/>
                <w:sz w:val="18"/>
                <w:szCs w:val="18"/>
                <w:lang w:eastAsia="en-US"/>
              </w:rPr>
              <w:t> :</w:t>
            </w:r>
          </w:p>
          <w:p w:rsidR="00A31B39" w:rsidRDefault="00A31B39" w:rsidP="00252B01">
            <w:pPr>
              <w:spacing w:line="256" w:lineRule="auto"/>
              <w:rPr>
                <w:rFonts w:asciiTheme="minorHAnsi" w:hAnsiTheme="minorHAnsi"/>
                <w:bCs/>
                <w:sz w:val="18"/>
                <w:szCs w:val="18"/>
                <w:u w:val="single"/>
                <w:lang w:eastAsia="en-US"/>
              </w:rPr>
            </w:pPr>
            <w:r>
              <w:rPr>
                <w:rFonts w:asciiTheme="minorHAnsi" w:hAnsiTheme="minorHAnsi"/>
                <w:bCs/>
                <w:sz w:val="18"/>
                <w:szCs w:val="18"/>
                <w:lang w:eastAsia="en-US"/>
              </w:rPr>
              <w:t>. Sciences Expérimentales</w:t>
            </w:r>
          </w:p>
        </w:tc>
        <w:tc>
          <w:tcPr>
            <w:tcW w:w="1988" w:type="dxa"/>
            <w:tcBorders>
              <w:top w:val="single" w:sz="4" w:space="0" w:color="auto"/>
              <w:left w:val="single" w:sz="4" w:space="0" w:color="auto"/>
              <w:right w:val="single" w:sz="4" w:space="0" w:color="auto"/>
            </w:tcBorders>
            <w:vAlign w:val="center"/>
          </w:tcPr>
          <w:p w:rsidR="00A31B39" w:rsidRDefault="00A31B39" w:rsidP="00252B01">
            <w:pPr>
              <w:spacing w:line="256" w:lineRule="auto"/>
              <w:ind w:left="26"/>
              <w:jc w:val="center"/>
              <w:rPr>
                <w:rFonts w:asciiTheme="minorHAnsi" w:hAnsiTheme="minorHAnsi"/>
                <w:bCs/>
                <w:sz w:val="18"/>
                <w:szCs w:val="18"/>
                <w:lang w:eastAsia="en-US"/>
              </w:rPr>
            </w:pPr>
          </w:p>
          <w:p w:rsidR="00A31B39" w:rsidRDefault="00A31B39" w:rsidP="00252B01">
            <w:pPr>
              <w:spacing w:line="256" w:lineRule="auto"/>
              <w:ind w:left="26"/>
              <w:jc w:val="center"/>
              <w:rPr>
                <w:rFonts w:asciiTheme="minorHAnsi" w:hAnsiTheme="minorHAnsi"/>
                <w:bCs/>
                <w:sz w:val="18"/>
                <w:szCs w:val="18"/>
                <w:lang w:eastAsia="en-US"/>
              </w:rPr>
            </w:pPr>
            <w:r>
              <w:rPr>
                <w:rFonts w:asciiTheme="minorHAnsi" w:hAnsiTheme="minorHAnsi"/>
                <w:bCs/>
                <w:sz w:val="18"/>
                <w:szCs w:val="18"/>
                <w:lang w:eastAsia="en-US"/>
              </w:rPr>
              <w:t xml:space="preserve">Le classement </w:t>
            </w:r>
          </w:p>
          <w:p w:rsidR="00260928" w:rsidRDefault="00A31B39" w:rsidP="002768AE">
            <w:pPr>
              <w:spacing w:line="256" w:lineRule="auto"/>
              <w:ind w:left="26"/>
              <w:jc w:val="center"/>
              <w:rPr>
                <w:rStyle w:val="Marquedecommentaire"/>
                <w:rFonts w:eastAsia="SimSun"/>
                <w:b/>
                <w:bCs/>
              </w:rPr>
            </w:pPr>
            <w:r>
              <w:rPr>
                <w:rFonts w:asciiTheme="minorHAnsi" w:hAnsiTheme="minorHAnsi"/>
                <w:bCs/>
                <w:sz w:val="18"/>
                <w:szCs w:val="18"/>
                <w:lang w:eastAsia="en-US"/>
              </w:rPr>
              <w:t>se fait sur la base de la moyenne générale obtenue au baccalauréat</w:t>
            </w:r>
          </w:p>
        </w:tc>
      </w:tr>
    </w:tbl>
    <w:p w:rsidR="00DB3EE4" w:rsidRPr="00F668F2" w:rsidRDefault="00DB3EE4" w:rsidP="00283E94">
      <w:pPr>
        <w:tabs>
          <w:tab w:val="left" w:pos="2151"/>
        </w:tabs>
        <w:rPr>
          <w:rFonts w:asciiTheme="minorHAnsi" w:hAnsiTheme="minorHAnsi"/>
          <w:sz w:val="40"/>
          <w:szCs w:val="18"/>
        </w:rPr>
      </w:pPr>
    </w:p>
    <w:p w:rsidR="00260928" w:rsidRDefault="00DB3EE4" w:rsidP="002768AE">
      <w:pPr>
        <w:pStyle w:val="Citationintense"/>
      </w:pPr>
      <w:r w:rsidRPr="00E92A57">
        <w:br w:type="page"/>
      </w:r>
    </w:p>
    <w:p w:rsidR="00DB3EE4" w:rsidRPr="00F668F2" w:rsidRDefault="007E3A8E">
      <w:pPr>
        <w:spacing w:after="160" w:line="259" w:lineRule="auto"/>
        <w:rPr>
          <w:rFonts w:asciiTheme="minorHAnsi" w:hAnsiTheme="minorHAnsi"/>
          <w:sz w:val="40"/>
          <w:szCs w:val="18"/>
        </w:rPr>
      </w:pPr>
      <w:r>
        <w:rPr>
          <w:rFonts w:asciiTheme="minorHAnsi" w:hAnsiTheme="minorHAnsi"/>
          <w:noProof/>
          <w:sz w:val="40"/>
          <w:szCs w:val="18"/>
        </w:rPr>
        <w:lastRenderedPageBreak/>
        <mc:AlternateContent>
          <mc:Choice Requires="wps">
            <w:drawing>
              <wp:anchor distT="0" distB="0" distL="114300" distR="114300" simplePos="0" relativeHeight="251849216" behindDoc="0" locked="0" layoutInCell="1" allowOverlap="1" wp14:anchorId="43727D91" wp14:editId="1A47EF6E">
                <wp:simplePos x="0" y="0"/>
                <wp:positionH relativeFrom="column">
                  <wp:posOffset>6545580</wp:posOffset>
                </wp:positionH>
                <wp:positionV relativeFrom="paragraph">
                  <wp:posOffset>-903605</wp:posOffset>
                </wp:positionV>
                <wp:extent cx="485775" cy="10694670"/>
                <wp:effectExtent l="0" t="0" r="9525" b="0"/>
                <wp:wrapNone/>
                <wp:docPr id="1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0694670"/>
                        </a:xfrm>
                        <a:prstGeom prst="rect">
                          <a:avLst/>
                        </a:prstGeom>
                        <a:solidFill>
                          <a:srgbClr val="ED7D31">
                            <a:lumMod val="75000"/>
                          </a:srgbClr>
                        </a:solidFill>
                        <a:ln>
                          <a:noFill/>
                        </a:ln>
                      </wps:spPr>
                      <wps:txbx>
                        <w:txbxContent>
                          <w:p w:rsidR="00297F05" w:rsidRPr="00BD3042" w:rsidRDefault="00297F05" w:rsidP="00DB3EE4">
                            <w:pPr>
                              <w:ind w:left="720"/>
                              <w:jc w:val="center"/>
                              <w:rPr>
                                <w:b/>
                                <w:bCs/>
                                <w:sz w:val="36"/>
                                <w:szCs w:val="36"/>
                              </w:rPr>
                            </w:pPr>
                            <w:r w:rsidRPr="00BD3042">
                              <w:rPr>
                                <w:b/>
                                <w:bCs/>
                                <w:sz w:val="36"/>
                                <w:szCs w:val="36"/>
                              </w:rPr>
                              <w:t xml:space="preserve">Architecture, Urbanisme et </w:t>
                            </w:r>
                            <w:r>
                              <w:rPr>
                                <w:b/>
                                <w:bCs/>
                                <w:sz w:val="36"/>
                                <w:szCs w:val="36"/>
                              </w:rPr>
                              <w:t>Métiers</w:t>
                            </w:r>
                            <w:r w:rsidRPr="00BD3042">
                              <w:rPr>
                                <w:b/>
                                <w:bCs/>
                                <w:sz w:val="36"/>
                                <w:szCs w:val="36"/>
                              </w:rPr>
                              <w:t xml:space="preserve"> de la Ville</w:t>
                            </w:r>
                          </w:p>
                          <w:p w:rsidR="00297F05" w:rsidRPr="00BD3042" w:rsidRDefault="00297F05" w:rsidP="00DB3EE4">
                            <w:pPr>
                              <w:ind w:left="360"/>
                              <w:jc w:val="center"/>
                              <w:rPr>
                                <w:b/>
                                <w:bCs/>
                                <w:sz w:val="36"/>
                                <w:szCs w:val="36"/>
                              </w:rPr>
                            </w:pPr>
                          </w:p>
                          <w:p w:rsidR="00297F05" w:rsidRPr="00BD3042" w:rsidRDefault="00297F05" w:rsidP="00DB3EE4">
                            <w:pPr>
                              <w:jc w:val="center"/>
                              <w:rPr>
                                <w:b/>
                                <w:bCs/>
                                <w:sz w:val="36"/>
                                <w:szCs w:val="36"/>
                              </w:rPr>
                            </w:pPr>
                          </w:p>
                          <w:p w:rsidR="00297F05" w:rsidRPr="00BD3042" w:rsidRDefault="00297F05" w:rsidP="00DB3EE4">
                            <w:pPr>
                              <w:jc w:val="center"/>
                              <w:rPr>
                                <w:sz w:val="18"/>
                                <w:szCs w:val="36"/>
                              </w:rPr>
                            </w:pPr>
                          </w:p>
                          <w:p w:rsidR="00297F05" w:rsidRPr="00BD3042" w:rsidRDefault="00297F05" w:rsidP="00DB3EE4">
                            <w:pPr>
                              <w:jc w:val="center"/>
                              <w:rPr>
                                <w:sz w:val="36"/>
                                <w:szCs w:val="36"/>
                              </w:rPr>
                            </w:pPr>
                          </w:p>
                          <w:p w:rsidR="00297F05" w:rsidRPr="00BD3042" w:rsidRDefault="00297F05" w:rsidP="00DB3EE4">
                            <w:pPr>
                              <w:jc w:val="center"/>
                              <w:rPr>
                                <w:sz w:val="18"/>
                                <w:szCs w:val="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43" type="#_x0000_t202" style="position:absolute;margin-left:515.4pt;margin-top:-71.15pt;width:38.25pt;height:842.1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UyHgIAACEEAAAOAAAAZHJzL2Uyb0RvYy54bWysU9uO2yAQfa/Uf0C8N7bTJN614qy2Sbeq&#10;tL1Iu/0AjHGMihkKJPb+fQdI0rR9q/qCmAtn5pwZ1nfToMhRWCdB17SY5ZQIzaGVel/Tb88Pb24o&#10;cZ7plinQoqYvwtG7zetX69FUYg49qFZYgiDaVaOpae+9qbLM8V4MzM3ACI3BDuzAPJp2n7WWjYg+&#10;qGye56tsBNsaC1w4h95dCtJNxO86wf2XrnPCE1VT7M3H08azCWe2WbNqb5npJT+1wf6hi4FJjUUv&#10;UDvmGTlY+RfUILkFB52fcRgy6DrJReSAbIr8DzZPPTMickFxnLnI5P4fLP98/GqJbHF2JSWaDTij&#10;ZzF58g4mUuTLINBoXIV5TwYz/YQBTI5knXkE/t0RDdue6b24txbGXrAWGyzCy+zqacJxAaQZP0GL&#10;hdjBQwSaOjsE9VAPgug4qJfLcEIzHJ2Lm2VZLinhGCry1e1iVcbxZaw6PzfW+Q8CBhIuNbU4/QjP&#10;jo/Oh3ZYdU4J1Rwo2T5IpaJh981WWXJkuCnvd+XubeKoDgM2m9zlMs/PNV3Kj6C/ASkd4DQE4FQz&#10;eKISgXySwU/NlFRH2U8SN9C+oDgW0pLip8JLOOdIlIy4ozV1Pw7MCkrUR40a3xaLRVjqaCyW5RwN&#10;ex1priNM8x5w9T0l6br16SMcjJX7HoslxhrucS6djIqFAabGThxwDyPn058Ji35tx6xfP3vzEwAA&#10;//8DAFBLAwQUAAYACAAAACEA8ipMh+MAAAAPAQAADwAAAGRycy9kb3ducmV2LnhtbEyPzU7DMBCE&#10;70i8g7VI3Fo7bfkLcSooRZwA0ebA0Y2XJCVeR7HbhLdne4LbjHY0+022HF0rjtiHxpOGZKpAIJXe&#10;NlRpKLbPk1sQIRqypvWEGn4wwDI/P8tMav1AH3jcxEpwCYXUaKhj7FIpQ1mjM2HqOyS+ffnemci2&#10;r6TtzcDlrpUzpa6lMw3xh9p0uKqx/N4cnAYb1k+DLF7f+pfH91Wxlfv1J+61vrwYH+5BRBzjXxhO&#10;+IwOOTPt/IFsEC17NVfMHjVMksVsDuKUSdQNqx2rq0VyBzLP5P8d+S8AAAD//wMAUEsBAi0AFAAG&#10;AAgAAAAhALaDOJL+AAAA4QEAABMAAAAAAAAAAAAAAAAAAAAAAFtDb250ZW50X1R5cGVzXS54bWxQ&#10;SwECLQAUAAYACAAAACEAOP0h/9YAAACUAQAACwAAAAAAAAAAAAAAAAAvAQAAX3JlbHMvLnJlbHNQ&#10;SwECLQAUAAYACAAAACEA8IWFMh4CAAAhBAAADgAAAAAAAAAAAAAAAAAuAgAAZHJzL2Uyb0RvYy54&#10;bWxQSwECLQAUAAYACAAAACEA8ipMh+MAAAAPAQAADwAAAAAAAAAAAAAAAAB4BAAAZHJzL2Rvd25y&#10;ZXYueG1sUEsFBgAAAAAEAAQA8wAAAIgFAAAAAA==&#10;" fillcolor="#c55a11" stroked="f">
                <v:textbox style="layout-flow:vertical;mso-layout-flow-alt:bottom-to-top">
                  <w:txbxContent>
                    <w:p w:rsidR="00297F05" w:rsidRPr="00BD3042" w:rsidRDefault="00297F05" w:rsidP="00DB3EE4">
                      <w:pPr>
                        <w:ind w:left="720"/>
                        <w:jc w:val="center"/>
                        <w:rPr>
                          <w:b/>
                          <w:bCs/>
                          <w:sz w:val="36"/>
                          <w:szCs w:val="36"/>
                        </w:rPr>
                      </w:pPr>
                      <w:r w:rsidRPr="00BD3042">
                        <w:rPr>
                          <w:b/>
                          <w:bCs/>
                          <w:sz w:val="36"/>
                          <w:szCs w:val="36"/>
                        </w:rPr>
                        <w:t xml:space="preserve">Architecture, Urbanisme et </w:t>
                      </w:r>
                      <w:r>
                        <w:rPr>
                          <w:b/>
                          <w:bCs/>
                          <w:sz w:val="36"/>
                          <w:szCs w:val="36"/>
                        </w:rPr>
                        <w:t>Métiers</w:t>
                      </w:r>
                      <w:r w:rsidRPr="00BD3042">
                        <w:rPr>
                          <w:b/>
                          <w:bCs/>
                          <w:sz w:val="36"/>
                          <w:szCs w:val="36"/>
                        </w:rPr>
                        <w:t xml:space="preserve"> de la Ville</w:t>
                      </w:r>
                    </w:p>
                    <w:p w:rsidR="00297F05" w:rsidRPr="00BD3042" w:rsidRDefault="00297F05" w:rsidP="00DB3EE4">
                      <w:pPr>
                        <w:ind w:left="360"/>
                        <w:jc w:val="center"/>
                        <w:rPr>
                          <w:b/>
                          <w:bCs/>
                          <w:sz w:val="36"/>
                          <w:szCs w:val="36"/>
                        </w:rPr>
                      </w:pPr>
                    </w:p>
                    <w:p w:rsidR="00297F05" w:rsidRPr="00BD3042" w:rsidRDefault="00297F05" w:rsidP="00DB3EE4">
                      <w:pPr>
                        <w:jc w:val="center"/>
                        <w:rPr>
                          <w:b/>
                          <w:bCs/>
                          <w:sz w:val="36"/>
                          <w:szCs w:val="36"/>
                        </w:rPr>
                      </w:pPr>
                    </w:p>
                    <w:p w:rsidR="00297F05" w:rsidRPr="00BD3042" w:rsidRDefault="00297F05" w:rsidP="00DB3EE4">
                      <w:pPr>
                        <w:jc w:val="center"/>
                        <w:rPr>
                          <w:sz w:val="18"/>
                          <w:szCs w:val="36"/>
                        </w:rPr>
                      </w:pPr>
                    </w:p>
                    <w:p w:rsidR="00297F05" w:rsidRPr="00BD3042" w:rsidRDefault="00297F05" w:rsidP="00DB3EE4">
                      <w:pPr>
                        <w:jc w:val="center"/>
                        <w:rPr>
                          <w:sz w:val="36"/>
                          <w:szCs w:val="36"/>
                        </w:rPr>
                      </w:pPr>
                    </w:p>
                    <w:p w:rsidR="00297F05" w:rsidRPr="00BD3042" w:rsidRDefault="00297F05" w:rsidP="00DB3EE4">
                      <w:pPr>
                        <w:jc w:val="center"/>
                        <w:rPr>
                          <w:sz w:val="18"/>
                          <w:szCs w:val="8"/>
                        </w:rPr>
                      </w:pPr>
                    </w:p>
                  </w:txbxContent>
                </v:textbox>
              </v:shape>
            </w:pict>
          </mc:Fallback>
        </mc:AlternateContent>
      </w:r>
      <w:r>
        <w:rPr>
          <w:rFonts w:asciiTheme="minorHAnsi" w:hAnsiTheme="minorHAnsi"/>
          <w:noProof/>
          <w:sz w:val="40"/>
          <w:szCs w:val="18"/>
        </w:rPr>
        <mc:AlternateContent>
          <mc:Choice Requires="wps">
            <w:drawing>
              <wp:anchor distT="0" distB="0" distL="114300" distR="114300" simplePos="0" relativeHeight="251850240" behindDoc="0" locked="0" layoutInCell="1" allowOverlap="1" wp14:anchorId="54B91AF0" wp14:editId="5C4B4A12">
                <wp:simplePos x="0" y="0"/>
                <wp:positionH relativeFrom="margin">
                  <wp:posOffset>-279400</wp:posOffset>
                </wp:positionH>
                <wp:positionV relativeFrom="paragraph">
                  <wp:posOffset>-907415</wp:posOffset>
                </wp:positionV>
                <wp:extent cx="6911340" cy="923925"/>
                <wp:effectExtent l="0" t="0" r="0" b="9525"/>
                <wp:wrapNone/>
                <wp:docPr id="27"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D23F4" w:rsidRDefault="00297F05">
                                  <w:pPr>
                                    <w:jc w:val="center"/>
                                    <w:rPr>
                                      <w:rFonts w:asciiTheme="majorBidi" w:eastAsiaTheme="minorHAnsi" w:hAnsiTheme="majorBidi" w:cstheme="majorBidi"/>
                                      <w:sz w:val="18"/>
                                      <w:szCs w:val="18"/>
                                    </w:rPr>
                                  </w:pPr>
                                  <w:r w:rsidRPr="002768AE">
                                    <w:rPr>
                                      <w:rFonts w:asciiTheme="majorBidi" w:eastAsiaTheme="minorHAnsi" w:hAnsiTheme="majorBidi" w:cstheme="majorBidi"/>
                                      <w:b/>
                                      <w:bCs/>
                                      <w:color w:val="808080" w:themeColor="background1" w:themeShade="80"/>
                                      <w:sz w:val="18"/>
                                      <w:szCs w:val="18"/>
                                    </w:rPr>
                                    <w:t>ISTA</w:t>
                                  </w:r>
                                </w:p>
                              </w:tc>
                              <w:tc>
                                <w:tcPr>
                                  <w:tcW w:w="1701" w:type="dxa"/>
                                  <w:shd w:val="clear" w:color="auto" w:fill="FFFFFF" w:themeFill="background1"/>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B3E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44" type="#_x0000_t202" style="position:absolute;margin-left:-22pt;margin-top:-71.45pt;width:544.2pt;height:72.75pt;z-index:25185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JnuwIAAMUFAAAOAAAAZHJzL2Uyb0RvYy54bWysVG1vmzAQ/j5p/8HydwomJAFUUrUhTJO6&#10;F6ndD3DABGtgM9sJ6ab9951NkiatJk3b+IBs3/m5e+4e3/XNvmvRjinNpcgwuQowYqKUFRebDH95&#10;LLwYI22oqGgrBcvwE9P4ZvH2zfXQpyyUjWwrphCACJ0OfYYbY/rU93XZsI7qK9kzAcZaqo4a2KqN&#10;Xyk6AHrX+mEQzPxBqqpXsmRaw2k+GvHC4dc1K82nutbMoDbDkJtxf+X+a/v3F9c03SjaN7w8pEH/&#10;IouOcgFBT1A5NRRtFX8F1fFSSS1rc1XKzpd1zUvmOAAbErxg89DQnjkuUBzdn8qk/x9s+XH3WSFe&#10;ZTicYyRoBz16ZHuD7uQekQmxBRp6nYLfQw+eZg8GaLQjq/t7WX7VSMhlQ8WG3Solh4bRChJ0N/2z&#10;qyOOtiDr4YOsIBDdGumA9rXqbPWgHgjQoVFPp+bYZEo4nCWETCIwlWBLwkkSTm1yPk2Pt3ulzTsm&#10;O2QXGVbQfIdOd/fajK5HFxtMyIK3rRNAKy4OAHM8gdhw1dpsFq6fP5IgWcWrOPKicLbyoiDPvdti&#10;GXmzgsyn+SRfLnPy08YlUdrwqmLChjlqi0R/1ruDykdVnNSlZcsrC2dT0mqzXrYK7Shou3DfoSBn&#10;bv5lGq5ewOUFJRJGwV2YeMUsnntREU29ZB7EXkCSu2QWREmUF5eU7rlg/04JDdDJKfTR0fktt8B9&#10;r7nRtOMGpkfLuwzHJyeaWgmuROVaayhvx/VZKWz6z6WAdh8b7QRrNTqq1ezXe/c4CImPL2EtqyfQ&#10;sJIgMVAjzD5YNFJ9x2iAOZJh/W1LFcOofS/gHSQksqI1bhNN5yFs1LllfW6hogSoDBuMxuXSjMNq&#10;2yu+aSDS+PKEvIW3U3Mna/vIxqyAk93ArHDsDnPNDqPzvfN6nr6LXwAAAP//AwBQSwMEFAAGAAgA&#10;AAAhAGaytsffAAAACwEAAA8AAABkcnMvZG93bnJldi54bWxMj8FOwzAQRO9I/IO1SNxau5Gp2pBN&#10;VRVxBVEoEjc33iYR8TqK3Sb8Pe4JbrOa0eybYjO5TlxoCK1nhMVcgSCuvG25Rvh4f56tQIRo2JrO&#10;MyH8UIBNeXtTmNz6kd/oso+1SCUccoPQxNjnUoaqIWfC3PfEyTv5wZmYzqGWdjBjKnedzJRaSmda&#10;Th8a09Ouoep7f3YIh5fT16dWr/WTe+hHPynJbi0R7++m7SOISFP8C8MVP6FDmZiO/sw2iA5hpnXa&#10;EpNY6GwN4hpRWmsQR4RsCbIs5P8N5S8AAAD//wMAUEsBAi0AFAAGAAgAAAAhALaDOJL+AAAA4QEA&#10;ABMAAAAAAAAAAAAAAAAAAAAAAFtDb250ZW50X1R5cGVzXS54bWxQSwECLQAUAAYACAAAACEAOP0h&#10;/9YAAACUAQAACwAAAAAAAAAAAAAAAAAvAQAAX3JlbHMvLnJlbHNQSwECLQAUAAYACAAAACEAXo2i&#10;Z7sCAADFBQAADgAAAAAAAAAAAAAAAAAuAgAAZHJzL2Uyb0RvYy54bWxQSwECLQAUAAYACAAAACEA&#10;ZrK2x98AAAALAQAADwAAAAAAAAAAAAAAAAAVBQAAZHJzL2Rvd25yZXYueG1sUEsFBgAAAAAEAAQA&#10;8wAAACE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D23F4" w:rsidRDefault="00297F05">
                            <w:pPr>
                              <w:jc w:val="center"/>
                              <w:rPr>
                                <w:rFonts w:asciiTheme="majorBidi" w:eastAsiaTheme="minorHAnsi" w:hAnsiTheme="majorBidi" w:cstheme="majorBidi"/>
                                <w:sz w:val="18"/>
                                <w:szCs w:val="18"/>
                              </w:rPr>
                            </w:pPr>
                            <w:r w:rsidRPr="002768AE">
                              <w:rPr>
                                <w:rFonts w:asciiTheme="majorBidi" w:eastAsiaTheme="minorHAnsi" w:hAnsiTheme="majorBidi" w:cstheme="majorBidi"/>
                                <w:b/>
                                <w:bCs/>
                                <w:color w:val="808080" w:themeColor="background1" w:themeShade="80"/>
                                <w:sz w:val="18"/>
                                <w:szCs w:val="18"/>
                              </w:rPr>
                              <w:t>ISTA</w:t>
                            </w:r>
                          </w:p>
                        </w:tc>
                        <w:tc>
                          <w:tcPr>
                            <w:tcW w:w="1701" w:type="dxa"/>
                            <w:shd w:val="clear" w:color="auto" w:fill="FFFFFF" w:themeFill="background1"/>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DB3EE4"/>
                  </w:txbxContent>
                </v:textbox>
                <w10:wrap anchorx="margin"/>
              </v:shape>
            </w:pict>
          </mc:Fallback>
        </mc:AlternateConten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7"/>
        <w:gridCol w:w="1277"/>
        <w:gridCol w:w="1061"/>
        <w:gridCol w:w="1276"/>
        <w:gridCol w:w="1339"/>
        <w:gridCol w:w="1276"/>
        <w:gridCol w:w="1559"/>
        <w:gridCol w:w="1988"/>
      </w:tblGrid>
      <w:tr w:rsidR="00DB3EE4" w:rsidRPr="00F44C86" w:rsidTr="002768AE">
        <w:trPr>
          <w:trHeight w:val="853"/>
        </w:trPr>
        <w:tc>
          <w:tcPr>
            <w:tcW w:w="567" w:type="dxa"/>
            <w:tcBorders>
              <w:top w:val="single" w:sz="4" w:space="0" w:color="auto"/>
              <w:left w:val="single" w:sz="4" w:space="0" w:color="auto"/>
              <w:bottom w:val="single" w:sz="4" w:space="0" w:color="auto"/>
              <w:right w:val="single" w:sz="4" w:space="0" w:color="auto"/>
            </w:tcBorders>
            <w:vAlign w:val="center"/>
            <w:hideMark/>
          </w:tcPr>
          <w:p w:rsidR="00DB3EE4" w:rsidRPr="00F44C86" w:rsidRDefault="00DB3EE4" w:rsidP="00BA2667">
            <w:pPr>
              <w:spacing w:line="256" w:lineRule="auto"/>
              <w:jc w:val="center"/>
              <w:rPr>
                <w:rFonts w:asciiTheme="minorHAnsi" w:hAnsiTheme="minorHAnsi"/>
                <w:b/>
                <w:bCs/>
                <w:color w:val="000000" w:themeColor="text1"/>
                <w:sz w:val="16"/>
                <w:szCs w:val="18"/>
                <w:lang w:eastAsia="en-US"/>
              </w:rPr>
            </w:pPr>
            <w:r w:rsidRPr="00F44C86">
              <w:rPr>
                <w:rFonts w:asciiTheme="minorHAnsi" w:hAnsiTheme="minorHAnsi"/>
                <w:b/>
                <w:bCs/>
                <w:color w:val="000000" w:themeColor="text1"/>
                <w:sz w:val="16"/>
                <w:szCs w:val="18"/>
                <w:lang w:eastAsia="en-US"/>
              </w:rPr>
              <w:t>Code</w:t>
            </w:r>
          </w:p>
        </w:tc>
        <w:tc>
          <w:tcPr>
            <w:tcW w:w="1277" w:type="dxa"/>
            <w:tcBorders>
              <w:top w:val="single" w:sz="4" w:space="0" w:color="auto"/>
              <w:left w:val="single" w:sz="4" w:space="0" w:color="auto"/>
              <w:bottom w:val="single" w:sz="4" w:space="0" w:color="auto"/>
              <w:right w:val="single" w:sz="4" w:space="0" w:color="auto"/>
            </w:tcBorders>
            <w:vAlign w:val="center"/>
            <w:hideMark/>
          </w:tcPr>
          <w:p w:rsidR="00DB3EE4" w:rsidRPr="00F44C86" w:rsidRDefault="00DB3EE4" w:rsidP="00BA2667">
            <w:pPr>
              <w:spacing w:line="256" w:lineRule="auto"/>
              <w:jc w:val="center"/>
              <w:rPr>
                <w:rFonts w:asciiTheme="minorHAnsi" w:hAnsiTheme="minorHAnsi"/>
                <w:b/>
                <w:bCs/>
                <w:color w:val="000000" w:themeColor="text1"/>
                <w:sz w:val="16"/>
                <w:szCs w:val="18"/>
                <w:lang w:eastAsia="en-US"/>
              </w:rPr>
            </w:pPr>
            <w:r w:rsidRPr="00F44C86">
              <w:rPr>
                <w:rFonts w:asciiTheme="minorHAnsi" w:hAnsiTheme="minorHAnsi"/>
                <w:b/>
                <w:bCs/>
                <w:color w:val="000000" w:themeColor="text1"/>
                <w:sz w:val="16"/>
                <w:szCs w:val="18"/>
                <w:lang w:eastAsia="en-US"/>
              </w:rPr>
              <w:t>Domaine de formation</w:t>
            </w:r>
          </w:p>
        </w:tc>
        <w:tc>
          <w:tcPr>
            <w:tcW w:w="1061" w:type="dxa"/>
            <w:tcBorders>
              <w:top w:val="single" w:sz="4" w:space="0" w:color="auto"/>
              <w:left w:val="single" w:sz="4" w:space="0" w:color="auto"/>
              <w:bottom w:val="single" w:sz="4" w:space="0" w:color="auto"/>
              <w:right w:val="single" w:sz="4" w:space="0" w:color="auto"/>
            </w:tcBorders>
            <w:vAlign w:val="center"/>
            <w:hideMark/>
          </w:tcPr>
          <w:p w:rsidR="00DB3EE4" w:rsidRPr="00F44C86" w:rsidRDefault="00DB3EE4" w:rsidP="00BA2667">
            <w:pPr>
              <w:spacing w:line="256" w:lineRule="auto"/>
              <w:jc w:val="center"/>
              <w:rPr>
                <w:rFonts w:asciiTheme="minorHAnsi" w:hAnsiTheme="minorHAnsi"/>
                <w:b/>
                <w:bCs/>
                <w:color w:val="000000" w:themeColor="text1"/>
                <w:sz w:val="16"/>
                <w:szCs w:val="18"/>
                <w:lang w:eastAsia="en-US"/>
              </w:rPr>
            </w:pPr>
            <w:r w:rsidRPr="00F44C86">
              <w:rPr>
                <w:rFonts w:asciiTheme="minorHAnsi" w:hAnsiTheme="minorHAnsi"/>
                <w:b/>
                <w:bCs/>
                <w:color w:val="000000" w:themeColor="text1"/>
                <w:sz w:val="16"/>
                <w:szCs w:val="18"/>
                <w:lang w:eastAsia="en-US"/>
              </w:rPr>
              <w:t>Filières de Formation</w:t>
            </w:r>
          </w:p>
        </w:tc>
        <w:tc>
          <w:tcPr>
            <w:tcW w:w="1276" w:type="dxa"/>
            <w:tcBorders>
              <w:top w:val="single" w:sz="4" w:space="0" w:color="auto"/>
              <w:left w:val="single" w:sz="4" w:space="0" w:color="auto"/>
              <w:bottom w:val="single" w:sz="4" w:space="0" w:color="auto"/>
              <w:right w:val="single" w:sz="4" w:space="0" w:color="auto"/>
            </w:tcBorders>
            <w:vAlign w:val="center"/>
            <w:hideMark/>
          </w:tcPr>
          <w:p w:rsidR="00DB3EE4" w:rsidRPr="00F44C86" w:rsidRDefault="00DB3EE4" w:rsidP="00BA2667">
            <w:pPr>
              <w:spacing w:line="256" w:lineRule="auto"/>
              <w:jc w:val="center"/>
              <w:rPr>
                <w:rFonts w:asciiTheme="minorHAnsi" w:hAnsiTheme="minorHAnsi"/>
                <w:b/>
                <w:bCs/>
                <w:color w:val="000000" w:themeColor="text1"/>
                <w:sz w:val="16"/>
                <w:szCs w:val="18"/>
                <w:lang w:eastAsia="en-US"/>
              </w:rPr>
            </w:pPr>
            <w:r w:rsidRPr="00F44C86">
              <w:rPr>
                <w:rFonts w:asciiTheme="minorHAnsi" w:hAnsiTheme="minorHAnsi"/>
                <w:b/>
                <w:bCs/>
                <w:color w:val="000000" w:themeColor="text1"/>
                <w:sz w:val="16"/>
                <w:szCs w:val="18"/>
                <w:lang w:eastAsia="en-US"/>
              </w:rPr>
              <w:t>Spécialités</w:t>
            </w:r>
          </w:p>
        </w:tc>
        <w:tc>
          <w:tcPr>
            <w:tcW w:w="1339" w:type="dxa"/>
            <w:tcBorders>
              <w:top w:val="single" w:sz="4" w:space="0" w:color="auto"/>
              <w:left w:val="single" w:sz="4" w:space="0" w:color="auto"/>
              <w:bottom w:val="single" w:sz="4" w:space="0" w:color="auto"/>
              <w:right w:val="single" w:sz="4" w:space="0" w:color="auto"/>
            </w:tcBorders>
            <w:vAlign w:val="center"/>
            <w:hideMark/>
          </w:tcPr>
          <w:p w:rsidR="00DB3EE4" w:rsidRPr="00F44C86" w:rsidRDefault="00DB3EE4" w:rsidP="00BA2667">
            <w:pPr>
              <w:spacing w:line="256" w:lineRule="auto"/>
              <w:jc w:val="center"/>
              <w:rPr>
                <w:rFonts w:asciiTheme="minorHAnsi" w:hAnsiTheme="minorHAnsi"/>
                <w:b/>
                <w:bCs/>
                <w:color w:val="000000" w:themeColor="text1"/>
                <w:sz w:val="16"/>
                <w:szCs w:val="18"/>
                <w:lang w:eastAsia="en-US"/>
              </w:rPr>
            </w:pPr>
            <w:r w:rsidRPr="00F44C86">
              <w:rPr>
                <w:rFonts w:asciiTheme="minorHAnsi" w:hAnsiTheme="minorHAnsi"/>
                <w:b/>
                <w:bCs/>
                <w:color w:val="000000" w:themeColor="text1"/>
                <w:sz w:val="16"/>
                <w:szCs w:val="18"/>
                <w:lang w:eastAsia="en-US"/>
              </w:rPr>
              <w:t>Établissements de Formation</w:t>
            </w:r>
          </w:p>
        </w:tc>
        <w:tc>
          <w:tcPr>
            <w:tcW w:w="1276" w:type="dxa"/>
            <w:tcBorders>
              <w:top w:val="single" w:sz="4" w:space="0" w:color="auto"/>
              <w:left w:val="single" w:sz="4" w:space="0" w:color="auto"/>
              <w:bottom w:val="single" w:sz="4" w:space="0" w:color="auto"/>
              <w:right w:val="single" w:sz="4" w:space="0" w:color="auto"/>
            </w:tcBorders>
            <w:vAlign w:val="center"/>
            <w:hideMark/>
          </w:tcPr>
          <w:p w:rsidR="00DB3EE4" w:rsidRPr="00F44C86" w:rsidRDefault="00DB3EE4" w:rsidP="00BA2667">
            <w:pPr>
              <w:tabs>
                <w:tab w:val="left" w:pos="946"/>
              </w:tabs>
              <w:spacing w:line="256" w:lineRule="auto"/>
              <w:jc w:val="center"/>
              <w:rPr>
                <w:rFonts w:asciiTheme="minorHAnsi" w:hAnsiTheme="minorHAnsi"/>
                <w:b/>
                <w:bCs/>
                <w:color w:val="000000" w:themeColor="text1"/>
                <w:sz w:val="16"/>
                <w:szCs w:val="18"/>
                <w:lang w:eastAsia="en-US"/>
              </w:rPr>
            </w:pPr>
            <w:r w:rsidRPr="00F44C86">
              <w:rPr>
                <w:rFonts w:asciiTheme="minorHAnsi" w:hAnsiTheme="minorHAnsi"/>
                <w:b/>
                <w:bCs/>
                <w:color w:val="000000" w:themeColor="text1"/>
                <w:sz w:val="16"/>
                <w:szCs w:val="18"/>
                <w:lang w:eastAsia="en-US"/>
              </w:rPr>
              <w:t>Circonscriptions géographiques d’inscription</w:t>
            </w:r>
          </w:p>
        </w:tc>
        <w:tc>
          <w:tcPr>
            <w:tcW w:w="1559" w:type="dxa"/>
            <w:tcBorders>
              <w:top w:val="single" w:sz="4" w:space="0" w:color="auto"/>
              <w:left w:val="single" w:sz="4" w:space="0" w:color="auto"/>
              <w:bottom w:val="single" w:sz="4" w:space="0" w:color="auto"/>
              <w:right w:val="single" w:sz="4" w:space="0" w:color="auto"/>
            </w:tcBorders>
            <w:vAlign w:val="center"/>
            <w:hideMark/>
          </w:tcPr>
          <w:p w:rsidR="00DB3EE4" w:rsidRPr="00F44C86" w:rsidRDefault="00DB3EE4" w:rsidP="00BA2667">
            <w:pPr>
              <w:spacing w:line="256" w:lineRule="auto"/>
              <w:jc w:val="center"/>
              <w:rPr>
                <w:rFonts w:asciiTheme="minorHAnsi" w:hAnsiTheme="minorHAnsi"/>
                <w:b/>
                <w:bCs/>
                <w:color w:val="000000" w:themeColor="text1"/>
                <w:sz w:val="16"/>
                <w:szCs w:val="18"/>
                <w:lang w:eastAsia="en-US"/>
              </w:rPr>
            </w:pPr>
            <w:r w:rsidRPr="00F44C86">
              <w:rPr>
                <w:rFonts w:asciiTheme="minorHAnsi" w:hAnsiTheme="minorHAnsi"/>
                <w:b/>
                <w:bCs/>
                <w:color w:val="000000" w:themeColor="text1"/>
                <w:sz w:val="16"/>
                <w:szCs w:val="18"/>
                <w:lang w:eastAsia="en-US"/>
              </w:rPr>
              <w:t>Séries de Baccalauréat et Priorités</w:t>
            </w:r>
          </w:p>
        </w:tc>
        <w:tc>
          <w:tcPr>
            <w:tcW w:w="1988" w:type="dxa"/>
            <w:tcBorders>
              <w:top w:val="single" w:sz="4" w:space="0" w:color="auto"/>
              <w:left w:val="single" w:sz="4" w:space="0" w:color="auto"/>
              <w:bottom w:val="single" w:sz="4" w:space="0" w:color="auto"/>
              <w:right w:val="single" w:sz="4" w:space="0" w:color="auto"/>
            </w:tcBorders>
            <w:vAlign w:val="center"/>
            <w:hideMark/>
          </w:tcPr>
          <w:p w:rsidR="00DB3EE4" w:rsidRPr="00F44C86" w:rsidRDefault="00DB3EE4" w:rsidP="00BA2667">
            <w:pPr>
              <w:pStyle w:val="Retraitcorpsdetexte"/>
              <w:spacing w:line="256" w:lineRule="auto"/>
              <w:ind w:left="0"/>
              <w:jc w:val="center"/>
              <w:rPr>
                <w:rFonts w:asciiTheme="minorHAnsi" w:eastAsia="Times New Roman" w:hAnsiTheme="minorHAnsi"/>
                <w:color w:val="000000" w:themeColor="text1"/>
                <w:sz w:val="16"/>
                <w:szCs w:val="18"/>
                <w:lang w:eastAsia="en-US"/>
              </w:rPr>
            </w:pPr>
            <w:r w:rsidRPr="00F44C86">
              <w:rPr>
                <w:rFonts w:asciiTheme="minorHAnsi" w:eastAsia="Times New Roman" w:hAnsiTheme="minorHAnsi"/>
                <w:color w:val="000000" w:themeColor="text1"/>
                <w:sz w:val="16"/>
                <w:szCs w:val="18"/>
                <w:lang w:eastAsia="en-US"/>
              </w:rPr>
              <w:t>Base de classement et conditions pédagogiques complémentaires de préinscription</w:t>
            </w:r>
          </w:p>
        </w:tc>
      </w:tr>
      <w:tr w:rsidR="00C77BC8" w:rsidRPr="00F44C86" w:rsidTr="002768AE">
        <w:trPr>
          <w:trHeight w:val="992"/>
        </w:trPr>
        <w:tc>
          <w:tcPr>
            <w:tcW w:w="567" w:type="dxa"/>
            <w:tcBorders>
              <w:top w:val="single" w:sz="4" w:space="0" w:color="auto"/>
              <w:left w:val="single" w:sz="4" w:space="0" w:color="auto"/>
              <w:bottom w:val="single" w:sz="4" w:space="0" w:color="auto"/>
              <w:right w:val="single" w:sz="4" w:space="0" w:color="auto"/>
            </w:tcBorders>
            <w:vAlign w:val="center"/>
            <w:hideMark/>
          </w:tcPr>
          <w:p w:rsidR="00C77BC8" w:rsidRPr="00F44C86" w:rsidRDefault="005D5F74" w:rsidP="00C45108">
            <w:pPr>
              <w:spacing w:line="256" w:lineRule="auto"/>
              <w:jc w:val="center"/>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S3</w:t>
            </w:r>
            <w:r w:rsidR="00C45108">
              <w:rPr>
                <w:rFonts w:asciiTheme="minorHAnsi" w:hAnsiTheme="minorHAnsi"/>
                <w:b/>
                <w:bCs/>
                <w:color w:val="000000" w:themeColor="text1"/>
                <w:sz w:val="18"/>
                <w:szCs w:val="18"/>
                <w:lang w:eastAsia="en-US"/>
              </w:rPr>
              <w:t>4</w:t>
            </w:r>
          </w:p>
        </w:tc>
        <w:tc>
          <w:tcPr>
            <w:tcW w:w="1277" w:type="dxa"/>
            <w:vMerge w:val="restart"/>
            <w:tcBorders>
              <w:top w:val="single" w:sz="4" w:space="0" w:color="auto"/>
              <w:left w:val="single" w:sz="4" w:space="0" w:color="auto"/>
              <w:right w:val="single" w:sz="4" w:space="0" w:color="auto"/>
            </w:tcBorders>
            <w:vAlign w:val="center"/>
            <w:hideMark/>
          </w:tcPr>
          <w:p w:rsidR="00C77BC8" w:rsidRPr="00F44C86" w:rsidRDefault="00B26F98" w:rsidP="00BA2667">
            <w:pPr>
              <w:spacing w:line="256" w:lineRule="auto"/>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Architecture, Urbanisme et Métiers de la Ville</w:t>
            </w:r>
          </w:p>
        </w:tc>
        <w:tc>
          <w:tcPr>
            <w:tcW w:w="1061" w:type="dxa"/>
            <w:vMerge w:val="restart"/>
            <w:tcBorders>
              <w:top w:val="single" w:sz="4" w:space="0" w:color="auto"/>
              <w:left w:val="single" w:sz="4" w:space="0" w:color="auto"/>
              <w:right w:val="single" w:sz="4" w:space="0" w:color="auto"/>
            </w:tcBorders>
            <w:vAlign w:val="center"/>
            <w:hideMark/>
          </w:tcPr>
          <w:p w:rsidR="00C77BC8" w:rsidRPr="00F44C86" w:rsidRDefault="00C77BC8" w:rsidP="00BA2667">
            <w:pPr>
              <w:spacing w:line="256" w:lineRule="auto"/>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Gestion des techniques urbaines</w:t>
            </w:r>
          </w:p>
        </w:tc>
        <w:tc>
          <w:tcPr>
            <w:tcW w:w="1276" w:type="dxa"/>
            <w:vMerge w:val="restart"/>
            <w:tcBorders>
              <w:top w:val="single" w:sz="4" w:space="0" w:color="auto"/>
              <w:left w:val="single" w:sz="4" w:space="0" w:color="auto"/>
              <w:right w:val="single" w:sz="4" w:space="0" w:color="auto"/>
            </w:tcBorders>
            <w:vAlign w:val="center"/>
            <w:hideMark/>
          </w:tcPr>
          <w:p w:rsidR="00C77BC8" w:rsidRPr="00F44C86" w:rsidRDefault="00C77BC8" w:rsidP="00BA2667">
            <w:pPr>
              <w:spacing w:line="256" w:lineRule="auto"/>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Génie urbain</w:t>
            </w:r>
          </w:p>
        </w:tc>
        <w:tc>
          <w:tcPr>
            <w:tcW w:w="1339" w:type="dxa"/>
            <w:tcBorders>
              <w:top w:val="single" w:sz="4" w:space="0" w:color="auto"/>
              <w:left w:val="single" w:sz="4" w:space="0" w:color="auto"/>
              <w:right w:val="single" w:sz="4" w:space="0" w:color="auto"/>
            </w:tcBorders>
            <w:vAlign w:val="center"/>
            <w:hideMark/>
          </w:tcPr>
          <w:p w:rsidR="00C77BC8" w:rsidRPr="00F44C86" w:rsidRDefault="00B26F98">
            <w:pPr>
              <w:spacing w:line="256" w:lineRule="auto"/>
              <w:rPr>
                <w:rFonts w:asciiTheme="minorHAnsi" w:hAnsiTheme="minorHAnsi"/>
                <w:color w:val="000000" w:themeColor="text1"/>
                <w:sz w:val="18"/>
                <w:szCs w:val="18"/>
                <w:lang w:val="en-US" w:eastAsia="en-US"/>
              </w:rPr>
            </w:pPr>
            <w:r w:rsidRPr="00F44C86">
              <w:rPr>
                <w:rFonts w:asciiTheme="minorHAnsi" w:hAnsiTheme="minorHAnsi"/>
                <w:color w:val="000000" w:themeColor="text1"/>
                <w:sz w:val="18"/>
                <w:szCs w:val="18"/>
                <w:lang w:val="en-US" w:eastAsia="en-US"/>
              </w:rPr>
              <w:t>- Univ. Batna 1</w:t>
            </w:r>
          </w:p>
        </w:tc>
        <w:tc>
          <w:tcPr>
            <w:tcW w:w="1276" w:type="dxa"/>
            <w:vMerge w:val="restart"/>
            <w:tcBorders>
              <w:top w:val="single" w:sz="4" w:space="0" w:color="auto"/>
              <w:left w:val="single" w:sz="4" w:space="0" w:color="auto"/>
              <w:right w:val="single" w:sz="4" w:space="0" w:color="auto"/>
            </w:tcBorders>
            <w:vAlign w:val="center"/>
            <w:hideMark/>
          </w:tcPr>
          <w:p w:rsidR="00C77BC8" w:rsidRPr="00F44C86" w:rsidRDefault="00B26F98" w:rsidP="00BA2667">
            <w:pPr>
              <w:spacing w:line="256" w:lineRule="auto"/>
              <w:jc w:val="center"/>
              <w:rPr>
                <w:rFonts w:asciiTheme="minorHAnsi" w:hAnsiTheme="minorHAnsi"/>
                <w:b/>
                <w:bCs/>
                <w:color w:val="000000" w:themeColor="text1"/>
                <w:sz w:val="18"/>
                <w:szCs w:val="18"/>
                <w:lang w:val="en-US" w:eastAsia="en-US"/>
              </w:rPr>
            </w:pPr>
            <w:r w:rsidRPr="00F44C86">
              <w:rPr>
                <w:rFonts w:asciiTheme="minorHAnsi" w:hAnsiTheme="minorHAnsi"/>
                <w:b/>
                <w:bCs/>
                <w:color w:val="000000" w:themeColor="text1"/>
                <w:sz w:val="18"/>
                <w:szCs w:val="18"/>
                <w:lang w:val="en-US" w:eastAsia="en-US"/>
              </w:rPr>
              <w:t>Recrutement national</w:t>
            </w:r>
          </w:p>
        </w:tc>
        <w:tc>
          <w:tcPr>
            <w:tcW w:w="1559" w:type="dxa"/>
            <w:vMerge w:val="restart"/>
            <w:tcBorders>
              <w:top w:val="single" w:sz="4" w:space="0" w:color="auto"/>
              <w:left w:val="single" w:sz="4" w:space="0" w:color="auto"/>
              <w:right w:val="single" w:sz="4" w:space="0" w:color="auto"/>
            </w:tcBorders>
            <w:vAlign w:val="center"/>
          </w:tcPr>
          <w:p w:rsidR="00C77BC8" w:rsidRPr="00F44C86" w:rsidRDefault="00B26F98" w:rsidP="00BA2667">
            <w:pPr>
              <w:spacing w:line="256" w:lineRule="auto"/>
              <w:rPr>
                <w:rFonts w:asciiTheme="minorHAnsi" w:hAnsiTheme="minorHAnsi"/>
                <w:bCs/>
                <w:color w:val="000000" w:themeColor="text1"/>
                <w:sz w:val="18"/>
                <w:szCs w:val="18"/>
                <w:lang w:eastAsia="en-US"/>
              </w:rPr>
            </w:pPr>
            <w:r w:rsidRPr="00F44C86">
              <w:rPr>
                <w:rFonts w:asciiTheme="minorHAnsi" w:hAnsiTheme="minorHAnsi"/>
                <w:bCs/>
                <w:color w:val="000000" w:themeColor="text1"/>
                <w:sz w:val="18"/>
                <w:szCs w:val="18"/>
                <w:lang w:eastAsia="en-US"/>
              </w:rPr>
              <w:t>. Mathématiques</w:t>
            </w:r>
          </w:p>
          <w:p w:rsidR="00C77BC8" w:rsidRPr="00F44C86" w:rsidRDefault="00B26F98" w:rsidP="00BA2667">
            <w:pPr>
              <w:spacing w:line="256" w:lineRule="auto"/>
              <w:rPr>
                <w:rFonts w:asciiTheme="minorHAnsi" w:hAnsiTheme="minorHAnsi"/>
                <w:bCs/>
                <w:color w:val="000000" w:themeColor="text1"/>
                <w:sz w:val="18"/>
                <w:szCs w:val="18"/>
                <w:lang w:eastAsia="en-US"/>
              </w:rPr>
            </w:pPr>
            <w:r w:rsidRPr="00F44C86">
              <w:rPr>
                <w:rFonts w:asciiTheme="minorHAnsi" w:hAnsiTheme="minorHAnsi"/>
                <w:bCs/>
                <w:color w:val="000000" w:themeColor="text1"/>
                <w:sz w:val="18"/>
                <w:szCs w:val="18"/>
                <w:lang w:eastAsia="en-US"/>
              </w:rPr>
              <w:t>. Techniques Mathématiques</w:t>
            </w:r>
          </w:p>
          <w:p w:rsidR="00C77BC8" w:rsidRPr="00F44C86" w:rsidRDefault="00B26F98" w:rsidP="00BA2667">
            <w:pPr>
              <w:spacing w:line="256" w:lineRule="auto"/>
              <w:rPr>
                <w:rFonts w:asciiTheme="minorHAnsi" w:hAnsiTheme="minorHAnsi"/>
                <w:bCs/>
                <w:color w:val="000000" w:themeColor="text1"/>
                <w:sz w:val="18"/>
                <w:szCs w:val="18"/>
                <w:u w:val="single"/>
                <w:lang w:eastAsia="en-US"/>
              </w:rPr>
            </w:pPr>
            <w:r w:rsidRPr="00F44C86">
              <w:rPr>
                <w:rFonts w:asciiTheme="minorHAnsi" w:hAnsiTheme="minorHAnsi"/>
                <w:bCs/>
                <w:color w:val="000000" w:themeColor="text1"/>
                <w:sz w:val="18"/>
                <w:szCs w:val="18"/>
                <w:lang w:eastAsia="en-US"/>
              </w:rPr>
              <w:t>. Sciences Expérimentales</w:t>
            </w:r>
          </w:p>
        </w:tc>
        <w:tc>
          <w:tcPr>
            <w:tcW w:w="1988" w:type="dxa"/>
            <w:vMerge w:val="restart"/>
            <w:tcBorders>
              <w:top w:val="single" w:sz="4" w:space="0" w:color="auto"/>
              <w:left w:val="single" w:sz="4" w:space="0" w:color="auto"/>
              <w:right w:val="single" w:sz="4" w:space="0" w:color="auto"/>
            </w:tcBorders>
            <w:vAlign w:val="center"/>
          </w:tcPr>
          <w:p w:rsidR="00C77BC8" w:rsidRPr="00F44C86" w:rsidRDefault="00B26F98" w:rsidP="00BA2667">
            <w:pPr>
              <w:spacing w:line="256" w:lineRule="auto"/>
              <w:ind w:left="26"/>
              <w:jc w:val="center"/>
              <w:rPr>
                <w:rFonts w:asciiTheme="minorHAnsi" w:hAnsiTheme="minorHAnsi"/>
                <w:bCs/>
                <w:color w:val="000000" w:themeColor="text1"/>
                <w:sz w:val="18"/>
                <w:szCs w:val="18"/>
                <w:lang w:eastAsia="en-US"/>
              </w:rPr>
            </w:pPr>
            <w:r w:rsidRPr="00F44C86">
              <w:rPr>
                <w:rFonts w:asciiTheme="minorHAnsi" w:hAnsiTheme="minorHAnsi"/>
                <w:bCs/>
                <w:color w:val="000000" w:themeColor="text1"/>
                <w:sz w:val="18"/>
                <w:szCs w:val="18"/>
                <w:lang w:eastAsia="en-US"/>
              </w:rPr>
              <w:t xml:space="preserve">Le classement </w:t>
            </w:r>
          </w:p>
          <w:p w:rsidR="00260928" w:rsidRPr="00F44C86" w:rsidRDefault="00B26F98" w:rsidP="002768AE">
            <w:pPr>
              <w:spacing w:line="256" w:lineRule="auto"/>
              <w:ind w:left="26"/>
              <w:jc w:val="center"/>
              <w:rPr>
                <w:rStyle w:val="Marquedecommentaire"/>
                <w:rFonts w:asciiTheme="minorHAnsi" w:hAnsiTheme="minorHAnsi"/>
                <w:bCs/>
                <w:color w:val="000000" w:themeColor="text1"/>
                <w:lang w:eastAsia="en-US"/>
              </w:rPr>
            </w:pPr>
            <w:r w:rsidRPr="00F44C86">
              <w:rPr>
                <w:rFonts w:asciiTheme="minorHAnsi" w:hAnsiTheme="minorHAnsi"/>
                <w:bCs/>
                <w:color w:val="000000" w:themeColor="text1"/>
                <w:sz w:val="18"/>
                <w:szCs w:val="18"/>
                <w:lang w:eastAsia="en-US"/>
              </w:rPr>
              <w:t>se fait sur la base de la moyenne générale obtenue au baccalauréat</w:t>
            </w:r>
          </w:p>
        </w:tc>
      </w:tr>
      <w:tr w:rsidR="00C77BC8" w:rsidRPr="00F44C86" w:rsidTr="002768AE">
        <w:trPr>
          <w:trHeight w:val="837"/>
        </w:trPr>
        <w:tc>
          <w:tcPr>
            <w:tcW w:w="567" w:type="dxa"/>
            <w:tcBorders>
              <w:top w:val="single" w:sz="4" w:space="0" w:color="auto"/>
              <w:left w:val="single" w:sz="4" w:space="0" w:color="auto"/>
              <w:bottom w:val="single" w:sz="4" w:space="0" w:color="auto"/>
              <w:right w:val="single" w:sz="4" w:space="0" w:color="auto"/>
            </w:tcBorders>
            <w:vAlign w:val="center"/>
          </w:tcPr>
          <w:p w:rsidR="00C77BC8" w:rsidRPr="00F44C86" w:rsidRDefault="005D5F74" w:rsidP="00C45108">
            <w:pPr>
              <w:spacing w:line="256" w:lineRule="auto"/>
              <w:jc w:val="center"/>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S3</w:t>
            </w:r>
            <w:r w:rsidR="00C45108">
              <w:rPr>
                <w:rFonts w:asciiTheme="minorHAnsi" w:hAnsiTheme="minorHAnsi"/>
                <w:b/>
                <w:bCs/>
                <w:color w:val="000000" w:themeColor="text1"/>
                <w:sz w:val="18"/>
                <w:szCs w:val="18"/>
                <w:lang w:eastAsia="en-US"/>
              </w:rPr>
              <w:t>5</w:t>
            </w:r>
          </w:p>
        </w:tc>
        <w:tc>
          <w:tcPr>
            <w:tcW w:w="1277" w:type="dxa"/>
            <w:vMerge/>
            <w:tcBorders>
              <w:top w:val="single" w:sz="4" w:space="0" w:color="auto"/>
              <w:left w:val="single" w:sz="4" w:space="0" w:color="auto"/>
              <w:right w:val="single" w:sz="4" w:space="0" w:color="auto"/>
            </w:tcBorders>
            <w:vAlign w:val="center"/>
          </w:tcPr>
          <w:p w:rsidR="00C77BC8" w:rsidRPr="00F44C86" w:rsidRDefault="00C77BC8" w:rsidP="00BA2667">
            <w:pPr>
              <w:spacing w:line="256" w:lineRule="auto"/>
              <w:rPr>
                <w:rFonts w:asciiTheme="minorHAnsi" w:hAnsiTheme="minorHAnsi"/>
                <w:b/>
                <w:bCs/>
                <w:color w:val="000000" w:themeColor="text1"/>
                <w:sz w:val="18"/>
                <w:szCs w:val="18"/>
                <w:lang w:eastAsia="en-US"/>
              </w:rPr>
            </w:pPr>
          </w:p>
        </w:tc>
        <w:tc>
          <w:tcPr>
            <w:tcW w:w="1061" w:type="dxa"/>
            <w:vMerge/>
            <w:tcBorders>
              <w:left w:val="single" w:sz="4" w:space="0" w:color="auto"/>
              <w:right w:val="single" w:sz="4" w:space="0" w:color="auto"/>
            </w:tcBorders>
            <w:vAlign w:val="center"/>
          </w:tcPr>
          <w:p w:rsidR="00C77BC8" w:rsidRPr="00F44C86" w:rsidRDefault="00C77BC8" w:rsidP="00BA2667">
            <w:pPr>
              <w:spacing w:line="256" w:lineRule="auto"/>
              <w:rPr>
                <w:rFonts w:asciiTheme="minorHAnsi" w:hAnsiTheme="minorHAnsi"/>
                <w:b/>
                <w:bCs/>
                <w:color w:val="000000" w:themeColor="text1"/>
                <w:sz w:val="18"/>
                <w:szCs w:val="18"/>
                <w:lang w:eastAsia="en-US"/>
              </w:rPr>
            </w:pPr>
          </w:p>
        </w:tc>
        <w:tc>
          <w:tcPr>
            <w:tcW w:w="1276" w:type="dxa"/>
            <w:vMerge/>
            <w:tcBorders>
              <w:left w:val="single" w:sz="4" w:space="0" w:color="auto"/>
              <w:bottom w:val="single" w:sz="4" w:space="0" w:color="auto"/>
              <w:right w:val="single" w:sz="4" w:space="0" w:color="auto"/>
            </w:tcBorders>
            <w:vAlign w:val="center"/>
          </w:tcPr>
          <w:p w:rsidR="00C77BC8" w:rsidRPr="00F44C86" w:rsidRDefault="00C77BC8" w:rsidP="00BA2667">
            <w:pPr>
              <w:spacing w:line="256" w:lineRule="auto"/>
              <w:rPr>
                <w:rFonts w:asciiTheme="minorHAnsi" w:hAnsiTheme="minorHAnsi"/>
                <w:b/>
                <w:bCs/>
                <w:color w:val="000000" w:themeColor="text1"/>
                <w:sz w:val="18"/>
                <w:szCs w:val="18"/>
                <w:lang w:eastAsia="en-US"/>
              </w:rPr>
            </w:pPr>
          </w:p>
        </w:tc>
        <w:tc>
          <w:tcPr>
            <w:tcW w:w="1339" w:type="dxa"/>
            <w:vMerge w:val="restart"/>
            <w:tcBorders>
              <w:top w:val="single" w:sz="4" w:space="0" w:color="auto"/>
              <w:left w:val="single" w:sz="4" w:space="0" w:color="auto"/>
              <w:right w:val="single" w:sz="4" w:space="0" w:color="auto"/>
            </w:tcBorders>
            <w:vAlign w:val="center"/>
          </w:tcPr>
          <w:p w:rsidR="00C77BC8" w:rsidRPr="00F44C86" w:rsidRDefault="00B26F98">
            <w:pPr>
              <w:spacing w:line="256" w:lineRule="auto"/>
              <w:rPr>
                <w:rFonts w:asciiTheme="minorHAnsi" w:hAnsiTheme="minorHAnsi"/>
                <w:color w:val="000000" w:themeColor="text1"/>
                <w:sz w:val="18"/>
                <w:szCs w:val="18"/>
                <w:lang w:eastAsia="en-US"/>
              </w:rPr>
            </w:pPr>
            <w:r w:rsidRPr="00F44C86">
              <w:rPr>
                <w:rFonts w:asciiTheme="minorHAnsi" w:hAnsiTheme="minorHAnsi"/>
                <w:color w:val="000000" w:themeColor="text1"/>
                <w:sz w:val="18"/>
                <w:szCs w:val="18"/>
                <w:lang w:eastAsia="en-US"/>
              </w:rPr>
              <w:t xml:space="preserve">-Univ. </w:t>
            </w:r>
            <w:r w:rsidR="00C77BC8" w:rsidRPr="00F44C86">
              <w:rPr>
                <w:rFonts w:asciiTheme="minorHAnsi" w:hAnsiTheme="minorHAnsi"/>
                <w:color w:val="000000" w:themeColor="text1"/>
                <w:sz w:val="18"/>
                <w:szCs w:val="18"/>
                <w:lang w:eastAsia="en-US"/>
              </w:rPr>
              <w:t>Jijel</w:t>
            </w:r>
          </w:p>
        </w:tc>
        <w:tc>
          <w:tcPr>
            <w:tcW w:w="1276" w:type="dxa"/>
            <w:vMerge/>
            <w:tcBorders>
              <w:top w:val="single" w:sz="4" w:space="0" w:color="auto"/>
              <w:left w:val="single" w:sz="4" w:space="0" w:color="auto"/>
              <w:right w:val="single" w:sz="4" w:space="0" w:color="auto"/>
            </w:tcBorders>
            <w:vAlign w:val="center"/>
          </w:tcPr>
          <w:p w:rsidR="00C77BC8" w:rsidRPr="00F44C86" w:rsidRDefault="00C77BC8" w:rsidP="00BA2667">
            <w:pPr>
              <w:spacing w:line="256" w:lineRule="auto"/>
              <w:jc w:val="center"/>
              <w:rPr>
                <w:rFonts w:asciiTheme="minorHAnsi" w:hAnsiTheme="minorHAnsi"/>
                <w:b/>
                <w:bCs/>
                <w:color w:val="000000" w:themeColor="text1"/>
                <w:sz w:val="18"/>
                <w:szCs w:val="18"/>
                <w:lang w:eastAsia="en-US"/>
              </w:rPr>
            </w:pPr>
          </w:p>
        </w:tc>
        <w:tc>
          <w:tcPr>
            <w:tcW w:w="1559" w:type="dxa"/>
            <w:vMerge/>
            <w:tcBorders>
              <w:top w:val="single" w:sz="4" w:space="0" w:color="auto"/>
              <w:left w:val="single" w:sz="4" w:space="0" w:color="auto"/>
              <w:right w:val="single" w:sz="4" w:space="0" w:color="auto"/>
            </w:tcBorders>
            <w:vAlign w:val="center"/>
          </w:tcPr>
          <w:p w:rsidR="00C77BC8" w:rsidRPr="00F44C86" w:rsidRDefault="00C77BC8" w:rsidP="00BA2667">
            <w:pPr>
              <w:spacing w:line="256" w:lineRule="auto"/>
              <w:rPr>
                <w:rFonts w:asciiTheme="minorHAnsi" w:hAnsiTheme="minorHAnsi"/>
                <w:bCs/>
                <w:color w:val="000000" w:themeColor="text1"/>
                <w:sz w:val="18"/>
                <w:szCs w:val="18"/>
                <w:lang w:eastAsia="en-US"/>
              </w:rPr>
            </w:pPr>
          </w:p>
        </w:tc>
        <w:tc>
          <w:tcPr>
            <w:tcW w:w="1988" w:type="dxa"/>
            <w:vMerge/>
            <w:tcBorders>
              <w:top w:val="single" w:sz="4" w:space="0" w:color="auto"/>
              <w:left w:val="single" w:sz="4" w:space="0" w:color="auto"/>
              <w:right w:val="single" w:sz="4" w:space="0" w:color="auto"/>
            </w:tcBorders>
            <w:vAlign w:val="center"/>
          </w:tcPr>
          <w:p w:rsidR="00C77BC8" w:rsidRPr="00F44C86" w:rsidRDefault="00C77BC8" w:rsidP="00BA2667">
            <w:pPr>
              <w:spacing w:line="256" w:lineRule="auto"/>
              <w:ind w:left="26"/>
              <w:jc w:val="center"/>
              <w:rPr>
                <w:rFonts w:asciiTheme="minorHAnsi" w:hAnsiTheme="minorHAnsi"/>
                <w:bCs/>
                <w:color w:val="000000" w:themeColor="text1"/>
                <w:sz w:val="18"/>
                <w:szCs w:val="18"/>
                <w:lang w:eastAsia="en-US"/>
              </w:rPr>
            </w:pPr>
          </w:p>
        </w:tc>
      </w:tr>
      <w:tr w:rsidR="00C77BC8" w:rsidRPr="00F44C86" w:rsidTr="002768AE">
        <w:trPr>
          <w:trHeight w:val="849"/>
        </w:trPr>
        <w:tc>
          <w:tcPr>
            <w:tcW w:w="567" w:type="dxa"/>
            <w:tcBorders>
              <w:top w:val="single" w:sz="4" w:space="0" w:color="auto"/>
              <w:left w:val="single" w:sz="4" w:space="0" w:color="auto"/>
              <w:bottom w:val="single" w:sz="4" w:space="0" w:color="auto"/>
              <w:right w:val="single" w:sz="4" w:space="0" w:color="auto"/>
            </w:tcBorders>
            <w:vAlign w:val="center"/>
          </w:tcPr>
          <w:p w:rsidR="00C77BC8" w:rsidRPr="00F44C86" w:rsidRDefault="005D5F74" w:rsidP="00C45108">
            <w:pPr>
              <w:spacing w:line="256" w:lineRule="auto"/>
              <w:jc w:val="center"/>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S3</w:t>
            </w:r>
            <w:r w:rsidR="00C45108">
              <w:rPr>
                <w:rFonts w:asciiTheme="minorHAnsi" w:hAnsiTheme="minorHAnsi"/>
                <w:b/>
                <w:bCs/>
                <w:color w:val="000000" w:themeColor="text1"/>
                <w:sz w:val="18"/>
                <w:szCs w:val="18"/>
                <w:lang w:eastAsia="en-US"/>
              </w:rPr>
              <w:t>6</w:t>
            </w:r>
          </w:p>
        </w:tc>
        <w:tc>
          <w:tcPr>
            <w:tcW w:w="1277" w:type="dxa"/>
            <w:vMerge/>
            <w:tcBorders>
              <w:top w:val="single" w:sz="4" w:space="0" w:color="auto"/>
              <w:left w:val="single" w:sz="4" w:space="0" w:color="auto"/>
              <w:right w:val="single" w:sz="4" w:space="0" w:color="auto"/>
            </w:tcBorders>
            <w:vAlign w:val="center"/>
          </w:tcPr>
          <w:p w:rsidR="00C77BC8" w:rsidRPr="00F44C86" w:rsidRDefault="00C77BC8" w:rsidP="00BA2667">
            <w:pPr>
              <w:spacing w:line="256" w:lineRule="auto"/>
              <w:rPr>
                <w:rFonts w:asciiTheme="minorHAnsi" w:hAnsiTheme="minorHAnsi"/>
                <w:b/>
                <w:bCs/>
                <w:color w:val="000000" w:themeColor="text1"/>
                <w:sz w:val="18"/>
                <w:szCs w:val="18"/>
                <w:lang w:eastAsia="en-US"/>
              </w:rPr>
            </w:pPr>
          </w:p>
        </w:tc>
        <w:tc>
          <w:tcPr>
            <w:tcW w:w="1061" w:type="dxa"/>
            <w:vMerge/>
            <w:tcBorders>
              <w:left w:val="single" w:sz="4" w:space="0" w:color="auto"/>
              <w:bottom w:val="single" w:sz="4" w:space="0" w:color="auto"/>
              <w:right w:val="single" w:sz="4" w:space="0" w:color="auto"/>
            </w:tcBorders>
            <w:vAlign w:val="center"/>
          </w:tcPr>
          <w:p w:rsidR="00C77BC8" w:rsidRPr="00F44C86" w:rsidRDefault="00C77BC8" w:rsidP="00BA2667">
            <w:pPr>
              <w:spacing w:line="256" w:lineRule="auto"/>
              <w:rPr>
                <w:rFonts w:asciiTheme="minorHAnsi" w:hAnsiTheme="minorHAnsi"/>
                <w:b/>
                <w:bCs/>
                <w:color w:val="000000" w:themeColor="text1"/>
                <w:sz w:val="18"/>
                <w:szCs w:val="18"/>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rsidR="00C77BC8" w:rsidRPr="00F44C86" w:rsidRDefault="00C77BC8" w:rsidP="00BA2667">
            <w:pPr>
              <w:spacing w:line="256" w:lineRule="auto"/>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Gestion des villes</w:t>
            </w:r>
          </w:p>
        </w:tc>
        <w:tc>
          <w:tcPr>
            <w:tcW w:w="1339" w:type="dxa"/>
            <w:vMerge/>
            <w:tcBorders>
              <w:left w:val="single" w:sz="4" w:space="0" w:color="auto"/>
              <w:right w:val="single" w:sz="4" w:space="0" w:color="auto"/>
            </w:tcBorders>
            <w:vAlign w:val="center"/>
          </w:tcPr>
          <w:p w:rsidR="00C77BC8" w:rsidRPr="00F44C86" w:rsidRDefault="00C77BC8" w:rsidP="00DB3EE4">
            <w:pPr>
              <w:spacing w:line="256" w:lineRule="auto"/>
              <w:rPr>
                <w:rFonts w:asciiTheme="minorHAnsi" w:hAnsiTheme="minorHAnsi"/>
                <w:color w:val="000000" w:themeColor="text1"/>
                <w:sz w:val="18"/>
                <w:szCs w:val="18"/>
                <w:lang w:eastAsia="en-US"/>
              </w:rPr>
            </w:pPr>
          </w:p>
        </w:tc>
        <w:tc>
          <w:tcPr>
            <w:tcW w:w="1276" w:type="dxa"/>
            <w:vMerge/>
            <w:tcBorders>
              <w:top w:val="single" w:sz="4" w:space="0" w:color="auto"/>
              <w:left w:val="single" w:sz="4" w:space="0" w:color="auto"/>
              <w:right w:val="single" w:sz="4" w:space="0" w:color="auto"/>
            </w:tcBorders>
            <w:vAlign w:val="center"/>
          </w:tcPr>
          <w:p w:rsidR="00C77BC8" w:rsidRPr="00F44C86" w:rsidRDefault="00C77BC8" w:rsidP="00BA2667">
            <w:pPr>
              <w:spacing w:line="256" w:lineRule="auto"/>
              <w:jc w:val="center"/>
              <w:rPr>
                <w:rFonts w:asciiTheme="minorHAnsi" w:hAnsiTheme="minorHAnsi"/>
                <w:b/>
                <w:bCs/>
                <w:color w:val="000000" w:themeColor="text1"/>
                <w:sz w:val="18"/>
                <w:szCs w:val="18"/>
                <w:lang w:eastAsia="en-US"/>
              </w:rPr>
            </w:pPr>
          </w:p>
        </w:tc>
        <w:tc>
          <w:tcPr>
            <w:tcW w:w="1559" w:type="dxa"/>
            <w:vMerge/>
            <w:tcBorders>
              <w:top w:val="single" w:sz="4" w:space="0" w:color="auto"/>
              <w:left w:val="single" w:sz="4" w:space="0" w:color="auto"/>
              <w:right w:val="single" w:sz="4" w:space="0" w:color="auto"/>
            </w:tcBorders>
            <w:vAlign w:val="center"/>
          </w:tcPr>
          <w:p w:rsidR="00C77BC8" w:rsidRPr="00F44C86" w:rsidRDefault="00C77BC8" w:rsidP="00BA2667">
            <w:pPr>
              <w:spacing w:line="256" w:lineRule="auto"/>
              <w:rPr>
                <w:rFonts w:asciiTheme="minorHAnsi" w:hAnsiTheme="minorHAnsi"/>
                <w:bCs/>
                <w:color w:val="000000" w:themeColor="text1"/>
                <w:sz w:val="18"/>
                <w:szCs w:val="18"/>
                <w:lang w:eastAsia="en-US"/>
              </w:rPr>
            </w:pPr>
          </w:p>
        </w:tc>
        <w:tc>
          <w:tcPr>
            <w:tcW w:w="1988" w:type="dxa"/>
            <w:vMerge/>
            <w:tcBorders>
              <w:top w:val="single" w:sz="4" w:space="0" w:color="auto"/>
              <w:left w:val="single" w:sz="4" w:space="0" w:color="auto"/>
              <w:right w:val="single" w:sz="4" w:space="0" w:color="auto"/>
            </w:tcBorders>
            <w:vAlign w:val="center"/>
          </w:tcPr>
          <w:p w:rsidR="00C77BC8" w:rsidRPr="00F44C86" w:rsidRDefault="00C77BC8" w:rsidP="00BA2667">
            <w:pPr>
              <w:spacing w:line="256" w:lineRule="auto"/>
              <w:ind w:left="26"/>
              <w:jc w:val="center"/>
              <w:rPr>
                <w:rFonts w:asciiTheme="minorHAnsi" w:hAnsiTheme="minorHAnsi"/>
                <w:bCs/>
                <w:color w:val="000000" w:themeColor="text1"/>
                <w:sz w:val="18"/>
                <w:szCs w:val="18"/>
                <w:lang w:eastAsia="en-US"/>
              </w:rPr>
            </w:pPr>
          </w:p>
        </w:tc>
      </w:tr>
      <w:tr w:rsidR="00900A0A" w:rsidRPr="00F44C86" w:rsidTr="002768AE">
        <w:trPr>
          <w:trHeight w:val="961"/>
        </w:trPr>
        <w:tc>
          <w:tcPr>
            <w:tcW w:w="567" w:type="dxa"/>
            <w:tcBorders>
              <w:top w:val="single" w:sz="4" w:space="0" w:color="auto"/>
              <w:left w:val="single" w:sz="4" w:space="0" w:color="auto"/>
              <w:bottom w:val="single" w:sz="4" w:space="0" w:color="auto"/>
              <w:right w:val="single" w:sz="4" w:space="0" w:color="auto"/>
            </w:tcBorders>
            <w:vAlign w:val="center"/>
          </w:tcPr>
          <w:p w:rsidR="00900A0A" w:rsidRPr="00F44C86" w:rsidRDefault="00E30DC0" w:rsidP="00E30DC0">
            <w:pPr>
              <w:spacing w:line="256" w:lineRule="auto"/>
              <w:jc w:val="center"/>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S3</w:t>
            </w:r>
            <w:r>
              <w:rPr>
                <w:rFonts w:asciiTheme="minorHAnsi" w:hAnsiTheme="minorHAnsi"/>
                <w:b/>
                <w:bCs/>
                <w:color w:val="000000" w:themeColor="text1"/>
                <w:sz w:val="18"/>
                <w:szCs w:val="18"/>
                <w:lang w:eastAsia="en-US"/>
              </w:rPr>
              <w:t>8</w:t>
            </w:r>
          </w:p>
        </w:tc>
        <w:tc>
          <w:tcPr>
            <w:tcW w:w="1277" w:type="dxa"/>
            <w:vMerge/>
            <w:tcBorders>
              <w:top w:val="single" w:sz="4" w:space="0" w:color="auto"/>
              <w:left w:val="single" w:sz="4" w:space="0" w:color="auto"/>
              <w:right w:val="single" w:sz="4" w:space="0" w:color="auto"/>
            </w:tcBorders>
            <w:vAlign w:val="center"/>
          </w:tcPr>
          <w:p w:rsidR="00900A0A" w:rsidRPr="00F44C86" w:rsidRDefault="00900A0A" w:rsidP="00BA2667">
            <w:pPr>
              <w:spacing w:line="256" w:lineRule="auto"/>
              <w:rPr>
                <w:rFonts w:asciiTheme="minorHAnsi" w:hAnsiTheme="minorHAnsi"/>
                <w:b/>
                <w:bCs/>
                <w:color w:val="000000" w:themeColor="text1"/>
                <w:sz w:val="18"/>
                <w:szCs w:val="18"/>
                <w:lang w:eastAsia="en-US"/>
              </w:rPr>
            </w:pPr>
          </w:p>
        </w:tc>
        <w:tc>
          <w:tcPr>
            <w:tcW w:w="1061" w:type="dxa"/>
            <w:vMerge w:val="restart"/>
            <w:tcBorders>
              <w:top w:val="single" w:sz="4" w:space="0" w:color="auto"/>
              <w:left w:val="single" w:sz="4" w:space="0" w:color="auto"/>
              <w:right w:val="single" w:sz="4" w:space="0" w:color="auto"/>
            </w:tcBorders>
            <w:vAlign w:val="center"/>
          </w:tcPr>
          <w:p w:rsidR="00900A0A" w:rsidRPr="00F44C86" w:rsidRDefault="00900A0A" w:rsidP="00BA2667">
            <w:pPr>
              <w:spacing w:line="256" w:lineRule="auto"/>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Métiers de la ville</w:t>
            </w:r>
          </w:p>
        </w:tc>
        <w:tc>
          <w:tcPr>
            <w:tcW w:w="1276" w:type="dxa"/>
            <w:vMerge w:val="restart"/>
            <w:tcBorders>
              <w:top w:val="single" w:sz="4" w:space="0" w:color="auto"/>
              <w:left w:val="single" w:sz="4" w:space="0" w:color="auto"/>
              <w:right w:val="single" w:sz="4" w:space="0" w:color="auto"/>
            </w:tcBorders>
            <w:vAlign w:val="center"/>
          </w:tcPr>
          <w:p w:rsidR="00900A0A" w:rsidRPr="00F44C86" w:rsidRDefault="00900A0A" w:rsidP="00BA2667">
            <w:pPr>
              <w:spacing w:line="256" w:lineRule="auto"/>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 xml:space="preserve">Conduite opérationnelle de projets </w:t>
            </w:r>
          </w:p>
        </w:tc>
        <w:tc>
          <w:tcPr>
            <w:tcW w:w="1339" w:type="dxa"/>
            <w:tcBorders>
              <w:left w:val="single" w:sz="4" w:space="0" w:color="auto"/>
              <w:right w:val="single" w:sz="4" w:space="0" w:color="auto"/>
            </w:tcBorders>
            <w:vAlign w:val="center"/>
          </w:tcPr>
          <w:p w:rsidR="00900A0A" w:rsidRPr="00F44C86" w:rsidRDefault="00C77BC8" w:rsidP="00DB3EE4">
            <w:pPr>
              <w:spacing w:line="256" w:lineRule="auto"/>
              <w:rPr>
                <w:rFonts w:asciiTheme="minorHAnsi" w:hAnsiTheme="minorHAnsi"/>
                <w:color w:val="000000" w:themeColor="text1"/>
                <w:sz w:val="18"/>
                <w:szCs w:val="18"/>
                <w:lang w:eastAsia="en-US"/>
              </w:rPr>
            </w:pPr>
            <w:r w:rsidRPr="00F44C86">
              <w:rPr>
                <w:rFonts w:asciiTheme="minorHAnsi" w:hAnsiTheme="minorHAnsi"/>
                <w:color w:val="000000" w:themeColor="text1"/>
                <w:sz w:val="18"/>
                <w:szCs w:val="18"/>
                <w:lang w:val="en-US" w:eastAsia="en-US"/>
              </w:rPr>
              <w:t>- Univ. Batna 1</w:t>
            </w:r>
          </w:p>
        </w:tc>
        <w:tc>
          <w:tcPr>
            <w:tcW w:w="1276" w:type="dxa"/>
            <w:vMerge/>
            <w:tcBorders>
              <w:top w:val="single" w:sz="4" w:space="0" w:color="auto"/>
              <w:left w:val="single" w:sz="4" w:space="0" w:color="auto"/>
              <w:right w:val="single" w:sz="4" w:space="0" w:color="auto"/>
            </w:tcBorders>
            <w:vAlign w:val="center"/>
          </w:tcPr>
          <w:p w:rsidR="00900A0A" w:rsidRPr="00F44C86" w:rsidRDefault="00900A0A" w:rsidP="00BA2667">
            <w:pPr>
              <w:spacing w:line="256" w:lineRule="auto"/>
              <w:jc w:val="center"/>
              <w:rPr>
                <w:rFonts w:asciiTheme="minorHAnsi" w:hAnsiTheme="minorHAnsi"/>
                <w:b/>
                <w:bCs/>
                <w:color w:val="000000" w:themeColor="text1"/>
                <w:sz w:val="18"/>
                <w:szCs w:val="18"/>
                <w:lang w:eastAsia="en-US"/>
              </w:rPr>
            </w:pPr>
          </w:p>
        </w:tc>
        <w:tc>
          <w:tcPr>
            <w:tcW w:w="1559" w:type="dxa"/>
            <w:vMerge/>
            <w:tcBorders>
              <w:top w:val="single" w:sz="4" w:space="0" w:color="auto"/>
              <w:left w:val="single" w:sz="4" w:space="0" w:color="auto"/>
              <w:right w:val="single" w:sz="4" w:space="0" w:color="auto"/>
            </w:tcBorders>
            <w:vAlign w:val="center"/>
          </w:tcPr>
          <w:p w:rsidR="00900A0A" w:rsidRPr="00F44C86" w:rsidRDefault="00900A0A" w:rsidP="00BA2667">
            <w:pPr>
              <w:spacing w:line="256" w:lineRule="auto"/>
              <w:rPr>
                <w:rFonts w:asciiTheme="minorHAnsi" w:hAnsiTheme="minorHAnsi"/>
                <w:bCs/>
                <w:color w:val="000000" w:themeColor="text1"/>
                <w:sz w:val="18"/>
                <w:szCs w:val="18"/>
                <w:lang w:eastAsia="en-US"/>
              </w:rPr>
            </w:pPr>
          </w:p>
        </w:tc>
        <w:tc>
          <w:tcPr>
            <w:tcW w:w="1988" w:type="dxa"/>
            <w:vMerge/>
            <w:tcBorders>
              <w:top w:val="single" w:sz="4" w:space="0" w:color="auto"/>
              <w:left w:val="single" w:sz="4" w:space="0" w:color="auto"/>
              <w:right w:val="single" w:sz="4" w:space="0" w:color="auto"/>
            </w:tcBorders>
            <w:vAlign w:val="center"/>
          </w:tcPr>
          <w:p w:rsidR="00900A0A" w:rsidRPr="00F44C86" w:rsidRDefault="00900A0A" w:rsidP="00BA2667">
            <w:pPr>
              <w:spacing w:line="256" w:lineRule="auto"/>
              <w:ind w:left="26"/>
              <w:jc w:val="center"/>
              <w:rPr>
                <w:rFonts w:asciiTheme="minorHAnsi" w:hAnsiTheme="minorHAnsi"/>
                <w:bCs/>
                <w:color w:val="000000" w:themeColor="text1"/>
                <w:sz w:val="18"/>
                <w:szCs w:val="18"/>
                <w:lang w:eastAsia="en-US"/>
              </w:rPr>
            </w:pPr>
          </w:p>
        </w:tc>
      </w:tr>
      <w:tr w:rsidR="00900A0A" w:rsidRPr="00F44C86" w:rsidTr="002768AE">
        <w:trPr>
          <w:trHeight w:val="1002"/>
        </w:trPr>
        <w:tc>
          <w:tcPr>
            <w:tcW w:w="567" w:type="dxa"/>
            <w:tcBorders>
              <w:top w:val="single" w:sz="4" w:space="0" w:color="auto"/>
              <w:left w:val="single" w:sz="4" w:space="0" w:color="auto"/>
              <w:bottom w:val="single" w:sz="4" w:space="0" w:color="auto"/>
              <w:right w:val="single" w:sz="4" w:space="0" w:color="auto"/>
            </w:tcBorders>
            <w:vAlign w:val="center"/>
          </w:tcPr>
          <w:p w:rsidR="00900A0A" w:rsidRPr="00F44C86" w:rsidRDefault="00E30DC0" w:rsidP="00C45108">
            <w:pPr>
              <w:spacing w:line="256" w:lineRule="auto"/>
              <w:jc w:val="center"/>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S3</w:t>
            </w:r>
            <w:r>
              <w:rPr>
                <w:rFonts w:asciiTheme="minorHAnsi" w:hAnsiTheme="minorHAnsi"/>
                <w:b/>
                <w:bCs/>
                <w:color w:val="000000" w:themeColor="text1"/>
                <w:sz w:val="18"/>
                <w:szCs w:val="18"/>
                <w:lang w:eastAsia="en-US"/>
              </w:rPr>
              <w:t>9</w:t>
            </w:r>
          </w:p>
        </w:tc>
        <w:tc>
          <w:tcPr>
            <w:tcW w:w="1277" w:type="dxa"/>
            <w:vMerge/>
            <w:tcBorders>
              <w:left w:val="single" w:sz="4" w:space="0" w:color="auto"/>
              <w:bottom w:val="single" w:sz="4" w:space="0" w:color="auto"/>
              <w:right w:val="single" w:sz="4" w:space="0" w:color="auto"/>
            </w:tcBorders>
            <w:vAlign w:val="center"/>
          </w:tcPr>
          <w:p w:rsidR="00900A0A" w:rsidRPr="00F44C86" w:rsidRDefault="00900A0A" w:rsidP="00BA2667">
            <w:pPr>
              <w:spacing w:line="256" w:lineRule="auto"/>
              <w:rPr>
                <w:rFonts w:asciiTheme="minorHAnsi" w:hAnsiTheme="minorHAnsi"/>
                <w:b/>
                <w:bCs/>
                <w:color w:val="000000" w:themeColor="text1"/>
                <w:sz w:val="18"/>
                <w:szCs w:val="18"/>
                <w:lang w:eastAsia="en-US"/>
              </w:rPr>
            </w:pPr>
          </w:p>
        </w:tc>
        <w:tc>
          <w:tcPr>
            <w:tcW w:w="1061" w:type="dxa"/>
            <w:vMerge/>
            <w:tcBorders>
              <w:left w:val="single" w:sz="4" w:space="0" w:color="auto"/>
              <w:bottom w:val="single" w:sz="4" w:space="0" w:color="auto"/>
              <w:right w:val="single" w:sz="4" w:space="0" w:color="auto"/>
            </w:tcBorders>
            <w:vAlign w:val="center"/>
          </w:tcPr>
          <w:p w:rsidR="00900A0A" w:rsidRPr="00F44C86" w:rsidRDefault="00900A0A" w:rsidP="00BA2667">
            <w:pPr>
              <w:spacing w:line="256" w:lineRule="auto"/>
              <w:rPr>
                <w:rFonts w:asciiTheme="minorHAnsi" w:hAnsiTheme="minorHAnsi"/>
                <w:b/>
                <w:bCs/>
                <w:color w:val="000000" w:themeColor="text1"/>
                <w:sz w:val="18"/>
                <w:szCs w:val="18"/>
                <w:lang w:eastAsia="en-US"/>
              </w:rPr>
            </w:pPr>
          </w:p>
        </w:tc>
        <w:tc>
          <w:tcPr>
            <w:tcW w:w="1276" w:type="dxa"/>
            <w:vMerge/>
            <w:tcBorders>
              <w:left w:val="single" w:sz="4" w:space="0" w:color="auto"/>
              <w:bottom w:val="single" w:sz="4" w:space="0" w:color="auto"/>
              <w:right w:val="single" w:sz="4" w:space="0" w:color="auto"/>
            </w:tcBorders>
            <w:vAlign w:val="center"/>
          </w:tcPr>
          <w:p w:rsidR="00900A0A" w:rsidRPr="00F44C86" w:rsidRDefault="00900A0A" w:rsidP="003D70A1">
            <w:pPr>
              <w:spacing w:line="256" w:lineRule="auto"/>
              <w:rPr>
                <w:rFonts w:asciiTheme="minorHAnsi" w:hAnsiTheme="minorHAnsi"/>
                <w:b/>
                <w:bCs/>
                <w:color w:val="000000" w:themeColor="text1"/>
                <w:sz w:val="18"/>
                <w:szCs w:val="18"/>
                <w:lang w:eastAsia="en-US"/>
              </w:rPr>
            </w:pPr>
          </w:p>
        </w:tc>
        <w:tc>
          <w:tcPr>
            <w:tcW w:w="1339" w:type="dxa"/>
            <w:tcBorders>
              <w:left w:val="single" w:sz="4" w:space="0" w:color="auto"/>
              <w:bottom w:val="single" w:sz="4" w:space="0" w:color="auto"/>
              <w:right w:val="single" w:sz="4" w:space="0" w:color="auto"/>
            </w:tcBorders>
            <w:vAlign w:val="center"/>
          </w:tcPr>
          <w:p w:rsidR="00900A0A" w:rsidRPr="00F44C86" w:rsidRDefault="00900A0A" w:rsidP="00DB3EE4">
            <w:pPr>
              <w:spacing w:line="256" w:lineRule="auto"/>
              <w:rPr>
                <w:rFonts w:asciiTheme="minorHAnsi" w:hAnsiTheme="minorHAnsi"/>
                <w:color w:val="000000" w:themeColor="text1"/>
                <w:sz w:val="18"/>
                <w:szCs w:val="18"/>
                <w:lang w:eastAsia="en-US"/>
              </w:rPr>
            </w:pPr>
            <w:r w:rsidRPr="00F44C86">
              <w:rPr>
                <w:rFonts w:asciiTheme="minorHAnsi" w:hAnsiTheme="minorHAnsi"/>
                <w:color w:val="000000" w:themeColor="text1"/>
                <w:sz w:val="18"/>
                <w:szCs w:val="18"/>
                <w:lang w:eastAsia="en-US"/>
              </w:rPr>
              <w:t>-Univ. Guelma</w:t>
            </w:r>
          </w:p>
        </w:tc>
        <w:tc>
          <w:tcPr>
            <w:tcW w:w="1276" w:type="dxa"/>
            <w:vMerge/>
            <w:tcBorders>
              <w:left w:val="single" w:sz="4" w:space="0" w:color="auto"/>
              <w:bottom w:val="single" w:sz="4" w:space="0" w:color="auto"/>
              <w:right w:val="single" w:sz="4" w:space="0" w:color="auto"/>
            </w:tcBorders>
            <w:vAlign w:val="center"/>
          </w:tcPr>
          <w:p w:rsidR="00900A0A" w:rsidRPr="00F44C86" w:rsidRDefault="00900A0A" w:rsidP="00BA2667">
            <w:pPr>
              <w:spacing w:line="256" w:lineRule="auto"/>
              <w:jc w:val="center"/>
              <w:rPr>
                <w:rFonts w:asciiTheme="minorHAnsi" w:hAnsiTheme="minorHAnsi"/>
                <w:b/>
                <w:bCs/>
                <w:color w:val="000000" w:themeColor="text1"/>
                <w:sz w:val="18"/>
                <w:szCs w:val="18"/>
                <w:lang w:eastAsia="en-US"/>
              </w:rPr>
            </w:pPr>
          </w:p>
        </w:tc>
        <w:tc>
          <w:tcPr>
            <w:tcW w:w="1559" w:type="dxa"/>
            <w:vMerge/>
            <w:tcBorders>
              <w:left w:val="single" w:sz="4" w:space="0" w:color="auto"/>
              <w:bottom w:val="single" w:sz="4" w:space="0" w:color="auto"/>
              <w:right w:val="single" w:sz="4" w:space="0" w:color="auto"/>
            </w:tcBorders>
            <w:vAlign w:val="center"/>
          </w:tcPr>
          <w:p w:rsidR="00900A0A" w:rsidRPr="00F44C86" w:rsidRDefault="00900A0A" w:rsidP="00BA2667">
            <w:pPr>
              <w:spacing w:line="256" w:lineRule="auto"/>
              <w:rPr>
                <w:rFonts w:asciiTheme="minorHAnsi" w:hAnsiTheme="minorHAnsi"/>
                <w:b/>
                <w:bCs/>
                <w:color w:val="000000" w:themeColor="text1"/>
                <w:sz w:val="18"/>
                <w:szCs w:val="18"/>
                <w:u w:val="single"/>
                <w:lang w:eastAsia="en-US"/>
              </w:rPr>
            </w:pPr>
          </w:p>
        </w:tc>
        <w:tc>
          <w:tcPr>
            <w:tcW w:w="1988" w:type="dxa"/>
            <w:vMerge/>
            <w:tcBorders>
              <w:left w:val="single" w:sz="4" w:space="0" w:color="auto"/>
              <w:bottom w:val="single" w:sz="4" w:space="0" w:color="auto"/>
              <w:right w:val="single" w:sz="4" w:space="0" w:color="auto"/>
            </w:tcBorders>
            <w:vAlign w:val="center"/>
          </w:tcPr>
          <w:p w:rsidR="00900A0A" w:rsidRPr="00F44C86" w:rsidRDefault="00900A0A" w:rsidP="00BA2667">
            <w:pPr>
              <w:spacing w:line="256" w:lineRule="auto"/>
              <w:ind w:left="26"/>
              <w:jc w:val="center"/>
              <w:rPr>
                <w:rFonts w:asciiTheme="minorHAnsi" w:hAnsiTheme="minorHAnsi"/>
                <w:bCs/>
                <w:color w:val="000000" w:themeColor="text1"/>
                <w:sz w:val="18"/>
                <w:szCs w:val="18"/>
                <w:lang w:eastAsia="en-US"/>
              </w:rPr>
            </w:pPr>
          </w:p>
        </w:tc>
      </w:tr>
      <w:tr w:rsidR="003D70A1" w:rsidRPr="00F44C86" w:rsidTr="002768AE">
        <w:trPr>
          <w:trHeight w:val="1393"/>
        </w:trPr>
        <w:tc>
          <w:tcPr>
            <w:tcW w:w="567" w:type="dxa"/>
            <w:tcBorders>
              <w:top w:val="single" w:sz="4" w:space="0" w:color="auto"/>
              <w:left w:val="single" w:sz="4" w:space="0" w:color="auto"/>
              <w:bottom w:val="single" w:sz="4" w:space="0" w:color="auto"/>
              <w:right w:val="single" w:sz="4" w:space="0" w:color="auto"/>
            </w:tcBorders>
            <w:vAlign w:val="center"/>
          </w:tcPr>
          <w:p w:rsidR="003D70A1" w:rsidRPr="00F44C86" w:rsidRDefault="00E30DC0" w:rsidP="00E30DC0">
            <w:pPr>
              <w:spacing w:line="256" w:lineRule="auto"/>
              <w:jc w:val="center"/>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S</w:t>
            </w:r>
            <w:r>
              <w:rPr>
                <w:rFonts w:asciiTheme="minorHAnsi" w:hAnsiTheme="minorHAnsi"/>
                <w:b/>
                <w:bCs/>
                <w:color w:val="000000" w:themeColor="text1"/>
                <w:sz w:val="18"/>
                <w:szCs w:val="18"/>
                <w:lang w:eastAsia="en-US"/>
              </w:rPr>
              <w:t>4</w:t>
            </w:r>
            <w:r>
              <w:rPr>
                <w:rFonts w:asciiTheme="minorHAnsi" w:hAnsiTheme="minorHAnsi"/>
                <w:b/>
                <w:bCs/>
                <w:color w:val="000000" w:themeColor="text1"/>
                <w:sz w:val="18"/>
                <w:szCs w:val="18"/>
                <w:lang w:eastAsia="en-US"/>
              </w:rPr>
              <w:t>0</w:t>
            </w:r>
            <w:bookmarkStart w:id="15" w:name="_GoBack"/>
            <w:bookmarkEnd w:id="15"/>
          </w:p>
        </w:tc>
        <w:tc>
          <w:tcPr>
            <w:tcW w:w="1277" w:type="dxa"/>
            <w:vMerge/>
            <w:tcBorders>
              <w:left w:val="single" w:sz="4" w:space="0" w:color="auto"/>
              <w:bottom w:val="single" w:sz="4" w:space="0" w:color="auto"/>
              <w:right w:val="single" w:sz="4" w:space="0" w:color="auto"/>
            </w:tcBorders>
            <w:vAlign w:val="center"/>
          </w:tcPr>
          <w:p w:rsidR="003D70A1" w:rsidRPr="00F44C86" w:rsidRDefault="003D70A1" w:rsidP="00BA2667">
            <w:pPr>
              <w:spacing w:line="256" w:lineRule="auto"/>
              <w:rPr>
                <w:rFonts w:asciiTheme="minorHAnsi" w:hAnsiTheme="minorHAnsi"/>
                <w:b/>
                <w:bCs/>
                <w:color w:val="000000" w:themeColor="text1"/>
                <w:sz w:val="18"/>
                <w:szCs w:val="18"/>
                <w:lang w:eastAsia="en-US"/>
              </w:rPr>
            </w:pPr>
          </w:p>
        </w:tc>
        <w:tc>
          <w:tcPr>
            <w:tcW w:w="1061" w:type="dxa"/>
            <w:vMerge/>
            <w:tcBorders>
              <w:left w:val="single" w:sz="4" w:space="0" w:color="auto"/>
              <w:bottom w:val="single" w:sz="4" w:space="0" w:color="auto"/>
              <w:right w:val="single" w:sz="4" w:space="0" w:color="auto"/>
            </w:tcBorders>
            <w:vAlign w:val="center"/>
          </w:tcPr>
          <w:p w:rsidR="003D70A1" w:rsidRPr="00F44C86" w:rsidRDefault="003D70A1" w:rsidP="00BA2667">
            <w:pPr>
              <w:spacing w:line="256" w:lineRule="auto"/>
              <w:rPr>
                <w:rFonts w:asciiTheme="minorHAnsi" w:hAnsiTheme="minorHAnsi"/>
                <w:b/>
                <w:bCs/>
                <w:color w:val="000000" w:themeColor="text1"/>
                <w:sz w:val="18"/>
                <w:szCs w:val="18"/>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rsidR="003D70A1" w:rsidRPr="00F44C86" w:rsidRDefault="003D70A1">
            <w:pPr>
              <w:spacing w:line="256" w:lineRule="auto"/>
              <w:rPr>
                <w:rFonts w:asciiTheme="minorHAnsi" w:hAnsiTheme="minorHAnsi"/>
                <w:b/>
                <w:bCs/>
                <w:color w:val="000000" w:themeColor="text1"/>
                <w:sz w:val="18"/>
                <w:szCs w:val="18"/>
                <w:lang w:eastAsia="en-US"/>
              </w:rPr>
            </w:pPr>
            <w:r w:rsidRPr="00F44C86">
              <w:rPr>
                <w:rFonts w:asciiTheme="minorHAnsi" w:hAnsiTheme="minorHAnsi"/>
                <w:b/>
                <w:bCs/>
                <w:color w:val="000000" w:themeColor="text1"/>
                <w:sz w:val="18"/>
                <w:szCs w:val="18"/>
                <w:lang w:eastAsia="en-US"/>
              </w:rPr>
              <w:t>Conduite opérationnelle de projets de construction</w:t>
            </w:r>
          </w:p>
        </w:tc>
        <w:tc>
          <w:tcPr>
            <w:tcW w:w="1339" w:type="dxa"/>
            <w:tcBorders>
              <w:left w:val="single" w:sz="4" w:space="0" w:color="auto"/>
              <w:bottom w:val="single" w:sz="4" w:space="0" w:color="auto"/>
              <w:right w:val="single" w:sz="4" w:space="0" w:color="auto"/>
            </w:tcBorders>
            <w:vAlign w:val="center"/>
          </w:tcPr>
          <w:p w:rsidR="003D70A1" w:rsidRPr="00F44C86" w:rsidRDefault="003D70A1" w:rsidP="00DB3EE4">
            <w:pPr>
              <w:spacing w:line="256" w:lineRule="auto"/>
              <w:rPr>
                <w:rFonts w:asciiTheme="minorHAnsi" w:hAnsiTheme="minorHAnsi"/>
                <w:color w:val="000000" w:themeColor="text1"/>
                <w:sz w:val="18"/>
                <w:szCs w:val="18"/>
                <w:lang w:eastAsia="en-US"/>
              </w:rPr>
            </w:pPr>
            <w:r w:rsidRPr="00F44C86">
              <w:rPr>
                <w:rFonts w:asciiTheme="minorHAnsi" w:hAnsiTheme="minorHAnsi"/>
                <w:color w:val="000000" w:themeColor="text1"/>
                <w:sz w:val="18"/>
                <w:szCs w:val="18"/>
                <w:lang w:eastAsia="en-US"/>
              </w:rPr>
              <w:t>-Univ. Biskra</w:t>
            </w:r>
          </w:p>
        </w:tc>
        <w:tc>
          <w:tcPr>
            <w:tcW w:w="1276" w:type="dxa"/>
            <w:vMerge/>
            <w:tcBorders>
              <w:left w:val="single" w:sz="4" w:space="0" w:color="auto"/>
              <w:bottom w:val="single" w:sz="4" w:space="0" w:color="auto"/>
              <w:right w:val="single" w:sz="4" w:space="0" w:color="auto"/>
            </w:tcBorders>
            <w:vAlign w:val="center"/>
          </w:tcPr>
          <w:p w:rsidR="003D70A1" w:rsidRPr="00F44C86" w:rsidRDefault="003D70A1" w:rsidP="00BA2667">
            <w:pPr>
              <w:spacing w:line="256" w:lineRule="auto"/>
              <w:jc w:val="center"/>
              <w:rPr>
                <w:rFonts w:asciiTheme="minorHAnsi" w:hAnsiTheme="minorHAnsi"/>
                <w:b/>
                <w:bCs/>
                <w:color w:val="000000" w:themeColor="text1"/>
                <w:sz w:val="18"/>
                <w:szCs w:val="18"/>
                <w:lang w:eastAsia="en-US"/>
              </w:rPr>
            </w:pPr>
          </w:p>
        </w:tc>
        <w:tc>
          <w:tcPr>
            <w:tcW w:w="1559" w:type="dxa"/>
            <w:vMerge/>
            <w:tcBorders>
              <w:left w:val="single" w:sz="4" w:space="0" w:color="auto"/>
              <w:bottom w:val="single" w:sz="4" w:space="0" w:color="auto"/>
              <w:right w:val="single" w:sz="4" w:space="0" w:color="auto"/>
            </w:tcBorders>
            <w:vAlign w:val="center"/>
          </w:tcPr>
          <w:p w:rsidR="003D70A1" w:rsidRPr="00F44C86" w:rsidRDefault="003D70A1" w:rsidP="00BA2667">
            <w:pPr>
              <w:spacing w:line="256" w:lineRule="auto"/>
              <w:rPr>
                <w:rFonts w:asciiTheme="minorHAnsi" w:hAnsiTheme="minorHAnsi"/>
                <w:b/>
                <w:bCs/>
                <w:color w:val="000000" w:themeColor="text1"/>
                <w:sz w:val="18"/>
                <w:szCs w:val="18"/>
                <w:u w:val="single"/>
                <w:lang w:eastAsia="en-US"/>
              </w:rPr>
            </w:pPr>
          </w:p>
        </w:tc>
        <w:tc>
          <w:tcPr>
            <w:tcW w:w="1988" w:type="dxa"/>
            <w:vMerge/>
            <w:tcBorders>
              <w:left w:val="single" w:sz="4" w:space="0" w:color="auto"/>
              <w:bottom w:val="single" w:sz="4" w:space="0" w:color="auto"/>
              <w:right w:val="single" w:sz="4" w:space="0" w:color="auto"/>
            </w:tcBorders>
            <w:vAlign w:val="center"/>
          </w:tcPr>
          <w:p w:rsidR="003D70A1" w:rsidRPr="00F44C86" w:rsidRDefault="003D70A1" w:rsidP="00BA2667">
            <w:pPr>
              <w:spacing w:line="256" w:lineRule="auto"/>
              <w:ind w:left="26"/>
              <w:jc w:val="center"/>
              <w:rPr>
                <w:rFonts w:asciiTheme="minorHAnsi" w:hAnsiTheme="minorHAnsi"/>
                <w:bCs/>
                <w:color w:val="000000" w:themeColor="text1"/>
                <w:sz w:val="18"/>
                <w:szCs w:val="18"/>
                <w:lang w:eastAsia="en-US"/>
              </w:rPr>
            </w:pPr>
          </w:p>
        </w:tc>
      </w:tr>
    </w:tbl>
    <w:p w:rsidR="00144B33" w:rsidRDefault="00144B33" w:rsidP="00283E94">
      <w:pPr>
        <w:tabs>
          <w:tab w:val="left" w:pos="2151"/>
        </w:tabs>
        <w:rPr>
          <w:rFonts w:asciiTheme="minorHAnsi" w:hAnsiTheme="minorHAnsi"/>
          <w:sz w:val="40"/>
          <w:szCs w:val="18"/>
        </w:rPr>
        <w:sectPr w:rsidR="00144B33" w:rsidSect="00160916">
          <w:headerReference w:type="default" r:id="rId47"/>
          <w:pgSz w:w="11906" w:h="16838" w:code="9"/>
          <w:pgMar w:top="1134" w:right="851" w:bottom="1134" w:left="851" w:header="170" w:footer="709" w:gutter="0"/>
          <w:cols w:space="708"/>
          <w:docGrid w:linePitch="360"/>
        </w:sectPr>
      </w:pPr>
    </w:p>
    <w:p w:rsidR="005371DA" w:rsidRDefault="003A7C79" w:rsidP="00283E94">
      <w:pPr>
        <w:tabs>
          <w:tab w:val="left" w:pos="2394"/>
        </w:tabs>
        <w:rPr>
          <w:rFonts w:asciiTheme="minorHAnsi" w:hAnsiTheme="minorHAnsi"/>
          <w:sz w:val="40"/>
          <w:szCs w:val="18"/>
        </w:rPr>
      </w:pPr>
      <w:r w:rsidRPr="0084374A">
        <w:rPr>
          <w:rFonts w:ascii="Calibri" w:hAnsi="Calibri" w:cs="Calibri"/>
          <w:b/>
          <w:bCs/>
          <w:noProof/>
          <w:color w:val="000000" w:themeColor="text1"/>
          <w:sz w:val="18"/>
          <w:szCs w:val="18"/>
        </w:rPr>
        <w:lastRenderedPageBreak/>
        <mc:AlternateContent>
          <mc:Choice Requires="wps">
            <w:drawing>
              <wp:anchor distT="0" distB="0" distL="114300" distR="114300" simplePos="0" relativeHeight="251854336" behindDoc="0" locked="0" layoutInCell="1" allowOverlap="1" wp14:anchorId="7A044CAF" wp14:editId="11FEC2BF">
                <wp:simplePos x="0" y="0"/>
                <wp:positionH relativeFrom="column">
                  <wp:posOffset>6557645</wp:posOffset>
                </wp:positionH>
                <wp:positionV relativeFrom="paragraph">
                  <wp:posOffset>-904240</wp:posOffset>
                </wp:positionV>
                <wp:extent cx="467995" cy="10751185"/>
                <wp:effectExtent l="0" t="0" r="8255" b="0"/>
                <wp:wrapNone/>
                <wp:docPr id="6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51185"/>
                        </a:xfrm>
                        <a:prstGeom prst="rect">
                          <a:avLst/>
                        </a:prstGeom>
                        <a:solidFill>
                          <a:srgbClr val="ED7D31">
                            <a:lumMod val="75000"/>
                          </a:srgbClr>
                        </a:solidFill>
                        <a:ln>
                          <a:noFill/>
                        </a:ln>
                      </wps:spPr>
                      <wps:txbx>
                        <w:txbxContent>
                          <w:p w:rsidR="00297F05" w:rsidRPr="00BD3042" w:rsidRDefault="00297F05" w:rsidP="005371DA">
                            <w:pPr>
                              <w:ind w:left="720"/>
                              <w:jc w:val="center"/>
                              <w:rPr>
                                <w:b/>
                                <w:bCs/>
                                <w:sz w:val="36"/>
                                <w:szCs w:val="36"/>
                              </w:rPr>
                            </w:pPr>
                            <w:r w:rsidRPr="00BD3042">
                              <w:rPr>
                                <w:b/>
                                <w:bCs/>
                                <w:sz w:val="36"/>
                                <w:szCs w:val="36"/>
                              </w:rPr>
                              <w:t>Ar</w:t>
                            </w:r>
                            <w:r>
                              <w:rPr>
                                <w:b/>
                                <w:bCs/>
                                <w:sz w:val="36"/>
                                <w:szCs w:val="36"/>
                              </w:rPr>
                              <w:t>chitecture, Urbanisme et Métiers</w:t>
                            </w:r>
                            <w:r w:rsidRPr="00BD3042">
                              <w:rPr>
                                <w:b/>
                                <w:bCs/>
                                <w:sz w:val="36"/>
                                <w:szCs w:val="36"/>
                              </w:rPr>
                              <w:t xml:space="preserve"> de la Ville</w:t>
                            </w:r>
                          </w:p>
                          <w:p w:rsidR="00297F05" w:rsidRPr="00BD3042" w:rsidRDefault="00297F05" w:rsidP="005371DA">
                            <w:pPr>
                              <w:ind w:left="360"/>
                              <w:jc w:val="center"/>
                              <w:rPr>
                                <w:b/>
                                <w:bCs/>
                                <w:sz w:val="36"/>
                                <w:szCs w:val="36"/>
                              </w:rPr>
                            </w:pPr>
                          </w:p>
                          <w:p w:rsidR="00297F05" w:rsidRPr="00BD3042" w:rsidRDefault="00297F05" w:rsidP="005371DA">
                            <w:pPr>
                              <w:jc w:val="center"/>
                              <w:rPr>
                                <w:b/>
                                <w:bCs/>
                                <w:sz w:val="36"/>
                                <w:szCs w:val="36"/>
                              </w:rPr>
                            </w:pPr>
                          </w:p>
                          <w:p w:rsidR="00297F05" w:rsidRPr="00BD3042" w:rsidRDefault="00297F05" w:rsidP="005371DA">
                            <w:pPr>
                              <w:jc w:val="center"/>
                              <w:rPr>
                                <w:sz w:val="18"/>
                                <w:szCs w:val="36"/>
                              </w:rPr>
                            </w:pPr>
                          </w:p>
                          <w:p w:rsidR="00297F05" w:rsidRPr="00BD3042" w:rsidRDefault="00297F05" w:rsidP="005371DA">
                            <w:pPr>
                              <w:jc w:val="center"/>
                              <w:rPr>
                                <w:sz w:val="36"/>
                                <w:szCs w:val="36"/>
                              </w:rPr>
                            </w:pPr>
                          </w:p>
                          <w:p w:rsidR="00297F05" w:rsidRPr="00BD3042" w:rsidRDefault="00297F05" w:rsidP="005371DA">
                            <w:pPr>
                              <w:jc w:val="center"/>
                              <w:rPr>
                                <w:sz w:val="18"/>
                                <w:szCs w:val="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45" type="#_x0000_t202" style="position:absolute;margin-left:516.35pt;margin-top:-71.2pt;width:36.85pt;height:846.5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PsIAIAACAEAAAOAAAAZHJzL2Uyb0RvYy54bWysU9uO0zAQfUfiHyy/0ySlabZR09XSsghp&#10;uUi7fIDjOImF4zG222T/nrHTLQXeEC+W5+Izc86Mt7fToMhJWCdBVzRbpJQIzaGRuqvot6f7NzeU&#10;OM90wxRoUdFn4ejt7vWr7WhKsYQeVCMsQRDtytFUtPfelEnieC8G5hZghMZgC3ZgHk3bJY1lI6IP&#10;Klmm6ToZwTbGAhfOofcwB+ku4ret4P5L2zrhiaoo9ubjaeNZhzPZbVnZWWZ6yc9tsH/oYmBSY9EL&#10;1IF5Ro5W/gU1SG7BQesXHIYE2lZyETkgmyz9g81jz4yIXFAcZy4yuf8Hyz+fvloim4quN5RoNuCM&#10;nsTkyTuYSL4J+ozGlZj2aDDRT+jHOUeuzjwA/+6Ihn3PdCfurIWxF6zB/rLwMrl6OuO4AFKPn6DB&#10;OuzoIQJNrR2CeCgHQXSc0/NlNqEXjs7Vuthscko4hrK0yLPsJo81WPny3FjnPwgYSLhU1OLwIzw7&#10;PTgf2mHlS0qo5kDJ5l4qFQ3b1XtlyYnhorw/FIe3M0d1HLDZ2V3kaRo3BoHcnB9BfwNSOsBpCMBz&#10;zeCJSgTyswx+qqcoepZdJK6heUZxLMw7in8KL+FcFijIiCtaUffjyKygRH3UqPEmW63CTkdjlRdL&#10;NOx1pL6OMM17wM33lMzXvZ//wdFY2fVYbGas4Q7n0sqoWBjg3NiZA65h5Hz+MmHPr+2Y9etj734C&#10;AAD//wMAUEsDBBQABgAIAAAAIQBRw9p94wAAAA8BAAAPAAAAZHJzL2Rvd25yZXYueG1sTI/NTsMw&#10;EITvSLyDtUjcWjuhPyjEqaAUcSqINgeObrwkKbEd2W4T3p7tCW4z2k+zM/lqNB07ow+tsxKSqQCG&#10;tnK6tbWEcv8yuQcWorJadc6ihB8MsCqur3KVaTfYDzzvYs0oxIZMSWhi7DPOQ9WgUWHqerR0+3Le&#10;qEjW11x7NVC46XgqxIIb1Vr60Kge1w1W37uTkaDD5nng5fbNvz69r8s9P24+8Sjl7c34+AAs4hj/&#10;YLjUp+pQUKeDO1kdWEde3KVLYiVMklk6A3ZhErEgdSA1n4sl8CLn/3cUvwAAAP//AwBQSwECLQAU&#10;AAYACAAAACEAtoM4kv4AAADhAQAAEwAAAAAAAAAAAAAAAAAAAAAAW0NvbnRlbnRfVHlwZXNdLnht&#10;bFBLAQItABQABgAIAAAAIQA4/SH/1gAAAJQBAAALAAAAAAAAAAAAAAAAAC8BAABfcmVscy8ucmVs&#10;c1BLAQItABQABgAIAAAAIQBYEtPsIAIAACAEAAAOAAAAAAAAAAAAAAAAAC4CAABkcnMvZTJvRG9j&#10;LnhtbFBLAQItABQABgAIAAAAIQBRw9p94wAAAA8BAAAPAAAAAAAAAAAAAAAAAHoEAABkcnMvZG93&#10;bnJldi54bWxQSwUGAAAAAAQABADzAAAAigUAAAAA&#10;" fillcolor="#c55a11" stroked="f">
                <v:textbox style="layout-flow:vertical;mso-layout-flow-alt:bottom-to-top">
                  <w:txbxContent>
                    <w:p w:rsidR="00297F05" w:rsidRPr="00BD3042" w:rsidRDefault="00297F05" w:rsidP="005371DA">
                      <w:pPr>
                        <w:ind w:left="720"/>
                        <w:jc w:val="center"/>
                        <w:rPr>
                          <w:b/>
                          <w:bCs/>
                          <w:sz w:val="36"/>
                          <w:szCs w:val="36"/>
                        </w:rPr>
                      </w:pPr>
                      <w:r w:rsidRPr="00BD3042">
                        <w:rPr>
                          <w:b/>
                          <w:bCs/>
                          <w:sz w:val="36"/>
                          <w:szCs w:val="36"/>
                        </w:rPr>
                        <w:t>Ar</w:t>
                      </w:r>
                      <w:r>
                        <w:rPr>
                          <w:b/>
                          <w:bCs/>
                          <w:sz w:val="36"/>
                          <w:szCs w:val="36"/>
                        </w:rPr>
                        <w:t>chitecture, Urbanisme et Métiers</w:t>
                      </w:r>
                      <w:r w:rsidRPr="00BD3042">
                        <w:rPr>
                          <w:b/>
                          <w:bCs/>
                          <w:sz w:val="36"/>
                          <w:szCs w:val="36"/>
                        </w:rPr>
                        <w:t xml:space="preserve"> de la Ville</w:t>
                      </w:r>
                    </w:p>
                    <w:p w:rsidR="00297F05" w:rsidRPr="00BD3042" w:rsidRDefault="00297F05" w:rsidP="005371DA">
                      <w:pPr>
                        <w:ind w:left="360"/>
                        <w:jc w:val="center"/>
                        <w:rPr>
                          <w:b/>
                          <w:bCs/>
                          <w:sz w:val="36"/>
                          <w:szCs w:val="36"/>
                        </w:rPr>
                      </w:pPr>
                    </w:p>
                    <w:p w:rsidR="00297F05" w:rsidRPr="00BD3042" w:rsidRDefault="00297F05" w:rsidP="005371DA">
                      <w:pPr>
                        <w:jc w:val="center"/>
                        <w:rPr>
                          <w:b/>
                          <w:bCs/>
                          <w:sz w:val="36"/>
                          <w:szCs w:val="36"/>
                        </w:rPr>
                      </w:pPr>
                    </w:p>
                    <w:p w:rsidR="00297F05" w:rsidRPr="00BD3042" w:rsidRDefault="00297F05" w:rsidP="005371DA">
                      <w:pPr>
                        <w:jc w:val="center"/>
                        <w:rPr>
                          <w:sz w:val="18"/>
                          <w:szCs w:val="36"/>
                        </w:rPr>
                      </w:pPr>
                    </w:p>
                    <w:p w:rsidR="00297F05" w:rsidRPr="00BD3042" w:rsidRDefault="00297F05" w:rsidP="005371DA">
                      <w:pPr>
                        <w:jc w:val="center"/>
                        <w:rPr>
                          <w:sz w:val="36"/>
                          <w:szCs w:val="36"/>
                        </w:rPr>
                      </w:pPr>
                    </w:p>
                    <w:p w:rsidR="00297F05" w:rsidRPr="00BD3042" w:rsidRDefault="00297F05" w:rsidP="005371DA">
                      <w:pPr>
                        <w:jc w:val="center"/>
                        <w:rPr>
                          <w:sz w:val="18"/>
                          <w:szCs w:val="8"/>
                        </w:rPr>
                      </w:pPr>
                    </w:p>
                  </w:txbxContent>
                </v:textbox>
              </v:shape>
            </w:pict>
          </mc:Fallback>
        </mc:AlternateContent>
      </w:r>
      <w:r w:rsidR="007E3A8E">
        <w:rPr>
          <w:b/>
          <w:bCs/>
          <w:noProof/>
          <w:sz w:val="18"/>
          <w:szCs w:val="18"/>
        </w:rPr>
        <mc:AlternateContent>
          <mc:Choice Requires="wps">
            <w:drawing>
              <wp:anchor distT="0" distB="0" distL="114300" distR="114300" simplePos="0" relativeHeight="251732480" behindDoc="0" locked="0" layoutInCell="1" allowOverlap="1" wp14:anchorId="5C05B496" wp14:editId="61EDC751">
                <wp:simplePos x="0" y="0"/>
                <wp:positionH relativeFrom="column">
                  <wp:posOffset>-281305</wp:posOffset>
                </wp:positionH>
                <wp:positionV relativeFrom="paragraph">
                  <wp:posOffset>-799465</wp:posOffset>
                </wp:positionV>
                <wp:extent cx="6932930" cy="866775"/>
                <wp:effectExtent l="0" t="0" r="0" b="9525"/>
                <wp:wrapNone/>
                <wp:docPr id="35"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293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auto"/>
                                  <w:vAlign w:val="center"/>
                                </w:tcPr>
                                <w:p w:rsidR="00297F05" w:rsidRPr="000D23F4" w:rsidRDefault="00297F05">
                                  <w:pPr>
                                    <w:jc w:val="center"/>
                                    <w:rPr>
                                      <w:rFonts w:asciiTheme="majorBidi" w:eastAsiaTheme="minorHAnsi" w:hAnsiTheme="majorBidi" w:cstheme="majorBidi"/>
                                      <w:b/>
                                      <w:bCs/>
                                      <w:sz w:val="18"/>
                                      <w:szCs w:val="18"/>
                                    </w:rPr>
                                  </w:pPr>
                                  <w:r w:rsidRPr="000D23F4">
                                    <w:rPr>
                                      <w:rFonts w:asciiTheme="majorBidi" w:eastAsiaTheme="minorHAnsi" w:hAnsiTheme="majorBidi" w:cstheme="majorBidi"/>
                                      <w:b/>
                                      <w:bCs/>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D23F4">
                                    <w:rPr>
                                      <w:rFonts w:asciiTheme="majorBidi" w:eastAsiaTheme="minorHAnsi" w:hAnsiTheme="majorBidi" w:cstheme="majorBidi"/>
                                      <w:b/>
                                      <w:bCs/>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146" type="#_x0000_t202" style="position:absolute;margin-left:-22.15pt;margin-top:-62.95pt;width:545.9pt;height:68.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ev5uwIAAMU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gWYcRJBz16pKNGd2JE/iwwBRp6lYLfQw+eegQDNNqSVf29KL8qxMWqIXxLb6UUQ0NJBQn65qZ7&#10;dnXCUQZkM3wQFQQiOy0s0FjLzlQP6oEAHRr1dGqOSaaEwziZBckMTCXYFnE8n0c2BEmPt3up9Dsq&#10;OmQWGZbQfItO9vdKm2xIenQxwbgoWNtaAbT84gAcpxOIDVeNzWRh+/kj8ZL1Yr0InTCI107o5blz&#10;W6xCJy78eZTP8tUq93+auH6YNqyqKDdhjtrywz/r3UHlkypO6lKiZZWBMykpud2sWon2BLRd2O9Q&#10;kDM39zINWwTg8oKSH4TeXZA4RbyYO2ERRk4y9xaO5yd3SeyFSZgXl5TuGaf/TgkNGU6iIJrE9Ftu&#10;nv1ecyNpxzRMj5Z1oIiTE0mNBNe8sq3VhLXT+qwUJv3nUkC7j422gjUandSqx81oH4cf2FFh5LwR&#10;1RNoWAqQGKgRZh8sGiG/YzTAHMmw+rYjkmLUvufwDhI/DM3gsZswmgMQkueWzbmF8BKgMqwxmpYr&#10;PQ2rXS/ZtoFI08vj4hbeTs2srJ+zOrw4mBWW3WGumWF0vrdez9N3+QsAAP//AwBQSwMEFAAGAAgA&#10;AAAhACpXbmPfAAAADAEAAA8AAABkcnMvZG93bnJldi54bWxMj8FOwzAMhu9IvENkJG6bs9EOVppO&#10;CMQVtMEmccsar61onKrJ1vL2pCe4/ZY//f6cb0bbigv1vnGsYDGXIIhLZxquFHx+vM4eQPig2ejW&#10;MSn4IQ+b4voq15lxA2/psguViCXsM62gDqHLEH1Zk9V+7jriuDu53uoQx75C0+shltsWl1Ku0OqG&#10;44Vad/RcU/m9O1sF+7fT1yGR79WLTbvBjRLZrlGp25vx6RFEoDH8wTDpR3UootPRndl40SqYJcld&#10;RGNYLNM1iAmRyX0K4jilFWCR4/8nil8AAAD//wMAUEsBAi0AFAAGAAgAAAAhALaDOJL+AAAA4QEA&#10;ABMAAAAAAAAAAAAAAAAAAAAAAFtDb250ZW50X1R5cGVzXS54bWxQSwECLQAUAAYACAAAACEAOP0h&#10;/9YAAACUAQAACwAAAAAAAAAAAAAAAAAvAQAAX3JlbHMvLnJlbHNQSwECLQAUAAYACAAAACEAOPHr&#10;+bsCAADFBQAADgAAAAAAAAAAAAAAAAAuAgAAZHJzL2Uyb0RvYy54bWxQSwECLQAUAAYACAAAACEA&#10;KlduY98AAAAMAQAADwAAAAAAAAAAAAAAAAAVBQAAZHJzL2Rvd25yZXYueG1sUEsFBgAAAAAEAAQA&#10;8wAAACE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auto"/>
                            <w:vAlign w:val="center"/>
                          </w:tcPr>
                          <w:p w:rsidR="00297F05" w:rsidRPr="000D23F4" w:rsidRDefault="00297F05">
                            <w:pPr>
                              <w:jc w:val="center"/>
                              <w:rPr>
                                <w:rFonts w:asciiTheme="majorBidi" w:eastAsiaTheme="minorHAnsi" w:hAnsiTheme="majorBidi" w:cstheme="majorBidi"/>
                                <w:b/>
                                <w:bCs/>
                                <w:sz w:val="18"/>
                                <w:szCs w:val="18"/>
                              </w:rPr>
                            </w:pPr>
                            <w:r w:rsidRPr="000D23F4">
                              <w:rPr>
                                <w:rFonts w:asciiTheme="majorBidi" w:eastAsiaTheme="minorHAnsi" w:hAnsiTheme="majorBidi" w:cstheme="majorBidi"/>
                                <w:b/>
                                <w:bCs/>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D23F4">
                              <w:rPr>
                                <w:rFonts w:asciiTheme="majorBidi" w:eastAsiaTheme="minorHAnsi" w:hAnsiTheme="majorBidi" w:cstheme="majorBidi"/>
                                <w:b/>
                                <w:bCs/>
                                <w:sz w:val="18"/>
                                <w:szCs w:val="18"/>
                              </w:rPr>
                              <w:t>(MCIL)</w:t>
                            </w:r>
                          </w:p>
                        </w:tc>
                        <w:tc>
                          <w:tcPr>
                            <w:tcW w:w="1843"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v:shape>
            </w:pict>
          </mc:Fallback>
        </mc:AlternateContent>
      </w:r>
    </w:p>
    <w:tbl>
      <w:tblPr>
        <w:tblW w:w="10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6"/>
        <w:gridCol w:w="1417"/>
        <w:gridCol w:w="1895"/>
        <w:gridCol w:w="1984"/>
        <w:gridCol w:w="1700"/>
        <w:gridCol w:w="2458"/>
      </w:tblGrid>
      <w:tr w:rsidR="005371DA" w:rsidRPr="0084374A" w:rsidTr="003A7C79">
        <w:trPr>
          <w:trHeight w:val="1063"/>
          <w:jc w:val="center"/>
        </w:trPr>
        <w:tc>
          <w:tcPr>
            <w:tcW w:w="566" w:type="dxa"/>
            <w:tcBorders>
              <w:top w:val="single" w:sz="4" w:space="0" w:color="auto"/>
              <w:left w:val="single" w:sz="4" w:space="0" w:color="auto"/>
              <w:bottom w:val="single" w:sz="4" w:space="0" w:color="auto"/>
              <w:right w:val="single" w:sz="4" w:space="0" w:color="auto"/>
            </w:tcBorders>
            <w:vAlign w:val="center"/>
            <w:hideMark/>
          </w:tcPr>
          <w:p w:rsidR="005371DA" w:rsidRPr="0084374A" w:rsidRDefault="005371DA" w:rsidP="001247B2">
            <w:pPr>
              <w:spacing w:line="256" w:lineRule="auto"/>
              <w:jc w:val="center"/>
              <w:rPr>
                <w:rFonts w:asciiTheme="minorHAnsi" w:hAnsiTheme="minorHAnsi" w:cs="Calibri"/>
                <w:b/>
                <w:bCs/>
                <w:color w:val="000000" w:themeColor="text1"/>
                <w:sz w:val="18"/>
                <w:szCs w:val="18"/>
                <w:lang w:eastAsia="en-US"/>
              </w:rPr>
            </w:pPr>
            <w:r w:rsidRPr="0084374A">
              <w:rPr>
                <w:rFonts w:asciiTheme="minorHAnsi" w:hAnsiTheme="minorHAnsi" w:cs="Calibri"/>
                <w:b/>
                <w:bCs/>
                <w:color w:val="000000" w:themeColor="text1"/>
                <w:sz w:val="18"/>
                <w:szCs w:val="18"/>
                <w:lang w:eastAsia="en-US"/>
              </w:rPr>
              <w:t>Code</w:t>
            </w:r>
          </w:p>
        </w:tc>
        <w:tc>
          <w:tcPr>
            <w:tcW w:w="1417" w:type="dxa"/>
            <w:tcBorders>
              <w:top w:val="single" w:sz="4" w:space="0" w:color="auto"/>
              <w:left w:val="single" w:sz="4" w:space="0" w:color="auto"/>
              <w:bottom w:val="single" w:sz="4" w:space="0" w:color="auto"/>
              <w:right w:val="single" w:sz="4" w:space="0" w:color="auto"/>
            </w:tcBorders>
            <w:vAlign w:val="center"/>
            <w:hideMark/>
          </w:tcPr>
          <w:p w:rsidR="005371DA" w:rsidRPr="0084374A" w:rsidRDefault="005371DA" w:rsidP="001247B2">
            <w:pPr>
              <w:spacing w:line="256" w:lineRule="auto"/>
              <w:jc w:val="center"/>
              <w:rPr>
                <w:rFonts w:asciiTheme="minorHAnsi" w:hAnsiTheme="minorHAnsi" w:cs="Calibri"/>
                <w:b/>
                <w:bCs/>
                <w:color w:val="000000" w:themeColor="text1"/>
                <w:sz w:val="18"/>
                <w:szCs w:val="18"/>
                <w:lang w:eastAsia="en-US"/>
              </w:rPr>
            </w:pPr>
            <w:r w:rsidRPr="0084374A">
              <w:rPr>
                <w:rFonts w:asciiTheme="minorHAnsi" w:hAnsiTheme="minorHAnsi" w:cs="Calibri"/>
                <w:b/>
                <w:bCs/>
                <w:color w:val="000000" w:themeColor="text1"/>
                <w:sz w:val="18"/>
                <w:szCs w:val="18"/>
                <w:lang w:eastAsia="en-US"/>
              </w:rPr>
              <w:t>Filières de Formation</w:t>
            </w:r>
          </w:p>
        </w:tc>
        <w:tc>
          <w:tcPr>
            <w:tcW w:w="1895" w:type="dxa"/>
            <w:tcBorders>
              <w:top w:val="single" w:sz="4" w:space="0" w:color="auto"/>
              <w:left w:val="single" w:sz="4" w:space="0" w:color="auto"/>
              <w:bottom w:val="single" w:sz="4" w:space="0" w:color="auto"/>
              <w:right w:val="single" w:sz="4" w:space="0" w:color="auto"/>
            </w:tcBorders>
            <w:vAlign w:val="center"/>
            <w:hideMark/>
          </w:tcPr>
          <w:p w:rsidR="005371DA" w:rsidRPr="0084374A" w:rsidRDefault="005371DA" w:rsidP="001247B2">
            <w:pPr>
              <w:spacing w:line="256" w:lineRule="auto"/>
              <w:jc w:val="center"/>
              <w:rPr>
                <w:rFonts w:asciiTheme="minorHAnsi" w:hAnsiTheme="minorHAnsi" w:cs="Calibri"/>
                <w:b/>
                <w:bCs/>
                <w:color w:val="000000" w:themeColor="text1"/>
                <w:sz w:val="18"/>
                <w:szCs w:val="18"/>
                <w:lang w:eastAsia="en-US"/>
              </w:rPr>
            </w:pPr>
            <w:r w:rsidRPr="0084374A">
              <w:rPr>
                <w:rFonts w:asciiTheme="minorHAnsi" w:hAnsiTheme="minorHAnsi" w:cs="Calibri"/>
                <w:b/>
                <w:bCs/>
                <w:color w:val="000000" w:themeColor="text1"/>
                <w:sz w:val="18"/>
                <w:szCs w:val="18"/>
                <w:lang w:eastAsia="en-US"/>
              </w:rPr>
              <w:t>Établissements de Formation</w:t>
            </w:r>
          </w:p>
        </w:tc>
        <w:tc>
          <w:tcPr>
            <w:tcW w:w="1984" w:type="dxa"/>
            <w:tcBorders>
              <w:top w:val="single" w:sz="4" w:space="0" w:color="auto"/>
              <w:left w:val="single" w:sz="4" w:space="0" w:color="auto"/>
              <w:bottom w:val="single" w:sz="4" w:space="0" w:color="auto"/>
              <w:right w:val="single" w:sz="4" w:space="0" w:color="auto"/>
            </w:tcBorders>
            <w:vAlign w:val="center"/>
            <w:hideMark/>
          </w:tcPr>
          <w:p w:rsidR="005371DA" w:rsidRPr="0084374A" w:rsidRDefault="005371DA" w:rsidP="001247B2">
            <w:pPr>
              <w:tabs>
                <w:tab w:val="left" w:pos="946"/>
              </w:tabs>
              <w:spacing w:line="256" w:lineRule="auto"/>
              <w:jc w:val="center"/>
              <w:rPr>
                <w:rFonts w:asciiTheme="minorHAnsi" w:hAnsiTheme="minorHAnsi" w:cs="Calibri"/>
                <w:b/>
                <w:bCs/>
                <w:color w:val="000000" w:themeColor="text1"/>
                <w:sz w:val="18"/>
                <w:szCs w:val="18"/>
                <w:lang w:eastAsia="en-US"/>
              </w:rPr>
            </w:pPr>
            <w:r w:rsidRPr="0084374A">
              <w:rPr>
                <w:rFonts w:asciiTheme="minorHAnsi" w:hAnsiTheme="minorHAnsi"/>
                <w:b/>
                <w:bCs/>
                <w:color w:val="000000" w:themeColor="text1"/>
                <w:sz w:val="18"/>
                <w:szCs w:val="18"/>
                <w:lang w:eastAsia="en-US"/>
              </w:rPr>
              <w:t>Circonscriptions géographiques d’inscription</w:t>
            </w:r>
          </w:p>
        </w:tc>
        <w:tc>
          <w:tcPr>
            <w:tcW w:w="1700" w:type="dxa"/>
            <w:tcBorders>
              <w:top w:val="single" w:sz="4" w:space="0" w:color="auto"/>
              <w:left w:val="single" w:sz="4" w:space="0" w:color="auto"/>
              <w:bottom w:val="single" w:sz="4" w:space="0" w:color="auto"/>
              <w:right w:val="single" w:sz="4" w:space="0" w:color="auto"/>
            </w:tcBorders>
            <w:vAlign w:val="center"/>
            <w:hideMark/>
          </w:tcPr>
          <w:p w:rsidR="005371DA" w:rsidRPr="0084374A" w:rsidRDefault="005371DA" w:rsidP="001247B2">
            <w:pPr>
              <w:spacing w:line="256" w:lineRule="auto"/>
              <w:jc w:val="center"/>
              <w:rPr>
                <w:rFonts w:asciiTheme="minorHAnsi" w:hAnsiTheme="minorHAnsi"/>
                <w:b/>
                <w:bCs/>
                <w:color w:val="000000" w:themeColor="text1"/>
                <w:sz w:val="18"/>
                <w:szCs w:val="18"/>
                <w:lang w:eastAsia="en-US"/>
              </w:rPr>
            </w:pPr>
            <w:r w:rsidRPr="0084374A">
              <w:rPr>
                <w:rFonts w:asciiTheme="minorHAnsi" w:hAnsiTheme="minorHAnsi"/>
                <w:b/>
                <w:bCs/>
                <w:color w:val="000000" w:themeColor="text1"/>
                <w:sz w:val="18"/>
                <w:szCs w:val="18"/>
                <w:lang w:eastAsia="en-US"/>
              </w:rPr>
              <w:t xml:space="preserve">Séries de baccalauréat </w:t>
            </w:r>
          </w:p>
        </w:tc>
        <w:tc>
          <w:tcPr>
            <w:tcW w:w="2458" w:type="dxa"/>
            <w:tcBorders>
              <w:top w:val="single" w:sz="4" w:space="0" w:color="auto"/>
              <w:left w:val="single" w:sz="4" w:space="0" w:color="auto"/>
              <w:bottom w:val="single" w:sz="4" w:space="0" w:color="auto"/>
              <w:right w:val="single" w:sz="4" w:space="0" w:color="auto"/>
            </w:tcBorders>
            <w:vAlign w:val="center"/>
            <w:hideMark/>
          </w:tcPr>
          <w:p w:rsidR="005371DA" w:rsidRPr="0084374A" w:rsidRDefault="005371DA" w:rsidP="001247B2">
            <w:pPr>
              <w:spacing w:line="256" w:lineRule="auto"/>
              <w:jc w:val="center"/>
              <w:rPr>
                <w:rFonts w:asciiTheme="minorHAnsi" w:hAnsiTheme="minorHAnsi"/>
                <w:b/>
                <w:bCs/>
                <w:color w:val="000000" w:themeColor="text1"/>
                <w:sz w:val="18"/>
                <w:szCs w:val="18"/>
                <w:lang w:eastAsia="en-US"/>
              </w:rPr>
            </w:pPr>
            <w:r w:rsidRPr="0084374A">
              <w:rPr>
                <w:rFonts w:asciiTheme="minorHAnsi" w:hAnsiTheme="minorHAnsi"/>
                <w:b/>
                <w:bCs/>
                <w:color w:val="000000" w:themeColor="text1"/>
                <w:sz w:val="18"/>
                <w:szCs w:val="18"/>
                <w:lang w:eastAsia="en-US"/>
              </w:rPr>
              <w:t>Base de classement et conditions pédagogiques complémentaires de préinscription</w:t>
            </w:r>
          </w:p>
        </w:tc>
      </w:tr>
      <w:tr w:rsidR="00B676D7" w:rsidRPr="0084374A" w:rsidTr="002768AE">
        <w:trPr>
          <w:trHeight w:val="3075"/>
          <w:jc w:val="center"/>
        </w:trPr>
        <w:tc>
          <w:tcPr>
            <w:tcW w:w="566" w:type="dxa"/>
            <w:tcBorders>
              <w:top w:val="single" w:sz="4" w:space="0" w:color="auto"/>
              <w:left w:val="single" w:sz="4" w:space="0" w:color="auto"/>
              <w:right w:val="single" w:sz="4" w:space="0" w:color="auto"/>
            </w:tcBorders>
          </w:tcPr>
          <w:p w:rsidR="00B676D7" w:rsidRPr="0084374A" w:rsidRDefault="00B676D7" w:rsidP="001247B2">
            <w:pPr>
              <w:spacing w:line="256" w:lineRule="auto"/>
              <w:jc w:val="center"/>
              <w:rPr>
                <w:rFonts w:asciiTheme="minorHAnsi" w:hAnsiTheme="minorHAnsi" w:cs="Calibri"/>
                <w:b/>
                <w:bCs/>
                <w:color w:val="000000" w:themeColor="text1"/>
                <w:sz w:val="18"/>
                <w:szCs w:val="18"/>
                <w:lang w:eastAsia="en-US"/>
              </w:rPr>
            </w:pPr>
            <w:r w:rsidRPr="0084374A">
              <w:rPr>
                <w:rFonts w:asciiTheme="minorHAnsi" w:hAnsiTheme="minorHAnsi" w:cstheme="minorHAnsi"/>
                <w:b/>
                <w:bCs/>
                <w:color w:val="000000" w:themeColor="text1"/>
                <w:sz w:val="18"/>
                <w:szCs w:val="18"/>
              </w:rPr>
              <w:t>H13</w:t>
            </w:r>
          </w:p>
        </w:tc>
        <w:tc>
          <w:tcPr>
            <w:tcW w:w="1417" w:type="dxa"/>
            <w:tcBorders>
              <w:top w:val="single" w:sz="4" w:space="0" w:color="auto"/>
              <w:left w:val="single" w:sz="4" w:space="0" w:color="auto"/>
              <w:right w:val="single" w:sz="4" w:space="0" w:color="auto"/>
            </w:tcBorders>
          </w:tcPr>
          <w:p w:rsidR="00B676D7" w:rsidRPr="0084374A" w:rsidRDefault="00B676D7" w:rsidP="001247B2">
            <w:pPr>
              <w:spacing w:line="256" w:lineRule="auto"/>
              <w:rPr>
                <w:rFonts w:asciiTheme="minorHAnsi" w:hAnsiTheme="minorHAnsi" w:cs="Calibri"/>
                <w:b/>
                <w:bCs/>
                <w:color w:val="000000" w:themeColor="text1"/>
                <w:sz w:val="18"/>
                <w:szCs w:val="18"/>
                <w:lang w:eastAsia="en-US"/>
              </w:rPr>
            </w:pPr>
            <w:r w:rsidRPr="0084374A">
              <w:rPr>
                <w:rFonts w:asciiTheme="minorHAnsi" w:hAnsiTheme="minorHAnsi" w:cs="Calibri"/>
                <w:b/>
                <w:bCs/>
                <w:color w:val="000000" w:themeColor="text1"/>
                <w:sz w:val="18"/>
                <w:szCs w:val="18"/>
                <w:lang w:eastAsia="en-US"/>
              </w:rPr>
              <w:t>Architecture</w:t>
            </w:r>
          </w:p>
        </w:tc>
        <w:tc>
          <w:tcPr>
            <w:tcW w:w="1895" w:type="dxa"/>
            <w:tcBorders>
              <w:top w:val="single" w:sz="4" w:space="0" w:color="auto"/>
              <w:left w:val="single" w:sz="4" w:space="0" w:color="auto"/>
              <w:right w:val="single" w:sz="4" w:space="0" w:color="auto"/>
            </w:tcBorders>
          </w:tcPr>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Laghouat</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Béjaïa</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 Univ. Blida 1</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Oum El Bouaghi</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Batna 1</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Biskra</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Jijel</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Annaba</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Guelma</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Bechar</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Univ. Tlemcen</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val="de-DE" w:eastAsia="en-US"/>
              </w:rPr>
              <w:t>- Univ. Mostaganem</w:t>
            </w:r>
          </w:p>
          <w:p w:rsidR="00B676D7" w:rsidRPr="0084374A" w:rsidRDefault="00B676D7">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 USTO</w:t>
            </w:r>
          </w:p>
        </w:tc>
        <w:tc>
          <w:tcPr>
            <w:tcW w:w="1984" w:type="dxa"/>
            <w:tcBorders>
              <w:top w:val="single" w:sz="4" w:space="0" w:color="auto"/>
              <w:left w:val="single" w:sz="4" w:space="0" w:color="auto"/>
              <w:right w:val="single" w:sz="4" w:space="0" w:color="auto"/>
            </w:tcBorders>
          </w:tcPr>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 xml:space="preserve">03, </w:t>
            </w:r>
            <w:r w:rsidRPr="0084374A">
              <w:rPr>
                <w:rFonts w:asciiTheme="minorHAnsi" w:hAnsiTheme="minorHAnsi" w:cs="Calibri"/>
                <w:color w:val="000000" w:themeColor="text1"/>
                <w:sz w:val="18"/>
                <w:szCs w:val="18"/>
                <w:lang w:eastAsia="en-US"/>
              </w:rPr>
              <w:t>17</w:t>
            </w:r>
            <w:r w:rsidRPr="0084374A">
              <w:rPr>
                <w:rFonts w:asciiTheme="minorHAnsi" w:hAnsiTheme="minorHAnsi" w:cs="Calibri"/>
                <w:color w:val="000000" w:themeColor="text1"/>
                <w:sz w:val="18"/>
                <w:szCs w:val="18"/>
                <w:lang w:val="de-DE" w:eastAsia="en-US"/>
              </w:rPr>
              <w:t>, 47</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06</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09, 11, 16, 26, 42, 44</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04</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05</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07, 30, 33, 39</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18</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21, 23, 36</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24</w:t>
            </w:r>
            <w:r w:rsidR="00BE238F" w:rsidRPr="0084374A">
              <w:rPr>
                <w:rFonts w:asciiTheme="minorHAnsi" w:hAnsiTheme="minorHAnsi" w:cs="Calibri"/>
                <w:color w:val="000000" w:themeColor="text1"/>
                <w:sz w:val="18"/>
                <w:szCs w:val="18"/>
                <w:lang w:val="de-DE" w:eastAsia="en-US"/>
              </w:rPr>
              <w:t>, 41</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01, 08, 32, 37, 45</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val="de-DE" w:eastAsia="en-US"/>
              </w:rPr>
              <w:t xml:space="preserve">13, </w:t>
            </w:r>
            <w:r w:rsidRPr="0084374A">
              <w:rPr>
                <w:rFonts w:asciiTheme="minorHAnsi" w:hAnsiTheme="minorHAnsi" w:cs="Calibri"/>
                <w:color w:val="000000" w:themeColor="text1"/>
                <w:sz w:val="18"/>
                <w:szCs w:val="18"/>
                <w:lang w:eastAsia="en-US"/>
              </w:rPr>
              <w:t>46</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02, 27, 48</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14, 20, 22, 29, 31, 38</w:t>
            </w:r>
          </w:p>
        </w:tc>
        <w:tc>
          <w:tcPr>
            <w:tcW w:w="1700" w:type="dxa"/>
            <w:vMerge w:val="restart"/>
            <w:tcBorders>
              <w:top w:val="single" w:sz="4" w:space="0" w:color="auto"/>
              <w:left w:val="single" w:sz="4" w:space="0" w:color="auto"/>
              <w:right w:val="single" w:sz="4" w:space="0" w:color="auto"/>
            </w:tcBorders>
            <w:vAlign w:val="center"/>
            <w:hideMark/>
          </w:tcPr>
          <w:p w:rsidR="00B676D7" w:rsidRPr="0084374A" w:rsidRDefault="00B676D7" w:rsidP="001247B2">
            <w:pPr>
              <w:spacing w:line="256" w:lineRule="auto"/>
              <w:rPr>
                <w:rFonts w:asciiTheme="minorHAnsi" w:hAnsiTheme="minorHAnsi"/>
                <w:bCs/>
                <w:color w:val="000000" w:themeColor="text1"/>
                <w:sz w:val="18"/>
                <w:szCs w:val="18"/>
                <w:lang w:eastAsia="en-US"/>
              </w:rPr>
            </w:pPr>
            <w:r w:rsidRPr="0084374A">
              <w:rPr>
                <w:rFonts w:asciiTheme="minorHAnsi" w:hAnsiTheme="minorHAnsi"/>
                <w:bCs/>
                <w:color w:val="000000" w:themeColor="text1"/>
                <w:sz w:val="18"/>
                <w:szCs w:val="18"/>
                <w:lang w:eastAsia="en-US"/>
              </w:rPr>
              <w:t>. Mathématiques</w:t>
            </w:r>
          </w:p>
          <w:p w:rsidR="00B676D7" w:rsidRPr="0084374A" w:rsidRDefault="00B676D7" w:rsidP="001247B2">
            <w:pPr>
              <w:spacing w:line="256" w:lineRule="auto"/>
              <w:rPr>
                <w:rFonts w:asciiTheme="minorHAnsi" w:hAnsiTheme="minorHAnsi"/>
                <w:bCs/>
                <w:color w:val="000000" w:themeColor="text1"/>
                <w:sz w:val="18"/>
                <w:szCs w:val="18"/>
                <w:lang w:eastAsia="en-US"/>
              </w:rPr>
            </w:pPr>
            <w:r w:rsidRPr="0084374A">
              <w:rPr>
                <w:rFonts w:asciiTheme="minorHAnsi" w:hAnsiTheme="minorHAnsi"/>
                <w:bCs/>
                <w:color w:val="000000" w:themeColor="text1"/>
                <w:sz w:val="18"/>
                <w:szCs w:val="18"/>
                <w:lang w:eastAsia="en-US"/>
              </w:rPr>
              <w:t>. Techniques Mathématiques</w:t>
            </w:r>
          </w:p>
          <w:p w:rsidR="00B676D7" w:rsidRPr="0084374A" w:rsidRDefault="00B676D7" w:rsidP="001247B2">
            <w:pPr>
              <w:spacing w:line="256" w:lineRule="auto"/>
              <w:rPr>
                <w:rFonts w:asciiTheme="minorHAnsi" w:hAnsiTheme="minorHAnsi"/>
                <w:b/>
                <w:bCs/>
                <w:color w:val="000000" w:themeColor="text1"/>
                <w:sz w:val="18"/>
                <w:szCs w:val="18"/>
                <w:lang w:eastAsia="en-US"/>
              </w:rPr>
            </w:pPr>
            <w:r w:rsidRPr="0084374A">
              <w:rPr>
                <w:rFonts w:asciiTheme="minorHAnsi" w:hAnsiTheme="minorHAnsi"/>
                <w:bCs/>
                <w:color w:val="000000" w:themeColor="text1"/>
                <w:sz w:val="18"/>
                <w:szCs w:val="18"/>
                <w:lang w:eastAsia="en-US"/>
              </w:rPr>
              <w:t>. Sciences Expérimentales</w:t>
            </w:r>
          </w:p>
        </w:tc>
        <w:tc>
          <w:tcPr>
            <w:tcW w:w="2458" w:type="dxa"/>
            <w:vMerge w:val="restart"/>
            <w:tcBorders>
              <w:top w:val="single" w:sz="4" w:space="0" w:color="auto"/>
              <w:left w:val="single" w:sz="4" w:space="0" w:color="auto"/>
              <w:right w:val="single" w:sz="4" w:space="0" w:color="auto"/>
            </w:tcBorders>
            <w:vAlign w:val="center"/>
          </w:tcPr>
          <w:p w:rsidR="00B676D7" w:rsidRPr="0084374A" w:rsidRDefault="00B676D7" w:rsidP="001247B2">
            <w:pPr>
              <w:spacing w:line="256" w:lineRule="auto"/>
              <w:jc w:val="center"/>
              <w:rPr>
                <w:rFonts w:asciiTheme="minorHAnsi" w:hAnsiTheme="minorHAnsi"/>
                <w:bCs/>
                <w:color w:val="000000" w:themeColor="text1"/>
                <w:sz w:val="18"/>
                <w:szCs w:val="18"/>
                <w:lang w:eastAsia="en-US"/>
              </w:rPr>
            </w:pPr>
            <w:r w:rsidRPr="0084374A">
              <w:rPr>
                <w:rFonts w:asciiTheme="minorHAnsi" w:hAnsiTheme="minorHAnsi"/>
                <w:bCs/>
                <w:color w:val="000000" w:themeColor="text1"/>
                <w:sz w:val="18"/>
                <w:szCs w:val="18"/>
                <w:lang w:eastAsia="en-US"/>
              </w:rPr>
              <w:t>Pour participer au classement, la moyenne générale obtenue au baccalauréat doit être supérieure</w:t>
            </w:r>
          </w:p>
          <w:p w:rsidR="00B676D7" w:rsidRPr="0084374A" w:rsidRDefault="00B676D7">
            <w:pPr>
              <w:spacing w:line="256" w:lineRule="auto"/>
              <w:jc w:val="center"/>
              <w:rPr>
                <w:rFonts w:asciiTheme="minorHAnsi" w:hAnsiTheme="minorHAnsi"/>
                <w:b/>
                <w:bCs/>
                <w:color w:val="000000" w:themeColor="text1"/>
                <w:sz w:val="18"/>
                <w:szCs w:val="18"/>
                <w:lang w:eastAsia="en-US"/>
              </w:rPr>
            </w:pPr>
            <w:r w:rsidRPr="0084374A">
              <w:rPr>
                <w:rFonts w:asciiTheme="minorHAnsi" w:hAnsiTheme="minorHAnsi"/>
                <w:bCs/>
                <w:color w:val="000000" w:themeColor="text1"/>
                <w:sz w:val="18"/>
                <w:szCs w:val="18"/>
                <w:lang w:eastAsia="en-US"/>
              </w:rPr>
              <w:t>ou égale à 13/20</w:t>
            </w:r>
          </w:p>
        </w:tc>
      </w:tr>
      <w:tr w:rsidR="00B676D7" w:rsidRPr="0084374A" w:rsidTr="00B676D7">
        <w:trPr>
          <w:trHeight w:val="940"/>
          <w:jc w:val="center"/>
        </w:trPr>
        <w:tc>
          <w:tcPr>
            <w:tcW w:w="566" w:type="dxa"/>
            <w:tcBorders>
              <w:top w:val="single" w:sz="4" w:space="0" w:color="auto"/>
              <w:left w:val="single" w:sz="4" w:space="0" w:color="auto"/>
              <w:bottom w:val="single" w:sz="4" w:space="0" w:color="auto"/>
              <w:right w:val="single" w:sz="4" w:space="0" w:color="auto"/>
            </w:tcBorders>
          </w:tcPr>
          <w:p w:rsidR="00B676D7" w:rsidRPr="0084374A" w:rsidRDefault="00B676D7" w:rsidP="001247B2">
            <w:pPr>
              <w:spacing w:line="256" w:lineRule="auto"/>
              <w:jc w:val="center"/>
              <w:rPr>
                <w:rFonts w:asciiTheme="minorHAnsi" w:hAnsiTheme="minorHAnsi" w:cs="Calibri"/>
                <w:b/>
                <w:bCs/>
                <w:color w:val="000000" w:themeColor="text1"/>
                <w:sz w:val="18"/>
                <w:szCs w:val="18"/>
                <w:lang w:eastAsia="en-US"/>
              </w:rPr>
            </w:pPr>
            <w:r w:rsidRPr="0084374A">
              <w:rPr>
                <w:rFonts w:asciiTheme="minorHAnsi" w:hAnsiTheme="minorHAnsi" w:cs="Calibri"/>
                <w:b/>
                <w:bCs/>
                <w:color w:val="000000" w:themeColor="text1"/>
                <w:sz w:val="18"/>
                <w:szCs w:val="18"/>
                <w:lang w:eastAsia="en-US"/>
              </w:rPr>
              <w:t>H14</w:t>
            </w:r>
          </w:p>
        </w:tc>
        <w:tc>
          <w:tcPr>
            <w:tcW w:w="1417" w:type="dxa"/>
            <w:tcBorders>
              <w:left w:val="single" w:sz="4" w:space="0" w:color="auto"/>
              <w:right w:val="single" w:sz="4" w:space="0" w:color="auto"/>
            </w:tcBorders>
          </w:tcPr>
          <w:p w:rsidR="00B676D7" w:rsidRPr="0084374A" w:rsidRDefault="00B676D7" w:rsidP="001247B2">
            <w:pPr>
              <w:spacing w:line="256" w:lineRule="auto"/>
              <w:rPr>
                <w:rFonts w:asciiTheme="minorHAnsi" w:hAnsiTheme="minorHAnsi" w:cs="Calibri"/>
                <w:b/>
                <w:bCs/>
                <w:color w:val="000000" w:themeColor="text1"/>
                <w:sz w:val="18"/>
                <w:szCs w:val="18"/>
                <w:lang w:eastAsia="en-US"/>
              </w:rPr>
            </w:pPr>
            <w:r w:rsidRPr="0084374A">
              <w:rPr>
                <w:rFonts w:asciiTheme="minorHAnsi" w:hAnsiTheme="minorHAnsi" w:cs="Calibri"/>
                <w:b/>
                <w:bCs/>
                <w:color w:val="000000" w:themeColor="text1"/>
                <w:sz w:val="18"/>
                <w:szCs w:val="18"/>
                <w:lang w:eastAsia="en-US"/>
              </w:rPr>
              <w:t>Architecture</w:t>
            </w:r>
          </w:p>
        </w:tc>
        <w:tc>
          <w:tcPr>
            <w:tcW w:w="1895" w:type="dxa"/>
            <w:tcBorders>
              <w:left w:val="single" w:sz="4" w:space="0" w:color="auto"/>
              <w:right w:val="single" w:sz="4" w:space="0" w:color="auto"/>
            </w:tcBorders>
          </w:tcPr>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 Univ. Tizi Ouzou</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 Univ. Alger 1</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 Univ. Sétif 1</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 Univ. Constantine 3</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eastAsia="en-US"/>
              </w:rPr>
              <w:t>- Univ. Tebessa</w:t>
            </w:r>
          </w:p>
        </w:tc>
        <w:tc>
          <w:tcPr>
            <w:tcW w:w="1984" w:type="dxa"/>
            <w:tcBorders>
              <w:left w:val="single" w:sz="4" w:space="0" w:color="auto"/>
              <w:right w:val="single" w:sz="4" w:space="0" w:color="auto"/>
            </w:tcBorders>
          </w:tcPr>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10, 15, 35</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16</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06, 19, 28, 34</w:t>
            </w:r>
          </w:p>
          <w:p w:rsidR="00B676D7" w:rsidRPr="0084374A" w:rsidRDefault="00B676D7" w:rsidP="001247B2">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cs="Calibri"/>
                <w:color w:val="000000" w:themeColor="text1"/>
                <w:sz w:val="18"/>
                <w:szCs w:val="18"/>
                <w:lang w:val="de-DE" w:eastAsia="en-US"/>
              </w:rPr>
              <w:t>25, 43</w:t>
            </w:r>
          </w:p>
          <w:p w:rsidR="00B676D7" w:rsidRPr="0084374A" w:rsidRDefault="00B676D7" w:rsidP="001247B2">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val="de-DE" w:eastAsia="en-US"/>
              </w:rPr>
              <w:t>12, 40, 41</w:t>
            </w:r>
          </w:p>
        </w:tc>
        <w:tc>
          <w:tcPr>
            <w:tcW w:w="1700" w:type="dxa"/>
            <w:vMerge/>
            <w:tcBorders>
              <w:left w:val="single" w:sz="4" w:space="0" w:color="auto"/>
              <w:right w:val="single" w:sz="4" w:space="0" w:color="auto"/>
            </w:tcBorders>
            <w:vAlign w:val="center"/>
          </w:tcPr>
          <w:p w:rsidR="00B676D7" w:rsidRPr="0084374A" w:rsidRDefault="00B676D7" w:rsidP="001247B2">
            <w:pPr>
              <w:spacing w:line="256" w:lineRule="auto"/>
              <w:rPr>
                <w:rFonts w:asciiTheme="minorHAnsi" w:hAnsiTheme="minorHAnsi"/>
                <w:bCs/>
                <w:color w:val="000000" w:themeColor="text1"/>
                <w:sz w:val="18"/>
                <w:szCs w:val="18"/>
                <w:lang w:eastAsia="en-US"/>
              </w:rPr>
            </w:pPr>
          </w:p>
        </w:tc>
        <w:tc>
          <w:tcPr>
            <w:tcW w:w="2458" w:type="dxa"/>
            <w:vMerge/>
            <w:tcBorders>
              <w:left w:val="single" w:sz="4" w:space="0" w:color="auto"/>
              <w:right w:val="single" w:sz="4" w:space="0" w:color="auto"/>
            </w:tcBorders>
            <w:vAlign w:val="center"/>
          </w:tcPr>
          <w:p w:rsidR="00B676D7" w:rsidRPr="0084374A" w:rsidRDefault="00B676D7" w:rsidP="001247B2">
            <w:pPr>
              <w:spacing w:line="256" w:lineRule="auto"/>
              <w:jc w:val="center"/>
              <w:rPr>
                <w:rFonts w:asciiTheme="minorHAnsi" w:hAnsiTheme="minorHAnsi"/>
                <w:bCs/>
                <w:color w:val="000000" w:themeColor="text1"/>
                <w:sz w:val="18"/>
                <w:szCs w:val="18"/>
                <w:lang w:eastAsia="en-US"/>
              </w:rPr>
            </w:pPr>
          </w:p>
        </w:tc>
      </w:tr>
      <w:tr w:rsidR="00B676D7" w:rsidRPr="0084374A" w:rsidTr="00B676D7">
        <w:trPr>
          <w:trHeight w:val="940"/>
          <w:jc w:val="center"/>
        </w:trPr>
        <w:tc>
          <w:tcPr>
            <w:tcW w:w="566" w:type="dxa"/>
            <w:tcBorders>
              <w:top w:val="single" w:sz="4" w:space="0" w:color="auto"/>
              <w:left w:val="single" w:sz="4" w:space="0" w:color="auto"/>
              <w:bottom w:val="single" w:sz="4" w:space="0" w:color="auto"/>
              <w:right w:val="single" w:sz="4" w:space="0" w:color="auto"/>
            </w:tcBorders>
            <w:vAlign w:val="center"/>
          </w:tcPr>
          <w:p w:rsidR="00B676D7" w:rsidRPr="0084374A" w:rsidRDefault="0033282B" w:rsidP="00B676D7">
            <w:pPr>
              <w:spacing w:line="256" w:lineRule="auto"/>
              <w:jc w:val="center"/>
              <w:rPr>
                <w:rFonts w:asciiTheme="minorHAnsi" w:hAnsiTheme="minorHAnsi" w:cs="Calibri"/>
                <w:b/>
                <w:bCs/>
                <w:color w:val="000000" w:themeColor="text1"/>
                <w:sz w:val="18"/>
                <w:szCs w:val="18"/>
                <w:lang w:eastAsia="en-US"/>
              </w:rPr>
            </w:pPr>
            <w:r w:rsidRPr="0084374A">
              <w:rPr>
                <w:rFonts w:asciiTheme="minorHAnsi" w:hAnsiTheme="minorHAnsi" w:cs="Calibri"/>
                <w:b/>
                <w:bCs/>
                <w:color w:val="000000" w:themeColor="text1"/>
                <w:sz w:val="18"/>
                <w:szCs w:val="18"/>
                <w:lang w:eastAsia="en-US"/>
              </w:rPr>
              <w:t>H31</w:t>
            </w:r>
          </w:p>
        </w:tc>
        <w:tc>
          <w:tcPr>
            <w:tcW w:w="1417" w:type="dxa"/>
            <w:tcBorders>
              <w:left w:val="single" w:sz="4" w:space="0" w:color="auto"/>
              <w:bottom w:val="single" w:sz="4" w:space="0" w:color="auto"/>
              <w:right w:val="single" w:sz="4" w:space="0" w:color="auto"/>
            </w:tcBorders>
            <w:vAlign w:val="center"/>
          </w:tcPr>
          <w:p w:rsidR="00B676D7" w:rsidRPr="0084374A" w:rsidRDefault="00B676D7" w:rsidP="00B676D7">
            <w:pPr>
              <w:spacing w:line="256" w:lineRule="auto"/>
              <w:rPr>
                <w:rFonts w:asciiTheme="minorHAnsi" w:hAnsiTheme="minorHAnsi" w:cs="Calibri"/>
                <w:b/>
                <w:bCs/>
                <w:color w:val="000000" w:themeColor="text1"/>
                <w:sz w:val="18"/>
                <w:szCs w:val="18"/>
                <w:lang w:eastAsia="en-US"/>
              </w:rPr>
            </w:pPr>
            <w:r w:rsidRPr="0084374A">
              <w:rPr>
                <w:rFonts w:asciiTheme="minorHAnsi" w:hAnsiTheme="minorHAnsi" w:cs="Calibri"/>
                <w:b/>
                <w:bCs/>
                <w:color w:val="000000" w:themeColor="text1"/>
                <w:sz w:val="18"/>
                <w:szCs w:val="18"/>
                <w:lang w:eastAsia="en-US"/>
              </w:rPr>
              <w:t>Métiers de la Ville - Géomatique et Topographie</w:t>
            </w:r>
          </w:p>
        </w:tc>
        <w:tc>
          <w:tcPr>
            <w:tcW w:w="1895" w:type="dxa"/>
            <w:tcBorders>
              <w:left w:val="single" w:sz="4" w:space="0" w:color="auto"/>
              <w:bottom w:val="single" w:sz="4" w:space="0" w:color="auto"/>
              <w:right w:val="single" w:sz="4" w:space="0" w:color="auto"/>
            </w:tcBorders>
            <w:vAlign w:val="center"/>
          </w:tcPr>
          <w:p w:rsidR="00B676D7" w:rsidRPr="0084374A" w:rsidRDefault="00B676D7" w:rsidP="00B676D7">
            <w:pPr>
              <w:spacing w:line="256" w:lineRule="auto"/>
              <w:rPr>
                <w:rFonts w:asciiTheme="minorHAnsi" w:hAnsiTheme="minorHAnsi" w:cs="Calibri"/>
                <w:color w:val="000000" w:themeColor="text1"/>
                <w:sz w:val="18"/>
                <w:szCs w:val="18"/>
                <w:lang w:eastAsia="en-US"/>
              </w:rPr>
            </w:pPr>
            <w:r w:rsidRPr="0084374A">
              <w:rPr>
                <w:rFonts w:asciiTheme="minorHAnsi" w:hAnsiTheme="minorHAnsi" w:cs="Calibri"/>
                <w:color w:val="000000" w:themeColor="text1"/>
                <w:sz w:val="18"/>
                <w:szCs w:val="18"/>
                <w:lang w:val="de-DE" w:eastAsia="en-US"/>
              </w:rPr>
              <w:t>- Univ. Laghouat</w:t>
            </w:r>
          </w:p>
        </w:tc>
        <w:tc>
          <w:tcPr>
            <w:tcW w:w="1984" w:type="dxa"/>
            <w:tcBorders>
              <w:left w:val="single" w:sz="4" w:space="0" w:color="auto"/>
              <w:bottom w:val="single" w:sz="4" w:space="0" w:color="auto"/>
              <w:right w:val="single" w:sz="4" w:space="0" w:color="auto"/>
            </w:tcBorders>
            <w:vAlign w:val="center"/>
          </w:tcPr>
          <w:p w:rsidR="00B676D7" w:rsidRPr="0084374A" w:rsidRDefault="00B676D7" w:rsidP="00B676D7">
            <w:pPr>
              <w:spacing w:line="256" w:lineRule="auto"/>
              <w:rPr>
                <w:rFonts w:asciiTheme="minorHAnsi" w:hAnsiTheme="minorHAnsi" w:cs="Calibri"/>
                <w:color w:val="000000" w:themeColor="text1"/>
                <w:sz w:val="18"/>
                <w:szCs w:val="18"/>
                <w:lang w:val="de-DE" w:eastAsia="en-US"/>
              </w:rPr>
            </w:pPr>
            <w:r w:rsidRPr="0084374A">
              <w:rPr>
                <w:rFonts w:asciiTheme="minorHAnsi" w:hAnsiTheme="minorHAnsi"/>
                <w:b/>
                <w:bCs/>
                <w:color w:val="000000" w:themeColor="text1"/>
                <w:sz w:val="18"/>
                <w:szCs w:val="18"/>
                <w:lang w:eastAsia="en-US"/>
              </w:rPr>
              <w:t>Recrutement</w:t>
            </w:r>
            <w:r w:rsidRPr="0084374A">
              <w:rPr>
                <w:rFonts w:asciiTheme="minorHAnsi" w:hAnsiTheme="minorHAnsi"/>
                <w:b/>
                <w:bCs/>
                <w:color w:val="000000" w:themeColor="text1"/>
                <w:sz w:val="18"/>
                <w:szCs w:val="18"/>
                <w:lang w:val="en-US" w:eastAsia="en-US"/>
              </w:rPr>
              <w:t xml:space="preserve"> national</w:t>
            </w:r>
          </w:p>
        </w:tc>
        <w:tc>
          <w:tcPr>
            <w:tcW w:w="1700" w:type="dxa"/>
            <w:vMerge/>
            <w:tcBorders>
              <w:left w:val="single" w:sz="4" w:space="0" w:color="auto"/>
              <w:bottom w:val="single" w:sz="4" w:space="0" w:color="auto"/>
              <w:right w:val="single" w:sz="4" w:space="0" w:color="auto"/>
            </w:tcBorders>
            <w:vAlign w:val="center"/>
          </w:tcPr>
          <w:p w:rsidR="00B676D7" w:rsidRPr="0084374A" w:rsidRDefault="00B676D7" w:rsidP="00B676D7">
            <w:pPr>
              <w:spacing w:line="256" w:lineRule="auto"/>
              <w:jc w:val="center"/>
              <w:rPr>
                <w:rFonts w:asciiTheme="minorHAnsi" w:hAnsiTheme="minorHAnsi"/>
                <w:bCs/>
                <w:color w:val="000000" w:themeColor="text1"/>
                <w:sz w:val="18"/>
                <w:szCs w:val="18"/>
                <w:lang w:eastAsia="en-US"/>
              </w:rPr>
            </w:pPr>
          </w:p>
        </w:tc>
        <w:tc>
          <w:tcPr>
            <w:tcW w:w="2458" w:type="dxa"/>
            <w:tcBorders>
              <w:left w:val="single" w:sz="4" w:space="0" w:color="auto"/>
              <w:bottom w:val="single" w:sz="4" w:space="0" w:color="auto"/>
              <w:right w:val="single" w:sz="4" w:space="0" w:color="auto"/>
            </w:tcBorders>
            <w:vAlign w:val="center"/>
          </w:tcPr>
          <w:p w:rsidR="00E06760" w:rsidRPr="0084374A" w:rsidRDefault="00E06760" w:rsidP="00E06760">
            <w:pPr>
              <w:spacing w:line="256" w:lineRule="auto"/>
              <w:ind w:left="26"/>
              <w:jc w:val="center"/>
              <w:rPr>
                <w:rFonts w:asciiTheme="minorHAnsi" w:hAnsiTheme="minorHAnsi"/>
                <w:bCs/>
                <w:color w:val="000000" w:themeColor="text1"/>
                <w:sz w:val="18"/>
                <w:szCs w:val="18"/>
                <w:lang w:eastAsia="en-US"/>
              </w:rPr>
            </w:pPr>
            <w:r w:rsidRPr="0084374A">
              <w:rPr>
                <w:rFonts w:asciiTheme="minorHAnsi" w:hAnsiTheme="minorHAnsi"/>
                <w:bCs/>
                <w:color w:val="000000" w:themeColor="text1"/>
                <w:sz w:val="18"/>
                <w:szCs w:val="18"/>
                <w:lang w:eastAsia="en-US"/>
              </w:rPr>
              <w:t xml:space="preserve">Le classement </w:t>
            </w:r>
          </w:p>
          <w:p w:rsidR="00B676D7" w:rsidRPr="0084374A" w:rsidRDefault="00E06760" w:rsidP="00E06760">
            <w:pPr>
              <w:spacing w:line="256" w:lineRule="auto"/>
              <w:jc w:val="center"/>
              <w:rPr>
                <w:rFonts w:asciiTheme="minorHAnsi" w:hAnsiTheme="minorHAnsi"/>
                <w:bCs/>
                <w:color w:val="000000" w:themeColor="text1"/>
                <w:sz w:val="18"/>
                <w:szCs w:val="18"/>
                <w:lang w:eastAsia="en-US"/>
              </w:rPr>
            </w:pPr>
            <w:r w:rsidRPr="0084374A">
              <w:rPr>
                <w:rFonts w:asciiTheme="minorHAnsi" w:hAnsiTheme="minorHAnsi"/>
                <w:bCs/>
                <w:color w:val="000000" w:themeColor="text1"/>
                <w:sz w:val="18"/>
                <w:szCs w:val="18"/>
                <w:lang w:eastAsia="en-US"/>
              </w:rPr>
              <w:t>se fait sur la base de la moyenne générale obtenue au baccalauréat</w:t>
            </w:r>
          </w:p>
        </w:tc>
      </w:tr>
    </w:tbl>
    <w:p w:rsidR="00283E94" w:rsidRDefault="007E3A8E" w:rsidP="00283E94">
      <w:pPr>
        <w:tabs>
          <w:tab w:val="left" w:pos="2394"/>
        </w:tabs>
        <w:rPr>
          <w:rFonts w:asciiTheme="minorHAnsi" w:hAnsiTheme="minorHAnsi"/>
          <w:sz w:val="40"/>
          <w:szCs w:val="18"/>
        </w:rPr>
      </w:pPr>
      <w:r>
        <w:rPr>
          <w:rFonts w:asciiTheme="minorHAnsi" w:hAnsiTheme="minorHAnsi"/>
          <w:noProof/>
          <w:sz w:val="40"/>
          <w:szCs w:val="18"/>
        </w:rPr>
        <mc:AlternateContent>
          <mc:Choice Requires="wps">
            <w:drawing>
              <wp:anchor distT="0" distB="0" distL="114300" distR="114300" simplePos="0" relativeHeight="251706880" behindDoc="0" locked="0" layoutInCell="1" allowOverlap="1" wp14:anchorId="5391425F" wp14:editId="06AC1048">
                <wp:simplePos x="0" y="0"/>
                <wp:positionH relativeFrom="column">
                  <wp:posOffset>6556375</wp:posOffset>
                </wp:positionH>
                <wp:positionV relativeFrom="paragraph">
                  <wp:posOffset>-960755</wp:posOffset>
                </wp:positionV>
                <wp:extent cx="467995" cy="10764520"/>
                <wp:effectExtent l="0" t="0" r="8255" b="0"/>
                <wp:wrapNone/>
                <wp:docPr id="3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64520"/>
                        </a:xfrm>
                        <a:prstGeom prst="rect">
                          <a:avLst/>
                        </a:prstGeom>
                        <a:solidFill>
                          <a:schemeClr val="accent2">
                            <a:lumMod val="75000"/>
                          </a:schemeClr>
                        </a:solidFill>
                        <a:ln>
                          <a:noFill/>
                        </a:ln>
                      </wps:spPr>
                      <wps:txbx>
                        <w:txbxContent>
                          <w:p w:rsidR="00297F05" w:rsidRPr="00BD3042" w:rsidRDefault="00297F05" w:rsidP="001A75F3">
                            <w:pPr>
                              <w:ind w:left="720"/>
                              <w:jc w:val="center"/>
                              <w:rPr>
                                <w:b/>
                                <w:bCs/>
                                <w:sz w:val="40"/>
                                <w:szCs w:val="40"/>
                              </w:rPr>
                            </w:pPr>
                            <w:r w:rsidRPr="00BD3042">
                              <w:rPr>
                                <w:b/>
                                <w:bCs/>
                                <w:sz w:val="40"/>
                                <w:szCs w:val="40"/>
                              </w:rPr>
                              <w:t xml:space="preserve">Architecture, Urbanisme et </w:t>
                            </w:r>
                            <w:r>
                              <w:rPr>
                                <w:b/>
                                <w:bCs/>
                                <w:sz w:val="40"/>
                                <w:szCs w:val="40"/>
                              </w:rPr>
                              <w:t>Métiers</w:t>
                            </w:r>
                            <w:r w:rsidRPr="00BD3042">
                              <w:rPr>
                                <w:b/>
                                <w:bCs/>
                                <w:sz w:val="40"/>
                                <w:szCs w:val="40"/>
                              </w:rPr>
                              <w:t xml:space="preserve"> de la Ville</w:t>
                            </w:r>
                          </w:p>
                          <w:p w:rsidR="00297F05" w:rsidRPr="00BD3042" w:rsidRDefault="00297F05" w:rsidP="00283E94">
                            <w:pPr>
                              <w:ind w:left="360"/>
                              <w:jc w:val="center"/>
                              <w:rPr>
                                <w:b/>
                                <w:bCs/>
                                <w:sz w:val="40"/>
                                <w:szCs w:val="40"/>
                              </w:rPr>
                            </w:pPr>
                          </w:p>
                          <w:p w:rsidR="00297F05" w:rsidRPr="00BD3042" w:rsidRDefault="00297F05" w:rsidP="00283E94">
                            <w:pPr>
                              <w:jc w:val="center"/>
                              <w:rPr>
                                <w:b/>
                                <w:bCs/>
                                <w:sz w:val="40"/>
                                <w:szCs w:val="40"/>
                              </w:rPr>
                            </w:pPr>
                          </w:p>
                          <w:p w:rsidR="00297F05" w:rsidRPr="00BD3042" w:rsidRDefault="00297F05" w:rsidP="00283E94">
                            <w:pPr>
                              <w:jc w:val="center"/>
                              <w:rPr>
                                <w:sz w:val="20"/>
                                <w:szCs w:val="40"/>
                              </w:rPr>
                            </w:pPr>
                          </w:p>
                          <w:p w:rsidR="00297F05" w:rsidRPr="00BD3042" w:rsidRDefault="00297F05" w:rsidP="00283E94">
                            <w:pPr>
                              <w:jc w:val="center"/>
                              <w:rPr>
                                <w:sz w:val="40"/>
                                <w:szCs w:val="40"/>
                              </w:rPr>
                            </w:pPr>
                          </w:p>
                          <w:p w:rsidR="00297F05" w:rsidRPr="00BD3042" w:rsidRDefault="00297F05" w:rsidP="00283E94">
                            <w:pPr>
                              <w:jc w:val="center"/>
                              <w:rPr>
                                <w:sz w:val="20"/>
                                <w:szCs w:val="1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147" type="#_x0000_t202" style="position:absolute;margin-left:516.25pt;margin-top:-75.65pt;width:36.85pt;height:847.6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IgIAACYEAAAOAAAAZHJzL2Uyb0RvYy54bWysU9tu2zAMfR+wfxD0vvgyJ1mMOEWXosOA&#10;rhvQ7gMUWY6FSaImKbH796PkJM22t2EvgiSSh+Th4fpm1IochfMSTEOLWU6JMBxaafYN/f58/+4D&#10;JT4w0zIFRjT0RXh6s3n7Zj3YWpTQg2qFIwhifD3YhvYh2DrLPO+FZn4GVhg0duA0C/h0+6x1bEB0&#10;rbIyzxfZAK61DrjwHn/vJiPdJPyuEzx87TovAlENxdpCOl06d/HMNmtW7x2zveSnMtg/VKGZNJj0&#10;AnXHAiMHJ/+C0pI78NCFGQedQddJLlIP2E2R/9HNU8+sSL0gOd5eaPL/D5Y/Hr85ItuGvq8oMUzj&#10;jJ7FGMhHGEmRV5Ggwfoa/Z4seoYRDTjo1Ky3D8B/eGJg2zOzF7fOwdAL1mKBRYzMrkInHB9BdsMX&#10;aDEROwRIQGPndGQP+SCIjoN6uQwnFsPxs1osV6s5JRxNRb5cVPMyjS9j9TncOh8+CdAkXhrqcPoJ&#10;nh0ffIjlsPrsErN5ULK9l0qlR1Sc2CpHjgy1wjgXJpQpXB001jv9L+d5fk6bRBpDEvJvaMpETAMR&#10;fUocfxIdkYGJizDuxkR9USa2Ilk7aF+QIQeTUnGz8BLPcomsDCjUhvqfB+YEJeqzQaJXRVVFZadH&#10;NV8iK8RdW3bXFmZ4D6j/QMl03YZpGw7WyX2PyabRGrjF4XQy0fZa2KkHFGPq+bQ4Ue3X7+T1ut6b&#10;XwAAAP//AwBQSwMEFAAGAAgAAAAhAK2Ch2rjAAAADwEAAA8AAABkcnMvZG93bnJldi54bWxMj8FO&#10;wzAMhu9IvENkJG5b0nadttJ0QkhcxmkrEhyzJrQdjVM1WVt4erwTu/mXP/3+nO9m27HRDL51KCFa&#10;CmAGK6dbrCW8l6+LDTAfFGrVOTQSfoyHXXF/l6tMuwkPZjyGmlEJ+kxJaELoM8591Rir/NL1Bmn3&#10;5QarAsWh5npQE5XbjsdCrLlVLdKFRvXmpTHV9/FiJQy/bjW9zduwOY8fhxT35f6zPEv5+DA/PwEL&#10;Zg7/MFz1SR0Kcjq5C2rPOsoiiVNiJSyiNEqAXZlIrGNgJ5rSVbIFXuT89o/iDwAA//8DAFBLAQIt&#10;ABQABgAIAAAAIQC2gziS/gAAAOEBAAATAAAAAAAAAAAAAAAAAAAAAABbQ29udGVudF9UeXBlc10u&#10;eG1sUEsBAi0AFAAGAAgAAAAhADj9If/WAAAAlAEAAAsAAAAAAAAAAAAAAAAALwEAAF9yZWxzLy5y&#10;ZWxzUEsBAi0AFAAGAAgAAAAhAD877hciAgAAJgQAAA4AAAAAAAAAAAAAAAAALgIAAGRycy9lMm9E&#10;b2MueG1sUEsBAi0AFAAGAAgAAAAhAK2Ch2rjAAAADwEAAA8AAAAAAAAAAAAAAAAAfAQAAGRycy9k&#10;b3ducmV2LnhtbFBLBQYAAAAABAAEAPMAAACMBQAAAAA=&#10;" fillcolor="#c45911 [2405]" stroked="f">
                <v:textbox style="layout-flow:vertical;mso-layout-flow-alt:bottom-to-top">
                  <w:txbxContent>
                    <w:p w:rsidR="00297F05" w:rsidRPr="00BD3042" w:rsidRDefault="00297F05" w:rsidP="001A75F3">
                      <w:pPr>
                        <w:ind w:left="720"/>
                        <w:jc w:val="center"/>
                        <w:rPr>
                          <w:b/>
                          <w:bCs/>
                          <w:sz w:val="40"/>
                          <w:szCs w:val="40"/>
                        </w:rPr>
                      </w:pPr>
                      <w:r w:rsidRPr="00BD3042">
                        <w:rPr>
                          <w:b/>
                          <w:bCs/>
                          <w:sz w:val="40"/>
                          <w:szCs w:val="40"/>
                        </w:rPr>
                        <w:t xml:space="preserve">Architecture, Urbanisme et </w:t>
                      </w:r>
                      <w:r>
                        <w:rPr>
                          <w:b/>
                          <w:bCs/>
                          <w:sz w:val="40"/>
                          <w:szCs w:val="40"/>
                        </w:rPr>
                        <w:t>Métiers</w:t>
                      </w:r>
                      <w:r w:rsidRPr="00BD3042">
                        <w:rPr>
                          <w:b/>
                          <w:bCs/>
                          <w:sz w:val="40"/>
                          <w:szCs w:val="40"/>
                        </w:rPr>
                        <w:t xml:space="preserve"> de la Ville</w:t>
                      </w:r>
                    </w:p>
                    <w:p w:rsidR="00297F05" w:rsidRPr="00BD3042" w:rsidRDefault="00297F05" w:rsidP="00283E94">
                      <w:pPr>
                        <w:ind w:left="360"/>
                        <w:jc w:val="center"/>
                        <w:rPr>
                          <w:b/>
                          <w:bCs/>
                          <w:sz w:val="40"/>
                          <w:szCs w:val="40"/>
                        </w:rPr>
                      </w:pPr>
                    </w:p>
                    <w:p w:rsidR="00297F05" w:rsidRPr="00BD3042" w:rsidRDefault="00297F05" w:rsidP="00283E94">
                      <w:pPr>
                        <w:jc w:val="center"/>
                        <w:rPr>
                          <w:b/>
                          <w:bCs/>
                          <w:sz w:val="40"/>
                          <w:szCs w:val="40"/>
                        </w:rPr>
                      </w:pPr>
                    </w:p>
                    <w:p w:rsidR="00297F05" w:rsidRPr="00BD3042" w:rsidRDefault="00297F05" w:rsidP="00283E94">
                      <w:pPr>
                        <w:jc w:val="center"/>
                        <w:rPr>
                          <w:sz w:val="20"/>
                          <w:szCs w:val="40"/>
                        </w:rPr>
                      </w:pPr>
                    </w:p>
                    <w:p w:rsidR="00297F05" w:rsidRPr="00BD3042" w:rsidRDefault="00297F05" w:rsidP="00283E94">
                      <w:pPr>
                        <w:jc w:val="center"/>
                        <w:rPr>
                          <w:sz w:val="40"/>
                          <w:szCs w:val="40"/>
                        </w:rPr>
                      </w:pPr>
                    </w:p>
                    <w:p w:rsidR="00297F05" w:rsidRPr="00BD3042" w:rsidRDefault="00297F05" w:rsidP="00283E94">
                      <w:pPr>
                        <w:jc w:val="center"/>
                        <w:rPr>
                          <w:sz w:val="20"/>
                          <w:szCs w:val="10"/>
                        </w:rPr>
                      </w:pPr>
                    </w:p>
                  </w:txbxContent>
                </v:textbox>
              </v:shape>
            </w:pict>
          </mc:Fallback>
        </mc:AlternateContent>
      </w:r>
    </w:p>
    <w:p w:rsidR="00202F63" w:rsidRDefault="00202F63" w:rsidP="00202F63">
      <w:pPr>
        <w:tabs>
          <w:tab w:val="left" w:pos="3282"/>
        </w:tabs>
        <w:rPr>
          <w:rFonts w:asciiTheme="minorHAnsi" w:hAnsiTheme="minorHAnsi"/>
          <w:sz w:val="40"/>
          <w:szCs w:val="18"/>
        </w:rPr>
      </w:pPr>
      <w:r>
        <w:rPr>
          <w:rFonts w:asciiTheme="minorHAnsi" w:hAnsiTheme="minorHAnsi"/>
          <w:sz w:val="40"/>
          <w:szCs w:val="18"/>
        </w:rPr>
        <w:tab/>
      </w:r>
    </w:p>
    <w:p w:rsidR="00202F63" w:rsidRDefault="00202F63" w:rsidP="00202F63">
      <w:pPr>
        <w:tabs>
          <w:tab w:val="left" w:pos="3282"/>
        </w:tabs>
        <w:rPr>
          <w:rFonts w:asciiTheme="minorHAnsi" w:hAnsiTheme="minorHAnsi"/>
          <w:sz w:val="40"/>
          <w:szCs w:val="18"/>
        </w:rPr>
      </w:pPr>
    </w:p>
    <w:p w:rsidR="00160916" w:rsidRPr="00202F63" w:rsidRDefault="00202F63" w:rsidP="00202F63">
      <w:pPr>
        <w:tabs>
          <w:tab w:val="left" w:pos="3282"/>
        </w:tabs>
        <w:rPr>
          <w:rFonts w:asciiTheme="minorHAnsi" w:hAnsiTheme="minorHAnsi"/>
          <w:sz w:val="40"/>
          <w:szCs w:val="18"/>
        </w:rPr>
        <w:sectPr w:rsidR="00160916" w:rsidRPr="00202F63" w:rsidSect="00160916">
          <w:headerReference w:type="default" r:id="rId48"/>
          <w:pgSz w:w="11906" w:h="16838" w:code="9"/>
          <w:pgMar w:top="1134" w:right="851" w:bottom="1134" w:left="851" w:header="170" w:footer="709" w:gutter="0"/>
          <w:cols w:space="708"/>
          <w:docGrid w:linePitch="360"/>
        </w:sectPr>
      </w:pPr>
      <w:r>
        <w:rPr>
          <w:rFonts w:asciiTheme="minorHAnsi" w:hAnsiTheme="minorHAnsi"/>
          <w:sz w:val="40"/>
          <w:szCs w:val="18"/>
        </w:rPr>
        <w:tab/>
      </w:r>
    </w:p>
    <w:p w:rsidR="00CF2A62" w:rsidRDefault="007E3A8E" w:rsidP="00CF2A62">
      <w:pPr>
        <w:jc w:val="both"/>
        <w:rPr>
          <w:rStyle w:val="lev"/>
          <w:rFonts w:asciiTheme="minorHAnsi" w:hAnsiTheme="minorHAnsi"/>
          <w:sz w:val="40"/>
          <w:szCs w:val="18"/>
        </w:rPr>
      </w:pPr>
      <w:r>
        <w:rPr>
          <w:rFonts w:asciiTheme="minorHAnsi" w:hAnsiTheme="minorHAnsi"/>
          <w:b/>
          <w:bCs/>
          <w:noProof/>
          <w:sz w:val="18"/>
          <w:szCs w:val="18"/>
        </w:rPr>
        <w:lastRenderedPageBreak/>
        <mc:AlternateContent>
          <mc:Choice Requires="wps">
            <w:drawing>
              <wp:anchor distT="0" distB="0" distL="114300" distR="114300" simplePos="0" relativeHeight="251730432" behindDoc="0" locked="0" layoutInCell="1" allowOverlap="1">
                <wp:simplePos x="0" y="0"/>
                <wp:positionH relativeFrom="column">
                  <wp:posOffset>-283210</wp:posOffset>
                </wp:positionH>
                <wp:positionV relativeFrom="paragraph">
                  <wp:posOffset>-1111885</wp:posOffset>
                </wp:positionV>
                <wp:extent cx="6934200" cy="866775"/>
                <wp:effectExtent l="0" t="0" r="0" b="9525"/>
                <wp:wrapNone/>
                <wp:docPr id="3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auto"/>
                                  <w:vAlign w:val="center"/>
                                </w:tcPr>
                                <w:p w:rsidR="00297F05" w:rsidRPr="000D23F4" w:rsidRDefault="00297F05">
                                  <w:pPr>
                                    <w:jc w:val="center"/>
                                    <w:rPr>
                                      <w:rFonts w:asciiTheme="majorBidi" w:eastAsiaTheme="minorHAnsi" w:hAnsiTheme="majorBidi" w:cstheme="majorBidi"/>
                                      <w:b/>
                                      <w:bCs/>
                                      <w:sz w:val="18"/>
                                      <w:szCs w:val="18"/>
                                    </w:rPr>
                                  </w:pPr>
                                  <w:r w:rsidRPr="000D23F4">
                                    <w:rPr>
                                      <w:rFonts w:asciiTheme="majorBidi" w:eastAsiaTheme="minorHAnsi" w:hAnsiTheme="majorBidi" w:cstheme="majorBidi"/>
                                      <w:b/>
                                      <w:bCs/>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D23F4">
                                    <w:rPr>
                                      <w:rFonts w:asciiTheme="majorBidi" w:eastAsiaTheme="minorHAnsi" w:hAnsiTheme="majorBidi" w:cstheme="majorBidi"/>
                                      <w:b/>
                                      <w:bCs/>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148" type="#_x0000_t202" style="position:absolute;left:0;text-align:left;margin-left:-22.3pt;margin-top:-87.55pt;width:546pt;height:68.2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5tvQIAAMUFAAAOAAAAZHJzL2Uyb0RvYy54bWysVNtu2zAMfR+wfxD07voSxYmNOkUbx8OA&#10;7gK0+wDFlmNhtuRJSpxu2L+PkpM0aTFg2OYHQxIpkofniNc3+65FO6Y0lyLD4VWAEROlrLjYZPjL&#10;Y+HNMdKGioq2UrAMPzGNbxZv31wPfcoi2ci2YgpBEKHToc9wY0yf+r4uG9ZRfSV7JsBYS9VRA1u1&#10;8StFB4jetX4UBLE/SFX1SpZMazjNRyNeuPh1zUrzqa41M6jNMNRm3F+5/9r+/cU1TTeK9g0vD2XQ&#10;v6iio1xA0lOonBqKtoq/CtXxUkkta3NVys6Xdc1L5jAAmjB4geahoT1zWKA5uj+1Sf+/sOXH3WeF&#10;eJXhSYiRoB1w9Mj2Bt3JPQonrkFDr1Pwe+jB0+zBAEQ7sLq/l+VXjYRcNlRs2K1ScmgYraDA0LbW&#10;P7tqKdGptkHWwwdZQSK6NdIF2teqs92DfiCIDkQ9ncixxZRwGCcTAoxjVIJtHsez2dSloOnxdq+0&#10;ecdkh+wiwwrId9Hp7l4bWw1Njy42mZAFb1sngFZcHIDjeAK54aq12Socnz+SIFnNV3PikSheeSTI&#10;c++2WBIvLsLZNJ/ky2Ue/rR5Q5I2vKqYsGmO2grJn3F3UPmoipO6tGx5ZcPZkrTarJetQjsK2i7c&#10;d2jImZt/WYZrAmB5ASmMSHAXJV4Rz2ceKcjUS2bB3AvC5C6JA5KQvLiEdM8F+3dIaMhwMo2mo5h+&#10;iy1w32tsNO24genR8g4UcXKiqZXgSlSOWkN5O67PWmHLf24F0H0k2gnWanRUq9mv9+5xhFFk81sF&#10;r2X1BBpWEiQGaoTZB4tGqu8YDTBHMqy/baliGLXvBbyDJCTEDh63IdNZBBt1blmfW6goIVSGDUbj&#10;cmnGYbXtFd80kGl8eULewtupuZP1c1WHFwezwqE7zDU7jM73zut5+i5+AQAA//8DAFBLAwQUAAYA&#10;CAAAACEAauHPcuAAAAANAQAADwAAAGRycy9kb3ducmV2LnhtbEyPTU/DMAyG70j8h8hI3LakkHWj&#10;NJ0QiCtoAybtlrVeW9E4VZOt5d/jneDmj0evH+fryXXijENoPRlI5goEUumrlmoDnx+vsxWIEC1V&#10;tvOEBn4wwLq4vsptVvmRNnjexlpwCIXMGmhi7DMpQ9mgs2HueyTeHf3gbOR2qGU12JHDXSfvlEql&#10;sy3xhcb2+Nxg+b09OQNfb8f9Tqv3+sUt+tFPSpJ7kMbc3kxPjyAiTvEPhos+q0PBTgd/oiqIzsBM&#10;65RRLpLlIgFxQZReahAHnt2vUpBFLv9/UfwCAAD//wMAUEsBAi0AFAAGAAgAAAAhALaDOJL+AAAA&#10;4QEAABMAAAAAAAAAAAAAAAAAAAAAAFtDb250ZW50X1R5cGVzXS54bWxQSwECLQAUAAYACAAAACEA&#10;OP0h/9YAAACUAQAACwAAAAAAAAAAAAAAAAAvAQAAX3JlbHMvLnJlbHNQSwECLQAUAAYACAAAACEA&#10;Z3Nebb0CAADFBQAADgAAAAAAAAAAAAAAAAAuAgAAZHJzL2Uyb0RvYy54bWxQSwECLQAUAAYACAAA&#10;ACEAauHPcuAAAAANAQAADwAAAAAAAAAAAAAAAAAXBQAAZHJzL2Rvd25yZXYueG1sUEsFBgAAAAAE&#10;AAQA8wAAACQGAAAAAA==&#10;" filled="f" stroked="f">
                <v:textbox>
                  <w:txbxContent>
                    <w:tbl>
                      <w:tblPr>
                        <w:tblW w:w="10490" w:type="dxa"/>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BFBFBF" w:themeFill="background1" w:themeFillShade="BF"/>
                        <w:tblLook w:val="04A0" w:firstRow="1" w:lastRow="0" w:firstColumn="1" w:lastColumn="0" w:noHBand="0" w:noVBand="1"/>
                      </w:tblPr>
                      <w:tblGrid>
                        <w:gridCol w:w="1917"/>
                        <w:gridCol w:w="1911"/>
                        <w:gridCol w:w="1417"/>
                        <w:gridCol w:w="1701"/>
                        <w:gridCol w:w="1701"/>
                        <w:gridCol w:w="1843"/>
                      </w:tblGrid>
                      <w:tr w:rsidR="00297F05" w:rsidRPr="00090048" w:rsidTr="002768AE">
                        <w:trPr>
                          <w:trHeight w:val="253"/>
                        </w:trPr>
                        <w:tc>
                          <w:tcPr>
                            <w:tcW w:w="6946" w:type="dxa"/>
                            <w:gridSpan w:val="4"/>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Licence</w:t>
                            </w:r>
                          </w:p>
                        </w:tc>
                        <w:tc>
                          <w:tcPr>
                            <w:tcW w:w="1701" w:type="dxa"/>
                            <w:vMerge w:val="restart"/>
                            <w:shd w:val="clear" w:color="auto" w:fill="BFBFBF" w:themeFill="background1" w:themeFillShade="BF"/>
                            <w:vAlign w:val="center"/>
                          </w:tcPr>
                          <w:p w:rsidR="00297F05"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Master à Cursus Intégré de Licence</w:t>
                            </w:r>
                          </w:p>
                          <w:p w:rsidR="00297F05" w:rsidRPr="00090048"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(MCIL)</w:t>
                            </w:r>
                          </w:p>
                        </w:tc>
                        <w:tc>
                          <w:tcPr>
                            <w:tcW w:w="1843" w:type="dxa"/>
                            <w:vMerge w:val="restart"/>
                            <w:shd w:val="clear" w:color="auto" w:fill="auto"/>
                            <w:vAlign w:val="center"/>
                          </w:tcPr>
                          <w:p w:rsidR="00297F05" w:rsidRPr="000D23F4" w:rsidRDefault="00297F05">
                            <w:pPr>
                              <w:jc w:val="center"/>
                              <w:rPr>
                                <w:rFonts w:asciiTheme="majorBidi" w:eastAsiaTheme="minorHAnsi" w:hAnsiTheme="majorBidi" w:cstheme="majorBidi"/>
                                <w:b/>
                                <w:bCs/>
                                <w:sz w:val="18"/>
                                <w:szCs w:val="18"/>
                              </w:rPr>
                            </w:pPr>
                            <w:r w:rsidRPr="000D23F4">
                              <w:rPr>
                                <w:rFonts w:asciiTheme="majorBidi" w:eastAsiaTheme="minorHAnsi" w:hAnsiTheme="majorBidi" w:cstheme="majorBidi"/>
                                <w:b/>
                                <w:bCs/>
                                <w:sz w:val="18"/>
                                <w:szCs w:val="18"/>
                              </w:rPr>
                              <w:t>Classes préparatoires</w:t>
                            </w:r>
                          </w:p>
                          <w:p w:rsidR="00297F05" w:rsidRPr="00090048" w:rsidRDefault="00297F05">
                            <w:pPr>
                              <w:jc w:val="center"/>
                              <w:rPr>
                                <w:rFonts w:asciiTheme="majorBidi" w:eastAsiaTheme="minorHAnsi" w:hAnsiTheme="majorBidi" w:cstheme="majorBidi"/>
                                <w:color w:val="808080" w:themeColor="background1" w:themeShade="80"/>
                                <w:sz w:val="18"/>
                                <w:szCs w:val="18"/>
                              </w:rPr>
                            </w:pPr>
                            <w:r w:rsidRPr="000D23F4">
                              <w:rPr>
                                <w:rFonts w:asciiTheme="majorBidi" w:eastAsiaTheme="minorHAnsi" w:hAnsiTheme="majorBidi" w:cstheme="majorBidi"/>
                                <w:b/>
                                <w:bCs/>
                                <w:sz w:val="18"/>
                                <w:szCs w:val="18"/>
                              </w:rPr>
                              <w:t>(Ecoles supérieures)</w:t>
                            </w:r>
                          </w:p>
                        </w:tc>
                      </w:tr>
                      <w:tr w:rsidR="00297F05" w:rsidRPr="00090048" w:rsidTr="002768AE">
                        <w:trPr>
                          <w:trHeight w:val="256"/>
                        </w:trPr>
                        <w:tc>
                          <w:tcPr>
                            <w:tcW w:w="1917" w:type="dxa"/>
                            <w:vMerge w:val="restart"/>
                            <w:shd w:val="clear" w:color="auto" w:fill="BFBFBF" w:themeFill="background1" w:themeFillShade="BF"/>
                            <w:vAlign w:val="center"/>
                          </w:tcPr>
                          <w:p w:rsidR="00297F05" w:rsidRPr="000A6115" w:rsidRDefault="00297F05">
                            <w:pPr>
                              <w:jc w:val="center"/>
                              <w:rPr>
                                <w:rFonts w:asciiTheme="majorBidi" w:eastAsiaTheme="minorHAnsi" w:hAnsiTheme="majorBidi" w:cstheme="majorBidi"/>
                                <w:color w:val="808080" w:themeColor="background1" w:themeShade="80"/>
                                <w:sz w:val="18"/>
                                <w:szCs w:val="18"/>
                              </w:rPr>
                            </w:pPr>
                            <w:r>
                              <w:rPr>
                                <w:rFonts w:asciiTheme="majorBidi" w:eastAsiaTheme="minorHAnsi" w:hAnsiTheme="majorBidi" w:cstheme="majorBidi"/>
                                <w:b/>
                                <w:bCs/>
                                <w:color w:val="808080" w:themeColor="background1" w:themeShade="80"/>
                                <w:sz w:val="18"/>
                                <w:szCs w:val="18"/>
                              </w:rPr>
                              <w:t xml:space="preserve">Formation à Recrutement Local ou Régional </w:t>
                            </w:r>
                            <w:r w:rsidRPr="000A6115">
                              <w:rPr>
                                <w:rFonts w:asciiTheme="majorBidi" w:eastAsiaTheme="minorHAnsi" w:hAnsiTheme="majorBidi" w:cstheme="majorBidi"/>
                                <w:b/>
                                <w:bCs/>
                                <w:color w:val="808080" w:themeColor="background1" w:themeShade="80"/>
                                <w:sz w:val="18"/>
                                <w:szCs w:val="18"/>
                              </w:rPr>
                              <w:t>(</w:t>
                            </w:r>
                            <w:r>
                              <w:rPr>
                                <w:rFonts w:asciiTheme="majorBidi" w:eastAsiaTheme="minorHAnsi" w:hAnsiTheme="majorBidi" w:cstheme="majorBidi"/>
                                <w:b/>
                                <w:bCs/>
                                <w:color w:val="808080" w:themeColor="background1" w:themeShade="80"/>
                                <w:sz w:val="18"/>
                                <w:szCs w:val="18"/>
                              </w:rPr>
                              <w:t>FRL/FRR</w:t>
                            </w:r>
                            <w:r w:rsidRPr="000A6115">
                              <w:rPr>
                                <w:rFonts w:asciiTheme="majorBidi" w:eastAsiaTheme="minorHAnsi" w:hAnsiTheme="majorBidi" w:cstheme="majorBidi"/>
                                <w:b/>
                                <w:bCs/>
                                <w:color w:val="808080" w:themeColor="background1" w:themeShade="80"/>
                                <w:sz w:val="18"/>
                                <w:szCs w:val="18"/>
                              </w:rPr>
                              <w:t>)</w:t>
                            </w:r>
                          </w:p>
                        </w:tc>
                        <w:tc>
                          <w:tcPr>
                            <w:tcW w:w="1911" w:type="dxa"/>
                            <w:vMerge w:val="restart"/>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Filière à Recrutement National</w:t>
                            </w:r>
                            <w:r>
                              <w:rPr>
                                <w:rFonts w:asciiTheme="majorBidi" w:eastAsiaTheme="minorHAnsi" w:hAnsiTheme="majorBidi" w:cstheme="majorBidi"/>
                                <w:b/>
                                <w:bCs/>
                                <w:color w:val="808080" w:themeColor="background1" w:themeShade="80"/>
                                <w:sz w:val="18"/>
                                <w:szCs w:val="18"/>
                              </w:rPr>
                              <w:t xml:space="preserve"> (FRN)</w:t>
                            </w:r>
                          </w:p>
                        </w:tc>
                        <w:tc>
                          <w:tcPr>
                            <w:tcW w:w="3118" w:type="dxa"/>
                            <w:gridSpan w:val="2"/>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Formations professionnalisantes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r w:rsidR="00297F05" w:rsidRPr="00090048" w:rsidTr="002768AE">
                        <w:trPr>
                          <w:trHeight w:val="235"/>
                        </w:trPr>
                        <w:tc>
                          <w:tcPr>
                            <w:tcW w:w="1917"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91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p>
                        </w:tc>
                        <w:tc>
                          <w:tcPr>
                            <w:tcW w:w="1417"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ISTA</w:t>
                            </w:r>
                          </w:p>
                        </w:tc>
                        <w:tc>
                          <w:tcPr>
                            <w:tcW w:w="1701" w:type="dxa"/>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b/>
                                <w:bCs/>
                                <w:color w:val="808080" w:themeColor="background1" w:themeShade="80"/>
                                <w:sz w:val="18"/>
                                <w:szCs w:val="18"/>
                              </w:rPr>
                            </w:pPr>
                            <w:r w:rsidRPr="00090048">
                              <w:rPr>
                                <w:rFonts w:asciiTheme="majorBidi" w:eastAsiaTheme="minorHAnsi" w:hAnsiTheme="majorBidi" w:cstheme="majorBidi"/>
                                <w:b/>
                                <w:bCs/>
                                <w:color w:val="808080" w:themeColor="background1" w:themeShade="80"/>
                                <w:sz w:val="18"/>
                                <w:szCs w:val="18"/>
                              </w:rPr>
                              <w:t>Autres (FP)</w:t>
                            </w:r>
                          </w:p>
                        </w:tc>
                        <w:tc>
                          <w:tcPr>
                            <w:tcW w:w="1701" w:type="dxa"/>
                            <w:vMerge/>
                            <w:shd w:val="clear" w:color="auto" w:fill="BFBFBF" w:themeFill="background1" w:themeFillShade="BF"/>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c>
                          <w:tcPr>
                            <w:tcW w:w="1843" w:type="dxa"/>
                            <w:vMerge/>
                            <w:shd w:val="clear" w:color="auto" w:fill="auto"/>
                            <w:vAlign w:val="center"/>
                          </w:tcPr>
                          <w:p w:rsidR="00297F05" w:rsidRPr="00090048" w:rsidRDefault="00297F05">
                            <w:pPr>
                              <w:jc w:val="center"/>
                              <w:rPr>
                                <w:rFonts w:asciiTheme="majorBidi" w:eastAsiaTheme="minorHAnsi" w:hAnsiTheme="majorBidi" w:cstheme="majorBidi"/>
                                <w:color w:val="808080" w:themeColor="background1" w:themeShade="80"/>
                                <w:sz w:val="18"/>
                                <w:szCs w:val="18"/>
                              </w:rPr>
                            </w:pPr>
                          </w:p>
                        </w:tc>
                      </w:tr>
                    </w:tbl>
                    <w:p w:rsidR="00297F05" w:rsidRDefault="00297F05" w:rsidP="000D23F4"/>
                  </w:txbxContent>
                </v:textbox>
              </v:shape>
            </w:pict>
          </mc:Fallback>
        </mc:AlternateContent>
      </w:r>
      <w:r>
        <w:rPr>
          <w:b/>
          <w:bCs/>
          <w:noProof/>
          <w:color w:val="FF0000"/>
          <w:sz w:val="18"/>
          <w:szCs w:val="18"/>
        </w:rPr>
        <mc:AlternateContent>
          <mc:Choice Requires="wps">
            <w:drawing>
              <wp:anchor distT="0" distB="0" distL="114300" distR="114300" simplePos="0" relativeHeight="251686400" behindDoc="0" locked="0" layoutInCell="1" allowOverlap="1">
                <wp:simplePos x="0" y="0"/>
                <wp:positionH relativeFrom="column">
                  <wp:posOffset>6551930</wp:posOffset>
                </wp:positionH>
                <wp:positionV relativeFrom="paragraph">
                  <wp:posOffset>-1121410</wp:posOffset>
                </wp:positionV>
                <wp:extent cx="467995" cy="10767060"/>
                <wp:effectExtent l="0" t="0" r="8255" b="0"/>
                <wp:wrapNone/>
                <wp:docPr id="3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767060"/>
                        </a:xfrm>
                        <a:prstGeom prst="rect">
                          <a:avLst/>
                        </a:prstGeom>
                        <a:solidFill>
                          <a:schemeClr val="accent2">
                            <a:lumMod val="75000"/>
                          </a:schemeClr>
                        </a:solidFill>
                        <a:ln>
                          <a:noFill/>
                        </a:ln>
                      </wps:spPr>
                      <wps:txbx>
                        <w:txbxContent>
                          <w:p w:rsidR="00297F05" w:rsidRPr="00BD3042" w:rsidRDefault="00297F05" w:rsidP="001A75F3">
                            <w:pPr>
                              <w:ind w:left="720"/>
                              <w:jc w:val="center"/>
                              <w:rPr>
                                <w:b/>
                                <w:bCs/>
                                <w:sz w:val="36"/>
                                <w:szCs w:val="36"/>
                              </w:rPr>
                            </w:pPr>
                            <w:r w:rsidRPr="00BD3042">
                              <w:rPr>
                                <w:b/>
                                <w:bCs/>
                                <w:sz w:val="36"/>
                                <w:szCs w:val="36"/>
                              </w:rPr>
                              <w:t xml:space="preserve">Architecture, Urbanisme et </w:t>
                            </w:r>
                            <w:r>
                              <w:rPr>
                                <w:b/>
                                <w:bCs/>
                                <w:sz w:val="36"/>
                                <w:szCs w:val="36"/>
                              </w:rPr>
                              <w:t>Métiers</w:t>
                            </w:r>
                            <w:r w:rsidRPr="00BD3042">
                              <w:rPr>
                                <w:b/>
                                <w:bCs/>
                                <w:sz w:val="36"/>
                                <w:szCs w:val="36"/>
                              </w:rPr>
                              <w:t xml:space="preserve"> de la Ville</w:t>
                            </w:r>
                          </w:p>
                          <w:p w:rsidR="00297F05" w:rsidRPr="00BD3042" w:rsidRDefault="00297F05" w:rsidP="00DC1EA9">
                            <w:pPr>
                              <w:ind w:left="360"/>
                              <w:jc w:val="center"/>
                              <w:rPr>
                                <w:b/>
                                <w:bCs/>
                                <w:sz w:val="36"/>
                                <w:szCs w:val="36"/>
                              </w:rPr>
                            </w:pPr>
                          </w:p>
                          <w:p w:rsidR="00297F05" w:rsidRPr="00BD3042" w:rsidRDefault="00297F05" w:rsidP="00DC1EA9">
                            <w:pPr>
                              <w:jc w:val="center"/>
                              <w:rPr>
                                <w:b/>
                                <w:bCs/>
                                <w:sz w:val="36"/>
                                <w:szCs w:val="36"/>
                              </w:rPr>
                            </w:pPr>
                          </w:p>
                          <w:p w:rsidR="00297F05" w:rsidRPr="00BD3042" w:rsidRDefault="00297F05" w:rsidP="00DC1EA9">
                            <w:pPr>
                              <w:jc w:val="center"/>
                              <w:rPr>
                                <w:sz w:val="18"/>
                                <w:szCs w:val="36"/>
                              </w:rPr>
                            </w:pPr>
                          </w:p>
                          <w:p w:rsidR="00297F05" w:rsidRPr="00BD3042" w:rsidRDefault="00297F05" w:rsidP="00DC1EA9">
                            <w:pPr>
                              <w:jc w:val="center"/>
                              <w:rPr>
                                <w:sz w:val="36"/>
                                <w:szCs w:val="36"/>
                              </w:rPr>
                            </w:pPr>
                          </w:p>
                          <w:p w:rsidR="00297F05" w:rsidRPr="00BD3042" w:rsidRDefault="00297F05" w:rsidP="00DC1EA9">
                            <w:pPr>
                              <w:jc w:val="center"/>
                              <w:rPr>
                                <w:sz w:val="18"/>
                                <w:szCs w:val="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149" type="#_x0000_t202" style="position:absolute;left:0;text-align:left;margin-left:515.9pt;margin-top:-88.3pt;width:36.85pt;height:847.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mzIAIAACUEAAAOAAAAZHJzL2Uyb0RvYy54bWysU9uO0zAQfUfiHyy/01y2bWjUdLV0tQhp&#10;WZB2+QDXcRoL22Nst8n+PWOnLQXeEC8jz+3MzJnx+nbUihyF8xJMQ4tZTokwHFpp9g399vLw7j0l&#10;PjDTMgVGNPRVeHq7eftmPdhalNCDaoUjCGJ8PdiG9iHYOss874VmfgZWGHR24DQLqLp91jo2ILpW&#10;WZnny2wA11oHXHiP1vvJSTcJv+sED1+6zotAVEOxt5CkS3IXZbZZs3rvmO0lP7XB/qELzaTBoheo&#10;exYYOTj5F5SW3IGHLsw46Ay6TnKRZsBpivyPaZ57ZkWaBcnx9kKT/3+w/On41RHZNvQG6TFM445e&#10;xBjIBxjJsoj8DNbXGPZsMTCMaMc9p1m9fQT+3RMD256ZvbhzDoZesBb7S5nZVeqE4yPIbvgMLdZh&#10;hwAJaOycjuQhHQTRsZHXy25iLxyN82W1Wi0o4egq8mpZ5cu0vYzV53TrfPgoQJP4aKjD5Sd4dnz0&#10;AQfB0HNIrOZByfZBKpWUeHBiqxw5MjwVxrkwoUzp6qCx38leLfL8XDbdaExJyL+hKRMxDUT0qXC0&#10;JDoiAxMXYdyNifmivDnzvIP2FRlyMB0qfix8RFlWyMqAd9pQ/+PAnKBEfTJI9KqYz+NhJ2W+qEpU&#10;3LVnd+1hhveA5x8omZ7bMH2Gg3Vy32OxabUG7nA5nUy0xS1OjZ1mwFtMM5/+TTz2az1F/frdm58A&#10;AAD//wMAUEsDBBQABgAIAAAAIQAGO+Sv4wAAAA8BAAAPAAAAZHJzL2Rvd25yZXYueG1sTI/BTsMw&#10;EETvSPyDtUjcWttAQhviVAiJSzm1QYKjGy9JSryOYjcJfD3uqdxmNKPZt/lmth0bcfCtIwVyKYAh&#10;Vc60VCt4L18XK2A+aDK6c4QKftDDpri+ynVm3EQ7HPehZnGEfKYVNCH0Gee+atBqv3Q9Usy+3GB1&#10;iHaouRn0FMdtx++ESLnVLcULje7xpcHqe3+yCoZf9zC9zeuwOo4fu4S25fazPCp1ezM/PwELOIdL&#10;Gc74ER2KyHRwJzKeddGLexnZg4KFfExTYOeOFEkC7BBVItcCeJHz/38UfwAAAP//AwBQSwECLQAU&#10;AAYACAAAACEAtoM4kv4AAADhAQAAEwAAAAAAAAAAAAAAAAAAAAAAW0NvbnRlbnRfVHlwZXNdLnht&#10;bFBLAQItABQABgAIAAAAIQA4/SH/1gAAAJQBAAALAAAAAAAAAAAAAAAAAC8BAABfcmVscy8ucmVs&#10;c1BLAQItABQABgAIAAAAIQA4a1mzIAIAACUEAAAOAAAAAAAAAAAAAAAAAC4CAABkcnMvZTJvRG9j&#10;LnhtbFBLAQItABQABgAIAAAAIQAGO+Sv4wAAAA8BAAAPAAAAAAAAAAAAAAAAAHoEAABkcnMvZG93&#10;bnJldi54bWxQSwUGAAAAAAQABADzAAAAigUAAAAA&#10;" fillcolor="#c45911 [2405]" stroked="f">
                <v:textbox style="layout-flow:vertical;mso-layout-flow-alt:bottom-to-top">
                  <w:txbxContent>
                    <w:p w:rsidR="00297F05" w:rsidRPr="00BD3042" w:rsidRDefault="00297F05" w:rsidP="001A75F3">
                      <w:pPr>
                        <w:ind w:left="720"/>
                        <w:jc w:val="center"/>
                        <w:rPr>
                          <w:b/>
                          <w:bCs/>
                          <w:sz w:val="36"/>
                          <w:szCs w:val="36"/>
                        </w:rPr>
                      </w:pPr>
                      <w:r w:rsidRPr="00BD3042">
                        <w:rPr>
                          <w:b/>
                          <w:bCs/>
                          <w:sz w:val="36"/>
                          <w:szCs w:val="36"/>
                        </w:rPr>
                        <w:t xml:space="preserve">Architecture, Urbanisme et </w:t>
                      </w:r>
                      <w:r>
                        <w:rPr>
                          <w:b/>
                          <w:bCs/>
                          <w:sz w:val="36"/>
                          <w:szCs w:val="36"/>
                        </w:rPr>
                        <w:t>Métiers</w:t>
                      </w:r>
                      <w:r w:rsidRPr="00BD3042">
                        <w:rPr>
                          <w:b/>
                          <w:bCs/>
                          <w:sz w:val="36"/>
                          <w:szCs w:val="36"/>
                        </w:rPr>
                        <w:t xml:space="preserve"> de la Ville</w:t>
                      </w:r>
                    </w:p>
                    <w:p w:rsidR="00297F05" w:rsidRPr="00BD3042" w:rsidRDefault="00297F05" w:rsidP="00DC1EA9">
                      <w:pPr>
                        <w:ind w:left="360"/>
                        <w:jc w:val="center"/>
                        <w:rPr>
                          <w:b/>
                          <w:bCs/>
                          <w:sz w:val="36"/>
                          <w:szCs w:val="36"/>
                        </w:rPr>
                      </w:pPr>
                    </w:p>
                    <w:p w:rsidR="00297F05" w:rsidRPr="00BD3042" w:rsidRDefault="00297F05" w:rsidP="00DC1EA9">
                      <w:pPr>
                        <w:jc w:val="center"/>
                        <w:rPr>
                          <w:b/>
                          <w:bCs/>
                          <w:sz w:val="36"/>
                          <w:szCs w:val="36"/>
                        </w:rPr>
                      </w:pPr>
                    </w:p>
                    <w:p w:rsidR="00297F05" w:rsidRPr="00BD3042" w:rsidRDefault="00297F05" w:rsidP="00DC1EA9">
                      <w:pPr>
                        <w:jc w:val="center"/>
                        <w:rPr>
                          <w:sz w:val="18"/>
                          <w:szCs w:val="36"/>
                        </w:rPr>
                      </w:pPr>
                    </w:p>
                    <w:p w:rsidR="00297F05" w:rsidRPr="00BD3042" w:rsidRDefault="00297F05" w:rsidP="00DC1EA9">
                      <w:pPr>
                        <w:jc w:val="center"/>
                        <w:rPr>
                          <w:sz w:val="36"/>
                          <w:szCs w:val="36"/>
                        </w:rPr>
                      </w:pPr>
                    </w:p>
                    <w:p w:rsidR="00297F05" w:rsidRPr="00BD3042" w:rsidRDefault="00297F05" w:rsidP="00DC1EA9">
                      <w:pPr>
                        <w:jc w:val="center"/>
                        <w:rPr>
                          <w:sz w:val="18"/>
                          <w:szCs w:val="8"/>
                        </w:rPr>
                      </w:pPr>
                    </w:p>
                  </w:txbxContent>
                </v:textbox>
              </v:shape>
            </w:pict>
          </mc:Fallback>
        </mc:AlternateContent>
      </w:r>
    </w:p>
    <w:p w:rsidR="00E2595C" w:rsidRPr="009E0952" w:rsidRDefault="00E2595C" w:rsidP="00E2595C">
      <w:pPr>
        <w:ind w:right="-428"/>
        <w:rPr>
          <w:rFonts w:asciiTheme="minorHAnsi" w:hAnsiTheme="minorHAnsi"/>
          <w:b/>
          <w:bCs/>
          <w:color w:val="000000" w:themeColor="text1"/>
          <w:sz w:val="22"/>
          <w:szCs w:val="22"/>
        </w:rPr>
      </w:pPr>
    </w:p>
    <w:tbl>
      <w:tblPr>
        <w:tblW w:w="9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1"/>
        <w:gridCol w:w="1516"/>
        <w:gridCol w:w="1894"/>
        <w:gridCol w:w="1336"/>
        <w:gridCol w:w="1559"/>
        <w:gridCol w:w="2743"/>
      </w:tblGrid>
      <w:tr w:rsidR="0097002F" w:rsidTr="0097002F">
        <w:trPr>
          <w:trHeight w:val="1305"/>
          <w:jc w:val="center"/>
        </w:trPr>
        <w:tc>
          <w:tcPr>
            <w:tcW w:w="515"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Code</w:t>
            </w:r>
          </w:p>
        </w:tc>
        <w:tc>
          <w:tcPr>
            <w:tcW w:w="1525"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 xml:space="preserve">Formation Préparatoire </w:t>
            </w:r>
          </w:p>
        </w:tc>
        <w:tc>
          <w:tcPr>
            <w:tcW w:w="1913"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École Supérieure</w:t>
            </w:r>
          </w:p>
        </w:tc>
        <w:tc>
          <w:tcPr>
            <w:tcW w:w="1272" w:type="dxa"/>
            <w:tcBorders>
              <w:top w:val="single" w:sz="4" w:space="0" w:color="auto"/>
              <w:left w:val="single" w:sz="4" w:space="0" w:color="auto"/>
              <w:bottom w:val="single" w:sz="4" w:space="0" w:color="auto"/>
              <w:right w:val="single" w:sz="4" w:space="0" w:color="auto"/>
            </w:tcBorders>
            <w:vAlign w:val="center"/>
            <w:hideMark/>
          </w:tcPr>
          <w:p w:rsidR="0097002F" w:rsidRDefault="0097002F">
            <w:pPr>
              <w:tabs>
                <w:tab w:val="left" w:pos="946"/>
              </w:tabs>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Circonscriptions géographiques d’inscription</w:t>
            </w:r>
          </w:p>
        </w:tc>
        <w:tc>
          <w:tcPr>
            <w:tcW w:w="1566"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 xml:space="preserve">Séries de Baccalauréat </w:t>
            </w:r>
          </w:p>
        </w:tc>
        <w:tc>
          <w:tcPr>
            <w:tcW w:w="2778"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Base de classement et conditions pédagogiques complémentaires de préinscription</w:t>
            </w:r>
          </w:p>
        </w:tc>
      </w:tr>
      <w:tr w:rsidR="0097002F" w:rsidTr="0097002F">
        <w:trPr>
          <w:trHeight w:val="2827"/>
          <w:jc w:val="center"/>
        </w:trPr>
        <w:tc>
          <w:tcPr>
            <w:tcW w:w="515"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E31</w:t>
            </w:r>
          </w:p>
        </w:tc>
        <w:tc>
          <w:tcPr>
            <w:tcW w:w="1525"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rPr>
                <w:rFonts w:asciiTheme="minorHAnsi" w:hAnsiTheme="minorHAnsi"/>
                <w:sz w:val="18"/>
                <w:szCs w:val="18"/>
                <w:lang w:eastAsia="en-US"/>
              </w:rPr>
            </w:pPr>
            <w:r>
              <w:rPr>
                <w:rFonts w:asciiTheme="minorHAnsi" w:hAnsiTheme="minorHAnsi"/>
                <w:sz w:val="18"/>
                <w:szCs w:val="18"/>
                <w:lang w:eastAsia="en-US"/>
              </w:rPr>
              <w:t>CP-Sp - École Polytechnique d’Architecture et d’Urbanisme Alger</w:t>
            </w:r>
          </w:p>
        </w:tc>
        <w:tc>
          <w:tcPr>
            <w:tcW w:w="1913"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rPr>
                <w:rFonts w:asciiTheme="minorHAnsi" w:hAnsiTheme="minorHAnsi"/>
                <w:sz w:val="18"/>
                <w:szCs w:val="18"/>
                <w:lang w:eastAsia="en-US"/>
              </w:rPr>
            </w:pPr>
            <w:r>
              <w:rPr>
                <w:rFonts w:asciiTheme="minorHAnsi" w:hAnsiTheme="minorHAnsi"/>
                <w:sz w:val="18"/>
                <w:szCs w:val="18"/>
                <w:lang w:eastAsia="en-US"/>
              </w:rPr>
              <w:t>- École Polytechnique d’Architecture et d’Urbanisme – Alger</w:t>
            </w:r>
          </w:p>
        </w:tc>
        <w:tc>
          <w:tcPr>
            <w:tcW w:w="1272"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jc w:val="center"/>
              <w:rPr>
                <w:rFonts w:asciiTheme="minorHAnsi" w:hAnsiTheme="minorHAnsi"/>
                <w:b/>
                <w:bCs/>
                <w:sz w:val="18"/>
                <w:szCs w:val="18"/>
                <w:lang w:eastAsia="en-US"/>
              </w:rPr>
            </w:pPr>
            <w:r>
              <w:rPr>
                <w:rFonts w:asciiTheme="minorHAnsi" w:hAnsiTheme="minorHAnsi"/>
                <w:b/>
                <w:bCs/>
                <w:sz w:val="18"/>
                <w:szCs w:val="18"/>
                <w:lang w:eastAsia="en-US"/>
              </w:rPr>
              <w:t>Recrutement National</w:t>
            </w:r>
          </w:p>
        </w:tc>
        <w:tc>
          <w:tcPr>
            <w:tcW w:w="1566" w:type="dxa"/>
            <w:tcBorders>
              <w:top w:val="single" w:sz="4" w:space="0" w:color="auto"/>
              <w:left w:val="single" w:sz="4" w:space="0" w:color="auto"/>
              <w:bottom w:val="single" w:sz="4" w:space="0" w:color="auto"/>
              <w:right w:val="single" w:sz="4" w:space="0" w:color="auto"/>
            </w:tcBorders>
            <w:vAlign w:val="center"/>
            <w:hideMark/>
          </w:tcPr>
          <w:p w:rsidR="0097002F" w:rsidRDefault="0097002F">
            <w:pPr>
              <w:spacing w:line="256" w:lineRule="auto"/>
              <w:rPr>
                <w:rFonts w:asciiTheme="minorHAnsi" w:hAnsiTheme="minorHAnsi"/>
                <w:bCs/>
                <w:sz w:val="18"/>
                <w:szCs w:val="18"/>
                <w:lang w:eastAsia="en-US"/>
              </w:rPr>
            </w:pPr>
            <w:r>
              <w:rPr>
                <w:rFonts w:asciiTheme="minorHAnsi" w:hAnsiTheme="minorHAnsi"/>
                <w:bCs/>
                <w:sz w:val="18"/>
                <w:szCs w:val="18"/>
                <w:lang w:eastAsia="en-US"/>
              </w:rPr>
              <w:t>. Mathématiques</w:t>
            </w:r>
          </w:p>
          <w:p w:rsidR="0097002F" w:rsidRDefault="0097002F">
            <w:pPr>
              <w:spacing w:line="256" w:lineRule="auto"/>
              <w:rPr>
                <w:rFonts w:asciiTheme="minorHAnsi" w:hAnsiTheme="minorHAnsi"/>
                <w:bCs/>
                <w:sz w:val="18"/>
                <w:szCs w:val="18"/>
                <w:lang w:eastAsia="en-US"/>
              </w:rPr>
            </w:pPr>
            <w:r>
              <w:rPr>
                <w:rFonts w:asciiTheme="minorHAnsi" w:hAnsiTheme="minorHAnsi"/>
                <w:bCs/>
                <w:sz w:val="18"/>
                <w:szCs w:val="18"/>
                <w:lang w:eastAsia="en-US"/>
              </w:rPr>
              <w:t>. Techniques Mathématiques</w:t>
            </w:r>
          </w:p>
          <w:p w:rsidR="0097002F" w:rsidRDefault="0097002F">
            <w:pPr>
              <w:spacing w:line="256" w:lineRule="auto"/>
              <w:rPr>
                <w:rFonts w:asciiTheme="minorHAnsi" w:hAnsiTheme="minorHAnsi"/>
                <w:b/>
                <w:bCs/>
                <w:sz w:val="18"/>
                <w:szCs w:val="18"/>
                <w:lang w:eastAsia="en-US"/>
              </w:rPr>
            </w:pPr>
            <w:r>
              <w:rPr>
                <w:rFonts w:asciiTheme="minorHAnsi" w:hAnsiTheme="minorHAnsi"/>
                <w:bCs/>
                <w:sz w:val="18"/>
                <w:szCs w:val="18"/>
                <w:lang w:eastAsia="en-US"/>
              </w:rPr>
              <w:t>. Sciences Expérimentales</w:t>
            </w:r>
          </w:p>
        </w:tc>
        <w:tc>
          <w:tcPr>
            <w:tcW w:w="2778" w:type="dxa"/>
            <w:tcBorders>
              <w:top w:val="single" w:sz="4" w:space="0" w:color="auto"/>
              <w:left w:val="single" w:sz="4" w:space="0" w:color="auto"/>
              <w:bottom w:val="single" w:sz="4" w:space="0" w:color="auto"/>
              <w:right w:val="single" w:sz="4" w:space="0" w:color="auto"/>
            </w:tcBorders>
            <w:vAlign w:val="center"/>
          </w:tcPr>
          <w:p w:rsidR="00D32758" w:rsidRPr="00D705EE" w:rsidRDefault="00D32758" w:rsidP="00D32758">
            <w:pPr>
              <w:jc w:val="center"/>
              <w:rPr>
                <w:rFonts w:ascii="Calibri" w:hAnsi="Calibri"/>
                <w:bCs/>
                <w:color w:val="000000" w:themeColor="text1"/>
                <w:sz w:val="18"/>
                <w:szCs w:val="18"/>
              </w:rPr>
            </w:pPr>
            <w:r w:rsidRPr="00D705EE">
              <w:rPr>
                <w:rFonts w:ascii="Calibri" w:hAnsi="Calibri"/>
                <w:bCs/>
                <w:color w:val="000000" w:themeColor="text1"/>
                <w:sz w:val="18"/>
                <w:szCs w:val="18"/>
              </w:rPr>
              <w:t>Le classement</w:t>
            </w:r>
          </w:p>
          <w:p w:rsidR="00D32758" w:rsidRPr="00D705EE" w:rsidRDefault="00D32758" w:rsidP="00D32758">
            <w:pPr>
              <w:jc w:val="center"/>
              <w:rPr>
                <w:rFonts w:ascii="Calibri" w:hAnsi="Calibri"/>
                <w:bCs/>
                <w:color w:val="000000" w:themeColor="text1"/>
                <w:sz w:val="18"/>
                <w:szCs w:val="18"/>
              </w:rPr>
            </w:pPr>
            <w:r w:rsidRPr="00D705EE">
              <w:rPr>
                <w:rFonts w:ascii="Calibri" w:hAnsi="Calibri"/>
                <w:bCs/>
                <w:color w:val="000000" w:themeColor="text1"/>
                <w:sz w:val="18"/>
                <w:szCs w:val="18"/>
              </w:rPr>
              <w:t>se fait sur la base de</w:t>
            </w:r>
          </w:p>
          <w:p w:rsidR="00D32758" w:rsidRPr="00D705EE" w:rsidRDefault="00D32758" w:rsidP="00D32758">
            <w:pPr>
              <w:jc w:val="center"/>
              <w:rPr>
                <w:rFonts w:ascii="Calibri" w:hAnsi="Calibri"/>
                <w:bCs/>
                <w:color w:val="000000" w:themeColor="text1"/>
                <w:sz w:val="18"/>
                <w:szCs w:val="18"/>
              </w:rPr>
            </w:pPr>
            <w:r w:rsidRPr="00D705EE">
              <w:rPr>
                <w:rFonts w:ascii="Calibri" w:hAnsi="Calibri"/>
                <w:bCs/>
                <w:color w:val="000000" w:themeColor="text1"/>
                <w:sz w:val="18"/>
                <w:szCs w:val="18"/>
              </w:rPr>
              <w:t>la moyenne générale obtenue au baccalauréat</w:t>
            </w:r>
            <w:r w:rsidR="005135E1" w:rsidRPr="00D705EE">
              <w:rPr>
                <w:rFonts w:ascii="Calibri" w:hAnsi="Calibri"/>
                <w:bCs/>
                <w:color w:val="000000" w:themeColor="text1"/>
                <w:sz w:val="18"/>
                <w:szCs w:val="18"/>
              </w:rPr>
              <w:t>.</w:t>
            </w:r>
          </w:p>
          <w:p w:rsidR="00D32758" w:rsidRPr="00D705EE" w:rsidRDefault="00D32758">
            <w:pPr>
              <w:spacing w:line="256" w:lineRule="auto"/>
              <w:jc w:val="center"/>
              <w:rPr>
                <w:rFonts w:asciiTheme="minorHAnsi" w:hAnsiTheme="minorHAnsi"/>
                <w:color w:val="000000" w:themeColor="text1"/>
                <w:sz w:val="18"/>
                <w:szCs w:val="18"/>
                <w:lang w:eastAsia="en-US"/>
              </w:rPr>
            </w:pPr>
          </w:p>
          <w:p w:rsidR="0097002F" w:rsidRDefault="0097002F">
            <w:pPr>
              <w:spacing w:line="256" w:lineRule="auto"/>
              <w:jc w:val="center"/>
              <w:rPr>
                <w:rFonts w:asciiTheme="minorHAnsi" w:hAnsiTheme="minorHAnsi"/>
                <w:sz w:val="18"/>
                <w:szCs w:val="18"/>
                <w:lang w:eastAsia="en-US" w:bidi="ar-DZ"/>
              </w:rPr>
            </w:pPr>
            <w:r w:rsidRPr="00D705EE">
              <w:rPr>
                <w:rFonts w:asciiTheme="minorHAnsi" w:hAnsiTheme="minorHAnsi"/>
                <w:color w:val="000000" w:themeColor="text1"/>
                <w:sz w:val="18"/>
                <w:szCs w:val="18"/>
                <w:lang w:eastAsia="en-US"/>
              </w:rPr>
              <w:t>Pour participer au classement</w:t>
            </w:r>
            <w:r>
              <w:rPr>
                <w:rFonts w:asciiTheme="minorHAnsi" w:hAnsiTheme="minorHAnsi"/>
                <w:sz w:val="18"/>
                <w:szCs w:val="18"/>
                <w:lang w:eastAsia="en-US"/>
              </w:rPr>
              <w:t xml:space="preserve">, la moyenne générale obtenue au baccalauréat doit être supérieure ou égale à </w:t>
            </w:r>
            <w:r w:rsidR="00DA2D52" w:rsidRPr="00DA2D52">
              <w:rPr>
                <w:rFonts w:asciiTheme="minorHAnsi" w:hAnsiTheme="minorHAnsi"/>
                <w:sz w:val="18"/>
                <w:szCs w:val="18"/>
                <w:lang w:eastAsia="en-US"/>
              </w:rPr>
              <w:t>15/20</w:t>
            </w:r>
          </w:p>
        </w:tc>
      </w:tr>
    </w:tbl>
    <w:p w:rsidR="00E2595C" w:rsidRDefault="00E2595C" w:rsidP="00E2595C">
      <w:pPr>
        <w:rPr>
          <w:rFonts w:asciiTheme="minorHAnsi" w:hAnsiTheme="minorHAnsi"/>
        </w:rPr>
      </w:pPr>
    </w:p>
    <w:p w:rsidR="00CF2A62" w:rsidRDefault="00CF2A62" w:rsidP="00CF2A62">
      <w:pPr>
        <w:rPr>
          <w:rStyle w:val="lev"/>
          <w:rFonts w:asciiTheme="minorHAnsi" w:hAnsiTheme="minorHAnsi"/>
          <w:sz w:val="52"/>
        </w:rPr>
      </w:pPr>
    </w:p>
    <w:p w:rsidR="00160916" w:rsidRDefault="00160916" w:rsidP="00CF2A62">
      <w:pPr>
        <w:rPr>
          <w:rStyle w:val="lev"/>
          <w:rFonts w:asciiTheme="minorHAnsi" w:hAnsiTheme="minorHAnsi"/>
          <w:sz w:val="52"/>
        </w:rPr>
        <w:sectPr w:rsidR="00160916" w:rsidSect="00160916">
          <w:headerReference w:type="default" r:id="rId49"/>
          <w:pgSz w:w="11906" w:h="16838" w:code="9"/>
          <w:pgMar w:top="1134" w:right="851" w:bottom="1134" w:left="851" w:header="170" w:footer="709" w:gutter="0"/>
          <w:cols w:space="708"/>
          <w:docGrid w:linePitch="360"/>
        </w:sectPr>
      </w:pPr>
    </w:p>
    <w:p w:rsidR="00CF2A62" w:rsidRPr="00EF42F7" w:rsidRDefault="00CF2A62" w:rsidP="00CF2A62">
      <w:pPr>
        <w:rPr>
          <w:rStyle w:val="lev"/>
          <w:rFonts w:asciiTheme="minorHAnsi" w:hAnsiTheme="minorHAnsi"/>
          <w:sz w:val="52"/>
        </w:rPr>
      </w:pPr>
    </w:p>
    <w:p w:rsidR="000945A2" w:rsidRPr="00EF42F7" w:rsidRDefault="000945A2" w:rsidP="005C1BA6">
      <w:pPr>
        <w:jc w:val="center"/>
        <w:rPr>
          <w:rStyle w:val="lev"/>
          <w:rFonts w:asciiTheme="minorHAnsi" w:hAnsiTheme="minorHAnsi"/>
          <w:sz w:val="52"/>
        </w:rPr>
      </w:pPr>
      <w:r w:rsidRPr="00EF42F7">
        <w:rPr>
          <w:rStyle w:val="lev"/>
          <w:rFonts w:asciiTheme="minorHAnsi" w:hAnsiTheme="minorHAnsi"/>
          <w:sz w:val="52"/>
        </w:rPr>
        <w:t>ANNEXE 0</w:t>
      </w:r>
      <w:r w:rsidR="005C1BA6">
        <w:rPr>
          <w:rStyle w:val="lev"/>
          <w:rFonts w:asciiTheme="minorHAnsi" w:hAnsiTheme="minorHAnsi"/>
          <w:sz w:val="52"/>
        </w:rPr>
        <w:t>2</w:t>
      </w: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jc w:val="center"/>
        <w:rPr>
          <w:rFonts w:asciiTheme="minorHAnsi" w:hAnsiTheme="minorHAnsi"/>
          <w:b/>
          <w:bCs/>
          <w:sz w:val="52"/>
          <w:szCs w:val="52"/>
          <w:rtl/>
        </w:rPr>
      </w:pPr>
      <w:r>
        <w:rPr>
          <w:rFonts w:asciiTheme="minorHAnsi" w:hAnsiTheme="minorHAnsi"/>
          <w:b/>
          <w:bCs/>
          <w:sz w:val="52"/>
          <w:szCs w:val="52"/>
        </w:rPr>
        <w:t>École</w:t>
      </w:r>
      <w:r w:rsidRPr="00EF42F7">
        <w:rPr>
          <w:rFonts w:asciiTheme="minorHAnsi" w:hAnsiTheme="minorHAnsi"/>
          <w:b/>
          <w:bCs/>
          <w:sz w:val="52"/>
          <w:szCs w:val="52"/>
        </w:rPr>
        <w:t>s Normales Supérieures</w:t>
      </w:r>
    </w:p>
    <w:p w:rsidR="000945A2" w:rsidRPr="00EF42F7" w:rsidRDefault="000945A2" w:rsidP="000945A2">
      <w:pPr>
        <w:jc w:val="center"/>
        <w:rPr>
          <w:rFonts w:asciiTheme="minorHAnsi" w:hAnsiTheme="minorHAnsi"/>
          <w:b/>
          <w:bCs/>
          <w:sz w:val="52"/>
          <w:szCs w:val="52"/>
          <w:rtl/>
        </w:rPr>
      </w:pPr>
    </w:p>
    <w:p w:rsidR="000945A2" w:rsidRPr="00EF42F7" w:rsidRDefault="000945A2" w:rsidP="000945A2">
      <w:pPr>
        <w:jc w:val="center"/>
        <w:rPr>
          <w:rFonts w:asciiTheme="minorHAnsi" w:hAnsiTheme="minorHAnsi"/>
          <w:b/>
          <w:bCs/>
          <w:sz w:val="52"/>
          <w:szCs w:val="52"/>
        </w:rPr>
      </w:pPr>
      <w:r w:rsidRPr="00EF42F7">
        <w:rPr>
          <w:rFonts w:asciiTheme="minorHAnsi" w:hAnsiTheme="minorHAnsi"/>
          <w:b/>
          <w:bCs/>
          <w:sz w:val="52"/>
          <w:szCs w:val="52"/>
        </w:rPr>
        <w:t xml:space="preserve">Points de formation </w:t>
      </w:r>
    </w:p>
    <w:p w:rsidR="000945A2" w:rsidRPr="00EF42F7" w:rsidRDefault="000945A2" w:rsidP="000945A2">
      <w:pPr>
        <w:jc w:val="center"/>
        <w:rPr>
          <w:rFonts w:asciiTheme="minorHAnsi" w:hAnsiTheme="minorHAnsi"/>
          <w:b/>
          <w:bCs/>
        </w:rPr>
      </w:pPr>
      <w:proofErr w:type="gramStart"/>
      <w:r w:rsidRPr="00EF42F7">
        <w:rPr>
          <w:rFonts w:asciiTheme="minorHAnsi" w:hAnsiTheme="minorHAnsi"/>
          <w:b/>
          <w:bCs/>
          <w:sz w:val="52"/>
          <w:szCs w:val="52"/>
        </w:rPr>
        <w:t>et</w:t>
      </w:r>
      <w:proofErr w:type="gramEnd"/>
      <w:r w:rsidRPr="00EF42F7">
        <w:rPr>
          <w:rFonts w:asciiTheme="minorHAnsi" w:hAnsiTheme="minorHAnsi"/>
          <w:b/>
          <w:bCs/>
          <w:sz w:val="52"/>
          <w:szCs w:val="52"/>
        </w:rPr>
        <w:t xml:space="preserve"> conditions pédagogiques d’inscription</w:t>
      </w: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sectPr w:rsidR="000945A2" w:rsidRPr="00EF42F7" w:rsidSect="00160916">
          <w:headerReference w:type="default" r:id="rId50"/>
          <w:pgSz w:w="11906" w:h="16838" w:code="9"/>
          <w:pgMar w:top="1134" w:right="851" w:bottom="1134" w:left="851" w:header="170" w:footer="709" w:gutter="0"/>
          <w:cols w:space="708"/>
          <w:docGrid w:linePitch="360"/>
        </w:sectPr>
      </w:pPr>
    </w:p>
    <w:p w:rsidR="000945A2" w:rsidRPr="00EF42F7" w:rsidRDefault="007E3A8E" w:rsidP="000945A2">
      <w:pPr>
        <w:rPr>
          <w:rFonts w:asciiTheme="minorHAnsi" w:hAnsiTheme="minorHAnsi"/>
          <w:b/>
          <w:bCs/>
        </w:rPr>
      </w:pPr>
      <w:r>
        <w:rPr>
          <w:rFonts w:asciiTheme="minorHAnsi" w:hAnsiTheme="minorHAnsi"/>
          <w:b/>
          <w:bCs/>
          <w:noProof/>
        </w:rPr>
        <w:lastRenderedPageBreak/>
        <mc:AlternateContent>
          <mc:Choice Requires="wps">
            <w:drawing>
              <wp:anchor distT="0" distB="0" distL="114300" distR="114300" simplePos="0" relativeHeight="251769344" behindDoc="0" locked="0" layoutInCell="1" allowOverlap="1" wp14:anchorId="77C0C0F3" wp14:editId="38B734F8">
                <wp:simplePos x="0" y="0"/>
                <wp:positionH relativeFrom="column">
                  <wp:posOffset>-529499</wp:posOffset>
                </wp:positionH>
                <wp:positionV relativeFrom="paragraph">
                  <wp:posOffset>-1245870</wp:posOffset>
                </wp:positionV>
                <wp:extent cx="7500257" cy="539750"/>
                <wp:effectExtent l="0" t="0" r="5715" b="0"/>
                <wp:wrapNone/>
                <wp:docPr id="29"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0257" cy="53975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8630FE" w:rsidRDefault="00297F05" w:rsidP="00A350C5">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A350C5">
                            <w:pP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150" type="#_x0000_t202" style="position:absolute;margin-left:-41.7pt;margin-top:-98.1pt;width:590.55pt;height:42.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pypQIAAIgFAAAOAAAAZHJzL2Uyb0RvYy54bWysVFtv2yAYfZ+0/4B4T32pU8dWnaqXZZrU&#10;XaR2P4AAjtEweEBid9P++z4gydL1Zar2YvMBPpxzOP4ur6Zeoh03VmjV4OwsxYgrqplQmwZ/fVzN&#10;FhhZRxQjUive4Cdu8dXy7ZvLcah5rjstGTcIQJStx6HBnXNDnSSWdrwn9kwPXMFiq01PHJRmkzBD&#10;RkDvZZKn6UUyasMGoym3Fmbv4iJeBvy25dR9blvLHZINBm4uPE14rv0zWV6SemPI0Am6p0FewaIn&#10;QsGhR6g74gjaGvECqhfUaKtbd0Z1n+i2FZQHDaAmS/9S89CRgQctYI4djjbZ/wdLP+2+GCRYg/MK&#10;I0V6uKNHPjl0oyeUlZk3aBxsDfseBtjpJliAiw5i7XCv6TeLlL7tiNrwa2P02HHCgGD4Mjn5NOJY&#10;D7IeP2oGB5Gt0wFoak3v3QM/EKDDRT0dL8eToTBZztM0n5cYUVibn1dQe3IJqQ9fD8a691z3yA8a&#10;bODyAzrZ3VsXtx62+MOsloKthJSh8IHjt9KgHYGorDdRodz2QDXOVUBgHxiYhljF6QOLEFmPEDg9&#10;A5fKH6G0PyzyiDMgDZj5NS8yxOVnleVFepNXs9XFopwVq2I+q8p0MUuz6qa6SIuquFv98rKyou4E&#10;Y1zdC8UP0c2Kf4vG/ieKoQvhRWODz7NyHhx7xv4oLOp100trMnDmld70wkEDkKJv8OIExafonWLg&#10;FqkdETKOk+eqg9Ng3eEdzAyZ8zGLgXPTegr5Bl8PYV5r9gQxNBpSAlmD9gWDTpsfGI3QChpsv2+J&#10;4RjJDwqiXGVF4XtHKIp5mUNhTlfWpytEUYBqsMMoDm9d7DfbwYhNBydF/5S+hvi3IiTT/yeRFWjx&#10;BfzuQdW+Nfl+clqHXX8a6PI3AAAA//8DAFBLAwQUAAYACAAAACEA35vkJ+MAAAAOAQAADwAAAGRy&#10;cy9kb3ducmV2LnhtbEyPTU+DQBCG7yb+h82YeGsXsGkpsjTaxIPxZP1IvE1hBJSdpezyUX+9y0lv&#10;8/HknWfS3aQbMVBna8MKwmUAgjg3Rc2lgteXh0UMwjrkAhvDpOBMFnbZ5UWKSWFGfqbh4ErhQ9gm&#10;qKByrk2ktHlFGu3StMR+92k6jc63XSmLDkcfrhsZBcFaaqzZX6iwpX1F+feh1wpcnL+94/7j6+n0&#10;aMf+5/60Og+o1PXVdHcLwtHk/mCY9b06ZN7paHourGgULOKblUd9EW7XEYgZCbabDYjjPAvDCGSW&#10;yv9vZL8AAAD//wMAUEsBAi0AFAAGAAgAAAAhALaDOJL+AAAA4QEAABMAAAAAAAAAAAAAAAAAAAAA&#10;AFtDb250ZW50X1R5cGVzXS54bWxQSwECLQAUAAYACAAAACEAOP0h/9YAAACUAQAACwAAAAAAAAAA&#10;AAAAAAAvAQAAX3JlbHMvLnJlbHNQSwECLQAUAAYACAAAACEADiz6cqUCAACIBQAADgAAAAAAAAAA&#10;AAAAAAAuAgAAZHJzL2Uyb0RvYy54bWxQSwECLQAUAAYACAAAACEA35vkJ+MAAAAOAQAADwAAAAAA&#10;AAAAAAAAAAD/BAAAZHJzL2Rvd25yZXYueG1sUEsFBgAAAAAEAAQA8wAAAA8GAAAAAA==&#10;" fillcolor="#f2f2f2 [3052]" stroked="f" strokecolor="black [3213]" strokeweight=".25pt">
                <v:textbox>
                  <w:txbxContent>
                    <w:p w:rsidR="00297F05" w:rsidRPr="008630FE" w:rsidRDefault="00297F05" w:rsidP="00A350C5">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A350C5">
                      <w:pPr>
                        <w:rPr>
                          <w:rFonts w:asciiTheme="majorBidi" w:hAnsiTheme="majorBidi" w:cstheme="majorBidi"/>
                        </w:rPr>
                      </w:pPr>
                    </w:p>
                  </w:txbxContent>
                </v:textbox>
              </v:shape>
            </w:pict>
          </mc:Fallback>
        </mc:AlternateContent>
      </w:r>
    </w:p>
    <w:p w:rsidR="000945A2" w:rsidRPr="00EF42F7" w:rsidRDefault="000945A2" w:rsidP="000945A2">
      <w:pPr>
        <w:tabs>
          <w:tab w:val="left" w:pos="0"/>
        </w:tabs>
        <w:jc w:val="both"/>
        <w:rPr>
          <w:rFonts w:asciiTheme="minorHAnsi" w:hAnsiTheme="minorHAnsi"/>
          <w:b/>
          <w:bCs/>
        </w:rPr>
      </w:pPr>
      <w:r w:rsidRPr="00EF42F7">
        <w:rPr>
          <w:rFonts w:asciiTheme="minorHAnsi" w:hAnsiTheme="minorHAnsi"/>
          <w:b/>
          <w:bCs/>
        </w:rPr>
        <w:t>1. FILIERES DE FORMATION</w:t>
      </w:r>
    </w:p>
    <w:p w:rsidR="000945A2" w:rsidRPr="00EF42F7" w:rsidRDefault="000945A2" w:rsidP="000945A2">
      <w:pPr>
        <w:tabs>
          <w:tab w:val="left" w:pos="0"/>
        </w:tabs>
        <w:spacing w:line="360" w:lineRule="auto"/>
        <w:jc w:val="both"/>
        <w:rPr>
          <w:rFonts w:asciiTheme="minorHAnsi" w:hAnsiTheme="minorHAnsi" w:cs="Arial"/>
          <w:lang w:bidi="ar-DZ"/>
        </w:rPr>
      </w:pPr>
    </w:p>
    <w:tbl>
      <w:tblPr>
        <w:tblW w:w="98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
        <w:gridCol w:w="9000"/>
      </w:tblGrid>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Codes</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Filières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400</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w:t>
            </w:r>
            <w:r>
              <w:rPr>
                <w:rFonts w:asciiTheme="minorHAnsi" w:hAnsiTheme="minorHAnsi"/>
                <w:b/>
                <w:bCs/>
              </w:rPr>
              <w:t>École</w:t>
            </w:r>
            <w:r w:rsidRPr="00EF42F7">
              <w:rPr>
                <w:rFonts w:asciiTheme="minorHAnsi" w:hAnsiTheme="minorHAnsi"/>
                <w:b/>
                <w:bCs/>
              </w:rPr>
              <w:t xml:space="preserve"> Primaire en Arabe (P.E.P.)</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401</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w:t>
            </w:r>
            <w:r>
              <w:rPr>
                <w:rFonts w:asciiTheme="minorHAnsi" w:hAnsiTheme="minorHAnsi"/>
                <w:b/>
                <w:bCs/>
              </w:rPr>
              <w:t>École</w:t>
            </w:r>
            <w:r w:rsidRPr="00EF42F7">
              <w:rPr>
                <w:rFonts w:asciiTheme="minorHAnsi" w:hAnsiTheme="minorHAnsi"/>
                <w:b/>
                <w:bCs/>
              </w:rPr>
              <w:t xml:space="preserve"> Primaire en Français (P.E.P.)</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402</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w:t>
            </w:r>
            <w:r>
              <w:rPr>
                <w:rFonts w:asciiTheme="minorHAnsi" w:hAnsiTheme="minorHAnsi"/>
                <w:b/>
                <w:bCs/>
              </w:rPr>
              <w:t>École</w:t>
            </w:r>
            <w:r w:rsidRPr="00EF42F7">
              <w:rPr>
                <w:rFonts w:asciiTheme="minorHAnsi" w:hAnsiTheme="minorHAnsi"/>
                <w:b/>
                <w:bCs/>
              </w:rPr>
              <w:t xml:space="preserve"> Primaire en Langue Amazighe (P.E.P.)</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403</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Moyen en Langue et Littérature Arabes (P.E.M.)</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404</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Moyen en Langue Française (P.E.M.)</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405</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Moyen en Langue Anglaise (P.E.M.)</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406</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Moyen en Histoire - Géographie (P.E.M.)</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407</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Moyen en Musique (P.E.M.)</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408</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Moyen en Sciences Naturelles (P.E.M.)</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409</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Moyen en Sciences Exactes (P.E.M.)</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410</w:t>
            </w:r>
          </w:p>
        </w:tc>
        <w:tc>
          <w:tcPr>
            <w:tcW w:w="9000" w:type="dxa"/>
          </w:tcPr>
          <w:p w:rsidR="000945A2" w:rsidRPr="00EF42F7" w:rsidRDefault="000945A2" w:rsidP="00AB5484">
            <w:pPr>
              <w:spacing w:before="80" w:after="80"/>
              <w:ind w:left="175"/>
              <w:jc w:val="both"/>
              <w:rPr>
                <w:rFonts w:asciiTheme="minorHAnsi" w:hAnsiTheme="minorHAnsi"/>
                <w:b/>
                <w:bCs/>
                <w:spacing w:val="-10"/>
              </w:rPr>
            </w:pPr>
            <w:r w:rsidRPr="00EF42F7">
              <w:rPr>
                <w:rFonts w:asciiTheme="minorHAnsi" w:hAnsiTheme="minorHAnsi"/>
                <w:b/>
                <w:bCs/>
              </w:rPr>
              <w:t>Professeur de l’Enseignement Secondaire en Langue et Littérature Arabes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411</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Langue Française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412</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Langue Anglaise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413</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en Histoire – Géographie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414</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Musique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415</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Sciences Naturelles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416</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Sciences Exactes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417</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Génie mécanique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418</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Génie</w:t>
            </w:r>
            <w:r w:rsidR="00E84B07">
              <w:rPr>
                <w:rFonts w:asciiTheme="minorHAnsi" w:hAnsiTheme="minorHAnsi"/>
                <w:b/>
                <w:bCs/>
              </w:rPr>
              <w:t xml:space="preserve"> </w:t>
            </w:r>
            <w:r w:rsidRPr="00EF42F7">
              <w:rPr>
                <w:rFonts w:asciiTheme="minorHAnsi" w:hAnsiTheme="minorHAnsi"/>
                <w:b/>
                <w:bCs/>
              </w:rPr>
              <w:t>civil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419</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Génie</w:t>
            </w:r>
            <w:r w:rsidR="00E84B07">
              <w:rPr>
                <w:rFonts w:asciiTheme="minorHAnsi" w:hAnsiTheme="minorHAnsi"/>
                <w:b/>
                <w:bCs/>
              </w:rPr>
              <w:t xml:space="preserve"> </w:t>
            </w:r>
            <w:r w:rsidRPr="00EF42F7">
              <w:rPr>
                <w:rFonts w:asciiTheme="minorHAnsi" w:hAnsiTheme="minorHAnsi"/>
                <w:b/>
                <w:bCs/>
              </w:rPr>
              <w:t>électrique (P.E.S.)</w:t>
            </w:r>
          </w:p>
        </w:tc>
      </w:tr>
      <w:tr w:rsidR="000945A2" w:rsidRPr="00EF42F7" w:rsidTr="00AB5484">
        <w:trPr>
          <w:jc w:val="center"/>
        </w:trPr>
        <w:tc>
          <w:tcPr>
            <w:tcW w:w="851" w:type="dxa"/>
          </w:tcPr>
          <w:p w:rsidR="000945A2" w:rsidRPr="00EF42F7" w:rsidRDefault="000945A2" w:rsidP="00AB5484">
            <w:pPr>
              <w:spacing w:before="80" w:after="80"/>
              <w:jc w:val="center"/>
              <w:rPr>
                <w:rFonts w:asciiTheme="minorHAnsi" w:hAnsiTheme="minorHAnsi"/>
                <w:b/>
                <w:bCs/>
              </w:rPr>
            </w:pPr>
            <w:r w:rsidRPr="00EF42F7">
              <w:rPr>
                <w:rFonts w:asciiTheme="minorHAnsi" w:hAnsiTheme="minorHAnsi"/>
                <w:b/>
                <w:bCs/>
              </w:rPr>
              <w:t>420</w:t>
            </w:r>
          </w:p>
        </w:tc>
        <w:tc>
          <w:tcPr>
            <w:tcW w:w="9000" w:type="dxa"/>
          </w:tcPr>
          <w:p w:rsidR="000945A2" w:rsidRPr="00EF42F7" w:rsidRDefault="000945A2" w:rsidP="00AB5484">
            <w:pPr>
              <w:spacing w:before="80" w:after="80"/>
              <w:ind w:left="175"/>
              <w:jc w:val="both"/>
              <w:rPr>
                <w:rFonts w:asciiTheme="minorHAnsi" w:hAnsiTheme="minorHAnsi"/>
                <w:b/>
                <w:bCs/>
              </w:rPr>
            </w:pPr>
            <w:r w:rsidRPr="00EF42F7">
              <w:rPr>
                <w:rFonts w:asciiTheme="minorHAnsi" w:hAnsiTheme="minorHAnsi"/>
                <w:b/>
                <w:bCs/>
              </w:rPr>
              <w:t>Professeur de l’Enseignement Secondaire en Génie</w:t>
            </w:r>
            <w:r w:rsidR="00E84B07">
              <w:rPr>
                <w:rFonts w:asciiTheme="minorHAnsi" w:hAnsiTheme="minorHAnsi"/>
                <w:b/>
                <w:bCs/>
              </w:rPr>
              <w:t xml:space="preserve"> </w:t>
            </w:r>
            <w:r w:rsidRPr="00EF42F7">
              <w:rPr>
                <w:rFonts w:asciiTheme="minorHAnsi" w:hAnsiTheme="minorHAnsi"/>
                <w:b/>
                <w:bCs/>
              </w:rPr>
              <w:t>des procédés (P.E.S.)</w:t>
            </w:r>
          </w:p>
        </w:tc>
      </w:tr>
    </w:tbl>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sectPr w:rsidR="000945A2" w:rsidRPr="00EF42F7" w:rsidSect="00AB5484">
          <w:headerReference w:type="default" r:id="rId51"/>
          <w:pgSz w:w="11906" w:h="16838" w:code="9"/>
          <w:pgMar w:top="1134" w:right="851" w:bottom="1134" w:left="851" w:header="709" w:footer="709" w:gutter="0"/>
          <w:cols w:space="708"/>
          <w:docGrid w:linePitch="360"/>
        </w:sectPr>
      </w:pPr>
    </w:p>
    <w:p w:rsidR="000945A2" w:rsidRPr="00EF42F7" w:rsidRDefault="007E3A8E" w:rsidP="00B842BD">
      <w:pPr>
        <w:spacing w:after="240"/>
        <w:ind w:right="-425"/>
        <w:rPr>
          <w:rFonts w:asciiTheme="minorHAnsi" w:hAnsiTheme="minorHAnsi"/>
          <w:b/>
          <w:bCs/>
          <w:rtl/>
        </w:rPr>
      </w:pPr>
      <w:r>
        <w:rPr>
          <w:rFonts w:asciiTheme="minorHAnsi" w:hAnsiTheme="minorHAnsi"/>
          <w:b/>
          <w:bCs/>
          <w:noProof/>
          <w:rtl/>
        </w:rPr>
        <w:lastRenderedPageBreak/>
        <mc:AlternateContent>
          <mc:Choice Requires="wps">
            <w:drawing>
              <wp:anchor distT="0" distB="0" distL="114300" distR="114300" simplePos="0" relativeHeight="251743744" behindDoc="0" locked="0" layoutInCell="1" allowOverlap="1" wp14:anchorId="63CD3EDB" wp14:editId="53F130F2">
                <wp:simplePos x="0" y="0"/>
                <wp:positionH relativeFrom="column">
                  <wp:posOffset>-518614</wp:posOffset>
                </wp:positionH>
                <wp:positionV relativeFrom="paragraph">
                  <wp:posOffset>-1245870</wp:posOffset>
                </wp:positionV>
                <wp:extent cx="7547429" cy="539750"/>
                <wp:effectExtent l="0" t="0" r="0" b="0"/>
                <wp:wrapNone/>
                <wp:docPr id="28"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7429" cy="53975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pP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151" type="#_x0000_t202" style="position:absolute;margin-left:-40.85pt;margin-top:-98.1pt;width:594.3pt;height:4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0pqgIAAIgFAAAOAAAAZHJzL2Uyb0RvYy54bWysVMtu2zAQvBfoPxC8O3pYiiwhchAndVEg&#10;fQBJP4CmKIsoRaokbSkt+u9dkrbrNJci6EUiudTszuxor66nXqA904YrWePkIsaISaoaLrc1/vq4&#10;ni0wMpbIhgglWY2fmMHXy7dvrsahYqnqlGiYRgAiTTUONe6sHaooMrRjPTEXamASgq3SPbGw1duo&#10;0WQE9F5EaRxfRqPSzaAVZcbA6V0I4qXHb1tG7ee2NcwiUWOozfqn9s+Ne0bLK1JtNRk6Tg9lkFdU&#10;0RMuIekJ6o5Ygnaav4DqOdXKqNZeUNVHqm05ZZ4DsEniv9g8dGRgnguIY4aTTOb/wdJP+y8a8abG&#10;KXRKkh569Mgmi1ZqQkk2dwKNg6ng3sMAN+0EAWi0J2uGe0W/GSTVbUfklt1orcaOkQYKTNyX0dmn&#10;Acc4kM34UTWQiOys8kBTq3unHuiBAB0a9XRqjiuGwmGRZ0WWlhhRiOXzssh99yJSHb8etLHvmeqR&#10;W9RYQ/M9OtnfG+uqIdXxiktmlODNmgvhN85w7FZotCdglc02MBS7HkoNZ2UexwfDwDHYKhwfq/CW&#10;dQg+0TNwIV0KqVyyUEc4AWpQmYs5kt4uP8skzeJVWs7Wl4tilq2zfFYW8WIWJ+WqvIyzMrtb/3K0&#10;kqzqeNMwec8lO1o3yf7NGoefKJjOmxeNNZ4nRe4Ve1b9iVjga6eX0iSgzCu16bmFASB4X+PFGYpz&#10;0TvZgFqksoSLsI6es/ZKg3THtxfTe87ZLBjOTpvJ+ztJ86OZN6p5AhtqBS4Br8H4gkWn9A+MRhgF&#10;NTbfd0QzjMQHCVYukyxzs8NvsrxIYaPPI5vzCJEUoGpsMQrLWxvmzW7QfNtBpqCfVDdg/5Z7Z7r/&#10;JFQFXNwGfnfP6jCa3Dw53/tbfwbo8jcAAAD//wMAUEsDBBQABgAIAAAAIQDIhLE14gAAAA4BAAAP&#10;AAAAZHJzL2Rvd25yZXYueG1sTI/LTsMwEEX3SPyDNUjsWscRCmmIU0ElFogVLSCxm8ZDEojtNHYe&#10;5etxVrCbx9GdM/l21i0bqXeNNRLEOgJGprSqMZWE18PjKgXmPBqFrTUk4UwOtsXlRY6ZspN5oXHv&#10;KxZCjMtQQu19l3Huypo0urXtyITdp+01+tD2FVc9TiFctzyOooRrbEy4UGNHu5rK7/2gJfi0fHvH&#10;3cfX8+nJTcPPw+nmPKKU11fz/R0wT7P/g2HRD+pQBKejHYxyrJWwSsVtQEMhNkkMbEFElGyAHZeZ&#10;EDHwIuf/3yh+AQAA//8DAFBLAQItABQABgAIAAAAIQC2gziS/gAAAOEBAAATAAAAAAAAAAAAAAAA&#10;AAAAAABbQ29udGVudF9UeXBlc10ueG1sUEsBAi0AFAAGAAgAAAAhADj9If/WAAAAlAEAAAsAAAAA&#10;AAAAAAAAAAAALwEAAF9yZWxzLy5yZWxzUEsBAi0AFAAGAAgAAAAhAKynLSmqAgAAiAUAAA4AAAAA&#10;AAAAAAAAAAAALgIAAGRycy9lMm9Eb2MueG1sUEsBAi0AFAAGAAgAAAAhAMiEsTXiAAAADgEAAA8A&#10;AAAAAAAAAAAAAAAABAUAAGRycy9kb3ducmV2LnhtbFBLBQYAAAAABAAEAPMAAAATBgAAAAA=&#10;" fillcolor="#f2f2f2 [3052]" stroked="f" strokecolor="black [3213]" strokeweight=".25pt">
                <v:textbo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pPr>
                        <w:rPr>
                          <w:rFonts w:asciiTheme="majorBidi" w:hAnsiTheme="majorBidi" w:cstheme="majorBidi"/>
                        </w:rPr>
                      </w:pPr>
                    </w:p>
                  </w:txbxContent>
                </v:textbox>
              </v:shape>
            </w:pict>
          </mc:Fallback>
        </mc:AlternateContent>
      </w:r>
      <w:r w:rsidR="000945A2" w:rsidRPr="00EF42F7">
        <w:rPr>
          <w:rFonts w:asciiTheme="minorHAnsi" w:hAnsiTheme="minorHAnsi"/>
          <w:b/>
          <w:bCs/>
        </w:rPr>
        <w:t xml:space="preserve">POINTS DE FORMATION ET CONDITIONS PEDAGOGIQUES DE PREINSCRIPTION </w:t>
      </w:r>
    </w:p>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8"/>
        <w:gridCol w:w="1695"/>
        <w:gridCol w:w="1843"/>
        <w:gridCol w:w="1985"/>
        <w:gridCol w:w="1842"/>
        <w:gridCol w:w="2977"/>
      </w:tblGrid>
      <w:tr w:rsidR="000945A2" w:rsidRPr="00EF42F7" w:rsidTr="00747CE3">
        <w:trPr>
          <w:jc w:val="center"/>
        </w:trPr>
        <w:tc>
          <w:tcPr>
            <w:tcW w:w="568" w:type="dxa"/>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Code</w:t>
            </w:r>
          </w:p>
        </w:tc>
        <w:tc>
          <w:tcPr>
            <w:tcW w:w="1695" w:type="dxa"/>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Filières de formation</w:t>
            </w:r>
          </w:p>
        </w:tc>
        <w:tc>
          <w:tcPr>
            <w:tcW w:w="1843" w:type="dxa"/>
            <w:vAlign w:val="center"/>
          </w:tcPr>
          <w:p w:rsidR="000945A2" w:rsidRPr="00EF42F7" w:rsidRDefault="000945A2" w:rsidP="00AB5484">
            <w:pPr>
              <w:jc w:val="center"/>
              <w:rPr>
                <w:rFonts w:asciiTheme="minorHAnsi" w:hAnsiTheme="minorHAnsi"/>
                <w:b/>
                <w:bCs/>
                <w:sz w:val="16"/>
                <w:szCs w:val="18"/>
              </w:rPr>
            </w:pPr>
            <w:r>
              <w:rPr>
                <w:rFonts w:asciiTheme="minorHAnsi" w:hAnsiTheme="minorHAnsi"/>
                <w:b/>
                <w:bCs/>
                <w:sz w:val="16"/>
                <w:szCs w:val="18"/>
              </w:rPr>
              <w:t>Établissement</w:t>
            </w:r>
            <w:r w:rsidRPr="00EF42F7">
              <w:rPr>
                <w:rFonts w:asciiTheme="minorHAnsi" w:hAnsiTheme="minorHAnsi"/>
                <w:b/>
                <w:bCs/>
                <w:sz w:val="16"/>
                <w:szCs w:val="18"/>
              </w:rPr>
              <w:t>s de Formation</w:t>
            </w:r>
          </w:p>
        </w:tc>
        <w:tc>
          <w:tcPr>
            <w:tcW w:w="1985" w:type="dxa"/>
            <w:vAlign w:val="center"/>
          </w:tcPr>
          <w:p w:rsidR="000945A2" w:rsidRPr="00EF42F7" w:rsidRDefault="000945A2" w:rsidP="00AB5484">
            <w:pPr>
              <w:jc w:val="center"/>
              <w:rPr>
                <w:rFonts w:asciiTheme="minorHAnsi" w:hAnsiTheme="minorHAnsi"/>
                <w:b/>
                <w:bCs/>
                <w:sz w:val="16"/>
                <w:szCs w:val="18"/>
              </w:rPr>
            </w:pPr>
            <w:r w:rsidRPr="00EF42F7">
              <w:rPr>
                <w:rFonts w:ascii="Calibri" w:hAnsi="Calibri"/>
                <w:b/>
                <w:bCs/>
                <w:sz w:val="16"/>
                <w:szCs w:val="18"/>
              </w:rPr>
              <w:t>Circonscriptions géographiques d’inscription</w:t>
            </w:r>
          </w:p>
        </w:tc>
        <w:tc>
          <w:tcPr>
            <w:tcW w:w="1842" w:type="dxa"/>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Séries de Baccalauréat et Priorités</w:t>
            </w:r>
          </w:p>
        </w:tc>
        <w:tc>
          <w:tcPr>
            <w:tcW w:w="2977" w:type="dxa"/>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 xml:space="preserve">Base de classement et conditions pédagogiques complémentaires </w:t>
            </w:r>
          </w:p>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de préinscription</w:t>
            </w:r>
          </w:p>
        </w:tc>
      </w:tr>
      <w:tr w:rsidR="000945A2" w:rsidRPr="00EF42F7" w:rsidTr="00747CE3">
        <w:trPr>
          <w:jc w:val="center"/>
        </w:trPr>
        <w:tc>
          <w:tcPr>
            <w:tcW w:w="568"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400</w:t>
            </w:r>
          </w:p>
        </w:tc>
        <w:tc>
          <w:tcPr>
            <w:tcW w:w="1695" w:type="dxa"/>
          </w:tcPr>
          <w:p w:rsidR="000945A2" w:rsidRPr="00EF42F7" w:rsidRDefault="000945A2" w:rsidP="00AB5484">
            <w:pPr>
              <w:rPr>
                <w:rFonts w:asciiTheme="minorHAnsi" w:hAnsiTheme="minorHAnsi"/>
                <w:b/>
                <w:bCs/>
                <w:sz w:val="18"/>
                <w:szCs w:val="18"/>
              </w:rPr>
            </w:pPr>
            <w:bookmarkStart w:id="16" w:name="_Toc227145356"/>
            <w:bookmarkEnd w:id="16"/>
          </w:p>
          <w:p w:rsidR="000945A2" w:rsidRPr="00EF42F7" w:rsidRDefault="000945A2" w:rsidP="00AB5484">
            <w:pPr>
              <w:rPr>
                <w:rFonts w:asciiTheme="minorHAnsi" w:hAnsiTheme="minorHAnsi"/>
                <w:b/>
                <w:bCs/>
                <w:sz w:val="18"/>
                <w:szCs w:val="18"/>
              </w:rPr>
            </w:pPr>
            <w:bookmarkStart w:id="17" w:name="_Toc227141735"/>
            <w:bookmarkStart w:id="18" w:name="_Toc227145357"/>
            <w:r w:rsidRPr="00EF42F7">
              <w:rPr>
                <w:rFonts w:asciiTheme="minorHAnsi" w:hAnsiTheme="minorHAnsi"/>
                <w:b/>
                <w:bCs/>
                <w:sz w:val="18"/>
                <w:szCs w:val="18"/>
              </w:rPr>
              <w:t>Arabe (*)</w:t>
            </w:r>
            <w:bookmarkStart w:id="19" w:name="_Toc227141736"/>
            <w:bookmarkStart w:id="20" w:name="_Toc227145358"/>
            <w:bookmarkEnd w:id="17"/>
            <w:bookmarkEnd w:id="18"/>
            <w:r w:rsidRPr="00EF42F7">
              <w:rPr>
                <w:rFonts w:asciiTheme="minorHAnsi" w:hAnsiTheme="minorHAnsi"/>
                <w:b/>
                <w:bCs/>
                <w:sz w:val="18"/>
                <w:szCs w:val="18"/>
              </w:rPr>
              <w:t xml:space="preserve"> (P.E.P.)</w:t>
            </w:r>
            <w:bookmarkEnd w:id="19"/>
            <w:bookmarkEnd w:id="20"/>
          </w:p>
          <w:p w:rsidR="000945A2" w:rsidRPr="00EF42F7" w:rsidRDefault="000945A2" w:rsidP="00AB5484">
            <w:pPr>
              <w:rPr>
                <w:rFonts w:asciiTheme="minorHAnsi" w:hAnsiTheme="minorHAnsi"/>
                <w:b/>
                <w:bCs/>
                <w:sz w:val="18"/>
                <w:szCs w:val="18"/>
              </w:rPr>
            </w:pPr>
          </w:p>
        </w:tc>
        <w:tc>
          <w:tcPr>
            <w:tcW w:w="1843" w:type="dxa"/>
          </w:tcPr>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lang w:val="nl-NL"/>
              </w:rPr>
            </w:pPr>
            <w:r w:rsidRPr="00EF42F7">
              <w:rPr>
                <w:rFonts w:asciiTheme="minorHAnsi" w:hAnsiTheme="minorHAnsi"/>
                <w:sz w:val="18"/>
                <w:szCs w:val="18"/>
                <w:lang w:val="nl-NL"/>
              </w:rPr>
              <w:t>- E.N.S. Laghouat</w:t>
            </w:r>
          </w:p>
          <w:p w:rsidR="000945A2" w:rsidRPr="00EF42F7" w:rsidRDefault="000945A2" w:rsidP="00AB5484">
            <w:pPr>
              <w:rPr>
                <w:rFonts w:asciiTheme="minorHAnsi" w:hAnsiTheme="minorHAnsi"/>
                <w:sz w:val="18"/>
                <w:szCs w:val="18"/>
              </w:rPr>
            </w:pPr>
            <w:bookmarkStart w:id="21" w:name="_Toc227141737"/>
            <w:bookmarkStart w:id="22" w:name="_Toc227145360"/>
            <w:bookmarkStart w:id="23" w:name="_Toc227302733"/>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E.N.S. Bouzaréah</w:t>
            </w:r>
            <w:bookmarkEnd w:id="21"/>
            <w:bookmarkEnd w:id="22"/>
            <w:bookmarkEnd w:id="23"/>
          </w:p>
          <w:p w:rsidR="000945A2"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E.N.S. Bou Saâda</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E.N.S. Constantine</w:t>
            </w:r>
            <w:bookmarkStart w:id="24" w:name="_Toc227145359"/>
            <w:bookmarkEnd w:id="24"/>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E.N.S. Ouargla</w:t>
            </w:r>
          </w:p>
          <w:p w:rsidR="000945A2" w:rsidRPr="00EF42F7" w:rsidRDefault="000945A2" w:rsidP="00AB5484">
            <w:pPr>
              <w:rPr>
                <w:rFonts w:asciiTheme="minorHAnsi" w:hAnsiTheme="minorHAnsi"/>
                <w:sz w:val="18"/>
                <w:szCs w:val="18"/>
                <w:lang w:val="nl-NL"/>
              </w:rPr>
            </w:pPr>
            <w:r w:rsidRPr="00EF42F7">
              <w:rPr>
                <w:rFonts w:asciiTheme="minorHAnsi" w:hAnsiTheme="minorHAnsi"/>
                <w:sz w:val="18"/>
                <w:szCs w:val="18"/>
                <w:lang w:val="nl-NL"/>
              </w:rPr>
              <w:t>- E.N.S. Bechar</w:t>
            </w:r>
          </w:p>
          <w:p w:rsidR="000945A2" w:rsidRPr="00EF42F7" w:rsidRDefault="000945A2" w:rsidP="00AB5484">
            <w:pPr>
              <w:rPr>
                <w:rFonts w:asciiTheme="minorHAnsi" w:hAnsiTheme="minorHAnsi"/>
                <w:sz w:val="18"/>
                <w:szCs w:val="18"/>
                <w:lang w:val="nl-NL"/>
              </w:rPr>
            </w:pPr>
            <w:r w:rsidRPr="00EF42F7">
              <w:rPr>
                <w:rFonts w:asciiTheme="minorHAnsi" w:hAnsiTheme="minorHAnsi"/>
                <w:sz w:val="18"/>
                <w:szCs w:val="18"/>
                <w:lang w:val="nl-NL"/>
              </w:rPr>
              <w:t>- E.N.S. Mostaganem</w:t>
            </w:r>
          </w:p>
          <w:p w:rsidR="000945A2" w:rsidRPr="00EF42F7" w:rsidRDefault="000945A2" w:rsidP="00AB5484">
            <w:pPr>
              <w:rPr>
                <w:rFonts w:asciiTheme="minorHAnsi" w:hAnsiTheme="minorHAnsi"/>
                <w:sz w:val="18"/>
                <w:szCs w:val="18"/>
                <w:lang w:val="nl-NL"/>
              </w:rPr>
            </w:pPr>
            <w:r w:rsidRPr="00EF42F7">
              <w:rPr>
                <w:rFonts w:asciiTheme="minorHAnsi" w:hAnsiTheme="minorHAnsi"/>
                <w:sz w:val="18"/>
                <w:szCs w:val="18"/>
                <w:lang w:val="nl-NL"/>
              </w:rPr>
              <w:t>- E.N.S. Oran</w:t>
            </w:r>
          </w:p>
        </w:tc>
        <w:tc>
          <w:tcPr>
            <w:tcW w:w="1985" w:type="dxa"/>
          </w:tcPr>
          <w:p w:rsidR="000945A2" w:rsidRPr="009E0952" w:rsidRDefault="000945A2" w:rsidP="00AB5484">
            <w:pPr>
              <w:rPr>
                <w:rFonts w:asciiTheme="minorHAnsi" w:hAnsiTheme="minorHAnsi"/>
                <w:color w:val="000000" w:themeColor="text1"/>
                <w:sz w:val="18"/>
                <w:szCs w:val="18"/>
                <w:lang w:val="en-US"/>
              </w:rPr>
            </w:pPr>
          </w:p>
          <w:p w:rsidR="000945A2" w:rsidRPr="009E0952" w:rsidRDefault="000945A2" w:rsidP="00AB5484">
            <w:pPr>
              <w:rPr>
                <w:rFonts w:asciiTheme="minorHAnsi" w:hAnsiTheme="minorHAnsi"/>
                <w:color w:val="000000" w:themeColor="text1"/>
                <w:sz w:val="18"/>
                <w:szCs w:val="18"/>
              </w:rPr>
            </w:pPr>
            <w:r w:rsidRPr="009E0952">
              <w:rPr>
                <w:rFonts w:asciiTheme="minorHAnsi" w:hAnsiTheme="minorHAnsi"/>
                <w:color w:val="000000" w:themeColor="text1"/>
                <w:sz w:val="18"/>
                <w:szCs w:val="18"/>
              </w:rPr>
              <w:t>03</w:t>
            </w:r>
            <w:proofErr w:type="gramStart"/>
            <w:r w:rsidRPr="009E0952">
              <w:rPr>
                <w:rFonts w:asciiTheme="minorHAnsi" w:hAnsiTheme="minorHAnsi"/>
                <w:color w:val="000000" w:themeColor="text1"/>
                <w:sz w:val="18"/>
                <w:szCs w:val="18"/>
              </w:rPr>
              <w:t>,14,17,26</w:t>
            </w:r>
            <w:proofErr w:type="gramEnd"/>
          </w:p>
          <w:p w:rsidR="000945A2" w:rsidRPr="009E0952" w:rsidRDefault="000945A2" w:rsidP="00AB5484">
            <w:pPr>
              <w:rPr>
                <w:rFonts w:asciiTheme="minorHAnsi" w:hAnsiTheme="minorHAnsi"/>
                <w:color w:val="000000" w:themeColor="text1"/>
                <w:sz w:val="18"/>
                <w:szCs w:val="18"/>
              </w:rPr>
            </w:pPr>
          </w:p>
          <w:p w:rsidR="000945A2" w:rsidRPr="009E0952" w:rsidRDefault="000945A2" w:rsidP="00AB5484">
            <w:pPr>
              <w:rPr>
                <w:rFonts w:asciiTheme="minorHAnsi" w:hAnsiTheme="minorHAnsi"/>
                <w:color w:val="000000" w:themeColor="text1"/>
                <w:sz w:val="18"/>
                <w:szCs w:val="18"/>
              </w:rPr>
            </w:pPr>
            <w:r w:rsidRPr="009E0952">
              <w:rPr>
                <w:rFonts w:asciiTheme="minorHAnsi" w:hAnsiTheme="minorHAnsi"/>
                <w:color w:val="000000" w:themeColor="text1"/>
                <w:sz w:val="18"/>
                <w:szCs w:val="18"/>
              </w:rPr>
              <w:t>09</w:t>
            </w:r>
            <w:proofErr w:type="gramStart"/>
            <w:r w:rsidRPr="009E0952">
              <w:rPr>
                <w:rFonts w:asciiTheme="minorHAnsi" w:hAnsiTheme="minorHAnsi"/>
                <w:color w:val="000000" w:themeColor="text1"/>
                <w:sz w:val="18"/>
                <w:szCs w:val="18"/>
              </w:rPr>
              <w:t>,10,11,15,16,33,35,42,44</w:t>
            </w:r>
            <w:proofErr w:type="gramEnd"/>
          </w:p>
          <w:p w:rsidR="000945A2" w:rsidRPr="009E0952" w:rsidRDefault="000945A2" w:rsidP="00AB5484">
            <w:pPr>
              <w:rPr>
                <w:rFonts w:asciiTheme="minorHAnsi" w:hAnsiTheme="minorHAnsi"/>
                <w:color w:val="000000" w:themeColor="text1"/>
                <w:sz w:val="18"/>
                <w:szCs w:val="18"/>
              </w:rPr>
            </w:pPr>
            <w:r w:rsidRPr="009E0952">
              <w:rPr>
                <w:rFonts w:asciiTheme="minorHAnsi" w:hAnsiTheme="minorHAnsi"/>
                <w:color w:val="000000" w:themeColor="text1"/>
                <w:sz w:val="18"/>
                <w:szCs w:val="18"/>
              </w:rPr>
              <w:t>07</w:t>
            </w:r>
            <w:proofErr w:type="gramStart"/>
            <w:r w:rsidRPr="009E0952">
              <w:rPr>
                <w:rFonts w:asciiTheme="minorHAnsi" w:hAnsiTheme="minorHAnsi"/>
                <w:color w:val="000000" w:themeColor="text1"/>
                <w:sz w:val="18"/>
                <w:szCs w:val="18"/>
              </w:rPr>
              <w:t>,28,34</w:t>
            </w:r>
            <w:proofErr w:type="gramEnd"/>
          </w:p>
          <w:p w:rsidR="000945A2" w:rsidRPr="009E0952" w:rsidRDefault="000945A2" w:rsidP="00AB5484">
            <w:pPr>
              <w:rPr>
                <w:rFonts w:asciiTheme="minorHAnsi" w:hAnsiTheme="minorHAnsi"/>
                <w:color w:val="000000" w:themeColor="text1"/>
                <w:sz w:val="18"/>
                <w:szCs w:val="18"/>
              </w:rPr>
            </w:pPr>
          </w:p>
          <w:p w:rsidR="000945A2" w:rsidRPr="009E0952" w:rsidRDefault="000945A2" w:rsidP="00AB5484">
            <w:pPr>
              <w:rPr>
                <w:rFonts w:asciiTheme="minorHAnsi" w:hAnsiTheme="minorHAnsi"/>
                <w:color w:val="000000" w:themeColor="text1"/>
                <w:sz w:val="18"/>
                <w:szCs w:val="18"/>
              </w:rPr>
            </w:pPr>
            <w:r w:rsidRPr="009E0952">
              <w:rPr>
                <w:rFonts w:asciiTheme="minorHAnsi" w:hAnsiTheme="minorHAnsi"/>
                <w:color w:val="000000" w:themeColor="text1"/>
                <w:sz w:val="18"/>
                <w:szCs w:val="18"/>
              </w:rPr>
              <w:t>04,05,06,12,18,19,21,23,24,25,36,40,41,43</w:t>
            </w:r>
          </w:p>
          <w:p w:rsidR="000945A2" w:rsidRPr="009E0952" w:rsidRDefault="000945A2" w:rsidP="00AB5484">
            <w:pPr>
              <w:rPr>
                <w:rFonts w:asciiTheme="minorHAnsi" w:hAnsiTheme="minorHAnsi"/>
                <w:color w:val="000000" w:themeColor="text1"/>
                <w:sz w:val="18"/>
                <w:szCs w:val="18"/>
              </w:rPr>
            </w:pPr>
          </w:p>
          <w:p w:rsidR="000945A2" w:rsidRPr="009E0952" w:rsidRDefault="000945A2" w:rsidP="00AB5484">
            <w:pPr>
              <w:rPr>
                <w:rFonts w:asciiTheme="minorHAnsi" w:hAnsiTheme="minorHAnsi"/>
                <w:color w:val="000000" w:themeColor="text1"/>
                <w:sz w:val="18"/>
                <w:szCs w:val="18"/>
              </w:rPr>
            </w:pPr>
            <w:r w:rsidRPr="009E0952">
              <w:rPr>
                <w:rFonts w:asciiTheme="minorHAnsi" w:hAnsiTheme="minorHAnsi"/>
                <w:color w:val="000000" w:themeColor="text1"/>
                <w:sz w:val="18"/>
                <w:szCs w:val="18"/>
              </w:rPr>
              <w:t>30</w:t>
            </w:r>
            <w:proofErr w:type="gramStart"/>
            <w:r w:rsidRPr="009E0952">
              <w:rPr>
                <w:rFonts w:asciiTheme="minorHAnsi" w:hAnsiTheme="minorHAnsi"/>
                <w:color w:val="000000" w:themeColor="text1"/>
                <w:sz w:val="18"/>
                <w:szCs w:val="18"/>
              </w:rPr>
              <w:t>,,39,47</w:t>
            </w:r>
            <w:proofErr w:type="gramEnd"/>
          </w:p>
          <w:p w:rsidR="000945A2" w:rsidRPr="009E0952" w:rsidRDefault="000945A2" w:rsidP="00AB5484">
            <w:pPr>
              <w:rPr>
                <w:rFonts w:asciiTheme="minorHAnsi" w:hAnsiTheme="minorHAnsi"/>
                <w:color w:val="000000" w:themeColor="text1"/>
                <w:sz w:val="18"/>
                <w:szCs w:val="18"/>
              </w:rPr>
            </w:pPr>
            <w:r w:rsidRPr="009E0952">
              <w:rPr>
                <w:rFonts w:asciiTheme="minorHAnsi" w:hAnsiTheme="minorHAnsi"/>
                <w:color w:val="000000" w:themeColor="text1"/>
                <w:sz w:val="18"/>
                <w:szCs w:val="18"/>
              </w:rPr>
              <w:t>01</w:t>
            </w:r>
            <w:proofErr w:type="gramStart"/>
            <w:r w:rsidRPr="009E0952">
              <w:rPr>
                <w:rFonts w:asciiTheme="minorHAnsi" w:hAnsiTheme="minorHAnsi"/>
                <w:color w:val="000000" w:themeColor="text1"/>
                <w:sz w:val="18"/>
                <w:szCs w:val="18"/>
              </w:rPr>
              <w:t>,08,32,37,45</w:t>
            </w:r>
            <w:proofErr w:type="gramEnd"/>
          </w:p>
          <w:p w:rsidR="000945A2" w:rsidRPr="009E0952" w:rsidRDefault="000945A2" w:rsidP="00AB5484">
            <w:pPr>
              <w:rPr>
                <w:rFonts w:asciiTheme="minorHAnsi" w:hAnsiTheme="minorHAnsi"/>
                <w:color w:val="000000" w:themeColor="text1"/>
                <w:sz w:val="18"/>
                <w:szCs w:val="18"/>
              </w:rPr>
            </w:pPr>
            <w:r w:rsidRPr="009E0952">
              <w:rPr>
                <w:rFonts w:asciiTheme="minorHAnsi" w:hAnsiTheme="minorHAnsi"/>
                <w:color w:val="000000" w:themeColor="text1"/>
                <w:sz w:val="18"/>
                <w:szCs w:val="18"/>
              </w:rPr>
              <w:t>02</w:t>
            </w:r>
            <w:proofErr w:type="gramStart"/>
            <w:r w:rsidRPr="009E0952">
              <w:rPr>
                <w:rFonts w:asciiTheme="minorHAnsi" w:hAnsiTheme="minorHAnsi"/>
                <w:color w:val="000000" w:themeColor="text1"/>
                <w:sz w:val="18"/>
                <w:szCs w:val="18"/>
              </w:rPr>
              <w:t>,27,29,38,48</w:t>
            </w:r>
            <w:proofErr w:type="gramEnd"/>
          </w:p>
          <w:p w:rsidR="000945A2" w:rsidRPr="009E0952" w:rsidRDefault="000945A2" w:rsidP="00AB5484">
            <w:pPr>
              <w:rPr>
                <w:rFonts w:asciiTheme="minorHAnsi" w:hAnsiTheme="minorHAnsi"/>
                <w:color w:val="000000" w:themeColor="text1"/>
                <w:sz w:val="18"/>
                <w:szCs w:val="18"/>
              </w:rPr>
            </w:pPr>
            <w:r w:rsidRPr="009E0952">
              <w:rPr>
                <w:rFonts w:asciiTheme="minorHAnsi" w:hAnsiTheme="minorHAnsi"/>
                <w:color w:val="000000" w:themeColor="text1"/>
                <w:sz w:val="18"/>
                <w:szCs w:val="18"/>
              </w:rPr>
              <w:t>13</w:t>
            </w:r>
            <w:proofErr w:type="gramStart"/>
            <w:r w:rsidRPr="009E0952">
              <w:rPr>
                <w:rFonts w:asciiTheme="minorHAnsi" w:hAnsiTheme="minorHAnsi"/>
                <w:color w:val="000000" w:themeColor="text1"/>
                <w:sz w:val="18"/>
                <w:szCs w:val="18"/>
              </w:rPr>
              <w:t>,20,22,31,46</w:t>
            </w:r>
            <w:proofErr w:type="gramEnd"/>
          </w:p>
        </w:tc>
        <w:tc>
          <w:tcPr>
            <w:tcW w:w="1842" w:type="dxa"/>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0945A2" w:rsidRPr="00EF42F7" w:rsidRDefault="000945A2" w:rsidP="00AB5484">
            <w:pPr>
              <w:rPr>
                <w:rFonts w:asciiTheme="minorHAnsi" w:hAnsiTheme="minorHAnsi"/>
                <w:b/>
                <w:bCs/>
                <w:sz w:val="18"/>
                <w:szCs w:val="18"/>
                <w:u w:val="single"/>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Lettres et Philosophie</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Langues Etrangères</w:t>
            </w:r>
          </w:p>
          <w:p w:rsidR="000945A2" w:rsidRPr="00542FE2" w:rsidRDefault="000945A2" w:rsidP="00AB5484">
            <w:pPr>
              <w:rPr>
                <w:rFonts w:asciiTheme="minorHAnsi" w:hAnsiTheme="minorHAnsi"/>
                <w:bCs/>
                <w:sz w:val="18"/>
                <w:szCs w:val="18"/>
              </w:rPr>
            </w:pPr>
            <w:r w:rsidRPr="00EF42F7">
              <w:rPr>
                <w:rFonts w:asciiTheme="minorHAnsi" w:hAnsiTheme="minorHAnsi"/>
                <w:bCs/>
                <w:sz w:val="18"/>
                <w:szCs w:val="18"/>
              </w:rPr>
              <w:t xml:space="preserve">. Techniques Mathématiques </w:t>
            </w:r>
          </w:p>
        </w:tc>
        <w:tc>
          <w:tcPr>
            <w:tcW w:w="2977" w:type="dxa"/>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0"/>
                <w:szCs w:val="18"/>
              </w:rPr>
            </w:pPr>
          </w:p>
          <w:p w:rsidR="000945A2" w:rsidRPr="00EF42F7" w:rsidRDefault="000945A2" w:rsidP="00FA08D8">
            <w:pPr>
              <w:jc w:val="center"/>
              <w:rPr>
                <w:rFonts w:asciiTheme="minorHAnsi" w:hAnsiTheme="minorHAnsi"/>
                <w:bCs/>
                <w:sz w:val="10"/>
                <w:szCs w:val="18"/>
              </w:rPr>
            </w:pPr>
            <w:r w:rsidRPr="00EF42F7">
              <w:rPr>
                <w:rFonts w:asciiTheme="minorHAnsi" w:hAnsiTheme="minorHAnsi"/>
                <w:sz w:val="18"/>
                <w:szCs w:val="18"/>
              </w:rPr>
              <w:t xml:space="preserve">Pour participer au classement, la moyenne générale obtenue au baccalauréat doit être supérieure ou </w:t>
            </w:r>
            <w:r>
              <w:rPr>
                <w:rFonts w:asciiTheme="minorHAnsi" w:hAnsiTheme="minorHAnsi"/>
                <w:sz w:val="18"/>
                <w:szCs w:val="18"/>
              </w:rPr>
              <w:t xml:space="preserve">égale </w:t>
            </w:r>
            <w:r w:rsidRPr="00B40DC1">
              <w:rPr>
                <w:rFonts w:asciiTheme="minorHAnsi" w:hAnsiTheme="minorHAnsi"/>
                <w:color w:val="000000" w:themeColor="text1"/>
                <w:sz w:val="18"/>
                <w:szCs w:val="18"/>
              </w:rPr>
              <w:t xml:space="preserve">à </w:t>
            </w:r>
            <w:r w:rsidR="00E91819" w:rsidRPr="00B40DC1">
              <w:rPr>
                <w:rFonts w:asciiTheme="minorHAnsi" w:hAnsiTheme="minorHAnsi"/>
                <w:color w:val="000000" w:themeColor="text1"/>
                <w:sz w:val="18"/>
                <w:szCs w:val="18"/>
              </w:rPr>
              <w:t>14</w:t>
            </w:r>
            <w:r w:rsidR="00FA08D8" w:rsidRPr="00FA08D8">
              <w:rPr>
                <w:rFonts w:asciiTheme="minorHAnsi" w:hAnsiTheme="minorHAnsi"/>
                <w:sz w:val="18"/>
                <w:szCs w:val="18"/>
              </w:rPr>
              <w:t>/20</w:t>
            </w: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Le choix de la filière est conditionné par les notes obtenues au baccalauréat qui doivent être </w:t>
            </w:r>
            <w:r>
              <w:rPr>
                <w:rFonts w:asciiTheme="minorHAnsi" w:hAnsiTheme="minorHAnsi"/>
                <w:bCs/>
                <w:sz w:val="18"/>
                <w:szCs w:val="18"/>
              </w:rPr>
              <w:t xml:space="preserve">supérieure ou égale à </w:t>
            </w:r>
            <w:r w:rsidRPr="00EF42F7">
              <w:rPr>
                <w:rFonts w:asciiTheme="minorHAnsi" w:hAnsiTheme="minorHAnsi"/>
                <w:bCs/>
                <w:sz w:val="18"/>
                <w:szCs w:val="18"/>
              </w:rPr>
              <w:t>13/2</w:t>
            </w:r>
            <w:r w:rsidR="00747CE3">
              <w:rPr>
                <w:rFonts w:asciiTheme="minorHAnsi" w:hAnsiTheme="minorHAnsi"/>
                <w:bCs/>
                <w:sz w:val="18"/>
                <w:szCs w:val="18"/>
              </w:rPr>
              <w:t>0 dans </w:t>
            </w:r>
            <w:r w:rsidR="00624E4A">
              <w:rPr>
                <w:rFonts w:asciiTheme="minorHAnsi" w:hAnsiTheme="minorHAnsi"/>
                <w:bCs/>
                <w:sz w:val="18"/>
                <w:szCs w:val="18"/>
              </w:rPr>
              <w:t>les matières : Langue A</w:t>
            </w:r>
            <w:r w:rsidRPr="00EF42F7">
              <w:rPr>
                <w:rFonts w:asciiTheme="minorHAnsi" w:hAnsiTheme="minorHAnsi"/>
                <w:bCs/>
                <w:sz w:val="18"/>
                <w:szCs w:val="18"/>
              </w:rPr>
              <w:t>rabe</w:t>
            </w:r>
          </w:p>
          <w:p w:rsidR="000945A2" w:rsidRPr="00EF42F7" w:rsidRDefault="000945A2" w:rsidP="00AB5484">
            <w:pPr>
              <w:jc w:val="center"/>
              <w:rPr>
                <w:rFonts w:asciiTheme="minorHAnsi" w:hAnsiTheme="minorHAnsi"/>
                <w:b/>
                <w:bCs/>
                <w:sz w:val="18"/>
                <w:szCs w:val="18"/>
              </w:rPr>
            </w:pPr>
            <w:r w:rsidRPr="00EF42F7">
              <w:rPr>
                <w:rFonts w:asciiTheme="minorHAnsi" w:hAnsiTheme="minorHAnsi"/>
                <w:bCs/>
                <w:sz w:val="18"/>
                <w:szCs w:val="18"/>
              </w:rPr>
              <w:t>et Mathématiques</w:t>
            </w:r>
          </w:p>
        </w:tc>
      </w:tr>
      <w:tr w:rsidR="000945A2" w:rsidRPr="00EF42F7" w:rsidTr="00747CE3">
        <w:trPr>
          <w:jc w:val="center"/>
        </w:trPr>
        <w:tc>
          <w:tcPr>
            <w:tcW w:w="568"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401</w:t>
            </w:r>
          </w:p>
        </w:tc>
        <w:tc>
          <w:tcPr>
            <w:tcW w:w="1695" w:type="dxa"/>
          </w:tcPr>
          <w:p w:rsidR="00023AE6" w:rsidRDefault="00023AE6" w:rsidP="00AB5484">
            <w:pPr>
              <w:rPr>
                <w:rFonts w:asciiTheme="minorHAnsi" w:hAnsiTheme="minorHAnsi"/>
                <w:b/>
                <w:bCs/>
                <w:sz w:val="18"/>
                <w:szCs w:val="18"/>
              </w:rPr>
            </w:pPr>
            <w:bookmarkStart w:id="25" w:name="_Toc227145361"/>
            <w:bookmarkStart w:id="26" w:name="_Toc227141738"/>
            <w:bookmarkStart w:id="27" w:name="_Toc227145362"/>
            <w:bookmarkEnd w:id="25"/>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Français (*)</w:t>
            </w:r>
            <w:bookmarkStart w:id="28" w:name="_Toc227141739"/>
            <w:bookmarkStart w:id="29" w:name="_Toc227145363"/>
            <w:bookmarkEnd w:id="26"/>
            <w:bookmarkEnd w:id="27"/>
            <w:r w:rsidRPr="00EF42F7">
              <w:rPr>
                <w:rFonts w:asciiTheme="minorHAnsi" w:hAnsiTheme="minorHAnsi"/>
                <w:b/>
                <w:bCs/>
                <w:sz w:val="18"/>
                <w:szCs w:val="18"/>
              </w:rPr>
              <w:t xml:space="preserve">  (P.E.P.)</w:t>
            </w:r>
            <w:bookmarkEnd w:id="28"/>
            <w:bookmarkEnd w:id="29"/>
          </w:p>
          <w:p w:rsidR="000945A2" w:rsidRPr="00EF42F7" w:rsidRDefault="000945A2" w:rsidP="00AB5484">
            <w:pPr>
              <w:rPr>
                <w:rFonts w:asciiTheme="minorHAnsi" w:hAnsiTheme="minorHAnsi"/>
                <w:b/>
                <w:bCs/>
                <w:sz w:val="18"/>
                <w:szCs w:val="18"/>
              </w:rPr>
            </w:pPr>
          </w:p>
        </w:tc>
        <w:tc>
          <w:tcPr>
            <w:tcW w:w="1843" w:type="dxa"/>
          </w:tcPr>
          <w:p w:rsidR="00E3667F" w:rsidRPr="00B40DC1" w:rsidRDefault="00E3667F"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 E.N.S. Laghouat</w:t>
            </w:r>
          </w:p>
          <w:p w:rsidR="000945A2" w:rsidRPr="00B40DC1" w:rsidRDefault="000945A2"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 E.N.S. Bouzaréah</w:t>
            </w:r>
          </w:p>
          <w:p w:rsidR="000945A2" w:rsidRPr="00B40DC1" w:rsidRDefault="000945A2"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strike/>
                <w:color w:val="000000" w:themeColor="text1"/>
                <w:sz w:val="18"/>
                <w:szCs w:val="18"/>
              </w:rPr>
            </w:pP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 E.N.S. Constantine</w:t>
            </w:r>
          </w:p>
          <w:p w:rsidR="000945A2" w:rsidRPr="00B40DC1" w:rsidRDefault="000945A2"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 E.N.S. Bou Saâda</w:t>
            </w: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 E.N.S. Ouargla</w:t>
            </w:r>
          </w:p>
          <w:p w:rsidR="000945A2" w:rsidRPr="00B40DC1" w:rsidRDefault="000945A2"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color w:val="000000" w:themeColor="text1"/>
                <w:sz w:val="18"/>
                <w:szCs w:val="18"/>
                <w:lang w:val="nl-NL"/>
              </w:rPr>
            </w:pPr>
            <w:r w:rsidRPr="00B40DC1">
              <w:rPr>
                <w:rFonts w:asciiTheme="minorHAnsi" w:hAnsiTheme="minorHAnsi"/>
                <w:color w:val="000000" w:themeColor="text1"/>
                <w:sz w:val="18"/>
                <w:szCs w:val="18"/>
                <w:lang w:val="nl-NL"/>
              </w:rPr>
              <w:t>- E.N.S. Bechar</w:t>
            </w:r>
          </w:p>
          <w:p w:rsidR="000945A2" w:rsidRPr="00B40DC1" w:rsidRDefault="000945A2" w:rsidP="00AB5484">
            <w:pPr>
              <w:rPr>
                <w:rFonts w:asciiTheme="minorHAnsi" w:hAnsiTheme="minorHAnsi"/>
                <w:color w:val="000000" w:themeColor="text1"/>
                <w:sz w:val="18"/>
                <w:szCs w:val="18"/>
                <w:lang w:val="nl-NL"/>
              </w:rPr>
            </w:pPr>
          </w:p>
          <w:p w:rsidR="000945A2" w:rsidRPr="00B40DC1" w:rsidRDefault="000945A2" w:rsidP="00AB5484">
            <w:pPr>
              <w:rPr>
                <w:rFonts w:asciiTheme="minorHAnsi" w:hAnsiTheme="minorHAnsi"/>
                <w:color w:val="000000" w:themeColor="text1"/>
                <w:sz w:val="18"/>
                <w:szCs w:val="18"/>
                <w:lang w:val="nl-NL"/>
              </w:rPr>
            </w:pPr>
            <w:r w:rsidRPr="00B40DC1">
              <w:rPr>
                <w:rFonts w:asciiTheme="minorHAnsi" w:hAnsiTheme="minorHAnsi"/>
                <w:color w:val="000000" w:themeColor="text1"/>
                <w:sz w:val="18"/>
                <w:szCs w:val="18"/>
                <w:lang w:val="nl-NL"/>
              </w:rPr>
              <w:t>- E.N.S. Mostaganem</w:t>
            </w:r>
          </w:p>
          <w:p w:rsidR="00527779" w:rsidRPr="00B40DC1" w:rsidRDefault="00527779" w:rsidP="00AB5484">
            <w:pPr>
              <w:rPr>
                <w:rFonts w:asciiTheme="minorHAnsi" w:hAnsiTheme="minorHAnsi"/>
                <w:color w:val="000000" w:themeColor="text1"/>
                <w:sz w:val="18"/>
                <w:szCs w:val="18"/>
                <w:lang w:val="nl-NL"/>
              </w:rPr>
            </w:pPr>
          </w:p>
          <w:p w:rsidR="00527779" w:rsidRPr="00B40DC1" w:rsidRDefault="00527779" w:rsidP="00AB5484">
            <w:pPr>
              <w:rPr>
                <w:rFonts w:asciiTheme="minorHAnsi" w:hAnsiTheme="minorHAnsi"/>
                <w:color w:val="000000" w:themeColor="text1"/>
                <w:sz w:val="18"/>
                <w:szCs w:val="18"/>
                <w:lang w:val="nl-NL"/>
              </w:rPr>
            </w:pPr>
          </w:p>
          <w:p w:rsidR="000945A2" w:rsidRPr="00B40DC1" w:rsidRDefault="00B26F98">
            <w:pPr>
              <w:rPr>
                <w:rFonts w:asciiTheme="minorHAnsi" w:hAnsiTheme="minorHAnsi"/>
                <w:color w:val="000000" w:themeColor="text1"/>
                <w:sz w:val="18"/>
                <w:szCs w:val="18"/>
                <w:lang w:val="nl-NL"/>
              </w:rPr>
            </w:pPr>
            <w:r w:rsidRPr="00B40DC1">
              <w:rPr>
                <w:rFonts w:asciiTheme="minorHAnsi" w:hAnsiTheme="minorHAnsi"/>
                <w:color w:val="000000" w:themeColor="text1"/>
                <w:sz w:val="18"/>
                <w:szCs w:val="18"/>
                <w:lang w:val="nl-NL"/>
              </w:rPr>
              <w:t>- E.N.S. Sétif</w:t>
            </w:r>
          </w:p>
        </w:tc>
        <w:tc>
          <w:tcPr>
            <w:tcW w:w="1985" w:type="dxa"/>
          </w:tcPr>
          <w:p w:rsidR="00E3667F" w:rsidRPr="00B40DC1" w:rsidRDefault="00E3667F" w:rsidP="00AB5484">
            <w:pPr>
              <w:rPr>
                <w:rFonts w:asciiTheme="minorHAnsi" w:hAnsiTheme="minorHAnsi"/>
                <w:color w:val="000000" w:themeColor="text1"/>
                <w:sz w:val="18"/>
                <w:szCs w:val="18"/>
                <w:lang w:val="nl-NL"/>
              </w:rPr>
            </w:pP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03</w:t>
            </w:r>
            <w:proofErr w:type="gramStart"/>
            <w:r w:rsidRPr="00B40DC1">
              <w:rPr>
                <w:rFonts w:asciiTheme="minorHAnsi" w:hAnsiTheme="minorHAnsi"/>
                <w:color w:val="000000" w:themeColor="text1"/>
                <w:sz w:val="18"/>
                <w:szCs w:val="18"/>
              </w:rPr>
              <w:t>,14,17,47</w:t>
            </w:r>
            <w:proofErr w:type="gramEnd"/>
          </w:p>
          <w:p w:rsidR="000945A2" w:rsidRPr="00B40DC1" w:rsidRDefault="000945A2"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09</w:t>
            </w:r>
            <w:proofErr w:type="gramStart"/>
            <w:r w:rsidRPr="00B40DC1">
              <w:rPr>
                <w:rFonts w:asciiTheme="minorHAnsi" w:hAnsiTheme="minorHAnsi"/>
                <w:color w:val="000000" w:themeColor="text1"/>
                <w:sz w:val="18"/>
                <w:szCs w:val="18"/>
              </w:rPr>
              <w:t>,10,11,15,16,26,33,35,42,44</w:t>
            </w:r>
            <w:proofErr w:type="gramEnd"/>
          </w:p>
          <w:p w:rsidR="000945A2" w:rsidRPr="00B40DC1" w:rsidRDefault="000945A2"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04,05,12,21,23,24,25,36,40,41,43</w:t>
            </w:r>
          </w:p>
          <w:p w:rsidR="000945A2" w:rsidRPr="00B40DC1" w:rsidRDefault="000945A2"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07, 28,34</w:t>
            </w: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30,39</w:t>
            </w:r>
          </w:p>
          <w:p w:rsidR="000945A2" w:rsidRPr="00B40DC1" w:rsidRDefault="000945A2" w:rsidP="00AB5484">
            <w:pPr>
              <w:rPr>
                <w:rFonts w:asciiTheme="minorHAnsi" w:hAnsiTheme="minorHAnsi"/>
                <w:color w:val="000000" w:themeColor="text1"/>
                <w:sz w:val="18"/>
                <w:szCs w:val="18"/>
              </w:rPr>
            </w:pPr>
          </w:p>
          <w:p w:rsidR="000945A2"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01</w:t>
            </w:r>
            <w:proofErr w:type="gramStart"/>
            <w:r w:rsidRPr="00B40DC1">
              <w:rPr>
                <w:rFonts w:asciiTheme="minorHAnsi" w:hAnsiTheme="minorHAnsi"/>
                <w:color w:val="000000" w:themeColor="text1"/>
                <w:sz w:val="18"/>
                <w:szCs w:val="18"/>
              </w:rPr>
              <w:t>,08,32,37,45</w:t>
            </w:r>
            <w:proofErr w:type="gramEnd"/>
          </w:p>
          <w:p w:rsidR="000945A2" w:rsidRPr="00B40DC1" w:rsidRDefault="000945A2" w:rsidP="00AB5484">
            <w:pPr>
              <w:rPr>
                <w:rFonts w:asciiTheme="minorHAnsi" w:hAnsiTheme="minorHAnsi"/>
                <w:color w:val="000000" w:themeColor="text1"/>
                <w:sz w:val="18"/>
                <w:szCs w:val="18"/>
              </w:rPr>
            </w:pPr>
          </w:p>
          <w:p w:rsidR="00527779" w:rsidRPr="00B40DC1" w:rsidRDefault="000945A2" w:rsidP="00AB5484">
            <w:pPr>
              <w:rPr>
                <w:rFonts w:asciiTheme="minorHAnsi" w:hAnsiTheme="minorHAnsi"/>
                <w:color w:val="000000" w:themeColor="text1"/>
                <w:sz w:val="18"/>
                <w:szCs w:val="18"/>
              </w:rPr>
            </w:pPr>
            <w:r w:rsidRPr="00B40DC1">
              <w:rPr>
                <w:rFonts w:asciiTheme="minorHAnsi" w:hAnsiTheme="minorHAnsi"/>
                <w:color w:val="000000" w:themeColor="text1"/>
                <w:sz w:val="18"/>
                <w:szCs w:val="18"/>
              </w:rPr>
              <w:t>02</w:t>
            </w:r>
            <w:proofErr w:type="gramStart"/>
            <w:r w:rsidRPr="00B40DC1">
              <w:rPr>
                <w:rFonts w:asciiTheme="minorHAnsi" w:hAnsiTheme="minorHAnsi"/>
                <w:color w:val="000000" w:themeColor="text1"/>
                <w:sz w:val="18"/>
                <w:szCs w:val="18"/>
              </w:rPr>
              <w:t>,13,20,22,27,29,31,46,38,48</w:t>
            </w:r>
            <w:proofErr w:type="gramEnd"/>
          </w:p>
          <w:p w:rsidR="00527779" w:rsidRPr="00B40DC1" w:rsidRDefault="00527779" w:rsidP="00AB5484">
            <w:pPr>
              <w:rPr>
                <w:rFonts w:asciiTheme="minorHAnsi" w:hAnsiTheme="minorHAnsi"/>
                <w:color w:val="000000" w:themeColor="text1"/>
                <w:sz w:val="18"/>
                <w:szCs w:val="18"/>
              </w:rPr>
            </w:pPr>
          </w:p>
          <w:p w:rsidR="000945A2" w:rsidRPr="00B40DC1" w:rsidRDefault="00B26F98">
            <w:pPr>
              <w:rPr>
                <w:rFonts w:asciiTheme="minorHAnsi" w:hAnsiTheme="minorHAnsi"/>
                <w:color w:val="000000" w:themeColor="text1"/>
                <w:sz w:val="18"/>
                <w:szCs w:val="18"/>
              </w:rPr>
            </w:pPr>
            <w:r w:rsidRPr="00B40DC1">
              <w:rPr>
                <w:rFonts w:asciiTheme="minorHAnsi" w:hAnsiTheme="minorHAnsi"/>
                <w:color w:val="000000" w:themeColor="text1"/>
                <w:sz w:val="18"/>
                <w:szCs w:val="18"/>
              </w:rPr>
              <w:t>06, 18, 19</w:t>
            </w:r>
          </w:p>
        </w:tc>
        <w:tc>
          <w:tcPr>
            <w:tcW w:w="1842" w:type="dxa"/>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0945A2" w:rsidRPr="00EF42F7" w:rsidRDefault="000945A2" w:rsidP="00AB5484">
            <w:pPr>
              <w:rPr>
                <w:rFonts w:asciiTheme="minorHAnsi" w:hAnsiTheme="minorHAnsi"/>
                <w:bCs/>
                <w:sz w:val="18"/>
                <w:szCs w:val="18"/>
              </w:rPr>
            </w:pPr>
            <w:r w:rsidRPr="00EF42F7">
              <w:rPr>
                <w:rFonts w:asciiTheme="minorHAnsi" w:hAnsiTheme="minorHAnsi"/>
                <w:b/>
                <w:bCs/>
                <w:sz w:val="18"/>
                <w:szCs w:val="18"/>
              </w:rPr>
              <w:t xml:space="preserve">. </w:t>
            </w:r>
            <w:r w:rsidRPr="00EF42F7">
              <w:rPr>
                <w:rFonts w:asciiTheme="minorHAnsi" w:hAnsiTheme="minorHAnsi"/>
                <w:bCs/>
                <w:sz w:val="18"/>
                <w:szCs w:val="18"/>
              </w:rPr>
              <w:t>Lettres et Philosophie</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Langues Etrangères</w:t>
            </w:r>
          </w:p>
          <w:p w:rsidR="000945A2" w:rsidRPr="00EF42F7" w:rsidRDefault="000945A2" w:rsidP="00AB5484">
            <w:pPr>
              <w:rPr>
                <w:rFonts w:asciiTheme="minorHAnsi" w:hAnsiTheme="minorHAnsi"/>
                <w:b/>
                <w:bCs/>
                <w:sz w:val="18"/>
                <w:szCs w:val="18"/>
                <w:u w:val="single"/>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0945A2" w:rsidRPr="00EF42F7" w:rsidRDefault="000945A2" w:rsidP="00AB5484">
            <w:pPr>
              <w:rPr>
                <w:rFonts w:asciiTheme="minorHAnsi" w:hAnsiTheme="minorHAnsi"/>
                <w:b/>
                <w:bCs/>
                <w:sz w:val="18"/>
                <w:szCs w:val="18"/>
              </w:rPr>
            </w:pPr>
            <w:r w:rsidRPr="00EF42F7">
              <w:rPr>
                <w:rFonts w:asciiTheme="minorHAnsi" w:hAnsiTheme="minorHAnsi"/>
                <w:bCs/>
                <w:sz w:val="18"/>
                <w:szCs w:val="18"/>
              </w:rPr>
              <w:t>. Techniques Mathématiques</w:t>
            </w:r>
          </w:p>
        </w:tc>
        <w:tc>
          <w:tcPr>
            <w:tcW w:w="2977" w:type="dxa"/>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0"/>
                <w:szCs w:val="18"/>
              </w:rPr>
            </w:pPr>
          </w:p>
          <w:p w:rsidR="000945A2" w:rsidRPr="00EF42F7" w:rsidRDefault="000945A2" w:rsidP="0024665B">
            <w:pPr>
              <w:jc w:val="center"/>
              <w:rPr>
                <w:rFonts w:asciiTheme="minorHAnsi" w:hAnsiTheme="minorHAnsi"/>
                <w:bCs/>
                <w:sz w:val="10"/>
                <w:szCs w:val="18"/>
              </w:rPr>
            </w:pPr>
            <w:r w:rsidRPr="00EF42F7">
              <w:rPr>
                <w:rFonts w:asciiTheme="minorHAnsi" w:hAnsiTheme="minorHAnsi"/>
                <w:sz w:val="18"/>
                <w:szCs w:val="18"/>
              </w:rPr>
              <w:t xml:space="preserve">Pour participer au classement, la moyenne générale obtenue au baccalauréat doit être supérieure ou </w:t>
            </w:r>
            <w:r>
              <w:rPr>
                <w:rFonts w:asciiTheme="minorHAnsi" w:hAnsiTheme="minorHAnsi"/>
                <w:sz w:val="18"/>
                <w:szCs w:val="18"/>
              </w:rPr>
              <w:t xml:space="preserve">égale </w:t>
            </w:r>
            <w:r w:rsidRPr="00B40DC1">
              <w:rPr>
                <w:rFonts w:asciiTheme="minorHAnsi" w:hAnsiTheme="minorHAnsi"/>
                <w:color w:val="000000" w:themeColor="text1"/>
                <w:sz w:val="18"/>
                <w:szCs w:val="18"/>
              </w:rPr>
              <w:t xml:space="preserve">à </w:t>
            </w:r>
            <w:r w:rsidR="00E91819" w:rsidRPr="00B40DC1">
              <w:rPr>
                <w:rFonts w:asciiTheme="minorHAnsi" w:hAnsiTheme="minorHAnsi"/>
                <w:color w:val="000000" w:themeColor="text1"/>
                <w:sz w:val="18"/>
                <w:szCs w:val="18"/>
              </w:rPr>
              <w:t>14</w:t>
            </w:r>
            <w:r w:rsidR="0024665B" w:rsidRPr="00B40DC1">
              <w:rPr>
                <w:rFonts w:asciiTheme="minorHAnsi" w:hAnsiTheme="minorHAnsi"/>
                <w:color w:val="000000" w:themeColor="text1"/>
                <w:sz w:val="18"/>
                <w:szCs w:val="18"/>
              </w:rPr>
              <w:t>/20</w:t>
            </w:r>
          </w:p>
          <w:p w:rsidR="000945A2" w:rsidRPr="00EF42F7" w:rsidRDefault="000945A2" w:rsidP="00AB5484">
            <w:pPr>
              <w:jc w:val="center"/>
              <w:rPr>
                <w:rFonts w:asciiTheme="minorHAnsi" w:hAnsiTheme="minorHAnsi"/>
                <w:b/>
                <w:bCs/>
                <w:sz w:val="18"/>
                <w:szCs w:val="18"/>
              </w:rPr>
            </w:pPr>
            <w:r w:rsidRPr="00EF42F7">
              <w:rPr>
                <w:rFonts w:asciiTheme="minorHAnsi" w:hAnsiTheme="minorHAnsi"/>
                <w:bCs/>
                <w:sz w:val="18"/>
                <w:szCs w:val="18"/>
              </w:rPr>
              <w:t xml:space="preserve">Le choix de la filière est conditionné par la note obtenue au baccalauréat qui doit être </w:t>
            </w:r>
            <w:r>
              <w:rPr>
                <w:rFonts w:asciiTheme="minorHAnsi" w:hAnsiTheme="minorHAnsi"/>
                <w:bCs/>
                <w:sz w:val="18"/>
                <w:szCs w:val="18"/>
              </w:rPr>
              <w:t xml:space="preserve">supérieure ou égale à </w:t>
            </w:r>
            <w:r w:rsidRPr="00EF42F7">
              <w:rPr>
                <w:rFonts w:asciiTheme="minorHAnsi" w:hAnsiTheme="minorHAnsi"/>
                <w:bCs/>
                <w:sz w:val="18"/>
                <w:szCs w:val="18"/>
              </w:rPr>
              <w:t>13/20  en Langue Française</w:t>
            </w:r>
          </w:p>
        </w:tc>
      </w:tr>
      <w:tr w:rsidR="000945A2" w:rsidRPr="00EF42F7" w:rsidTr="00747CE3">
        <w:trPr>
          <w:jc w:val="center"/>
        </w:trPr>
        <w:tc>
          <w:tcPr>
            <w:tcW w:w="568"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402</w:t>
            </w:r>
          </w:p>
        </w:tc>
        <w:tc>
          <w:tcPr>
            <w:tcW w:w="1695" w:type="dxa"/>
            <w:vAlign w:val="center"/>
          </w:tcPr>
          <w:p w:rsidR="000945A2" w:rsidRPr="00EF42F7" w:rsidRDefault="000945A2" w:rsidP="00AB5484">
            <w:pPr>
              <w:rPr>
                <w:rFonts w:asciiTheme="minorHAnsi" w:hAnsiTheme="minorHAnsi"/>
                <w:b/>
                <w:bCs/>
                <w:sz w:val="18"/>
                <w:szCs w:val="18"/>
                <w:lang w:val="en-US"/>
              </w:rPr>
            </w:pPr>
            <w:r w:rsidRPr="00EF42F7">
              <w:rPr>
                <w:rFonts w:asciiTheme="minorHAnsi" w:hAnsiTheme="minorHAnsi"/>
                <w:b/>
                <w:bCs/>
                <w:sz w:val="18"/>
                <w:szCs w:val="18"/>
                <w:lang w:val="en-US"/>
              </w:rPr>
              <w:t>Langue Amazighe(*) (P.E.P.)</w:t>
            </w:r>
          </w:p>
        </w:tc>
        <w:tc>
          <w:tcPr>
            <w:tcW w:w="1843" w:type="dxa"/>
            <w:vAlign w:val="center"/>
          </w:tcPr>
          <w:p w:rsidR="000945A2" w:rsidRPr="00EF42F7" w:rsidRDefault="000945A2" w:rsidP="00AB5484">
            <w:pPr>
              <w:rPr>
                <w:rFonts w:asciiTheme="minorHAnsi" w:hAnsiTheme="minorHAnsi"/>
                <w:sz w:val="18"/>
                <w:szCs w:val="18"/>
                <w:lang w:val="nl-NL"/>
              </w:rPr>
            </w:pPr>
            <w:r w:rsidRPr="00EF42F7">
              <w:rPr>
                <w:rFonts w:asciiTheme="minorHAnsi" w:hAnsiTheme="minorHAnsi"/>
                <w:sz w:val="18"/>
                <w:szCs w:val="18"/>
                <w:lang w:val="nl-NL"/>
              </w:rPr>
              <w:t xml:space="preserve">- E.N.S. </w:t>
            </w:r>
            <w:r w:rsidRPr="00EF42F7">
              <w:rPr>
                <w:rFonts w:asciiTheme="minorHAnsi" w:hAnsiTheme="minorHAnsi"/>
                <w:sz w:val="18"/>
                <w:szCs w:val="18"/>
              </w:rPr>
              <w:t>Bouzaréah</w:t>
            </w:r>
          </w:p>
        </w:tc>
        <w:tc>
          <w:tcPr>
            <w:tcW w:w="1985" w:type="dxa"/>
            <w:vAlign w:val="center"/>
          </w:tcPr>
          <w:p w:rsidR="000945A2" w:rsidRPr="009E0952" w:rsidRDefault="000945A2" w:rsidP="00AB5484">
            <w:pPr>
              <w:jc w:val="center"/>
              <w:rPr>
                <w:rFonts w:asciiTheme="minorHAnsi" w:hAnsiTheme="minorHAnsi"/>
                <w:b/>
                <w:bCs/>
                <w:color w:val="000000" w:themeColor="text1"/>
                <w:sz w:val="18"/>
                <w:szCs w:val="18"/>
              </w:rPr>
            </w:pPr>
            <w:r w:rsidRPr="009E0952">
              <w:rPr>
                <w:rFonts w:asciiTheme="minorHAnsi" w:hAnsiTheme="minorHAnsi"/>
                <w:b/>
                <w:bCs/>
                <w:color w:val="000000" w:themeColor="text1"/>
                <w:sz w:val="18"/>
                <w:szCs w:val="18"/>
              </w:rPr>
              <w:t>Recrutement</w:t>
            </w:r>
          </w:p>
          <w:p w:rsidR="000945A2" w:rsidRPr="009E0952" w:rsidRDefault="000945A2" w:rsidP="00AB5484">
            <w:pPr>
              <w:jc w:val="center"/>
              <w:rPr>
                <w:rFonts w:asciiTheme="minorHAnsi" w:hAnsiTheme="minorHAnsi"/>
                <w:b/>
                <w:bCs/>
                <w:color w:val="000000" w:themeColor="text1"/>
                <w:sz w:val="18"/>
                <w:szCs w:val="18"/>
              </w:rPr>
            </w:pPr>
            <w:r w:rsidRPr="009E0952">
              <w:rPr>
                <w:rFonts w:asciiTheme="minorHAnsi" w:hAnsiTheme="minorHAnsi"/>
                <w:b/>
                <w:bCs/>
                <w:color w:val="000000" w:themeColor="text1"/>
                <w:sz w:val="18"/>
                <w:szCs w:val="18"/>
              </w:rPr>
              <w:t>National</w:t>
            </w:r>
          </w:p>
        </w:tc>
        <w:tc>
          <w:tcPr>
            <w:tcW w:w="1842" w:type="dxa"/>
            <w:vAlign w:val="center"/>
          </w:tcPr>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Toutes séries  de Baccalauréat</w:t>
            </w:r>
          </w:p>
        </w:tc>
        <w:tc>
          <w:tcPr>
            <w:tcW w:w="2977" w:type="dxa"/>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tc>
      </w:tr>
      <w:tr w:rsidR="000945A2" w:rsidRPr="00EF42F7" w:rsidTr="00747CE3">
        <w:trPr>
          <w:cantSplit/>
          <w:trHeight w:val="3346"/>
          <w:jc w:val="center"/>
        </w:trPr>
        <w:tc>
          <w:tcPr>
            <w:tcW w:w="568"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403</w:t>
            </w:r>
          </w:p>
        </w:tc>
        <w:tc>
          <w:tcPr>
            <w:tcW w:w="1695" w:type="dxa"/>
          </w:tcPr>
          <w:p w:rsidR="000945A2"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Langue et Littérature Arabes(*)  (P.E.M)</w:t>
            </w:r>
          </w:p>
          <w:p w:rsidR="000945A2" w:rsidRPr="00EF42F7" w:rsidRDefault="000945A2" w:rsidP="00AB5484">
            <w:pPr>
              <w:rPr>
                <w:rFonts w:asciiTheme="minorHAnsi" w:hAnsiTheme="minorHAnsi"/>
                <w:b/>
                <w:bCs/>
                <w:sz w:val="18"/>
                <w:szCs w:val="18"/>
              </w:rPr>
            </w:pPr>
          </w:p>
        </w:tc>
        <w:tc>
          <w:tcPr>
            <w:tcW w:w="1843" w:type="dxa"/>
          </w:tcPr>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 E.N.S. Bouzaréah</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 E.N.S. Laghouat</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 E.N.S. Sétif</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 E.N.S. Ouargla</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 E.N.S. Bechar</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 E.N.S. Constantine</w:t>
            </w:r>
          </w:p>
          <w:p w:rsidR="007C083E" w:rsidRPr="00747CE3" w:rsidRDefault="007C083E" w:rsidP="00AB5484">
            <w:pPr>
              <w:rPr>
                <w:rFonts w:asciiTheme="minorHAnsi" w:hAnsiTheme="minorHAnsi"/>
                <w:sz w:val="18"/>
                <w:szCs w:val="18"/>
              </w:rPr>
            </w:pPr>
          </w:p>
          <w:p w:rsidR="007C083E" w:rsidRPr="00747CE3" w:rsidRDefault="007C083E" w:rsidP="007C083E">
            <w:pPr>
              <w:rPr>
                <w:rFonts w:asciiTheme="minorHAnsi" w:hAnsiTheme="minorHAnsi"/>
                <w:sz w:val="18"/>
                <w:szCs w:val="18"/>
              </w:rPr>
            </w:pPr>
          </w:p>
          <w:p w:rsidR="000945A2" w:rsidRPr="00747CE3" w:rsidRDefault="007C083E">
            <w:pPr>
              <w:rPr>
                <w:rFonts w:asciiTheme="minorHAnsi" w:hAnsiTheme="minorHAnsi"/>
                <w:sz w:val="18"/>
                <w:szCs w:val="18"/>
              </w:rPr>
            </w:pPr>
            <w:r w:rsidRPr="00747CE3">
              <w:rPr>
                <w:rFonts w:asciiTheme="minorHAnsi" w:hAnsiTheme="minorHAnsi"/>
                <w:sz w:val="18"/>
                <w:szCs w:val="18"/>
              </w:rPr>
              <w:t xml:space="preserve">- </w:t>
            </w:r>
            <w:r w:rsidRPr="00747CE3">
              <w:rPr>
                <w:rFonts w:asciiTheme="minorHAnsi" w:hAnsiTheme="minorHAnsi"/>
                <w:sz w:val="18"/>
                <w:szCs w:val="18"/>
                <w:lang w:val="nl-NL"/>
              </w:rPr>
              <w:t>E.N.S. Bou Saâda</w:t>
            </w:r>
          </w:p>
        </w:tc>
        <w:tc>
          <w:tcPr>
            <w:tcW w:w="1985" w:type="dxa"/>
          </w:tcPr>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02,09,10,11,13,15,16,20,22,27,29,31,33,35,38,42,44,46,48</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03</w:t>
            </w:r>
            <w:proofErr w:type="gramStart"/>
            <w:r w:rsidRPr="00747CE3">
              <w:rPr>
                <w:rFonts w:asciiTheme="minorHAnsi" w:hAnsiTheme="minorHAnsi"/>
                <w:sz w:val="18"/>
                <w:szCs w:val="18"/>
              </w:rPr>
              <w:t>,14,17,26,47</w:t>
            </w:r>
            <w:proofErr w:type="gramEnd"/>
          </w:p>
          <w:p w:rsidR="000945A2" w:rsidRPr="00747CE3" w:rsidRDefault="000945A2" w:rsidP="00AB5484">
            <w:pPr>
              <w:rPr>
                <w:rFonts w:asciiTheme="minorHAnsi" w:hAnsiTheme="minorHAnsi"/>
                <w:sz w:val="18"/>
                <w:szCs w:val="18"/>
              </w:rPr>
            </w:pPr>
          </w:p>
          <w:p w:rsidR="000945A2" w:rsidRPr="00747CE3" w:rsidRDefault="007A164F" w:rsidP="00AB5484">
            <w:pPr>
              <w:rPr>
                <w:rFonts w:asciiTheme="minorHAnsi" w:hAnsiTheme="minorHAnsi"/>
                <w:sz w:val="18"/>
                <w:szCs w:val="18"/>
              </w:rPr>
            </w:pPr>
            <w:r w:rsidRPr="00747CE3">
              <w:rPr>
                <w:rFonts w:asciiTheme="minorHAnsi" w:hAnsiTheme="minorHAnsi"/>
                <w:sz w:val="18"/>
                <w:szCs w:val="18"/>
              </w:rPr>
              <w:t>05</w:t>
            </w:r>
            <w:proofErr w:type="gramStart"/>
            <w:r w:rsidRPr="00747CE3">
              <w:rPr>
                <w:rFonts w:asciiTheme="minorHAnsi" w:hAnsiTheme="minorHAnsi"/>
                <w:sz w:val="18"/>
                <w:szCs w:val="18"/>
              </w:rPr>
              <w:t>,06,19,40</w:t>
            </w:r>
            <w:proofErr w:type="gramEnd"/>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30,39</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01</w:t>
            </w:r>
            <w:proofErr w:type="gramStart"/>
            <w:r w:rsidRPr="00747CE3">
              <w:rPr>
                <w:rFonts w:asciiTheme="minorHAnsi" w:hAnsiTheme="minorHAnsi"/>
                <w:sz w:val="18"/>
                <w:szCs w:val="18"/>
              </w:rPr>
              <w:t>,08,32,37,45</w:t>
            </w:r>
            <w:proofErr w:type="gramEnd"/>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04, 12,18, 21,23, 24,25, 36,41, 43</w:t>
            </w:r>
          </w:p>
          <w:p w:rsidR="007C083E" w:rsidRPr="00747CE3" w:rsidRDefault="007C083E" w:rsidP="007C083E">
            <w:pPr>
              <w:rPr>
                <w:rFonts w:asciiTheme="minorHAnsi" w:hAnsiTheme="minorHAnsi"/>
                <w:sz w:val="18"/>
                <w:szCs w:val="18"/>
              </w:rPr>
            </w:pPr>
          </w:p>
          <w:p w:rsidR="007C083E" w:rsidRPr="00747CE3" w:rsidRDefault="007C083E">
            <w:pPr>
              <w:rPr>
                <w:rFonts w:asciiTheme="minorHAnsi" w:hAnsiTheme="minorHAnsi"/>
                <w:sz w:val="18"/>
                <w:szCs w:val="18"/>
              </w:rPr>
            </w:pPr>
            <w:r w:rsidRPr="00747CE3">
              <w:rPr>
                <w:rFonts w:asciiTheme="minorHAnsi" w:hAnsiTheme="minorHAnsi"/>
                <w:sz w:val="18"/>
                <w:szCs w:val="18"/>
              </w:rPr>
              <w:t>07</w:t>
            </w:r>
            <w:proofErr w:type="gramStart"/>
            <w:r w:rsidRPr="00747CE3">
              <w:rPr>
                <w:rFonts w:asciiTheme="minorHAnsi" w:hAnsiTheme="minorHAnsi"/>
                <w:sz w:val="18"/>
                <w:szCs w:val="18"/>
              </w:rPr>
              <w:t>,28,34</w:t>
            </w:r>
            <w:proofErr w:type="gramEnd"/>
          </w:p>
        </w:tc>
        <w:tc>
          <w:tcPr>
            <w:tcW w:w="1842" w:type="dxa"/>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Lettres et Philosophie</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Langues Etrangères</w:t>
            </w: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0945A2" w:rsidRPr="00EF42F7" w:rsidRDefault="000945A2" w:rsidP="00AB5484">
            <w:pPr>
              <w:rPr>
                <w:rFonts w:asciiTheme="minorHAnsi" w:hAnsiTheme="minorHAnsi"/>
                <w:b/>
                <w:bCs/>
                <w:sz w:val="18"/>
                <w:szCs w:val="18"/>
              </w:rPr>
            </w:pPr>
            <w:r w:rsidRPr="00EF42F7">
              <w:rPr>
                <w:rFonts w:asciiTheme="minorHAnsi" w:hAnsiTheme="minorHAnsi"/>
                <w:bCs/>
                <w:sz w:val="18"/>
                <w:szCs w:val="18"/>
              </w:rPr>
              <w:t>. Techniques Mathématiques</w:t>
            </w:r>
          </w:p>
        </w:tc>
        <w:tc>
          <w:tcPr>
            <w:tcW w:w="2977" w:type="dxa"/>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0"/>
                <w:szCs w:val="18"/>
              </w:rPr>
            </w:pPr>
          </w:p>
          <w:p w:rsidR="000945A2" w:rsidRPr="00B40DC1" w:rsidRDefault="000945A2" w:rsidP="00AB5484">
            <w:pPr>
              <w:jc w:val="center"/>
              <w:rPr>
                <w:rFonts w:asciiTheme="minorHAnsi" w:hAnsiTheme="minorHAnsi"/>
                <w:bCs/>
                <w:strike/>
                <w:color w:val="000000" w:themeColor="text1"/>
                <w:sz w:val="10"/>
                <w:szCs w:val="18"/>
              </w:rPr>
            </w:pPr>
            <w:r w:rsidRPr="00EF42F7">
              <w:rPr>
                <w:rFonts w:asciiTheme="minorHAnsi" w:hAnsiTheme="minorHAnsi"/>
                <w:sz w:val="18"/>
                <w:szCs w:val="18"/>
              </w:rPr>
              <w:t xml:space="preserve">Pour participer au classement, la moyenne générale obtenue au baccalauréat doit </w:t>
            </w:r>
            <w:r w:rsidRPr="00B40DC1">
              <w:rPr>
                <w:rFonts w:asciiTheme="minorHAnsi" w:hAnsiTheme="minorHAnsi"/>
                <w:color w:val="000000" w:themeColor="text1"/>
                <w:sz w:val="18"/>
                <w:szCs w:val="18"/>
              </w:rPr>
              <w:t xml:space="preserve">être supérieure ou égale à </w:t>
            </w:r>
            <w:r w:rsidR="00E91819" w:rsidRPr="00B40DC1">
              <w:rPr>
                <w:rFonts w:ascii="Calibri" w:hAnsi="Calibri"/>
                <w:color w:val="000000" w:themeColor="text1"/>
                <w:sz w:val="18"/>
                <w:szCs w:val="18"/>
              </w:rPr>
              <w:t>14</w:t>
            </w:r>
            <w:r w:rsidR="008C52AD" w:rsidRPr="00B40DC1">
              <w:rPr>
                <w:rFonts w:ascii="Calibri" w:hAnsi="Calibri"/>
                <w:color w:val="000000" w:themeColor="text1"/>
                <w:sz w:val="18"/>
                <w:szCs w:val="18"/>
              </w:rPr>
              <w:t>/20</w:t>
            </w:r>
          </w:p>
          <w:p w:rsidR="008C52AD" w:rsidRPr="00B40DC1" w:rsidRDefault="008C52AD" w:rsidP="00AB5484">
            <w:pPr>
              <w:jc w:val="center"/>
              <w:rPr>
                <w:rFonts w:asciiTheme="minorHAnsi" w:hAnsiTheme="minorHAnsi"/>
                <w:bCs/>
                <w:strike/>
                <w:color w:val="000000" w:themeColor="text1"/>
                <w:sz w:val="10"/>
                <w:szCs w:val="18"/>
              </w:rPr>
            </w:pPr>
          </w:p>
          <w:p w:rsidR="000945A2"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Le choix de la filière est conditionné par une note obtenue au baccalauréat </w:t>
            </w:r>
          </w:p>
          <w:p w:rsidR="000945A2" w:rsidRPr="00EF42F7" w:rsidRDefault="000945A2" w:rsidP="00AB5484">
            <w:pPr>
              <w:jc w:val="center"/>
              <w:rPr>
                <w:rFonts w:asciiTheme="minorHAnsi" w:hAnsiTheme="minorHAnsi"/>
                <w:b/>
                <w:bCs/>
                <w:sz w:val="18"/>
                <w:szCs w:val="18"/>
              </w:rPr>
            </w:pPr>
            <w:r>
              <w:rPr>
                <w:rFonts w:asciiTheme="minorHAnsi" w:hAnsiTheme="minorHAnsi"/>
                <w:bCs/>
                <w:sz w:val="18"/>
                <w:szCs w:val="18"/>
              </w:rPr>
              <w:t xml:space="preserve">supérieure ou égale à </w:t>
            </w:r>
            <w:r w:rsidRPr="00EF42F7">
              <w:rPr>
                <w:rFonts w:asciiTheme="minorHAnsi" w:hAnsiTheme="minorHAnsi"/>
                <w:bCs/>
                <w:sz w:val="18"/>
                <w:szCs w:val="18"/>
              </w:rPr>
              <w:t>13/20 en</w:t>
            </w:r>
            <w:r w:rsidR="00E45563">
              <w:rPr>
                <w:rFonts w:asciiTheme="minorHAnsi" w:hAnsiTheme="minorHAnsi"/>
                <w:bCs/>
                <w:sz w:val="18"/>
                <w:szCs w:val="18"/>
              </w:rPr>
              <w:t xml:space="preserve"> Langue A</w:t>
            </w:r>
            <w:r w:rsidRPr="00EF42F7">
              <w:rPr>
                <w:rFonts w:asciiTheme="minorHAnsi" w:hAnsiTheme="minorHAnsi"/>
                <w:bCs/>
                <w:sz w:val="18"/>
                <w:szCs w:val="18"/>
              </w:rPr>
              <w:t>rabe</w:t>
            </w:r>
          </w:p>
        </w:tc>
      </w:tr>
    </w:tbl>
    <w:p w:rsidR="008F69BE" w:rsidRPr="00EF42F7" w:rsidRDefault="008F69BE" w:rsidP="008F69BE">
      <w:pPr>
        <w:pStyle w:val="Retraitcorpsdetexte"/>
        <w:ind w:left="0"/>
        <w:rPr>
          <w:rFonts w:asciiTheme="minorHAnsi" w:hAnsiTheme="minorHAnsi"/>
          <w:b w:val="0"/>
          <w:bCs w:val="0"/>
          <w:sz w:val="18"/>
          <w:szCs w:val="18"/>
        </w:rPr>
      </w:pPr>
      <w:r w:rsidRPr="00EF42F7">
        <w:rPr>
          <w:rFonts w:asciiTheme="minorHAnsi" w:hAnsiTheme="minorHAnsi"/>
          <w:b w:val="0"/>
          <w:bCs w:val="0"/>
          <w:sz w:val="18"/>
          <w:szCs w:val="18"/>
        </w:rPr>
        <w:t>(*) L’inscription définitive sera prononcée après un entretien organisé par l’</w:t>
      </w:r>
      <w:r>
        <w:rPr>
          <w:rFonts w:asciiTheme="minorHAnsi" w:hAnsiTheme="minorHAnsi"/>
          <w:b w:val="0"/>
          <w:bCs w:val="0"/>
          <w:sz w:val="18"/>
          <w:szCs w:val="18"/>
        </w:rPr>
        <w:t>École</w:t>
      </w:r>
      <w:r w:rsidRPr="00EF42F7">
        <w:rPr>
          <w:rFonts w:asciiTheme="minorHAnsi" w:hAnsiTheme="minorHAnsi"/>
          <w:b w:val="0"/>
          <w:bCs w:val="0"/>
          <w:sz w:val="18"/>
          <w:szCs w:val="18"/>
        </w:rPr>
        <w:t xml:space="preserve"> Normale Supérieure concernée</w:t>
      </w:r>
      <w:r>
        <w:rPr>
          <w:rFonts w:asciiTheme="minorHAnsi" w:hAnsiTheme="minorHAnsi"/>
          <w:b w:val="0"/>
          <w:bCs w:val="0"/>
          <w:sz w:val="18"/>
          <w:szCs w:val="18"/>
        </w:rPr>
        <w:t xml:space="preserve"> conformément à la procédure cité à la section 1.1 ci-dessus</w:t>
      </w:r>
      <w:r w:rsidRPr="00EF42F7">
        <w:rPr>
          <w:rFonts w:asciiTheme="minorHAnsi" w:hAnsiTheme="minorHAnsi"/>
          <w:b w:val="0"/>
          <w:bCs w:val="0"/>
          <w:sz w:val="18"/>
          <w:szCs w:val="18"/>
        </w:rPr>
        <w:t>.</w:t>
      </w:r>
    </w:p>
    <w:p w:rsidR="000945A2" w:rsidRPr="00EF42F7" w:rsidRDefault="000945A2" w:rsidP="000945A2">
      <w:pPr>
        <w:pStyle w:val="Retraitcorpsdetexte"/>
        <w:ind w:left="0"/>
        <w:rPr>
          <w:rFonts w:asciiTheme="minorHAnsi" w:hAnsiTheme="minorHAnsi"/>
          <w:b w:val="0"/>
          <w:bCs w:val="0"/>
          <w:sz w:val="18"/>
          <w:szCs w:val="18"/>
        </w:rPr>
      </w:pPr>
    </w:p>
    <w:p w:rsidR="000945A2" w:rsidRPr="00EF42F7" w:rsidRDefault="000945A2" w:rsidP="000945A2">
      <w:pPr>
        <w:pStyle w:val="Retraitcorpsdetexte"/>
        <w:ind w:left="0"/>
        <w:rPr>
          <w:rFonts w:asciiTheme="minorHAnsi" w:hAnsiTheme="minorHAnsi"/>
        </w:rPr>
        <w:sectPr w:rsidR="000945A2" w:rsidRPr="00EF42F7" w:rsidSect="00AB5484">
          <w:headerReference w:type="default" r:id="rId52"/>
          <w:pgSz w:w="11906" w:h="16838" w:code="9"/>
          <w:pgMar w:top="851" w:right="851" w:bottom="567" w:left="851" w:header="709" w:footer="709" w:gutter="0"/>
          <w:cols w:space="708"/>
          <w:docGrid w:linePitch="360"/>
        </w:sectPr>
      </w:pPr>
    </w:p>
    <w:p w:rsidR="00B842BD" w:rsidRPr="00EF42F7" w:rsidRDefault="007E3A8E" w:rsidP="00B842BD">
      <w:pPr>
        <w:ind w:right="-428"/>
        <w:rPr>
          <w:rFonts w:asciiTheme="minorHAnsi" w:hAnsiTheme="minorHAnsi"/>
          <w:b/>
          <w:bCs/>
          <w:sz w:val="22"/>
          <w:szCs w:val="22"/>
          <w:rtl/>
        </w:rPr>
      </w:pPr>
      <w:r>
        <w:rPr>
          <w:rFonts w:asciiTheme="minorHAnsi" w:hAnsiTheme="minorHAnsi"/>
          <w:b/>
          <w:bCs/>
          <w:noProof/>
          <w:sz w:val="22"/>
          <w:szCs w:val="22"/>
          <w:rtl/>
        </w:rPr>
        <w:lastRenderedPageBreak/>
        <mc:AlternateContent>
          <mc:Choice Requires="wps">
            <w:drawing>
              <wp:anchor distT="0" distB="0" distL="114300" distR="114300" simplePos="0" relativeHeight="251745792" behindDoc="0" locked="0" layoutInCell="1" allowOverlap="1" wp14:anchorId="2BE5C70A" wp14:editId="29119CE8">
                <wp:simplePos x="0" y="0"/>
                <wp:positionH relativeFrom="column">
                  <wp:posOffset>-518613</wp:posOffset>
                </wp:positionH>
                <wp:positionV relativeFrom="paragraph">
                  <wp:posOffset>-1234984</wp:posOffset>
                </wp:positionV>
                <wp:extent cx="7543528" cy="539750"/>
                <wp:effectExtent l="0" t="0" r="635" b="0"/>
                <wp:wrapNone/>
                <wp:docPr id="26"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528" cy="53975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152" type="#_x0000_t202" style="position:absolute;margin-left:-40.85pt;margin-top:-97.25pt;width:594pt;height:42.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mFqQIAAIgFAAAOAAAAZHJzL2Uyb0RvYy54bWysVF1v2yAUfZ+0/4B4T/1RO4mtOlWbLNOk&#10;7kNq9wMIxjEaBg9I7K7af98FkjRdX6ZqLxi4cO49h+N7dT12Au2ZNlzJCicXMUZMUlVzua3w94f1&#10;ZI6RsUTWRCjJKvzIDL5evH93NfQlS1WrRM00AhBpyqGvcGttX0aRoS3riLlQPZMQbJTuiIWl3ka1&#10;JgOgdyJK43gaDUrXvVaUGQO7qxDEC4/fNIzar01jmEWiwlCb9aP248aN0eKKlFtN+pbTQxnkDVV0&#10;hEtIeoJaEUvQTvNXUB2nWhnV2Auqukg1DafMcwA2SfwXm/uW9MxzAXFMf5LJ/D9Y+mX/TSNeVzid&#10;YiRJB2/0wEaLbtWIkix3Ag29KeHcfQ8n7QgBeGhP1vR3iv4wSKplS+SW3WithpaRGgpM3M3o7GrA&#10;MQ5kM3xWNSQiO6s80NjozqkHeiBAh4d6PD2OK4bC5izPLvMU7EQhll8Ws9y/XkTK4+1eG/uRqQ65&#10;SYU1PL5HJ/s7Y101pDweccmMErxecyH8whmOLYVGewJW2WwDQ7HroNSwV+RxfDAMbIOtwvaxCm9Z&#10;h+ATvQAX0qWQyiULdYQdoAaVuZgj6e3yVCRpFt+mxWQ9nc8m2TrLJ8Usnk/ipLgtpnFWZKv1b0cr&#10;ycqW1zWTd1yyo3WT7N+scfiJgum8edFQ4ctklnvFXlR/Ihb42vG1NAko80ZtOm6hAQjeVXh+huJc&#10;9EHWoBYpLeEizKOXrL3SIN3x68X0nnM2C4az42b0/k7A4ADnHLlR9SPYUCtwCXgN2hdMWqV/YTRA&#10;K6iw+bkjmmEkPkmwcpFkmesdfpHlsxQW+jyyOY8QSQGqwhajMF3a0G92vebbFjIF/aS6Afs33Dvz&#10;uSrg4hbwu3tWh9bk+sn52p96bqCLPwAAAP//AwBQSwMEFAAGAAgAAAAhAJQ7a6LjAAAADgEAAA8A&#10;AABkcnMvZG93bnJldi54bWxMj8tOwzAQRfdI/IM1SOxaO9BHGuJUUIkFYkWhSOymsUkC8TiNnUf5&#10;epwV7OZxdOdMuh1NzXrdusqShGgugGnKraqokPD2+jiLgTmPpLC2pCWctYNtdnmRYqLsQC+63/uC&#10;hRByCUoovW8Szl1eaoNubhtNYfdpW4M+tG3BVYtDCDc1vxFixQ1WFC6U2OhdqfPvfWck+Dg/vOPu&#10;4+v59OSG7ufhtDj3KOX11Xh/B8zr0f/BMOkHdciC09F2pByrJcziaB3QUESbxRLYhERidQvsOM3E&#10;Zgk8S/n/N7JfAAAA//8DAFBLAQItABQABgAIAAAAIQC2gziS/gAAAOEBAAATAAAAAAAAAAAAAAAA&#10;AAAAAABbQ29udGVudF9UeXBlc10ueG1sUEsBAi0AFAAGAAgAAAAhADj9If/WAAAAlAEAAAsAAAAA&#10;AAAAAAAAAAAALwEAAF9yZWxzLy5yZWxzUEsBAi0AFAAGAAgAAAAhAOF3uYWpAgAAiAUAAA4AAAAA&#10;AAAAAAAAAAAALgIAAGRycy9lMm9Eb2MueG1sUEsBAi0AFAAGAAgAAAAhAJQ7a6LjAAAADgEAAA8A&#10;AAAAAAAAAAAAAAAAAwUAAGRycy9kb3ducmV2LnhtbFBLBQYAAAAABAAEAPMAAAATBgAAAAA=&#10;" fillcolor="#f2f2f2 [3052]" stroked="f" strokecolor="black [3213]" strokeweight=".25pt">
                <v:textbo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v:textbox>
              </v:shape>
            </w:pict>
          </mc:Fallback>
        </mc:AlternateContent>
      </w:r>
      <w:r w:rsidR="00B842BD" w:rsidRPr="00EF42F7">
        <w:rPr>
          <w:rFonts w:asciiTheme="minorHAnsi" w:hAnsiTheme="minorHAnsi"/>
          <w:b/>
          <w:bCs/>
          <w:sz w:val="22"/>
          <w:szCs w:val="22"/>
        </w:rPr>
        <w:t xml:space="preserve">POINTS DE FORMATION ET CONDITIONS PEDAGOGIQUES DE PREINSCRIPTION </w:t>
      </w:r>
      <w:r w:rsidR="00B842BD">
        <w:rPr>
          <w:rFonts w:asciiTheme="minorHAnsi" w:hAnsiTheme="minorHAnsi"/>
          <w:b/>
          <w:bCs/>
          <w:sz w:val="22"/>
          <w:szCs w:val="22"/>
        </w:rPr>
        <w:t>(suite)</w:t>
      </w:r>
    </w:p>
    <w:p w:rsidR="000945A2" w:rsidRPr="00EF42F7" w:rsidRDefault="000945A2" w:rsidP="00B842BD">
      <w:pPr>
        <w:ind w:right="-428"/>
        <w:rPr>
          <w:rFonts w:asciiTheme="minorHAnsi" w:hAnsiTheme="minorHAnsi"/>
          <w:lang w:bidi="ar-DZ"/>
        </w:rPr>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9"/>
        <w:gridCol w:w="1462"/>
        <w:gridCol w:w="2127"/>
        <w:gridCol w:w="2041"/>
        <w:gridCol w:w="1681"/>
        <w:gridCol w:w="2291"/>
      </w:tblGrid>
      <w:tr w:rsidR="000945A2" w:rsidRPr="00EF42F7" w:rsidTr="00747CE3">
        <w:trPr>
          <w:trHeight w:val="873"/>
          <w:jc w:val="center"/>
        </w:trPr>
        <w:tc>
          <w:tcPr>
            <w:tcW w:w="599" w:type="dxa"/>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Code</w:t>
            </w:r>
          </w:p>
        </w:tc>
        <w:tc>
          <w:tcPr>
            <w:tcW w:w="1462" w:type="dxa"/>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Filières de formation</w:t>
            </w:r>
          </w:p>
        </w:tc>
        <w:tc>
          <w:tcPr>
            <w:tcW w:w="2127" w:type="dxa"/>
            <w:vAlign w:val="center"/>
          </w:tcPr>
          <w:p w:rsidR="000945A2" w:rsidRPr="00EF42F7" w:rsidRDefault="000945A2" w:rsidP="00AB5484">
            <w:pPr>
              <w:jc w:val="center"/>
              <w:rPr>
                <w:rFonts w:asciiTheme="minorHAnsi" w:hAnsiTheme="minorHAnsi"/>
                <w:b/>
                <w:bCs/>
                <w:sz w:val="16"/>
                <w:szCs w:val="18"/>
              </w:rPr>
            </w:pPr>
            <w:r>
              <w:rPr>
                <w:rFonts w:asciiTheme="minorHAnsi" w:hAnsiTheme="minorHAnsi"/>
                <w:b/>
                <w:bCs/>
                <w:sz w:val="16"/>
                <w:szCs w:val="18"/>
              </w:rPr>
              <w:t>Établissement</w:t>
            </w:r>
            <w:r w:rsidRPr="00EF42F7">
              <w:rPr>
                <w:rFonts w:asciiTheme="minorHAnsi" w:hAnsiTheme="minorHAnsi"/>
                <w:b/>
                <w:bCs/>
                <w:sz w:val="16"/>
                <w:szCs w:val="18"/>
              </w:rPr>
              <w:t>s de Formation</w:t>
            </w:r>
          </w:p>
        </w:tc>
        <w:tc>
          <w:tcPr>
            <w:tcW w:w="2041" w:type="dxa"/>
            <w:vAlign w:val="center"/>
          </w:tcPr>
          <w:p w:rsidR="000945A2" w:rsidRPr="00EF42F7" w:rsidRDefault="000945A2" w:rsidP="00AB5484">
            <w:pPr>
              <w:jc w:val="center"/>
              <w:rPr>
                <w:rFonts w:asciiTheme="minorHAnsi" w:hAnsiTheme="minorHAnsi"/>
                <w:b/>
                <w:bCs/>
                <w:sz w:val="16"/>
                <w:szCs w:val="18"/>
              </w:rPr>
            </w:pPr>
            <w:r w:rsidRPr="00EF42F7">
              <w:rPr>
                <w:rFonts w:ascii="Calibri" w:hAnsi="Calibri"/>
                <w:b/>
                <w:bCs/>
                <w:sz w:val="16"/>
                <w:szCs w:val="18"/>
              </w:rPr>
              <w:t>Circonscriptions géographiques d’inscription</w:t>
            </w:r>
          </w:p>
        </w:tc>
        <w:tc>
          <w:tcPr>
            <w:tcW w:w="1681" w:type="dxa"/>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Séries de Baccalauréat et Priorités</w:t>
            </w:r>
          </w:p>
        </w:tc>
        <w:tc>
          <w:tcPr>
            <w:tcW w:w="2291" w:type="dxa"/>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 xml:space="preserve">Base de classement et conditions pédagogiques complémentaires </w:t>
            </w:r>
          </w:p>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de préinscription</w:t>
            </w:r>
          </w:p>
        </w:tc>
      </w:tr>
      <w:tr w:rsidR="000945A2" w:rsidRPr="00EF42F7" w:rsidTr="00747CE3">
        <w:trPr>
          <w:cantSplit/>
          <w:trHeight w:val="3055"/>
          <w:jc w:val="center"/>
        </w:trPr>
        <w:tc>
          <w:tcPr>
            <w:tcW w:w="599"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404</w:t>
            </w:r>
          </w:p>
        </w:tc>
        <w:tc>
          <w:tcPr>
            <w:tcW w:w="1462" w:type="dxa"/>
          </w:tcPr>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Langue Française(*)</w:t>
            </w: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(P.E.M)</w:t>
            </w:r>
          </w:p>
          <w:p w:rsidR="000945A2" w:rsidRPr="00EF42F7" w:rsidRDefault="000945A2" w:rsidP="00AB5484">
            <w:pPr>
              <w:rPr>
                <w:rFonts w:asciiTheme="minorHAnsi" w:hAnsiTheme="minorHAnsi"/>
                <w:b/>
                <w:bCs/>
                <w:sz w:val="18"/>
                <w:szCs w:val="18"/>
              </w:rPr>
            </w:pPr>
          </w:p>
        </w:tc>
        <w:tc>
          <w:tcPr>
            <w:tcW w:w="2127" w:type="dxa"/>
          </w:tcPr>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 E.N.S. Laghouat</w:t>
            </w: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 E.N.S. Bouzaréah</w:t>
            </w: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 E.N.S. Constantine</w:t>
            </w: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 E.N.S. Ouargla</w:t>
            </w: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 E.N.S. Mostaganem</w:t>
            </w:r>
          </w:p>
          <w:p w:rsidR="00405886" w:rsidRPr="000D038F" w:rsidRDefault="00405886" w:rsidP="00AB5484">
            <w:pPr>
              <w:rPr>
                <w:rFonts w:asciiTheme="minorHAnsi" w:hAnsiTheme="minorHAnsi"/>
                <w:color w:val="000000" w:themeColor="text1"/>
                <w:sz w:val="18"/>
                <w:szCs w:val="18"/>
              </w:rPr>
            </w:pPr>
          </w:p>
          <w:p w:rsidR="00405886" w:rsidRPr="000D038F" w:rsidRDefault="00405886" w:rsidP="00AB5484">
            <w:pPr>
              <w:rPr>
                <w:rFonts w:asciiTheme="minorHAnsi" w:hAnsiTheme="minorHAnsi"/>
                <w:color w:val="000000" w:themeColor="text1"/>
                <w:sz w:val="18"/>
                <w:szCs w:val="18"/>
              </w:rPr>
            </w:pPr>
          </w:p>
          <w:p w:rsidR="00405886" w:rsidRPr="000D038F" w:rsidRDefault="00405886" w:rsidP="00AB5484">
            <w:pPr>
              <w:rPr>
                <w:rFonts w:asciiTheme="minorHAnsi" w:hAnsiTheme="minorHAnsi"/>
                <w:color w:val="000000" w:themeColor="text1"/>
                <w:sz w:val="18"/>
                <w:szCs w:val="18"/>
              </w:rPr>
            </w:pPr>
          </w:p>
          <w:p w:rsidR="00A74010" w:rsidRPr="000D038F" w:rsidRDefault="00B26F98">
            <w:pPr>
              <w:rPr>
                <w:rFonts w:asciiTheme="minorHAnsi" w:hAnsiTheme="minorHAnsi"/>
                <w:color w:val="000000" w:themeColor="text1"/>
                <w:sz w:val="18"/>
                <w:szCs w:val="18"/>
                <w:lang w:val="nl-NL"/>
              </w:rPr>
            </w:pPr>
            <w:r w:rsidRPr="000D038F">
              <w:rPr>
                <w:rFonts w:asciiTheme="minorHAnsi" w:hAnsiTheme="minorHAnsi"/>
                <w:color w:val="000000" w:themeColor="text1"/>
                <w:sz w:val="18"/>
                <w:szCs w:val="18"/>
                <w:lang w:val="nl-NL"/>
              </w:rPr>
              <w:t>- E.N.S. Sétif</w:t>
            </w:r>
          </w:p>
          <w:p w:rsidR="00A74010" w:rsidRPr="000D038F" w:rsidRDefault="00A74010">
            <w:pPr>
              <w:rPr>
                <w:rFonts w:asciiTheme="minorHAnsi" w:hAnsiTheme="minorHAnsi"/>
                <w:color w:val="000000" w:themeColor="text1"/>
                <w:sz w:val="18"/>
                <w:szCs w:val="18"/>
                <w:lang w:val="nl-NL"/>
              </w:rPr>
            </w:pPr>
          </w:p>
          <w:p w:rsidR="000945A2" w:rsidRPr="000D038F" w:rsidRDefault="00B26F98">
            <w:pPr>
              <w:rPr>
                <w:rFonts w:asciiTheme="minorHAnsi" w:hAnsiTheme="minorHAnsi"/>
                <w:color w:val="000000" w:themeColor="text1"/>
                <w:sz w:val="18"/>
                <w:szCs w:val="18"/>
                <w:lang w:val="nl-NL"/>
              </w:rPr>
            </w:pPr>
            <w:r w:rsidRPr="000D038F">
              <w:rPr>
                <w:rFonts w:asciiTheme="minorHAnsi" w:hAnsiTheme="minorHAnsi"/>
                <w:color w:val="000000" w:themeColor="text1"/>
                <w:sz w:val="18"/>
                <w:szCs w:val="18"/>
                <w:lang w:val="nl-NL"/>
              </w:rPr>
              <w:t xml:space="preserve">- E.N.S. </w:t>
            </w:r>
            <w:r w:rsidR="000751C0" w:rsidRPr="000D038F">
              <w:rPr>
                <w:rFonts w:asciiTheme="minorHAnsi" w:hAnsiTheme="minorHAnsi"/>
                <w:color w:val="000000" w:themeColor="text1"/>
                <w:sz w:val="18"/>
                <w:szCs w:val="18"/>
                <w:lang w:val="nl-NL"/>
              </w:rPr>
              <w:t>Bou Saâda</w:t>
            </w:r>
          </w:p>
        </w:tc>
        <w:tc>
          <w:tcPr>
            <w:tcW w:w="2041" w:type="dxa"/>
          </w:tcPr>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lang w:val="en-US"/>
              </w:rPr>
            </w:pPr>
            <w:r w:rsidRPr="000D038F">
              <w:rPr>
                <w:rFonts w:asciiTheme="minorHAnsi" w:hAnsiTheme="minorHAnsi"/>
                <w:color w:val="000000" w:themeColor="text1"/>
                <w:sz w:val="18"/>
                <w:szCs w:val="18"/>
                <w:lang w:val="en-US"/>
              </w:rPr>
              <w:t>03,14,17,26</w:t>
            </w:r>
          </w:p>
          <w:p w:rsidR="000945A2" w:rsidRPr="000D038F" w:rsidRDefault="000945A2" w:rsidP="00AB5484">
            <w:pPr>
              <w:rPr>
                <w:rFonts w:asciiTheme="minorHAnsi" w:hAnsiTheme="minorHAnsi"/>
                <w:color w:val="000000" w:themeColor="text1"/>
                <w:sz w:val="18"/>
                <w:szCs w:val="18"/>
                <w:lang w:val="en-US"/>
              </w:rPr>
            </w:pP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09</w:t>
            </w:r>
            <w:proofErr w:type="gramStart"/>
            <w:r w:rsidRPr="000D038F">
              <w:rPr>
                <w:rFonts w:asciiTheme="minorHAnsi" w:hAnsiTheme="minorHAnsi"/>
                <w:color w:val="000000" w:themeColor="text1"/>
                <w:sz w:val="18"/>
                <w:szCs w:val="18"/>
              </w:rPr>
              <w:t>,10,11,15,16,33,35,42,44</w:t>
            </w:r>
            <w:proofErr w:type="gramEnd"/>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04</w:t>
            </w:r>
            <w:proofErr w:type="gramStart"/>
            <w:r w:rsidRPr="000D038F">
              <w:rPr>
                <w:rFonts w:asciiTheme="minorHAnsi" w:hAnsiTheme="minorHAnsi"/>
                <w:color w:val="000000" w:themeColor="text1"/>
                <w:sz w:val="18"/>
                <w:szCs w:val="18"/>
              </w:rPr>
              <w:t>,05,12,21,23,24</w:t>
            </w:r>
            <w:proofErr w:type="gramEnd"/>
            <w:r w:rsidRPr="000D038F">
              <w:rPr>
                <w:rFonts w:asciiTheme="minorHAnsi" w:hAnsiTheme="minorHAnsi"/>
                <w:color w:val="000000" w:themeColor="text1"/>
                <w:sz w:val="18"/>
                <w:szCs w:val="18"/>
              </w:rPr>
              <w:t>,</w:t>
            </w: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25</w:t>
            </w:r>
            <w:proofErr w:type="gramStart"/>
            <w:r w:rsidRPr="000D038F">
              <w:rPr>
                <w:rFonts w:asciiTheme="minorHAnsi" w:hAnsiTheme="minorHAnsi"/>
                <w:color w:val="000000" w:themeColor="text1"/>
                <w:sz w:val="18"/>
                <w:szCs w:val="18"/>
              </w:rPr>
              <w:t>,36,40,41,43</w:t>
            </w:r>
            <w:proofErr w:type="gramEnd"/>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30</w:t>
            </w:r>
            <w:proofErr w:type="gramStart"/>
            <w:r w:rsidRPr="000D038F">
              <w:rPr>
                <w:rFonts w:asciiTheme="minorHAnsi" w:hAnsiTheme="minorHAnsi"/>
                <w:color w:val="000000" w:themeColor="text1"/>
                <w:sz w:val="18"/>
                <w:szCs w:val="18"/>
              </w:rPr>
              <w:t>,39,47</w:t>
            </w:r>
            <w:proofErr w:type="gramEnd"/>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01</w:t>
            </w:r>
            <w:proofErr w:type="gramStart"/>
            <w:r w:rsidRPr="000D038F">
              <w:rPr>
                <w:rFonts w:asciiTheme="minorHAnsi" w:hAnsiTheme="minorHAnsi"/>
                <w:color w:val="000000" w:themeColor="text1"/>
                <w:sz w:val="18"/>
                <w:szCs w:val="18"/>
              </w:rPr>
              <w:t>,02,08,13,20,22</w:t>
            </w:r>
            <w:proofErr w:type="gramEnd"/>
            <w:r w:rsidRPr="000D038F">
              <w:rPr>
                <w:rFonts w:asciiTheme="minorHAnsi" w:hAnsiTheme="minorHAnsi"/>
                <w:color w:val="000000" w:themeColor="text1"/>
                <w:sz w:val="18"/>
                <w:szCs w:val="18"/>
              </w:rPr>
              <w:t>,</w:t>
            </w: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27</w:t>
            </w:r>
            <w:proofErr w:type="gramStart"/>
            <w:r w:rsidRPr="000D038F">
              <w:rPr>
                <w:rFonts w:asciiTheme="minorHAnsi" w:hAnsiTheme="minorHAnsi"/>
                <w:color w:val="000000" w:themeColor="text1"/>
                <w:sz w:val="18"/>
                <w:szCs w:val="18"/>
              </w:rPr>
              <w:t>,29,31,32,37,38,45</w:t>
            </w:r>
            <w:proofErr w:type="gramEnd"/>
            <w:r w:rsidRPr="000D038F">
              <w:rPr>
                <w:rFonts w:asciiTheme="minorHAnsi" w:hAnsiTheme="minorHAnsi"/>
                <w:color w:val="000000" w:themeColor="text1"/>
                <w:sz w:val="18"/>
                <w:szCs w:val="18"/>
              </w:rPr>
              <w:t>,</w:t>
            </w:r>
          </w:p>
          <w:p w:rsidR="000945A2" w:rsidRPr="000D038F" w:rsidRDefault="000945A2"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46,48</w:t>
            </w:r>
          </w:p>
          <w:p w:rsidR="00405886" w:rsidRPr="000D038F" w:rsidRDefault="00405886" w:rsidP="00AB5484">
            <w:pPr>
              <w:rPr>
                <w:rFonts w:asciiTheme="minorHAnsi" w:hAnsiTheme="minorHAnsi"/>
                <w:color w:val="000000" w:themeColor="text1"/>
                <w:sz w:val="18"/>
                <w:szCs w:val="18"/>
              </w:rPr>
            </w:pPr>
          </w:p>
          <w:p w:rsidR="00405886" w:rsidRPr="000D038F" w:rsidRDefault="00B26F98"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06, 18, 19</w:t>
            </w:r>
          </w:p>
          <w:p w:rsidR="00A74010" w:rsidRPr="000D038F" w:rsidRDefault="00A74010" w:rsidP="00AB5484">
            <w:pPr>
              <w:rPr>
                <w:rFonts w:asciiTheme="minorHAnsi" w:hAnsiTheme="minorHAnsi"/>
                <w:color w:val="000000" w:themeColor="text1"/>
                <w:sz w:val="18"/>
                <w:szCs w:val="18"/>
              </w:rPr>
            </w:pPr>
          </w:p>
          <w:p w:rsidR="00A74010" w:rsidRPr="000D038F" w:rsidRDefault="00A74010" w:rsidP="00AB5484">
            <w:pPr>
              <w:rPr>
                <w:rFonts w:asciiTheme="minorHAnsi" w:hAnsiTheme="minorHAnsi"/>
                <w:color w:val="000000" w:themeColor="text1"/>
                <w:sz w:val="18"/>
                <w:szCs w:val="18"/>
              </w:rPr>
            </w:pPr>
            <w:r w:rsidRPr="000D038F">
              <w:rPr>
                <w:rFonts w:asciiTheme="minorHAnsi" w:hAnsiTheme="minorHAnsi"/>
                <w:color w:val="000000" w:themeColor="text1"/>
                <w:sz w:val="18"/>
                <w:szCs w:val="18"/>
              </w:rPr>
              <w:t>07, 28, 34</w:t>
            </w:r>
          </w:p>
        </w:tc>
        <w:tc>
          <w:tcPr>
            <w:tcW w:w="1681" w:type="dxa"/>
            <w:vMerge w:val="restart"/>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BB3BCC" w:rsidRPr="00EF42F7" w:rsidRDefault="00BB3BCC" w:rsidP="00BB3BCC">
            <w:pPr>
              <w:rPr>
                <w:rFonts w:asciiTheme="minorHAnsi" w:hAnsiTheme="minorHAnsi"/>
                <w:bCs/>
                <w:sz w:val="18"/>
                <w:szCs w:val="18"/>
              </w:rPr>
            </w:pPr>
            <w:r w:rsidRPr="00EF42F7">
              <w:rPr>
                <w:rFonts w:asciiTheme="minorHAnsi" w:hAnsiTheme="minorHAnsi"/>
                <w:bCs/>
                <w:sz w:val="18"/>
                <w:szCs w:val="18"/>
              </w:rPr>
              <w:t>. Langues Etrangères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Lettres et Philosophie</w:t>
            </w: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0945A2" w:rsidRPr="00EF42F7" w:rsidRDefault="000945A2" w:rsidP="00AB5484">
            <w:pPr>
              <w:rPr>
                <w:rFonts w:asciiTheme="minorHAnsi" w:hAnsiTheme="minorHAnsi"/>
                <w:b/>
                <w:bCs/>
                <w:sz w:val="18"/>
                <w:szCs w:val="18"/>
              </w:rPr>
            </w:pPr>
            <w:r w:rsidRPr="00EF42F7">
              <w:rPr>
                <w:rFonts w:asciiTheme="minorHAnsi" w:hAnsiTheme="minorHAnsi"/>
                <w:bCs/>
                <w:sz w:val="18"/>
                <w:szCs w:val="18"/>
              </w:rPr>
              <w:t>. Techniques Mathématiques</w:t>
            </w:r>
          </w:p>
        </w:tc>
        <w:tc>
          <w:tcPr>
            <w:tcW w:w="2291" w:type="dxa"/>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33146A" w:rsidRDefault="000945A2" w:rsidP="00AB5484">
            <w:pPr>
              <w:tabs>
                <w:tab w:val="left" w:pos="110"/>
                <w:tab w:val="left" w:pos="290"/>
              </w:tabs>
              <w:jc w:val="center"/>
              <w:rPr>
                <w:rFonts w:asciiTheme="minorHAnsi" w:hAnsiTheme="minorHAnsi"/>
                <w:bCs/>
                <w:strike/>
                <w:sz w:val="4"/>
                <w:szCs w:val="12"/>
              </w:rPr>
            </w:pPr>
          </w:p>
          <w:p w:rsidR="00671CEE" w:rsidRDefault="000945A2" w:rsidP="00671CEE">
            <w:pPr>
              <w:spacing w:before="20" w:after="20"/>
              <w:jc w:val="center"/>
              <w:rPr>
                <w:rFonts w:ascii="Calibri" w:hAnsi="Calibri"/>
                <w:sz w:val="18"/>
                <w:szCs w:val="18"/>
              </w:rPr>
            </w:pPr>
            <w:r w:rsidRPr="00EF42F7">
              <w:rPr>
                <w:rFonts w:asciiTheme="minorHAnsi" w:hAnsiTheme="minorHAnsi"/>
                <w:sz w:val="18"/>
                <w:szCs w:val="18"/>
              </w:rPr>
              <w:t xml:space="preserve">Pour participer au classement, la moyenne générale obtenue au baccalauréat doit être supérieure ou </w:t>
            </w:r>
            <w:r w:rsidRPr="004C0747">
              <w:rPr>
                <w:rFonts w:asciiTheme="minorHAnsi" w:hAnsiTheme="minorHAnsi"/>
                <w:color w:val="000000" w:themeColor="text1"/>
                <w:sz w:val="18"/>
                <w:szCs w:val="18"/>
              </w:rPr>
              <w:t xml:space="preserve">égale </w:t>
            </w:r>
            <w:r w:rsidR="00671CEE" w:rsidRPr="004C0747">
              <w:rPr>
                <w:rFonts w:ascii="Calibri" w:hAnsi="Calibri"/>
                <w:color w:val="000000" w:themeColor="text1"/>
                <w:sz w:val="18"/>
                <w:szCs w:val="18"/>
              </w:rPr>
              <w:t xml:space="preserve">à </w:t>
            </w:r>
            <w:r w:rsidR="00E91819" w:rsidRPr="004C0747">
              <w:rPr>
                <w:rFonts w:ascii="Calibri" w:hAnsi="Calibri"/>
                <w:color w:val="000000" w:themeColor="text1"/>
                <w:sz w:val="18"/>
                <w:szCs w:val="18"/>
              </w:rPr>
              <w:t>14</w:t>
            </w:r>
            <w:r w:rsidR="00671CEE" w:rsidRPr="004C0747">
              <w:rPr>
                <w:rFonts w:ascii="Calibri" w:hAnsi="Calibri"/>
                <w:color w:val="000000" w:themeColor="text1"/>
                <w:sz w:val="18"/>
                <w:szCs w:val="18"/>
              </w:rPr>
              <w:t>/20</w:t>
            </w:r>
          </w:p>
          <w:p w:rsidR="000945A2" w:rsidRPr="00EF42F7" w:rsidRDefault="000945A2" w:rsidP="00AB5484">
            <w:pPr>
              <w:spacing w:before="20" w:after="20"/>
              <w:jc w:val="center"/>
              <w:rPr>
                <w:rFonts w:asciiTheme="minorHAnsi" w:hAnsiTheme="minorHAnsi"/>
                <w:sz w:val="18"/>
                <w:szCs w:val="18"/>
              </w:rPr>
            </w:pPr>
          </w:p>
          <w:p w:rsidR="000945A2" w:rsidRPr="0033146A" w:rsidRDefault="000945A2" w:rsidP="00AB5484">
            <w:pPr>
              <w:spacing w:before="20" w:after="20"/>
              <w:jc w:val="center"/>
              <w:rPr>
                <w:rFonts w:asciiTheme="minorHAnsi" w:hAnsiTheme="minorHAnsi"/>
                <w:sz w:val="4"/>
                <w:szCs w:val="12"/>
              </w:rPr>
            </w:pP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Le choix de la filière est conditionné par une note obtenue au baccalauréat, </w:t>
            </w:r>
            <w:r>
              <w:rPr>
                <w:rFonts w:asciiTheme="minorHAnsi" w:hAnsiTheme="minorHAnsi"/>
                <w:bCs/>
                <w:sz w:val="18"/>
                <w:szCs w:val="18"/>
              </w:rPr>
              <w:t xml:space="preserve">supérieure ou égale à </w:t>
            </w:r>
            <w:r w:rsidRPr="00EF42F7">
              <w:rPr>
                <w:rFonts w:asciiTheme="minorHAnsi" w:hAnsiTheme="minorHAnsi"/>
                <w:bCs/>
                <w:sz w:val="18"/>
                <w:szCs w:val="18"/>
              </w:rPr>
              <w:t>13/20 en</w:t>
            </w:r>
            <w:r w:rsidR="00E91819">
              <w:rPr>
                <w:rFonts w:asciiTheme="minorHAnsi" w:hAnsiTheme="minorHAnsi"/>
                <w:bCs/>
                <w:sz w:val="18"/>
                <w:szCs w:val="18"/>
              </w:rPr>
              <w:t xml:space="preserve"> </w:t>
            </w:r>
            <w:r w:rsidRPr="00EF42F7">
              <w:rPr>
                <w:rFonts w:asciiTheme="minorHAnsi" w:hAnsiTheme="minorHAnsi"/>
                <w:bCs/>
                <w:sz w:val="18"/>
                <w:szCs w:val="18"/>
              </w:rPr>
              <w:t>Langue Française</w:t>
            </w:r>
          </w:p>
          <w:p w:rsidR="000945A2" w:rsidRPr="00EF42F7" w:rsidRDefault="000945A2" w:rsidP="00AB5484">
            <w:pPr>
              <w:jc w:val="center"/>
              <w:rPr>
                <w:rFonts w:asciiTheme="minorHAnsi" w:hAnsiTheme="minorHAnsi"/>
                <w:b/>
                <w:bCs/>
                <w:sz w:val="18"/>
                <w:szCs w:val="18"/>
              </w:rPr>
            </w:pPr>
          </w:p>
        </w:tc>
      </w:tr>
      <w:tr w:rsidR="000945A2" w:rsidRPr="00EF42F7" w:rsidTr="00747CE3">
        <w:trPr>
          <w:cantSplit/>
          <w:trHeight w:val="3055"/>
          <w:jc w:val="center"/>
        </w:trPr>
        <w:tc>
          <w:tcPr>
            <w:tcW w:w="599"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405</w:t>
            </w:r>
          </w:p>
        </w:tc>
        <w:tc>
          <w:tcPr>
            <w:tcW w:w="1462" w:type="dxa"/>
          </w:tcPr>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Langue Anglaise(*)</w:t>
            </w: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(P.E.M)</w:t>
            </w:r>
          </w:p>
          <w:p w:rsidR="000945A2" w:rsidRPr="00EF42F7" w:rsidRDefault="000945A2" w:rsidP="00AB5484">
            <w:pPr>
              <w:rPr>
                <w:rFonts w:asciiTheme="minorHAnsi" w:hAnsiTheme="minorHAnsi"/>
                <w:b/>
                <w:bCs/>
                <w:sz w:val="18"/>
                <w:szCs w:val="18"/>
              </w:rPr>
            </w:pPr>
          </w:p>
        </w:tc>
        <w:tc>
          <w:tcPr>
            <w:tcW w:w="2127" w:type="dxa"/>
          </w:tcPr>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r w:rsidRPr="00D26EFA">
              <w:rPr>
                <w:rFonts w:asciiTheme="minorHAnsi" w:hAnsiTheme="minorHAnsi"/>
                <w:color w:val="000000" w:themeColor="text1"/>
                <w:sz w:val="18"/>
                <w:szCs w:val="18"/>
              </w:rPr>
              <w:t>- E.N.S. Bouzaréah</w:t>
            </w: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r w:rsidRPr="00D26EFA">
              <w:rPr>
                <w:rFonts w:asciiTheme="minorHAnsi" w:hAnsiTheme="minorHAnsi"/>
                <w:color w:val="000000" w:themeColor="text1"/>
                <w:sz w:val="18"/>
                <w:szCs w:val="18"/>
              </w:rPr>
              <w:t>- E.N.S. Laghouat</w:t>
            </w: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r w:rsidRPr="00D26EFA">
              <w:rPr>
                <w:rFonts w:asciiTheme="minorHAnsi" w:hAnsiTheme="minorHAnsi"/>
                <w:color w:val="000000" w:themeColor="text1"/>
                <w:sz w:val="18"/>
                <w:szCs w:val="18"/>
              </w:rPr>
              <w:t>- E.N.S. Constantine</w:t>
            </w: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r w:rsidRPr="00D26EFA">
              <w:rPr>
                <w:rFonts w:asciiTheme="minorHAnsi" w:hAnsiTheme="minorHAnsi"/>
                <w:color w:val="000000" w:themeColor="text1"/>
                <w:sz w:val="18"/>
                <w:szCs w:val="18"/>
              </w:rPr>
              <w:t>- E.N.S. Ouargla</w:t>
            </w:r>
          </w:p>
          <w:p w:rsidR="007A57C6" w:rsidRPr="00D26EFA" w:rsidRDefault="007A57C6" w:rsidP="00AB5484">
            <w:pPr>
              <w:rPr>
                <w:rFonts w:asciiTheme="minorHAnsi" w:hAnsiTheme="minorHAnsi"/>
                <w:color w:val="000000" w:themeColor="text1"/>
                <w:sz w:val="18"/>
                <w:szCs w:val="18"/>
              </w:rPr>
            </w:pPr>
          </w:p>
          <w:p w:rsidR="007A57C6" w:rsidRDefault="00B26F98">
            <w:pPr>
              <w:rPr>
                <w:rFonts w:asciiTheme="minorHAnsi" w:hAnsiTheme="minorHAnsi"/>
                <w:color w:val="000000" w:themeColor="text1"/>
                <w:sz w:val="18"/>
                <w:szCs w:val="18"/>
                <w:lang w:val="nl-NL"/>
              </w:rPr>
            </w:pPr>
            <w:r w:rsidRPr="00D26EFA">
              <w:rPr>
                <w:rFonts w:asciiTheme="minorHAnsi" w:hAnsiTheme="minorHAnsi"/>
                <w:color w:val="000000" w:themeColor="text1"/>
                <w:sz w:val="18"/>
                <w:szCs w:val="18"/>
                <w:lang w:val="nl-NL"/>
              </w:rPr>
              <w:t>- E.N.S. Sétif</w:t>
            </w:r>
          </w:p>
          <w:p w:rsidR="002962E7" w:rsidRPr="00D26EFA" w:rsidRDefault="002962E7">
            <w:pPr>
              <w:rPr>
                <w:rFonts w:asciiTheme="minorHAnsi" w:hAnsiTheme="minorHAnsi"/>
                <w:color w:val="000000" w:themeColor="text1"/>
                <w:sz w:val="18"/>
                <w:szCs w:val="18"/>
                <w:lang w:val="nl-NL"/>
              </w:rPr>
            </w:pPr>
          </w:p>
        </w:tc>
        <w:tc>
          <w:tcPr>
            <w:tcW w:w="2041" w:type="dxa"/>
          </w:tcPr>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r w:rsidRPr="00D26EFA">
              <w:rPr>
                <w:rFonts w:asciiTheme="minorHAnsi" w:hAnsiTheme="minorHAnsi"/>
                <w:color w:val="000000" w:themeColor="text1"/>
                <w:sz w:val="18"/>
                <w:szCs w:val="18"/>
              </w:rPr>
              <w:t>01,02,09,10,11,13,15,16,20,22,27,29,31,33,35,37,38,42,44,45,46,48</w:t>
            </w: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r w:rsidRPr="00D26EFA">
              <w:rPr>
                <w:rFonts w:asciiTheme="minorHAnsi" w:hAnsiTheme="minorHAnsi"/>
                <w:color w:val="000000" w:themeColor="text1"/>
                <w:sz w:val="18"/>
                <w:szCs w:val="18"/>
              </w:rPr>
              <w:t>03</w:t>
            </w:r>
            <w:proofErr w:type="gramStart"/>
            <w:r w:rsidRPr="00D26EFA">
              <w:rPr>
                <w:rFonts w:asciiTheme="minorHAnsi" w:hAnsiTheme="minorHAnsi"/>
                <w:color w:val="000000" w:themeColor="text1"/>
                <w:sz w:val="18"/>
                <w:szCs w:val="18"/>
              </w:rPr>
              <w:t>,14,17,26,28,32,47</w:t>
            </w:r>
            <w:proofErr w:type="gramEnd"/>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r w:rsidRPr="00D26EFA">
              <w:rPr>
                <w:rFonts w:asciiTheme="minorHAnsi" w:hAnsiTheme="minorHAnsi"/>
                <w:color w:val="000000" w:themeColor="text1"/>
                <w:sz w:val="18"/>
                <w:szCs w:val="18"/>
              </w:rPr>
              <w:t>04,05,08,12,21,23,24,25,36,40,41,43</w:t>
            </w:r>
          </w:p>
          <w:p w:rsidR="000945A2" w:rsidRPr="00D26EFA" w:rsidRDefault="000945A2" w:rsidP="00AB5484">
            <w:pPr>
              <w:rPr>
                <w:rFonts w:asciiTheme="minorHAnsi" w:hAnsiTheme="minorHAnsi"/>
                <w:color w:val="000000" w:themeColor="text1"/>
                <w:sz w:val="18"/>
                <w:szCs w:val="18"/>
              </w:rPr>
            </w:pPr>
          </w:p>
          <w:p w:rsidR="000945A2" w:rsidRPr="00D26EFA" w:rsidRDefault="000945A2" w:rsidP="00AB5484">
            <w:pPr>
              <w:rPr>
                <w:rFonts w:asciiTheme="minorHAnsi" w:hAnsiTheme="minorHAnsi"/>
                <w:color w:val="000000" w:themeColor="text1"/>
                <w:sz w:val="18"/>
                <w:szCs w:val="18"/>
              </w:rPr>
            </w:pPr>
            <w:r w:rsidRPr="00D26EFA">
              <w:rPr>
                <w:rFonts w:asciiTheme="minorHAnsi" w:hAnsiTheme="minorHAnsi"/>
                <w:color w:val="000000" w:themeColor="text1"/>
                <w:sz w:val="18"/>
                <w:szCs w:val="18"/>
              </w:rPr>
              <w:t>07</w:t>
            </w:r>
            <w:proofErr w:type="gramStart"/>
            <w:r w:rsidRPr="00D26EFA">
              <w:rPr>
                <w:rFonts w:asciiTheme="minorHAnsi" w:hAnsiTheme="minorHAnsi"/>
                <w:color w:val="000000" w:themeColor="text1"/>
                <w:sz w:val="18"/>
                <w:szCs w:val="18"/>
              </w:rPr>
              <w:t>,30,39</w:t>
            </w:r>
            <w:proofErr w:type="gramEnd"/>
          </w:p>
          <w:p w:rsidR="007A57C6" w:rsidRPr="00D26EFA" w:rsidRDefault="007A57C6" w:rsidP="00AB5484">
            <w:pPr>
              <w:rPr>
                <w:rFonts w:asciiTheme="minorHAnsi" w:hAnsiTheme="minorHAnsi"/>
                <w:color w:val="000000" w:themeColor="text1"/>
                <w:sz w:val="18"/>
                <w:szCs w:val="18"/>
              </w:rPr>
            </w:pPr>
          </w:p>
          <w:p w:rsidR="007A57C6" w:rsidRPr="00D26EFA" w:rsidRDefault="00B26F98" w:rsidP="00AB5484">
            <w:pPr>
              <w:rPr>
                <w:rFonts w:asciiTheme="minorHAnsi" w:hAnsiTheme="minorHAnsi"/>
                <w:color w:val="000000" w:themeColor="text1"/>
                <w:sz w:val="18"/>
                <w:szCs w:val="18"/>
              </w:rPr>
            </w:pPr>
            <w:r w:rsidRPr="00D26EFA">
              <w:rPr>
                <w:rFonts w:asciiTheme="minorHAnsi" w:hAnsiTheme="minorHAnsi"/>
                <w:color w:val="000000" w:themeColor="text1"/>
                <w:sz w:val="18"/>
                <w:szCs w:val="18"/>
              </w:rPr>
              <w:t>06, 18, 19, 34</w:t>
            </w:r>
          </w:p>
        </w:tc>
        <w:tc>
          <w:tcPr>
            <w:tcW w:w="1681" w:type="dxa"/>
            <w:vMerge/>
            <w:vAlign w:val="center"/>
          </w:tcPr>
          <w:p w:rsidR="000945A2" w:rsidRPr="00EF42F7" w:rsidRDefault="000945A2" w:rsidP="00AB5484">
            <w:pPr>
              <w:rPr>
                <w:rFonts w:asciiTheme="minorHAnsi" w:hAnsiTheme="minorHAnsi"/>
                <w:sz w:val="18"/>
                <w:szCs w:val="18"/>
              </w:rPr>
            </w:pPr>
          </w:p>
        </w:tc>
        <w:tc>
          <w:tcPr>
            <w:tcW w:w="2291" w:type="dxa"/>
            <w:vAlign w:val="center"/>
          </w:tcPr>
          <w:p w:rsidR="000945A2" w:rsidRPr="004C0747" w:rsidRDefault="000945A2" w:rsidP="00AB5484">
            <w:pPr>
              <w:pStyle w:val="Retraitcorpsdetexte"/>
              <w:ind w:left="0"/>
              <w:jc w:val="center"/>
              <w:rPr>
                <w:rFonts w:asciiTheme="minorHAnsi" w:hAnsiTheme="minorHAnsi"/>
                <w:b w:val="0"/>
                <w:color w:val="000000" w:themeColor="text1"/>
                <w:sz w:val="18"/>
                <w:szCs w:val="18"/>
              </w:rPr>
            </w:pPr>
            <w:r w:rsidRPr="00EF42F7">
              <w:rPr>
                <w:rFonts w:asciiTheme="minorHAnsi" w:hAnsiTheme="minorHAnsi"/>
                <w:b w:val="0"/>
                <w:sz w:val="18"/>
                <w:szCs w:val="18"/>
              </w:rPr>
              <w:t xml:space="preserve">Le classement se fait sur la base de la moyenne générale obtenue au </w:t>
            </w:r>
            <w:r w:rsidRPr="004C0747">
              <w:rPr>
                <w:rFonts w:asciiTheme="minorHAnsi" w:hAnsiTheme="minorHAnsi"/>
                <w:b w:val="0"/>
                <w:color w:val="000000" w:themeColor="text1"/>
                <w:sz w:val="18"/>
                <w:szCs w:val="18"/>
              </w:rPr>
              <w:t>Baccalauréat</w:t>
            </w:r>
          </w:p>
          <w:p w:rsidR="000945A2" w:rsidRPr="004C0747" w:rsidRDefault="000945A2" w:rsidP="00AB5484">
            <w:pPr>
              <w:tabs>
                <w:tab w:val="left" w:pos="110"/>
                <w:tab w:val="left" w:pos="290"/>
              </w:tabs>
              <w:jc w:val="center"/>
              <w:rPr>
                <w:rFonts w:asciiTheme="minorHAnsi" w:hAnsiTheme="minorHAnsi"/>
                <w:bCs/>
                <w:strike/>
                <w:color w:val="000000" w:themeColor="text1"/>
                <w:sz w:val="4"/>
                <w:szCs w:val="12"/>
              </w:rPr>
            </w:pPr>
          </w:p>
          <w:p w:rsidR="00436D52" w:rsidRPr="004C0747" w:rsidRDefault="000945A2" w:rsidP="00436D52">
            <w:pPr>
              <w:spacing w:before="20" w:after="20"/>
              <w:jc w:val="center"/>
              <w:rPr>
                <w:rFonts w:ascii="Calibri" w:hAnsi="Calibri"/>
                <w:color w:val="000000" w:themeColor="text1"/>
                <w:sz w:val="18"/>
                <w:szCs w:val="18"/>
              </w:rPr>
            </w:pPr>
            <w:r w:rsidRPr="004C0747">
              <w:rPr>
                <w:rFonts w:asciiTheme="minorHAnsi" w:hAnsiTheme="minorHAnsi"/>
                <w:color w:val="000000" w:themeColor="text1"/>
                <w:sz w:val="18"/>
                <w:szCs w:val="18"/>
              </w:rPr>
              <w:t xml:space="preserve">Pour participer au classement, la moyenne générale obtenue au baccalauréat doit être supérieure ou égale à </w:t>
            </w:r>
            <w:r w:rsidR="00E91819" w:rsidRPr="004C0747">
              <w:rPr>
                <w:rFonts w:ascii="Calibri" w:hAnsi="Calibri"/>
                <w:color w:val="000000" w:themeColor="text1"/>
                <w:sz w:val="18"/>
                <w:szCs w:val="18"/>
              </w:rPr>
              <w:t>14</w:t>
            </w:r>
            <w:r w:rsidR="00436D52" w:rsidRPr="004C0747">
              <w:rPr>
                <w:rFonts w:ascii="Calibri" w:hAnsi="Calibri"/>
                <w:color w:val="000000" w:themeColor="text1"/>
                <w:sz w:val="18"/>
                <w:szCs w:val="18"/>
              </w:rPr>
              <w:t>/20</w:t>
            </w:r>
          </w:p>
          <w:p w:rsidR="000945A2" w:rsidRPr="004C0747" w:rsidRDefault="000945A2" w:rsidP="00AB5484">
            <w:pPr>
              <w:jc w:val="center"/>
              <w:rPr>
                <w:rFonts w:asciiTheme="minorHAnsi" w:hAnsiTheme="minorHAnsi"/>
                <w:b/>
                <w:bCs/>
                <w:color w:val="000000" w:themeColor="text1"/>
                <w:sz w:val="4"/>
                <w:szCs w:val="12"/>
              </w:rPr>
            </w:pPr>
          </w:p>
          <w:p w:rsidR="000945A2" w:rsidRPr="00EF42F7" w:rsidRDefault="000945A2" w:rsidP="00AB5484">
            <w:pPr>
              <w:jc w:val="center"/>
              <w:rPr>
                <w:rFonts w:asciiTheme="minorHAnsi" w:hAnsiTheme="minorHAnsi"/>
                <w:bCs/>
                <w:sz w:val="18"/>
                <w:szCs w:val="18"/>
              </w:rPr>
            </w:pPr>
            <w:r w:rsidRPr="004C0747">
              <w:rPr>
                <w:rFonts w:asciiTheme="minorHAnsi" w:hAnsiTheme="minorHAnsi"/>
                <w:bCs/>
                <w:color w:val="000000" w:themeColor="text1"/>
                <w:sz w:val="18"/>
                <w:szCs w:val="18"/>
              </w:rPr>
              <w:t>Le choix de la filière est conditionné par une note obtenue au baccalauréat, supérieure ou égale à 13/20 en Langue Anglaise</w:t>
            </w:r>
          </w:p>
        </w:tc>
      </w:tr>
    </w:tbl>
    <w:p w:rsidR="008F69BE" w:rsidRPr="00EF42F7" w:rsidRDefault="008F69BE" w:rsidP="008F69BE">
      <w:pPr>
        <w:pStyle w:val="Retraitcorpsdetexte"/>
        <w:ind w:left="0"/>
        <w:rPr>
          <w:rFonts w:asciiTheme="minorHAnsi" w:hAnsiTheme="minorHAnsi"/>
          <w:b w:val="0"/>
          <w:bCs w:val="0"/>
          <w:sz w:val="18"/>
          <w:szCs w:val="18"/>
        </w:rPr>
      </w:pPr>
      <w:r w:rsidRPr="00EF42F7">
        <w:rPr>
          <w:rFonts w:asciiTheme="minorHAnsi" w:hAnsiTheme="minorHAnsi"/>
          <w:b w:val="0"/>
          <w:bCs w:val="0"/>
          <w:sz w:val="18"/>
          <w:szCs w:val="18"/>
        </w:rPr>
        <w:t>(*) L’inscription définitive sera prononcée après un entretien organisé par l’</w:t>
      </w:r>
      <w:r>
        <w:rPr>
          <w:rFonts w:asciiTheme="minorHAnsi" w:hAnsiTheme="minorHAnsi"/>
          <w:b w:val="0"/>
          <w:bCs w:val="0"/>
          <w:sz w:val="18"/>
          <w:szCs w:val="18"/>
        </w:rPr>
        <w:t>École</w:t>
      </w:r>
      <w:r w:rsidRPr="00EF42F7">
        <w:rPr>
          <w:rFonts w:asciiTheme="minorHAnsi" w:hAnsiTheme="minorHAnsi"/>
          <w:b w:val="0"/>
          <w:bCs w:val="0"/>
          <w:sz w:val="18"/>
          <w:szCs w:val="18"/>
        </w:rPr>
        <w:t xml:space="preserve"> Normale Supérieure concernée</w:t>
      </w:r>
      <w:r>
        <w:rPr>
          <w:rFonts w:asciiTheme="minorHAnsi" w:hAnsiTheme="minorHAnsi"/>
          <w:b w:val="0"/>
          <w:bCs w:val="0"/>
          <w:sz w:val="18"/>
          <w:szCs w:val="18"/>
        </w:rPr>
        <w:t xml:space="preserve"> conformément à la procédure cité à la section 1.1 ci-dessus</w:t>
      </w:r>
      <w:r w:rsidRPr="00EF42F7">
        <w:rPr>
          <w:rFonts w:asciiTheme="minorHAnsi" w:hAnsiTheme="minorHAnsi"/>
          <w:b w:val="0"/>
          <w:bCs w:val="0"/>
          <w:sz w:val="18"/>
          <w:szCs w:val="18"/>
        </w:rPr>
        <w:t>.</w:t>
      </w:r>
    </w:p>
    <w:p w:rsidR="000945A2" w:rsidRPr="00EF42F7" w:rsidRDefault="000945A2" w:rsidP="000945A2">
      <w:pPr>
        <w:pStyle w:val="Retraitcorpsdetexte"/>
        <w:ind w:left="0"/>
        <w:rPr>
          <w:rFonts w:asciiTheme="minorHAnsi" w:hAnsiTheme="minorHAnsi"/>
          <w:b w:val="0"/>
          <w:bCs w:val="0"/>
          <w:sz w:val="18"/>
          <w:szCs w:val="18"/>
        </w:rPr>
      </w:pPr>
    </w:p>
    <w:p w:rsidR="000945A2" w:rsidRPr="00EF42F7" w:rsidRDefault="000945A2" w:rsidP="000945A2"/>
    <w:p w:rsidR="000945A2" w:rsidRDefault="000945A2" w:rsidP="000945A2"/>
    <w:p w:rsidR="00747CE3" w:rsidRDefault="00747CE3" w:rsidP="000945A2"/>
    <w:p w:rsidR="00747CE3" w:rsidRDefault="00747CE3" w:rsidP="000945A2"/>
    <w:p w:rsidR="00747CE3" w:rsidRDefault="00747CE3" w:rsidP="000945A2"/>
    <w:p w:rsidR="00747CE3" w:rsidRDefault="00747CE3" w:rsidP="000945A2"/>
    <w:p w:rsidR="00747CE3" w:rsidRPr="00EF42F7" w:rsidRDefault="00747CE3" w:rsidP="000945A2"/>
    <w:p w:rsidR="000945A2" w:rsidRPr="00EF42F7" w:rsidRDefault="000945A2" w:rsidP="000945A2"/>
    <w:p w:rsidR="000945A2" w:rsidRDefault="000945A2" w:rsidP="000945A2"/>
    <w:p w:rsidR="005A68DC" w:rsidRDefault="005A68DC" w:rsidP="000945A2"/>
    <w:p w:rsidR="00B842BD" w:rsidRPr="00EF42F7" w:rsidRDefault="00B842BD" w:rsidP="000945A2"/>
    <w:p w:rsidR="000945A2" w:rsidRPr="00EF42F7" w:rsidRDefault="000945A2" w:rsidP="000945A2"/>
    <w:p w:rsidR="000945A2" w:rsidRPr="00EF42F7" w:rsidRDefault="003A7C79" w:rsidP="000945A2">
      <w:r>
        <w:rPr>
          <w:rFonts w:asciiTheme="minorHAnsi" w:hAnsiTheme="minorHAnsi"/>
          <w:b/>
          <w:bCs/>
          <w:noProof/>
          <w:sz w:val="22"/>
          <w:szCs w:val="22"/>
          <w:rtl/>
        </w:rPr>
        <w:lastRenderedPageBreak/>
        <mc:AlternateContent>
          <mc:Choice Requires="wps">
            <w:drawing>
              <wp:anchor distT="0" distB="0" distL="114300" distR="114300" simplePos="0" relativeHeight="251746816" behindDoc="0" locked="0" layoutInCell="1" allowOverlap="1" wp14:anchorId="274B0BD8" wp14:editId="051214EB">
                <wp:simplePos x="0" y="0"/>
                <wp:positionH relativeFrom="page">
                  <wp:posOffset>43542</wp:posOffset>
                </wp:positionH>
                <wp:positionV relativeFrom="paragraph">
                  <wp:posOffset>-1234984</wp:posOffset>
                </wp:positionV>
                <wp:extent cx="7511143" cy="539750"/>
                <wp:effectExtent l="0" t="0" r="0" b="0"/>
                <wp:wrapNone/>
                <wp:docPr id="25"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3" cy="53975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153" type="#_x0000_t202" style="position:absolute;margin-left:3.45pt;margin-top:-97.25pt;width:591.45pt;height:42.5pt;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2nnqQIAAIgFAAAOAAAAZHJzL2Uyb0RvYy54bWysVF1v2yAUfZ+0/4B4T21cO46tOlU/lmlS&#10;9yG1+wHExjEaBg9I7G7af98FkixZX6ZqLzZw4dx7Dod7dT31Au2YNlzJCpOLGCMma9Vwuanw16fV&#10;bIGRsVQ2VCjJKvzMDL5evn1zNQ4lS1SnRMM0AhBpynGocGftUEaRqTvWU3OhBiYh2CrdUwtTvYka&#10;TUdA70WUxPE8GpVuBq1qZgys3ocgXnr8tmW1/dy2hlkkKgy1Wf/V/rt232h5RcuNpkPH630Z9BVV&#10;9JRLSHqEuqeWoq3mL6B6XmtlVGsvatVHqm15zTwHYEPiv9g8dnRgnguIY4ajTOb/wdafdl804k2F&#10;kwwjSXu4oyc2WXSrJkTSuRNoHEwJ+x4H2GknCMBFe7JmeFD1N4Okuuuo3LAbrdXYMdpAgcSdjE6O&#10;BhzjQNbjR9VAIrq1ygNNre6deqAHAnS4qOfj5bhialjMM0JIeolRDbHsssgzf3sRLQ+nB23se6Z6&#10;5AYV1nD5Hp3uHox11dDysMUlM0rwZsWF8BNnOHYnNNpRsMp6ExiKbQ+lhrUii+O9YWAZbBWWD1V4&#10;yzoEn+gMXEiXQiqXLNQRVoAaVOZijqS3y8+CJGl8mxSz1XyRz9JVms2KPF7MYlLcFvM4LdL71S9H&#10;i6Rlx5uGyQcu2cG6JP03a+wfUTCdNy8aK3xJ8swrdlb9kVjga6eX0hBQ5pXa9NxCAxC8r/DiBMW5&#10;6J1sQC1aWspFGEfnrL3SIN3h78X0nnM2C4az03ry/iZJfjDzWjXPYEOtwCXgNWhfMOiU/oHRCK2g&#10;wub7lmqGkfggwcoFSVPXO/wkzfIEJvo0sj6NUFkDVIUtRmF4Z0O/2Q6abzrIFPST6gbs33LvTPdO&#10;QlXAxU3guXtW+9bk+snp3O/600CXvwEAAP//AwBQSwMEFAAGAAgAAAAhAIloOEbiAAAADAEAAA8A&#10;AABkcnMvZG93bnJldi54bWxMj01Pg0AQhu8m/ofNmHhrF0zbAGVptIkH48n6kXibwhRQdpayy0f9&#10;9S4nPc7Mk3eeN91NuhEDdbY2rCBcBiCIc1PUXCp4e31cRCCsQy6wMUwKLmRhl11fpZgUZuQXGg6u&#10;FD6EbYIKKufaREqbV6TRLk1L7G8n02l0fuxKWXQ4+nDdyLsg2EiNNfsPFba0ryj/PvRagYvy9w/c&#10;f349n5/s2P88nFeXAZW6vZnutyAcTe4Phlnfq0PmnY6m58KKRsEm9qCCRRiv1iBmIIxiX+Y474J4&#10;DTJL5f8S2S8AAAD//wMAUEsBAi0AFAAGAAgAAAAhALaDOJL+AAAA4QEAABMAAAAAAAAAAAAAAAAA&#10;AAAAAFtDb250ZW50X1R5cGVzXS54bWxQSwECLQAUAAYACAAAACEAOP0h/9YAAACUAQAACwAAAAAA&#10;AAAAAAAAAAAvAQAAX3JlbHMvLnJlbHNQSwECLQAUAAYACAAAACEAm8dp56kCAACIBQAADgAAAAAA&#10;AAAAAAAAAAAuAgAAZHJzL2Uyb0RvYy54bWxQSwECLQAUAAYACAAAACEAiWg4RuIAAAAMAQAADwAA&#10;AAAAAAAAAAAAAAADBQAAZHJzL2Rvd25yZXYueG1sUEsFBgAAAAAEAAQA8wAAABIGAAAAAA==&#10;" fillcolor="#f2f2f2 [3052]" stroked="f" strokecolor="black [3213]" strokeweight=".25pt">
                <v:textbo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v:textbox>
                <w10:wrap anchorx="page"/>
              </v:shape>
            </w:pict>
          </mc:Fallback>
        </mc:AlternateContent>
      </w:r>
    </w:p>
    <w:p w:rsidR="000945A2" w:rsidRPr="00EF42F7" w:rsidRDefault="000945A2" w:rsidP="000945A2"/>
    <w:p w:rsidR="000945A2" w:rsidRPr="00EF42F7" w:rsidRDefault="000945A2" w:rsidP="000945A2"/>
    <w:p w:rsidR="000945A2" w:rsidRPr="00EF42F7" w:rsidRDefault="000945A2" w:rsidP="000945A2"/>
    <w:p w:rsidR="000945A2" w:rsidRPr="00EF42F7" w:rsidRDefault="000945A2" w:rsidP="000945A2"/>
    <w:p w:rsidR="000945A2" w:rsidRPr="00EF42F7" w:rsidRDefault="000945A2" w:rsidP="000945A2"/>
    <w:p w:rsidR="000945A2" w:rsidRPr="00EF42F7" w:rsidRDefault="000945A2" w:rsidP="00990D80">
      <w:pPr>
        <w:rPr>
          <w:rFonts w:asciiTheme="minorHAnsi" w:hAnsiTheme="minorHAnsi"/>
          <w:b/>
          <w:bCs/>
          <w:sz w:val="22"/>
          <w:szCs w:val="22"/>
          <w:rtl/>
        </w:rPr>
      </w:pPr>
      <w:r w:rsidRPr="00EF42F7">
        <w:rPr>
          <w:rFonts w:asciiTheme="minorHAnsi" w:hAnsiTheme="minorHAnsi"/>
          <w:b/>
          <w:bCs/>
          <w:sz w:val="22"/>
          <w:szCs w:val="22"/>
        </w:rPr>
        <w:t xml:space="preserve">POINTS DE FORMATION ET CONDITIONS PEDAGOGIQUES DE PREINSCRIPTION </w:t>
      </w:r>
      <w:r>
        <w:rPr>
          <w:rFonts w:asciiTheme="minorHAnsi" w:hAnsiTheme="minorHAnsi"/>
          <w:b/>
          <w:bCs/>
          <w:sz w:val="22"/>
          <w:szCs w:val="22"/>
        </w:rPr>
        <w:t>(suite)</w:t>
      </w:r>
    </w:p>
    <w:p w:rsidR="000945A2" w:rsidRPr="00EF42F7" w:rsidRDefault="000945A2" w:rsidP="000945A2"/>
    <w:tbl>
      <w:tblPr>
        <w:tblW w:w="9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9"/>
        <w:gridCol w:w="1462"/>
        <w:gridCol w:w="2127"/>
        <w:gridCol w:w="1861"/>
        <w:gridCol w:w="1861"/>
        <w:gridCol w:w="1994"/>
      </w:tblGrid>
      <w:tr w:rsidR="000945A2" w:rsidRPr="00EF42F7" w:rsidTr="00AB5484">
        <w:trPr>
          <w:cantSplit/>
          <w:trHeight w:val="711"/>
          <w:jc w:val="center"/>
        </w:trPr>
        <w:tc>
          <w:tcPr>
            <w:tcW w:w="599" w:type="dxa"/>
            <w:tcBorders>
              <w:top w:val="single" w:sz="4" w:space="0" w:color="auto"/>
              <w:left w:val="single" w:sz="4" w:space="0" w:color="auto"/>
              <w:bottom w:val="single" w:sz="4" w:space="0" w:color="auto"/>
              <w:right w:val="single" w:sz="4" w:space="0" w:color="auto"/>
            </w:tcBorders>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Code</w:t>
            </w:r>
          </w:p>
        </w:tc>
        <w:tc>
          <w:tcPr>
            <w:tcW w:w="1462" w:type="dxa"/>
            <w:tcBorders>
              <w:top w:val="single" w:sz="4" w:space="0" w:color="auto"/>
              <w:left w:val="single" w:sz="4" w:space="0" w:color="auto"/>
              <w:bottom w:val="single" w:sz="4" w:space="0" w:color="auto"/>
              <w:right w:val="single" w:sz="4" w:space="0" w:color="auto"/>
            </w:tcBorders>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Filières de formation</w:t>
            </w:r>
          </w:p>
        </w:tc>
        <w:tc>
          <w:tcPr>
            <w:tcW w:w="2127" w:type="dxa"/>
            <w:tcBorders>
              <w:top w:val="single" w:sz="4" w:space="0" w:color="auto"/>
              <w:left w:val="single" w:sz="4" w:space="0" w:color="auto"/>
              <w:bottom w:val="single" w:sz="4" w:space="0" w:color="auto"/>
              <w:right w:val="single" w:sz="4" w:space="0" w:color="auto"/>
            </w:tcBorders>
            <w:vAlign w:val="center"/>
          </w:tcPr>
          <w:p w:rsidR="000945A2" w:rsidRPr="00EF42F7" w:rsidRDefault="000945A2" w:rsidP="00AB5484">
            <w:pPr>
              <w:jc w:val="center"/>
              <w:rPr>
                <w:rFonts w:asciiTheme="minorHAnsi" w:hAnsiTheme="minorHAnsi"/>
                <w:b/>
                <w:bCs/>
                <w:sz w:val="16"/>
                <w:szCs w:val="18"/>
              </w:rPr>
            </w:pPr>
            <w:r>
              <w:rPr>
                <w:rFonts w:asciiTheme="minorHAnsi" w:hAnsiTheme="minorHAnsi"/>
                <w:b/>
                <w:bCs/>
                <w:sz w:val="16"/>
                <w:szCs w:val="18"/>
              </w:rPr>
              <w:t>Établissement</w:t>
            </w:r>
            <w:r w:rsidRPr="00EF42F7">
              <w:rPr>
                <w:rFonts w:asciiTheme="minorHAnsi" w:hAnsiTheme="minorHAnsi"/>
                <w:b/>
                <w:bCs/>
                <w:sz w:val="16"/>
                <w:szCs w:val="18"/>
              </w:rPr>
              <w:t>s de Formation</w:t>
            </w:r>
          </w:p>
        </w:tc>
        <w:tc>
          <w:tcPr>
            <w:tcW w:w="1861" w:type="dxa"/>
            <w:tcBorders>
              <w:top w:val="single" w:sz="4" w:space="0" w:color="auto"/>
              <w:left w:val="single" w:sz="4" w:space="0" w:color="auto"/>
              <w:bottom w:val="single" w:sz="4" w:space="0" w:color="auto"/>
              <w:right w:val="single" w:sz="4" w:space="0" w:color="auto"/>
            </w:tcBorders>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Circonscriptions géographiques d’inscription</w:t>
            </w:r>
          </w:p>
        </w:tc>
        <w:tc>
          <w:tcPr>
            <w:tcW w:w="1861" w:type="dxa"/>
            <w:tcBorders>
              <w:top w:val="single" w:sz="4" w:space="0" w:color="auto"/>
              <w:left w:val="single" w:sz="4" w:space="0" w:color="auto"/>
              <w:bottom w:val="single" w:sz="4" w:space="0" w:color="auto"/>
              <w:right w:val="single" w:sz="4" w:space="0" w:color="auto"/>
            </w:tcBorders>
            <w:vAlign w:val="center"/>
          </w:tcPr>
          <w:p w:rsidR="000945A2" w:rsidRPr="00EF42F7" w:rsidRDefault="000945A2" w:rsidP="00AB5484">
            <w:pPr>
              <w:jc w:val="center"/>
              <w:rPr>
                <w:rFonts w:asciiTheme="minorHAnsi" w:hAnsiTheme="minorHAnsi"/>
                <w:b/>
                <w:bCs/>
                <w:sz w:val="16"/>
                <w:szCs w:val="18"/>
              </w:rPr>
            </w:pPr>
            <w:r w:rsidRPr="00EF42F7">
              <w:rPr>
                <w:rFonts w:asciiTheme="minorHAnsi" w:hAnsiTheme="minorHAnsi"/>
                <w:b/>
                <w:bCs/>
                <w:sz w:val="16"/>
                <w:szCs w:val="18"/>
              </w:rPr>
              <w:t>Séries de Baccalauréat et Priorités</w:t>
            </w:r>
          </w:p>
        </w:tc>
        <w:tc>
          <w:tcPr>
            <w:tcW w:w="1994" w:type="dxa"/>
            <w:tcBorders>
              <w:top w:val="single" w:sz="4" w:space="0" w:color="auto"/>
              <w:left w:val="single" w:sz="4" w:space="0" w:color="auto"/>
              <w:bottom w:val="single" w:sz="4" w:space="0" w:color="auto"/>
              <w:right w:val="single" w:sz="4" w:space="0" w:color="auto"/>
            </w:tcBorders>
            <w:vAlign w:val="center"/>
          </w:tcPr>
          <w:p w:rsidR="000945A2" w:rsidRPr="00EF42F7" w:rsidRDefault="000945A2" w:rsidP="00AB5484">
            <w:pPr>
              <w:pStyle w:val="Retraitcorpsdetexte"/>
              <w:jc w:val="center"/>
              <w:rPr>
                <w:rFonts w:asciiTheme="minorHAnsi" w:eastAsia="Times New Roman" w:hAnsiTheme="minorHAnsi"/>
                <w:sz w:val="16"/>
                <w:szCs w:val="18"/>
              </w:rPr>
            </w:pPr>
            <w:r w:rsidRPr="00EF42F7">
              <w:rPr>
                <w:rFonts w:asciiTheme="minorHAnsi" w:eastAsia="Times New Roman" w:hAnsiTheme="minorHAnsi"/>
                <w:sz w:val="16"/>
                <w:szCs w:val="18"/>
              </w:rPr>
              <w:t>Base de classement et conditions pédagogiques complémentaires</w:t>
            </w:r>
          </w:p>
          <w:p w:rsidR="000945A2" w:rsidRPr="00EF42F7" w:rsidRDefault="000945A2" w:rsidP="00AB5484">
            <w:pPr>
              <w:pStyle w:val="Retraitcorpsdetexte"/>
              <w:jc w:val="center"/>
              <w:rPr>
                <w:rFonts w:asciiTheme="minorHAnsi" w:eastAsia="Times New Roman" w:hAnsiTheme="minorHAnsi"/>
                <w:sz w:val="16"/>
                <w:szCs w:val="18"/>
              </w:rPr>
            </w:pPr>
            <w:r w:rsidRPr="00EF42F7">
              <w:rPr>
                <w:rFonts w:asciiTheme="minorHAnsi" w:eastAsia="Times New Roman" w:hAnsiTheme="minorHAnsi"/>
                <w:sz w:val="16"/>
                <w:szCs w:val="18"/>
              </w:rPr>
              <w:t>de préinscription</w:t>
            </w:r>
          </w:p>
        </w:tc>
      </w:tr>
      <w:tr w:rsidR="000945A2" w:rsidRPr="00EF42F7" w:rsidTr="002768AE">
        <w:trPr>
          <w:cantSplit/>
          <w:trHeight w:val="4102"/>
          <w:jc w:val="center"/>
        </w:trPr>
        <w:tc>
          <w:tcPr>
            <w:tcW w:w="599"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406</w:t>
            </w:r>
          </w:p>
        </w:tc>
        <w:tc>
          <w:tcPr>
            <w:tcW w:w="1462" w:type="dxa"/>
          </w:tcPr>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Histoire-Géographie(*)</w:t>
            </w: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(P.E.M)</w:t>
            </w:r>
          </w:p>
          <w:p w:rsidR="000945A2" w:rsidRPr="00EF42F7" w:rsidRDefault="000945A2" w:rsidP="00AB5484">
            <w:pPr>
              <w:rPr>
                <w:rFonts w:asciiTheme="minorHAnsi" w:hAnsiTheme="minorHAnsi"/>
                <w:b/>
                <w:bCs/>
                <w:sz w:val="18"/>
                <w:szCs w:val="18"/>
              </w:rPr>
            </w:pPr>
          </w:p>
        </w:tc>
        <w:tc>
          <w:tcPr>
            <w:tcW w:w="2127" w:type="dxa"/>
          </w:tcPr>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 E.N.S. Bouzaréah</w:t>
            </w: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 E.N.S. Sétif</w:t>
            </w: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 E.N.S. Constantine</w:t>
            </w: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 E.N.S. Laghouat</w:t>
            </w: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tc>
        <w:tc>
          <w:tcPr>
            <w:tcW w:w="1861" w:type="dxa"/>
          </w:tcPr>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01</w:t>
            </w:r>
            <w:proofErr w:type="gramStart"/>
            <w:r w:rsidRPr="00E04C44">
              <w:rPr>
                <w:rFonts w:asciiTheme="minorHAnsi" w:hAnsiTheme="minorHAnsi"/>
                <w:color w:val="000000" w:themeColor="text1"/>
                <w:sz w:val="18"/>
                <w:szCs w:val="18"/>
              </w:rPr>
              <w:t>,02,09,10,11,13</w:t>
            </w:r>
            <w:proofErr w:type="gramEnd"/>
            <w:r w:rsidRPr="00E04C44">
              <w:rPr>
                <w:rFonts w:asciiTheme="minorHAnsi" w:hAnsiTheme="minorHAnsi"/>
                <w:color w:val="000000" w:themeColor="text1"/>
                <w:sz w:val="18"/>
                <w:szCs w:val="18"/>
              </w:rPr>
              <w:t>,</w:t>
            </w: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15</w:t>
            </w:r>
            <w:proofErr w:type="gramStart"/>
            <w:r w:rsidRPr="00E04C44">
              <w:rPr>
                <w:rFonts w:asciiTheme="minorHAnsi" w:hAnsiTheme="minorHAnsi"/>
                <w:color w:val="000000" w:themeColor="text1"/>
                <w:sz w:val="18"/>
                <w:szCs w:val="18"/>
              </w:rPr>
              <w:t>,16,20,22,26</w:t>
            </w:r>
            <w:proofErr w:type="gramEnd"/>
            <w:r w:rsidRPr="00E04C44">
              <w:rPr>
                <w:rFonts w:asciiTheme="minorHAnsi" w:hAnsiTheme="minorHAnsi"/>
                <w:color w:val="000000" w:themeColor="text1"/>
                <w:sz w:val="18"/>
                <w:szCs w:val="18"/>
              </w:rPr>
              <w:t>,</w:t>
            </w: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27</w:t>
            </w:r>
            <w:proofErr w:type="gramStart"/>
            <w:r w:rsidRPr="00E04C44">
              <w:rPr>
                <w:rFonts w:asciiTheme="minorHAnsi" w:hAnsiTheme="minorHAnsi"/>
                <w:color w:val="000000" w:themeColor="text1"/>
                <w:sz w:val="18"/>
                <w:szCs w:val="18"/>
              </w:rPr>
              <w:t>,29,31,33,35,37</w:t>
            </w:r>
            <w:proofErr w:type="gramEnd"/>
            <w:r w:rsidRPr="00E04C44">
              <w:rPr>
                <w:rFonts w:asciiTheme="minorHAnsi" w:hAnsiTheme="minorHAnsi"/>
                <w:color w:val="000000" w:themeColor="text1"/>
                <w:sz w:val="18"/>
                <w:szCs w:val="18"/>
              </w:rPr>
              <w:t>,</w:t>
            </w: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38</w:t>
            </w:r>
            <w:proofErr w:type="gramStart"/>
            <w:r w:rsidRPr="00E04C44">
              <w:rPr>
                <w:rFonts w:asciiTheme="minorHAnsi" w:hAnsiTheme="minorHAnsi"/>
                <w:color w:val="000000" w:themeColor="text1"/>
                <w:sz w:val="18"/>
                <w:szCs w:val="18"/>
              </w:rPr>
              <w:t>,42,44,45,46,48</w:t>
            </w:r>
            <w:proofErr w:type="gramEnd"/>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05</w:t>
            </w:r>
            <w:proofErr w:type="gramStart"/>
            <w:r w:rsidRPr="00E04C44">
              <w:rPr>
                <w:rFonts w:asciiTheme="minorHAnsi" w:hAnsiTheme="minorHAnsi"/>
                <w:color w:val="000000" w:themeColor="text1"/>
                <w:sz w:val="18"/>
                <w:szCs w:val="18"/>
              </w:rPr>
              <w:t>,06,07,08,19,30</w:t>
            </w:r>
            <w:proofErr w:type="gramEnd"/>
            <w:r w:rsidRPr="00E04C44">
              <w:rPr>
                <w:rFonts w:asciiTheme="minorHAnsi" w:hAnsiTheme="minorHAnsi"/>
                <w:color w:val="000000" w:themeColor="text1"/>
                <w:sz w:val="18"/>
                <w:szCs w:val="18"/>
              </w:rPr>
              <w:t>,</w:t>
            </w: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34</w:t>
            </w:r>
            <w:proofErr w:type="gramStart"/>
            <w:r w:rsidRPr="00E04C44">
              <w:rPr>
                <w:rFonts w:asciiTheme="minorHAnsi" w:hAnsiTheme="minorHAnsi"/>
                <w:color w:val="000000" w:themeColor="text1"/>
                <w:sz w:val="18"/>
                <w:szCs w:val="18"/>
              </w:rPr>
              <w:t>,39,40</w:t>
            </w:r>
            <w:proofErr w:type="gramEnd"/>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04, 12,18, 21,23, 24,25, 36,41, 43</w:t>
            </w: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p>
          <w:p w:rsidR="000945A2" w:rsidRPr="00E04C44" w:rsidRDefault="000945A2" w:rsidP="00AB5484">
            <w:pPr>
              <w:rPr>
                <w:rFonts w:asciiTheme="minorHAnsi" w:hAnsiTheme="minorHAnsi"/>
                <w:color w:val="000000" w:themeColor="text1"/>
                <w:sz w:val="18"/>
                <w:szCs w:val="18"/>
              </w:rPr>
            </w:pPr>
            <w:r w:rsidRPr="00E04C44">
              <w:rPr>
                <w:rFonts w:asciiTheme="minorHAnsi" w:hAnsiTheme="minorHAnsi"/>
                <w:color w:val="000000" w:themeColor="text1"/>
                <w:sz w:val="18"/>
                <w:szCs w:val="18"/>
              </w:rPr>
              <w:t>03, 14</w:t>
            </w:r>
            <w:proofErr w:type="gramStart"/>
            <w:r w:rsidRPr="00E04C44">
              <w:rPr>
                <w:rFonts w:asciiTheme="minorHAnsi" w:hAnsiTheme="minorHAnsi"/>
                <w:color w:val="000000" w:themeColor="text1"/>
                <w:sz w:val="18"/>
                <w:szCs w:val="18"/>
              </w:rPr>
              <w:t>,17,28,32</w:t>
            </w:r>
            <w:proofErr w:type="gramEnd"/>
            <w:r w:rsidRPr="00E04C44">
              <w:rPr>
                <w:rFonts w:asciiTheme="minorHAnsi" w:hAnsiTheme="minorHAnsi"/>
                <w:color w:val="000000" w:themeColor="text1"/>
                <w:sz w:val="18"/>
                <w:szCs w:val="18"/>
              </w:rPr>
              <w:t>, 47</w:t>
            </w:r>
          </w:p>
        </w:tc>
        <w:tc>
          <w:tcPr>
            <w:tcW w:w="1861" w:type="dxa"/>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Lettres et Philosophie</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Langues Etrangères</w:t>
            </w: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0945A2" w:rsidRPr="00EF42F7" w:rsidRDefault="000945A2" w:rsidP="00AB5484">
            <w:pPr>
              <w:rPr>
                <w:rFonts w:asciiTheme="minorHAnsi" w:hAnsiTheme="minorHAnsi"/>
                <w:sz w:val="18"/>
                <w:szCs w:val="18"/>
              </w:rPr>
            </w:pPr>
            <w:r w:rsidRPr="00EF42F7">
              <w:rPr>
                <w:rFonts w:asciiTheme="minorHAnsi" w:hAnsiTheme="minorHAnsi"/>
                <w:bCs/>
                <w:sz w:val="18"/>
                <w:szCs w:val="18"/>
              </w:rPr>
              <w:t>. Techniques Mathématiques</w:t>
            </w:r>
          </w:p>
        </w:tc>
        <w:tc>
          <w:tcPr>
            <w:tcW w:w="1994" w:type="dxa"/>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33146A" w:rsidRDefault="000945A2" w:rsidP="00AB5484">
            <w:pPr>
              <w:tabs>
                <w:tab w:val="left" w:pos="110"/>
                <w:tab w:val="left" w:pos="290"/>
              </w:tabs>
              <w:jc w:val="center"/>
              <w:rPr>
                <w:rFonts w:asciiTheme="minorHAnsi" w:hAnsiTheme="minorHAnsi"/>
                <w:bCs/>
                <w:strike/>
                <w:sz w:val="4"/>
                <w:szCs w:val="12"/>
              </w:rPr>
            </w:pPr>
          </w:p>
          <w:p w:rsidR="005A68DC" w:rsidRPr="00C7233F" w:rsidRDefault="000945A2" w:rsidP="005A68DC">
            <w:pPr>
              <w:spacing w:before="20" w:after="20"/>
              <w:jc w:val="center"/>
              <w:rPr>
                <w:rFonts w:ascii="Calibri" w:hAnsi="Calibri"/>
                <w:color w:val="000000" w:themeColor="text1"/>
                <w:sz w:val="18"/>
                <w:szCs w:val="18"/>
              </w:rPr>
            </w:pPr>
            <w:r w:rsidRPr="00EF42F7">
              <w:rPr>
                <w:rFonts w:asciiTheme="minorHAnsi" w:hAnsiTheme="minorHAnsi"/>
                <w:sz w:val="18"/>
                <w:szCs w:val="18"/>
              </w:rPr>
              <w:t xml:space="preserve">Pour participer au classement, la moyenne </w:t>
            </w:r>
            <w:r w:rsidRPr="00C7233F">
              <w:rPr>
                <w:rFonts w:asciiTheme="minorHAnsi" w:hAnsiTheme="minorHAnsi"/>
                <w:color w:val="000000" w:themeColor="text1"/>
                <w:sz w:val="18"/>
                <w:szCs w:val="18"/>
              </w:rPr>
              <w:t xml:space="preserve">générale obtenue au baccalauréat doit être supérieure ou égale à </w:t>
            </w:r>
            <w:r w:rsidR="00E91819" w:rsidRPr="00C7233F">
              <w:rPr>
                <w:rFonts w:ascii="Calibri" w:hAnsi="Calibri"/>
                <w:color w:val="000000" w:themeColor="text1"/>
                <w:sz w:val="18"/>
                <w:szCs w:val="18"/>
              </w:rPr>
              <w:t>14</w:t>
            </w:r>
            <w:r w:rsidR="005A68DC" w:rsidRPr="00C7233F">
              <w:rPr>
                <w:rFonts w:ascii="Calibri" w:hAnsi="Calibri"/>
                <w:color w:val="000000" w:themeColor="text1"/>
                <w:sz w:val="18"/>
                <w:szCs w:val="18"/>
              </w:rPr>
              <w:t>/20</w:t>
            </w:r>
          </w:p>
          <w:p w:rsidR="005A68DC" w:rsidRDefault="005A68DC" w:rsidP="005A68DC">
            <w:pPr>
              <w:spacing w:before="20" w:after="20"/>
              <w:jc w:val="center"/>
              <w:rPr>
                <w:rFonts w:ascii="Calibri" w:hAnsi="Calibri"/>
                <w:sz w:val="18"/>
                <w:szCs w:val="18"/>
              </w:rPr>
            </w:pPr>
          </w:p>
          <w:p w:rsidR="000945A2" w:rsidRPr="00EF42F7" w:rsidRDefault="000945A2" w:rsidP="005A68DC">
            <w:pPr>
              <w:jc w:val="center"/>
              <w:rPr>
                <w:rFonts w:asciiTheme="minorHAnsi" w:hAnsiTheme="minorHAnsi"/>
                <w:sz w:val="18"/>
                <w:szCs w:val="18"/>
              </w:rPr>
            </w:pPr>
            <w:r w:rsidRPr="00EF42F7">
              <w:rPr>
                <w:rFonts w:asciiTheme="minorHAnsi" w:hAnsiTheme="minorHAnsi"/>
                <w:bCs/>
                <w:sz w:val="18"/>
                <w:szCs w:val="18"/>
              </w:rPr>
              <w:t xml:space="preserve">Le choix de la filière est conditionné par une note obtenue au baccalauréat, </w:t>
            </w:r>
            <w:r>
              <w:rPr>
                <w:rFonts w:asciiTheme="minorHAnsi" w:hAnsiTheme="minorHAnsi"/>
                <w:bCs/>
                <w:sz w:val="18"/>
                <w:szCs w:val="18"/>
              </w:rPr>
              <w:t xml:space="preserve">supérieure ou égale à </w:t>
            </w:r>
            <w:r w:rsidRPr="00EF42F7">
              <w:rPr>
                <w:rFonts w:asciiTheme="minorHAnsi" w:hAnsiTheme="minorHAnsi"/>
                <w:bCs/>
                <w:sz w:val="18"/>
                <w:szCs w:val="18"/>
              </w:rPr>
              <w:t>13/20 en histoire géographie</w:t>
            </w:r>
          </w:p>
        </w:tc>
      </w:tr>
      <w:tr w:rsidR="000945A2" w:rsidRPr="00EF42F7" w:rsidTr="00AB5484">
        <w:trPr>
          <w:cantSplit/>
          <w:trHeight w:val="1321"/>
          <w:jc w:val="center"/>
        </w:trPr>
        <w:tc>
          <w:tcPr>
            <w:tcW w:w="599"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407</w:t>
            </w:r>
          </w:p>
        </w:tc>
        <w:tc>
          <w:tcPr>
            <w:tcW w:w="1462" w:type="dxa"/>
            <w:vAlign w:val="center"/>
          </w:tcPr>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Musique(*)   (P.E.M)</w:t>
            </w:r>
          </w:p>
        </w:tc>
        <w:tc>
          <w:tcPr>
            <w:tcW w:w="2127" w:type="dxa"/>
            <w:vAlign w:val="center"/>
          </w:tcPr>
          <w:p w:rsidR="000945A2" w:rsidRPr="00EF42F7" w:rsidRDefault="000945A2" w:rsidP="00AB5484">
            <w:pPr>
              <w:rPr>
                <w:rFonts w:asciiTheme="minorHAnsi" w:hAnsiTheme="minorHAnsi"/>
                <w:sz w:val="18"/>
                <w:szCs w:val="18"/>
                <w:lang w:val="nl-NL"/>
              </w:rPr>
            </w:pPr>
            <w:r w:rsidRPr="00EF42F7">
              <w:rPr>
                <w:rFonts w:asciiTheme="minorHAnsi" w:hAnsiTheme="minorHAnsi"/>
                <w:sz w:val="18"/>
                <w:szCs w:val="18"/>
                <w:lang w:val="nl-NL"/>
              </w:rPr>
              <w:t>- E.N.S. Kouba</w:t>
            </w:r>
          </w:p>
        </w:tc>
        <w:tc>
          <w:tcPr>
            <w:tcW w:w="1861" w:type="dxa"/>
            <w:vAlign w:val="center"/>
          </w:tcPr>
          <w:p w:rsidR="000945A2" w:rsidRDefault="000945A2" w:rsidP="00AB5484">
            <w:pPr>
              <w:jc w:val="center"/>
              <w:rPr>
                <w:rFonts w:asciiTheme="minorHAnsi" w:hAnsiTheme="minorHAnsi"/>
                <w:b/>
                <w:bCs/>
                <w:sz w:val="18"/>
                <w:szCs w:val="18"/>
              </w:rPr>
            </w:pPr>
            <w:r w:rsidRPr="00542FE2">
              <w:rPr>
                <w:rFonts w:asciiTheme="minorHAnsi" w:hAnsiTheme="minorHAnsi"/>
                <w:b/>
                <w:bCs/>
                <w:sz w:val="18"/>
                <w:szCs w:val="18"/>
              </w:rPr>
              <w:t>Recrutement</w:t>
            </w:r>
          </w:p>
          <w:p w:rsidR="000945A2" w:rsidRPr="00542FE2" w:rsidRDefault="000945A2" w:rsidP="00AB5484">
            <w:pPr>
              <w:jc w:val="center"/>
              <w:rPr>
                <w:rFonts w:asciiTheme="minorHAnsi" w:hAnsiTheme="minorHAnsi"/>
                <w:b/>
                <w:bCs/>
                <w:sz w:val="18"/>
                <w:szCs w:val="18"/>
              </w:rPr>
            </w:pPr>
            <w:r w:rsidRPr="00542FE2">
              <w:rPr>
                <w:rFonts w:asciiTheme="minorHAnsi" w:hAnsiTheme="minorHAnsi"/>
                <w:b/>
                <w:bCs/>
                <w:sz w:val="18"/>
                <w:szCs w:val="18"/>
              </w:rPr>
              <w:t>National</w:t>
            </w:r>
          </w:p>
        </w:tc>
        <w:tc>
          <w:tcPr>
            <w:tcW w:w="1861" w:type="dxa"/>
            <w:vAlign w:val="center"/>
          </w:tcPr>
          <w:p w:rsidR="000945A2" w:rsidRDefault="000945A2" w:rsidP="00AB5484">
            <w:pPr>
              <w:jc w:val="center"/>
              <w:rPr>
                <w:rFonts w:asciiTheme="minorHAnsi" w:hAnsiTheme="minorHAnsi"/>
                <w:b/>
                <w:bCs/>
                <w:sz w:val="18"/>
                <w:szCs w:val="18"/>
              </w:rPr>
            </w:pPr>
            <w:r w:rsidRPr="00EF42F7">
              <w:rPr>
                <w:rFonts w:asciiTheme="minorHAnsi" w:hAnsiTheme="minorHAnsi"/>
                <w:b/>
                <w:bCs/>
                <w:sz w:val="18"/>
                <w:szCs w:val="18"/>
              </w:rPr>
              <w:t>Toutes séries</w:t>
            </w: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de Baccalauréat</w:t>
            </w:r>
          </w:p>
        </w:tc>
        <w:tc>
          <w:tcPr>
            <w:tcW w:w="1994" w:type="dxa"/>
            <w:vAlign w:val="center"/>
          </w:tcPr>
          <w:p w:rsidR="000945A2" w:rsidRPr="0023676D"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tc>
      </w:tr>
    </w:tbl>
    <w:p w:rsidR="008F69BE" w:rsidRPr="00EF42F7" w:rsidRDefault="008F69BE" w:rsidP="008F69BE">
      <w:pPr>
        <w:pStyle w:val="Retraitcorpsdetexte"/>
        <w:ind w:left="0"/>
        <w:rPr>
          <w:rFonts w:asciiTheme="minorHAnsi" w:hAnsiTheme="minorHAnsi"/>
          <w:b w:val="0"/>
          <w:bCs w:val="0"/>
          <w:sz w:val="18"/>
          <w:szCs w:val="18"/>
        </w:rPr>
      </w:pPr>
      <w:r w:rsidRPr="00EF42F7">
        <w:rPr>
          <w:rFonts w:asciiTheme="minorHAnsi" w:hAnsiTheme="minorHAnsi"/>
          <w:b w:val="0"/>
          <w:bCs w:val="0"/>
          <w:sz w:val="18"/>
          <w:szCs w:val="18"/>
        </w:rPr>
        <w:t>(*) L’inscription définitive sera prononcée après un entretien organisé par l’</w:t>
      </w:r>
      <w:r>
        <w:rPr>
          <w:rFonts w:asciiTheme="minorHAnsi" w:hAnsiTheme="minorHAnsi"/>
          <w:b w:val="0"/>
          <w:bCs w:val="0"/>
          <w:sz w:val="18"/>
          <w:szCs w:val="18"/>
        </w:rPr>
        <w:t>École</w:t>
      </w:r>
      <w:r w:rsidRPr="00EF42F7">
        <w:rPr>
          <w:rFonts w:asciiTheme="minorHAnsi" w:hAnsiTheme="minorHAnsi"/>
          <w:b w:val="0"/>
          <w:bCs w:val="0"/>
          <w:sz w:val="18"/>
          <w:szCs w:val="18"/>
        </w:rPr>
        <w:t xml:space="preserve"> Normale Supérieure concernée</w:t>
      </w:r>
      <w:r>
        <w:rPr>
          <w:rFonts w:asciiTheme="minorHAnsi" w:hAnsiTheme="minorHAnsi"/>
          <w:b w:val="0"/>
          <w:bCs w:val="0"/>
          <w:sz w:val="18"/>
          <w:szCs w:val="18"/>
        </w:rPr>
        <w:t xml:space="preserve"> conformément à la procédure cité à la section 1.1 ci-dessus</w:t>
      </w:r>
      <w:r w:rsidRPr="00EF42F7">
        <w:rPr>
          <w:rFonts w:asciiTheme="minorHAnsi" w:hAnsiTheme="minorHAnsi"/>
          <w:b w:val="0"/>
          <w:bCs w:val="0"/>
          <w:sz w:val="18"/>
          <w:szCs w:val="18"/>
        </w:rPr>
        <w:t>.</w:t>
      </w:r>
    </w:p>
    <w:p w:rsidR="000945A2" w:rsidRPr="00EF42F7" w:rsidRDefault="000945A2" w:rsidP="000945A2">
      <w:pPr>
        <w:pStyle w:val="Retraitcorpsdetexte"/>
        <w:ind w:left="0"/>
        <w:rPr>
          <w:rFonts w:asciiTheme="minorHAnsi" w:hAnsiTheme="minorHAnsi"/>
          <w:b w:val="0"/>
          <w:bCs w:val="0"/>
          <w:sz w:val="18"/>
          <w:szCs w:val="18"/>
        </w:rPr>
      </w:pPr>
    </w:p>
    <w:p w:rsidR="000945A2" w:rsidRPr="00EF42F7" w:rsidRDefault="000945A2" w:rsidP="000945A2">
      <w:pPr>
        <w:pStyle w:val="Retraitcorpsdetexte"/>
        <w:ind w:left="0"/>
        <w:rPr>
          <w:rFonts w:asciiTheme="minorHAnsi" w:hAnsiTheme="minorHAnsi"/>
          <w:b w:val="0"/>
          <w:bCs w:val="0"/>
          <w:sz w:val="18"/>
          <w:szCs w:val="18"/>
        </w:rPr>
      </w:pPr>
    </w:p>
    <w:p w:rsidR="000945A2" w:rsidRPr="00EF42F7" w:rsidRDefault="000945A2" w:rsidP="000945A2">
      <w:pPr>
        <w:pStyle w:val="Retraitcorpsdetexte"/>
        <w:ind w:left="0"/>
        <w:rPr>
          <w:rFonts w:asciiTheme="minorHAnsi" w:hAnsiTheme="minorHAnsi"/>
          <w:b w:val="0"/>
          <w:bCs w:val="0"/>
          <w:sz w:val="18"/>
          <w:szCs w:val="18"/>
        </w:rPr>
      </w:pPr>
    </w:p>
    <w:p w:rsidR="000945A2" w:rsidRPr="00EF42F7" w:rsidRDefault="000945A2" w:rsidP="000945A2">
      <w:pPr>
        <w:pStyle w:val="Retraitcorpsdetexte"/>
        <w:ind w:left="0"/>
        <w:rPr>
          <w:rFonts w:asciiTheme="minorHAnsi" w:hAnsiTheme="minorHAnsi"/>
          <w:b w:val="0"/>
          <w:bCs w:val="0"/>
          <w:sz w:val="18"/>
          <w:szCs w:val="18"/>
        </w:rPr>
        <w:sectPr w:rsidR="000945A2" w:rsidRPr="00EF42F7" w:rsidSect="00AB5484">
          <w:pgSz w:w="11906" w:h="16838" w:code="9"/>
          <w:pgMar w:top="1134" w:right="851" w:bottom="1134" w:left="851" w:header="709" w:footer="709" w:gutter="0"/>
          <w:cols w:space="708"/>
          <w:docGrid w:linePitch="360"/>
        </w:sectPr>
      </w:pPr>
    </w:p>
    <w:p w:rsidR="000945A2" w:rsidRPr="00EF42F7" w:rsidRDefault="007E3A8E" w:rsidP="00990D80">
      <w:pPr>
        <w:ind w:right="-428"/>
        <w:rPr>
          <w:rFonts w:asciiTheme="minorHAnsi" w:hAnsiTheme="minorHAnsi"/>
          <w:b/>
          <w:bCs/>
          <w:sz w:val="22"/>
          <w:szCs w:val="22"/>
        </w:rPr>
      </w:pPr>
      <w:r>
        <w:rPr>
          <w:rFonts w:asciiTheme="minorHAnsi" w:hAnsiTheme="minorHAnsi"/>
          <w:b/>
          <w:bCs/>
          <w:noProof/>
          <w:sz w:val="18"/>
          <w:szCs w:val="18"/>
        </w:rPr>
        <w:lastRenderedPageBreak/>
        <mc:AlternateContent>
          <mc:Choice Requires="wps">
            <w:drawing>
              <wp:anchor distT="0" distB="0" distL="114300" distR="114300" simplePos="0" relativeHeight="251747840" behindDoc="0" locked="0" layoutInCell="1" allowOverlap="1" wp14:anchorId="1366681B" wp14:editId="5AB49AEA">
                <wp:simplePos x="0" y="0"/>
                <wp:positionH relativeFrom="column">
                  <wp:posOffset>-665660</wp:posOffset>
                </wp:positionH>
                <wp:positionV relativeFrom="paragraph">
                  <wp:posOffset>-795655</wp:posOffset>
                </wp:positionV>
                <wp:extent cx="7514680" cy="539750"/>
                <wp:effectExtent l="0" t="0" r="0" b="0"/>
                <wp:wrapNone/>
                <wp:docPr id="24"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680" cy="53975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154" type="#_x0000_t202" style="position:absolute;margin-left:-52.4pt;margin-top:-62.65pt;width:591.7pt;height:42.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A0qQIAAIgFAAAOAAAAZHJzL2Uyb0RvYy54bWysVF1v2yAUfZ+0/4B4T21cO46tOlU/lmlS&#10;9yG1+wHExjEaBg9I7G7af98FkixZX6ZqLzZw4dx7Dod7dT31Au2YNlzJCpOLGCMma9Vwuanw16fV&#10;bIGRsVQ2VCjJKvzMDL5evn1zNQ4lS1SnRMM0AhBpynGocGftUEaRqTvWU3OhBiYh2CrdUwtTvYka&#10;TUdA70WUxPE8GpVuBq1qZgys3ocgXnr8tmW1/dy2hlkkKgy1Wf/V/rt232h5RcuNpkPH630Z9BVV&#10;9JRLSHqEuqeWoq3mL6B6XmtlVGsvatVHqm15zTwHYEPiv9g8dnRgnguIY4ajTOb/wdafdl804k2F&#10;kxQjSXu4oyc2WXSrJkTS3Ak0DqaEfY8D7LQTBOCiPVkzPKj6m0FS3XVUbtiN1mrsGG2gQOJORidH&#10;A45xIOvxo2ogEd1a5YGmVvdOPdADATpc1PPxclwxNSzmGUnnCwjVEMsuizzztxfR8nB60Ma+Z6pH&#10;blBhDZfv0enuwVhXDS0PW1wyowRvVlwIP3GGY3dCox0Fq6w3gaHY9lBqWCuyON4bBpbBVmH5UIW3&#10;rEPwic7AhXQppHLJQh1hBahBZS7mSHq7/CxIksa3STFbzRf5LF2l2azI48UsJsVtMY/TIr1f/XK0&#10;SFp2vGmYfOCSHaxL0n+zxv4RBdN586Kxwpckz7xiZ9UfiQW+dnopDQFlXqlNzy00AMH7Ci9OUJyL&#10;3skG1KKlpVyEcXTO2isN0h3+XkzvOWezYDg7rSfvb5IsDmZeq+YZbKgVuAQMBe0LBp3SPzAaoRVU&#10;2HzfUs0wEh8kWLkgaep6h5+kWZ7ARJ9G1qcRKmuAqrDFKAzvbOg320HzTQeZgn5S3YD9W+6d6d5J&#10;qAq4uAk8d89q35pcPzmd+11/GujyNwAAAP//AwBQSwMEFAAGAAgAAAAhAHrqDojjAAAADgEAAA8A&#10;AABkcnMvZG93bnJldi54bWxMj81OwzAQhO9IvIO1SNxau21ooxCngkocECcKVOK2jU0SiNdp7PyU&#10;p69zgtvu7Gjm23Q7mpr1unWVJQmLuQCmKbeqokLC+9vTLAbmPJLC2pKWcNYOttn1VYqJsgO96n7v&#10;CxZCyCUoofS+STh3eakNurltNIXbl20N+rC2BVctDiHc1HwpxJobrCg0lNjoXanzn31nJPg4/zjg&#10;7vP75fTshu738RSde5Ty9mZ8uAfm9ej/zDDhB3TIAtPRdqQcqyXMFiIK7H6alncrYJNHbOI1sGPQ&#10;IrECnqX8/xvZBQAA//8DAFBLAQItABQABgAIAAAAIQC2gziS/gAAAOEBAAATAAAAAAAAAAAAAAAA&#10;AAAAAABbQ29udGVudF9UeXBlc10ueG1sUEsBAi0AFAAGAAgAAAAhADj9If/WAAAAlAEAAAsAAAAA&#10;AAAAAAAAAAAALwEAAF9yZWxzLy5yZWxzUEsBAi0AFAAGAAgAAAAhAJT2wDSpAgAAiAUAAA4AAAAA&#10;AAAAAAAAAAAALgIAAGRycy9lMm9Eb2MueG1sUEsBAi0AFAAGAAgAAAAhAHrqDojjAAAADgEAAA8A&#10;AAAAAAAAAAAAAAAAAwUAAGRycy9kb3ducmV2LnhtbFBLBQYAAAAABAAEAPMAAAATBgAAAAA=&#10;" fillcolor="#f2f2f2 [3052]" stroked="f" strokecolor="black [3213]" strokeweight=".25pt">
                <v:textbo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v:textbox>
              </v:shape>
            </w:pict>
          </mc:Fallback>
        </mc:AlternateContent>
      </w:r>
      <w:r w:rsidR="00990D80" w:rsidRPr="00EF42F7">
        <w:rPr>
          <w:rFonts w:asciiTheme="minorHAnsi" w:hAnsiTheme="minorHAnsi"/>
          <w:b/>
          <w:bCs/>
          <w:sz w:val="22"/>
          <w:szCs w:val="22"/>
        </w:rPr>
        <w:t xml:space="preserve">POINTS DE FORMATION ET CONDITIONS PEDAGOGIQUES DE PREINSCRIPTION </w:t>
      </w:r>
      <w:r w:rsidR="00990D80">
        <w:rPr>
          <w:rFonts w:asciiTheme="minorHAnsi" w:hAnsiTheme="minorHAnsi"/>
          <w:b/>
          <w:bCs/>
          <w:sz w:val="22"/>
          <w:szCs w:val="22"/>
        </w:rPr>
        <w:t>(suite)</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8"/>
        <w:gridCol w:w="1367"/>
        <w:gridCol w:w="1770"/>
        <w:gridCol w:w="1769"/>
        <w:gridCol w:w="2043"/>
        <w:gridCol w:w="2585"/>
      </w:tblGrid>
      <w:tr w:rsidR="000945A2" w:rsidRPr="00EF42F7" w:rsidTr="00AB5484">
        <w:trPr>
          <w:trHeight w:val="659"/>
          <w:jc w:val="center"/>
        </w:trPr>
        <w:tc>
          <w:tcPr>
            <w:tcW w:w="608"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Code</w:t>
            </w:r>
          </w:p>
        </w:tc>
        <w:tc>
          <w:tcPr>
            <w:tcW w:w="1367"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1770" w:type="dxa"/>
            <w:vAlign w:val="center"/>
          </w:tcPr>
          <w:p w:rsidR="000945A2" w:rsidRPr="00EF42F7" w:rsidRDefault="000945A2" w:rsidP="00AB5484">
            <w:pPr>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769" w:type="dxa"/>
            <w:vAlign w:val="center"/>
          </w:tcPr>
          <w:p w:rsidR="000945A2" w:rsidRPr="00EF42F7" w:rsidRDefault="000945A2" w:rsidP="00AB5484">
            <w:pPr>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2043"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585"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 xml:space="preserve">Base de classement et conditions pédagogiques complémentaires </w:t>
            </w: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de préinscription</w:t>
            </w:r>
          </w:p>
        </w:tc>
      </w:tr>
      <w:tr w:rsidR="000945A2" w:rsidRPr="00EF42F7" w:rsidTr="002768AE">
        <w:trPr>
          <w:trHeight w:val="3664"/>
          <w:jc w:val="center"/>
        </w:trPr>
        <w:tc>
          <w:tcPr>
            <w:tcW w:w="608"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408</w:t>
            </w:r>
          </w:p>
        </w:tc>
        <w:tc>
          <w:tcPr>
            <w:tcW w:w="1367" w:type="dxa"/>
          </w:tcPr>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vertAlign w:val="superscript"/>
              </w:rPr>
            </w:pPr>
            <w:r w:rsidRPr="00EF42F7">
              <w:rPr>
                <w:rFonts w:asciiTheme="minorHAnsi" w:hAnsiTheme="minorHAnsi"/>
                <w:b/>
                <w:bCs/>
                <w:sz w:val="18"/>
                <w:szCs w:val="18"/>
              </w:rPr>
              <w:t>Sciences Naturelles</w:t>
            </w:r>
            <w:r w:rsidRPr="00EF42F7">
              <w:rPr>
                <w:rFonts w:asciiTheme="minorHAnsi" w:hAnsiTheme="minorHAnsi"/>
                <w:b/>
                <w:bCs/>
                <w:sz w:val="18"/>
                <w:szCs w:val="18"/>
                <w:vertAlign w:val="superscript"/>
              </w:rPr>
              <w:t>(*)</w:t>
            </w:r>
            <w:r w:rsidRPr="00EF42F7">
              <w:rPr>
                <w:rFonts w:asciiTheme="minorHAnsi" w:hAnsiTheme="minorHAnsi"/>
                <w:b/>
                <w:bCs/>
                <w:sz w:val="18"/>
                <w:szCs w:val="18"/>
              </w:rPr>
              <w:t xml:space="preserve"> (P.E.M)</w:t>
            </w:r>
          </w:p>
        </w:tc>
        <w:tc>
          <w:tcPr>
            <w:tcW w:w="1770" w:type="dxa"/>
          </w:tcPr>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lang w:val="nl-NL"/>
              </w:rPr>
            </w:pPr>
            <w:r w:rsidRPr="00F31CDD">
              <w:rPr>
                <w:rFonts w:asciiTheme="minorHAnsi" w:hAnsiTheme="minorHAnsi"/>
                <w:color w:val="000000" w:themeColor="text1"/>
                <w:sz w:val="18"/>
                <w:szCs w:val="18"/>
                <w:lang w:val="nl-NL"/>
              </w:rPr>
              <w:t>- E.N.S. Laghouat</w:t>
            </w:r>
          </w:p>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rtl/>
                <w:lang w:val="nl-NL"/>
              </w:rPr>
            </w:pPr>
            <w:r w:rsidRPr="00F31CDD">
              <w:rPr>
                <w:rFonts w:asciiTheme="minorHAnsi" w:hAnsiTheme="minorHAnsi"/>
                <w:color w:val="000000" w:themeColor="text1"/>
                <w:sz w:val="18"/>
                <w:szCs w:val="18"/>
                <w:lang w:val="nl-NL"/>
              </w:rPr>
              <w:t>- E.N.S. Kouba</w:t>
            </w:r>
          </w:p>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lang w:val="nl-NL"/>
              </w:rPr>
            </w:pPr>
            <w:r w:rsidRPr="00F31CDD">
              <w:rPr>
                <w:rFonts w:asciiTheme="minorHAnsi" w:hAnsiTheme="minorHAnsi"/>
                <w:color w:val="000000" w:themeColor="text1"/>
                <w:sz w:val="18"/>
                <w:szCs w:val="18"/>
                <w:lang w:val="nl-NL"/>
              </w:rPr>
              <w:t>- E.N.S.E.T. Skikda</w:t>
            </w:r>
          </w:p>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lang w:val="nl-NL"/>
              </w:rPr>
            </w:pPr>
            <w:r w:rsidRPr="00F31CDD">
              <w:rPr>
                <w:rFonts w:asciiTheme="minorHAnsi" w:hAnsiTheme="minorHAnsi"/>
                <w:color w:val="000000" w:themeColor="text1"/>
                <w:sz w:val="18"/>
                <w:szCs w:val="18"/>
                <w:lang w:val="nl-NL"/>
              </w:rPr>
              <w:t>- E.N.S. Constantine</w:t>
            </w:r>
          </w:p>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lang w:val="nl-NL"/>
              </w:rPr>
            </w:pPr>
            <w:r w:rsidRPr="00F31CDD">
              <w:rPr>
                <w:rFonts w:asciiTheme="minorHAnsi" w:hAnsiTheme="minorHAnsi"/>
                <w:color w:val="000000" w:themeColor="text1"/>
                <w:sz w:val="18"/>
                <w:szCs w:val="18"/>
                <w:lang w:val="nl-NL"/>
              </w:rPr>
              <w:t>- E.N.S. Ouargla</w:t>
            </w:r>
          </w:p>
        </w:tc>
        <w:tc>
          <w:tcPr>
            <w:tcW w:w="1769" w:type="dxa"/>
          </w:tcPr>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lang w:val="en-US"/>
              </w:rPr>
            </w:pPr>
            <w:r w:rsidRPr="00F31CDD">
              <w:rPr>
                <w:rFonts w:asciiTheme="minorHAnsi" w:hAnsiTheme="minorHAnsi"/>
                <w:color w:val="000000" w:themeColor="text1"/>
                <w:sz w:val="18"/>
                <w:szCs w:val="18"/>
                <w:lang w:val="en-US"/>
              </w:rPr>
              <w:t>03,14,17,26,28,32</w:t>
            </w:r>
          </w:p>
          <w:p w:rsidR="000945A2" w:rsidRPr="00F31CDD" w:rsidRDefault="000945A2" w:rsidP="00AB5484">
            <w:pPr>
              <w:rPr>
                <w:rFonts w:asciiTheme="minorHAnsi" w:hAnsiTheme="minorHAnsi"/>
                <w:color w:val="000000" w:themeColor="text1"/>
                <w:sz w:val="18"/>
                <w:szCs w:val="18"/>
                <w:lang w:val="en-US"/>
              </w:rPr>
            </w:pPr>
          </w:p>
          <w:p w:rsidR="000945A2" w:rsidRPr="00F31CDD" w:rsidRDefault="000945A2" w:rsidP="00AB5484">
            <w:pPr>
              <w:rPr>
                <w:rFonts w:asciiTheme="minorHAnsi" w:hAnsiTheme="minorHAnsi"/>
                <w:color w:val="000000" w:themeColor="text1"/>
                <w:sz w:val="18"/>
                <w:szCs w:val="18"/>
                <w:lang w:val="en-US"/>
              </w:rPr>
            </w:pPr>
            <w:r w:rsidRPr="00F31CDD">
              <w:rPr>
                <w:rFonts w:asciiTheme="minorHAnsi" w:hAnsiTheme="minorHAnsi"/>
                <w:color w:val="000000" w:themeColor="text1"/>
                <w:sz w:val="18"/>
                <w:szCs w:val="18"/>
                <w:lang w:val="en-US"/>
              </w:rPr>
              <w:t>01,02,06,08,09,10,11,13,15,16,20,22,27,29,31,33,35,37,38,42,44,45,46,48</w:t>
            </w:r>
          </w:p>
          <w:p w:rsidR="000945A2" w:rsidRPr="00F31CDD" w:rsidRDefault="000945A2" w:rsidP="00AB5484">
            <w:pPr>
              <w:rPr>
                <w:rFonts w:asciiTheme="minorHAnsi" w:hAnsiTheme="minorHAnsi"/>
                <w:color w:val="000000" w:themeColor="text1"/>
                <w:sz w:val="18"/>
                <w:szCs w:val="18"/>
                <w:lang w:val="nl-NL"/>
              </w:rPr>
            </w:pPr>
          </w:p>
          <w:p w:rsidR="000945A2" w:rsidRPr="00F31CDD" w:rsidRDefault="000945A2" w:rsidP="00AB5484">
            <w:pPr>
              <w:rPr>
                <w:rFonts w:asciiTheme="minorHAnsi" w:hAnsiTheme="minorHAnsi"/>
                <w:color w:val="000000" w:themeColor="text1"/>
                <w:sz w:val="18"/>
                <w:szCs w:val="18"/>
                <w:lang w:val="en-US"/>
              </w:rPr>
            </w:pPr>
            <w:r w:rsidRPr="00F31CDD">
              <w:rPr>
                <w:rFonts w:asciiTheme="minorHAnsi" w:hAnsiTheme="minorHAnsi"/>
                <w:color w:val="000000" w:themeColor="text1"/>
                <w:sz w:val="18"/>
                <w:szCs w:val="18"/>
                <w:lang w:val="nl-NL"/>
              </w:rPr>
              <w:t>12,18,21,23,</w:t>
            </w:r>
            <w:proofErr w:type="gramStart"/>
            <w:r w:rsidRPr="00F31CDD">
              <w:rPr>
                <w:rFonts w:asciiTheme="minorHAnsi" w:hAnsiTheme="minorHAnsi"/>
                <w:color w:val="000000" w:themeColor="text1"/>
                <w:sz w:val="18"/>
                <w:szCs w:val="18"/>
                <w:lang w:val="en-US"/>
              </w:rPr>
              <w:t>24,</w:t>
            </w:r>
            <w:r w:rsidRPr="00F31CDD">
              <w:rPr>
                <w:rFonts w:asciiTheme="minorHAnsi" w:hAnsiTheme="minorHAnsi"/>
                <w:color w:val="000000" w:themeColor="text1"/>
                <w:sz w:val="18"/>
                <w:szCs w:val="18"/>
                <w:lang w:val="nl-NL"/>
              </w:rPr>
              <w:t>36,</w:t>
            </w:r>
            <w:proofErr w:type="gramEnd"/>
            <w:r w:rsidRPr="00F31CDD">
              <w:rPr>
                <w:rFonts w:asciiTheme="minorHAnsi" w:hAnsiTheme="minorHAnsi"/>
                <w:color w:val="000000" w:themeColor="text1"/>
                <w:sz w:val="18"/>
                <w:szCs w:val="18"/>
                <w:lang w:val="en-US"/>
              </w:rPr>
              <w:t>41</w:t>
            </w:r>
          </w:p>
          <w:p w:rsidR="000945A2" w:rsidRPr="00F31CDD" w:rsidRDefault="000945A2" w:rsidP="00AB5484">
            <w:pPr>
              <w:rPr>
                <w:rFonts w:asciiTheme="minorHAnsi" w:hAnsiTheme="minorHAnsi"/>
                <w:color w:val="000000" w:themeColor="text1"/>
                <w:sz w:val="18"/>
                <w:szCs w:val="18"/>
                <w:lang w:val="en-US"/>
              </w:rPr>
            </w:pPr>
          </w:p>
          <w:p w:rsidR="000945A2" w:rsidRPr="00F31CDD" w:rsidRDefault="000945A2" w:rsidP="00AB5484">
            <w:pPr>
              <w:rPr>
                <w:rFonts w:asciiTheme="minorHAnsi" w:hAnsiTheme="minorHAnsi"/>
                <w:color w:val="000000" w:themeColor="text1"/>
                <w:sz w:val="18"/>
                <w:szCs w:val="18"/>
                <w:lang w:val="en-US"/>
              </w:rPr>
            </w:pPr>
            <w:r w:rsidRPr="00F31CDD">
              <w:rPr>
                <w:rFonts w:asciiTheme="minorHAnsi" w:hAnsiTheme="minorHAnsi"/>
                <w:color w:val="000000" w:themeColor="text1"/>
                <w:sz w:val="18"/>
                <w:szCs w:val="18"/>
                <w:lang w:val="en-US"/>
              </w:rPr>
              <w:t>04,05,19,25,34,40,43</w:t>
            </w:r>
          </w:p>
          <w:p w:rsidR="000945A2" w:rsidRPr="00F31CDD" w:rsidRDefault="000945A2" w:rsidP="00AB5484">
            <w:pPr>
              <w:rPr>
                <w:rFonts w:asciiTheme="minorHAnsi" w:hAnsiTheme="minorHAnsi"/>
                <w:color w:val="000000" w:themeColor="text1"/>
                <w:sz w:val="18"/>
                <w:szCs w:val="18"/>
              </w:rPr>
            </w:pPr>
          </w:p>
          <w:p w:rsidR="000945A2" w:rsidRPr="00F31CDD" w:rsidRDefault="000945A2" w:rsidP="00AB5484">
            <w:pPr>
              <w:rPr>
                <w:rFonts w:asciiTheme="minorHAnsi" w:hAnsiTheme="minorHAnsi"/>
                <w:color w:val="000000" w:themeColor="text1"/>
                <w:sz w:val="18"/>
                <w:szCs w:val="18"/>
              </w:rPr>
            </w:pPr>
            <w:r w:rsidRPr="00F31CDD">
              <w:rPr>
                <w:rFonts w:asciiTheme="minorHAnsi" w:hAnsiTheme="minorHAnsi"/>
                <w:color w:val="000000" w:themeColor="text1"/>
                <w:sz w:val="18"/>
                <w:szCs w:val="18"/>
              </w:rPr>
              <w:t>07</w:t>
            </w:r>
            <w:proofErr w:type="gramStart"/>
            <w:r w:rsidRPr="00F31CDD">
              <w:rPr>
                <w:rFonts w:asciiTheme="minorHAnsi" w:hAnsiTheme="minorHAnsi"/>
                <w:color w:val="000000" w:themeColor="text1"/>
                <w:sz w:val="18"/>
                <w:szCs w:val="18"/>
              </w:rPr>
              <w:t>,30,39,47</w:t>
            </w:r>
            <w:proofErr w:type="gramEnd"/>
          </w:p>
        </w:tc>
        <w:tc>
          <w:tcPr>
            <w:tcW w:w="2043" w:type="dxa"/>
            <w:vAlign w:val="center"/>
          </w:tcPr>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
                <w:bCs/>
                <w:sz w:val="18"/>
                <w:szCs w:val="18"/>
              </w:rPr>
            </w:pPr>
            <w:r w:rsidRPr="00EF42F7">
              <w:rPr>
                <w:rFonts w:asciiTheme="minorHAnsi" w:hAnsiTheme="minorHAnsi"/>
                <w:bCs/>
                <w:sz w:val="18"/>
                <w:szCs w:val="18"/>
              </w:rPr>
              <w:t>. Mathématiques</w:t>
            </w:r>
          </w:p>
        </w:tc>
        <w:tc>
          <w:tcPr>
            <w:tcW w:w="2585" w:type="dxa"/>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0"/>
                <w:szCs w:val="18"/>
              </w:rPr>
            </w:pPr>
          </w:p>
          <w:p w:rsidR="000945A2" w:rsidRPr="00C7233F" w:rsidRDefault="000945A2" w:rsidP="00AB5484">
            <w:pPr>
              <w:jc w:val="center"/>
              <w:rPr>
                <w:rFonts w:asciiTheme="minorHAnsi" w:hAnsiTheme="minorHAnsi"/>
                <w:b/>
                <w:bCs/>
                <w:color w:val="000000" w:themeColor="text1"/>
                <w:sz w:val="10"/>
                <w:szCs w:val="18"/>
              </w:rPr>
            </w:pPr>
            <w:r w:rsidRPr="00EF42F7">
              <w:rPr>
                <w:rFonts w:asciiTheme="minorHAnsi" w:hAnsiTheme="minorHAnsi"/>
                <w:sz w:val="18"/>
                <w:szCs w:val="18"/>
              </w:rPr>
              <w:t xml:space="preserve">Pour participer au classement, la moyenne générale obtenue au baccalauréat doit être supérieure ou </w:t>
            </w:r>
            <w:r w:rsidRPr="00C7233F">
              <w:rPr>
                <w:rFonts w:asciiTheme="minorHAnsi" w:hAnsiTheme="minorHAnsi"/>
                <w:color w:val="000000" w:themeColor="text1"/>
                <w:sz w:val="18"/>
                <w:szCs w:val="18"/>
              </w:rPr>
              <w:t xml:space="preserve">égale à </w:t>
            </w:r>
            <w:r w:rsidR="00E91819" w:rsidRPr="00C7233F">
              <w:rPr>
                <w:rFonts w:ascii="Calibri" w:hAnsi="Calibri"/>
                <w:color w:val="000000" w:themeColor="text1"/>
                <w:sz w:val="18"/>
                <w:szCs w:val="18"/>
              </w:rPr>
              <w:t>14</w:t>
            </w:r>
            <w:r w:rsidR="008A3274" w:rsidRPr="00C7233F">
              <w:rPr>
                <w:rFonts w:ascii="Calibri" w:hAnsi="Calibri"/>
                <w:color w:val="000000" w:themeColor="text1"/>
                <w:sz w:val="18"/>
                <w:szCs w:val="18"/>
              </w:rPr>
              <w:t>/20</w:t>
            </w:r>
          </w:p>
          <w:p w:rsidR="008A3274" w:rsidRPr="00C7233F" w:rsidRDefault="008A3274" w:rsidP="00AB5484">
            <w:pPr>
              <w:jc w:val="center"/>
              <w:rPr>
                <w:rFonts w:asciiTheme="minorHAnsi" w:hAnsiTheme="minorHAnsi"/>
                <w:b/>
                <w:bCs/>
                <w:color w:val="000000" w:themeColor="text1"/>
                <w:sz w:val="10"/>
                <w:szCs w:val="18"/>
              </w:rPr>
            </w:pPr>
          </w:p>
          <w:p w:rsidR="000945A2" w:rsidRPr="00EF42F7" w:rsidRDefault="000945A2" w:rsidP="00AB5484">
            <w:pPr>
              <w:jc w:val="center"/>
              <w:rPr>
                <w:rFonts w:asciiTheme="minorHAnsi" w:hAnsiTheme="minorHAnsi"/>
                <w:bCs/>
                <w:sz w:val="18"/>
                <w:szCs w:val="18"/>
              </w:rPr>
            </w:pPr>
            <w:r w:rsidRPr="00C7233F">
              <w:rPr>
                <w:rFonts w:asciiTheme="minorHAnsi" w:hAnsiTheme="minorHAnsi"/>
                <w:bCs/>
                <w:color w:val="000000" w:themeColor="text1"/>
                <w:sz w:val="18"/>
                <w:szCs w:val="18"/>
              </w:rPr>
              <w:t xml:space="preserve">Conditions complémentaires </w:t>
            </w:r>
            <w:r w:rsidRPr="00EF42F7">
              <w:rPr>
                <w:rFonts w:asciiTheme="minorHAnsi" w:hAnsiTheme="minorHAnsi"/>
                <w:bCs/>
                <w:sz w:val="18"/>
                <w:szCs w:val="18"/>
              </w:rPr>
              <w:t xml:space="preserve">: </w:t>
            </w: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Pour participer au classement, la moyenne calculée entre les notes des Sciences Naturelles et de Mathématiques :</w:t>
            </w:r>
          </w:p>
          <w:p w:rsidR="000945A2" w:rsidRPr="00EF42F7" w:rsidRDefault="000945A2" w:rsidP="00AB5484">
            <w:pPr>
              <w:jc w:val="center"/>
              <w:rPr>
                <w:rFonts w:asciiTheme="minorHAnsi" w:hAnsiTheme="minorHAnsi"/>
                <w:b/>
                <w:bCs/>
                <w:sz w:val="18"/>
                <w:szCs w:val="18"/>
              </w:rPr>
            </w:pPr>
            <w:r w:rsidRPr="00EF42F7">
              <w:rPr>
                <w:rFonts w:asciiTheme="minorHAnsi" w:hAnsiTheme="minorHAnsi"/>
                <w:bCs/>
                <w:sz w:val="18"/>
                <w:szCs w:val="18"/>
              </w:rPr>
              <w:t xml:space="preserve">(Sc. Nat + Maths)/2 </w:t>
            </w:r>
            <w:r w:rsidRPr="00EF42F7">
              <w:rPr>
                <w:rFonts w:asciiTheme="minorHAnsi" w:hAnsiTheme="minorHAnsi"/>
                <w:bCs/>
                <w:sz w:val="18"/>
                <w:szCs w:val="18"/>
              </w:rPr>
              <w:br/>
              <w:t xml:space="preserve">doit être </w:t>
            </w:r>
            <w:r>
              <w:rPr>
                <w:rFonts w:asciiTheme="minorHAnsi" w:hAnsiTheme="minorHAnsi"/>
                <w:bCs/>
                <w:sz w:val="18"/>
                <w:szCs w:val="18"/>
              </w:rPr>
              <w:t xml:space="preserve">supérieure ou égale à </w:t>
            </w:r>
            <w:r w:rsidRPr="00EF42F7">
              <w:rPr>
                <w:rFonts w:asciiTheme="minorHAnsi" w:hAnsiTheme="minorHAnsi"/>
                <w:bCs/>
                <w:sz w:val="18"/>
                <w:szCs w:val="18"/>
              </w:rPr>
              <w:t>13/20</w:t>
            </w:r>
          </w:p>
        </w:tc>
      </w:tr>
      <w:tr w:rsidR="000945A2" w:rsidRPr="00EF42F7" w:rsidTr="00AB5484">
        <w:trPr>
          <w:trHeight w:val="3074"/>
          <w:jc w:val="center"/>
        </w:trPr>
        <w:tc>
          <w:tcPr>
            <w:tcW w:w="608"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409</w:t>
            </w:r>
          </w:p>
        </w:tc>
        <w:tc>
          <w:tcPr>
            <w:tcW w:w="1367" w:type="dxa"/>
          </w:tcPr>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Sciences  Exactes</w:t>
            </w:r>
            <w:r w:rsidRPr="00EF42F7">
              <w:rPr>
                <w:rFonts w:asciiTheme="minorHAnsi" w:hAnsiTheme="minorHAnsi"/>
                <w:b/>
                <w:bCs/>
                <w:sz w:val="18"/>
                <w:szCs w:val="18"/>
                <w:vertAlign w:val="superscript"/>
              </w:rPr>
              <w:t xml:space="preserve"> (*)</w:t>
            </w:r>
            <w:r w:rsidRPr="00EF42F7">
              <w:rPr>
                <w:rFonts w:asciiTheme="minorHAnsi" w:hAnsiTheme="minorHAnsi"/>
                <w:b/>
                <w:bCs/>
                <w:sz w:val="18"/>
                <w:szCs w:val="18"/>
              </w:rPr>
              <w:t xml:space="preserve"> (P.E.M)</w:t>
            </w:r>
          </w:p>
        </w:tc>
        <w:tc>
          <w:tcPr>
            <w:tcW w:w="1770" w:type="dxa"/>
          </w:tcPr>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Laghouat</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Kouba</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E.N.S.E.T. Skikda</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lang w:val="nl-NL"/>
              </w:rPr>
              <w:t xml:space="preserve">- E.N.S. </w:t>
            </w:r>
            <w:r w:rsidRPr="00747CE3">
              <w:rPr>
                <w:rFonts w:asciiTheme="minorHAnsi" w:hAnsiTheme="minorHAnsi"/>
                <w:sz w:val="18"/>
                <w:szCs w:val="18"/>
              </w:rPr>
              <w:t>Constantine</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Bou Saâda</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Ouargla</w:t>
            </w:r>
          </w:p>
          <w:p w:rsidR="000945A2" w:rsidRPr="00747CE3" w:rsidRDefault="000945A2" w:rsidP="00AB5484">
            <w:pPr>
              <w:rPr>
                <w:rFonts w:asciiTheme="minorHAnsi" w:hAnsiTheme="minorHAnsi"/>
                <w:sz w:val="18"/>
                <w:szCs w:val="18"/>
                <w:lang w:val="nl-NL"/>
              </w:rPr>
            </w:pPr>
          </w:p>
          <w:p w:rsidR="000945A2" w:rsidRPr="00747CE3" w:rsidRDefault="000945A2" w:rsidP="00AB5484">
            <w:pPr>
              <w:jc w:val="both"/>
              <w:rPr>
                <w:rFonts w:asciiTheme="minorHAnsi" w:hAnsiTheme="minorHAnsi"/>
                <w:sz w:val="18"/>
                <w:szCs w:val="18"/>
                <w:lang w:val="nl-NL"/>
              </w:rPr>
            </w:pPr>
            <w:r w:rsidRPr="00747CE3">
              <w:rPr>
                <w:rFonts w:asciiTheme="minorHAnsi" w:hAnsiTheme="minorHAnsi"/>
                <w:sz w:val="18"/>
                <w:szCs w:val="18"/>
                <w:lang w:val="nl-NL"/>
              </w:rPr>
              <w:t>- E.N.S. Bechar</w:t>
            </w:r>
          </w:p>
          <w:p w:rsidR="000945A2" w:rsidRPr="00747CE3" w:rsidRDefault="000945A2" w:rsidP="00AB5484">
            <w:pPr>
              <w:jc w:val="both"/>
              <w:rPr>
                <w:rFonts w:asciiTheme="minorHAnsi" w:hAnsiTheme="minorHAnsi"/>
                <w:sz w:val="18"/>
                <w:szCs w:val="18"/>
                <w:lang w:val="nl-NL"/>
              </w:rPr>
            </w:pPr>
          </w:p>
          <w:p w:rsidR="000945A2" w:rsidRPr="00747CE3" w:rsidRDefault="000945A2" w:rsidP="00AB5484">
            <w:pPr>
              <w:jc w:val="both"/>
              <w:rPr>
                <w:rFonts w:asciiTheme="minorHAnsi" w:hAnsiTheme="minorHAnsi"/>
                <w:sz w:val="18"/>
                <w:szCs w:val="18"/>
                <w:lang w:val="nl-NL"/>
              </w:rPr>
            </w:pPr>
            <w:r w:rsidRPr="00747CE3">
              <w:rPr>
                <w:rFonts w:asciiTheme="minorHAnsi" w:hAnsiTheme="minorHAnsi"/>
                <w:sz w:val="18"/>
                <w:szCs w:val="18"/>
                <w:lang w:val="nl-NL"/>
              </w:rPr>
              <w:t>- E.N.S. Oran</w:t>
            </w:r>
          </w:p>
          <w:p w:rsidR="00FB2E97" w:rsidRPr="00747CE3" w:rsidRDefault="00FB2E97" w:rsidP="00AB5484">
            <w:pPr>
              <w:jc w:val="both"/>
              <w:rPr>
                <w:rFonts w:asciiTheme="minorHAnsi" w:hAnsiTheme="minorHAnsi"/>
                <w:sz w:val="18"/>
                <w:szCs w:val="18"/>
                <w:lang w:val="nl-NL"/>
              </w:rPr>
            </w:pPr>
          </w:p>
          <w:p w:rsidR="00FB2E97" w:rsidRPr="00747CE3" w:rsidRDefault="00FB2E97" w:rsidP="00AB5484">
            <w:pPr>
              <w:jc w:val="both"/>
              <w:rPr>
                <w:rFonts w:asciiTheme="minorHAnsi" w:hAnsiTheme="minorHAnsi"/>
                <w:sz w:val="18"/>
                <w:szCs w:val="18"/>
                <w:lang w:val="nl-NL"/>
              </w:rPr>
            </w:pPr>
          </w:p>
          <w:p w:rsidR="00FB2E97" w:rsidRPr="00747CE3" w:rsidRDefault="00FB2E97" w:rsidP="00AB5484">
            <w:pPr>
              <w:jc w:val="both"/>
              <w:rPr>
                <w:rFonts w:asciiTheme="minorHAnsi" w:hAnsiTheme="minorHAnsi"/>
                <w:sz w:val="18"/>
                <w:szCs w:val="18"/>
                <w:lang w:val="nl-NL"/>
              </w:rPr>
            </w:pPr>
            <w:r w:rsidRPr="00747CE3">
              <w:rPr>
                <w:rFonts w:asciiTheme="minorHAnsi" w:hAnsiTheme="minorHAnsi"/>
                <w:sz w:val="18"/>
                <w:szCs w:val="18"/>
                <w:lang w:val="nl-NL"/>
              </w:rPr>
              <w:t xml:space="preserve">- </w:t>
            </w:r>
            <w:r w:rsidRPr="00747CE3">
              <w:rPr>
                <w:rFonts w:asciiTheme="minorHAnsi" w:hAnsiTheme="minorHAnsi"/>
                <w:sz w:val="18"/>
                <w:szCs w:val="18"/>
              </w:rPr>
              <w:t>E.N.S. Sétif</w:t>
            </w:r>
          </w:p>
        </w:tc>
        <w:tc>
          <w:tcPr>
            <w:tcW w:w="1769" w:type="dxa"/>
          </w:tcPr>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en-US"/>
              </w:rPr>
            </w:pPr>
            <w:r w:rsidRPr="00747CE3">
              <w:rPr>
                <w:rFonts w:asciiTheme="minorHAnsi" w:hAnsiTheme="minorHAnsi"/>
                <w:sz w:val="18"/>
                <w:szCs w:val="18"/>
                <w:lang w:val="en-US"/>
              </w:rPr>
              <w:t>03,14,17,26</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02,06,</w:t>
            </w:r>
            <w:r w:rsidRPr="00747CE3">
              <w:rPr>
                <w:rFonts w:asciiTheme="minorHAnsi" w:hAnsiTheme="minorHAnsi"/>
                <w:sz w:val="18"/>
                <w:szCs w:val="18"/>
                <w:lang w:val="nl-NL"/>
              </w:rPr>
              <w:t>09,10,11,</w:t>
            </w:r>
            <w:r w:rsidRPr="00747CE3">
              <w:rPr>
                <w:rFonts w:asciiTheme="minorHAnsi" w:hAnsiTheme="minorHAnsi"/>
                <w:sz w:val="18"/>
                <w:szCs w:val="18"/>
              </w:rPr>
              <w:t>15,16,33,35,38,42,44,</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12,21,</w:t>
            </w:r>
            <w:proofErr w:type="gramStart"/>
            <w:r w:rsidRPr="00747CE3">
              <w:rPr>
                <w:rFonts w:asciiTheme="minorHAnsi" w:hAnsiTheme="minorHAnsi"/>
                <w:sz w:val="18"/>
                <w:szCs w:val="18"/>
                <w:lang w:val="nl-NL"/>
              </w:rPr>
              <w:t>23,24,</w:t>
            </w:r>
            <w:proofErr w:type="gramEnd"/>
            <w:r w:rsidRPr="00747CE3">
              <w:rPr>
                <w:rFonts w:asciiTheme="minorHAnsi" w:hAnsiTheme="minorHAnsi"/>
                <w:sz w:val="18"/>
                <w:szCs w:val="18"/>
                <w:lang w:val="nl-NL"/>
              </w:rPr>
              <w:t>36,41</w:t>
            </w:r>
          </w:p>
          <w:p w:rsidR="000945A2" w:rsidRPr="00747CE3" w:rsidRDefault="000945A2" w:rsidP="00AB5484">
            <w:pPr>
              <w:rPr>
                <w:rFonts w:asciiTheme="minorHAnsi" w:hAnsiTheme="minorHAnsi"/>
                <w:sz w:val="18"/>
                <w:szCs w:val="18"/>
                <w:lang w:val="nl-NL"/>
              </w:rPr>
            </w:pPr>
          </w:p>
          <w:p w:rsidR="000945A2" w:rsidRPr="00747CE3" w:rsidRDefault="000945A2" w:rsidP="00B00255">
            <w:pPr>
              <w:rPr>
                <w:rFonts w:asciiTheme="minorHAnsi" w:hAnsiTheme="minorHAnsi"/>
                <w:sz w:val="18"/>
                <w:szCs w:val="18"/>
                <w:lang w:val="nl-NL"/>
              </w:rPr>
            </w:pPr>
            <w:r w:rsidRPr="00747CE3">
              <w:rPr>
                <w:rFonts w:asciiTheme="minorHAnsi" w:hAnsiTheme="minorHAnsi"/>
                <w:sz w:val="18"/>
                <w:szCs w:val="18"/>
                <w:lang w:val="nl-NL"/>
              </w:rPr>
              <w:t>04,05,</w:t>
            </w:r>
            <w:proofErr w:type="gramStart"/>
            <w:r w:rsidRPr="00747CE3">
              <w:rPr>
                <w:rFonts w:asciiTheme="minorHAnsi" w:hAnsiTheme="minorHAnsi"/>
                <w:sz w:val="18"/>
                <w:szCs w:val="18"/>
                <w:lang w:val="nl-NL"/>
              </w:rPr>
              <w:t>18,25,</w:t>
            </w:r>
            <w:proofErr w:type="gramEnd"/>
            <w:r w:rsidRPr="00747CE3">
              <w:rPr>
                <w:rFonts w:asciiTheme="minorHAnsi" w:hAnsiTheme="minorHAnsi"/>
                <w:sz w:val="18"/>
                <w:szCs w:val="18"/>
                <w:lang w:val="nl-NL"/>
              </w:rPr>
              <w:t>40,43</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07</w:t>
            </w:r>
            <w:proofErr w:type="gramStart"/>
            <w:r w:rsidRPr="00747CE3">
              <w:rPr>
                <w:rFonts w:asciiTheme="minorHAnsi" w:hAnsiTheme="minorHAnsi"/>
                <w:sz w:val="18"/>
                <w:szCs w:val="18"/>
              </w:rPr>
              <w:t>,28,34</w:t>
            </w:r>
            <w:proofErr w:type="gramEnd"/>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30</w:t>
            </w:r>
            <w:proofErr w:type="gramStart"/>
            <w:r w:rsidRPr="00747CE3">
              <w:rPr>
                <w:rFonts w:asciiTheme="minorHAnsi" w:hAnsiTheme="minorHAnsi"/>
                <w:sz w:val="18"/>
                <w:szCs w:val="18"/>
              </w:rPr>
              <w:t>,39,47</w:t>
            </w:r>
            <w:proofErr w:type="gramEnd"/>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01</w:t>
            </w:r>
            <w:proofErr w:type="gramStart"/>
            <w:r w:rsidRPr="00747CE3">
              <w:rPr>
                <w:rFonts w:asciiTheme="minorHAnsi" w:hAnsiTheme="minorHAnsi"/>
                <w:sz w:val="18"/>
                <w:szCs w:val="18"/>
              </w:rPr>
              <w:t>,08,32,37,45</w:t>
            </w:r>
            <w:proofErr w:type="gramEnd"/>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13</w:t>
            </w:r>
            <w:proofErr w:type="gramStart"/>
            <w:r w:rsidRPr="00747CE3">
              <w:rPr>
                <w:rFonts w:asciiTheme="minorHAnsi" w:hAnsiTheme="minorHAnsi"/>
                <w:sz w:val="18"/>
                <w:szCs w:val="18"/>
              </w:rPr>
              <w:t>,20,22,27,29,31,46,48</w:t>
            </w:r>
            <w:proofErr w:type="gramEnd"/>
          </w:p>
          <w:p w:rsidR="00FB2E97" w:rsidRPr="00747CE3" w:rsidRDefault="00FB2E97" w:rsidP="00AB5484">
            <w:pPr>
              <w:rPr>
                <w:rFonts w:asciiTheme="minorHAnsi" w:hAnsiTheme="minorHAnsi"/>
                <w:sz w:val="18"/>
                <w:szCs w:val="18"/>
              </w:rPr>
            </w:pPr>
          </w:p>
          <w:p w:rsidR="00FB2E97" w:rsidRPr="00747CE3" w:rsidRDefault="00FB2E97" w:rsidP="00AB5484">
            <w:pPr>
              <w:rPr>
                <w:rFonts w:asciiTheme="minorHAnsi" w:hAnsiTheme="minorHAnsi"/>
                <w:sz w:val="18"/>
                <w:szCs w:val="18"/>
              </w:rPr>
            </w:pPr>
            <w:r w:rsidRPr="00747CE3">
              <w:rPr>
                <w:rFonts w:asciiTheme="minorHAnsi" w:hAnsiTheme="minorHAnsi"/>
                <w:sz w:val="18"/>
                <w:szCs w:val="18"/>
              </w:rPr>
              <w:t>19</w:t>
            </w:r>
          </w:p>
        </w:tc>
        <w:tc>
          <w:tcPr>
            <w:tcW w:w="2043" w:type="dxa"/>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xml:space="preserve">. Techniques Mathématiques </w:t>
            </w: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tc>
        <w:tc>
          <w:tcPr>
            <w:tcW w:w="2585" w:type="dxa"/>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0"/>
                <w:szCs w:val="18"/>
              </w:rPr>
            </w:pPr>
          </w:p>
          <w:p w:rsidR="000945A2" w:rsidRPr="00C7233F" w:rsidRDefault="000945A2" w:rsidP="00AB5484">
            <w:pPr>
              <w:jc w:val="center"/>
              <w:rPr>
                <w:rFonts w:asciiTheme="minorHAnsi" w:hAnsiTheme="minorHAnsi"/>
                <w:b/>
                <w:bCs/>
                <w:color w:val="000000" w:themeColor="text1"/>
                <w:sz w:val="10"/>
                <w:szCs w:val="18"/>
              </w:rPr>
            </w:pPr>
            <w:r w:rsidRPr="00EF42F7">
              <w:rPr>
                <w:rFonts w:asciiTheme="minorHAnsi" w:hAnsiTheme="minorHAnsi"/>
                <w:sz w:val="18"/>
                <w:szCs w:val="18"/>
              </w:rPr>
              <w:t xml:space="preserve">Pour participer au classement, la moyenne générale obtenue au </w:t>
            </w:r>
            <w:r w:rsidRPr="00C7233F">
              <w:rPr>
                <w:rFonts w:asciiTheme="minorHAnsi" w:hAnsiTheme="minorHAnsi"/>
                <w:color w:val="000000" w:themeColor="text1"/>
                <w:sz w:val="18"/>
                <w:szCs w:val="18"/>
              </w:rPr>
              <w:t xml:space="preserve">baccalauréat doit être supérieure ou égale à </w:t>
            </w:r>
            <w:r w:rsidR="00E91819" w:rsidRPr="00C7233F">
              <w:rPr>
                <w:rFonts w:ascii="Calibri" w:hAnsi="Calibri"/>
                <w:color w:val="000000" w:themeColor="text1"/>
                <w:sz w:val="18"/>
                <w:szCs w:val="18"/>
              </w:rPr>
              <w:t>14</w:t>
            </w:r>
            <w:r w:rsidR="002619EC" w:rsidRPr="00C7233F">
              <w:rPr>
                <w:rFonts w:ascii="Calibri" w:hAnsi="Calibri"/>
                <w:color w:val="000000" w:themeColor="text1"/>
                <w:sz w:val="18"/>
                <w:szCs w:val="18"/>
              </w:rPr>
              <w:t>/20</w:t>
            </w:r>
          </w:p>
          <w:p w:rsidR="002619EC" w:rsidRPr="00EF42F7" w:rsidRDefault="002619EC" w:rsidP="00AB5484">
            <w:pPr>
              <w:jc w:val="center"/>
              <w:rPr>
                <w:rFonts w:asciiTheme="minorHAnsi" w:hAnsiTheme="minorHAnsi"/>
                <w:b/>
                <w:bCs/>
                <w:sz w:val="10"/>
                <w:szCs w:val="18"/>
              </w:rPr>
            </w:pP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Conditions complémentaires :</w:t>
            </w:r>
          </w:p>
          <w:p w:rsidR="000945A2" w:rsidRPr="00EF42F7" w:rsidRDefault="000945A2" w:rsidP="00AB5484">
            <w:pPr>
              <w:jc w:val="center"/>
              <w:rPr>
                <w:rFonts w:asciiTheme="minorHAnsi" w:hAnsiTheme="minorHAnsi"/>
                <w:b/>
                <w:bCs/>
                <w:sz w:val="18"/>
                <w:szCs w:val="18"/>
              </w:rPr>
            </w:pPr>
            <w:r w:rsidRPr="00EF42F7">
              <w:rPr>
                <w:rFonts w:asciiTheme="minorHAnsi" w:hAnsiTheme="minorHAnsi"/>
                <w:bCs/>
                <w:sz w:val="18"/>
                <w:szCs w:val="18"/>
              </w:rPr>
              <w:t xml:space="preserve">Pour participer au classement, la moyenne calculée entre les notes de Mathématiques et de Physique (Maths + Phys)/2 </w:t>
            </w:r>
            <w:r w:rsidRPr="00EF42F7">
              <w:rPr>
                <w:rFonts w:asciiTheme="minorHAnsi" w:hAnsiTheme="minorHAnsi"/>
                <w:bCs/>
                <w:sz w:val="18"/>
                <w:szCs w:val="18"/>
              </w:rPr>
              <w:br/>
              <w:t xml:space="preserve">doit être </w:t>
            </w:r>
            <w:r>
              <w:rPr>
                <w:rFonts w:asciiTheme="minorHAnsi" w:hAnsiTheme="minorHAnsi"/>
                <w:bCs/>
                <w:sz w:val="18"/>
                <w:szCs w:val="18"/>
              </w:rPr>
              <w:t xml:space="preserve">supérieure ou égale à </w:t>
            </w:r>
            <w:r w:rsidRPr="00EF42F7">
              <w:rPr>
                <w:rFonts w:asciiTheme="minorHAnsi" w:hAnsiTheme="minorHAnsi"/>
                <w:bCs/>
                <w:sz w:val="18"/>
                <w:szCs w:val="18"/>
              </w:rPr>
              <w:t>13/20</w:t>
            </w:r>
          </w:p>
        </w:tc>
      </w:tr>
      <w:tr w:rsidR="000945A2" w:rsidRPr="00EF42F7" w:rsidTr="002768AE">
        <w:trPr>
          <w:trHeight w:val="3963"/>
          <w:jc w:val="center"/>
        </w:trPr>
        <w:tc>
          <w:tcPr>
            <w:tcW w:w="608"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410</w:t>
            </w:r>
          </w:p>
        </w:tc>
        <w:tc>
          <w:tcPr>
            <w:tcW w:w="1367" w:type="dxa"/>
          </w:tcPr>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Langue et Littérature</w:t>
            </w: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Arabes</w:t>
            </w:r>
            <w:r w:rsidRPr="00EF42F7">
              <w:rPr>
                <w:rFonts w:asciiTheme="minorHAnsi" w:hAnsiTheme="minorHAnsi"/>
                <w:b/>
                <w:bCs/>
                <w:sz w:val="18"/>
                <w:szCs w:val="18"/>
                <w:vertAlign w:val="superscript"/>
              </w:rPr>
              <w:t>(*)</w:t>
            </w:r>
            <w:r w:rsidRPr="00EF42F7">
              <w:rPr>
                <w:rFonts w:asciiTheme="minorHAnsi" w:hAnsiTheme="minorHAnsi"/>
                <w:b/>
                <w:bCs/>
                <w:sz w:val="18"/>
                <w:szCs w:val="18"/>
              </w:rPr>
              <w:t xml:space="preserve">  (P.E.S)</w:t>
            </w:r>
          </w:p>
          <w:p w:rsidR="000945A2" w:rsidRPr="00EF42F7" w:rsidRDefault="000945A2" w:rsidP="00AB5484">
            <w:pPr>
              <w:rPr>
                <w:rFonts w:asciiTheme="minorHAnsi" w:hAnsiTheme="minorHAnsi"/>
                <w:b/>
                <w:bCs/>
                <w:sz w:val="18"/>
                <w:szCs w:val="18"/>
              </w:rPr>
            </w:pPr>
          </w:p>
        </w:tc>
        <w:tc>
          <w:tcPr>
            <w:tcW w:w="1770" w:type="dxa"/>
          </w:tcPr>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-E.N.S. Bouzaréah</w:t>
            </w:r>
          </w:p>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 E.N.S. Laghouat</w:t>
            </w:r>
          </w:p>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 E.N.S. Sétif</w:t>
            </w:r>
          </w:p>
          <w:p w:rsidR="000945A2"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 E.N.S. Ouargla</w:t>
            </w:r>
          </w:p>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 E.N.S. Bechar</w:t>
            </w:r>
          </w:p>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 E.N.S. Constantine</w:t>
            </w:r>
          </w:p>
          <w:p w:rsidR="004F58BC" w:rsidRPr="00985A80" w:rsidRDefault="004F58BC" w:rsidP="00AB5484">
            <w:pPr>
              <w:rPr>
                <w:rFonts w:asciiTheme="minorHAnsi" w:hAnsiTheme="minorHAnsi"/>
                <w:sz w:val="18"/>
                <w:szCs w:val="18"/>
              </w:rPr>
            </w:pPr>
          </w:p>
          <w:p w:rsidR="004F58BC" w:rsidRPr="00985A80" w:rsidRDefault="004F58BC" w:rsidP="00AB5484">
            <w:pPr>
              <w:rPr>
                <w:rFonts w:asciiTheme="minorHAnsi" w:hAnsiTheme="minorHAnsi"/>
                <w:sz w:val="18"/>
                <w:szCs w:val="18"/>
              </w:rPr>
            </w:pPr>
          </w:p>
          <w:p w:rsidR="004F58BC" w:rsidRPr="00985A80" w:rsidRDefault="004F58BC" w:rsidP="00AB5484">
            <w:pPr>
              <w:rPr>
                <w:rFonts w:asciiTheme="minorHAnsi" w:hAnsiTheme="minorHAnsi"/>
                <w:sz w:val="18"/>
                <w:szCs w:val="18"/>
              </w:rPr>
            </w:pPr>
            <w:r w:rsidRPr="00985A80">
              <w:rPr>
                <w:rFonts w:asciiTheme="minorHAnsi" w:hAnsiTheme="minorHAnsi"/>
                <w:sz w:val="18"/>
                <w:szCs w:val="18"/>
              </w:rPr>
              <w:t xml:space="preserve">- </w:t>
            </w:r>
            <w:r w:rsidRPr="00985A80">
              <w:rPr>
                <w:rFonts w:asciiTheme="minorHAnsi" w:hAnsiTheme="minorHAnsi"/>
                <w:sz w:val="18"/>
                <w:szCs w:val="18"/>
                <w:lang w:val="nl-NL"/>
              </w:rPr>
              <w:t>E.N.S. Bou Saâda</w:t>
            </w:r>
          </w:p>
        </w:tc>
        <w:tc>
          <w:tcPr>
            <w:tcW w:w="1769" w:type="dxa"/>
          </w:tcPr>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02,09,10,11,13,15,16,20,22,27,29,31,33,35,38,42,44,46,48</w:t>
            </w:r>
          </w:p>
          <w:p w:rsidR="000945A2" w:rsidRPr="00985A80" w:rsidRDefault="000945A2" w:rsidP="00AB5484">
            <w:pPr>
              <w:rPr>
                <w:rFonts w:asciiTheme="minorHAnsi" w:hAnsiTheme="minorHAnsi"/>
                <w:sz w:val="18"/>
                <w:szCs w:val="18"/>
              </w:rPr>
            </w:pPr>
          </w:p>
          <w:p w:rsidR="000945A2" w:rsidRPr="00985A80" w:rsidRDefault="000945A2" w:rsidP="004C44AC">
            <w:pPr>
              <w:rPr>
                <w:rFonts w:asciiTheme="minorHAnsi" w:hAnsiTheme="minorHAnsi"/>
                <w:sz w:val="18"/>
                <w:szCs w:val="18"/>
              </w:rPr>
            </w:pPr>
            <w:r w:rsidRPr="00985A80">
              <w:rPr>
                <w:rFonts w:asciiTheme="minorHAnsi" w:hAnsiTheme="minorHAnsi"/>
                <w:sz w:val="18"/>
                <w:szCs w:val="18"/>
              </w:rPr>
              <w:t>03</w:t>
            </w:r>
            <w:proofErr w:type="gramStart"/>
            <w:r w:rsidRPr="00985A80">
              <w:rPr>
                <w:rFonts w:asciiTheme="minorHAnsi" w:hAnsiTheme="minorHAnsi"/>
                <w:sz w:val="18"/>
                <w:szCs w:val="18"/>
              </w:rPr>
              <w:t>,14,17,26</w:t>
            </w:r>
            <w:proofErr w:type="gramEnd"/>
            <w:r w:rsidRPr="00985A80">
              <w:rPr>
                <w:rFonts w:asciiTheme="minorHAnsi" w:hAnsiTheme="minorHAnsi"/>
                <w:sz w:val="18"/>
                <w:szCs w:val="18"/>
              </w:rPr>
              <w:t>,,47</w:t>
            </w:r>
          </w:p>
          <w:p w:rsidR="000945A2" w:rsidRPr="00985A80" w:rsidRDefault="000945A2" w:rsidP="00AB5484">
            <w:pPr>
              <w:rPr>
                <w:rFonts w:asciiTheme="minorHAnsi" w:hAnsiTheme="minorHAnsi"/>
                <w:sz w:val="18"/>
                <w:szCs w:val="18"/>
              </w:rPr>
            </w:pPr>
          </w:p>
          <w:p w:rsidR="000945A2" w:rsidRPr="00985A80" w:rsidRDefault="000945A2" w:rsidP="004C44AC">
            <w:pPr>
              <w:rPr>
                <w:rFonts w:asciiTheme="minorHAnsi" w:hAnsiTheme="minorHAnsi"/>
                <w:sz w:val="18"/>
                <w:szCs w:val="18"/>
              </w:rPr>
            </w:pPr>
            <w:r w:rsidRPr="00985A80">
              <w:rPr>
                <w:rFonts w:asciiTheme="minorHAnsi" w:hAnsiTheme="minorHAnsi"/>
                <w:sz w:val="18"/>
                <w:szCs w:val="18"/>
              </w:rPr>
              <w:t>05</w:t>
            </w:r>
            <w:proofErr w:type="gramStart"/>
            <w:r w:rsidRPr="00985A80">
              <w:rPr>
                <w:rFonts w:asciiTheme="minorHAnsi" w:hAnsiTheme="minorHAnsi"/>
                <w:sz w:val="18"/>
                <w:szCs w:val="18"/>
              </w:rPr>
              <w:t>,06,19,40</w:t>
            </w:r>
            <w:proofErr w:type="gramEnd"/>
          </w:p>
          <w:p w:rsidR="00947806" w:rsidRDefault="00947806"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30,39</w:t>
            </w:r>
          </w:p>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01</w:t>
            </w:r>
            <w:proofErr w:type="gramStart"/>
            <w:r w:rsidRPr="00985A80">
              <w:rPr>
                <w:rFonts w:asciiTheme="minorHAnsi" w:hAnsiTheme="minorHAnsi"/>
                <w:sz w:val="18"/>
                <w:szCs w:val="18"/>
              </w:rPr>
              <w:t>,08,32,37,45</w:t>
            </w:r>
            <w:proofErr w:type="gramEnd"/>
          </w:p>
          <w:p w:rsidR="000945A2" w:rsidRPr="00985A80" w:rsidRDefault="000945A2" w:rsidP="00AB5484">
            <w:pPr>
              <w:rPr>
                <w:rFonts w:asciiTheme="minorHAnsi" w:hAnsiTheme="minorHAnsi"/>
                <w:sz w:val="18"/>
                <w:szCs w:val="18"/>
              </w:rPr>
            </w:pPr>
          </w:p>
          <w:p w:rsidR="000945A2" w:rsidRPr="00985A80" w:rsidRDefault="000945A2" w:rsidP="00AB5484">
            <w:pPr>
              <w:rPr>
                <w:rFonts w:asciiTheme="minorHAnsi" w:hAnsiTheme="minorHAnsi"/>
                <w:sz w:val="18"/>
                <w:szCs w:val="18"/>
              </w:rPr>
            </w:pPr>
            <w:r w:rsidRPr="00985A80">
              <w:rPr>
                <w:rFonts w:asciiTheme="minorHAnsi" w:hAnsiTheme="minorHAnsi"/>
                <w:sz w:val="18"/>
                <w:szCs w:val="18"/>
              </w:rPr>
              <w:t>04, 12,18, 21,23, 24,25, 36,41, 43</w:t>
            </w:r>
          </w:p>
          <w:p w:rsidR="004F58BC" w:rsidRPr="00985A80" w:rsidRDefault="004F58BC" w:rsidP="00AB5484">
            <w:pPr>
              <w:rPr>
                <w:rFonts w:asciiTheme="minorHAnsi" w:hAnsiTheme="minorHAnsi"/>
                <w:sz w:val="18"/>
                <w:szCs w:val="18"/>
              </w:rPr>
            </w:pPr>
          </w:p>
          <w:p w:rsidR="004F58BC" w:rsidRPr="00985A80" w:rsidRDefault="004F58BC" w:rsidP="00AB5484">
            <w:pPr>
              <w:rPr>
                <w:rFonts w:asciiTheme="minorHAnsi" w:hAnsiTheme="minorHAnsi"/>
                <w:sz w:val="18"/>
                <w:szCs w:val="18"/>
              </w:rPr>
            </w:pPr>
            <w:r w:rsidRPr="00985A80">
              <w:rPr>
                <w:rFonts w:asciiTheme="minorHAnsi" w:hAnsiTheme="minorHAnsi"/>
                <w:sz w:val="18"/>
                <w:szCs w:val="18"/>
              </w:rPr>
              <w:t>07</w:t>
            </w:r>
            <w:proofErr w:type="gramStart"/>
            <w:r w:rsidRPr="00985A80">
              <w:rPr>
                <w:rFonts w:asciiTheme="minorHAnsi" w:hAnsiTheme="minorHAnsi"/>
                <w:sz w:val="18"/>
                <w:szCs w:val="18"/>
              </w:rPr>
              <w:t>,28,34</w:t>
            </w:r>
            <w:proofErr w:type="gramEnd"/>
          </w:p>
        </w:tc>
        <w:tc>
          <w:tcPr>
            <w:tcW w:w="2043" w:type="dxa"/>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Lettres et Philosophie</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Langues Etrangères</w:t>
            </w: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2619EC" w:rsidRPr="00EF42F7" w:rsidRDefault="000945A2">
            <w:pPr>
              <w:rPr>
                <w:rFonts w:asciiTheme="minorHAnsi" w:hAnsiTheme="minorHAnsi"/>
                <w:b/>
                <w:bCs/>
                <w:sz w:val="18"/>
                <w:szCs w:val="18"/>
              </w:rPr>
            </w:pPr>
            <w:r w:rsidRPr="00EF42F7">
              <w:rPr>
                <w:rFonts w:asciiTheme="minorHAnsi" w:hAnsiTheme="minorHAnsi"/>
                <w:bCs/>
                <w:sz w:val="18"/>
                <w:szCs w:val="18"/>
              </w:rPr>
              <w:t>. Techniques Mathématiques</w:t>
            </w:r>
          </w:p>
        </w:tc>
        <w:tc>
          <w:tcPr>
            <w:tcW w:w="2585" w:type="dxa"/>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0"/>
                <w:szCs w:val="18"/>
              </w:rPr>
            </w:pPr>
          </w:p>
          <w:p w:rsidR="000945A2" w:rsidRPr="00C7233F" w:rsidRDefault="000945A2" w:rsidP="00AB5484">
            <w:pPr>
              <w:jc w:val="center"/>
              <w:rPr>
                <w:rFonts w:asciiTheme="minorHAnsi" w:hAnsiTheme="minorHAnsi"/>
                <w:b/>
                <w:bCs/>
                <w:color w:val="000000" w:themeColor="text1"/>
                <w:sz w:val="10"/>
                <w:szCs w:val="18"/>
              </w:rPr>
            </w:pPr>
            <w:r w:rsidRPr="00EF42F7">
              <w:rPr>
                <w:rFonts w:asciiTheme="minorHAnsi" w:hAnsiTheme="minorHAnsi"/>
                <w:sz w:val="18"/>
                <w:szCs w:val="18"/>
              </w:rPr>
              <w:t xml:space="preserve">Pour participer au classement, la moyenne générale obtenue au </w:t>
            </w:r>
            <w:r w:rsidRPr="00C7233F">
              <w:rPr>
                <w:rFonts w:asciiTheme="minorHAnsi" w:hAnsiTheme="minorHAnsi"/>
                <w:color w:val="000000" w:themeColor="text1"/>
                <w:sz w:val="18"/>
                <w:szCs w:val="18"/>
              </w:rPr>
              <w:t xml:space="preserve">baccalauréat doit être supérieure ou égale à </w:t>
            </w:r>
            <w:r w:rsidR="00E91819" w:rsidRPr="00C7233F">
              <w:rPr>
                <w:rFonts w:ascii="Calibri" w:hAnsi="Calibri"/>
                <w:color w:val="000000" w:themeColor="text1"/>
                <w:sz w:val="18"/>
                <w:szCs w:val="18"/>
              </w:rPr>
              <w:t>14</w:t>
            </w:r>
            <w:r w:rsidR="002619EC" w:rsidRPr="00C7233F">
              <w:rPr>
                <w:rFonts w:ascii="Calibri" w:hAnsi="Calibri"/>
                <w:color w:val="000000" w:themeColor="text1"/>
                <w:sz w:val="18"/>
                <w:szCs w:val="18"/>
              </w:rPr>
              <w:t>/20</w:t>
            </w:r>
          </w:p>
          <w:p w:rsidR="002619EC" w:rsidRPr="00C7233F" w:rsidRDefault="002619EC" w:rsidP="00AB5484">
            <w:pPr>
              <w:jc w:val="center"/>
              <w:rPr>
                <w:rFonts w:asciiTheme="minorHAnsi" w:hAnsiTheme="minorHAnsi"/>
                <w:b/>
                <w:bCs/>
                <w:color w:val="000000" w:themeColor="text1"/>
                <w:sz w:val="10"/>
                <w:szCs w:val="18"/>
              </w:rPr>
            </w:pPr>
          </w:p>
          <w:p w:rsidR="000945A2" w:rsidRDefault="000945A2" w:rsidP="00AB5484">
            <w:pPr>
              <w:jc w:val="center"/>
              <w:rPr>
                <w:rFonts w:asciiTheme="minorHAnsi" w:hAnsiTheme="minorHAnsi"/>
                <w:bCs/>
                <w:sz w:val="18"/>
                <w:szCs w:val="18"/>
              </w:rPr>
            </w:pPr>
            <w:r w:rsidRPr="00C7233F">
              <w:rPr>
                <w:rFonts w:asciiTheme="minorHAnsi" w:hAnsiTheme="minorHAnsi"/>
                <w:bCs/>
                <w:color w:val="000000" w:themeColor="text1"/>
                <w:sz w:val="18"/>
                <w:szCs w:val="18"/>
              </w:rPr>
              <w:t xml:space="preserve">Le choix de la filière </w:t>
            </w:r>
            <w:r w:rsidRPr="00EF42F7">
              <w:rPr>
                <w:rFonts w:asciiTheme="minorHAnsi" w:hAnsiTheme="minorHAnsi"/>
                <w:bCs/>
                <w:sz w:val="18"/>
                <w:szCs w:val="18"/>
              </w:rPr>
              <w:t xml:space="preserve">est conditionné par une note obtenue au baccalauréat, </w:t>
            </w:r>
            <w:r w:rsidRPr="00EF42F7">
              <w:rPr>
                <w:rFonts w:asciiTheme="minorHAnsi" w:hAnsiTheme="minorHAnsi"/>
                <w:bCs/>
                <w:sz w:val="18"/>
                <w:szCs w:val="18"/>
              </w:rPr>
              <w:br/>
            </w:r>
            <w:r>
              <w:rPr>
                <w:rFonts w:asciiTheme="minorHAnsi" w:hAnsiTheme="minorHAnsi"/>
                <w:bCs/>
                <w:sz w:val="18"/>
                <w:szCs w:val="18"/>
              </w:rPr>
              <w:t xml:space="preserve">supérieure ou égale à </w:t>
            </w:r>
            <w:r w:rsidR="00BD7B0D">
              <w:rPr>
                <w:rFonts w:asciiTheme="minorHAnsi" w:hAnsiTheme="minorHAnsi"/>
                <w:bCs/>
                <w:sz w:val="18"/>
                <w:szCs w:val="18"/>
              </w:rPr>
              <w:t>13/20</w:t>
            </w:r>
            <w:r w:rsidR="00C7233F">
              <w:rPr>
                <w:rFonts w:asciiTheme="minorHAnsi" w:hAnsiTheme="minorHAnsi"/>
                <w:bCs/>
                <w:sz w:val="18"/>
                <w:szCs w:val="18"/>
              </w:rPr>
              <w:t xml:space="preserve"> </w:t>
            </w:r>
            <w:r w:rsidR="00BD7B0D">
              <w:rPr>
                <w:rFonts w:asciiTheme="minorHAnsi" w:hAnsiTheme="minorHAnsi"/>
                <w:bCs/>
                <w:sz w:val="18"/>
                <w:szCs w:val="18"/>
              </w:rPr>
              <w:t>en Langue A</w:t>
            </w:r>
            <w:r w:rsidRPr="00EF42F7">
              <w:rPr>
                <w:rFonts w:asciiTheme="minorHAnsi" w:hAnsiTheme="minorHAnsi"/>
                <w:bCs/>
                <w:sz w:val="18"/>
                <w:szCs w:val="18"/>
              </w:rPr>
              <w:t>rabe</w:t>
            </w:r>
          </w:p>
          <w:p w:rsidR="002619EC" w:rsidRPr="00EF42F7" w:rsidRDefault="002619EC" w:rsidP="00AB5484">
            <w:pPr>
              <w:jc w:val="center"/>
              <w:rPr>
                <w:rFonts w:asciiTheme="minorHAnsi" w:hAnsiTheme="minorHAnsi"/>
                <w:bCs/>
                <w:sz w:val="18"/>
                <w:szCs w:val="18"/>
              </w:rPr>
            </w:pPr>
          </w:p>
        </w:tc>
      </w:tr>
    </w:tbl>
    <w:p w:rsidR="000945A2" w:rsidRPr="00EF42F7" w:rsidRDefault="000945A2" w:rsidP="000945A2">
      <w:pPr>
        <w:pStyle w:val="Retraitcorpsdetexte"/>
        <w:ind w:left="0"/>
        <w:rPr>
          <w:rFonts w:asciiTheme="minorHAnsi" w:hAnsiTheme="minorHAnsi"/>
          <w:b w:val="0"/>
          <w:bCs w:val="0"/>
          <w:sz w:val="18"/>
          <w:szCs w:val="18"/>
        </w:rPr>
      </w:pPr>
    </w:p>
    <w:p w:rsidR="008F69BE" w:rsidRPr="00EF42F7" w:rsidRDefault="008F69BE" w:rsidP="008F69BE">
      <w:pPr>
        <w:pStyle w:val="Retraitcorpsdetexte"/>
        <w:ind w:left="0"/>
        <w:rPr>
          <w:rFonts w:asciiTheme="minorHAnsi" w:hAnsiTheme="minorHAnsi"/>
          <w:b w:val="0"/>
          <w:bCs w:val="0"/>
          <w:sz w:val="18"/>
          <w:szCs w:val="18"/>
        </w:rPr>
      </w:pPr>
      <w:r w:rsidRPr="00EF42F7">
        <w:rPr>
          <w:rFonts w:asciiTheme="minorHAnsi" w:hAnsiTheme="minorHAnsi"/>
          <w:b w:val="0"/>
          <w:bCs w:val="0"/>
          <w:sz w:val="18"/>
          <w:szCs w:val="18"/>
        </w:rPr>
        <w:t>(*) L’inscription définitive sera prononcée après un entretien organisé par l’</w:t>
      </w:r>
      <w:r>
        <w:rPr>
          <w:rFonts w:asciiTheme="minorHAnsi" w:hAnsiTheme="minorHAnsi"/>
          <w:b w:val="0"/>
          <w:bCs w:val="0"/>
          <w:sz w:val="18"/>
          <w:szCs w:val="18"/>
        </w:rPr>
        <w:t>École</w:t>
      </w:r>
      <w:r w:rsidRPr="00EF42F7">
        <w:rPr>
          <w:rFonts w:asciiTheme="minorHAnsi" w:hAnsiTheme="minorHAnsi"/>
          <w:b w:val="0"/>
          <w:bCs w:val="0"/>
          <w:sz w:val="18"/>
          <w:szCs w:val="18"/>
        </w:rPr>
        <w:t xml:space="preserve"> Normale Supérieure concernée</w:t>
      </w:r>
      <w:r>
        <w:rPr>
          <w:rFonts w:asciiTheme="minorHAnsi" w:hAnsiTheme="minorHAnsi"/>
          <w:b w:val="0"/>
          <w:bCs w:val="0"/>
          <w:sz w:val="18"/>
          <w:szCs w:val="18"/>
        </w:rPr>
        <w:t xml:space="preserve"> conformément à la procédure cité à la section 1.1 ci-dessus</w:t>
      </w:r>
      <w:r w:rsidRPr="00EF42F7">
        <w:rPr>
          <w:rFonts w:asciiTheme="minorHAnsi" w:hAnsiTheme="minorHAnsi"/>
          <w:b w:val="0"/>
          <w:bCs w:val="0"/>
          <w:sz w:val="18"/>
          <w:szCs w:val="18"/>
        </w:rPr>
        <w:t>.</w:t>
      </w:r>
    </w:p>
    <w:p w:rsidR="000945A2" w:rsidRPr="00EF42F7" w:rsidRDefault="000945A2" w:rsidP="000945A2">
      <w:pPr>
        <w:pStyle w:val="Retraitcorpsdetexte"/>
        <w:ind w:left="0"/>
        <w:rPr>
          <w:rFonts w:asciiTheme="minorHAnsi" w:hAnsiTheme="minorHAnsi"/>
          <w:b w:val="0"/>
          <w:bCs w:val="0"/>
          <w:sz w:val="18"/>
          <w:szCs w:val="18"/>
        </w:rPr>
      </w:pPr>
    </w:p>
    <w:p w:rsidR="000945A2" w:rsidRPr="00EF42F7" w:rsidRDefault="003A7C79" w:rsidP="000945A2">
      <w:pPr>
        <w:ind w:right="-428"/>
        <w:rPr>
          <w:rFonts w:asciiTheme="minorHAnsi" w:hAnsiTheme="minorHAnsi"/>
          <w:b/>
          <w:bCs/>
          <w:sz w:val="22"/>
          <w:szCs w:val="22"/>
        </w:rPr>
      </w:pPr>
      <w:r>
        <w:rPr>
          <w:rFonts w:asciiTheme="minorHAnsi" w:hAnsiTheme="minorHAnsi"/>
          <w:b/>
          <w:bCs/>
          <w:noProof/>
          <w:sz w:val="18"/>
          <w:szCs w:val="18"/>
        </w:rPr>
        <w:lastRenderedPageBreak/>
        <mc:AlternateContent>
          <mc:Choice Requires="wps">
            <w:drawing>
              <wp:anchor distT="0" distB="0" distL="114300" distR="114300" simplePos="0" relativeHeight="251748864" behindDoc="0" locked="0" layoutInCell="1" allowOverlap="1" wp14:anchorId="53C3AC63" wp14:editId="14B94309">
                <wp:simplePos x="0" y="0"/>
                <wp:positionH relativeFrom="column">
                  <wp:posOffset>-687070</wp:posOffset>
                </wp:positionH>
                <wp:positionV relativeFrom="paragraph">
                  <wp:posOffset>-783681</wp:posOffset>
                </wp:positionV>
                <wp:extent cx="7543800" cy="539750"/>
                <wp:effectExtent l="0" t="0" r="0" b="0"/>
                <wp:wrapNone/>
                <wp:docPr id="23"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53975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155" type="#_x0000_t202" style="position:absolute;margin-left:-54.1pt;margin-top:-61.7pt;width:594pt;height:42.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qPqQIAAIgFAAAOAAAAZHJzL2Uyb0RvYy54bWysVMtu2zAQvBfoPxC8O3pYii0hcpBHXRRI&#10;H0DSD6BJyiJKkSpJW0qL/nuXZOw6zaUIepFILjW7Mzvai8upl2jPjRVaNTg7SzHiimom1LbBXx/W&#10;syVG1hHFiNSKN/iRW3y5evvmYhxqnutOS8YNAhBl63FocOfcUCeJpR3viT3TA1cQbLXpiYOt2SbM&#10;kBHQe5nkaXqejNqwwWjKrYXT2xjEq4Dftpy6z21ruUOywVCbC08Tnhv/TFYXpN4aMnSCPpVBXlFF&#10;T4SCpEeoW+II2hnxAqoX1GirW3dGdZ/othWUBw7AJkv/YnPfkYEHLiCOHY4y2f8HSz/tvxgkWIPz&#10;OUaK9NCjBz45dK0nlBVLL9A42Bru3Q9w000QgEYHsna40/SbRUrfdERt+ZUxeuw4YVBg5r9MTj6N&#10;ONaDbMaPmkEisnM6AE2t6b16oAcCdGjU47E5vhgKh4uymC9TCFGIlfNqUYbuJaQ+fD0Y695z3SO/&#10;aLCB5gd0sr+zzldD6sMVn8xqKdhaSBk23nD8Rhq0J2CVzTYylLseSo1nVZlC+mAYOAZbxeNDFcGy&#10;HiEkegYulU+htE8W64gnQA0q8zFPMtjlZ5XlRXqdV7P1+XIxK9ZFOasW6XKWZtV1dZ4WVXG7/uVp&#10;ZUXdCca4uhOKH6ybFf9mjaefKJoumBeNDZ5nizIo9qz6I7HI100vpclAmVdq0wsHA0CKvsHQ3SOK&#10;d9E7xYLajggZ18lz1kFpkO7wDmIGz3mbRcO5aTMFf2d5dTDzRrNHsKHR4BIwFIwvWHTa/MBohFHQ&#10;YPt9RwzHSH5QYOUqKwo/O8KmKBc5bMxpZHMaIYoCVIMdRnF54+K82Q1GbDvIFPVT+grs34rgTP+f&#10;xKqAi9/A7x5YPY0mP09O9+HWnwG6+g0AAP//AwBQSwMEFAAGAAgAAAAhAEqujovjAAAADgEAAA8A&#10;AABkcnMvZG93bnJldi54bWxMj81OwzAQhO9IvIO1SNxau2kEIcSpoBIHxIkClXrbxiYJxOs0dn7K&#10;0+Oc4La7M5r9JttMpmGD7lxtScJqKYBpKqyqqZTw/va0SIA5j6SwsaQlnLWDTX55kWGq7Eivetj5&#10;koUQcilKqLxvU85dUWmDbmlbTUH7tJ1BH9au5KrDMYSbhkdC3HCDNYUPFbZ6W+nie9cbCT4pPva4&#10;PXy9nJ7d2P88nuLzgFJeX00P98C8nvyfGWb8gA55YDranpRjjYTFSiRR8M5TtI6BzR5xexf6HMNt&#10;ncTA84z/r5H/AgAA//8DAFBLAQItABQABgAIAAAAIQC2gziS/gAAAOEBAAATAAAAAAAAAAAAAAAA&#10;AAAAAABbQ29udGVudF9UeXBlc10ueG1sUEsBAi0AFAAGAAgAAAAhADj9If/WAAAAlAEAAAsAAAAA&#10;AAAAAAAAAAAALwEAAF9yZWxzLy5yZWxzUEsBAi0AFAAGAAgAAAAhAGIAOo+pAgAAiAUAAA4AAAAA&#10;AAAAAAAAAAAALgIAAGRycy9lMm9Eb2MueG1sUEsBAi0AFAAGAAgAAAAhAEqujovjAAAADgEAAA8A&#10;AAAAAAAAAAAAAAAAAwUAAGRycy9kb3ducmV2LnhtbFBLBQYAAAAABAAEAPMAAAATBgAAAAA=&#10;" fillcolor="#f2f2f2 [3052]" stroked="f" strokecolor="black [3213]" strokeweight=".25pt">
                <v:textbo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v:textbox>
              </v:shape>
            </w:pict>
          </mc:Fallback>
        </mc:AlternateContent>
      </w:r>
    </w:p>
    <w:p w:rsidR="000945A2" w:rsidRPr="00EF42F7" w:rsidRDefault="000945A2" w:rsidP="000945A2">
      <w:pPr>
        <w:ind w:right="-428"/>
        <w:rPr>
          <w:rFonts w:asciiTheme="minorHAnsi" w:hAnsiTheme="minorHAnsi"/>
          <w:b/>
          <w:bCs/>
          <w:sz w:val="22"/>
          <w:szCs w:val="22"/>
        </w:rPr>
      </w:pPr>
    </w:p>
    <w:p w:rsidR="000945A2" w:rsidRPr="00EF42F7" w:rsidRDefault="000945A2" w:rsidP="000945A2">
      <w:pPr>
        <w:ind w:right="-428"/>
        <w:rPr>
          <w:rFonts w:asciiTheme="minorHAnsi" w:hAnsiTheme="minorHAnsi"/>
          <w:b/>
          <w:bCs/>
          <w:sz w:val="22"/>
          <w:szCs w:val="22"/>
        </w:rPr>
      </w:pPr>
    </w:p>
    <w:p w:rsidR="000945A2" w:rsidRPr="00EF42F7" w:rsidRDefault="000945A2" w:rsidP="000945A2">
      <w:pPr>
        <w:ind w:right="-428"/>
        <w:rPr>
          <w:rFonts w:asciiTheme="minorHAnsi" w:hAnsiTheme="minorHAnsi"/>
          <w:b/>
          <w:bCs/>
          <w:sz w:val="22"/>
          <w:szCs w:val="22"/>
        </w:rPr>
      </w:pPr>
    </w:p>
    <w:p w:rsidR="000945A2" w:rsidRPr="00EF42F7" w:rsidRDefault="00990D80" w:rsidP="000945A2">
      <w:pPr>
        <w:ind w:right="-428"/>
        <w:rPr>
          <w:rFonts w:asciiTheme="minorHAnsi" w:hAnsiTheme="minorHAnsi"/>
          <w:b/>
          <w:bCs/>
          <w:sz w:val="22"/>
          <w:szCs w:val="22"/>
        </w:rPr>
      </w:pPr>
      <w:r w:rsidRPr="00EF42F7">
        <w:rPr>
          <w:rFonts w:asciiTheme="minorHAnsi" w:hAnsiTheme="minorHAnsi"/>
          <w:b/>
          <w:bCs/>
          <w:sz w:val="22"/>
          <w:szCs w:val="22"/>
        </w:rPr>
        <w:t xml:space="preserve">POINTS DE FORMATION ET CONDITIONS PEDAGOGIQUES DE PREINSCRIPTION </w:t>
      </w:r>
      <w:r>
        <w:rPr>
          <w:rFonts w:asciiTheme="minorHAnsi" w:hAnsiTheme="minorHAnsi"/>
          <w:b/>
          <w:bCs/>
          <w:sz w:val="22"/>
          <w:szCs w:val="22"/>
        </w:rPr>
        <w:t>(suite)</w:t>
      </w:r>
    </w:p>
    <w:tbl>
      <w:tblPr>
        <w:tblW w:w="9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9"/>
        <w:gridCol w:w="1421"/>
        <w:gridCol w:w="2075"/>
        <w:gridCol w:w="1816"/>
        <w:gridCol w:w="1682"/>
        <w:gridCol w:w="2410"/>
      </w:tblGrid>
      <w:tr w:rsidR="000945A2" w:rsidRPr="00EF42F7" w:rsidTr="00AB5484">
        <w:trPr>
          <w:trHeight w:val="859"/>
          <w:jc w:val="center"/>
        </w:trPr>
        <w:tc>
          <w:tcPr>
            <w:tcW w:w="589"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Code</w:t>
            </w:r>
          </w:p>
        </w:tc>
        <w:tc>
          <w:tcPr>
            <w:tcW w:w="1421"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2075" w:type="dxa"/>
            <w:vAlign w:val="center"/>
          </w:tcPr>
          <w:p w:rsidR="000945A2" w:rsidRPr="00EF42F7" w:rsidRDefault="000945A2" w:rsidP="00AB5484">
            <w:pPr>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816" w:type="dxa"/>
            <w:vAlign w:val="center"/>
          </w:tcPr>
          <w:p w:rsidR="000945A2" w:rsidRPr="00EF42F7" w:rsidRDefault="000945A2" w:rsidP="00AB5484">
            <w:pPr>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682"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410"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 xml:space="preserve">Base de classement et conditions pédagogiques complémentaires </w:t>
            </w: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de préinscription</w:t>
            </w:r>
          </w:p>
        </w:tc>
      </w:tr>
      <w:tr w:rsidR="006805D0" w:rsidRPr="00EF42F7" w:rsidTr="002768AE">
        <w:trPr>
          <w:trHeight w:val="2943"/>
          <w:jc w:val="center"/>
        </w:trPr>
        <w:tc>
          <w:tcPr>
            <w:tcW w:w="589" w:type="dxa"/>
          </w:tcPr>
          <w:p w:rsidR="006805D0" w:rsidRPr="00EF42F7" w:rsidRDefault="006805D0" w:rsidP="00AB5484">
            <w:pPr>
              <w:jc w:val="center"/>
              <w:rPr>
                <w:rFonts w:asciiTheme="minorHAnsi" w:hAnsiTheme="minorHAnsi"/>
                <w:b/>
                <w:bCs/>
                <w:sz w:val="18"/>
                <w:szCs w:val="18"/>
              </w:rPr>
            </w:pPr>
          </w:p>
          <w:p w:rsidR="006805D0" w:rsidRPr="00EF42F7" w:rsidRDefault="006805D0" w:rsidP="00AB5484">
            <w:pPr>
              <w:jc w:val="center"/>
              <w:rPr>
                <w:rFonts w:asciiTheme="minorHAnsi" w:hAnsiTheme="minorHAnsi"/>
                <w:b/>
                <w:bCs/>
                <w:sz w:val="18"/>
                <w:szCs w:val="18"/>
              </w:rPr>
            </w:pPr>
            <w:r w:rsidRPr="00EF42F7">
              <w:rPr>
                <w:rFonts w:asciiTheme="minorHAnsi" w:hAnsiTheme="minorHAnsi"/>
                <w:b/>
                <w:bCs/>
                <w:sz w:val="18"/>
                <w:szCs w:val="18"/>
              </w:rPr>
              <w:t>411</w:t>
            </w:r>
          </w:p>
        </w:tc>
        <w:tc>
          <w:tcPr>
            <w:tcW w:w="1421" w:type="dxa"/>
          </w:tcPr>
          <w:p w:rsidR="006805D0" w:rsidRPr="00EF42F7" w:rsidRDefault="006805D0" w:rsidP="00AB5484">
            <w:pPr>
              <w:rPr>
                <w:rFonts w:asciiTheme="minorHAnsi" w:hAnsiTheme="minorHAnsi"/>
                <w:b/>
                <w:bCs/>
                <w:sz w:val="18"/>
                <w:szCs w:val="18"/>
              </w:rPr>
            </w:pPr>
          </w:p>
          <w:p w:rsidR="006805D0" w:rsidRPr="00EF42F7" w:rsidRDefault="006805D0" w:rsidP="00AB5484">
            <w:pPr>
              <w:rPr>
                <w:rFonts w:asciiTheme="minorHAnsi" w:hAnsiTheme="minorHAnsi"/>
                <w:b/>
                <w:bCs/>
                <w:sz w:val="18"/>
                <w:szCs w:val="18"/>
              </w:rPr>
            </w:pPr>
            <w:r w:rsidRPr="00EF42F7">
              <w:rPr>
                <w:rFonts w:asciiTheme="minorHAnsi" w:hAnsiTheme="minorHAnsi"/>
                <w:b/>
                <w:bCs/>
                <w:sz w:val="18"/>
                <w:szCs w:val="18"/>
              </w:rPr>
              <w:t>Langue Française</w:t>
            </w:r>
            <w:r w:rsidRPr="00EF42F7">
              <w:rPr>
                <w:rFonts w:asciiTheme="minorHAnsi" w:hAnsiTheme="minorHAnsi"/>
                <w:b/>
                <w:bCs/>
                <w:sz w:val="18"/>
                <w:szCs w:val="18"/>
                <w:vertAlign w:val="superscript"/>
              </w:rPr>
              <w:t>(*)</w:t>
            </w:r>
            <w:r w:rsidRPr="00EF42F7">
              <w:rPr>
                <w:rFonts w:asciiTheme="minorHAnsi" w:hAnsiTheme="minorHAnsi"/>
                <w:b/>
                <w:bCs/>
                <w:sz w:val="18"/>
                <w:szCs w:val="18"/>
              </w:rPr>
              <w:t xml:space="preserve"> (P.E.S)</w:t>
            </w:r>
          </w:p>
          <w:p w:rsidR="006805D0" w:rsidRPr="00EF42F7" w:rsidRDefault="006805D0" w:rsidP="00AB5484">
            <w:pPr>
              <w:rPr>
                <w:rFonts w:asciiTheme="minorHAnsi" w:hAnsiTheme="minorHAnsi"/>
                <w:b/>
                <w:bCs/>
                <w:sz w:val="18"/>
                <w:szCs w:val="18"/>
              </w:rPr>
            </w:pPr>
          </w:p>
        </w:tc>
        <w:tc>
          <w:tcPr>
            <w:tcW w:w="2075" w:type="dxa"/>
          </w:tcPr>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Laghouat</w:t>
            </w:r>
          </w:p>
          <w:p w:rsidR="006805D0" w:rsidRPr="00A50831" w:rsidRDefault="006805D0" w:rsidP="00AB5484">
            <w:pPr>
              <w:rPr>
                <w:rFonts w:asciiTheme="minorHAnsi" w:hAnsiTheme="minorHAnsi"/>
                <w:color w:val="000000" w:themeColor="text1"/>
                <w:sz w:val="18"/>
                <w:szCs w:val="18"/>
                <w:rtl/>
              </w:rPr>
            </w:pPr>
          </w:p>
          <w:p w:rsidR="006805D0" w:rsidRPr="00A50831" w:rsidRDefault="006805D0" w:rsidP="00AB5484">
            <w:pPr>
              <w:rPr>
                <w:rFonts w:asciiTheme="minorHAnsi" w:hAnsiTheme="minorHAnsi"/>
                <w:color w:val="000000" w:themeColor="text1"/>
                <w:sz w:val="18"/>
                <w:szCs w:val="18"/>
                <w:rtl/>
              </w:rPr>
            </w:pPr>
            <w:r w:rsidRPr="00A50831">
              <w:rPr>
                <w:rFonts w:asciiTheme="minorHAnsi" w:hAnsiTheme="minorHAnsi"/>
                <w:color w:val="000000" w:themeColor="text1"/>
                <w:sz w:val="18"/>
                <w:szCs w:val="18"/>
              </w:rPr>
              <w:t>- E.N.S. Bouzaréah</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strike/>
                <w:color w:val="000000" w:themeColor="text1"/>
                <w:sz w:val="18"/>
                <w:szCs w:val="18"/>
              </w:rPr>
            </w:pPr>
          </w:p>
          <w:p w:rsidR="006805D0" w:rsidRPr="00A50831" w:rsidRDefault="006805D0" w:rsidP="00AB5484">
            <w:pPr>
              <w:rPr>
                <w:rFonts w:asciiTheme="minorHAnsi" w:hAnsiTheme="minorHAnsi"/>
                <w:color w:val="000000" w:themeColor="text1"/>
                <w:sz w:val="18"/>
                <w:szCs w:val="18"/>
                <w:rtl/>
              </w:rPr>
            </w:pPr>
            <w:r w:rsidRPr="00A50831">
              <w:rPr>
                <w:rFonts w:asciiTheme="minorHAnsi" w:hAnsiTheme="minorHAnsi"/>
                <w:color w:val="000000" w:themeColor="text1"/>
                <w:sz w:val="18"/>
                <w:szCs w:val="18"/>
              </w:rPr>
              <w:t>- E.N.S. Constantine</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tl/>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Bou Saâda</w:t>
            </w:r>
          </w:p>
          <w:p w:rsidR="006805D0" w:rsidRPr="00A50831" w:rsidRDefault="006805D0" w:rsidP="00AB5484">
            <w:pPr>
              <w:rPr>
                <w:rFonts w:asciiTheme="minorHAnsi" w:hAnsiTheme="minorHAnsi"/>
                <w:color w:val="000000" w:themeColor="text1"/>
                <w:sz w:val="18"/>
                <w:szCs w:val="18"/>
                <w:rtl/>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Ouargla</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lang w:val="nl-NL"/>
              </w:rPr>
            </w:pPr>
            <w:r w:rsidRPr="00A50831">
              <w:rPr>
                <w:rFonts w:asciiTheme="minorHAnsi" w:hAnsiTheme="minorHAnsi"/>
                <w:color w:val="000000" w:themeColor="text1"/>
                <w:sz w:val="18"/>
                <w:szCs w:val="18"/>
                <w:lang w:val="nl-NL"/>
              </w:rPr>
              <w:t>- E.N.S. Mostaganem</w:t>
            </w:r>
          </w:p>
          <w:p w:rsidR="006805D0" w:rsidRPr="00A50831" w:rsidRDefault="006805D0" w:rsidP="00AB5484">
            <w:pPr>
              <w:rPr>
                <w:rFonts w:asciiTheme="minorHAnsi" w:hAnsiTheme="minorHAnsi"/>
                <w:color w:val="000000" w:themeColor="text1"/>
                <w:sz w:val="18"/>
                <w:szCs w:val="18"/>
                <w:lang w:val="nl-NL"/>
              </w:rPr>
            </w:pPr>
          </w:p>
          <w:p w:rsidR="006805D0" w:rsidRPr="00A50831" w:rsidRDefault="006805D0" w:rsidP="00AB5484">
            <w:pPr>
              <w:rPr>
                <w:rFonts w:asciiTheme="minorHAnsi" w:hAnsiTheme="minorHAnsi"/>
                <w:color w:val="000000" w:themeColor="text1"/>
                <w:sz w:val="18"/>
                <w:szCs w:val="18"/>
                <w:lang w:val="nl-NL"/>
              </w:rPr>
            </w:pPr>
            <w:r w:rsidRPr="00A50831">
              <w:rPr>
                <w:rFonts w:asciiTheme="minorHAnsi" w:hAnsiTheme="minorHAnsi"/>
                <w:color w:val="000000" w:themeColor="text1"/>
                <w:sz w:val="18"/>
                <w:szCs w:val="18"/>
                <w:lang w:val="nl-NL"/>
              </w:rPr>
              <w:t>- E.N.S. Oran</w:t>
            </w:r>
          </w:p>
          <w:p w:rsidR="006805D0" w:rsidRPr="00A50831" w:rsidRDefault="006805D0" w:rsidP="00AB5484">
            <w:pPr>
              <w:rPr>
                <w:rFonts w:asciiTheme="minorHAnsi" w:hAnsiTheme="minorHAnsi"/>
                <w:color w:val="000000" w:themeColor="text1"/>
                <w:sz w:val="18"/>
                <w:szCs w:val="18"/>
                <w:lang w:val="nl-NL"/>
              </w:rPr>
            </w:pPr>
          </w:p>
          <w:p w:rsidR="006805D0" w:rsidRPr="00A50831" w:rsidRDefault="006805D0" w:rsidP="00AB5484">
            <w:pPr>
              <w:rPr>
                <w:rFonts w:asciiTheme="minorHAnsi" w:hAnsiTheme="minorHAnsi"/>
                <w:color w:val="000000" w:themeColor="text1"/>
                <w:sz w:val="18"/>
                <w:szCs w:val="18"/>
                <w:lang w:val="nl-NL"/>
              </w:rPr>
            </w:pPr>
          </w:p>
          <w:p w:rsidR="006805D0" w:rsidRPr="00A50831" w:rsidRDefault="006805D0" w:rsidP="00AB5484">
            <w:pPr>
              <w:rPr>
                <w:rFonts w:asciiTheme="minorHAnsi" w:hAnsiTheme="minorHAnsi"/>
                <w:strike/>
                <w:color w:val="000000" w:themeColor="text1"/>
                <w:sz w:val="18"/>
                <w:szCs w:val="18"/>
              </w:rPr>
            </w:pPr>
            <w:r w:rsidRPr="00A50831">
              <w:rPr>
                <w:rFonts w:asciiTheme="minorHAnsi" w:hAnsiTheme="minorHAnsi"/>
                <w:color w:val="000000" w:themeColor="text1"/>
                <w:sz w:val="18"/>
                <w:szCs w:val="18"/>
                <w:lang w:val="nl-NL"/>
              </w:rPr>
              <w:t>- E.N.S. Sétif</w:t>
            </w:r>
          </w:p>
        </w:tc>
        <w:tc>
          <w:tcPr>
            <w:tcW w:w="1816" w:type="dxa"/>
          </w:tcPr>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lang w:val="en-US"/>
              </w:rPr>
            </w:pPr>
            <w:r w:rsidRPr="00A50831">
              <w:rPr>
                <w:rFonts w:asciiTheme="minorHAnsi" w:hAnsiTheme="minorHAnsi"/>
                <w:color w:val="000000" w:themeColor="text1"/>
                <w:sz w:val="18"/>
                <w:szCs w:val="18"/>
                <w:lang w:val="en-US"/>
              </w:rPr>
              <w:t>03,14,17,26</w:t>
            </w:r>
          </w:p>
          <w:p w:rsidR="006805D0" w:rsidRPr="00A50831" w:rsidRDefault="006805D0" w:rsidP="00AB5484">
            <w:pPr>
              <w:rPr>
                <w:rFonts w:asciiTheme="minorHAnsi" w:hAnsiTheme="minorHAnsi"/>
                <w:color w:val="000000" w:themeColor="text1"/>
                <w:sz w:val="18"/>
                <w:szCs w:val="18"/>
                <w:lang w:val="en-US"/>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09</w:t>
            </w:r>
            <w:proofErr w:type="gramStart"/>
            <w:r w:rsidRPr="00A50831">
              <w:rPr>
                <w:rFonts w:asciiTheme="minorHAnsi" w:hAnsiTheme="minorHAnsi"/>
                <w:color w:val="000000" w:themeColor="text1"/>
                <w:sz w:val="18"/>
                <w:szCs w:val="18"/>
              </w:rPr>
              <w:t>,10,11,15,16,33,35,42,44</w:t>
            </w:r>
            <w:proofErr w:type="gramEnd"/>
          </w:p>
          <w:p w:rsidR="006805D0" w:rsidRPr="00A50831" w:rsidRDefault="006805D0" w:rsidP="00AB5484">
            <w:pPr>
              <w:rPr>
                <w:rFonts w:asciiTheme="minorHAnsi" w:hAnsiTheme="minorHAnsi"/>
                <w:strike/>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04,05,12,21,23,24,25,36,40,41,43</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07</w:t>
            </w:r>
            <w:proofErr w:type="gramStart"/>
            <w:r w:rsidRPr="00A50831">
              <w:rPr>
                <w:rFonts w:asciiTheme="minorHAnsi" w:hAnsiTheme="minorHAnsi"/>
                <w:color w:val="000000" w:themeColor="text1"/>
                <w:sz w:val="18"/>
                <w:szCs w:val="18"/>
              </w:rPr>
              <w:t>,28,34</w:t>
            </w:r>
            <w:proofErr w:type="gramEnd"/>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30</w:t>
            </w:r>
            <w:proofErr w:type="gramStart"/>
            <w:r w:rsidRPr="00A50831">
              <w:rPr>
                <w:rFonts w:asciiTheme="minorHAnsi" w:hAnsiTheme="minorHAnsi"/>
                <w:color w:val="000000" w:themeColor="text1"/>
                <w:sz w:val="18"/>
                <w:szCs w:val="18"/>
              </w:rPr>
              <w:t>,39,47</w:t>
            </w:r>
            <w:proofErr w:type="gramEnd"/>
          </w:p>
          <w:p w:rsidR="006805D0" w:rsidRPr="00A50831" w:rsidRDefault="006805D0" w:rsidP="00AB5484">
            <w:pPr>
              <w:rPr>
                <w:rFonts w:asciiTheme="minorHAnsi" w:hAnsiTheme="minorHAnsi"/>
                <w:color w:val="000000" w:themeColor="text1"/>
                <w:sz w:val="18"/>
                <w:szCs w:val="18"/>
                <w:rtl/>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02</w:t>
            </w:r>
            <w:proofErr w:type="gramStart"/>
            <w:r w:rsidRPr="00A50831">
              <w:rPr>
                <w:rFonts w:asciiTheme="minorHAnsi" w:hAnsiTheme="minorHAnsi"/>
                <w:color w:val="000000" w:themeColor="text1"/>
                <w:sz w:val="18"/>
                <w:szCs w:val="18"/>
              </w:rPr>
              <w:t>,27,29,32,38,48</w:t>
            </w:r>
            <w:proofErr w:type="gramEnd"/>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01</w:t>
            </w:r>
            <w:proofErr w:type="gramStart"/>
            <w:r w:rsidRPr="00A50831">
              <w:rPr>
                <w:rFonts w:asciiTheme="minorHAnsi" w:hAnsiTheme="minorHAnsi"/>
                <w:color w:val="000000" w:themeColor="text1"/>
                <w:sz w:val="18"/>
                <w:szCs w:val="18"/>
              </w:rPr>
              <w:t>,08,13,20,22,31,37,45,46</w:t>
            </w:r>
            <w:proofErr w:type="gramEnd"/>
          </w:p>
          <w:p w:rsidR="006805D0" w:rsidRPr="00A50831" w:rsidRDefault="006805D0" w:rsidP="00AB5484">
            <w:pPr>
              <w:rPr>
                <w:rFonts w:asciiTheme="minorHAnsi" w:hAnsiTheme="minorHAnsi"/>
                <w:color w:val="000000" w:themeColor="text1"/>
                <w:sz w:val="18"/>
                <w:szCs w:val="18"/>
              </w:rPr>
            </w:pPr>
          </w:p>
          <w:p w:rsidR="006805D0" w:rsidRPr="00A50831" w:rsidRDefault="006805D0">
            <w:pPr>
              <w:rPr>
                <w:rFonts w:asciiTheme="minorHAnsi" w:hAnsiTheme="minorHAnsi"/>
                <w:color w:val="000000" w:themeColor="text1"/>
                <w:sz w:val="18"/>
                <w:szCs w:val="18"/>
              </w:rPr>
            </w:pPr>
            <w:r w:rsidRPr="00A50831">
              <w:rPr>
                <w:rFonts w:asciiTheme="minorHAnsi" w:hAnsiTheme="minorHAnsi"/>
                <w:color w:val="000000" w:themeColor="text1"/>
                <w:sz w:val="18"/>
                <w:szCs w:val="18"/>
              </w:rPr>
              <w:t>06, 18, 19</w:t>
            </w:r>
          </w:p>
        </w:tc>
        <w:tc>
          <w:tcPr>
            <w:tcW w:w="1682" w:type="dxa"/>
            <w:vMerge w:val="restart"/>
            <w:vAlign w:val="center"/>
          </w:tcPr>
          <w:p w:rsidR="006805D0" w:rsidRPr="00A50831" w:rsidRDefault="006805D0" w:rsidP="00AB5484">
            <w:pPr>
              <w:rPr>
                <w:rFonts w:asciiTheme="minorHAnsi" w:hAnsiTheme="minorHAnsi"/>
                <w:b/>
                <w:bCs/>
                <w:color w:val="000000" w:themeColor="text1"/>
                <w:sz w:val="18"/>
                <w:szCs w:val="18"/>
                <w:u w:val="single"/>
              </w:rPr>
            </w:pPr>
            <w:r w:rsidRPr="00A50831">
              <w:rPr>
                <w:rFonts w:asciiTheme="minorHAnsi" w:hAnsiTheme="minorHAnsi"/>
                <w:b/>
                <w:bCs/>
                <w:color w:val="000000" w:themeColor="text1"/>
                <w:sz w:val="18"/>
                <w:szCs w:val="18"/>
                <w:u w:val="single"/>
              </w:rPr>
              <w:t>Priorité 01</w:t>
            </w:r>
          </w:p>
          <w:p w:rsidR="006805D0" w:rsidRPr="00A50831" w:rsidRDefault="006805D0" w:rsidP="00AB5484">
            <w:pPr>
              <w:rPr>
                <w:rFonts w:asciiTheme="minorHAnsi" w:hAnsiTheme="minorHAnsi"/>
                <w:bCs/>
                <w:color w:val="000000" w:themeColor="text1"/>
                <w:sz w:val="18"/>
                <w:szCs w:val="18"/>
              </w:rPr>
            </w:pPr>
            <w:r w:rsidRPr="00A50831">
              <w:rPr>
                <w:rFonts w:asciiTheme="minorHAnsi" w:hAnsiTheme="minorHAnsi"/>
                <w:bCs/>
                <w:color w:val="000000" w:themeColor="text1"/>
                <w:sz w:val="18"/>
                <w:szCs w:val="18"/>
              </w:rPr>
              <w:t>. Lettres et Philosophie</w:t>
            </w:r>
          </w:p>
          <w:p w:rsidR="006805D0" w:rsidRPr="00A50831" w:rsidRDefault="006805D0" w:rsidP="00AB5484">
            <w:pPr>
              <w:rPr>
                <w:rFonts w:asciiTheme="minorHAnsi" w:hAnsiTheme="minorHAnsi"/>
                <w:bCs/>
                <w:color w:val="000000" w:themeColor="text1"/>
                <w:sz w:val="18"/>
                <w:szCs w:val="18"/>
              </w:rPr>
            </w:pPr>
            <w:r w:rsidRPr="00A50831">
              <w:rPr>
                <w:rFonts w:asciiTheme="minorHAnsi" w:hAnsiTheme="minorHAnsi"/>
                <w:bCs/>
                <w:color w:val="000000" w:themeColor="text1"/>
                <w:sz w:val="18"/>
                <w:szCs w:val="18"/>
              </w:rPr>
              <w:t>. Langues Etrangères</w:t>
            </w:r>
          </w:p>
          <w:p w:rsidR="006805D0" w:rsidRPr="00A50831" w:rsidRDefault="006805D0" w:rsidP="00AB5484">
            <w:pPr>
              <w:rPr>
                <w:rFonts w:asciiTheme="minorHAnsi" w:hAnsiTheme="minorHAnsi"/>
                <w:b/>
                <w:bCs/>
                <w:color w:val="000000" w:themeColor="text1"/>
                <w:sz w:val="18"/>
                <w:szCs w:val="18"/>
              </w:rPr>
            </w:pPr>
          </w:p>
          <w:p w:rsidR="006805D0" w:rsidRPr="00A50831" w:rsidRDefault="006805D0" w:rsidP="00AB5484">
            <w:pPr>
              <w:rPr>
                <w:rFonts w:asciiTheme="minorHAnsi" w:hAnsiTheme="minorHAnsi"/>
                <w:b/>
                <w:bCs/>
                <w:color w:val="000000" w:themeColor="text1"/>
                <w:sz w:val="18"/>
                <w:szCs w:val="18"/>
                <w:u w:val="single"/>
              </w:rPr>
            </w:pPr>
            <w:r w:rsidRPr="00A50831">
              <w:rPr>
                <w:rFonts w:asciiTheme="minorHAnsi" w:hAnsiTheme="minorHAnsi"/>
                <w:b/>
                <w:bCs/>
                <w:color w:val="000000" w:themeColor="text1"/>
                <w:sz w:val="18"/>
                <w:szCs w:val="18"/>
                <w:u w:val="single"/>
              </w:rPr>
              <w:t>Priorité 02</w:t>
            </w:r>
          </w:p>
          <w:p w:rsidR="006805D0" w:rsidRPr="00A50831" w:rsidRDefault="006805D0" w:rsidP="00AB5484">
            <w:pPr>
              <w:rPr>
                <w:rFonts w:asciiTheme="minorHAnsi" w:hAnsiTheme="minorHAnsi"/>
                <w:bCs/>
                <w:color w:val="000000" w:themeColor="text1"/>
                <w:sz w:val="18"/>
                <w:szCs w:val="18"/>
              </w:rPr>
            </w:pPr>
            <w:r w:rsidRPr="00A50831">
              <w:rPr>
                <w:rFonts w:asciiTheme="minorHAnsi" w:hAnsiTheme="minorHAnsi"/>
                <w:bCs/>
                <w:color w:val="000000" w:themeColor="text1"/>
                <w:sz w:val="18"/>
                <w:szCs w:val="18"/>
              </w:rPr>
              <w:t>. Sciences Expérimentales</w:t>
            </w:r>
          </w:p>
          <w:p w:rsidR="006805D0" w:rsidRPr="00A50831" w:rsidRDefault="006805D0" w:rsidP="00AB5484">
            <w:pPr>
              <w:rPr>
                <w:rFonts w:asciiTheme="minorHAnsi" w:hAnsiTheme="minorHAnsi"/>
                <w:bCs/>
                <w:color w:val="000000" w:themeColor="text1"/>
                <w:sz w:val="18"/>
                <w:szCs w:val="18"/>
              </w:rPr>
            </w:pPr>
            <w:r w:rsidRPr="00A50831">
              <w:rPr>
                <w:rFonts w:asciiTheme="minorHAnsi" w:hAnsiTheme="minorHAnsi"/>
                <w:bCs/>
                <w:color w:val="000000" w:themeColor="text1"/>
                <w:sz w:val="18"/>
                <w:szCs w:val="18"/>
              </w:rPr>
              <w:t>. Mathématiques</w:t>
            </w:r>
          </w:p>
          <w:p w:rsidR="006805D0" w:rsidRPr="00A50831" w:rsidRDefault="006805D0" w:rsidP="00AB5484">
            <w:pPr>
              <w:rPr>
                <w:rFonts w:asciiTheme="minorHAnsi" w:hAnsiTheme="minorHAnsi"/>
                <w:b/>
                <w:bCs/>
                <w:color w:val="000000" w:themeColor="text1"/>
                <w:sz w:val="18"/>
                <w:szCs w:val="18"/>
              </w:rPr>
            </w:pPr>
            <w:r w:rsidRPr="00A50831">
              <w:rPr>
                <w:rFonts w:asciiTheme="minorHAnsi" w:hAnsiTheme="minorHAnsi"/>
                <w:bCs/>
                <w:color w:val="000000" w:themeColor="text1"/>
                <w:sz w:val="18"/>
                <w:szCs w:val="18"/>
              </w:rPr>
              <w:t>. Techniques Mathématiques</w:t>
            </w:r>
          </w:p>
        </w:tc>
        <w:tc>
          <w:tcPr>
            <w:tcW w:w="2410" w:type="dxa"/>
            <w:vAlign w:val="center"/>
          </w:tcPr>
          <w:p w:rsidR="006805D0" w:rsidRPr="00A50831" w:rsidRDefault="006805D0">
            <w:pPr>
              <w:pStyle w:val="Retraitcorpsdetexte"/>
              <w:ind w:left="0"/>
              <w:jc w:val="center"/>
              <w:rPr>
                <w:rFonts w:asciiTheme="minorHAnsi" w:hAnsiTheme="minorHAnsi"/>
                <w:b w:val="0"/>
                <w:color w:val="000000" w:themeColor="text1"/>
                <w:sz w:val="18"/>
                <w:szCs w:val="18"/>
              </w:rPr>
            </w:pPr>
            <w:r w:rsidRPr="00A50831">
              <w:rPr>
                <w:rFonts w:asciiTheme="minorHAnsi" w:hAnsiTheme="minorHAnsi"/>
                <w:b w:val="0"/>
                <w:color w:val="000000" w:themeColor="text1"/>
                <w:sz w:val="18"/>
                <w:szCs w:val="18"/>
              </w:rPr>
              <w:t>Le classement se fait sur la base de la moyenne générale obtenue au Baccalauréat</w:t>
            </w:r>
          </w:p>
          <w:p w:rsidR="006805D0" w:rsidRPr="00A50831" w:rsidRDefault="006805D0">
            <w:pPr>
              <w:tabs>
                <w:tab w:val="left" w:pos="110"/>
                <w:tab w:val="left" w:pos="290"/>
              </w:tabs>
              <w:jc w:val="center"/>
              <w:rPr>
                <w:rFonts w:asciiTheme="minorHAnsi" w:hAnsiTheme="minorHAnsi"/>
                <w:bCs/>
                <w:strike/>
                <w:color w:val="000000" w:themeColor="text1"/>
                <w:sz w:val="10"/>
                <w:szCs w:val="18"/>
              </w:rPr>
            </w:pPr>
          </w:p>
          <w:p w:rsidR="006805D0" w:rsidRPr="00A50831" w:rsidRDefault="006805D0">
            <w:pPr>
              <w:jc w:val="center"/>
              <w:rPr>
                <w:rFonts w:ascii="Calibri" w:hAnsi="Calibri"/>
                <w:color w:val="000000" w:themeColor="text1"/>
                <w:sz w:val="18"/>
                <w:szCs w:val="18"/>
              </w:rPr>
            </w:pPr>
            <w:r w:rsidRPr="00A50831">
              <w:rPr>
                <w:rFonts w:asciiTheme="minorHAnsi" w:hAnsiTheme="minorHAnsi"/>
                <w:color w:val="000000" w:themeColor="text1"/>
                <w:sz w:val="18"/>
                <w:szCs w:val="18"/>
              </w:rPr>
              <w:t xml:space="preserve">Pour participer au classement, la moyenne générale obtenue au baccalauréat doit être supérieure ou égale à </w:t>
            </w:r>
            <w:r w:rsidRPr="00A50831">
              <w:rPr>
                <w:rFonts w:ascii="Calibri" w:hAnsi="Calibri"/>
                <w:color w:val="000000" w:themeColor="text1"/>
                <w:sz w:val="18"/>
                <w:szCs w:val="18"/>
              </w:rPr>
              <w:t>14/20</w:t>
            </w:r>
          </w:p>
          <w:p w:rsidR="006805D0" w:rsidRPr="00A50831" w:rsidRDefault="006805D0">
            <w:pPr>
              <w:jc w:val="center"/>
              <w:rPr>
                <w:rFonts w:ascii="Calibri" w:hAnsi="Calibri"/>
                <w:bCs/>
                <w:color w:val="000000" w:themeColor="text1"/>
                <w:sz w:val="10"/>
                <w:szCs w:val="18"/>
              </w:rPr>
            </w:pPr>
          </w:p>
          <w:p w:rsidR="006805D0" w:rsidRPr="00A50831" w:rsidRDefault="006805D0">
            <w:pPr>
              <w:jc w:val="center"/>
              <w:rPr>
                <w:rFonts w:asciiTheme="minorHAnsi" w:hAnsiTheme="minorHAnsi"/>
                <w:bCs/>
                <w:color w:val="000000" w:themeColor="text1"/>
                <w:sz w:val="10"/>
                <w:szCs w:val="18"/>
              </w:rPr>
            </w:pPr>
          </w:p>
          <w:p w:rsidR="006805D0" w:rsidRPr="00A50831" w:rsidRDefault="006805D0">
            <w:pPr>
              <w:jc w:val="center"/>
              <w:rPr>
                <w:rFonts w:asciiTheme="minorHAnsi" w:hAnsiTheme="minorHAnsi"/>
                <w:b/>
                <w:bCs/>
                <w:color w:val="000000" w:themeColor="text1"/>
                <w:sz w:val="18"/>
                <w:szCs w:val="18"/>
              </w:rPr>
            </w:pPr>
            <w:r w:rsidRPr="00A50831">
              <w:rPr>
                <w:rFonts w:asciiTheme="minorHAnsi" w:hAnsiTheme="minorHAnsi"/>
                <w:bCs/>
                <w:color w:val="000000" w:themeColor="text1"/>
                <w:sz w:val="18"/>
                <w:szCs w:val="18"/>
              </w:rPr>
              <w:t xml:space="preserve">Le choix de la filière est conditionné par une note obtenue au baccalauréat </w:t>
            </w:r>
            <w:r w:rsidRPr="00A50831">
              <w:rPr>
                <w:rFonts w:asciiTheme="minorHAnsi" w:hAnsiTheme="minorHAnsi"/>
                <w:bCs/>
                <w:color w:val="000000" w:themeColor="text1"/>
                <w:sz w:val="18"/>
                <w:szCs w:val="18"/>
              </w:rPr>
              <w:br/>
              <w:t xml:space="preserve">qui doit être supérieure ou égale à 13/20  </w:t>
            </w:r>
            <w:r w:rsidRPr="00A50831">
              <w:rPr>
                <w:rFonts w:asciiTheme="minorHAnsi" w:hAnsiTheme="minorHAnsi"/>
                <w:bCs/>
                <w:color w:val="000000" w:themeColor="text1"/>
                <w:sz w:val="18"/>
                <w:szCs w:val="18"/>
              </w:rPr>
              <w:br/>
              <w:t>en Langue Française</w:t>
            </w:r>
          </w:p>
        </w:tc>
      </w:tr>
      <w:tr w:rsidR="006805D0" w:rsidRPr="00EF42F7" w:rsidTr="002768AE">
        <w:trPr>
          <w:trHeight w:val="2673"/>
          <w:jc w:val="center"/>
        </w:trPr>
        <w:tc>
          <w:tcPr>
            <w:tcW w:w="589" w:type="dxa"/>
          </w:tcPr>
          <w:p w:rsidR="006805D0" w:rsidRPr="00EF42F7" w:rsidRDefault="006805D0" w:rsidP="00AB5484">
            <w:pPr>
              <w:jc w:val="center"/>
              <w:rPr>
                <w:rFonts w:asciiTheme="minorHAnsi" w:hAnsiTheme="minorHAnsi"/>
                <w:b/>
                <w:bCs/>
                <w:sz w:val="18"/>
                <w:szCs w:val="18"/>
              </w:rPr>
            </w:pPr>
          </w:p>
          <w:p w:rsidR="006805D0" w:rsidRPr="00EF42F7" w:rsidRDefault="006805D0" w:rsidP="00AB5484">
            <w:pPr>
              <w:jc w:val="center"/>
              <w:rPr>
                <w:rFonts w:asciiTheme="minorHAnsi" w:hAnsiTheme="minorHAnsi"/>
                <w:b/>
                <w:bCs/>
                <w:sz w:val="18"/>
                <w:szCs w:val="18"/>
              </w:rPr>
            </w:pPr>
            <w:r w:rsidRPr="00EF42F7">
              <w:rPr>
                <w:rFonts w:asciiTheme="minorHAnsi" w:hAnsiTheme="minorHAnsi"/>
                <w:b/>
                <w:bCs/>
                <w:sz w:val="18"/>
                <w:szCs w:val="18"/>
              </w:rPr>
              <w:t>412</w:t>
            </w:r>
          </w:p>
        </w:tc>
        <w:tc>
          <w:tcPr>
            <w:tcW w:w="1421" w:type="dxa"/>
          </w:tcPr>
          <w:p w:rsidR="006805D0" w:rsidRPr="00EF42F7" w:rsidRDefault="006805D0" w:rsidP="00AB5484">
            <w:pPr>
              <w:rPr>
                <w:rFonts w:asciiTheme="minorHAnsi" w:hAnsiTheme="minorHAnsi"/>
                <w:b/>
                <w:bCs/>
                <w:sz w:val="18"/>
                <w:szCs w:val="18"/>
              </w:rPr>
            </w:pPr>
          </w:p>
          <w:p w:rsidR="006805D0" w:rsidRPr="00EF42F7" w:rsidRDefault="006805D0" w:rsidP="00AB5484">
            <w:pPr>
              <w:rPr>
                <w:rFonts w:asciiTheme="minorHAnsi" w:hAnsiTheme="minorHAnsi"/>
                <w:b/>
                <w:bCs/>
                <w:sz w:val="18"/>
                <w:szCs w:val="18"/>
              </w:rPr>
            </w:pPr>
            <w:r w:rsidRPr="00EF42F7">
              <w:rPr>
                <w:rFonts w:asciiTheme="minorHAnsi" w:hAnsiTheme="minorHAnsi"/>
                <w:b/>
                <w:bCs/>
                <w:sz w:val="18"/>
                <w:szCs w:val="18"/>
              </w:rPr>
              <w:t>Langue Anglaise</w:t>
            </w:r>
            <w:r w:rsidRPr="00EF42F7">
              <w:rPr>
                <w:rFonts w:asciiTheme="minorHAnsi" w:hAnsiTheme="minorHAnsi"/>
                <w:b/>
                <w:bCs/>
                <w:sz w:val="18"/>
                <w:szCs w:val="18"/>
                <w:vertAlign w:val="superscript"/>
              </w:rPr>
              <w:t>(*)</w:t>
            </w:r>
            <w:r w:rsidRPr="00EF42F7">
              <w:rPr>
                <w:rFonts w:asciiTheme="minorHAnsi" w:hAnsiTheme="minorHAnsi"/>
                <w:b/>
                <w:bCs/>
                <w:sz w:val="18"/>
                <w:szCs w:val="18"/>
              </w:rPr>
              <w:t xml:space="preserve">  (P.E.S)</w:t>
            </w:r>
          </w:p>
          <w:p w:rsidR="006805D0" w:rsidRPr="00EF42F7" w:rsidRDefault="006805D0" w:rsidP="00AB5484">
            <w:pPr>
              <w:rPr>
                <w:rFonts w:asciiTheme="minorHAnsi" w:hAnsiTheme="minorHAnsi"/>
                <w:b/>
                <w:bCs/>
                <w:sz w:val="18"/>
                <w:szCs w:val="18"/>
              </w:rPr>
            </w:pPr>
          </w:p>
        </w:tc>
        <w:tc>
          <w:tcPr>
            <w:tcW w:w="2075" w:type="dxa"/>
          </w:tcPr>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Laghouat</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Bouzaréah</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strike/>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Constantine</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Ouargla</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Oran</w:t>
            </w:r>
          </w:p>
          <w:p w:rsidR="006805D0" w:rsidRDefault="006805D0" w:rsidP="00AB5484">
            <w:pPr>
              <w:rPr>
                <w:rFonts w:asciiTheme="minorHAnsi" w:hAnsiTheme="minorHAnsi"/>
                <w:color w:val="000000" w:themeColor="text1"/>
                <w:sz w:val="18"/>
                <w:szCs w:val="18"/>
              </w:rPr>
            </w:pPr>
          </w:p>
          <w:p w:rsidR="006805D0"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p>
          <w:p w:rsidR="006805D0" w:rsidRPr="00A50831" w:rsidRDefault="006805D0">
            <w:pPr>
              <w:rPr>
                <w:rFonts w:asciiTheme="minorHAnsi" w:hAnsiTheme="minorHAnsi"/>
                <w:color w:val="000000" w:themeColor="text1"/>
                <w:sz w:val="18"/>
                <w:szCs w:val="18"/>
                <w:lang w:val="nl-NL"/>
              </w:rPr>
            </w:pPr>
            <w:r w:rsidRPr="00A50831">
              <w:rPr>
                <w:rFonts w:asciiTheme="minorHAnsi" w:hAnsiTheme="minorHAnsi"/>
                <w:color w:val="000000" w:themeColor="text1"/>
                <w:sz w:val="18"/>
                <w:szCs w:val="18"/>
                <w:lang w:val="nl-NL"/>
              </w:rPr>
              <w:t>- E.N.S. Sétif</w:t>
            </w:r>
          </w:p>
        </w:tc>
        <w:tc>
          <w:tcPr>
            <w:tcW w:w="1816" w:type="dxa"/>
          </w:tcPr>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lang w:val="en-US"/>
              </w:rPr>
            </w:pPr>
            <w:r w:rsidRPr="00A50831">
              <w:rPr>
                <w:rFonts w:asciiTheme="minorHAnsi" w:hAnsiTheme="minorHAnsi"/>
                <w:color w:val="000000" w:themeColor="text1"/>
                <w:sz w:val="18"/>
                <w:szCs w:val="18"/>
                <w:lang w:val="en-US"/>
              </w:rPr>
              <w:t>03,14,17,26,47</w:t>
            </w:r>
          </w:p>
          <w:p w:rsidR="006805D0" w:rsidRPr="00A50831" w:rsidRDefault="006805D0" w:rsidP="00AB5484">
            <w:pPr>
              <w:rPr>
                <w:rFonts w:asciiTheme="minorHAnsi" w:hAnsiTheme="minorHAnsi"/>
                <w:color w:val="000000" w:themeColor="text1"/>
                <w:sz w:val="18"/>
                <w:szCs w:val="18"/>
                <w:lang w:val="en-US"/>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09</w:t>
            </w:r>
            <w:proofErr w:type="gramStart"/>
            <w:r w:rsidRPr="00A50831">
              <w:rPr>
                <w:rFonts w:asciiTheme="minorHAnsi" w:hAnsiTheme="minorHAnsi"/>
                <w:color w:val="000000" w:themeColor="text1"/>
                <w:sz w:val="18"/>
                <w:szCs w:val="18"/>
              </w:rPr>
              <w:t>,10,11,15,16,33,35,42,44</w:t>
            </w:r>
            <w:proofErr w:type="gramEnd"/>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04</w:t>
            </w:r>
            <w:proofErr w:type="gramStart"/>
            <w:r w:rsidRPr="00A50831">
              <w:rPr>
                <w:rFonts w:asciiTheme="minorHAnsi" w:hAnsiTheme="minorHAnsi"/>
                <w:color w:val="000000" w:themeColor="text1"/>
                <w:sz w:val="18"/>
                <w:szCs w:val="18"/>
              </w:rPr>
              <w:t>,05,12,21,23,24,25</w:t>
            </w:r>
            <w:proofErr w:type="gramEnd"/>
            <w:r w:rsidRPr="00A50831">
              <w:rPr>
                <w:rFonts w:asciiTheme="minorHAnsi" w:hAnsiTheme="minorHAnsi"/>
                <w:color w:val="000000" w:themeColor="text1"/>
                <w:sz w:val="18"/>
                <w:szCs w:val="18"/>
              </w:rPr>
              <w:t>, 36,40,41,43</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07</w:t>
            </w:r>
            <w:proofErr w:type="gramStart"/>
            <w:r w:rsidRPr="00A50831">
              <w:rPr>
                <w:rFonts w:asciiTheme="minorHAnsi" w:hAnsiTheme="minorHAnsi"/>
                <w:color w:val="000000" w:themeColor="text1"/>
                <w:sz w:val="18"/>
                <w:szCs w:val="18"/>
              </w:rPr>
              <w:t>,30,39</w:t>
            </w:r>
            <w:proofErr w:type="gramEnd"/>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01,02,08,13,20,22,27,29,31,32,37,38,45,46,48</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06, 18, 19, 28, 34</w:t>
            </w:r>
          </w:p>
        </w:tc>
        <w:tc>
          <w:tcPr>
            <w:tcW w:w="1682" w:type="dxa"/>
            <w:vMerge/>
          </w:tcPr>
          <w:p w:rsidR="006805D0" w:rsidRPr="00A50831" w:rsidRDefault="006805D0" w:rsidP="00AB5484">
            <w:pPr>
              <w:rPr>
                <w:rFonts w:asciiTheme="minorHAnsi" w:hAnsiTheme="minorHAnsi"/>
                <w:color w:val="000000" w:themeColor="text1"/>
                <w:sz w:val="18"/>
                <w:szCs w:val="18"/>
              </w:rPr>
            </w:pPr>
          </w:p>
        </w:tc>
        <w:tc>
          <w:tcPr>
            <w:tcW w:w="2410" w:type="dxa"/>
            <w:vAlign w:val="center"/>
          </w:tcPr>
          <w:p w:rsidR="006805D0" w:rsidRPr="00A50831" w:rsidRDefault="006805D0">
            <w:pPr>
              <w:pStyle w:val="Retraitcorpsdetexte"/>
              <w:ind w:left="0"/>
              <w:jc w:val="center"/>
              <w:rPr>
                <w:rFonts w:asciiTheme="minorHAnsi" w:hAnsiTheme="minorHAnsi"/>
                <w:b w:val="0"/>
                <w:color w:val="000000" w:themeColor="text1"/>
                <w:sz w:val="18"/>
                <w:szCs w:val="18"/>
              </w:rPr>
            </w:pPr>
            <w:r w:rsidRPr="00A50831">
              <w:rPr>
                <w:rFonts w:asciiTheme="minorHAnsi" w:hAnsiTheme="minorHAnsi"/>
                <w:b w:val="0"/>
                <w:color w:val="000000" w:themeColor="text1"/>
                <w:sz w:val="18"/>
                <w:szCs w:val="18"/>
              </w:rPr>
              <w:t>Le classement se fait sur la base de la moyenne générale obtenue au Baccalauréat</w:t>
            </w:r>
          </w:p>
          <w:p w:rsidR="006805D0" w:rsidRPr="00A50831" w:rsidRDefault="006805D0">
            <w:pPr>
              <w:tabs>
                <w:tab w:val="left" w:pos="110"/>
                <w:tab w:val="left" w:pos="290"/>
              </w:tabs>
              <w:jc w:val="center"/>
              <w:rPr>
                <w:rFonts w:asciiTheme="minorHAnsi" w:hAnsiTheme="minorHAnsi"/>
                <w:bCs/>
                <w:strike/>
                <w:color w:val="000000" w:themeColor="text1"/>
                <w:sz w:val="10"/>
                <w:szCs w:val="18"/>
              </w:rPr>
            </w:pPr>
          </w:p>
          <w:p w:rsidR="006805D0" w:rsidRPr="00A50831" w:rsidRDefault="006805D0">
            <w:pPr>
              <w:jc w:val="center"/>
              <w:rPr>
                <w:rFonts w:asciiTheme="minorHAnsi" w:hAnsiTheme="minorHAnsi"/>
                <w:bCs/>
                <w:color w:val="000000" w:themeColor="text1"/>
                <w:sz w:val="10"/>
                <w:szCs w:val="18"/>
              </w:rPr>
            </w:pPr>
            <w:r w:rsidRPr="00A50831">
              <w:rPr>
                <w:rFonts w:asciiTheme="minorHAnsi" w:hAnsiTheme="minorHAnsi"/>
                <w:color w:val="000000" w:themeColor="text1"/>
                <w:sz w:val="18"/>
                <w:szCs w:val="18"/>
              </w:rPr>
              <w:t xml:space="preserve">Pour participer au classement, la moyenne générale obtenue au baccalauréat doit être supérieure ou égale à </w:t>
            </w:r>
            <w:r w:rsidRPr="00A50831">
              <w:rPr>
                <w:rFonts w:ascii="Calibri" w:hAnsi="Calibri"/>
                <w:color w:val="000000" w:themeColor="text1"/>
                <w:sz w:val="18"/>
                <w:szCs w:val="18"/>
              </w:rPr>
              <w:t>14/20</w:t>
            </w:r>
          </w:p>
          <w:p w:rsidR="006805D0" w:rsidRPr="00A50831" w:rsidRDefault="006805D0">
            <w:pPr>
              <w:jc w:val="center"/>
              <w:rPr>
                <w:rFonts w:asciiTheme="minorHAnsi" w:hAnsiTheme="minorHAnsi"/>
                <w:color w:val="000000" w:themeColor="text1"/>
                <w:sz w:val="18"/>
                <w:szCs w:val="18"/>
              </w:rPr>
            </w:pPr>
            <w:r w:rsidRPr="00A50831">
              <w:rPr>
                <w:rFonts w:asciiTheme="minorHAnsi" w:hAnsiTheme="minorHAnsi"/>
                <w:bCs/>
                <w:color w:val="000000" w:themeColor="text1"/>
                <w:sz w:val="18"/>
                <w:szCs w:val="18"/>
              </w:rPr>
              <w:t xml:space="preserve">Le choix de la filière est conditionné par une note obtenue au baccalauréat qui doit être supérieure ou égale à 13/20  </w:t>
            </w:r>
            <w:r w:rsidRPr="00A50831">
              <w:rPr>
                <w:rFonts w:asciiTheme="minorHAnsi" w:hAnsiTheme="minorHAnsi"/>
                <w:bCs/>
                <w:color w:val="000000" w:themeColor="text1"/>
                <w:sz w:val="18"/>
                <w:szCs w:val="18"/>
              </w:rPr>
              <w:br/>
              <w:t>en Langue Anglaise</w:t>
            </w:r>
          </w:p>
        </w:tc>
      </w:tr>
      <w:tr w:rsidR="006805D0" w:rsidRPr="00EF42F7" w:rsidTr="002768AE">
        <w:trPr>
          <w:trHeight w:val="2673"/>
          <w:jc w:val="center"/>
        </w:trPr>
        <w:tc>
          <w:tcPr>
            <w:tcW w:w="589" w:type="dxa"/>
            <w:tcBorders>
              <w:top w:val="single" w:sz="4" w:space="0" w:color="auto"/>
              <w:left w:val="single" w:sz="4" w:space="0" w:color="auto"/>
              <w:bottom w:val="single" w:sz="4" w:space="0" w:color="auto"/>
              <w:right w:val="single" w:sz="4" w:space="0" w:color="auto"/>
            </w:tcBorders>
          </w:tcPr>
          <w:p w:rsidR="006805D0" w:rsidRPr="00EF42F7" w:rsidRDefault="006805D0" w:rsidP="00AB5484">
            <w:pPr>
              <w:jc w:val="center"/>
              <w:rPr>
                <w:rFonts w:asciiTheme="minorHAnsi" w:hAnsiTheme="minorHAnsi"/>
                <w:b/>
                <w:bCs/>
                <w:sz w:val="18"/>
                <w:szCs w:val="18"/>
              </w:rPr>
            </w:pPr>
          </w:p>
          <w:p w:rsidR="006805D0" w:rsidRPr="00EF42F7" w:rsidRDefault="006805D0" w:rsidP="00AB5484">
            <w:pPr>
              <w:jc w:val="center"/>
              <w:rPr>
                <w:rFonts w:asciiTheme="minorHAnsi" w:hAnsiTheme="minorHAnsi"/>
                <w:b/>
                <w:bCs/>
                <w:sz w:val="18"/>
                <w:szCs w:val="18"/>
              </w:rPr>
            </w:pPr>
            <w:r w:rsidRPr="00EF42F7">
              <w:rPr>
                <w:rFonts w:asciiTheme="minorHAnsi" w:hAnsiTheme="minorHAnsi"/>
                <w:b/>
                <w:bCs/>
                <w:sz w:val="18"/>
                <w:szCs w:val="18"/>
              </w:rPr>
              <w:t>413</w:t>
            </w:r>
          </w:p>
        </w:tc>
        <w:tc>
          <w:tcPr>
            <w:tcW w:w="1421" w:type="dxa"/>
            <w:tcBorders>
              <w:top w:val="single" w:sz="4" w:space="0" w:color="auto"/>
              <w:left w:val="single" w:sz="4" w:space="0" w:color="auto"/>
              <w:bottom w:val="single" w:sz="4" w:space="0" w:color="auto"/>
              <w:right w:val="single" w:sz="4" w:space="0" w:color="auto"/>
            </w:tcBorders>
          </w:tcPr>
          <w:p w:rsidR="006805D0" w:rsidRPr="00EF42F7" w:rsidRDefault="006805D0" w:rsidP="00AB5484">
            <w:pPr>
              <w:rPr>
                <w:rFonts w:asciiTheme="minorHAnsi" w:hAnsiTheme="minorHAnsi"/>
                <w:b/>
                <w:bCs/>
                <w:sz w:val="18"/>
                <w:szCs w:val="18"/>
              </w:rPr>
            </w:pPr>
          </w:p>
          <w:p w:rsidR="006805D0" w:rsidRPr="00EF42F7" w:rsidRDefault="006805D0" w:rsidP="00AB5484">
            <w:pPr>
              <w:rPr>
                <w:rFonts w:asciiTheme="minorHAnsi" w:hAnsiTheme="minorHAnsi"/>
                <w:b/>
                <w:bCs/>
                <w:sz w:val="18"/>
                <w:szCs w:val="18"/>
              </w:rPr>
            </w:pPr>
            <w:r w:rsidRPr="00EF42F7">
              <w:rPr>
                <w:rFonts w:asciiTheme="minorHAnsi" w:hAnsiTheme="minorHAnsi"/>
                <w:b/>
                <w:bCs/>
                <w:sz w:val="18"/>
                <w:szCs w:val="18"/>
              </w:rPr>
              <w:t>Histoire Géographie</w:t>
            </w:r>
            <w:r w:rsidRPr="00ED1D87">
              <w:rPr>
                <w:rFonts w:asciiTheme="minorHAnsi" w:hAnsiTheme="minorHAnsi"/>
                <w:b/>
                <w:bCs/>
                <w:sz w:val="18"/>
                <w:szCs w:val="18"/>
              </w:rPr>
              <w:t>(*)</w:t>
            </w:r>
          </w:p>
          <w:p w:rsidR="006805D0" w:rsidRPr="00EF42F7" w:rsidRDefault="006805D0" w:rsidP="00AB5484">
            <w:pPr>
              <w:rPr>
                <w:rFonts w:asciiTheme="minorHAnsi" w:hAnsiTheme="minorHAnsi"/>
                <w:b/>
                <w:bCs/>
                <w:sz w:val="18"/>
                <w:szCs w:val="18"/>
              </w:rPr>
            </w:pPr>
            <w:r w:rsidRPr="00EF42F7">
              <w:rPr>
                <w:rFonts w:asciiTheme="minorHAnsi" w:hAnsiTheme="minorHAnsi"/>
                <w:b/>
                <w:bCs/>
                <w:sz w:val="18"/>
                <w:szCs w:val="18"/>
              </w:rPr>
              <w:t>(P.E.S)</w:t>
            </w:r>
          </w:p>
          <w:p w:rsidR="006805D0" w:rsidRPr="00EF42F7" w:rsidRDefault="006805D0" w:rsidP="00AB5484">
            <w:pPr>
              <w:rPr>
                <w:rFonts w:asciiTheme="minorHAnsi" w:hAnsiTheme="minorHAnsi"/>
                <w:b/>
                <w:bCs/>
                <w:sz w:val="18"/>
                <w:szCs w:val="18"/>
              </w:rPr>
            </w:pPr>
          </w:p>
        </w:tc>
        <w:tc>
          <w:tcPr>
            <w:tcW w:w="2075" w:type="dxa"/>
            <w:tcBorders>
              <w:top w:val="single" w:sz="4" w:space="0" w:color="auto"/>
              <w:left w:val="single" w:sz="4" w:space="0" w:color="auto"/>
              <w:bottom w:val="single" w:sz="4" w:space="0" w:color="auto"/>
              <w:right w:val="single" w:sz="4" w:space="0" w:color="auto"/>
            </w:tcBorders>
          </w:tcPr>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-E.N.S. Bouzaréah</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Sétif</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Constantine</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 E.N.S. Laghouat</w:t>
            </w:r>
          </w:p>
          <w:p w:rsidR="006805D0" w:rsidRPr="00A50831" w:rsidRDefault="006805D0" w:rsidP="00AB5484">
            <w:pPr>
              <w:rPr>
                <w:rFonts w:asciiTheme="minorHAnsi" w:hAnsiTheme="minorHAnsi"/>
                <w:color w:val="000000" w:themeColor="text1"/>
                <w:sz w:val="18"/>
                <w:szCs w:val="18"/>
              </w:rPr>
            </w:pPr>
          </w:p>
        </w:tc>
        <w:tc>
          <w:tcPr>
            <w:tcW w:w="1816" w:type="dxa"/>
            <w:tcBorders>
              <w:top w:val="single" w:sz="4" w:space="0" w:color="auto"/>
              <w:left w:val="single" w:sz="4" w:space="0" w:color="auto"/>
              <w:bottom w:val="single" w:sz="4" w:space="0" w:color="auto"/>
              <w:right w:val="single" w:sz="4" w:space="0" w:color="auto"/>
            </w:tcBorders>
          </w:tcPr>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01</w:t>
            </w:r>
            <w:proofErr w:type="gramStart"/>
            <w:r w:rsidRPr="00A50831">
              <w:rPr>
                <w:rFonts w:asciiTheme="minorHAnsi" w:hAnsiTheme="minorHAnsi"/>
                <w:color w:val="000000" w:themeColor="text1"/>
                <w:sz w:val="18"/>
                <w:szCs w:val="18"/>
              </w:rPr>
              <w:t>,02,09,10,11,13</w:t>
            </w:r>
            <w:proofErr w:type="gramEnd"/>
            <w:r w:rsidRPr="00A50831">
              <w:rPr>
                <w:rFonts w:asciiTheme="minorHAnsi" w:hAnsiTheme="minorHAnsi"/>
                <w:color w:val="000000" w:themeColor="text1"/>
                <w:sz w:val="18"/>
                <w:szCs w:val="18"/>
              </w:rPr>
              <w:t>,</w:t>
            </w: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15</w:t>
            </w:r>
            <w:proofErr w:type="gramStart"/>
            <w:r w:rsidRPr="00A50831">
              <w:rPr>
                <w:rFonts w:asciiTheme="minorHAnsi" w:hAnsiTheme="minorHAnsi"/>
                <w:color w:val="000000" w:themeColor="text1"/>
                <w:sz w:val="18"/>
                <w:szCs w:val="18"/>
              </w:rPr>
              <w:t>,16,20,22,26</w:t>
            </w:r>
            <w:proofErr w:type="gramEnd"/>
            <w:r w:rsidRPr="00A50831">
              <w:rPr>
                <w:rFonts w:asciiTheme="minorHAnsi" w:hAnsiTheme="minorHAnsi"/>
                <w:color w:val="000000" w:themeColor="text1"/>
                <w:sz w:val="18"/>
                <w:szCs w:val="18"/>
              </w:rPr>
              <w:t>,</w:t>
            </w: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27</w:t>
            </w:r>
            <w:proofErr w:type="gramStart"/>
            <w:r w:rsidRPr="00A50831">
              <w:rPr>
                <w:rFonts w:asciiTheme="minorHAnsi" w:hAnsiTheme="minorHAnsi"/>
                <w:color w:val="000000" w:themeColor="text1"/>
                <w:sz w:val="18"/>
                <w:szCs w:val="18"/>
              </w:rPr>
              <w:t>,29,31,33,35,37</w:t>
            </w:r>
            <w:proofErr w:type="gramEnd"/>
            <w:r w:rsidRPr="00A50831">
              <w:rPr>
                <w:rFonts w:asciiTheme="minorHAnsi" w:hAnsiTheme="minorHAnsi"/>
                <w:color w:val="000000" w:themeColor="text1"/>
                <w:sz w:val="18"/>
                <w:szCs w:val="18"/>
              </w:rPr>
              <w:t>,</w:t>
            </w: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38</w:t>
            </w:r>
            <w:proofErr w:type="gramStart"/>
            <w:r w:rsidRPr="00A50831">
              <w:rPr>
                <w:rFonts w:asciiTheme="minorHAnsi" w:hAnsiTheme="minorHAnsi"/>
                <w:color w:val="000000" w:themeColor="text1"/>
                <w:sz w:val="18"/>
                <w:szCs w:val="18"/>
              </w:rPr>
              <w:t>,42,44,45,46,48</w:t>
            </w:r>
            <w:proofErr w:type="gramEnd"/>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05</w:t>
            </w:r>
            <w:proofErr w:type="gramStart"/>
            <w:r w:rsidRPr="00A50831">
              <w:rPr>
                <w:rFonts w:asciiTheme="minorHAnsi" w:hAnsiTheme="minorHAnsi"/>
                <w:color w:val="000000" w:themeColor="text1"/>
                <w:sz w:val="18"/>
                <w:szCs w:val="18"/>
              </w:rPr>
              <w:t>,06,07,08,19,30</w:t>
            </w:r>
            <w:proofErr w:type="gramEnd"/>
            <w:r w:rsidRPr="00A50831">
              <w:rPr>
                <w:rFonts w:asciiTheme="minorHAnsi" w:hAnsiTheme="minorHAnsi"/>
                <w:color w:val="000000" w:themeColor="text1"/>
                <w:sz w:val="18"/>
                <w:szCs w:val="18"/>
              </w:rPr>
              <w:t>,</w:t>
            </w: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34</w:t>
            </w:r>
            <w:proofErr w:type="gramStart"/>
            <w:r w:rsidRPr="00A50831">
              <w:rPr>
                <w:rFonts w:asciiTheme="minorHAnsi" w:hAnsiTheme="minorHAnsi"/>
                <w:color w:val="000000" w:themeColor="text1"/>
                <w:sz w:val="18"/>
                <w:szCs w:val="18"/>
              </w:rPr>
              <w:t>,39,40</w:t>
            </w:r>
            <w:proofErr w:type="gramEnd"/>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04, 12,18, 21,23, 24,25, 36,41, 43</w:t>
            </w:r>
          </w:p>
          <w:p w:rsidR="006805D0" w:rsidRPr="00A50831" w:rsidRDefault="006805D0" w:rsidP="00AB5484">
            <w:pPr>
              <w:rPr>
                <w:rFonts w:asciiTheme="minorHAnsi" w:hAnsiTheme="minorHAnsi"/>
                <w:color w:val="000000" w:themeColor="text1"/>
                <w:sz w:val="18"/>
                <w:szCs w:val="18"/>
              </w:rPr>
            </w:pPr>
          </w:p>
          <w:p w:rsidR="006805D0" w:rsidRPr="00A50831" w:rsidRDefault="006805D0" w:rsidP="00AB5484">
            <w:pPr>
              <w:rPr>
                <w:rFonts w:asciiTheme="minorHAnsi" w:hAnsiTheme="minorHAnsi"/>
                <w:color w:val="000000" w:themeColor="text1"/>
                <w:sz w:val="18"/>
                <w:szCs w:val="18"/>
              </w:rPr>
            </w:pPr>
            <w:r w:rsidRPr="00A50831">
              <w:rPr>
                <w:rFonts w:asciiTheme="minorHAnsi" w:hAnsiTheme="minorHAnsi"/>
                <w:color w:val="000000" w:themeColor="text1"/>
                <w:sz w:val="18"/>
                <w:szCs w:val="18"/>
              </w:rPr>
              <w:t>03, 14</w:t>
            </w:r>
            <w:proofErr w:type="gramStart"/>
            <w:r w:rsidRPr="00A50831">
              <w:rPr>
                <w:rFonts w:asciiTheme="minorHAnsi" w:hAnsiTheme="minorHAnsi"/>
                <w:color w:val="000000" w:themeColor="text1"/>
                <w:sz w:val="18"/>
                <w:szCs w:val="18"/>
              </w:rPr>
              <w:t>,17,28,32</w:t>
            </w:r>
            <w:proofErr w:type="gramEnd"/>
            <w:r w:rsidRPr="00A50831">
              <w:rPr>
                <w:rFonts w:asciiTheme="minorHAnsi" w:hAnsiTheme="minorHAnsi"/>
                <w:color w:val="000000" w:themeColor="text1"/>
                <w:sz w:val="18"/>
                <w:szCs w:val="18"/>
              </w:rPr>
              <w:t>, 47</w:t>
            </w:r>
          </w:p>
        </w:tc>
        <w:tc>
          <w:tcPr>
            <w:tcW w:w="1682" w:type="dxa"/>
            <w:vMerge/>
            <w:vAlign w:val="center"/>
          </w:tcPr>
          <w:p w:rsidR="006805D0" w:rsidRPr="00A50831" w:rsidRDefault="006805D0" w:rsidP="002768AE">
            <w:pPr>
              <w:jc w:val="center"/>
              <w:rPr>
                <w:rFonts w:asciiTheme="minorHAnsi" w:hAnsiTheme="minorHAnsi"/>
                <w:color w:val="000000" w:themeColor="text1"/>
                <w:sz w:val="18"/>
                <w:szCs w:val="18"/>
              </w:rPr>
            </w:pPr>
          </w:p>
        </w:tc>
        <w:tc>
          <w:tcPr>
            <w:tcW w:w="2410" w:type="dxa"/>
            <w:tcBorders>
              <w:top w:val="single" w:sz="4" w:space="0" w:color="auto"/>
              <w:left w:val="single" w:sz="4" w:space="0" w:color="auto"/>
              <w:bottom w:val="single" w:sz="4" w:space="0" w:color="auto"/>
              <w:right w:val="single" w:sz="4" w:space="0" w:color="auto"/>
            </w:tcBorders>
            <w:vAlign w:val="center"/>
          </w:tcPr>
          <w:p w:rsidR="006805D0" w:rsidRPr="00A50831" w:rsidRDefault="006805D0">
            <w:pPr>
              <w:jc w:val="center"/>
              <w:rPr>
                <w:rFonts w:asciiTheme="minorHAnsi" w:hAnsiTheme="minorHAnsi"/>
                <w:bCs/>
                <w:color w:val="000000" w:themeColor="text1"/>
                <w:sz w:val="18"/>
                <w:szCs w:val="18"/>
              </w:rPr>
            </w:pPr>
            <w:r w:rsidRPr="00A50831">
              <w:rPr>
                <w:rFonts w:asciiTheme="minorHAnsi" w:hAnsiTheme="minorHAnsi"/>
                <w:bCs/>
                <w:color w:val="000000" w:themeColor="text1"/>
                <w:sz w:val="18"/>
                <w:szCs w:val="18"/>
              </w:rPr>
              <w:t>Le classement se fait sur la base de la moyenne générale obtenue au Baccalauréat</w:t>
            </w:r>
          </w:p>
          <w:p w:rsidR="006805D0" w:rsidRPr="00A50831" w:rsidRDefault="006805D0">
            <w:pPr>
              <w:jc w:val="center"/>
              <w:rPr>
                <w:rFonts w:asciiTheme="minorHAnsi" w:hAnsiTheme="minorHAnsi"/>
                <w:bCs/>
                <w:color w:val="000000" w:themeColor="text1"/>
                <w:sz w:val="18"/>
                <w:szCs w:val="18"/>
              </w:rPr>
            </w:pPr>
          </w:p>
          <w:p w:rsidR="006805D0" w:rsidRPr="00A50831" w:rsidRDefault="006805D0">
            <w:pPr>
              <w:jc w:val="center"/>
              <w:rPr>
                <w:rFonts w:ascii="Calibri" w:hAnsi="Calibri"/>
                <w:bCs/>
                <w:color w:val="000000" w:themeColor="text1"/>
                <w:sz w:val="18"/>
                <w:szCs w:val="18"/>
              </w:rPr>
            </w:pPr>
            <w:r w:rsidRPr="00A50831">
              <w:rPr>
                <w:rFonts w:asciiTheme="minorHAnsi" w:hAnsiTheme="minorHAnsi"/>
                <w:bCs/>
                <w:color w:val="000000" w:themeColor="text1"/>
                <w:sz w:val="18"/>
                <w:szCs w:val="18"/>
              </w:rPr>
              <w:t xml:space="preserve">Pour participer au classement, la moyenne générale obtenue au baccalauréat doit être supérieure ou égale à </w:t>
            </w:r>
            <w:r w:rsidRPr="00A50831">
              <w:rPr>
                <w:rFonts w:ascii="Calibri" w:hAnsi="Calibri"/>
                <w:color w:val="000000" w:themeColor="text1"/>
                <w:sz w:val="18"/>
                <w:szCs w:val="18"/>
              </w:rPr>
              <w:t>14/20</w:t>
            </w:r>
          </w:p>
          <w:p w:rsidR="006805D0" w:rsidRPr="00A50831" w:rsidRDefault="006805D0">
            <w:pPr>
              <w:jc w:val="center"/>
              <w:rPr>
                <w:rFonts w:asciiTheme="minorHAnsi" w:hAnsiTheme="minorHAnsi"/>
                <w:bCs/>
                <w:color w:val="000000" w:themeColor="text1"/>
                <w:sz w:val="18"/>
                <w:szCs w:val="18"/>
              </w:rPr>
            </w:pPr>
          </w:p>
          <w:p w:rsidR="006805D0" w:rsidRPr="00A50831" w:rsidRDefault="006805D0">
            <w:pPr>
              <w:jc w:val="center"/>
              <w:rPr>
                <w:rFonts w:asciiTheme="minorHAnsi" w:hAnsiTheme="minorHAnsi"/>
                <w:bCs/>
                <w:color w:val="000000" w:themeColor="text1"/>
                <w:sz w:val="18"/>
                <w:szCs w:val="18"/>
              </w:rPr>
            </w:pPr>
          </w:p>
          <w:p w:rsidR="006805D0" w:rsidRPr="00A50831" w:rsidRDefault="006805D0">
            <w:pPr>
              <w:jc w:val="center"/>
              <w:rPr>
                <w:rFonts w:asciiTheme="minorHAnsi" w:hAnsiTheme="minorHAnsi"/>
                <w:b/>
                <w:bCs/>
                <w:color w:val="000000" w:themeColor="text1"/>
                <w:sz w:val="18"/>
                <w:szCs w:val="18"/>
                <w:u w:val="single"/>
              </w:rPr>
            </w:pPr>
            <w:r w:rsidRPr="00A50831">
              <w:rPr>
                <w:rFonts w:asciiTheme="minorHAnsi" w:hAnsiTheme="minorHAnsi"/>
                <w:bCs/>
                <w:color w:val="000000" w:themeColor="text1"/>
                <w:sz w:val="18"/>
                <w:szCs w:val="18"/>
              </w:rPr>
              <w:t xml:space="preserve">Le choix de la filière est conditionné par une note obtenue au baccalauréat qui doit être supérieure ou égale à 13/20  </w:t>
            </w:r>
            <w:r w:rsidRPr="00A50831">
              <w:rPr>
                <w:rFonts w:asciiTheme="minorHAnsi" w:hAnsiTheme="minorHAnsi"/>
                <w:bCs/>
                <w:color w:val="000000" w:themeColor="text1"/>
                <w:sz w:val="18"/>
                <w:szCs w:val="18"/>
              </w:rPr>
              <w:br/>
              <w:t>en Histoire – Géographie</w:t>
            </w:r>
          </w:p>
        </w:tc>
      </w:tr>
    </w:tbl>
    <w:p w:rsidR="008F69BE" w:rsidRPr="00EF42F7" w:rsidRDefault="008F69BE" w:rsidP="008F69BE">
      <w:pPr>
        <w:pStyle w:val="Retraitcorpsdetexte"/>
        <w:ind w:left="0"/>
        <w:rPr>
          <w:rFonts w:asciiTheme="minorHAnsi" w:hAnsiTheme="minorHAnsi"/>
          <w:b w:val="0"/>
          <w:bCs w:val="0"/>
          <w:sz w:val="18"/>
          <w:szCs w:val="18"/>
        </w:rPr>
      </w:pPr>
      <w:r w:rsidRPr="00EF42F7">
        <w:rPr>
          <w:rFonts w:asciiTheme="minorHAnsi" w:hAnsiTheme="minorHAnsi"/>
          <w:b w:val="0"/>
          <w:bCs w:val="0"/>
          <w:sz w:val="18"/>
          <w:szCs w:val="18"/>
        </w:rPr>
        <w:t>(*) L’inscription définitive sera prononcée après un entretien organisé par l’</w:t>
      </w:r>
      <w:r>
        <w:rPr>
          <w:rFonts w:asciiTheme="minorHAnsi" w:hAnsiTheme="minorHAnsi"/>
          <w:b w:val="0"/>
          <w:bCs w:val="0"/>
          <w:sz w:val="18"/>
          <w:szCs w:val="18"/>
        </w:rPr>
        <w:t>École</w:t>
      </w:r>
      <w:r w:rsidRPr="00EF42F7">
        <w:rPr>
          <w:rFonts w:asciiTheme="minorHAnsi" w:hAnsiTheme="minorHAnsi"/>
          <w:b w:val="0"/>
          <w:bCs w:val="0"/>
          <w:sz w:val="18"/>
          <w:szCs w:val="18"/>
        </w:rPr>
        <w:t xml:space="preserve"> Normale Supérieure concernée</w:t>
      </w:r>
      <w:r>
        <w:rPr>
          <w:rFonts w:asciiTheme="minorHAnsi" w:hAnsiTheme="minorHAnsi"/>
          <w:b w:val="0"/>
          <w:bCs w:val="0"/>
          <w:sz w:val="18"/>
          <w:szCs w:val="18"/>
        </w:rPr>
        <w:t xml:space="preserve"> conformément à la procédure cité à la section 1.1 ci-dessus</w:t>
      </w:r>
      <w:r w:rsidRPr="00EF42F7">
        <w:rPr>
          <w:rFonts w:asciiTheme="minorHAnsi" w:hAnsiTheme="minorHAnsi"/>
          <w:b w:val="0"/>
          <w:bCs w:val="0"/>
          <w:sz w:val="18"/>
          <w:szCs w:val="18"/>
        </w:rPr>
        <w:t>.</w:t>
      </w:r>
    </w:p>
    <w:p w:rsidR="000945A2" w:rsidRPr="00EF42F7" w:rsidRDefault="000945A2" w:rsidP="000945A2">
      <w:r w:rsidRPr="00EF42F7">
        <w:br w:type="page"/>
      </w:r>
    </w:p>
    <w:p w:rsidR="000945A2" w:rsidRPr="00EF42F7" w:rsidRDefault="007E3A8E" w:rsidP="000945A2">
      <w:pPr>
        <w:ind w:right="-428"/>
        <w:rPr>
          <w:rFonts w:asciiTheme="minorHAnsi" w:hAnsiTheme="minorHAnsi"/>
          <w:b/>
          <w:bCs/>
          <w:sz w:val="22"/>
          <w:szCs w:val="22"/>
        </w:rPr>
      </w:pPr>
      <w:r>
        <w:rPr>
          <w:rFonts w:asciiTheme="minorHAnsi" w:hAnsiTheme="minorHAnsi"/>
          <w:b/>
          <w:bCs/>
          <w:noProof/>
          <w:sz w:val="18"/>
          <w:szCs w:val="18"/>
        </w:rPr>
        <w:lastRenderedPageBreak/>
        <mc:AlternateContent>
          <mc:Choice Requires="wps">
            <w:drawing>
              <wp:anchor distT="0" distB="0" distL="114300" distR="114300" simplePos="0" relativeHeight="251750912" behindDoc="0" locked="0" layoutInCell="1" allowOverlap="1" wp14:anchorId="2FD4D3EC" wp14:editId="12D2BF55">
                <wp:simplePos x="0" y="0"/>
                <wp:positionH relativeFrom="column">
                  <wp:posOffset>-665661</wp:posOffset>
                </wp:positionH>
                <wp:positionV relativeFrom="paragraph">
                  <wp:posOffset>-784769</wp:posOffset>
                </wp:positionV>
                <wp:extent cx="7504248" cy="539750"/>
                <wp:effectExtent l="0" t="0" r="1905" b="0"/>
                <wp:wrapNone/>
                <wp:docPr id="22"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4248" cy="53975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156" type="#_x0000_t202" style="position:absolute;margin-left:-52.4pt;margin-top:-61.8pt;width:590.9pt;height:4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s2pwIAAIgFAAAOAAAAZHJzL2Uyb0RvYy54bWysVMlu2zAQvRfoPxC8O1oixZYQOchSFwXS&#10;BUj6AbREWUS5laQtpUX/vUPSdp3mUgS9yBwO/Wbe4+NcXk2Cox01linZ4OwsxYjKVnVMbhr89XE1&#10;W2BkHZEd4UrSBj9Ri6+Wb99cjrqmuRoU76hBACJtPeoGD87pOklsO1BB7JnSVEKyV0YQB6HZJJ0h&#10;I6ALnuRpepGMynTaqJZaC7t3MYmXAb/vaes+972lDvEGQ28ufE34rv03WV6SemOIHli7b4O8ogtB&#10;mISiR6g74gjaGvYCSrDWKKt6d9Yqkai+Zy0NHIBNlv7F5mEgmgYuII7VR5ns/4NtP+2+GMS6Buc5&#10;RpIIuKNHOjl0oyaUlUGgUdsazj1oOOkmSMBFB7JW36v2m0VS3Q5Ebui1MWocKOmgwcxLm5z81V+J&#10;ra0HWY8fVQeFyNapADT1Rnj1QA8E6HBRT8fL8c20sDkv0yIvwE4t5MrzCuJQgtSHf2tj3XuqBPKL&#10;Bhu4/IBOdvfW+W5IfTjii1nFWbdinIfAG47ecoN2BKyy3kSGfCug1bhXlWm6Nwxsg63i9qGLYFmP&#10;EAo9A+fSl5DKF4t9xB2gBp35nCcZ7PKzyvIivcmr2epiMZ8Vq6KcVfN0MUuz6qa6SIuquFv98rSy&#10;oh5Y11F5zyQ9WDcr/s0a+0cUTRfMi8YGn2fzMij2rPsjscjXTS+lyUCZV2ojmIMBwJlo8OIExbvo&#10;nezC83SE8bhOnrMOSoN0h98gZvCct1k0nJvWU/B3dn4081p1T2BDo8Al4DUYX7AYlPmB0QijoMH2&#10;+5YYihH/IMHKVVYUfnaEoCjnOQTmNLM+zRDZAlSDHUZxeevivNlqwzYDVIr6SXUN9u9ZcKZ/GrEr&#10;4OIDeO6B1X40+XlyGodTfwbo8jcAAAD//wMAUEsDBBQABgAIAAAAIQBlysGx4wAAAA4BAAAPAAAA&#10;ZHJzL2Rvd25yZXYueG1sTI9LT8MwEITvSPwHa5G4tXYfSqM0TgWVOCBOtIDU2zY2SSBep7HzKL8e&#10;5wS33Z3R7DfpbjQ163XrKksSFnMBTFNuVUWFhLfj0ywG5jySwtqSlnDVDnbZ7U2KibIDver+4AsW&#10;QsglKKH0vkk4d3mpDbq5bTQF7dO2Bn1Y24KrFocQbmq+FCLiBisKH0ps9L7U+fehMxJ8nL9/4P70&#10;9XJ5dkP383hZX3uU8v5ufNgC83r0f2aY8AM6ZIHpbDtSjtUSZguxDux+mparCNjkEZtNKHgOt1Uc&#10;Ac9S/r9G9gsAAP//AwBQSwECLQAUAAYACAAAACEAtoM4kv4AAADhAQAAEwAAAAAAAAAAAAAAAAAA&#10;AAAAW0NvbnRlbnRfVHlwZXNdLnhtbFBLAQItABQABgAIAAAAIQA4/SH/1gAAAJQBAAALAAAAAAAA&#10;AAAAAAAAAC8BAABfcmVscy8ucmVsc1BLAQItABQABgAIAAAAIQDwWHs2pwIAAIgFAAAOAAAAAAAA&#10;AAAAAAAAAC4CAABkcnMvZTJvRG9jLnhtbFBLAQItABQABgAIAAAAIQBlysGx4wAAAA4BAAAPAAAA&#10;AAAAAAAAAAAAAAEFAABkcnMvZG93bnJldi54bWxQSwUGAAAAAAQABADzAAAAEQYAAAAA&#10;" fillcolor="#f2f2f2 [3052]" stroked="f" strokecolor="black [3213]" strokeweight=".25pt">
                <v:textbox>
                  <w:txbxContent>
                    <w:p w:rsidR="00297F05" w:rsidRPr="008630FE" w:rsidRDefault="00297F05" w:rsidP="008630FE">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8630FE">
                      <w:pPr>
                        <w:rPr>
                          <w:rFonts w:asciiTheme="majorBidi" w:hAnsiTheme="majorBidi" w:cstheme="majorBidi"/>
                        </w:rPr>
                      </w:pPr>
                    </w:p>
                  </w:txbxContent>
                </v:textbox>
              </v:shape>
            </w:pict>
          </mc:Fallback>
        </mc:AlternateContent>
      </w:r>
      <w:r w:rsidR="00990D80" w:rsidRPr="00EF42F7">
        <w:rPr>
          <w:rFonts w:asciiTheme="minorHAnsi" w:hAnsiTheme="minorHAnsi"/>
          <w:b/>
          <w:bCs/>
          <w:sz w:val="22"/>
          <w:szCs w:val="22"/>
        </w:rPr>
        <w:t xml:space="preserve">POINTS DE FORMATION ET CONDITIONS PEDAGOGIQUES DE PREINSCRIPTION </w:t>
      </w:r>
      <w:r w:rsidR="00990D80">
        <w:rPr>
          <w:rFonts w:asciiTheme="minorHAnsi" w:hAnsiTheme="minorHAnsi"/>
          <w:b/>
          <w:bCs/>
          <w:sz w:val="22"/>
          <w:szCs w:val="22"/>
        </w:rPr>
        <w:t>(suite)</w:t>
      </w: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1"/>
        <w:gridCol w:w="1149"/>
        <w:gridCol w:w="2050"/>
        <w:gridCol w:w="1793"/>
        <w:gridCol w:w="1922"/>
        <w:gridCol w:w="2050"/>
      </w:tblGrid>
      <w:tr w:rsidR="000945A2" w:rsidRPr="00EF42F7" w:rsidTr="00AB5484">
        <w:trPr>
          <w:trHeight w:val="859"/>
          <w:jc w:val="center"/>
        </w:trPr>
        <w:tc>
          <w:tcPr>
            <w:tcW w:w="581"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Code</w:t>
            </w:r>
          </w:p>
        </w:tc>
        <w:tc>
          <w:tcPr>
            <w:tcW w:w="1149"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2050" w:type="dxa"/>
            <w:vAlign w:val="center"/>
          </w:tcPr>
          <w:p w:rsidR="000945A2" w:rsidRPr="00EF42F7" w:rsidRDefault="000945A2" w:rsidP="00AB5484">
            <w:pPr>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793" w:type="dxa"/>
            <w:vAlign w:val="center"/>
          </w:tcPr>
          <w:p w:rsidR="000945A2" w:rsidRPr="00EF42F7" w:rsidRDefault="000945A2" w:rsidP="00AB5484">
            <w:pPr>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922"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050"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 xml:space="preserve">Base de classement et conditions pédagogiques complémentaires </w:t>
            </w: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de préinscription</w:t>
            </w:r>
          </w:p>
        </w:tc>
      </w:tr>
      <w:tr w:rsidR="000945A2" w:rsidRPr="00EF42F7" w:rsidTr="002768AE">
        <w:trPr>
          <w:trHeight w:val="1112"/>
          <w:jc w:val="center"/>
        </w:trPr>
        <w:tc>
          <w:tcPr>
            <w:tcW w:w="581"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414</w:t>
            </w:r>
          </w:p>
        </w:tc>
        <w:tc>
          <w:tcPr>
            <w:tcW w:w="1149" w:type="dxa"/>
          </w:tcPr>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Musique</w:t>
            </w:r>
            <w:r w:rsidRPr="00EF42F7">
              <w:rPr>
                <w:rFonts w:asciiTheme="minorHAnsi" w:hAnsiTheme="minorHAnsi"/>
                <w:b/>
                <w:bCs/>
                <w:sz w:val="18"/>
                <w:szCs w:val="18"/>
                <w:vertAlign w:val="superscript"/>
              </w:rPr>
              <w:t>(*)</w:t>
            </w:r>
            <w:r w:rsidRPr="00EF42F7">
              <w:rPr>
                <w:rFonts w:asciiTheme="minorHAnsi" w:hAnsiTheme="minorHAnsi"/>
                <w:b/>
                <w:bCs/>
                <w:sz w:val="18"/>
                <w:szCs w:val="18"/>
              </w:rPr>
              <w:t xml:space="preserve">  (P.E.S)</w:t>
            </w:r>
          </w:p>
        </w:tc>
        <w:tc>
          <w:tcPr>
            <w:tcW w:w="2050" w:type="dxa"/>
          </w:tcPr>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en-US"/>
              </w:rPr>
            </w:pPr>
            <w:r w:rsidRPr="00EF42F7">
              <w:rPr>
                <w:rFonts w:asciiTheme="minorHAnsi" w:hAnsiTheme="minorHAnsi"/>
                <w:sz w:val="18"/>
                <w:szCs w:val="18"/>
                <w:lang w:val="nl-NL"/>
              </w:rPr>
              <w:t>E.N.S. Kouba</w:t>
            </w:r>
          </w:p>
        </w:tc>
        <w:tc>
          <w:tcPr>
            <w:tcW w:w="1793" w:type="dxa"/>
            <w:vAlign w:val="center"/>
          </w:tcPr>
          <w:p w:rsidR="000945A2" w:rsidRPr="00EF42F7" w:rsidRDefault="000945A2" w:rsidP="00AB5484">
            <w:pPr>
              <w:rPr>
                <w:rFonts w:asciiTheme="minorHAnsi" w:hAnsiTheme="minorHAnsi"/>
                <w:b/>
                <w:bCs/>
                <w:sz w:val="18"/>
                <w:szCs w:val="18"/>
              </w:rPr>
            </w:pPr>
            <w:r>
              <w:rPr>
                <w:rFonts w:asciiTheme="minorHAnsi" w:hAnsiTheme="minorHAnsi"/>
                <w:b/>
                <w:bCs/>
                <w:sz w:val="18"/>
                <w:szCs w:val="18"/>
              </w:rPr>
              <w:t>Recrutement National</w:t>
            </w:r>
          </w:p>
        </w:tc>
        <w:tc>
          <w:tcPr>
            <w:tcW w:w="1922" w:type="dxa"/>
            <w:vAlign w:val="center"/>
          </w:tcPr>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Toutes séries de Baccalauréat</w:t>
            </w:r>
          </w:p>
        </w:tc>
        <w:tc>
          <w:tcPr>
            <w:tcW w:w="2050" w:type="dxa"/>
            <w:vAlign w:val="center"/>
          </w:tcPr>
          <w:p w:rsidR="000945A2" w:rsidRPr="00ED1D8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tc>
      </w:tr>
      <w:tr w:rsidR="000945A2" w:rsidRPr="00EF42F7" w:rsidTr="00AB5484">
        <w:trPr>
          <w:trHeight w:val="3585"/>
          <w:jc w:val="center"/>
        </w:trPr>
        <w:tc>
          <w:tcPr>
            <w:tcW w:w="581"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415</w:t>
            </w:r>
          </w:p>
        </w:tc>
        <w:tc>
          <w:tcPr>
            <w:tcW w:w="1149" w:type="dxa"/>
          </w:tcPr>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vertAlign w:val="superscript"/>
              </w:rPr>
            </w:pPr>
            <w:r w:rsidRPr="00EF42F7">
              <w:rPr>
                <w:rFonts w:asciiTheme="minorHAnsi" w:hAnsiTheme="minorHAnsi"/>
                <w:b/>
                <w:bCs/>
                <w:sz w:val="18"/>
                <w:szCs w:val="18"/>
              </w:rPr>
              <w:t>Sciences Naturelles</w:t>
            </w:r>
            <w:r w:rsidRPr="00EF42F7">
              <w:rPr>
                <w:rFonts w:asciiTheme="minorHAnsi" w:hAnsiTheme="minorHAnsi"/>
                <w:b/>
                <w:bCs/>
                <w:sz w:val="18"/>
                <w:szCs w:val="18"/>
                <w:vertAlign w:val="superscript"/>
              </w:rPr>
              <w:t>(*)</w:t>
            </w:r>
          </w:p>
          <w:p w:rsidR="000945A2" w:rsidRPr="00EF42F7" w:rsidRDefault="000945A2" w:rsidP="00AB5484">
            <w:pPr>
              <w:rPr>
                <w:rFonts w:asciiTheme="minorHAnsi" w:hAnsiTheme="minorHAnsi"/>
                <w:b/>
                <w:bCs/>
                <w:sz w:val="18"/>
                <w:szCs w:val="18"/>
                <w:vertAlign w:val="superscript"/>
              </w:rPr>
            </w:pPr>
            <w:r w:rsidRPr="00EF42F7">
              <w:rPr>
                <w:rFonts w:asciiTheme="minorHAnsi" w:hAnsiTheme="minorHAnsi"/>
                <w:b/>
                <w:bCs/>
                <w:sz w:val="18"/>
                <w:szCs w:val="18"/>
              </w:rPr>
              <w:t>(P.E.S)</w:t>
            </w:r>
          </w:p>
        </w:tc>
        <w:tc>
          <w:tcPr>
            <w:tcW w:w="2050" w:type="dxa"/>
          </w:tcPr>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nl-NL"/>
              </w:rPr>
            </w:pPr>
            <w:r w:rsidRPr="005D6E56">
              <w:rPr>
                <w:rFonts w:asciiTheme="minorHAnsi" w:hAnsiTheme="minorHAnsi"/>
                <w:color w:val="000000" w:themeColor="text1"/>
                <w:sz w:val="18"/>
                <w:szCs w:val="18"/>
                <w:lang w:val="nl-NL"/>
              </w:rPr>
              <w:t>- E.N.S. Laghouat</w:t>
            </w:r>
          </w:p>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nl-NL"/>
              </w:rPr>
            </w:pPr>
            <w:r w:rsidRPr="005D6E56">
              <w:rPr>
                <w:rFonts w:asciiTheme="minorHAnsi" w:hAnsiTheme="minorHAnsi"/>
                <w:color w:val="000000" w:themeColor="text1"/>
                <w:sz w:val="18"/>
                <w:szCs w:val="18"/>
                <w:lang w:val="nl-NL"/>
              </w:rPr>
              <w:t>- E.N.S. Kouba</w:t>
            </w:r>
          </w:p>
          <w:p w:rsidR="000945A2" w:rsidRPr="005D6E56" w:rsidRDefault="000945A2" w:rsidP="00AB5484">
            <w:pPr>
              <w:rPr>
                <w:rFonts w:asciiTheme="minorHAnsi" w:hAnsiTheme="minorHAnsi"/>
                <w:color w:val="000000" w:themeColor="text1"/>
                <w:sz w:val="18"/>
                <w:szCs w:val="18"/>
                <w:rtl/>
                <w:lang w:val="nl-NL"/>
              </w:rPr>
            </w:pPr>
          </w:p>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nl-NL"/>
              </w:rPr>
            </w:pPr>
            <w:r w:rsidRPr="005D6E56">
              <w:rPr>
                <w:rFonts w:asciiTheme="minorHAnsi" w:hAnsiTheme="minorHAnsi"/>
                <w:color w:val="000000" w:themeColor="text1"/>
                <w:sz w:val="18"/>
                <w:szCs w:val="18"/>
                <w:lang w:val="nl-NL"/>
              </w:rPr>
              <w:t>- E.N.S.E.T. Skikda</w:t>
            </w:r>
          </w:p>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nl-NL"/>
              </w:rPr>
            </w:pPr>
            <w:r w:rsidRPr="005D6E56">
              <w:rPr>
                <w:rFonts w:asciiTheme="minorHAnsi" w:hAnsiTheme="minorHAnsi"/>
                <w:color w:val="000000" w:themeColor="text1"/>
                <w:sz w:val="18"/>
                <w:szCs w:val="18"/>
                <w:lang w:val="nl-NL"/>
              </w:rPr>
              <w:t>- E.N.S. Constantine</w:t>
            </w:r>
          </w:p>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nl-NL"/>
              </w:rPr>
            </w:pPr>
            <w:r w:rsidRPr="005D6E56">
              <w:rPr>
                <w:rFonts w:asciiTheme="minorHAnsi" w:hAnsiTheme="minorHAnsi"/>
                <w:color w:val="000000" w:themeColor="text1"/>
                <w:sz w:val="18"/>
                <w:szCs w:val="18"/>
                <w:lang w:val="nl-NL"/>
              </w:rPr>
              <w:t>- E.N.S. Ouargla</w:t>
            </w:r>
          </w:p>
        </w:tc>
        <w:tc>
          <w:tcPr>
            <w:tcW w:w="1793" w:type="dxa"/>
          </w:tcPr>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en-US"/>
              </w:rPr>
            </w:pPr>
            <w:r w:rsidRPr="005D6E56">
              <w:rPr>
                <w:rFonts w:asciiTheme="minorHAnsi" w:hAnsiTheme="minorHAnsi"/>
                <w:color w:val="000000" w:themeColor="text1"/>
                <w:sz w:val="18"/>
                <w:szCs w:val="18"/>
                <w:lang w:val="en-US"/>
              </w:rPr>
              <w:t>03,14,17,26,28,32,47</w:t>
            </w:r>
          </w:p>
          <w:p w:rsidR="000945A2" w:rsidRPr="005D6E56" w:rsidRDefault="000945A2" w:rsidP="00AB5484">
            <w:pPr>
              <w:rPr>
                <w:rFonts w:asciiTheme="minorHAnsi" w:hAnsiTheme="minorHAnsi"/>
                <w:color w:val="000000" w:themeColor="text1"/>
                <w:sz w:val="18"/>
                <w:szCs w:val="18"/>
                <w:lang w:val="en-US"/>
              </w:rPr>
            </w:pPr>
          </w:p>
          <w:p w:rsidR="000945A2" w:rsidRPr="005D6E56" w:rsidRDefault="000945A2" w:rsidP="00AB5484">
            <w:pPr>
              <w:rPr>
                <w:rFonts w:asciiTheme="minorHAnsi" w:hAnsiTheme="minorHAnsi"/>
                <w:color w:val="000000" w:themeColor="text1"/>
                <w:sz w:val="18"/>
                <w:szCs w:val="18"/>
                <w:lang w:val="en-US"/>
              </w:rPr>
            </w:pPr>
            <w:r w:rsidRPr="005D6E56">
              <w:rPr>
                <w:rFonts w:asciiTheme="minorHAnsi" w:hAnsiTheme="minorHAnsi"/>
                <w:color w:val="000000" w:themeColor="text1"/>
                <w:sz w:val="18"/>
                <w:szCs w:val="18"/>
                <w:lang w:val="en-US"/>
              </w:rPr>
              <w:t>01,02,06,08,09,10,11,13,15,16,20,22,27,29,31,33,35,37,38,42,44,45,46,48</w:t>
            </w:r>
          </w:p>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en-US"/>
              </w:rPr>
            </w:pPr>
            <w:r w:rsidRPr="005D6E56">
              <w:rPr>
                <w:rFonts w:asciiTheme="minorHAnsi" w:hAnsiTheme="minorHAnsi"/>
                <w:color w:val="000000" w:themeColor="text1"/>
                <w:sz w:val="18"/>
                <w:szCs w:val="18"/>
                <w:lang w:val="nl-NL"/>
              </w:rPr>
              <w:t>12,18,21,23,</w:t>
            </w:r>
            <w:proofErr w:type="gramStart"/>
            <w:r w:rsidRPr="005D6E56">
              <w:rPr>
                <w:rFonts w:asciiTheme="minorHAnsi" w:hAnsiTheme="minorHAnsi"/>
                <w:color w:val="000000" w:themeColor="text1"/>
                <w:sz w:val="18"/>
                <w:szCs w:val="18"/>
                <w:lang w:val="en-US"/>
              </w:rPr>
              <w:t>24,</w:t>
            </w:r>
            <w:r w:rsidRPr="005D6E56">
              <w:rPr>
                <w:rFonts w:asciiTheme="minorHAnsi" w:hAnsiTheme="minorHAnsi"/>
                <w:color w:val="000000" w:themeColor="text1"/>
                <w:sz w:val="18"/>
                <w:szCs w:val="18"/>
                <w:lang w:val="nl-NL"/>
              </w:rPr>
              <w:t>36</w:t>
            </w:r>
            <w:r w:rsidRPr="005D6E56">
              <w:rPr>
                <w:rFonts w:asciiTheme="minorHAnsi" w:hAnsiTheme="minorHAnsi"/>
                <w:color w:val="000000" w:themeColor="text1"/>
                <w:sz w:val="18"/>
                <w:szCs w:val="18"/>
                <w:lang w:val="en-US"/>
              </w:rPr>
              <w:t>,</w:t>
            </w:r>
            <w:proofErr w:type="gramEnd"/>
            <w:r w:rsidRPr="005D6E56">
              <w:rPr>
                <w:rFonts w:asciiTheme="minorHAnsi" w:hAnsiTheme="minorHAnsi"/>
                <w:color w:val="000000" w:themeColor="text1"/>
                <w:sz w:val="18"/>
                <w:szCs w:val="18"/>
                <w:lang w:val="en-US"/>
              </w:rPr>
              <w:t>41</w:t>
            </w:r>
          </w:p>
          <w:p w:rsidR="000945A2" w:rsidRPr="005D6E56" w:rsidRDefault="000945A2" w:rsidP="00AB5484">
            <w:pPr>
              <w:rPr>
                <w:rFonts w:asciiTheme="minorHAnsi" w:hAnsiTheme="minorHAnsi"/>
                <w:color w:val="000000" w:themeColor="text1"/>
                <w:sz w:val="18"/>
                <w:szCs w:val="18"/>
                <w:lang w:val="nl-NL"/>
              </w:rPr>
            </w:pPr>
          </w:p>
          <w:p w:rsidR="000945A2" w:rsidRPr="005D6E56" w:rsidRDefault="000945A2" w:rsidP="00AB5484">
            <w:pPr>
              <w:rPr>
                <w:rFonts w:asciiTheme="minorHAnsi" w:hAnsiTheme="minorHAnsi"/>
                <w:color w:val="000000" w:themeColor="text1"/>
                <w:sz w:val="18"/>
                <w:szCs w:val="18"/>
                <w:lang w:val="en-US"/>
              </w:rPr>
            </w:pPr>
            <w:r w:rsidRPr="005D6E56">
              <w:rPr>
                <w:rFonts w:asciiTheme="minorHAnsi" w:hAnsiTheme="minorHAnsi"/>
                <w:color w:val="000000" w:themeColor="text1"/>
                <w:sz w:val="18"/>
                <w:szCs w:val="18"/>
                <w:lang w:val="en-US"/>
              </w:rPr>
              <w:t>04,05,19,25,34,40,43</w:t>
            </w:r>
          </w:p>
          <w:p w:rsidR="000945A2" w:rsidRPr="005D6E56" w:rsidRDefault="000945A2" w:rsidP="00AB5484">
            <w:pPr>
              <w:rPr>
                <w:rFonts w:asciiTheme="minorHAnsi" w:hAnsiTheme="minorHAnsi"/>
                <w:color w:val="000000" w:themeColor="text1"/>
                <w:sz w:val="18"/>
                <w:szCs w:val="18"/>
                <w:lang w:val="en-US"/>
              </w:rPr>
            </w:pPr>
          </w:p>
          <w:p w:rsidR="000945A2" w:rsidRPr="005D6E56" w:rsidRDefault="000945A2" w:rsidP="00AB5484">
            <w:pPr>
              <w:rPr>
                <w:rFonts w:asciiTheme="minorHAnsi" w:hAnsiTheme="minorHAnsi"/>
                <w:color w:val="000000" w:themeColor="text1"/>
                <w:sz w:val="18"/>
                <w:szCs w:val="18"/>
              </w:rPr>
            </w:pPr>
            <w:r w:rsidRPr="005D6E56">
              <w:rPr>
                <w:rFonts w:asciiTheme="minorHAnsi" w:hAnsiTheme="minorHAnsi"/>
                <w:color w:val="000000" w:themeColor="text1"/>
                <w:sz w:val="18"/>
                <w:szCs w:val="18"/>
              </w:rPr>
              <w:t>07</w:t>
            </w:r>
            <w:proofErr w:type="gramStart"/>
            <w:r w:rsidRPr="005D6E56">
              <w:rPr>
                <w:rFonts w:asciiTheme="minorHAnsi" w:hAnsiTheme="minorHAnsi"/>
                <w:color w:val="000000" w:themeColor="text1"/>
                <w:sz w:val="18"/>
                <w:szCs w:val="18"/>
              </w:rPr>
              <w:t>,30,39</w:t>
            </w:r>
            <w:proofErr w:type="gramEnd"/>
          </w:p>
        </w:tc>
        <w:tc>
          <w:tcPr>
            <w:tcW w:w="1922" w:type="dxa"/>
            <w:vAlign w:val="center"/>
          </w:tcPr>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
                <w:bCs/>
                <w:sz w:val="18"/>
                <w:szCs w:val="18"/>
              </w:rPr>
            </w:pPr>
            <w:r w:rsidRPr="00EF42F7">
              <w:rPr>
                <w:rFonts w:asciiTheme="minorHAnsi" w:hAnsiTheme="minorHAnsi"/>
                <w:bCs/>
                <w:sz w:val="18"/>
                <w:szCs w:val="18"/>
              </w:rPr>
              <w:t>. Mathématiques</w:t>
            </w:r>
          </w:p>
        </w:tc>
        <w:tc>
          <w:tcPr>
            <w:tcW w:w="2050"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0"/>
                <w:szCs w:val="18"/>
              </w:rPr>
            </w:pPr>
          </w:p>
          <w:p w:rsidR="004200DB" w:rsidRPr="00F96CD1" w:rsidRDefault="000945A2" w:rsidP="004200DB">
            <w:pPr>
              <w:jc w:val="center"/>
              <w:rPr>
                <w:rFonts w:ascii="Calibri" w:hAnsi="Calibri"/>
                <w:b/>
                <w:bCs/>
                <w:color w:val="000000" w:themeColor="text1"/>
                <w:sz w:val="10"/>
                <w:szCs w:val="18"/>
              </w:rPr>
            </w:pPr>
            <w:r w:rsidRPr="00EF42F7">
              <w:rPr>
                <w:rFonts w:asciiTheme="minorHAnsi" w:hAnsiTheme="minorHAnsi"/>
                <w:sz w:val="18"/>
                <w:szCs w:val="18"/>
              </w:rPr>
              <w:t xml:space="preserve">Pour participer au classement, la moyenne générale obtenue au baccalauréat doit être supérieure ou </w:t>
            </w:r>
            <w:r>
              <w:rPr>
                <w:rFonts w:asciiTheme="minorHAnsi" w:hAnsiTheme="minorHAnsi"/>
                <w:sz w:val="18"/>
                <w:szCs w:val="18"/>
              </w:rPr>
              <w:t xml:space="preserve">égale à </w:t>
            </w:r>
            <w:r w:rsidR="00E91819" w:rsidRPr="00F96CD1">
              <w:rPr>
                <w:rFonts w:ascii="Calibri" w:hAnsi="Calibri"/>
                <w:color w:val="000000" w:themeColor="text1"/>
                <w:sz w:val="18"/>
                <w:szCs w:val="18"/>
              </w:rPr>
              <w:t>14</w:t>
            </w:r>
            <w:r w:rsidR="004200DB" w:rsidRPr="00F96CD1">
              <w:rPr>
                <w:rFonts w:ascii="Calibri" w:hAnsi="Calibri"/>
                <w:color w:val="000000" w:themeColor="text1"/>
                <w:sz w:val="18"/>
                <w:szCs w:val="18"/>
              </w:rPr>
              <w:t>/20</w:t>
            </w:r>
          </w:p>
          <w:p w:rsidR="000945A2" w:rsidRPr="00EF42F7" w:rsidRDefault="000945A2" w:rsidP="004200DB">
            <w:pPr>
              <w:jc w:val="center"/>
              <w:rPr>
                <w:rFonts w:asciiTheme="minorHAnsi" w:hAnsiTheme="minorHAnsi"/>
                <w:b/>
                <w:bCs/>
                <w:sz w:val="10"/>
                <w:szCs w:val="18"/>
              </w:rPr>
            </w:pP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Conditions complémentaires : </w:t>
            </w: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Pour participer au classement, la moyenne calculée entre les notes des Sciences Naturelles et de Mathématique :</w:t>
            </w:r>
          </w:p>
          <w:p w:rsidR="000945A2" w:rsidRPr="00EF42F7" w:rsidRDefault="000945A2" w:rsidP="00AB5484">
            <w:pPr>
              <w:jc w:val="center"/>
              <w:rPr>
                <w:rFonts w:asciiTheme="minorHAnsi" w:hAnsiTheme="minorHAnsi"/>
                <w:b/>
                <w:bCs/>
                <w:sz w:val="18"/>
                <w:szCs w:val="18"/>
              </w:rPr>
            </w:pPr>
            <w:r w:rsidRPr="00EF42F7">
              <w:rPr>
                <w:rFonts w:asciiTheme="minorHAnsi" w:hAnsiTheme="minorHAnsi"/>
                <w:bCs/>
                <w:sz w:val="18"/>
                <w:szCs w:val="18"/>
              </w:rPr>
              <w:t xml:space="preserve">(Sc. Nat + Maths)/2 </w:t>
            </w:r>
            <w:r w:rsidRPr="00EF42F7">
              <w:rPr>
                <w:rFonts w:asciiTheme="minorHAnsi" w:hAnsiTheme="minorHAnsi"/>
                <w:bCs/>
                <w:sz w:val="18"/>
                <w:szCs w:val="18"/>
              </w:rPr>
              <w:br/>
              <w:t xml:space="preserve">doit être </w:t>
            </w:r>
            <w:r>
              <w:rPr>
                <w:rFonts w:asciiTheme="minorHAnsi" w:hAnsiTheme="minorHAnsi"/>
                <w:bCs/>
                <w:sz w:val="18"/>
                <w:szCs w:val="18"/>
              </w:rPr>
              <w:t xml:space="preserve">supérieure ou égale à </w:t>
            </w:r>
            <w:r w:rsidRPr="00EF42F7">
              <w:rPr>
                <w:rFonts w:asciiTheme="minorHAnsi" w:hAnsiTheme="minorHAnsi"/>
                <w:bCs/>
                <w:sz w:val="18"/>
                <w:szCs w:val="18"/>
              </w:rPr>
              <w:t>13/20</w:t>
            </w:r>
          </w:p>
        </w:tc>
      </w:tr>
      <w:tr w:rsidR="000945A2" w:rsidRPr="00EF42F7" w:rsidTr="00AB5484">
        <w:trPr>
          <w:trHeight w:val="4247"/>
          <w:jc w:val="center"/>
        </w:trPr>
        <w:tc>
          <w:tcPr>
            <w:tcW w:w="581" w:type="dxa"/>
          </w:tcPr>
          <w:p w:rsidR="000945A2" w:rsidRPr="00EF42F7" w:rsidRDefault="000945A2" w:rsidP="00AB5484">
            <w:pPr>
              <w:jc w:val="center"/>
              <w:rPr>
                <w:rFonts w:asciiTheme="minorHAnsi" w:hAnsiTheme="minorHAnsi"/>
                <w:b/>
                <w:bCs/>
                <w:sz w:val="18"/>
                <w:szCs w:val="1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416</w:t>
            </w:r>
          </w:p>
        </w:tc>
        <w:tc>
          <w:tcPr>
            <w:tcW w:w="1149" w:type="dxa"/>
          </w:tcPr>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Sciences Exactes</w:t>
            </w:r>
            <w:r w:rsidRPr="00EF42F7">
              <w:rPr>
                <w:rFonts w:asciiTheme="minorHAnsi" w:hAnsiTheme="minorHAnsi"/>
                <w:b/>
                <w:bCs/>
                <w:sz w:val="18"/>
                <w:szCs w:val="18"/>
                <w:vertAlign w:val="superscript"/>
              </w:rPr>
              <w:t>(*)</w:t>
            </w:r>
            <w:r w:rsidRPr="00EF42F7">
              <w:rPr>
                <w:rFonts w:asciiTheme="minorHAnsi" w:hAnsiTheme="minorHAnsi"/>
                <w:b/>
                <w:bCs/>
                <w:sz w:val="18"/>
                <w:szCs w:val="18"/>
              </w:rPr>
              <w:t xml:space="preserve">  (P.E.S.)</w:t>
            </w:r>
          </w:p>
        </w:tc>
        <w:tc>
          <w:tcPr>
            <w:tcW w:w="2050" w:type="dxa"/>
          </w:tcPr>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Laghouat</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Kouba</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E.N.S.E.T. Skikda</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Constantine</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Bou Saâda</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Ouargla</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Bechar</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 E.N.S. Mostaganem</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p>
          <w:p w:rsidR="000945A2" w:rsidRPr="00747CE3" w:rsidRDefault="00FB2E97" w:rsidP="00AB5484">
            <w:pPr>
              <w:rPr>
                <w:rFonts w:asciiTheme="minorHAnsi" w:hAnsiTheme="minorHAnsi"/>
                <w:strike/>
                <w:sz w:val="18"/>
                <w:szCs w:val="18"/>
                <w:lang w:val="nl-NL"/>
              </w:rPr>
            </w:pPr>
            <w:r w:rsidRPr="00747CE3">
              <w:rPr>
                <w:rFonts w:asciiTheme="minorHAnsi" w:hAnsiTheme="minorHAnsi"/>
                <w:sz w:val="18"/>
                <w:szCs w:val="18"/>
                <w:lang w:val="nl-NL"/>
              </w:rPr>
              <w:t>- E.N.S. Sétif</w:t>
            </w:r>
          </w:p>
        </w:tc>
        <w:tc>
          <w:tcPr>
            <w:tcW w:w="1793" w:type="dxa"/>
          </w:tcPr>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en-US"/>
              </w:rPr>
            </w:pPr>
            <w:r w:rsidRPr="00747CE3">
              <w:rPr>
                <w:rFonts w:asciiTheme="minorHAnsi" w:hAnsiTheme="minorHAnsi"/>
                <w:sz w:val="18"/>
                <w:szCs w:val="18"/>
                <w:lang w:val="en-US"/>
              </w:rPr>
              <w:t>03,14,17,26,47</w:t>
            </w:r>
          </w:p>
          <w:p w:rsidR="000945A2" w:rsidRPr="00747CE3" w:rsidRDefault="000945A2" w:rsidP="00AB5484">
            <w:pPr>
              <w:rPr>
                <w:rFonts w:asciiTheme="minorHAnsi" w:hAnsiTheme="minorHAnsi"/>
                <w:sz w:val="18"/>
                <w:szCs w:val="18"/>
                <w:lang w:val="en-US"/>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06,09,10,11,15,16,</w:t>
            </w:r>
            <w:proofErr w:type="gramStart"/>
            <w:r w:rsidRPr="00747CE3">
              <w:rPr>
                <w:rFonts w:asciiTheme="minorHAnsi" w:hAnsiTheme="minorHAnsi"/>
                <w:sz w:val="18"/>
                <w:szCs w:val="18"/>
                <w:lang w:val="nl-NL"/>
              </w:rPr>
              <w:t>33,35,</w:t>
            </w:r>
            <w:proofErr w:type="gramEnd"/>
            <w:r w:rsidRPr="00747CE3">
              <w:rPr>
                <w:rFonts w:asciiTheme="minorHAnsi" w:hAnsiTheme="minorHAnsi"/>
                <w:sz w:val="18"/>
                <w:szCs w:val="18"/>
                <w:lang w:val="nl-NL"/>
              </w:rPr>
              <w:t>42,44</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12,21,</w:t>
            </w:r>
            <w:proofErr w:type="gramStart"/>
            <w:r w:rsidRPr="00747CE3">
              <w:rPr>
                <w:rFonts w:asciiTheme="minorHAnsi" w:hAnsiTheme="minorHAnsi"/>
                <w:sz w:val="18"/>
                <w:szCs w:val="18"/>
                <w:lang w:val="nl-NL"/>
              </w:rPr>
              <w:t>23,24,</w:t>
            </w:r>
            <w:proofErr w:type="gramEnd"/>
            <w:r w:rsidRPr="00747CE3">
              <w:rPr>
                <w:rFonts w:asciiTheme="minorHAnsi" w:hAnsiTheme="minorHAnsi"/>
                <w:sz w:val="18"/>
                <w:szCs w:val="18"/>
                <w:lang w:val="nl-NL"/>
              </w:rPr>
              <w:t>36,41</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r w:rsidRPr="00747CE3">
              <w:rPr>
                <w:rFonts w:asciiTheme="minorHAnsi" w:hAnsiTheme="minorHAnsi"/>
                <w:sz w:val="18"/>
                <w:szCs w:val="18"/>
                <w:lang w:val="nl-NL"/>
              </w:rPr>
              <w:t>04,05,</w:t>
            </w:r>
            <w:proofErr w:type="gramStart"/>
            <w:r w:rsidRPr="00747CE3">
              <w:rPr>
                <w:rFonts w:asciiTheme="minorHAnsi" w:hAnsiTheme="minorHAnsi"/>
                <w:sz w:val="18"/>
                <w:szCs w:val="18"/>
                <w:lang w:val="nl-NL"/>
              </w:rPr>
              <w:t>18,25,</w:t>
            </w:r>
            <w:proofErr w:type="gramEnd"/>
            <w:r w:rsidRPr="00747CE3">
              <w:rPr>
                <w:rFonts w:asciiTheme="minorHAnsi" w:hAnsiTheme="minorHAnsi"/>
                <w:sz w:val="18"/>
                <w:szCs w:val="18"/>
                <w:lang w:val="nl-NL"/>
              </w:rPr>
              <w:t>40,43</w:t>
            </w: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lang w:val="nl-NL"/>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07, 28,34</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30,39</w:t>
            </w:r>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01</w:t>
            </w:r>
            <w:proofErr w:type="gramStart"/>
            <w:r w:rsidRPr="00747CE3">
              <w:rPr>
                <w:rFonts w:asciiTheme="minorHAnsi" w:hAnsiTheme="minorHAnsi"/>
                <w:sz w:val="18"/>
                <w:szCs w:val="18"/>
              </w:rPr>
              <w:t>,08,32,37,45</w:t>
            </w:r>
            <w:proofErr w:type="gramEnd"/>
          </w:p>
          <w:p w:rsidR="000945A2" w:rsidRPr="00747CE3" w:rsidRDefault="000945A2" w:rsidP="00AB5484">
            <w:pPr>
              <w:rPr>
                <w:rFonts w:asciiTheme="minorHAnsi" w:hAnsiTheme="minorHAnsi"/>
                <w:sz w:val="18"/>
                <w:szCs w:val="18"/>
              </w:rPr>
            </w:pPr>
          </w:p>
          <w:p w:rsidR="000945A2" w:rsidRPr="00747CE3" w:rsidRDefault="000945A2" w:rsidP="00AB5484">
            <w:pPr>
              <w:rPr>
                <w:rFonts w:asciiTheme="minorHAnsi" w:hAnsiTheme="minorHAnsi"/>
                <w:sz w:val="18"/>
                <w:szCs w:val="18"/>
              </w:rPr>
            </w:pPr>
            <w:r w:rsidRPr="00747CE3">
              <w:rPr>
                <w:rFonts w:asciiTheme="minorHAnsi" w:hAnsiTheme="minorHAnsi"/>
                <w:sz w:val="18"/>
                <w:szCs w:val="18"/>
              </w:rPr>
              <w:t>02</w:t>
            </w:r>
            <w:proofErr w:type="gramStart"/>
            <w:r w:rsidRPr="00747CE3">
              <w:rPr>
                <w:rFonts w:asciiTheme="minorHAnsi" w:hAnsiTheme="minorHAnsi"/>
                <w:sz w:val="18"/>
                <w:szCs w:val="18"/>
              </w:rPr>
              <w:t>,13,20,22,27,29,31,38,46,48</w:t>
            </w:r>
            <w:proofErr w:type="gramEnd"/>
          </w:p>
          <w:p w:rsidR="000945A2" w:rsidRPr="00747CE3" w:rsidRDefault="000945A2" w:rsidP="00AB5484">
            <w:pPr>
              <w:rPr>
                <w:rFonts w:asciiTheme="minorHAnsi" w:hAnsiTheme="minorHAnsi"/>
                <w:sz w:val="18"/>
                <w:szCs w:val="18"/>
              </w:rPr>
            </w:pPr>
          </w:p>
          <w:p w:rsidR="000945A2" w:rsidRPr="00747CE3" w:rsidRDefault="00FB2E97" w:rsidP="00FB2E97">
            <w:pPr>
              <w:rPr>
                <w:rFonts w:asciiTheme="minorHAnsi" w:hAnsiTheme="minorHAnsi"/>
                <w:sz w:val="18"/>
                <w:szCs w:val="18"/>
              </w:rPr>
            </w:pPr>
            <w:r w:rsidRPr="00747CE3">
              <w:rPr>
                <w:rFonts w:asciiTheme="minorHAnsi" w:hAnsiTheme="minorHAnsi"/>
                <w:sz w:val="18"/>
                <w:szCs w:val="18"/>
              </w:rPr>
              <w:t>19</w:t>
            </w:r>
          </w:p>
        </w:tc>
        <w:tc>
          <w:tcPr>
            <w:tcW w:w="1922" w:type="dxa"/>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 xml:space="preserve"> Priorité 01:</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xml:space="preserve">. Techniques Mathématiques </w:t>
            </w: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 xml:space="preserve"> Priorité 02:</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tc>
        <w:tc>
          <w:tcPr>
            <w:tcW w:w="2050" w:type="dxa"/>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0"/>
                <w:szCs w:val="18"/>
              </w:rPr>
            </w:pPr>
          </w:p>
          <w:p w:rsidR="00803BB6" w:rsidRPr="00F96CD1" w:rsidRDefault="000945A2" w:rsidP="00803BB6">
            <w:pPr>
              <w:jc w:val="center"/>
              <w:rPr>
                <w:rFonts w:ascii="Calibri" w:hAnsi="Calibri"/>
                <w:color w:val="000000" w:themeColor="text1"/>
                <w:sz w:val="18"/>
                <w:szCs w:val="18"/>
              </w:rPr>
            </w:pPr>
            <w:r w:rsidRPr="00EF42F7">
              <w:rPr>
                <w:rFonts w:asciiTheme="minorHAnsi" w:hAnsiTheme="minorHAnsi"/>
                <w:sz w:val="18"/>
                <w:szCs w:val="18"/>
              </w:rPr>
              <w:t xml:space="preserve">Pour participer au classement, la moyenne générale obtenue au baccalauréat doit être supérieure ou </w:t>
            </w:r>
            <w:r>
              <w:rPr>
                <w:rFonts w:asciiTheme="minorHAnsi" w:hAnsiTheme="minorHAnsi"/>
                <w:sz w:val="18"/>
                <w:szCs w:val="18"/>
              </w:rPr>
              <w:t xml:space="preserve">égale à </w:t>
            </w:r>
            <w:r w:rsidR="00E91819" w:rsidRPr="00F96CD1">
              <w:rPr>
                <w:rFonts w:ascii="Calibri" w:hAnsi="Calibri"/>
                <w:color w:val="000000" w:themeColor="text1"/>
                <w:sz w:val="18"/>
                <w:szCs w:val="18"/>
              </w:rPr>
              <w:t>14</w:t>
            </w:r>
            <w:r w:rsidR="00803BB6" w:rsidRPr="00F96CD1">
              <w:rPr>
                <w:rFonts w:ascii="Calibri" w:hAnsi="Calibri"/>
                <w:color w:val="000000" w:themeColor="text1"/>
                <w:sz w:val="18"/>
                <w:szCs w:val="18"/>
              </w:rPr>
              <w:t>/20</w:t>
            </w:r>
          </w:p>
          <w:p w:rsidR="000945A2" w:rsidRPr="00EF42F7" w:rsidRDefault="000945A2" w:rsidP="00803BB6">
            <w:pPr>
              <w:jc w:val="center"/>
              <w:rPr>
                <w:rFonts w:asciiTheme="minorHAnsi" w:hAnsiTheme="minorHAnsi"/>
                <w:b/>
                <w:bCs/>
                <w:sz w:val="10"/>
                <w:szCs w:val="18"/>
              </w:rPr>
            </w:pP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Conditions complémentaires : </w:t>
            </w: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Pour participer au classement, la moyenne calculée entre les notes de Mathématiques et de Physique </w:t>
            </w:r>
            <w:r w:rsidRPr="00EF42F7">
              <w:rPr>
                <w:rFonts w:asciiTheme="minorHAnsi" w:hAnsiTheme="minorHAnsi"/>
                <w:bCs/>
                <w:sz w:val="18"/>
                <w:szCs w:val="18"/>
              </w:rPr>
              <w:br/>
              <w:t>(Maths + Phys)/2</w:t>
            </w:r>
          </w:p>
          <w:p w:rsidR="000945A2" w:rsidRPr="00EF42F7" w:rsidRDefault="000945A2" w:rsidP="00AB5484">
            <w:pPr>
              <w:jc w:val="center"/>
              <w:rPr>
                <w:rFonts w:asciiTheme="minorHAnsi" w:hAnsiTheme="minorHAnsi"/>
                <w:b/>
                <w:bCs/>
                <w:sz w:val="18"/>
                <w:szCs w:val="18"/>
              </w:rPr>
            </w:pPr>
            <w:r w:rsidRPr="00EF42F7">
              <w:rPr>
                <w:rFonts w:asciiTheme="minorHAnsi" w:hAnsiTheme="minorHAnsi"/>
                <w:bCs/>
                <w:sz w:val="18"/>
                <w:szCs w:val="18"/>
              </w:rPr>
              <w:t xml:space="preserve">doit être </w:t>
            </w:r>
            <w:r>
              <w:rPr>
                <w:rFonts w:asciiTheme="minorHAnsi" w:hAnsiTheme="minorHAnsi"/>
                <w:bCs/>
                <w:sz w:val="18"/>
                <w:szCs w:val="18"/>
              </w:rPr>
              <w:t xml:space="preserve">supérieure ou égale à </w:t>
            </w:r>
            <w:r w:rsidRPr="00EF42F7">
              <w:rPr>
                <w:rFonts w:asciiTheme="minorHAnsi" w:hAnsiTheme="minorHAnsi"/>
                <w:bCs/>
                <w:sz w:val="18"/>
                <w:szCs w:val="18"/>
              </w:rPr>
              <w:t>13/20</w:t>
            </w:r>
          </w:p>
        </w:tc>
      </w:tr>
    </w:tbl>
    <w:p w:rsidR="008F69BE" w:rsidRPr="00EF42F7" w:rsidRDefault="008F69BE" w:rsidP="008F69BE">
      <w:pPr>
        <w:pStyle w:val="Retraitcorpsdetexte"/>
        <w:ind w:left="0"/>
        <w:rPr>
          <w:rFonts w:asciiTheme="minorHAnsi" w:hAnsiTheme="minorHAnsi"/>
          <w:b w:val="0"/>
          <w:bCs w:val="0"/>
          <w:sz w:val="18"/>
          <w:szCs w:val="18"/>
        </w:rPr>
      </w:pPr>
      <w:r w:rsidRPr="00EF42F7">
        <w:rPr>
          <w:rFonts w:asciiTheme="minorHAnsi" w:hAnsiTheme="minorHAnsi"/>
          <w:b w:val="0"/>
          <w:bCs w:val="0"/>
          <w:sz w:val="18"/>
          <w:szCs w:val="18"/>
        </w:rPr>
        <w:t>(*) L’inscription définitive sera prononcée après un entretien organisé par l’</w:t>
      </w:r>
      <w:r>
        <w:rPr>
          <w:rFonts w:asciiTheme="minorHAnsi" w:hAnsiTheme="minorHAnsi"/>
          <w:b w:val="0"/>
          <w:bCs w:val="0"/>
          <w:sz w:val="18"/>
          <w:szCs w:val="18"/>
        </w:rPr>
        <w:t>École</w:t>
      </w:r>
      <w:r w:rsidRPr="00EF42F7">
        <w:rPr>
          <w:rFonts w:asciiTheme="minorHAnsi" w:hAnsiTheme="minorHAnsi"/>
          <w:b w:val="0"/>
          <w:bCs w:val="0"/>
          <w:sz w:val="18"/>
          <w:szCs w:val="18"/>
        </w:rPr>
        <w:t xml:space="preserve"> Normale Supérieure concernée</w:t>
      </w:r>
      <w:r>
        <w:rPr>
          <w:rFonts w:asciiTheme="minorHAnsi" w:hAnsiTheme="minorHAnsi"/>
          <w:b w:val="0"/>
          <w:bCs w:val="0"/>
          <w:sz w:val="18"/>
          <w:szCs w:val="18"/>
        </w:rPr>
        <w:t xml:space="preserve"> conformément à la procédure cité à la section 1.1 ci-dessus</w:t>
      </w:r>
      <w:r w:rsidRPr="00EF42F7">
        <w:rPr>
          <w:rFonts w:asciiTheme="minorHAnsi" w:hAnsiTheme="minorHAnsi"/>
          <w:b w:val="0"/>
          <w:bCs w:val="0"/>
          <w:sz w:val="18"/>
          <w:szCs w:val="18"/>
        </w:rPr>
        <w:t>.</w:t>
      </w:r>
    </w:p>
    <w:p w:rsidR="000945A2" w:rsidRDefault="000945A2" w:rsidP="000945A2">
      <w:pPr>
        <w:ind w:right="-428"/>
        <w:rPr>
          <w:rFonts w:asciiTheme="minorHAnsi" w:hAnsiTheme="minorHAnsi"/>
          <w:b/>
          <w:bCs/>
          <w:sz w:val="22"/>
          <w:szCs w:val="22"/>
        </w:rPr>
      </w:pPr>
    </w:p>
    <w:p w:rsidR="008F69BE" w:rsidRDefault="008F69BE" w:rsidP="000945A2">
      <w:pPr>
        <w:ind w:right="-428"/>
        <w:rPr>
          <w:rFonts w:asciiTheme="minorHAnsi" w:hAnsiTheme="minorHAnsi"/>
          <w:b/>
          <w:bCs/>
          <w:sz w:val="22"/>
          <w:szCs w:val="22"/>
        </w:rPr>
      </w:pPr>
    </w:p>
    <w:p w:rsidR="008F69BE" w:rsidRDefault="008F69BE" w:rsidP="000945A2">
      <w:pPr>
        <w:ind w:right="-428"/>
        <w:rPr>
          <w:rFonts w:asciiTheme="minorHAnsi" w:hAnsiTheme="minorHAnsi"/>
          <w:b/>
          <w:bCs/>
          <w:sz w:val="22"/>
          <w:szCs w:val="22"/>
        </w:rPr>
      </w:pPr>
    </w:p>
    <w:p w:rsidR="000945A2" w:rsidRDefault="000945A2" w:rsidP="000945A2">
      <w:pPr>
        <w:ind w:right="-428"/>
        <w:rPr>
          <w:rFonts w:asciiTheme="minorHAnsi" w:hAnsiTheme="minorHAnsi"/>
          <w:b/>
          <w:bCs/>
          <w:sz w:val="22"/>
          <w:szCs w:val="22"/>
        </w:rPr>
      </w:pPr>
    </w:p>
    <w:p w:rsidR="000945A2" w:rsidRDefault="000945A2" w:rsidP="000945A2">
      <w:pPr>
        <w:ind w:right="-428"/>
        <w:rPr>
          <w:rFonts w:asciiTheme="minorHAnsi" w:hAnsiTheme="minorHAnsi"/>
          <w:b/>
          <w:bCs/>
          <w:sz w:val="22"/>
          <w:szCs w:val="22"/>
        </w:rPr>
      </w:pPr>
    </w:p>
    <w:p w:rsidR="000945A2" w:rsidRDefault="000945A2" w:rsidP="000945A2">
      <w:pPr>
        <w:ind w:right="-428"/>
        <w:rPr>
          <w:rFonts w:asciiTheme="minorHAnsi" w:hAnsiTheme="minorHAnsi"/>
          <w:b/>
          <w:bCs/>
          <w:sz w:val="22"/>
          <w:szCs w:val="22"/>
        </w:rPr>
      </w:pPr>
    </w:p>
    <w:p w:rsidR="000945A2" w:rsidRDefault="000945A2" w:rsidP="000945A2">
      <w:pPr>
        <w:ind w:right="-428"/>
        <w:rPr>
          <w:rFonts w:asciiTheme="minorHAnsi" w:hAnsiTheme="minorHAnsi"/>
          <w:b/>
          <w:bCs/>
          <w:sz w:val="22"/>
          <w:szCs w:val="22"/>
        </w:rPr>
      </w:pPr>
    </w:p>
    <w:p w:rsidR="000945A2" w:rsidRDefault="003A7C79" w:rsidP="000945A2">
      <w:pPr>
        <w:ind w:right="-428"/>
        <w:rPr>
          <w:rFonts w:asciiTheme="minorHAnsi" w:hAnsiTheme="minorHAnsi"/>
          <w:b/>
          <w:bCs/>
          <w:sz w:val="22"/>
          <w:szCs w:val="22"/>
        </w:rPr>
      </w:pPr>
      <w:r>
        <w:rPr>
          <w:rFonts w:asciiTheme="minorHAnsi" w:hAnsiTheme="minorHAnsi"/>
          <w:b/>
          <w:bCs/>
          <w:noProof/>
          <w:sz w:val="18"/>
          <w:szCs w:val="18"/>
        </w:rPr>
        <w:lastRenderedPageBreak/>
        <mc:AlternateContent>
          <mc:Choice Requires="wps">
            <w:drawing>
              <wp:anchor distT="0" distB="0" distL="114300" distR="114300" simplePos="0" relativeHeight="251812352" behindDoc="0" locked="0" layoutInCell="1" allowOverlap="1" wp14:anchorId="41C7C5E7" wp14:editId="2800072F">
                <wp:simplePos x="0" y="0"/>
                <wp:positionH relativeFrom="margin">
                  <wp:posOffset>-687070</wp:posOffset>
                </wp:positionH>
                <wp:positionV relativeFrom="paragraph">
                  <wp:posOffset>-762726</wp:posOffset>
                </wp:positionV>
                <wp:extent cx="7504249" cy="457200"/>
                <wp:effectExtent l="0" t="0" r="1905" b="0"/>
                <wp:wrapNone/>
                <wp:docPr id="152"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4249" cy="45720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8630FE" w:rsidRDefault="00297F05" w:rsidP="00990D80">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990D80">
                            <w:pP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7" type="#_x0000_t202" style="position:absolute;margin-left:-54.1pt;margin-top:-60.05pt;width:590.9pt;height:36pt;z-index:25181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PpgIAAIkFAAAOAAAAZHJzL2Uyb0RvYy54bWysVMtu2zAQvBfoPxC8O5IcKbYEy0Gc1EWB&#10;9AEk/QBapCyifKgkbSkN+u9dkrHjNJci6EUiudTszuxoF5ejFGjPjOVa1Tg7SzFiqtGUq22Nv9+v&#10;J3OMrCOKEqEVq/EDs/hy+f7dYugrNtWdFpQZBCDKVkNf4865vkoS23RMEnume6Yg2GojiYOt2SbU&#10;kAHQpUimaXqRDNrQ3uiGWQunNzGIlwG/bVnjvratZQ6JGkNtLjxNeG78M1kuSLU1pO9481QGeUMV&#10;knAFSY9QN8QRtDP8FZTkjdFWt+6s0TLRbcsbFjgAmyz9i81dR3oWuIA4tj/KZP8fbPNl/80gTqF3&#10;xRQjRSQ06Z6NDq30iLIiKDT0toKLdz1cdSME4HZga/tb3fywSOnrjqgtuzJGDx0jFCrMvLbJyae+&#10;J7ayHmQzfNYUEpGd0wFobI308oEgCNChUw/H7vhiGjicFWk+zUuMGojlxQzaH1KQ6vB1b6z7yLRE&#10;flFjA90P6GR/a52vhlSHKz6Z1YLTNRcibLzj2LUwaE/AK5ttZCh2EkqNZ2WRxpSkgmPwVTw+VBE8&#10;6xFCohfgQvkUSvtksY54AtSgMh/zJINfHstsmqeraTlZX8xnk3ydF5Nyls4naVauyos0L/Ob9W9P&#10;K8urjlPK1C1X7ODdLP83bzz9RdF1wb1oqPF5NiuCYi+qPxKLfN34WpoMlHmjNpI7mACCyxrPT1C8&#10;iz4oGv5PR7iI6+Ql66A0SHd4BzGD57zNouHcuBmjwc+DJb0JN5o+gA2NBpeA12B+waLT5hdGA8yC&#10;GtufO2IYRuKTAiuXWZ774RE2wXkYmdPI5jRCVANQNXYYxeW1iwNn1xu+7SBT1E/pK7B/y4Mzn6sC&#10;Ln4D/3tg9TSb/EA53YdbzxN0+QcAAP//AwBQSwMEFAAGAAgAAAAhALYogLniAAAADgEAAA8AAABk&#10;cnMvZG93bnJldi54bWxMj8tOwzAQRfdI/IM1SOxaO6EqURqngkosECtaQOpuGg9JILbT2HmUr8dZ&#10;wW4eR3fOZNtJN2ygztXWSIiWAhiZwqralBLeDk+LBJjzaBQ21pCECznY5tdXGabKjuaVhr0vWQgx&#10;LkUJlfdtyrkrKtLolrYlE3afttPoQ9uVXHU4hnDd8FiINddYm3ChwpZ2FRXf+15L8Enx/oG749fL&#10;+dmN/c/jeXUZUMrbm+lhA8zT5P9gmPWDOuTB6WR7oxxrJCwikcSBnatYRMBmRtzfrYGdwmyVRMDz&#10;jP9/I/8FAAD//wMAUEsBAi0AFAAGAAgAAAAhALaDOJL+AAAA4QEAABMAAAAAAAAAAAAAAAAAAAAA&#10;AFtDb250ZW50X1R5cGVzXS54bWxQSwECLQAUAAYACAAAACEAOP0h/9YAAACUAQAACwAAAAAAAAAA&#10;AAAAAAAvAQAAX3JlbHMvLnJlbHNQSwECLQAUAAYACAAAACEAPhXbj6YCAACJBQAADgAAAAAAAAAA&#10;AAAAAAAuAgAAZHJzL2Uyb0RvYy54bWxQSwECLQAUAAYACAAAACEAtiiAueIAAAAOAQAADwAAAAAA&#10;AAAAAAAAAAAABQAAZHJzL2Rvd25yZXYueG1sUEsFBgAAAAAEAAQA8wAAAA8GAAAAAA==&#10;" fillcolor="#f2f2f2 [3052]" stroked="f" strokecolor="black [3213]" strokeweight=".25pt">
                <v:textbox>
                  <w:txbxContent>
                    <w:p w:rsidR="00297F05" w:rsidRPr="008630FE" w:rsidRDefault="00297F05" w:rsidP="00990D80">
                      <w:pPr>
                        <w:jc w:val="center"/>
                        <w:rPr>
                          <w:rFonts w:asciiTheme="majorBidi" w:hAnsiTheme="majorBidi" w:cstheme="majorBidi"/>
                          <w:b/>
                          <w:bCs/>
                          <w:sz w:val="52"/>
                          <w:szCs w:val="52"/>
                          <w:rtl/>
                        </w:rPr>
                      </w:pPr>
                      <w:r w:rsidRPr="008630FE">
                        <w:rPr>
                          <w:rFonts w:asciiTheme="majorBidi" w:hAnsiTheme="majorBidi" w:cstheme="majorBidi"/>
                          <w:b/>
                          <w:bCs/>
                          <w:sz w:val="52"/>
                          <w:szCs w:val="52"/>
                        </w:rPr>
                        <w:t>Écoles Normales Supérieures</w:t>
                      </w:r>
                    </w:p>
                    <w:p w:rsidR="00297F05" w:rsidRPr="008630FE" w:rsidRDefault="00297F05" w:rsidP="00990D80">
                      <w:pPr>
                        <w:rPr>
                          <w:rFonts w:asciiTheme="majorBidi" w:hAnsiTheme="majorBidi" w:cstheme="majorBidi"/>
                        </w:rPr>
                      </w:pPr>
                    </w:p>
                  </w:txbxContent>
                </v:textbox>
                <w10:wrap anchorx="margin"/>
              </v:shape>
            </w:pict>
          </mc:Fallback>
        </mc:AlternateContent>
      </w:r>
    </w:p>
    <w:p w:rsidR="000945A2" w:rsidRPr="00EF42F7" w:rsidRDefault="00990D80" w:rsidP="000945A2">
      <w:pPr>
        <w:ind w:right="-428"/>
        <w:rPr>
          <w:rFonts w:asciiTheme="minorHAnsi" w:hAnsiTheme="minorHAnsi"/>
          <w:b/>
          <w:bCs/>
          <w:sz w:val="22"/>
          <w:szCs w:val="22"/>
        </w:rPr>
      </w:pPr>
      <w:r w:rsidRPr="00EF42F7">
        <w:rPr>
          <w:rFonts w:asciiTheme="minorHAnsi" w:hAnsiTheme="minorHAnsi"/>
          <w:b/>
          <w:bCs/>
          <w:sz w:val="22"/>
          <w:szCs w:val="22"/>
        </w:rPr>
        <w:t xml:space="preserve">POINTS DE FORMATION ET CONDITIONS PEDAGOGIQUES DE PREINSCRIPTION </w:t>
      </w:r>
      <w:r>
        <w:rPr>
          <w:rFonts w:asciiTheme="minorHAnsi" w:hAnsiTheme="minorHAnsi"/>
          <w:b/>
          <w:bCs/>
          <w:sz w:val="22"/>
          <w:szCs w:val="22"/>
        </w:rPr>
        <w:t>(suite</w:t>
      </w:r>
      <w:proofErr w:type="gramStart"/>
      <w:r>
        <w:rPr>
          <w:rFonts w:asciiTheme="minorHAnsi" w:hAnsiTheme="minorHAnsi"/>
          <w:b/>
          <w:bCs/>
          <w:sz w:val="22"/>
          <w:szCs w:val="22"/>
        </w:rPr>
        <w:t>)</w:t>
      </w:r>
      <w:r w:rsidR="008656C4">
        <w:rPr>
          <w:rFonts w:asciiTheme="minorHAnsi" w:hAnsiTheme="minorHAnsi"/>
          <w:b/>
          <w:bCs/>
          <w:sz w:val="22"/>
          <w:szCs w:val="22"/>
        </w:rPr>
        <w:t>s</w:t>
      </w:r>
      <w:proofErr w:type="gramEnd"/>
    </w:p>
    <w:p w:rsidR="000945A2" w:rsidRPr="00EF42F7" w:rsidRDefault="000945A2" w:rsidP="000945A2">
      <w:pPr>
        <w:ind w:right="-428"/>
        <w:rPr>
          <w:rFonts w:asciiTheme="minorHAnsi" w:hAnsiTheme="minorHAnsi"/>
          <w:b/>
          <w:bCs/>
          <w:sz w:val="22"/>
          <w:szCs w:val="22"/>
        </w:rPr>
      </w:pPr>
    </w:p>
    <w:tbl>
      <w:tblPr>
        <w:tblW w:w="103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8"/>
        <w:gridCol w:w="1311"/>
        <w:gridCol w:w="2102"/>
        <w:gridCol w:w="1839"/>
        <w:gridCol w:w="1733"/>
        <w:gridCol w:w="2835"/>
      </w:tblGrid>
      <w:tr w:rsidR="000945A2" w:rsidRPr="00EF42F7" w:rsidTr="00AB5484">
        <w:trPr>
          <w:trHeight w:val="867"/>
        </w:trPr>
        <w:tc>
          <w:tcPr>
            <w:tcW w:w="528"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Code</w:t>
            </w:r>
          </w:p>
        </w:tc>
        <w:tc>
          <w:tcPr>
            <w:tcW w:w="1311"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2102" w:type="dxa"/>
            <w:vAlign w:val="center"/>
          </w:tcPr>
          <w:p w:rsidR="000945A2" w:rsidRPr="00EF42F7" w:rsidRDefault="000945A2" w:rsidP="00AB5484">
            <w:pPr>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839" w:type="dxa"/>
            <w:vAlign w:val="center"/>
          </w:tcPr>
          <w:p w:rsidR="000945A2" w:rsidRPr="00EF42F7" w:rsidRDefault="000945A2" w:rsidP="00AB5484">
            <w:pPr>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733"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Séries de Baccalauréat et Priorités</w:t>
            </w:r>
          </w:p>
        </w:tc>
        <w:tc>
          <w:tcPr>
            <w:tcW w:w="2835"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 xml:space="preserve">Base de classement et conditions pédagogiques complémentaires </w:t>
            </w: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de préinscription</w:t>
            </w:r>
          </w:p>
        </w:tc>
      </w:tr>
      <w:tr w:rsidR="000945A2" w:rsidRPr="00EF42F7" w:rsidTr="002768AE">
        <w:trPr>
          <w:trHeight w:val="444"/>
        </w:trPr>
        <w:tc>
          <w:tcPr>
            <w:tcW w:w="528" w:type="dxa"/>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417</w:t>
            </w:r>
          </w:p>
        </w:tc>
        <w:tc>
          <w:tcPr>
            <w:tcW w:w="1311" w:type="dxa"/>
            <w:vAlign w:val="center"/>
          </w:tcPr>
          <w:p w:rsidR="000945A2" w:rsidRPr="00EF42F7" w:rsidRDefault="000945A2">
            <w:pPr>
              <w:rPr>
                <w:rFonts w:asciiTheme="minorHAnsi" w:hAnsiTheme="minorHAnsi"/>
                <w:b/>
                <w:bCs/>
                <w:sz w:val="18"/>
                <w:szCs w:val="18"/>
              </w:rPr>
            </w:pPr>
            <w:r w:rsidRPr="00EF42F7">
              <w:rPr>
                <w:rFonts w:asciiTheme="minorHAnsi" w:hAnsiTheme="minorHAnsi"/>
                <w:b/>
                <w:bCs/>
                <w:sz w:val="18"/>
                <w:szCs w:val="18"/>
              </w:rPr>
              <w:t>Technique(*)</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(P.E.S.)</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Option :</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Génie Mécanique</w:t>
            </w:r>
          </w:p>
          <w:p w:rsidR="000945A2" w:rsidRPr="00EF42F7" w:rsidRDefault="000945A2">
            <w:pPr>
              <w:rPr>
                <w:rFonts w:asciiTheme="minorHAnsi" w:hAnsiTheme="minorHAnsi"/>
                <w:b/>
                <w:bCs/>
                <w:sz w:val="18"/>
                <w:szCs w:val="18"/>
              </w:rPr>
            </w:pPr>
          </w:p>
        </w:tc>
        <w:tc>
          <w:tcPr>
            <w:tcW w:w="2102" w:type="dxa"/>
            <w:vMerge w:val="restart"/>
          </w:tcPr>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p>
          <w:p w:rsidR="000945A2" w:rsidRPr="00EF42F7" w:rsidRDefault="000945A2" w:rsidP="00AB5484">
            <w:pPr>
              <w:rPr>
                <w:rFonts w:asciiTheme="minorHAnsi" w:hAnsiTheme="minorHAnsi"/>
                <w:sz w:val="18"/>
                <w:szCs w:val="18"/>
                <w:lang w:val="nl-NL"/>
              </w:rPr>
            </w:pPr>
            <w:r w:rsidRPr="00EF42F7">
              <w:rPr>
                <w:rFonts w:asciiTheme="minorHAnsi" w:hAnsiTheme="minorHAnsi"/>
                <w:sz w:val="18"/>
                <w:szCs w:val="18"/>
                <w:lang w:val="nl-NL"/>
              </w:rPr>
              <w:t>- E.N.S.E.T. Skikda</w:t>
            </w:r>
          </w:p>
        </w:tc>
        <w:tc>
          <w:tcPr>
            <w:tcW w:w="1839" w:type="dxa"/>
            <w:vMerge w:val="restart"/>
            <w:vAlign w:val="center"/>
          </w:tcPr>
          <w:p w:rsidR="000945A2" w:rsidRPr="00542FE2" w:rsidRDefault="000945A2" w:rsidP="00AB5484">
            <w:pPr>
              <w:jc w:val="center"/>
              <w:rPr>
                <w:rFonts w:asciiTheme="minorHAnsi" w:hAnsiTheme="minorHAnsi"/>
                <w:b/>
                <w:bCs/>
                <w:sz w:val="18"/>
                <w:szCs w:val="18"/>
              </w:rPr>
            </w:pPr>
            <w:r w:rsidRPr="00542FE2">
              <w:rPr>
                <w:rFonts w:asciiTheme="minorHAnsi" w:hAnsiTheme="minorHAnsi"/>
                <w:b/>
                <w:bCs/>
                <w:sz w:val="18"/>
                <w:szCs w:val="18"/>
              </w:rPr>
              <w:t>Recrutement</w:t>
            </w:r>
          </w:p>
          <w:p w:rsidR="000945A2" w:rsidRPr="00EF42F7" w:rsidRDefault="000945A2" w:rsidP="00AB5484">
            <w:pPr>
              <w:jc w:val="center"/>
              <w:rPr>
                <w:rFonts w:asciiTheme="minorHAnsi" w:hAnsiTheme="minorHAnsi"/>
                <w:sz w:val="18"/>
                <w:szCs w:val="18"/>
                <w:lang w:val="nl-NL"/>
              </w:rPr>
            </w:pPr>
            <w:r w:rsidRPr="00542FE2">
              <w:rPr>
                <w:rFonts w:asciiTheme="minorHAnsi" w:hAnsiTheme="minorHAnsi"/>
                <w:b/>
                <w:bCs/>
                <w:sz w:val="18"/>
                <w:szCs w:val="18"/>
              </w:rPr>
              <w:t>National</w:t>
            </w:r>
          </w:p>
        </w:tc>
        <w:tc>
          <w:tcPr>
            <w:tcW w:w="1733" w:type="dxa"/>
            <w:vMerge w:val="restart"/>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xml:space="preserve">. Techniques Mathématiques </w:t>
            </w: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 xml:space="preserve"> Priorité 02:</w:t>
            </w:r>
          </w:p>
          <w:p w:rsidR="000945A2" w:rsidRPr="00EF42F7" w:rsidRDefault="000945A2" w:rsidP="00AB5484">
            <w:pPr>
              <w:rPr>
                <w:rFonts w:asciiTheme="minorHAnsi" w:hAnsiTheme="minorHAnsi"/>
                <w:bCs/>
                <w:sz w:val="18"/>
                <w:szCs w:val="18"/>
                <w:u w:val="single"/>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
                <w:bCs/>
                <w:sz w:val="18"/>
                <w:szCs w:val="18"/>
                <w:u w:val="single"/>
              </w:rPr>
            </w:pPr>
          </w:p>
        </w:tc>
        <w:tc>
          <w:tcPr>
            <w:tcW w:w="2835" w:type="dxa"/>
            <w:vMerge w:val="restart"/>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0"/>
                <w:szCs w:val="18"/>
              </w:rPr>
            </w:pPr>
          </w:p>
          <w:p w:rsidR="000945A2" w:rsidRPr="00EF42F7" w:rsidRDefault="000945A2" w:rsidP="00AB5484">
            <w:pPr>
              <w:jc w:val="center"/>
              <w:rPr>
                <w:rFonts w:asciiTheme="minorHAnsi" w:hAnsiTheme="minorHAnsi"/>
                <w:sz w:val="18"/>
                <w:szCs w:val="18"/>
              </w:rPr>
            </w:pPr>
            <w:r w:rsidRPr="00EF42F7">
              <w:rPr>
                <w:rFonts w:asciiTheme="minorHAnsi" w:hAnsiTheme="minorHAnsi"/>
                <w:sz w:val="18"/>
                <w:szCs w:val="18"/>
              </w:rPr>
              <w:t xml:space="preserve">Pour participer au classement, la moyenne générale obtenue au baccalauréat doit être supérieure ou </w:t>
            </w:r>
            <w:r w:rsidRPr="00F96CD1">
              <w:rPr>
                <w:rFonts w:asciiTheme="minorHAnsi" w:hAnsiTheme="minorHAnsi"/>
                <w:color w:val="000000" w:themeColor="text1"/>
                <w:sz w:val="18"/>
                <w:szCs w:val="18"/>
              </w:rPr>
              <w:t xml:space="preserve">égale </w:t>
            </w:r>
            <w:r w:rsidR="00E91819" w:rsidRPr="00F96CD1">
              <w:rPr>
                <w:rFonts w:ascii="Calibri" w:hAnsi="Calibri"/>
                <w:color w:val="000000" w:themeColor="text1"/>
                <w:sz w:val="18"/>
                <w:szCs w:val="18"/>
              </w:rPr>
              <w:t>14</w:t>
            </w:r>
            <w:r w:rsidR="008656C4" w:rsidRPr="00F96CD1">
              <w:rPr>
                <w:rFonts w:ascii="Calibri" w:hAnsi="Calibri"/>
                <w:color w:val="000000" w:themeColor="text1"/>
                <w:sz w:val="18"/>
                <w:szCs w:val="18"/>
              </w:rPr>
              <w:t>/20</w:t>
            </w:r>
          </w:p>
          <w:p w:rsidR="000945A2" w:rsidRPr="00EF42F7" w:rsidRDefault="000945A2" w:rsidP="00AB5484">
            <w:pPr>
              <w:jc w:val="center"/>
              <w:rPr>
                <w:rFonts w:asciiTheme="minorHAnsi" w:hAnsiTheme="minorHAnsi"/>
                <w:b/>
                <w:bCs/>
                <w:sz w:val="10"/>
                <w:szCs w:val="18"/>
              </w:rPr>
            </w:pP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Conditions complémentaires pour</w:t>
            </w: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 le BAC T</w:t>
            </w:r>
            <w:r w:rsidR="00F96CD1">
              <w:rPr>
                <w:rFonts w:asciiTheme="minorHAnsi" w:hAnsiTheme="minorHAnsi"/>
                <w:bCs/>
                <w:sz w:val="18"/>
                <w:szCs w:val="18"/>
              </w:rPr>
              <w:t xml:space="preserve">echnique </w:t>
            </w:r>
            <w:r w:rsidR="00F96CD1" w:rsidRPr="00EF42F7">
              <w:rPr>
                <w:rFonts w:asciiTheme="minorHAnsi" w:hAnsiTheme="minorHAnsi"/>
                <w:bCs/>
                <w:sz w:val="18"/>
                <w:szCs w:val="18"/>
              </w:rPr>
              <w:t>M</w:t>
            </w:r>
            <w:r w:rsidR="00F96CD1">
              <w:rPr>
                <w:rFonts w:asciiTheme="minorHAnsi" w:hAnsiTheme="minorHAnsi"/>
                <w:bCs/>
                <w:sz w:val="18"/>
                <w:szCs w:val="18"/>
              </w:rPr>
              <w:t>athématiques</w:t>
            </w:r>
            <w:r w:rsidRPr="00EF42F7">
              <w:rPr>
                <w:rFonts w:asciiTheme="minorHAnsi" w:hAnsiTheme="minorHAnsi"/>
                <w:bCs/>
                <w:sz w:val="18"/>
                <w:szCs w:val="18"/>
              </w:rPr>
              <w:t xml:space="preserve"> :</w:t>
            </w: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Le choix de la filière est conditionné par une note obtenue au baccalauréat </w:t>
            </w:r>
            <w:r>
              <w:rPr>
                <w:rFonts w:asciiTheme="minorHAnsi" w:hAnsiTheme="minorHAnsi"/>
                <w:bCs/>
                <w:sz w:val="18"/>
                <w:szCs w:val="18"/>
              </w:rPr>
              <w:t xml:space="preserve">supérieure ou égale à </w:t>
            </w:r>
            <w:r w:rsidRPr="00EF42F7">
              <w:rPr>
                <w:rFonts w:asciiTheme="minorHAnsi" w:hAnsiTheme="minorHAnsi"/>
                <w:bCs/>
                <w:sz w:val="18"/>
                <w:szCs w:val="18"/>
              </w:rPr>
              <w:t>13/20  dans l’épreuve de l’option choisie</w:t>
            </w:r>
          </w:p>
          <w:p w:rsidR="000945A2" w:rsidRPr="00EF42F7" w:rsidRDefault="000945A2" w:rsidP="00AB5484">
            <w:pPr>
              <w:jc w:val="center"/>
              <w:rPr>
                <w:rFonts w:asciiTheme="minorHAnsi" w:hAnsiTheme="minorHAnsi"/>
                <w:bCs/>
                <w:sz w:val="10"/>
                <w:szCs w:val="18"/>
              </w:rPr>
            </w:pP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Conditions complémentaires pour </w:t>
            </w:r>
          </w:p>
          <w:p w:rsidR="000945A2" w:rsidRPr="00EF42F7" w:rsidRDefault="00CB471C" w:rsidP="00AB5484">
            <w:pPr>
              <w:jc w:val="center"/>
              <w:rPr>
                <w:rFonts w:asciiTheme="minorHAnsi" w:hAnsiTheme="minorHAnsi"/>
                <w:bCs/>
                <w:sz w:val="18"/>
                <w:szCs w:val="18"/>
              </w:rPr>
            </w:pPr>
            <w:r>
              <w:rPr>
                <w:rFonts w:asciiTheme="minorHAnsi" w:hAnsiTheme="minorHAnsi"/>
                <w:bCs/>
                <w:sz w:val="18"/>
                <w:szCs w:val="18"/>
              </w:rPr>
              <w:t>les BAC Math et Sci</w:t>
            </w:r>
            <w:r w:rsidR="000945A2" w:rsidRPr="00EF42F7">
              <w:rPr>
                <w:rFonts w:asciiTheme="minorHAnsi" w:hAnsiTheme="minorHAnsi"/>
                <w:bCs/>
                <w:sz w:val="18"/>
                <w:szCs w:val="18"/>
              </w:rPr>
              <w:t xml:space="preserve"> Exp :</w:t>
            </w:r>
          </w:p>
          <w:p w:rsidR="000945A2" w:rsidRPr="00EF42F7" w:rsidRDefault="000945A2" w:rsidP="00AB5484">
            <w:pPr>
              <w:jc w:val="center"/>
              <w:rPr>
                <w:rFonts w:asciiTheme="minorHAnsi" w:hAnsiTheme="minorHAnsi"/>
                <w:bCs/>
                <w:sz w:val="18"/>
                <w:szCs w:val="18"/>
              </w:rPr>
            </w:pPr>
            <w:r w:rsidRPr="00EF42F7">
              <w:rPr>
                <w:rFonts w:asciiTheme="minorHAnsi" w:hAnsiTheme="minorHAnsi"/>
                <w:bCs/>
                <w:sz w:val="18"/>
                <w:szCs w:val="18"/>
              </w:rPr>
              <w:t xml:space="preserve">Pour participer au classement, la note de Mathématiques </w:t>
            </w:r>
            <w:r w:rsidRPr="00EF42F7">
              <w:rPr>
                <w:rFonts w:asciiTheme="minorHAnsi" w:hAnsiTheme="minorHAnsi"/>
                <w:bCs/>
                <w:sz w:val="18"/>
                <w:szCs w:val="18"/>
              </w:rPr>
              <w:br/>
              <w:t>ou de physique</w:t>
            </w:r>
          </w:p>
          <w:p w:rsidR="000945A2" w:rsidRPr="00EF42F7" w:rsidRDefault="000945A2" w:rsidP="00AB5484">
            <w:pPr>
              <w:jc w:val="center"/>
              <w:rPr>
                <w:rFonts w:asciiTheme="minorHAnsi" w:hAnsiTheme="minorHAnsi"/>
                <w:b/>
                <w:bCs/>
                <w:sz w:val="18"/>
                <w:szCs w:val="18"/>
              </w:rPr>
            </w:pPr>
            <w:r w:rsidRPr="00EF42F7">
              <w:rPr>
                <w:rFonts w:asciiTheme="minorHAnsi" w:hAnsiTheme="minorHAnsi"/>
                <w:bCs/>
                <w:sz w:val="18"/>
                <w:szCs w:val="18"/>
              </w:rPr>
              <w:t xml:space="preserve">doit être </w:t>
            </w:r>
            <w:r>
              <w:rPr>
                <w:rFonts w:asciiTheme="minorHAnsi" w:hAnsiTheme="minorHAnsi"/>
                <w:bCs/>
                <w:sz w:val="18"/>
                <w:szCs w:val="18"/>
              </w:rPr>
              <w:t xml:space="preserve">supérieure ou égale à </w:t>
            </w:r>
            <w:r w:rsidRPr="00EF42F7">
              <w:rPr>
                <w:rFonts w:asciiTheme="minorHAnsi" w:hAnsiTheme="minorHAnsi"/>
                <w:bCs/>
                <w:sz w:val="18"/>
                <w:szCs w:val="18"/>
              </w:rPr>
              <w:t>13/20</w:t>
            </w:r>
          </w:p>
        </w:tc>
      </w:tr>
      <w:tr w:rsidR="000945A2" w:rsidRPr="00EF42F7" w:rsidTr="002768AE">
        <w:trPr>
          <w:trHeight w:val="877"/>
        </w:trPr>
        <w:tc>
          <w:tcPr>
            <w:tcW w:w="528" w:type="dxa"/>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418</w:t>
            </w:r>
          </w:p>
        </w:tc>
        <w:tc>
          <w:tcPr>
            <w:tcW w:w="1311" w:type="dxa"/>
            <w:vAlign w:val="center"/>
          </w:tcPr>
          <w:p w:rsidR="000945A2" w:rsidRPr="00EF42F7" w:rsidRDefault="000945A2">
            <w:pPr>
              <w:rPr>
                <w:rFonts w:asciiTheme="minorHAnsi" w:hAnsiTheme="minorHAnsi"/>
                <w:b/>
                <w:bCs/>
                <w:sz w:val="18"/>
                <w:szCs w:val="18"/>
              </w:rPr>
            </w:pPr>
            <w:r w:rsidRPr="00EF42F7">
              <w:rPr>
                <w:rFonts w:asciiTheme="minorHAnsi" w:hAnsiTheme="minorHAnsi"/>
                <w:b/>
                <w:bCs/>
                <w:sz w:val="18"/>
                <w:szCs w:val="18"/>
              </w:rPr>
              <w:t>Technique(*)</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(P.E.S.)</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Option :</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Génie Civil</w:t>
            </w:r>
          </w:p>
        </w:tc>
        <w:tc>
          <w:tcPr>
            <w:tcW w:w="2102" w:type="dxa"/>
            <w:vMerge/>
          </w:tcPr>
          <w:p w:rsidR="000945A2" w:rsidRPr="00EF42F7" w:rsidRDefault="000945A2" w:rsidP="00AB5484">
            <w:pPr>
              <w:rPr>
                <w:rFonts w:asciiTheme="minorHAnsi" w:hAnsiTheme="minorHAnsi"/>
                <w:sz w:val="18"/>
                <w:szCs w:val="18"/>
                <w:lang w:val="nl-NL"/>
              </w:rPr>
            </w:pPr>
          </w:p>
        </w:tc>
        <w:tc>
          <w:tcPr>
            <w:tcW w:w="1839" w:type="dxa"/>
            <w:vMerge/>
          </w:tcPr>
          <w:p w:rsidR="000945A2" w:rsidRPr="00EF42F7" w:rsidRDefault="000945A2" w:rsidP="00AB5484">
            <w:pPr>
              <w:rPr>
                <w:rFonts w:asciiTheme="minorHAnsi" w:hAnsiTheme="minorHAnsi"/>
                <w:sz w:val="18"/>
                <w:szCs w:val="18"/>
                <w:lang w:val="nl-NL"/>
              </w:rPr>
            </w:pPr>
          </w:p>
        </w:tc>
        <w:tc>
          <w:tcPr>
            <w:tcW w:w="1733" w:type="dxa"/>
            <w:vMerge/>
            <w:vAlign w:val="center"/>
          </w:tcPr>
          <w:p w:rsidR="000945A2" w:rsidRPr="00EF42F7" w:rsidRDefault="000945A2" w:rsidP="00AB5484">
            <w:pPr>
              <w:rPr>
                <w:rFonts w:asciiTheme="minorHAnsi" w:hAnsiTheme="minorHAnsi"/>
                <w:b/>
                <w:bCs/>
                <w:sz w:val="18"/>
                <w:szCs w:val="18"/>
                <w:u w:val="single"/>
              </w:rPr>
            </w:pPr>
          </w:p>
        </w:tc>
        <w:tc>
          <w:tcPr>
            <w:tcW w:w="2835" w:type="dxa"/>
            <w:vMerge/>
          </w:tcPr>
          <w:p w:rsidR="000945A2" w:rsidRPr="00EF42F7" w:rsidRDefault="000945A2" w:rsidP="00AB5484">
            <w:pPr>
              <w:jc w:val="center"/>
              <w:rPr>
                <w:rFonts w:asciiTheme="minorHAnsi" w:hAnsiTheme="minorHAnsi"/>
                <w:b/>
                <w:bCs/>
                <w:sz w:val="18"/>
                <w:szCs w:val="18"/>
              </w:rPr>
            </w:pPr>
          </w:p>
        </w:tc>
      </w:tr>
      <w:tr w:rsidR="000945A2" w:rsidRPr="00EF42F7" w:rsidTr="002768AE">
        <w:trPr>
          <w:trHeight w:val="867"/>
        </w:trPr>
        <w:tc>
          <w:tcPr>
            <w:tcW w:w="528" w:type="dxa"/>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419</w:t>
            </w:r>
          </w:p>
        </w:tc>
        <w:tc>
          <w:tcPr>
            <w:tcW w:w="1311" w:type="dxa"/>
            <w:vAlign w:val="center"/>
          </w:tcPr>
          <w:p w:rsidR="000945A2" w:rsidRPr="00EF42F7" w:rsidRDefault="000945A2">
            <w:pPr>
              <w:rPr>
                <w:rFonts w:asciiTheme="minorHAnsi" w:hAnsiTheme="minorHAnsi"/>
                <w:b/>
                <w:bCs/>
                <w:sz w:val="18"/>
                <w:szCs w:val="18"/>
              </w:rPr>
            </w:pPr>
            <w:r w:rsidRPr="00EF42F7">
              <w:rPr>
                <w:rFonts w:asciiTheme="minorHAnsi" w:hAnsiTheme="minorHAnsi"/>
                <w:b/>
                <w:bCs/>
                <w:sz w:val="18"/>
                <w:szCs w:val="18"/>
              </w:rPr>
              <w:t>Technique(*)</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(P.E.S.)</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Option :</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Génie Electrique</w:t>
            </w:r>
          </w:p>
        </w:tc>
        <w:tc>
          <w:tcPr>
            <w:tcW w:w="2102" w:type="dxa"/>
            <w:vMerge/>
          </w:tcPr>
          <w:p w:rsidR="000945A2" w:rsidRPr="00EF42F7" w:rsidRDefault="000945A2" w:rsidP="00AB5484">
            <w:pPr>
              <w:rPr>
                <w:rFonts w:asciiTheme="minorHAnsi" w:hAnsiTheme="minorHAnsi"/>
                <w:sz w:val="18"/>
                <w:szCs w:val="18"/>
                <w:lang w:val="nl-NL"/>
              </w:rPr>
            </w:pPr>
          </w:p>
        </w:tc>
        <w:tc>
          <w:tcPr>
            <w:tcW w:w="1839" w:type="dxa"/>
            <w:vMerge/>
          </w:tcPr>
          <w:p w:rsidR="000945A2" w:rsidRPr="00EF42F7" w:rsidRDefault="000945A2" w:rsidP="00AB5484">
            <w:pPr>
              <w:rPr>
                <w:rFonts w:asciiTheme="minorHAnsi" w:hAnsiTheme="minorHAnsi"/>
                <w:sz w:val="18"/>
                <w:szCs w:val="18"/>
                <w:lang w:val="nl-NL"/>
              </w:rPr>
            </w:pPr>
          </w:p>
        </w:tc>
        <w:tc>
          <w:tcPr>
            <w:tcW w:w="1733" w:type="dxa"/>
            <w:vMerge/>
            <w:vAlign w:val="center"/>
          </w:tcPr>
          <w:p w:rsidR="000945A2" w:rsidRPr="00EF42F7" w:rsidRDefault="000945A2" w:rsidP="00AB5484">
            <w:pPr>
              <w:rPr>
                <w:rFonts w:asciiTheme="minorHAnsi" w:hAnsiTheme="minorHAnsi"/>
                <w:b/>
                <w:bCs/>
                <w:sz w:val="18"/>
                <w:szCs w:val="18"/>
                <w:u w:val="single"/>
              </w:rPr>
            </w:pPr>
          </w:p>
        </w:tc>
        <w:tc>
          <w:tcPr>
            <w:tcW w:w="2835" w:type="dxa"/>
            <w:vMerge/>
          </w:tcPr>
          <w:p w:rsidR="000945A2" w:rsidRPr="00EF42F7" w:rsidRDefault="000945A2" w:rsidP="00AB5484">
            <w:pPr>
              <w:jc w:val="center"/>
              <w:rPr>
                <w:rFonts w:asciiTheme="minorHAnsi" w:hAnsiTheme="minorHAnsi"/>
                <w:b/>
                <w:bCs/>
                <w:sz w:val="18"/>
                <w:szCs w:val="18"/>
              </w:rPr>
            </w:pPr>
          </w:p>
        </w:tc>
      </w:tr>
      <w:tr w:rsidR="000945A2" w:rsidRPr="00EF42F7" w:rsidTr="002768AE">
        <w:trPr>
          <w:trHeight w:val="1503"/>
        </w:trPr>
        <w:tc>
          <w:tcPr>
            <w:tcW w:w="528" w:type="dxa"/>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420</w:t>
            </w:r>
          </w:p>
        </w:tc>
        <w:tc>
          <w:tcPr>
            <w:tcW w:w="1311" w:type="dxa"/>
            <w:vAlign w:val="center"/>
          </w:tcPr>
          <w:p w:rsidR="000945A2" w:rsidRPr="00EF42F7" w:rsidRDefault="000945A2">
            <w:pPr>
              <w:rPr>
                <w:rFonts w:asciiTheme="minorHAnsi" w:hAnsiTheme="minorHAnsi"/>
                <w:b/>
                <w:bCs/>
                <w:sz w:val="18"/>
                <w:szCs w:val="18"/>
              </w:rPr>
            </w:pPr>
            <w:r w:rsidRPr="00EF42F7">
              <w:rPr>
                <w:rFonts w:asciiTheme="minorHAnsi" w:hAnsiTheme="minorHAnsi"/>
                <w:b/>
                <w:bCs/>
                <w:sz w:val="18"/>
                <w:szCs w:val="18"/>
              </w:rPr>
              <w:t>Technique(*)</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(P.E.S.)</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Option :</w:t>
            </w:r>
          </w:p>
          <w:p w:rsidR="000945A2" w:rsidRPr="00EF42F7" w:rsidRDefault="000945A2">
            <w:pPr>
              <w:rPr>
                <w:rFonts w:asciiTheme="minorHAnsi" w:hAnsiTheme="minorHAnsi"/>
                <w:b/>
                <w:bCs/>
                <w:sz w:val="18"/>
                <w:szCs w:val="18"/>
              </w:rPr>
            </w:pPr>
            <w:r w:rsidRPr="00EF42F7">
              <w:rPr>
                <w:rFonts w:asciiTheme="minorHAnsi" w:hAnsiTheme="minorHAnsi"/>
                <w:b/>
                <w:bCs/>
                <w:sz w:val="18"/>
                <w:szCs w:val="18"/>
              </w:rPr>
              <w:t>Génie des Procédés</w:t>
            </w:r>
          </w:p>
        </w:tc>
        <w:tc>
          <w:tcPr>
            <w:tcW w:w="2102" w:type="dxa"/>
            <w:vMerge/>
          </w:tcPr>
          <w:p w:rsidR="000945A2" w:rsidRPr="00EF42F7" w:rsidRDefault="000945A2" w:rsidP="00AB5484">
            <w:pPr>
              <w:rPr>
                <w:rFonts w:asciiTheme="minorHAnsi" w:hAnsiTheme="minorHAnsi"/>
                <w:sz w:val="18"/>
                <w:szCs w:val="18"/>
                <w:lang w:val="nl-NL"/>
              </w:rPr>
            </w:pPr>
          </w:p>
        </w:tc>
        <w:tc>
          <w:tcPr>
            <w:tcW w:w="1839" w:type="dxa"/>
            <w:vMerge/>
          </w:tcPr>
          <w:p w:rsidR="000945A2" w:rsidRPr="00EF42F7" w:rsidRDefault="000945A2" w:rsidP="00AB5484">
            <w:pPr>
              <w:rPr>
                <w:rFonts w:asciiTheme="minorHAnsi" w:hAnsiTheme="minorHAnsi"/>
                <w:sz w:val="18"/>
                <w:szCs w:val="18"/>
                <w:lang w:val="nl-NL"/>
              </w:rPr>
            </w:pPr>
          </w:p>
        </w:tc>
        <w:tc>
          <w:tcPr>
            <w:tcW w:w="1733" w:type="dxa"/>
            <w:vMerge/>
            <w:vAlign w:val="center"/>
          </w:tcPr>
          <w:p w:rsidR="000945A2" w:rsidRPr="00EF42F7" w:rsidRDefault="000945A2" w:rsidP="00AB5484">
            <w:pPr>
              <w:rPr>
                <w:rFonts w:asciiTheme="minorHAnsi" w:hAnsiTheme="minorHAnsi"/>
                <w:b/>
                <w:bCs/>
                <w:sz w:val="18"/>
                <w:szCs w:val="18"/>
                <w:u w:val="single"/>
              </w:rPr>
            </w:pPr>
          </w:p>
        </w:tc>
        <w:tc>
          <w:tcPr>
            <w:tcW w:w="2835" w:type="dxa"/>
            <w:vMerge/>
          </w:tcPr>
          <w:p w:rsidR="000945A2" w:rsidRPr="00EF42F7" w:rsidRDefault="000945A2" w:rsidP="00AB5484">
            <w:pPr>
              <w:jc w:val="center"/>
              <w:rPr>
                <w:rFonts w:asciiTheme="minorHAnsi" w:hAnsiTheme="minorHAnsi"/>
                <w:b/>
                <w:bCs/>
                <w:sz w:val="18"/>
                <w:szCs w:val="18"/>
              </w:rPr>
            </w:pPr>
          </w:p>
        </w:tc>
      </w:tr>
    </w:tbl>
    <w:p w:rsidR="000945A2" w:rsidRPr="00EF42F7" w:rsidRDefault="000945A2" w:rsidP="000945A2">
      <w:pPr>
        <w:pStyle w:val="Retraitcorpsdetexte"/>
        <w:ind w:left="0"/>
        <w:rPr>
          <w:rFonts w:asciiTheme="minorHAnsi" w:hAnsiTheme="minorHAnsi"/>
          <w:b w:val="0"/>
          <w:bCs w:val="0"/>
          <w:sz w:val="18"/>
          <w:szCs w:val="18"/>
        </w:rPr>
      </w:pPr>
      <w:r w:rsidRPr="00EF42F7">
        <w:rPr>
          <w:rFonts w:asciiTheme="minorHAnsi" w:hAnsiTheme="minorHAnsi"/>
          <w:b w:val="0"/>
          <w:bCs w:val="0"/>
          <w:sz w:val="18"/>
          <w:szCs w:val="18"/>
        </w:rPr>
        <w:t>(*) L’inscription définitive sera prononcée après un entretien organisé par l’</w:t>
      </w:r>
      <w:r>
        <w:rPr>
          <w:rFonts w:asciiTheme="minorHAnsi" w:hAnsiTheme="minorHAnsi"/>
          <w:b w:val="0"/>
          <w:bCs w:val="0"/>
          <w:sz w:val="18"/>
          <w:szCs w:val="18"/>
        </w:rPr>
        <w:t>École</w:t>
      </w:r>
      <w:r w:rsidRPr="00EF42F7">
        <w:rPr>
          <w:rFonts w:asciiTheme="minorHAnsi" w:hAnsiTheme="minorHAnsi"/>
          <w:b w:val="0"/>
          <w:bCs w:val="0"/>
          <w:sz w:val="18"/>
          <w:szCs w:val="18"/>
        </w:rPr>
        <w:t xml:space="preserve"> Normale Supérieure concernée</w:t>
      </w:r>
      <w:r w:rsidR="008F69BE">
        <w:rPr>
          <w:rFonts w:asciiTheme="minorHAnsi" w:hAnsiTheme="minorHAnsi"/>
          <w:b w:val="0"/>
          <w:bCs w:val="0"/>
          <w:sz w:val="18"/>
          <w:szCs w:val="18"/>
        </w:rPr>
        <w:t xml:space="preserve"> conformément à la procédure cité à la section 1.1 ci-dessus</w:t>
      </w:r>
      <w:r w:rsidRPr="00EF42F7">
        <w:rPr>
          <w:rFonts w:asciiTheme="minorHAnsi" w:hAnsiTheme="minorHAnsi"/>
          <w:b w:val="0"/>
          <w:bCs w:val="0"/>
          <w:sz w:val="18"/>
          <w:szCs w:val="18"/>
        </w:rPr>
        <w:t>.</w:t>
      </w: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4A3C66" w:rsidRDefault="004A3C66" w:rsidP="000945A2">
      <w:pPr>
        <w:rPr>
          <w:rFonts w:asciiTheme="minorHAnsi" w:hAnsiTheme="minorHAnsi"/>
          <w:b/>
          <w:bCs/>
        </w:rPr>
        <w:sectPr w:rsidR="004A3C66" w:rsidSect="004A3C66">
          <w:pgSz w:w="11906" w:h="16838" w:code="9"/>
          <w:pgMar w:top="1134" w:right="849" w:bottom="1134" w:left="1134" w:header="0" w:footer="709" w:gutter="0"/>
          <w:cols w:space="708"/>
          <w:docGrid w:linePitch="360"/>
        </w:sect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pStyle w:val="Titre1"/>
        <w:numPr>
          <w:ilvl w:val="0"/>
          <w:numId w:val="0"/>
        </w:numPr>
        <w:ind w:left="66"/>
        <w:rPr>
          <w:rFonts w:asciiTheme="minorHAnsi" w:hAnsiTheme="minorHAnsi"/>
          <w:smallCaps/>
          <w:sz w:val="52"/>
          <w:szCs w:val="52"/>
        </w:rPr>
      </w:pPr>
      <w:r w:rsidRPr="00EF42F7">
        <w:rPr>
          <w:rFonts w:asciiTheme="minorHAnsi" w:hAnsiTheme="minorHAnsi"/>
          <w:smallCaps/>
          <w:sz w:val="52"/>
          <w:szCs w:val="52"/>
        </w:rPr>
        <w:t>ANNEXE</w:t>
      </w:r>
      <w:r w:rsidR="00DF3147">
        <w:rPr>
          <w:rFonts w:asciiTheme="minorHAnsi" w:hAnsiTheme="minorHAnsi"/>
          <w:smallCaps/>
          <w:sz w:val="52"/>
          <w:szCs w:val="52"/>
        </w:rPr>
        <w:t xml:space="preserve"> 03</w:t>
      </w: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Pr>
      </w:pPr>
    </w:p>
    <w:p w:rsidR="000945A2" w:rsidRPr="00EF42F7" w:rsidRDefault="000945A2" w:rsidP="000945A2">
      <w:pPr>
        <w:jc w:val="center"/>
        <w:rPr>
          <w:rFonts w:asciiTheme="minorHAnsi" w:hAnsiTheme="minorHAnsi"/>
          <w:b/>
          <w:bCs/>
          <w:sz w:val="52"/>
          <w:szCs w:val="52"/>
        </w:rPr>
      </w:pPr>
      <w:r w:rsidRPr="00EF42F7">
        <w:rPr>
          <w:rFonts w:asciiTheme="minorHAnsi" w:hAnsiTheme="minorHAnsi"/>
          <w:b/>
          <w:bCs/>
          <w:sz w:val="52"/>
          <w:szCs w:val="52"/>
        </w:rPr>
        <w:t xml:space="preserve">Filières de formation </w:t>
      </w:r>
    </w:p>
    <w:p w:rsidR="000945A2" w:rsidRPr="00EF42F7" w:rsidRDefault="000945A2" w:rsidP="000945A2">
      <w:pPr>
        <w:jc w:val="center"/>
        <w:rPr>
          <w:rFonts w:asciiTheme="minorHAnsi" w:hAnsiTheme="minorHAnsi"/>
          <w:b/>
          <w:bCs/>
          <w:sz w:val="52"/>
          <w:szCs w:val="52"/>
          <w:rtl/>
        </w:rPr>
      </w:pPr>
      <w:proofErr w:type="gramStart"/>
      <w:r w:rsidRPr="00EF42F7">
        <w:rPr>
          <w:rFonts w:asciiTheme="minorHAnsi" w:hAnsiTheme="minorHAnsi"/>
          <w:b/>
          <w:bCs/>
          <w:sz w:val="52"/>
          <w:szCs w:val="52"/>
        </w:rPr>
        <w:t>en</w:t>
      </w:r>
      <w:proofErr w:type="gramEnd"/>
      <w:r w:rsidRPr="00EF42F7">
        <w:rPr>
          <w:rFonts w:asciiTheme="minorHAnsi" w:hAnsiTheme="minorHAnsi"/>
          <w:b/>
          <w:bCs/>
          <w:sz w:val="52"/>
          <w:szCs w:val="52"/>
        </w:rPr>
        <w:t xml:space="preserve"> Sciences Médicales </w:t>
      </w:r>
    </w:p>
    <w:p w:rsidR="000945A2" w:rsidRPr="00EF42F7" w:rsidRDefault="000945A2" w:rsidP="000945A2">
      <w:pPr>
        <w:jc w:val="center"/>
        <w:rPr>
          <w:rFonts w:asciiTheme="minorHAnsi" w:hAnsiTheme="minorHAnsi"/>
          <w:b/>
          <w:bCs/>
          <w:sz w:val="52"/>
          <w:szCs w:val="52"/>
          <w:rtl/>
        </w:rPr>
      </w:pPr>
    </w:p>
    <w:p w:rsidR="000945A2" w:rsidRPr="00EF42F7" w:rsidRDefault="000945A2" w:rsidP="000945A2">
      <w:pPr>
        <w:jc w:val="center"/>
        <w:rPr>
          <w:rFonts w:asciiTheme="minorHAnsi" w:hAnsiTheme="minorHAnsi"/>
          <w:b/>
          <w:bCs/>
          <w:sz w:val="52"/>
          <w:szCs w:val="52"/>
        </w:rPr>
      </w:pPr>
      <w:r w:rsidRPr="00EF42F7">
        <w:rPr>
          <w:rFonts w:asciiTheme="minorHAnsi" w:hAnsiTheme="minorHAnsi"/>
          <w:b/>
          <w:bCs/>
          <w:sz w:val="52"/>
          <w:szCs w:val="52"/>
        </w:rPr>
        <w:t xml:space="preserve">Points de formation </w:t>
      </w:r>
    </w:p>
    <w:p w:rsidR="000945A2" w:rsidRPr="00EF42F7" w:rsidRDefault="000945A2" w:rsidP="000945A2">
      <w:pPr>
        <w:jc w:val="center"/>
        <w:rPr>
          <w:rFonts w:asciiTheme="minorHAnsi" w:hAnsiTheme="minorHAnsi"/>
          <w:b/>
          <w:bCs/>
          <w:sz w:val="52"/>
          <w:szCs w:val="52"/>
        </w:rPr>
      </w:pPr>
      <w:proofErr w:type="gramStart"/>
      <w:r>
        <w:rPr>
          <w:rFonts w:asciiTheme="minorHAnsi" w:hAnsiTheme="minorHAnsi"/>
          <w:b/>
          <w:bCs/>
          <w:sz w:val="52"/>
          <w:szCs w:val="52"/>
        </w:rPr>
        <w:t>et</w:t>
      </w:r>
      <w:proofErr w:type="gramEnd"/>
      <w:r>
        <w:rPr>
          <w:rFonts w:asciiTheme="minorHAnsi" w:hAnsiTheme="minorHAnsi"/>
          <w:b/>
          <w:bCs/>
          <w:sz w:val="52"/>
          <w:szCs w:val="52"/>
        </w:rPr>
        <w:t xml:space="preserve"> conditions</w:t>
      </w:r>
      <w:r w:rsidRPr="00EF42F7">
        <w:rPr>
          <w:rFonts w:asciiTheme="minorHAnsi" w:hAnsiTheme="minorHAnsi"/>
          <w:b/>
          <w:bCs/>
          <w:sz w:val="52"/>
          <w:szCs w:val="52"/>
        </w:rPr>
        <w:t xml:space="preserve"> pédagogiques d’inscription </w:t>
      </w: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4A3C66" w:rsidRDefault="004A3C66" w:rsidP="000945A2">
      <w:pPr>
        <w:rPr>
          <w:rFonts w:asciiTheme="minorHAnsi" w:hAnsiTheme="minorHAnsi"/>
        </w:rPr>
        <w:sectPr w:rsidR="004A3C66" w:rsidSect="004A3C66">
          <w:headerReference w:type="default" r:id="rId53"/>
          <w:pgSz w:w="11906" w:h="16838" w:code="9"/>
          <w:pgMar w:top="1134" w:right="849" w:bottom="1134" w:left="1134" w:header="0" w:footer="709" w:gutter="0"/>
          <w:cols w:space="708"/>
          <w:docGrid w:linePitch="360"/>
        </w:sectPr>
      </w:pPr>
    </w:p>
    <w:p w:rsidR="000945A2" w:rsidRPr="00EF42F7" w:rsidRDefault="007E3A8E" w:rsidP="000945A2">
      <w:pPr>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751936" behindDoc="0" locked="0" layoutInCell="1" allowOverlap="1">
                <wp:simplePos x="0" y="0"/>
                <wp:positionH relativeFrom="column">
                  <wp:posOffset>-654776</wp:posOffset>
                </wp:positionH>
                <wp:positionV relativeFrom="paragraph">
                  <wp:posOffset>-784769</wp:posOffset>
                </wp:positionV>
                <wp:extent cx="7504249" cy="539750"/>
                <wp:effectExtent l="0" t="0" r="1905" b="0"/>
                <wp:wrapNone/>
                <wp:docPr id="21"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4249" cy="53975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E909EA" w:rsidRDefault="00297F05" w:rsidP="00E909EA">
                            <w:pPr>
                              <w:jc w:val="center"/>
                              <w:rPr>
                                <w:rFonts w:asciiTheme="majorBidi" w:hAnsiTheme="majorBidi" w:cstheme="majorBidi"/>
                              </w:rPr>
                            </w:pPr>
                            <w:r w:rsidRPr="00E909EA">
                              <w:rPr>
                                <w:rFonts w:asciiTheme="majorBidi" w:hAnsiTheme="majorBidi" w:cstheme="majorBidi"/>
                                <w:b/>
                                <w:bCs/>
                                <w:sz w:val="52"/>
                                <w:szCs w:val="52"/>
                              </w:rPr>
                              <w:t>Sciences Médicales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158" type="#_x0000_t202" style="position:absolute;margin-left:-51.55pt;margin-top:-61.8pt;width:590.9pt;height:4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5ApwIAAIgFAAAOAAAAZHJzL2Uyb0RvYy54bWysVMlu2zAQvRfoPxC8O1oixZYQOchSFwXS&#10;BUj6AbRIWUS5qCRtKS367x2Stus0lyLoReJwqDfzHp/m8mqSAu2YsVyrBmdnKUZMtZpytWnw18fV&#10;bIGRdURRIrRiDX5iFl8t3765HIea5brXgjKDAETZehwa3Ds31Eli255JYs/0wBQkO20kcRCaTUIN&#10;GQFdiiRP04tk1IYORrfMWti9i0m8DPhdx1r3uessc0g0GHpz4WnCc+2fyfKS1BtDhp63+zbIK7qQ&#10;hCsoeoS6I46greEvoCRvjba6c2etlonuOt6ywAHYZOlfbB56MrDABcSxw1Em+/9g20+7LwZx2uA8&#10;w0gRCXf0yCaHbvSEsjL3Ao2DreHcwwAn3QQJuOhA1g73uv1mkdK3PVEbdm2MHntGKDSY+S+Tk08j&#10;jvUg6/GjplCIbJ0OQFNnpFcP9ECADhf1dLwc30wLm/MyLfKiwqiFXHleQRxKkPrw9WCse8+0RH7R&#10;YAOXH9DJ7t463w2pD0d8MasFpysuRAi84ditMGhHwCrrTWQothJajXtVmaZ7w8A22CpuH7oIlvUI&#10;odAzcKF8CaV9sdhH3AFq0JnPeZLBLj+rLC/Sm7yarS4W81mxKspZNU8XszSrbqqLtKiKu9UvTysr&#10;6p5TytQ9V+xg3az4N2vsf6JoumBeNDb4PJuXQbFn3R+JRb5ueilNBsq8UhvJHQwAwWWDFyco3kXv&#10;FAW1SO0IF3GdPGcdlAbpDu8gZvCct1k0nJvWU/B3dn4081rTJ7Ch0eAS8BqML1j02vzAaIRR0GD7&#10;fUsMw0h8UGDlKisKPztCUJTzHAJzmlmfZohqAarBDqO4vHVx3mwHwzc9VIr6KX0N9u94cKb/T2JX&#10;wMUH8LsHVvvR5OfJaRxO/Rmgy98AAAD//wMAUEsDBBQABgAIAAAAIQCvuFf44gAAAA4BAAAPAAAA&#10;ZHJzL2Rvd25yZXYueG1sTI/LTsMwEEX3SPyDNUjsWjsNSqMQp4JKLBArykNiN41NEojHaew8ytfj&#10;rGA3j6M7Z/LdbFo26t41liREawFMU2lVQ5WE15eHVQrMeSSFrSUt4awd7IrLixwzZSd61uPBVyyE&#10;kMtQQu19l3HuylobdGvbaQq7T9sb9KHtK656nEK4aflGiIQbbChcqLHT+1qX34fBSPBp+faO+4+v&#10;p9Ojm4af+9PNeUQpr6/mu1tgXs/+D4ZFP6hDEZyOdiDlWCthFYk4CuxSbeIE2MKIbboFdgyzOE2A&#10;Fzn//0bxCwAA//8DAFBLAQItABQABgAIAAAAIQC2gziS/gAAAOEBAAATAAAAAAAAAAAAAAAAAAAA&#10;AABbQ29udGVudF9UeXBlc10ueG1sUEsBAi0AFAAGAAgAAAAhADj9If/WAAAAlAEAAAsAAAAAAAAA&#10;AAAAAAAALwEAAF9yZWxzLy5yZWxzUEsBAi0AFAAGAAgAAAAhAMXTLkCnAgAAiAUAAA4AAAAAAAAA&#10;AAAAAAAALgIAAGRycy9lMm9Eb2MueG1sUEsBAi0AFAAGAAgAAAAhAK+4V/jiAAAADgEAAA8AAAAA&#10;AAAAAAAAAAAAAQUAAGRycy9kb3ducmV2LnhtbFBLBQYAAAAABAAEAPMAAAAQBgAAAAA=&#10;" fillcolor="#f2f2f2 [3052]" stroked="f" strokecolor="black [3213]" strokeweight=".25pt">
                <v:textbox>
                  <w:txbxContent>
                    <w:p w:rsidR="00297F05" w:rsidRPr="00E909EA" w:rsidRDefault="00297F05" w:rsidP="00E909EA">
                      <w:pPr>
                        <w:jc w:val="center"/>
                        <w:rPr>
                          <w:rFonts w:asciiTheme="majorBidi" w:hAnsiTheme="majorBidi" w:cstheme="majorBidi"/>
                        </w:rPr>
                      </w:pPr>
                      <w:r w:rsidRPr="00E909EA">
                        <w:rPr>
                          <w:rFonts w:asciiTheme="majorBidi" w:hAnsiTheme="majorBidi" w:cstheme="majorBidi"/>
                          <w:b/>
                          <w:bCs/>
                          <w:sz w:val="52"/>
                          <w:szCs w:val="52"/>
                        </w:rPr>
                        <w:t>Sciences Médicales</w:t>
                      </w:r>
                    </w:p>
                  </w:txbxContent>
                </v:textbox>
              </v:shape>
            </w:pict>
          </mc:Fallback>
        </mc:AlternateContent>
      </w: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ind w:right="-428"/>
        <w:rPr>
          <w:rFonts w:asciiTheme="minorHAnsi" w:hAnsiTheme="minorHAnsi"/>
          <w:b/>
          <w:bCs/>
          <w:sz w:val="22"/>
          <w:szCs w:val="22"/>
        </w:rPr>
      </w:pPr>
      <w:r w:rsidRPr="00EF42F7">
        <w:rPr>
          <w:rFonts w:asciiTheme="minorHAnsi" w:hAnsiTheme="minorHAnsi"/>
          <w:b/>
          <w:bCs/>
          <w:sz w:val="22"/>
          <w:szCs w:val="22"/>
        </w:rPr>
        <w:t>I. 1. FILIERES DE FORMATION</w:t>
      </w:r>
    </w:p>
    <w:p w:rsidR="000945A2" w:rsidRPr="00EF42F7" w:rsidRDefault="000945A2" w:rsidP="000945A2">
      <w:pPr>
        <w:tabs>
          <w:tab w:val="left" w:pos="0"/>
        </w:tabs>
        <w:jc w:val="both"/>
        <w:rPr>
          <w:rFonts w:asciiTheme="minorHAnsi" w:hAnsiTheme="minorHAnsi"/>
          <w:b/>
          <w:bCs/>
          <w:sz w:val="28"/>
          <w:szCs w:val="28"/>
        </w:rPr>
      </w:pPr>
    </w:p>
    <w:tbl>
      <w:tblPr>
        <w:tblW w:w="9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
        <w:gridCol w:w="8858"/>
      </w:tblGrid>
      <w:tr w:rsidR="000945A2" w:rsidRPr="00EF42F7" w:rsidTr="00AB5484">
        <w:trPr>
          <w:jc w:val="center"/>
        </w:trPr>
        <w:tc>
          <w:tcPr>
            <w:tcW w:w="851" w:type="dxa"/>
          </w:tcPr>
          <w:p w:rsidR="000945A2" w:rsidRPr="00EF42F7" w:rsidRDefault="000945A2" w:rsidP="00AB5484">
            <w:pPr>
              <w:spacing w:before="200" w:after="200"/>
              <w:jc w:val="center"/>
              <w:rPr>
                <w:rFonts w:asciiTheme="minorHAnsi" w:hAnsiTheme="minorHAnsi"/>
                <w:b/>
                <w:bCs/>
              </w:rPr>
            </w:pPr>
            <w:r w:rsidRPr="00EF42F7">
              <w:rPr>
                <w:rFonts w:asciiTheme="minorHAnsi" w:hAnsiTheme="minorHAnsi"/>
                <w:b/>
                <w:bCs/>
              </w:rPr>
              <w:t>Code</w:t>
            </w:r>
          </w:p>
        </w:tc>
        <w:tc>
          <w:tcPr>
            <w:tcW w:w="8858" w:type="dxa"/>
          </w:tcPr>
          <w:p w:rsidR="000945A2" w:rsidRPr="00EF42F7" w:rsidRDefault="000945A2" w:rsidP="00AB5484">
            <w:pPr>
              <w:spacing w:before="200" w:after="200"/>
              <w:ind w:left="175"/>
              <w:jc w:val="both"/>
              <w:rPr>
                <w:rFonts w:asciiTheme="minorHAnsi" w:hAnsiTheme="minorHAnsi"/>
                <w:b/>
                <w:bCs/>
              </w:rPr>
            </w:pPr>
            <w:r w:rsidRPr="00EF42F7">
              <w:rPr>
                <w:rFonts w:asciiTheme="minorHAnsi" w:hAnsiTheme="minorHAnsi"/>
                <w:b/>
                <w:bCs/>
              </w:rPr>
              <w:t>Filières</w:t>
            </w:r>
          </w:p>
        </w:tc>
      </w:tr>
      <w:tr w:rsidR="000945A2" w:rsidRPr="00EF42F7" w:rsidTr="00AB5484">
        <w:trPr>
          <w:jc w:val="center"/>
        </w:trPr>
        <w:tc>
          <w:tcPr>
            <w:tcW w:w="851" w:type="dxa"/>
          </w:tcPr>
          <w:p w:rsidR="000945A2" w:rsidRPr="00EF42F7" w:rsidRDefault="000945A2" w:rsidP="00AB5484">
            <w:pPr>
              <w:spacing w:before="200" w:after="200"/>
              <w:jc w:val="center"/>
              <w:rPr>
                <w:rFonts w:asciiTheme="minorHAnsi" w:hAnsiTheme="minorHAnsi"/>
                <w:b/>
                <w:bCs/>
              </w:rPr>
            </w:pPr>
            <w:r w:rsidRPr="00EF42F7">
              <w:rPr>
                <w:rFonts w:asciiTheme="minorHAnsi" w:hAnsiTheme="minorHAnsi"/>
                <w:b/>
                <w:bCs/>
              </w:rPr>
              <w:t>700</w:t>
            </w:r>
          </w:p>
        </w:tc>
        <w:tc>
          <w:tcPr>
            <w:tcW w:w="8858" w:type="dxa"/>
          </w:tcPr>
          <w:p w:rsidR="000945A2" w:rsidRPr="00EF42F7" w:rsidRDefault="000945A2" w:rsidP="00AB5484">
            <w:pPr>
              <w:spacing w:before="200" w:after="200"/>
              <w:ind w:left="175"/>
              <w:jc w:val="both"/>
              <w:rPr>
                <w:rFonts w:asciiTheme="minorHAnsi" w:hAnsiTheme="minorHAnsi"/>
                <w:b/>
                <w:bCs/>
              </w:rPr>
            </w:pPr>
            <w:r w:rsidRPr="00EF42F7">
              <w:rPr>
                <w:rFonts w:asciiTheme="minorHAnsi" w:hAnsiTheme="minorHAnsi"/>
                <w:b/>
                <w:bCs/>
              </w:rPr>
              <w:t>Médecine</w:t>
            </w:r>
          </w:p>
        </w:tc>
      </w:tr>
      <w:tr w:rsidR="000945A2" w:rsidRPr="00EF42F7" w:rsidTr="00AB5484">
        <w:trPr>
          <w:jc w:val="center"/>
        </w:trPr>
        <w:tc>
          <w:tcPr>
            <w:tcW w:w="851" w:type="dxa"/>
          </w:tcPr>
          <w:p w:rsidR="000945A2" w:rsidRPr="00EF42F7" w:rsidRDefault="000945A2" w:rsidP="00AB5484">
            <w:pPr>
              <w:spacing w:before="200" w:after="200"/>
              <w:jc w:val="center"/>
              <w:rPr>
                <w:rFonts w:asciiTheme="minorHAnsi" w:hAnsiTheme="minorHAnsi"/>
                <w:b/>
                <w:bCs/>
              </w:rPr>
            </w:pPr>
            <w:r w:rsidRPr="00EF42F7">
              <w:rPr>
                <w:rFonts w:asciiTheme="minorHAnsi" w:hAnsiTheme="minorHAnsi"/>
                <w:b/>
                <w:bCs/>
              </w:rPr>
              <w:t>701</w:t>
            </w:r>
          </w:p>
        </w:tc>
        <w:tc>
          <w:tcPr>
            <w:tcW w:w="8858" w:type="dxa"/>
          </w:tcPr>
          <w:p w:rsidR="000945A2" w:rsidRPr="00EF42F7" w:rsidRDefault="000945A2" w:rsidP="00AB5484">
            <w:pPr>
              <w:spacing w:before="200" w:after="200"/>
              <w:ind w:left="175"/>
              <w:jc w:val="both"/>
              <w:rPr>
                <w:rFonts w:asciiTheme="minorHAnsi" w:hAnsiTheme="minorHAnsi"/>
                <w:b/>
                <w:bCs/>
              </w:rPr>
            </w:pPr>
            <w:r w:rsidRPr="00EF42F7">
              <w:rPr>
                <w:rFonts w:asciiTheme="minorHAnsi" w:hAnsiTheme="minorHAnsi"/>
                <w:b/>
                <w:bCs/>
              </w:rPr>
              <w:t>Pharmacie</w:t>
            </w:r>
          </w:p>
        </w:tc>
      </w:tr>
      <w:tr w:rsidR="000945A2" w:rsidRPr="00EF42F7" w:rsidTr="00AB5484">
        <w:trPr>
          <w:jc w:val="center"/>
        </w:trPr>
        <w:tc>
          <w:tcPr>
            <w:tcW w:w="851" w:type="dxa"/>
          </w:tcPr>
          <w:p w:rsidR="000945A2" w:rsidRPr="00EF42F7" w:rsidRDefault="000945A2" w:rsidP="00AB5484">
            <w:pPr>
              <w:spacing w:before="200" w:after="200"/>
              <w:jc w:val="center"/>
              <w:rPr>
                <w:rFonts w:asciiTheme="minorHAnsi" w:hAnsiTheme="minorHAnsi"/>
                <w:b/>
                <w:bCs/>
              </w:rPr>
            </w:pPr>
            <w:r w:rsidRPr="00EF42F7">
              <w:rPr>
                <w:rFonts w:asciiTheme="minorHAnsi" w:hAnsiTheme="minorHAnsi"/>
                <w:b/>
                <w:bCs/>
              </w:rPr>
              <w:t>702</w:t>
            </w:r>
          </w:p>
        </w:tc>
        <w:tc>
          <w:tcPr>
            <w:tcW w:w="8858" w:type="dxa"/>
          </w:tcPr>
          <w:p w:rsidR="000945A2" w:rsidRPr="00EF42F7" w:rsidRDefault="000945A2" w:rsidP="00AB5484">
            <w:pPr>
              <w:spacing w:before="200" w:after="200"/>
              <w:ind w:left="175"/>
              <w:jc w:val="both"/>
              <w:rPr>
                <w:rFonts w:asciiTheme="minorHAnsi" w:hAnsiTheme="minorHAnsi"/>
                <w:b/>
                <w:bCs/>
              </w:rPr>
            </w:pPr>
            <w:r w:rsidRPr="00EF42F7">
              <w:rPr>
                <w:rFonts w:asciiTheme="minorHAnsi" w:hAnsiTheme="minorHAnsi"/>
                <w:b/>
                <w:bCs/>
              </w:rPr>
              <w:t>Médecine dentaire</w:t>
            </w:r>
          </w:p>
        </w:tc>
      </w:tr>
    </w:tbl>
    <w:p w:rsidR="000945A2" w:rsidRPr="00EF42F7" w:rsidRDefault="000945A2" w:rsidP="000945A2">
      <w:pPr>
        <w:pStyle w:val="Titre1"/>
        <w:numPr>
          <w:ilvl w:val="0"/>
          <w:numId w:val="0"/>
        </w:numPr>
        <w:jc w:val="left"/>
        <w:rPr>
          <w:rFonts w:asciiTheme="minorHAnsi" w:hAnsiTheme="minorHAnsi"/>
          <w:sz w:val="24"/>
          <w:szCs w:val="24"/>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sectPr w:rsidR="000945A2" w:rsidRPr="00EF42F7" w:rsidSect="004A3C66">
          <w:headerReference w:type="default" r:id="rId54"/>
          <w:pgSz w:w="11906" w:h="16838" w:code="9"/>
          <w:pgMar w:top="1134" w:right="849" w:bottom="1134" w:left="1134" w:header="0" w:footer="709" w:gutter="0"/>
          <w:cols w:space="708"/>
          <w:docGrid w:linePitch="360"/>
        </w:sectPr>
      </w:pPr>
    </w:p>
    <w:p w:rsidR="000945A2" w:rsidRPr="00EF42F7" w:rsidRDefault="007E3A8E" w:rsidP="000945A2">
      <w:pPr>
        <w:ind w:right="-428"/>
        <w:rPr>
          <w:rFonts w:asciiTheme="minorHAnsi" w:hAnsiTheme="minorHAnsi"/>
          <w:b/>
          <w:bCs/>
          <w:sz w:val="22"/>
          <w:szCs w:val="22"/>
        </w:rPr>
      </w:pPr>
      <w:r>
        <w:rPr>
          <w:rFonts w:asciiTheme="minorHAnsi" w:hAnsiTheme="minorHAnsi"/>
          <w:b/>
          <w:bCs/>
          <w:noProof/>
          <w:sz w:val="22"/>
          <w:szCs w:val="22"/>
        </w:rPr>
        <w:lastRenderedPageBreak/>
        <mc:AlternateContent>
          <mc:Choice Requires="wps">
            <w:drawing>
              <wp:anchor distT="0" distB="0" distL="114300" distR="114300" simplePos="0" relativeHeight="251752960" behindDoc="0" locked="0" layoutInCell="1" allowOverlap="1">
                <wp:simplePos x="0" y="0"/>
                <wp:positionH relativeFrom="column">
                  <wp:posOffset>-507728</wp:posOffset>
                </wp:positionH>
                <wp:positionV relativeFrom="paragraph">
                  <wp:posOffset>-1245870</wp:posOffset>
                </wp:positionV>
                <wp:extent cx="7351849" cy="620486"/>
                <wp:effectExtent l="0" t="0" r="1905" b="8255"/>
                <wp:wrapNone/>
                <wp:docPr id="20"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1849" cy="620486"/>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E909EA" w:rsidRDefault="00297F05" w:rsidP="00E909EA">
                            <w:pPr>
                              <w:jc w:val="center"/>
                              <w:rPr>
                                <w:rFonts w:asciiTheme="majorBidi" w:hAnsiTheme="majorBidi" w:cstheme="majorBidi"/>
                              </w:rPr>
                            </w:pPr>
                            <w:r w:rsidRPr="00E909EA">
                              <w:rPr>
                                <w:rFonts w:asciiTheme="majorBidi" w:hAnsiTheme="majorBidi" w:cstheme="majorBidi"/>
                                <w:b/>
                                <w:bCs/>
                                <w:sz w:val="52"/>
                                <w:szCs w:val="52"/>
                              </w:rPr>
                              <w:t>Sciences Médicales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159" type="#_x0000_t202" style="position:absolute;margin-left:-40pt;margin-top:-98.1pt;width:578.9pt;height:48.8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1xeqQIAAIgFAAAOAAAAZHJzL2Uyb0RvYy54bWysVF1v2yAUfZ+0/4B4T20S58NWnapJl2lS&#10;9yG1+wEE4xgNgwckdjftv+8CSZauL1O1FxsucO49h8O9vhlaiQ7cWKFViclVihFXTFdC7Ur89XEz&#10;WmBkHVUVlVrxEj9xi2+Wb99c913Bx7rRsuIGAYiyRd+VuHGuK5LEsoa31F7pjitYrLVpqYOp2SWV&#10;oT2gtzIZp+ks6bWpOqMZtxaid3ERLwN+XXPmPte15Q7JEkNtLnxN+G79N1le02JnaNcIdiyDvqKK&#10;lgoFSc9Qd9RRtDfiBVQrmNFW1+6K6TbRdS0YDxyADUn/YvPQ0I4HLiCO7c4y2f8Hyz4dvhgkqhKP&#10;QR5FW7ijRz44tNIDItOJF6jvbAH7HjrY6QZYgIsOZG13r9k3i5ReN1Tt+K0xum84raBA4k8mF0cj&#10;jvUg2/6jriAR3TsdgIbatF490AMBOlTydL4cXwyD4HwyJYssx4jB2mycZotZSEGL0+nOWPee6xb5&#10;QYkNXH5Ap4d763w1tDht8cmslqLaCCnDxBuOr6VBBwpW2e4iQ7lvodQYy6dpejQMhMFWMRxCAB0s&#10;6xFComfgUvkUSvtksY4YAWpQmV/zJINdfuZknKWrcT7azBbzUbbJpqN8ni5GKclX+SzN8uxu88vT&#10;IlnRiKri6l4ofrIuyf7NGsdHFE0XzIv6Ek/IfBoUe1b9mVjk64aX0hBQ5pXatMJBA5CiLfHiAsW7&#10;6J2qQC1aOCpkHCfPWQelQbrTP4gZPOdtFg3nhu0Q/E0mZzNvdfUENjQaXAJeg/YFg0abHxj10ApK&#10;bL/vqeEYyQ8KrJyTLPO9I0yy6dy/FHO5sr1coYoBVIkdRnG4drHf7Dsjdg1kivopfQv2r0Vwpn8n&#10;sSrg4ifw3AOrY2vy/eRyHnb9aaDL3wAAAP//AwBQSwMEFAAGAAgAAAAhAMuJUTvjAAAADQEAAA8A&#10;AABkcnMvZG93bnJldi54bWxMj81OwzAQhO9IvIO1SNxapxW0aYhTQSUOiBOFVuK2jU0SiNdp7PyU&#10;p+/2BLfdndHsN+l6tLXoTesrRwpm0wiEodzpigoFH+/PkxiED0gaa0dGwcl4WGfXVykm2g30Zvpt&#10;KASHkE9QQRlCk0jp89JY9FPXGGLty7UWA69tIXWLA4fbWs6jaCEtVsQfSmzMpjT5z7azCkKc7/a4&#10;+fx+Pb74oft9Ot6delTq9mZ8fAARzBj+zHDBZ3TImOngOtJe1AomccRdAg+z1WIO4mKJlkuuc+Db&#10;Kr4HmaXyf4vsDAAA//8DAFBLAQItABQABgAIAAAAIQC2gziS/gAAAOEBAAATAAAAAAAAAAAAAAAA&#10;AAAAAABbQ29udGVudF9UeXBlc10ueG1sUEsBAi0AFAAGAAgAAAAhADj9If/WAAAAlAEAAAsAAAAA&#10;AAAAAAAAAAAALwEAAF9yZWxzLy5yZWxzUEsBAi0AFAAGAAgAAAAhAHWbXF6pAgAAiAUAAA4AAAAA&#10;AAAAAAAAAAAALgIAAGRycy9lMm9Eb2MueG1sUEsBAi0AFAAGAAgAAAAhAMuJUTvjAAAADQEAAA8A&#10;AAAAAAAAAAAAAAAAAwUAAGRycy9kb3ducmV2LnhtbFBLBQYAAAAABAAEAPMAAAATBgAAAAA=&#10;" fillcolor="#f2f2f2 [3052]" stroked="f" strokecolor="black [3213]" strokeweight=".25pt">
                <v:textbox>
                  <w:txbxContent>
                    <w:p w:rsidR="00297F05" w:rsidRPr="00E909EA" w:rsidRDefault="00297F05" w:rsidP="00E909EA">
                      <w:pPr>
                        <w:jc w:val="center"/>
                        <w:rPr>
                          <w:rFonts w:asciiTheme="majorBidi" w:hAnsiTheme="majorBidi" w:cstheme="majorBidi"/>
                        </w:rPr>
                      </w:pPr>
                      <w:r w:rsidRPr="00E909EA">
                        <w:rPr>
                          <w:rFonts w:asciiTheme="majorBidi" w:hAnsiTheme="majorBidi" w:cstheme="majorBidi"/>
                          <w:b/>
                          <w:bCs/>
                          <w:sz w:val="52"/>
                          <w:szCs w:val="52"/>
                        </w:rPr>
                        <w:t>Sciences Médicales</w:t>
                      </w:r>
                    </w:p>
                  </w:txbxContent>
                </v:textbox>
              </v:shape>
            </w:pict>
          </mc:Fallback>
        </mc:AlternateContent>
      </w:r>
      <w:r w:rsidR="000945A2" w:rsidRPr="00EF42F7">
        <w:rPr>
          <w:rFonts w:asciiTheme="minorHAnsi" w:hAnsiTheme="minorHAnsi"/>
          <w:b/>
          <w:bCs/>
          <w:sz w:val="22"/>
          <w:szCs w:val="22"/>
        </w:rPr>
        <w:t xml:space="preserve">POINTS DE FORMATION ET CONDITIONS PEDAGOGIQUES DE PREINSCRIPTION </w:t>
      </w:r>
    </w:p>
    <w:p w:rsidR="000945A2" w:rsidRPr="00EF42F7" w:rsidRDefault="000945A2" w:rsidP="000945A2">
      <w:pPr>
        <w:rPr>
          <w:rFonts w:asciiTheme="minorHAnsi" w:hAnsiTheme="minorHAnsi"/>
          <w:sz w:val="16"/>
          <w:szCs w:val="16"/>
        </w:rPr>
      </w:pPr>
    </w:p>
    <w:tbl>
      <w:tblPr>
        <w:tblW w:w="8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66"/>
        <w:gridCol w:w="1881"/>
        <w:gridCol w:w="1646"/>
        <w:gridCol w:w="1765"/>
        <w:gridCol w:w="1766"/>
      </w:tblGrid>
      <w:tr w:rsidR="000945A2" w:rsidRPr="00EF42F7" w:rsidTr="00AB5484">
        <w:trPr>
          <w:trHeight w:val="866"/>
          <w:jc w:val="center"/>
        </w:trPr>
        <w:tc>
          <w:tcPr>
            <w:tcW w:w="567"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Code</w:t>
            </w:r>
          </w:p>
        </w:tc>
        <w:tc>
          <w:tcPr>
            <w:tcW w:w="1366"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Filières de formation</w:t>
            </w:r>
          </w:p>
        </w:tc>
        <w:tc>
          <w:tcPr>
            <w:tcW w:w="1881" w:type="dxa"/>
            <w:vAlign w:val="center"/>
          </w:tcPr>
          <w:p w:rsidR="000945A2" w:rsidRPr="00EF42F7" w:rsidRDefault="000945A2" w:rsidP="00AB5484">
            <w:pPr>
              <w:jc w:val="center"/>
              <w:rPr>
                <w:rFonts w:asciiTheme="minorHAnsi" w:hAnsiTheme="minorHAnsi"/>
                <w:b/>
                <w:bCs/>
                <w:sz w:val="18"/>
                <w:szCs w:val="18"/>
              </w:rPr>
            </w:pPr>
            <w:r>
              <w:rPr>
                <w:rFonts w:asciiTheme="minorHAnsi" w:hAnsiTheme="minorHAnsi"/>
                <w:b/>
                <w:bCs/>
                <w:sz w:val="18"/>
                <w:szCs w:val="18"/>
              </w:rPr>
              <w:t>Établissement</w:t>
            </w:r>
            <w:r w:rsidRPr="00EF42F7">
              <w:rPr>
                <w:rFonts w:asciiTheme="minorHAnsi" w:hAnsiTheme="minorHAnsi"/>
                <w:b/>
                <w:bCs/>
                <w:sz w:val="18"/>
                <w:szCs w:val="18"/>
              </w:rPr>
              <w:t>s de Formation</w:t>
            </w:r>
          </w:p>
        </w:tc>
        <w:tc>
          <w:tcPr>
            <w:tcW w:w="1646" w:type="dxa"/>
            <w:vAlign w:val="center"/>
          </w:tcPr>
          <w:p w:rsidR="000945A2" w:rsidRPr="00EF42F7" w:rsidRDefault="000945A2" w:rsidP="00AB5484">
            <w:pPr>
              <w:jc w:val="center"/>
              <w:rPr>
                <w:rFonts w:asciiTheme="minorHAnsi" w:hAnsiTheme="minorHAnsi"/>
                <w:b/>
                <w:bCs/>
                <w:sz w:val="18"/>
                <w:szCs w:val="18"/>
              </w:rPr>
            </w:pPr>
            <w:r w:rsidRPr="00EF42F7">
              <w:rPr>
                <w:rFonts w:ascii="Calibri" w:hAnsi="Calibri"/>
                <w:b/>
                <w:bCs/>
                <w:sz w:val="18"/>
                <w:szCs w:val="18"/>
              </w:rPr>
              <w:t>Circonscriptions géographiques d’inscription</w:t>
            </w:r>
          </w:p>
        </w:tc>
        <w:tc>
          <w:tcPr>
            <w:tcW w:w="1765"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 xml:space="preserve">Séries de Baccalauréat </w:t>
            </w:r>
          </w:p>
        </w:tc>
        <w:tc>
          <w:tcPr>
            <w:tcW w:w="1766" w:type="dxa"/>
            <w:vAlign w:val="center"/>
          </w:tcPr>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 xml:space="preserve">Base de classement et conditions pédagogiques complémentaires </w:t>
            </w: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de préinscription</w:t>
            </w:r>
          </w:p>
        </w:tc>
      </w:tr>
      <w:tr w:rsidR="000945A2" w:rsidRPr="00EF42F7" w:rsidTr="00AB5484">
        <w:trPr>
          <w:cantSplit/>
          <w:trHeight w:val="3894"/>
          <w:jc w:val="center"/>
        </w:trPr>
        <w:tc>
          <w:tcPr>
            <w:tcW w:w="567"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700</w:t>
            </w:r>
          </w:p>
        </w:tc>
        <w:tc>
          <w:tcPr>
            <w:tcW w:w="1366"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Médecine (*)</w:t>
            </w:r>
          </w:p>
        </w:tc>
        <w:tc>
          <w:tcPr>
            <w:tcW w:w="1881"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Laghouat</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Béjaïa</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Blida 1</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xml:space="preserve">- Univ. Tizi-Ouzou </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Alger 1</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Batna 2</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Sétif 1</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Annaba</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Constantine 3</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Ouargla</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Bechar</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Tlemcen</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Sidi Bel Abbes</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Mostaganem</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Oran 1</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8"/>
                <w:szCs w:val="8"/>
              </w:rPr>
            </w:pPr>
          </w:p>
        </w:tc>
        <w:tc>
          <w:tcPr>
            <w:tcW w:w="1646" w:type="dxa"/>
            <w:vAlign w:val="center"/>
          </w:tcPr>
          <w:p w:rsidR="000945A2" w:rsidRPr="00EF42F7" w:rsidRDefault="000945A2" w:rsidP="00AB5484">
            <w:pPr>
              <w:rPr>
                <w:rFonts w:asciiTheme="minorHAnsi" w:hAnsiTheme="minorHAnsi"/>
                <w:sz w:val="8"/>
                <w:szCs w:val="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03</w:t>
            </w:r>
            <w:proofErr w:type="gramStart"/>
            <w:r w:rsidRPr="00EF42F7">
              <w:rPr>
                <w:rFonts w:asciiTheme="minorHAnsi" w:hAnsiTheme="minorHAnsi"/>
                <w:sz w:val="18"/>
                <w:szCs w:val="18"/>
              </w:rPr>
              <w:t>,17,47</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06</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09,16, 26</w:t>
            </w:r>
            <w:proofErr w:type="gramStart"/>
            <w:r w:rsidRPr="00EF42F7">
              <w:rPr>
                <w:rFonts w:asciiTheme="minorHAnsi" w:hAnsiTheme="minorHAnsi"/>
                <w:sz w:val="18"/>
                <w:szCs w:val="18"/>
              </w:rPr>
              <w:t>,42,44</w:t>
            </w:r>
            <w:proofErr w:type="gramEnd"/>
          </w:p>
          <w:p w:rsidR="000945A2" w:rsidRPr="00EF42F7" w:rsidRDefault="000945A2" w:rsidP="00AB5484">
            <w:pPr>
              <w:rPr>
                <w:rFonts w:asciiTheme="minorHAnsi" w:hAnsiTheme="minorHAnsi"/>
                <w:sz w:val="18"/>
                <w:szCs w:val="18"/>
                <w:vertAlign w:val="superscript"/>
              </w:rPr>
            </w:pPr>
            <w:r w:rsidRPr="00EF42F7">
              <w:rPr>
                <w:rFonts w:asciiTheme="minorHAnsi" w:hAnsiTheme="minorHAnsi"/>
                <w:sz w:val="18"/>
                <w:szCs w:val="18"/>
              </w:rPr>
              <w:t xml:space="preserve">10,15, 16,35 </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11,16</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04</w:t>
            </w:r>
            <w:proofErr w:type="gramStart"/>
            <w:r w:rsidRPr="00EF42F7">
              <w:rPr>
                <w:rFonts w:asciiTheme="minorHAnsi" w:hAnsiTheme="minorHAnsi"/>
                <w:sz w:val="18"/>
                <w:szCs w:val="18"/>
              </w:rPr>
              <w:t>,05,07,12,40</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19</w:t>
            </w:r>
            <w:proofErr w:type="gramStart"/>
            <w:r w:rsidRPr="00EF42F7">
              <w:rPr>
                <w:rFonts w:asciiTheme="minorHAnsi" w:hAnsiTheme="minorHAnsi"/>
                <w:sz w:val="18"/>
                <w:szCs w:val="18"/>
              </w:rPr>
              <w:t>,28,34</w:t>
            </w:r>
            <w:proofErr w:type="gramEnd"/>
            <w:r w:rsidRPr="00EF42F7">
              <w:rPr>
                <w:rFonts w:asciiTheme="minorHAnsi" w:hAnsiTheme="minorHAnsi"/>
                <w:sz w:val="18"/>
                <w:szCs w:val="18"/>
              </w:rPr>
              <w:t>,</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21</w:t>
            </w:r>
            <w:proofErr w:type="gramStart"/>
            <w:r w:rsidRPr="00EF42F7">
              <w:rPr>
                <w:rFonts w:asciiTheme="minorHAnsi" w:hAnsiTheme="minorHAnsi"/>
                <w:sz w:val="18"/>
                <w:szCs w:val="18"/>
              </w:rPr>
              <w:t>,23,24,36,41</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18</w:t>
            </w:r>
            <w:proofErr w:type="gramStart"/>
            <w:r w:rsidRPr="00EF42F7">
              <w:rPr>
                <w:rFonts w:asciiTheme="minorHAnsi" w:hAnsiTheme="minorHAnsi"/>
                <w:sz w:val="18"/>
                <w:szCs w:val="18"/>
              </w:rPr>
              <w:t>,25,43</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30</w:t>
            </w:r>
            <w:proofErr w:type="gramStart"/>
            <w:r w:rsidRPr="00EF42F7">
              <w:rPr>
                <w:rFonts w:asciiTheme="minorHAnsi" w:hAnsiTheme="minorHAnsi"/>
                <w:sz w:val="18"/>
                <w:szCs w:val="18"/>
              </w:rPr>
              <w:t>,33,39</w:t>
            </w:r>
            <w:proofErr w:type="gramEnd"/>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01</w:t>
            </w:r>
            <w:proofErr w:type="gramStart"/>
            <w:r w:rsidRPr="00EF42F7">
              <w:rPr>
                <w:rFonts w:asciiTheme="minorHAnsi" w:hAnsiTheme="minorHAnsi"/>
                <w:sz w:val="18"/>
                <w:szCs w:val="18"/>
              </w:rPr>
              <w:t>,08,37</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13</w:t>
            </w:r>
            <w:proofErr w:type="gramStart"/>
            <w:r w:rsidRPr="00EF42F7">
              <w:rPr>
                <w:rFonts w:asciiTheme="minorHAnsi" w:hAnsiTheme="minorHAnsi"/>
                <w:sz w:val="18"/>
                <w:szCs w:val="18"/>
              </w:rPr>
              <w:t>,45,46</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14</w:t>
            </w:r>
            <w:proofErr w:type="gramStart"/>
            <w:r w:rsidRPr="00EF42F7">
              <w:rPr>
                <w:rFonts w:asciiTheme="minorHAnsi" w:hAnsiTheme="minorHAnsi"/>
                <w:sz w:val="18"/>
                <w:szCs w:val="18"/>
              </w:rPr>
              <w:t>,20,22,</w:t>
            </w:r>
            <w:r w:rsidRPr="006C14EA">
              <w:rPr>
                <w:rFonts w:asciiTheme="minorHAnsi" w:hAnsiTheme="minorHAnsi"/>
                <w:sz w:val="18"/>
                <w:szCs w:val="18"/>
              </w:rPr>
              <w:t>29,32</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27</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02</w:t>
            </w:r>
            <w:proofErr w:type="gramStart"/>
            <w:r w:rsidRPr="00EF42F7">
              <w:rPr>
                <w:rFonts w:asciiTheme="minorHAnsi" w:hAnsiTheme="minorHAnsi"/>
                <w:sz w:val="18"/>
                <w:szCs w:val="18"/>
              </w:rPr>
              <w:t>,31,38,48</w:t>
            </w:r>
            <w:proofErr w:type="gramEnd"/>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8"/>
                <w:szCs w:val="8"/>
              </w:rPr>
            </w:pPr>
          </w:p>
        </w:tc>
        <w:tc>
          <w:tcPr>
            <w:tcW w:w="1765" w:type="dxa"/>
            <w:vMerge w:val="restart"/>
            <w:vAlign w:val="center"/>
          </w:tcPr>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01:</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Sciences Expérimentales</w:t>
            </w:r>
          </w:p>
          <w:p w:rsidR="000945A2" w:rsidRPr="00EF42F7" w:rsidRDefault="000945A2" w:rsidP="00AB5484">
            <w:pPr>
              <w:rPr>
                <w:rFonts w:asciiTheme="minorHAnsi" w:hAnsiTheme="minorHAnsi"/>
                <w:b/>
                <w:bCs/>
                <w:sz w:val="18"/>
                <w:szCs w:val="18"/>
                <w:u w:val="single"/>
              </w:rPr>
            </w:pPr>
          </w:p>
          <w:p w:rsidR="000945A2" w:rsidRPr="00EF42F7" w:rsidRDefault="000945A2" w:rsidP="00AB5484">
            <w:pPr>
              <w:rPr>
                <w:rFonts w:asciiTheme="minorHAnsi" w:hAnsiTheme="minorHAnsi"/>
                <w:b/>
                <w:bCs/>
                <w:sz w:val="18"/>
                <w:szCs w:val="18"/>
                <w:u w:val="single"/>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02:</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Mathématiques</w:t>
            </w: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rPr>
            </w:pPr>
          </w:p>
          <w:p w:rsidR="000945A2" w:rsidRPr="00EF42F7" w:rsidRDefault="000945A2" w:rsidP="00AB5484">
            <w:pPr>
              <w:rPr>
                <w:rFonts w:asciiTheme="minorHAnsi" w:hAnsiTheme="minorHAnsi"/>
                <w:b/>
                <w:bCs/>
                <w:sz w:val="18"/>
                <w:szCs w:val="18"/>
                <w:u w:val="single"/>
              </w:rPr>
            </w:pPr>
            <w:r w:rsidRPr="00EF42F7">
              <w:rPr>
                <w:rFonts w:asciiTheme="minorHAnsi" w:hAnsiTheme="minorHAnsi"/>
                <w:b/>
                <w:bCs/>
                <w:sz w:val="18"/>
                <w:szCs w:val="18"/>
                <w:u w:val="single"/>
              </w:rPr>
              <w:t>Priorité 03:</w:t>
            </w:r>
          </w:p>
          <w:p w:rsidR="000945A2" w:rsidRPr="00EF42F7" w:rsidRDefault="000945A2" w:rsidP="00AB5484">
            <w:pPr>
              <w:rPr>
                <w:rFonts w:asciiTheme="minorHAnsi" w:hAnsiTheme="minorHAnsi"/>
                <w:bCs/>
                <w:sz w:val="18"/>
                <w:szCs w:val="18"/>
              </w:rPr>
            </w:pPr>
            <w:r w:rsidRPr="00EF42F7">
              <w:rPr>
                <w:rFonts w:asciiTheme="minorHAnsi" w:hAnsiTheme="minorHAnsi"/>
                <w:bCs/>
                <w:sz w:val="18"/>
                <w:szCs w:val="18"/>
              </w:rPr>
              <w:t xml:space="preserve">. Techniques Mathématiques </w:t>
            </w:r>
          </w:p>
          <w:p w:rsidR="000945A2" w:rsidRPr="00EF42F7" w:rsidRDefault="000945A2" w:rsidP="00AB5484">
            <w:pPr>
              <w:rPr>
                <w:rFonts w:asciiTheme="minorHAnsi" w:hAnsiTheme="minorHAnsi"/>
                <w:b/>
                <w:bCs/>
                <w:sz w:val="18"/>
                <w:szCs w:val="18"/>
              </w:rPr>
            </w:pPr>
          </w:p>
        </w:tc>
        <w:tc>
          <w:tcPr>
            <w:tcW w:w="1766" w:type="dxa"/>
            <w:vMerge w:val="restart"/>
            <w:vAlign w:val="center"/>
          </w:tcPr>
          <w:p w:rsidR="000945A2" w:rsidRPr="00EF42F7" w:rsidRDefault="000945A2" w:rsidP="00AB5484">
            <w:pPr>
              <w:pStyle w:val="Retraitcorpsdetexte"/>
              <w:ind w:left="0"/>
              <w:jc w:val="center"/>
              <w:rPr>
                <w:rFonts w:asciiTheme="minorHAnsi" w:hAnsiTheme="minorHAnsi"/>
                <w:b w:val="0"/>
                <w:sz w:val="18"/>
                <w:szCs w:val="18"/>
              </w:rPr>
            </w:pPr>
            <w:r w:rsidRPr="00EF42F7">
              <w:rPr>
                <w:rFonts w:asciiTheme="minorHAnsi" w:hAnsiTheme="minorHAnsi"/>
                <w:b w:val="0"/>
                <w:sz w:val="18"/>
                <w:szCs w:val="18"/>
              </w:rPr>
              <w:t>Le classement se fait sur la base de la moyenne générale obtenue au Baccalauréat</w:t>
            </w:r>
          </w:p>
          <w:p w:rsidR="000945A2" w:rsidRPr="00EF42F7" w:rsidRDefault="000945A2" w:rsidP="00AB5484">
            <w:pPr>
              <w:tabs>
                <w:tab w:val="left" w:pos="110"/>
                <w:tab w:val="left" w:pos="290"/>
              </w:tabs>
              <w:jc w:val="center"/>
              <w:rPr>
                <w:rFonts w:asciiTheme="minorHAnsi" w:hAnsiTheme="minorHAnsi"/>
                <w:bCs/>
                <w:strike/>
                <w:sz w:val="18"/>
                <w:szCs w:val="18"/>
              </w:rPr>
            </w:pPr>
          </w:p>
          <w:p w:rsidR="000945A2" w:rsidRPr="00EF42F7" w:rsidRDefault="000945A2" w:rsidP="00AB5484">
            <w:pPr>
              <w:spacing w:before="20" w:after="20"/>
              <w:jc w:val="center"/>
              <w:rPr>
                <w:rFonts w:asciiTheme="minorHAnsi" w:hAnsiTheme="minorHAnsi"/>
                <w:sz w:val="18"/>
                <w:szCs w:val="18"/>
              </w:rPr>
            </w:pPr>
            <w:r w:rsidRPr="00EF42F7">
              <w:rPr>
                <w:rFonts w:asciiTheme="minorHAnsi" w:hAnsiTheme="minorHAnsi"/>
                <w:sz w:val="18"/>
                <w:szCs w:val="18"/>
              </w:rPr>
              <w:t>Pour participer au classement, la moyenne générale obtenue au baccalauréat doit être supérieure</w:t>
            </w:r>
          </w:p>
          <w:p w:rsidR="00F810FF" w:rsidRDefault="000945A2">
            <w:pPr>
              <w:jc w:val="center"/>
              <w:rPr>
                <w:rFonts w:asciiTheme="minorHAnsi" w:hAnsiTheme="minorHAnsi"/>
                <w:b/>
                <w:bCs/>
                <w:sz w:val="18"/>
                <w:szCs w:val="18"/>
              </w:rPr>
            </w:pPr>
            <w:r w:rsidRPr="00EF42F7">
              <w:rPr>
                <w:rFonts w:asciiTheme="minorHAnsi" w:hAnsiTheme="minorHAnsi"/>
                <w:sz w:val="18"/>
                <w:szCs w:val="18"/>
              </w:rPr>
              <w:t xml:space="preserve">ou </w:t>
            </w:r>
            <w:r>
              <w:rPr>
                <w:rFonts w:asciiTheme="minorHAnsi" w:hAnsiTheme="minorHAnsi"/>
                <w:sz w:val="18"/>
                <w:szCs w:val="18"/>
              </w:rPr>
              <w:t xml:space="preserve">égale à </w:t>
            </w:r>
            <w:r w:rsidR="00FC4D8C">
              <w:rPr>
                <w:rFonts w:ascii="Calibri" w:hAnsi="Calibri"/>
                <w:sz w:val="18"/>
                <w:szCs w:val="18"/>
              </w:rPr>
              <w:t>1</w:t>
            </w:r>
            <w:r w:rsidR="00DB3921">
              <w:rPr>
                <w:rFonts w:ascii="Calibri" w:hAnsi="Calibri"/>
                <w:sz w:val="18"/>
                <w:szCs w:val="18"/>
              </w:rPr>
              <w:t>5</w:t>
            </w:r>
            <w:r w:rsidR="00FC4D8C">
              <w:rPr>
                <w:rFonts w:ascii="Calibri" w:hAnsi="Calibri"/>
                <w:sz w:val="18"/>
                <w:szCs w:val="18"/>
              </w:rPr>
              <w:t>/20</w:t>
            </w:r>
          </w:p>
        </w:tc>
      </w:tr>
      <w:tr w:rsidR="000945A2" w:rsidRPr="00EF42F7" w:rsidTr="00AB5484">
        <w:trPr>
          <w:cantSplit/>
          <w:trHeight w:val="2807"/>
          <w:jc w:val="center"/>
        </w:trPr>
        <w:tc>
          <w:tcPr>
            <w:tcW w:w="567"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701</w:t>
            </w:r>
          </w:p>
        </w:tc>
        <w:tc>
          <w:tcPr>
            <w:tcW w:w="1366"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Pharmacie(*)</w:t>
            </w:r>
          </w:p>
        </w:tc>
        <w:tc>
          <w:tcPr>
            <w:tcW w:w="1881"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Blida 1</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xml:space="preserve">- Univ. Tizi-Ouzou </w:t>
            </w:r>
          </w:p>
          <w:p w:rsidR="000945A2" w:rsidRDefault="000945A2" w:rsidP="00AB5484">
            <w:pPr>
              <w:rPr>
                <w:rFonts w:asciiTheme="minorHAnsi" w:hAnsiTheme="minorHAnsi"/>
                <w:sz w:val="18"/>
                <w:szCs w:val="18"/>
              </w:rPr>
            </w:pPr>
            <w:r w:rsidRPr="00EF42F7">
              <w:rPr>
                <w:rFonts w:asciiTheme="minorHAnsi" w:hAnsiTheme="minorHAnsi"/>
                <w:sz w:val="18"/>
                <w:szCs w:val="18"/>
              </w:rPr>
              <w:t>- Univ. Alger 1</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Batna 2</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Sétif 1</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Annaba</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Constantine 3</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lang w:val="en-US"/>
              </w:rPr>
            </w:pPr>
            <w:r w:rsidRPr="00EF42F7">
              <w:rPr>
                <w:rFonts w:asciiTheme="minorHAnsi" w:hAnsiTheme="minorHAnsi"/>
                <w:sz w:val="18"/>
                <w:szCs w:val="18"/>
                <w:lang w:val="en-US"/>
              </w:rPr>
              <w:t>- Univ. Tlemcen</w:t>
            </w:r>
          </w:p>
          <w:p w:rsidR="000945A2" w:rsidRPr="00EF42F7" w:rsidRDefault="000945A2" w:rsidP="00AB5484">
            <w:pPr>
              <w:rPr>
                <w:rFonts w:asciiTheme="minorHAnsi" w:hAnsiTheme="minorHAnsi"/>
                <w:sz w:val="18"/>
                <w:szCs w:val="18"/>
                <w:lang w:val="en-US"/>
              </w:rPr>
            </w:pPr>
            <w:r w:rsidRPr="00EF42F7">
              <w:rPr>
                <w:rFonts w:asciiTheme="minorHAnsi" w:hAnsiTheme="minorHAnsi"/>
                <w:sz w:val="18"/>
                <w:szCs w:val="18"/>
                <w:lang w:val="en-US"/>
              </w:rPr>
              <w:t>- Univ. Sidi Bel Abbes</w:t>
            </w:r>
          </w:p>
          <w:p w:rsidR="000945A2" w:rsidRPr="00EF42F7" w:rsidRDefault="000945A2" w:rsidP="00AB5484">
            <w:pPr>
              <w:rPr>
                <w:rFonts w:asciiTheme="minorHAnsi" w:hAnsiTheme="minorHAnsi"/>
                <w:sz w:val="18"/>
                <w:szCs w:val="18"/>
                <w:lang w:val="en-US"/>
              </w:rPr>
            </w:pPr>
            <w:r w:rsidRPr="00EF42F7">
              <w:rPr>
                <w:rFonts w:asciiTheme="minorHAnsi" w:hAnsiTheme="minorHAnsi"/>
                <w:sz w:val="18"/>
                <w:szCs w:val="18"/>
                <w:lang w:val="en-US"/>
              </w:rPr>
              <w:t>- Univ. Oran 1</w:t>
            </w:r>
          </w:p>
          <w:p w:rsidR="000945A2" w:rsidRPr="00EF42F7" w:rsidRDefault="000945A2" w:rsidP="00AB5484">
            <w:pPr>
              <w:rPr>
                <w:rFonts w:asciiTheme="minorHAnsi" w:hAnsiTheme="minorHAnsi"/>
                <w:sz w:val="8"/>
                <w:szCs w:val="8"/>
                <w:lang w:val="en-GB"/>
              </w:rPr>
            </w:pPr>
          </w:p>
        </w:tc>
        <w:tc>
          <w:tcPr>
            <w:tcW w:w="1646" w:type="dxa"/>
            <w:vAlign w:val="center"/>
          </w:tcPr>
          <w:p w:rsidR="000945A2" w:rsidRPr="00EF42F7" w:rsidRDefault="000945A2" w:rsidP="00AB5484">
            <w:pPr>
              <w:jc w:val="center"/>
              <w:rPr>
                <w:rFonts w:asciiTheme="minorHAnsi" w:hAnsiTheme="minorHAnsi"/>
                <w:b/>
                <w:bCs/>
                <w:sz w:val="8"/>
                <w:szCs w:val="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03</w:t>
            </w:r>
            <w:proofErr w:type="gramStart"/>
            <w:r w:rsidRPr="00EF42F7">
              <w:rPr>
                <w:rFonts w:asciiTheme="minorHAnsi" w:hAnsiTheme="minorHAnsi"/>
                <w:sz w:val="18"/>
                <w:szCs w:val="18"/>
              </w:rPr>
              <w:t>,09,17,26,42,44</w:t>
            </w:r>
            <w:proofErr w:type="gramEnd"/>
            <w:r w:rsidRPr="00EF42F7">
              <w:rPr>
                <w:rFonts w:asciiTheme="minorHAnsi" w:hAnsiTheme="minorHAnsi"/>
                <w:sz w:val="18"/>
                <w:szCs w:val="18"/>
              </w:rPr>
              <w:t xml:space="preserve"> </w:t>
            </w:r>
          </w:p>
          <w:p w:rsidR="000945A2" w:rsidRPr="00EF42F7" w:rsidRDefault="000945A2" w:rsidP="00AB5484">
            <w:pPr>
              <w:rPr>
                <w:rFonts w:asciiTheme="minorHAnsi" w:hAnsiTheme="minorHAnsi"/>
                <w:sz w:val="18"/>
                <w:szCs w:val="18"/>
                <w:vertAlign w:val="superscript"/>
              </w:rPr>
            </w:pPr>
            <w:r w:rsidRPr="00EF42F7">
              <w:rPr>
                <w:rFonts w:asciiTheme="minorHAnsi" w:hAnsiTheme="minorHAnsi"/>
                <w:sz w:val="18"/>
                <w:szCs w:val="18"/>
              </w:rPr>
              <w:t>10</w:t>
            </w:r>
            <w:proofErr w:type="gramStart"/>
            <w:r w:rsidRPr="00EF42F7">
              <w:rPr>
                <w:rFonts w:asciiTheme="minorHAnsi" w:hAnsiTheme="minorHAnsi"/>
                <w:sz w:val="18"/>
                <w:szCs w:val="18"/>
              </w:rPr>
              <w:t>,15,35</w:t>
            </w:r>
            <w:proofErr w:type="gramEnd"/>
          </w:p>
          <w:p w:rsidR="000945A2" w:rsidRDefault="000945A2" w:rsidP="00AB5484">
            <w:pPr>
              <w:rPr>
                <w:rFonts w:asciiTheme="minorHAnsi" w:hAnsiTheme="minorHAnsi"/>
                <w:sz w:val="18"/>
                <w:szCs w:val="18"/>
              </w:rPr>
            </w:pPr>
            <w:r w:rsidRPr="00EF42F7">
              <w:rPr>
                <w:rFonts w:asciiTheme="minorHAnsi" w:hAnsiTheme="minorHAnsi"/>
                <w:sz w:val="18"/>
                <w:szCs w:val="18"/>
              </w:rPr>
              <w:t>11</w:t>
            </w:r>
            <w:proofErr w:type="gramStart"/>
            <w:r w:rsidRPr="00EF42F7">
              <w:rPr>
                <w:rFonts w:asciiTheme="minorHAnsi" w:hAnsiTheme="minorHAnsi"/>
                <w:sz w:val="18"/>
                <w:szCs w:val="18"/>
              </w:rPr>
              <w:t>,16,33,47</w:t>
            </w:r>
            <w:proofErr w:type="gramEnd"/>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05</w:t>
            </w:r>
            <w:proofErr w:type="gramStart"/>
            <w:r w:rsidRPr="00EF42F7">
              <w:rPr>
                <w:rFonts w:asciiTheme="minorHAnsi" w:hAnsiTheme="minorHAnsi"/>
                <w:sz w:val="18"/>
                <w:szCs w:val="18"/>
              </w:rPr>
              <w:t>,07,30,39,40</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06</w:t>
            </w:r>
            <w:proofErr w:type="gramStart"/>
            <w:r w:rsidRPr="00EF42F7">
              <w:rPr>
                <w:rFonts w:asciiTheme="minorHAnsi" w:hAnsiTheme="minorHAnsi"/>
                <w:sz w:val="18"/>
                <w:szCs w:val="18"/>
              </w:rPr>
              <w:t>,19,28,34,43</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21</w:t>
            </w:r>
            <w:proofErr w:type="gramStart"/>
            <w:r w:rsidRPr="00EF42F7">
              <w:rPr>
                <w:rFonts w:asciiTheme="minorHAnsi" w:hAnsiTheme="minorHAnsi"/>
                <w:sz w:val="18"/>
                <w:szCs w:val="18"/>
              </w:rPr>
              <w:t>,23,24,36,41</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04</w:t>
            </w:r>
            <w:proofErr w:type="gramStart"/>
            <w:r w:rsidRPr="00EF42F7">
              <w:rPr>
                <w:rFonts w:asciiTheme="minorHAnsi" w:hAnsiTheme="minorHAnsi"/>
                <w:sz w:val="18"/>
                <w:szCs w:val="18"/>
              </w:rPr>
              <w:t>,12,18,25</w:t>
            </w:r>
            <w:proofErr w:type="gramEnd"/>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01</w:t>
            </w:r>
            <w:proofErr w:type="gramStart"/>
            <w:r w:rsidRPr="00EF42F7">
              <w:rPr>
                <w:rFonts w:asciiTheme="minorHAnsi" w:hAnsiTheme="minorHAnsi"/>
                <w:sz w:val="18"/>
                <w:szCs w:val="18"/>
              </w:rPr>
              <w:t>,08,13,45,46</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14</w:t>
            </w:r>
            <w:proofErr w:type="gramStart"/>
            <w:r w:rsidRPr="00EF42F7">
              <w:rPr>
                <w:rFonts w:asciiTheme="minorHAnsi" w:hAnsiTheme="minorHAnsi"/>
                <w:sz w:val="18"/>
                <w:szCs w:val="18"/>
              </w:rPr>
              <w:t>,20,22,29,32</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02</w:t>
            </w:r>
            <w:proofErr w:type="gramStart"/>
            <w:r w:rsidRPr="00EF42F7">
              <w:rPr>
                <w:rFonts w:asciiTheme="minorHAnsi" w:hAnsiTheme="minorHAnsi"/>
                <w:sz w:val="18"/>
                <w:szCs w:val="18"/>
              </w:rPr>
              <w:t>,27,31,37,38,48</w:t>
            </w:r>
            <w:proofErr w:type="gramEnd"/>
          </w:p>
          <w:p w:rsidR="000945A2" w:rsidRPr="00EF42F7" w:rsidRDefault="000945A2" w:rsidP="00AB5484">
            <w:pPr>
              <w:rPr>
                <w:rFonts w:asciiTheme="minorHAnsi" w:hAnsiTheme="minorHAnsi"/>
                <w:sz w:val="8"/>
                <w:szCs w:val="8"/>
              </w:rPr>
            </w:pPr>
          </w:p>
        </w:tc>
        <w:tc>
          <w:tcPr>
            <w:tcW w:w="1765" w:type="dxa"/>
            <w:vMerge/>
            <w:vAlign w:val="center"/>
          </w:tcPr>
          <w:p w:rsidR="000945A2" w:rsidRPr="00EF42F7" w:rsidRDefault="000945A2" w:rsidP="00AB5484">
            <w:pPr>
              <w:jc w:val="both"/>
              <w:rPr>
                <w:rFonts w:asciiTheme="minorHAnsi" w:hAnsiTheme="minorHAnsi"/>
                <w:b/>
                <w:bCs/>
                <w:sz w:val="18"/>
                <w:szCs w:val="18"/>
              </w:rPr>
            </w:pPr>
          </w:p>
        </w:tc>
        <w:tc>
          <w:tcPr>
            <w:tcW w:w="1766" w:type="dxa"/>
            <w:vMerge/>
            <w:vAlign w:val="center"/>
          </w:tcPr>
          <w:p w:rsidR="000945A2" w:rsidRPr="00EF42F7" w:rsidRDefault="000945A2" w:rsidP="00AB5484">
            <w:pPr>
              <w:jc w:val="center"/>
              <w:rPr>
                <w:rFonts w:asciiTheme="minorHAnsi" w:hAnsiTheme="minorHAnsi"/>
                <w:b/>
                <w:bCs/>
                <w:sz w:val="18"/>
                <w:szCs w:val="18"/>
              </w:rPr>
            </w:pPr>
          </w:p>
        </w:tc>
      </w:tr>
      <w:tr w:rsidR="000945A2" w:rsidRPr="00EF42F7" w:rsidTr="00AB5484">
        <w:trPr>
          <w:cantSplit/>
          <w:trHeight w:val="2586"/>
          <w:jc w:val="center"/>
        </w:trPr>
        <w:tc>
          <w:tcPr>
            <w:tcW w:w="567"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jc w:val="center"/>
              <w:rPr>
                <w:rFonts w:asciiTheme="minorHAnsi" w:hAnsiTheme="minorHAnsi"/>
                <w:b/>
                <w:bCs/>
                <w:sz w:val="18"/>
                <w:szCs w:val="18"/>
              </w:rPr>
            </w:pPr>
            <w:r w:rsidRPr="00EF42F7">
              <w:rPr>
                <w:rFonts w:asciiTheme="minorHAnsi" w:hAnsiTheme="minorHAnsi"/>
                <w:b/>
                <w:bCs/>
                <w:sz w:val="18"/>
                <w:szCs w:val="18"/>
              </w:rPr>
              <w:t>702</w:t>
            </w:r>
          </w:p>
        </w:tc>
        <w:tc>
          <w:tcPr>
            <w:tcW w:w="1366"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rPr>
                <w:rFonts w:asciiTheme="minorHAnsi" w:hAnsiTheme="minorHAnsi"/>
                <w:b/>
                <w:bCs/>
                <w:sz w:val="18"/>
                <w:szCs w:val="18"/>
              </w:rPr>
            </w:pPr>
            <w:r w:rsidRPr="00EF42F7">
              <w:rPr>
                <w:rFonts w:asciiTheme="minorHAnsi" w:hAnsiTheme="minorHAnsi"/>
                <w:b/>
                <w:bCs/>
                <w:sz w:val="18"/>
                <w:szCs w:val="18"/>
              </w:rPr>
              <w:t>Médecine dentaire (*)</w:t>
            </w:r>
          </w:p>
        </w:tc>
        <w:tc>
          <w:tcPr>
            <w:tcW w:w="1881"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Blida 1</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xml:space="preserve">- Univ. Tizi-Ouzou </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Alger 1</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Sétif 1</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Annaba</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 Univ. Constantine 3</w:t>
            </w:r>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lang w:val="en-GB"/>
              </w:rPr>
            </w:pPr>
            <w:r w:rsidRPr="00EF42F7">
              <w:rPr>
                <w:rFonts w:asciiTheme="minorHAnsi" w:hAnsiTheme="minorHAnsi"/>
                <w:sz w:val="18"/>
                <w:szCs w:val="18"/>
                <w:lang w:val="en-US"/>
              </w:rPr>
              <w:t>- Univ. Tl</w:t>
            </w:r>
            <w:r w:rsidRPr="00EF42F7">
              <w:rPr>
                <w:rFonts w:asciiTheme="minorHAnsi" w:hAnsiTheme="minorHAnsi"/>
                <w:sz w:val="18"/>
                <w:szCs w:val="18"/>
                <w:lang w:val="en-GB"/>
              </w:rPr>
              <w:t>emcen</w:t>
            </w:r>
          </w:p>
          <w:p w:rsidR="000945A2" w:rsidRPr="00EF42F7" w:rsidRDefault="000945A2" w:rsidP="00AB5484">
            <w:pPr>
              <w:rPr>
                <w:rFonts w:asciiTheme="minorHAnsi" w:hAnsiTheme="minorHAnsi"/>
                <w:sz w:val="18"/>
                <w:szCs w:val="18"/>
                <w:lang w:val="en-US"/>
              </w:rPr>
            </w:pPr>
            <w:r w:rsidRPr="00EF42F7">
              <w:rPr>
                <w:rFonts w:asciiTheme="minorHAnsi" w:hAnsiTheme="minorHAnsi"/>
                <w:sz w:val="18"/>
                <w:szCs w:val="18"/>
                <w:lang w:val="en-GB"/>
              </w:rPr>
              <w:t xml:space="preserve">- Univ. </w:t>
            </w:r>
            <w:r w:rsidRPr="00EF42F7">
              <w:rPr>
                <w:rFonts w:asciiTheme="minorHAnsi" w:hAnsiTheme="minorHAnsi"/>
                <w:sz w:val="18"/>
                <w:szCs w:val="18"/>
                <w:lang w:val="en-US"/>
              </w:rPr>
              <w:t>Sidi Bel Abbes</w:t>
            </w:r>
          </w:p>
          <w:p w:rsidR="000945A2" w:rsidRPr="00EF42F7" w:rsidRDefault="000945A2" w:rsidP="00AB5484">
            <w:pPr>
              <w:rPr>
                <w:rFonts w:asciiTheme="minorHAnsi" w:hAnsiTheme="minorHAnsi"/>
                <w:sz w:val="18"/>
                <w:szCs w:val="18"/>
                <w:lang w:val="en-US"/>
              </w:rPr>
            </w:pPr>
            <w:r w:rsidRPr="00EF42F7">
              <w:rPr>
                <w:rFonts w:asciiTheme="minorHAnsi" w:hAnsiTheme="minorHAnsi"/>
                <w:sz w:val="18"/>
                <w:szCs w:val="18"/>
                <w:lang w:val="en-US"/>
              </w:rPr>
              <w:t>- Univ. Oran 1</w:t>
            </w:r>
          </w:p>
          <w:p w:rsidR="000945A2" w:rsidRPr="00EF42F7" w:rsidRDefault="000945A2" w:rsidP="00AB5484">
            <w:pPr>
              <w:rPr>
                <w:rFonts w:asciiTheme="minorHAnsi" w:hAnsiTheme="minorHAnsi"/>
                <w:sz w:val="8"/>
                <w:szCs w:val="8"/>
                <w:lang w:val="en-US"/>
              </w:rPr>
            </w:pPr>
          </w:p>
        </w:tc>
        <w:tc>
          <w:tcPr>
            <w:tcW w:w="1646" w:type="dxa"/>
          </w:tcPr>
          <w:p w:rsidR="000945A2" w:rsidRPr="00EF42F7" w:rsidRDefault="000945A2" w:rsidP="00AB5484">
            <w:pPr>
              <w:jc w:val="center"/>
              <w:rPr>
                <w:rFonts w:asciiTheme="minorHAnsi" w:hAnsiTheme="minorHAnsi"/>
                <w:b/>
                <w:bCs/>
                <w:sz w:val="8"/>
                <w:szCs w:val="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03</w:t>
            </w:r>
            <w:proofErr w:type="gramStart"/>
            <w:r w:rsidRPr="00EF42F7">
              <w:rPr>
                <w:rFonts w:asciiTheme="minorHAnsi" w:hAnsiTheme="minorHAnsi"/>
                <w:sz w:val="18"/>
                <w:szCs w:val="18"/>
              </w:rPr>
              <w:t>,09,17,26,42,44</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10</w:t>
            </w:r>
            <w:proofErr w:type="gramStart"/>
            <w:r w:rsidRPr="00EF42F7">
              <w:rPr>
                <w:rFonts w:asciiTheme="minorHAnsi" w:hAnsiTheme="minorHAnsi"/>
                <w:sz w:val="18"/>
                <w:szCs w:val="18"/>
              </w:rPr>
              <w:t>,15,35</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11</w:t>
            </w:r>
            <w:proofErr w:type="gramStart"/>
            <w:r w:rsidRPr="00EF42F7">
              <w:rPr>
                <w:rFonts w:asciiTheme="minorHAnsi" w:hAnsiTheme="minorHAnsi"/>
                <w:sz w:val="18"/>
                <w:szCs w:val="18"/>
              </w:rPr>
              <w:t>,16,33,47</w:t>
            </w:r>
            <w:proofErr w:type="gramEnd"/>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05</w:t>
            </w:r>
            <w:proofErr w:type="gramStart"/>
            <w:r w:rsidRPr="00EF42F7">
              <w:rPr>
                <w:rFonts w:asciiTheme="minorHAnsi" w:hAnsiTheme="minorHAnsi"/>
                <w:sz w:val="18"/>
                <w:szCs w:val="18"/>
              </w:rPr>
              <w:t>,06,07,19,28,34</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23</w:t>
            </w:r>
            <w:proofErr w:type="gramStart"/>
            <w:r w:rsidRPr="00EF42F7">
              <w:rPr>
                <w:rFonts w:asciiTheme="minorHAnsi" w:hAnsiTheme="minorHAnsi"/>
                <w:sz w:val="18"/>
                <w:szCs w:val="18"/>
              </w:rPr>
              <w:t>,24,30,36,39</w:t>
            </w:r>
            <w:proofErr w:type="gramEnd"/>
            <w:r w:rsidRPr="00EF42F7">
              <w:rPr>
                <w:rFonts w:asciiTheme="minorHAnsi" w:hAnsiTheme="minorHAnsi"/>
                <w:sz w:val="18"/>
                <w:szCs w:val="18"/>
              </w:rPr>
              <w:t>,</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40,41</w:t>
            </w: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04</w:t>
            </w:r>
            <w:proofErr w:type="gramStart"/>
            <w:r w:rsidRPr="00EF42F7">
              <w:rPr>
                <w:rFonts w:asciiTheme="minorHAnsi" w:hAnsiTheme="minorHAnsi"/>
                <w:sz w:val="18"/>
                <w:szCs w:val="18"/>
              </w:rPr>
              <w:t>,12,18,21,25,43</w:t>
            </w:r>
            <w:proofErr w:type="gramEnd"/>
          </w:p>
          <w:p w:rsidR="000945A2" w:rsidRPr="00EF42F7" w:rsidRDefault="000945A2" w:rsidP="00AB5484">
            <w:pPr>
              <w:rPr>
                <w:rFonts w:asciiTheme="minorHAnsi" w:hAnsiTheme="minorHAnsi"/>
                <w:sz w:val="18"/>
                <w:szCs w:val="18"/>
              </w:rPr>
            </w:pPr>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01</w:t>
            </w:r>
            <w:proofErr w:type="gramStart"/>
            <w:r w:rsidRPr="00EF42F7">
              <w:rPr>
                <w:rFonts w:asciiTheme="minorHAnsi" w:hAnsiTheme="minorHAnsi"/>
                <w:sz w:val="18"/>
                <w:szCs w:val="18"/>
              </w:rPr>
              <w:t>,08,13,45,46</w:t>
            </w:r>
            <w:proofErr w:type="gramEnd"/>
          </w:p>
          <w:p w:rsidR="000945A2" w:rsidRPr="00EF42F7" w:rsidRDefault="000945A2" w:rsidP="00AB5484">
            <w:pPr>
              <w:rPr>
                <w:rFonts w:asciiTheme="minorHAnsi" w:hAnsiTheme="minorHAnsi"/>
                <w:sz w:val="18"/>
                <w:szCs w:val="18"/>
              </w:rPr>
            </w:pPr>
            <w:r w:rsidRPr="00EF42F7">
              <w:rPr>
                <w:rFonts w:asciiTheme="minorHAnsi" w:hAnsiTheme="minorHAnsi"/>
                <w:sz w:val="18"/>
                <w:szCs w:val="18"/>
              </w:rPr>
              <w:t>14</w:t>
            </w:r>
            <w:proofErr w:type="gramStart"/>
            <w:r w:rsidRPr="00EF42F7">
              <w:rPr>
                <w:rFonts w:asciiTheme="minorHAnsi" w:hAnsiTheme="minorHAnsi"/>
                <w:sz w:val="18"/>
                <w:szCs w:val="18"/>
              </w:rPr>
              <w:t>,20,22,29,32</w:t>
            </w:r>
            <w:proofErr w:type="gramEnd"/>
          </w:p>
          <w:p w:rsidR="000945A2" w:rsidRPr="00EF42F7" w:rsidRDefault="000945A2" w:rsidP="00AB5484">
            <w:pPr>
              <w:rPr>
                <w:rFonts w:asciiTheme="minorHAnsi" w:hAnsiTheme="minorHAnsi"/>
                <w:spacing w:val="-4"/>
                <w:sz w:val="18"/>
                <w:szCs w:val="18"/>
              </w:rPr>
            </w:pPr>
            <w:r w:rsidRPr="00EF42F7">
              <w:rPr>
                <w:rFonts w:asciiTheme="minorHAnsi" w:hAnsiTheme="minorHAnsi"/>
                <w:spacing w:val="-4"/>
                <w:sz w:val="18"/>
                <w:szCs w:val="18"/>
              </w:rPr>
              <w:t>02</w:t>
            </w:r>
            <w:proofErr w:type="gramStart"/>
            <w:r w:rsidRPr="00EF42F7">
              <w:rPr>
                <w:rFonts w:asciiTheme="minorHAnsi" w:hAnsiTheme="minorHAnsi"/>
                <w:spacing w:val="-4"/>
                <w:sz w:val="18"/>
                <w:szCs w:val="18"/>
              </w:rPr>
              <w:t>,27,31,37,38,48</w:t>
            </w:r>
            <w:proofErr w:type="gramEnd"/>
          </w:p>
          <w:p w:rsidR="000945A2" w:rsidRPr="00EF42F7" w:rsidRDefault="000945A2" w:rsidP="00AB5484">
            <w:pPr>
              <w:rPr>
                <w:rFonts w:asciiTheme="minorHAnsi" w:hAnsiTheme="minorHAnsi"/>
                <w:sz w:val="8"/>
                <w:szCs w:val="8"/>
              </w:rPr>
            </w:pPr>
          </w:p>
        </w:tc>
        <w:tc>
          <w:tcPr>
            <w:tcW w:w="1765" w:type="dxa"/>
            <w:vMerge/>
            <w:vAlign w:val="center"/>
          </w:tcPr>
          <w:p w:rsidR="000945A2" w:rsidRPr="00EF42F7" w:rsidRDefault="000945A2" w:rsidP="00AB5484">
            <w:pPr>
              <w:jc w:val="both"/>
              <w:rPr>
                <w:rFonts w:asciiTheme="minorHAnsi" w:hAnsiTheme="minorHAnsi"/>
                <w:sz w:val="18"/>
                <w:szCs w:val="18"/>
              </w:rPr>
            </w:pPr>
          </w:p>
        </w:tc>
        <w:tc>
          <w:tcPr>
            <w:tcW w:w="1766" w:type="dxa"/>
            <w:vMerge/>
            <w:vAlign w:val="center"/>
          </w:tcPr>
          <w:p w:rsidR="000945A2" w:rsidRPr="00EF42F7" w:rsidRDefault="000945A2" w:rsidP="00AB5484">
            <w:pPr>
              <w:jc w:val="center"/>
              <w:rPr>
                <w:rFonts w:asciiTheme="minorHAnsi" w:hAnsiTheme="minorHAnsi"/>
                <w:sz w:val="18"/>
                <w:szCs w:val="18"/>
              </w:rPr>
            </w:pPr>
          </w:p>
        </w:tc>
      </w:tr>
    </w:tbl>
    <w:p w:rsidR="000945A2" w:rsidRPr="00EF42F7" w:rsidRDefault="000945A2" w:rsidP="000945A2">
      <w:pPr>
        <w:ind w:left="284" w:hanging="284"/>
        <w:jc w:val="both"/>
        <w:rPr>
          <w:rFonts w:asciiTheme="minorHAnsi" w:hAnsiTheme="minorHAnsi"/>
          <w:b/>
          <w:bCs/>
          <w:sz w:val="22"/>
          <w:szCs w:val="22"/>
        </w:rPr>
      </w:pPr>
    </w:p>
    <w:p w:rsidR="000945A2" w:rsidRPr="00EF42F7" w:rsidRDefault="000945A2" w:rsidP="000945A2">
      <w:pPr>
        <w:ind w:left="284" w:hanging="284"/>
        <w:jc w:val="both"/>
        <w:rPr>
          <w:rFonts w:asciiTheme="minorHAnsi" w:hAnsiTheme="minorHAnsi"/>
          <w:b/>
          <w:bCs/>
        </w:rPr>
      </w:pPr>
      <w:r w:rsidRPr="00EF42F7">
        <w:rPr>
          <w:rFonts w:asciiTheme="minorHAnsi" w:hAnsiTheme="minorHAnsi"/>
          <w:b/>
          <w:bCs/>
          <w:sz w:val="22"/>
          <w:szCs w:val="22"/>
        </w:rPr>
        <w:t>(*) Pour assurer une meilleure répartition des nouveaux bacheliers, certains rattachements de circonscriptions géographiques peuvent être modifiés</w:t>
      </w:r>
      <w:r w:rsidRPr="00EF42F7">
        <w:rPr>
          <w:rFonts w:asciiTheme="minorHAnsi" w:hAnsiTheme="minorHAnsi"/>
          <w:b/>
          <w:bCs/>
        </w:rPr>
        <w:t>.</w:t>
      </w:r>
    </w:p>
    <w:p w:rsidR="00260928" w:rsidRDefault="00260928" w:rsidP="002768AE">
      <w:pPr>
        <w:rPr>
          <w:rFonts w:asciiTheme="minorHAnsi" w:hAnsiTheme="minorHAnsi"/>
          <w:b/>
          <w:bCs/>
        </w:rPr>
      </w:pPr>
    </w:p>
    <w:p w:rsidR="00260928" w:rsidRDefault="00260928" w:rsidP="002768AE">
      <w:pPr>
        <w:rPr>
          <w:rFonts w:asciiTheme="minorHAnsi" w:hAnsiTheme="minorHAnsi"/>
          <w:b/>
          <w:bCs/>
        </w:rPr>
      </w:pPr>
    </w:p>
    <w:p w:rsidR="00C533B0" w:rsidRDefault="00C533B0" w:rsidP="00DF3147">
      <w:pPr>
        <w:jc w:val="center"/>
        <w:rPr>
          <w:rStyle w:val="lev"/>
          <w:rFonts w:asciiTheme="minorHAnsi" w:hAnsiTheme="minorHAnsi"/>
          <w:sz w:val="52"/>
        </w:rPr>
      </w:pPr>
      <w:bookmarkStart w:id="30" w:name="_Toc227523676"/>
    </w:p>
    <w:p w:rsidR="000945A2" w:rsidRPr="00EF42F7" w:rsidRDefault="000945A2" w:rsidP="00DF3147">
      <w:pPr>
        <w:jc w:val="center"/>
        <w:rPr>
          <w:rStyle w:val="lev"/>
          <w:rFonts w:asciiTheme="minorHAnsi" w:hAnsiTheme="minorHAnsi"/>
          <w:sz w:val="52"/>
        </w:rPr>
      </w:pPr>
      <w:r w:rsidRPr="00EF42F7">
        <w:rPr>
          <w:rStyle w:val="lev"/>
          <w:rFonts w:asciiTheme="minorHAnsi" w:hAnsiTheme="minorHAnsi"/>
          <w:sz w:val="52"/>
        </w:rPr>
        <w:lastRenderedPageBreak/>
        <w:t xml:space="preserve">ANNEXE </w:t>
      </w:r>
      <w:r w:rsidR="00DF3147">
        <w:rPr>
          <w:rStyle w:val="lev"/>
          <w:rFonts w:asciiTheme="minorHAnsi" w:hAnsiTheme="minorHAnsi"/>
          <w:sz w:val="52"/>
        </w:rPr>
        <w:t>04</w:t>
      </w: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tl/>
        </w:rPr>
      </w:pP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p>
    <w:p w:rsidR="000945A2" w:rsidRPr="00EF42F7" w:rsidRDefault="000945A2" w:rsidP="000945A2">
      <w:pPr>
        <w:jc w:val="center"/>
        <w:rPr>
          <w:rFonts w:asciiTheme="minorHAnsi" w:hAnsiTheme="minorHAnsi"/>
          <w:b/>
          <w:bCs/>
          <w:sz w:val="52"/>
          <w:szCs w:val="52"/>
          <w:rtl/>
        </w:rPr>
      </w:pPr>
      <w:r w:rsidRPr="00EF42F7">
        <w:rPr>
          <w:rFonts w:asciiTheme="minorHAnsi" w:hAnsiTheme="minorHAnsi"/>
          <w:b/>
          <w:bCs/>
          <w:sz w:val="52"/>
          <w:szCs w:val="52"/>
        </w:rPr>
        <w:t>Formations en Sciences vétérinaires</w:t>
      </w:r>
    </w:p>
    <w:p w:rsidR="000945A2" w:rsidRPr="00EF42F7" w:rsidRDefault="000945A2" w:rsidP="000945A2">
      <w:pPr>
        <w:jc w:val="center"/>
        <w:rPr>
          <w:rFonts w:asciiTheme="minorHAnsi" w:hAnsiTheme="minorHAnsi"/>
          <w:b/>
          <w:bCs/>
          <w:sz w:val="52"/>
          <w:szCs w:val="52"/>
          <w:rtl/>
        </w:rPr>
      </w:pPr>
    </w:p>
    <w:p w:rsidR="000945A2" w:rsidRPr="00EF42F7" w:rsidRDefault="000945A2" w:rsidP="000945A2">
      <w:pPr>
        <w:jc w:val="center"/>
        <w:rPr>
          <w:rFonts w:asciiTheme="minorHAnsi" w:hAnsiTheme="minorHAnsi"/>
          <w:b/>
          <w:bCs/>
          <w:sz w:val="52"/>
          <w:szCs w:val="52"/>
        </w:rPr>
      </w:pPr>
      <w:r w:rsidRPr="00EF42F7">
        <w:rPr>
          <w:rFonts w:asciiTheme="minorHAnsi" w:hAnsiTheme="minorHAnsi"/>
          <w:b/>
          <w:bCs/>
          <w:sz w:val="52"/>
          <w:szCs w:val="52"/>
        </w:rPr>
        <w:t xml:space="preserve">Points de formation </w:t>
      </w:r>
      <w:r w:rsidRPr="00EF42F7">
        <w:rPr>
          <w:rFonts w:asciiTheme="minorHAnsi" w:hAnsiTheme="minorHAnsi"/>
          <w:b/>
          <w:bCs/>
          <w:sz w:val="52"/>
          <w:szCs w:val="52"/>
        </w:rPr>
        <w:br/>
      </w:r>
      <w:r>
        <w:rPr>
          <w:rFonts w:asciiTheme="minorHAnsi" w:hAnsiTheme="minorHAnsi"/>
          <w:b/>
          <w:bCs/>
          <w:sz w:val="52"/>
          <w:szCs w:val="52"/>
        </w:rPr>
        <w:t>et conditions</w:t>
      </w:r>
      <w:r w:rsidRPr="00EF42F7">
        <w:rPr>
          <w:rFonts w:asciiTheme="minorHAnsi" w:hAnsiTheme="minorHAnsi"/>
          <w:b/>
          <w:bCs/>
          <w:sz w:val="52"/>
          <w:szCs w:val="52"/>
        </w:rPr>
        <w:t xml:space="preserve"> pédagogiques d’inscription </w:t>
      </w:r>
    </w:p>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4A3C66" w:rsidRDefault="004A3C66" w:rsidP="000945A2">
      <w:pPr>
        <w:jc w:val="center"/>
        <w:rPr>
          <w:rFonts w:asciiTheme="minorHAnsi" w:hAnsiTheme="minorHAnsi"/>
          <w:b/>
          <w:bCs/>
          <w:sz w:val="52"/>
          <w:szCs w:val="52"/>
        </w:rPr>
        <w:sectPr w:rsidR="004A3C66" w:rsidSect="00AB5484">
          <w:headerReference w:type="default" r:id="rId55"/>
          <w:pgSz w:w="11906" w:h="16838" w:code="9"/>
          <w:pgMar w:top="1134" w:right="851" w:bottom="1134" w:left="851" w:header="709" w:footer="709" w:gutter="0"/>
          <w:cols w:space="708"/>
          <w:docGrid w:linePitch="360"/>
        </w:sectPr>
      </w:pPr>
    </w:p>
    <w:p w:rsidR="000945A2" w:rsidRPr="00EF42F7" w:rsidRDefault="007E3A8E" w:rsidP="000945A2">
      <w:pPr>
        <w:jc w:val="center"/>
        <w:rPr>
          <w:rFonts w:asciiTheme="minorHAnsi" w:hAnsiTheme="minorHAnsi"/>
          <w:b/>
          <w:bCs/>
          <w:sz w:val="52"/>
          <w:szCs w:val="52"/>
        </w:rPr>
      </w:pPr>
      <w:r>
        <w:rPr>
          <w:rFonts w:asciiTheme="minorHAnsi" w:hAnsiTheme="minorHAnsi"/>
          <w:b/>
          <w:bCs/>
          <w:noProof/>
          <w:sz w:val="52"/>
          <w:szCs w:val="52"/>
        </w:rPr>
        <w:lastRenderedPageBreak/>
        <mc:AlternateContent>
          <mc:Choice Requires="wps">
            <w:drawing>
              <wp:anchor distT="0" distB="0" distL="114300" distR="114300" simplePos="0" relativeHeight="251753984" behindDoc="0" locked="0" layoutInCell="1" allowOverlap="1" wp14:anchorId="45D6A108" wp14:editId="55EC9CDA">
                <wp:simplePos x="0" y="0"/>
                <wp:positionH relativeFrom="column">
                  <wp:posOffset>-496842</wp:posOffset>
                </wp:positionH>
                <wp:positionV relativeFrom="paragraph">
                  <wp:posOffset>-1245870</wp:posOffset>
                </wp:positionV>
                <wp:extent cx="7526020" cy="539750"/>
                <wp:effectExtent l="0" t="0" r="0" b="0"/>
                <wp:wrapNone/>
                <wp:docPr id="19"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6020" cy="53975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E909EA" w:rsidRDefault="00297F05" w:rsidP="00E909EA">
                            <w:pPr>
                              <w:jc w:val="center"/>
                              <w:rPr>
                                <w:rFonts w:asciiTheme="majorBidi" w:hAnsiTheme="majorBidi" w:cstheme="majorBidi"/>
                              </w:rPr>
                            </w:pPr>
                            <w:r>
                              <w:rPr>
                                <w:rFonts w:asciiTheme="majorBidi" w:hAnsiTheme="majorBidi" w:cstheme="majorBidi"/>
                                <w:b/>
                                <w:bCs/>
                                <w:sz w:val="52"/>
                                <w:szCs w:val="52"/>
                              </w:rPr>
                              <w:t>Sciences V</w:t>
                            </w:r>
                            <w:r w:rsidRPr="00E909EA">
                              <w:rPr>
                                <w:rFonts w:asciiTheme="majorBidi" w:hAnsiTheme="majorBidi" w:cstheme="majorBidi"/>
                                <w:b/>
                                <w:bCs/>
                                <w:sz w:val="52"/>
                                <w:szCs w:val="52"/>
                              </w:rPr>
                              <w:t>étérinaires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160" type="#_x0000_t202" style="position:absolute;left:0;text-align:left;margin-left:-39.1pt;margin-top:-98.1pt;width:592.6pt;height:4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obpwIAAIgFAAAOAAAAZHJzL2Uyb0RvYy54bWysVF1v2yAUfZ+0/4B4T22ndhJbdap+LNOk&#10;7kNq9wMI4BgNgwckdjftv+8CSZasL1O1Fxu4cO49h8O9uh47iXbcWKFVjbOLFCOuqGZCbWr89Wk1&#10;WWBkHVGMSK14jZ+5xdfLt2+uhr7iU91qybhBAKJsNfQ1bp3rqySxtOUdsRe65wqCjTYdcTA1m4QZ&#10;MgB6J5Npms6SQRvWG025tbB6H4N4GfCbhlP3uWksd0jWGGpz4WvCd+2/yfKKVBtD+lbQfRnkFVV0&#10;RChIeoS6J46grREvoDpBjba6cRdUd4luGkF54ABssvQvNo8t6XngAuLY/iiT/X+w9NPui0GCwd2V&#10;GCnSwR098dGhWz2irCi8QENvK9j32MNON0IANgeytn/Q9JtFSt+1RG34jTF6aDlhUGDmTyYnRyOO&#10;9SDr4aNmkIhsnQ5AY2M6rx7ogQAdLur5eDm+GAqL82I6S6cQohArLst5EW4vIdXhdG+se891h/yg&#10;xgYuP6CT3YN1vhpSHbb4ZFZLwVZCyjDxhuN30qAdAausN5Gh3HZQalwrizTdGwaWwVZx+VBFsKxH&#10;CInOwKXyKZT2yWIdcQWoQWU+5kkGu/wss2me3k7LyWq2mE/yVV5Mynm6mKRZeVvO0rzM71e/PK0s&#10;r1rBGFcPQvGDdbP836yxf0TRdMG8aKjxZTYvgmJn1R+JRb5ufClNBsq8UptOOGgAUnQ1XpygeBe9&#10;UwzUIpUjQsZxcs46KA3SHf5BzOA5b7NoODeux+jvy/xg5rVmz2BDo8ElYChoXzBotfmB0QCtoMb2&#10;+5YYjpH8oMDKZZbnvneESV7MvQnNaWR9GiGKAlSNHUZxeOdiv9n2RmxayBT1U/oG7N+I4Ez/TmJV&#10;wMVP4LkHVvvW5PvJ6Tzs+tNAl78BAAD//wMAUEsDBBQABgAIAAAAIQDCcleZ4gAAAA4BAAAPAAAA&#10;ZHJzL2Rvd25yZXYueG1sTI/NTsMwEITvSLyDtUjcWscRatMQp4JKHBAnWkDqbRubJBDbaez8lKdn&#10;c4Lb7O5o9ptsO5mGDbrztbMSxDICpm3hVG1LCW+Hp0UCzAe0ChtntYSL9rDNr68yTJUb7ase9qFk&#10;FGJ9ihKqENqUc19U2qBfulZbun26zmCgsSu56nCkcNPwOIpW3GBt6UOFrd5Vuvje90ZCSIr3D9wd&#10;v17Oz37sfx7Pd5cBpby9mR7ugQU9hT8zzPiEDjkxnVxvlWeNhMU6iclKQmxWpGaLiNbU7zTvhIiB&#10;5xn/XyP/BQAA//8DAFBLAQItABQABgAIAAAAIQC2gziS/gAAAOEBAAATAAAAAAAAAAAAAAAAAAAA&#10;AABbQ29udGVudF9UeXBlc10ueG1sUEsBAi0AFAAGAAgAAAAhADj9If/WAAAAlAEAAAsAAAAAAAAA&#10;AAAAAAAALwEAAF9yZWxzLy5yZWxzUEsBAi0AFAAGAAgAAAAhAA4ZChunAgAAiAUAAA4AAAAAAAAA&#10;AAAAAAAALgIAAGRycy9lMm9Eb2MueG1sUEsBAi0AFAAGAAgAAAAhAMJyV5niAAAADgEAAA8AAAAA&#10;AAAAAAAAAAAAAQUAAGRycy9kb3ducmV2LnhtbFBLBQYAAAAABAAEAPMAAAAQBgAAAAA=&#10;" fillcolor="#f2f2f2 [3052]" stroked="f" strokecolor="black [3213]" strokeweight=".25pt">
                <v:textbox>
                  <w:txbxContent>
                    <w:p w:rsidR="00297F05" w:rsidRPr="00E909EA" w:rsidRDefault="00297F05" w:rsidP="00E909EA">
                      <w:pPr>
                        <w:jc w:val="center"/>
                        <w:rPr>
                          <w:rFonts w:asciiTheme="majorBidi" w:hAnsiTheme="majorBidi" w:cstheme="majorBidi"/>
                        </w:rPr>
                      </w:pPr>
                      <w:r>
                        <w:rPr>
                          <w:rFonts w:asciiTheme="majorBidi" w:hAnsiTheme="majorBidi" w:cstheme="majorBidi"/>
                          <w:b/>
                          <w:bCs/>
                          <w:sz w:val="52"/>
                          <w:szCs w:val="52"/>
                        </w:rPr>
                        <w:t>Sciences V</w:t>
                      </w:r>
                      <w:r w:rsidRPr="00E909EA">
                        <w:rPr>
                          <w:rFonts w:asciiTheme="majorBidi" w:hAnsiTheme="majorBidi" w:cstheme="majorBidi"/>
                          <w:b/>
                          <w:bCs/>
                          <w:sz w:val="52"/>
                          <w:szCs w:val="52"/>
                        </w:rPr>
                        <w:t>étérinaires</w:t>
                      </w:r>
                    </w:p>
                  </w:txbxContent>
                </v:textbox>
              </v:shape>
            </w:pict>
          </mc:Fallback>
        </mc:AlternateContent>
      </w:r>
    </w:p>
    <w:p w:rsidR="000945A2" w:rsidRPr="00EF42F7" w:rsidRDefault="000945A2" w:rsidP="000945A2">
      <w:pPr>
        <w:rPr>
          <w:rFonts w:asciiTheme="minorHAnsi" w:hAnsiTheme="minorHAnsi"/>
          <w:b/>
          <w:bCs/>
        </w:rPr>
      </w:pPr>
    </w:p>
    <w:p w:rsidR="000945A2" w:rsidRPr="00EF42F7" w:rsidRDefault="000945A2" w:rsidP="000945A2">
      <w:pPr>
        <w:rPr>
          <w:rFonts w:asciiTheme="minorHAnsi" w:hAnsiTheme="minorHAnsi"/>
          <w:b/>
          <w:bCs/>
        </w:rPr>
      </w:pPr>
      <w:r w:rsidRPr="00EF42F7">
        <w:rPr>
          <w:rFonts w:asciiTheme="minorHAnsi" w:hAnsiTheme="minorHAnsi"/>
          <w:b/>
          <w:bCs/>
        </w:rPr>
        <w:t>Formations en Sciences vétérinaires</w:t>
      </w:r>
    </w:p>
    <w:p w:rsidR="000945A2" w:rsidRPr="00EF42F7" w:rsidRDefault="000945A2" w:rsidP="000945A2">
      <w:pPr>
        <w:rPr>
          <w:rFonts w:asciiTheme="minorHAnsi" w:hAnsiTheme="minorHAnsi"/>
          <w:b/>
          <w:bCs/>
          <w:sz w:val="28"/>
          <w:szCs w:val="28"/>
        </w:rPr>
      </w:pPr>
    </w:p>
    <w:tbl>
      <w:tblPr>
        <w:tblW w:w="8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76"/>
        <w:gridCol w:w="1335"/>
      </w:tblGrid>
      <w:tr w:rsidR="000945A2" w:rsidRPr="00EF42F7" w:rsidTr="00AB5484">
        <w:trPr>
          <w:jc w:val="center"/>
        </w:trPr>
        <w:tc>
          <w:tcPr>
            <w:tcW w:w="7176" w:type="dxa"/>
            <w:vAlign w:val="center"/>
          </w:tcPr>
          <w:p w:rsidR="000945A2" w:rsidRPr="00EF42F7" w:rsidRDefault="000945A2" w:rsidP="00AB5484">
            <w:pPr>
              <w:jc w:val="center"/>
              <w:rPr>
                <w:rFonts w:asciiTheme="minorHAnsi" w:hAnsiTheme="minorHAnsi"/>
                <w:b/>
                <w:bCs/>
              </w:rPr>
            </w:pPr>
            <w:r w:rsidRPr="00EF42F7">
              <w:rPr>
                <w:rFonts w:asciiTheme="minorHAnsi" w:hAnsiTheme="minorHAnsi"/>
                <w:b/>
                <w:bCs/>
              </w:rPr>
              <w:t xml:space="preserve">Universités, </w:t>
            </w:r>
            <w:r>
              <w:rPr>
                <w:rFonts w:asciiTheme="minorHAnsi" w:hAnsiTheme="minorHAnsi"/>
                <w:b/>
                <w:bCs/>
              </w:rPr>
              <w:t>École</w:t>
            </w:r>
            <w:r w:rsidRPr="00EF42F7">
              <w:rPr>
                <w:rFonts w:asciiTheme="minorHAnsi" w:hAnsiTheme="minorHAnsi"/>
                <w:b/>
                <w:bCs/>
              </w:rPr>
              <w:t xml:space="preserve"> Nationale Supérieure et Instituts</w:t>
            </w:r>
          </w:p>
        </w:tc>
        <w:tc>
          <w:tcPr>
            <w:tcW w:w="1335" w:type="dxa"/>
            <w:vAlign w:val="center"/>
          </w:tcPr>
          <w:p w:rsidR="000945A2" w:rsidRPr="00EF42F7" w:rsidRDefault="000945A2" w:rsidP="00AB5484">
            <w:pPr>
              <w:spacing w:before="60" w:after="60"/>
              <w:jc w:val="center"/>
              <w:rPr>
                <w:rFonts w:asciiTheme="minorHAnsi" w:hAnsiTheme="minorHAnsi"/>
                <w:b/>
                <w:bCs/>
              </w:rPr>
            </w:pPr>
            <w:r w:rsidRPr="00EF42F7">
              <w:rPr>
                <w:rFonts w:asciiTheme="minorHAnsi" w:hAnsiTheme="minorHAnsi"/>
                <w:b/>
                <w:bCs/>
              </w:rPr>
              <w:t>Codes</w:t>
            </w:r>
          </w:p>
        </w:tc>
      </w:tr>
      <w:tr w:rsidR="000945A2" w:rsidRPr="00EF42F7" w:rsidTr="00AB5484">
        <w:trPr>
          <w:jc w:val="center"/>
        </w:trPr>
        <w:tc>
          <w:tcPr>
            <w:tcW w:w="7176" w:type="dxa"/>
          </w:tcPr>
          <w:p w:rsidR="000945A2" w:rsidRPr="00EF42F7" w:rsidRDefault="000945A2" w:rsidP="00AB5484">
            <w:pPr>
              <w:spacing w:before="120" w:after="120"/>
              <w:ind w:left="78"/>
              <w:rPr>
                <w:rFonts w:asciiTheme="minorHAnsi" w:hAnsiTheme="minorHAnsi"/>
                <w:b/>
                <w:bCs/>
              </w:rPr>
            </w:pPr>
            <w:r>
              <w:rPr>
                <w:rFonts w:asciiTheme="minorHAnsi" w:hAnsiTheme="minorHAnsi"/>
                <w:b/>
                <w:bCs/>
              </w:rPr>
              <w:t>École</w:t>
            </w:r>
            <w:r w:rsidRPr="00EF42F7">
              <w:rPr>
                <w:rFonts w:asciiTheme="minorHAnsi" w:hAnsiTheme="minorHAnsi"/>
                <w:b/>
                <w:bCs/>
              </w:rPr>
              <w:t xml:space="preserve"> Nationale Supérieure Vétérinaire - Alger</w:t>
            </w:r>
          </w:p>
        </w:tc>
        <w:tc>
          <w:tcPr>
            <w:tcW w:w="1335" w:type="dxa"/>
            <w:vAlign w:val="center"/>
          </w:tcPr>
          <w:p w:rsidR="000945A2" w:rsidRPr="00EF42F7" w:rsidRDefault="000945A2" w:rsidP="00AB5484">
            <w:pPr>
              <w:spacing w:before="60" w:after="60"/>
              <w:jc w:val="center"/>
              <w:rPr>
                <w:rFonts w:asciiTheme="minorHAnsi" w:hAnsiTheme="minorHAnsi"/>
                <w:b/>
                <w:bCs/>
              </w:rPr>
            </w:pPr>
            <w:r w:rsidRPr="00EF42F7">
              <w:rPr>
                <w:rFonts w:asciiTheme="minorHAnsi" w:hAnsiTheme="minorHAnsi"/>
                <w:b/>
                <w:bCs/>
              </w:rPr>
              <w:t>EC1</w:t>
            </w:r>
          </w:p>
        </w:tc>
      </w:tr>
      <w:tr w:rsidR="000945A2" w:rsidRPr="00EF42F7" w:rsidTr="00AB5484">
        <w:trPr>
          <w:jc w:val="center"/>
        </w:trPr>
        <w:tc>
          <w:tcPr>
            <w:tcW w:w="7176" w:type="dxa"/>
          </w:tcPr>
          <w:p w:rsidR="000945A2" w:rsidRPr="00EF42F7" w:rsidRDefault="000945A2" w:rsidP="00AB5484">
            <w:pPr>
              <w:spacing w:before="120" w:after="120"/>
              <w:ind w:left="78"/>
              <w:rPr>
                <w:rFonts w:asciiTheme="minorHAnsi" w:hAnsiTheme="minorHAnsi"/>
                <w:b/>
                <w:bCs/>
              </w:rPr>
            </w:pPr>
            <w:r w:rsidRPr="00EF42F7">
              <w:rPr>
                <w:rFonts w:asciiTheme="minorHAnsi" w:hAnsiTheme="minorHAnsi"/>
                <w:b/>
                <w:bCs/>
              </w:rPr>
              <w:t>Institut Vétérinaire de Constantine 1</w:t>
            </w:r>
          </w:p>
        </w:tc>
        <w:tc>
          <w:tcPr>
            <w:tcW w:w="1335" w:type="dxa"/>
            <w:vAlign w:val="center"/>
          </w:tcPr>
          <w:p w:rsidR="000945A2" w:rsidRPr="00EF42F7" w:rsidRDefault="000945A2" w:rsidP="00AB5484">
            <w:pPr>
              <w:spacing w:before="60" w:after="60"/>
              <w:jc w:val="center"/>
              <w:rPr>
                <w:rFonts w:asciiTheme="minorHAnsi" w:hAnsiTheme="minorHAnsi"/>
                <w:b/>
                <w:bCs/>
              </w:rPr>
            </w:pPr>
            <w:r w:rsidRPr="00EF42F7">
              <w:rPr>
                <w:rFonts w:asciiTheme="minorHAnsi" w:hAnsiTheme="minorHAnsi"/>
                <w:b/>
                <w:bCs/>
              </w:rPr>
              <w:t>EC2</w:t>
            </w:r>
          </w:p>
        </w:tc>
      </w:tr>
      <w:tr w:rsidR="000945A2" w:rsidRPr="00EF42F7" w:rsidTr="00AB5484">
        <w:trPr>
          <w:jc w:val="center"/>
        </w:trPr>
        <w:tc>
          <w:tcPr>
            <w:tcW w:w="7176" w:type="dxa"/>
          </w:tcPr>
          <w:p w:rsidR="000945A2" w:rsidRPr="00EF42F7" w:rsidRDefault="000945A2" w:rsidP="00AB5484">
            <w:pPr>
              <w:spacing w:before="120" w:after="120"/>
              <w:ind w:left="78"/>
              <w:rPr>
                <w:rFonts w:asciiTheme="minorHAnsi" w:hAnsiTheme="minorHAnsi"/>
                <w:b/>
                <w:bCs/>
              </w:rPr>
            </w:pPr>
            <w:r w:rsidRPr="00EF42F7">
              <w:rPr>
                <w:rFonts w:asciiTheme="minorHAnsi" w:hAnsiTheme="minorHAnsi"/>
                <w:b/>
                <w:bCs/>
              </w:rPr>
              <w:t>Institut Vétérinaire de Batna 1</w:t>
            </w:r>
          </w:p>
        </w:tc>
        <w:tc>
          <w:tcPr>
            <w:tcW w:w="1335" w:type="dxa"/>
            <w:vAlign w:val="center"/>
          </w:tcPr>
          <w:p w:rsidR="000945A2" w:rsidRPr="00EF42F7" w:rsidRDefault="000945A2" w:rsidP="00AB5484">
            <w:pPr>
              <w:spacing w:before="60" w:after="60"/>
              <w:jc w:val="center"/>
              <w:rPr>
                <w:rFonts w:asciiTheme="minorHAnsi" w:hAnsiTheme="minorHAnsi"/>
                <w:b/>
                <w:bCs/>
              </w:rPr>
            </w:pPr>
            <w:r w:rsidRPr="00EF42F7">
              <w:rPr>
                <w:rFonts w:asciiTheme="minorHAnsi" w:hAnsiTheme="minorHAnsi"/>
                <w:b/>
                <w:bCs/>
              </w:rPr>
              <w:t>EC3</w:t>
            </w:r>
          </w:p>
        </w:tc>
      </w:tr>
      <w:tr w:rsidR="000945A2" w:rsidRPr="00EF42F7" w:rsidTr="00AB5484">
        <w:trPr>
          <w:jc w:val="center"/>
        </w:trPr>
        <w:tc>
          <w:tcPr>
            <w:tcW w:w="7176" w:type="dxa"/>
          </w:tcPr>
          <w:p w:rsidR="000945A2" w:rsidRPr="00EF42F7" w:rsidRDefault="000945A2" w:rsidP="00AB5484">
            <w:pPr>
              <w:spacing w:before="120" w:after="120"/>
              <w:ind w:left="78"/>
              <w:rPr>
                <w:rFonts w:asciiTheme="minorHAnsi" w:hAnsiTheme="minorHAnsi"/>
                <w:b/>
                <w:bCs/>
              </w:rPr>
            </w:pPr>
            <w:r w:rsidRPr="00EF42F7">
              <w:rPr>
                <w:rFonts w:asciiTheme="minorHAnsi" w:hAnsiTheme="minorHAnsi"/>
                <w:b/>
                <w:bCs/>
              </w:rPr>
              <w:t>Institut Vétérinaire de Tiaret</w:t>
            </w:r>
          </w:p>
        </w:tc>
        <w:tc>
          <w:tcPr>
            <w:tcW w:w="1335" w:type="dxa"/>
            <w:vAlign w:val="center"/>
          </w:tcPr>
          <w:p w:rsidR="000945A2" w:rsidRPr="00EF42F7" w:rsidRDefault="000945A2" w:rsidP="00AB5484">
            <w:pPr>
              <w:spacing w:before="60" w:after="60"/>
              <w:jc w:val="center"/>
              <w:rPr>
                <w:rFonts w:asciiTheme="minorHAnsi" w:hAnsiTheme="minorHAnsi"/>
                <w:b/>
                <w:bCs/>
              </w:rPr>
            </w:pPr>
            <w:r w:rsidRPr="00EF42F7">
              <w:rPr>
                <w:rFonts w:asciiTheme="minorHAnsi" w:hAnsiTheme="minorHAnsi"/>
                <w:b/>
                <w:bCs/>
              </w:rPr>
              <w:t>EC4</w:t>
            </w:r>
          </w:p>
        </w:tc>
      </w:tr>
      <w:tr w:rsidR="000945A2" w:rsidRPr="00EF42F7" w:rsidTr="00AB5484">
        <w:trPr>
          <w:jc w:val="center"/>
        </w:trPr>
        <w:tc>
          <w:tcPr>
            <w:tcW w:w="7176" w:type="dxa"/>
          </w:tcPr>
          <w:p w:rsidR="000945A2" w:rsidRPr="00EF42F7" w:rsidRDefault="000945A2" w:rsidP="00AB5484">
            <w:pPr>
              <w:spacing w:before="120" w:after="120"/>
              <w:ind w:left="78"/>
              <w:rPr>
                <w:rFonts w:asciiTheme="minorHAnsi" w:hAnsiTheme="minorHAnsi"/>
                <w:b/>
                <w:bCs/>
              </w:rPr>
            </w:pPr>
            <w:r w:rsidRPr="00EF42F7">
              <w:rPr>
                <w:rFonts w:asciiTheme="minorHAnsi" w:hAnsiTheme="minorHAnsi"/>
                <w:b/>
                <w:bCs/>
              </w:rPr>
              <w:t>Universités Blida 1, El Tarf, Souk ahras</w:t>
            </w:r>
          </w:p>
        </w:tc>
        <w:tc>
          <w:tcPr>
            <w:tcW w:w="1335" w:type="dxa"/>
            <w:vAlign w:val="center"/>
          </w:tcPr>
          <w:p w:rsidR="000945A2" w:rsidRPr="00EF42F7" w:rsidRDefault="000945A2" w:rsidP="00AB5484">
            <w:pPr>
              <w:spacing w:before="60" w:after="60"/>
              <w:jc w:val="center"/>
              <w:rPr>
                <w:rFonts w:asciiTheme="minorHAnsi" w:hAnsiTheme="minorHAnsi"/>
                <w:b/>
                <w:bCs/>
              </w:rPr>
            </w:pPr>
            <w:r w:rsidRPr="00EF42F7">
              <w:rPr>
                <w:rFonts w:asciiTheme="minorHAnsi" w:hAnsiTheme="minorHAnsi"/>
                <w:b/>
                <w:bCs/>
              </w:rPr>
              <w:t>703</w:t>
            </w:r>
          </w:p>
        </w:tc>
      </w:tr>
    </w:tbl>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pPr>
    </w:p>
    <w:p w:rsidR="000945A2" w:rsidRPr="00EF42F7" w:rsidRDefault="000945A2" w:rsidP="000945A2">
      <w:pPr>
        <w:rPr>
          <w:rFonts w:asciiTheme="minorHAnsi" w:hAnsiTheme="minorHAnsi"/>
        </w:rPr>
        <w:sectPr w:rsidR="000945A2" w:rsidRPr="00EF42F7" w:rsidSect="00AB5484">
          <w:headerReference w:type="default" r:id="rId56"/>
          <w:pgSz w:w="11906" w:h="16838" w:code="9"/>
          <w:pgMar w:top="1134" w:right="851" w:bottom="1134" w:left="851" w:header="709" w:footer="709" w:gutter="0"/>
          <w:cols w:space="708"/>
          <w:docGrid w:linePitch="360"/>
        </w:sectPr>
      </w:pPr>
    </w:p>
    <w:p w:rsidR="000945A2" w:rsidRDefault="007E3A8E" w:rsidP="000945A2">
      <w:pPr>
        <w:ind w:right="-428"/>
        <w:rPr>
          <w:rFonts w:asciiTheme="minorHAnsi" w:hAnsiTheme="minorHAnsi"/>
          <w:b/>
          <w:bCs/>
          <w:sz w:val="22"/>
          <w:szCs w:val="22"/>
        </w:rPr>
      </w:pPr>
      <w:r>
        <w:rPr>
          <w:rFonts w:asciiTheme="minorHAnsi" w:hAnsiTheme="minorHAnsi"/>
          <w:b/>
          <w:bCs/>
          <w:noProof/>
          <w:sz w:val="22"/>
          <w:szCs w:val="22"/>
        </w:rPr>
        <w:lastRenderedPageBreak/>
        <mc:AlternateContent>
          <mc:Choice Requires="wps">
            <w:drawing>
              <wp:anchor distT="0" distB="0" distL="114300" distR="114300" simplePos="0" relativeHeight="251755008" behindDoc="0" locked="0" layoutInCell="1" allowOverlap="1" wp14:anchorId="714A3514" wp14:editId="46E330F5">
                <wp:simplePos x="0" y="0"/>
                <wp:positionH relativeFrom="column">
                  <wp:posOffset>-720090</wp:posOffset>
                </wp:positionH>
                <wp:positionV relativeFrom="paragraph">
                  <wp:posOffset>-1245870</wp:posOffset>
                </wp:positionV>
                <wp:extent cx="7569109" cy="457200"/>
                <wp:effectExtent l="0" t="0" r="0" b="0"/>
                <wp:wrapNone/>
                <wp:docPr id="18"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109" cy="457200"/>
                        </a:xfrm>
                        <a:prstGeom prst="rect">
                          <a:avLst/>
                        </a:prstGeom>
                        <a:solidFill>
                          <a:schemeClr val="bg1">
                            <a:lumMod val="9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297F05" w:rsidRPr="00E909EA" w:rsidRDefault="00297F05" w:rsidP="00E909EA">
                            <w:pPr>
                              <w:jc w:val="center"/>
                              <w:rPr>
                                <w:rFonts w:asciiTheme="majorBidi" w:hAnsiTheme="majorBidi" w:cstheme="majorBidi"/>
                              </w:rPr>
                            </w:pPr>
                            <w:r>
                              <w:rPr>
                                <w:rFonts w:asciiTheme="majorBidi" w:hAnsiTheme="majorBidi" w:cstheme="majorBidi"/>
                                <w:b/>
                                <w:bCs/>
                                <w:sz w:val="52"/>
                                <w:szCs w:val="52"/>
                              </w:rPr>
                              <w:t>Sciences V</w:t>
                            </w:r>
                            <w:r w:rsidRPr="00E909EA">
                              <w:rPr>
                                <w:rFonts w:asciiTheme="majorBidi" w:hAnsiTheme="majorBidi" w:cstheme="majorBidi"/>
                                <w:b/>
                                <w:bCs/>
                                <w:sz w:val="52"/>
                                <w:szCs w:val="52"/>
                              </w:rPr>
                              <w:t>étérinaires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161" type="#_x0000_t202" style="position:absolute;margin-left:-56.7pt;margin-top:-98.1pt;width:596pt;height:36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5ppgIAAIgFAAAOAAAAZHJzL2Uyb0RvYy54bWysVMtu2zAQvBfoPxC8O5IcybYEy0Gc1EWB&#10;9AEk/QBapCyifKgkbSkt+u9dkrHrNJci6EUiudTszuxol1ejFOjAjOVa1Ti7SDFiqtGUq12Nvz5s&#10;JguMrCOKEqEVq/Ejs/hq9fbNcugrNtWdFpQZBCDKVkNf4865vkoS23RMEnuhe6Yg2GojiYOt2SXU&#10;kAHQpUimaTpLBm1ob3TDrIXT2xjEq4Dftqxxn9vWModEjaE2F54mPLf+mayWpNoZ0ne8eSqDvKIK&#10;SbiCpCeoW+II2hv+AkryxmirW3fRaJnotuUNCxyATZb+xea+Iz0LXEAc259ksv8Ptvl0+GIQp9A7&#10;6JQiEnr0wEaH1npEWTHzAg29reDefQ833QgBuBzI2v5ON98sUvqmI2rHro3RQ8cIhQIz/2Vy9mnE&#10;sR5kO3zUFBKRvdMBaGyN9OqBHgjQoVGPp+b4Yho4nBezMktLjBqI5cUcuh9SkOr4dW+se8+0RH5R&#10;YwPND+jkcGedr4ZUxys+mdWC0w0XImy84diNMOhAwCrbXWQo9hJKjWdlkcaUpIJjsFU8PlYRLOsR&#10;QqJn4EL5FEr7ZLGOeALUoDIf8ySDXX6W2TRP19Nyspkt5pN8kxeTcp4uJmlWrstZmpf57eaXp5Xl&#10;VccpZeqOK3a0bpb/mzWefqJoumBeNNT4MpsXQbFn1Z+IRb5ufClNBsq8UhvJHQwAwWWNF2co3kXv&#10;FAW1SOUIF3GdPGcdlAbpju8gZvCct1k0nBu3Y/T3ZXE081bTR7Ch0eAS8BqML1h02vzAaIBRUGP7&#10;fU8Mw0h8UGDlMstzPzvCJjgPI3Me2Z5HiGoAqsYOo7i8cXHe7HvDdx1kivopfQ32b3lwpv9PYlXA&#10;xW/gdw+snkaTnyfn+3DrzwBd/QYAAP//AwBQSwMEFAAGAAgAAAAhAE3L4SnjAAAADwEAAA8AAABk&#10;cnMvZG93bnJldi54bWxMj01PhDAQhu8m/odmTLztFpAgImWjm3gwnlx1k73N0goonbK0fKy/3nLS&#10;23w8eeeZfDPrlo2qt40hAeE6AKaoNLKhSsD729MqBWYdksTWkBJwVhY2xeVFjpk0E72qcecq5kPI&#10;Ziigdq7LOLdlrTTatekU+d2n6TU63/YVlz1OPly3PAqChGtsyF+osVPbWpXfu0ELcGn5scft4evl&#10;9Gyn4efxFJ9HFOL6an64B+bU7P5gWPS9OhTe6WgGkpa1AlZheBN7dqnukgjYwgS3aQLsuMyiOAJe&#10;5Pz/H8UvAAAA//8DAFBLAQItABQABgAIAAAAIQC2gziS/gAAAOEBAAATAAAAAAAAAAAAAAAAAAAA&#10;AABbQ29udGVudF9UeXBlc10ueG1sUEsBAi0AFAAGAAgAAAAhADj9If/WAAAAlAEAAAsAAAAAAAAA&#10;AAAAAAAALwEAAF9yZWxzLy5yZWxzUEsBAi0AFAAGAAgAAAAhAPCTvmmmAgAAiAUAAA4AAAAAAAAA&#10;AAAAAAAALgIAAGRycy9lMm9Eb2MueG1sUEsBAi0AFAAGAAgAAAAhAE3L4SnjAAAADwEAAA8AAAAA&#10;AAAAAAAAAAAAAAUAAGRycy9kb3ducmV2LnhtbFBLBQYAAAAABAAEAPMAAAAQBgAAAAA=&#10;" fillcolor="#f2f2f2 [3052]" stroked="f" strokecolor="black [3213]" strokeweight=".25pt">
                <v:textbox>
                  <w:txbxContent>
                    <w:p w:rsidR="00297F05" w:rsidRPr="00E909EA" w:rsidRDefault="00297F05" w:rsidP="00E909EA">
                      <w:pPr>
                        <w:jc w:val="center"/>
                        <w:rPr>
                          <w:rFonts w:asciiTheme="majorBidi" w:hAnsiTheme="majorBidi" w:cstheme="majorBidi"/>
                        </w:rPr>
                      </w:pPr>
                      <w:r>
                        <w:rPr>
                          <w:rFonts w:asciiTheme="majorBidi" w:hAnsiTheme="majorBidi" w:cstheme="majorBidi"/>
                          <w:b/>
                          <w:bCs/>
                          <w:sz w:val="52"/>
                          <w:szCs w:val="52"/>
                        </w:rPr>
                        <w:t>Sciences V</w:t>
                      </w:r>
                      <w:r w:rsidRPr="00E909EA">
                        <w:rPr>
                          <w:rFonts w:asciiTheme="majorBidi" w:hAnsiTheme="majorBidi" w:cstheme="majorBidi"/>
                          <w:b/>
                          <w:bCs/>
                          <w:sz w:val="52"/>
                          <w:szCs w:val="52"/>
                        </w:rPr>
                        <w:t>étérinaires</w:t>
                      </w:r>
                    </w:p>
                  </w:txbxContent>
                </v:textbox>
              </v:shape>
            </w:pict>
          </mc:Fallback>
        </mc:AlternateContent>
      </w:r>
      <w:r w:rsidR="00376D5F">
        <w:rPr>
          <w:rFonts w:asciiTheme="minorHAnsi" w:hAnsiTheme="minorHAnsi"/>
          <w:b/>
          <w:bCs/>
          <w:sz w:val="22"/>
          <w:szCs w:val="22"/>
        </w:rPr>
        <w:t>Formations en S</w:t>
      </w:r>
      <w:r w:rsidR="000945A2" w:rsidRPr="00EF42F7">
        <w:rPr>
          <w:rFonts w:asciiTheme="minorHAnsi" w:hAnsiTheme="minorHAnsi"/>
          <w:b/>
          <w:bCs/>
          <w:sz w:val="22"/>
          <w:szCs w:val="22"/>
        </w:rPr>
        <w:t>ciences vétérinaires</w:t>
      </w:r>
    </w:p>
    <w:p w:rsidR="000E733F" w:rsidRPr="00EF42F7" w:rsidRDefault="000E733F" w:rsidP="000945A2">
      <w:pPr>
        <w:ind w:right="-428"/>
        <w:rPr>
          <w:rFonts w:asciiTheme="minorHAnsi" w:hAnsiTheme="minorHAnsi"/>
          <w:b/>
          <w:bCs/>
          <w:sz w:val="22"/>
          <w:szCs w:val="22"/>
          <w:rtl/>
        </w:rPr>
      </w:pPr>
    </w:p>
    <w:tbl>
      <w:tblPr>
        <w:tblW w:w="9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1276"/>
        <w:gridCol w:w="2126"/>
        <w:gridCol w:w="1843"/>
        <w:gridCol w:w="1701"/>
        <w:gridCol w:w="2410"/>
      </w:tblGrid>
      <w:tr w:rsidR="000E733F" w:rsidRPr="00747CE3" w:rsidTr="00531D7B">
        <w:trPr>
          <w:jc w:val="center"/>
        </w:trPr>
        <w:tc>
          <w:tcPr>
            <w:tcW w:w="637" w:type="dxa"/>
            <w:vAlign w:val="center"/>
          </w:tcPr>
          <w:p w:rsidR="000E733F" w:rsidRPr="00747CE3" w:rsidRDefault="000E733F" w:rsidP="00531D7B">
            <w:pPr>
              <w:jc w:val="center"/>
              <w:rPr>
                <w:rFonts w:asciiTheme="minorHAnsi" w:hAnsiTheme="minorHAnsi"/>
                <w:b/>
                <w:bCs/>
                <w:sz w:val="18"/>
                <w:szCs w:val="18"/>
              </w:rPr>
            </w:pPr>
            <w:r w:rsidRPr="00747CE3">
              <w:rPr>
                <w:rFonts w:asciiTheme="minorHAnsi" w:hAnsiTheme="minorHAnsi"/>
                <w:b/>
                <w:bCs/>
                <w:sz w:val="18"/>
                <w:szCs w:val="18"/>
              </w:rPr>
              <w:t>Code</w:t>
            </w:r>
          </w:p>
        </w:tc>
        <w:tc>
          <w:tcPr>
            <w:tcW w:w="1276" w:type="dxa"/>
            <w:vAlign w:val="center"/>
          </w:tcPr>
          <w:p w:rsidR="000E733F" w:rsidRPr="00747CE3" w:rsidRDefault="000E733F" w:rsidP="00531D7B">
            <w:pPr>
              <w:jc w:val="center"/>
              <w:rPr>
                <w:rFonts w:asciiTheme="minorHAnsi" w:hAnsiTheme="minorHAnsi"/>
                <w:b/>
                <w:bCs/>
                <w:sz w:val="18"/>
                <w:szCs w:val="18"/>
              </w:rPr>
            </w:pPr>
            <w:r w:rsidRPr="00747CE3">
              <w:rPr>
                <w:rFonts w:asciiTheme="minorHAnsi" w:hAnsiTheme="minorHAnsi"/>
                <w:b/>
                <w:bCs/>
                <w:sz w:val="18"/>
                <w:szCs w:val="18"/>
              </w:rPr>
              <w:t>Filières de formation</w:t>
            </w:r>
          </w:p>
        </w:tc>
        <w:tc>
          <w:tcPr>
            <w:tcW w:w="2126" w:type="dxa"/>
            <w:vAlign w:val="center"/>
          </w:tcPr>
          <w:p w:rsidR="000E733F" w:rsidRPr="00747CE3" w:rsidRDefault="000E733F" w:rsidP="00531D7B">
            <w:pPr>
              <w:jc w:val="center"/>
              <w:rPr>
                <w:rFonts w:asciiTheme="minorHAnsi" w:hAnsiTheme="minorHAnsi"/>
                <w:b/>
                <w:bCs/>
                <w:sz w:val="18"/>
                <w:szCs w:val="18"/>
              </w:rPr>
            </w:pPr>
            <w:r w:rsidRPr="00747CE3">
              <w:rPr>
                <w:rFonts w:asciiTheme="minorHAnsi" w:hAnsiTheme="minorHAnsi"/>
                <w:b/>
                <w:bCs/>
                <w:sz w:val="18"/>
                <w:szCs w:val="18"/>
              </w:rPr>
              <w:t>Établissements de Formation</w:t>
            </w:r>
          </w:p>
        </w:tc>
        <w:tc>
          <w:tcPr>
            <w:tcW w:w="1843" w:type="dxa"/>
            <w:vAlign w:val="center"/>
          </w:tcPr>
          <w:p w:rsidR="000E733F" w:rsidRPr="00747CE3" w:rsidRDefault="000E733F" w:rsidP="00531D7B">
            <w:pPr>
              <w:jc w:val="center"/>
              <w:rPr>
                <w:rFonts w:asciiTheme="minorHAnsi" w:hAnsiTheme="minorHAnsi"/>
                <w:b/>
                <w:bCs/>
                <w:sz w:val="18"/>
                <w:szCs w:val="18"/>
              </w:rPr>
            </w:pPr>
            <w:r w:rsidRPr="00747CE3">
              <w:rPr>
                <w:rFonts w:asciiTheme="minorHAnsi" w:hAnsiTheme="minorHAnsi"/>
                <w:b/>
                <w:bCs/>
                <w:sz w:val="18"/>
                <w:szCs w:val="18"/>
              </w:rPr>
              <w:t>Circonscriptions géographiques d’inscription</w:t>
            </w:r>
          </w:p>
        </w:tc>
        <w:tc>
          <w:tcPr>
            <w:tcW w:w="1701" w:type="dxa"/>
            <w:vAlign w:val="center"/>
          </w:tcPr>
          <w:p w:rsidR="000E733F" w:rsidRPr="00747CE3" w:rsidRDefault="000E733F" w:rsidP="00531D7B">
            <w:pPr>
              <w:jc w:val="center"/>
              <w:rPr>
                <w:rFonts w:asciiTheme="minorHAnsi" w:hAnsiTheme="minorHAnsi"/>
                <w:b/>
                <w:bCs/>
                <w:sz w:val="18"/>
                <w:szCs w:val="18"/>
              </w:rPr>
            </w:pPr>
            <w:r w:rsidRPr="00747CE3">
              <w:rPr>
                <w:rFonts w:asciiTheme="minorHAnsi" w:hAnsiTheme="minorHAnsi"/>
                <w:b/>
                <w:bCs/>
                <w:sz w:val="18"/>
                <w:szCs w:val="18"/>
              </w:rPr>
              <w:t>Séries de Baccalauréat et Priorités</w:t>
            </w:r>
          </w:p>
        </w:tc>
        <w:tc>
          <w:tcPr>
            <w:tcW w:w="2410" w:type="dxa"/>
            <w:vAlign w:val="center"/>
          </w:tcPr>
          <w:p w:rsidR="000E733F" w:rsidRPr="00747CE3" w:rsidRDefault="000E733F" w:rsidP="00531D7B">
            <w:pPr>
              <w:jc w:val="center"/>
              <w:rPr>
                <w:rFonts w:asciiTheme="minorHAnsi" w:hAnsiTheme="minorHAnsi"/>
                <w:b/>
                <w:bCs/>
                <w:sz w:val="18"/>
                <w:szCs w:val="18"/>
              </w:rPr>
            </w:pPr>
            <w:r w:rsidRPr="00747CE3">
              <w:rPr>
                <w:rFonts w:asciiTheme="minorHAnsi" w:hAnsiTheme="minorHAnsi"/>
                <w:b/>
                <w:bCs/>
                <w:sz w:val="18"/>
                <w:szCs w:val="18"/>
              </w:rPr>
              <w:t>Base de classement et conditions pédagogiques complémentaires de préinscription</w:t>
            </w:r>
          </w:p>
        </w:tc>
      </w:tr>
      <w:tr w:rsidR="00746AE8" w:rsidRPr="00747CE3" w:rsidTr="00531D7B">
        <w:trPr>
          <w:trHeight w:val="735"/>
          <w:jc w:val="center"/>
        </w:trPr>
        <w:tc>
          <w:tcPr>
            <w:tcW w:w="637" w:type="dxa"/>
            <w:vAlign w:val="center"/>
          </w:tcPr>
          <w:p w:rsidR="00746AE8" w:rsidRPr="00747CE3" w:rsidRDefault="00746AE8" w:rsidP="00531D7B">
            <w:pPr>
              <w:jc w:val="center"/>
              <w:rPr>
                <w:rFonts w:asciiTheme="minorHAnsi" w:hAnsiTheme="minorHAnsi"/>
                <w:b/>
                <w:bCs/>
                <w:sz w:val="18"/>
                <w:szCs w:val="18"/>
              </w:rPr>
            </w:pPr>
            <w:r w:rsidRPr="00747CE3">
              <w:rPr>
                <w:rFonts w:asciiTheme="minorHAnsi" w:hAnsiTheme="minorHAnsi"/>
                <w:b/>
                <w:bCs/>
                <w:sz w:val="18"/>
                <w:szCs w:val="18"/>
              </w:rPr>
              <w:t>EC1</w:t>
            </w:r>
          </w:p>
        </w:tc>
        <w:tc>
          <w:tcPr>
            <w:tcW w:w="1276" w:type="dxa"/>
            <w:vMerge w:val="restart"/>
            <w:vAlign w:val="center"/>
          </w:tcPr>
          <w:p w:rsidR="00746AE8" w:rsidRPr="00747CE3" w:rsidRDefault="00746AE8" w:rsidP="00531D7B">
            <w:pPr>
              <w:rPr>
                <w:rFonts w:asciiTheme="minorHAnsi" w:hAnsiTheme="minorHAnsi"/>
                <w:b/>
                <w:bCs/>
                <w:sz w:val="18"/>
                <w:szCs w:val="18"/>
              </w:rPr>
            </w:pPr>
            <w:r w:rsidRPr="00747CE3">
              <w:rPr>
                <w:rFonts w:asciiTheme="minorHAnsi" w:hAnsiTheme="minorHAnsi"/>
                <w:b/>
                <w:bCs/>
                <w:sz w:val="18"/>
                <w:szCs w:val="18"/>
              </w:rPr>
              <w:t>Sciences</w:t>
            </w:r>
          </w:p>
          <w:p w:rsidR="00746AE8" w:rsidRPr="00747CE3" w:rsidRDefault="00746AE8" w:rsidP="00746AE8">
            <w:pPr>
              <w:rPr>
                <w:rFonts w:asciiTheme="minorHAnsi" w:hAnsiTheme="minorHAnsi"/>
                <w:b/>
                <w:bCs/>
                <w:sz w:val="18"/>
                <w:szCs w:val="18"/>
              </w:rPr>
            </w:pPr>
            <w:r w:rsidRPr="00747CE3">
              <w:rPr>
                <w:rFonts w:asciiTheme="minorHAnsi" w:hAnsiTheme="minorHAnsi"/>
                <w:b/>
                <w:bCs/>
                <w:sz w:val="18"/>
                <w:szCs w:val="18"/>
              </w:rPr>
              <w:t>Vétérinaires</w:t>
            </w:r>
          </w:p>
        </w:tc>
        <w:tc>
          <w:tcPr>
            <w:tcW w:w="2126" w:type="dxa"/>
            <w:vAlign w:val="center"/>
          </w:tcPr>
          <w:p w:rsidR="00746AE8" w:rsidRPr="00747CE3" w:rsidRDefault="00746AE8" w:rsidP="00531D7B">
            <w:pPr>
              <w:rPr>
                <w:rFonts w:asciiTheme="minorHAnsi" w:hAnsiTheme="minorHAnsi"/>
                <w:sz w:val="18"/>
                <w:szCs w:val="18"/>
              </w:rPr>
            </w:pPr>
            <w:r w:rsidRPr="00747CE3">
              <w:rPr>
                <w:rFonts w:asciiTheme="minorHAnsi" w:hAnsiTheme="minorHAnsi"/>
                <w:sz w:val="18"/>
                <w:szCs w:val="18"/>
              </w:rPr>
              <w:t>École Nationale Supérieure</w:t>
            </w:r>
          </w:p>
          <w:p w:rsidR="00746AE8" w:rsidRPr="00747CE3" w:rsidRDefault="00746AE8" w:rsidP="00531D7B">
            <w:pPr>
              <w:rPr>
                <w:rFonts w:asciiTheme="minorHAnsi" w:hAnsiTheme="minorHAnsi"/>
                <w:sz w:val="18"/>
                <w:szCs w:val="18"/>
              </w:rPr>
            </w:pPr>
            <w:r w:rsidRPr="00747CE3">
              <w:rPr>
                <w:rFonts w:asciiTheme="minorHAnsi" w:hAnsiTheme="minorHAnsi"/>
                <w:sz w:val="18"/>
                <w:szCs w:val="18"/>
              </w:rPr>
              <w:t>Vétérinaire  - Alger</w:t>
            </w:r>
          </w:p>
        </w:tc>
        <w:tc>
          <w:tcPr>
            <w:tcW w:w="1843" w:type="dxa"/>
            <w:vMerge w:val="restart"/>
            <w:vAlign w:val="center"/>
          </w:tcPr>
          <w:p w:rsidR="00746AE8" w:rsidRPr="00747CE3" w:rsidRDefault="00746AE8" w:rsidP="00531D7B">
            <w:pPr>
              <w:jc w:val="center"/>
              <w:rPr>
                <w:rFonts w:asciiTheme="minorHAnsi" w:hAnsiTheme="minorHAnsi"/>
                <w:b/>
                <w:bCs/>
                <w:sz w:val="18"/>
                <w:szCs w:val="18"/>
              </w:rPr>
            </w:pPr>
            <w:r w:rsidRPr="00747CE3">
              <w:rPr>
                <w:rFonts w:asciiTheme="minorHAnsi" w:hAnsiTheme="minorHAnsi"/>
                <w:b/>
                <w:bCs/>
                <w:sz w:val="18"/>
                <w:szCs w:val="18"/>
              </w:rPr>
              <w:t>Recrutement National</w:t>
            </w:r>
          </w:p>
        </w:tc>
        <w:tc>
          <w:tcPr>
            <w:tcW w:w="1701" w:type="dxa"/>
            <w:vMerge w:val="restart"/>
            <w:vAlign w:val="center"/>
          </w:tcPr>
          <w:p w:rsidR="00746AE8" w:rsidRPr="00747CE3" w:rsidRDefault="00746AE8" w:rsidP="00531D7B">
            <w:pPr>
              <w:rPr>
                <w:rFonts w:asciiTheme="minorHAnsi" w:hAnsiTheme="minorHAnsi"/>
                <w:b/>
                <w:bCs/>
                <w:sz w:val="18"/>
                <w:szCs w:val="18"/>
                <w:u w:val="single"/>
              </w:rPr>
            </w:pPr>
            <w:r w:rsidRPr="00747CE3">
              <w:rPr>
                <w:rFonts w:asciiTheme="minorHAnsi" w:hAnsiTheme="minorHAnsi"/>
                <w:b/>
                <w:bCs/>
                <w:sz w:val="18"/>
                <w:szCs w:val="18"/>
                <w:u w:val="single"/>
              </w:rPr>
              <w:t>Priorité 01:</w:t>
            </w:r>
          </w:p>
          <w:p w:rsidR="00746AE8" w:rsidRPr="00747CE3" w:rsidRDefault="00746AE8" w:rsidP="00531D7B">
            <w:pPr>
              <w:rPr>
                <w:rFonts w:asciiTheme="minorHAnsi" w:hAnsiTheme="minorHAnsi"/>
                <w:bCs/>
                <w:sz w:val="18"/>
                <w:szCs w:val="18"/>
              </w:rPr>
            </w:pPr>
            <w:r w:rsidRPr="00747CE3">
              <w:rPr>
                <w:rFonts w:asciiTheme="minorHAnsi" w:hAnsiTheme="minorHAnsi"/>
                <w:bCs/>
                <w:sz w:val="18"/>
                <w:szCs w:val="18"/>
              </w:rPr>
              <w:t>. Sciences Expérimentales</w:t>
            </w:r>
          </w:p>
          <w:p w:rsidR="00746AE8" w:rsidRPr="00747CE3" w:rsidRDefault="00746AE8" w:rsidP="00531D7B">
            <w:pPr>
              <w:rPr>
                <w:rFonts w:asciiTheme="minorHAnsi" w:hAnsiTheme="minorHAnsi"/>
                <w:b/>
                <w:bCs/>
                <w:sz w:val="18"/>
                <w:szCs w:val="18"/>
                <w:u w:val="single"/>
              </w:rPr>
            </w:pPr>
          </w:p>
          <w:p w:rsidR="00746AE8" w:rsidRPr="00747CE3" w:rsidRDefault="00746AE8" w:rsidP="00531D7B">
            <w:pPr>
              <w:rPr>
                <w:rFonts w:asciiTheme="minorHAnsi" w:hAnsiTheme="minorHAnsi"/>
                <w:b/>
                <w:bCs/>
                <w:sz w:val="18"/>
                <w:szCs w:val="18"/>
                <w:u w:val="single"/>
              </w:rPr>
            </w:pPr>
            <w:r w:rsidRPr="00747CE3">
              <w:rPr>
                <w:rFonts w:asciiTheme="minorHAnsi" w:hAnsiTheme="minorHAnsi"/>
                <w:b/>
                <w:bCs/>
                <w:sz w:val="18"/>
                <w:szCs w:val="18"/>
                <w:u w:val="single"/>
              </w:rPr>
              <w:t>Priorité 02:</w:t>
            </w:r>
          </w:p>
          <w:p w:rsidR="00746AE8" w:rsidRPr="00747CE3" w:rsidRDefault="00746AE8" w:rsidP="00531D7B">
            <w:pPr>
              <w:rPr>
                <w:rFonts w:asciiTheme="minorHAnsi" w:hAnsiTheme="minorHAnsi"/>
                <w:bCs/>
                <w:sz w:val="18"/>
                <w:szCs w:val="18"/>
              </w:rPr>
            </w:pPr>
            <w:r w:rsidRPr="00747CE3">
              <w:rPr>
                <w:rFonts w:asciiTheme="minorHAnsi" w:hAnsiTheme="minorHAnsi"/>
                <w:bCs/>
                <w:sz w:val="18"/>
                <w:szCs w:val="18"/>
              </w:rPr>
              <w:t>. Mathématiques</w:t>
            </w:r>
          </w:p>
          <w:p w:rsidR="00746AE8" w:rsidRPr="00747CE3" w:rsidRDefault="00746AE8" w:rsidP="00531D7B">
            <w:pPr>
              <w:rPr>
                <w:rFonts w:asciiTheme="minorHAnsi" w:hAnsiTheme="minorHAnsi"/>
                <w:b/>
                <w:bCs/>
                <w:sz w:val="18"/>
                <w:szCs w:val="18"/>
              </w:rPr>
            </w:pPr>
          </w:p>
          <w:p w:rsidR="00746AE8" w:rsidRPr="00747CE3" w:rsidRDefault="00746AE8" w:rsidP="00531D7B">
            <w:pPr>
              <w:rPr>
                <w:rFonts w:asciiTheme="minorHAnsi" w:hAnsiTheme="minorHAnsi"/>
                <w:b/>
                <w:bCs/>
                <w:sz w:val="18"/>
                <w:szCs w:val="18"/>
                <w:u w:val="single"/>
              </w:rPr>
            </w:pPr>
            <w:r w:rsidRPr="00747CE3">
              <w:rPr>
                <w:rFonts w:asciiTheme="minorHAnsi" w:hAnsiTheme="minorHAnsi"/>
                <w:b/>
                <w:bCs/>
                <w:sz w:val="18"/>
                <w:szCs w:val="18"/>
                <w:u w:val="single"/>
              </w:rPr>
              <w:t>Priorité 03:</w:t>
            </w:r>
          </w:p>
          <w:p w:rsidR="00746AE8" w:rsidRPr="00747CE3" w:rsidRDefault="00746AE8" w:rsidP="00531D7B">
            <w:pPr>
              <w:rPr>
                <w:rFonts w:asciiTheme="minorHAnsi" w:hAnsiTheme="minorHAnsi"/>
                <w:bCs/>
                <w:sz w:val="18"/>
                <w:szCs w:val="18"/>
              </w:rPr>
            </w:pPr>
            <w:r w:rsidRPr="00747CE3">
              <w:rPr>
                <w:rFonts w:asciiTheme="minorHAnsi" w:hAnsiTheme="minorHAnsi"/>
                <w:bCs/>
                <w:sz w:val="18"/>
                <w:szCs w:val="18"/>
              </w:rPr>
              <w:t xml:space="preserve">. Techniques Mathématiques </w:t>
            </w:r>
          </w:p>
        </w:tc>
        <w:tc>
          <w:tcPr>
            <w:tcW w:w="2410" w:type="dxa"/>
            <w:vAlign w:val="center"/>
          </w:tcPr>
          <w:p w:rsidR="005E697B" w:rsidRPr="00CF721E" w:rsidRDefault="005E697B" w:rsidP="005E697B">
            <w:pPr>
              <w:jc w:val="center"/>
              <w:rPr>
                <w:rFonts w:ascii="Calibri" w:hAnsi="Calibri"/>
                <w:bCs/>
                <w:color w:val="000000" w:themeColor="text1"/>
                <w:sz w:val="18"/>
                <w:szCs w:val="18"/>
              </w:rPr>
            </w:pPr>
            <w:r w:rsidRPr="00CF721E">
              <w:rPr>
                <w:rFonts w:ascii="Calibri" w:hAnsi="Calibri"/>
                <w:bCs/>
                <w:color w:val="000000" w:themeColor="text1"/>
                <w:sz w:val="18"/>
                <w:szCs w:val="18"/>
              </w:rPr>
              <w:t>Le classement</w:t>
            </w:r>
          </w:p>
          <w:p w:rsidR="005E697B" w:rsidRPr="00CF721E" w:rsidRDefault="005E697B" w:rsidP="005E697B">
            <w:pPr>
              <w:jc w:val="center"/>
              <w:rPr>
                <w:rFonts w:ascii="Calibri" w:hAnsi="Calibri"/>
                <w:bCs/>
                <w:color w:val="000000" w:themeColor="text1"/>
                <w:sz w:val="18"/>
                <w:szCs w:val="18"/>
              </w:rPr>
            </w:pPr>
            <w:r w:rsidRPr="00CF721E">
              <w:rPr>
                <w:rFonts w:ascii="Calibri" w:hAnsi="Calibri"/>
                <w:bCs/>
                <w:color w:val="000000" w:themeColor="text1"/>
                <w:sz w:val="18"/>
                <w:szCs w:val="18"/>
              </w:rPr>
              <w:t>se fait sur la base de</w:t>
            </w:r>
          </w:p>
          <w:p w:rsidR="005E697B" w:rsidRPr="00CF721E" w:rsidRDefault="005E697B" w:rsidP="005E697B">
            <w:pPr>
              <w:jc w:val="center"/>
              <w:rPr>
                <w:rFonts w:ascii="Calibri" w:hAnsi="Calibri"/>
                <w:bCs/>
                <w:color w:val="000000" w:themeColor="text1"/>
                <w:sz w:val="18"/>
                <w:szCs w:val="18"/>
              </w:rPr>
            </w:pPr>
            <w:r w:rsidRPr="00CF721E">
              <w:rPr>
                <w:rFonts w:ascii="Calibri" w:hAnsi="Calibri"/>
                <w:bCs/>
                <w:color w:val="000000" w:themeColor="text1"/>
                <w:sz w:val="18"/>
                <w:szCs w:val="18"/>
              </w:rPr>
              <w:t>la moyenne générale obtenue au baccalauréat.</w:t>
            </w:r>
          </w:p>
          <w:p w:rsidR="005E697B" w:rsidRPr="00CF721E" w:rsidRDefault="005E697B" w:rsidP="00531D7B">
            <w:pPr>
              <w:jc w:val="center"/>
              <w:rPr>
                <w:rFonts w:asciiTheme="minorHAnsi" w:hAnsiTheme="minorHAnsi"/>
                <w:color w:val="000000" w:themeColor="text1"/>
                <w:sz w:val="18"/>
                <w:szCs w:val="18"/>
              </w:rPr>
            </w:pPr>
          </w:p>
          <w:p w:rsidR="00746AE8" w:rsidRPr="00CF721E" w:rsidRDefault="00B26F98" w:rsidP="00531D7B">
            <w:pPr>
              <w:jc w:val="center"/>
              <w:rPr>
                <w:rFonts w:asciiTheme="minorHAnsi" w:hAnsiTheme="minorHAnsi"/>
                <w:color w:val="000000" w:themeColor="text1"/>
                <w:sz w:val="18"/>
                <w:szCs w:val="18"/>
              </w:rPr>
            </w:pPr>
            <w:r w:rsidRPr="00CF721E">
              <w:rPr>
                <w:rFonts w:asciiTheme="minorHAnsi" w:hAnsiTheme="minorHAnsi"/>
                <w:color w:val="000000" w:themeColor="text1"/>
                <w:sz w:val="18"/>
                <w:szCs w:val="18"/>
              </w:rPr>
              <w:t>Pour participer au classement, la moyenne générale obtenue au baccalauréat doit être supérieure</w:t>
            </w:r>
          </w:p>
          <w:p w:rsidR="00F810FF" w:rsidRPr="00CF721E" w:rsidRDefault="00B26F98">
            <w:pPr>
              <w:pStyle w:val="Retraitcorpsdetexte"/>
              <w:ind w:left="0"/>
              <w:jc w:val="center"/>
              <w:rPr>
                <w:rFonts w:asciiTheme="minorHAnsi" w:hAnsiTheme="minorHAnsi"/>
                <w:b w:val="0"/>
                <w:bCs w:val="0"/>
                <w:color w:val="000000" w:themeColor="text1"/>
                <w:sz w:val="18"/>
                <w:szCs w:val="18"/>
                <w:lang w:bidi="ar-DZ"/>
              </w:rPr>
            </w:pPr>
            <w:r w:rsidRPr="00CF721E">
              <w:rPr>
                <w:rFonts w:asciiTheme="minorHAnsi" w:hAnsiTheme="minorHAnsi"/>
                <w:b w:val="0"/>
                <w:bCs w:val="0"/>
                <w:color w:val="000000" w:themeColor="text1"/>
                <w:sz w:val="18"/>
                <w:szCs w:val="18"/>
              </w:rPr>
              <w:t>ou égale à 14/20</w:t>
            </w:r>
          </w:p>
        </w:tc>
      </w:tr>
      <w:tr w:rsidR="000F7626" w:rsidRPr="00747CE3" w:rsidTr="002768AE">
        <w:trPr>
          <w:trHeight w:val="735"/>
          <w:jc w:val="center"/>
        </w:trPr>
        <w:tc>
          <w:tcPr>
            <w:tcW w:w="637" w:type="dxa"/>
            <w:vAlign w:val="center"/>
          </w:tcPr>
          <w:p w:rsidR="000F7626" w:rsidRPr="00747CE3" w:rsidRDefault="000F7626" w:rsidP="00531D7B">
            <w:pPr>
              <w:jc w:val="center"/>
              <w:rPr>
                <w:rFonts w:asciiTheme="minorHAnsi" w:hAnsiTheme="minorHAnsi"/>
                <w:b/>
                <w:bCs/>
                <w:sz w:val="18"/>
                <w:szCs w:val="18"/>
              </w:rPr>
            </w:pPr>
            <w:r w:rsidRPr="00747CE3">
              <w:rPr>
                <w:rFonts w:asciiTheme="minorHAnsi" w:hAnsiTheme="minorHAnsi"/>
                <w:b/>
                <w:bCs/>
                <w:sz w:val="18"/>
                <w:szCs w:val="18"/>
              </w:rPr>
              <w:t>EC2</w:t>
            </w:r>
          </w:p>
        </w:tc>
        <w:tc>
          <w:tcPr>
            <w:tcW w:w="1276" w:type="dxa"/>
            <w:vMerge/>
            <w:vAlign w:val="center"/>
          </w:tcPr>
          <w:p w:rsidR="000F7626" w:rsidRPr="00747CE3" w:rsidRDefault="000F7626" w:rsidP="00531D7B">
            <w:pPr>
              <w:rPr>
                <w:rFonts w:asciiTheme="minorHAnsi" w:hAnsiTheme="minorHAnsi"/>
                <w:b/>
                <w:bCs/>
                <w:sz w:val="18"/>
                <w:szCs w:val="18"/>
              </w:rPr>
            </w:pPr>
          </w:p>
        </w:tc>
        <w:tc>
          <w:tcPr>
            <w:tcW w:w="2126" w:type="dxa"/>
            <w:vAlign w:val="center"/>
          </w:tcPr>
          <w:p w:rsidR="000F7626" w:rsidRPr="00747CE3" w:rsidRDefault="000F7626" w:rsidP="00531D7B">
            <w:pPr>
              <w:rPr>
                <w:rFonts w:asciiTheme="minorHAnsi" w:hAnsiTheme="minorHAnsi"/>
                <w:sz w:val="18"/>
                <w:szCs w:val="18"/>
              </w:rPr>
            </w:pPr>
            <w:r w:rsidRPr="00747CE3">
              <w:rPr>
                <w:rFonts w:asciiTheme="minorHAnsi" w:hAnsiTheme="minorHAnsi"/>
                <w:sz w:val="18"/>
                <w:szCs w:val="18"/>
              </w:rPr>
              <w:t>Institut Vétérinaire – Univ. Constantine 1</w:t>
            </w:r>
          </w:p>
        </w:tc>
        <w:tc>
          <w:tcPr>
            <w:tcW w:w="1843" w:type="dxa"/>
            <w:vMerge/>
            <w:vAlign w:val="center"/>
          </w:tcPr>
          <w:p w:rsidR="000F7626" w:rsidRPr="00747CE3" w:rsidRDefault="000F7626" w:rsidP="00531D7B">
            <w:pPr>
              <w:jc w:val="center"/>
              <w:rPr>
                <w:rFonts w:asciiTheme="minorHAnsi" w:hAnsiTheme="minorHAnsi"/>
                <w:b/>
                <w:bCs/>
                <w:sz w:val="18"/>
                <w:szCs w:val="18"/>
              </w:rPr>
            </w:pPr>
          </w:p>
        </w:tc>
        <w:tc>
          <w:tcPr>
            <w:tcW w:w="1701" w:type="dxa"/>
            <w:vMerge/>
            <w:vAlign w:val="center"/>
          </w:tcPr>
          <w:p w:rsidR="000F7626" w:rsidRPr="00747CE3" w:rsidRDefault="000F7626" w:rsidP="00531D7B">
            <w:pPr>
              <w:rPr>
                <w:rFonts w:asciiTheme="minorHAnsi" w:hAnsiTheme="minorHAnsi"/>
                <w:b/>
                <w:bCs/>
                <w:sz w:val="18"/>
                <w:szCs w:val="18"/>
              </w:rPr>
            </w:pPr>
          </w:p>
        </w:tc>
        <w:tc>
          <w:tcPr>
            <w:tcW w:w="2410" w:type="dxa"/>
            <w:vMerge w:val="restart"/>
            <w:vAlign w:val="center"/>
          </w:tcPr>
          <w:p w:rsidR="005E697B" w:rsidRPr="00CF721E" w:rsidRDefault="005E697B" w:rsidP="005E697B">
            <w:pPr>
              <w:jc w:val="center"/>
              <w:rPr>
                <w:rFonts w:ascii="Calibri" w:hAnsi="Calibri"/>
                <w:bCs/>
                <w:color w:val="000000" w:themeColor="text1"/>
                <w:sz w:val="18"/>
                <w:szCs w:val="18"/>
              </w:rPr>
            </w:pPr>
            <w:r w:rsidRPr="00CF721E">
              <w:rPr>
                <w:rFonts w:ascii="Calibri" w:hAnsi="Calibri"/>
                <w:bCs/>
                <w:color w:val="000000" w:themeColor="text1"/>
                <w:sz w:val="18"/>
                <w:szCs w:val="18"/>
              </w:rPr>
              <w:t>Le classement</w:t>
            </w:r>
          </w:p>
          <w:p w:rsidR="005E697B" w:rsidRPr="00CF721E" w:rsidRDefault="005E697B" w:rsidP="005E697B">
            <w:pPr>
              <w:jc w:val="center"/>
              <w:rPr>
                <w:rFonts w:ascii="Calibri" w:hAnsi="Calibri"/>
                <w:bCs/>
                <w:color w:val="000000" w:themeColor="text1"/>
                <w:sz w:val="18"/>
                <w:szCs w:val="18"/>
              </w:rPr>
            </w:pPr>
            <w:r w:rsidRPr="00CF721E">
              <w:rPr>
                <w:rFonts w:ascii="Calibri" w:hAnsi="Calibri"/>
                <w:bCs/>
                <w:color w:val="000000" w:themeColor="text1"/>
                <w:sz w:val="18"/>
                <w:szCs w:val="18"/>
              </w:rPr>
              <w:t>se fait sur la base de</w:t>
            </w:r>
          </w:p>
          <w:p w:rsidR="005E697B" w:rsidRPr="00CF721E" w:rsidRDefault="005E697B" w:rsidP="005E697B">
            <w:pPr>
              <w:jc w:val="center"/>
              <w:rPr>
                <w:rFonts w:ascii="Calibri" w:hAnsi="Calibri"/>
                <w:bCs/>
                <w:color w:val="000000" w:themeColor="text1"/>
                <w:sz w:val="18"/>
                <w:szCs w:val="18"/>
              </w:rPr>
            </w:pPr>
            <w:r w:rsidRPr="00CF721E">
              <w:rPr>
                <w:rFonts w:ascii="Calibri" w:hAnsi="Calibri"/>
                <w:bCs/>
                <w:color w:val="000000" w:themeColor="text1"/>
                <w:sz w:val="18"/>
                <w:szCs w:val="18"/>
              </w:rPr>
              <w:t>la moyenne générale obtenue au baccalauréat.</w:t>
            </w:r>
          </w:p>
          <w:p w:rsidR="005E697B" w:rsidRPr="00CF721E" w:rsidRDefault="005E697B">
            <w:pPr>
              <w:jc w:val="center"/>
              <w:rPr>
                <w:rFonts w:asciiTheme="minorHAnsi" w:hAnsiTheme="minorHAnsi"/>
                <w:color w:val="000000" w:themeColor="text1"/>
                <w:sz w:val="18"/>
                <w:szCs w:val="18"/>
              </w:rPr>
            </w:pPr>
          </w:p>
          <w:p w:rsidR="00260928" w:rsidRPr="00CF721E" w:rsidRDefault="00B26F98">
            <w:pPr>
              <w:jc w:val="center"/>
              <w:rPr>
                <w:rFonts w:asciiTheme="minorHAnsi" w:hAnsiTheme="minorHAnsi"/>
                <w:color w:val="000000" w:themeColor="text1"/>
                <w:sz w:val="18"/>
                <w:szCs w:val="18"/>
              </w:rPr>
            </w:pPr>
            <w:r w:rsidRPr="00CF721E">
              <w:rPr>
                <w:rFonts w:asciiTheme="minorHAnsi" w:hAnsiTheme="minorHAnsi"/>
                <w:color w:val="000000" w:themeColor="text1"/>
                <w:sz w:val="18"/>
                <w:szCs w:val="18"/>
              </w:rPr>
              <w:t>Pour participer au classement, la moyenne générale obtenue au baccalauréat doit être supérieure</w:t>
            </w:r>
          </w:p>
          <w:p w:rsidR="00260928" w:rsidRPr="00CF721E" w:rsidRDefault="00B26F98">
            <w:pPr>
              <w:pStyle w:val="Retraitcorpsdetexte"/>
              <w:ind w:left="0"/>
              <w:jc w:val="center"/>
              <w:rPr>
                <w:rFonts w:asciiTheme="minorHAnsi" w:hAnsiTheme="minorHAnsi"/>
                <w:b w:val="0"/>
                <w:bCs w:val="0"/>
                <w:color w:val="000000" w:themeColor="text1"/>
                <w:sz w:val="18"/>
                <w:szCs w:val="18"/>
              </w:rPr>
            </w:pPr>
            <w:r w:rsidRPr="00CF721E">
              <w:rPr>
                <w:rFonts w:asciiTheme="minorHAnsi" w:hAnsiTheme="minorHAnsi"/>
                <w:b w:val="0"/>
                <w:bCs w:val="0"/>
                <w:color w:val="000000" w:themeColor="text1"/>
                <w:sz w:val="18"/>
                <w:szCs w:val="18"/>
              </w:rPr>
              <w:t>ou égale à 13/20</w:t>
            </w:r>
          </w:p>
        </w:tc>
      </w:tr>
      <w:tr w:rsidR="000F7626" w:rsidRPr="00747CE3" w:rsidTr="00531D7B">
        <w:trPr>
          <w:trHeight w:val="703"/>
          <w:jc w:val="center"/>
        </w:trPr>
        <w:tc>
          <w:tcPr>
            <w:tcW w:w="637" w:type="dxa"/>
            <w:vAlign w:val="center"/>
          </w:tcPr>
          <w:p w:rsidR="000F7626" w:rsidRPr="00747CE3" w:rsidRDefault="000F7626" w:rsidP="00531D7B">
            <w:pPr>
              <w:jc w:val="center"/>
              <w:rPr>
                <w:rFonts w:asciiTheme="minorHAnsi" w:hAnsiTheme="minorHAnsi"/>
                <w:b/>
                <w:bCs/>
                <w:sz w:val="18"/>
                <w:szCs w:val="18"/>
              </w:rPr>
            </w:pPr>
            <w:r w:rsidRPr="00747CE3">
              <w:rPr>
                <w:rFonts w:asciiTheme="minorHAnsi" w:hAnsiTheme="minorHAnsi"/>
                <w:b/>
                <w:bCs/>
                <w:sz w:val="18"/>
                <w:szCs w:val="18"/>
              </w:rPr>
              <w:t>EC3</w:t>
            </w:r>
          </w:p>
        </w:tc>
        <w:tc>
          <w:tcPr>
            <w:tcW w:w="1276" w:type="dxa"/>
            <w:vMerge/>
            <w:vAlign w:val="center"/>
          </w:tcPr>
          <w:p w:rsidR="000F7626" w:rsidRPr="00747CE3" w:rsidRDefault="000F7626" w:rsidP="00531D7B">
            <w:pPr>
              <w:rPr>
                <w:rFonts w:asciiTheme="minorHAnsi" w:hAnsiTheme="minorHAnsi"/>
                <w:b/>
                <w:bCs/>
                <w:sz w:val="18"/>
                <w:szCs w:val="18"/>
              </w:rPr>
            </w:pPr>
          </w:p>
        </w:tc>
        <w:tc>
          <w:tcPr>
            <w:tcW w:w="2126" w:type="dxa"/>
            <w:vAlign w:val="center"/>
          </w:tcPr>
          <w:p w:rsidR="000F7626" w:rsidRPr="00747CE3" w:rsidRDefault="000F7626" w:rsidP="00531D7B">
            <w:pPr>
              <w:rPr>
                <w:rFonts w:asciiTheme="minorHAnsi" w:hAnsiTheme="minorHAnsi"/>
                <w:sz w:val="18"/>
                <w:szCs w:val="18"/>
              </w:rPr>
            </w:pPr>
            <w:r w:rsidRPr="00747CE3">
              <w:rPr>
                <w:rFonts w:asciiTheme="minorHAnsi" w:hAnsiTheme="minorHAnsi"/>
                <w:sz w:val="18"/>
                <w:szCs w:val="18"/>
              </w:rPr>
              <w:t>Institut vétérinaire – Univ. Batna 1</w:t>
            </w:r>
          </w:p>
        </w:tc>
        <w:tc>
          <w:tcPr>
            <w:tcW w:w="1843" w:type="dxa"/>
            <w:vMerge/>
            <w:vAlign w:val="center"/>
          </w:tcPr>
          <w:p w:rsidR="000F7626" w:rsidRPr="00747CE3" w:rsidRDefault="000F7626" w:rsidP="00531D7B">
            <w:pPr>
              <w:jc w:val="center"/>
              <w:rPr>
                <w:rFonts w:asciiTheme="minorHAnsi" w:hAnsiTheme="minorHAnsi"/>
                <w:b/>
                <w:bCs/>
                <w:sz w:val="18"/>
                <w:szCs w:val="18"/>
              </w:rPr>
            </w:pPr>
          </w:p>
        </w:tc>
        <w:tc>
          <w:tcPr>
            <w:tcW w:w="1701" w:type="dxa"/>
            <w:vMerge/>
            <w:vAlign w:val="center"/>
          </w:tcPr>
          <w:p w:rsidR="000F7626" w:rsidRPr="00747CE3" w:rsidRDefault="000F7626" w:rsidP="00531D7B">
            <w:pPr>
              <w:rPr>
                <w:rFonts w:asciiTheme="minorHAnsi" w:hAnsiTheme="minorHAnsi"/>
                <w:b/>
                <w:bCs/>
                <w:sz w:val="18"/>
                <w:szCs w:val="18"/>
              </w:rPr>
            </w:pPr>
          </w:p>
        </w:tc>
        <w:tc>
          <w:tcPr>
            <w:tcW w:w="2410" w:type="dxa"/>
            <w:vMerge/>
          </w:tcPr>
          <w:p w:rsidR="000F7626" w:rsidRPr="00747CE3" w:rsidRDefault="000F7626" w:rsidP="002768AE">
            <w:pPr>
              <w:pStyle w:val="Retraitcorpsdetexte"/>
              <w:ind w:left="0"/>
              <w:jc w:val="center"/>
              <w:rPr>
                <w:rFonts w:asciiTheme="minorHAnsi" w:hAnsiTheme="minorHAnsi"/>
                <w:b w:val="0"/>
                <w:bCs w:val="0"/>
                <w:sz w:val="18"/>
                <w:szCs w:val="18"/>
              </w:rPr>
            </w:pPr>
          </w:p>
        </w:tc>
      </w:tr>
      <w:tr w:rsidR="000F7626" w:rsidRPr="00747CE3" w:rsidTr="00424EC1">
        <w:trPr>
          <w:trHeight w:val="930"/>
          <w:jc w:val="center"/>
        </w:trPr>
        <w:tc>
          <w:tcPr>
            <w:tcW w:w="637" w:type="dxa"/>
            <w:vAlign w:val="center"/>
          </w:tcPr>
          <w:p w:rsidR="000F7626" w:rsidRPr="00747CE3" w:rsidRDefault="000F7626" w:rsidP="00531D7B">
            <w:pPr>
              <w:jc w:val="center"/>
              <w:rPr>
                <w:rFonts w:asciiTheme="minorHAnsi" w:hAnsiTheme="minorHAnsi"/>
                <w:b/>
                <w:bCs/>
                <w:sz w:val="18"/>
                <w:szCs w:val="18"/>
              </w:rPr>
            </w:pPr>
            <w:r w:rsidRPr="00747CE3">
              <w:rPr>
                <w:rFonts w:asciiTheme="minorHAnsi" w:hAnsiTheme="minorHAnsi"/>
                <w:b/>
                <w:bCs/>
                <w:sz w:val="18"/>
                <w:szCs w:val="18"/>
              </w:rPr>
              <w:t>EC4</w:t>
            </w:r>
          </w:p>
        </w:tc>
        <w:tc>
          <w:tcPr>
            <w:tcW w:w="1276" w:type="dxa"/>
            <w:vMerge/>
            <w:vAlign w:val="center"/>
          </w:tcPr>
          <w:p w:rsidR="000F7626" w:rsidRPr="00747CE3" w:rsidRDefault="000F7626" w:rsidP="00531D7B">
            <w:pPr>
              <w:rPr>
                <w:rFonts w:asciiTheme="minorHAnsi" w:hAnsiTheme="minorHAnsi"/>
                <w:b/>
                <w:bCs/>
                <w:sz w:val="18"/>
                <w:szCs w:val="18"/>
              </w:rPr>
            </w:pPr>
          </w:p>
        </w:tc>
        <w:tc>
          <w:tcPr>
            <w:tcW w:w="2126" w:type="dxa"/>
            <w:vAlign w:val="center"/>
          </w:tcPr>
          <w:p w:rsidR="000F7626" w:rsidRPr="00747CE3" w:rsidRDefault="000F7626" w:rsidP="00531D7B">
            <w:pPr>
              <w:rPr>
                <w:rFonts w:asciiTheme="minorHAnsi" w:hAnsiTheme="minorHAnsi"/>
                <w:sz w:val="18"/>
                <w:szCs w:val="18"/>
              </w:rPr>
            </w:pPr>
            <w:r w:rsidRPr="00747CE3">
              <w:rPr>
                <w:rFonts w:asciiTheme="minorHAnsi" w:hAnsiTheme="minorHAnsi"/>
                <w:sz w:val="18"/>
                <w:szCs w:val="18"/>
              </w:rPr>
              <w:t>Institut Vétérinaire – Univ. Tiaret</w:t>
            </w:r>
          </w:p>
        </w:tc>
        <w:tc>
          <w:tcPr>
            <w:tcW w:w="1843" w:type="dxa"/>
            <w:vMerge/>
            <w:vAlign w:val="center"/>
          </w:tcPr>
          <w:p w:rsidR="000F7626" w:rsidRPr="00747CE3" w:rsidRDefault="000F7626" w:rsidP="00531D7B">
            <w:pPr>
              <w:jc w:val="center"/>
              <w:rPr>
                <w:rFonts w:asciiTheme="minorHAnsi" w:hAnsiTheme="minorHAnsi"/>
                <w:b/>
                <w:bCs/>
                <w:sz w:val="18"/>
                <w:szCs w:val="18"/>
              </w:rPr>
            </w:pPr>
          </w:p>
        </w:tc>
        <w:tc>
          <w:tcPr>
            <w:tcW w:w="1701" w:type="dxa"/>
            <w:vMerge/>
            <w:vAlign w:val="center"/>
          </w:tcPr>
          <w:p w:rsidR="000F7626" w:rsidRPr="00747CE3" w:rsidRDefault="000F7626" w:rsidP="00531D7B">
            <w:pPr>
              <w:rPr>
                <w:rFonts w:asciiTheme="minorHAnsi" w:hAnsiTheme="minorHAnsi"/>
                <w:b/>
                <w:bCs/>
                <w:sz w:val="18"/>
                <w:szCs w:val="18"/>
              </w:rPr>
            </w:pPr>
          </w:p>
        </w:tc>
        <w:tc>
          <w:tcPr>
            <w:tcW w:w="2410" w:type="dxa"/>
            <w:vMerge/>
          </w:tcPr>
          <w:p w:rsidR="000F7626" w:rsidRDefault="000F7626" w:rsidP="002768AE">
            <w:pPr>
              <w:pStyle w:val="Retraitcorpsdetexte"/>
              <w:ind w:left="0"/>
              <w:jc w:val="center"/>
              <w:rPr>
                <w:rFonts w:asciiTheme="minorHAnsi" w:hAnsiTheme="minorHAnsi"/>
                <w:bCs w:val="0"/>
                <w:sz w:val="18"/>
                <w:szCs w:val="18"/>
              </w:rPr>
            </w:pPr>
          </w:p>
        </w:tc>
      </w:tr>
      <w:tr w:rsidR="000F7626" w:rsidRPr="00747CE3" w:rsidTr="00531D7B">
        <w:trPr>
          <w:trHeight w:val="557"/>
          <w:jc w:val="center"/>
        </w:trPr>
        <w:tc>
          <w:tcPr>
            <w:tcW w:w="637" w:type="dxa"/>
          </w:tcPr>
          <w:p w:rsidR="000F7626" w:rsidRPr="00747CE3" w:rsidRDefault="000F7626" w:rsidP="00531D7B">
            <w:pPr>
              <w:jc w:val="center"/>
              <w:rPr>
                <w:rFonts w:asciiTheme="minorHAnsi" w:hAnsiTheme="minorHAnsi"/>
                <w:b/>
                <w:bCs/>
                <w:sz w:val="8"/>
                <w:szCs w:val="8"/>
              </w:rPr>
            </w:pPr>
          </w:p>
          <w:p w:rsidR="000F7626" w:rsidRPr="00747CE3" w:rsidRDefault="000F7626" w:rsidP="00531D7B">
            <w:pPr>
              <w:jc w:val="center"/>
              <w:rPr>
                <w:rFonts w:asciiTheme="minorHAnsi" w:hAnsiTheme="minorHAnsi"/>
                <w:b/>
                <w:bCs/>
                <w:sz w:val="18"/>
                <w:szCs w:val="18"/>
              </w:rPr>
            </w:pPr>
            <w:r w:rsidRPr="00747CE3">
              <w:rPr>
                <w:rFonts w:asciiTheme="minorHAnsi" w:hAnsiTheme="minorHAnsi"/>
                <w:b/>
                <w:bCs/>
                <w:sz w:val="18"/>
                <w:szCs w:val="18"/>
              </w:rPr>
              <w:t>703</w:t>
            </w:r>
          </w:p>
        </w:tc>
        <w:tc>
          <w:tcPr>
            <w:tcW w:w="1276" w:type="dxa"/>
            <w:vMerge/>
          </w:tcPr>
          <w:p w:rsidR="000F7626" w:rsidRPr="00747CE3" w:rsidRDefault="000F7626" w:rsidP="00531D7B">
            <w:pPr>
              <w:rPr>
                <w:rFonts w:asciiTheme="minorHAnsi" w:hAnsiTheme="minorHAnsi"/>
                <w:b/>
                <w:bCs/>
                <w:sz w:val="18"/>
                <w:szCs w:val="18"/>
              </w:rPr>
            </w:pPr>
          </w:p>
        </w:tc>
        <w:tc>
          <w:tcPr>
            <w:tcW w:w="2126" w:type="dxa"/>
          </w:tcPr>
          <w:p w:rsidR="000F7626" w:rsidRPr="00747CE3" w:rsidRDefault="000F7626" w:rsidP="00531D7B">
            <w:pPr>
              <w:jc w:val="center"/>
              <w:rPr>
                <w:rFonts w:asciiTheme="minorHAnsi" w:hAnsiTheme="minorHAnsi"/>
                <w:b/>
                <w:bCs/>
                <w:sz w:val="8"/>
                <w:szCs w:val="8"/>
              </w:rPr>
            </w:pPr>
          </w:p>
          <w:p w:rsidR="000F7626" w:rsidRPr="00747CE3" w:rsidRDefault="000F7626" w:rsidP="00531D7B">
            <w:pPr>
              <w:rPr>
                <w:rFonts w:asciiTheme="minorHAnsi" w:hAnsiTheme="minorHAnsi"/>
                <w:sz w:val="18"/>
                <w:szCs w:val="18"/>
              </w:rPr>
            </w:pPr>
            <w:r w:rsidRPr="00747CE3">
              <w:rPr>
                <w:rFonts w:asciiTheme="minorHAnsi" w:hAnsiTheme="minorHAnsi"/>
                <w:sz w:val="18"/>
                <w:szCs w:val="18"/>
              </w:rPr>
              <w:t>- Univ. Blida 1</w:t>
            </w:r>
          </w:p>
          <w:p w:rsidR="000F7626" w:rsidRPr="00747CE3" w:rsidRDefault="000F7626" w:rsidP="00531D7B">
            <w:pPr>
              <w:rPr>
                <w:rFonts w:asciiTheme="minorHAnsi" w:hAnsiTheme="minorHAnsi"/>
                <w:sz w:val="18"/>
                <w:szCs w:val="18"/>
              </w:rPr>
            </w:pPr>
          </w:p>
          <w:p w:rsidR="000F7626" w:rsidRPr="00747CE3" w:rsidRDefault="000F7626" w:rsidP="00531D7B">
            <w:pPr>
              <w:rPr>
                <w:rFonts w:asciiTheme="minorHAnsi" w:hAnsiTheme="minorHAnsi"/>
                <w:sz w:val="18"/>
                <w:szCs w:val="18"/>
              </w:rPr>
            </w:pPr>
          </w:p>
          <w:p w:rsidR="000F7626" w:rsidRPr="00747CE3" w:rsidRDefault="000F7626" w:rsidP="00531D7B">
            <w:pPr>
              <w:rPr>
                <w:rFonts w:asciiTheme="minorHAnsi" w:hAnsiTheme="minorHAnsi"/>
                <w:sz w:val="18"/>
                <w:szCs w:val="18"/>
              </w:rPr>
            </w:pPr>
          </w:p>
          <w:p w:rsidR="000F7626" w:rsidRPr="00747CE3" w:rsidRDefault="000F7626" w:rsidP="00531D7B">
            <w:pPr>
              <w:rPr>
                <w:rFonts w:asciiTheme="minorHAnsi" w:hAnsiTheme="minorHAnsi"/>
                <w:sz w:val="18"/>
                <w:szCs w:val="18"/>
                <w:lang w:val="en-GB"/>
              </w:rPr>
            </w:pPr>
          </w:p>
          <w:p w:rsidR="000F7626" w:rsidRPr="00747CE3" w:rsidRDefault="000F7626" w:rsidP="00531D7B">
            <w:pPr>
              <w:rPr>
                <w:rFonts w:asciiTheme="minorHAnsi" w:hAnsiTheme="minorHAnsi"/>
                <w:sz w:val="18"/>
                <w:szCs w:val="18"/>
                <w:lang w:val="en-GB"/>
              </w:rPr>
            </w:pPr>
          </w:p>
          <w:p w:rsidR="000F7626" w:rsidRPr="00747CE3" w:rsidRDefault="000F7626" w:rsidP="00531D7B">
            <w:pPr>
              <w:rPr>
                <w:rFonts w:asciiTheme="minorHAnsi" w:hAnsiTheme="minorHAnsi"/>
                <w:sz w:val="18"/>
                <w:szCs w:val="18"/>
                <w:lang w:val="en-GB"/>
              </w:rPr>
            </w:pPr>
            <w:r w:rsidRPr="00747CE3">
              <w:rPr>
                <w:rFonts w:asciiTheme="minorHAnsi" w:hAnsiTheme="minorHAnsi"/>
                <w:sz w:val="18"/>
                <w:szCs w:val="18"/>
                <w:lang w:val="en-GB"/>
              </w:rPr>
              <w:t xml:space="preserve">- Univ. El Tarf </w:t>
            </w:r>
          </w:p>
          <w:p w:rsidR="000F7626" w:rsidRPr="00747CE3" w:rsidRDefault="000F7626" w:rsidP="00531D7B">
            <w:pPr>
              <w:rPr>
                <w:rFonts w:asciiTheme="minorHAnsi" w:hAnsiTheme="minorHAnsi"/>
                <w:sz w:val="18"/>
                <w:szCs w:val="18"/>
                <w:lang w:val="en-GB"/>
              </w:rPr>
            </w:pPr>
          </w:p>
          <w:p w:rsidR="000F7626" w:rsidRPr="00747CE3" w:rsidRDefault="000F7626" w:rsidP="00531D7B">
            <w:pPr>
              <w:rPr>
                <w:rFonts w:asciiTheme="minorHAnsi" w:hAnsiTheme="minorHAnsi"/>
                <w:sz w:val="18"/>
                <w:szCs w:val="18"/>
                <w:lang w:val="en-GB"/>
              </w:rPr>
            </w:pPr>
          </w:p>
          <w:p w:rsidR="000F7626" w:rsidRPr="00747CE3" w:rsidRDefault="000F7626" w:rsidP="00531D7B">
            <w:pPr>
              <w:rPr>
                <w:rFonts w:asciiTheme="minorHAnsi" w:hAnsiTheme="minorHAnsi"/>
                <w:sz w:val="18"/>
                <w:szCs w:val="18"/>
                <w:lang w:val="en-GB"/>
              </w:rPr>
            </w:pPr>
            <w:r w:rsidRPr="00747CE3">
              <w:rPr>
                <w:rFonts w:asciiTheme="minorHAnsi" w:hAnsiTheme="minorHAnsi"/>
                <w:sz w:val="18"/>
                <w:szCs w:val="18"/>
                <w:lang w:val="en-GB"/>
              </w:rPr>
              <w:t>- Univ Souk Ahras</w:t>
            </w:r>
          </w:p>
        </w:tc>
        <w:tc>
          <w:tcPr>
            <w:tcW w:w="1843" w:type="dxa"/>
          </w:tcPr>
          <w:p w:rsidR="000F7626" w:rsidRPr="00747CE3" w:rsidRDefault="000F7626" w:rsidP="00531D7B">
            <w:pPr>
              <w:jc w:val="center"/>
              <w:rPr>
                <w:rFonts w:asciiTheme="minorHAnsi" w:hAnsiTheme="minorHAnsi"/>
                <w:b/>
                <w:bCs/>
                <w:sz w:val="8"/>
                <w:szCs w:val="8"/>
              </w:rPr>
            </w:pPr>
          </w:p>
          <w:p w:rsidR="000F7626" w:rsidRPr="00747CE3" w:rsidRDefault="000F7626" w:rsidP="00531D7B">
            <w:pPr>
              <w:rPr>
                <w:rFonts w:asciiTheme="minorHAnsi" w:hAnsiTheme="minorHAnsi"/>
                <w:sz w:val="18"/>
                <w:szCs w:val="18"/>
              </w:rPr>
            </w:pPr>
            <w:r w:rsidRPr="00747CE3">
              <w:rPr>
                <w:rFonts w:asciiTheme="minorHAnsi" w:hAnsiTheme="minorHAnsi"/>
                <w:sz w:val="18"/>
                <w:szCs w:val="18"/>
              </w:rPr>
              <w:t>01</w:t>
            </w:r>
            <w:proofErr w:type="gramStart"/>
            <w:r w:rsidRPr="00747CE3">
              <w:rPr>
                <w:rFonts w:asciiTheme="minorHAnsi" w:hAnsiTheme="minorHAnsi"/>
                <w:sz w:val="18"/>
                <w:szCs w:val="18"/>
              </w:rPr>
              <w:t>,02,03,06,08,09,10</w:t>
            </w:r>
            <w:proofErr w:type="gramEnd"/>
            <w:r w:rsidRPr="00747CE3">
              <w:rPr>
                <w:rFonts w:asciiTheme="minorHAnsi" w:hAnsiTheme="minorHAnsi"/>
                <w:sz w:val="18"/>
                <w:szCs w:val="18"/>
              </w:rPr>
              <w:t>,</w:t>
            </w:r>
          </w:p>
          <w:p w:rsidR="000F7626" w:rsidRPr="00747CE3" w:rsidRDefault="000F7626" w:rsidP="00531D7B">
            <w:pPr>
              <w:rPr>
                <w:rFonts w:asciiTheme="minorHAnsi" w:hAnsiTheme="minorHAnsi"/>
                <w:sz w:val="18"/>
                <w:szCs w:val="18"/>
              </w:rPr>
            </w:pPr>
            <w:r w:rsidRPr="00747CE3">
              <w:rPr>
                <w:rFonts w:asciiTheme="minorHAnsi" w:hAnsiTheme="minorHAnsi"/>
                <w:sz w:val="18"/>
                <w:szCs w:val="18"/>
              </w:rPr>
              <w:t>11</w:t>
            </w:r>
            <w:proofErr w:type="gramStart"/>
            <w:r w:rsidRPr="00747CE3">
              <w:rPr>
                <w:rFonts w:asciiTheme="minorHAnsi" w:hAnsiTheme="minorHAnsi"/>
                <w:sz w:val="18"/>
                <w:szCs w:val="18"/>
              </w:rPr>
              <w:t>,13,14,15,16,17,20</w:t>
            </w:r>
            <w:proofErr w:type="gramEnd"/>
            <w:r w:rsidRPr="00747CE3">
              <w:rPr>
                <w:rFonts w:asciiTheme="minorHAnsi" w:hAnsiTheme="minorHAnsi"/>
                <w:sz w:val="18"/>
                <w:szCs w:val="18"/>
              </w:rPr>
              <w:t>,</w:t>
            </w:r>
          </w:p>
          <w:p w:rsidR="000F7626" w:rsidRPr="00747CE3" w:rsidRDefault="000F7626" w:rsidP="00531D7B">
            <w:pPr>
              <w:rPr>
                <w:rFonts w:asciiTheme="minorHAnsi" w:hAnsiTheme="minorHAnsi"/>
                <w:sz w:val="18"/>
                <w:szCs w:val="18"/>
              </w:rPr>
            </w:pPr>
            <w:r w:rsidRPr="00747CE3">
              <w:rPr>
                <w:rFonts w:asciiTheme="minorHAnsi" w:hAnsiTheme="minorHAnsi"/>
                <w:sz w:val="18"/>
                <w:szCs w:val="18"/>
              </w:rPr>
              <w:t>22</w:t>
            </w:r>
            <w:proofErr w:type="gramStart"/>
            <w:r w:rsidRPr="00747CE3">
              <w:rPr>
                <w:rFonts w:asciiTheme="minorHAnsi" w:hAnsiTheme="minorHAnsi"/>
                <w:sz w:val="18"/>
                <w:szCs w:val="18"/>
              </w:rPr>
              <w:t>,26,27,29,31,32,33</w:t>
            </w:r>
            <w:proofErr w:type="gramEnd"/>
            <w:r w:rsidRPr="00747CE3">
              <w:rPr>
                <w:rFonts w:asciiTheme="minorHAnsi" w:hAnsiTheme="minorHAnsi"/>
                <w:sz w:val="18"/>
                <w:szCs w:val="18"/>
              </w:rPr>
              <w:t>,</w:t>
            </w:r>
          </w:p>
          <w:p w:rsidR="000F7626" w:rsidRPr="00747CE3" w:rsidRDefault="000F7626" w:rsidP="00531D7B">
            <w:pPr>
              <w:rPr>
                <w:rFonts w:asciiTheme="minorHAnsi" w:hAnsiTheme="minorHAnsi"/>
                <w:sz w:val="18"/>
                <w:szCs w:val="18"/>
              </w:rPr>
            </w:pPr>
            <w:r w:rsidRPr="00747CE3">
              <w:rPr>
                <w:rFonts w:asciiTheme="minorHAnsi" w:hAnsiTheme="minorHAnsi"/>
                <w:sz w:val="18"/>
                <w:szCs w:val="18"/>
              </w:rPr>
              <w:t>35,37,</w:t>
            </w:r>
            <w:r w:rsidR="00252EFD">
              <w:rPr>
                <w:rFonts w:asciiTheme="minorHAnsi" w:hAnsiTheme="minorHAnsi"/>
                <w:sz w:val="18"/>
                <w:szCs w:val="18"/>
              </w:rPr>
              <w:t xml:space="preserve"> </w:t>
            </w:r>
            <w:r w:rsidRPr="00747CE3">
              <w:rPr>
                <w:rFonts w:asciiTheme="minorHAnsi" w:hAnsiTheme="minorHAnsi"/>
                <w:sz w:val="18"/>
                <w:szCs w:val="18"/>
              </w:rPr>
              <w:t xml:space="preserve">38, </w:t>
            </w:r>
            <w:r w:rsidR="00252EFD">
              <w:rPr>
                <w:rFonts w:asciiTheme="minorHAnsi" w:hAnsiTheme="minorHAnsi"/>
                <w:sz w:val="18"/>
                <w:szCs w:val="18"/>
              </w:rPr>
              <w:t xml:space="preserve"> </w:t>
            </w:r>
            <w:r w:rsidRPr="00747CE3">
              <w:rPr>
                <w:rFonts w:asciiTheme="minorHAnsi" w:hAnsiTheme="minorHAnsi"/>
                <w:sz w:val="18"/>
                <w:szCs w:val="18"/>
              </w:rPr>
              <w:t>42,</w:t>
            </w:r>
            <w:r w:rsidR="00252EFD">
              <w:rPr>
                <w:rFonts w:asciiTheme="minorHAnsi" w:hAnsiTheme="minorHAnsi"/>
                <w:sz w:val="18"/>
                <w:szCs w:val="18"/>
              </w:rPr>
              <w:t xml:space="preserve"> </w:t>
            </w:r>
            <w:r w:rsidRPr="00747CE3">
              <w:rPr>
                <w:rFonts w:asciiTheme="minorHAnsi" w:hAnsiTheme="minorHAnsi"/>
                <w:sz w:val="18"/>
                <w:szCs w:val="18"/>
              </w:rPr>
              <w:t>44,</w:t>
            </w:r>
            <w:r w:rsidR="00252EFD">
              <w:rPr>
                <w:rFonts w:asciiTheme="minorHAnsi" w:hAnsiTheme="minorHAnsi"/>
                <w:sz w:val="18"/>
                <w:szCs w:val="18"/>
              </w:rPr>
              <w:t xml:space="preserve"> </w:t>
            </w:r>
            <w:r w:rsidRPr="00747CE3">
              <w:rPr>
                <w:rFonts w:asciiTheme="minorHAnsi" w:hAnsiTheme="minorHAnsi"/>
                <w:sz w:val="18"/>
                <w:szCs w:val="18"/>
              </w:rPr>
              <w:t>45,</w:t>
            </w:r>
            <w:r w:rsidR="00252EFD">
              <w:rPr>
                <w:rFonts w:asciiTheme="minorHAnsi" w:hAnsiTheme="minorHAnsi"/>
                <w:sz w:val="18"/>
                <w:szCs w:val="18"/>
              </w:rPr>
              <w:t xml:space="preserve"> </w:t>
            </w:r>
            <w:r w:rsidRPr="00747CE3">
              <w:rPr>
                <w:rFonts w:asciiTheme="minorHAnsi" w:hAnsiTheme="minorHAnsi"/>
                <w:sz w:val="18"/>
                <w:szCs w:val="18"/>
              </w:rPr>
              <w:t>46, 48</w:t>
            </w:r>
          </w:p>
          <w:p w:rsidR="000F7626" w:rsidRPr="00747CE3" w:rsidRDefault="000F7626" w:rsidP="00531D7B">
            <w:pPr>
              <w:rPr>
                <w:rFonts w:asciiTheme="minorHAnsi" w:hAnsiTheme="minorHAnsi"/>
                <w:sz w:val="18"/>
                <w:szCs w:val="18"/>
              </w:rPr>
            </w:pPr>
          </w:p>
          <w:p w:rsidR="000F7626" w:rsidRPr="00747CE3" w:rsidRDefault="000F7626" w:rsidP="00531D7B">
            <w:pPr>
              <w:rPr>
                <w:rFonts w:asciiTheme="minorHAnsi" w:hAnsiTheme="minorHAnsi"/>
                <w:sz w:val="18"/>
                <w:szCs w:val="18"/>
              </w:rPr>
            </w:pPr>
            <w:r w:rsidRPr="00747CE3">
              <w:rPr>
                <w:rFonts w:asciiTheme="minorHAnsi" w:hAnsiTheme="minorHAnsi"/>
                <w:sz w:val="18"/>
                <w:szCs w:val="18"/>
              </w:rPr>
              <w:t xml:space="preserve">18, 19, 21,23, 24, 25, </w:t>
            </w:r>
          </w:p>
          <w:p w:rsidR="000F7626" w:rsidRPr="00747CE3" w:rsidRDefault="000F7626" w:rsidP="00531D7B">
            <w:pPr>
              <w:rPr>
                <w:rFonts w:asciiTheme="minorHAnsi" w:hAnsiTheme="minorHAnsi"/>
                <w:sz w:val="18"/>
                <w:szCs w:val="18"/>
              </w:rPr>
            </w:pPr>
            <w:r w:rsidRPr="00747CE3">
              <w:rPr>
                <w:rFonts w:asciiTheme="minorHAnsi" w:hAnsiTheme="minorHAnsi"/>
                <w:sz w:val="18"/>
                <w:szCs w:val="18"/>
              </w:rPr>
              <w:t xml:space="preserve">34, 36,43 </w:t>
            </w:r>
          </w:p>
          <w:p w:rsidR="000F7626" w:rsidRPr="00747CE3" w:rsidRDefault="000F7626" w:rsidP="00531D7B">
            <w:pPr>
              <w:rPr>
                <w:rFonts w:asciiTheme="minorHAnsi" w:hAnsiTheme="minorHAnsi"/>
                <w:sz w:val="18"/>
                <w:szCs w:val="18"/>
              </w:rPr>
            </w:pPr>
          </w:p>
          <w:p w:rsidR="000F7626" w:rsidRPr="00747CE3" w:rsidRDefault="000F7626" w:rsidP="00531D7B">
            <w:pPr>
              <w:rPr>
                <w:rFonts w:asciiTheme="minorHAnsi" w:hAnsiTheme="minorHAnsi"/>
                <w:sz w:val="18"/>
                <w:szCs w:val="18"/>
              </w:rPr>
            </w:pPr>
            <w:r w:rsidRPr="00747CE3">
              <w:rPr>
                <w:rFonts w:asciiTheme="minorHAnsi" w:hAnsiTheme="minorHAnsi"/>
                <w:sz w:val="18"/>
                <w:szCs w:val="18"/>
              </w:rPr>
              <w:t>04, 05, 07,</w:t>
            </w:r>
            <w:r w:rsidR="00C67A83">
              <w:rPr>
                <w:rFonts w:asciiTheme="minorHAnsi" w:hAnsiTheme="minorHAnsi"/>
                <w:sz w:val="18"/>
                <w:szCs w:val="18"/>
              </w:rPr>
              <w:t xml:space="preserve"> </w:t>
            </w:r>
            <w:r w:rsidRPr="00747CE3">
              <w:rPr>
                <w:rFonts w:asciiTheme="minorHAnsi" w:hAnsiTheme="minorHAnsi"/>
                <w:sz w:val="18"/>
                <w:szCs w:val="18"/>
              </w:rPr>
              <w:t>12,</w:t>
            </w:r>
            <w:r w:rsidR="00C67A83">
              <w:rPr>
                <w:rFonts w:asciiTheme="minorHAnsi" w:hAnsiTheme="minorHAnsi"/>
                <w:sz w:val="18"/>
                <w:szCs w:val="18"/>
              </w:rPr>
              <w:t xml:space="preserve"> </w:t>
            </w:r>
            <w:r w:rsidRPr="00747CE3">
              <w:rPr>
                <w:rFonts w:asciiTheme="minorHAnsi" w:hAnsiTheme="minorHAnsi"/>
                <w:sz w:val="18"/>
                <w:szCs w:val="18"/>
              </w:rPr>
              <w:t>28,</w:t>
            </w:r>
            <w:r w:rsidR="00C67A83">
              <w:rPr>
                <w:rFonts w:asciiTheme="minorHAnsi" w:hAnsiTheme="minorHAnsi"/>
                <w:sz w:val="18"/>
                <w:szCs w:val="18"/>
              </w:rPr>
              <w:t xml:space="preserve"> </w:t>
            </w:r>
            <w:r w:rsidRPr="00747CE3">
              <w:rPr>
                <w:rFonts w:asciiTheme="minorHAnsi" w:hAnsiTheme="minorHAnsi"/>
                <w:sz w:val="18"/>
                <w:szCs w:val="18"/>
              </w:rPr>
              <w:t>30,</w:t>
            </w:r>
            <w:r w:rsidR="00C67A83">
              <w:rPr>
                <w:rFonts w:asciiTheme="minorHAnsi" w:hAnsiTheme="minorHAnsi"/>
                <w:sz w:val="18"/>
                <w:szCs w:val="18"/>
              </w:rPr>
              <w:t xml:space="preserve"> </w:t>
            </w:r>
            <w:r w:rsidRPr="00747CE3">
              <w:rPr>
                <w:rFonts w:asciiTheme="minorHAnsi" w:hAnsiTheme="minorHAnsi"/>
                <w:sz w:val="18"/>
                <w:szCs w:val="18"/>
              </w:rPr>
              <w:t>39,</w:t>
            </w:r>
            <w:r w:rsidR="00C67A83">
              <w:rPr>
                <w:rFonts w:asciiTheme="minorHAnsi" w:hAnsiTheme="minorHAnsi"/>
                <w:sz w:val="18"/>
                <w:szCs w:val="18"/>
              </w:rPr>
              <w:t xml:space="preserve"> </w:t>
            </w:r>
            <w:proofErr w:type="gramStart"/>
            <w:r w:rsidRPr="00747CE3">
              <w:rPr>
                <w:rFonts w:asciiTheme="minorHAnsi" w:hAnsiTheme="minorHAnsi"/>
                <w:sz w:val="18"/>
                <w:szCs w:val="18"/>
              </w:rPr>
              <w:t>40</w:t>
            </w:r>
            <w:r w:rsidR="00C67A83">
              <w:rPr>
                <w:rFonts w:asciiTheme="minorHAnsi" w:hAnsiTheme="minorHAnsi"/>
                <w:sz w:val="18"/>
                <w:szCs w:val="18"/>
              </w:rPr>
              <w:t xml:space="preserve"> </w:t>
            </w:r>
            <w:r w:rsidRPr="00747CE3">
              <w:rPr>
                <w:rFonts w:asciiTheme="minorHAnsi" w:hAnsiTheme="minorHAnsi"/>
                <w:sz w:val="18"/>
                <w:szCs w:val="18"/>
              </w:rPr>
              <w:t>,41</w:t>
            </w:r>
            <w:proofErr w:type="gramEnd"/>
            <w:r w:rsidRPr="00747CE3">
              <w:rPr>
                <w:rFonts w:asciiTheme="minorHAnsi" w:hAnsiTheme="minorHAnsi"/>
                <w:sz w:val="18"/>
                <w:szCs w:val="18"/>
              </w:rPr>
              <w:t>, 47</w:t>
            </w:r>
          </w:p>
        </w:tc>
        <w:tc>
          <w:tcPr>
            <w:tcW w:w="1701" w:type="dxa"/>
            <w:vMerge/>
            <w:vAlign w:val="center"/>
          </w:tcPr>
          <w:p w:rsidR="000F7626" w:rsidRPr="00747CE3" w:rsidRDefault="000F7626" w:rsidP="00531D7B">
            <w:pPr>
              <w:rPr>
                <w:rFonts w:asciiTheme="minorHAnsi" w:hAnsiTheme="minorHAnsi"/>
                <w:b/>
                <w:bCs/>
                <w:sz w:val="18"/>
                <w:szCs w:val="18"/>
              </w:rPr>
            </w:pPr>
          </w:p>
        </w:tc>
        <w:tc>
          <w:tcPr>
            <w:tcW w:w="2410" w:type="dxa"/>
            <w:vMerge/>
            <w:vAlign w:val="center"/>
          </w:tcPr>
          <w:p w:rsidR="000F7626" w:rsidRDefault="000F7626">
            <w:pPr>
              <w:pStyle w:val="Retraitcorpsdetexte"/>
              <w:ind w:left="0"/>
              <w:jc w:val="center"/>
              <w:rPr>
                <w:rFonts w:asciiTheme="minorHAnsi" w:hAnsiTheme="minorHAnsi"/>
                <w:b w:val="0"/>
                <w:bCs w:val="0"/>
                <w:sz w:val="18"/>
                <w:szCs w:val="18"/>
              </w:rPr>
            </w:pPr>
          </w:p>
        </w:tc>
      </w:tr>
    </w:tbl>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0945A2" w:rsidRPr="00EF42F7" w:rsidRDefault="000945A2" w:rsidP="000945A2">
      <w:pPr>
        <w:jc w:val="center"/>
        <w:rPr>
          <w:rFonts w:asciiTheme="minorHAnsi" w:hAnsiTheme="minorHAnsi"/>
          <w:b/>
          <w:bCs/>
          <w:sz w:val="52"/>
          <w:szCs w:val="52"/>
        </w:rPr>
      </w:pPr>
    </w:p>
    <w:p w:rsidR="004A3C66" w:rsidRDefault="004A3C66" w:rsidP="000945A2">
      <w:pPr>
        <w:jc w:val="center"/>
        <w:rPr>
          <w:rFonts w:asciiTheme="minorHAnsi" w:hAnsiTheme="minorHAnsi"/>
          <w:b/>
          <w:bCs/>
          <w:sz w:val="52"/>
          <w:szCs w:val="52"/>
        </w:rPr>
        <w:sectPr w:rsidR="004A3C66" w:rsidSect="00AB5484">
          <w:headerReference w:type="default" r:id="rId57"/>
          <w:pgSz w:w="11906" w:h="16838" w:code="9"/>
          <w:pgMar w:top="1134" w:right="849" w:bottom="1134" w:left="1134" w:header="709" w:footer="709" w:gutter="0"/>
          <w:cols w:space="708"/>
          <w:docGrid w:linePitch="360"/>
        </w:sectPr>
      </w:pPr>
    </w:p>
    <w:p w:rsidR="000713F8" w:rsidRPr="00EF42F7" w:rsidRDefault="000713F8" w:rsidP="000713F8">
      <w:pPr>
        <w:jc w:val="center"/>
        <w:rPr>
          <w:rFonts w:asciiTheme="minorHAnsi" w:hAnsiTheme="minorHAnsi"/>
          <w:b/>
          <w:bCs/>
          <w:sz w:val="52"/>
          <w:szCs w:val="52"/>
        </w:rPr>
      </w:pPr>
      <w:r w:rsidRPr="00EF42F7">
        <w:rPr>
          <w:rFonts w:asciiTheme="minorHAnsi" w:hAnsiTheme="minorHAnsi"/>
          <w:b/>
          <w:bCs/>
          <w:sz w:val="52"/>
          <w:szCs w:val="52"/>
        </w:rPr>
        <w:lastRenderedPageBreak/>
        <w:t xml:space="preserve">ANNEXE </w:t>
      </w:r>
      <w:r>
        <w:rPr>
          <w:rFonts w:asciiTheme="minorHAnsi" w:hAnsiTheme="minorHAnsi"/>
          <w:b/>
          <w:bCs/>
          <w:sz w:val="52"/>
          <w:szCs w:val="52"/>
        </w:rPr>
        <w:t>05</w:t>
      </w: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r w:rsidRPr="00EF42F7">
        <w:rPr>
          <w:rFonts w:asciiTheme="minorHAnsi" w:hAnsiTheme="minorHAnsi"/>
          <w:b/>
          <w:bCs/>
          <w:sz w:val="52"/>
          <w:szCs w:val="52"/>
        </w:rPr>
        <w:t>Code des Wilayas</w:t>
      </w: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rPr>
      </w:pPr>
    </w:p>
    <w:tbl>
      <w:tblPr>
        <w:tblW w:w="10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709"/>
        <w:gridCol w:w="189"/>
        <w:gridCol w:w="679"/>
        <w:gridCol w:w="679"/>
        <w:gridCol w:w="1012"/>
        <w:gridCol w:w="701"/>
        <w:gridCol w:w="228"/>
        <w:gridCol w:w="2749"/>
        <w:gridCol w:w="764"/>
      </w:tblGrid>
      <w:tr w:rsidR="000713F8" w:rsidRPr="00EF42F7" w:rsidTr="004A2547">
        <w:trPr>
          <w:cantSplit/>
          <w:jc w:val="center"/>
        </w:trPr>
        <w:tc>
          <w:tcPr>
            <w:tcW w:w="3047" w:type="dxa"/>
            <w:gridSpan w:val="2"/>
            <w:tcBorders>
              <w:top w:val="nil"/>
              <w:left w:val="nil"/>
              <w:bottom w:val="nil"/>
              <w:right w:val="nil"/>
            </w:tcBorders>
          </w:tcPr>
          <w:p w:rsidR="000713F8" w:rsidRPr="00EF42F7" w:rsidRDefault="000713F8" w:rsidP="004A2547">
            <w:pPr>
              <w:jc w:val="center"/>
              <w:rPr>
                <w:rFonts w:asciiTheme="minorHAnsi" w:hAnsiTheme="minorHAnsi"/>
                <w:b/>
                <w:bCs/>
                <w:u w:val="single"/>
              </w:rPr>
            </w:pPr>
            <w:r w:rsidRPr="00EF42F7">
              <w:rPr>
                <w:rFonts w:asciiTheme="minorHAnsi" w:hAnsiTheme="minorHAnsi"/>
                <w:b/>
                <w:bCs/>
                <w:u w:val="single"/>
              </w:rPr>
              <w:t>Région Ouest</w:t>
            </w:r>
          </w:p>
        </w:tc>
        <w:tc>
          <w:tcPr>
            <w:tcW w:w="189" w:type="dxa"/>
            <w:tcBorders>
              <w:top w:val="nil"/>
              <w:left w:val="nil"/>
              <w:bottom w:val="nil"/>
              <w:right w:val="nil"/>
            </w:tcBorders>
          </w:tcPr>
          <w:p w:rsidR="000713F8" w:rsidRPr="00EF42F7" w:rsidRDefault="000713F8" w:rsidP="004A2547">
            <w:pPr>
              <w:jc w:val="center"/>
              <w:rPr>
                <w:rFonts w:asciiTheme="minorHAnsi" w:hAnsiTheme="minorHAnsi"/>
                <w:b/>
                <w:bCs/>
              </w:rPr>
            </w:pPr>
          </w:p>
        </w:tc>
        <w:tc>
          <w:tcPr>
            <w:tcW w:w="3071" w:type="dxa"/>
            <w:gridSpan w:val="4"/>
            <w:tcBorders>
              <w:top w:val="nil"/>
              <w:left w:val="nil"/>
              <w:bottom w:val="nil"/>
              <w:right w:val="nil"/>
            </w:tcBorders>
          </w:tcPr>
          <w:p w:rsidR="000713F8" w:rsidRPr="00EF42F7" w:rsidRDefault="000713F8" w:rsidP="004A2547">
            <w:pPr>
              <w:jc w:val="center"/>
              <w:rPr>
                <w:rFonts w:asciiTheme="minorHAnsi" w:hAnsiTheme="minorHAnsi"/>
                <w:b/>
                <w:bCs/>
              </w:rPr>
            </w:pPr>
            <w:r w:rsidRPr="00EF42F7">
              <w:rPr>
                <w:rFonts w:asciiTheme="minorHAnsi" w:hAnsiTheme="minorHAnsi"/>
                <w:b/>
                <w:bCs/>
                <w:u w:val="single"/>
              </w:rPr>
              <w:t>Région Centre</w:t>
            </w:r>
          </w:p>
        </w:tc>
        <w:tc>
          <w:tcPr>
            <w:tcW w:w="228" w:type="dxa"/>
            <w:tcBorders>
              <w:top w:val="nil"/>
              <w:left w:val="nil"/>
              <w:bottom w:val="nil"/>
              <w:right w:val="nil"/>
            </w:tcBorders>
          </w:tcPr>
          <w:p w:rsidR="000713F8" w:rsidRPr="00EF42F7" w:rsidRDefault="000713F8" w:rsidP="004A2547">
            <w:pPr>
              <w:jc w:val="center"/>
              <w:rPr>
                <w:rFonts w:asciiTheme="minorHAnsi" w:hAnsiTheme="minorHAnsi"/>
                <w:b/>
                <w:bCs/>
              </w:rPr>
            </w:pPr>
          </w:p>
        </w:tc>
        <w:tc>
          <w:tcPr>
            <w:tcW w:w="3513" w:type="dxa"/>
            <w:gridSpan w:val="2"/>
            <w:tcBorders>
              <w:top w:val="nil"/>
              <w:left w:val="nil"/>
              <w:bottom w:val="nil"/>
              <w:right w:val="nil"/>
            </w:tcBorders>
          </w:tcPr>
          <w:p w:rsidR="000713F8" w:rsidRPr="00EF42F7" w:rsidRDefault="000713F8" w:rsidP="004A2547">
            <w:pPr>
              <w:jc w:val="center"/>
              <w:rPr>
                <w:rFonts w:asciiTheme="minorHAnsi" w:hAnsiTheme="minorHAnsi"/>
                <w:b/>
                <w:bCs/>
              </w:rPr>
            </w:pPr>
            <w:r w:rsidRPr="00EF42F7">
              <w:rPr>
                <w:rFonts w:asciiTheme="minorHAnsi" w:hAnsiTheme="minorHAnsi"/>
                <w:b/>
                <w:bCs/>
                <w:u w:val="single"/>
              </w:rPr>
              <w:t>Région Est</w:t>
            </w:r>
          </w:p>
        </w:tc>
      </w:tr>
      <w:tr w:rsidR="000713F8" w:rsidRPr="00EF42F7" w:rsidTr="004A2547">
        <w:trPr>
          <w:cantSplit/>
          <w:jc w:val="center"/>
        </w:trPr>
        <w:tc>
          <w:tcPr>
            <w:tcW w:w="3047" w:type="dxa"/>
            <w:gridSpan w:val="2"/>
            <w:tcBorders>
              <w:top w:val="nil"/>
              <w:left w:val="nil"/>
              <w:right w:val="nil"/>
            </w:tcBorders>
          </w:tcPr>
          <w:p w:rsidR="000713F8" w:rsidRPr="00EF42F7" w:rsidRDefault="000713F8" w:rsidP="004A2547">
            <w:pPr>
              <w:jc w:val="center"/>
              <w:rPr>
                <w:rFonts w:asciiTheme="minorHAnsi" w:hAnsiTheme="minorHAnsi"/>
                <w:b/>
                <w:bCs/>
                <w:u w:val="single"/>
              </w:rPr>
            </w:pPr>
          </w:p>
        </w:tc>
        <w:tc>
          <w:tcPr>
            <w:tcW w:w="189" w:type="dxa"/>
            <w:tcBorders>
              <w:top w:val="nil"/>
              <w:left w:val="nil"/>
              <w:bottom w:val="nil"/>
              <w:right w:val="nil"/>
            </w:tcBorders>
          </w:tcPr>
          <w:p w:rsidR="000713F8" w:rsidRPr="00EF42F7" w:rsidRDefault="000713F8" w:rsidP="004A2547">
            <w:pPr>
              <w:jc w:val="center"/>
              <w:rPr>
                <w:rFonts w:asciiTheme="minorHAnsi" w:hAnsiTheme="minorHAnsi"/>
                <w:b/>
                <w:bCs/>
              </w:rPr>
            </w:pPr>
          </w:p>
        </w:tc>
        <w:tc>
          <w:tcPr>
            <w:tcW w:w="3071" w:type="dxa"/>
            <w:gridSpan w:val="4"/>
            <w:tcBorders>
              <w:top w:val="nil"/>
              <w:left w:val="nil"/>
              <w:right w:val="nil"/>
            </w:tcBorders>
          </w:tcPr>
          <w:p w:rsidR="000713F8" w:rsidRPr="00EF42F7" w:rsidRDefault="000713F8" w:rsidP="004A2547">
            <w:pPr>
              <w:jc w:val="center"/>
              <w:rPr>
                <w:rFonts w:asciiTheme="minorHAnsi" w:hAnsiTheme="minorHAnsi"/>
                <w:b/>
                <w:bCs/>
                <w:u w:val="single"/>
              </w:rPr>
            </w:pPr>
          </w:p>
        </w:tc>
        <w:tc>
          <w:tcPr>
            <w:tcW w:w="228" w:type="dxa"/>
            <w:tcBorders>
              <w:top w:val="nil"/>
              <w:left w:val="nil"/>
              <w:bottom w:val="nil"/>
              <w:right w:val="nil"/>
            </w:tcBorders>
          </w:tcPr>
          <w:p w:rsidR="000713F8" w:rsidRPr="00EF42F7" w:rsidRDefault="000713F8" w:rsidP="004A2547">
            <w:pPr>
              <w:jc w:val="center"/>
              <w:rPr>
                <w:rFonts w:asciiTheme="minorHAnsi" w:hAnsiTheme="minorHAnsi"/>
                <w:b/>
                <w:bCs/>
              </w:rPr>
            </w:pPr>
          </w:p>
        </w:tc>
        <w:tc>
          <w:tcPr>
            <w:tcW w:w="3513" w:type="dxa"/>
            <w:gridSpan w:val="2"/>
            <w:tcBorders>
              <w:top w:val="nil"/>
              <w:left w:val="nil"/>
              <w:right w:val="nil"/>
            </w:tcBorders>
          </w:tcPr>
          <w:p w:rsidR="000713F8" w:rsidRPr="00EF42F7" w:rsidRDefault="000713F8" w:rsidP="004A2547">
            <w:pPr>
              <w:jc w:val="center"/>
              <w:rPr>
                <w:rFonts w:asciiTheme="minorHAnsi" w:hAnsiTheme="minorHAnsi"/>
                <w:b/>
                <w:bCs/>
                <w:u w:val="single"/>
              </w:rPr>
            </w:pPr>
          </w:p>
        </w:tc>
      </w:tr>
      <w:tr w:rsidR="000713F8" w:rsidRPr="00EF42F7" w:rsidTr="004A2547">
        <w:trPr>
          <w:cantSplit/>
          <w:jc w:val="center"/>
        </w:trPr>
        <w:tc>
          <w:tcPr>
            <w:tcW w:w="2338"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rPr>
              <w:t>Wilayas</w:t>
            </w:r>
          </w:p>
        </w:tc>
        <w:tc>
          <w:tcPr>
            <w:tcW w:w="709"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lang w:val="en-GB"/>
              </w:rPr>
              <w:t>Code</w:t>
            </w:r>
          </w:p>
        </w:tc>
        <w:tc>
          <w:tcPr>
            <w:tcW w:w="189" w:type="dxa"/>
            <w:tcBorders>
              <w:top w:val="nil"/>
              <w:bottom w:val="nil"/>
            </w:tcBorders>
          </w:tcPr>
          <w:p w:rsidR="000713F8" w:rsidRPr="00EF42F7" w:rsidRDefault="000713F8" w:rsidP="004A2547">
            <w:pPr>
              <w:spacing w:before="20" w:after="20"/>
              <w:jc w:val="center"/>
              <w:rPr>
                <w:rFonts w:asciiTheme="minorHAnsi" w:hAnsiTheme="minorHAnsi"/>
                <w:b/>
                <w:bCs/>
                <w:lang w:val="en-GB"/>
              </w:rPr>
            </w:pPr>
          </w:p>
        </w:tc>
        <w:tc>
          <w:tcPr>
            <w:tcW w:w="2370" w:type="dxa"/>
            <w:gridSpan w:val="3"/>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rPr>
              <w:t>Wilayas</w:t>
            </w:r>
          </w:p>
        </w:tc>
        <w:tc>
          <w:tcPr>
            <w:tcW w:w="701"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rPr>
              <w:t>Code</w:t>
            </w:r>
          </w:p>
        </w:tc>
        <w:tc>
          <w:tcPr>
            <w:tcW w:w="228" w:type="dxa"/>
            <w:tcBorders>
              <w:top w:val="nil"/>
              <w:bottom w:val="nil"/>
            </w:tcBorders>
          </w:tcPr>
          <w:p w:rsidR="000713F8" w:rsidRPr="00EF42F7" w:rsidRDefault="000713F8" w:rsidP="004A2547">
            <w:pPr>
              <w:spacing w:before="20" w:after="20"/>
              <w:jc w:val="center"/>
              <w:rPr>
                <w:rFonts w:asciiTheme="minorHAnsi" w:hAnsiTheme="minorHAnsi"/>
                <w:b/>
                <w:bCs/>
              </w:rPr>
            </w:pPr>
          </w:p>
        </w:tc>
        <w:tc>
          <w:tcPr>
            <w:tcW w:w="274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rPr>
              <w:t>Wilayas</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rPr>
              <w:t>Code</w:t>
            </w:r>
          </w:p>
        </w:tc>
      </w:tr>
      <w:tr w:rsidR="000713F8" w:rsidRPr="00EF42F7" w:rsidTr="004A2547">
        <w:trPr>
          <w:cantSplit/>
          <w:trHeight w:val="126"/>
          <w:jc w:val="center"/>
        </w:trPr>
        <w:tc>
          <w:tcPr>
            <w:tcW w:w="2338" w:type="dxa"/>
          </w:tcPr>
          <w:p w:rsidR="000713F8" w:rsidRPr="00EF42F7" w:rsidRDefault="000713F8" w:rsidP="004A2547">
            <w:pPr>
              <w:spacing w:before="20" w:after="20"/>
              <w:ind w:left="74"/>
              <w:rPr>
                <w:rFonts w:asciiTheme="minorHAnsi" w:hAnsiTheme="minorHAnsi"/>
                <w:b/>
                <w:bCs/>
              </w:rPr>
            </w:pPr>
            <w:r w:rsidRPr="00EF42F7">
              <w:rPr>
                <w:rFonts w:asciiTheme="minorHAnsi" w:hAnsiTheme="minorHAnsi"/>
                <w:b/>
                <w:bCs/>
                <w:sz w:val="22"/>
                <w:szCs w:val="22"/>
              </w:rPr>
              <w:t>ADRAR</w:t>
            </w:r>
          </w:p>
        </w:tc>
        <w:tc>
          <w:tcPr>
            <w:tcW w:w="70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01</w:t>
            </w:r>
          </w:p>
        </w:tc>
        <w:tc>
          <w:tcPr>
            <w:tcW w:w="189" w:type="dxa"/>
            <w:tcBorders>
              <w:top w:val="nil"/>
              <w:bottom w:val="nil"/>
            </w:tcBorders>
          </w:tcPr>
          <w:p w:rsidR="000713F8" w:rsidRPr="00EF42F7" w:rsidRDefault="000713F8" w:rsidP="004A2547">
            <w:pPr>
              <w:spacing w:before="20" w:after="20"/>
              <w:rPr>
                <w:rFonts w:asciiTheme="minorHAnsi" w:hAnsiTheme="minorHAnsi"/>
                <w:b/>
                <w:bCs/>
              </w:rPr>
            </w:pPr>
          </w:p>
        </w:tc>
        <w:tc>
          <w:tcPr>
            <w:tcW w:w="2370" w:type="dxa"/>
            <w:gridSpan w:val="3"/>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LAGHOUAT</w:t>
            </w:r>
          </w:p>
        </w:tc>
        <w:tc>
          <w:tcPr>
            <w:tcW w:w="701"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03</w:t>
            </w:r>
          </w:p>
        </w:tc>
        <w:tc>
          <w:tcPr>
            <w:tcW w:w="228" w:type="dxa"/>
            <w:tcBorders>
              <w:top w:val="nil"/>
              <w:bottom w:val="nil"/>
            </w:tcBorders>
          </w:tcPr>
          <w:p w:rsidR="000713F8" w:rsidRPr="00EF42F7" w:rsidRDefault="000713F8" w:rsidP="004A2547">
            <w:pPr>
              <w:spacing w:before="20" w:after="20"/>
              <w:rPr>
                <w:rFonts w:asciiTheme="minorHAnsi" w:hAnsiTheme="minorHAnsi"/>
                <w:b/>
                <w:bCs/>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OUM EL BOUAGHI</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04</w:t>
            </w:r>
          </w:p>
        </w:tc>
      </w:tr>
      <w:tr w:rsidR="000713F8" w:rsidRPr="00EF42F7" w:rsidTr="004A2547">
        <w:trPr>
          <w:cantSplit/>
          <w:trHeight w:val="126"/>
          <w:jc w:val="center"/>
        </w:trPr>
        <w:tc>
          <w:tcPr>
            <w:tcW w:w="2338" w:type="dxa"/>
          </w:tcPr>
          <w:p w:rsidR="000713F8" w:rsidRPr="00EF42F7" w:rsidRDefault="000713F8" w:rsidP="004A2547">
            <w:pPr>
              <w:spacing w:before="20" w:after="20"/>
              <w:ind w:left="74"/>
              <w:rPr>
                <w:rFonts w:asciiTheme="minorHAnsi" w:hAnsiTheme="minorHAnsi"/>
                <w:b/>
                <w:bCs/>
                <w:lang w:val="en-GB"/>
              </w:rPr>
            </w:pPr>
            <w:r w:rsidRPr="00EF42F7">
              <w:rPr>
                <w:rFonts w:asciiTheme="minorHAnsi" w:hAnsiTheme="minorHAnsi"/>
                <w:b/>
                <w:bCs/>
                <w:sz w:val="22"/>
                <w:szCs w:val="22"/>
                <w:lang w:val="en-GB"/>
              </w:rPr>
              <w:t>CHLEF</w:t>
            </w:r>
          </w:p>
        </w:tc>
        <w:tc>
          <w:tcPr>
            <w:tcW w:w="70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02</w:t>
            </w:r>
          </w:p>
        </w:tc>
        <w:tc>
          <w:tcPr>
            <w:tcW w:w="189" w:type="dxa"/>
            <w:tcBorders>
              <w:top w:val="nil"/>
              <w:bottom w:val="nil"/>
            </w:tcBorders>
          </w:tcPr>
          <w:p w:rsidR="000713F8" w:rsidRPr="00EF42F7" w:rsidRDefault="000713F8" w:rsidP="004A2547">
            <w:pPr>
              <w:spacing w:before="20" w:after="20"/>
              <w:rPr>
                <w:rFonts w:asciiTheme="minorHAnsi" w:hAnsiTheme="minorHAnsi"/>
                <w:b/>
                <w:bCs/>
              </w:rPr>
            </w:pPr>
          </w:p>
        </w:tc>
        <w:tc>
          <w:tcPr>
            <w:tcW w:w="2370" w:type="dxa"/>
            <w:gridSpan w:val="3"/>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BÉJAÏA</w:t>
            </w:r>
          </w:p>
        </w:tc>
        <w:tc>
          <w:tcPr>
            <w:tcW w:w="701"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06</w:t>
            </w:r>
          </w:p>
        </w:tc>
        <w:tc>
          <w:tcPr>
            <w:tcW w:w="228" w:type="dxa"/>
            <w:tcBorders>
              <w:top w:val="nil"/>
              <w:bottom w:val="nil"/>
            </w:tcBorders>
          </w:tcPr>
          <w:p w:rsidR="000713F8" w:rsidRPr="00EF42F7" w:rsidRDefault="000713F8" w:rsidP="004A2547">
            <w:pPr>
              <w:spacing w:before="20" w:after="20"/>
              <w:rPr>
                <w:rFonts w:asciiTheme="minorHAnsi" w:hAnsiTheme="minorHAnsi"/>
                <w:b/>
                <w:bCs/>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BATNA</w:t>
            </w:r>
          </w:p>
        </w:tc>
        <w:tc>
          <w:tcPr>
            <w:tcW w:w="764"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05</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lang w:val="en-GB"/>
              </w:rPr>
            </w:pPr>
            <w:r w:rsidRPr="00EF42F7">
              <w:rPr>
                <w:rFonts w:asciiTheme="minorHAnsi" w:hAnsiTheme="minorHAnsi"/>
                <w:b/>
                <w:bCs/>
                <w:sz w:val="22"/>
                <w:szCs w:val="22"/>
                <w:lang w:val="en-GB"/>
              </w:rPr>
              <w:t>BECHAR</w:t>
            </w:r>
          </w:p>
        </w:tc>
        <w:tc>
          <w:tcPr>
            <w:tcW w:w="709"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08</w:t>
            </w:r>
          </w:p>
        </w:tc>
        <w:tc>
          <w:tcPr>
            <w:tcW w:w="189"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370" w:type="dxa"/>
            <w:gridSpan w:val="3"/>
          </w:tcPr>
          <w:p w:rsidR="000713F8" w:rsidRPr="00EF42F7" w:rsidRDefault="000713F8" w:rsidP="004A2547">
            <w:pPr>
              <w:spacing w:before="20" w:after="20"/>
              <w:ind w:left="72"/>
              <w:rPr>
                <w:rFonts w:asciiTheme="minorHAnsi" w:hAnsiTheme="minorHAnsi"/>
                <w:b/>
                <w:bCs/>
              </w:rPr>
            </w:pPr>
            <w:r w:rsidRPr="00EF42F7">
              <w:rPr>
                <w:rFonts w:asciiTheme="minorHAnsi" w:hAnsiTheme="minorHAnsi"/>
                <w:b/>
                <w:bCs/>
                <w:sz w:val="22"/>
                <w:szCs w:val="22"/>
              </w:rPr>
              <w:t>BLIDA</w:t>
            </w:r>
          </w:p>
        </w:tc>
        <w:tc>
          <w:tcPr>
            <w:tcW w:w="701"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09</w:t>
            </w:r>
          </w:p>
        </w:tc>
        <w:tc>
          <w:tcPr>
            <w:tcW w:w="228"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BISKRA</w:t>
            </w:r>
          </w:p>
        </w:tc>
        <w:tc>
          <w:tcPr>
            <w:tcW w:w="764"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07</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lang w:val="en-GB"/>
              </w:rPr>
            </w:pPr>
            <w:r w:rsidRPr="00EF42F7">
              <w:rPr>
                <w:rFonts w:asciiTheme="minorHAnsi" w:hAnsiTheme="minorHAnsi"/>
                <w:b/>
                <w:bCs/>
                <w:sz w:val="22"/>
                <w:szCs w:val="22"/>
                <w:lang w:val="en-GB"/>
              </w:rPr>
              <w:t>TLEMCEN</w:t>
            </w:r>
          </w:p>
        </w:tc>
        <w:tc>
          <w:tcPr>
            <w:tcW w:w="709"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13</w:t>
            </w:r>
          </w:p>
        </w:tc>
        <w:tc>
          <w:tcPr>
            <w:tcW w:w="189"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370" w:type="dxa"/>
            <w:gridSpan w:val="3"/>
          </w:tcPr>
          <w:p w:rsidR="000713F8" w:rsidRPr="00EF42F7" w:rsidRDefault="000713F8" w:rsidP="004A2547">
            <w:pPr>
              <w:spacing w:before="20" w:after="20"/>
              <w:ind w:left="72"/>
              <w:rPr>
                <w:rFonts w:asciiTheme="minorHAnsi" w:hAnsiTheme="minorHAnsi"/>
                <w:b/>
                <w:bCs/>
              </w:rPr>
            </w:pPr>
            <w:r w:rsidRPr="00EF42F7">
              <w:rPr>
                <w:rFonts w:asciiTheme="minorHAnsi" w:hAnsiTheme="minorHAnsi"/>
                <w:b/>
                <w:bCs/>
                <w:sz w:val="22"/>
                <w:szCs w:val="22"/>
              </w:rPr>
              <w:t>BOUIRA</w:t>
            </w:r>
          </w:p>
        </w:tc>
        <w:tc>
          <w:tcPr>
            <w:tcW w:w="701"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10</w:t>
            </w:r>
          </w:p>
        </w:tc>
        <w:tc>
          <w:tcPr>
            <w:tcW w:w="228"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TEBESSA</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12</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rPr>
            </w:pPr>
            <w:r w:rsidRPr="00EF42F7">
              <w:rPr>
                <w:rFonts w:asciiTheme="minorHAnsi" w:hAnsiTheme="minorHAnsi"/>
                <w:b/>
                <w:bCs/>
                <w:sz w:val="22"/>
                <w:szCs w:val="22"/>
              </w:rPr>
              <w:t>TIARET</w:t>
            </w:r>
          </w:p>
        </w:tc>
        <w:tc>
          <w:tcPr>
            <w:tcW w:w="70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14</w:t>
            </w:r>
          </w:p>
        </w:tc>
        <w:tc>
          <w:tcPr>
            <w:tcW w:w="189" w:type="dxa"/>
            <w:tcBorders>
              <w:top w:val="nil"/>
              <w:bottom w:val="nil"/>
            </w:tcBorders>
          </w:tcPr>
          <w:p w:rsidR="000713F8" w:rsidRPr="00EF42F7" w:rsidRDefault="000713F8" w:rsidP="004A2547">
            <w:pPr>
              <w:spacing w:before="20" w:after="20"/>
              <w:rPr>
                <w:rFonts w:asciiTheme="minorHAnsi" w:hAnsiTheme="minorHAnsi"/>
                <w:b/>
                <w:bCs/>
              </w:rPr>
            </w:pPr>
          </w:p>
        </w:tc>
        <w:tc>
          <w:tcPr>
            <w:tcW w:w="2370" w:type="dxa"/>
            <w:gridSpan w:val="3"/>
          </w:tcPr>
          <w:p w:rsidR="000713F8" w:rsidRPr="00EF42F7" w:rsidRDefault="000713F8" w:rsidP="004A2547">
            <w:pPr>
              <w:spacing w:before="20" w:after="20"/>
              <w:ind w:left="72"/>
              <w:rPr>
                <w:rFonts w:asciiTheme="minorHAnsi" w:hAnsiTheme="minorHAnsi"/>
                <w:b/>
                <w:bCs/>
              </w:rPr>
            </w:pPr>
            <w:r w:rsidRPr="00EF42F7">
              <w:rPr>
                <w:rFonts w:asciiTheme="minorHAnsi" w:hAnsiTheme="minorHAnsi"/>
                <w:b/>
                <w:bCs/>
                <w:sz w:val="22"/>
                <w:szCs w:val="22"/>
              </w:rPr>
              <w:t>TAMANGHASSET</w:t>
            </w:r>
          </w:p>
        </w:tc>
        <w:tc>
          <w:tcPr>
            <w:tcW w:w="701"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11</w:t>
            </w:r>
          </w:p>
        </w:tc>
        <w:tc>
          <w:tcPr>
            <w:tcW w:w="228" w:type="dxa"/>
            <w:tcBorders>
              <w:top w:val="nil"/>
              <w:bottom w:val="nil"/>
            </w:tcBorders>
          </w:tcPr>
          <w:p w:rsidR="000713F8" w:rsidRPr="00EF42F7" w:rsidRDefault="000713F8" w:rsidP="004A2547">
            <w:pPr>
              <w:spacing w:before="20" w:after="20"/>
              <w:rPr>
                <w:rFonts w:asciiTheme="minorHAnsi" w:hAnsiTheme="minorHAnsi"/>
                <w:b/>
                <w:bCs/>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JIJEL</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18</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rPr>
            </w:pPr>
            <w:r w:rsidRPr="00EF42F7">
              <w:rPr>
                <w:rFonts w:asciiTheme="minorHAnsi" w:hAnsiTheme="minorHAnsi"/>
                <w:b/>
                <w:bCs/>
                <w:sz w:val="22"/>
                <w:szCs w:val="22"/>
              </w:rPr>
              <w:t>SAIDA</w:t>
            </w:r>
          </w:p>
        </w:tc>
        <w:tc>
          <w:tcPr>
            <w:tcW w:w="70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20</w:t>
            </w:r>
          </w:p>
        </w:tc>
        <w:tc>
          <w:tcPr>
            <w:tcW w:w="189" w:type="dxa"/>
            <w:tcBorders>
              <w:top w:val="nil"/>
              <w:bottom w:val="nil"/>
            </w:tcBorders>
          </w:tcPr>
          <w:p w:rsidR="000713F8" w:rsidRPr="00EF42F7" w:rsidRDefault="000713F8" w:rsidP="004A2547">
            <w:pPr>
              <w:spacing w:before="20" w:after="20"/>
              <w:rPr>
                <w:rFonts w:asciiTheme="minorHAnsi" w:hAnsiTheme="minorHAnsi"/>
                <w:b/>
                <w:bCs/>
              </w:rPr>
            </w:pPr>
          </w:p>
        </w:tc>
        <w:tc>
          <w:tcPr>
            <w:tcW w:w="2370" w:type="dxa"/>
            <w:gridSpan w:val="3"/>
          </w:tcPr>
          <w:p w:rsidR="000713F8" w:rsidRPr="00EF42F7" w:rsidRDefault="000713F8" w:rsidP="004A2547">
            <w:pPr>
              <w:spacing w:before="20" w:after="20"/>
              <w:ind w:left="72"/>
              <w:rPr>
                <w:rFonts w:asciiTheme="minorHAnsi" w:hAnsiTheme="minorHAnsi"/>
                <w:b/>
                <w:bCs/>
              </w:rPr>
            </w:pPr>
            <w:r w:rsidRPr="00EF42F7">
              <w:rPr>
                <w:rFonts w:asciiTheme="minorHAnsi" w:hAnsiTheme="minorHAnsi"/>
                <w:b/>
                <w:bCs/>
                <w:sz w:val="22"/>
                <w:szCs w:val="22"/>
              </w:rPr>
              <w:t>TIZI OUZOU</w:t>
            </w:r>
          </w:p>
        </w:tc>
        <w:tc>
          <w:tcPr>
            <w:tcW w:w="701"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15</w:t>
            </w:r>
          </w:p>
        </w:tc>
        <w:tc>
          <w:tcPr>
            <w:tcW w:w="228" w:type="dxa"/>
            <w:tcBorders>
              <w:top w:val="nil"/>
              <w:bottom w:val="nil"/>
            </w:tcBorders>
          </w:tcPr>
          <w:p w:rsidR="000713F8" w:rsidRPr="00EF42F7" w:rsidRDefault="000713F8" w:rsidP="004A2547">
            <w:pPr>
              <w:spacing w:before="20" w:after="20"/>
              <w:rPr>
                <w:rFonts w:asciiTheme="minorHAnsi" w:hAnsiTheme="minorHAnsi"/>
                <w:b/>
                <w:bCs/>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SETIF</w:t>
            </w:r>
          </w:p>
        </w:tc>
        <w:tc>
          <w:tcPr>
            <w:tcW w:w="764"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19</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lang w:val="en-GB"/>
              </w:rPr>
            </w:pPr>
            <w:r w:rsidRPr="00EF42F7">
              <w:rPr>
                <w:rFonts w:asciiTheme="minorHAnsi" w:hAnsiTheme="minorHAnsi"/>
                <w:b/>
                <w:bCs/>
                <w:sz w:val="22"/>
                <w:szCs w:val="22"/>
                <w:lang w:val="en-GB"/>
              </w:rPr>
              <w:t>SIDI BEL ABBES</w:t>
            </w:r>
          </w:p>
        </w:tc>
        <w:tc>
          <w:tcPr>
            <w:tcW w:w="709"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22</w:t>
            </w:r>
          </w:p>
        </w:tc>
        <w:tc>
          <w:tcPr>
            <w:tcW w:w="189"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370" w:type="dxa"/>
            <w:gridSpan w:val="3"/>
          </w:tcPr>
          <w:p w:rsidR="000713F8" w:rsidRPr="00EF42F7" w:rsidRDefault="000713F8" w:rsidP="004A2547">
            <w:pPr>
              <w:spacing w:before="20" w:after="20"/>
              <w:ind w:left="72"/>
              <w:rPr>
                <w:rFonts w:asciiTheme="minorHAnsi" w:hAnsiTheme="minorHAnsi"/>
                <w:b/>
                <w:bCs/>
              </w:rPr>
            </w:pPr>
            <w:r w:rsidRPr="00EF42F7">
              <w:rPr>
                <w:rFonts w:asciiTheme="minorHAnsi" w:hAnsiTheme="minorHAnsi"/>
                <w:b/>
                <w:bCs/>
                <w:sz w:val="22"/>
                <w:szCs w:val="22"/>
              </w:rPr>
              <w:t>ALGER</w:t>
            </w:r>
          </w:p>
        </w:tc>
        <w:tc>
          <w:tcPr>
            <w:tcW w:w="701"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16</w:t>
            </w:r>
          </w:p>
        </w:tc>
        <w:tc>
          <w:tcPr>
            <w:tcW w:w="228"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SKIKDA</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21</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rPr>
            </w:pPr>
            <w:r w:rsidRPr="00EF42F7">
              <w:rPr>
                <w:rFonts w:asciiTheme="minorHAnsi" w:hAnsiTheme="minorHAnsi"/>
                <w:b/>
                <w:bCs/>
                <w:sz w:val="22"/>
                <w:szCs w:val="22"/>
              </w:rPr>
              <w:t>MOSTAGANEM</w:t>
            </w:r>
          </w:p>
        </w:tc>
        <w:tc>
          <w:tcPr>
            <w:tcW w:w="70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27</w:t>
            </w:r>
          </w:p>
        </w:tc>
        <w:tc>
          <w:tcPr>
            <w:tcW w:w="189" w:type="dxa"/>
            <w:tcBorders>
              <w:top w:val="nil"/>
              <w:bottom w:val="nil"/>
            </w:tcBorders>
          </w:tcPr>
          <w:p w:rsidR="000713F8" w:rsidRPr="00EF42F7" w:rsidRDefault="000713F8" w:rsidP="004A2547">
            <w:pPr>
              <w:spacing w:before="20" w:after="20"/>
              <w:rPr>
                <w:rFonts w:asciiTheme="minorHAnsi" w:hAnsiTheme="minorHAnsi"/>
                <w:b/>
                <w:bCs/>
              </w:rPr>
            </w:pPr>
          </w:p>
        </w:tc>
        <w:tc>
          <w:tcPr>
            <w:tcW w:w="2370" w:type="dxa"/>
            <w:gridSpan w:val="3"/>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DJELFA</w:t>
            </w:r>
          </w:p>
        </w:tc>
        <w:tc>
          <w:tcPr>
            <w:tcW w:w="701"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17</w:t>
            </w:r>
          </w:p>
        </w:tc>
        <w:tc>
          <w:tcPr>
            <w:tcW w:w="228" w:type="dxa"/>
            <w:tcBorders>
              <w:top w:val="nil"/>
              <w:bottom w:val="nil"/>
            </w:tcBorders>
          </w:tcPr>
          <w:p w:rsidR="000713F8" w:rsidRPr="00EF42F7" w:rsidRDefault="000713F8" w:rsidP="004A2547">
            <w:pPr>
              <w:spacing w:before="20" w:after="20"/>
              <w:rPr>
                <w:rFonts w:asciiTheme="minorHAnsi" w:hAnsiTheme="minorHAnsi"/>
                <w:b/>
                <w:bCs/>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ANNABA</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23</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rPr>
            </w:pPr>
            <w:r w:rsidRPr="00EF42F7">
              <w:rPr>
                <w:rFonts w:asciiTheme="minorHAnsi" w:hAnsiTheme="minorHAnsi"/>
                <w:b/>
                <w:bCs/>
                <w:sz w:val="22"/>
                <w:szCs w:val="22"/>
              </w:rPr>
              <w:t>MASCARA</w:t>
            </w:r>
          </w:p>
        </w:tc>
        <w:tc>
          <w:tcPr>
            <w:tcW w:w="70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29</w:t>
            </w:r>
          </w:p>
        </w:tc>
        <w:tc>
          <w:tcPr>
            <w:tcW w:w="189" w:type="dxa"/>
            <w:tcBorders>
              <w:top w:val="nil"/>
              <w:bottom w:val="nil"/>
            </w:tcBorders>
          </w:tcPr>
          <w:p w:rsidR="000713F8" w:rsidRPr="00EF42F7" w:rsidRDefault="000713F8" w:rsidP="004A2547">
            <w:pPr>
              <w:spacing w:before="20" w:after="20"/>
              <w:rPr>
                <w:rFonts w:asciiTheme="minorHAnsi" w:hAnsiTheme="minorHAnsi"/>
                <w:b/>
                <w:bCs/>
              </w:rPr>
            </w:pPr>
          </w:p>
        </w:tc>
        <w:tc>
          <w:tcPr>
            <w:tcW w:w="2370" w:type="dxa"/>
            <w:gridSpan w:val="3"/>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MEDEA</w:t>
            </w:r>
          </w:p>
        </w:tc>
        <w:tc>
          <w:tcPr>
            <w:tcW w:w="701"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26</w:t>
            </w:r>
          </w:p>
        </w:tc>
        <w:tc>
          <w:tcPr>
            <w:tcW w:w="228" w:type="dxa"/>
            <w:tcBorders>
              <w:top w:val="nil"/>
              <w:bottom w:val="nil"/>
            </w:tcBorders>
          </w:tcPr>
          <w:p w:rsidR="000713F8" w:rsidRPr="00EF42F7" w:rsidRDefault="000713F8" w:rsidP="004A2547">
            <w:pPr>
              <w:spacing w:before="20" w:after="20"/>
              <w:rPr>
                <w:rFonts w:asciiTheme="minorHAnsi" w:hAnsiTheme="minorHAnsi"/>
                <w:b/>
                <w:bCs/>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GUELMA</w:t>
            </w:r>
          </w:p>
        </w:tc>
        <w:tc>
          <w:tcPr>
            <w:tcW w:w="764"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24</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lang w:val="en-GB"/>
              </w:rPr>
            </w:pPr>
            <w:r w:rsidRPr="00EF42F7">
              <w:rPr>
                <w:rFonts w:asciiTheme="minorHAnsi" w:hAnsiTheme="minorHAnsi"/>
                <w:b/>
                <w:bCs/>
                <w:sz w:val="22"/>
                <w:szCs w:val="22"/>
                <w:lang w:val="en-GB"/>
              </w:rPr>
              <w:t>ORAN</w:t>
            </w:r>
          </w:p>
        </w:tc>
        <w:tc>
          <w:tcPr>
            <w:tcW w:w="709"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31</w:t>
            </w:r>
          </w:p>
        </w:tc>
        <w:tc>
          <w:tcPr>
            <w:tcW w:w="189"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370" w:type="dxa"/>
            <w:gridSpan w:val="3"/>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ILLIZI</w:t>
            </w:r>
          </w:p>
        </w:tc>
        <w:tc>
          <w:tcPr>
            <w:tcW w:w="701"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33</w:t>
            </w:r>
          </w:p>
        </w:tc>
        <w:tc>
          <w:tcPr>
            <w:tcW w:w="228"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CONSTANTINE</w:t>
            </w:r>
          </w:p>
        </w:tc>
        <w:tc>
          <w:tcPr>
            <w:tcW w:w="764"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25</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lang w:val="en-GB"/>
              </w:rPr>
            </w:pPr>
            <w:r w:rsidRPr="00EF42F7">
              <w:rPr>
                <w:rFonts w:asciiTheme="minorHAnsi" w:hAnsiTheme="minorHAnsi"/>
                <w:b/>
                <w:bCs/>
                <w:sz w:val="22"/>
                <w:szCs w:val="22"/>
                <w:lang w:val="en-GB"/>
              </w:rPr>
              <w:t>EL BAYADH</w:t>
            </w:r>
          </w:p>
        </w:tc>
        <w:tc>
          <w:tcPr>
            <w:tcW w:w="709"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32</w:t>
            </w:r>
          </w:p>
        </w:tc>
        <w:tc>
          <w:tcPr>
            <w:tcW w:w="189"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370" w:type="dxa"/>
            <w:gridSpan w:val="3"/>
          </w:tcPr>
          <w:p w:rsidR="000713F8" w:rsidRPr="00EF42F7" w:rsidRDefault="000713F8" w:rsidP="004A2547">
            <w:pPr>
              <w:spacing w:before="20" w:after="20"/>
              <w:ind w:left="72"/>
              <w:rPr>
                <w:rFonts w:asciiTheme="minorHAnsi" w:hAnsiTheme="minorHAnsi"/>
                <w:b/>
                <w:bCs/>
              </w:rPr>
            </w:pPr>
            <w:r w:rsidRPr="00EF42F7">
              <w:rPr>
                <w:rFonts w:asciiTheme="minorHAnsi" w:hAnsiTheme="minorHAnsi"/>
                <w:b/>
                <w:bCs/>
                <w:sz w:val="22"/>
                <w:szCs w:val="22"/>
              </w:rPr>
              <w:t>BOUMERDES</w:t>
            </w:r>
          </w:p>
        </w:tc>
        <w:tc>
          <w:tcPr>
            <w:tcW w:w="701"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35</w:t>
            </w:r>
          </w:p>
        </w:tc>
        <w:tc>
          <w:tcPr>
            <w:tcW w:w="228"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M’SILA</w:t>
            </w:r>
          </w:p>
        </w:tc>
        <w:tc>
          <w:tcPr>
            <w:tcW w:w="764"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28</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lang w:val="en-GB"/>
              </w:rPr>
            </w:pPr>
            <w:r w:rsidRPr="00EF42F7">
              <w:rPr>
                <w:rFonts w:asciiTheme="minorHAnsi" w:hAnsiTheme="minorHAnsi"/>
                <w:b/>
                <w:bCs/>
                <w:sz w:val="22"/>
                <w:szCs w:val="22"/>
                <w:lang w:val="en-GB"/>
              </w:rPr>
              <w:t>TINDOUF</w:t>
            </w:r>
          </w:p>
        </w:tc>
        <w:tc>
          <w:tcPr>
            <w:tcW w:w="709" w:type="dxa"/>
          </w:tcPr>
          <w:p w:rsidR="000713F8" w:rsidRPr="00EF42F7" w:rsidRDefault="000713F8" w:rsidP="004A2547">
            <w:pPr>
              <w:spacing w:before="20" w:after="20"/>
              <w:jc w:val="center"/>
              <w:rPr>
                <w:rFonts w:asciiTheme="minorHAnsi" w:hAnsiTheme="minorHAnsi"/>
                <w:b/>
                <w:bCs/>
                <w:lang w:val="en-GB"/>
              </w:rPr>
            </w:pPr>
            <w:r w:rsidRPr="00EF42F7">
              <w:rPr>
                <w:rFonts w:asciiTheme="minorHAnsi" w:hAnsiTheme="minorHAnsi"/>
                <w:b/>
                <w:bCs/>
                <w:sz w:val="22"/>
                <w:szCs w:val="22"/>
                <w:lang w:val="en-GB"/>
              </w:rPr>
              <w:t>37</w:t>
            </w:r>
          </w:p>
        </w:tc>
        <w:tc>
          <w:tcPr>
            <w:tcW w:w="189"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370" w:type="dxa"/>
            <w:gridSpan w:val="3"/>
            <w:tcBorders>
              <w:bottom w:val="single" w:sz="4" w:space="0" w:color="auto"/>
            </w:tcBorders>
          </w:tcPr>
          <w:p w:rsidR="000713F8" w:rsidRPr="00EF42F7" w:rsidRDefault="000713F8" w:rsidP="004A2547">
            <w:pPr>
              <w:spacing w:before="20" w:after="20"/>
              <w:ind w:left="72"/>
              <w:rPr>
                <w:rFonts w:asciiTheme="minorHAnsi" w:hAnsiTheme="minorHAnsi"/>
                <w:b/>
                <w:bCs/>
              </w:rPr>
            </w:pPr>
            <w:r w:rsidRPr="00EF42F7">
              <w:rPr>
                <w:rFonts w:asciiTheme="minorHAnsi" w:hAnsiTheme="minorHAnsi"/>
                <w:b/>
                <w:bCs/>
                <w:sz w:val="22"/>
                <w:szCs w:val="22"/>
              </w:rPr>
              <w:t>TIPAZA</w:t>
            </w:r>
          </w:p>
        </w:tc>
        <w:tc>
          <w:tcPr>
            <w:tcW w:w="701" w:type="dxa"/>
            <w:tcBorders>
              <w:bottom w:val="single" w:sz="4" w:space="0" w:color="auto"/>
            </w:tcBorders>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42</w:t>
            </w:r>
          </w:p>
        </w:tc>
        <w:tc>
          <w:tcPr>
            <w:tcW w:w="228" w:type="dxa"/>
            <w:tcBorders>
              <w:top w:val="nil"/>
              <w:bottom w:val="nil"/>
            </w:tcBorders>
          </w:tcPr>
          <w:p w:rsidR="000713F8" w:rsidRPr="00EF42F7" w:rsidRDefault="000713F8" w:rsidP="004A2547">
            <w:pPr>
              <w:spacing w:before="20" w:after="20"/>
              <w:rPr>
                <w:rFonts w:asciiTheme="minorHAnsi" w:hAnsiTheme="minorHAnsi"/>
                <w:b/>
                <w:bCs/>
                <w:lang w:val="en-GB"/>
              </w:rPr>
            </w:pPr>
          </w:p>
        </w:tc>
        <w:tc>
          <w:tcPr>
            <w:tcW w:w="2749" w:type="dxa"/>
            <w:tcBorders>
              <w:bottom w:val="single" w:sz="4" w:space="0" w:color="auto"/>
            </w:tcBorders>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OUARGLA</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30</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rPr>
            </w:pPr>
            <w:r w:rsidRPr="00EF42F7">
              <w:rPr>
                <w:rFonts w:asciiTheme="minorHAnsi" w:hAnsiTheme="minorHAnsi"/>
                <w:b/>
                <w:bCs/>
                <w:sz w:val="22"/>
                <w:szCs w:val="22"/>
              </w:rPr>
              <w:t>TISSEMSILT</w:t>
            </w:r>
          </w:p>
        </w:tc>
        <w:tc>
          <w:tcPr>
            <w:tcW w:w="70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38</w:t>
            </w:r>
          </w:p>
        </w:tc>
        <w:tc>
          <w:tcPr>
            <w:tcW w:w="189" w:type="dxa"/>
            <w:tcBorders>
              <w:top w:val="nil"/>
              <w:bottom w:val="nil"/>
            </w:tcBorders>
          </w:tcPr>
          <w:p w:rsidR="000713F8" w:rsidRPr="00EF42F7" w:rsidRDefault="000713F8" w:rsidP="004A2547">
            <w:pPr>
              <w:spacing w:before="20" w:after="20"/>
              <w:rPr>
                <w:rFonts w:asciiTheme="minorHAnsi" w:hAnsiTheme="minorHAnsi"/>
                <w:b/>
                <w:bCs/>
              </w:rPr>
            </w:pPr>
          </w:p>
        </w:tc>
        <w:tc>
          <w:tcPr>
            <w:tcW w:w="2370" w:type="dxa"/>
            <w:gridSpan w:val="3"/>
          </w:tcPr>
          <w:p w:rsidR="000713F8" w:rsidRPr="00EF42F7" w:rsidRDefault="000713F8" w:rsidP="004A2547">
            <w:pPr>
              <w:spacing w:before="20" w:after="20"/>
              <w:ind w:left="72"/>
              <w:rPr>
                <w:rFonts w:asciiTheme="minorHAnsi" w:hAnsiTheme="minorHAnsi"/>
                <w:b/>
                <w:bCs/>
              </w:rPr>
            </w:pPr>
            <w:r w:rsidRPr="00EF42F7">
              <w:rPr>
                <w:rFonts w:asciiTheme="minorHAnsi" w:hAnsiTheme="minorHAnsi"/>
                <w:b/>
                <w:bCs/>
                <w:sz w:val="22"/>
                <w:szCs w:val="22"/>
              </w:rPr>
              <w:t>AIN DEFLA</w:t>
            </w:r>
          </w:p>
        </w:tc>
        <w:tc>
          <w:tcPr>
            <w:tcW w:w="701"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44</w:t>
            </w:r>
          </w:p>
        </w:tc>
        <w:tc>
          <w:tcPr>
            <w:tcW w:w="228" w:type="dxa"/>
            <w:tcBorders>
              <w:top w:val="nil"/>
              <w:bottom w:val="nil"/>
            </w:tcBorders>
          </w:tcPr>
          <w:p w:rsidR="000713F8" w:rsidRPr="00EF42F7" w:rsidRDefault="000713F8" w:rsidP="004A2547">
            <w:pPr>
              <w:spacing w:before="20" w:after="20"/>
              <w:rPr>
                <w:rFonts w:asciiTheme="minorHAnsi" w:hAnsiTheme="minorHAnsi"/>
                <w:b/>
                <w:bCs/>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BORDJ BOU ARRERIDJ</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34</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rPr>
            </w:pPr>
            <w:r w:rsidRPr="00EF42F7">
              <w:rPr>
                <w:rFonts w:asciiTheme="minorHAnsi" w:hAnsiTheme="minorHAnsi"/>
                <w:b/>
                <w:bCs/>
                <w:sz w:val="22"/>
                <w:szCs w:val="22"/>
              </w:rPr>
              <w:t>NAAMA</w:t>
            </w:r>
          </w:p>
        </w:tc>
        <w:tc>
          <w:tcPr>
            <w:tcW w:w="70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45</w:t>
            </w:r>
          </w:p>
        </w:tc>
        <w:tc>
          <w:tcPr>
            <w:tcW w:w="189" w:type="dxa"/>
            <w:tcBorders>
              <w:top w:val="nil"/>
              <w:bottom w:val="nil"/>
            </w:tcBorders>
          </w:tcPr>
          <w:p w:rsidR="000713F8" w:rsidRPr="00EF42F7" w:rsidRDefault="000713F8" w:rsidP="004A2547">
            <w:pPr>
              <w:spacing w:before="20" w:after="20"/>
              <w:rPr>
                <w:rFonts w:asciiTheme="minorHAnsi" w:hAnsiTheme="minorHAnsi"/>
                <w:b/>
                <w:bCs/>
              </w:rPr>
            </w:pPr>
          </w:p>
        </w:tc>
        <w:tc>
          <w:tcPr>
            <w:tcW w:w="2370" w:type="dxa"/>
            <w:gridSpan w:val="3"/>
            <w:tcBorders>
              <w:bottom w:val="single" w:sz="4" w:space="0" w:color="auto"/>
            </w:tcBorders>
          </w:tcPr>
          <w:p w:rsidR="000713F8" w:rsidRPr="00EF42F7" w:rsidRDefault="000713F8" w:rsidP="004A2547">
            <w:pPr>
              <w:spacing w:before="20" w:after="20"/>
              <w:ind w:left="72"/>
              <w:rPr>
                <w:rFonts w:asciiTheme="minorHAnsi" w:hAnsiTheme="minorHAnsi"/>
                <w:b/>
                <w:bCs/>
              </w:rPr>
            </w:pPr>
            <w:r w:rsidRPr="00EF42F7">
              <w:rPr>
                <w:rFonts w:asciiTheme="minorHAnsi" w:hAnsiTheme="minorHAnsi"/>
                <w:b/>
                <w:bCs/>
                <w:sz w:val="22"/>
                <w:szCs w:val="22"/>
              </w:rPr>
              <w:t>GHARDAIA</w:t>
            </w:r>
          </w:p>
        </w:tc>
        <w:tc>
          <w:tcPr>
            <w:tcW w:w="701" w:type="dxa"/>
            <w:tcBorders>
              <w:bottom w:val="single" w:sz="4" w:space="0" w:color="auto"/>
            </w:tcBorders>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47</w:t>
            </w:r>
          </w:p>
        </w:tc>
        <w:tc>
          <w:tcPr>
            <w:tcW w:w="228" w:type="dxa"/>
            <w:tcBorders>
              <w:top w:val="nil"/>
              <w:bottom w:val="nil"/>
            </w:tcBorders>
          </w:tcPr>
          <w:p w:rsidR="000713F8" w:rsidRPr="00EF42F7" w:rsidRDefault="000713F8" w:rsidP="004A2547">
            <w:pPr>
              <w:spacing w:before="20" w:after="20"/>
              <w:rPr>
                <w:rFonts w:asciiTheme="minorHAnsi" w:hAnsiTheme="minorHAnsi"/>
                <w:b/>
                <w:bCs/>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EL TARF</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36</w:t>
            </w:r>
          </w:p>
        </w:tc>
      </w:tr>
      <w:tr w:rsidR="000713F8" w:rsidRPr="00EF42F7" w:rsidTr="004A2547">
        <w:trPr>
          <w:cantSplit/>
          <w:jc w:val="center"/>
        </w:trPr>
        <w:tc>
          <w:tcPr>
            <w:tcW w:w="2338" w:type="dxa"/>
          </w:tcPr>
          <w:p w:rsidR="000713F8" w:rsidRPr="00EF42F7" w:rsidRDefault="000713F8" w:rsidP="004A2547">
            <w:pPr>
              <w:spacing w:before="20" w:after="20"/>
              <w:ind w:left="74"/>
              <w:rPr>
                <w:rFonts w:asciiTheme="minorHAnsi" w:hAnsiTheme="minorHAnsi"/>
                <w:b/>
                <w:bCs/>
              </w:rPr>
            </w:pPr>
            <w:r w:rsidRPr="00EF42F7">
              <w:rPr>
                <w:rFonts w:asciiTheme="minorHAnsi" w:hAnsiTheme="minorHAnsi"/>
                <w:b/>
                <w:bCs/>
                <w:sz w:val="22"/>
                <w:szCs w:val="22"/>
              </w:rPr>
              <w:t>AIN TEMOUCHENT</w:t>
            </w:r>
          </w:p>
        </w:tc>
        <w:tc>
          <w:tcPr>
            <w:tcW w:w="709"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46</w:t>
            </w:r>
          </w:p>
        </w:tc>
        <w:tc>
          <w:tcPr>
            <w:tcW w:w="189" w:type="dxa"/>
            <w:tcBorders>
              <w:top w:val="nil"/>
              <w:bottom w:val="nil"/>
              <w:right w:val="nil"/>
            </w:tcBorders>
          </w:tcPr>
          <w:p w:rsidR="000713F8" w:rsidRPr="00EF42F7" w:rsidRDefault="000713F8" w:rsidP="004A2547">
            <w:pPr>
              <w:spacing w:before="20" w:after="20"/>
              <w:rPr>
                <w:rFonts w:asciiTheme="minorHAnsi" w:hAnsiTheme="minorHAnsi"/>
                <w:b/>
                <w:bCs/>
              </w:rPr>
            </w:pPr>
          </w:p>
        </w:tc>
        <w:tc>
          <w:tcPr>
            <w:tcW w:w="2370" w:type="dxa"/>
            <w:gridSpan w:val="3"/>
            <w:tcBorders>
              <w:top w:val="single" w:sz="4" w:space="0" w:color="auto"/>
              <w:left w:val="nil"/>
              <w:bottom w:val="nil"/>
              <w:right w:val="nil"/>
            </w:tcBorders>
          </w:tcPr>
          <w:p w:rsidR="000713F8" w:rsidRPr="00EF42F7" w:rsidRDefault="000713F8" w:rsidP="004A2547">
            <w:pPr>
              <w:spacing w:before="20" w:after="20"/>
              <w:ind w:left="72"/>
              <w:rPr>
                <w:rFonts w:asciiTheme="minorHAnsi" w:hAnsiTheme="minorHAnsi"/>
                <w:b/>
                <w:bCs/>
              </w:rPr>
            </w:pPr>
          </w:p>
        </w:tc>
        <w:tc>
          <w:tcPr>
            <w:tcW w:w="701" w:type="dxa"/>
            <w:tcBorders>
              <w:top w:val="single" w:sz="4" w:space="0" w:color="auto"/>
              <w:left w:val="nil"/>
              <w:bottom w:val="nil"/>
              <w:right w:val="nil"/>
            </w:tcBorders>
          </w:tcPr>
          <w:p w:rsidR="000713F8" w:rsidRPr="00EF42F7" w:rsidRDefault="000713F8" w:rsidP="004A2547">
            <w:pPr>
              <w:spacing w:before="20" w:after="20"/>
              <w:jc w:val="center"/>
              <w:rPr>
                <w:rFonts w:asciiTheme="minorHAnsi" w:hAnsiTheme="minorHAnsi"/>
                <w:b/>
                <w:bCs/>
              </w:rPr>
            </w:pPr>
          </w:p>
        </w:tc>
        <w:tc>
          <w:tcPr>
            <w:tcW w:w="228" w:type="dxa"/>
            <w:tcBorders>
              <w:top w:val="nil"/>
              <w:left w:val="nil"/>
              <w:bottom w:val="nil"/>
              <w:right w:val="single" w:sz="4" w:space="0" w:color="auto"/>
            </w:tcBorders>
          </w:tcPr>
          <w:p w:rsidR="000713F8" w:rsidRPr="00EF42F7" w:rsidRDefault="000713F8" w:rsidP="004A2547">
            <w:pPr>
              <w:spacing w:before="20" w:after="20"/>
              <w:rPr>
                <w:rFonts w:asciiTheme="minorHAnsi" w:hAnsiTheme="minorHAnsi"/>
                <w:b/>
                <w:bCs/>
              </w:rPr>
            </w:pPr>
          </w:p>
        </w:tc>
        <w:tc>
          <w:tcPr>
            <w:tcW w:w="2749" w:type="dxa"/>
            <w:tcBorders>
              <w:left w:val="single" w:sz="4" w:space="0" w:color="auto"/>
            </w:tcBorders>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EL OUED</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39</w:t>
            </w:r>
          </w:p>
        </w:tc>
      </w:tr>
      <w:tr w:rsidR="000713F8" w:rsidRPr="00EF42F7" w:rsidTr="004A2547">
        <w:trPr>
          <w:cantSplit/>
          <w:jc w:val="center"/>
        </w:trPr>
        <w:tc>
          <w:tcPr>
            <w:tcW w:w="2338" w:type="dxa"/>
            <w:tcBorders>
              <w:bottom w:val="single" w:sz="4" w:space="0" w:color="auto"/>
            </w:tcBorders>
          </w:tcPr>
          <w:p w:rsidR="000713F8" w:rsidRPr="00EF42F7" w:rsidRDefault="000713F8" w:rsidP="004A2547">
            <w:pPr>
              <w:spacing w:before="20" w:after="20"/>
              <w:ind w:left="74"/>
              <w:rPr>
                <w:rFonts w:asciiTheme="minorHAnsi" w:hAnsiTheme="minorHAnsi"/>
                <w:b/>
                <w:bCs/>
              </w:rPr>
            </w:pPr>
            <w:r w:rsidRPr="00EF42F7">
              <w:rPr>
                <w:rFonts w:asciiTheme="minorHAnsi" w:hAnsiTheme="minorHAnsi"/>
                <w:b/>
                <w:bCs/>
                <w:sz w:val="22"/>
                <w:szCs w:val="22"/>
              </w:rPr>
              <w:t>RELIZANE</w:t>
            </w:r>
          </w:p>
        </w:tc>
        <w:tc>
          <w:tcPr>
            <w:tcW w:w="709" w:type="dxa"/>
            <w:tcBorders>
              <w:bottom w:val="single" w:sz="4" w:space="0" w:color="auto"/>
            </w:tcBorders>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48</w:t>
            </w:r>
          </w:p>
        </w:tc>
        <w:tc>
          <w:tcPr>
            <w:tcW w:w="189" w:type="dxa"/>
            <w:tcBorders>
              <w:top w:val="nil"/>
              <w:bottom w:val="nil"/>
              <w:right w:val="nil"/>
            </w:tcBorders>
          </w:tcPr>
          <w:p w:rsidR="000713F8" w:rsidRPr="00EF42F7" w:rsidRDefault="000713F8" w:rsidP="004A2547">
            <w:pPr>
              <w:spacing w:before="20" w:after="20"/>
              <w:rPr>
                <w:rFonts w:asciiTheme="minorHAnsi" w:hAnsiTheme="minorHAnsi"/>
                <w:b/>
                <w:bCs/>
              </w:rPr>
            </w:pPr>
          </w:p>
        </w:tc>
        <w:tc>
          <w:tcPr>
            <w:tcW w:w="2370" w:type="dxa"/>
            <w:gridSpan w:val="3"/>
            <w:tcBorders>
              <w:top w:val="nil"/>
              <w:left w:val="nil"/>
              <w:bottom w:val="nil"/>
              <w:right w:val="nil"/>
            </w:tcBorders>
          </w:tcPr>
          <w:p w:rsidR="000713F8" w:rsidRPr="00EF42F7" w:rsidRDefault="000713F8" w:rsidP="004A2547">
            <w:pPr>
              <w:spacing w:before="20" w:after="20"/>
              <w:ind w:left="72"/>
              <w:rPr>
                <w:rFonts w:asciiTheme="minorHAnsi" w:hAnsiTheme="minorHAnsi"/>
                <w:b/>
                <w:bCs/>
              </w:rPr>
            </w:pPr>
          </w:p>
        </w:tc>
        <w:tc>
          <w:tcPr>
            <w:tcW w:w="701" w:type="dxa"/>
            <w:tcBorders>
              <w:top w:val="nil"/>
              <w:left w:val="nil"/>
              <w:bottom w:val="nil"/>
              <w:right w:val="nil"/>
            </w:tcBorders>
          </w:tcPr>
          <w:p w:rsidR="000713F8" w:rsidRPr="00EF42F7" w:rsidRDefault="000713F8" w:rsidP="004A2547">
            <w:pPr>
              <w:spacing w:before="20" w:after="20"/>
              <w:jc w:val="center"/>
              <w:rPr>
                <w:rFonts w:asciiTheme="minorHAnsi" w:hAnsiTheme="minorHAnsi"/>
                <w:b/>
                <w:bCs/>
              </w:rPr>
            </w:pPr>
          </w:p>
        </w:tc>
        <w:tc>
          <w:tcPr>
            <w:tcW w:w="228" w:type="dxa"/>
            <w:tcBorders>
              <w:top w:val="nil"/>
              <w:left w:val="nil"/>
              <w:bottom w:val="nil"/>
              <w:right w:val="single" w:sz="4" w:space="0" w:color="auto"/>
            </w:tcBorders>
          </w:tcPr>
          <w:p w:rsidR="000713F8" w:rsidRPr="00EF42F7" w:rsidRDefault="000713F8" w:rsidP="004A2547">
            <w:pPr>
              <w:spacing w:before="20" w:after="20"/>
              <w:rPr>
                <w:rFonts w:asciiTheme="minorHAnsi" w:hAnsiTheme="minorHAnsi"/>
                <w:b/>
                <w:bCs/>
              </w:rPr>
            </w:pPr>
          </w:p>
        </w:tc>
        <w:tc>
          <w:tcPr>
            <w:tcW w:w="2749" w:type="dxa"/>
            <w:tcBorders>
              <w:left w:val="single" w:sz="4" w:space="0" w:color="auto"/>
            </w:tcBorders>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KHENCHELA</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40</w:t>
            </w:r>
          </w:p>
        </w:tc>
      </w:tr>
      <w:tr w:rsidR="000713F8" w:rsidRPr="00EF42F7" w:rsidTr="004A2547">
        <w:trPr>
          <w:cantSplit/>
          <w:jc w:val="center"/>
        </w:trPr>
        <w:tc>
          <w:tcPr>
            <w:tcW w:w="2338" w:type="dxa"/>
            <w:tcBorders>
              <w:left w:val="nil"/>
              <w:bottom w:val="nil"/>
              <w:right w:val="nil"/>
            </w:tcBorders>
          </w:tcPr>
          <w:p w:rsidR="000713F8" w:rsidRPr="00EF42F7" w:rsidRDefault="000713F8" w:rsidP="004A2547">
            <w:pPr>
              <w:spacing w:before="20" w:after="20"/>
              <w:rPr>
                <w:rFonts w:asciiTheme="minorHAnsi" w:hAnsiTheme="minorHAnsi"/>
                <w:b/>
                <w:bCs/>
              </w:rPr>
            </w:pPr>
          </w:p>
        </w:tc>
        <w:tc>
          <w:tcPr>
            <w:tcW w:w="709" w:type="dxa"/>
            <w:tcBorders>
              <w:left w:val="nil"/>
              <w:bottom w:val="nil"/>
              <w:right w:val="nil"/>
            </w:tcBorders>
          </w:tcPr>
          <w:p w:rsidR="000713F8" w:rsidRPr="00EF42F7" w:rsidRDefault="000713F8" w:rsidP="004A2547">
            <w:pPr>
              <w:spacing w:before="20" w:after="20"/>
              <w:jc w:val="center"/>
              <w:rPr>
                <w:rFonts w:asciiTheme="minorHAnsi" w:hAnsiTheme="minorHAnsi"/>
                <w:b/>
                <w:bCs/>
              </w:rPr>
            </w:pPr>
          </w:p>
        </w:tc>
        <w:tc>
          <w:tcPr>
            <w:tcW w:w="189" w:type="dxa"/>
            <w:tcBorders>
              <w:top w:val="nil"/>
              <w:left w:val="nil"/>
              <w:bottom w:val="nil"/>
              <w:right w:val="nil"/>
            </w:tcBorders>
          </w:tcPr>
          <w:p w:rsidR="000713F8" w:rsidRPr="00EF42F7" w:rsidRDefault="000713F8" w:rsidP="004A2547">
            <w:pPr>
              <w:spacing w:before="20" w:after="20"/>
              <w:rPr>
                <w:rFonts w:asciiTheme="minorHAnsi" w:hAnsiTheme="minorHAnsi"/>
                <w:b/>
                <w:bCs/>
              </w:rPr>
            </w:pPr>
          </w:p>
        </w:tc>
        <w:tc>
          <w:tcPr>
            <w:tcW w:w="679" w:type="dxa"/>
            <w:tcBorders>
              <w:top w:val="nil"/>
              <w:left w:val="nil"/>
              <w:bottom w:val="nil"/>
              <w:right w:val="nil"/>
            </w:tcBorders>
          </w:tcPr>
          <w:p w:rsidR="000713F8" w:rsidRPr="00EF42F7" w:rsidRDefault="000713F8" w:rsidP="004A2547">
            <w:pPr>
              <w:spacing w:before="20" w:after="20"/>
              <w:rPr>
                <w:rFonts w:asciiTheme="minorHAnsi" w:hAnsiTheme="minorHAnsi"/>
                <w:b/>
                <w:bCs/>
              </w:rPr>
            </w:pPr>
          </w:p>
        </w:tc>
        <w:tc>
          <w:tcPr>
            <w:tcW w:w="679" w:type="dxa"/>
            <w:tcBorders>
              <w:top w:val="nil"/>
              <w:left w:val="nil"/>
              <w:bottom w:val="nil"/>
              <w:right w:val="nil"/>
            </w:tcBorders>
          </w:tcPr>
          <w:p w:rsidR="000713F8" w:rsidRPr="00EF42F7" w:rsidRDefault="000713F8" w:rsidP="004A2547">
            <w:pPr>
              <w:spacing w:before="20" w:after="20"/>
              <w:rPr>
                <w:rFonts w:asciiTheme="minorHAnsi" w:hAnsiTheme="minorHAnsi"/>
                <w:b/>
                <w:bCs/>
              </w:rPr>
            </w:pPr>
          </w:p>
        </w:tc>
        <w:tc>
          <w:tcPr>
            <w:tcW w:w="1012" w:type="dxa"/>
            <w:tcBorders>
              <w:top w:val="nil"/>
              <w:left w:val="nil"/>
              <w:bottom w:val="nil"/>
              <w:right w:val="nil"/>
            </w:tcBorders>
          </w:tcPr>
          <w:p w:rsidR="000713F8" w:rsidRPr="00EF42F7" w:rsidRDefault="000713F8" w:rsidP="004A2547">
            <w:pPr>
              <w:spacing w:before="20" w:after="20"/>
              <w:rPr>
                <w:rFonts w:asciiTheme="minorHAnsi" w:hAnsiTheme="minorHAnsi"/>
                <w:b/>
                <w:bCs/>
              </w:rPr>
            </w:pPr>
          </w:p>
        </w:tc>
        <w:tc>
          <w:tcPr>
            <w:tcW w:w="701" w:type="dxa"/>
            <w:tcBorders>
              <w:top w:val="nil"/>
              <w:left w:val="nil"/>
              <w:bottom w:val="nil"/>
              <w:right w:val="nil"/>
            </w:tcBorders>
          </w:tcPr>
          <w:p w:rsidR="000713F8" w:rsidRPr="00EF42F7" w:rsidRDefault="000713F8" w:rsidP="004A2547">
            <w:pPr>
              <w:spacing w:before="20" w:after="20"/>
              <w:jc w:val="center"/>
              <w:rPr>
                <w:rFonts w:asciiTheme="minorHAnsi" w:hAnsiTheme="minorHAnsi"/>
                <w:b/>
                <w:bCs/>
              </w:rPr>
            </w:pPr>
          </w:p>
        </w:tc>
        <w:tc>
          <w:tcPr>
            <w:tcW w:w="228" w:type="dxa"/>
            <w:tcBorders>
              <w:top w:val="nil"/>
              <w:left w:val="nil"/>
              <w:bottom w:val="nil"/>
            </w:tcBorders>
          </w:tcPr>
          <w:p w:rsidR="000713F8" w:rsidRPr="00EF42F7" w:rsidRDefault="000713F8" w:rsidP="004A2547">
            <w:pPr>
              <w:spacing w:before="20" w:after="20"/>
              <w:rPr>
                <w:rFonts w:asciiTheme="minorHAnsi" w:hAnsiTheme="minorHAnsi"/>
                <w:b/>
                <w:bCs/>
              </w:rPr>
            </w:pPr>
          </w:p>
        </w:tc>
        <w:tc>
          <w:tcPr>
            <w:tcW w:w="2749" w:type="dxa"/>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SOUK AHRAS</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41</w:t>
            </w:r>
          </w:p>
        </w:tc>
      </w:tr>
      <w:tr w:rsidR="000713F8" w:rsidRPr="00EF42F7" w:rsidTr="004A2547">
        <w:trPr>
          <w:cantSplit/>
          <w:jc w:val="center"/>
        </w:trPr>
        <w:tc>
          <w:tcPr>
            <w:tcW w:w="2338" w:type="dxa"/>
            <w:tcBorders>
              <w:top w:val="nil"/>
              <w:left w:val="nil"/>
              <w:bottom w:val="nil"/>
              <w:right w:val="nil"/>
            </w:tcBorders>
          </w:tcPr>
          <w:p w:rsidR="000713F8" w:rsidRPr="00EF42F7" w:rsidRDefault="000713F8" w:rsidP="004A2547">
            <w:pPr>
              <w:spacing w:before="20" w:after="20"/>
              <w:jc w:val="center"/>
              <w:rPr>
                <w:rFonts w:asciiTheme="minorHAnsi" w:hAnsiTheme="minorHAnsi"/>
                <w:b/>
                <w:bCs/>
                <w:lang w:val="en-GB"/>
              </w:rPr>
            </w:pPr>
          </w:p>
        </w:tc>
        <w:tc>
          <w:tcPr>
            <w:tcW w:w="709" w:type="dxa"/>
            <w:tcBorders>
              <w:top w:val="nil"/>
              <w:left w:val="nil"/>
              <w:bottom w:val="nil"/>
              <w:right w:val="nil"/>
            </w:tcBorders>
          </w:tcPr>
          <w:p w:rsidR="000713F8" w:rsidRPr="00EF42F7" w:rsidRDefault="000713F8" w:rsidP="004A2547">
            <w:pPr>
              <w:spacing w:before="20" w:after="20"/>
              <w:jc w:val="center"/>
              <w:rPr>
                <w:rFonts w:asciiTheme="minorHAnsi" w:hAnsiTheme="minorHAnsi"/>
                <w:b/>
                <w:bCs/>
              </w:rPr>
            </w:pPr>
          </w:p>
        </w:tc>
        <w:tc>
          <w:tcPr>
            <w:tcW w:w="189" w:type="dxa"/>
            <w:tcBorders>
              <w:top w:val="nil"/>
              <w:left w:val="nil"/>
              <w:bottom w:val="nil"/>
              <w:right w:val="nil"/>
            </w:tcBorders>
          </w:tcPr>
          <w:p w:rsidR="000713F8" w:rsidRPr="00EF42F7" w:rsidRDefault="000713F8" w:rsidP="004A2547">
            <w:pPr>
              <w:spacing w:before="20" w:after="20"/>
              <w:rPr>
                <w:rFonts w:asciiTheme="minorHAnsi" w:hAnsiTheme="minorHAnsi"/>
                <w:b/>
                <w:bCs/>
              </w:rPr>
            </w:pPr>
          </w:p>
        </w:tc>
        <w:tc>
          <w:tcPr>
            <w:tcW w:w="679" w:type="dxa"/>
            <w:tcBorders>
              <w:top w:val="nil"/>
              <w:left w:val="nil"/>
              <w:bottom w:val="nil"/>
              <w:right w:val="nil"/>
            </w:tcBorders>
          </w:tcPr>
          <w:p w:rsidR="000713F8" w:rsidRPr="00EF42F7" w:rsidRDefault="000713F8" w:rsidP="004A2547">
            <w:pPr>
              <w:spacing w:before="20" w:after="20"/>
              <w:rPr>
                <w:rFonts w:asciiTheme="minorHAnsi" w:hAnsiTheme="minorHAnsi"/>
                <w:b/>
                <w:bCs/>
              </w:rPr>
            </w:pPr>
          </w:p>
        </w:tc>
        <w:tc>
          <w:tcPr>
            <w:tcW w:w="679" w:type="dxa"/>
            <w:tcBorders>
              <w:top w:val="nil"/>
              <w:left w:val="nil"/>
              <w:bottom w:val="nil"/>
              <w:right w:val="nil"/>
            </w:tcBorders>
          </w:tcPr>
          <w:p w:rsidR="000713F8" w:rsidRPr="00EF42F7" w:rsidRDefault="000713F8" w:rsidP="004A2547">
            <w:pPr>
              <w:spacing w:before="20" w:after="20"/>
              <w:rPr>
                <w:rFonts w:asciiTheme="minorHAnsi" w:hAnsiTheme="minorHAnsi"/>
                <w:b/>
                <w:bCs/>
              </w:rPr>
            </w:pPr>
          </w:p>
        </w:tc>
        <w:tc>
          <w:tcPr>
            <w:tcW w:w="1012" w:type="dxa"/>
            <w:tcBorders>
              <w:top w:val="nil"/>
              <w:left w:val="nil"/>
              <w:bottom w:val="nil"/>
              <w:right w:val="nil"/>
            </w:tcBorders>
          </w:tcPr>
          <w:p w:rsidR="000713F8" w:rsidRPr="00EF42F7" w:rsidRDefault="000713F8" w:rsidP="004A2547">
            <w:pPr>
              <w:spacing w:before="20" w:after="20"/>
              <w:rPr>
                <w:rFonts w:asciiTheme="minorHAnsi" w:hAnsiTheme="minorHAnsi"/>
                <w:b/>
                <w:bCs/>
              </w:rPr>
            </w:pPr>
          </w:p>
        </w:tc>
        <w:tc>
          <w:tcPr>
            <w:tcW w:w="701" w:type="dxa"/>
            <w:tcBorders>
              <w:top w:val="nil"/>
              <w:left w:val="nil"/>
              <w:bottom w:val="nil"/>
              <w:right w:val="nil"/>
            </w:tcBorders>
          </w:tcPr>
          <w:p w:rsidR="000713F8" w:rsidRPr="00EF42F7" w:rsidRDefault="000713F8" w:rsidP="004A2547">
            <w:pPr>
              <w:spacing w:before="20" w:after="20"/>
              <w:jc w:val="center"/>
              <w:rPr>
                <w:rFonts w:asciiTheme="minorHAnsi" w:hAnsiTheme="minorHAnsi"/>
                <w:b/>
                <w:bCs/>
              </w:rPr>
            </w:pPr>
          </w:p>
        </w:tc>
        <w:tc>
          <w:tcPr>
            <w:tcW w:w="228" w:type="dxa"/>
            <w:tcBorders>
              <w:top w:val="nil"/>
              <w:left w:val="nil"/>
              <w:bottom w:val="nil"/>
            </w:tcBorders>
          </w:tcPr>
          <w:p w:rsidR="000713F8" w:rsidRPr="00EF42F7" w:rsidRDefault="000713F8" w:rsidP="004A2547">
            <w:pPr>
              <w:spacing w:before="20" w:after="20"/>
              <w:rPr>
                <w:rFonts w:asciiTheme="minorHAnsi" w:hAnsiTheme="minorHAnsi"/>
                <w:b/>
                <w:bCs/>
              </w:rPr>
            </w:pPr>
          </w:p>
        </w:tc>
        <w:tc>
          <w:tcPr>
            <w:tcW w:w="2749" w:type="dxa"/>
            <w:tcBorders>
              <w:bottom w:val="single" w:sz="4" w:space="0" w:color="auto"/>
            </w:tcBorders>
          </w:tcPr>
          <w:p w:rsidR="000713F8" w:rsidRPr="00EF42F7" w:rsidRDefault="000713F8" w:rsidP="004A2547">
            <w:pPr>
              <w:spacing w:before="20" w:after="20"/>
              <w:ind w:left="72"/>
              <w:rPr>
                <w:rFonts w:asciiTheme="minorHAnsi" w:hAnsiTheme="minorHAnsi"/>
                <w:b/>
                <w:bCs/>
                <w:lang w:val="en-GB"/>
              </w:rPr>
            </w:pPr>
            <w:r w:rsidRPr="00EF42F7">
              <w:rPr>
                <w:rFonts w:asciiTheme="minorHAnsi" w:hAnsiTheme="minorHAnsi"/>
                <w:b/>
                <w:bCs/>
                <w:sz w:val="22"/>
                <w:szCs w:val="22"/>
                <w:lang w:val="en-GB"/>
              </w:rPr>
              <w:t>MILA</w:t>
            </w:r>
          </w:p>
        </w:tc>
        <w:tc>
          <w:tcPr>
            <w:tcW w:w="764" w:type="dxa"/>
          </w:tcPr>
          <w:p w:rsidR="000713F8" w:rsidRPr="00EF42F7" w:rsidRDefault="000713F8" w:rsidP="004A2547">
            <w:pPr>
              <w:spacing w:before="20" w:after="20"/>
              <w:jc w:val="center"/>
              <w:rPr>
                <w:rFonts w:asciiTheme="minorHAnsi" w:hAnsiTheme="minorHAnsi"/>
                <w:b/>
                <w:bCs/>
              </w:rPr>
            </w:pPr>
            <w:r w:rsidRPr="00EF42F7">
              <w:rPr>
                <w:rFonts w:asciiTheme="minorHAnsi" w:hAnsiTheme="minorHAnsi"/>
                <w:b/>
                <w:bCs/>
                <w:sz w:val="22"/>
                <w:szCs w:val="22"/>
              </w:rPr>
              <w:t>43</w:t>
            </w:r>
          </w:p>
        </w:tc>
      </w:tr>
    </w:tbl>
    <w:p w:rsidR="000713F8" w:rsidRPr="00EF42F7" w:rsidRDefault="000713F8" w:rsidP="000713F8">
      <w:pPr>
        <w:rPr>
          <w:rFonts w:asciiTheme="minorHAnsi" w:hAnsiTheme="minorHAnsi"/>
          <w:sz w:val="22"/>
          <w:szCs w:val="22"/>
        </w:rPr>
      </w:pPr>
    </w:p>
    <w:p w:rsidR="000713F8" w:rsidRPr="00EF42F7" w:rsidRDefault="000713F8" w:rsidP="000713F8">
      <w:pPr>
        <w:rPr>
          <w:rFonts w:asciiTheme="minorHAnsi" w:hAnsiTheme="minorHAnsi"/>
        </w:rPr>
      </w:pPr>
    </w:p>
    <w:p w:rsidR="000713F8" w:rsidRPr="00EF42F7" w:rsidRDefault="000713F8" w:rsidP="000713F8">
      <w:pPr>
        <w:rPr>
          <w:rFonts w:asciiTheme="minorHAnsi" w:hAnsiTheme="minorHAnsi"/>
        </w:rPr>
        <w:sectPr w:rsidR="000713F8" w:rsidRPr="00EF42F7" w:rsidSect="00AB5484">
          <w:headerReference w:type="default" r:id="rId58"/>
          <w:pgSz w:w="11906" w:h="16838" w:code="9"/>
          <w:pgMar w:top="1134" w:right="851" w:bottom="1134" w:left="1134" w:header="709" w:footer="709" w:gutter="0"/>
          <w:cols w:space="708"/>
          <w:docGrid w:linePitch="360"/>
        </w:sectPr>
      </w:pPr>
    </w:p>
    <w:p w:rsidR="000713F8" w:rsidRPr="00EF42F7" w:rsidRDefault="000713F8" w:rsidP="000713F8">
      <w:pPr>
        <w:jc w:val="center"/>
        <w:rPr>
          <w:rFonts w:asciiTheme="minorHAnsi" w:hAnsiTheme="minorHAnsi"/>
          <w:b/>
          <w:bCs/>
          <w:sz w:val="52"/>
          <w:szCs w:val="52"/>
        </w:rPr>
      </w:pPr>
      <w:r w:rsidRPr="00EF42F7">
        <w:rPr>
          <w:rFonts w:asciiTheme="minorHAnsi" w:hAnsiTheme="minorHAnsi"/>
          <w:b/>
          <w:bCs/>
          <w:sz w:val="52"/>
          <w:szCs w:val="52"/>
        </w:rPr>
        <w:lastRenderedPageBreak/>
        <w:t xml:space="preserve">ANNEXE </w:t>
      </w:r>
      <w:r>
        <w:rPr>
          <w:rFonts w:asciiTheme="minorHAnsi" w:hAnsiTheme="minorHAnsi"/>
          <w:b/>
          <w:bCs/>
          <w:sz w:val="52"/>
          <w:szCs w:val="52"/>
        </w:rPr>
        <w:t>06</w:t>
      </w: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jc w:val="center"/>
        <w:rPr>
          <w:rFonts w:asciiTheme="minorHAnsi" w:hAnsiTheme="minorHAnsi"/>
          <w:b/>
          <w:bCs/>
          <w:sz w:val="52"/>
          <w:szCs w:val="52"/>
          <w:rtl/>
        </w:rPr>
      </w:pPr>
      <w:r w:rsidRPr="00EF42F7">
        <w:rPr>
          <w:rFonts w:asciiTheme="minorHAnsi" w:hAnsiTheme="minorHAnsi"/>
          <w:b/>
          <w:bCs/>
          <w:sz w:val="52"/>
          <w:szCs w:val="52"/>
        </w:rPr>
        <w:t xml:space="preserve">Réseau </w:t>
      </w:r>
    </w:p>
    <w:p w:rsidR="000713F8" w:rsidRPr="00EF42F7" w:rsidRDefault="000713F8" w:rsidP="000713F8">
      <w:pPr>
        <w:jc w:val="center"/>
        <w:rPr>
          <w:rFonts w:asciiTheme="minorHAnsi" w:hAnsiTheme="minorHAnsi"/>
          <w:b/>
          <w:bCs/>
          <w:sz w:val="52"/>
          <w:szCs w:val="52"/>
        </w:rPr>
      </w:pPr>
      <w:proofErr w:type="gramStart"/>
      <w:r w:rsidRPr="00EF42F7">
        <w:rPr>
          <w:rFonts w:asciiTheme="minorHAnsi" w:hAnsiTheme="minorHAnsi"/>
          <w:b/>
          <w:bCs/>
          <w:sz w:val="52"/>
          <w:szCs w:val="52"/>
        </w:rPr>
        <w:t>des</w:t>
      </w:r>
      <w:proofErr w:type="gramEnd"/>
      <w:r w:rsidRPr="00EF42F7">
        <w:rPr>
          <w:rFonts w:asciiTheme="minorHAnsi" w:hAnsiTheme="minorHAnsi"/>
          <w:b/>
          <w:bCs/>
          <w:sz w:val="52"/>
          <w:szCs w:val="52"/>
        </w:rPr>
        <w:t xml:space="preserve"> </w:t>
      </w:r>
      <w:r>
        <w:rPr>
          <w:rFonts w:asciiTheme="minorHAnsi" w:hAnsiTheme="minorHAnsi"/>
          <w:b/>
          <w:bCs/>
          <w:sz w:val="52"/>
          <w:szCs w:val="52"/>
        </w:rPr>
        <w:t>Établissement</w:t>
      </w:r>
      <w:r w:rsidRPr="00EF42F7">
        <w:rPr>
          <w:rFonts w:asciiTheme="minorHAnsi" w:hAnsiTheme="minorHAnsi"/>
          <w:b/>
          <w:bCs/>
          <w:sz w:val="52"/>
          <w:szCs w:val="52"/>
        </w:rPr>
        <w:t xml:space="preserve">s </w:t>
      </w:r>
      <w:r>
        <w:rPr>
          <w:rFonts w:asciiTheme="minorHAnsi" w:hAnsiTheme="minorHAnsi"/>
          <w:b/>
          <w:bCs/>
          <w:sz w:val="52"/>
          <w:szCs w:val="52"/>
        </w:rPr>
        <w:t>de l’Enseignement Supérieur</w:t>
      </w: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ind w:left="-567"/>
        <w:jc w:val="center"/>
        <w:rPr>
          <w:rFonts w:asciiTheme="minorHAnsi" w:hAnsiTheme="minorHAnsi"/>
          <w:sz w:val="18"/>
          <w:szCs w:val="18"/>
          <w:rtl/>
        </w:rPr>
      </w:pPr>
    </w:p>
    <w:p w:rsidR="000713F8" w:rsidRPr="00EF42F7" w:rsidRDefault="000713F8" w:rsidP="000713F8">
      <w:pPr>
        <w:jc w:val="center"/>
        <w:rPr>
          <w:rFonts w:asciiTheme="minorHAnsi" w:hAnsiTheme="minorHAnsi"/>
          <w:sz w:val="18"/>
          <w:szCs w:val="18"/>
        </w:rPr>
        <w:sectPr w:rsidR="000713F8" w:rsidRPr="00EF42F7" w:rsidSect="00297F05">
          <w:footerReference w:type="even" r:id="rId59"/>
          <w:footerReference w:type="default" r:id="rId60"/>
          <w:pgSz w:w="11906" w:h="16838" w:code="9"/>
          <w:pgMar w:top="1134" w:right="851" w:bottom="1134" w:left="1134" w:header="709" w:footer="709" w:gutter="0"/>
          <w:pgNumType w:start="86"/>
          <w:cols w:space="708"/>
          <w:docGrid w:linePitch="360"/>
        </w:sectPr>
      </w:pPr>
    </w:p>
    <w:p w:rsidR="000713F8" w:rsidRPr="00EF42F7" w:rsidRDefault="000713F8" w:rsidP="000713F8">
      <w:pPr>
        <w:jc w:val="center"/>
        <w:rPr>
          <w:rFonts w:asciiTheme="minorHAnsi" w:hAnsiTheme="minorHAnsi"/>
          <w:b/>
          <w:bCs/>
          <w:sz w:val="18"/>
          <w:szCs w:val="18"/>
        </w:rPr>
      </w:pPr>
      <w:r w:rsidRPr="00EF42F7">
        <w:rPr>
          <w:rFonts w:asciiTheme="minorHAnsi" w:hAnsiTheme="minorHAnsi"/>
          <w:b/>
          <w:bCs/>
          <w:sz w:val="18"/>
          <w:szCs w:val="18"/>
        </w:rPr>
        <w:lastRenderedPageBreak/>
        <w:t xml:space="preserve">Liste des </w:t>
      </w:r>
      <w:r>
        <w:rPr>
          <w:rFonts w:asciiTheme="minorHAnsi" w:hAnsiTheme="minorHAnsi"/>
          <w:b/>
          <w:bCs/>
          <w:sz w:val="18"/>
          <w:szCs w:val="18"/>
        </w:rPr>
        <w:t>Établissement</w:t>
      </w:r>
      <w:r w:rsidRPr="00EF42F7">
        <w:rPr>
          <w:rFonts w:asciiTheme="minorHAnsi" w:hAnsiTheme="minorHAnsi"/>
          <w:b/>
          <w:bCs/>
          <w:sz w:val="18"/>
          <w:szCs w:val="18"/>
        </w:rPr>
        <w:t>s de l’Enseignement Supérieur par Wilaya (W)</w:t>
      </w:r>
    </w:p>
    <w:p w:rsidR="000713F8" w:rsidRPr="00EF42F7" w:rsidRDefault="000713F8" w:rsidP="000713F8">
      <w:pPr>
        <w:tabs>
          <w:tab w:val="left" w:pos="187"/>
        </w:tabs>
        <w:jc w:val="center"/>
        <w:rPr>
          <w:rFonts w:asciiTheme="minorHAnsi" w:hAnsiTheme="minorHAnsi"/>
          <w:b/>
          <w:bCs/>
          <w:sz w:val="18"/>
          <w:szCs w:val="18"/>
        </w:rPr>
      </w:pPr>
      <w:r w:rsidRPr="00EF42F7">
        <w:rPr>
          <w:rFonts w:asciiTheme="minorHAnsi" w:hAnsiTheme="minorHAnsi"/>
          <w:b/>
          <w:bCs/>
          <w:sz w:val="18"/>
          <w:szCs w:val="18"/>
        </w:rPr>
        <w:t>49 Universités + l’Université de la Formation Continue</w:t>
      </w:r>
    </w:p>
    <w:p w:rsidR="000713F8" w:rsidRPr="00EF42F7" w:rsidRDefault="000713F8" w:rsidP="000713F8">
      <w:pPr>
        <w:tabs>
          <w:tab w:val="left" w:pos="187"/>
        </w:tabs>
        <w:jc w:val="center"/>
        <w:rPr>
          <w:rFonts w:asciiTheme="minorHAnsi" w:hAnsiTheme="minorHAnsi"/>
          <w:b/>
          <w:bCs/>
          <w:sz w:val="8"/>
          <w:szCs w:val="8"/>
        </w:rPr>
      </w:pPr>
    </w:p>
    <w:p w:rsidR="000713F8" w:rsidRPr="00EF42F7" w:rsidRDefault="000713F8" w:rsidP="000713F8">
      <w:pPr>
        <w:rPr>
          <w:rFonts w:asciiTheme="minorHAnsi" w:hAnsiTheme="minorHAnsi"/>
          <w:sz w:val="6"/>
          <w:szCs w:val="18"/>
        </w:rPr>
        <w:sectPr w:rsidR="000713F8" w:rsidRPr="00EF42F7" w:rsidSect="00100638">
          <w:pgSz w:w="11906" w:h="16838" w:code="9"/>
          <w:pgMar w:top="1134" w:right="851" w:bottom="1134" w:left="1134" w:header="0" w:footer="709" w:gutter="0"/>
          <w:cols w:space="708"/>
          <w:docGrid w:linePitch="360"/>
        </w:sectPr>
      </w:pP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lastRenderedPageBreak/>
        <w:t>W01 - Université d’Adrar</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W02 - Université de Chlef</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W03 - Université de Laghouat</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W04 - Université d’Oum El Bouaghi</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W05 - Université de Batna 1</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W05 - Université de Batna 2</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W06 - Université de Bejaia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W07 - Université de Biskra</w:t>
      </w:r>
    </w:p>
    <w:p w:rsidR="000713F8" w:rsidRPr="00EF42F7" w:rsidRDefault="000713F8" w:rsidP="000713F8">
      <w:pPr>
        <w:jc w:val="both"/>
        <w:rPr>
          <w:rFonts w:asciiTheme="minorHAnsi" w:hAnsiTheme="minorHAnsi"/>
          <w:b/>
          <w:bCs/>
          <w:sz w:val="16"/>
          <w:szCs w:val="16"/>
        </w:rPr>
      </w:pPr>
      <w:r w:rsidRPr="00EF42F7">
        <w:rPr>
          <w:rFonts w:asciiTheme="minorHAnsi" w:hAnsiTheme="minorHAnsi"/>
          <w:sz w:val="16"/>
          <w:szCs w:val="16"/>
        </w:rPr>
        <w:t>W08 - Université de Béchar</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W09 - Université de Blida 1</w:t>
      </w:r>
    </w:p>
    <w:p w:rsidR="000713F8" w:rsidRPr="00EF42F7" w:rsidRDefault="000713F8" w:rsidP="000713F8">
      <w:pPr>
        <w:rPr>
          <w:rFonts w:asciiTheme="minorHAnsi" w:hAnsiTheme="minorHAnsi"/>
          <w:sz w:val="16"/>
          <w:szCs w:val="16"/>
          <w:rtl/>
        </w:rPr>
      </w:pPr>
      <w:r w:rsidRPr="00EF42F7">
        <w:rPr>
          <w:rFonts w:asciiTheme="minorHAnsi" w:hAnsiTheme="minorHAnsi"/>
          <w:sz w:val="16"/>
          <w:szCs w:val="16"/>
        </w:rPr>
        <w:t>W09 – Université de Blida 2</w:t>
      </w:r>
    </w:p>
    <w:p w:rsidR="000713F8" w:rsidRPr="00EF42F7" w:rsidRDefault="000713F8" w:rsidP="000713F8">
      <w:pPr>
        <w:jc w:val="both"/>
        <w:rPr>
          <w:rFonts w:asciiTheme="minorHAnsi" w:hAnsiTheme="minorHAnsi"/>
          <w:sz w:val="16"/>
          <w:szCs w:val="16"/>
        </w:rPr>
      </w:pPr>
      <w:r w:rsidRPr="00EF42F7">
        <w:rPr>
          <w:rFonts w:asciiTheme="minorHAnsi" w:hAnsiTheme="minorHAnsi"/>
          <w:sz w:val="16"/>
          <w:szCs w:val="16"/>
        </w:rPr>
        <w:t>W10 - Université de Bouira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W12 - Université de Tebessa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W13 - Université de Tlemcen</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W14 - Université de Tiaret</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W15 - Université de Tizi Ouzou</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W16 - Université d’Alger 1</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W16 - Université d’Alger 2</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W16 - Université d’Alger 3</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W16 - U.S.T.H.B.</w:t>
      </w:r>
    </w:p>
    <w:p w:rsidR="000713F8" w:rsidRPr="00EF42F7" w:rsidRDefault="000713F8" w:rsidP="000713F8">
      <w:pPr>
        <w:jc w:val="both"/>
        <w:rPr>
          <w:rFonts w:asciiTheme="minorHAnsi" w:hAnsiTheme="minorHAnsi"/>
          <w:sz w:val="16"/>
          <w:szCs w:val="16"/>
          <w:rtl/>
        </w:rPr>
      </w:pPr>
      <w:r w:rsidRPr="00EF42F7">
        <w:rPr>
          <w:rFonts w:asciiTheme="minorHAnsi" w:hAnsiTheme="minorHAnsi"/>
          <w:sz w:val="16"/>
          <w:szCs w:val="16"/>
        </w:rPr>
        <w:t>W17 - Université de Djelfa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W18 - Université de Jijel</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W19 - Université de Sétif 1</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W19 - Université de Sétif 2</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W20 - Université de Saida</w:t>
      </w:r>
    </w:p>
    <w:p w:rsidR="000713F8" w:rsidRPr="00EF42F7" w:rsidRDefault="000713F8" w:rsidP="000713F8">
      <w:pPr>
        <w:rPr>
          <w:rFonts w:asciiTheme="minorHAnsi" w:hAnsiTheme="minorHAnsi"/>
          <w:sz w:val="16"/>
          <w:szCs w:val="16"/>
          <w:rtl/>
        </w:rPr>
      </w:pPr>
      <w:r w:rsidRPr="00EF42F7">
        <w:rPr>
          <w:rFonts w:asciiTheme="minorHAnsi" w:hAnsiTheme="minorHAnsi"/>
          <w:sz w:val="16"/>
          <w:szCs w:val="16"/>
        </w:rPr>
        <w:t>W21 - Université de Skikda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lastRenderedPageBreak/>
        <w:t>W22 - Université de Sidi Bel Abbes</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xml:space="preserve">W23 - Université </w:t>
      </w:r>
      <w:proofErr w:type="gramStart"/>
      <w:r w:rsidRPr="00EF42F7">
        <w:rPr>
          <w:rFonts w:asciiTheme="minorHAnsi" w:hAnsiTheme="minorHAnsi"/>
          <w:sz w:val="16"/>
          <w:szCs w:val="16"/>
        </w:rPr>
        <w:t>de Annaba</w:t>
      </w:r>
      <w:proofErr w:type="gramEnd"/>
    </w:p>
    <w:p w:rsidR="000713F8" w:rsidRPr="00EF42F7" w:rsidRDefault="000713F8" w:rsidP="000713F8">
      <w:pPr>
        <w:rPr>
          <w:rFonts w:asciiTheme="minorHAnsi" w:hAnsiTheme="minorHAnsi"/>
          <w:sz w:val="16"/>
          <w:szCs w:val="16"/>
          <w:rtl/>
        </w:rPr>
      </w:pPr>
      <w:r w:rsidRPr="00EF42F7">
        <w:rPr>
          <w:rFonts w:asciiTheme="minorHAnsi" w:hAnsiTheme="minorHAnsi"/>
          <w:sz w:val="16"/>
          <w:szCs w:val="16"/>
        </w:rPr>
        <w:t>W24 - Université de Guelma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W25 - Université de Constantine 1</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W25 - Université de Constantine 2</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W25 - Université de Constantine 3</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xml:space="preserve">W25 - Université des Sciences Islamiques EAK </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W26 - Université de Médéa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W27 - Université de Mostaganem</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W28 - Université de M’Sila</w:t>
      </w:r>
    </w:p>
    <w:p w:rsidR="000713F8" w:rsidRPr="00EF42F7" w:rsidRDefault="000713F8" w:rsidP="000713F8">
      <w:pPr>
        <w:jc w:val="both"/>
        <w:rPr>
          <w:rFonts w:asciiTheme="minorHAnsi" w:hAnsiTheme="minorHAnsi"/>
          <w:b/>
          <w:bCs/>
          <w:sz w:val="16"/>
          <w:szCs w:val="16"/>
        </w:rPr>
      </w:pPr>
      <w:r w:rsidRPr="00EF42F7">
        <w:rPr>
          <w:rFonts w:asciiTheme="minorHAnsi" w:hAnsiTheme="minorHAnsi"/>
          <w:sz w:val="16"/>
          <w:szCs w:val="16"/>
        </w:rPr>
        <w:t>W29 - Université de Mascara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xml:space="preserve">W30 - Université </w:t>
      </w:r>
      <w:proofErr w:type="gramStart"/>
      <w:r w:rsidRPr="00EF42F7">
        <w:rPr>
          <w:rFonts w:asciiTheme="minorHAnsi" w:hAnsiTheme="minorHAnsi"/>
          <w:sz w:val="16"/>
          <w:szCs w:val="16"/>
        </w:rPr>
        <w:t>de Ouargla</w:t>
      </w:r>
      <w:proofErr w:type="gramEnd"/>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W31 - Université d’Oran 1</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W31 - Université d’Oran 2</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W31 - U.S.T.O.</w:t>
      </w:r>
    </w:p>
    <w:p w:rsidR="000713F8" w:rsidRPr="00EF42F7" w:rsidRDefault="000713F8" w:rsidP="000713F8">
      <w:pPr>
        <w:jc w:val="both"/>
        <w:rPr>
          <w:rFonts w:asciiTheme="minorHAnsi" w:hAnsiTheme="minorHAnsi"/>
          <w:sz w:val="16"/>
          <w:szCs w:val="16"/>
          <w:rtl/>
        </w:rPr>
      </w:pPr>
      <w:r w:rsidRPr="00EF42F7">
        <w:rPr>
          <w:rFonts w:asciiTheme="minorHAnsi" w:hAnsiTheme="minorHAnsi"/>
          <w:sz w:val="16"/>
          <w:szCs w:val="16"/>
        </w:rPr>
        <w:t>W34 - Université de Bordj Bou Arreridj</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W35 - Université de Boumerdes</w:t>
      </w:r>
    </w:p>
    <w:p w:rsidR="000713F8" w:rsidRPr="00EF42F7" w:rsidRDefault="000713F8" w:rsidP="000713F8">
      <w:pPr>
        <w:jc w:val="both"/>
        <w:rPr>
          <w:rFonts w:asciiTheme="minorHAnsi" w:hAnsiTheme="minorHAnsi"/>
          <w:sz w:val="16"/>
          <w:szCs w:val="16"/>
        </w:rPr>
      </w:pPr>
      <w:r w:rsidRPr="00EF42F7">
        <w:rPr>
          <w:rFonts w:asciiTheme="minorHAnsi" w:hAnsiTheme="minorHAnsi"/>
          <w:sz w:val="16"/>
          <w:szCs w:val="16"/>
        </w:rPr>
        <w:t>W36 - Université d’El Tarf</w:t>
      </w:r>
    </w:p>
    <w:p w:rsidR="000713F8" w:rsidRPr="00EF42F7" w:rsidRDefault="000713F8" w:rsidP="000713F8">
      <w:pPr>
        <w:jc w:val="both"/>
        <w:rPr>
          <w:rFonts w:asciiTheme="minorHAnsi" w:hAnsiTheme="minorHAnsi"/>
          <w:b/>
          <w:bCs/>
          <w:sz w:val="16"/>
          <w:szCs w:val="16"/>
        </w:rPr>
      </w:pPr>
      <w:r w:rsidRPr="00EF42F7">
        <w:rPr>
          <w:rFonts w:asciiTheme="minorHAnsi" w:hAnsiTheme="minorHAnsi"/>
          <w:sz w:val="16"/>
          <w:szCs w:val="16"/>
        </w:rPr>
        <w:t>W39 - Université d’El Oued</w:t>
      </w:r>
    </w:p>
    <w:p w:rsidR="000713F8" w:rsidRPr="00EF42F7" w:rsidRDefault="000713F8" w:rsidP="000713F8">
      <w:pPr>
        <w:jc w:val="both"/>
        <w:rPr>
          <w:rFonts w:asciiTheme="minorHAnsi" w:hAnsiTheme="minorHAnsi"/>
          <w:b/>
          <w:bCs/>
          <w:sz w:val="16"/>
          <w:szCs w:val="16"/>
        </w:rPr>
      </w:pPr>
      <w:r w:rsidRPr="00EF42F7">
        <w:rPr>
          <w:rFonts w:asciiTheme="minorHAnsi" w:hAnsiTheme="minorHAnsi"/>
          <w:sz w:val="16"/>
          <w:szCs w:val="16"/>
        </w:rPr>
        <w:t>W40 - Université de Khenchela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W41 - Université de Souk Ahras</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W44 - Université de Khemis Miliana</w:t>
      </w:r>
    </w:p>
    <w:p w:rsidR="000713F8" w:rsidRPr="00EF42F7" w:rsidRDefault="000713F8" w:rsidP="000713F8">
      <w:pPr>
        <w:jc w:val="both"/>
        <w:rPr>
          <w:rFonts w:asciiTheme="minorHAnsi" w:hAnsiTheme="minorHAnsi"/>
          <w:sz w:val="16"/>
          <w:szCs w:val="16"/>
        </w:rPr>
      </w:pPr>
      <w:r w:rsidRPr="00EF42F7">
        <w:rPr>
          <w:rFonts w:asciiTheme="minorHAnsi" w:hAnsiTheme="minorHAnsi"/>
          <w:sz w:val="16"/>
          <w:szCs w:val="16"/>
        </w:rPr>
        <w:t>W47 - Université de Ghardaïa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Université de la formation continue (UFC)</w:t>
      </w:r>
      <w:proofErr w:type="gramStart"/>
      <w:r w:rsidRPr="00EF42F7">
        <w:rPr>
          <w:rFonts w:asciiTheme="minorHAnsi" w:hAnsiTheme="minorHAnsi"/>
          <w:sz w:val="16"/>
          <w:szCs w:val="16"/>
        </w:rPr>
        <w:t>.(</w:t>
      </w:r>
      <w:proofErr w:type="gramEnd"/>
      <w:r w:rsidRPr="00EF42F7">
        <w:rPr>
          <w:rFonts w:asciiTheme="minorHAnsi" w:hAnsiTheme="minorHAnsi"/>
          <w:sz w:val="16"/>
          <w:szCs w:val="16"/>
        </w:rPr>
        <w:t>toutes les wilayates)</w:t>
      </w:r>
    </w:p>
    <w:p w:rsidR="000713F8" w:rsidRPr="00EF42F7" w:rsidRDefault="000713F8" w:rsidP="000713F8">
      <w:pPr>
        <w:rPr>
          <w:rFonts w:asciiTheme="minorHAnsi" w:hAnsiTheme="minorHAnsi"/>
          <w:sz w:val="16"/>
          <w:szCs w:val="16"/>
        </w:rPr>
      </w:pPr>
    </w:p>
    <w:p w:rsidR="000713F8" w:rsidRPr="00EF42F7" w:rsidRDefault="000713F8" w:rsidP="000713F8">
      <w:pPr>
        <w:rPr>
          <w:rFonts w:asciiTheme="minorHAnsi" w:hAnsiTheme="minorHAnsi"/>
          <w:b/>
          <w:bCs/>
          <w:sz w:val="16"/>
          <w:szCs w:val="16"/>
        </w:rPr>
        <w:sectPr w:rsidR="000713F8" w:rsidRPr="00EF42F7" w:rsidSect="00AB5484">
          <w:type w:val="continuous"/>
          <w:pgSz w:w="11906" w:h="16838" w:code="9"/>
          <w:pgMar w:top="1134" w:right="851" w:bottom="1134" w:left="1134" w:header="709" w:footer="709" w:gutter="0"/>
          <w:cols w:num="2" w:space="286"/>
          <w:docGrid w:linePitch="360"/>
        </w:sectPr>
      </w:pPr>
    </w:p>
    <w:p w:rsidR="000713F8" w:rsidRPr="00EF42F7" w:rsidRDefault="000713F8" w:rsidP="000713F8">
      <w:pPr>
        <w:tabs>
          <w:tab w:val="left" w:pos="187"/>
        </w:tabs>
        <w:jc w:val="center"/>
        <w:rPr>
          <w:rFonts w:asciiTheme="minorHAnsi" w:hAnsiTheme="minorHAnsi"/>
          <w:b/>
          <w:bCs/>
          <w:sz w:val="16"/>
          <w:szCs w:val="16"/>
        </w:rPr>
      </w:pPr>
      <w:r w:rsidRPr="00EF42F7">
        <w:rPr>
          <w:rFonts w:asciiTheme="minorHAnsi" w:hAnsiTheme="minorHAnsi"/>
          <w:b/>
          <w:bCs/>
          <w:sz w:val="16"/>
          <w:szCs w:val="16"/>
        </w:rPr>
        <w:lastRenderedPageBreak/>
        <w:t>13 Centres Universitaires</w:t>
      </w:r>
    </w:p>
    <w:p w:rsidR="000713F8" w:rsidRPr="00EF42F7" w:rsidRDefault="000713F8" w:rsidP="000713F8">
      <w:pPr>
        <w:tabs>
          <w:tab w:val="left" w:pos="187"/>
        </w:tabs>
        <w:jc w:val="center"/>
        <w:rPr>
          <w:rFonts w:asciiTheme="minorHAnsi" w:hAnsiTheme="minorHAnsi"/>
          <w:b/>
          <w:bCs/>
          <w:sz w:val="6"/>
          <w:szCs w:val="16"/>
        </w:rPr>
      </w:pPr>
    </w:p>
    <w:p w:rsidR="000713F8" w:rsidRPr="00EF42F7" w:rsidRDefault="000713F8" w:rsidP="000713F8">
      <w:pPr>
        <w:jc w:val="both"/>
        <w:rPr>
          <w:rFonts w:asciiTheme="minorHAnsi" w:hAnsiTheme="minorHAnsi"/>
          <w:sz w:val="16"/>
          <w:szCs w:val="16"/>
        </w:rPr>
        <w:sectPr w:rsidR="000713F8" w:rsidRPr="00EF42F7" w:rsidSect="00AB5484">
          <w:type w:val="continuous"/>
          <w:pgSz w:w="11906" w:h="16838" w:code="9"/>
          <w:pgMar w:top="1134" w:right="851" w:bottom="1134" w:left="1134" w:header="709" w:footer="709" w:gutter="0"/>
          <w:cols w:space="708"/>
          <w:docGrid w:linePitch="360"/>
        </w:sectPr>
      </w:pP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lastRenderedPageBreak/>
        <w:t>W03 - Centre Universitaire d’Aflou</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W05 - Centre Universitaire de Barika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W11 - Centre Universitaire de Tamanghasset</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W13 - Centre Universitaire de Maghnia</w:t>
      </w:r>
    </w:p>
    <w:p w:rsidR="000713F8" w:rsidRPr="00EF42F7" w:rsidRDefault="000713F8" w:rsidP="000713F8">
      <w:pPr>
        <w:jc w:val="both"/>
        <w:rPr>
          <w:rFonts w:asciiTheme="minorHAnsi" w:hAnsiTheme="minorHAnsi"/>
          <w:sz w:val="16"/>
          <w:szCs w:val="16"/>
        </w:rPr>
      </w:pPr>
      <w:r w:rsidRPr="00EF42F7">
        <w:rPr>
          <w:rFonts w:asciiTheme="minorHAnsi" w:hAnsiTheme="minorHAnsi"/>
          <w:sz w:val="16"/>
          <w:szCs w:val="16"/>
        </w:rPr>
        <w:t>W32 - Centre Universitaire d’El Bayadh</w:t>
      </w:r>
    </w:p>
    <w:p w:rsidR="000713F8" w:rsidRPr="00EF42F7" w:rsidRDefault="000713F8" w:rsidP="000713F8">
      <w:pPr>
        <w:jc w:val="both"/>
        <w:rPr>
          <w:rFonts w:asciiTheme="minorHAnsi" w:hAnsiTheme="minorHAnsi"/>
          <w:b/>
          <w:bCs/>
          <w:sz w:val="16"/>
          <w:szCs w:val="16"/>
        </w:rPr>
      </w:pPr>
      <w:r w:rsidRPr="00EF42F7">
        <w:rPr>
          <w:rFonts w:asciiTheme="minorHAnsi" w:hAnsiTheme="minorHAnsi"/>
          <w:sz w:val="16"/>
          <w:szCs w:val="16"/>
        </w:rPr>
        <w:t>W33- Centre Universitaire d’Illizi</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W37- Centre Universitaire de Tindouf</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lastRenderedPageBreak/>
        <w:t>W38 - Centre Universitaire de Tissemsilt</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W42 - Centre Universitaire de Tipaza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W43 - Centre Universitaire de Mila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W45 - Centre Universitaire de Naâma</w:t>
      </w:r>
    </w:p>
    <w:p w:rsidR="000713F8" w:rsidRPr="00EF42F7" w:rsidRDefault="000713F8" w:rsidP="000713F8">
      <w:pPr>
        <w:jc w:val="both"/>
        <w:rPr>
          <w:rFonts w:asciiTheme="minorHAnsi" w:hAnsiTheme="minorHAnsi"/>
          <w:sz w:val="16"/>
          <w:szCs w:val="16"/>
        </w:rPr>
      </w:pPr>
      <w:r w:rsidRPr="00EF42F7">
        <w:rPr>
          <w:rFonts w:asciiTheme="minorHAnsi" w:hAnsiTheme="minorHAnsi"/>
          <w:sz w:val="16"/>
          <w:szCs w:val="16"/>
        </w:rPr>
        <w:t xml:space="preserve">W46 - Centre Universitaire </w:t>
      </w:r>
      <w:proofErr w:type="gramStart"/>
      <w:r w:rsidRPr="00EF42F7">
        <w:rPr>
          <w:rFonts w:asciiTheme="minorHAnsi" w:hAnsiTheme="minorHAnsi"/>
          <w:sz w:val="16"/>
          <w:szCs w:val="16"/>
        </w:rPr>
        <w:t>de Ain</w:t>
      </w:r>
      <w:proofErr w:type="gramEnd"/>
      <w:r w:rsidRPr="00EF42F7">
        <w:rPr>
          <w:rFonts w:asciiTheme="minorHAnsi" w:hAnsiTheme="minorHAnsi"/>
          <w:sz w:val="16"/>
          <w:szCs w:val="16"/>
        </w:rPr>
        <w:t xml:space="preserve"> Temouchent</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W48- Centre Universitaire de Relizane</w:t>
      </w:r>
    </w:p>
    <w:p w:rsidR="000713F8" w:rsidRPr="00EF42F7" w:rsidRDefault="000713F8" w:rsidP="000713F8">
      <w:pPr>
        <w:rPr>
          <w:rFonts w:asciiTheme="minorHAnsi" w:hAnsiTheme="minorHAnsi"/>
          <w:b/>
          <w:bCs/>
          <w:sz w:val="16"/>
          <w:szCs w:val="16"/>
        </w:rPr>
        <w:sectPr w:rsidR="000713F8" w:rsidRPr="00EF42F7" w:rsidSect="00AB5484">
          <w:type w:val="continuous"/>
          <w:pgSz w:w="11906" w:h="16838" w:code="9"/>
          <w:pgMar w:top="1134" w:right="851" w:bottom="1134" w:left="1134" w:header="709" w:footer="709" w:gutter="0"/>
          <w:cols w:num="2" w:space="286"/>
          <w:docGrid w:linePitch="360"/>
        </w:sectPr>
      </w:pPr>
    </w:p>
    <w:p w:rsidR="000713F8" w:rsidRPr="00EF42F7" w:rsidRDefault="000713F8" w:rsidP="000713F8">
      <w:pPr>
        <w:jc w:val="center"/>
        <w:rPr>
          <w:rFonts w:asciiTheme="minorHAnsi" w:hAnsiTheme="minorHAnsi"/>
          <w:b/>
          <w:bCs/>
          <w:sz w:val="16"/>
          <w:szCs w:val="16"/>
        </w:rPr>
      </w:pPr>
    </w:p>
    <w:p w:rsidR="000713F8" w:rsidRPr="00697439" w:rsidRDefault="000713F8" w:rsidP="000713F8">
      <w:pPr>
        <w:tabs>
          <w:tab w:val="left" w:pos="187"/>
        </w:tabs>
        <w:jc w:val="center"/>
        <w:rPr>
          <w:rFonts w:asciiTheme="minorHAnsi" w:hAnsiTheme="minorHAnsi"/>
          <w:b/>
          <w:bCs/>
          <w:color w:val="000000" w:themeColor="text1"/>
          <w:sz w:val="16"/>
          <w:szCs w:val="16"/>
        </w:rPr>
      </w:pPr>
      <w:r w:rsidRPr="00697439">
        <w:rPr>
          <w:rFonts w:asciiTheme="minorHAnsi" w:hAnsiTheme="minorHAnsi"/>
          <w:b/>
          <w:bCs/>
          <w:color w:val="000000" w:themeColor="text1"/>
          <w:sz w:val="16"/>
          <w:szCs w:val="16"/>
        </w:rPr>
        <w:t>4</w:t>
      </w:r>
      <w:r w:rsidR="00747673" w:rsidRPr="00697439">
        <w:rPr>
          <w:rFonts w:asciiTheme="minorHAnsi" w:hAnsiTheme="minorHAnsi"/>
          <w:b/>
          <w:bCs/>
          <w:color w:val="000000" w:themeColor="text1"/>
          <w:sz w:val="16"/>
          <w:szCs w:val="16"/>
        </w:rPr>
        <w:t>6</w:t>
      </w:r>
      <w:r w:rsidRPr="00697439">
        <w:rPr>
          <w:rFonts w:asciiTheme="minorHAnsi" w:hAnsiTheme="minorHAnsi"/>
          <w:b/>
          <w:bCs/>
          <w:color w:val="000000" w:themeColor="text1"/>
          <w:sz w:val="16"/>
          <w:szCs w:val="16"/>
        </w:rPr>
        <w:t xml:space="preserve"> Écoles </w:t>
      </w:r>
    </w:p>
    <w:p w:rsidR="000713F8" w:rsidRPr="00697439" w:rsidRDefault="000713F8" w:rsidP="000713F8">
      <w:pPr>
        <w:jc w:val="center"/>
        <w:rPr>
          <w:rFonts w:asciiTheme="minorHAnsi" w:hAnsiTheme="minorHAnsi"/>
          <w:b/>
          <w:bCs/>
          <w:color w:val="000000" w:themeColor="text1"/>
          <w:sz w:val="6"/>
          <w:szCs w:val="16"/>
        </w:rPr>
      </w:pPr>
    </w:p>
    <w:p w:rsidR="000713F8" w:rsidRPr="00697439" w:rsidRDefault="000713F8" w:rsidP="000713F8">
      <w:pPr>
        <w:rPr>
          <w:rFonts w:asciiTheme="minorHAnsi" w:hAnsiTheme="minorHAnsi"/>
          <w:b/>
          <w:bCs/>
          <w:color w:val="000000" w:themeColor="text1"/>
          <w:sz w:val="6"/>
          <w:szCs w:val="16"/>
        </w:rPr>
        <w:sectPr w:rsidR="000713F8" w:rsidRPr="00697439" w:rsidSect="00AB5484">
          <w:type w:val="continuous"/>
          <w:pgSz w:w="11906" w:h="16838" w:code="9"/>
          <w:pgMar w:top="1134" w:right="851" w:bottom="1134" w:left="1134" w:header="709" w:footer="709" w:gutter="0"/>
          <w:cols w:space="708"/>
          <w:docGrid w:linePitch="360"/>
        </w:sectPr>
      </w:pPr>
    </w:p>
    <w:p w:rsidR="000713F8" w:rsidRPr="00697439" w:rsidRDefault="000713F8" w:rsidP="009B010B">
      <w:pPr>
        <w:rPr>
          <w:rFonts w:asciiTheme="minorHAnsi" w:hAnsiTheme="minorHAnsi"/>
          <w:b/>
          <w:bCs/>
          <w:color w:val="000000" w:themeColor="text1"/>
          <w:sz w:val="16"/>
          <w:szCs w:val="16"/>
        </w:rPr>
      </w:pPr>
      <w:r w:rsidRPr="00697439">
        <w:rPr>
          <w:rFonts w:asciiTheme="minorHAnsi" w:hAnsiTheme="minorHAnsi"/>
          <w:b/>
          <w:bCs/>
          <w:color w:val="000000" w:themeColor="text1"/>
          <w:sz w:val="16"/>
          <w:szCs w:val="16"/>
        </w:rPr>
        <w:lastRenderedPageBreak/>
        <w:t>3</w:t>
      </w:r>
      <w:r w:rsidR="00747673" w:rsidRPr="00697439">
        <w:rPr>
          <w:rFonts w:asciiTheme="minorHAnsi" w:hAnsiTheme="minorHAnsi"/>
          <w:b/>
          <w:bCs/>
          <w:color w:val="000000" w:themeColor="text1"/>
          <w:sz w:val="16"/>
          <w:szCs w:val="16"/>
        </w:rPr>
        <w:t>5</w:t>
      </w:r>
      <w:r w:rsidRPr="00697439">
        <w:rPr>
          <w:rFonts w:asciiTheme="minorHAnsi" w:hAnsiTheme="minorHAnsi"/>
          <w:b/>
          <w:bCs/>
          <w:color w:val="000000" w:themeColor="text1"/>
          <w:sz w:val="16"/>
          <w:szCs w:val="16"/>
        </w:rPr>
        <w:t xml:space="preserve"> Écoles Supérieures</w:t>
      </w:r>
    </w:p>
    <w:p w:rsidR="00747673" w:rsidRPr="00697439" w:rsidRDefault="00747673" w:rsidP="00747673">
      <w:pPr>
        <w:ind w:left="426" w:hanging="426"/>
        <w:rPr>
          <w:rFonts w:asciiTheme="minorHAnsi" w:hAnsiTheme="minorHAnsi"/>
          <w:color w:val="000000" w:themeColor="text1"/>
          <w:sz w:val="16"/>
          <w:szCs w:val="16"/>
        </w:rPr>
      </w:pPr>
      <w:r w:rsidRPr="00697439">
        <w:rPr>
          <w:rFonts w:asciiTheme="minorHAnsi" w:hAnsiTheme="minorHAnsi"/>
          <w:color w:val="000000" w:themeColor="text1"/>
          <w:sz w:val="16"/>
          <w:szCs w:val="16"/>
        </w:rPr>
        <w:t>W05 - Ecole Nationale Supérieure des Energies Renouvelables, de l’Environnement et du Développement Durable – Batna.</w:t>
      </w:r>
    </w:p>
    <w:p w:rsidR="00747673" w:rsidRPr="00697439" w:rsidRDefault="00747673" w:rsidP="00747673">
      <w:pPr>
        <w:ind w:left="426" w:hanging="426"/>
        <w:rPr>
          <w:rFonts w:asciiTheme="minorHAnsi" w:hAnsiTheme="minorHAnsi"/>
          <w:color w:val="000000" w:themeColor="text1"/>
          <w:sz w:val="16"/>
          <w:szCs w:val="16"/>
        </w:rPr>
      </w:pPr>
      <w:r w:rsidRPr="00697439">
        <w:rPr>
          <w:rFonts w:asciiTheme="minorHAnsi" w:hAnsiTheme="minorHAnsi"/>
          <w:color w:val="000000" w:themeColor="text1"/>
          <w:sz w:val="16"/>
          <w:szCs w:val="16"/>
        </w:rPr>
        <w:t>W06 - École Supérieure en Sciences et Technologies de l'Informatique et du Numérique - Bejaia</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W09 - École Nationale Supérieure d’Hydraulique - Blida</w:t>
      </w:r>
    </w:p>
    <w:p w:rsidR="000713F8" w:rsidRPr="00697439" w:rsidRDefault="000713F8" w:rsidP="000713F8">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W13 - École Supérieure des Sciences Appliquées de Tlemcen</w:t>
      </w:r>
    </w:p>
    <w:p w:rsidR="000713F8" w:rsidRPr="00697439" w:rsidRDefault="000713F8" w:rsidP="000713F8">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W13 - École Supérieure de Management de Tlemcen</w:t>
      </w:r>
    </w:p>
    <w:p w:rsidR="000713F8" w:rsidRPr="00697439" w:rsidRDefault="000713F8" w:rsidP="000713F8">
      <w:pPr>
        <w:ind w:left="426" w:hanging="426"/>
        <w:rPr>
          <w:rFonts w:asciiTheme="minorHAnsi" w:hAnsiTheme="minorHAnsi"/>
          <w:color w:val="000000" w:themeColor="text1"/>
          <w:sz w:val="16"/>
          <w:szCs w:val="16"/>
        </w:rPr>
      </w:pPr>
      <w:r w:rsidRPr="00697439">
        <w:rPr>
          <w:rFonts w:asciiTheme="minorHAnsi" w:hAnsiTheme="minorHAnsi"/>
          <w:color w:val="000000" w:themeColor="text1"/>
          <w:sz w:val="16"/>
          <w:szCs w:val="16"/>
        </w:rPr>
        <w:t>W16 - École Supérieure des Sciences de l’Aliment et des Industries Agroalimentaires d’Alger</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W16- École Nationale Polytechnique d’Alger</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W16 - École Nationale Supérieure Agronomique</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W16 - École Nationale Supérieure en Informatique d’Alger</w:t>
      </w:r>
    </w:p>
    <w:p w:rsidR="000713F8" w:rsidRPr="00697439" w:rsidRDefault="000713F8" w:rsidP="000713F8">
      <w:pPr>
        <w:ind w:left="284" w:hanging="284"/>
        <w:rPr>
          <w:rFonts w:asciiTheme="minorHAnsi" w:hAnsiTheme="minorHAnsi"/>
          <w:color w:val="000000" w:themeColor="text1"/>
          <w:sz w:val="16"/>
          <w:szCs w:val="16"/>
        </w:rPr>
      </w:pPr>
      <w:r w:rsidRPr="00697439">
        <w:rPr>
          <w:rFonts w:asciiTheme="minorHAnsi" w:hAnsiTheme="minorHAnsi"/>
          <w:color w:val="000000" w:themeColor="text1"/>
          <w:sz w:val="16"/>
          <w:szCs w:val="16"/>
        </w:rPr>
        <w:t xml:space="preserve">W16 - </w:t>
      </w:r>
      <w:r w:rsidRPr="00697439">
        <w:rPr>
          <w:rFonts w:asciiTheme="minorHAnsi" w:hAnsiTheme="minorHAnsi"/>
          <w:color w:val="000000" w:themeColor="text1"/>
          <w:spacing w:val="-6"/>
          <w:sz w:val="16"/>
          <w:szCs w:val="16"/>
        </w:rPr>
        <w:t>École Nationale Supérieure de Journalisme et des Sciences de l’Information</w:t>
      </w:r>
    </w:p>
    <w:p w:rsidR="000713F8" w:rsidRPr="00697439" w:rsidRDefault="000713F8" w:rsidP="000713F8">
      <w:pPr>
        <w:ind w:left="426" w:hanging="426"/>
        <w:rPr>
          <w:rFonts w:asciiTheme="minorHAnsi" w:hAnsiTheme="minorHAnsi"/>
          <w:color w:val="000000" w:themeColor="text1"/>
          <w:sz w:val="16"/>
          <w:szCs w:val="16"/>
        </w:rPr>
      </w:pPr>
      <w:r w:rsidRPr="00697439">
        <w:rPr>
          <w:rFonts w:asciiTheme="minorHAnsi" w:hAnsiTheme="minorHAnsi"/>
          <w:color w:val="000000" w:themeColor="text1"/>
          <w:sz w:val="16"/>
          <w:szCs w:val="16"/>
        </w:rPr>
        <w:t xml:space="preserve">W16 - </w:t>
      </w:r>
      <w:r w:rsidRPr="00697439">
        <w:rPr>
          <w:rFonts w:asciiTheme="minorHAnsi" w:hAnsiTheme="minorHAnsi"/>
          <w:color w:val="000000" w:themeColor="text1"/>
          <w:spacing w:val="-6"/>
          <w:sz w:val="16"/>
          <w:szCs w:val="16"/>
        </w:rPr>
        <w:t xml:space="preserve">École Nationale </w:t>
      </w:r>
      <w:r w:rsidRPr="00697439">
        <w:rPr>
          <w:rFonts w:asciiTheme="minorHAnsi" w:hAnsiTheme="minorHAnsi"/>
          <w:color w:val="000000" w:themeColor="text1"/>
          <w:sz w:val="16"/>
          <w:szCs w:val="16"/>
        </w:rPr>
        <w:t>Supérieure des Sciences de la Mer et de l’Aménagement du Littoral</w:t>
      </w:r>
    </w:p>
    <w:p w:rsidR="000713F8" w:rsidRPr="00697439" w:rsidRDefault="000713F8" w:rsidP="000713F8">
      <w:pPr>
        <w:ind w:left="284" w:hanging="284"/>
        <w:rPr>
          <w:rFonts w:asciiTheme="minorHAnsi" w:hAnsiTheme="minorHAnsi"/>
          <w:color w:val="000000" w:themeColor="text1"/>
          <w:sz w:val="16"/>
          <w:szCs w:val="16"/>
        </w:rPr>
      </w:pPr>
      <w:r w:rsidRPr="00697439">
        <w:rPr>
          <w:rFonts w:asciiTheme="minorHAnsi" w:hAnsiTheme="minorHAnsi"/>
          <w:color w:val="000000" w:themeColor="text1"/>
          <w:sz w:val="16"/>
          <w:szCs w:val="16"/>
        </w:rPr>
        <w:t>W16 – École Nationale Supérieure des Sciences Politiques</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W16 - École Nationale Supérieure de Technologie</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W16 - École Nationale Supérieure des Travaux Publics</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W16 - École Nationale Supérieure Vétérinaire</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lastRenderedPageBreak/>
        <w:t>W16 - École Polytechnique d’Architecture et d’Urbanisme</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W16- École Supérieure des Sciences Appliquées d’Alger</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W22 - École Supérieure en Informatique de Sidi Bel Abbes</w:t>
      </w:r>
    </w:p>
    <w:p w:rsidR="000713F8" w:rsidRPr="00697439" w:rsidRDefault="000713F8" w:rsidP="000713F8">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 xml:space="preserve">W23 - École Supérieure des Sciences de Gestion </w:t>
      </w:r>
      <w:proofErr w:type="gramStart"/>
      <w:r w:rsidRPr="00697439">
        <w:rPr>
          <w:rFonts w:asciiTheme="minorHAnsi" w:hAnsiTheme="minorHAnsi"/>
          <w:color w:val="000000" w:themeColor="text1"/>
          <w:sz w:val="16"/>
          <w:szCs w:val="16"/>
        </w:rPr>
        <w:t>de Annaba</w:t>
      </w:r>
      <w:proofErr w:type="gramEnd"/>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W23 - École Nationale Supérieure des Mines et de la Métallurgie</w:t>
      </w:r>
    </w:p>
    <w:p w:rsidR="000713F8" w:rsidRPr="00697439" w:rsidRDefault="000713F8" w:rsidP="000713F8">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 xml:space="preserve">W23 - École Supérieure des Technologies Industrielles </w:t>
      </w:r>
      <w:proofErr w:type="gramStart"/>
      <w:r w:rsidRPr="00697439">
        <w:rPr>
          <w:rFonts w:asciiTheme="minorHAnsi" w:hAnsiTheme="minorHAnsi"/>
          <w:color w:val="000000" w:themeColor="text1"/>
          <w:sz w:val="16"/>
          <w:szCs w:val="16"/>
        </w:rPr>
        <w:t>de Annaba</w:t>
      </w:r>
      <w:proofErr w:type="gramEnd"/>
    </w:p>
    <w:p w:rsidR="000713F8" w:rsidRPr="00697439" w:rsidRDefault="000713F8" w:rsidP="000713F8">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W25 - École Supérieure de Comptabilité et de Finance de Constantine</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 xml:space="preserve">W25 - École Nationale Supérieure Polytechnique de </w:t>
      </w:r>
      <w:r w:rsidRPr="00697439">
        <w:rPr>
          <w:rFonts w:asciiTheme="minorHAnsi" w:hAnsiTheme="minorHAnsi"/>
          <w:color w:val="000000" w:themeColor="text1"/>
          <w:spacing w:val="-6"/>
          <w:sz w:val="16"/>
          <w:szCs w:val="16"/>
        </w:rPr>
        <w:t>Constantine</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 xml:space="preserve">W25 - </w:t>
      </w:r>
      <w:r w:rsidRPr="00697439">
        <w:rPr>
          <w:rFonts w:asciiTheme="minorHAnsi" w:hAnsiTheme="minorHAnsi"/>
          <w:color w:val="000000" w:themeColor="text1"/>
          <w:spacing w:val="-6"/>
          <w:sz w:val="16"/>
          <w:szCs w:val="16"/>
        </w:rPr>
        <w:t>École Nationale Supérieure de Biotechnologie - Constantine</w:t>
      </w:r>
    </w:p>
    <w:p w:rsidR="000713F8" w:rsidRPr="00697439" w:rsidRDefault="000713F8" w:rsidP="000713F8">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W27 - École Supérieure Agronomique de Mostaganem</w:t>
      </w:r>
    </w:p>
    <w:p w:rsidR="000713F8" w:rsidRPr="00697439" w:rsidRDefault="000713F8" w:rsidP="000713F8">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W31 - École Supérieure d’Economie d’Oran</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W31- École Nationale Polytechnique d’Oran</w:t>
      </w:r>
    </w:p>
    <w:p w:rsidR="000713F8" w:rsidRPr="00697439" w:rsidRDefault="000713F8" w:rsidP="000713F8">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W31 - École Supérieure en Génie Electrique et Energétique d’Oran</w:t>
      </w:r>
    </w:p>
    <w:p w:rsidR="000713F8" w:rsidRPr="00697439" w:rsidRDefault="000713F8" w:rsidP="000713F8">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W31- École Supérieure des Sciences Biologiques d’Oran</w:t>
      </w:r>
    </w:p>
    <w:p w:rsidR="00747673" w:rsidRPr="00697439" w:rsidRDefault="00747673" w:rsidP="00747673">
      <w:pPr>
        <w:jc w:val="both"/>
        <w:rPr>
          <w:rFonts w:asciiTheme="minorHAnsi" w:hAnsiTheme="minorHAnsi"/>
          <w:color w:val="000000" w:themeColor="text1"/>
          <w:sz w:val="16"/>
          <w:szCs w:val="16"/>
        </w:rPr>
      </w:pPr>
      <w:r w:rsidRPr="00697439">
        <w:rPr>
          <w:rFonts w:asciiTheme="minorHAnsi" w:hAnsiTheme="minorHAnsi"/>
          <w:color w:val="000000" w:themeColor="text1"/>
          <w:sz w:val="16"/>
          <w:szCs w:val="16"/>
        </w:rPr>
        <w:t>W40 - École Nationale  Supérieure des Forêts - Khenchela</w:t>
      </w:r>
    </w:p>
    <w:p w:rsidR="000713F8" w:rsidRPr="00697439" w:rsidRDefault="000713F8" w:rsidP="000713F8">
      <w:pPr>
        <w:rPr>
          <w:rFonts w:asciiTheme="minorHAnsi" w:hAnsiTheme="minorHAnsi"/>
          <w:color w:val="000000" w:themeColor="text1"/>
          <w:sz w:val="16"/>
          <w:szCs w:val="16"/>
        </w:rPr>
      </w:pPr>
      <w:r w:rsidRPr="00697439">
        <w:rPr>
          <w:rFonts w:asciiTheme="minorHAnsi" w:hAnsiTheme="minorHAnsi"/>
          <w:color w:val="000000" w:themeColor="text1"/>
          <w:sz w:val="16"/>
          <w:szCs w:val="16"/>
        </w:rPr>
        <w:t>W42 - École des Hautes Etudes Commerciales</w:t>
      </w:r>
    </w:p>
    <w:p w:rsidR="000713F8" w:rsidRPr="00EF42F7" w:rsidRDefault="000713F8" w:rsidP="000713F8">
      <w:pPr>
        <w:tabs>
          <w:tab w:val="left" w:pos="6804"/>
        </w:tabs>
        <w:rPr>
          <w:rFonts w:asciiTheme="minorHAnsi" w:hAnsiTheme="minorHAnsi"/>
          <w:sz w:val="16"/>
          <w:szCs w:val="16"/>
        </w:rPr>
      </w:pPr>
      <w:r w:rsidRPr="00EF42F7">
        <w:rPr>
          <w:rFonts w:asciiTheme="minorHAnsi" w:hAnsiTheme="minorHAnsi"/>
          <w:sz w:val="16"/>
          <w:szCs w:val="16"/>
        </w:rPr>
        <w:t xml:space="preserve">W42- </w:t>
      </w:r>
      <w:r>
        <w:rPr>
          <w:rFonts w:asciiTheme="minorHAnsi" w:hAnsiTheme="minorHAnsi"/>
          <w:sz w:val="16"/>
          <w:szCs w:val="16"/>
        </w:rPr>
        <w:t>École</w:t>
      </w:r>
      <w:r w:rsidRPr="00EF42F7">
        <w:rPr>
          <w:rFonts w:asciiTheme="minorHAnsi" w:hAnsiTheme="minorHAnsi"/>
          <w:sz w:val="16"/>
          <w:szCs w:val="16"/>
        </w:rPr>
        <w:t xml:space="preserve"> Nationale Supérieure de Management</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xml:space="preserve">W42 - </w:t>
      </w:r>
      <w:r>
        <w:rPr>
          <w:rFonts w:asciiTheme="minorHAnsi" w:hAnsiTheme="minorHAnsi"/>
          <w:spacing w:val="-6"/>
          <w:sz w:val="16"/>
          <w:szCs w:val="16"/>
        </w:rPr>
        <w:t>École</w:t>
      </w:r>
      <w:r w:rsidRPr="00EF42F7">
        <w:rPr>
          <w:rFonts w:asciiTheme="minorHAnsi" w:hAnsiTheme="minorHAnsi"/>
          <w:spacing w:val="-6"/>
          <w:sz w:val="16"/>
          <w:szCs w:val="16"/>
        </w:rPr>
        <w:t xml:space="preserve"> Nationale Supérieure en Statistique et en Economie Appliquée</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xml:space="preserve">W42 - </w:t>
      </w:r>
      <w:r>
        <w:rPr>
          <w:rFonts w:asciiTheme="minorHAnsi" w:hAnsiTheme="minorHAnsi"/>
          <w:sz w:val="16"/>
          <w:szCs w:val="16"/>
        </w:rPr>
        <w:t>École</w:t>
      </w:r>
      <w:r w:rsidRPr="00EF42F7">
        <w:rPr>
          <w:rFonts w:asciiTheme="minorHAnsi" w:hAnsiTheme="minorHAnsi"/>
          <w:sz w:val="16"/>
          <w:szCs w:val="16"/>
        </w:rPr>
        <w:t xml:space="preserve"> Supérieure de Commerce</w:t>
      </w:r>
    </w:p>
    <w:p w:rsidR="000713F8" w:rsidRPr="00EF42F7" w:rsidRDefault="00F25CC7" w:rsidP="000713F8">
      <w:pPr>
        <w:rPr>
          <w:rFonts w:asciiTheme="minorHAnsi" w:hAnsiTheme="minorHAnsi"/>
          <w:spacing w:val="-6"/>
          <w:sz w:val="16"/>
          <w:szCs w:val="16"/>
        </w:rPr>
      </w:pPr>
      <w:r>
        <w:rPr>
          <w:rFonts w:asciiTheme="minorHAnsi" w:hAnsiTheme="minorHAnsi"/>
          <w:sz w:val="16"/>
          <w:szCs w:val="16"/>
        </w:rPr>
        <w:t>W42</w:t>
      </w:r>
      <w:r w:rsidRPr="00EF42F7">
        <w:rPr>
          <w:rFonts w:asciiTheme="minorHAnsi" w:hAnsiTheme="minorHAnsi"/>
          <w:sz w:val="16"/>
          <w:szCs w:val="16"/>
        </w:rPr>
        <w:t xml:space="preserve">- </w:t>
      </w:r>
      <w:r>
        <w:rPr>
          <w:rFonts w:asciiTheme="minorHAnsi" w:hAnsiTheme="minorHAnsi"/>
          <w:sz w:val="16"/>
          <w:szCs w:val="16"/>
        </w:rPr>
        <w:t>École</w:t>
      </w:r>
      <w:r w:rsidRPr="00EF42F7">
        <w:rPr>
          <w:rFonts w:asciiTheme="minorHAnsi" w:hAnsiTheme="minorHAnsi"/>
          <w:sz w:val="16"/>
          <w:szCs w:val="16"/>
        </w:rPr>
        <w:t xml:space="preserve"> Supérieure </w:t>
      </w:r>
      <w:r>
        <w:rPr>
          <w:rFonts w:asciiTheme="minorHAnsi" w:hAnsiTheme="minorHAnsi"/>
          <w:sz w:val="16"/>
          <w:szCs w:val="16"/>
        </w:rPr>
        <w:t>de Gestion et de l’Economie Numérique d’Alger</w:t>
      </w:r>
    </w:p>
    <w:p w:rsidR="000713F8" w:rsidRPr="00EF42F7" w:rsidRDefault="000713F8" w:rsidP="000713F8">
      <w:pPr>
        <w:rPr>
          <w:rFonts w:asciiTheme="minorHAnsi" w:hAnsiTheme="minorHAnsi"/>
          <w:sz w:val="16"/>
          <w:szCs w:val="16"/>
        </w:rPr>
        <w:sectPr w:rsidR="000713F8" w:rsidRPr="00EF42F7" w:rsidSect="00AB5484">
          <w:type w:val="continuous"/>
          <w:pgSz w:w="11906" w:h="16838" w:code="9"/>
          <w:pgMar w:top="1134" w:right="851" w:bottom="1134" w:left="1134" w:header="709" w:footer="709" w:gutter="0"/>
          <w:cols w:num="2" w:space="282"/>
          <w:docGrid w:linePitch="360"/>
        </w:sectPr>
      </w:pPr>
    </w:p>
    <w:p w:rsidR="000713F8" w:rsidRPr="00EF42F7" w:rsidRDefault="000713F8" w:rsidP="000713F8">
      <w:pPr>
        <w:rPr>
          <w:rFonts w:asciiTheme="minorHAnsi" w:hAnsiTheme="minorHAnsi"/>
          <w:b/>
          <w:bCs/>
          <w:sz w:val="10"/>
          <w:szCs w:val="16"/>
        </w:rPr>
      </w:pPr>
    </w:p>
    <w:p w:rsidR="000713F8" w:rsidRPr="00EF42F7" w:rsidRDefault="000713F8" w:rsidP="000713F8">
      <w:pPr>
        <w:rPr>
          <w:rFonts w:asciiTheme="minorHAnsi" w:hAnsiTheme="minorHAnsi"/>
          <w:b/>
          <w:bCs/>
          <w:sz w:val="16"/>
          <w:szCs w:val="16"/>
        </w:rPr>
      </w:pPr>
      <w:r w:rsidRPr="00EF42F7">
        <w:rPr>
          <w:rFonts w:asciiTheme="minorHAnsi" w:hAnsiTheme="minorHAnsi"/>
          <w:b/>
          <w:bCs/>
          <w:sz w:val="16"/>
          <w:szCs w:val="16"/>
        </w:rPr>
        <w:t xml:space="preserve">11 </w:t>
      </w:r>
      <w:r>
        <w:rPr>
          <w:rFonts w:asciiTheme="minorHAnsi" w:hAnsiTheme="minorHAnsi"/>
          <w:b/>
          <w:bCs/>
          <w:sz w:val="16"/>
          <w:szCs w:val="16"/>
        </w:rPr>
        <w:t>École</w:t>
      </w:r>
      <w:r w:rsidRPr="00EF42F7">
        <w:rPr>
          <w:rFonts w:asciiTheme="minorHAnsi" w:hAnsiTheme="minorHAnsi"/>
          <w:b/>
          <w:bCs/>
          <w:sz w:val="16"/>
          <w:szCs w:val="16"/>
        </w:rPr>
        <w:t>s Normales Supérieures :</w:t>
      </w:r>
    </w:p>
    <w:p w:rsidR="000713F8" w:rsidRPr="00EF42F7" w:rsidRDefault="000713F8" w:rsidP="000713F8">
      <w:pPr>
        <w:rPr>
          <w:rFonts w:asciiTheme="minorHAnsi" w:hAnsiTheme="minorHAnsi"/>
          <w:sz w:val="16"/>
          <w:szCs w:val="16"/>
        </w:rPr>
        <w:sectPr w:rsidR="000713F8" w:rsidRPr="00EF42F7" w:rsidSect="00AB5484">
          <w:type w:val="continuous"/>
          <w:pgSz w:w="11906" w:h="16838" w:code="9"/>
          <w:pgMar w:top="1134" w:right="851" w:bottom="1134" w:left="1134" w:header="709" w:footer="709" w:gutter="0"/>
          <w:cols w:space="708"/>
          <w:docGrid w:linePitch="360"/>
        </w:sectPr>
      </w:pP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lastRenderedPageBreak/>
        <w:t xml:space="preserve">W03 - </w:t>
      </w:r>
      <w:r>
        <w:rPr>
          <w:rFonts w:asciiTheme="minorHAnsi" w:hAnsiTheme="minorHAnsi"/>
          <w:sz w:val="16"/>
          <w:szCs w:val="16"/>
        </w:rPr>
        <w:t>École</w:t>
      </w:r>
      <w:r w:rsidRPr="00EF42F7">
        <w:rPr>
          <w:rFonts w:asciiTheme="minorHAnsi" w:hAnsiTheme="minorHAnsi"/>
          <w:sz w:val="16"/>
          <w:szCs w:val="16"/>
        </w:rPr>
        <w:t xml:space="preserve"> Normale Supérieure de Laghouat</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xml:space="preserve">W08 - </w:t>
      </w:r>
      <w:r>
        <w:rPr>
          <w:rFonts w:asciiTheme="minorHAnsi" w:hAnsiTheme="minorHAnsi"/>
          <w:sz w:val="16"/>
          <w:szCs w:val="16"/>
        </w:rPr>
        <w:t>École</w:t>
      </w:r>
      <w:r w:rsidRPr="00EF42F7">
        <w:rPr>
          <w:rFonts w:asciiTheme="minorHAnsi" w:hAnsiTheme="minorHAnsi"/>
          <w:sz w:val="16"/>
          <w:szCs w:val="16"/>
        </w:rPr>
        <w:t xml:space="preserve"> Normale Supérieure de Bechar</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xml:space="preserve">W16 – </w:t>
      </w:r>
      <w:r>
        <w:rPr>
          <w:rFonts w:asciiTheme="minorHAnsi" w:hAnsiTheme="minorHAnsi"/>
          <w:sz w:val="16"/>
          <w:szCs w:val="16"/>
        </w:rPr>
        <w:t>École</w:t>
      </w:r>
      <w:r w:rsidRPr="00EF42F7">
        <w:rPr>
          <w:rFonts w:asciiTheme="minorHAnsi" w:hAnsiTheme="minorHAnsi"/>
          <w:sz w:val="16"/>
          <w:szCs w:val="16"/>
        </w:rPr>
        <w:t xml:space="preserve"> Normale Supérieure de Bouzaréah</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xml:space="preserve">W16 - </w:t>
      </w:r>
      <w:r>
        <w:rPr>
          <w:rFonts w:asciiTheme="minorHAnsi" w:hAnsiTheme="minorHAnsi"/>
          <w:sz w:val="16"/>
          <w:szCs w:val="16"/>
        </w:rPr>
        <w:t>École</w:t>
      </w:r>
      <w:r w:rsidRPr="00EF42F7">
        <w:rPr>
          <w:rFonts w:asciiTheme="minorHAnsi" w:hAnsiTheme="minorHAnsi"/>
          <w:sz w:val="16"/>
          <w:szCs w:val="16"/>
        </w:rPr>
        <w:t xml:space="preserve"> Normale Supérieure de Kouba</w:t>
      </w: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 xml:space="preserve">W19 - </w:t>
      </w:r>
      <w:r>
        <w:rPr>
          <w:rFonts w:asciiTheme="minorHAnsi" w:hAnsiTheme="minorHAnsi"/>
          <w:sz w:val="16"/>
          <w:szCs w:val="16"/>
        </w:rPr>
        <w:t>École</w:t>
      </w:r>
      <w:r w:rsidRPr="00EF42F7">
        <w:rPr>
          <w:rFonts w:asciiTheme="minorHAnsi" w:hAnsiTheme="minorHAnsi"/>
          <w:sz w:val="16"/>
          <w:szCs w:val="16"/>
        </w:rPr>
        <w:t xml:space="preserve"> Normale Supérieure de Sétif</w:t>
      </w:r>
    </w:p>
    <w:p w:rsidR="000713F8" w:rsidRPr="00EF42F7" w:rsidRDefault="000713F8" w:rsidP="000713F8">
      <w:pPr>
        <w:rPr>
          <w:rFonts w:asciiTheme="minorHAnsi" w:hAnsiTheme="minorHAnsi"/>
          <w:spacing w:val="-6"/>
          <w:sz w:val="16"/>
          <w:szCs w:val="16"/>
        </w:rPr>
      </w:pPr>
      <w:r w:rsidRPr="00EF42F7">
        <w:rPr>
          <w:rFonts w:asciiTheme="minorHAnsi" w:hAnsiTheme="minorHAnsi"/>
          <w:sz w:val="16"/>
          <w:szCs w:val="16"/>
        </w:rPr>
        <w:t xml:space="preserve">W21 - </w:t>
      </w:r>
      <w:r>
        <w:rPr>
          <w:rFonts w:asciiTheme="minorHAnsi" w:hAnsiTheme="minorHAnsi"/>
          <w:spacing w:val="-6"/>
          <w:sz w:val="16"/>
          <w:szCs w:val="16"/>
        </w:rPr>
        <w:t>École</w:t>
      </w:r>
      <w:r w:rsidRPr="00EF42F7">
        <w:rPr>
          <w:rFonts w:asciiTheme="minorHAnsi" w:hAnsiTheme="minorHAnsi"/>
          <w:spacing w:val="-6"/>
          <w:sz w:val="16"/>
          <w:szCs w:val="16"/>
        </w:rPr>
        <w:t xml:space="preserve"> Normale Supérieure d’Enseignement Technique de Skikda</w:t>
      </w:r>
    </w:p>
    <w:p w:rsidR="000713F8" w:rsidRPr="00EF42F7" w:rsidRDefault="000713F8" w:rsidP="000713F8">
      <w:pPr>
        <w:ind w:left="-284"/>
        <w:rPr>
          <w:rFonts w:asciiTheme="minorHAnsi" w:hAnsiTheme="minorHAnsi"/>
          <w:sz w:val="16"/>
          <w:szCs w:val="16"/>
        </w:rPr>
      </w:pPr>
      <w:r w:rsidRPr="00EF42F7">
        <w:rPr>
          <w:rFonts w:asciiTheme="minorHAnsi" w:hAnsiTheme="minorHAnsi"/>
          <w:sz w:val="16"/>
          <w:szCs w:val="16"/>
        </w:rPr>
        <w:lastRenderedPageBreak/>
        <w:t xml:space="preserve">W25 - </w:t>
      </w:r>
      <w:r>
        <w:rPr>
          <w:rFonts w:asciiTheme="minorHAnsi" w:hAnsiTheme="minorHAnsi"/>
          <w:sz w:val="16"/>
          <w:szCs w:val="16"/>
        </w:rPr>
        <w:t>École</w:t>
      </w:r>
      <w:r w:rsidRPr="00EF42F7">
        <w:rPr>
          <w:rFonts w:asciiTheme="minorHAnsi" w:hAnsiTheme="minorHAnsi"/>
          <w:sz w:val="16"/>
          <w:szCs w:val="16"/>
        </w:rPr>
        <w:t xml:space="preserve"> Normale Supérieure de Constantine</w:t>
      </w:r>
    </w:p>
    <w:p w:rsidR="000713F8" w:rsidRPr="00EF42F7" w:rsidRDefault="000713F8" w:rsidP="000713F8">
      <w:pPr>
        <w:ind w:left="-284"/>
        <w:rPr>
          <w:rFonts w:asciiTheme="minorHAnsi" w:hAnsiTheme="minorHAnsi"/>
          <w:sz w:val="16"/>
          <w:szCs w:val="16"/>
        </w:rPr>
      </w:pPr>
      <w:r w:rsidRPr="00EF42F7">
        <w:rPr>
          <w:rFonts w:asciiTheme="minorHAnsi" w:hAnsiTheme="minorHAnsi"/>
          <w:sz w:val="16"/>
          <w:szCs w:val="16"/>
        </w:rPr>
        <w:t xml:space="preserve">W27 - </w:t>
      </w:r>
      <w:r>
        <w:rPr>
          <w:rFonts w:asciiTheme="minorHAnsi" w:hAnsiTheme="minorHAnsi"/>
          <w:sz w:val="16"/>
          <w:szCs w:val="16"/>
        </w:rPr>
        <w:t>École</w:t>
      </w:r>
      <w:r w:rsidRPr="00EF42F7">
        <w:rPr>
          <w:rFonts w:asciiTheme="minorHAnsi" w:hAnsiTheme="minorHAnsi"/>
          <w:sz w:val="16"/>
          <w:szCs w:val="16"/>
        </w:rPr>
        <w:t xml:space="preserve"> Normale Supérieure de Mostaganem</w:t>
      </w:r>
    </w:p>
    <w:p w:rsidR="000713F8" w:rsidRPr="00EF42F7" w:rsidRDefault="000713F8" w:rsidP="000713F8">
      <w:pPr>
        <w:ind w:left="-284"/>
        <w:rPr>
          <w:rFonts w:asciiTheme="minorHAnsi" w:hAnsiTheme="minorHAnsi"/>
          <w:spacing w:val="-6"/>
          <w:sz w:val="16"/>
          <w:szCs w:val="16"/>
        </w:rPr>
      </w:pPr>
      <w:r w:rsidRPr="00EF42F7">
        <w:rPr>
          <w:rFonts w:asciiTheme="minorHAnsi" w:hAnsiTheme="minorHAnsi"/>
          <w:sz w:val="16"/>
          <w:szCs w:val="16"/>
        </w:rPr>
        <w:t xml:space="preserve">W28 - </w:t>
      </w:r>
      <w:r>
        <w:rPr>
          <w:rFonts w:asciiTheme="minorHAnsi" w:hAnsiTheme="minorHAnsi"/>
          <w:sz w:val="16"/>
          <w:szCs w:val="16"/>
        </w:rPr>
        <w:t>École</w:t>
      </w:r>
      <w:r w:rsidRPr="00EF42F7">
        <w:rPr>
          <w:rFonts w:asciiTheme="minorHAnsi" w:hAnsiTheme="minorHAnsi"/>
          <w:sz w:val="16"/>
          <w:szCs w:val="16"/>
        </w:rPr>
        <w:t xml:space="preserve"> Normale Supérieure de Bou Saâda</w:t>
      </w:r>
    </w:p>
    <w:p w:rsidR="000713F8" w:rsidRPr="00EF42F7" w:rsidRDefault="000713F8" w:rsidP="000713F8">
      <w:pPr>
        <w:ind w:left="-284"/>
        <w:rPr>
          <w:rFonts w:asciiTheme="minorHAnsi" w:hAnsiTheme="minorHAnsi"/>
          <w:sz w:val="16"/>
          <w:szCs w:val="16"/>
        </w:rPr>
      </w:pPr>
      <w:r w:rsidRPr="00EF42F7">
        <w:rPr>
          <w:rFonts w:asciiTheme="minorHAnsi" w:hAnsiTheme="minorHAnsi"/>
          <w:sz w:val="16"/>
          <w:szCs w:val="16"/>
        </w:rPr>
        <w:t xml:space="preserve">W30 - </w:t>
      </w:r>
      <w:r>
        <w:rPr>
          <w:rFonts w:asciiTheme="minorHAnsi" w:hAnsiTheme="minorHAnsi"/>
          <w:sz w:val="16"/>
          <w:szCs w:val="16"/>
        </w:rPr>
        <w:t>École</w:t>
      </w:r>
      <w:r w:rsidRPr="00EF42F7">
        <w:rPr>
          <w:rFonts w:asciiTheme="minorHAnsi" w:hAnsiTheme="minorHAnsi"/>
          <w:sz w:val="16"/>
          <w:szCs w:val="16"/>
        </w:rPr>
        <w:t xml:space="preserve"> Normale Supérieure </w:t>
      </w:r>
      <w:proofErr w:type="gramStart"/>
      <w:r w:rsidRPr="00EF42F7">
        <w:rPr>
          <w:rFonts w:asciiTheme="minorHAnsi" w:hAnsiTheme="minorHAnsi"/>
          <w:sz w:val="16"/>
          <w:szCs w:val="16"/>
        </w:rPr>
        <w:t>de Ouargla</w:t>
      </w:r>
      <w:proofErr w:type="gramEnd"/>
    </w:p>
    <w:p w:rsidR="000713F8" w:rsidRPr="00EF42F7" w:rsidRDefault="000713F8" w:rsidP="000713F8">
      <w:pPr>
        <w:ind w:left="-284"/>
        <w:rPr>
          <w:rFonts w:asciiTheme="minorHAnsi" w:hAnsiTheme="minorHAnsi"/>
          <w:sz w:val="16"/>
          <w:szCs w:val="16"/>
        </w:rPr>
      </w:pPr>
      <w:r w:rsidRPr="00EF42F7">
        <w:rPr>
          <w:rFonts w:asciiTheme="minorHAnsi" w:hAnsiTheme="minorHAnsi"/>
          <w:sz w:val="16"/>
          <w:szCs w:val="16"/>
        </w:rPr>
        <w:t xml:space="preserve">W31 - </w:t>
      </w:r>
      <w:r>
        <w:rPr>
          <w:rFonts w:asciiTheme="minorHAnsi" w:hAnsiTheme="minorHAnsi"/>
          <w:sz w:val="16"/>
          <w:szCs w:val="16"/>
        </w:rPr>
        <w:t>École</w:t>
      </w:r>
      <w:r w:rsidRPr="00EF42F7">
        <w:rPr>
          <w:rFonts w:asciiTheme="minorHAnsi" w:hAnsiTheme="minorHAnsi"/>
          <w:sz w:val="16"/>
          <w:szCs w:val="16"/>
        </w:rPr>
        <w:t xml:space="preserve"> Normale Supérieure d’Oran</w:t>
      </w:r>
    </w:p>
    <w:p w:rsidR="000713F8" w:rsidRPr="00EF42F7" w:rsidRDefault="000713F8" w:rsidP="000713F8">
      <w:pPr>
        <w:tabs>
          <w:tab w:val="left" w:pos="187"/>
        </w:tabs>
        <w:jc w:val="center"/>
        <w:rPr>
          <w:rFonts w:asciiTheme="minorHAnsi" w:hAnsiTheme="minorHAnsi"/>
          <w:b/>
          <w:bCs/>
          <w:sz w:val="16"/>
          <w:szCs w:val="16"/>
        </w:rPr>
        <w:sectPr w:rsidR="000713F8" w:rsidRPr="00EF42F7" w:rsidSect="00AB5484">
          <w:type w:val="continuous"/>
          <w:pgSz w:w="11906" w:h="16838" w:code="9"/>
          <w:pgMar w:top="1134" w:right="851" w:bottom="1134" w:left="1134" w:header="709" w:footer="709" w:gutter="0"/>
          <w:cols w:num="2" w:space="708"/>
          <w:docGrid w:linePitch="360"/>
        </w:sectPr>
      </w:pPr>
    </w:p>
    <w:p w:rsidR="000713F8" w:rsidRPr="00EF42F7" w:rsidRDefault="000713F8" w:rsidP="000713F8">
      <w:pPr>
        <w:tabs>
          <w:tab w:val="left" w:pos="187"/>
        </w:tabs>
        <w:jc w:val="center"/>
        <w:rPr>
          <w:rFonts w:asciiTheme="minorHAnsi" w:hAnsiTheme="minorHAnsi"/>
          <w:b/>
          <w:bCs/>
          <w:sz w:val="16"/>
          <w:szCs w:val="16"/>
        </w:rPr>
      </w:pPr>
    </w:p>
    <w:p w:rsidR="000713F8" w:rsidRPr="00EF42F7" w:rsidRDefault="000713F8" w:rsidP="000713F8">
      <w:pPr>
        <w:tabs>
          <w:tab w:val="left" w:pos="187"/>
        </w:tabs>
        <w:jc w:val="center"/>
        <w:rPr>
          <w:rFonts w:asciiTheme="minorHAnsi" w:hAnsiTheme="minorHAnsi"/>
          <w:b/>
          <w:bCs/>
          <w:sz w:val="16"/>
          <w:szCs w:val="16"/>
        </w:rPr>
      </w:pPr>
      <w:r w:rsidRPr="00EF42F7">
        <w:rPr>
          <w:rFonts w:asciiTheme="minorHAnsi" w:hAnsiTheme="minorHAnsi"/>
          <w:b/>
          <w:bCs/>
          <w:sz w:val="16"/>
          <w:szCs w:val="16"/>
        </w:rPr>
        <w:t>02 Annexes</w:t>
      </w:r>
    </w:p>
    <w:p w:rsidR="000713F8" w:rsidRPr="00EF42F7" w:rsidRDefault="000713F8" w:rsidP="000713F8">
      <w:pPr>
        <w:rPr>
          <w:rFonts w:asciiTheme="minorHAnsi" w:hAnsiTheme="minorHAnsi"/>
          <w:sz w:val="16"/>
          <w:szCs w:val="16"/>
        </w:rPr>
        <w:sectPr w:rsidR="000713F8" w:rsidRPr="00EF42F7" w:rsidSect="00AB5484">
          <w:type w:val="continuous"/>
          <w:pgSz w:w="11906" w:h="16838" w:code="9"/>
          <w:pgMar w:top="1134" w:right="851" w:bottom="1134" w:left="1134" w:header="709" w:footer="709" w:gutter="0"/>
          <w:cols w:space="709"/>
          <w:docGrid w:linePitch="360"/>
        </w:sectPr>
      </w:pPr>
    </w:p>
    <w:p w:rsidR="000713F8" w:rsidRDefault="000713F8" w:rsidP="000713F8">
      <w:pPr>
        <w:rPr>
          <w:rFonts w:asciiTheme="minorHAnsi" w:hAnsiTheme="minorHAnsi"/>
          <w:sz w:val="16"/>
          <w:szCs w:val="16"/>
        </w:rPr>
      </w:pPr>
    </w:p>
    <w:p w:rsidR="000713F8" w:rsidRPr="00EF42F7" w:rsidRDefault="000713F8" w:rsidP="000713F8">
      <w:pPr>
        <w:rPr>
          <w:rFonts w:asciiTheme="minorHAnsi" w:hAnsiTheme="minorHAnsi"/>
          <w:sz w:val="16"/>
          <w:szCs w:val="16"/>
        </w:rPr>
      </w:pPr>
      <w:r w:rsidRPr="00EF42F7">
        <w:rPr>
          <w:rFonts w:asciiTheme="minorHAnsi" w:hAnsiTheme="minorHAnsi"/>
          <w:sz w:val="16"/>
          <w:szCs w:val="16"/>
        </w:rPr>
        <w:t>W14- Annexe de Sougheur (U. Tiaret)</w:t>
      </w:r>
    </w:p>
    <w:p w:rsidR="000713F8" w:rsidRPr="00EF42F7" w:rsidRDefault="000713F8" w:rsidP="000713F8">
      <w:pPr>
        <w:rPr>
          <w:rFonts w:asciiTheme="minorHAnsi" w:hAnsiTheme="minorHAnsi"/>
          <w:sz w:val="16"/>
          <w:szCs w:val="16"/>
        </w:rPr>
      </w:pPr>
    </w:p>
    <w:p w:rsidR="000713F8" w:rsidRPr="00EF42F7" w:rsidRDefault="000713F8" w:rsidP="000713F8">
      <w:pPr>
        <w:rPr>
          <w:rFonts w:asciiTheme="minorHAnsi" w:hAnsiTheme="minorHAnsi"/>
          <w:sz w:val="16"/>
          <w:szCs w:val="16"/>
        </w:rPr>
      </w:pPr>
    </w:p>
    <w:p w:rsidR="000713F8" w:rsidRDefault="000713F8" w:rsidP="000713F8">
      <w:pPr>
        <w:rPr>
          <w:rFonts w:asciiTheme="minorHAnsi" w:hAnsiTheme="minorHAnsi"/>
          <w:sz w:val="16"/>
          <w:szCs w:val="16"/>
        </w:rPr>
      </w:pPr>
      <w:r w:rsidRPr="00EF42F7">
        <w:rPr>
          <w:rFonts w:asciiTheme="minorHAnsi" w:hAnsiTheme="minorHAnsi"/>
          <w:sz w:val="16"/>
          <w:szCs w:val="16"/>
        </w:rPr>
        <w:t>W14- Annexe de Ksar Chellala (U. Tiaret)</w:t>
      </w:r>
    </w:p>
    <w:p w:rsidR="000713F8" w:rsidRDefault="000713F8" w:rsidP="000713F8">
      <w:pPr>
        <w:rPr>
          <w:rFonts w:asciiTheme="minorHAnsi" w:hAnsiTheme="minorHAnsi"/>
          <w:sz w:val="16"/>
          <w:szCs w:val="16"/>
        </w:rPr>
      </w:pPr>
    </w:p>
    <w:p w:rsidR="000713F8" w:rsidRPr="00EF42F7" w:rsidRDefault="000713F8" w:rsidP="000713F8">
      <w:pPr>
        <w:rPr>
          <w:rFonts w:asciiTheme="minorHAnsi" w:hAnsiTheme="minorHAnsi"/>
          <w:sz w:val="16"/>
          <w:szCs w:val="16"/>
        </w:rPr>
        <w:sectPr w:rsidR="000713F8" w:rsidRPr="00EF42F7" w:rsidSect="00AB5484">
          <w:type w:val="continuous"/>
          <w:pgSz w:w="11906" w:h="16838" w:code="9"/>
          <w:pgMar w:top="1134" w:right="851" w:bottom="1134" w:left="1134" w:header="709" w:footer="709" w:gutter="0"/>
          <w:cols w:num="2" w:space="709"/>
          <w:docGrid w:linePitch="360"/>
        </w:sectPr>
      </w:pPr>
    </w:p>
    <w:p w:rsidR="000713F8" w:rsidRDefault="000713F8" w:rsidP="000713F8">
      <w:pPr>
        <w:rPr>
          <w:rFonts w:asciiTheme="minorHAnsi" w:hAnsiTheme="minorHAnsi"/>
          <w:b/>
          <w:bCs/>
          <w:sz w:val="18"/>
          <w:szCs w:val="18"/>
        </w:rPr>
        <w:sectPr w:rsidR="000713F8" w:rsidSect="00AB5484">
          <w:footerReference w:type="even" r:id="rId61"/>
          <w:footerReference w:type="default" r:id="rId62"/>
          <w:type w:val="continuous"/>
          <w:pgSz w:w="11906" w:h="16838" w:code="9"/>
          <w:pgMar w:top="1134" w:right="851" w:bottom="1134" w:left="1134" w:header="709" w:footer="709" w:gutter="0"/>
          <w:cols w:space="708"/>
          <w:docGrid w:linePitch="360"/>
        </w:sectPr>
      </w:pPr>
    </w:p>
    <w:bookmarkEnd w:id="30"/>
    <w:p w:rsidR="000713F8" w:rsidRPr="00EF42F7" w:rsidRDefault="000713F8" w:rsidP="000713F8">
      <w:pPr>
        <w:jc w:val="center"/>
        <w:rPr>
          <w:rFonts w:asciiTheme="minorHAnsi" w:hAnsiTheme="minorHAnsi"/>
          <w:b/>
          <w:bCs/>
          <w:sz w:val="52"/>
          <w:szCs w:val="52"/>
        </w:rPr>
      </w:pPr>
      <w:r w:rsidRPr="00EF42F7">
        <w:rPr>
          <w:rFonts w:asciiTheme="minorHAnsi" w:hAnsiTheme="minorHAnsi"/>
          <w:b/>
          <w:bCs/>
          <w:sz w:val="52"/>
          <w:szCs w:val="52"/>
        </w:rPr>
        <w:lastRenderedPageBreak/>
        <w:t xml:space="preserve">ANNEXE </w:t>
      </w:r>
      <w:r>
        <w:rPr>
          <w:rFonts w:asciiTheme="minorHAnsi" w:hAnsiTheme="minorHAnsi"/>
          <w:b/>
          <w:bCs/>
          <w:sz w:val="52"/>
          <w:szCs w:val="52"/>
        </w:rPr>
        <w:t>07</w:t>
      </w: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jc w:val="center"/>
        <w:rPr>
          <w:rFonts w:asciiTheme="minorHAnsi" w:hAnsiTheme="minorHAnsi"/>
          <w:b/>
          <w:bCs/>
          <w:sz w:val="52"/>
          <w:szCs w:val="52"/>
        </w:rPr>
      </w:pPr>
      <w:r w:rsidRPr="00EF42F7">
        <w:rPr>
          <w:rFonts w:asciiTheme="minorHAnsi" w:hAnsiTheme="minorHAnsi"/>
          <w:b/>
          <w:bCs/>
          <w:sz w:val="52"/>
          <w:szCs w:val="52"/>
        </w:rPr>
        <w:t>Tutelle Pédagogique</w:t>
      </w:r>
    </w:p>
    <w:p w:rsidR="000713F8" w:rsidRPr="0059570B" w:rsidRDefault="000713F8" w:rsidP="00B93FC7">
      <w:pPr>
        <w:rPr>
          <w:rFonts w:asciiTheme="minorHAnsi" w:hAnsiTheme="minorHAnsi"/>
          <w:b/>
          <w:bCs/>
          <w:strike/>
          <w:sz w:val="52"/>
          <w:szCs w:val="52"/>
        </w:rPr>
      </w:pPr>
    </w:p>
    <w:p w:rsidR="000713F8" w:rsidRPr="009B1D61" w:rsidRDefault="000713F8" w:rsidP="000713F8">
      <w:pPr>
        <w:jc w:val="center"/>
        <w:rPr>
          <w:rFonts w:asciiTheme="minorHAnsi" w:hAnsiTheme="minorHAnsi"/>
          <w:b/>
          <w:bCs/>
          <w:sz w:val="52"/>
          <w:szCs w:val="52"/>
        </w:rPr>
      </w:pPr>
      <w:r w:rsidRPr="009B1D61">
        <w:rPr>
          <w:rFonts w:asciiTheme="minorHAnsi" w:hAnsiTheme="minorHAnsi"/>
          <w:b/>
          <w:bCs/>
          <w:sz w:val="52"/>
          <w:szCs w:val="52"/>
        </w:rPr>
        <w:t xml:space="preserve">Etablissements </w:t>
      </w:r>
    </w:p>
    <w:p w:rsidR="000713F8" w:rsidRPr="0059570B" w:rsidRDefault="000713F8" w:rsidP="000713F8">
      <w:pPr>
        <w:jc w:val="center"/>
        <w:rPr>
          <w:rFonts w:asciiTheme="minorHAnsi" w:hAnsiTheme="minorHAnsi"/>
          <w:b/>
          <w:bCs/>
          <w:color w:val="FF0000"/>
          <w:sz w:val="52"/>
          <w:szCs w:val="52"/>
        </w:rPr>
      </w:pPr>
      <w:proofErr w:type="gramStart"/>
      <w:r w:rsidRPr="009B1D61">
        <w:rPr>
          <w:rFonts w:asciiTheme="minorHAnsi" w:hAnsiTheme="minorHAnsi"/>
          <w:b/>
          <w:bCs/>
          <w:sz w:val="52"/>
          <w:szCs w:val="52"/>
        </w:rPr>
        <w:t>de</w:t>
      </w:r>
      <w:proofErr w:type="gramEnd"/>
      <w:r w:rsidRPr="009B1D61">
        <w:rPr>
          <w:rFonts w:asciiTheme="minorHAnsi" w:hAnsiTheme="minorHAnsi"/>
          <w:b/>
          <w:bCs/>
          <w:sz w:val="52"/>
          <w:szCs w:val="52"/>
        </w:rPr>
        <w:t xml:space="preserve"> Formation Supérieure relevant d’autres Départements Ministériels</w:t>
      </w: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sectPr w:rsidR="000713F8" w:rsidRPr="00EF42F7" w:rsidSect="00297F05">
          <w:headerReference w:type="default" r:id="rId63"/>
          <w:pgSz w:w="11906" w:h="16838" w:code="9"/>
          <w:pgMar w:top="1134" w:right="849" w:bottom="1134" w:left="1134" w:header="709" w:footer="709" w:gutter="0"/>
          <w:cols w:space="708"/>
          <w:docGrid w:linePitch="360"/>
        </w:sectPr>
      </w:pPr>
    </w:p>
    <w:p w:rsidR="000713F8" w:rsidRPr="003F578C" w:rsidRDefault="000713F8" w:rsidP="000713F8">
      <w:pPr>
        <w:rPr>
          <w:sz w:val="2"/>
          <w:szCs w:val="2"/>
        </w:rPr>
      </w:pPr>
    </w:p>
    <w:tbl>
      <w:tblPr>
        <w:tblStyle w:val="Grilledutableau"/>
        <w:tblW w:w="14175" w:type="dxa"/>
        <w:tblInd w:w="675" w:type="dxa"/>
        <w:tblLook w:val="04A0" w:firstRow="1" w:lastRow="0" w:firstColumn="1" w:lastColumn="0" w:noHBand="0" w:noVBand="1"/>
      </w:tblPr>
      <w:tblGrid>
        <w:gridCol w:w="4111"/>
        <w:gridCol w:w="5245"/>
        <w:gridCol w:w="4819"/>
      </w:tblGrid>
      <w:tr w:rsidR="00B93FC7" w:rsidRPr="00B93FC7" w:rsidTr="004A2547">
        <w:trPr>
          <w:trHeight w:val="155"/>
        </w:trPr>
        <w:tc>
          <w:tcPr>
            <w:tcW w:w="14175" w:type="dxa"/>
            <w:gridSpan w:val="3"/>
            <w:shd w:val="clear" w:color="auto" w:fill="D9D9D9" w:themeFill="background1" w:themeFillShade="D9"/>
          </w:tcPr>
          <w:p w:rsidR="000713F8" w:rsidRPr="00B93FC7" w:rsidRDefault="000713F8" w:rsidP="004A2547">
            <w:pPr>
              <w:pStyle w:val="Paragraphedeliste"/>
              <w:tabs>
                <w:tab w:val="left" w:pos="284"/>
                <w:tab w:val="left" w:pos="567"/>
                <w:tab w:val="left" w:pos="3437"/>
              </w:tabs>
              <w:ind w:left="1440"/>
              <w:rPr>
                <w:rFonts w:asciiTheme="minorHAnsi" w:hAnsiTheme="minorHAnsi" w:cstheme="majorBidi"/>
                <w:b/>
                <w:bCs/>
                <w:sz w:val="18"/>
                <w:szCs w:val="18"/>
                <w:lang w:bidi="ar-DZ"/>
              </w:rPr>
            </w:pPr>
          </w:p>
          <w:p w:rsidR="000713F8" w:rsidRPr="00B93FC7" w:rsidRDefault="000713F8" w:rsidP="004A2547">
            <w:pPr>
              <w:tabs>
                <w:tab w:val="left" w:pos="284"/>
                <w:tab w:val="left" w:pos="567"/>
                <w:tab w:val="left" w:pos="3437"/>
              </w:tabs>
              <w:jc w:val="center"/>
              <w:rPr>
                <w:rFonts w:asciiTheme="minorHAnsi" w:hAnsiTheme="minorHAnsi" w:cstheme="majorBidi"/>
                <w:b/>
                <w:bCs/>
                <w:sz w:val="22"/>
                <w:szCs w:val="22"/>
                <w:lang w:bidi="ar-DZ"/>
              </w:rPr>
            </w:pPr>
            <w:r w:rsidRPr="00B93FC7">
              <w:rPr>
                <w:rFonts w:asciiTheme="minorHAnsi" w:hAnsiTheme="minorHAnsi" w:cstheme="majorBidi"/>
                <w:b/>
                <w:bCs/>
                <w:sz w:val="22"/>
                <w:szCs w:val="22"/>
                <w:lang w:bidi="ar-DZ"/>
              </w:rPr>
              <w:t>ETABLISSEMENTS DE FORMATION SUPERIEURE RELEVANT D’AUTRES DEPARTEMENTS MINISTERIELS</w:t>
            </w:r>
          </w:p>
          <w:p w:rsidR="000713F8" w:rsidRPr="00B93FC7" w:rsidRDefault="000713F8" w:rsidP="004A2547">
            <w:pPr>
              <w:pStyle w:val="Paragraphedeliste"/>
              <w:tabs>
                <w:tab w:val="left" w:pos="284"/>
                <w:tab w:val="left" w:pos="567"/>
                <w:tab w:val="left" w:pos="3437"/>
              </w:tabs>
              <w:ind w:left="1080"/>
              <w:rPr>
                <w:rFonts w:asciiTheme="minorHAnsi" w:hAnsiTheme="minorHAnsi" w:cstheme="majorBidi"/>
                <w:b/>
                <w:bCs/>
                <w:sz w:val="18"/>
                <w:szCs w:val="18"/>
              </w:rPr>
            </w:pPr>
          </w:p>
        </w:tc>
      </w:tr>
      <w:tr w:rsidR="00B93FC7" w:rsidRPr="00B93FC7" w:rsidTr="004A2547">
        <w:trPr>
          <w:trHeight w:val="307"/>
        </w:trPr>
        <w:tc>
          <w:tcPr>
            <w:tcW w:w="14175" w:type="dxa"/>
            <w:gridSpan w:val="3"/>
            <w:shd w:val="clear" w:color="auto" w:fill="F2F2F2" w:themeFill="background1" w:themeFillShade="F2"/>
          </w:tcPr>
          <w:p w:rsidR="000713F8" w:rsidRPr="00B93FC7" w:rsidRDefault="000713F8" w:rsidP="00341AB0">
            <w:pPr>
              <w:pStyle w:val="Paragraphedeliste"/>
              <w:numPr>
                <w:ilvl w:val="0"/>
                <w:numId w:val="23"/>
              </w:numPr>
              <w:tabs>
                <w:tab w:val="left" w:pos="284"/>
                <w:tab w:val="left" w:pos="567"/>
              </w:tabs>
              <w:jc w:val="center"/>
              <w:rPr>
                <w:rFonts w:asciiTheme="minorHAnsi" w:hAnsiTheme="minorHAnsi" w:cstheme="majorBidi"/>
                <w:b/>
                <w:bCs/>
                <w:sz w:val="20"/>
                <w:szCs w:val="20"/>
                <w:lang w:bidi="ar-DZ"/>
              </w:rPr>
            </w:pPr>
            <w:r w:rsidRPr="00B93FC7">
              <w:rPr>
                <w:rFonts w:asciiTheme="minorHAnsi" w:hAnsiTheme="minorHAnsi" w:cstheme="majorBidi"/>
                <w:b/>
                <w:bCs/>
                <w:sz w:val="20"/>
                <w:szCs w:val="20"/>
                <w:lang w:bidi="ar-DZ"/>
              </w:rPr>
              <w:t>Ministère de la</w:t>
            </w:r>
            <w:r w:rsidR="00341AB0">
              <w:rPr>
                <w:rFonts w:asciiTheme="minorHAnsi" w:hAnsiTheme="minorHAnsi" w:cstheme="majorBidi"/>
                <w:b/>
                <w:bCs/>
                <w:sz w:val="20"/>
                <w:szCs w:val="20"/>
                <w:lang w:bidi="ar-DZ"/>
              </w:rPr>
              <w:t xml:space="preserve"> Poste et des Télécommunications</w:t>
            </w:r>
          </w:p>
        </w:tc>
      </w:tr>
      <w:tr w:rsidR="00B93FC7" w:rsidRPr="00B93FC7" w:rsidTr="004A2547">
        <w:trPr>
          <w:trHeight w:val="133"/>
        </w:trPr>
        <w:tc>
          <w:tcPr>
            <w:tcW w:w="4111" w:type="dxa"/>
            <w:vAlign w:val="center"/>
          </w:tcPr>
          <w:p w:rsidR="000713F8" w:rsidRPr="00B93FC7"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Etablissement de Formation</w:t>
            </w:r>
          </w:p>
        </w:tc>
        <w:tc>
          <w:tcPr>
            <w:tcW w:w="5245" w:type="dxa"/>
            <w:vAlign w:val="center"/>
          </w:tcPr>
          <w:p w:rsidR="000713F8" w:rsidRPr="00B93FC7"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Formations</w:t>
            </w:r>
          </w:p>
        </w:tc>
        <w:tc>
          <w:tcPr>
            <w:tcW w:w="4819" w:type="dxa"/>
            <w:vAlign w:val="center"/>
          </w:tcPr>
          <w:p w:rsidR="000713F8" w:rsidRPr="00B93FC7"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Conditions d’accès</w:t>
            </w:r>
          </w:p>
          <w:p w:rsidR="000713F8" w:rsidRPr="00B93FC7"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(Baccalauréat)</w:t>
            </w:r>
          </w:p>
        </w:tc>
      </w:tr>
      <w:tr w:rsidR="00B93FC7" w:rsidRPr="00B93FC7" w:rsidTr="004A2547">
        <w:tc>
          <w:tcPr>
            <w:tcW w:w="4111" w:type="dxa"/>
          </w:tcPr>
          <w:p w:rsidR="000713F8" w:rsidRPr="00B93FC7" w:rsidRDefault="000713F8" w:rsidP="004A2547">
            <w:pPr>
              <w:pStyle w:val="Paragraphedeliste"/>
              <w:numPr>
                <w:ilvl w:val="0"/>
                <w:numId w:val="20"/>
              </w:numPr>
              <w:tabs>
                <w:tab w:val="left" w:pos="284"/>
              </w:tabs>
              <w:ind w:left="318" w:hanging="284"/>
              <w:rPr>
                <w:rFonts w:asciiTheme="minorHAnsi" w:hAnsiTheme="minorHAnsi" w:cstheme="majorBidi"/>
                <w:b/>
                <w:bCs/>
                <w:sz w:val="20"/>
                <w:szCs w:val="20"/>
              </w:rPr>
            </w:pPr>
            <w:r w:rsidRPr="00B93FC7">
              <w:rPr>
                <w:rFonts w:asciiTheme="minorHAnsi" w:hAnsiTheme="minorHAnsi" w:cstheme="majorBidi"/>
                <w:b/>
                <w:bCs/>
                <w:sz w:val="20"/>
                <w:szCs w:val="20"/>
              </w:rPr>
              <w:t>Institut National des Télécommunications et des Technologies de l’Information et de la Communication. Oran</w:t>
            </w:r>
          </w:p>
          <w:p w:rsidR="000713F8" w:rsidRPr="00B93FC7" w:rsidRDefault="00345E3A" w:rsidP="004A2547">
            <w:pPr>
              <w:pStyle w:val="Paragraphedeliste"/>
              <w:tabs>
                <w:tab w:val="left" w:pos="284"/>
              </w:tabs>
              <w:ind w:left="318"/>
              <w:rPr>
                <w:rFonts w:asciiTheme="minorHAnsi" w:hAnsiTheme="minorHAnsi" w:cstheme="majorBidi"/>
                <w:b/>
                <w:bCs/>
                <w:sz w:val="20"/>
                <w:szCs w:val="20"/>
              </w:rPr>
            </w:pPr>
            <w:hyperlink r:id="rId64" w:history="1">
              <w:r w:rsidR="000713F8" w:rsidRPr="00B93FC7">
                <w:rPr>
                  <w:rStyle w:val="Lienhypertexte"/>
                  <w:rFonts w:asciiTheme="minorHAnsi" w:eastAsia="SimSun" w:hAnsiTheme="minorHAnsi" w:cstheme="majorBidi"/>
                  <w:color w:val="auto"/>
                  <w:sz w:val="20"/>
                  <w:szCs w:val="20"/>
                </w:rPr>
                <w:t>http://www.inttic.dz</w:t>
              </w:r>
            </w:hyperlink>
          </w:p>
        </w:tc>
        <w:tc>
          <w:tcPr>
            <w:tcW w:w="5245" w:type="dxa"/>
          </w:tcPr>
          <w:p w:rsidR="000713F8" w:rsidRPr="00B93FC7" w:rsidRDefault="000713F8" w:rsidP="004A2547">
            <w:pPr>
              <w:pStyle w:val="Paragraphedeliste"/>
              <w:tabs>
                <w:tab w:val="left" w:pos="284"/>
                <w:tab w:val="left" w:pos="567"/>
              </w:tabs>
              <w:ind w:left="0"/>
              <w:rPr>
                <w:rFonts w:asciiTheme="minorHAnsi" w:hAnsiTheme="minorHAnsi" w:cstheme="majorBidi"/>
                <w:sz w:val="20"/>
                <w:szCs w:val="20"/>
              </w:rPr>
            </w:pPr>
          </w:p>
          <w:p w:rsidR="000713F8" w:rsidRPr="00B93FC7" w:rsidRDefault="000713F8" w:rsidP="004A2547">
            <w:pPr>
              <w:pStyle w:val="Paragraphedeliste"/>
              <w:tabs>
                <w:tab w:val="left" w:pos="284"/>
                <w:tab w:val="left" w:pos="567"/>
              </w:tabs>
              <w:ind w:left="0"/>
              <w:jc w:val="center"/>
              <w:rPr>
                <w:rFonts w:asciiTheme="minorHAnsi" w:hAnsiTheme="minorHAnsi" w:cstheme="majorBidi"/>
                <w:sz w:val="12"/>
                <w:szCs w:val="12"/>
              </w:rPr>
            </w:pPr>
          </w:p>
          <w:p w:rsidR="000713F8" w:rsidRPr="00B93FC7" w:rsidRDefault="000713F8" w:rsidP="004A2547">
            <w:pPr>
              <w:pStyle w:val="Paragraphedeliste"/>
              <w:tabs>
                <w:tab w:val="left" w:pos="284"/>
                <w:tab w:val="left" w:pos="567"/>
              </w:tabs>
              <w:ind w:left="0"/>
              <w:jc w:val="center"/>
              <w:rPr>
                <w:rFonts w:asciiTheme="minorHAnsi" w:hAnsiTheme="minorHAnsi" w:cstheme="majorBidi"/>
                <w:sz w:val="20"/>
                <w:szCs w:val="20"/>
              </w:rPr>
            </w:pPr>
            <w:r w:rsidRPr="00B93FC7">
              <w:rPr>
                <w:rFonts w:asciiTheme="minorHAnsi" w:hAnsiTheme="minorHAnsi" w:cstheme="majorBidi"/>
                <w:sz w:val="20"/>
                <w:szCs w:val="20"/>
              </w:rPr>
              <w:t>Ingéniorat d’Etat</w:t>
            </w:r>
          </w:p>
        </w:tc>
        <w:tc>
          <w:tcPr>
            <w:tcW w:w="4819" w:type="dxa"/>
            <w:vMerge w:val="restart"/>
          </w:tcPr>
          <w:p w:rsidR="000713F8" w:rsidRPr="00B93FC7" w:rsidRDefault="000713F8" w:rsidP="004A2547">
            <w:pPr>
              <w:pStyle w:val="Paragraphedeliste"/>
              <w:numPr>
                <w:ilvl w:val="0"/>
                <w:numId w:val="13"/>
              </w:numPr>
              <w:tabs>
                <w:tab w:val="left" w:pos="176"/>
                <w:tab w:val="left" w:pos="284"/>
              </w:tabs>
              <w:ind w:left="0" w:firstLine="0"/>
              <w:rPr>
                <w:rFonts w:asciiTheme="minorHAnsi" w:hAnsiTheme="minorHAnsi" w:cstheme="majorBidi"/>
                <w:sz w:val="20"/>
                <w:szCs w:val="20"/>
              </w:rPr>
            </w:pPr>
            <w:r w:rsidRPr="00B93FC7">
              <w:rPr>
                <w:rFonts w:asciiTheme="minorHAnsi" w:hAnsiTheme="minorHAnsi" w:cstheme="majorBidi"/>
                <w:sz w:val="20"/>
                <w:szCs w:val="20"/>
              </w:rPr>
              <w:t xml:space="preserve"> Mathématiques</w:t>
            </w:r>
          </w:p>
          <w:p w:rsidR="000713F8" w:rsidRPr="00B93FC7" w:rsidRDefault="000713F8" w:rsidP="004A2547">
            <w:pPr>
              <w:pStyle w:val="Paragraphedeliste"/>
              <w:numPr>
                <w:ilvl w:val="0"/>
                <w:numId w:val="13"/>
              </w:numPr>
              <w:tabs>
                <w:tab w:val="left" w:pos="176"/>
                <w:tab w:val="left" w:pos="284"/>
              </w:tabs>
              <w:ind w:left="0" w:firstLine="0"/>
              <w:rPr>
                <w:rFonts w:asciiTheme="minorHAnsi" w:hAnsiTheme="minorHAnsi" w:cstheme="majorBidi"/>
                <w:sz w:val="20"/>
                <w:szCs w:val="20"/>
              </w:rPr>
            </w:pPr>
            <w:r w:rsidRPr="00B93FC7">
              <w:rPr>
                <w:rFonts w:asciiTheme="minorHAnsi" w:hAnsiTheme="minorHAnsi" w:cstheme="majorBidi"/>
                <w:sz w:val="20"/>
                <w:szCs w:val="20"/>
              </w:rPr>
              <w:t xml:space="preserve"> Techniques Mathématiques (Génie Electrique) </w:t>
            </w:r>
          </w:p>
          <w:p w:rsidR="000713F8" w:rsidRPr="00B93FC7" w:rsidRDefault="000713F8" w:rsidP="004A2547">
            <w:pPr>
              <w:pStyle w:val="Paragraphedeliste"/>
              <w:numPr>
                <w:ilvl w:val="0"/>
                <w:numId w:val="13"/>
              </w:numPr>
              <w:tabs>
                <w:tab w:val="left" w:pos="176"/>
                <w:tab w:val="left" w:pos="284"/>
              </w:tabs>
              <w:ind w:left="0" w:firstLine="0"/>
              <w:rPr>
                <w:rFonts w:asciiTheme="minorHAnsi" w:hAnsiTheme="minorHAnsi" w:cstheme="majorBidi"/>
                <w:sz w:val="20"/>
                <w:szCs w:val="20"/>
              </w:rPr>
            </w:pPr>
            <w:r w:rsidRPr="00B93FC7">
              <w:rPr>
                <w:rFonts w:asciiTheme="minorHAnsi" w:hAnsiTheme="minorHAnsi" w:cstheme="majorBidi"/>
                <w:sz w:val="20"/>
                <w:szCs w:val="20"/>
              </w:rPr>
              <w:t xml:space="preserve"> Sciences Expérimentales</w:t>
            </w:r>
          </w:p>
          <w:p w:rsidR="000713F8" w:rsidRPr="00B93FC7" w:rsidRDefault="000713F8" w:rsidP="004A2547">
            <w:pPr>
              <w:pStyle w:val="Paragraphedeliste"/>
              <w:tabs>
                <w:tab w:val="left" w:pos="176"/>
                <w:tab w:val="left" w:pos="284"/>
              </w:tabs>
              <w:ind w:left="0"/>
              <w:rPr>
                <w:rFonts w:asciiTheme="minorHAnsi" w:hAnsiTheme="minorHAnsi" w:cstheme="majorBidi"/>
                <w:b/>
                <w:bCs/>
                <w:sz w:val="20"/>
                <w:szCs w:val="20"/>
              </w:rPr>
            </w:pPr>
            <w:r w:rsidRPr="00B93FC7">
              <w:rPr>
                <w:rFonts w:asciiTheme="minorHAnsi" w:hAnsiTheme="minorHAnsi" w:cstheme="majorBidi"/>
                <w:b/>
                <w:bCs/>
                <w:sz w:val="20"/>
                <w:szCs w:val="20"/>
              </w:rPr>
              <w:t>Pour participer au classement, il faut avoir :</w:t>
            </w:r>
          </w:p>
          <w:p w:rsidR="000713F8" w:rsidRPr="00B93FC7" w:rsidRDefault="000713F8" w:rsidP="004A2547">
            <w:pPr>
              <w:pStyle w:val="Paragraphedeliste"/>
              <w:numPr>
                <w:ilvl w:val="0"/>
                <w:numId w:val="24"/>
              </w:numPr>
              <w:tabs>
                <w:tab w:val="left" w:pos="176"/>
                <w:tab w:val="left" w:pos="284"/>
              </w:tabs>
              <w:ind w:left="175" w:right="-108" w:hanging="141"/>
              <w:rPr>
                <w:rFonts w:asciiTheme="minorHAnsi" w:hAnsiTheme="minorHAnsi" w:cstheme="majorBidi"/>
                <w:sz w:val="20"/>
                <w:szCs w:val="20"/>
              </w:rPr>
            </w:pPr>
            <w:r w:rsidRPr="00B93FC7">
              <w:rPr>
                <w:rFonts w:asciiTheme="minorHAnsi" w:hAnsiTheme="minorHAnsi" w:cstheme="majorBidi"/>
                <w:sz w:val="20"/>
                <w:szCs w:val="20"/>
              </w:rPr>
              <w:t xml:space="preserve"> Une moyenne générale du bac égale ou supérieure             à 14/20</w:t>
            </w:r>
          </w:p>
          <w:p w:rsidR="000713F8" w:rsidRPr="00B93FC7" w:rsidRDefault="000713F8" w:rsidP="004A2547">
            <w:pPr>
              <w:pStyle w:val="Paragraphedeliste"/>
              <w:numPr>
                <w:ilvl w:val="0"/>
                <w:numId w:val="24"/>
              </w:numPr>
              <w:tabs>
                <w:tab w:val="left" w:pos="176"/>
                <w:tab w:val="left" w:pos="284"/>
              </w:tabs>
              <w:ind w:left="175" w:right="-108" w:hanging="141"/>
              <w:rPr>
                <w:rFonts w:asciiTheme="minorHAnsi" w:hAnsiTheme="minorHAnsi" w:cstheme="majorBidi"/>
                <w:sz w:val="20"/>
                <w:szCs w:val="20"/>
              </w:rPr>
            </w:pPr>
            <w:r w:rsidRPr="00B93FC7">
              <w:rPr>
                <w:rFonts w:asciiTheme="minorHAnsi" w:hAnsiTheme="minorHAnsi" w:cstheme="majorBidi"/>
                <w:sz w:val="20"/>
                <w:szCs w:val="20"/>
              </w:rPr>
              <w:t xml:space="preserve"> Une note de mathématiques égale ou supérieure        </w:t>
            </w:r>
            <w:r w:rsidR="007007DF">
              <w:rPr>
                <w:rFonts w:asciiTheme="minorHAnsi" w:hAnsiTheme="minorHAnsi" w:cstheme="majorBidi"/>
                <w:sz w:val="20"/>
                <w:szCs w:val="20"/>
              </w:rPr>
              <w:t xml:space="preserve"> à </w:t>
            </w:r>
            <w:r w:rsidRPr="00B93FC7">
              <w:rPr>
                <w:rFonts w:asciiTheme="minorHAnsi" w:hAnsiTheme="minorHAnsi" w:cstheme="majorBidi"/>
                <w:sz w:val="20"/>
                <w:szCs w:val="20"/>
              </w:rPr>
              <w:t>16/20</w:t>
            </w:r>
          </w:p>
          <w:p w:rsidR="000713F8" w:rsidRPr="00B93FC7" w:rsidRDefault="000713F8" w:rsidP="004A2547">
            <w:pPr>
              <w:pStyle w:val="Paragraphedeliste"/>
              <w:numPr>
                <w:ilvl w:val="0"/>
                <w:numId w:val="24"/>
              </w:numPr>
              <w:tabs>
                <w:tab w:val="left" w:pos="176"/>
                <w:tab w:val="left" w:pos="284"/>
              </w:tabs>
              <w:ind w:hanging="686"/>
              <w:rPr>
                <w:rFonts w:asciiTheme="minorHAnsi" w:hAnsiTheme="minorHAnsi" w:cstheme="majorBidi"/>
                <w:sz w:val="20"/>
                <w:szCs w:val="20"/>
              </w:rPr>
            </w:pPr>
            <w:r w:rsidRPr="00B93FC7">
              <w:rPr>
                <w:rFonts w:asciiTheme="minorHAnsi" w:hAnsiTheme="minorHAnsi" w:cstheme="majorBidi"/>
                <w:sz w:val="20"/>
                <w:szCs w:val="20"/>
              </w:rPr>
              <w:t xml:space="preserve"> Une note de physique </w:t>
            </w:r>
            <w:r w:rsidR="003527A8">
              <w:rPr>
                <w:rFonts w:asciiTheme="minorHAnsi" w:hAnsiTheme="minorHAnsi" w:cstheme="majorBidi"/>
                <w:sz w:val="20"/>
                <w:szCs w:val="20"/>
              </w:rPr>
              <w:t>égale ou supérieure à</w:t>
            </w:r>
            <w:r w:rsidRPr="00B93FC7">
              <w:rPr>
                <w:rFonts w:asciiTheme="minorHAnsi" w:hAnsiTheme="minorHAnsi" w:cstheme="majorBidi"/>
                <w:sz w:val="20"/>
                <w:szCs w:val="20"/>
              </w:rPr>
              <w:t xml:space="preserve"> 16/20</w:t>
            </w:r>
          </w:p>
        </w:tc>
      </w:tr>
      <w:tr w:rsidR="00B93FC7" w:rsidRPr="00B93FC7" w:rsidTr="004A2547">
        <w:tc>
          <w:tcPr>
            <w:tcW w:w="4111" w:type="dxa"/>
          </w:tcPr>
          <w:p w:rsidR="000713F8" w:rsidRPr="00B93FC7" w:rsidRDefault="000713F8" w:rsidP="004A2547">
            <w:pPr>
              <w:pStyle w:val="Paragraphedeliste"/>
              <w:numPr>
                <w:ilvl w:val="0"/>
                <w:numId w:val="20"/>
              </w:numPr>
              <w:tabs>
                <w:tab w:val="left" w:pos="284"/>
              </w:tabs>
              <w:ind w:left="318" w:hanging="284"/>
              <w:rPr>
                <w:rFonts w:asciiTheme="minorHAnsi" w:hAnsiTheme="minorHAnsi" w:cstheme="majorBidi"/>
                <w:b/>
                <w:bCs/>
                <w:sz w:val="20"/>
                <w:szCs w:val="20"/>
              </w:rPr>
            </w:pPr>
            <w:r w:rsidRPr="00B93FC7">
              <w:rPr>
                <w:rFonts w:asciiTheme="minorHAnsi" w:hAnsiTheme="minorHAnsi" w:cstheme="majorBidi"/>
                <w:b/>
                <w:bCs/>
                <w:sz w:val="20"/>
                <w:szCs w:val="20"/>
              </w:rPr>
              <w:t>Institut National d</w:t>
            </w:r>
            <w:r w:rsidR="003527A8">
              <w:rPr>
                <w:rFonts w:asciiTheme="minorHAnsi" w:hAnsiTheme="minorHAnsi" w:cstheme="majorBidi"/>
                <w:b/>
                <w:bCs/>
                <w:sz w:val="20"/>
                <w:szCs w:val="20"/>
              </w:rPr>
              <w:t xml:space="preserve">e la Poste et des Technologies </w:t>
            </w:r>
            <w:r w:rsidRPr="00B93FC7">
              <w:rPr>
                <w:rFonts w:asciiTheme="minorHAnsi" w:hAnsiTheme="minorHAnsi" w:cstheme="majorBidi"/>
                <w:b/>
                <w:bCs/>
                <w:sz w:val="20"/>
                <w:szCs w:val="20"/>
              </w:rPr>
              <w:t>de l’Information et de la Communication (INPTIC). Alger</w:t>
            </w:r>
          </w:p>
          <w:p w:rsidR="000713F8" w:rsidRPr="00B93FC7" w:rsidRDefault="00345E3A" w:rsidP="004A2547">
            <w:pPr>
              <w:pStyle w:val="Paragraphedeliste"/>
              <w:tabs>
                <w:tab w:val="left" w:pos="284"/>
              </w:tabs>
              <w:ind w:left="318"/>
              <w:rPr>
                <w:rFonts w:asciiTheme="minorHAnsi" w:hAnsiTheme="minorHAnsi"/>
                <w:sz w:val="20"/>
                <w:szCs w:val="20"/>
              </w:rPr>
            </w:pPr>
            <w:hyperlink r:id="rId65" w:history="1">
              <w:r w:rsidR="000713F8" w:rsidRPr="00B93FC7">
                <w:rPr>
                  <w:rStyle w:val="Lienhypertexte"/>
                  <w:rFonts w:asciiTheme="minorHAnsi" w:eastAsia="SimSun" w:hAnsiTheme="minorHAnsi" w:cstheme="majorBidi"/>
                  <w:color w:val="auto"/>
                  <w:sz w:val="20"/>
                  <w:szCs w:val="20"/>
                </w:rPr>
                <w:t>http://www.inptic.edu.dz</w:t>
              </w:r>
            </w:hyperlink>
          </w:p>
        </w:tc>
        <w:tc>
          <w:tcPr>
            <w:tcW w:w="5245" w:type="dxa"/>
          </w:tcPr>
          <w:p w:rsidR="000713F8" w:rsidRPr="00B93FC7" w:rsidRDefault="000713F8" w:rsidP="004A2547">
            <w:pPr>
              <w:pStyle w:val="Paragraphedeliste"/>
              <w:tabs>
                <w:tab w:val="left" w:pos="284"/>
                <w:tab w:val="left" w:pos="567"/>
              </w:tabs>
              <w:ind w:left="0"/>
              <w:jc w:val="center"/>
              <w:rPr>
                <w:rFonts w:asciiTheme="minorHAnsi" w:hAnsiTheme="minorHAnsi" w:cstheme="majorBidi"/>
                <w:sz w:val="20"/>
                <w:szCs w:val="20"/>
              </w:rPr>
            </w:pPr>
          </w:p>
          <w:p w:rsidR="000713F8" w:rsidRPr="00B93FC7" w:rsidRDefault="000713F8" w:rsidP="004A2547">
            <w:pPr>
              <w:pStyle w:val="Paragraphedeliste"/>
              <w:tabs>
                <w:tab w:val="left" w:pos="284"/>
                <w:tab w:val="left" w:pos="567"/>
              </w:tabs>
              <w:ind w:left="0"/>
              <w:jc w:val="center"/>
              <w:rPr>
                <w:rFonts w:asciiTheme="minorHAnsi" w:hAnsiTheme="minorHAnsi" w:cstheme="majorBidi"/>
                <w:sz w:val="14"/>
                <w:szCs w:val="14"/>
              </w:rPr>
            </w:pPr>
          </w:p>
          <w:p w:rsidR="000713F8" w:rsidRPr="00B93FC7" w:rsidRDefault="000713F8" w:rsidP="004A2547">
            <w:pPr>
              <w:pStyle w:val="Paragraphedeliste"/>
              <w:tabs>
                <w:tab w:val="left" w:pos="284"/>
                <w:tab w:val="left" w:pos="567"/>
              </w:tabs>
              <w:ind w:left="0"/>
              <w:jc w:val="center"/>
              <w:rPr>
                <w:rFonts w:asciiTheme="minorHAnsi" w:hAnsiTheme="minorHAnsi" w:cstheme="majorBidi"/>
                <w:sz w:val="20"/>
                <w:szCs w:val="20"/>
              </w:rPr>
            </w:pPr>
            <w:r w:rsidRPr="00B93FC7">
              <w:rPr>
                <w:rFonts w:asciiTheme="minorHAnsi" w:hAnsiTheme="minorHAnsi" w:cstheme="majorBidi"/>
                <w:sz w:val="20"/>
                <w:szCs w:val="20"/>
              </w:rPr>
              <w:t>Ingéniorat d’Etat</w:t>
            </w:r>
          </w:p>
        </w:tc>
        <w:tc>
          <w:tcPr>
            <w:tcW w:w="4819" w:type="dxa"/>
            <w:vMerge/>
          </w:tcPr>
          <w:p w:rsidR="000713F8" w:rsidRPr="00B93FC7" w:rsidRDefault="000713F8" w:rsidP="004A2547">
            <w:pPr>
              <w:pStyle w:val="Paragraphedeliste"/>
              <w:tabs>
                <w:tab w:val="left" w:pos="176"/>
                <w:tab w:val="left" w:pos="284"/>
              </w:tabs>
              <w:ind w:left="0"/>
              <w:rPr>
                <w:rFonts w:asciiTheme="minorHAnsi" w:hAnsiTheme="minorHAnsi" w:cstheme="majorBidi"/>
                <w:b/>
                <w:bCs/>
                <w:sz w:val="20"/>
                <w:szCs w:val="20"/>
              </w:rPr>
            </w:pPr>
          </w:p>
        </w:tc>
      </w:tr>
      <w:tr w:rsidR="00B93FC7" w:rsidRPr="00B93FC7" w:rsidTr="004A2547">
        <w:trPr>
          <w:trHeight w:val="258"/>
        </w:trPr>
        <w:tc>
          <w:tcPr>
            <w:tcW w:w="14175" w:type="dxa"/>
            <w:gridSpan w:val="3"/>
            <w:shd w:val="clear" w:color="auto" w:fill="F2F2F2" w:themeFill="background1" w:themeFillShade="F2"/>
          </w:tcPr>
          <w:p w:rsidR="000713F8" w:rsidRPr="00B93FC7" w:rsidRDefault="000713F8" w:rsidP="001720EA">
            <w:pPr>
              <w:pStyle w:val="Paragraphedeliste"/>
              <w:numPr>
                <w:ilvl w:val="0"/>
                <w:numId w:val="23"/>
              </w:numPr>
              <w:tabs>
                <w:tab w:val="left" w:pos="284"/>
                <w:tab w:val="left" w:pos="567"/>
              </w:tabs>
              <w:jc w:val="center"/>
              <w:rPr>
                <w:rFonts w:asciiTheme="minorHAnsi" w:hAnsiTheme="minorHAnsi" w:cstheme="majorBidi"/>
                <w:b/>
                <w:bCs/>
                <w:sz w:val="20"/>
                <w:szCs w:val="20"/>
                <w:rtl/>
                <w:lang w:bidi="ar-DZ"/>
              </w:rPr>
            </w:pPr>
            <w:r w:rsidRPr="00B93FC7">
              <w:rPr>
                <w:rFonts w:asciiTheme="minorHAnsi" w:hAnsiTheme="minorHAnsi" w:cstheme="majorBidi"/>
                <w:b/>
                <w:bCs/>
                <w:sz w:val="20"/>
                <w:szCs w:val="20"/>
              </w:rPr>
              <w:t>Ministère de la Culture</w:t>
            </w:r>
            <w:r w:rsidR="00341AB0">
              <w:rPr>
                <w:rFonts w:asciiTheme="minorHAnsi" w:hAnsiTheme="minorHAnsi" w:cstheme="majorBidi"/>
                <w:b/>
                <w:bCs/>
                <w:sz w:val="20"/>
                <w:szCs w:val="20"/>
              </w:rPr>
              <w:t xml:space="preserve"> et des </w:t>
            </w:r>
            <w:r w:rsidR="001720EA">
              <w:rPr>
                <w:rFonts w:asciiTheme="minorHAnsi" w:hAnsiTheme="minorHAnsi" w:cstheme="majorBidi"/>
                <w:b/>
                <w:bCs/>
                <w:sz w:val="20"/>
                <w:szCs w:val="20"/>
              </w:rPr>
              <w:t>A</w:t>
            </w:r>
            <w:r w:rsidR="00341AB0">
              <w:rPr>
                <w:rFonts w:asciiTheme="minorHAnsi" w:hAnsiTheme="minorHAnsi" w:cstheme="majorBidi"/>
                <w:b/>
                <w:bCs/>
                <w:sz w:val="20"/>
                <w:szCs w:val="20"/>
              </w:rPr>
              <w:t>rts</w:t>
            </w:r>
          </w:p>
        </w:tc>
      </w:tr>
      <w:tr w:rsidR="00B93FC7" w:rsidRPr="00B93FC7" w:rsidTr="004A2547">
        <w:trPr>
          <w:trHeight w:val="145"/>
        </w:trPr>
        <w:tc>
          <w:tcPr>
            <w:tcW w:w="4111" w:type="dxa"/>
            <w:vAlign w:val="center"/>
          </w:tcPr>
          <w:p w:rsidR="000713F8" w:rsidRPr="00B93FC7"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Etablissement de Formation</w:t>
            </w:r>
          </w:p>
        </w:tc>
        <w:tc>
          <w:tcPr>
            <w:tcW w:w="5245" w:type="dxa"/>
            <w:vAlign w:val="center"/>
          </w:tcPr>
          <w:p w:rsidR="000713F8" w:rsidRPr="00B93FC7"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Formations</w:t>
            </w:r>
          </w:p>
        </w:tc>
        <w:tc>
          <w:tcPr>
            <w:tcW w:w="4819" w:type="dxa"/>
            <w:vAlign w:val="center"/>
          </w:tcPr>
          <w:p w:rsidR="000713F8" w:rsidRPr="00B93FC7"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Conditions d’accès</w:t>
            </w:r>
          </w:p>
          <w:p w:rsidR="000713F8" w:rsidRPr="00B93FC7"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(Baccalauréat)</w:t>
            </w:r>
          </w:p>
        </w:tc>
      </w:tr>
      <w:tr w:rsidR="00B93FC7" w:rsidRPr="00B93FC7" w:rsidTr="004A2547">
        <w:tc>
          <w:tcPr>
            <w:tcW w:w="4111" w:type="dxa"/>
          </w:tcPr>
          <w:p w:rsidR="000713F8" w:rsidRPr="00B93FC7" w:rsidRDefault="000713F8" w:rsidP="004A2547">
            <w:pPr>
              <w:tabs>
                <w:tab w:val="left" w:pos="284"/>
              </w:tabs>
              <w:ind w:firstLine="318"/>
              <w:rPr>
                <w:rFonts w:asciiTheme="minorHAnsi" w:hAnsiTheme="minorHAnsi" w:cstheme="majorBidi"/>
                <w:b/>
                <w:bCs/>
                <w:sz w:val="20"/>
                <w:szCs w:val="20"/>
              </w:rPr>
            </w:pPr>
          </w:p>
        </w:tc>
        <w:tc>
          <w:tcPr>
            <w:tcW w:w="5245" w:type="dxa"/>
          </w:tcPr>
          <w:p w:rsidR="000713F8" w:rsidRPr="00B93FC7" w:rsidRDefault="000713F8" w:rsidP="004A2547">
            <w:pPr>
              <w:tabs>
                <w:tab w:val="left" w:pos="284"/>
                <w:tab w:val="left" w:pos="318"/>
              </w:tabs>
              <w:rPr>
                <w:rFonts w:asciiTheme="minorHAnsi" w:hAnsiTheme="minorHAnsi" w:cstheme="majorBidi"/>
                <w:sz w:val="20"/>
                <w:szCs w:val="20"/>
              </w:rPr>
            </w:pPr>
          </w:p>
        </w:tc>
        <w:tc>
          <w:tcPr>
            <w:tcW w:w="4819" w:type="dxa"/>
          </w:tcPr>
          <w:p w:rsidR="000713F8" w:rsidRPr="00B93FC7" w:rsidRDefault="000713F8" w:rsidP="004A2547">
            <w:pPr>
              <w:pStyle w:val="Paragraphedeliste"/>
              <w:numPr>
                <w:ilvl w:val="0"/>
                <w:numId w:val="13"/>
              </w:numPr>
              <w:tabs>
                <w:tab w:val="left" w:pos="176"/>
                <w:tab w:val="left" w:pos="284"/>
              </w:tabs>
              <w:ind w:left="0" w:firstLine="0"/>
              <w:rPr>
                <w:rFonts w:asciiTheme="minorHAnsi" w:hAnsiTheme="minorHAnsi" w:cstheme="majorBidi"/>
                <w:sz w:val="20"/>
                <w:szCs w:val="20"/>
              </w:rPr>
            </w:pPr>
          </w:p>
        </w:tc>
      </w:tr>
      <w:tr w:rsidR="00B93FC7" w:rsidRPr="00B93FC7" w:rsidTr="004A2547">
        <w:trPr>
          <w:trHeight w:val="736"/>
        </w:trPr>
        <w:tc>
          <w:tcPr>
            <w:tcW w:w="4111" w:type="dxa"/>
            <w:vMerge w:val="restart"/>
          </w:tcPr>
          <w:p w:rsidR="000713F8" w:rsidRPr="00B93FC7" w:rsidRDefault="000713F8" w:rsidP="004A2547">
            <w:pPr>
              <w:pStyle w:val="Paragraphedeliste"/>
              <w:numPr>
                <w:ilvl w:val="0"/>
                <w:numId w:val="21"/>
              </w:numPr>
              <w:tabs>
                <w:tab w:val="left" w:pos="284"/>
              </w:tabs>
              <w:ind w:left="318" w:right="-250" w:hanging="318"/>
              <w:rPr>
                <w:rFonts w:asciiTheme="minorHAnsi" w:hAnsiTheme="minorHAnsi" w:cstheme="majorBidi"/>
                <w:b/>
                <w:bCs/>
                <w:sz w:val="20"/>
                <w:szCs w:val="20"/>
              </w:rPr>
            </w:pPr>
            <w:r w:rsidRPr="00B93FC7">
              <w:rPr>
                <w:rFonts w:asciiTheme="minorHAnsi" w:hAnsiTheme="minorHAnsi" w:cstheme="majorBidi"/>
                <w:b/>
                <w:bCs/>
                <w:sz w:val="20"/>
                <w:szCs w:val="20"/>
              </w:rPr>
              <w:t xml:space="preserve">Institut Supérieur des Métiers des </w:t>
            </w:r>
          </w:p>
          <w:p w:rsidR="000713F8" w:rsidRPr="00B93FC7" w:rsidRDefault="000713F8" w:rsidP="004A2547">
            <w:pPr>
              <w:pStyle w:val="Paragraphedeliste"/>
              <w:tabs>
                <w:tab w:val="left" w:pos="284"/>
              </w:tabs>
              <w:ind w:left="318" w:right="-250"/>
              <w:rPr>
                <w:rFonts w:asciiTheme="minorHAnsi" w:hAnsiTheme="minorHAnsi" w:cstheme="majorBidi"/>
                <w:b/>
                <w:bCs/>
                <w:sz w:val="20"/>
                <w:szCs w:val="20"/>
              </w:rPr>
            </w:pPr>
            <w:r w:rsidRPr="00B93FC7">
              <w:rPr>
                <w:rFonts w:asciiTheme="minorHAnsi" w:hAnsiTheme="minorHAnsi" w:cstheme="majorBidi"/>
                <w:b/>
                <w:bCs/>
                <w:sz w:val="20"/>
                <w:szCs w:val="20"/>
              </w:rPr>
              <w:t xml:space="preserve">Arts du Spectacle et de l’Audiovisuel     (ISMAS). Alger </w:t>
            </w:r>
          </w:p>
          <w:p w:rsidR="000713F8" w:rsidRPr="00B93FC7" w:rsidRDefault="000713F8" w:rsidP="004A2547">
            <w:pPr>
              <w:pStyle w:val="Paragraphedeliste"/>
              <w:tabs>
                <w:tab w:val="left" w:pos="284"/>
              </w:tabs>
              <w:ind w:left="318"/>
              <w:rPr>
                <w:rFonts w:asciiTheme="minorHAnsi" w:hAnsiTheme="minorHAnsi" w:cstheme="majorBidi"/>
                <w:sz w:val="20"/>
                <w:szCs w:val="20"/>
                <w:u w:val="single"/>
              </w:rPr>
            </w:pPr>
            <w:r w:rsidRPr="00B93FC7">
              <w:rPr>
                <w:rFonts w:asciiTheme="minorHAnsi" w:hAnsiTheme="minorHAnsi" w:cstheme="majorBidi"/>
                <w:sz w:val="20"/>
                <w:szCs w:val="20"/>
                <w:u w:val="single"/>
              </w:rPr>
              <w:t>Ismas-dz@hotmail.fr</w:t>
            </w:r>
          </w:p>
        </w:tc>
        <w:tc>
          <w:tcPr>
            <w:tcW w:w="5245" w:type="dxa"/>
          </w:tcPr>
          <w:p w:rsidR="000713F8" w:rsidRPr="00B93FC7" w:rsidRDefault="000713F8" w:rsidP="004A2547">
            <w:pPr>
              <w:pStyle w:val="Paragraphedeliste"/>
              <w:numPr>
                <w:ilvl w:val="0"/>
                <w:numId w:val="17"/>
              </w:numPr>
              <w:tabs>
                <w:tab w:val="left" w:pos="284"/>
                <w:tab w:val="left" w:pos="567"/>
              </w:tabs>
              <w:ind w:left="318" w:hanging="284"/>
              <w:rPr>
                <w:rFonts w:asciiTheme="minorHAnsi" w:hAnsiTheme="minorHAnsi" w:cstheme="majorBidi"/>
                <w:sz w:val="20"/>
                <w:szCs w:val="20"/>
              </w:rPr>
            </w:pPr>
            <w:r w:rsidRPr="00B93FC7">
              <w:rPr>
                <w:rFonts w:asciiTheme="minorHAnsi" w:hAnsiTheme="minorHAnsi" w:cstheme="majorBidi"/>
                <w:sz w:val="20"/>
                <w:szCs w:val="20"/>
              </w:rPr>
              <w:t xml:space="preserve">Licence </w:t>
            </w:r>
            <w:r w:rsidRPr="00B452E1">
              <w:rPr>
                <w:rFonts w:asciiTheme="minorHAnsi" w:hAnsiTheme="minorHAnsi" w:cstheme="majorBidi"/>
                <w:sz w:val="20"/>
                <w:szCs w:val="20"/>
              </w:rPr>
              <w:t>professionnalisante</w:t>
            </w:r>
            <w:r w:rsidRPr="00B93FC7">
              <w:rPr>
                <w:rFonts w:asciiTheme="minorHAnsi" w:hAnsiTheme="minorHAnsi" w:cstheme="majorBidi"/>
                <w:sz w:val="20"/>
                <w:szCs w:val="20"/>
              </w:rPr>
              <w:t xml:space="preserve"> en Arts Visuels</w:t>
            </w:r>
          </w:p>
        </w:tc>
        <w:tc>
          <w:tcPr>
            <w:tcW w:w="4819" w:type="dxa"/>
          </w:tcPr>
          <w:p w:rsidR="000713F8" w:rsidRPr="00B93FC7" w:rsidRDefault="000713F8" w:rsidP="004A2547">
            <w:pPr>
              <w:pStyle w:val="Paragraphedeliste"/>
              <w:numPr>
                <w:ilvl w:val="0"/>
                <w:numId w:val="13"/>
              </w:numPr>
              <w:tabs>
                <w:tab w:val="left" w:pos="176"/>
                <w:tab w:val="left" w:pos="284"/>
              </w:tabs>
              <w:ind w:left="0" w:firstLine="0"/>
              <w:rPr>
                <w:rFonts w:asciiTheme="minorHAnsi" w:hAnsiTheme="minorHAnsi" w:cstheme="majorBidi"/>
                <w:sz w:val="20"/>
                <w:szCs w:val="20"/>
              </w:rPr>
            </w:pPr>
            <w:r w:rsidRPr="00B93FC7">
              <w:rPr>
                <w:rFonts w:asciiTheme="minorHAnsi" w:hAnsiTheme="minorHAnsi" w:cstheme="majorBidi"/>
                <w:sz w:val="20"/>
                <w:szCs w:val="20"/>
              </w:rPr>
              <w:t>Mathématiques</w:t>
            </w:r>
          </w:p>
          <w:p w:rsidR="000713F8" w:rsidRPr="00B93FC7" w:rsidRDefault="000713F8" w:rsidP="004A2547">
            <w:pPr>
              <w:tabs>
                <w:tab w:val="left" w:pos="176"/>
                <w:tab w:val="left" w:pos="284"/>
              </w:tabs>
              <w:rPr>
                <w:rFonts w:asciiTheme="minorHAnsi" w:hAnsiTheme="minorHAnsi" w:cstheme="majorBidi"/>
                <w:sz w:val="20"/>
                <w:szCs w:val="20"/>
              </w:rPr>
            </w:pPr>
            <w:r w:rsidRPr="00B93FC7">
              <w:rPr>
                <w:rFonts w:asciiTheme="minorHAnsi" w:hAnsiTheme="minorHAnsi" w:cstheme="majorBidi"/>
                <w:b/>
                <w:bCs/>
                <w:sz w:val="20"/>
                <w:szCs w:val="20"/>
              </w:rPr>
              <w:t xml:space="preserve">- </w:t>
            </w:r>
            <w:r w:rsidRPr="00B93FC7">
              <w:rPr>
                <w:rFonts w:asciiTheme="minorHAnsi" w:hAnsiTheme="minorHAnsi" w:cstheme="majorBidi"/>
                <w:sz w:val="20"/>
                <w:szCs w:val="20"/>
              </w:rPr>
              <w:t>T</w:t>
            </w:r>
            <w:r w:rsidR="007007DF">
              <w:rPr>
                <w:rFonts w:asciiTheme="minorHAnsi" w:hAnsiTheme="minorHAnsi" w:cstheme="majorBidi"/>
                <w:sz w:val="20"/>
                <w:szCs w:val="20"/>
              </w:rPr>
              <w:t xml:space="preserve">echniques Mathématiques (Génie </w:t>
            </w:r>
            <w:r w:rsidRPr="00B93FC7">
              <w:rPr>
                <w:rFonts w:asciiTheme="minorHAnsi" w:hAnsiTheme="minorHAnsi" w:cstheme="majorBidi"/>
                <w:sz w:val="20"/>
                <w:szCs w:val="20"/>
              </w:rPr>
              <w:t>Electrique)</w:t>
            </w:r>
          </w:p>
          <w:p w:rsidR="000713F8" w:rsidRPr="00B93FC7" w:rsidRDefault="000713F8" w:rsidP="004A2547">
            <w:pPr>
              <w:tabs>
                <w:tab w:val="left" w:pos="176"/>
                <w:tab w:val="left" w:pos="284"/>
              </w:tabs>
              <w:rPr>
                <w:rFonts w:asciiTheme="minorHAnsi" w:hAnsiTheme="minorHAnsi" w:cstheme="majorBidi"/>
                <w:sz w:val="20"/>
                <w:szCs w:val="20"/>
              </w:rPr>
            </w:pPr>
            <w:r w:rsidRPr="00B93FC7">
              <w:rPr>
                <w:rFonts w:asciiTheme="minorHAnsi" w:hAnsiTheme="minorHAnsi" w:cstheme="majorBidi"/>
                <w:b/>
                <w:bCs/>
                <w:sz w:val="20"/>
                <w:szCs w:val="20"/>
              </w:rPr>
              <w:t>-</w:t>
            </w:r>
            <w:r w:rsidRPr="00B93FC7">
              <w:rPr>
                <w:rFonts w:asciiTheme="minorHAnsi" w:hAnsiTheme="minorHAnsi" w:cstheme="majorBidi"/>
                <w:sz w:val="20"/>
                <w:szCs w:val="20"/>
              </w:rPr>
              <w:t xml:space="preserve">  Sciences Expérimentales</w:t>
            </w:r>
          </w:p>
        </w:tc>
      </w:tr>
      <w:tr w:rsidR="00B93FC7" w:rsidRPr="00B93FC7" w:rsidTr="004A2547">
        <w:trPr>
          <w:trHeight w:val="187"/>
        </w:trPr>
        <w:tc>
          <w:tcPr>
            <w:tcW w:w="4111" w:type="dxa"/>
            <w:vMerge/>
          </w:tcPr>
          <w:p w:rsidR="000713F8" w:rsidRPr="00B93FC7" w:rsidRDefault="000713F8" w:rsidP="004A2547">
            <w:pPr>
              <w:pStyle w:val="Paragraphedeliste"/>
              <w:numPr>
                <w:ilvl w:val="0"/>
                <w:numId w:val="21"/>
              </w:numPr>
              <w:tabs>
                <w:tab w:val="left" w:pos="284"/>
              </w:tabs>
              <w:ind w:left="318" w:hanging="318"/>
              <w:rPr>
                <w:rFonts w:asciiTheme="minorHAnsi" w:hAnsiTheme="minorHAnsi" w:cstheme="majorBidi"/>
                <w:b/>
                <w:bCs/>
                <w:sz w:val="20"/>
                <w:szCs w:val="20"/>
              </w:rPr>
            </w:pPr>
          </w:p>
        </w:tc>
        <w:tc>
          <w:tcPr>
            <w:tcW w:w="5245" w:type="dxa"/>
          </w:tcPr>
          <w:p w:rsidR="000713F8" w:rsidRPr="00B93FC7" w:rsidRDefault="007007DF" w:rsidP="00B93FC7">
            <w:pPr>
              <w:pStyle w:val="Paragraphedeliste"/>
              <w:numPr>
                <w:ilvl w:val="0"/>
                <w:numId w:val="17"/>
              </w:numPr>
              <w:tabs>
                <w:tab w:val="left" w:pos="284"/>
                <w:tab w:val="left" w:pos="567"/>
              </w:tabs>
              <w:ind w:left="318" w:hanging="284"/>
              <w:rPr>
                <w:rFonts w:asciiTheme="minorHAnsi" w:hAnsiTheme="minorHAnsi" w:cstheme="majorBidi"/>
                <w:sz w:val="20"/>
                <w:szCs w:val="20"/>
              </w:rPr>
            </w:pPr>
            <w:r>
              <w:rPr>
                <w:rFonts w:asciiTheme="minorHAnsi" w:hAnsiTheme="minorHAnsi" w:cstheme="majorBidi"/>
                <w:sz w:val="20"/>
                <w:szCs w:val="20"/>
              </w:rPr>
              <w:t>Licence</w:t>
            </w:r>
            <w:r w:rsidR="000713F8" w:rsidRPr="00B93FC7">
              <w:rPr>
                <w:rFonts w:asciiTheme="minorHAnsi" w:hAnsiTheme="minorHAnsi" w:cstheme="majorBidi"/>
                <w:sz w:val="20"/>
                <w:szCs w:val="20"/>
              </w:rPr>
              <w:t xml:space="preserve"> Arts du Spectacle</w:t>
            </w:r>
          </w:p>
        </w:tc>
        <w:tc>
          <w:tcPr>
            <w:tcW w:w="4819" w:type="dxa"/>
            <w:vMerge w:val="restart"/>
          </w:tcPr>
          <w:p w:rsidR="000713F8" w:rsidRPr="00B93FC7" w:rsidRDefault="000713F8" w:rsidP="004A2547">
            <w:pPr>
              <w:pStyle w:val="Paragraphedeliste"/>
              <w:tabs>
                <w:tab w:val="left" w:pos="284"/>
                <w:tab w:val="left" w:pos="567"/>
              </w:tabs>
              <w:ind w:left="0"/>
              <w:rPr>
                <w:rFonts w:asciiTheme="minorHAnsi" w:hAnsiTheme="minorHAnsi" w:cstheme="majorBidi"/>
                <w:sz w:val="20"/>
                <w:szCs w:val="20"/>
              </w:rPr>
            </w:pPr>
          </w:p>
          <w:p w:rsidR="000713F8" w:rsidRPr="00B93FC7" w:rsidRDefault="000713F8" w:rsidP="004A2547">
            <w:pPr>
              <w:pStyle w:val="Paragraphedeliste"/>
              <w:tabs>
                <w:tab w:val="left" w:pos="284"/>
                <w:tab w:val="left" w:pos="567"/>
              </w:tabs>
              <w:ind w:left="0"/>
              <w:rPr>
                <w:rFonts w:asciiTheme="minorHAnsi" w:hAnsiTheme="minorHAnsi" w:cstheme="majorBidi"/>
              </w:rPr>
            </w:pPr>
          </w:p>
          <w:p w:rsidR="000713F8" w:rsidRPr="00B93FC7" w:rsidRDefault="000713F8" w:rsidP="004A2547">
            <w:pPr>
              <w:pStyle w:val="Paragraphedeliste"/>
              <w:tabs>
                <w:tab w:val="left" w:pos="284"/>
                <w:tab w:val="left" w:pos="567"/>
              </w:tabs>
              <w:ind w:left="0"/>
              <w:rPr>
                <w:rFonts w:asciiTheme="minorHAnsi" w:hAnsiTheme="minorHAnsi" w:cstheme="majorBidi"/>
                <w:sz w:val="20"/>
                <w:szCs w:val="20"/>
              </w:rPr>
            </w:pPr>
            <w:r w:rsidRPr="00B93FC7">
              <w:rPr>
                <w:rFonts w:asciiTheme="minorHAnsi" w:hAnsiTheme="minorHAnsi" w:cstheme="majorBidi"/>
                <w:sz w:val="20"/>
                <w:szCs w:val="20"/>
              </w:rPr>
              <w:t>Toutes séries du Baccalauréat</w:t>
            </w:r>
          </w:p>
        </w:tc>
      </w:tr>
      <w:tr w:rsidR="00B93FC7" w:rsidRPr="00B93FC7" w:rsidTr="004A2547">
        <w:trPr>
          <w:trHeight w:val="515"/>
        </w:trPr>
        <w:tc>
          <w:tcPr>
            <w:tcW w:w="4111" w:type="dxa"/>
          </w:tcPr>
          <w:p w:rsidR="000713F8" w:rsidRPr="00B93FC7" w:rsidRDefault="000713F8" w:rsidP="004A2547">
            <w:pPr>
              <w:pStyle w:val="Paragraphedeliste"/>
              <w:numPr>
                <w:ilvl w:val="0"/>
                <w:numId w:val="21"/>
              </w:numPr>
              <w:tabs>
                <w:tab w:val="left" w:pos="284"/>
              </w:tabs>
              <w:ind w:left="318" w:hanging="284"/>
              <w:rPr>
                <w:rFonts w:asciiTheme="minorHAnsi" w:hAnsiTheme="minorHAnsi" w:cstheme="majorBidi"/>
                <w:b/>
                <w:bCs/>
                <w:sz w:val="20"/>
                <w:szCs w:val="20"/>
              </w:rPr>
            </w:pPr>
            <w:r w:rsidRPr="00B93FC7">
              <w:rPr>
                <w:rFonts w:asciiTheme="minorHAnsi" w:hAnsiTheme="minorHAnsi" w:cstheme="majorBidi"/>
                <w:b/>
                <w:bCs/>
                <w:sz w:val="20"/>
                <w:szCs w:val="20"/>
              </w:rPr>
              <w:t>Ecole Supérieure des Beaux-Arts (ESBA)</w:t>
            </w:r>
          </w:p>
          <w:p w:rsidR="000713F8" w:rsidRPr="00B93FC7" w:rsidRDefault="000713F8" w:rsidP="004A2547">
            <w:pPr>
              <w:pStyle w:val="Paragraphedeliste"/>
              <w:tabs>
                <w:tab w:val="left" w:pos="284"/>
              </w:tabs>
              <w:ind w:left="318"/>
              <w:rPr>
                <w:rFonts w:asciiTheme="minorHAnsi" w:hAnsiTheme="minorHAnsi" w:cstheme="majorBidi"/>
                <w:b/>
                <w:bCs/>
                <w:sz w:val="10"/>
                <w:szCs w:val="10"/>
              </w:rPr>
            </w:pPr>
          </w:p>
          <w:p w:rsidR="000713F8" w:rsidRPr="00B93FC7" w:rsidRDefault="00345E3A" w:rsidP="004A2547">
            <w:pPr>
              <w:pStyle w:val="Paragraphedeliste"/>
              <w:tabs>
                <w:tab w:val="left" w:pos="284"/>
              </w:tabs>
              <w:ind w:left="318"/>
              <w:rPr>
                <w:rFonts w:asciiTheme="minorHAnsi" w:hAnsiTheme="minorHAnsi"/>
                <w:sz w:val="20"/>
                <w:szCs w:val="20"/>
                <w:rtl/>
              </w:rPr>
            </w:pPr>
            <w:hyperlink r:id="rId66" w:history="1">
              <w:r w:rsidR="000713F8" w:rsidRPr="00B93FC7">
                <w:rPr>
                  <w:rStyle w:val="Lienhypertexte"/>
                  <w:rFonts w:asciiTheme="minorHAnsi" w:eastAsia="SimSun" w:hAnsiTheme="minorHAnsi" w:cstheme="majorBidi"/>
                  <w:color w:val="auto"/>
                  <w:sz w:val="20"/>
                  <w:szCs w:val="20"/>
                </w:rPr>
                <w:t>Esbarts_dz-2016@yahoo.fr</w:t>
              </w:r>
            </w:hyperlink>
          </w:p>
        </w:tc>
        <w:tc>
          <w:tcPr>
            <w:tcW w:w="5245" w:type="dxa"/>
          </w:tcPr>
          <w:p w:rsidR="000713F8" w:rsidRPr="00B93FC7" w:rsidRDefault="000713F8" w:rsidP="00B93FC7">
            <w:pPr>
              <w:pStyle w:val="Paragraphedeliste"/>
              <w:numPr>
                <w:ilvl w:val="0"/>
                <w:numId w:val="18"/>
              </w:numPr>
              <w:tabs>
                <w:tab w:val="left" w:pos="284"/>
                <w:tab w:val="left" w:pos="567"/>
              </w:tabs>
              <w:ind w:hanging="686"/>
              <w:rPr>
                <w:rFonts w:asciiTheme="minorHAnsi" w:hAnsiTheme="minorHAnsi" w:cstheme="majorBidi"/>
                <w:sz w:val="20"/>
                <w:szCs w:val="20"/>
              </w:rPr>
            </w:pPr>
            <w:r w:rsidRPr="00B93FC7">
              <w:rPr>
                <w:rFonts w:asciiTheme="minorHAnsi" w:hAnsiTheme="minorHAnsi" w:cstheme="majorBidi"/>
                <w:sz w:val="20"/>
                <w:szCs w:val="20"/>
              </w:rPr>
              <w:t xml:space="preserve">Master en Design </w:t>
            </w:r>
          </w:p>
          <w:p w:rsidR="000713F8" w:rsidRPr="00B93FC7" w:rsidRDefault="000713F8" w:rsidP="00B93FC7">
            <w:pPr>
              <w:pStyle w:val="Paragraphedeliste"/>
              <w:numPr>
                <w:ilvl w:val="0"/>
                <w:numId w:val="18"/>
              </w:numPr>
              <w:tabs>
                <w:tab w:val="left" w:pos="284"/>
                <w:tab w:val="left" w:pos="318"/>
              </w:tabs>
              <w:ind w:left="318" w:hanging="284"/>
              <w:rPr>
                <w:rFonts w:asciiTheme="minorHAnsi" w:hAnsiTheme="minorHAnsi" w:cstheme="majorBidi"/>
                <w:sz w:val="20"/>
                <w:szCs w:val="20"/>
              </w:rPr>
            </w:pPr>
            <w:r w:rsidRPr="00B93FC7">
              <w:rPr>
                <w:rFonts w:asciiTheme="minorHAnsi" w:hAnsiTheme="minorHAnsi" w:cstheme="majorBidi"/>
                <w:sz w:val="20"/>
                <w:szCs w:val="20"/>
              </w:rPr>
              <w:t>Master en Arts Plastiques</w:t>
            </w:r>
          </w:p>
        </w:tc>
        <w:tc>
          <w:tcPr>
            <w:tcW w:w="4819" w:type="dxa"/>
            <w:vMerge/>
          </w:tcPr>
          <w:p w:rsidR="000713F8" w:rsidRPr="00B93FC7" w:rsidRDefault="000713F8" w:rsidP="004A2547">
            <w:pPr>
              <w:tabs>
                <w:tab w:val="left" w:pos="176"/>
                <w:tab w:val="left" w:pos="284"/>
              </w:tabs>
              <w:rPr>
                <w:rFonts w:asciiTheme="minorHAnsi" w:hAnsiTheme="minorHAnsi" w:cstheme="majorBidi"/>
                <w:sz w:val="20"/>
                <w:szCs w:val="20"/>
              </w:rPr>
            </w:pPr>
          </w:p>
        </w:tc>
      </w:tr>
      <w:tr w:rsidR="00B93FC7" w:rsidRPr="00B93FC7" w:rsidTr="004A2547">
        <w:tc>
          <w:tcPr>
            <w:tcW w:w="4111" w:type="dxa"/>
          </w:tcPr>
          <w:p w:rsidR="000713F8" w:rsidRPr="00B93FC7" w:rsidRDefault="000713F8" w:rsidP="004A2547">
            <w:pPr>
              <w:pStyle w:val="Paragraphedeliste"/>
              <w:numPr>
                <w:ilvl w:val="0"/>
                <w:numId w:val="21"/>
              </w:numPr>
              <w:tabs>
                <w:tab w:val="left" w:pos="284"/>
              </w:tabs>
              <w:ind w:left="318" w:hanging="318"/>
              <w:rPr>
                <w:rFonts w:asciiTheme="minorHAnsi" w:hAnsiTheme="minorHAnsi" w:cstheme="majorBidi"/>
                <w:b/>
                <w:bCs/>
                <w:sz w:val="20"/>
                <w:szCs w:val="20"/>
              </w:rPr>
            </w:pPr>
            <w:r w:rsidRPr="00B93FC7">
              <w:rPr>
                <w:rFonts w:asciiTheme="minorHAnsi" w:hAnsiTheme="minorHAnsi" w:cstheme="majorBidi"/>
                <w:b/>
                <w:bCs/>
                <w:sz w:val="20"/>
                <w:szCs w:val="20"/>
              </w:rPr>
              <w:t>Institut National Supérieur de Musique (INSM). Alger</w:t>
            </w:r>
          </w:p>
          <w:p w:rsidR="000713F8" w:rsidRPr="00B93FC7" w:rsidRDefault="00345E3A" w:rsidP="004A2547">
            <w:pPr>
              <w:pStyle w:val="Paragraphedeliste"/>
              <w:tabs>
                <w:tab w:val="left" w:pos="284"/>
              </w:tabs>
              <w:ind w:left="318"/>
              <w:rPr>
                <w:rFonts w:asciiTheme="minorHAnsi" w:hAnsiTheme="minorHAnsi" w:cstheme="majorBidi"/>
                <w:sz w:val="20"/>
                <w:szCs w:val="20"/>
                <w:u w:val="single"/>
                <w:rtl/>
              </w:rPr>
            </w:pPr>
            <w:hyperlink r:id="rId67" w:history="1">
              <w:r w:rsidR="000713F8" w:rsidRPr="00B93FC7">
                <w:rPr>
                  <w:rStyle w:val="Lienhypertexte"/>
                  <w:rFonts w:asciiTheme="minorHAnsi" w:hAnsiTheme="minorHAnsi" w:cstheme="majorBidi"/>
                  <w:color w:val="auto"/>
                  <w:sz w:val="20"/>
                  <w:szCs w:val="20"/>
                </w:rPr>
                <w:t>contact@insm-dz.com</w:t>
              </w:r>
            </w:hyperlink>
          </w:p>
        </w:tc>
        <w:tc>
          <w:tcPr>
            <w:tcW w:w="5245" w:type="dxa"/>
          </w:tcPr>
          <w:p w:rsidR="000713F8" w:rsidRPr="00B93FC7" w:rsidRDefault="000713F8" w:rsidP="00B93FC7">
            <w:pPr>
              <w:pStyle w:val="Paragraphedeliste"/>
              <w:tabs>
                <w:tab w:val="left" w:pos="284"/>
                <w:tab w:val="left" w:pos="567"/>
              </w:tabs>
              <w:ind w:left="0"/>
              <w:rPr>
                <w:rFonts w:asciiTheme="minorHAnsi" w:hAnsiTheme="minorHAnsi" w:cstheme="majorBidi"/>
                <w:sz w:val="20"/>
                <w:szCs w:val="20"/>
              </w:rPr>
            </w:pPr>
            <w:r w:rsidRPr="00B93FC7">
              <w:rPr>
                <w:rFonts w:asciiTheme="minorHAnsi" w:hAnsiTheme="minorHAnsi" w:cstheme="majorBidi"/>
                <w:sz w:val="20"/>
                <w:szCs w:val="20"/>
              </w:rPr>
              <w:t>Licence en Musicologie</w:t>
            </w:r>
          </w:p>
        </w:tc>
        <w:tc>
          <w:tcPr>
            <w:tcW w:w="4819" w:type="dxa"/>
            <w:vMerge/>
          </w:tcPr>
          <w:p w:rsidR="000713F8" w:rsidRPr="00B93FC7" w:rsidRDefault="000713F8" w:rsidP="004A2547">
            <w:pPr>
              <w:tabs>
                <w:tab w:val="left" w:pos="176"/>
                <w:tab w:val="left" w:pos="284"/>
              </w:tabs>
              <w:rPr>
                <w:rFonts w:asciiTheme="minorHAnsi" w:hAnsiTheme="minorHAnsi" w:cstheme="majorBidi"/>
                <w:sz w:val="20"/>
                <w:szCs w:val="20"/>
              </w:rPr>
            </w:pPr>
          </w:p>
        </w:tc>
      </w:tr>
    </w:tbl>
    <w:p w:rsidR="000713F8" w:rsidRDefault="000713F8" w:rsidP="000713F8">
      <w:pPr>
        <w:tabs>
          <w:tab w:val="left" w:pos="4274"/>
          <w:tab w:val="left" w:pos="4956"/>
          <w:tab w:val="left" w:pos="5664"/>
          <w:tab w:val="left" w:pos="6372"/>
        </w:tabs>
        <w:bidi/>
        <w:ind w:right="709" w:hanging="456"/>
        <w:jc w:val="right"/>
        <w:rPr>
          <w:rFonts w:asciiTheme="minorHAnsi" w:hAnsiTheme="minorHAnsi" w:cstheme="majorBidi"/>
          <w:b/>
          <w:bCs/>
          <w:sz w:val="20"/>
          <w:szCs w:val="20"/>
          <w:lang w:bidi="ar-DZ"/>
        </w:rPr>
      </w:pPr>
      <w:r w:rsidRPr="00B93FC7">
        <w:rPr>
          <w:rFonts w:asciiTheme="minorHAnsi" w:hAnsiTheme="minorHAnsi" w:cstheme="majorBidi"/>
          <w:b/>
          <w:bCs/>
          <w:sz w:val="20"/>
          <w:szCs w:val="20"/>
          <w:lang w:bidi="ar-DZ"/>
        </w:rPr>
        <w:t>L’accès définitif à ces établissements est soumis à un concours sur épreuves écrites et/ou orales</w:t>
      </w:r>
    </w:p>
    <w:p w:rsidR="0017471D" w:rsidRDefault="0017471D" w:rsidP="0017471D">
      <w:pPr>
        <w:tabs>
          <w:tab w:val="left" w:pos="4274"/>
          <w:tab w:val="left" w:pos="4956"/>
          <w:tab w:val="left" w:pos="5664"/>
          <w:tab w:val="left" w:pos="6372"/>
        </w:tabs>
        <w:bidi/>
        <w:ind w:right="709" w:hanging="456"/>
        <w:jc w:val="right"/>
        <w:rPr>
          <w:rFonts w:asciiTheme="minorHAnsi" w:hAnsiTheme="minorHAnsi" w:cstheme="majorBidi"/>
          <w:b/>
          <w:bCs/>
          <w:sz w:val="20"/>
          <w:szCs w:val="20"/>
          <w:lang w:bidi="ar-DZ"/>
        </w:rPr>
      </w:pPr>
    </w:p>
    <w:p w:rsidR="0017471D" w:rsidRDefault="0017471D" w:rsidP="0017471D">
      <w:pPr>
        <w:tabs>
          <w:tab w:val="left" w:pos="4274"/>
          <w:tab w:val="left" w:pos="4956"/>
          <w:tab w:val="left" w:pos="5664"/>
          <w:tab w:val="left" w:pos="6372"/>
        </w:tabs>
        <w:bidi/>
        <w:ind w:right="709" w:hanging="456"/>
        <w:jc w:val="right"/>
        <w:rPr>
          <w:rFonts w:asciiTheme="minorHAnsi" w:hAnsiTheme="minorHAnsi" w:cstheme="majorBidi"/>
          <w:b/>
          <w:bCs/>
          <w:sz w:val="20"/>
          <w:szCs w:val="20"/>
          <w:lang w:bidi="ar-DZ"/>
        </w:rPr>
      </w:pPr>
    </w:p>
    <w:p w:rsidR="0017471D" w:rsidRDefault="0017471D" w:rsidP="0017471D">
      <w:pPr>
        <w:tabs>
          <w:tab w:val="left" w:pos="4274"/>
          <w:tab w:val="left" w:pos="4956"/>
          <w:tab w:val="left" w:pos="5664"/>
          <w:tab w:val="left" w:pos="6372"/>
        </w:tabs>
        <w:bidi/>
        <w:ind w:right="709" w:hanging="456"/>
        <w:jc w:val="right"/>
        <w:rPr>
          <w:rFonts w:asciiTheme="minorHAnsi" w:hAnsiTheme="minorHAnsi" w:cstheme="majorBidi"/>
          <w:b/>
          <w:bCs/>
          <w:sz w:val="20"/>
          <w:szCs w:val="20"/>
          <w:rtl/>
          <w:lang w:bidi="ar-DZ"/>
        </w:rPr>
      </w:pPr>
    </w:p>
    <w:p w:rsidR="00914D92" w:rsidRDefault="00914D92" w:rsidP="00914D92">
      <w:pPr>
        <w:tabs>
          <w:tab w:val="left" w:pos="4274"/>
          <w:tab w:val="left" w:pos="4956"/>
          <w:tab w:val="left" w:pos="5664"/>
          <w:tab w:val="left" w:pos="6372"/>
        </w:tabs>
        <w:bidi/>
        <w:ind w:right="709" w:hanging="456"/>
        <w:jc w:val="right"/>
        <w:rPr>
          <w:rFonts w:asciiTheme="minorHAnsi" w:hAnsiTheme="minorHAnsi" w:cstheme="majorBidi"/>
          <w:b/>
          <w:bCs/>
          <w:sz w:val="20"/>
          <w:szCs w:val="20"/>
          <w:rtl/>
          <w:lang w:bidi="ar-DZ"/>
        </w:rPr>
      </w:pPr>
    </w:p>
    <w:p w:rsidR="00914D92" w:rsidRDefault="00914D92" w:rsidP="00914D92">
      <w:pPr>
        <w:tabs>
          <w:tab w:val="left" w:pos="4274"/>
          <w:tab w:val="left" w:pos="4956"/>
          <w:tab w:val="left" w:pos="5664"/>
          <w:tab w:val="left" w:pos="6372"/>
        </w:tabs>
        <w:bidi/>
        <w:ind w:right="709" w:hanging="456"/>
        <w:jc w:val="right"/>
        <w:rPr>
          <w:rFonts w:asciiTheme="minorHAnsi" w:hAnsiTheme="minorHAnsi" w:cstheme="majorBidi"/>
          <w:b/>
          <w:bCs/>
          <w:sz w:val="20"/>
          <w:szCs w:val="20"/>
          <w:rtl/>
          <w:lang w:bidi="ar-DZ"/>
        </w:rPr>
      </w:pPr>
    </w:p>
    <w:p w:rsidR="00914D92" w:rsidRDefault="00914D92" w:rsidP="00914D92">
      <w:pPr>
        <w:tabs>
          <w:tab w:val="left" w:pos="4274"/>
          <w:tab w:val="left" w:pos="4956"/>
          <w:tab w:val="left" w:pos="5664"/>
          <w:tab w:val="left" w:pos="6372"/>
        </w:tabs>
        <w:bidi/>
        <w:ind w:right="709" w:hanging="456"/>
        <w:jc w:val="right"/>
        <w:rPr>
          <w:rFonts w:asciiTheme="minorHAnsi" w:hAnsiTheme="minorHAnsi" w:cstheme="majorBidi"/>
          <w:b/>
          <w:bCs/>
          <w:sz w:val="20"/>
          <w:szCs w:val="20"/>
          <w:rtl/>
          <w:lang w:bidi="ar-DZ"/>
        </w:rPr>
      </w:pPr>
    </w:p>
    <w:p w:rsidR="00914D92" w:rsidRPr="00B93FC7" w:rsidRDefault="00914D92" w:rsidP="00914D92">
      <w:pPr>
        <w:tabs>
          <w:tab w:val="left" w:pos="4274"/>
          <w:tab w:val="left" w:pos="4956"/>
          <w:tab w:val="left" w:pos="5664"/>
          <w:tab w:val="left" w:pos="6372"/>
        </w:tabs>
        <w:bidi/>
        <w:ind w:right="709" w:hanging="456"/>
        <w:jc w:val="right"/>
        <w:rPr>
          <w:rFonts w:asciiTheme="minorHAnsi" w:hAnsiTheme="minorHAnsi" w:cstheme="majorBidi"/>
          <w:b/>
          <w:bCs/>
          <w:sz w:val="20"/>
          <w:szCs w:val="20"/>
          <w:lang w:bidi="ar-DZ"/>
        </w:rPr>
      </w:pPr>
    </w:p>
    <w:tbl>
      <w:tblPr>
        <w:tblStyle w:val="Grilledutableau"/>
        <w:bidiVisual/>
        <w:tblW w:w="0" w:type="auto"/>
        <w:tblInd w:w="503" w:type="dxa"/>
        <w:tblLook w:val="04A0" w:firstRow="1" w:lastRow="0" w:firstColumn="1" w:lastColumn="0" w:noHBand="0" w:noVBand="1"/>
      </w:tblPr>
      <w:tblGrid>
        <w:gridCol w:w="4819"/>
        <w:gridCol w:w="5245"/>
        <w:gridCol w:w="4111"/>
      </w:tblGrid>
      <w:tr w:rsidR="000713F8" w:rsidRPr="006E1682" w:rsidTr="004A2547">
        <w:tc>
          <w:tcPr>
            <w:tcW w:w="14175" w:type="dxa"/>
            <w:gridSpan w:val="3"/>
            <w:shd w:val="clear" w:color="auto" w:fill="F2F2F2" w:themeFill="background1" w:themeFillShade="F2"/>
          </w:tcPr>
          <w:p w:rsidR="000713F8" w:rsidRPr="006E1682" w:rsidRDefault="000713F8" w:rsidP="004A2547">
            <w:pPr>
              <w:pStyle w:val="Paragraphedeliste"/>
              <w:tabs>
                <w:tab w:val="left" w:pos="4274"/>
                <w:tab w:val="left" w:pos="4956"/>
                <w:tab w:val="left" w:pos="5664"/>
                <w:tab w:val="left" w:pos="6372"/>
              </w:tabs>
              <w:jc w:val="center"/>
              <w:rPr>
                <w:rFonts w:asciiTheme="minorHAnsi" w:hAnsiTheme="minorHAnsi" w:cstheme="majorBidi"/>
                <w:b/>
                <w:bCs/>
                <w:sz w:val="20"/>
                <w:szCs w:val="20"/>
              </w:rPr>
            </w:pPr>
          </w:p>
          <w:p w:rsidR="000713F8" w:rsidRPr="006E1682" w:rsidRDefault="001720EA" w:rsidP="004A2547">
            <w:pPr>
              <w:pStyle w:val="Paragraphedeliste"/>
              <w:tabs>
                <w:tab w:val="left" w:pos="4274"/>
                <w:tab w:val="left" w:pos="4956"/>
                <w:tab w:val="left" w:pos="5664"/>
                <w:tab w:val="left" w:pos="6372"/>
              </w:tabs>
              <w:jc w:val="center"/>
              <w:rPr>
                <w:rFonts w:asciiTheme="minorHAnsi" w:hAnsiTheme="minorHAnsi" w:cstheme="majorBidi"/>
                <w:b/>
                <w:bCs/>
                <w:sz w:val="20"/>
                <w:szCs w:val="20"/>
              </w:rPr>
            </w:pPr>
            <w:r>
              <w:rPr>
                <w:rFonts w:asciiTheme="minorHAnsi" w:hAnsiTheme="minorHAnsi" w:cstheme="majorBidi"/>
                <w:b/>
                <w:bCs/>
                <w:sz w:val="20"/>
                <w:szCs w:val="20"/>
              </w:rPr>
              <w:t>3</w:t>
            </w:r>
            <w:r w:rsidR="000713F8" w:rsidRPr="006E1682">
              <w:rPr>
                <w:rFonts w:asciiTheme="minorHAnsi" w:hAnsiTheme="minorHAnsi" w:cstheme="majorBidi"/>
                <w:b/>
                <w:bCs/>
                <w:sz w:val="20"/>
                <w:szCs w:val="20"/>
              </w:rPr>
              <w:t>.  Ministère du Tourisme</w:t>
            </w:r>
            <w:r w:rsidR="00341AB0">
              <w:rPr>
                <w:rFonts w:asciiTheme="minorHAnsi" w:hAnsiTheme="minorHAnsi" w:cstheme="majorBidi"/>
                <w:b/>
                <w:bCs/>
                <w:sz w:val="20"/>
                <w:szCs w:val="20"/>
              </w:rPr>
              <w:t xml:space="preserve">, </w:t>
            </w:r>
            <w:r w:rsidR="000713F8" w:rsidRPr="006E1682">
              <w:rPr>
                <w:rFonts w:asciiTheme="minorHAnsi" w:hAnsiTheme="minorHAnsi" w:cstheme="majorBidi"/>
                <w:b/>
                <w:bCs/>
                <w:sz w:val="20"/>
                <w:szCs w:val="20"/>
              </w:rPr>
              <w:t xml:space="preserve"> de l’Artisanat</w:t>
            </w:r>
            <w:r w:rsidR="00341AB0">
              <w:rPr>
                <w:rFonts w:asciiTheme="minorHAnsi" w:hAnsiTheme="minorHAnsi" w:cstheme="majorBidi"/>
                <w:b/>
                <w:bCs/>
                <w:sz w:val="20"/>
                <w:szCs w:val="20"/>
              </w:rPr>
              <w:t xml:space="preserve"> et du Travail </w:t>
            </w:r>
            <w:r w:rsidR="0029245B">
              <w:rPr>
                <w:rFonts w:asciiTheme="minorHAnsi" w:hAnsiTheme="minorHAnsi" w:cstheme="majorBidi"/>
                <w:b/>
                <w:bCs/>
                <w:sz w:val="20"/>
                <w:szCs w:val="20"/>
              </w:rPr>
              <w:t>Familial</w:t>
            </w:r>
          </w:p>
          <w:p w:rsidR="000713F8" w:rsidRPr="006E1682" w:rsidRDefault="000713F8" w:rsidP="004A2547">
            <w:pPr>
              <w:pStyle w:val="Paragraphedeliste"/>
              <w:tabs>
                <w:tab w:val="left" w:pos="4274"/>
                <w:tab w:val="left" w:pos="4956"/>
                <w:tab w:val="left" w:pos="5664"/>
                <w:tab w:val="left" w:pos="6372"/>
              </w:tabs>
              <w:jc w:val="center"/>
              <w:rPr>
                <w:rFonts w:asciiTheme="minorHAnsi" w:hAnsiTheme="minorHAnsi" w:cstheme="majorBidi"/>
                <w:b/>
                <w:bCs/>
                <w:sz w:val="20"/>
                <w:szCs w:val="20"/>
                <w:rtl/>
                <w:lang w:bidi="ar-DZ"/>
              </w:rPr>
            </w:pPr>
          </w:p>
        </w:tc>
      </w:tr>
      <w:tr w:rsidR="000713F8" w:rsidRPr="006E1682" w:rsidTr="004A2547">
        <w:tc>
          <w:tcPr>
            <w:tcW w:w="4819" w:type="dxa"/>
          </w:tcPr>
          <w:p w:rsidR="000713F8" w:rsidRPr="006E1682"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6E1682">
              <w:rPr>
                <w:rFonts w:asciiTheme="minorHAnsi" w:hAnsiTheme="minorHAnsi" w:cstheme="majorBidi"/>
                <w:b/>
                <w:bCs/>
                <w:sz w:val="20"/>
                <w:szCs w:val="20"/>
              </w:rPr>
              <w:t xml:space="preserve">Conditions d’accès </w:t>
            </w:r>
          </w:p>
        </w:tc>
        <w:tc>
          <w:tcPr>
            <w:tcW w:w="5245" w:type="dxa"/>
          </w:tcPr>
          <w:p w:rsidR="000713F8" w:rsidRPr="006E1682"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6E1682">
              <w:rPr>
                <w:rFonts w:asciiTheme="minorHAnsi" w:hAnsiTheme="minorHAnsi" w:cstheme="majorBidi"/>
                <w:b/>
                <w:bCs/>
                <w:sz w:val="20"/>
                <w:szCs w:val="20"/>
              </w:rPr>
              <w:t>Formations</w:t>
            </w:r>
          </w:p>
        </w:tc>
        <w:tc>
          <w:tcPr>
            <w:tcW w:w="4111" w:type="dxa"/>
          </w:tcPr>
          <w:p w:rsidR="000713F8" w:rsidRPr="006E1682" w:rsidRDefault="000713F8" w:rsidP="004A2547">
            <w:pPr>
              <w:pStyle w:val="Paragraphedeliste"/>
              <w:tabs>
                <w:tab w:val="left" w:pos="284"/>
                <w:tab w:val="left" w:pos="567"/>
              </w:tabs>
              <w:ind w:left="0"/>
              <w:jc w:val="center"/>
              <w:rPr>
                <w:rFonts w:asciiTheme="minorHAnsi" w:hAnsiTheme="minorHAnsi" w:cstheme="majorBidi"/>
                <w:b/>
                <w:bCs/>
                <w:sz w:val="20"/>
                <w:szCs w:val="20"/>
              </w:rPr>
            </w:pPr>
            <w:r w:rsidRPr="006E1682">
              <w:rPr>
                <w:rFonts w:asciiTheme="minorHAnsi" w:hAnsiTheme="minorHAnsi" w:cstheme="majorBidi"/>
                <w:b/>
                <w:bCs/>
                <w:sz w:val="20"/>
                <w:szCs w:val="20"/>
              </w:rPr>
              <w:t>Etablissement</w:t>
            </w:r>
            <w:r w:rsidR="0017471D">
              <w:rPr>
                <w:rFonts w:asciiTheme="minorHAnsi" w:hAnsiTheme="minorHAnsi" w:cstheme="majorBidi"/>
                <w:b/>
                <w:bCs/>
                <w:sz w:val="20"/>
                <w:szCs w:val="20"/>
              </w:rPr>
              <w:t xml:space="preserve"> </w:t>
            </w:r>
            <w:r w:rsidRPr="006E1682">
              <w:rPr>
                <w:rFonts w:asciiTheme="minorHAnsi" w:hAnsiTheme="minorHAnsi" w:cstheme="majorBidi"/>
                <w:b/>
                <w:bCs/>
                <w:sz w:val="20"/>
                <w:szCs w:val="20"/>
              </w:rPr>
              <w:t>de Formation</w:t>
            </w:r>
          </w:p>
        </w:tc>
      </w:tr>
      <w:tr w:rsidR="000713F8" w:rsidRPr="006E1682" w:rsidTr="004A2547">
        <w:trPr>
          <w:trHeight w:val="2038"/>
        </w:trPr>
        <w:tc>
          <w:tcPr>
            <w:tcW w:w="4819" w:type="dxa"/>
            <w:vAlign w:val="center"/>
          </w:tcPr>
          <w:p w:rsidR="000713F8" w:rsidRPr="006E1682" w:rsidRDefault="000713F8" w:rsidP="004A2547">
            <w:pPr>
              <w:pStyle w:val="Paragraphedeliste"/>
              <w:tabs>
                <w:tab w:val="left" w:pos="176"/>
                <w:tab w:val="left" w:pos="284"/>
              </w:tabs>
              <w:ind w:left="0"/>
              <w:rPr>
                <w:rFonts w:asciiTheme="minorHAnsi" w:hAnsiTheme="minorHAnsi" w:cstheme="majorBidi"/>
                <w:b/>
                <w:bCs/>
                <w:sz w:val="20"/>
                <w:szCs w:val="20"/>
              </w:rPr>
            </w:pPr>
            <w:r w:rsidRPr="006E1682">
              <w:rPr>
                <w:rFonts w:asciiTheme="minorHAnsi" w:hAnsiTheme="minorHAnsi" w:cstheme="majorBidi"/>
                <w:b/>
                <w:bCs/>
                <w:sz w:val="20"/>
                <w:szCs w:val="20"/>
                <w:u w:val="single"/>
              </w:rPr>
              <w:t>Baccalauréat</w:t>
            </w:r>
            <w:r w:rsidRPr="006E1682">
              <w:rPr>
                <w:rFonts w:asciiTheme="minorHAnsi" w:hAnsiTheme="minorHAnsi" w:cstheme="majorBidi"/>
                <w:b/>
                <w:bCs/>
                <w:sz w:val="20"/>
                <w:szCs w:val="20"/>
              </w:rPr>
              <w:t> :</w:t>
            </w:r>
          </w:p>
          <w:p w:rsidR="000713F8" w:rsidRPr="008C1C26" w:rsidRDefault="000713F8" w:rsidP="004A2547">
            <w:pPr>
              <w:pStyle w:val="Paragraphedeliste"/>
              <w:numPr>
                <w:ilvl w:val="0"/>
                <w:numId w:val="14"/>
              </w:numPr>
              <w:tabs>
                <w:tab w:val="left" w:pos="284"/>
                <w:tab w:val="left" w:pos="567"/>
              </w:tabs>
              <w:ind w:hanging="687"/>
              <w:rPr>
                <w:color w:val="000000" w:themeColor="text1"/>
              </w:rPr>
            </w:pPr>
            <w:r w:rsidRPr="008C1C26">
              <w:rPr>
                <w:color w:val="000000" w:themeColor="text1"/>
              </w:rPr>
              <w:t>Mathématiques</w:t>
            </w:r>
          </w:p>
          <w:p w:rsidR="000713F8" w:rsidRPr="008C1C26" w:rsidRDefault="000713F8" w:rsidP="004A2547">
            <w:pPr>
              <w:pStyle w:val="Paragraphedeliste"/>
              <w:numPr>
                <w:ilvl w:val="0"/>
                <w:numId w:val="14"/>
              </w:numPr>
              <w:tabs>
                <w:tab w:val="left" w:pos="284"/>
                <w:tab w:val="left" w:pos="567"/>
              </w:tabs>
              <w:ind w:hanging="687"/>
              <w:rPr>
                <w:color w:val="000000" w:themeColor="text1"/>
              </w:rPr>
            </w:pPr>
            <w:r w:rsidRPr="008C1C26">
              <w:rPr>
                <w:color w:val="000000" w:themeColor="text1"/>
              </w:rPr>
              <w:t>Techniques Mathématiques</w:t>
            </w:r>
          </w:p>
          <w:p w:rsidR="000713F8" w:rsidRPr="008C1C26" w:rsidRDefault="000713F8" w:rsidP="004A2547">
            <w:pPr>
              <w:pStyle w:val="Paragraphedeliste"/>
              <w:numPr>
                <w:ilvl w:val="0"/>
                <w:numId w:val="14"/>
              </w:numPr>
              <w:tabs>
                <w:tab w:val="left" w:pos="284"/>
                <w:tab w:val="left" w:pos="567"/>
              </w:tabs>
              <w:ind w:hanging="687"/>
              <w:rPr>
                <w:color w:val="000000" w:themeColor="text1"/>
              </w:rPr>
            </w:pPr>
            <w:r w:rsidRPr="008C1C26">
              <w:rPr>
                <w:color w:val="000000" w:themeColor="text1"/>
              </w:rPr>
              <w:t xml:space="preserve">Sciences Expérimentales </w:t>
            </w:r>
          </w:p>
          <w:p w:rsidR="000713F8" w:rsidRPr="000B4A2A" w:rsidRDefault="000713F8" w:rsidP="000B4A2A">
            <w:pPr>
              <w:pStyle w:val="Paragraphedeliste"/>
              <w:numPr>
                <w:ilvl w:val="0"/>
                <w:numId w:val="14"/>
              </w:numPr>
              <w:tabs>
                <w:tab w:val="left" w:pos="284"/>
                <w:tab w:val="left" w:pos="567"/>
              </w:tabs>
              <w:ind w:hanging="687"/>
              <w:rPr>
                <w:color w:val="000000" w:themeColor="text1"/>
              </w:rPr>
            </w:pPr>
            <w:r w:rsidRPr="008C1C26">
              <w:rPr>
                <w:color w:val="000000" w:themeColor="text1"/>
              </w:rPr>
              <w:t xml:space="preserve">Gestion et Economie </w:t>
            </w:r>
          </w:p>
        </w:tc>
        <w:tc>
          <w:tcPr>
            <w:tcW w:w="5245" w:type="dxa"/>
          </w:tcPr>
          <w:p w:rsidR="000713F8" w:rsidRPr="00B93FC7" w:rsidRDefault="000713F8" w:rsidP="004A2547">
            <w:pPr>
              <w:pStyle w:val="Paragraphedeliste"/>
              <w:tabs>
                <w:tab w:val="left" w:pos="284"/>
                <w:tab w:val="left" w:pos="567"/>
              </w:tabs>
              <w:ind w:left="0"/>
              <w:jc w:val="both"/>
              <w:rPr>
                <w:rFonts w:asciiTheme="minorHAnsi" w:hAnsiTheme="minorHAnsi" w:cstheme="majorBidi"/>
                <w:b/>
                <w:bCs/>
                <w:sz w:val="20"/>
                <w:szCs w:val="20"/>
              </w:rPr>
            </w:pPr>
            <w:r w:rsidRPr="00B93FC7">
              <w:rPr>
                <w:rFonts w:asciiTheme="minorHAnsi" w:hAnsiTheme="minorHAnsi" w:cstheme="majorBidi"/>
                <w:b/>
                <w:bCs/>
                <w:sz w:val="20"/>
                <w:szCs w:val="20"/>
              </w:rPr>
              <w:t xml:space="preserve">Licence de Gestion Hôtelière et Touristique en : </w:t>
            </w:r>
          </w:p>
          <w:p w:rsidR="000713F8" w:rsidRPr="00B93FC7" w:rsidRDefault="00B93FC7" w:rsidP="004A2547">
            <w:pPr>
              <w:pStyle w:val="Paragraphedeliste"/>
              <w:numPr>
                <w:ilvl w:val="0"/>
                <w:numId w:val="15"/>
              </w:numPr>
              <w:tabs>
                <w:tab w:val="left" w:pos="284"/>
                <w:tab w:val="left" w:pos="567"/>
              </w:tabs>
              <w:ind w:left="0" w:firstLine="34"/>
              <w:rPr>
                <w:rFonts w:asciiTheme="minorHAnsi" w:hAnsiTheme="minorHAnsi" w:cstheme="majorBidi"/>
                <w:sz w:val="20"/>
                <w:szCs w:val="20"/>
              </w:rPr>
            </w:pPr>
            <w:r>
              <w:rPr>
                <w:rFonts w:asciiTheme="minorHAnsi" w:hAnsiTheme="minorHAnsi" w:cstheme="majorBidi"/>
                <w:sz w:val="20"/>
                <w:szCs w:val="20"/>
                <w:lang w:eastAsia="zh-CN"/>
              </w:rPr>
              <w:t xml:space="preserve">Gestion </w:t>
            </w:r>
            <w:r w:rsidR="000713F8" w:rsidRPr="00B93FC7">
              <w:rPr>
                <w:rFonts w:asciiTheme="minorHAnsi" w:hAnsiTheme="minorHAnsi" w:cstheme="majorBidi"/>
                <w:sz w:val="20"/>
                <w:szCs w:val="20"/>
                <w:lang w:eastAsia="zh-CN"/>
              </w:rPr>
              <w:t xml:space="preserve">des Agences de Tourisme </w:t>
            </w:r>
          </w:p>
          <w:p w:rsidR="000713F8" w:rsidRPr="00B93FC7" w:rsidRDefault="000713F8" w:rsidP="004A2547">
            <w:pPr>
              <w:pStyle w:val="Paragraphedeliste"/>
              <w:tabs>
                <w:tab w:val="left" w:pos="284"/>
                <w:tab w:val="left" w:pos="567"/>
              </w:tabs>
              <w:ind w:left="34"/>
              <w:rPr>
                <w:rFonts w:asciiTheme="minorHAnsi" w:hAnsiTheme="minorHAnsi" w:cstheme="majorBidi"/>
                <w:sz w:val="20"/>
                <w:szCs w:val="20"/>
              </w:rPr>
            </w:pPr>
            <w:r w:rsidRPr="00B93FC7">
              <w:rPr>
                <w:rFonts w:asciiTheme="minorHAnsi" w:hAnsiTheme="minorHAnsi" w:cstheme="majorBidi"/>
                <w:sz w:val="20"/>
                <w:szCs w:val="20"/>
                <w:lang w:eastAsia="zh-CN"/>
              </w:rPr>
              <w:t xml:space="preserve">    et Voyages.</w:t>
            </w:r>
          </w:p>
          <w:p w:rsidR="000713F8" w:rsidRPr="00B93FC7" w:rsidRDefault="000713F8" w:rsidP="004A2547">
            <w:pPr>
              <w:pStyle w:val="Paragraphedeliste"/>
              <w:numPr>
                <w:ilvl w:val="0"/>
                <w:numId w:val="15"/>
              </w:numPr>
              <w:tabs>
                <w:tab w:val="left" w:pos="284"/>
                <w:tab w:val="left" w:pos="567"/>
              </w:tabs>
              <w:ind w:left="34" w:firstLine="34"/>
              <w:rPr>
                <w:rFonts w:asciiTheme="minorHAnsi" w:hAnsiTheme="minorHAnsi" w:cstheme="majorBidi"/>
                <w:sz w:val="20"/>
                <w:szCs w:val="20"/>
                <w:lang w:eastAsia="zh-CN"/>
              </w:rPr>
            </w:pPr>
            <w:r w:rsidRPr="00B93FC7">
              <w:rPr>
                <w:rFonts w:asciiTheme="minorHAnsi" w:hAnsiTheme="minorHAnsi" w:cstheme="majorBidi"/>
                <w:sz w:val="20"/>
                <w:szCs w:val="20"/>
                <w:lang w:eastAsia="zh-CN"/>
              </w:rPr>
              <w:t>Management du Développement</w:t>
            </w:r>
          </w:p>
          <w:p w:rsidR="000713F8" w:rsidRPr="00B93FC7" w:rsidRDefault="000713F8" w:rsidP="004A2547">
            <w:pPr>
              <w:pStyle w:val="Paragraphedeliste"/>
              <w:tabs>
                <w:tab w:val="left" w:pos="284"/>
                <w:tab w:val="left" w:pos="567"/>
              </w:tabs>
              <w:ind w:left="68"/>
              <w:rPr>
                <w:rFonts w:asciiTheme="minorHAnsi" w:hAnsiTheme="minorHAnsi" w:cstheme="majorBidi"/>
                <w:sz w:val="20"/>
                <w:szCs w:val="20"/>
                <w:lang w:eastAsia="zh-CN"/>
              </w:rPr>
            </w:pPr>
            <w:r w:rsidRPr="00B93FC7">
              <w:rPr>
                <w:rFonts w:asciiTheme="minorHAnsi" w:hAnsiTheme="minorHAnsi" w:cstheme="majorBidi"/>
                <w:sz w:val="20"/>
                <w:szCs w:val="20"/>
                <w:lang w:eastAsia="zh-CN"/>
              </w:rPr>
              <w:t xml:space="preserve">    Durable du Tourisme.</w:t>
            </w:r>
          </w:p>
          <w:p w:rsidR="000713F8" w:rsidRPr="00B93FC7" w:rsidRDefault="000713F8" w:rsidP="004A2547">
            <w:pPr>
              <w:pStyle w:val="Paragraphedeliste"/>
              <w:numPr>
                <w:ilvl w:val="0"/>
                <w:numId w:val="15"/>
              </w:numPr>
              <w:tabs>
                <w:tab w:val="left" w:pos="284"/>
                <w:tab w:val="left" w:pos="567"/>
              </w:tabs>
              <w:ind w:hanging="436"/>
              <w:rPr>
                <w:rFonts w:asciiTheme="minorHAnsi" w:hAnsiTheme="minorHAnsi" w:cstheme="majorBidi"/>
                <w:sz w:val="20"/>
                <w:szCs w:val="20"/>
              </w:rPr>
            </w:pPr>
            <w:r w:rsidRPr="00B93FC7">
              <w:rPr>
                <w:rFonts w:asciiTheme="minorHAnsi" w:hAnsiTheme="minorHAnsi" w:cstheme="majorBidi"/>
                <w:sz w:val="20"/>
                <w:szCs w:val="20"/>
                <w:lang w:eastAsia="zh-CN"/>
              </w:rPr>
              <w:t>Gestion de l’Hébergement.</w:t>
            </w:r>
          </w:p>
          <w:p w:rsidR="000713F8" w:rsidRPr="00B93FC7" w:rsidRDefault="000713F8" w:rsidP="004A2547">
            <w:pPr>
              <w:pStyle w:val="Paragraphedeliste"/>
              <w:numPr>
                <w:ilvl w:val="0"/>
                <w:numId w:val="15"/>
              </w:numPr>
              <w:tabs>
                <w:tab w:val="left" w:pos="284"/>
                <w:tab w:val="left" w:pos="567"/>
              </w:tabs>
              <w:ind w:hanging="436"/>
              <w:rPr>
                <w:rFonts w:asciiTheme="minorHAnsi" w:hAnsiTheme="minorHAnsi" w:cstheme="majorBidi"/>
                <w:sz w:val="20"/>
                <w:szCs w:val="20"/>
              </w:rPr>
            </w:pPr>
            <w:r w:rsidRPr="00B93FC7">
              <w:rPr>
                <w:rFonts w:asciiTheme="minorHAnsi" w:hAnsiTheme="minorHAnsi" w:cstheme="majorBidi"/>
                <w:sz w:val="20"/>
                <w:szCs w:val="20"/>
                <w:lang w:eastAsia="zh-CN"/>
              </w:rPr>
              <w:t>Gestion de la Restauration.</w:t>
            </w:r>
          </w:p>
        </w:tc>
        <w:tc>
          <w:tcPr>
            <w:tcW w:w="4111" w:type="dxa"/>
          </w:tcPr>
          <w:p w:rsidR="000713F8" w:rsidRPr="00B93FC7" w:rsidRDefault="000713F8" w:rsidP="004A2547">
            <w:pPr>
              <w:tabs>
                <w:tab w:val="left" w:pos="284"/>
                <w:tab w:val="left" w:pos="567"/>
              </w:tabs>
              <w:rPr>
                <w:rFonts w:asciiTheme="minorHAnsi" w:hAnsiTheme="minorHAnsi" w:cstheme="majorBidi"/>
                <w:sz w:val="20"/>
                <w:szCs w:val="20"/>
              </w:rPr>
            </w:pPr>
          </w:p>
          <w:p w:rsidR="000713F8" w:rsidRPr="00B93FC7" w:rsidRDefault="00B93FC7" w:rsidP="004A2547">
            <w:pPr>
              <w:pStyle w:val="Paragraphedeliste"/>
              <w:numPr>
                <w:ilvl w:val="0"/>
                <w:numId w:val="22"/>
              </w:numPr>
              <w:ind w:left="284" w:hanging="284"/>
              <w:rPr>
                <w:rFonts w:asciiTheme="minorHAnsi" w:hAnsiTheme="minorHAnsi" w:cstheme="majorBidi"/>
                <w:b/>
                <w:bCs/>
                <w:sz w:val="20"/>
                <w:szCs w:val="20"/>
              </w:rPr>
            </w:pPr>
            <w:r>
              <w:rPr>
                <w:rFonts w:asciiTheme="minorHAnsi" w:hAnsiTheme="minorHAnsi" w:cstheme="majorBidi"/>
                <w:b/>
                <w:bCs/>
                <w:sz w:val="20"/>
                <w:szCs w:val="20"/>
              </w:rPr>
              <w:t>Ecole Nationale Supérieure du</w:t>
            </w:r>
            <w:r w:rsidR="000713F8" w:rsidRPr="00B93FC7">
              <w:rPr>
                <w:rFonts w:asciiTheme="minorHAnsi" w:hAnsiTheme="minorHAnsi" w:cstheme="majorBidi"/>
                <w:b/>
                <w:bCs/>
                <w:sz w:val="20"/>
                <w:szCs w:val="20"/>
              </w:rPr>
              <w:t xml:space="preserve"> Tourisme d’Alger (ENST). Alger</w:t>
            </w:r>
          </w:p>
          <w:p w:rsidR="000713F8" w:rsidRPr="00B93FC7" w:rsidRDefault="000713F8" w:rsidP="004A2547">
            <w:pPr>
              <w:pStyle w:val="Paragraphedeliste"/>
              <w:tabs>
                <w:tab w:val="left" w:pos="284"/>
                <w:tab w:val="left" w:pos="567"/>
              </w:tabs>
              <w:ind w:left="284"/>
              <w:rPr>
                <w:rFonts w:asciiTheme="minorHAnsi" w:hAnsiTheme="minorHAnsi"/>
                <w:sz w:val="20"/>
                <w:szCs w:val="20"/>
                <w:u w:val="single"/>
              </w:rPr>
            </w:pPr>
            <w:r w:rsidRPr="00B93FC7">
              <w:rPr>
                <w:rFonts w:asciiTheme="minorHAnsi" w:eastAsia="SimSun" w:hAnsiTheme="minorHAnsi" w:cstheme="majorBidi"/>
                <w:sz w:val="20"/>
                <w:szCs w:val="20"/>
                <w:u w:val="single"/>
              </w:rPr>
              <w:t>www.enst-algérie.dz</w:t>
            </w:r>
          </w:p>
          <w:p w:rsidR="000713F8" w:rsidRPr="00B93FC7" w:rsidRDefault="000713F8" w:rsidP="004A2547">
            <w:pPr>
              <w:tabs>
                <w:tab w:val="left" w:pos="284"/>
                <w:tab w:val="left" w:pos="567"/>
              </w:tabs>
              <w:rPr>
                <w:rFonts w:asciiTheme="minorHAnsi" w:hAnsiTheme="minorHAnsi" w:cstheme="majorBidi"/>
                <w:sz w:val="20"/>
                <w:szCs w:val="20"/>
              </w:rPr>
            </w:pPr>
          </w:p>
        </w:tc>
      </w:tr>
    </w:tbl>
    <w:p w:rsidR="000713F8" w:rsidRDefault="000713F8" w:rsidP="000B4A2A">
      <w:pPr>
        <w:rPr>
          <w:rFonts w:asciiTheme="minorHAnsi" w:hAnsiTheme="minorHAnsi" w:cstheme="majorBidi"/>
          <w:b/>
          <w:bCs/>
          <w:sz w:val="16"/>
          <w:szCs w:val="16"/>
        </w:rPr>
      </w:pPr>
    </w:p>
    <w:tbl>
      <w:tblPr>
        <w:tblStyle w:val="Grilledutableau"/>
        <w:tblpPr w:leftFromText="141" w:rightFromText="141" w:vertAnchor="page" w:horzAnchor="margin" w:tblpXSpec="center" w:tblpY="4717"/>
        <w:tblW w:w="14170" w:type="dxa"/>
        <w:tblLayout w:type="fixed"/>
        <w:tblLook w:val="04A0" w:firstRow="1" w:lastRow="0" w:firstColumn="1" w:lastColumn="0" w:noHBand="0" w:noVBand="1"/>
      </w:tblPr>
      <w:tblGrid>
        <w:gridCol w:w="4111"/>
        <w:gridCol w:w="5245"/>
        <w:gridCol w:w="4814"/>
      </w:tblGrid>
      <w:tr w:rsidR="00914D92" w:rsidRPr="00B93FC7" w:rsidTr="00914D92">
        <w:trPr>
          <w:trHeight w:val="72"/>
        </w:trPr>
        <w:tc>
          <w:tcPr>
            <w:tcW w:w="14170" w:type="dxa"/>
            <w:gridSpan w:val="3"/>
            <w:shd w:val="clear" w:color="auto" w:fill="F2F2F2" w:themeFill="background1" w:themeFillShade="F2"/>
          </w:tcPr>
          <w:p w:rsidR="00914D92" w:rsidRPr="00B93FC7" w:rsidRDefault="00914D92" w:rsidP="00914D92">
            <w:pPr>
              <w:pStyle w:val="Paragraphedeliste"/>
              <w:tabs>
                <w:tab w:val="left" w:pos="284"/>
                <w:tab w:val="left" w:pos="567"/>
              </w:tabs>
              <w:jc w:val="center"/>
              <w:rPr>
                <w:rFonts w:asciiTheme="minorHAnsi" w:hAnsiTheme="minorHAnsi" w:cstheme="majorBidi"/>
                <w:b/>
                <w:bCs/>
                <w:sz w:val="20"/>
                <w:szCs w:val="20"/>
              </w:rPr>
            </w:pPr>
          </w:p>
          <w:p w:rsidR="00914D92" w:rsidRPr="00B93FC7" w:rsidRDefault="00914D92" w:rsidP="001720EA">
            <w:pPr>
              <w:pStyle w:val="Paragraphedeliste"/>
              <w:numPr>
                <w:ilvl w:val="0"/>
                <w:numId w:val="21"/>
              </w:numPr>
              <w:tabs>
                <w:tab w:val="left" w:pos="284"/>
                <w:tab w:val="left" w:pos="567"/>
              </w:tabs>
              <w:jc w:val="center"/>
              <w:rPr>
                <w:rFonts w:asciiTheme="minorHAnsi" w:hAnsiTheme="minorHAnsi" w:cstheme="majorBidi"/>
                <w:b/>
                <w:bCs/>
                <w:sz w:val="20"/>
                <w:szCs w:val="20"/>
              </w:rPr>
            </w:pPr>
            <w:r w:rsidRPr="00B93FC7">
              <w:rPr>
                <w:rFonts w:asciiTheme="minorHAnsi" w:hAnsiTheme="minorHAnsi" w:cstheme="majorBidi"/>
                <w:b/>
                <w:bCs/>
                <w:sz w:val="20"/>
                <w:szCs w:val="20"/>
              </w:rPr>
              <w:t>Ministère des Transports</w:t>
            </w:r>
          </w:p>
          <w:p w:rsidR="00914D92" w:rsidRPr="00B93FC7" w:rsidRDefault="00914D92" w:rsidP="00914D92">
            <w:pPr>
              <w:pStyle w:val="Paragraphedeliste"/>
              <w:tabs>
                <w:tab w:val="left" w:pos="284"/>
                <w:tab w:val="left" w:pos="567"/>
              </w:tabs>
              <w:ind w:left="502"/>
              <w:rPr>
                <w:rFonts w:asciiTheme="minorHAnsi" w:hAnsiTheme="minorHAnsi" w:cstheme="majorBidi"/>
                <w:b/>
                <w:bCs/>
                <w:sz w:val="20"/>
                <w:szCs w:val="20"/>
                <w:rtl/>
                <w:lang w:bidi="ar-DZ"/>
              </w:rPr>
            </w:pPr>
          </w:p>
        </w:tc>
      </w:tr>
      <w:tr w:rsidR="00914D92" w:rsidRPr="00B93FC7" w:rsidTr="00914D92">
        <w:trPr>
          <w:trHeight w:val="232"/>
        </w:trPr>
        <w:tc>
          <w:tcPr>
            <w:tcW w:w="4111" w:type="dxa"/>
          </w:tcPr>
          <w:p w:rsidR="00914D92" w:rsidRPr="00B93FC7" w:rsidRDefault="00914D92" w:rsidP="00914D92">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Etablissement de Formation</w:t>
            </w:r>
          </w:p>
        </w:tc>
        <w:tc>
          <w:tcPr>
            <w:tcW w:w="5245" w:type="dxa"/>
          </w:tcPr>
          <w:p w:rsidR="00914D92" w:rsidRPr="00B93FC7" w:rsidRDefault="00914D92" w:rsidP="00914D92">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Formations</w:t>
            </w:r>
          </w:p>
        </w:tc>
        <w:tc>
          <w:tcPr>
            <w:tcW w:w="4814" w:type="dxa"/>
          </w:tcPr>
          <w:p w:rsidR="00914D92" w:rsidRPr="00B93FC7" w:rsidRDefault="00914D92" w:rsidP="00914D92">
            <w:pPr>
              <w:pStyle w:val="Paragraphedeliste"/>
              <w:tabs>
                <w:tab w:val="left" w:pos="284"/>
                <w:tab w:val="left" w:pos="567"/>
              </w:tabs>
              <w:ind w:left="0"/>
              <w:jc w:val="center"/>
              <w:rPr>
                <w:rFonts w:asciiTheme="minorHAnsi" w:hAnsiTheme="minorHAnsi" w:cstheme="majorBidi"/>
                <w:b/>
                <w:bCs/>
                <w:sz w:val="20"/>
                <w:szCs w:val="20"/>
              </w:rPr>
            </w:pPr>
            <w:r w:rsidRPr="00B93FC7">
              <w:rPr>
                <w:rFonts w:asciiTheme="minorHAnsi" w:hAnsiTheme="minorHAnsi" w:cstheme="majorBidi"/>
                <w:b/>
                <w:bCs/>
                <w:sz w:val="20"/>
                <w:szCs w:val="20"/>
              </w:rPr>
              <w:t>Conditions d’accès</w:t>
            </w:r>
          </w:p>
        </w:tc>
      </w:tr>
      <w:tr w:rsidR="00914D92" w:rsidRPr="00B93FC7" w:rsidTr="00914D92">
        <w:trPr>
          <w:trHeight w:val="2662"/>
        </w:trPr>
        <w:tc>
          <w:tcPr>
            <w:tcW w:w="4111" w:type="dxa"/>
            <w:vAlign w:val="center"/>
          </w:tcPr>
          <w:p w:rsidR="00914D92" w:rsidRPr="00B93FC7" w:rsidRDefault="00914D92" w:rsidP="00914D92">
            <w:pPr>
              <w:pStyle w:val="Paragraphedeliste"/>
              <w:numPr>
                <w:ilvl w:val="0"/>
                <w:numId w:val="19"/>
              </w:numPr>
              <w:tabs>
                <w:tab w:val="left" w:pos="284"/>
                <w:tab w:val="left" w:pos="318"/>
              </w:tabs>
              <w:ind w:left="318" w:right="-250" w:hanging="284"/>
              <w:rPr>
                <w:rFonts w:asciiTheme="minorHAnsi" w:hAnsiTheme="minorHAnsi" w:cstheme="majorBidi"/>
                <w:b/>
                <w:bCs/>
                <w:sz w:val="20"/>
                <w:szCs w:val="20"/>
              </w:rPr>
            </w:pPr>
            <w:r w:rsidRPr="00B93FC7">
              <w:rPr>
                <w:rFonts w:asciiTheme="minorHAnsi" w:hAnsiTheme="minorHAnsi" w:cstheme="majorBidi"/>
                <w:b/>
                <w:bCs/>
                <w:sz w:val="20"/>
                <w:szCs w:val="20"/>
              </w:rPr>
              <w:t>Institut Hydrométéorologique</w:t>
            </w:r>
          </w:p>
          <w:p w:rsidR="00914D92" w:rsidRPr="00B93FC7" w:rsidRDefault="00914D92" w:rsidP="00914D92">
            <w:pPr>
              <w:pStyle w:val="Paragraphedeliste"/>
              <w:tabs>
                <w:tab w:val="left" w:pos="284"/>
                <w:tab w:val="left" w:pos="318"/>
              </w:tabs>
              <w:ind w:left="318" w:right="-250"/>
              <w:rPr>
                <w:rFonts w:asciiTheme="minorHAnsi" w:hAnsiTheme="minorHAnsi" w:cstheme="majorBidi"/>
                <w:b/>
                <w:bCs/>
                <w:sz w:val="20"/>
                <w:szCs w:val="20"/>
              </w:rPr>
            </w:pPr>
            <w:r w:rsidRPr="00B93FC7">
              <w:rPr>
                <w:rFonts w:asciiTheme="minorHAnsi" w:hAnsiTheme="minorHAnsi" w:cstheme="majorBidi"/>
                <w:b/>
                <w:bCs/>
                <w:sz w:val="20"/>
                <w:szCs w:val="20"/>
              </w:rPr>
              <w:t>de Formation et de Recherche</w:t>
            </w:r>
          </w:p>
          <w:p w:rsidR="00914D92" w:rsidRPr="00B93FC7" w:rsidRDefault="00914D92" w:rsidP="00914D92">
            <w:pPr>
              <w:pStyle w:val="Paragraphedeliste"/>
              <w:tabs>
                <w:tab w:val="left" w:pos="284"/>
                <w:tab w:val="left" w:pos="318"/>
              </w:tabs>
              <w:ind w:left="318" w:right="-250"/>
              <w:rPr>
                <w:rFonts w:asciiTheme="minorHAnsi" w:hAnsiTheme="minorHAnsi" w:cstheme="majorBidi"/>
                <w:b/>
                <w:bCs/>
                <w:sz w:val="20"/>
                <w:szCs w:val="20"/>
              </w:rPr>
            </w:pPr>
            <w:r w:rsidRPr="00B93FC7">
              <w:rPr>
                <w:rFonts w:asciiTheme="minorHAnsi" w:hAnsiTheme="minorHAnsi" w:cstheme="majorBidi"/>
                <w:b/>
                <w:bCs/>
                <w:sz w:val="20"/>
                <w:szCs w:val="20"/>
              </w:rPr>
              <w:t xml:space="preserve">(IHFR). </w:t>
            </w:r>
          </w:p>
          <w:p w:rsidR="00914D92" w:rsidRPr="00B93FC7" w:rsidRDefault="00914D92" w:rsidP="00914D92">
            <w:pPr>
              <w:pStyle w:val="Paragraphedeliste"/>
              <w:tabs>
                <w:tab w:val="left" w:pos="284"/>
                <w:tab w:val="left" w:pos="318"/>
              </w:tabs>
              <w:ind w:left="318" w:right="-250"/>
              <w:rPr>
                <w:rFonts w:asciiTheme="minorHAnsi" w:hAnsiTheme="minorHAnsi" w:cstheme="majorBidi"/>
                <w:b/>
                <w:bCs/>
                <w:sz w:val="10"/>
                <w:szCs w:val="10"/>
                <w:rtl/>
              </w:rPr>
            </w:pPr>
          </w:p>
          <w:p w:rsidR="00914D92" w:rsidRPr="00B93FC7" w:rsidRDefault="00914D92" w:rsidP="00914D92">
            <w:pPr>
              <w:pStyle w:val="Paragraphedeliste"/>
              <w:tabs>
                <w:tab w:val="left" w:pos="284"/>
                <w:tab w:val="left" w:pos="567"/>
              </w:tabs>
              <w:ind w:left="0" w:firstLine="284"/>
              <w:rPr>
                <w:rFonts w:asciiTheme="minorHAnsi" w:hAnsiTheme="minorHAnsi" w:cstheme="majorBidi"/>
                <w:b/>
                <w:bCs/>
                <w:sz w:val="20"/>
                <w:szCs w:val="20"/>
              </w:rPr>
            </w:pPr>
            <w:r w:rsidRPr="00B93FC7">
              <w:rPr>
                <w:rFonts w:asciiTheme="minorHAnsi" w:eastAsia="SimSun" w:hAnsiTheme="minorHAnsi" w:cstheme="majorBidi"/>
                <w:b/>
                <w:bCs/>
                <w:sz w:val="20"/>
                <w:szCs w:val="20"/>
              </w:rPr>
              <w:t>BP. 7019 Seddikia</w:t>
            </w:r>
            <w:r w:rsidRPr="00B93FC7">
              <w:rPr>
                <w:rFonts w:asciiTheme="minorHAnsi" w:eastAsia="SimSun" w:hAnsiTheme="minorHAnsi" w:cstheme="majorBidi"/>
                <w:sz w:val="20"/>
                <w:szCs w:val="20"/>
              </w:rPr>
              <w:t>.</w:t>
            </w:r>
            <w:r w:rsidRPr="00B93FC7">
              <w:rPr>
                <w:rFonts w:asciiTheme="minorHAnsi" w:hAnsiTheme="minorHAnsi" w:cstheme="majorBidi"/>
                <w:b/>
                <w:bCs/>
                <w:sz w:val="20"/>
                <w:szCs w:val="20"/>
              </w:rPr>
              <w:t xml:space="preserve"> 31 025 Oran</w:t>
            </w:r>
          </w:p>
          <w:p w:rsidR="00914D92" w:rsidRPr="00B93FC7" w:rsidRDefault="00345E3A" w:rsidP="00914D92">
            <w:pPr>
              <w:pStyle w:val="Paragraphedeliste"/>
              <w:tabs>
                <w:tab w:val="left" w:pos="284"/>
                <w:tab w:val="left" w:pos="567"/>
              </w:tabs>
              <w:ind w:left="0" w:firstLine="284"/>
              <w:rPr>
                <w:rFonts w:asciiTheme="minorHAnsi" w:eastAsia="SimSun" w:hAnsiTheme="minorHAnsi" w:cstheme="majorBidi"/>
                <w:sz w:val="20"/>
                <w:szCs w:val="20"/>
                <w:u w:val="single"/>
              </w:rPr>
            </w:pPr>
            <w:hyperlink r:id="rId68" w:history="1">
              <w:r w:rsidR="00914D92" w:rsidRPr="00B93FC7">
                <w:rPr>
                  <w:rStyle w:val="Lienhypertexte"/>
                  <w:rFonts w:asciiTheme="minorHAnsi" w:eastAsia="SimSun" w:hAnsiTheme="minorHAnsi" w:cstheme="majorBidi"/>
                  <w:color w:val="auto"/>
                  <w:sz w:val="20"/>
                  <w:szCs w:val="20"/>
                </w:rPr>
                <w:t>www.ihfr.edu.dz</w:t>
              </w:r>
            </w:hyperlink>
          </w:p>
          <w:p w:rsidR="00914D92" w:rsidRPr="00B93FC7" w:rsidRDefault="00914D92" w:rsidP="00914D92">
            <w:pPr>
              <w:pStyle w:val="Paragraphedeliste"/>
              <w:tabs>
                <w:tab w:val="left" w:pos="284"/>
                <w:tab w:val="left" w:pos="567"/>
              </w:tabs>
              <w:ind w:left="0" w:firstLine="284"/>
              <w:rPr>
                <w:rFonts w:asciiTheme="minorHAnsi" w:eastAsia="SimSun" w:hAnsiTheme="minorHAnsi" w:cstheme="majorBidi"/>
                <w:sz w:val="20"/>
                <w:szCs w:val="20"/>
              </w:rPr>
            </w:pPr>
          </w:p>
          <w:p w:rsidR="00914D92" w:rsidRPr="00B93FC7" w:rsidRDefault="00914D92" w:rsidP="00914D92">
            <w:pPr>
              <w:pStyle w:val="Paragraphedeliste"/>
              <w:tabs>
                <w:tab w:val="left" w:pos="284"/>
                <w:tab w:val="left" w:pos="567"/>
              </w:tabs>
              <w:ind w:left="0" w:firstLine="284"/>
              <w:rPr>
                <w:rFonts w:asciiTheme="minorHAnsi" w:eastAsia="SimSun" w:hAnsiTheme="minorHAnsi" w:cstheme="majorBidi"/>
                <w:sz w:val="20"/>
                <w:szCs w:val="20"/>
              </w:rPr>
            </w:pPr>
          </w:p>
          <w:p w:rsidR="00914D92" w:rsidRPr="00B93FC7" w:rsidRDefault="00914D92" w:rsidP="00914D92">
            <w:pPr>
              <w:pStyle w:val="Paragraphedeliste"/>
              <w:tabs>
                <w:tab w:val="left" w:pos="284"/>
                <w:tab w:val="left" w:pos="567"/>
              </w:tabs>
              <w:ind w:left="0" w:firstLine="284"/>
              <w:rPr>
                <w:rFonts w:asciiTheme="minorHAnsi" w:hAnsiTheme="minorHAnsi" w:cstheme="majorBidi"/>
                <w:b/>
                <w:bCs/>
                <w:sz w:val="20"/>
                <w:szCs w:val="20"/>
                <w:u w:val="single"/>
              </w:rPr>
            </w:pPr>
          </w:p>
          <w:p w:rsidR="00914D92" w:rsidRPr="00B93FC7" w:rsidRDefault="00914D92" w:rsidP="00914D92">
            <w:pPr>
              <w:pStyle w:val="Paragraphedeliste"/>
              <w:tabs>
                <w:tab w:val="left" w:pos="284"/>
                <w:tab w:val="left" w:pos="567"/>
              </w:tabs>
              <w:ind w:left="0" w:firstLine="284"/>
              <w:rPr>
                <w:rFonts w:asciiTheme="minorHAnsi" w:hAnsiTheme="minorHAnsi"/>
                <w:sz w:val="20"/>
                <w:szCs w:val="20"/>
                <w:u w:val="single"/>
              </w:rPr>
            </w:pPr>
          </w:p>
        </w:tc>
        <w:tc>
          <w:tcPr>
            <w:tcW w:w="5245" w:type="dxa"/>
          </w:tcPr>
          <w:p w:rsidR="00914D92" w:rsidRPr="00B93FC7" w:rsidRDefault="00914D92" w:rsidP="00914D92">
            <w:pPr>
              <w:pStyle w:val="Paragraphedeliste"/>
              <w:numPr>
                <w:ilvl w:val="0"/>
                <w:numId w:val="16"/>
              </w:numPr>
              <w:tabs>
                <w:tab w:val="left" w:pos="284"/>
              </w:tabs>
              <w:ind w:left="317" w:hanging="283"/>
              <w:jc w:val="both"/>
              <w:rPr>
                <w:rFonts w:asciiTheme="minorHAnsi" w:hAnsiTheme="minorHAnsi" w:cstheme="majorBidi"/>
                <w:sz w:val="20"/>
                <w:szCs w:val="20"/>
              </w:rPr>
            </w:pPr>
            <w:r w:rsidRPr="00B93FC7">
              <w:rPr>
                <w:rFonts w:asciiTheme="minorHAnsi" w:hAnsiTheme="minorHAnsi" w:cstheme="majorBidi"/>
                <w:sz w:val="20"/>
                <w:szCs w:val="20"/>
              </w:rPr>
              <w:t>Ingénieur d’état de la Météorologie</w:t>
            </w:r>
          </w:p>
          <w:p w:rsidR="00914D92" w:rsidRPr="00B93FC7" w:rsidRDefault="00914D92" w:rsidP="00914D92">
            <w:pPr>
              <w:pStyle w:val="Paragraphedeliste"/>
              <w:tabs>
                <w:tab w:val="left" w:pos="284"/>
                <w:tab w:val="left" w:pos="567"/>
              </w:tabs>
              <w:ind w:left="0"/>
              <w:rPr>
                <w:rFonts w:asciiTheme="minorHAnsi" w:hAnsiTheme="minorHAnsi" w:cstheme="majorBidi"/>
                <w:b/>
                <w:bCs/>
                <w:sz w:val="20"/>
                <w:szCs w:val="20"/>
              </w:rPr>
            </w:pPr>
          </w:p>
        </w:tc>
        <w:tc>
          <w:tcPr>
            <w:tcW w:w="4814" w:type="dxa"/>
            <w:vAlign w:val="center"/>
          </w:tcPr>
          <w:p w:rsidR="00914D92" w:rsidRPr="00B93FC7" w:rsidRDefault="00914D92" w:rsidP="00914D92">
            <w:pPr>
              <w:pStyle w:val="Paragraphedeliste"/>
              <w:tabs>
                <w:tab w:val="left" w:pos="176"/>
                <w:tab w:val="left" w:pos="284"/>
              </w:tabs>
              <w:ind w:left="0"/>
              <w:rPr>
                <w:rFonts w:asciiTheme="minorHAnsi" w:hAnsiTheme="minorHAnsi" w:cstheme="majorBidi"/>
                <w:b/>
                <w:bCs/>
                <w:sz w:val="20"/>
                <w:szCs w:val="20"/>
              </w:rPr>
            </w:pPr>
            <w:r w:rsidRPr="00B93FC7">
              <w:rPr>
                <w:rFonts w:asciiTheme="minorHAnsi" w:hAnsiTheme="minorHAnsi" w:cstheme="majorBidi"/>
                <w:b/>
                <w:bCs/>
                <w:sz w:val="20"/>
                <w:szCs w:val="20"/>
                <w:u w:val="single"/>
              </w:rPr>
              <w:t>Baccalauréat</w:t>
            </w:r>
            <w:r w:rsidRPr="00B93FC7">
              <w:rPr>
                <w:rFonts w:asciiTheme="minorHAnsi" w:hAnsiTheme="minorHAnsi" w:cstheme="majorBidi"/>
                <w:b/>
                <w:bCs/>
                <w:sz w:val="20"/>
                <w:szCs w:val="20"/>
              </w:rPr>
              <w:t> :</w:t>
            </w:r>
          </w:p>
          <w:p w:rsidR="00914D92" w:rsidRPr="008C1C26" w:rsidRDefault="00914D92" w:rsidP="00914D92">
            <w:pPr>
              <w:pStyle w:val="Paragraphedeliste"/>
              <w:numPr>
                <w:ilvl w:val="0"/>
                <w:numId w:val="14"/>
              </w:numPr>
              <w:tabs>
                <w:tab w:val="left" w:pos="284"/>
                <w:tab w:val="left" w:pos="567"/>
              </w:tabs>
              <w:ind w:hanging="687"/>
              <w:rPr>
                <w:color w:val="000000" w:themeColor="text1"/>
              </w:rPr>
            </w:pPr>
            <w:r w:rsidRPr="008C1C26">
              <w:rPr>
                <w:color w:val="000000" w:themeColor="text1"/>
              </w:rPr>
              <w:t>Mathématiques</w:t>
            </w:r>
          </w:p>
          <w:p w:rsidR="00914D92" w:rsidRPr="008C1C26" w:rsidRDefault="00914D92" w:rsidP="00914D92">
            <w:pPr>
              <w:pStyle w:val="Paragraphedeliste"/>
              <w:numPr>
                <w:ilvl w:val="0"/>
                <w:numId w:val="14"/>
              </w:numPr>
              <w:tabs>
                <w:tab w:val="left" w:pos="284"/>
                <w:tab w:val="left" w:pos="567"/>
              </w:tabs>
              <w:ind w:hanging="687"/>
              <w:rPr>
                <w:color w:val="000000" w:themeColor="text1"/>
              </w:rPr>
            </w:pPr>
            <w:r w:rsidRPr="008C1C26">
              <w:rPr>
                <w:color w:val="000000" w:themeColor="text1"/>
              </w:rPr>
              <w:t>Techniques Mathématiques</w:t>
            </w:r>
          </w:p>
          <w:p w:rsidR="00914D92" w:rsidRPr="008C1C26" w:rsidRDefault="00914D92" w:rsidP="00914D92">
            <w:pPr>
              <w:pStyle w:val="Paragraphedeliste"/>
              <w:numPr>
                <w:ilvl w:val="0"/>
                <w:numId w:val="14"/>
              </w:numPr>
              <w:tabs>
                <w:tab w:val="left" w:pos="284"/>
                <w:tab w:val="left" w:pos="567"/>
              </w:tabs>
              <w:ind w:hanging="687"/>
              <w:rPr>
                <w:color w:val="000000" w:themeColor="text1"/>
              </w:rPr>
            </w:pPr>
            <w:r w:rsidRPr="008C1C26">
              <w:rPr>
                <w:color w:val="000000" w:themeColor="text1"/>
              </w:rPr>
              <w:t xml:space="preserve">Sciences Expérimentales </w:t>
            </w:r>
          </w:p>
          <w:p w:rsidR="00914D92" w:rsidRPr="008C1C26" w:rsidRDefault="00914D92" w:rsidP="00914D92">
            <w:pPr>
              <w:pStyle w:val="Paragraphedeliste"/>
              <w:numPr>
                <w:ilvl w:val="0"/>
                <w:numId w:val="25"/>
              </w:numPr>
              <w:tabs>
                <w:tab w:val="left" w:pos="34"/>
                <w:tab w:val="left" w:pos="318"/>
                <w:tab w:val="left" w:pos="567"/>
              </w:tabs>
              <w:ind w:left="318" w:hanging="284"/>
              <w:jc w:val="both"/>
              <w:rPr>
                <w:color w:val="000000" w:themeColor="text1"/>
              </w:rPr>
            </w:pPr>
            <w:r w:rsidRPr="008C1C26">
              <w:rPr>
                <w:color w:val="000000" w:themeColor="text1"/>
              </w:rPr>
              <w:t>Pour participer au classement la moyenne générale obtenue au bac doit être égale ou supérieure à 12/20.</w:t>
            </w:r>
          </w:p>
          <w:p w:rsidR="00914D92" w:rsidRPr="00B93FC7" w:rsidRDefault="00914D92" w:rsidP="00914D92">
            <w:pPr>
              <w:pStyle w:val="Paragraphedeliste"/>
              <w:numPr>
                <w:ilvl w:val="0"/>
                <w:numId w:val="25"/>
              </w:numPr>
              <w:tabs>
                <w:tab w:val="left" w:pos="34"/>
                <w:tab w:val="left" w:pos="318"/>
                <w:tab w:val="left" w:pos="567"/>
              </w:tabs>
              <w:ind w:left="318" w:hanging="284"/>
              <w:jc w:val="both"/>
              <w:rPr>
                <w:rFonts w:asciiTheme="minorHAnsi" w:hAnsiTheme="minorHAnsi" w:cstheme="majorBidi"/>
                <w:sz w:val="20"/>
                <w:szCs w:val="20"/>
              </w:rPr>
            </w:pPr>
            <w:r w:rsidRPr="008C1C26">
              <w:rPr>
                <w:color w:val="000000" w:themeColor="text1"/>
              </w:rPr>
              <w:t>La moyenne de classement est calculée sur la base de la moyenne générale obtenue au bac, de la note de Physique et da la note de Mathématiques / 3.</w:t>
            </w:r>
          </w:p>
        </w:tc>
      </w:tr>
    </w:tbl>
    <w:p w:rsidR="00914D92" w:rsidRDefault="00914D92" w:rsidP="00914D92">
      <w:pPr>
        <w:tabs>
          <w:tab w:val="left" w:pos="4274"/>
          <w:tab w:val="left" w:pos="4956"/>
          <w:tab w:val="left" w:pos="5664"/>
          <w:tab w:val="left" w:pos="6372"/>
        </w:tabs>
        <w:bidi/>
        <w:ind w:right="709" w:hanging="456"/>
        <w:jc w:val="right"/>
        <w:rPr>
          <w:rFonts w:asciiTheme="minorHAnsi" w:hAnsiTheme="minorHAnsi" w:cstheme="majorBidi"/>
          <w:b/>
          <w:bCs/>
          <w:sz w:val="20"/>
          <w:szCs w:val="20"/>
          <w:lang w:bidi="ar-DZ"/>
        </w:rPr>
      </w:pPr>
      <w:r w:rsidRPr="00B93FC7">
        <w:rPr>
          <w:rFonts w:asciiTheme="minorHAnsi" w:hAnsiTheme="minorHAnsi" w:cstheme="majorBidi"/>
          <w:b/>
          <w:bCs/>
          <w:sz w:val="20"/>
          <w:szCs w:val="20"/>
          <w:lang w:bidi="ar-DZ"/>
        </w:rPr>
        <w:t>L’accès définitif à ces établissements est soumis à un concours sur épreuves écrites et/ou orales</w:t>
      </w:r>
    </w:p>
    <w:p w:rsidR="00914D92" w:rsidRDefault="00914D92" w:rsidP="000713F8">
      <w:pPr>
        <w:jc w:val="center"/>
        <w:rPr>
          <w:rFonts w:asciiTheme="minorHAnsi" w:hAnsiTheme="minorHAnsi" w:cstheme="majorBidi"/>
          <w:b/>
          <w:bCs/>
          <w:sz w:val="16"/>
          <w:szCs w:val="16"/>
        </w:rPr>
      </w:pPr>
    </w:p>
    <w:p w:rsidR="00914D92" w:rsidRDefault="00914D92" w:rsidP="000713F8">
      <w:pPr>
        <w:jc w:val="center"/>
        <w:rPr>
          <w:rFonts w:asciiTheme="minorHAnsi" w:hAnsiTheme="minorHAnsi" w:cstheme="majorBidi"/>
          <w:b/>
          <w:bCs/>
          <w:sz w:val="16"/>
          <w:szCs w:val="16"/>
        </w:rPr>
      </w:pPr>
    </w:p>
    <w:tbl>
      <w:tblPr>
        <w:tblStyle w:val="Grilledutableau"/>
        <w:tblpPr w:leftFromText="141" w:rightFromText="141" w:vertAnchor="text" w:horzAnchor="margin" w:tblpXSpec="center" w:tblpY="-26"/>
        <w:tblW w:w="0" w:type="auto"/>
        <w:tblLook w:val="04A0" w:firstRow="1" w:lastRow="0" w:firstColumn="1" w:lastColumn="0" w:noHBand="0" w:noVBand="1"/>
      </w:tblPr>
      <w:tblGrid>
        <w:gridCol w:w="14283"/>
      </w:tblGrid>
      <w:tr w:rsidR="000B4A2A" w:rsidTr="000B4A2A">
        <w:trPr>
          <w:trHeight w:val="335"/>
        </w:trPr>
        <w:tc>
          <w:tcPr>
            <w:tcW w:w="14283" w:type="dxa"/>
            <w:shd w:val="clear" w:color="auto" w:fill="F2F2F2" w:themeFill="background1" w:themeFillShade="F2"/>
          </w:tcPr>
          <w:p w:rsidR="000B4A2A" w:rsidRPr="0029245B" w:rsidRDefault="000B4A2A" w:rsidP="000B4A2A">
            <w:pPr>
              <w:pStyle w:val="Paragraphedeliste"/>
              <w:numPr>
                <w:ilvl w:val="0"/>
                <w:numId w:val="21"/>
              </w:numPr>
              <w:jc w:val="center"/>
              <w:rPr>
                <w:rFonts w:asciiTheme="minorHAnsi" w:hAnsiTheme="minorHAnsi" w:cstheme="majorBidi"/>
                <w:b/>
                <w:bCs/>
                <w:sz w:val="20"/>
                <w:szCs w:val="20"/>
              </w:rPr>
            </w:pPr>
            <w:r w:rsidRPr="0029245B">
              <w:rPr>
                <w:rFonts w:asciiTheme="minorHAnsi" w:hAnsiTheme="minorHAnsi" w:cstheme="majorBidi"/>
                <w:b/>
                <w:bCs/>
                <w:sz w:val="20"/>
                <w:szCs w:val="20"/>
              </w:rPr>
              <w:lastRenderedPageBreak/>
              <w:t>Ministère de la Santé, de la Population et de la Réforme Hospitalière</w:t>
            </w:r>
          </w:p>
        </w:tc>
      </w:tr>
      <w:tr w:rsidR="000B4A2A" w:rsidTr="000B4A2A">
        <w:trPr>
          <w:trHeight w:val="701"/>
        </w:trPr>
        <w:tc>
          <w:tcPr>
            <w:tcW w:w="14283" w:type="dxa"/>
            <w:vAlign w:val="center"/>
          </w:tcPr>
          <w:p w:rsidR="000B4A2A" w:rsidRDefault="000B4A2A" w:rsidP="000B4A2A">
            <w:pPr>
              <w:jc w:val="center"/>
              <w:rPr>
                <w:color w:val="000000" w:themeColor="text1"/>
              </w:rPr>
            </w:pPr>
            <w:r w:rsidRPr="0029245B">
              <w:rPr>
                <w:color w:val="000000" w:themeColor="text1"/>
              </w:rPr>
              <w:t>Lien pour l’inscription au sein des Instituts Nationaux de Formation Supérieur Relevant</w:t>
            </w:r>
            <w:r>
              <w:rPr>
                <w:color w:val="000000" w:themeColor="text1"/>
              </w:rPr>
              <w:t xml:space="preserve"> du </w:t>
            </w:r>
            <w:r w:rsidRPr="0029245B">
              <w:rPr>
                <w:color w:val="000000" w:themeColor="text1"/>
              </w:rPr>
              <w:t xml:space="preserve">Ministère de la Santé, de la Population </w:t>
            </w:r>
          </w:p>
          <w:p w:rsidR="000B4A2A" w:rsidRPr="0029245B" w:rsidRDefault="000B4A2A" w:rsidP="000B4A2A">
            <w:pPr>
              <w:jc w:val="center"/>
              <w:rPr>
                <w:color w:val="000000" w:themeColor="text1"/>
              </w:rPr>
            </w:pPr>
            <w:r w:rsidRPr="0029245B">
              <w:rPr>
                <w:color w:val="000000" w:themeColor="text1"/>
              </w:rPr>
              <w:t>et de la Réforme Hospitalière</w:t>
            </w:r>
            <w:r>
              <w:rPr>
                <w:color w:val="000000" w:themeColor="text1"/>
              </w:rPr>
              <w:t xml:space="preserve"> : </w:t>
            </w:r>
            <w:hyperlink r:id="rId69" w:history="1">
              <w:r w:rsidRPr="000B4A2A">
                <w:rPr>
                  <w:rStyle w:val="Lienhypertexte"/>
                  <w:b/>
                </w:rPr>
                <w:t>http://www.sante.gov.dz/formation/364-preinscription-2020-2021.html</w:t>
              </w:r>
            </w:hyperlink>
            <w:r>
              <w:rPr>
                <w:color w:val="000000" w:themeColor="text1"/>
              </w:rPr>
              <w:t xml:space="preserve"> </w:t>
            </w:r>
          </w:p>
        </w:tc>
      </w:tr>
    </w:tbl>
    <w:p w:rsidR="00914D92" w:rsidRDefault="00914D92" w:rsidP="000713F8">
      <w:pPr>
        <w:jc w:val="center"/>
        <w:rPr>
          <w:rFonts w:asciiTheme="minorHAnsi" w:hAnsiTheme="minorHAnsi" w:cstheme="majorBidi"/>
          <w:b/>
          <w:bCs/>
          <w:sz w:val="16"/>
          <w:szCs w:val="16"/>
        </w:rPr>
      </w:pPr>
    </w:p>
    <w:p w:rsidR="000713F8" w:rsidRPr="00EF42F7" w:rsidRDefault="000713F8" w:rsidP="000713F8">
      <w:pPr>
        <w:rPr>
          <w:rFonts w:asciiTheme="minorHAnsi" w:hAnsiTheme="minorHAnsi"/>
        </w:rPr>
        <w:sectPr w:rsidR="000713F8" w:rsidRPr="00EF42F7" w:rsidSect="00EB21B9">
          <w:headerReference w:type="default" r:id="rId70"/>
          <w:pgSz w:w="16838" w:h="11906" w:orient="landscape" w:code="9"/>
          <w:pgMar w:top="1134" w:right="1134" w:bottom="851" w:left="567" w:header="709" w:footer="709" w:gutter="0"/>
          <w:cols w:space="708"/>
          <w:docGrid w:linePitch="360"/>
        </w:sectPr>
      </w:pPr>
    </w:p>
    <w:p w:rsidR="000713F8" w:rsidRPr="00EF42F7" w:rsidRDefault="000713F8" w:rsidP="000713F8">
      <w:pPr>
        <w:rPr>
          <w:rFonts w:asciiTheme="minorHAnsi" w:hAnsiTheme="minorHAnsi"/>
          <w:b/>
          <w:bCs/>
          <w:sz w:val="18"/>
          <w:szCs w:val="18"/>
        </w:rPr>
      </w:pPr>
    </w:p>
    <w:p w:rsidR="000713F8" w:rsidRDefault="000713F8" w:rsidP="000713F8"/>
    <w:p w:rsidR="000713F8" w:rsidRDefault="000713F8" w:rsidP="000713F8"/>
    <w:p w:rsidR="000713F8" w:rsidRPr="00EF42F7" w:rsidRDefault="000713F8" w:rsidP="00B93FC7">
      <w:pPr>
        <w:jc w:val="center"/>
        <w:rPr>
          <w:rFonts w:asciiTheme="minorHAnsi" w:hAnsiTheme="minorHAnsi"/>
          <w:b/>
          <w:bCs/>
          <w:sz w:val="52"/>
          <w:szCs w:val="52"/>
        </w:rPr>
      </w:pPr>
      <w:r w:rsidRPr="00EF42F7">
        <w:rPr>
          <w:rFonts w:asciiTheme="minorHAnsi" w:hAnsiTheme="minorHAnsi"/>
          <w:b/>
          <w:bCs/>
          <w:sz w:val="52"/>
          <w:szCs w:val="52"/>
        </w:rPr>
        <w:t xml:space="preserve">ANNEXE </w:t>
      </w:r>
      <w:r>
        <w:rPr>
          <w:rFonts w:asciiTheme="minorHAnsi" w:hAnsiTheme="minorHAnsi"/>
          <w:b/>
          <w:bCs/>
          <w:sz w:val="52"/>
          <w:szCs w:val="52"/>
        </w:rPr>
        <w:t>0</w:t>
      </w:r>
      <w:r w:rsidR="00B93FC7">
        <w:rPr>
          <w:rFonts w:asciiTheme="minorHAnsi" w:hAnsiTheme="minorHAnsi"/>
          <w:b/>
          <w:bCs/>
          <w:sz w:val="52"/>
          <w:szCs w:val="52"/>
        </w:rPr>
        <w:t>8</w:t>
      </w: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tl/>
        </w:rPr>
      </w:pPr>
    </w:p>
    <w:p w:rsidR="000713F8" w:rsidRPr="00EF42F7" w:rsidRDefault="000713F8" w:rsidP="000713F8">
      <w:pPr>
        <w:rPr>
          <w:rFonts w:asciiTheme="minorHAnsi" w:hAnsiTheme="minorHAnsi"/>
          <w:b/>
          <w:bCs/>
        </w:rPr>
      </w:pPr>
    </w:p>
    <w:p w:rsidR="000713F8" w:rsidRPr="00EF42F7" w:rsidRDefault="000713F8" w:rsidP="000713F8">
      <w:pPr>
        <w:rPr>
          <w:rFonts w:asciiTheme="minorHAnsi" w:hAnsiTheme="minorHAnsi"/>
          <w:b/>
          <w:bCs/>
        </w:rPr>
      </w:pPr>
    </w:p>
    <w:p w:rsidR="000713F8" w:rsidRPr="00B93FC7" w:rsidRDefault="000713F8" w:rsidP="000713F8">
      <w:pPr>
        <w:jc w:val="center"/>
        <w:rPr>
          <w:rFonts w:asciiTheme="minorHAnsi" w:hAnsiTheme="minorHAnsi"/>
          <w:b/>
          <w:bCs/>
          <w:sz w:val="52"/>
          <w:szCs w:val="52"/>
          <w:rtl/>
        </w:rPr>
      </w:pPr>
      <w:r w:rsidRPr="00B93FC7">
        <w:rPr>
          <w:rFonts w:asciiTheme="minorHAnsi" w:hAnsiTheme="minorHAnsi"/>
          <w:b/>
          <w:bCs/>
          <w:sz w:val="52"/>
          <w:szCs w:val="52"/>
        </w:rPr>
        <w:t xml:space="preserve">Réseau </w:t>
      </w:r>
    </w:p>
    <w:p w:rsidR="00D3378A" w:rsidRDefault="000713F8" w:rsidP="00D3378A">
      <w:pPr>
        <w:jc w:val="center"/>
        <w:rPr>
          <w:rFonts w:asciiTheme="minorHAnsi" w:hAnsiTheme="minorHAnsi"/>
          <w:b/>
          <w:bCs/>
          <w:sz w:val="52"/>
          <w:szCs w:val="52"/>
        </w:rPr>
      </w:pPr>
      <w:proofErr w:type="gramStart"/>
      <w:r w:rsidRPr="00B93FC7">
        <w:rPr>
          <w:rFonts w:asciiTheme="minorHAnsi" w:hAnsiTheme="minorHAnsi"/>
          <w:b/>
          <w:bCs/>
          <w:sz w:val="52"/>
          <w:szCs w:val="52"/>
        </w:rPr>
        <w:t>des</w:t>
      </w:r>
      <w:proofErr w:type="gramEnd"/>
      <w:r w:rsidRPr="00B93FC7">
        <w:rPr>
          <w:rFonts w:asciiTheme="minorHAnsi" w:hAnsiTheme="minorHAnsi"/>
          <w:b/>
          <w:bCs/>
          <w:sz w:val="52"/>
          <w:szCs w:val="52"/>
        </w:rPr>
        <w:t xml:space="preserve"> Etablissements </w:t>
      </w:r>
      <w:r w:rsidR="00D3378A" w:rsidRPr="00B93FC7">
        <w:rPr>
          <w:rFonts w:asciiTheme="minorHAnsi" w:hAnsiTheme="minorHAnsi"/>
          <w:b/>
          <w:bCs/>
          <w:sz w:val="52"/>
          <w:szCs w:val="52"/>
        </w:rPr>
        <w:t xml:space="preserve">Privés </w:t>
      </w:r>
    </w:p>
    <w:p w:rsidR="000713F8" w:rsidRPr="00B93FC7" w:rsidRDefault="00D3378A" w:rsidP="00D3378A">
      <w:pPr>
        <w:jc w:val="center"/>
        <w:rPr>
          <w:rFonts w:asciiTheme="minorHAnsi" w:hAnsiTheme="minorHAnsi"/>
          <w:b/>
          <w:bCs/>
          <w:sz w:val="52"/>
          <w:szCs w:val="52"/>
        </w:rPr>
      </w:pPr>
      <w:proofErr w:type="gramStart"/>
      <w:r w:rsidRPr="00B93FC7">
        <w:rPr>
          <w:rFonts w:asciiTheme="minorHAnsi" w:hAnsiTheme="minorHAnsi"/>
          <w:b/>
          <w:bCs/>
          <w:sz w:val="52"/>
          <w:szCs w:val="52"/>
        </w:rPr>
        <w:t>de</w:t>
      </w:r>
      <w:proofErr w:type="gramEnd"/>
      <w:r w:rsidRPr="00B93FC7">
        <w:rPr>
          <w:rFonts w:asciiTheme="minorHAnsi" w:hAnsiTheme="minorHAnsi"/>
          <w:b/>
          <w:bCs/>
          <w:sz w:val="52"/>
          <w:szCs w:val="52"/>
        </w:rPr>
        <w:t xml:space="preserve"> Formation Supérieure</w:t>
      </w:r>
      <w:r w:rsidR="00D87CE9">
        <w:rPr>
          <w:rFonts w:asciiTheme="minorHAnsi" w:hAnsiTheme="minorHAnsi"/>
          <w:b/>
          <w:bCs/>
          <w:sz w:val="52"/>
          <w:szCs w:val="52"/>
        </w:rPr>
        <w:t xml:space="preserve"> </w:t>
      </w:r>
      <w:r w:rsidR="0094300F">
        <w:rPr>
          <w:rFonts w:asciiTheme="minorHAnsi" w:hAnsiTheme="minorHAnsi"/>
          <w:b/>
          <w:bCs/>
          <w:sz w:val="52"/>
          <w:szCs w:val="52"/>
        </w:rPr>
        <w:t>agréés par le MESRS</w:t>
      </w:r>
    </w:p>
    <w:p w:rsidR="000713F8" w:rsidRPr="00B93FC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Pr="00EF42F7" w:rsidRDefault="000713F8" w:rsidP="000713F8">
      <w:pPr>
        <w:jc w:val="center"/>
        <w:rPr>
          <w:rFonts w:asciiTheme="minorHAnsi" w:hAnsiTheme="minorHAnsi"/>
          <w:b/>
          <w:bCs/>
          <w:sz w:val="52"/>
          <w:szCs w:val="52"/>
        </w:rPr>
      </w:pPr>
    </w:p>
    <w:p w:rsidR="000713F8" w:rsidRDefault="000713F8" w:rsidP="000713F8">
      <w:pPr>
        <w:jc w:val="center"/>
        <w:rPr>
          <w:rFonts w:asciiTheme="minorHAnsi" w:hAnsiTheme="minorHAnsi"/>
          <w:b/>
          <w:bCs/>
          <w:sz w:val="52"/>
          <w:szCs w:val="52"/>
        </w:rPr>
        <w:sectPr w:rsidR="000713F8" w:rsidSect="003115A4">
          <w:footerReference w:type="even" r:id="rId71"/>
          <w:footerReference w:type="default" r:id="rId72"/>
          <w:pgSz w:w="11906" w:h="16838" w:code="9"/>
          <w:pgMar w:top="1134" w:right="851" w:bottom="1134" w:left="1134" w:header="709" w:footer="709" w:gutter="0"/>
          <w:cols w:space="708"/>
          <w:docGrid w:linePitch="360"/>
        </w:sectPr>
      </w:pPr>
    </w:p>
    <w:tbl>
      <w:tblPr>
        <w:tblStyle w:val="Grilledutableau"/>
        <w:tblW w:w="14567" w:type="dxa"/>
        <w:tblLook w:val="04A0" w:firstRow="1" w:lastRow="0" w:firstColumn="1" w:lastColumn="0" w:noHBand="0" w:noVBand="1"/>
      </w:tblPr>
      <w:tblGrid>
        <w:gridCol w:w="3643"/>
        <w:gridCol w:w="2166"/>
        <w:gridCol w:w="2289"/>
        <w:gridCol w:w="3663"/>
        <w:gridCol w:w="2806"/>
      </w:tblGrid>
      <w:tr w:rsidR="000713F8" w:rsidRPr="00B93FC7" w:rsidTr="00297F05">
        <w:tc>
          <w:tcPr>
            <w:tcW w:w="14567" w:type="dxa"/>
            <w:gridSpan w:val="5"/>
            <w:vAlign w:val="center"/>
          </w:tcPr>
          <w:p w:rsidR="000713F8" w:rsidRPr="00B93FC7" w:rsidRDefault="000713F8"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lang w:bidi="ar-DZ"/>
              </w:rPr>
              <w:lastRenderedPageBreak/>
              <w:t>Etablissements Privés de Formation Supérieure (E.P.F.S)</w:t>
            </w:r>
          </w:p>
        </w:tc>
      </w:tr>
      <w:tr w:rsidR="000713F8" w:rsidRPr="00B93FC7" w:rsidTr="00297F05">
        <w:tc>
          <w:tcPr>
            <w:tcW w:w="3643" w:type="dxa"/>
            <w:vMerge w:val="restart"/>
            <w:vAlign w:val="center"/>
          </w:tcPr>
          <w:p w:rsidR="000713F8" w:rsidRPr="00B93FC7" w:rsidRDefault="000713F8"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Etablissement privé</w:t>
            </w:r>
          </w:p>
          <w:p w:rsidR="000713F8" w:rsidRPr="00B93FC7" w:rsidRDefault="000713F8"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de formation supérieure</w:t>
            </w:r>
          </w:p>
        </w:tc>
        <w:tc>
          <w:tcPr>
            <w:tcW w:w="8118" w:type="dxa"/>
            <w:gridSpan w:val="3"/>
            <w:vAlign w:val="center"/>
          </w:tcPr>
          <w:p w:rsidR="000713F8" w:rsidRPr="00B93FC7" w:rsidRDefault="00145B39" w:rsidP="00297F05">
            <w:pPr>
              <w:jc w:val="center"/>
              <w:rPr>
                <w:rFonts w:asciiTheme="minorHAnsi" w:hAnsiTheme="minorHAnsi" w:cstheme="majorBidi"/>
                <w:b/>
                <w:bCs/>
                <w:color w:val="000000" w:themeColor="text1"/>
                <w:sz w:val="20"/>
                <w:szCs w:val="20"/>
                <w:lang w:bidi="ar-DZ"/>
              </w:rPr>
            </w:pPr>
            <w:r>
              <w:rPr>
                <w:rFonts w:asciiTheme="minorHAnsi" w:hAnsiTheme="minorHAnsi" w:cstheme="majorBidi"/>
                <w:b/>
                <w:bCs/>
                <w:color w:val="000000" w:themeColor="text1"/>
                <w:sz w:val="20"/>
                <w:szCs w:val="20"/>
                <w:lang w:bidi="ar-DZ"/>
              </w:rPr>
              <w:t xml:space="preserve">Cursus </w:t>
            </w:r>
            <w:r w:rsidR="000713F8" w:rsidRPr="00B93FC7">
              <w:rPr>
                <w:rFonts w:asciiTheme="minorHAnsi" w:hAnsiTheme="minorHAnsi" w:cstheme="majorBidi"/>
                <w:b/>
                <w:bCs/>
                <w:color w:val="000000" w:themeColor="text1"/>
                <w:sz w:val="20"/>
                <w:szCs w:val="20"/>
                <w:lang w:bidi="ar-DZ"/>
              </w:rPr>
              <w:t>de formation</w:t>
            </w:r>
          </w:p>
        </w:tc>
        <w:tc>
          <w:tcPr>
            <w:tcW w:w="2806" w:type="dxa"/>
            <w:vMerge w:val="restart"/>
            <w:vAlign w:val="center"/>
          </w:tcPr>
          <w:p w:rsidR="000713F8" w:rsidRPr="00B93FC7" w:rsidRDefault="000713F8"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Conditions d’accès</w:t>
            </w:r>
          </w:p>
          <w:p w:rsidR="000713F8" w:rsidRPr="00B93FC7" w:rsidRDefault="000713F8"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(Baccalauréat)</w:t>
            </w:r>
          </w:p>
        </w:tc>
      </w:tr>
      <w:tr w:rsidR="000713F8" w:rsidRPr="00B93FC7" w:rsidTr="00297F05">
        <w:tc>
          <w:tcPr>
            <w:tcW w:w="3643" w:type="dxa"/>
            <w:vMerge/>
            <w:vAlign w:val="center"/>
          </w:tcPr>
          <w:p w:rsidR="000713F8" w:rsidRPr="00B93FC7" w:rsidRDefault="000713F8" w:rsidP="00297F05">
            <w:pPr>
              <w:jc w:val="center"/>
              <w:rPr>
                <w:rFonts w:asciiTheme="minorHAnsi" w:hAnsiTheme="minorHAnsi" w:cstheme="majorBidi"/>
                <w:b/>
                <w:bCs/>
                <w:color w:val="000000" w:themeColor="text1"/>
                <w:sz w:val="20"/>
                <w:szCs w:val="20"/>
                <w:lang w:bidi="ar-DZ"/>
              </w:rPr>
            </w:pPr>
          </w:p>
        </w:tc>
        <w:tc>
          <w:tcPr>
            <w:tcW w:w="2166" w:type="dxa"/>
            <w:vAlign w:val="center"/>
          </w:tcPr>
          <w:p w:rsidR="000713F8" w:rsidRPr="00B93FC7" w:rsidRDefault="000713F8"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Domaine</w:t>
            </w:r>
          </w:p>
        </w:tc>
        <w:tc>
          <w:tcPr>
            <w:tcW w:w="2289" w:type="dxa"/>
            <w:vAlign w:val="center"/>
          </w:tcPr>
          <w:p w:rsidR="000713F8" w:rsidRPr="00B93FC7" w:rsidRDefault="000713F8" w:rsidP="00297F05">
            <w:pPr>
              <w:jc w:val="center"/>
              <w:rPr>
                <w:rFonts w:asciiTheme="minorHAnsi" w:hAnsiTheme="minorHAnsi" w:cstheme="majorBidi"/>
                <w:b/>
                <w:bCs/>
                <w:sz w:val="20"/>
                <w:szCs w:val="20"/>
                <w:lang w:bidi="ar-DZ"/>
              </w:rPr>
            </w:pPr>
            <w:r w:rsidRPr="00B93FC7">
              <w:rPr>
                <w:rFonts w:asciiTheme="minorHAnsi" w:hAnsiTheme="minorHAnsi" w:cstheme="majorBidi"/>
                <w:b/>
                <w:bCs/>
                <w:sz w:val="20"/>
                <w:szCs w:val="20"/>
                <w:lang w:bidi="ar-DZ"/>
              </w:rPr>
              <w:t>Filière</w:t>
            </w:r>
          </w:p>
        </w:tc>
        <w:tc>
          <w:tcPr>
            <w:tcW w:w="3663" w:type="dxa"/>
            <w:vAlign w:val="center"/>
          </w:tcPr>
          <w:p w:rsidR="000713F8" w:rsidRPr="00B93FC7" w:rsidRDefault="000713F8" w:rsidP="00297F05">
            <w:pPr>
              <w:jc w:val="center"/>
              <w:rPr>
                <w:rFonts w:asciiTheme="minorHAnsi" w:hAnsiTheme="minorHAnsi" w:cstheme="majorBidi"/>
                <w:b/>
                <w:bCs/>
                <w:sz w:val="20"/>
                <w:szCs w:val="20"/>
                <w:lang w:bidi="ar-DZ"/>
              </w:rPr>
            </w:pPr>
            <w:r w:rsidRPr="00B93FC7">
              <w:rPr>
                <w:rFonts w:asciiTheme="minorHAnsi" w:hAnsiTheme="minorHAnsi" w:cstheme="majorBidi"/>
                <w:b/>
                <w:bCs/>
                <w:sz w:val="20"/>
                <w:szCs w:val="20"/>
                <w:lang w:bidi="ar-DZ"/>
              </w:rPr>
              <w:t>Spécialité</w:t>
            </w:r>
          </w:p>
        </w:tc>
        <w:tc>
          <w:tcPr>
            <w:tcW w:w="2806" w:type="dxa"/>
            <w:vMerge/>
            <w:vAlign w:val="center"/>
          </w:tcPr>
          <w:p w:rsidR="000713F8" w:rsidRPr="00B93FC7" w:rsidRDefault="000713F8" w:rsidP="00297F05">
            <w:pPr>
              <w:jc w:val="center"/>
              <w:rPr>
                <w:rFonts w:asciiTheme="minorHAnsi" w:hAnsiTheme="minorHAnsi" w:cstheme="majorBidi"/>
                <w:b/>
                <w:bCs/>
                <w:color w:val="000000" w:themeColor="text1"/>
                <w:sz w:val="20"/>
                <w:szCs w:val="20"/>
                <w:lang w:bidi="ar-DZ"/>
              </w:rPr>
            </w:pPr>
          </w:p>
        </w:tc>
      </w:tr>
      <w:tr w:rsidR="000713F8" w:rsidRPr="00B93FC7" w:rsidTr="00B93FC7">
        <w:trPr>
          <w:trHeight w:val="1041"/>
        </w:trPr>
        <w:tc>
          <w:tcPr>
            <w:tcW w:w="3643" w:type="dxa"/>
          </w:tcPr>
          <w:p w:rsidR="000713F8" w:rsidRPr="00B93FC7" w:rsidRDefault="000713F8" w:rsidP="004A2547">
            <w:pPr>
              <w:pStyle w:val="Paragraphedeliste"/>
              <w:numPr>
                <w:ilvl w:val="0"/>
                <w:numId w:val="26"/>
              </w:numPr>
              <w:ind w:left="284" w:right="-108" w:hanging="284"/>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 xml:space="preserve">Ecole Supérieure d’Hôtellerie et de Restauration d’Alger (ESHRA)  </w:t>
            </w:r>
          </w:p>
          <w:p w:rsidR="000713F8" w:rsidRPr="00B93FC7" w:rsidRDefault="000713F8" w:rsidP="00F80FB3">
            <w:pPr>
              <w:ind w:left="313" w:right="-108"/>
              <w:rPr>
                <w:rFonts w:asciiTheme="minorHAnsi" w:hAnsiTheme="minorHAnsi" w:cstheme="majorBidi"/>
                <w:b/>
                <w:bCs/>
                <w:sz w:val="20"/>
                <w:szCs w:val="20"/>
                <w:u w:val="single"/>
                <w:lang w:bidi="ar-DZ"/>
              </w:rPr>
            </w:pPr>
            <w:r w:rsidRPr="00B93FC7">
              <w:rPr>
                <w:rFonts w:asciiTheme="minorHAnsi" w:eastAsia="SimSun" w:hAnsiTheme="minorHAnsi" w:cstheme="majorBidi"/>
                <w:sz w:val="20"/>
                <w:szCs w:val="20"/>
                <w:u w:val="single"/>
                <w:lang w:bidi="ar-DZ"/>
              </w:rPr>
              <w:t>www.eshra.dz</w:t>
            </w:r>
          </w:p>
          <w:p w:rsidR="000713F8" w:rsidRPr="00B93FC7" w:rsidRDefault="000713F8" w:rsidP="00F80FB3">
            <w:pPr>
              <w:ind w:left="313" w:right="-108"/>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Route Nationale   n°11, Ain</w:t>
            </w:r>
            <w:r w:rsidRPr="00B93FC7">
              <w:rPr>
                <w:rFonts w:asciiTheme="minorHAnsi" w:hAnsiTheme="minorHAnsi" w:cstheme="majorBidi"/>
                <w:b/>
                <w:bCs/>
                <w:color w:val="000000" w:themeColor="text1"/>
                <w:sz w:val="20"/>
                <w:szCs w:val="20"/>
                <w:lang w:bidi="ar-DZ"/>
              </w:rPr>
              <w:t>-</w:t>
            </w:r>
            <w:r w:rsidRPr="00B93FC7">
              <w:rPr>
                <w:rFonts w:asciiTheme="minorHAnsi" w:hAnsiTheme="minorHAnsi" w:cstheme="majorBidi"/>
                <w:color w:val="000000" w:themeColor="text1"/>
                <w:sz w:val="20"/>
                <w:szCs w:val="20"/>
                <w:lang w:bidi="ar-DZ"/>
              </w:rPr>
              <w:t>Benian.  Alger</w:t>
            </w:r>
          </w:p>
        </w:tc>
        <w:tc>
          <w:tcPr>
            <w:tcW w:w="2166" w:type="dxa"/>
            <w:vAlign w:val="center"/>
          </w:tcPr>
          <w:p w:rsidR="000713F8" w:rsidRPr="00B93FC7" w:rsidRDefault="000713F8" w:rsidP="004A2547">
            <w:pPr>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économiques, de gestion et Sciences commerciales</w:t>
            </w:r>
          </w:p>
        </w:tc>
        <w:tc>
          <w:tcPr>
            <w:tcW w:w="2289" w:type="dxa"/>
            <w:vAlign w:val="center"/>
          </w:tcPr>
          <w:p w:rsidR="000713F8" w:rsidRPr="00B93FC7" w:rsidRDefault="000713F8" w:rsidP="004A2547">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Sciences de gestion </w:t>
            </w:r>
          </w:p>
        </w:tc>
        <w:tc>
          <w:tcPr>
            <w:tcW w:w="3663" w:type="dxa"/>
            <w:vAlign w:val="center"/>
          </w:tcPr>
          <w:p w:rsidR="000713F8" w:rsidRPr="00B93FC7" w:rsidRDefault="000713F8" w:rsidP="004A2547">
            <w:pPr>
              <w:jc w:val="center"/>
              <w:rPr>
                <w:rFonts w:asciiTheme="minorHAnsi" w:hAnsiTheme="minorHAnsi" w:cstheme="majorBidi"/>
                <w:sz w:val="20"/>
                <w:szCs w:val="20"/>
                <w:lang w:bidi="ar-DZ"/>
              </w:rPr>
            </w:pPr>
            <w:r w:rsidRPr="00B93FC7">
              <w:rPr>
                <w:rFonts w:asciiTheme="minorHAnsi" w:hAnsiTheme="minorHAnsi" w:cstheme="majorBidi"/>
                <w:sz w:val="20"/>
                <w:szCs w:val="20"/>
                <w:lang w:bidi="ar-DZ"/>
              </w:rPr>
              <w:t>Gestion Hôtelière et Restauration</w:t>
            </w:r>
          </w:p>
        </w:tc>
        <w:tc>
          <w:tcPr>
            <w:tcW w:w="2806" w:type="dxa"/>
          </w:tcPr>
          <w:p w:rsidR="000713F8" w:rsidRPr="00B93FC7" w:rsidRDefault="000713F8" w:rsidP="000713F8">
            <w:pPr>
              <w:pStyle w:val="Paragraphedeliste"/>
              <w:numPr>
                <w:ilvl w:val="0"/>
                <w:numId w:val="32"/>
              </w:numPr>
              <w:ind w:left="318" w:hanging="284"/>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Gestion et économie</w:t>
            </w:r>
          </w:p>
          <w:p w:rsidR="000713F8" w:rsidRPr="00B93FC7" w:rsidRDefault="000713F8" w:rsidP="000713F8">
            <w:pPr>
              <w:pStyle w:val="Paragraphedeliste"/>
              <w:numPr>
                <w:ilvl w:val="0"/>
                <w:numId w:val="32"/>
              </w:numPr>
              <w:ind w:left="318" w:hanging="284"/>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0713F8" w:rsidRPr="00B93FC7" w:rsidRDefault="000713F8" w:rsidP="000713F8">
            <w:pPr>
              <w:pStyle w:val="Paragraphedeliste"/>
              <w:numPr>
                <w:ilvl w:val="0"/>
                <w:numId w:val="32"/>
              </w:numPr>
              <w:ind w:left="318" w:hanging="284"/>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0713F8" w:rsidRPr="00B93FC7" w:rsidRDefault="000713F8" w:rsidP="000713F8">
            <w:pPr>
              <w:pStyle w:val="Paragraphedeliste"/>
              <w:numPr>
                <w:ilvl w:val="0"/>
                <w:numId w:val="32"/>
              </w:numPr>
              <w:ind w:left="318" w:hanging="284"/>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0713F8" w:rsidRPr="00B93FC7" w:rsidTr="00B93FC7">
        <w:trPr>
          <w:trHeight w:val="182"/>
        </w:trPr>
        <w:tc>
          <w:tcPr>
            <w:tcW w:w="3643" w:type="dxa"/>
            <w:vMerge w:val="restart"/>
          </w:tcPr>
          <w:p w:rsidR="000713F8" w:rsidRPr="00B93FC7" w:rsidRDefault="000713F8" w:rsidP="004A2547">
            <w:pPr>
              <w:pStyle w:val="Paragraphedeliste"/>
              <w:numPr>
                <w:ilvl w:val="0"/>
                <w:numId w:val="26"/>
              </w:numPr>
              <w:ind w:left="284" w:right="-108" w:hanging="284"/>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Management Développement Institute(MDI)</w:t>
            </w:r>
          </w:p>
          <w:p w:rsidR="000713F8" w:rsidRPr="00F80FB3" w:rsidRDefault="00345E3A" w:rsidP="00F80FB3">
            <w:pPr>
              <w:ind w:left="313" w:right="-108"/>
              <w:rPr>
                <w:sz w:val="20"/>
                <w:szCs w:val="20"/>
              </w:rPr>
            </w:pPr>
            <w:hyperlink r:id="rId73" w:history="1">
              <w:r w:rsidR="000713F8" w:rsidRPr="00B93FC7">
                <w:rPr>
                  <w:rStyle w:val="Lienhypertexte"/>
                  <w:rFonts w:asciiTheme="minorHAnsi" w:eastAsia="SimSun" w:hAnsiTheme="minorHAnsi" w:cstheme="majorBidi"/>
                  <w:color w:val="000000" w:themeColor="text1"/>
                  <w:sz w:val="20"/>
                  <w:szCs w:val="20"/>
                  <w:lang w:bidi="ar-DZ"/>
                </w:rPr>
                <w:t>info@mdi-alger.com</w:t>
              </w:r>
            </w:hyperlink>
          </w:p>
          <w:p w:rsidR="000713F8" w:rsidRPr="00B93FC7" w:rsidRDefault="000713F8" w:rsidP="00F80FB3">
            <w:pPr>
              <w:ind w:left="313" w:right="-108"/>
              <w:rPr>
                <w:rFonts w:asciiTheme="minorHAnsi" w:hAnsiTheme="minorHAnsi" w:cstheme="majorBidi"/>
                <w:color w:val="000000" w:themeColor="text1"/>
                <w:sz w:val="20"/>
                <w:szCs w:val="20"/>
                <w:lang w:val="en-GB" w:bidi="ar-DZ"/>
              </w:rPr>
            </w:pPr>
            <w:r w:rsidRPr="00B93FC7">
              <w:rPr>
                <w:rFonts w:asciiTheme="minorHAnsi" w:hAnsiTheme="minorHAnsi" w:cstheme="majorBidi"/>
                <w:color w:val="000000" w:themeColor="text1"/>
                <w:sz w:val="20"/>
                <w:szCs w:val="20"/>
                <w:lang w:val="en-GB" w:bidi="ar-DZ"/>
              </w:rPr>
              <w:t>19, Bd Mohamed BOUDIAF, Cheraga. Alger</w:t>
            </w:r>
          </w:p>
        </w:tc>
        <w:tc>
          <w:tcPr>
            <w:tcW w:w="2166" w:type="dxa"/>
            <w:vMerge w:val="restart"/>
            <w:vAlign w:val="center"/>
          </w:tcPr>
          <w:p w:rsidR="000713F8" w:rsidRPr="00B93FC7" w:rsidRDefault="000713F8" w:rsidP="004A2547">
            <w:pPr>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Sciences économiques, de gestion et Sciences commerciales</w:t>
            </w:r>
          </w:p>
        </w:tc>
        <w:tc>
          <w:tcPr>
            <w:tcW w:w="2289" w:type="dxa"/>
            <w:vAlign w:val="center"/>
          </w:tcPr>
          <w:p w:rsidR="000713F8" w:rsidRPr="00B93FC7" w:rsidRDefault="00016520" w:rsidP="004A2547">
            <w:pPr>
              <w:rPr>
                <w:rFonts w:asciiTheme="minorHAnsi" w:hAnsiTheme="minorHAnsi" w:cstheme="majorBidi"/>
                <w:b/>
                <w:bCs/>
                <w:sz w:val="20"/>
                <w:szCs w:val="20"/>
                <w:lang w:bidi="ar-DZ"/>
              </w:rPr>
            </w:pPr>
            <w:r>
              <w:rPr>
                <w:rFonts w:asciiTheme="minorHAnsi" w:hAnsiTheme="minorHAnsi" w:cstheme="majorBidi"/>
                <w:sz w:val="20"/>
                <w:szCs w:val="20"/>
                <w:lang w:bidi="ar-DZ"/>
              </w:rPr>
              <w:t xml:space="preserve">Sciences </w:t>
            </w:r>
            <w:r w:rsidR="000713F8" w:rsidRPr="00B93FC7">
              <w:rPr>
                <w:rFonts w:asciiTheme="minorHAnsi" w:hAnsiTheme="minorHAnsi" w:cstheme="majorBidi"/>
                <w:sz w:val="20"/>
                <w:szCs w:val="20"/>
                <w:lang w:bidi="ar-DZ"/>
              </w:rPr>
              <w:t>de gestion</w:t>
            </w:r>
          </w:p>
        </w:tc>
        <w:tc>
          <w:tcPr>
            <w:tcW w:w="3663" w:type="dxa"/>
          </w:tcPr>
          <w:p w:rsidR="000713F8" w:rsidRPr="00B93FC7" w:rsidRDefault="000713F8" w:rsidP="004A2547">
            <w:pPr>
              <w:rPr>
                <w:rFonts w:asciiTheme="minorHAnsi" w:hAnsiTheme="minorHAnsi" w:cstheme="majorBidi"/>
                <w:b/>
                <w:bCs/>
                <w:sz w:val="20"/>
                <w:szCs w:val="20"/>
                <w:lang w:bidi="ar-DZ"/>
              </w:rPr>
            </w:pPr>
            <w:r w:rsidRPr="00B93FC7">
              <w:rPr>
                <w:rFonts w:asciiTheme="minorHAnsi" w:hAnsiTheme="minorHAnsi" w:cstheme="majorBidi"/>
                <w:sz w:val="20"/>
                <w:szCs w:val="20"/>
                <w:lang w:bidi="ar-DZ"/>
              </w:rPr>
              <w:t>Gestion des Entreprises</w:t>
            </w:r>
          </w:p>
        </w:tc>
        <w:tc>
          <w:tcPr>
            <w:tcW w:w="2806" w:type="dxa"/>
            <w:vMerge w:val="restart"/>
            <w:vAlign w:val="center"/>
          </w:tcPr>
          <w:p w:rsidR="000713F8" w:rsidRPr="00B93FC7" w:rsidRDefault="000713F8" w:rsidP="000713F8">
            <w:pPr>
              <w:pStyle w:val="Paragraphedeliste"/>
              <w:numPr>
                <w:ilvl w:val="0"/>
                <w:numId w:val="32"/>
              </w:numPr>
              <w:ind w:left="317" w:hanging="283"/>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Gestion et économie</w:t>
            </w:r>
          </w:p>
          <w:p w:rsidR="000713F8" w:rsidRPr="00B93FC7" w:rsidRDefault="000713F8" w:rsidP="000713F8">
            <w:pPr>
              <w:pStyle w:val="Paragraphedeliste"/>
              <w:numPr>
                <w:ilvl w:val="0"/>
                <w:numId w:val="32"/>
              </w:numPr>
              <w:ind w:left="317" w:hanging="283"/>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0713F8" w:rsidRPr="00B93FC7" w:rsidRDefault="000713F8" w:rsidP="000713F8">
            <w:pPr>
              <w:pStyle w:val="Paragraphedeliste"/>
              <w:numPr>
                <w:ilvl w:val="0"/>
                <w:numId w:val="32"/>
              </w:numPr>
              <w:ind w:left="317" w:hanging="283"/>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0713F8" w:rsidRPr="00B93FC7" w:rsidRDefault="000713F8" w:rsidP="000713F8">
            <w:pPr>
              <w:pStyle w:val="Paragraphedeliste"/>
              <w:numPr>
                <w:ilvl w:val="0"/>
                <w:numId w:val="32"/>
              </w:numPr>
              <w:ind w:left="317" w:hanging="283"/>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0713F8" w:rsidRPr="00B93FC7" w:rsidTr="00B93FC7">
        <w:trPr>
          <w:trHeight w:val="182"/>
        </w:trPr>
        <w:tc>
          <w:tcPr>
            <w:tcW w:w="3643" w:type="dxa"/>
            <w:vMerge/>
          </w:tcPr>
          <w:p w:rsidR="000713F8" w:rsidRPr="00B93FC7" w:rsidRDefault="000713F8" w:rsidP="004A2547">
            <w:pPr>
              <w:pStyle w:val="Paragraphedeliste"/>
              <w:numPr>
                <w:ilvl w:val="0"/>
                <w:numId w:val="26"/>
              </w:numPr>
              <w:ind w:right="-108"/>
              <w:rPr>
                <w:rFonts w:asciiTheme="minorHAnsi" w:hAnsiTheme="minorHAnsi" w:cstheme="majorBidi"/>
                <w:b/>
                <w:bCs/>
                <w:color w:val="000000" w:themeColor="text1"/>
                <w:sz w:val="20"/>
                <w:szCs w:val="20"/>
                <w:lang w:bidi="ar-DZ"/>
              </w:rPr>
            </w:pPr>
          </w:p>
        </w:tc>
        <w:tc>
          <w:tcPr>
            <w:tcW w:w="2166" w:type="dxa"/>
            <w:vMerge/>
            <w:vAlign w:val="center"/>
          </w:tcPr>
          <w:p w:rsidR="000713F8" w:rsidRPr="00B93FC7" w:rsidRDefault="000713F8" w:rsidP="004A2547">
            <w:pPr>
              <w:rPr>
                <w:rFonts w:asciiTheme="minorHAnsi" w:hAnsiTheme="minorHAnsi" w:cstheme="majorBidi"/>
                <w:color w:val="000000" w:themeColor="text1"/>
                <w:sz w:val="20"/>
                <w:szCs w:val="20"/>
                <w:lang w:bidi="ar-DZ"/>
              </w:rPr>
            </w:pPr>
          </w:p>
        </w:tc>
        <w:tc>
          <w:tcPr>
            <w:tcW w:w="2289" w:type="dxa"/>
            <w:vAlign w:val="center"/>
          </w:tcPr>
          <w:p w:rsidR="000713F8" w:rsidRPr="00B93FC7" w:rsidRDefault="000713F8" w:rsidP="004A2547">
            <w:pPr>
              <w:rPr>
                <w:rFonts w:asciiTheme="minorHAnsi" w:hAnsiTheme="minorHAnsi" w:cstheme="majorBidi"/>
                <w:b/>
                <w:bCs/>
                <w:sz w:val="20"/>
                <w:szCs w:val="20"/>
                <w:lang w:bidi="ar-DZ"/>
              </w:rPr>
            </w:pPr>
            <w:r w:rsidRPr="00B93FC7">
              <w:rPr>
                <w:rFonts w:asciiTheme="minorHAnsi" w:hAnsiTheme="minorHAnsi" w:cstheme="majorBidi"/>
                <w:sz w:val="20"/>
                <w:szCs w:val="20"/>
                <w:lang w:bidi="ar-DZ"/>
              </w:rPr>
              <w:t>Sciences financières</w:t>
            </w:r>
          </w:p>
        </w:tc>
        <w:tc>
          <w:tcPr>
            <w:tcW w:w="3663" w:type="dxa"/>
          </w:tcPr>
          <w:p w:rsidR="000713F8" w:rsidRPr="00B93FC7" w:rsidRDefault="000713F8" w:rsidP="004A2547">
            <w:pPr>
              <w:rPr>
                <w:rFonts w:asciiTheme="minorHAnsi" w:hAnsiTheme="minorHAnsi" w:cstheme="majorBidi"/>
                <w:b/>
                <w:bCs/>
                <w:sz w:val="20"/>
                <w:szCs w:val="20"/>
                <w:lang w:bidi="ar-DZ"/>
              </w:rPr>
            </w:pPr>
            <w:r w:rsidRPr="00B93FC7">
              <w:rPr>
                <w:rFonts w:asciiTheme="minorHAnsi" w:hAnsiTheme="minorHAnsi" w:cstheme="majorBidi"/>
                <w:sz w:val="20"/>
                <w:szCs w:val="20"/>
                <w:lang w:bidi="ar-DZ"/>
              </w:rPr>
              <w:t>Comptabilité -Finances</w:t>
            </w:r>
          </w:p>
        </w:tc>
        <w:tc>
          <w:tcPr>
            <w:tcW w:w="2806" w:type="dxa"/>
            <w:vMerge/>
          </w:tcPr>
          <w:p w:rsidR="000713F8" w:rsidRPr="00B93FC7" w:rsidRDefault="000713F8" w:rsidP="000713F8">
            <w:pPr>
              <w:pStyle w:val="Paragraphedeliste"/>
              <w:numPr>
                <w:ilvl w:val="0"/>
                <w:numId w:val="32"/>
              </w:numPr>
              <w:ind w:left="317" w:hanging="283"/>
              <w:jc w:val="center"/>
              <w:rPr>
                <w:rFonts w:asciiTheme="minorHAnsi" w:hAnsiTheme="minorHAnsi" w:cstheme="majorBidi"/>
                <w:b/>
                <w:bCs/>
                <w:color w:val="000000" w:themeColor="text1"/>
                <w:sz w:val="20"/>
                <w:szCs w:val="20"/>
                <w:lang w:bidi="ar-DZ"/>
              </w:rPr>
            </w:pPr>
          </w:p>
        </w:tc>
      </w:tr>
      <w:tr w:rsidR="001C53B5" w:rsidRPr="00B93FC7" w:rsidTr="001C53B5">
        <w:trPr>
          <w:trHeight w:val="752"/>
        </w:trPr>
        <w:tc>
          <w:tcPr>
            <w:tcW w:w="3643" w:type="dxa"/>
            <w:vMerge/>
          </w:tcPr>
          <w:p w:rsidR="001C53B5" w:rsidRPr="00B93FC7" w:rsidRDefault="001C53B5" w:rsidP="004A2547">
            <w:pPr>
              <w:pStyle w:val="Paragraphedeliste"/>
              <w:numPr>
                <w:ilvl w:val="0"/>
                <w:numId w:val="26"/>
              </w:numPr>
              <w:ind w:right="-108"/>
              <w:rPr>
                <w:rFonts w:asciiTheme="minorHAnsi" w:hAnsiTheme="minorHAnsi" w:cstheme="majorBidi"/>
                <w:b/>
                <w:bCs/>
                <w:color w:val="000000" w:themeColor="text1"/>
                <w:sz w:val="20"/>
                <w:szCs w:val="20"/>
                <w:lang w:bidi="ar-DZ"/>
              </w:rPr>
            </w:pPr>
          </w:p>
        </w:tc>
        <w:tc>
          <w:tcPr>
            <w:tcW w:w="2166" w:type="dxa"/>
            <w:vMerge/>
            <w:vAlign w:val="center"/>
          </w:tcPr>
          <w:p w:rsidR="001C53B5" w:rsidRPr="00B93FC7" w:rsidRDefault="001C53B5" w:rsidP="004A2547">
            <w:pPr>
              <w:rPr>
                <w:rFonts w:asciiTheme="minorHAnsi" w:hAnsiTheme="minorHAnsi" w:cstheme="majorBidi"/>
                <w:color w:val="000000" w:themeColor="text1"/>
                <w:sz w:val="20"/>
                <w:szCs w:val="20"/>
                <w:lang w:bidi="ar-DZ"/>
              </w:rPr>
            </w:pPr>
          </w:p>
        </w:tc>
        <w:tc>
          <w:tcPr>
            <w:tcW w:w="2289" w:type="dxa"/>
            <w:vAlign w:val="center"/>
          </w:tcPr>
          <w:p w:rsidR="001C53B5" w:rsidRPr="00B93FC7" w:rsidRDefault="001C53B5" w:rsidP="004A2547">
            <w:pPr>
              <w:rPr>
                <w:rFonts w:asciiTheme="minorHAnsi" w:hAnsiTheme="minorHAnsi" w:cstheme="majorBidi"/>
                <w:b/>
                <w:bCs/>
                <w:sz w:val="20"/>
                <w:szCs w:val="20"/>
                <w:lang w:bidi="ar-DZ"/>
              </w:rPr>
            </w:pPr>
            <w:r w:rsidRPr="00B93FC7">
              <w:rPr>
                <w:rFonts w:asciiTheme="minorHAnsi" w:hAnsiTheme="minorHAnsi" w:cstheme="majorBidi"/>
                <w:sz w:val="20"/>
                <w:szCs w:val="20"/>
                <w:lang w:bidi="ar-DZ"/>
              </w:rPr>
              <w:t>Sciences commerciales</w:t>
            </w:r>
          </w:p>
        </w:tc>
        <w:tc>
          <w:tcPr>
            <w:tcW w:w="3663" w:type="dxa"/>
            <w:vAlign w:val="center"/>
          </w:tcPr>
          <w:p w:rsidR="001C53B5" w:rsidRPr="00B93FC7" w:rsidRDefault="001C53B5" w:rsidP="001C53B5">
            <w:pPr>
              <w:rPr>
                <w:rFonts w:asciiTheme="minorHAnsi" w:hAnsiTheme="minorHAnsi" w:cstheme="majorBidi"/>
                <w:b/>
                <w:bCs/>
                <w:sz w:val="20"/>
                <w:szCs w:val="20"/>
                <w:lang w:bidi="ar-DZ"/>
              </w:rPr>
            </w:pPr>
            <w:r w:rsidRPr="00B93FC7">
              <w:rPr>
                <w:rFonts w:asciiTheme="minorHAnsi" w:hAnsiTheme="minorHAnsi" w:cstheme="majorBidi"/>
                <w:sz w:val="20"/>
                <w:szCs w:val="20"/>
                <w:lang w:bidi="ar-DZ"/>
              </w:rPr>
              <w:t>Marketing</w:t>
            </w:r>
            <w:r w:rsidRPr="00B93FC7">
              <w:rPr>
                <w:rFonts w:asciiTheme="minorHAnsi" w:hAnsiTheme="minorHAnsi" w:cstheme="majorBidi"/>
                <w:b/>
                <w:bCs/>
                <w:sz w:val="20"/>
                <w:szCs w:val="20"/>
                <w:lang w:bidi="ar-DZ"/>
              </w:rPr>
              <w:t>-</w:t>
            </w:r>
            <w:r w:rsidRPr="00B93FC7">
              <w:rPr>
                <w:rFonts w:asciiTheme="minorHAnsi" w:hAnsiTheme="minorHAnsi" w:cstheme="majorBidi"/>
                <w:sz w:val="20"/>
                <w:szCs w:val="20"/>
                <w:lang w:bidi="ar-DZ"/>
              </w:rPr>
              <w:t>Vente</w:t>
            </w:r>
          </w:p>
        </w:tc>
        <w:tc>
          <w:tcPr>
            <w:tcW w:w="2806" w:type="dxa"/>
            <w:vMerge/>
          </w:tcPr>
          <w:p w:rsidR="001C53B5" w:rsidRPr="00B93FC7" w:rsidRDefault="001C53B5" w:rsidP="000713F8">
            <w:pPr>
              <w:pStyle w:val="Paragraphedeliste"/>
              <w:numPr>
                <w:ilvl w:val="0"/>
                <w:numId w:val="32"/>
              </w:numPr>
              <w:ind w:left="317" w:hanging="283"/>
              <w:jc w:val="center"/>
              <w:rPr>
                <w:rFonts w:asciiTheme="minorHAnsi" w:hAnsiTheme="minorHAnsi" w:cstheme="majorBidi"/>
                <w:b/>
                <w:bCs/>
                <w:color w:val="000000" w:themeColor="text1"/>
                <w:sz w:val="20"/>
                <w:szCs w:val="20"/>
                <w:lang w:bidi="ar-DZ"/>
              </w:rPr>
            </w:pPr>
          </w:p>
        </w:tc>
      </w:tr>
      <w:tr w:rsidR="000713F8" w:rsidRPr="00B93FC7" w:rsidTr="00B93FC7">
        <w:trPr>
          <w:trHeight w:val="213"/>
        </w:trPr>
        <w:tc>
          <w:tcPr>
            <w:tcW w:w="3643" w:type="dxa"/>
            <w:vMerge w:val="restart"/>
          </w:tcPr>
          <w:p w:rsidR="000713F8" w:rsidRPr="00B93FC7" w:rsidRDefault="000713F8" w:rsidP="004A2547">
            <w:pPr>
              <w:pStyle w:val="Paragraphedeliste"/>
              <w:numPr>
                <w:ilvl w:val="0"/>
                <w:numId w:val="26"/>
              </w:numPr>
              <w:ind w:left="284" w:hanging="284"/>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Institut Ennour</w:t>
            </w:r>
          </w:p>
          <w:p w:rsidR="000713F8" w:rsidRPr="00B93FC7" w:rsidRDefault="000713F8" w:rsidP="00B93FC7">
            <w:pPr>
              <w:pStyle w:val="Paragraphedeliste"/>
              <w:ind w:left="284" w:firstLine="29"/>
              <w:rPr>
                <w:rFonts w:asciiTheme="minorHAnsi" w:hAnsiTheme="minorHAnsi" w:cstheme="majorBidi"/>
                <w:color w:val="000000" w:themeColor="text1"/>
                <w:sz w:val="20"/>
                <w:szCs w:val="20"/>
                <w:u w:val="single"/>
                <w:lang w:bidi="ar-DZ"/>
              </w:rPr>
            </w:pPr>
            <w:r w:rsidRPr="00B93FC7">
              <w:rPr>
                <w:rFonts w:asciiTheme="minorHAnsi" w:hAnsiTheme="minorHAnsi" w:cstheme="majorBidi"/>
                <w:color w:val="000000" w:themeColor="text1"/>
                <w:sz w:val="20"/>
                <w:szCs w:val="20"/>
                <w:u w:val="single"/>
                <w:lang w:bidi="ar-DZ"/>
              </w:rPr>
              <w:t>Institutennour@yahoo.f</w:t>
            </w:r>
          </w:p>
          <w:p w:rsidR="000713F8" w:rsidRPr="00B93FC7" w:rsidRDefault="000713F8" w:rsidP="00B93FC7">
            <w:pPr>
              <w:pStyle w:val="Paragraphedeliste"/>
              <w:ind w:left="284" w:firstLine="29"/>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92, Rue de la Palestine, Blida. </w:t>
            </w:r>
          </w:p>
        </w:tc>
        <w:tc>
          <w:tcPr>
            <w:tcW w:w="2166" w:type="dxa"/>
            <w:vMerge w:val="restart"/>
            <w:vAlign w:val="center"/>
          </w:tcPr>
          <w:p w:rsidR="000713F8" w:rsidRPr="00B93FC7" w:rsidRDefault="000713F8" w:rsidP="004A2547">
            <w:pPr>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Lettres et Langues Etrangères</w:t>
            </w:r>
          </w:p>
        </w:tc>
        <w:tc>
          <w:tcPr>
            <w:tcW w:w="2289" w:type="dxa"/>
            <w:vAlign w:val="center"/>
          </w:tcPr>
          <w:p w:rsidR="000713F8" w:rsidRPr="00B93FC7" w:rsidRDefault="000713F8" w:rsidP="004A2547">
            <w:pPr>
              <w:rPr>
                <w:rFonts w:asciiTheme="minorHAnsi" w:hAnsiTheme="minorHAnsi" w:cstheme="majorBidi"/>
                <w:sz w:val="20"/>
                <w:szCs w:val="20"/>
                <w:lang w:bidi="ar-DZ"/>
              </w:rPr>
            </w:pPr>
            <w:r w:rsidRPr="00B93FC7">
              <w:rPr>
                <w:rFonts w:asciiTheme="minorHAnsi" w:hAnsiTheme="minorHAnsi" w:cstheme="majorBidi"/>
                <w:sz w:val="20"/>
                <w:szCs w:val="20"/>
                <w:lang w:bidi="ar-DZ"/>
              </w:rPr>
              <w:t>Langue anglaise</w:t>
            </w:r>
          </w:p>
        </w:tc>
        <w:tc>
          <w:tcPr>
            <w:tcW w:w="3663" w:type="dxa"/>
          </w:tcPr>
          <w:p w:rsidR="000713F8" w:rsidRPr="003527A8" w:rsidRDefault="000713F8" w:rsidP="004A2547">
            <w:pPr>
              <w:tabs>
                <w:tab w:val="left" w:pos="0"/>
                <w:tab w:val="left" w:pos="108"/>
              </w:tabs>
              <w:rPr>
                <w:rFonts w:asciiTheme="minorHAnsi" w:hAnsiTheme="minorHAnsi" w:cstheme="majorBidi"/>
                <w:sz w:val="20"/>
                <w:szCs w:val="20"/>
                <w:lang w:bidi="ar-DZ"/>
              </w:rPr>
            </w:pPr>
            <w:r w:rsidRPr="003527A8">
              <w:rPr>
                <w:rFonts w:asciiTheme="minorHAnsi" w:hAnsiTheme="minorHAnsi" w:cstheme="majorBidi"/>
                <w:sz w:val="20"/>
                <w:szCs w:val="20"/>
                <w:lang w:bidi="ar-DZ"/>
              </w:rPr>
              <w:t>Didactique ; Littérature</w:t>
            </w:r>
          </w:p>
        </w:tc>
        <w:tc>
          <w:tcPr>
            <w:tcW w:w="2806" w:type="dxa"/>
            <w:vMerge w:val="restart"/>
            <w:vAlign w:val="center"/>
          </w:tcPr>
          <w:p w:rsidR="000713F8" w:rsidRPr="003527A8" w:rsidRDefault="000713F8" w:rsidP="004A2547">
            <w:pPr>
              <w:pStyle w:val="Paragraphedeliste"/>
              <w:ind w:left="318"/>
              <w:rPr>
                <w:rFonts w:asciiTheme="minorHAnsi" w:hAnsiTheme="minorHAnsi" w:cstheme="majorBidi"/>
                <w:b/>
                <w:bCs/>
                <w:sz w:val="20"/>
                <w:szCs w:val="20"/>
                <w:lang w:bidi="ar-DZ"/>
              </w:rPr>
            </w:pPr>
            <w:r w:rsidRPr="003527A8">
              <w:rPr>
                <w:rFonts w:asciiTheme="minorHAnsi" w:hAnsiTheme="minorHAnsi" w:cstheme="majorBidi"/>
                <w:sz w:val="20"/>
                <w:szCs w:val="20"/>
                <w:lang w:bidi="ar-DZ"/>
              </w:rPr>
              <w:t>Toutes séries du bac</w:t>
            </w:r>
          </w:p>
        </w:tc>
      </w:tr>
      <w:tr w:rsidR="000713F8" w:rsidRPr="00B93FC7" w:rsidTr="00B93FC7">
        <w:trPr>
          <w:trHeight w:val="319"/>
        </w:trPr>
        <w:tc>
          <w:tcPr>
            <w:tcW w:w="3643" w:type="dxa"/>
            <w:vMerge/>
          </w:tcPr>
          <w:p w:rsidR="000713F8" w:rsidRPr="00B93FC7" w:rsidRDefault="000713F8" w:rsidP="004A2547">
            <w:pPr>
              <w:pStyle w:val="Paragraphedeliste"/>
              <w:numPr>
                <w:ilvl w:val="0"/>
                <w:numId w:val="26"/>
              </w:numPr>
              <w:ind w:left="284" w:hanging="284"/>
              <w:rPr>
                <w:rFonts w:asciiTheme="minorHAnsi" w:hAnsiTheme="minorHAnsi" w:cstheme="majorBidi"/>
                <w:b/>
                <w:bCs/>
                <w:color w:val="000000" w:themeColor="text1"/>
                <w:sz w:val="20"/>
                <w:szCs w:val="20"/>
                <w:lang w:bidi="ar-DZ"/>
              </w:rPr>
            </w:pPr>
          </w:p>
        </w:tc>
        <w:tc>
          <w:tcPr>
            <w:tcW w:w="2166" w:type="dxa"/>
            <w:vMerge/>
            <w:vAlign w:val="center"/>
          </w:tcPr>
          <w:p w:rsidR="000713F8" w:rsidRPr="00B93FC7" w:rsidRDefault="000713F8" w:rsidP="004A2547">
            <w:pPr>
              <w:rPr>
                <w:rFonts w:asciiTheme="minorHAnsi" w:hAnsiTheme="minorHAnsi" w:cstheme="majorBidi"/>
                <w:color w:val="000000" w:themeColor="text1"/>
                <w:sz w:val="20"/>
                <w:szCs w:val="20"/>
                <w:lang w:bidi="ar-DZ"/>
              </w:rPr>
            </w:pPr>
          </w:p>
        </w:tc>
        <w:tc>
          <w:tcPr>
            <w:tcW w:w="2289" w:type="dxa"/>
            <w:vAlign w:val="center"/>
          </w:tcPr>
          <w:p w:rsidR="000713F8" w:rsidRPr="00B93FC7" w:rsidRDefault="000713F8" w:rsidP="004A2547">
            <w:pPr>
              <w:ind w:right="-182"/>
              <w:rPr>
                <w:rFonts w:asciiTheme="minorHAnsi" w:hAnsiTheme="minorHAnsi" w:cstheme="majorBidi"/>
                <w:sz w:val="20"/>
                <w:szCs w:val="20"/>
                <w:lang w:bidi="ar-DZ"/>
              </w:rPr>
            </w:pPr>
            <w:r w:rsidRPr="00B93FC7">
              <w:rPr>
                <w:rFonts w:asciiTheme="minorHAnsi" w:hAnsiTheme="minorHAnsi" w:cstheme="majorBidi"/>
                <w:sz w:val="20"/>
                <w:szCs w:val="20"/>
                <w:lang w:bidi="ar-DZ"/>
              </w:rPr>
              <w:t>Langue française</w:t>
            </w:r>
          </w:p>
        </w:tc>
        <w:tc>
          <w:tcPr>
            <w:tcW w:w="3663" w:type="dxa"/>
          </w:tcPr>
          <w:p w:rsidR="000713F8" w:rsidRPr="003527A8" w:rsidRDefault="000713F8" w:rsidP="004A2547">
            <w:pPr>
              <w:tabs>
                <w:tab w:val="left" w:pos="0"/>
                <w:tab w:val="left" w:pos="108"/>
              </w:tabs>
              <w:rPr>
                <w:rFonts w:asciiTheme="minorHAnsi" w:hAnsiTheme="minorHAnsi" w:cstheme="majorBidi"/>
                <w:sz w:val="20"/>
                <w:szCs w:val="20"/>
                <w:lang w:bidi="ar-DZ"/>
              </w:rPr>
            </w:pPr>
            <w:r w:rsidRPr="003527A8">
              <w:rPr>
                <w:rFonts w:asciiTheme="minorHAnsi" w:hAnsiTheme="minorHAnsi" w:cstheme="majorBidi"/>
                <w:sz w:val="20"/>
                <w:szCs w:val="20"/>
                <w:lang w:bidi="ar-DZ"/>
              </w:rPr>
              <w:t>Didactique ; Littérature</w:t>
            </w:r>
          </w:p>
        </w:tc>
        <w:tc>
          <w:tcPr>
            <w:tcW w:w="2806" w:type="dxa"/>
            <w:vMerge/>
          </w:tcPr>
          <w:p w:rsidR="000713F8" w:rsidRPr="003527A8" w:rsidRDefault="000713F8" w:rsidP="000713F8">
            <w:pPr>
              <w:pStyle w:val="Paragraphedeliste"/>
              <w:numPr>
                <w:ilvl w:val="0"/>
                <w:numId w:val="32"/>
              </w:numPr>
              <w:ind w:left="317" w:hanging="283"/>
              <w:jc w:val="center"/>
              <w:rPr>
                <w:rFonts w:asciiTheme="minorHAnsi" w:hAnsiTheme="minorHAnsi" w:cstheme="majorBidi"/>
                <w:b/>
                <w:bCs/>
                <w:sz w:val="20"/>
                <w:szCs w:val="20"/>
                <w:lang w:bidi="ar-DZ"/>
              </w:rPr>
            </w:pPr>
          </w:p>
        </w:tc>
      </w:tr>
      <w:tr w:rsidR="000713F8" w:rsidRPr="00B93FC7" w:rsidTr="00B93FC7">
        <w:trPr>
          <w:trHeight w:val="193"/>
        </w:trPr>
        <w:tc>
          <w:tcPr>
            <w:tcW w:w="3643" w:type="dxa"/>
            <w:vMerge/>
          </w:tcPr>
          <w:p w:rsidR="000713F8" w:rsidRPr="00B93FC7" w:rsidRDefault="000713F8" w:rsidP="004A2547">
            <w:pPr>
              <w:pStyle w:val="Paragraphedeliste"/>
              <w:numPr>
                <w:ilvl w:val="0"/>
                <w:numId w:val="26"/>
              </w:numPr>
              <w:ind w:left="284" w:hanging="284"/>
              <w:rPr>
                <w:rFonts w:asciiTheme="minorHAnsi" w:hAnsiTheme="minorHAnsi" w:cstheme="majorBidi"/>
                <w:b/>
                <w:bCs/>
                <w:color w:val="000000" w:themeColor="text1"/>
                <w:sz w:val="20"/>
                <w:szCs w:val="20"/>
                <w:lang w:bidi="ar-DZ"/>
              </w:rPr>
            </w:pPr>
          </w:p>
        </w:tc>
        <w:tc>
          <w:tcPr>
            <w:tcW w:w="2166" w:type="dxa"/>
            <w:vMerge/>
            <w:vAlign w:val="center"/>
          </w:tcPr>
          <w:p w:rsidR="000713F8" w:rsidRPr="00B93FC7" w:rsidRDefault="000713F8" w:rsidP="004A2547">
            <w:pPr>
              <w:rPr>
                <w:rFonts w:asciiTheme="minorHAnsi" w:hAnsiTheme="minorHAnsi" w:cstheme="majorBidi"/>
                <w:color w:val="000000" w:themeColor="text1"/>
                <w:sz w:val="20"/>
                <w:szCs w:val="20"/>
                <w:lang w:bidi="ar-DZ"/>
              </w:rPr>
            </w:pPr>
          </w:p>
        </w:tc>
        <w:tc>
          <w:tcPr>
            <w:tcW w:w="2289" w:type="dxa"/>
            <w:vAlign w:val="center"/>
          </w:tcPr>
          <w:p w:rsidR="000713F8" w:rsidRPr="00B93FC7" w:rsidRDefault="000713F8" w:rsidP="004A2547">
            <w:pPr>
              <w:rPr>
                <w:rFonts w:asciiTheme="minorHAnsi" w:hAnsiTheme="minorHAnsi" w:cstheme="majorBidi"/>
                <w:sz w:val="20"/>
                <w:szCs w:val="20"/>
                <w:lang w:bidi="ar-DZ"/>
              </w:rPr>
            </w:pPr>
            <w:r w:rsidRPr="00B93FC7">
              <w:rPr>
                <w:rFonts w:asciiTheme="minorHAnsi" w:hAnsiTheme="minorHAnsi" w:cstheme="majorBidi"/>
                <w:sz w:val="20"/>
                <w:szCs w:val="20"/>
                <w:lang w:bidi="ar-DZ"/>
              </w:rPr>
              <w:t>Langue italienne</w:t>
            </w:r>
          </w:p>
        </w:tc>
        <w:tc>
          <w:tcPr>
            <w:tcW w:w="3663" w:type="dxa"/>
          </w:tcPr>
          <w:p w:rsidR="000713F8" w:rsidRPr="003527A8" w:rsidRDefault="000713F8" w:rsidP="004A2547">
            <w:pPr>
              <w:tabs>
                <w:tab w:val="left" w:pos="0"/>
                <w:tab w:val="left" w:pos="108"/>
              </w:tabs>
              <w:rPr>
                <w:rFonts w:asciiTheme="minorHAnsi" w:hAnsiTheme="minorHAnsi" w:cstheme="majorBidi"/>
                <w:sz w:val="20"/>
                <w:szCs w:val="20"/>
                <w:lang w:bidi="ar-DZ"/>
              </w:rPr>
            </w:pPr>
            <w:r w:rsidRPr="003527A8">
              <w:rPr>
                <w:rFonts w:asciiTheme="minorHAnsi" w:hAnsiTheme="minorHAnsi" w:cstheme="majorBidi"/>
                <w:sz w:val="20"/>
                <w:szCs w:val="20"/>
                <w:lang w:bidi="ar-DZ"/>
              </w:rPr>
              <w:t>Didactique ; Littérature ; Civilisation</w:t>
            </w:r>
          </w:p>
        </w:tc>
        <w:tc>
          <w:tcPr>
            <w:tcW w:w="2806" w:type="dxa"/>
            <w:vMerge/>
          </w:tcPr>
          <w:p w:rsidR="000713F8" w:rsidRPr="003527A8" w:rsidRDefault="000713F8" w:rsidP="000713F8">
            <w:pPr>
              <w:pStyle w:val="Paragraphedeliste"/>
              <w:numPr>
                <w:ilvl w:val="0"/>
                <w:numId w:val="32"/>
              </w:numPr>
              <w:ind w:left="317" w:hanging="283"/>
              <w:jc w:val="center"/>
              <w:rPr>
                <w:rFonts w:asciiTheme="minorHAnsi" w:hAnsiTheme="minorHAnsi" w:cstheme="majorBidi"/>
                <w:b/>
                <w:bCs/>
                <w:sz w:val="20"/>
                <w:szCs w:val="20"/>
                <w:lang w:bidi="ar-DZ"/>
              </w:rPr>
            </w:pPr>
          </w:p>
        </w:tc>
      </w:tr>
      <w:tr w:rsidR="007C349D" w:rsidRPr="00B93FC7" w:rsidTr="007C349D">
        <w:trPr>
          <w:trHeight w:val="155"/>
        </w:trPr>
        <w:tc>
          <w:tcPr>
            <w:tcW w:w="3643" w:type="dxa"/>
            <w:vMerge w:val="restart"/>
            <w:vAlign w:val="center"/>
          </w:tcPr>
          <w:p w:rsidR="007C349D" w:rsidRPr="00B93FC7" w:rsidRDefault="007C349D" w:rsidP="007C349D">
            <w:pPr>
              <w:pStyle w:val="Paragraphedeliste"/>
              <w:numPr>
                <w:ilvl w:val="0"/>
                <w:numId w:val="26"/>
              </w:numPr>
              <w:ind w:left="284" w:hanging="284"/>
              <w:rPr>
                <w:rFonts w:asciiTheme="minorHAnsi" w:hAnsiTheme="minorHAnsi" w:cstheme="majorBidi"/>
                <w:b/>
                <w:bCs/>
                <w:color w:val="000000" w:themeColor="text1"/>
                <w:sz w:val="20"/>
                <w:szCs w:val="20"/>
                <w:u w:val="single"/>
              </w:rPr>
            </w:pPr>
            <w:r w:rsidRPr="00B93FC7">
              <w:rPr>
                <w:rFonts w:asciiTheme="minorHAnsi" w:hAnsiTheme="minorHAnsi" w:cstheme="majorBidi"/>
                <w:b/>
                <w:bCs/>
                <w:color w:val="000000" w:themeColor="text1"/>
                <w:sz w:val="20"/>
                <w:szCs w:val="20"/>
                <w:lang w:bidi="ar-DZ"/>
              </w:rPr>
              <w:t>Institut de Management d’Alger (IMA)</w:t>
            </w:r>
          </w:p>
          <w:p w:rsidR="007C349D" w:rsidRPr="00B93FC7" w:rsidRDefault="00345E3A" w:rsidP="007C349D">
            <w:pPr>
              <w:pStyle w:val="Paragraphedeliste"/>
              <w:ind w:left="284"/>
              <w:rPr>
                <w:rFonts w:asciiTheme="minorHAnsi" w:hAnsiTheme="minorHAnsi" w:cstheme="majorBidi"/>
                <w:sz w:val="20"/>
                <w:szCs w:val="20"/>
                <w:u w:val="single"/>
              </w:rPr>
            </w:pPr>
            <w:hyperlink r:id="rId74" w:history="1">
              <w:r w:rsidR="007C349D" w:rsidRPr="00B93FC7">
                <w:rPr>
                  <w:rStyle w:val="Lienhypertexte"/>
                  <w:rFonts w:asciiTheme="minorHAnsi" w:hAnsiTheme="minorHAnsi" w:cstheme="majorBidi"/>
                  <w:color w:val="auto"/>
                  <w:sz w:val="20"/>
                  <w:szCs w:val="20"/>
                </w:rPr>
                <w:t>contact@ima-univ.com</w:t>
              </w:r>
            </w:hyperlink>
          </w:p>
          <w:p w:rsidR="007C349D" w:rsidRDefault="007C349D" w:rsidP="007C349D">
            <w:pPr>
              <w:pStyle w:val="Paragraphedeliste"/>
              <w:ind w:left="313"/>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Coopérative </w:t>
            </w:r>
            <w:r w:rsidRPr="00B93FC7">
              <w:rPr>
                <w:rFonts w:asciiTheme="minorHAnsi" w:hAnsiTheme="minorHAnsi" w:cstheme="majorBidi"/>
                <w:color w:val="000000" w:themeColor="text1"/>
                <w:sz w:val="20"/>
                <w:szCs w:val="20"/>
                <w:lang w:bidi="ar-DZ"/>
              </w:rPr>
              <w:t xml:space="preserve">El Amel  Lotissement </w:t>
            </w:r>
          </w:p>
          <w:p w:rsidR="007C349D" w:rsidRPr="00B93FC7" w:rsidRDefault="007C349D" w:rsidP="007C349D">
            <w:pPr>
              <w:pStyle w:val="Paragraphedeliste"/>
              <w:ind w:left="313"/>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n° 2, Saïd Hamdine. Alger</w:t>
            </w:r>
          </w:p>
        </w:tc>
        <w:tc>
          <w:tcPr>
            <w:tcW w:w="2166" w:type="dxa"/>
            <w:vMerge w:val="restart"/>
            <w:vAlign w:val="center"/>
          </w:tcPr>
          <w:p w:rsidR="007C349D" w:rsidRPr="00B93FC7" w:rsidRDefault="007C349D" w:rsidP="004A2547">
            <w:pPr>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Sciences économiques, de gestion et Sciences commerciales</w:t>
            </w:r>
          </w:p>
        </w:tc>
        <w:tc>
          <w:tcPr>
            <w:tcW w:w="2289" w:type="dxa"/>
            <w:vAlign w:val="center"/>
          </w:tcPr>
          <w:p w:rsidR="007C349D" w:rsidRPr="00B93FC7" w:rsidRDefault="007C349D" w:rsidP="004A2547">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commerciales</w:t>
            </w:r>
          </w:p>
        </w:tc>
        <w:tc>
          <w:tcPr>
            <w:tcW w:w="3663" w:type="dxa"/>
          </w:tcPr>
          <w:p w:rsidR="007C349D" w:rsidRPr="003527A8" w:rsidRDefault="007C349D" w:rsidP="004A2547">
            <w:pPr>
              <w:rPr>
                <w:rFonts w:asciiTheme="minorHAnsi" w:hAnsiTheme="minorHAnsi" w:cstheme="majorBidi"/>
                <w:sz w:val="20"/>
                <w:szCs w:val="20"/>
                <w:lang w:bidi="ar-DZ"/>
              </w:rPr>
            </w:pPr>
            <w:r w:rsidRPr="003527A8">
              <w:rPr>
                <w:rFonts w:asciiTheme="minorHAnsi" w:hAnsiTheme="minorHAnsi" w:cstheme="majorBidi"/>
                <w:sz w:val="20"/>
                <w:szCs w:val="20"/>
                <w:lang w:bidi="ar-DZ"/>
              </w:rPr>
              <w:t>Marketing</w:t>
            </w:r>
          </w:p>
        </w:tc>
        <w:tc>
          <w:tcPr>
            <w:tcW w:w="2806" w:type="dxa"/>
            <w:vMerge w:val="restart"/>
            <w:vAlign w:val="center"/>
          </w:tcPr>
          <w:p w:rsidR="007C349D" w:rsidRPr="003527A8" w:rsidRDefault="007C349D" w:rsidP="000713F8">
            <w:pPr>
              <w:pStyle w:val="Paragraphedeliste"/>
              <w:numPr>
                <w:ilvl w:val="0"/>
                <w:numId w:val="32"/>
              </w:numPr>
              <w:ind w:left="317" w:hanging="283"/>
              <w:rPr>
                <w:rFonts w:asciiTheme="minorHAnsi" w:hAnsiTheme="minorHAnsi" w:cstheme="majorBidi"/>
                <w:sz w:val="20"/>
                <w:szCs w:val="20"/>
                <w:lang w:bidi="ar-DZ"/>
              </w:rPr>
            </w:pPr>
            <w:r w:rsidRPr="003527A8">
              <w:rPr>
                <w:rFonts w:asciiTheme="minorHAnsi" w:hAnsiTheme="minorHAnsi" w:cstheme="majorBidi"/>
                <w:sz w:val="20"/>
                <w:szCs w:val="20"/>
                <w:lang w:bidi="ar-DZ"/>
              </w:rPr>
              <w:t>Gestion et économie</w:t>
            </w:r>
          </w:p>
          <w:p w:rsidR="007C349D" w:rsidRPr="003527A8" w:rsidRDefault="007C349D" w:rsidP="000713F8">
            <w:pPr>
              <w:pStyle w:val="Paragraphedeliste"/>
              <w:numPr>
                <w:ilvl w:val="0"/>
                <w:numId w:val="32"/>
              </w:numPr>
              <w:ind w:left="317" w:hanging="283"/>
              <w:rPr>
                <w:rFonts w:asciiTheme="minorHAnsi" w:hAnsiTheme="minorHAnsi" w:cstheme="majorBidi"/>
                <w:sz w:val="20"/>
                <w:szCs w:val="20"/>
                <w:lang w:bidi="ar-DZ"/>
              </w:rPr>
            </w:pPr>
            <w:r w:rsidRPr="003527A8">
              <w:rPr>
                <w:rFonts w:asciiTheme="minorHAnsi" w:hAnsiTheme="minorHAnsi" w:cstheme="majorBidi"/>
                <w:sz w:val="20"/>
                <w:szCs w:val="20"/>
                <w:lang w:bidi="ar-DZ"/>
              </w:rPr>
              <w:t>Sciences expérimentales</w:t>
            </w:r>
          </w:p>
          <w:p w:rsidR="007C349D" w:rsidRPr="003527A8" w:rsidRDefault="007C349D" w:rsidP="000713F8">
            <w:pPr>
              <w:pStyle w:val="Paragraphedeliste"/>
              <w:numPr>
                <w:ilvl w:val="0"/>
                <w:numId w:val="32"/>
              </w:numPr>
              <w:ind w:left="317" w:hanging="283"/>
              <w:rPr>
                <w:rFonts w:asciiTheme="minorHAnsi" w:hAnsiTheme="minorHAnsi" w:cstheme="majorBidi"/>
                <w:sz w:val="20"/>
                <w:szCs w:val="20"/>
                <w:lang w:bidi="ar-DZ"/>
              </w:rPr>
            </w:pPr>
            <w:r w:rsidRPr="003527A8">
              <w:rPr>
                <w:rFonts w:asciiTheme="minorHAnsi" w:hAnsiTheme="minorHAnsi" w:cstheme="majorBidi"/>
                <w:sz w:val="20"/>
                <w:szCs w:val="20"/>
                <w:lang w:bidi="ar-DZ"/>
              </w:rPr>
              <w:t>Mathématiques</w:t>
            </w:r>
          </w:p>
          <w:p w:rsidR="007C349D" w:rsidRPr="003527A8" w:rsidRDefault="007C349D" w:rsidP="00B93FC7">
            <w:pPr>
              <w:pStyle w:val="Paragraphedeliste"/>
              <w:numPr>
                <w:ilvl w:val="0"/>
                <w:numId w:val="32"/>
              </w:numPr>
              <w:ind w:left="317" w:hanging="283"/>
              <w:rPr>
                <w:rFonts w:asciiTheme="minorHAnsi" w:hAnsiTheme="minorHAnsi" w:cstheme="majorBidi"/>
                <w:b/>
                <w:bCs/>
                <w:sz w:val="20"/>
                <w:szCs w:val="20"/>
                <w:lang w:bidi="ar-DZ"/>
              </w:rPr>
            </w:pPr>
            <w:r w:rsidRPr="003527A8">
              <w:rPr>
                <w:rFonts w:asciiTheme="minorHAnsi" w:hAnsiTheme="minorHAnsi" w:cstheme="majorBidi"/>
                <w:sz w:val="20"/>
                <w:szCs w:val="20"/>
                <w:lang w:bidi="ar-DZ"/>
              </w:rPr>
              <w:t>Techniques mathématiques</w:t>
            </w:r>
          </w:p>
        </w:tc>
      </w:tr>
      <w:tr w:rsidR="007C349D" w:rsidRPr="00B93FC7" w:rsidTr="00B93FC7">
        <w:trPr>
          <w:trHeight w:val="151"/>
        </w:trPr>
        <w:tc>
          <w:tcPr>
            <w:tcW w:w="3643" w:type="dxa"/>
            <w:vMerge/>
          </w:tcPr>
          <w:p w:rsidR="007C349D" w:rsidRPr="00B93FC7" w:rsidRDefault="007C349D" w:rsidP="004A2547">
            <w:pPr>
              <w:pStyle w:val="Paragraphedeliste"/>
              <w:numPr>
                <w:ilvl w:val="0"/>
                <w:numId w:val="26"/>
              </w:numPr>
              <w:ind w:left="284" w:hanging="284"/>
              <w:rPr>
                <w:rFonts w:asciiTheme="minorHAnsi" w:hAnsiTheme="minorHAnsi" w:cstheme="majorBidi"/>
                <w:b/>
                <w:bCs/>
                <w:color w:val="000000" w:themeColor="text1"/>
                <w:sz w:val="20"/>
                <w:szCs w:val="20"/>
                <w:lang w:bidi="ar-DZ"/>
              </w:rPr>
            </w:pPr>
          </w:p>
        </w:tc>
        <w:tc>
          <w:tcPr>
            <w:tcW w:w="2166" w:type="dxa"/>
            <w:vMerge/>
            <w:vAlign w:val="center"/>
          </w:tcPr>
          <w:p w:rsidR="007C349D" w:rsidRPr="00B93FC7" w:rsidRDefault="007C349D" w:rsidP="004A2547">
            <w:pPr>
              <w:rPr>
                <w:rFonts w:asciiTheme="minorHAnsi" w:hAnsiTheme="minorHAnsi" w:cstheme="majorBidi"/>
                <w:color w:val="000000" w:themeColor="text1"/>
                <w:sz w:val="20"/>
                <w:szCs w:val="20"/>
                <w:lang w:bidi="ar-DZ"/>
              </w:rPr>
            </w:pPr>
          </w:p>
        </w:tc>
        <w:tc>
          <w:tcPr>
            <w:tcW w:w="2289" w:type="dxa"/>
            <w:vAlign w:val="center"/>
          </w:tcPr>
          <w:p w:rsidR="007C349D" w:rsidRPr="00B93FC7" w:rsidRDefault="007C349D" w:rsidP="004A2547">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Sciences de gestion </w:t>
            </w:r>
          </w:p>
        </w:tc>
        <w:tc>
          <w:tcPr>
            <w:tcW w:w="3663" w:type="dxa"/>
          </w:tcPr>
          <w:p w:rsidR="007C349D" w:rsidRPr="003527A8" w:rsidRDefault="007C349D" w:rsidP="004A2547">
            <w:pPr>
              <w:rPr>
                <w:rFonts w:asciiTheme="minorHAnsi" w:hAnsiTheme="minorHAnsi" w:cstheme="majorBidi"/>
                <w:sz w:val="20"/>
                <w:szCs w:val="20"/>
                <w:lang w:bidi="ar-DZ"/>
              </w:rPr>
            </w:pPr>
            <w:r w:rsidRPr="003527A8">
              <w:rPr>
                <w:rFonts w:asciiTheme="minorHAnsi" w:hAnsiTheme="minorHAnsi" w:cstheme="majorBidi"/>
                <w:sz w:val="20"/>
                <w:szCs w:val="20"/>
                <w:lang w:bidi="ar-DZ"/>
              </w:rPr>
              <w:t>Management</w:t>
            </w:r>
          </w:p>
        </w:tc>
        <w:tc>
          <w:tcPr>
            <w:tcW w:w="2806" w:type="dxa"/>
            <w:vMerge/>
          </w:tcPr>
          <w:p w:rsidR="007C349D" w:rsidRPr="003527A8" w:rsidRDefault="007C349D" w:rsidP="000713F8">
            <w:pPr>
              <w:pStyle w:val="Paragraphedeliste"/>
              <w:numPr>
                <w:ilvl w:val="0"/>
                <w:numId w:val="32"/>
              </w:numPr>
              <w:ind w:left="317" w:hanging="283"/>
              <w:jc w:val="center"/>
              <w:rPr>
                <w:rFonts w:asciiTheme="minorHAnsi" w:hAnsiTheme="minorHAnsi" w:cstheme="majorBidi"/>
                <w:b/>
                <w:bCs/>
                <w:sz w:val="20"/>
                <w:szCs w:val="20"/>
                <w:lang w:bidi="ar-DZ"/>
              </w:rPr>
            </w:pPr>
          </w:p>
        </w:tc>
      </w:tr>
      <w:tr w:rsidR="007C349D" w:rsidRPr="00B93FC7" w:rsidTr="00B93FC7">
        <w:trPr>
          <w:trHeight w:val="151"/>
        </w:trPr>
        <w:tc>
          <w:tcPr>
            <w:tcW w:w="3643" w:type="dxa"/>
            <w:vMerge/>
          </w:tcPr>
          <w:p w:rsidR="007C349D" w:rsidRPr="00B93FC7" w:rsidRDefault="007C349D" w:rsidP="004A2547">
            <w:pPr>
              <w:pStyle w:val="Paragraphedeliste"/>
              <w:numPr>
                <w:ilvl w:val="0"/>
                <w:numId w:val="26"/>
              </w:numPr>
              <w:ind w:left="284" w:hanging="284"/>
              <w:rPr>
                <w:rFonts w:asciiTheme="minorHAnsi" w:hAnsiTheme="minorHAnsi" w:cstheme="majorBidi"/>
                <w:b/>
                <w:bCs/>
                <w:color w:val="000000" w:themeColor="text1"/>
                <w:sz w:val="20"/>
                <w:szCs w:val="20"/>
                <w:lang w:bidi="ar-DZ"/>
              </w:rPr>
            </w:pPr>
          </w:p>
        </w:tc>
        <w:tc>
          <w:tcPr>
            <w:tcW w:w="2166" w:type="dxa"/>
            <w:vMerge/>
            <w:vAlign w:val="center"/>
          </w:tcPr>
          <w:p w:rsidR="007C349D" w:rsidRPr="00B93FC7" w:rsidRDefault="007C349D" w:rsidP="004A2547">
            <w:pPr>
              <w:rPr>
                <w:rFonts w:asciiTheme="minorHAnsi" w:hAnsiTheme="minorHAnsi" w:cstheme="majorBidi"/>
                <w:color w:val="000000" w:themeColor="text1"/>
                <w:sz w:val="20"/>
                <w:szCs w:val="20"/>
                <w:lang w:bidi="ar-DZ"/>
              </w:rPr>
            </w:pPr>
          </w:p>
        </w:tc>
        <w:tc>
          <w:tcPr>
            <w:tcW w:w="2289" w:type="dxa"/>
            <w:vAlign w:val="center"/>
          </w:tcPr>
          <w:p w:rsidR="007C349D" w:rsidRPr="00B93FC7" w:rsidRDefault="007C349D" w:rsidP="004A2547">
            <w:pPr>
              <w:rPr>
                <w:rFonts w:asciiTheme="minorHAnsi" w:hAnsiTheme="minorHAnsi" w:cstheme="majorBidi"/>
                <w:sz w:val="20"/>
                <w:szCs w:val="20"/>
                <w:lang w:bidi="ar-DZ"/>
              </w:rPr>
            </w:pPr>
            <w:r>
              <w:rPr>
                <w:rFonts w:asciiTheme="minorHAnsi" w:hAnsiTheme="minorHAnsi" w:cstheme="majorBidi"/>
                <w:sz w:val="20"/>
                <w:szCs w:val="20"/>
                <w:lang w:bidi="ar-DZ"/>
              </w:rPr>
              <w:t>Sciences financiè</w:t>
            </w:r>
            <w:r w:rsidRPr="00B93FC7">
              <w:rPr>
                <w:rFonts w:asciiTheme="minorHAnsi" w:hAnsiTheme="minorHAnsi" w:cstheme="majorBidi"/>
                <w:sz w:val="20"/>
                <w:szCs w:val="20"/>
                <w:lang w:bidi="ar-DZ"/>
              </w:rPr>
              <w:t>r</w:t>
            </w:r>
            <w:r>
              <w:rPr>
                <w:rFonts w:asciiTheme="minorHAnsi" w:hAnsiTheme="minorHAnsi" w:cstheme="majorBidi"/>
                <w:sz w:val="20"/>
                <w:szCs w:val="20"/>
                <w:lang w:bidi="ar-DZ"/>
              </w:rPr>
              <w:t>e</w:t>
            </w:r>
            <w:r w:rsidRPr="00B93FC7">
              <w:rPr>
                <w:rFonts w:asciiTheme="minorHAnsi" w:hAnsiTheme="minorHAnsi" w:cstheme="majorBidi"/>
                <w:sz w:val="20"/>
                <w:szCs w:val="20"/>
                <w:lang w:bidi="ar-DZ"/>
              </w:rPr>
              <w:t xml:space="preserve">s </w:t>
            </w:r>
          </w:p>
        </w:tc>
        <w:tc>
          <w:tcPr>
            <w:tcW w:w="3663" w:type="dxa"/>
          </w:tcPr>
          <w:p w:rsidR="007C349D" w:rsidRPr="003527A8" w:rsidRDefault="007C349D" w:rsidP="004A2547">
            <w:pPr>
              <w:rPr>
                <w:rFonts w:asciiTheme="minorHAnsi" w:hAnsiTheme="minorHAnsi" w:cstheme="majorBidi"/>
                <w:sz w:val="20"/>
                <w:szCs w:val="20"/>
                <w:lang w:bidi="ar-DZ"/>
              </w:rPr>
            </w:pPr>
            <w:r w:rsidRPr="003527A8">
              <w:rPr>
                <w:rFonts w:asciiTheme="minorHAnsi" w:hAnsiTheme="minorHAnsi" w:cstheme="majorBidi"/>
                <w:sz w:val="20"/>
                <w:szCs w:val="20"/>
                <w:lang w:bidi="ar-DZ"/>
              </w:rPr>
              <w:t xml:space="preserve">Comptabilité et Finances </w:t>
            </w:r>
          </w:p>
        </w:tc>
        <w:tc>
          <w:tcPr>
            <w:tcW w:w="2806" w:type="dxa"/>
            <w:vMerge/>
          </w:tcPr>
          <w:p w:rsidR="007C349D" w:rsidRPr="003527A8" w:rsidRDefault="007C349D" w:rsidP="000713F8">
            <w:pPr>
              <w:pStyle w:val="Paragraphedeliste"/>
              <w:numPr>
                <w:ilvl w:val="0"/>
                <w:numId w:val="32"/>
              </w:numPr>
              <w:ind w:left="317" w:hanging="283"/>
              <w:jc w:val="center"/>
              <w:rPr>
                <w:rFonts w:asciiTheme="minorHAnsi" w:hAnsiTheme="minorHAnsi" w:cstheme="majorBidi"/>
                <w:b/>
                <w:bCs/>
                <w:sz w:val="20"/>
                <w:szCs w:val="20"/>
                <w:lang w:bidi="ar-DZ"/>
              </w:rPr>
            </w:pPr>
          </w:p>
        </w:tc>
      </w:tr>
      <w:tr w:rsidR="007C349D" w:rsidRPr="00B93FC7" w:rsidTr="007C349D">
        <w:trPr>
          <w:trHeight w:val="769"/>
        </w:trPr>
        <w:tc>
          <w:tcPr>
            <w:tcW w:w="3643" w:type="dxa"/>
            <w:vMerge/>
          </w:tcPr>
          <w:p w:rsidR="007C349D" w:rsidRPr="00B93FC7" w:rsidRDefault="007C349D" w:rsidP="004A2547">
            <w:pPr>
              <w:pStyle w:val="Paragraphedeliste"/>
              <w:numPr>
                <w:ilvl w:val="0"/>
                <w:numId w:val="26"/>
              </w:numPr>
              <w:ind w:left="284" w:hanging="284"/>
              <w:rPr>
                <w:rFonts w:asciiTheme="minorHAnsi" w:hAnsiTheme="minorHAnsi" w:cstheme="majorBidi"/>
                <w:b/>
                <w:bCs/>
                <w:color w:val="000000" w:themeColor="text1"/>
                <w:sz w:val="20"/>
                <w:szCs w:val="20"/>
                <w:lang w:bidi="ar-DZ"/>
              </w:rPr>
            </w:pPr>
          </w:p>
        </w:tc>
        <w:tc>
          <w:tcPr>
            <w:tcW w:w="2166" w:type="dxa"/>
            <w:vMerge/>
            <w:vAlign w:val="center"/>
          </w:tcPr>
          <w:p w:rsidR="007C349D" w:rsidRPr="00B93FC7" w:rsidRDefault="007C349D" w:rsidP="004A2547">
            <w:pPr>
              <w:rPr>
                <w:rFonts w:asciiTheme="minorHAnsi" w:hAnsiTheme="minorHAnsi" w:cstheme="majorBidi"/>
                <w:color w:val="000000" w:themeColor="text1"/>
                <w:sz w:val="20"/>
                <w:szCs w:val="20"/>
                <w:lang w:bidi="ar-DZ"/>
              </w:rPr>
            </w:pPr>
          </w:p>
        </w:tc>
        <w:tc>
          <w:tcPr>
            <w:tcW w:w="2289" w:type="dxa"/>
            <w:vAlign w:val="center"/>
          </w:tcPr>
          <w:p w:rsidR="007C349D" w:rsidRPr="00B93FC7" w:rsidRDefault="007C349D" w:rsidP="004A2547">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Sciences de gestion </w:t>
            </w:r>
          </w:p>
        </w:tc>
        <w:tc>
          <w:tcPr>
            <w:tcW w:w="3663" w:type="dxa"/>
            <w:vAlign w:val="center"/>
          </w:tcPr>
          <w:p w:rsidR="007C349D" w:rsidRPr="003527A8" w:rsidRDefault="007C349D" w:rsidP="007C349D">
            <w:pPr>
              <w:rPr>
                <w:rFonts w:asciiTheme="minorHAnsi" w:hAnsiTheme="minorHAnsi" w:cstheme="majorBidi"/>
                <w:b/>
                <w:bCs/>
                <w:sz w:val="20"/>
                <w:szCs w:val="20"/>
                <w:lang w:bidi="ar-DZ"/>
              </w:rPr>
            </w:pPr>
            <w:r>
              <w:rPr>
                <w:rFonts w:asciiTheme="minorHAnsi" w:hAnsiTheme="minorHAnsi" w:cstheme="majorBidi"/>
                <w:b/>
                <w:bCs/>
                <w:sz w:val="20"/>
                <w:szCs w:val="20"/>
                <w:lang w:bidi="ar-DZ"/>
              </w:rPr>
              <w:t>Informatique de gestion</w:t>
            </w:r>
          </w:p>
        </w:tc>
        <w:tc>
          <w:tcPr>
            <w:tcW w:w="2806" w:type="dxa"/>
            <w:vMerge/>
          </w:tcPr>
          <w:p w:rsidR="007C349D" w:rsidRPr="003527A8" w:rsidRDefault="007C349D" w:rsidP="000713F8">
            <w:pPr>
              <w:pStyle w:val="Paragraphedeliste"/>
              <w:numPr>
                <w:ilvl w:val="0"/>
                <w:numId w:val="32"/>
              </w:numPr>
              <w:ind w:left="317" w:hanging="283"/>
              <w:jc w:val="center"/>
              <w:rPr>
                <w:rFonts w:asciiTheme="minorHAnsi" w:hAnsiTheme="minorHAnsi" w:cstheme="majorBidi"/>
                <w:b/>
                <w:bCs/>
                <w:sz w:val="20"/>
                <w:szCs w:val="20"/>
                <w:lang w:bidi="ar-DZ"/>
              </w:rPr>
            </w:pPr>
          </w:p>
        </w:tc>
      </w:tr>
      <w:tr w:rsidR="007C349D" w:rsidRPr="00B93FC7" w:rsidTr="007C349D">
        <w:trPr>
          <w:trHeight w:val="769"/>
        </w:trPr>
        <w:tc>
          <w:tcPr>
            <w:tcW w:w="3643" w:type="dxa"/>
            <w:vMerge/>
          </w:tcPr>
          <w:p w:rsidR="007C349D" w:rsidRPr="00B93FC7" w:rsidRDefault="007C349D" w:rsidP="004A2547">
            <w:pPr>
              <w:pStyle w:val="Paragraphedeliste"/>
              <w:numPr>
                <w:ilvl w:val="0"/>
                <w:numId w:val="26"/>
              </w:numPr>
              <w:ind w:left="284" w:hanging="284"/>
              <w:rPr>
                <w:rFonts w:asciiTheme="minorHAnsi" w:hAnsiTheme="minorHAnsi" w:cstheme="majorBidi"/>
                <w:b/>
                <w:bCs/>
                <w:color w:val="000000" w:themeColor="text1"/>
                <w:sz w:val="20"/>
                <w:szCs w:val="20"/>
                <w:lang w:bidi="ar-DZ"/>
              </w:rPr>
            </w:pPr>
          </w:p>
        </w:tc>
        <w:tc>
          <w:tcPr>
            <w:tcW w:w="2166" w:type="dxa"/>
            <w:vAlign w:val="center"/>
          </w:tcPr>
          <w:p w:rsidR="007C349D" w:rsidRPr="00B93FC7" w:rsidRDefault="007C349D" w:rsidP="004A2547">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Lettres et langues étrangères</w:t>
            </w:r>
          </w:p>
        </w:tc>
        <w:tc>
          <w:tcPr>
            <w:tcW w:w="2289" w:type="dxa"/>
            <w:vAlign w:val="center"/>
          </w:tcPr>
          <w:p w:rsidR="007C349D" w:rsidRPr="00B93FC7" w:rsidRDefault="007C349D" w:rsidP="004A2547">
            <w:pPr>
              <w:rPr>
                <w:rFonts w:asciiTheme="minorHAnsi" w:hAnsiTheme="minorHAnsi" w:cstheme="majorBidi"/>
                <w:sz w:val="20"/>
                <w:szCs w:val="20"/>
                <w:lang w:bidi="ar-DZ"/>
              </w:rPr>
            </w:pPr>
            <w:r>
              <w:rPr>
                <w:rFonts w:asciiTheme="minorHAnsi" w:hAnsiTheme="minorHAnsi" w:cstheme="majorBidi"/>
                <w:sz w:val="20"/>
                <w:szCs w:val="20"/>
                <w:lang w:bidi="ar-DZ"/>
              </w:rPr>
              <w:t>Langues étrangères</w:t>
            </w:r>
          </w:p>
        </w:tc>
        <w:tc>
          <w:tcPr>
            <w:tcW w:w="3663" w:type="dxa"/>
            <w:vAlign w:val="center"/>
          </w:tcPr>
          <w:p w:rsidR="007C349D" w:rsidRDefault="007C349D" w:rsidP="007C349D">
            <w:pPr>
              <w:rPr>
                <w:rFonts w:asciiTheme="minorHAnsi" w:hAnsiTheme="minorHAnsi" w:cstheme="majorBidi"/>
                <w:b/>
                <w:bCs/>
                <w:sz w:val="20"/>
                <w:szCs w:val="20"/>
                <w:lang w:bidi="ar-DZ"/>
              </w:rPr>
            </w:pPr>
            <w:r>
              <w:rPr>
                <w:rFonts w:asciiTheme="minorHAnsi" w:hAnsiTheme="minorHAnsi" w:cstheme="majorBidi"/>
                <w:b/>
                <w:bCs/>
                <w:sz w:val="20"/>
                <w:szCs w:val="20"/>
                <w:lang w:bidi="ar-DZ"/>
              </w:rPr>
              <w:t>Business English</w:t>
            </w:r>
          </w:p>
        </w:tc>
        <w:tc>
          <w:tcPr>
            <w:tcW w:w="2806" w:type="dxa"/>
            <w:vAlign w:val="center"/>
          </w:tcPr>
          <w:p w:rsidR="007C349D" w:rsidRPr="007C349D" w:rsidRDefault="007C349D" w:rsidP="007C349D">
            <w:pPr>
              <w:rPr>
                <w:rFonts w:asciiTheme="minorHAnsi" w:hAnsiTheme="minorHAnsi" w:cstheme="majorBidi"/>
                <w:b/>
                <w:bCs/>
                <w:sz w:val="20"/>
                <w:szCs w:val="20"/>
                <w:lang w:bidi="ar-DZ"/>
              </w:rPr>
            </w:pPr>
            <w:r w:rsidRPr="003527A8">
              <w:rPr>
                <w:rFonts w:asciiTheme="minorHAnsi" w:hAnsiTheme="minorHAnsi" w:cstheme="majorBidi"/>
                <w:sz w:val="20"/>
                <w:szCs w:val="20"/>
                <w:lang w:bidi="ar-DZ"/>
              </w:rPr>
              <w:t>Toutes séries du bac</w:t>
            </w:r>
          </w:p>
        </w:tc>
      </w:tr>
      <w:tr w:rsidR="001E33BB" w:rsidRPr="00B93FC7" w:rsidTr="00914D92">
        <w:trPr>
          <w:trHeight w:val="559"/>
        </w:trPr>
        <w:tc>
          <w:tcPr>
            <w:tcW w:w="3643" w:type="dxa"/>
            <w:vMerge w:val="restart"/>
          </w:tcPr>
          <w:p w:rsidR="001E33BB" w:rsidRPr="00B93FC7" w:rsidRDefault="001E33BB" w:rsidP="004A2547">
            <w:pPr>
              <w:pStyle w:val="Paragraphedeliste"/>
              <w:numPr>
                <w:ilvl w:val="0"/>
                <w:numId w:val="26"/>
              </w:numPr>
              <w:ind w:left="284" w:right="-259" w:hanging="284"/>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Institut de Formation             d’Assurances et de Gestion(IFAG)</w:t>
            </w:r>
          </w:p>
          <w:p w:rsidR="001E33BB" w:rsidRPr="00B93FC7" w:rsidRDefault="00345E3A" w:rsidP="00F80FB3">
            <w:pPr>
              <w:pStyle w:val="Paragraphedeliste"/>
              <w:ind w:left="284" w:firstLine="29"/>
              <w:rPr>
                <w:rFonts w:asciiTheme="minorHAnsi" w:hAnsiTheme="minorHAnsi"/>
                <w:sz w:val="20"/>
                <w:szCs w:val="20"/>
              </w:rPr>
            </w:pPr>
            <w:hyperlink r:id="rId75" w:history="1">
              <w:r w:rsidR="001E33BB" w:rsidRPr="00B93FC7">
                <w:rPr>
                  <w:rStyle w:val="Lienhypertexte"/>
                  <w:rFonts w:asciiTheme="minorHAnsi" w:eastAsia="SimSun" w:hAnsiTheme="minorHAnsi" w:cstheme="majorBidi"/>
                  <w:color w:val="000000" w:themeColor="text1"/>
                  <w:sz w:val="20"/>
                  <w:szCs w:val="20"/>
                </w:rPr>
                <w:t>info@insag.edu.com</w:t>
              </w:r>
            </w:hyperlink>
          </w:p>
          <w:p w:rsidR="001E33BB" w:rsidRPr="00B93FC7" w:rsidRDefault="001E33BB" w:rsidP="00F80FB3">
            <w:pPr>
              <w:pStyle w:val="Paragraphedeliste"/>
              <w:ind w:left="284" w:firstLine="29"/>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11, Chemin Doudou Mokhtar, Ben </w:t>
            </w:r>
            <w:r w:rsidRPr="00B93FC7">
              <w:rPr>
                <w:rFonts w:asciiTheme="minorHAnsi" w:hAnsiTheme="minorHAnsi" w:cstheme="majorBidi"/>
                <w:b/>
                <w:bCs/>
                <w:color w:val="000000" w:themeColor="text1"/>
                <w:sz w:val="20"/>
                <w:szCs w:val="20"/>
                <w:lang w:bidi="ar-DZ"/>
              </w:rPr>
              <w:t xml:space="preserve">- </w:t>
            </w:r>
            <w:r w:rsidRPr="00B93FC7">
              <w:rPr>
                <w:rFonts w:asciiTheme="minorHAnsi" w:hAnsiTheme="minorHAnsi" w:cstheme="majorBidi"/>
                <w:color w:val="000000" w:themeColor="text1"/>
                <w:sz w:val="20"/>
                <w:szCs w:val="20"/>
                <w:lang w:bidi="ar-DZ"/>
              </w:rPr>
              <w:t>Aknoun</w:t>
            </w:r>
          </w:p>
        </w:tc>
        <w:tc>
          <w:tcPr>
            <w:tcW w:w="2166" w:type="dxa"/>
            <w:vMerge w:val="restart"/>
            <w:vAlign w:val="center"/>
          </w:tcPr>
          <w:p w:rsidR="001E33BB" w:rsidRPr="00B93FC7" w:rsidRDefault="001E33BB" w:rsidP="004A2547">
            <w:pPr>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Sciences économiques, de gestion et Sciences commerciales</w:t>
            </w:r>
          </w:p>
        </w:tc>
        <w:tc>
          <w:tcPr>
            <w:tcW w:w="2289" w:type="dxa"/>
            <w:vMerge w:val="restart"/>
            <w:tcBorders>
              <w:bottom w:val="single" w:sz="4" w:space="0" w:color="000000"/>
            </w:tcBorders>
            <w:vAlign w:val="center"/>
          </w:tcPr>
          <w:p w:rsidR="001E33BB" w:rsidRPr="00B93FC7" w:rsidRDefault="001E33BB" w:rsidP="004A2547">
            <w:pPr>
              <w:rPr>
                <w:rFonts w:asciiTheme="minorHAnsi" w:hAnsiTheme="minorHAnsi" w:cstheme="majorBidi"/>
                <w:b/>
                <w:bCs/>
                <w:sz w:val="20"/>
                <w:szCs w:val="20"/>
                <w:lang w:bidi="ar-DZ"/>
              </w:rPr>
            </w:pPr>
            <w:r w:rsidRPr="00B93FC7">
              <w:rPr>
                <w:rFonts w:asciiTheme="minorHAnsi" w:hAnsiTheme="minorHAnsi" w:cstheme="majorBidi"/>
                <w:sz w:val="20"/>
                <w:szCs w:val="20"/>
                <w:lang w:bidi="ar-DZ"/>
              </w:rPr>
              <w:t>Sciences commerciales</w:t>
            </w:r>
          </w:p>
        </w:tc>
        <w:tc>
          <w:tcPr>
            <w:tcW w:w="3663" w:type="dxa"/>
            <w:tcBorders>
              <w:bottom w:val="single" w:sz="4" w:space="0" w:color="000000"/>
            </w:tcBorders>
            <w:vAlign w:val="center"/>
          </w:tcPr>
          <w:p w:rsidR="001E33BB" w:rsidRPr="003527A8" w:rsidRDefault="001E33BB" w:rsidP="004A2547">
            <w:pPr>
              <w:rPr>
                <w:rFonts w:asciiTheme="minorHAnsi" w:hAnsiTheme="minorHAnsi" w:cstheme="majorBidi"/>
                <w:b/>
                <w:bCs/>
                <w:sz w:val="20"/>
                <w:szCs w:val="20"/>
                <w:lang w:bidi="ar-DZ"/>
              </w:rPr>
            </w:pPr>
            <w:r w:rsidRPr="003527A8">
              <w:rPr>
                <w:rFonts w:asciiTheme="minorHAnsi" w:hAnsiTheme="minorHAnsi" w:cstheme="majorBidi"/>
                <w:sz w:val="20"/>
                <w:szCs w:val="20"/>
                <w:lang w:bidi="ar-DZ"/>
              </w:rPr>
              <w:t>Action Commerciale</w:t>
            </w:r>
          </w:p>
        </w:tc>
        <w:tc>
          <w:tcPr>
            <w:tcW w:w="2806" w:type="dxa"/>
            <w:vMerge w:val="restart"/>
            <w:tcBorders>
              <w:bottom w:val="single" w:sz="4" w:space="0" w:color="000000"/>
            </w:tcBorders>
          </w:tcPr>
          <w:p w:rsidR="001E33BB" w:rsidRPr="003527A8" w:rsidRDefault="001E33BB" w:rsidP="000713F8">
            <w:pPr>
              <w:pStyle w:val="Paragraphedeliste"/>
              <w:numPr>
                <w:ilvl w:val="0"/>
                <w:numId w:val="32"/>
              </w:numPr>
              <w:ind w:left="317" w:hanging="283"/>
              <w:rPr>
                <w:rFonts w:asciiTheme="minorHAnsi" w:hAnsiTheme="minorHAnsi" w:cstheme="majorBidi"/>
                <w:sz w:val="20"/>
                <w:szCs w:val="20"/>
                <w:lang w:bidi="ar-DZ"/>
              </w:rPr>
            </w:pPr>
            <w:r w:rsidRPr="003527A8">
              <w:rPr>
                <w:rFonts w:asciiTheme="minorHAnsi" w:hAnsiTheme="minorHAnsi" w:cstheme="majorBidi"/>
                <w:sz w:val="20"/>
                <w:szCs w:val="20"/>
                <w:lang w:bidi="ar-DZ"/>
              </w:rPr>
              <w:t>Gestion et économie</w:t>
            </w:r>
          </w:p>
          <w:p w:rsidR="001E33BB" w:rsidRPr="003527A8" w:rsidRDefault="001E33BB" w:rsidP="000713F8">
            <w:pPr>
              <w:pStyle w:val="Paragraphedeliste"/>
              <w:numPr>
                <w:ilvl w:val="0"/>
                <w:numId w:val="32"/>
              </w:numPr>
              <w:ind w:left="317" w:hanging="283"/>
              <w:rPr>
                <w:rFonts w:asciiTheme="minorHAnsi" w:hAnsiTheme="minorHAnsi" w:cstheme="majorBidi"/>
                <w:sz w:val="20"/>
                <w:szCs w:val="20"/>
                <w:lang w:bidi="ar-DZ"/>
              </w:rPr>
            </w:pPr>
            <w:r w:rsidRPr="003527A8">
              <w:rPr>
                <w:rFonts w:asciiTheme="minorHAnsi" w:hAnsiTheme="minorHAnsi" w:cstheme="majorBidi"/>
                <w:sz w:val="20"/>
                <w:szCs w:val="20"/>
                <w:lang w:bidi="ar-DZ"/>
              </w:rPr>
              <w:t>Sciences expérimentales</w:t>
            </w:r>
          </w:p>
          <w:p w:rsidR="001E33BB" w:rsidRPr="003527A8" w:rsidRDefault="001E33BB" w:rsidP="000713F8">
            <w:pPr>
              <w:pStyle w:val="Paragraphedeliste"/>
              <w:numPr>
                <w:ilvl w:val="0"/>
                <w:numId w:val="32"/>
              </w:numPr>
              <w:ind w:left="317" w:hanging="283"/>
              <w:rPr>
                <w:rFonts w:asciiTheme="minorHAnsi" w:hAnsiTheme="minorHAnsi" w:cstheme="majorBidi"/>
                <w:sz w:val="20"/>
                <w:szCs w:val="20"/>
                <w:lang w:bidi="ar-DZ"/>
              </w:rPr>
            </w:pPr>
            <w:r w:rsidRPr="003527A8">
              <w:rPr>
                <w:rFonts w:asciiTheme="minorHAnsi" w:hAnsiTheme="minorHAnsi" w:cstheme="majorBidi"/>
                <w:sz w:val="20"/>
                <w:szCs w:val="20"/>
                <w:lang w:bidi="ar-DZ"/>
              </w:rPr>
              <w:t xml:space="preserve">Mathématiques </w:t>
            </w:r>
          </w:p>
          <w:p w:rsidR="001E33BB" w:rsidRPr="003527A8" w:rsidRDefault="001E33BB" w:rsidP="000713F8">
            <w:pPr>
              <w:pStyle w:val="Paragraphedeliste"/>
              <w:numPr>
                <w:ilvl w:val="0"/>
                <w:numId w:val="32"/>
              </w:numPr>
              <w:ind w:left="317" w:hanging="283"/>
              <w:rPr>
                <w:rFonts w:asciiTheme="minorHAnsi" w:hAnsiTheme="minorHAnsi" w:cstheme="majorBidi"/>
                <w:b/>
                <w:bCs/>
                <w:sz w:val="20"/>
                <w:szCs w:val="20"/>
                <w:lang w:bidi="ar-DZ"/>
              </w:rPr>
            </w:pPr>
            <w:r w:rsidRPr="003527A8">
              <w:rPr>
                <w:rFonts w:asciiTheme="minorHAnsi" w:hAnsiTheme="minorHAnsi" w:cstheme="majorBidi"/>
                <w:sz w:val="20"/>
                <w:szCs w:val="20"/>
                <w:lang w:bidi="ar-DZ"/>
              </w:rPr>
              <w:t>Techniques mathématiques</w:t>
            </w:r>
          </w:p>
        </w:tc>
      </w:tr>
      <w:tr w:rsidR="001E33BB" w:rsidRPr="00B93FC7" w:rsidTr="00B93FC7">
        <w:trPr>
          <w:trHeight w:val="407"/>
        </w:trPr>
        <w:tc>
          <w:tcPr>
            <w:tcW w:w="3643" w:type="dxa"/>
            <w:vMerge/>
          </w:tcPr>
          <w:p w:rsidR="001E33BB" w:rsidRPr="00B93FC7" w:rsidRDefault="001E33BB" w:rsidP="004A2547">
            <w:pPr>
              <w:pStyle w:val="Paragraphedeliste"/>
              <w:numPr>
                <w:ilvl w:val="0"/>
                <w:numId w:val="26"/>
              </w:numPr>
              <w:ind w:left="284" w:hanging="284"/>
              <w:jc w:val="center"/>
              <w:rPr>
                <w:rFonts w:asciiTheme="minorHAnsi" w:hAnsiTheme="minorHAnsi" w:cstheme="majorBidi"/>
                <w:b/>
                <w:bCs/>
                <w:color w:val="000000" w:themeColor="text1"/>
                <w:sz w:val="20"/>
                <w:szCs w:val="20"/>
                <w:lang w:bidi="ar-DZ"/>
              </w:rPr>
            </w:pPr>
          </w:p>
        </w:tc>
        <w:tc>
          <w:tcPr>
            <w:tcW w:w="2166" w:type="dxa"/>
            <w:vMerge/>
            <w:vAlign w:val="center"/>
          </w:tcPr>
          <w:p w:rsidR="001E33BB" w:rsidRPr="00B93FC7" w:rsidRDefault="001E33BB" w:rsidP="004A2547">
            <w:pPr>
              <w:rPr>
                <w:rFonts w:asciiTheme="minorHAnsi" w:hAnsiTheme="minorHAnsi" w:cstheme="majorBidi"/>
                <w:color w:val="000000" w:themeColor="text1"/>
                <w:sz w:val="20"/>
                <w:szCs w:val="20"/>
                <w:lang w:bidi="ar-DZ"/>
              </w:rPr>
            </w:pPr>
          </w:p>
        </w:tc>
        <w:tc>
          <w:tcPr>
            <w:tcW w:w="2289" w:type="dxa"/>
            <w:vMerge/>
            <w:vAlign w:val="center"/>
          </w:tcPr>
          <w:p w:rsidR="001E33BB" w:rsidRPr="00B93FC7" w:rsidRDefault="001E33BB" w:rsidP="004A2547">
            <w:pPr>
              <w:rPr>
                <w:rFonts w:asciiTheme="minorHAnsi" w:hAnsiTheme="minorHAnsi" w:cstheme="majorBidi"/>
                <w:b/>
                <w:bCs/>
                <w:sz w:val="20"/>
                <w:szCs w:val="20"/>
                <w:lang w:bidi="ar-DZ"/>
              </w:rPr>
            </w:pPr>
          </w:p>
        </w:tc>
        <w:tc>
          <w:tcPr>
            <w:tcW w:w="3663" w:type="dxa"/>
            <w:vAlign w:val="center"/>
          </w:tcPr>
          <w:p w:rsidR="001E33BB" w:rsidRPr="00B93FC7" w:rsidRDefault="001E33BB" w:rsidP="004A2547">
            <w:pPr>
              <w:rPr>
                <w:rFonts w:asciiTheme="minorHAnsi" w:hAnsiTheme="minorHAnsi" w:cstheme="majorBidi"/>
                <w:sz w:val="20"/>
                <w:szCs w:val="20"/>
                <w:lang w:bidi="ar-DZ"/>
              </w:rPr>
            </w:pPr>
            <w:r w:rsidRPr="00B93FC7">
              <w:rPr>
                <w:rFonts w:asciiTheme="minorHAnsi" w:hAnsiTheme="minorHAnsi" w:cstheme="majorBidi"/>
                <w:sz w:val="20"/>
                <w:szCs w:val="20"/>
                <w:lang w:bidi="ar-DZ"/>
              </w:rPr>
              <w:t>Logistique</w:t>
            </w:r>
          </w:p>
        </w:tc>
        <w:tc>
          <w:tcPr>
            <w:tcW w:w="2806" w:type="dxa"/>
            <w:vMerge/>
          </w:tcPr>
          <w:p w:rsidR="001E33BB" w:rsidRPr="00B93FC7" w:rsidRDefault="001E33BB" w:rsidP="000713F8">
            <w:pPr>
              <w:pStyle w:val="Paragraphedeliste"/>
              <w:numPr>
                <w:ilvl w:val="0"/>
                <w:numId w:val="32"/>
              </w:numPr>
              <w:ind w:left="317" w:hanging="283"/>
              <w:jc w:val="center"/>
              <w:rPr>
                <w:rFonts w:asciiTheme="minorHAnsi" w:hAnsiTheme="minorHAnsi" w:cstheme="majorBidi"/>
                <w:b/>
                <w:bCs/>
                <w:color w:val="000000" w:themeColor="text1"/>
                <w:sz w:val="20"/>
                <w:szCs w:val="20"/>
                <w:lang w:bidi="ar-DZ"/>
              </w:rPr>
            </w:pPr>
          </w:p>
        </w:tc>
      </w:tr>
      <w:tr w:rsidR="001E33BB" w:rsidRPr="00B93FC7" w:rsidTr="00914D92">
        <w:trPr>
          <w:trHeight w:val="1261"/>
        </w:trPr>
        <w:tc>
          <w:tcPr>
            <w:tcW w:w="3643" w:type="dxa"/>
            <w:vMerge/>
          </w:tcPr>
          <w:p w:rsidR="001E33BB" w:rsidRPr="00B93FC7" w:rsidRDefault="001E33BB" w:rsidP="004A2547">
            <w:pPr>
              <w:pStyle w:val="Paragraphedeliste"/>
              <w:numPr>
                <w:ilvl w:val="0"/>
                <w:numId w:val="26"/>
              </w:numPr>
              <w:ind w:left="284" w:hanging="284"/>
              <w:jc w:val="center"/>
              <w:rPr>
                <w:rFonts w:asciiTheme="minorHAnsi" w:hAnsiTheme="minorHAnsi" w:cstheme="majorBidi"/>
                <w:b/>
                <w:bCs/>
                <w:color w:val="000000" w:themeColor="text1"/>
                <w:sz w:val="20"/>
                <w:szCs w:val="20"/>
                <w:lang w:bidi="ar-DZ"/>
              </w:rPr>
            </w:pPr>
          </w:p>
        </w:tc>
        <w:tc>
          <w:tcPr>
            <w:tcW w:w="2166" w:type="dxa"/>
            <w:vMerge/>
            <w:vAlign w:val="center"/>
          </w:tcPr>
          <w:p w:rsidR="001E33BB" w:rsidRPr="00B93FC7" w:rsidRDefault="001E33BB" w:rsidP="004A2547">
            <w:pPr>
              <w:rPr>
                <w:rFonts w:asciiTheme="minorHAnsi" w:hAnsiTheme="minorHAnsi" w:cstheme="majorBidi"/>
                <w:b/>
                <w:bCs/>
                <w:color w:val="000000" w:themeColor="text1"/>
                <w:sz w:val="20"/>
                <w:szCs w:val="20"/>
                <w:lang w:bidi="ar-DZ"/>
              </w:rPr>
            </w:pPr>
          </w:p>
        </w:tc>
        <w:tc>
          <w:tcPr>
            <w:tcW w:w="2289" w:type="dxa"/>
            <w:vAlign w:val="center"/>
          </w:tcPr>
          <w:p w:rsidR="001E33BB" w:rsidRPr="00B93FC7" w:rsidRDefault="001E33BB" w:rsidP="004A2547">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financières</w:t>
            </w:r>
          </w:p>
        </w:tc>
        <w:tc>
          <w:tcPr>
            <w:tcW w:w="3663" w:type="dxa"/>
            <w:vAlign w:val="center"/>
          </w:tcPr>
          <w:p w:rsidR="001E33BB" w:rsidRPr="00B93FC7" w:rsidRDefault="001E33BB" w:rsidP="004A2547">
            <w:pPr>
              <w:rPr>
                <w:rFonts w:asciiTheme="minorHAnsi" w:hAnsiTheme="minorHAnsi" w:cstheme="majorBidi"/>
                <w:sz w:val="20"/>
                <w:szCs w:val="20"/>
                <w:lang w:bidi="ar-DZ"/>
              </w:rPr>
            </w:pPr>
            <w:r w:rsidRPr="00B93FC7">
              <w:rPr>
                <w:rFonts w:asciiTheme="minorHAnsi" w:hAnsiTheme="minorHAnsi" w:cstheme="majorBidi"/>
                <w:sz w:val="20"/>
                <w:szCs w:val="20"/>
                <w:lang w:bidi="ar-DZ"/>
              </w:rPr>
              <w:t>Assurances</w:t>
            </w:r>
          </w:p>
        </w:tc>
        <w:tc>
          <w:tcPr>
            <w:tcW w:w="2806" w:type="dxa"/>
            <w:vAlign w:val="center"/>
          </w:tcPr>
          <w:p w:rsidR="001E33BB" w:rsidRPr="00B93FC7" w:rsidRDefault="001E33BB" w:rsidP="000713F8">
            <w:pPr>
              <w:pStyle w:val="Paragraphedeliste"/>
              <w:numPr>
                <w:ilvl w:val="0"/>
                <w:numId w:val="32"/>
              </w:numPr>
              <w:ind w:left="318" w:hanging="284"/>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Gestion et économie</w:t>
            </w:r>
          </w:p>
          <w:p w:rsidR="001E33BB" w:rsidRPr="00B93FC7" w:rsidRDefault="001E33BB" w:rsidP="00B93FC7">
            <w:pPr>
              <w:pStyle w:val="Paragraphedeliste"/>
              <w:numPr>
                <w:ilvl w:val="0"/>
                <w:numId w:val="32"/>
              </w:numPr>
              <w:ind w:left="318" w:hanging="284"/>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1E33BB" w:rsidRPr="00B93FC7" w:rsidRDefault="001E33BB" w:rsidP="000713F8">
            <w:pPr>
              <w:pStyle w:val="Paragraphedeliste"/>
              <w:numPr>
                <w:ilvl w:val="0"/>
                <w:numId w:val="32"/>
              </w:numPr>
              <w:ind w:left="318" w:hanging="284"/>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1E33BB" w:rsidRPr="00B93FC7" w:rsidRDefault="001E33BB" w:rsidP="000713F8">
            <w:pPr>
              <w:pStyle w:val="Paragraphedeliste"/>
              <w:numPr>
                <w:ilvl w:val="0"/>
                <w:numId w:val="32"/>
              </w:numPr>
              <w:ind w:left="317" w:hanging="283"/>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bl>
    <w:p w:rsidR="000713F8" w:rsidRDefault="000713F8" w:rsidP="00297F05">
      <w:pPr>
        <w:rPr>
          <w:rFonts w:asciiTheme="minorHAnsi" w:hAnsiTheme="minorHAnsi" w:cstheme="majorBidi"/>
          <w:b/>
          <w:bCs/>
          <w:color w:val="000000" w:themeColor="text1"/>
          <w:sz w:val="20"/>
          <w:szCs w:val="20"/>
          <w:lang w:bidi="ar-DZ"/>
        </w:rPr>
      </w:pPr>
    </w:p>
    <w:tbl>
      <w:tblPr>
        <w:tblStyle w:val="Grilledutableau"/>
        <w:tblpPr w:leftFromText="141" w:rightFromText="141" w:vertAnchor="text" w:tblpX="-147" w:tblpY="-160"/>
        <w:tblW w:w="14714" w:type="dxa"/>
        <w:tblLook w:val="04A0" w:firstRow="1" w:lastRow="0" w:firstColumn="1" w:lastColumn="0" w:noHBand="0" w:noVBand="1"/>
      </w:tblPr>
      <w:tblGrid>
        <w:gridCol w:w="3941"/>
        <w:gridCol w:w="2126"/>
        <w:gridCol w:w="2410"/>
        <w:gridCol w:w="3402"/>
        <w:gridCol w:w="2835"/>
      </w:tblGrid>
      <w:tr w:rsidR="00B93FC7" w:rsidRPr="00B93FC7" w:rsidTr="00297F05">
        <w:tc>
          <w:tcPr>
            <w:tcW w:w="3941" w:type="dxa"/>
            <w:vMerge w:val="restart"/>
            <w:vAlign w:val="center"/>
          </w:tcPr>
          <w:p w:rsidR="00B93FC7" w:rsidRPr="00B93FC7" w:rsidRDefault="00B93FC7"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lastRenderedPageBreak/>
              <w:t>Etablissement privé de formation supérieure</w:t>
            </w:r>
          </w:p>
        </w:tc>
        <w:tc>
          <w:tcPr>
            <w:tcW w:w="7938" w:type="dxa"/>
            <w:gridSpan w:val="3"/>
            <w:vAlign w:val="center"/>
          </w:tcPr>
          <w:p w:rsidR="00B93FC7" w:rsidRPr="00B93FC7" w:rsidRDefault="00145B39" w:rsidP="00297F05">
            <w:pPr>
              <w:jc w:val="center"/>
              <w:rPr>
                <w:rFonts w:asciiTheme="minorHAnsi" w:hAnsiTheme="minorHAnsi" w:cstheme="majorBidi"/>
                <w:b/>
                <w:bCs/>
                <w:color w:val="000000" w:themeColor="text1"/>
                <w:sz w:val="20"/>
                <w:szCs w:val="20"/>
                <w:lang w:bidi="ar-DZ"/>
              </w:rPr>
            </w:pPr>
            <w:r>
              <w:rPr>
                <w:rFonts w:asciiTheme="minorHAnsi" w:hAnsiTheme="minorHAnsi" w:cstheme="majorBidi"/>
                <w:b/>
                <w:bCs/>
                <w:color w:val="000000" w:themeColor="text1"/>
                <w:sz w:val="20"/>
                <w:szCs w:val="20"/>
                <w:lang w:bidi="ar-DZ"/>
              </w:rPr>
              <w:t xml:space="preserve">Cursus </w:t>
            </w:r>
            <w:r w:rsidRPr="00B93FC7">
              <w:rPr>
                <w:rFonts w:asciiTheme="minorHAnsi" w:hAnsiTheme="minorHAnsi" w:cstheme="majorBidi"/>
                <w:b/>
                <w:bCs/>
                <w:color w:val="000000" w:themeColor="text1"/>
                <w:sz w:val="20"/>
                <w:szCs w:val="20"/>
                <w:lang w:bidi="ar-DZ"/>
              </w:rPr>
              <w:t>de formation</w:t>
            </w:r>
          </w:p>
        </w:tc>
        <w:tc>
          <w:tcPr>
            <w:tcW w:w="2835" w:type="dxa"/>
            <w:vMerge w:val="restart"/>
            <w:vAlign w:val="center"/>
          </w:tcPr>
          <w:p w:rsidR="00B93FC7" w:rsidRPr="00B93FC7" w:rsidRDefault="00B93FC7"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Conditions d’accès</w:t>
            </w:r>
          </w:p>
          <w:p w:rsidR="00B93FC7" w:rsidRPr="00B93FC7" w:rsidRDefault="00B93FC7"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(Baccalauréat)</w:t>
            </w:r>
          </w:p>
        </w:tc>
      </w:tr>
      <w:tr w:rsidR="00B93FC7" w:rsidRPr="00B93FC7" w:rsidTr="00297F05">
        <w:tc>
          <w:tcPr>
            <w:tcW w:w="3941" w:type="dxa"/>
            <w:vMerge/>
            <w:vAlign w:val="center"/>
          </w:tcPr>
          <w:p w:rsidR="00B93FC7" w:rsidRPr="00B93FC7" w:rsidRDefault="00B93FC7" w:rsidP="00297F05">
            <w:pPr>
              <w:jc w:val="center"/>
              <w:rPr>
                <w:rFonts w:asciiTheme="minorHAnsi" w:hAnsiTheme="minorHAnsi" w:cstheme="majorBidi"/>
                <w:b/>
                <w:bCs/>
                <w:color w:val="000000" w:themeColor="text1"/>
                <w:sz w:val="20"/>
                <w:szCs w:val="20"/>
                <w:lang w:bidi="ar-DZ"/>
              </w:rPr>
            </w:pPr>
          </w:p>
        </w:tc>
        <w:tc>
          <w:tcPr>
            <w:tcW w:w="2126" w:type="dxa"/>
            <w:vAlign w:val="center"/>
          </w:tcPr>
          <w:p w:rsidR="00B93FC7" w:rsidRPr="00B93FC7" w:rsidRDefault="00B93FC7" w:rsidP="00297F05">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Domaine</w:t>
            </w:r>
          </w:p>
        </w:tc>
        <w:tc>
          <w:tcPr>
            <w:tcW w:w="2410" w:type="dxa"/>
            <w:vAlign w:val="center"/>
          </w:tcPr>
          <w:p w:rsidR="00B93FC7" w:rsidRPr="00B93FC7" w:rsidRDefault="00B93FC7" w:rsidP="00297F05">
            <w:pPr>
              <w:jc w:val="center"/>
              <w:rPr>
                <w:rFonts w:asciiTheme="minorHAnsi" w:hAnsiTheme="minorHAnsi" w:cstheme="majorBidi"/>
                <w:b/>
                <w:bCs/>
                <w:sz w:val="20"/>
                <w:szCs w:val="20"/>
                <w:lang w:bidi="ar-DZ"/>
              </w:rPr>
            </w:pPr>
            <w:r w:rsidRPr="00B93FC7">
              <w:rPr>
                <w:rFonts w:asciiTheme="minorHAnsi" w:hAnsiTheme="minorHAnsi" w:cstheme="majorBidi"/>
                <w:b/>
                <w:bCs/>
                <w:sz w:val="20"/>
                <w:szCs w:val="20"/>
                <w:lang w:bidi="ar-DZ"/>
              </w:rPr>
              <w:t>Filière</w:t>
            </w:r>
          </w:p>
        </w:tc>
        <w:tc>
          <w:tcPr>
            <w:tcW w:w="3402" w:type="dxa"/>
            <w:vAlign w:val="center"/>
          </w:tcPr>
          <w:p w:rsidR="00B93FC7" w:rsidRPr="00B93FC7" w:rsidRDefault="00B93FC7" w:rsidP="00297F05">
            <w:pPr>
              <w:jc w:val="center"/>
              <w:rPr>
                <w:rFonts w:asciiTheme="minorHAnsi" w:hAnsiTheme="minorHAnsi" w:cstheme="majorBidi"/>
                <w:b/>
                <w:bCs/>
                <w:sz w:val="20"/>
                <w:szCs w:val="20"/>
                <w:lang w:bidi="ar-DZ"/>
              </w:rPr>
            </w:pPr>
            <w:r w:rsidRPr="00B93FC7">
              <w:rPr>
                <w:rFonts w:asciiTheme="minorHAnsi" w:hAnsiTheme="minorHAnsi" w:cstheme="majorBidi"/>
                <w:b/>
                <w:bCs/>
                <w:sz w:val="20"/>
                <w:szCs w:val="20"/>
                <w:lang w:bidi="ar-DZ"/>
              </w:rPr>
              <w:t>Spécialité</w:t>
            </w:r>
          </w:p>
        </w:tc>
        <w:tc>
          <w:tcPr>
            <w:tcW w:w="2835" w:type="dxa"/>
            <w:vMerge/>
            <w:vAlign w:val="center"/>
          </w:tcPr>
          <w:p w:rsidR="00B93FC7" w:rsidRPr="00B93FC7" w:rsidRDefault="00B93FC7" w:rsidP="00297F05">
            <w:pPr>
              <w:jc w:val="center"/>
              <w:rPr>
                <w:rFonts w:asciiTheme="minorHAnsi" w:hAnsiTheme="minorHAnsi" w:cstheme="majorBidi"/>
                <w:b/>
                <w:bCs/>
                <w:color w:val="000000" w:themeColor="text1"/>
                <w:sz w:val="20"/>
                <w:szCs w:val="20"/>
                <w:lang w:bidi="ar-DZ"/>
              </w:rPr>
            </w:pPr>
          </w:p>
        </w:tc>
      </w:tr>
      <w:tr w:rsidR="00836DC7" w:rsidRPr="00B93FC7" w:rsidTr="00914D92">
        <w:tc>
          <w:tcPr>
            <w:tcW w:w="3941" w:type="dxa"/>
            <w:vMerge w:val="restart"/>
          </w:tcPr>
          <w:p w:rsidR="00836DC7" w:rsidRPr="00B93FC7" w:rsidRDefault="00836DC7" w:rsidP="00626221">
            <w:pPr>
              <w:pStyle w:val="Paragraphedeliste"/>
              <w:numPr>
                <w:ilvl w:val="0"/>
                <w:numId w:val="34"/>
              </w:numPr>
              <w:ind w:left="406" w:right="-108"/>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Ecole de Management (EM)</w:t>
            </w:r>
          </w:p>
          <w:p w:rsidR="00836DC7" w:rsidRPr="00B93FC7" w:rsidRDefault="00836DC7" w:rsidP="001E33BB">
            <w:pPr>
              <w:pStyle w:val="Paragraphedeliste"/>
              <w:ind w:left="313"/>
              <w:rPr>
                <w:rFonts w:asciiTheme="minorHAnsi" w:hAnsiTheme="minorHAnsi" w:cstheme="majorBidi"/>
                <w:b/>
                <w:bCs/>
                <w:sz w:val="20"/>
                <w:szCs w:val="20"/>
                <w:u w:val="single"/>
                <w:lang w:bidi="ar-DZ"/>
              </w:rPr>
            </w:pPr>
            <w:r w:rsidRPr="00B93FC7">
              <w:rPr>
                <w:rFonts w:asciiTheme="minorHAnsi" w:eastAsia="SimSun" w:hAnsiTheme="minorHAnsi" w:cstheme="majorBidi"/>
                <w:sz w:val="20"/>
                <w:szCs w:val="20"/>
                <w:u w:val="single"/>
                <w:lang w:bidi="ar-DZ"/>
              </w:rPr>
              <w:t>www.emto-univ.com</w:t>
            </w:r>
          </w:p>
          <w:p w:rsidR="00836DC7" w:rsidRPr="00B93FC7" w:rsidRDefault="00836DC7" w:rsidP="001E33BB">
            <w:pPr>
              <w:pStyle w:val="Paragraphedeliste"/>
              <w:ind w:left="313"/>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HUN Sud. Quartier B n° 3, Nouvelle Ville, Tizi</w:t>
            </w:r>
            <w:r w:rsidRPr="00B93FC7">
              <w:rPr>
                <w:rFonts w:asciiTheme="minorHAnsi" w:hAnsiTheme="minorHAnsi" w:cstheme="majorBidi"/>
                <w:b/>
                <w:bCs/>
                <w:color w:val="000000" w:themeColor="text1"/>
                <w:sz w:val="20"/>
                <w:szCs w:val="20"/>
                <w:lang w:bidi="ar-DZ"/>
              </w:rPr>
              <w:t>-</w:t>
            </w:r>
            <w:r w:rsidRPr="00B93FC7">
              <w:rPr>
                <w:rFonts w:asciiTheme="minorHAnsi" w:hAnsiTheme="minorHAnsi" w:cstheme="majorBidi"/>
                <w:color w:val="000000" w:themeColor="text1"/>
                <w:sz w:val="20"/>
                <w:szCs w:val="20"/>
                <w:lang w:bidi="ar-DZ"/>
              </w:rPr>
              <w:t>Ouzou.</w:t>
            </w:r>
          </w:p>
          <w:p w:rsidR="00836DC7" w:rsidRPr="00B93FC7" w:rsidRDefault="00836DC7" w:rsidP="001E33BB">
            <w:pPr>
              <w:pStyle w:val="Paragraphedeliste"/>
              <w:ind w:left="313"/>
              <w:rPr>
                <w:rFonts w:asciiTheme="minorHAnsi" w:hAnsiTheme="minorHAnsi" w:cstheme="majorBidi"/>
                <w:b/>
                <w:bCs/>
                <w:color w:val="000000" w:themeColor="text1"/>
                <w:sz w:val="20"/>
                <w:szCs w:val="20"/>
                <w:u w:val="single"/>
                <w:lang w:bidi="ar-DZ"/>
              </w:rPr>
            </w:pPr>
            <w:r w:rsidRPr="00B93FC7">
              <w:rPr>
                <w:rFonts w:asciiTheme="minorHAnsi" w:hAnsiTheme="minorHAnsi" w:cstheme="majorBidi"/>
                <w:color w:val="000000" w:themeColor="text1"/>
                <w:sz w:val="20"/>
                <w:szCs w:val="20"/>
                <w:u w:val="single"/>
                <w:lang w:bidi="ar-DZ"/>
              </w:rPr>
              <w:t>www.insim-edu.com</w:t>
            </w:r>
          </w:p>
        </w:tc>
        <w:tc>
          <w:tcPr>
            <w:tcW w:w="2126" w:type="dxa"/>
            <w:vMerge w:val="restart"/>
            <w:vAlign w:val="center"/>
          </w:tcPr>
          <w:p w:rsidR="00836DC7" w:rsidRPr="00B93FC7" w:rsidRDefault="00836DC7" w:rsidP="001E33BB">
            <w:pPr>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Sciences économiques, de gestion et sciences commerciales</w:t>
            </w:r>
          </w:p>
        </w:tc>
        <w:tc>
          <w:tcPr>
            <w:tcW w:w="2410" w:type="dxa"/>
            <w:vAlign w:val="center"/>
          </w:tcPr>
          <w:p w:rsidR="00836DC7" w:rsidRPr="00B93FC7" w:rsidRDefault="00836DC7"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Sciences de gestion </w:t>
            </w:r>
          </w:p>
        </w:tc>
        <w:tc>
          <w:tcPr>
            <w:tcW w:w="3402" w:type="dxa"/>
            <w:vAlign w:val="center"/>
          </w:tcPr>
          <w:p w:rsidR="00836DC7" w:rsidRPr="00B93FC7" w:rsidRDefault="00836DC7"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Management des Affaires</w:t>
            </w:r>
          </w:p>
        </w:tc>
        <w:tc>
          <w:tcPr>
            <w:tcW w:w="2835" w:type="dxa"/>
            <w:vMerge w:val="restart"/>
          </w:tcPr>
          <w:p w:rsidR="00836DC7" w:rsidRPr="001E33BB" w:rsidRDefault="00836DC7" w:rsidP="001E33BB">
            <w:pPr>
              <w:rPr>
                <w:rFonts w:asciiTheme="minorHAnsi" w:hAnsiTheme="minorHAnsi" w:cstheme="majorBidi"/>
                <w:color w:val="000000" w:themeColor="text1"/>
                <w:sz w:val="10"/>
                <w:szCs w:val="20"/>
                <w:lang w:bidi="ar-DZ"/>
              </w:rPr>
            </w:pPr>
          </w:p>
          <w:p w:rsidR="00836DC7" w:rsidRPr="001E33BB" w:rsidRDefault="00836DC7" w:rsidP="001E33BB">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Gestion et économie</w:t>
            </w:r>
          </w:p>
          <w:p w:rsidR="00836DC7" w:rsidRPr="001E33BB" w:rsidRDefault="00836DC7" w:rsidP="001E33BB">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Sciences expérimentales</w:t>
            </w:r>
          </w:p>
          <w:p w:rsidR="00836DC7" w:rsidRPr="001E33BB" w:rsidRDefault="00836DC7" w:rsidP="001E33BB">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 xml:space="preserve">Mathématiques </w:t>
            </w:r>
          </w:p>
          <w:p w:rsidR="00836DC7" w:rsidRPr="00B93FC7" w:rsidRDefault="00836DC7" w:rsidP="001E33BB">
            <w:pPr>
              <w:rPr>
                <w:rFonts w:asciiTheme="minorHAnsi" w:hAnsiTheme="minorHAnsi" w:cstheme="majorBidi"/>
                <w:b/>
                <w:bCs/>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Techniques mathématiques</w:t>
            </w:r>
          </w:p>
        </w:tc>
      </w:tr>
      <w:tr w:rsidR="00836DC7" w:rsidRPr="00B93FC7" w:rsidTr="00914D92">
        <w:tc>
          <w:tcPr>
            <w:tcW w:w="3941" w:type="dxa"/>
            <w:vMerge/>
          </w:tcPr>
          <w:p w:rsidR="00836DC7" w:rsidRPr="00B93FC7" w:rsidRDefault="00836DC7" w:rsidP="001E33BB">
            <w:pPr>
              <w:rPr>
                <w:rFonts w:asciiTheme="minorHAnsi" w:hAnsiTheme="minorHAnsi" w:cstheme="majorBidi"/>
                <w:b/>
                <w:bCs/>
                <w:color w:val="000000" w:themeColor="text1"/>
                <w:sz w:val="20"/>
                <w:szCs w:val="20"/>
                <w:lang w:bidi="ar-DZ"/>
              </w:rPr>
            </w:pPr>
          </w:p>
        </w:tc>
        <w:tc>
          <w:tcPr>
            <w:tcW w:w="2126" w:type="dxa"/>
            <w:vMerge/>
          </w:tcPr>
          <w:p w:rsidR="00836DC7" w:rsidRPr="00B93FC7" w:rsidRDefault="00836DC7" w:rsidP="001E33BB">
            <w:pPr>
              <w:rPr>
                <w:rFonts w:asciiTheme="minorHAnsi" w:hAnsiTheme="minorHAnsi" w:cstheme="majorBidi"/>
                <w:color w:val="000000" w:themeColor="text1"/>
                <w:sz w:val="20"/>
                <w:szCs w:val="20"/>
                <w:lang w:bidi="ar-DZ"/>
              </w:rPr>
            </w:pPr>
          </w:p>
        </w:tc>
        <w:tc>
          <w:tcPr>
            <w:tcW w:w="2410" w:type="dxa"/>
            <w:vAlign w:val="center"/>
          </w:tcPr>
          <w:p w:rsidR="00836DC7" w:rsidRPr="00B93FC7" w:rsidRDefault="00836DC7"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commerciales</w:t>
            </w:r>
          </w:p>
        </w:tc>
        <w:tc>
          <w:tcPr>
            <w:tcW w:w="3402" w:type="dxa"/>
            <w:vAlign w:val="center"/>
          </w:tcPr>
          <w:p w:rsidR="00836DC7" w:rsidRPr="00B93FC7" w:rsidRDefault="00836DC7"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Management Commercial</w:t>
            </w:r>
          </w:p>
        </w:tc>
        <w:tc>
          <w:tcPr>
            <w:tcW w:w="2835" w:type="dxa"/>
            <w:vMerge/>
          </w:tcPr>
          <w:p w:rsidR="00836DC7" w:rsidRPr="00B93FC7" w:rsidRDefault="00836DC7" w:rsidP="001E33BB">
            <w:pPr>
              <w:jc w:val="center"/>
              <w:rPr>
                <w:rFonts w:asciiTheme="minorHAnsi" w:hAnsiTheme="minorHAnsi" w:cstheme="majorBidi"/>
                <w:b/>
                <w:bCs/>
                <w:color w:val="000000" w:themeColor="text1"/>
                <w:sz w:val="20"/>
                <w:szCs w:val="20"/>
                <w:lang w:bidi="ar-DZ"/>
              </w:rPr>
            </w:pPr>
          </w:p>
        </w:tc>
      </w:tr>
      <w:tr w:rsidR="00836DC7" w:rsidRPr="00B93FC7" w:rsidTr="00914D92">
        <w:tc>
          <w:tcPr>
            <w:tcW w:w="3941" w:type="dxa"/>
            <w:vMerge/>
          </w:tcPr>
          <w:p w:rsidR="00836DC7" w:rsidRPr="00B93FC7" w:rsidRDefault="00836DC7" w:rsidP="001E33BB">
            <w:pPr>
              <w:jc w:val="center"/>
              <w:rPr>
                <w:rFonts w:asciiTheme="minorHAnsi" w:hAnsiTheme="minorHAnsi" w:cstheme="majorBidi"/>
                <w:b/>
                <w:bCs/>
                <w:color w:val="000000" w:themeColor="text1"/>
                <w:sz w:val="20"/>
                <w:szCs w:val="20"/>
                <w:lang w:bidi="ar-DZ"/>
              </w:rPr>
            </w:pPr>
          </w:p>
        </w:tc>
        <w:tc>
          <w:tcPr>
            <w:tcW w:w="2126" w:type="dxa"/>
            <w:vMerge/>
          </w:tcPr>
          <w:p w:rsidR="00836DC7" w:rsidRPr="00B93FC7" w:rsidRDefault="00836DC7" w:rsidP="001E33BB">
            <w:pPr>
              <w:jc w:val="center"/>
              <w:rPr>
                <w:rFonts w:asciiTheme="minorHAnsi" w:hAnsiTheme="minorHAnsi" w:cstheme="majorBidi"/>
                <w:b/>
                <w:bCs/>
                <w:color w:val="000000" w:themeColor="text1"/>
                <w:sz w:val="20"/>
                <w:szCs w:val="20"/>
                <w:lang w:bidi="ar-DZ"/>
              </w:rPr>
            </w:pPr>
          </w:p>
        </w:tc>
        <w:tc>
          <w:tcPr>
            <w:tcW w:w="2410" w:type="dxa"/>
            <w:vAlign w:val="center"/>
          </w:tcPr>
          <w:p w:rsidR="00836DC7" w:rsidRPr="00B93FC7" w:rsidRDefault="00836DC7"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financières</w:t>
            </w:r>
          </w:p>
        </w:tc>
        <w:tc>
          <w:tcPr>
            <w:tcW w:w="3402" w:type="dxa"/>
            <w:vAlign w:val="center"/>
          </w:tcPr>
          <w:p w:rsidR="00836DC7" w:rsidRPr="00B93FC7" w:rsidRDefault="00836DC7"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Finances et Banque</w:t>
            </w:r>
          </w:p>
        </w:tc>
        <w:tc>
          <w:tcPr>
            <w:tcW w:w="2835" w:type="dxa"/>
            <w:vMerge/>
          </w:tcPr>
          <w:p w:rsidR="00836DC7" w:rsidRPr="00B93FC7" w:rsidRDefault="00836DC7" w:rsidP="001E33BB">
            <w:pPr>
              <w:jc w:val="center"/>
              <w:rPr>
                <w:rFonts w:asciiTheme="minorHAnsi" w:hAnsiTheme="minorHAnsi" w:cstheme="majorBidi"/>
                <w:b/>
                <w:bCs/>
                <w:color w:val="000000" w:themeColor="text1"/>
                <w:sz w:val="20"/>
                <w:szCs w:val="20"/>
                <w:lang w:bidi="ar-DZ"/>
              </w:rPr>
            </w:pPr>
          </w:p>
        </w:tc>
      </w:tr>
      <w:tr w:rsidR="00836DC7" w:rsidRPr="00B93FC7" w:rsidTr="00914D92">
        <w:trPr>
          <w:trHeight w:val="498"/>
        </w:trPr>
        <w:tc>
          <w:tcPr>
            <w:tcW w:w="3941" w:type="dxa"/>
            <w:vMerge/>
          </w:tcPr>
          <w:p w:rsidR="00836DC7" w:rsidRPr="00B93FC7" w:rsidRDefault="00836DC7" w:rsidP="001E33BB">
            <w:pPr>
              <w:jc w:val="center"/>
              <w:rPr>
                <w:rFonts w:asciiTheme="minorHAnsi" w:hAnsiTheme="minorHAnsi" w:cstheme="majorBidi"/>
                <w:b/>
                <w:bCs/>
                <w:color w:val="000000" w:themeColor="text1"/>
                <w:sz w:val="20"/>
                <w:szCs w:val="20"/>
                <w:lang w:bidi="ar-DZ"/>
              </w:rPr>
            </w:pPr>
          </w:p>
        </w:tc>
        <w:tc>
          <w:tcPr>
            <w:tcW w:w="2126" w:type="dxa"/>
            <w:vMerge/>
            <w:tcBorders>
              <w:bottom w:val="single" w:sz="4" w:space="0" w:color="000000"/>
            </w:tcBorders>
          </w:tcPr>
          <w:p w:rsidR="00836DC7" w:rsidRPr="00B93FC7" w:rsidRDefault="00836DC7" w:rsidP="001E33BB">
            <w:pPr>
              <w:jc w:val="center"/>
              <w:rPr>
                <w:rFonts w:asciiTheme="minorHAnsi" w:hAnsiTheme="minorHAnsi" w:cstheme="majorBidi"/>
                <w:b/>
                <w:bCs/>
                <w:color w:val="000000" w:themeColor="text1"/>
                <w:sz w:val="20"/>
                <w:szCs w:val="20"/>
                <w:lang w:bidi="ar-DZ"/>
              </w:rPr>
            </w:pPr>
          </w:p>
        </w:tc>
        <w:tc>
          <w:tcPr>
            <w:tcW w:w="2410" w:type="dxa"/>
            <w:tcBorders>
              <w:bottom w:val="single" w:sz="4" w:space="0" w:color="000000"/>
            </w:tcBorders>
          </w:tcPr>
          <w:p w:rsidR="00836DC7" w:rsidRPr="00B93FC7" w:rsidRDefault="00836DC7" w:rsidP="001E33BB">
            <w:pPr>
              <w:jc w:val="both"/>
              <w:rPr>
                <w:rFonts w:asciiTheme="minorHAnsi" w:hAnsiTheme="minorHAnsi" w:cstheme="majorBidi"/>
                <w:sz w:val="20"/>
                <w:szCs w:val="20"/>
                <w:lang w:bidi="ar-DZ"/>
              </w:rPr>
            </w:pPr>
            <w:r w:rsidRPr="00B93FC7">
              <w:rPr>
                <w:rFonts w:asciiTheme="minorHAnsi" w:hAnsiTheme="minorHAnsi" w:cstheme="majorBidi"/>
                <w:sz w:val="20"/>
                <w:szCs w:val="20"/>
                <w:lang w:bidi="ar-DZ"/>
              </w:rPr>
              <w:t>Sciences financières et comptabilité</w:t>
            </w:r>
          </w:p>
        </w:tc>
        <w:tc>
          <w:tcPr>
            <w:tcW w:w="3402" w:type="dxa"/>
            <w:tcBorders>
              <w:bottom w:val="single" w:sz="4" w:space="0" w:color="000000"/>
            </w:tcBorders>
            <w:vAlign w:val="center"/>
          </w:tcPr>
          <w:p w:rsidR="00836DC7" w:rsidRPr="00B93FC7" w:rsidRDefault="00836DC7" w:rsidP="001E33BB">
            <w:pPr>
              <w:ind w:right="-533"/>
              <w:rPr>
                <w:rFonts w:asciiTheme="minorHAnsi" w:hAnsiTheme="minorHAnsi" w:cstheme="majorBidi"/>
                <w:sz w:val="20"/>
                <w:szCs w:val="20"/>
                <w:lang w:bidi="ar-DZ"/>
              </w:rPr>
            </w:pPr>
            <w:r w:rsidRPr="00B93FC7">
              <w:rPr>
                <w:rFonts w:asciiTheme="minorHAnsi" w:hAnsiTheme="minorHAnsi" w:cstheme="majorBidi"/>
                <w:sz w:val="20"/>
                <w:szCs w:val="20"/>
                <w:lang w:bidi="ar-DZ"/>
              </w:rPr>
              <w:t>Comptabilité et Audit</w:t>
            </w:r>
          </w:p>
        </w:tc>
        <w:tc>
          <w:tcPr>
            <w:tcW w:w="2835" w:type="dxa"/>
            <w:vMerge/>
            <w:tcBorders>
              <w:bottom w:val="single" w:sz="4" w:space="0" w:color="000000"/>
            </w:tcBorders>
          </w:tcPr>
          <w:p w:rsidR="00836DC7" w:rsidRPr="00B93FC7" w:rsidRDefault="00836DC7" w:rsidP="001E33BB">
            <w:pPr>
              <w:jc w:val="center"/>
              <w:rPr>
                <w:rFonts w:asciiTheme="minorHAnsi" w:hAnsiTheme="minorHAnsi" w:cstheme="majorBidi"/>
                <w:b/>
                <w:bCs/>
                <w:color w:val="000000" w:themeColor="text1"/>
                <w:sz w:val="20"/>
                <w:szCs w:val="20"/>
                <w:lang w:bidi="ar-DZ"/>
              </w:rPr>
            </w:pPr>
          </w:p>
        </w:tc>
      </w:tr>
      <w:tr w:rsidR="00836DC7" w:rsidRPr="00B93FC7" w:rsidTr="00626221">
        <w:trPr>
          <w:trHeight w:val="498"/>
        </w:trPr>
        <w:tc>
          <w:tcPr>
            <w:tcW w:w="3941" w:type="dxa"/>
            <w:vMerge/>
          </w:tcPr>
          <w:p w:rsidR="00836DC7" w:rsidRPr="00B93FC7" w:rsidRDefault="00836DC7" w:rsidP="001E33BB">
            <w:pPr>
              <w:jc w:val="center"/>
              <w:rPr>
                <w:rFonts w:asciiTheme="minorHAnsi" w:hAnsiTheme="minorHAnsi" w:cstheme="majorBidi"/>
                <w:b/>
                <w:bCs/>
                <w:color w:val="000000" w:themeColor="text1"/>
                <w:sz w:val="20"/>
                <w:szCs w:val="20"/>
                <w:lang w:bidi="ar-DZ"/>
              </w:rPr>
            </w:pPr>
          </w:p>
        </w:tc>
        <w:tc>
          <w:tcPr>
            <w:tcW w:w="2126" w:type="dxa"/>
            <w:tcBorders>
              <w:bottom w:val="single" w:sz="4" w:space="0" w:color="000000"/>
            </w:tcBorders>
            <w:vAlign w:val="center"/>
          </w:tcPr>
          <w:p w:rsidR="00836DC7" w:rsidRPr="00B93FC7" w:rsidRDefault="00836DC7" w:rsidP="00626221">
            <w:pPr>
              <w:rPr>
                <w:rFonts w:asciiTheme="minorHAnsi" w:hAnsiTheme="minorHAnsi" w:cstheme="majorBidi"/>
                <w:b/>
                <w:bCs/>
                <w:color w:val="000000" w:themeColor="text1"/>
                <w:sz w:val="20"/>
                <w:szCs w:val="20"/>
                <w:lang w:bidi="ar-DZ"/>
              </w:rPr>
            </w:pPr>
            <w:r>
              <w:rPr>
                <w:rFonts w:asciiTheme="minorHAnsi" w:hAnsiTheme="minorHAnsi" w:cstheme="majorBidi"/>
                <w:b/>
                <w:bCs/>
                <w:color w:val="000000" w:themeColor="text1"/>
                <w:sz w:val="20"/>
                <w:szCs w:val="20"/>
                <w:lang w:bidi="ar-DZ"/>
              </w:rPr>
              <w:t>Droit et Sciences politiques</w:t>
            </w:r>
          </w:p>
        </w:tc>
        <w:tc>
          <w:tcPr>
            <w:tcW w:w="2410" w:type="dxa"/>
            <w:tcBorders>
              <w:bottom w:val="single" w:sz="4" w:space="0" w:color="000000"/>
            </w:tcBorders>
            <w:vAlign w:val="center"/>
          </w:tcPr>
          <w:p w:rsidR="00836DC7" w:rsidRPr="00B93FC7" w:rsidRDefault="00836DC7" w:rsidP="00626221">
            <w:pPr>
              <w:jc w:val="center"/>
              <w:rPr>
                <w:rFonts w:asciiTheme="minorHAnsi" w:hAnsiTheme="minorHAnsi" w:cstheme="majorBidi"/>
                <w:sz w:val="20"/>
                <w:szCs w:val="20"/>
                <w:lang w:bidi="ar-DZ"/>
              </w:rPr>
            </w:pPr>
            <w:r>
              <w:rPr>
                <w:rFonts w:asciiTheme="minorHAnsi" w:hAnsiTheme="minorHAnsi" w:cstheme="majorBidi"/>
                <w:sz w:val="20"/>
                <w:szCs w:val="20"/>
                <w:lang w:bidi="ar-DZ"/>
              </w:rPr>
              <w:t>Droit</w:t>
            </w:r>
          </w:p>
        </w:tc>
        <w:tc>
          <w:tcPr>
            <w:tcW w:w="3402" w:type="dxa"/>
            <w:tcBorders>
              <w:bottom w:val="single" w:sz="4" w:space="0" w:color="000000"/>
            </w:tcBorders>
            <w:vAlign w:val="center"/>
          </w:tcPr>
          <w:p w:rsidR="00836DC7" w:rsidRPr="00B93FC7" w:rsidRDefault="00836DC7" w:rsidP="001E33BB">
            <w:pPr>
              <w:ind w:right="-533"/>
              <w:rPr>
                <w:rFonts w:asciiTheme="minorHAnsi" w:hAnsiTheme="minorHAnsi" w:cstheme="majorBidi"/>
                <w:sz w:val="20"/>
                <w:szCs w:val="20"/>
                <w:lang w:bidi="ar-DZ"/>
              </w:rPr>
            </w:pPr>
            <w:r>
              <w:rPr>
                <w:rFonts w:asciiTheme="minorHAnsi" w:hAnsiTheme="minorHAnsi" w:cstheme="majorBidi"/>
                <w:sz w:val="20"/>
                <w:szCs w:val="20"/>
                <w:lang w:bidi="ar-DZ"/>
              </w:rPr>
              <w:t>Droit de l’Entreprise et des Affaires</w:t>
            </w:r>
          </w:p>
        </w:tc>
        <w:tc>
          <w:tcPr>
            <w:tcW w:w="2835" w:type="dxa"/>
            <w:tcBorders>
              <w:bottom w:val="single" w:sz="4" w:space="0" w:color="000000"/>
            </w:tcBorders>
          </w:tcPr>
          <w:p w:rsidR="00836DC7" w:rsidRPr="001E33BB" w:rsidRDefault="00836DC7" w:rsidP="00626221">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Gestion et économie</w:t>
            </w:r>
          </w:p>
          <w:p w:rsidR="00836DC7" w:rsidRPr="001E33BB" w:rsidRDefault="00836DC7" w:rsidP="00626221">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Sciences expérimentales</w:t>
            </w:r>
          </w:p>
          <w:p w:rsidR="00836DC7" w:rsidRPr="001E33BB" w:rsidRDefault="00836DC7" w:rsidP="00626221">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 xml:space="preserve">Mathématiques </w:t>
            </w:r>
          </w:p>
          <w:p w:rsidR="00836DC7" w:rsidRDefault="00836DC7" w:rsidP="00626221">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Techniques mathématiques</w:t>
            </w:r>
          </w:p>
          <w:p w:rsidR="00836DC7" w:rsidRPr="00B93FC7" w:rsidRDefault="00836DC7" w:rsidP="00626221">
            <w:pPr>
              <w:rPr>
                <w:rFonts w:asciiTheme="minorHAnsi" w:hAnsiTheme="minorHAnsi" w:cstheme="majorBidi"/>
                <w:b/>
                <w:bCs/>
                <w:color w:val="000000" w:themeColor="text1"/>
                <w:sz w:val="20"/>
                <w:szCs w:val="20"/>
                <w:lang w:bidi="ar-DZ"/>
              </w:rPr>
            </w:pPr>
            <w:r>
              <w:rPr>
                <w:rFonts w:asciiTheme="minorHAnsi" w:hAnsiTheme="minorHAnsi" w:cstheme="majorBidi"/>
                <w:color w:val="000000" w:themeColor="text1"/>
                <w:sz w:val="20"/>
                <w:szCs w:val="20"/>
                <w:lang w:bidi="ar-DZ"/>
              </w:rPr>
              <w:t>- Lettres et langues étrangères</w:t>
            </w:r>
          </w:p>
        </w:tc>
      </w:tr>
      <w:tr w:rsidR="00836DC7" w:rsidRPr="00B93FC7" w:rsidTr="00914D92">
        <w:trPr>
          <w:trHeight w:val="282"/>
        </w:trPr>
        <w:tc>
          <w:tcPr>
            <w:tcW w:w="3941" w:type="dxa"/>
            <w:vMerge/>
          </w:tcPr>
          <w:p w:rsidR="00836DC7" w:rsidRPr="00B93FC7" w:rsidRDefault="00836DC7" w:rsidP="001E33BB">
            <w:pPr>
              <w:jc w:val="center"/>
              <w:rPr>
                <w:rFonts w:asciiTheme="minorHAnsi" w:hAnsiTheme="minorHAnsi" w:cstheme="majorBidi"/>
                <w:b/>
                <w:bCs/>
                <w:color w:val="000000" w:themeColor="text1"/>
                <w:sz w:val="20"/>
                <w:szCs w:val="20"/>
                <w:lang w:bidi="ar-DZ"/>
              </w:rPr>
            </w:pPr>
          </w:p>
        </w:tc>
        <w:tc>
          <w:tcPr>
            <w:tcW w:w="2126" w:type="dxa"/>
            <w:vMerge w:val="restart"/>
            <w:vAlign w:val="center"/>
          </w:tcPr>
          <w:p w:rsidR="00836DC7" w:rsidRPr="00B93FC7" w:rsidRDefault="00836DC7" w:rsidP="00626221">
            <w:pPr>
              <w:rPr>
                <w:rFonts w:asciiTheme="minorHAnsi" w:hAnsiTheme="minorHAnsi" w:cstheme="majorBidi"/>
                <w:b/>
                <w:bCs/>
                <w:color w:val="000000" w:themeColor="text1"/>
                <w:sz w:val="20"/>
                <w:szCs w:val="20"/>
                <w:lang w:bidi="ar-DZ"/>
              </w:rPr>
            </w:pPr>
            <w:r>
              <w:rPr>
                <w:rFonts w:asciiTheme="minorHAnsi" w:hAnsiTheme="minorHAnsi" w:cstheme="majorBidi"/>
                <w:b/>
                <w:bCs/>
                <w:color w:val="000000" w:themeColor="text1"/>
                <w:sz w:val="20"/>
                <w:szCs w:val="20"/>
                <w:lang w:bidi="ar-DZ"/>
              </w:rPr>
              <w:t>Mathématiques et Informatique</w:t>
            </w:r>
          </w:p>
        </w:tc>
        <w:tc>
          <w:tcPr>
            <w:tcW w:w="2410" w:type="dxa"/>
            <w:vMerge w:val="restart"/>
            <w:vAlign w:val="center"/>
          </w:tcPr>
          <w:p w:rsidR="00836DC7" w:rsidRPr="00B93FC7" w:rsidRDefault="00836DC7" w:rsidP="00626221">
            <w:pPr>
              <w:rPr>
                <w:rFonts w:asciiTheme="minorHAnsi" w:hAnsiTheme="minorHAnsi" w:cstheme="majorBidi"/>
                <w:sz w:val="20"/>
                <w:szCs w:val="20"/>
                <w:lang w:bidi="ar-DZ"/>
              </w:rPr>
            </w:pPr>
            <w:r>
              <w:rPr>
                <w:rFonts w:asciiTheme="minorHAnsi" w:hAnsiTheme="minorHAnsi" w:cstheme="majorBidi"/>
                <w:b/>
                <w:bCs/>
                <w:color w:val="000000" w:themeColor="text1"/>
                <w:sz w:val="20"/>
                <w:szCs w:val="20"/>
                <w:lang w:bidi="ar-DZ"/>
              </w:rPr>
              <w:t>Informatique</w:t>
            </w:r>
          </w:p>
        </w:tc>
        <w:tc>
          <w:tcPr>
            <w:tcW w:w="3402" w:type="dxa"/>
            <w:tcBorders>
              <w:bottom w:val="single" w:sz="4" w:space="0" w:color="000000"/>
            </w:tcBorders>
            <w:vAlign w:val="center"/>
          </w:tcPr>
          <w:p w:rsidR="00836DC7" w:rsidRPr="00B93FC7" w:rsidRDefault="00836DC7" w:rsidP="00626221">
            <w:pPr>
              <w:ind w:right="-533"/>
              <w:rPr>
                <w:rFonts w:asciiTheme="minorHAnsi" w:hAnsiTheme="minorHAnsi" w:cstheme="majorBidi"/>
                <w:sz w:val="20"/>
                <w:szCs w:val="20"/>
                <w:lang w:bidi="ar-DZ"/>
              </w:rPr>
            </w:pPr>
            <w:r>
              <w:rPr>
                <w:rFonts w:asciiTheme="minorHAnsi" w:hAnsiTheme="minorHAnsi" w:cstheme="majorBidi"/>
                <w:sz w:val="20"/>
                <w:szCs w:val="20"/>
                <w:lang w:bidi="ar-DZ"/>
              </w:rPr>
              <w:t xml:space="preserve">- </w:t>
            </w:r>
            <w:r w:rsidRPr="00626221">
              <w:rPr>
                <w:rFonts w:asciiTheme="minorHAnsi" w:hAnsiTheme="minorHAnsi" w:cstheme="majorBidi"/>
                <w:sz w:val="20"/>
                <w:szCs w:val="20"/>
                <w:lang w:bidi="ar-DZ"/>
              </w:rPr>
              <w:t>Systèmes et Réseaux</w:t>
            </w:r>
          </w:p>
        </w:tc>
        <w:tc>
          <w:tcPr>
            <w:tcW w:w="2835" w:type="dxa"/>
            <w:vMerge w:val="restart"/>
            <w:vAlign w:val="center"/>
          </w:tcPr>
          <w:p w:rsidR="00836DC7" w:rsidRPr="001E33BB" w:rsidRDefault="00836DC7" w:rsidP="009C782F">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Sciences expérimentales</w:t>
            </w:r>
          </w:p>
          <w:p w:rsidR="00836DC7" w:rsidRPr="001E33BB" w:rsidRDefault="00836DC7" w:rsidP="009C782F">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 xml:space="preserve">Mathématiques </w:t>
            </w:r>
          </w:p>
          <w:p w:rsidR="00836DC7" w:rsidRPr="00B93FC7" w:rsidRDefault="00836DC7" w:rsidP="009C782F">
            <w:pPr>
              <w:rPr>
                <w:rFonts w:asciiTheme="minorHAnsi" w:hAnsiTheme="minorHAnsi" w:cstheme="majorBidi"/>
                <w:b/>
                <w:bCs/>
                <w:color w:val="000000" w:themeColor="text1"/>
                <w:sz w:val="20"/>
                <w:szCs w:val="20"/>
                <w:lang w:bidi="ar-DZ"/>
              </w:rPr>
            </w:pPr>
            <w:r>
              <w:rPr>
                <w:rFonts w:asciiTheme="minorHAnsi" w:hAnsiTheme="minorHAnsi" w:cstheme="majorBidi"/>
                <w:color w:val="000000" w:themeColor="text1"/>
                <w:sz w:val="20"/>
                <w:szCs w:val="20"/>
                <w:lang w:bidi="ar-DZ"/>
              </w:rPr>
              <w:t xml:space="preserve">- </w:t>
            </w:r>
            <w:r w:rsidRPr="001E33BB">
              <w:rPr>
                <w:rFonts w:asciiTheme="minorHAnsi" w:hAnsiTheme="minorHAnsi" w:cstheme="majorBidi"/>
                <w:color w:val="000000" w:themeColor="text1"/>
                <w:sz w:val="20"/>
                <w:szCs w:val="20"/>
                <w:lang w:bidi="ar-DZ"/>
              </w:rPr>
              <w:t>Techniques mathématiques</w:t>
            </w:r>
          </w:p>
        </w:tc>
      </w:tr>
      <w:tr w:rsidR="00836DC7" w:rsidRPr="00B93FC7" w:rsidTr="00626221">
        <w:trPr>
          <w:trHeight w:val="281"/>
        </w:trPr>
        <w:tc>
          <w:tcPr>
            <w:tcW w:w="3941" w:type="dxa"/>
            <w:vMerge/>
            <w:tcBorders>
              <w:bottom w:val="single" w:sz="4" w:space="0" w:color="000000"/>
            </w:tcBorders>
          </w:tcPr>
          <w:p w:rsidR="00836DC7" w:rsidRPr="00B93FC7" w:rsidRDefault="00836DC7" w:rsidP="001E33BB">
            <w:pPr>
              <w:jc w:val="center"/>
              <w:rPr>
                <w:rFonts w:asciiTheme="minorHAnsi" w:hAnsiTheme="minorHAnsi" w:cstheme="majorBidi"/>
                <w:b/>
                <w:bCs/>
                <w:color w:val="000000" w:themeColor="text1"/>
                <w:sz w:val="20"/>
                <w:szCs w:val="20"/>
                <w:lang w:bidi="ar-DZ"/>
              </w:rPr>
            </w:pPr>
          </w:p>
        </w:tc>
        <w:tc>
          <w:tcPr>
            <w:tcW w:w="2126" w:type="dxa"/>
            <w:vMerge/>
            <w:tcBorders>
              <w:bottom w:val="single" w:sz="4" w:space="0" w:color="000000"/>
            </w:tcBorders>
            <w:vAlign w:val="center"/>
          </w:tcPr>
          <w:p w:rsidR="00836DC7" w:rsidRDefault="00836DC7" w:rsidP="00626221">
            <w:pPr>
              <w:rPr>
                <w:rFonts w:asciiTheme="minorHAnsi" w:hAnsiTheme="minorHAnsi" w:cstheme="majorBidi"/>
                <w:b/>
                <w:bCs/>
                <w:color w:val="000000" w:themeColor="text1"/>
                <w:sz w:val="20"/>
                <w:szCs w:val="20"/>
                <w:lang w:bidi="ar-DZ"/>
              </w:rPr>
            </w:pPr>
          </w:p>
        </w:tc>
        <w:tc>
          <w:tcPr>
            <w:tcW w:w="2410" w:type="dxa"/>
            <w:vMerge/>
            <w:tcBorders>
              <w:bottom w:val="single" w:sz="4" w:space="0" w:color="000000"/>
            </w:tcBorders>
            <w:vAlign w:val="center"/>
          </w:tcPr>
          <w:p w:rsidR="00836DC7" w:rsidRDefault="00836DC7" w:rsidP="00626221">
            <w:pPr>
              <w:rPr>
                <w:rFonts w:asciiTheme="minorHAnsi" w:hAnsiTheme="minorHAnsi" w:cstheme="majorBidi"/>
                <w:b/>
                <w:bCs/>
                <w:color w:val="000000" w:themeColor="text1"/>
                <w:sz w:val="20"/>
                <w:szCs w:val="20"/>
                <w:lang w:bidi="ar-DZ"/>
              </w:rPr>
            </w:pPr>
          </w:p>
        </w:tc>
        <w:tc>
          <w:tcPr>
            <w:tcW w:w="3402" w:type="dxa"/>
            <w:tcBorders>
              <w:bottom w:val="single" w:sz="4" w:space="0" w:color="000000"/>
            </w:tcBorders>
            <w:vAlign w:val="center"/>
          </w:tcPr>
          <w:p w:rsidR="00836DC7" w:rsidRDefault="00836DC7" w:rsidP="00626221">
            <w:pPr>
              <w:ind w:right="-533"/>
              <w:rPr>
                <w:rFonts w:asciiTheme="minorHAnsi" w:hAnsiTheme="minorHAnsi" w:cstheme="majorBidi"/>
                <w:sz w:val="20"/>
                <w:szCs w:val="20"/>
                <w:lang w:bidi="ar-DZ"/>
              </w:rPr>
            </w:pPr>
            <w:r>
              <w:rPr>
                <w:rFonts w:asciiTheme="minorHAnsi" w:hAnsiTheme="minorHAnsi" w:cstheme="majorBidi"/>
                <w:sz w:val="20"/>
                <w:szCs w:val="20"/>
                <w:lang w:bidi="ar-DZ"/>
              </w:rPr>
              <w:t>- Systèmes Informatique</w:t>
            </w:r>
          </w:p>
        </w:tc>
        <w:tc>
          <w:tcPr>
            <w:tcW w:w="2835" w:type="dxa"/>
            <w:vMerge/>
            <w:tcBorders>
              <w:bottom w:val="single" w:sz="4" w:space="0" w:color="000000"/>
            </w:tcBorders>
            <w:vAlign w:val="center"/>
          </w:tcPr>
          <w:p w:rsidR="00836DC7" w:rsidRDefault="00836DC7" w:rsidP="009C782F">
            <w:pPr>
              <w:rPr>
                <w:rFonts w:asciiTheme="minorHAnsi" w:hAnsiTheme="minorHAnsi" w:cstheme="majorBidi"/>
                <w:color w:val="000000" w:themeColor="text1"/>
                <w:sz w:val="20"/>
                <w:szCs w:val="20"/>
                <w:lang w:bidi="ar-DZ"/>
              </w:rPr>
            </w:pPr>
          </w:p>
        </w:tc>
      </w:tr>
      <w:tr w:rsidR="00DD5399" w:rsidRPr="00B93FC7" w:rsidTr="00DD5399">
        <w:trPr>
          <w:trHeight w:val="155"/>
        </w:trPr>
        <w:tc>
          <w:tcPr>
            <w:tcW w:w="3941" w:type="dxa"/>
            <w:vMerge w:val="restart"/>
          </w:tcPr>
          <w:p w:rsidR="00DD5399" w:rsidRPr="00B93FC7" w:rsidRDefault="00DD5399" w:rsidP="00626221">
            <w:pPr>
              <w:pStyle w:val="Paragraphedeliste"/>
              <w:numPr>
                <w:ilvl w:val="0"/>
                <w:numId w:val="34"/>
              </w:numPr>
              <w:ind w:left="284" w:right="-108" w:hanging="284"/>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 xml:space="preserve">Institut de Management </w:t>
            </w:r>
          </w:p>
          <w:p w:rsidR="00DD5399" w:rsidRPr="00B93FC7" w:rsidRDefault="00DD5399" w:rsidP="001E33BB">
            <w:pPr>
              <w:pStyle w:val="Paragraphedeliste"/>
              <w:ind w:left="284" w:right="-108"/>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(INSIM   SUP)</w:t>
            </w:r>
          </w:p>
          <w:p w:rsidR="00DD5399" w:rsidRPr="00B93FC7" w:rsidRDefault="00DD5399" w:rsidP="001E33BB">
            <w:pPr>
              <w:pStyle w:val="Paragraphedeliste"/>
              <w:ind w:left="284" w:right="-108"/>
              <w:rPr>
                <w:rFonts w:asciiTheme="minorHAnsi" w:hAnsiTheme="minorHAnsi" w:cstheme="majorBidi"/>
                <w:b/>
                <w:bCs/>
                <w:color w:val="000000" w:themeColor="text1"/>
                <w:sz w:val="20"/>
                <w:szCs w:val="20"/>
                <w:lang w:bidi="ar-DZ"/>
              </w:rPr>
            </w:pPr>
          </w:p>
          <w:p w:rsidR="00DD5399" w:rsidRPr="00B93FC7" w:rsidRDefault="00345E3A" w:rsidP="001E33BB">
            <w:pPr>
              <w:pStyle w:val="Paragraphedeliste"/>
              <w:ind w:left="284" w:right="-108"/>
              <w:rPr>
                <w:rFonts w:asciiTheme="minorHAnsi" w:eastAsia="SimSun" w:hAnsiTheme="minorHAnsi" w:cstheme="majorBidi"/>
                <w:sz w:val="20"/>
                <w:szCs w:val="20"/>
                <w:u w:val="single"/>
                <w:lang w:bidi="ar-DZ"/>
              </w:rPr>
            </w:pPr>
            <w:hyperlink r:id="rId76" w:history="1">
              <w:r w:rsidR="00DD5399" w:rsidRPr="00B93FC7">
                <w:rPr>
                  <w:rStyle w:val="Lienhypertexte"/>
                  <w:rFonts w:asciiTheme="minorHAnsi" w:eastAsia="SimSun" w:hAnsiTheme="minorHAnsi" w:cstheme="majorBidi"/>
                  <w:color w:val="auto"/>
                  <w:sz w:val="20"/>
                  <w:szCs w:val="20"/>
                  <w:lang w:bidi="ar-DZ"/>
                </w:rPr>
                <w:t>contact@insim.dz</w:t>
              </w:r>
            </w:hyperlink>
          </w:p>
          <w:p w:rsidR="00DD5399" w:rsidRPr="00B93FC7" w:rsidRDefault="00DD5399" w:rsidP="001E33BB">
            <w:pPr>
              <w:pStyle w:val="Paragraphedeliste"/>
              <w:ind w:left="284" w:right="-108"/>
              <w:rPr>
                <w:rFonts w:asciiTheme="minorHAnsi" w:hAnsiTheme="minorHAnsi" w:cstheme="majorBidi"/>
                <w:b/>
                <w:bCs/>
                <w:sz w:val="20"/>
                <w:szCs w:val="20"/>
                <w:u w:val="single"/>
                <w:lang w:bidi="ar-DZ"/>
              </w:rPr>
            </w:pPr>
          </w:p>
          <w:p w:rsidR="00DD5399" w:rsidRPr="00F80FB3" w:rsidRDefault="00DD5399" w:rsidP="001E33BB">
            <w:pPr>
              <w:ind w:left="313" w:right="-133"/>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02 et 03, Rue Petite Provence. Hydra. Alger</w:t>
            </w:r>
          </w:p>
        </w:tc>
        <w:tc>
          <w:tcPr>
            <w:tcW w:w="2126" w:type="dxa"/>
            <w:vMerge w:val="restart"/>
            <w:vAlign w:val="center"/>
          </w:tcPr>
          <w:p w:rsidR="00DD5399" w:rsidRPr="00E42EA8" w:rsidRDefault="00DD5399" w:rsidP="00DD5399">
            <w:pPr>
              <w:rPr>
                <w:rFonts w:asciiTheme="minorHAnsi" w:hAnsiTheme="minorHAnsi" w:cstheme="majorBidi"/>
                <w:b/>
                <w:color w:val="000000" w:themeColor="text1"/>
                <w:sz w:val="20"/>
                <w:szCs w:val="20"/>
                <w:lang w:bidi="ar-DZ"/>
              </w:rPr>
            </w:pPr>
            <w:r w:rsidRPr="00E42EA8">
              <w:rPr>
                <w:rFonts w:asciiTheme="minorHAnsi" w:hAnsiTheme="minorHAnsi" w:cstheme="majorBidi"/>
                <w:b/>
                <w:color w:val="000000" w:themeColor="text1"/>
                <w:sz w:val="20"/>
                <w:szCs w:val="20"/>
                <w:lang w:bidi="ar-DZ"/>
              </w:rPr>
              <w:t>Sciences économiques, de gestion et Sciences commerciales</w:t>
            </w:r>
          </w:p>
        </w:tc>
        <w:tc>
          <w:tcPr>
            <w:tcW w:w="2410"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financières</w:t>
            </w:r>
          </w:p>
        </w:tc>
        <w:tc>
          <w:tcPr>
            <w:tcW w:w="3402"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Management</w:t>
            </w:r>
          </w:p>
        </w:tc>
        <w:tc>
          <w:tcPr>
            <w:tcW w:w="2835" w:type="dxa"/>
            <w:vMerge w:val="restart"/>
            <w:vAlign w:val="center"/>
          </w:tcPr>
          <w:p w:rsidR="00DD5399" w:rsidRPr="00B93FC7" w:rsidRDefault="00DD5399" w:rsidP="00DD5399">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Gestion et économie</w:t>
            </w:r>
          </w:p>
          <w:p w:rsidR="00DD5399" w:rsidRPr="00B93FC7" w:rsidRDefault="00DD5399" w:rsidP="00DD5399">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DD5399" w:rsidRPr="00B93FC7" w:rsidRDefault="00DD5399" w:rsidP="00DD5399">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DD5399" w:rsidRPr="00B93FC7" w:rsidRDefault="00DD5399" w:rsidP="00DD5399">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DD5399" w:rsidRPr="00B93FC7" w:rsidTr="002379D0">
        <w:trPr>
          <w:trHeight w:val="151"/>
        </w:trPr>
        <w:tc>
          <w:tcPr>
            <w:tcW w:w="3941" w:type="dxa"/>
            <w:vMerge/>
          </w:tcPr>
          <w:p w:rsidR="00DD5399" w:rsidRPr="00B93FC7" w:rsidRDefault="00DD5399" w:rsidP="001E33BB">
            <w:pPr>
              <w:ind w:right="-108"/>
              <w:rPr>
                <w:rFonts w:asciiTheme="minorHAnsi" w:hAnsiTheme="minorHAnsi" w:cstheme="majorBidi"/>
                <w:b/>
                <w:bCs/>
                <w:color w:val="000000" w:themeColor="text1"/>
                <w:sz w:val="20"/>
                <w:szCs w:val="20"/>
                <w:lang w:bidi="ar-DZ"/>
              </w:rPr>
            </w:pPr>
          </w:p>
        </w:tc>
        <w:tc>
          <w:tcPr>
            <w:tcW w:w="2126" w:type="dxa"/>
            <w:vMerge/>
          </w:tcPr>
          <w:p w:rsidR="00DD5399" w:rsidRPr="00E42EA8" w:rsidRDefault="00DD5399" w:rsidP="001E33BB">
            <w:pPr>
              <w:rPr>
                <w:rFonts w:asciiTheme="minorHAnsi" w:hAnsiTheme="minorHAnsi" w:cstheme="majorBidi"/>
                <w:b/>
                <w:color w:val="000000" w:themeColor="text1"/>
                <w:sz w:val="20"/>
                <w:szCs w:val="20"/>
                <w:lang w:bidi="ar-DZ"/>
              </w:rPr>
            </w:pPr>
          </w:p>
        </w:tc>
        <w:tc>
          <w:tcPr>
            <w:tcW w:w="2410"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de gestion</w:t>
            </w:r>
          </w:p>
        </w:tc>
        <w:tc>
          <w:tcPr>
            <w:tcW w:w="3402"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Marketing</w:t>
            </w:r>
          </w:p>
        </w:tc>
        <w:tc>
          <w:tcPr>
            <w:tcW w:w="2835" w:type="dxa"/>
            <w:vMerge/>
          </w:tcPr>
          <w:p w:rsidR="00DD5399" w:rsidRPr="00B93FC7" w:rsidRDefault="00DD5399" w:rsidP="001E33BB">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p>
        </w:tc>
      </w:tr>
      <w:tr w:rsidR="00DD5399" w:rsidRPr="00B93FC7" w:rsidTr="002379D0">
        <w:trPr>
          <w:trHeight w:val="151"/>
        </w:trPr>
        <w:tc>
          <w:tcPr>
            <w:tcW w:w="3941" w:type="dxa"/>
            <w:vMerge/>
          </w:tcPr>
          <w:p w:rsidR="00DD5399" w:rsidRPr="00B93FC7" w:rsidRDefault="00DD5399" w:rsidP="001E33BB">
            <w:pPr>
              <w:ind w:right="-108"/>
              <w:rPr>
                <w:rFonts w:asciiTheme="minorHAnsi" w:hAnsiTheme="minorHAnsi" w:cstheme="majorBidi"/>
                <w:b/>
                <w:bCs/>
                <w:color w:val="000000" w:themeColor="text1"/>
                <w:sz w:val="20"/>
                <w:szCs w:val="20"/>
                <w:lang w:bidi="ar-DZ"/>
              </w:rPr>
            </w:pPr>
          </w:p>
        </w:tc>
        <w:tc>
          <w:tcPr>
            <w:tcW w:w="2126" w:type="dxa"/>
            <w:vMerge/>
          </w:tcPr>
          <w:p w:rsidR="00DD5399" w:rsidRPr="00E42EA8" w:rsidRDefault="00DD5399" w:rsidP="001E33BB">
            <w:pPr>
              <w:rPr>
                <w:rFonts w:asciiTheme="minorHAnsi" w:hAnsiTheme="minorHAnsi" w:cstheme="majorBidi"/>
                <w:b/>
                <w:color w:val="000000" w:themeColor="text1"/>
                <w:sz w:val="20"/>
                <w:szCs w:val="20"/>
                <w:lang w:bidi="ar-DZ"/>
              </w:rPr>
            </w:pPr>
          </w:p>
        </w:tc>
        <w:tc>
          <w:tcPr>
            <w:tcW w:w="2410"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commerciales</w:t>
            </w:r>
          </w:p>
        </w:tc>
        <w:tc>
          <w:tcPr>
            <w:tcW w:w="3402"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Comptabilité, Contrôle et Audit</w:t>
            </w:r>
          </w:p>
        </w:tc>
        <w:tc>
          <w:tcPr>
            <w:tcW w:w="2835" w:type="dxa"/>
            <w:vMerge/>
          </w:tcPr>
          <w:p w:rsidR="00DD5399" w:rsidRPr="00B93FC7" w:rsidRDefault="00DD5399" w:rsidP="001E33BB">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p>
        </w:tc>
      </w:tr>
      <w:tr w:rsidR="00DD5399" w:rsidRPr="00B93FC7" w:rsidTr="002379D0">
        <w:trPr>
          <w:trHeight w:val="151"/>
        </w:trPr>
        <w:tc>
          <w:tcPr>
            <w:tcW w:w="3941" w:type="dxa"/>
            <w:vMerge/>
          </w:tcPr>
          <w:p w:rsidR="00DD5399" w:rsidRPr="00B93FC7" w:rsidRDefault="00DD5399" w:rsidP="001E33BB">
            <w:pPr>
              <w:ind w:right="-108"/>
              <w:rPr>
                <w:rFonts w:asciiTheme="minorHAnsi" w:hAnsiTheme="minorHAnsi" w:cstheme="majorBidi"/>
                <w:b/>
                <w:bCs/>
                <w:color w:val="000000" w:themeColor="text1"/>
                <w:sz w:val="20"/>
                <w:szCs w:val="20"/>
                <w:lang w:bidi="ar-DZ"/>
              </w:rPr>
            </w:pPr>
          </w:p>
        </w:tc>
        <w:tc>
          <w:tcPr>
            <w:tcW w:w="2126" w:type="dxa"/>
            <w:vMerge/>
          </w:tcPr>
          <w:p w:rsidR="00DD5399" w:rsidRPr="00E42EA8" w:rsidRDefault="00DD5399" w:rsidP="001E33BB">
            <w:pPr>
              <w:rPr>
                <w:rFonts w:asciiTheme="minorHAnsi" w:hAnsiTheme="minorHAnsi" w:cstheme="majorBidi"/>
                <w:b/>
                <w:color w:val="000000" w:themeColor="text1"/>
                <w:sz w:val="20"/>
                <w:szCs w:val="20"/>
                <w:lang w:bidi="ar-DZ"/>
              </w:rPr>
            </w:pPr>
          </w:p>
        </w:tc>
        <w:tc>
          <w:tcPr>
            <w:tcW w:w="2410"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commerciales</w:t>
            </w:r>
          </w:p>
        </w:tc>
        <w:tc>
          <w:tcPr>
            <w:tcW w:w="3402"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Commerce International</w:t>
            </w:r>
          </w:p>
        </w:tc>
        <w:tc>
          <w:tcPr>
            <w:tcW w:w="2835" w:type="dxa"/>
            <w:vMerge/>
          </w:tcPr>
          <w:p w:rsidR="00DD5399" w:rsidRPr="00B93FC7" w:rsidRDefault="00DD5399" w:rsidP="001E33BB">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p>
        </w:tc>
      </w:tr>
      <w:tr w:rsidR="00DD5399" w:rsidRPr="00B93FC7" w:rsidTr="002379D0">
        <w:trPr>
          <w:trHeight w:val="151"/>
        </w:trPr>
        <w:tc>
          <w:tcPr>
            <w:tcW w:w="3941" w:type="dxa"/>
            <w:vMerge/>
          </w:tcPr>
          <w:p w:rsidR="00DD5399" w:rsidRPr="00B93FC7" w:rsidRDefault="00DD5399" w:rsidP="001E33BB">
            <w:pPr>
              <w:ind w:right="-108"/>
              <w:rPr>
                <w:rFonts w:asciiTheme="minorHAnsi" w:hAnsiTheme="minorHAnsi" w:cstheme="majorBidi"/>
                <w:b/>
                <w:bCs/>
                <w:color w:val="000000" w:themeColor="text1"/>
                <w:sz w:val="20"/>
                <w:szCs w:val="20"/>
                <w:lang w:bidi="ar-DZ"/>
              </w:rPr>
            </w:pPr>
          </w:p>
        </w:tc>
        <w:tc>
          <w:tcPr>
            <w:tcW w:w="2126" w:type="dxa"/>
            <w:vMerge/>
          </w:tcPr>
          <w:p w:rsidR="00DD5399" w:rsidRPr="00E42EA8" w:rsidRDefault="00DD5399" w:rsidP="001E33BB">
            <w:pPr>
              <w:rPr>
                <w:rFonts w:asciiTheme="minorHAnsi" w:hAnsiTheme="minorHAnsi" w:cstheme="majorBidi"/>
                <w:b/>
                <w:color w:val="000000" w:themeColor="text1"/>
                <w:sz w:val="20"/>
                <w:szCs w:val="20"/>
                <w:lang w:bidi="ar-DZ"/>
              </w:rPr>
            </w:pPr>
          </w:p>
        </w:tc>
        <w:tc>
          <w:tcPr>
            <w:tcW w:w="2410"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commerciales</w:t>
            </w:r>
          </w:p>
        </w:tc>
        <w:tc>
          <w:tcPr>
            <w:tcW w:w="3402"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Finance Islamique</w:t>
            </w:r>
          </w:p>
        </w:tc>
        <w:tc>
          <w:tcPr>
            <w:tcW w:w="2835" w:type="dxa"/>
            <w:vMerge/>
          </w:tcPr>
          <w:p w:rsidR="00DD5399" w:rsidRPr="00B93FC7" w:rsidRDefault="00DD5399" w:rsidP="001E33BB">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p>
        </w:tc>
      </w:tr>
      <w:tr w:rsidR="00DD5399" w:rsidRPr="00B93FC7" w:rsidTr="002379D0">
        <w:trPr>
          <w:trHeight w:val="151"/>
        </w:trPr>
        <w:tc>
          <w:tcPr>
            <w:tcW w:w="3941" w:type="dxa"/>
            <w:vMerge/>
          </w:tcPr>
          <w:p w:rsidR="00DD5399" w:rsidRPr="00B93FC7" w:rsidRDefault="00DD5399" w:rsidP="001E33BB">
            <w:pPr>
              <w:ind w:right="-108"/>
              <w:rPr>
                <w:rFonts w:asciiTheme="minorHAnsi" w:hAnsiTheme="minorHAnsi" w:cstheme="majorBidi"/>
                <w:b/>
                <w:bCs/>
                <w:color w:val="000000" w:themeColor="text1"/>
                <w:sz w:val="20"/>
                <w:szCs w:val="20"/>
                <w:lang w:bidi="ar-DZ"/>
              </w:rPr>
            </w:pPr>
          </w:p>
        </w:tc>
        <w:tc>
          <w:tcPr>
            <w:tcW w:w="2126" w:type="dxa"/>
            <w:vMerge/>
          </w:tcPr>
          <w:p w:rsidR="00DD5399" w:rsidRPr="00E42EA8" w:rsidRDefault="00DD5399" w:rsidP="001E33BB">
            <w:pPr>
              <w:rPr>
                <w:rFonts w:asciiTheme="minorHAnsi" w:hAnsiTheme="minorHAnsi" w:cstheme="majorBidi"/>
                <w:b/>
                <w:color w:val="000000" w:themeColor="text1"/>
                <w:sz w:val="20"/>
                <w:szCs w:val="20"/>
                <w:lang w:bidi="ar-DZ"/>
              </w:rPr>
            </w:pPr>
          </w:p>
        </w:tc>
        <w:tc>
          <w:tcPr>
            <w:tcW w:w="2410"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financières</w:t>
            </w:r>
          </w:p>
        </w:tc>
        <w:tc>
          <w:tcPr>
            <w:tcW w:w="3402" w:type="dxa"/>
          </w:tcPr>
          <w:p w:rsidR="00DD5399" w:rsidRPr="00B93FC7" w:rsidRDefault="00DD5399" w:rsidP="001E33BB">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Economie financière et bancaire </w:t>
            </w:r>
          </w:p>
        </w:tc>
        <w:tc>
          <w:tcPr>
            <w:tcW w:w="2835" w:type="dxa"/>
            <w:vMerge/>
          </w:tcPr>
          <w:p w:rsidR="00DD5399" w:rsidRPr="00B93FC7" w:rsidRDefault="00DD5399" w:rsidP="001E33BB">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p>
        </w:tc>
      </w:tr>
      <w:tr w:rsidR="00DD5399" w:rsidRPr="00B93FC7" w:rsidTr="002379D0">
        <w:trPr>
          <w:trHeight w:val="151"/>
        </w:trPr>
        <w:tc>
          <w:tcPr>
            <w:tcW w:w="3941" w:type="dxa"/>
            <w:vMerge/>
          </w:tcPr>
          <w:p w:rsidR="00DD5399" w:rsidRPr="00B93FC7" w:rsidRDefault="00DD5399" w:rsidP="001E33BB">
            <w:pPr>
              <w:ind w:right="-108"/>
              <w:rPr>
                <w:rFonts w:asciiTheme="minorHAnsi" w:hAnsiTheme="minorHAnsi" w:cstheme="majorBidi"/>
                <w:b/>
                <w:bCs/>
                <w:color w:val="000000" w:themeColor="text1"/>
                <w:sz w:val="20"/>
                <w:szCs w:val="20"/>
                <w:lang w:bidi="ar-DZ"/>
              </w:rPr>
            </w:pPr>
          </w:p>
        </w:tc>
        <w:tc>
          <w:tcPr>
            <w:tcW w:w="2126" w:type="dxa"/>
            <w:vMerge/>
          </w:tcPr>
          <w:p w:rsidR="00DD5399" w:rsidRPr="00E42EA8" w:rsidRDefault="00DD5399" w:rsidP="001E33BB">
            <w:pPr>
              <w:rPr>
                <w:rFonts w:asciiTheme="minorHAnsi" w:hAnsiTheme="minorHAnsi" w:cstheme="majorBidi"/>
                <w:b/>
                <w:color w:val="000000" w:themeColor="text1"/>
                <w:sz w:val="20"/>
                <w:szCs w:val="20"/>
                <w:lang w:bidi="ar-DZ"/>
              </w:rPr>
            </w:pPr>
          </w:p>
        </w:tc>
        <w:tc>
          <w:tcPr>
            <w:tcW w:w="2410" w:type="dxa"/>
          </w:tcPr>
          <w:p w:rsidR="00DD5399" w:rsidRPr="00B93FC7" w:rsidRDefault="00DD5399" w:rsidP="001E33BB">
            <w:pPr>
              <w:rPr>
                <w:rFonts w:asciiTheme="minorHAnsi" w:hAnsiTheme="minorHAnsi" w:cstheme="majorBidi"/>
                <w:sz w:val="20"/>
                <w:szCs w:val="20"/>
                <w:lang w:bidi="ar-DZ"/>
              </w:rPr>
            </w:pPr>
            <w:r>
              <w:rPr>
                <w:rFonts w:asciiTheme="minorHAnsi" w:hAnsiTheme="minorHAnsi" w:cstheme="majorBidi"/>
                <w:sz w:val="20"/>
                <w:szCs w:val="20"/>
                <w:lang w:bidi="ar-DZ"/>
              </w:rPr>
              <w:t>Sciences de gestion</w:t>
            </w:r>
          </w:p>
        </w:tc>
        <w:tc>
          <w:tcPr>
            <w:tcW w:w="3402" w:type="dxa"/>
          </w:tcPr>
          <w:p w:rsidR="00DD5399" w:rsidRPr="00B93FC7" w:rsidRDefault="00DD5399" w:rsidP="001E33BB">
            <w:pPr>
              <w:rPr>
                <w:rFonts w:asciiTheme="minorHAnsi" w:hAnsiTheme="minorHAnsi" w:cstheme="majorBidi"/>
                <w:sz w:val="20"/>
                <w:szCs w:val="20"/>
                <w:lang w:bidi="ar-DZ"/>
              </w:rPr>
            </w:pPr>
            <w:r>
              <w:rPr>
                <w:rFonts w:asciiTheme="minorHAnsi" w:hAnsiTheme="minorHAnsi" w:cstheme="majorBidi"/>
                <w:sz w:val="20"/>
                <w:szCs w:val="20"/>
                <w:lang w:bidi="ar-DZ"/>
              </w:rPr>
              <w:t>Informatique de gestion</w:t>
            </w:r>
          </w:p>
        </w:tc>
        <w:tc>
          <w:tcPr>
            <w:tcW w:w="2835" w:type="dxa"/>
            <w:vMerge/>
          </w:tcPr>
          <w:p w:rsidR="00DD5399" w:rsidRPr="00B93FC7" w:rsidRDefault="00DD5399" w:rsidP="001E33BB">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p>
        </w:tc>
      </w:tr>
      <w:tr w:rsidR="00DD5399" w:rsidRPr="00B93FC7" w:rsidTr="00341AB0">
        <w:trPr>
          <w:trHeight w:val="695"/>
        </w:trPr>
        <w:tc>
          <w:tcPr>
            <w:tcW w:w="3941" w:type="dxa"/>
            <w:vMerge/>
          </w:tcPr>
          <w:p w:rsidR="00DD5399" w:rsidRPr="00B93FC7" w:rsidRDefault="00DD5399" w:rsidP="001E33BB">
            <w:pPr>
              <w:pStyle w:val="Paragraphedeliste"/>
              <w:ind w:left="313"/>
              <w:rPr>
                <w:rFonts w:asciiTheme="minorHAnsi" w:hAnsiTheme="minorHAnsi" w:cstheme="majorBidi"/>
                <w:b/>
                <w:bCs/>
                <w:color w:val="000000" w:themeColor="text1"/>
                <w:sz w:val="20"/>
                <w:szCs w:val="20"/>
                <w:u w:val="single"/>
                <w:lang w:bidi="ar-DZ"/>
              </w:rPr>
            </w:pPr>
          </w:p>
        </w:tc>
        <w:tc>
          <w:tcPr>
            <w:tcW w:w="2126" w:type="dxa"/>
            <w:vAlign w:val="center"/>
          </w:tcPr>
          <w:p w:rsidR="00DD5399" w:rsidRPr="00E42EA8" w:rsidRDefault="00DD5399" w:rsidP="00914D92">
            <w:pPr>
              <w:rPr>
                <w:rFonts w:asciiTheme="minorHAnsi" w:hAnsiTheme="minorHAnsi" w:cstheme="majorBidi"/>
                <w:b/>
                <w:color w:val="000000" w:themeColor="text1"/>
                <w:sz w:val="20"/>
                <w:szCs w:val="20"/>
                <w:lang w:bidi="ar-DZ"/>
              </w:rPr>
            </w:pPr>
            <w:r w:rsidRPr="00E42EA8">
              <w:rPr>
                <w:rFonts w:asciiTheme="minorHAnsi" w:hAnsiTheme="minorHAnsi" w:cstheme="majorBidi"/>
                <w:b/>
                <w:color w:val="000000" w:themeColor="text1"/>
                <w:sz w:val="20"/>
                <w:szCs w:val="20"/>
                <w:lang w:bidi="ar-DZ"/>
              </w:rPr>
              <w:t>Lettres et langues étrangères</w:t>
            </w:r>
          </w:p>
        </w:tc>
        <w:tc>
          <w:tcPr>
            <w:tcW w:w="2410" w:type="dxa"/>
            <w:vAlign w:val="center"/>
          </w:tcPr>
          <w:p w:rsidR="00DD5399" w:rsidRPr="00B93FC7" w:rsidRDefault="00DD5399" w:rsidP="00914D92">
            <w:pPr>
              <w:rPr>
                <w:rFonts w:asciiTheme="minorHAnsi" w:hAnsiTheme="minorHAnsi" w:cstheme="majorBidi"/>
                <w:sz w:val="20"/>
                <w:szCs w:val="20"/>
                <w:lang w:bidi="ar-DZ"/>
              </w:rPr>
            </w:pPr>
            <w:r>
              <w:rPr>
                <w:rFonts w:asciiTheme="minorHAnsi" w:hAnsiTheme="minorHAnsi" w:cstheme="majorBidi"/>
                <w:sz w:val="20"/>
                <w:szCs w:val="20"/>
                <w:lang w:bidi="ar-DZ"/>
              </w:rPr>
              <w:t>Langues étrangères</w:t>
            </w:r>
          </w:p>
        </w:tc>
        <w:tc>
          <w:tcPr>
            <w:tcW w:w="3402" w:type="dxa"/>
            <w:vAlign w:val="center"/>
          </w:tcPr>
          <w:p w:rsidR="00DD5399" w:rsidRDefault="00DD5399" w:rsidP="00914D92">
            <w:pPr>
              <w:rPr>
                <w:rFonts w:asciiTheme="minorHAnsi" w:hAnsiTheme="minorHAnsi" w:cstheme="majorBidi"/>
                <w:b/>
                <w:bCs/>
                <w:sz w:val="20"/>
                <w:szCs w:val="20"/>
                <w:lang w:bidi="ar-DZ"/>
              </w:rPr>
            </w:pPr>
            <w:r>
              <w:rPr>
                <w:rFonts w:asciiTheme="minorHAnsi" w:hAnsiTheme="minorHAnsi" w:cstheme="majorBidi"/>
                <w:b/>
                <w:bCs/>
                <w:sz w:val="20"/>
                <w:szCs w:val="20"/>
                <w:lang w:bidi="ar-DZ"/>
              </w:rPr>
              <w:t>Business English</w:t>
            </w:r>
          </w:p>
        </w:tc>
        <w:tc>
          <w:tcPr>
            <w:tcW w:w="2835" w:type="dxa"/>
            <w:vAlign w:val="center"/>
          </w:tcPr>
          <w:p w:rsidR="00DD5399" w:rsidRPr="007C349D" w:rsidRDefault="00DD5399" w:rsidP="00914D92">
            <w:pPr>
              <w:rPr>
                <w:rFonts w:asciiTheme="minorHAnsi" w:hAnsiTheme="minorHAnsi" w:cstheme="majorBidi"/>
                <w:b/>
                <w:bCs/>
                <w:sz w:val="20"/>
                <w:szCs w:val="20"/>
                <w:lang w:bidi="ar-DZ"/>
              </w:rPr>
            </w:pPr>
            <w:r w:rsidRPr="003527A8">
              <w:rPr>
                <w:rFonts w:asciiTheme="minorHAnsi" w:hAnsiTheme="minorHAnsi" w:cstheme="majorBidi"/>
                <w:sz w:val="20"/>
                <w:szCs w:val="20"/>
                <w:lang w:bidi="ar-DZ"/>
              </w:rPr>
              <w:t>Toutes séries du bac</w:t>
            </w:r>
          </w:p>
        </w:tc>
      </w:tr>
      <w:tr w:rsidR="00DD5399" w:rsidRPr="00B93FC7" w:rsidTr="00885045">
        <w:trPr>
          <w:trHeight w:val="304"/>
        </w:trPr>
        <w:tc>
          <w:tcPr>
            <w:tcW w:w="3941" w:type="dxa"/>
            <w:vMerge w:val="restart"/>
          </w:tcPr>
          <w:p w:rsidR="00DD5399" w:rsidRPr="00B93FC7" w:rsidRDefault="00DD5399" w:rsidP="00626221">
            <w:pPr>
              <w:pStyle w:val="Paragraphedeliste"/>
              <w:numPr>
                <w:ilvl w:val="0"/>
                <w:numId w:val="34"/>
              </w:numPr>
              <w:ind w:left="284" w:hanging="284"/>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Ecole de Formation en Techniques de Gestion (EFTG)</w:t>
            </w:r>
          </w:p>
          <w:p w:rsidR="00DD5399" w:rsidRPr="00B93FC7" w:rsidRDefault="00345E3A" w:rsidP="001E33BB">
            <w:pPr>
              <w:ind w:left="313" w:right="-108"/>
              <w:rPr>
                <w:rFonts w:asciiTheme="minorHAnsi" w:hAnsiTheme="minorHAnsi"/>
                <w:sz w:val="20"/>
                <w:szCs w:val="20"/>
                <w:u w:val="single"/>
              </w:rPr>
            </w:pPr>
            <w:hyperlink r:id="rId77" w:history="1">
              <w:r w:rsidR="00DD5399" w:rsidRPr="00B93FC7">
                <w:rPr>
                  <w:rStyle w:val="Lienhypertexte"/>
                  <w:rFonts w:asciiTheme="minorHAnsi" w:eastAsia="SimSun" w:hAnsiTheme="minorHAnsi" w:cstheme="majorBidi"/>
                  <w:color w:val="000000" w:themeColor="text1"/>
                  <w:sz w:val="20"/>
                  <w:szCs w:val="20"/>
                  <w:lang w:bidi="ar-DZ"/>
                </w:rPr>
                <w:t>info@eftj.dz.com</w:t>
              </w:r>
            </w:hyperlink>
          </w:p>
          <w:p w:rsidR="00DD5399" w:rsidRPr="00B93FC7" w:rsidRDefault="00DD5399" w:rsidP="00885045">
            <w:pPr>
              <w:ind w:left="313" w:right="-108"/>
              <w:rPr>
                <w:rFonts w:asciiTheme="minorHAnsi" w:hAnsiTheme="minorHAnsi" w:cstheme="majorBidi"/>
                <w:b/>
                <w:bCs/>
                <w:color w:val="000000" w:themeColor="text1"/>
                <w:sz w:val="20"/>
                <w:szCs w:val="20"/>
                <w:lang w:bidi="ar-DZ"/>
              </w:rPr>
            </w:pPr>
            <w:r>
              <w:rPr>
                <w:rFonts w:asciiTheme="minorHAnsi" w:hAnsiTheme="minorHAnsi" w:cstheme="majorBidi"/>
                <w:color w:val="000000" w:themeColor="text1"/>
                <w:sz w:val="20"/>
                <w:szCs w:val="20"/>
                <w:lang w:bidi="ar-DZ"/>
              </w:rPr>
              <w:t xml:space="preserve">Lotissement </w:t>
            </w:r>
            <w:r w:rsidRPr="00B93FC7">
              <w:rPr>
                <w:rFonts w:asciiTheme="minorHAnsi" w:hAnsiTheme="minorHAnsi" w:cstheme="majorBidi"/>
                <w:color w:val="000000" w:themeColor="text1"/>
                <w:sz w:val="20"/>
                <w:szCs w:val="20"/>
                <w:lang w:bidi="ar-DZ"/>
              </w:rPr>
              <w:t>ZOUAOUI Mohamed. Cité Ain</w:t>
            </w:r>
            <w:r w:rsidRPr="00B93FC7">
              <w:rPr>
                <w:rFonts w:asciiTheme="minorHAnsi" w:hAnsiTheme="minorHAnsi" w:cstheme="majorBidi"/>
                <w:b/>
                <w:bCs/>
                <w:color w:val="000000" w:themeColor="text1"/>
                <w:sz w:val="20"/>
                <w:szCs w:val="20"/>
                <w:lang w:bidi="ar-DZ"/>
              </w:rPr>
              <w:t>-</w:t>
            </w:r>
            <w:r w:rsidRPr="00B93FC7">
              <w:rPr>
                <w:rFonts w:asciiTheme="minorHAnsi" w:hAnsiTheme="minorHAnsi" w:cstheme="majorBidi"/>
                <w:color w:val="000000" w:themeColor="text1"/>
                <w:sz w:val="20"/>
                <w:szCs w:val="20"/>
                <w:lang w:bidi="ar-DZ"/>
              </w:rPr>
              <w:t xml:space="preserve">Allah n° 4.  Dely </w:t>
            </w:r>
            <w:r w:rsidRPr="00B93FC7">
              <w:rPr>
                <w:rFonts w:asciiTheme="minorHAnsi" w:hAnsiTheme="minorHAnsi" w:cstheme="majorBidi"/>
                <w:b/>
                <w:bCs/>
                <w:color w:val="000000" w:themeColor="text1"/>
                <w:sz w:val="20"/>
                <w:szCs w:val="20"/>
                <w:lang w:bidi="ar-DZ"/>
              </w:rPr>
              <w:t>-</w:t>
            </w:r>
            <w:r>
              <w:rPr>
                <w:rFonts w:asciiTheme="minorHAnsi" w:hAnsiTheme="minorHAnsi" w:cstheme="majorBidi"/>
                <w:color w:val="000000" w:themeColor="text1"/>
                <w:sz w:val="20"/>
                <w:szCs w:val="20"/>
                <w:lang w:bidi="ar-DZ"/>
              </w:rPr>
              <w:t xml:space="preserve"> Brahim. Ch</w:t>
            </w:r>
            <w:r w:rsidR="00885045">
              <w:rPr>
                <w:rFonts w:asciiTheme="minorHAnsi" w:hAnsiTheme="minorHAnsi" w:cstheme="majorBidi"/>
                <w:color w:val="000000" w:themeColor="text1"/>
                <w:sz w:val="20"/>
                <w:szCs w:val="20"/>
                <w:lang w:bidi="ar-DZ"/>
              </w:rPr>
              <w:t>é</w:t>
            </w:r>
            <w:r w:rsidRPr="00B93FC7">
              <w:rPr>
                <w:rFonts w:asciiTheme="minorHAnsi" w:hAnsiTheme="minorHAnsi" w:cstheme="majorBidi"/>
                <w:color w:val="000000" w:themeColor="text1"/>
                <w:sz w:val="20"/>
                <w:szCs w:val="20"/>
                <w:lang w:bidi="ar-DZ"/>
              </w:rPr>
              <w:t>raga</w:t>
            </w:r>
          </w:p>
        </w:tc>
        <w:tc>
          <w:tcPr>
            <w:tcW w:w="2126" w:type="dxa"/>
            <w:vMerge w:val="restart"/>
            <w:vAlign w:val="center"/>
          </w:tcPr>
          <w:p w:rsidR="00DD5399" w:rsidRPr="00E42EA8" w:rsidRDefault="00DD5399" w:rsidP="00E42EA8">
            <w:pPr>
              <w:rPr>
                <w:rFonts w:asciiTheme="minorHAnsi" w:hAnsiTheme="minorHAnsi" w:cstheme="majorBidi"/>
                <w:b/>
                <w:bCs/>
                <w:color w:val="000000" w:themeColor="text1"/>
                <w:sz w:val="20"/>
                <w:szCs w:val="20"/>
                <w:lang w:bidi="ar-DZ"/>
              </w:rPr>
            </w:pPr>
            <w:r w:rsidRPr="00E42EA8">
              <w:rPr>
                <w:rFonts w:asciiTheme="minorHAnsi" w:hAnsiTheme="minorHAnsi" w:cstheme="majorBidi"/>
                <w:b/>
                <w:color w:val="000000" w:themeColor="text1"/>
                <w:sz w:val="20"/>
                <w:szCs w:val="20"/>
                <w:lang w:bidi="ar-DZ"/>
              </w:rPr>
              <w:t>Sciences économiques, de gestion et Sciences commerciales</w:t>
            </w:r>
          </w:p>
        </w:tc>
        <w:tc>
          <w:tcPr>
            <w:tcW w:w="2410" w:type="dxa"/>
            <w:vAlign w:val="center"/>
          </w:tcPr>
          <w:p w:rsidR="00DD5399" w:rsidRPr="00B93FC7" w:rsidRDefault="00DD5399" w:rsidP="00885045">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de gestion</w:t>
            </w:r>
          </w:p>
        </w:tc>
        <w:tc>
          <w:tcPr>
            <w:tcW w:w="3402" w:type="dxa"/>
            <w:vAlign w:val="center"/>
          </w:tcPr>
          <w:p w:rsidR="00DD5399" w:rsidRPr="00B93FC7" w:rsidRDefault="00DD5399" w:rsidP="00885045">
            <w:pPr>
              <w:rPr>
                <w:rFonts w:asciiTheme="minorHAnsi" w:hAnsiTheme="minorHAnsi" w:cstheme="majorBidi"/>
                <w:sz w:val="20"/>
                <w:szCs w:val="20"/>
                <w:lang w:bidi="ar-DZ"/>
              </w:rPr>
            </w:pPr>
            <w:r w:rsidRPr="00B93FC7">
              <w:rPr>
                <w:rFonts w:asciiTheme="minorHAnsi" w:hAnsiTheme="minorHAnsi" w:cstheme="majorBidi"/>
                <w:sz w:val="20"/>
                <w:szCs w:val="20"/>
                <w:lang w:bidi="ar-DZ"/>
              </w:rPr>
              <w:t>Management des Hôtels et Tourisme</w:t>
            </w:r>
          </w:p>
        </w:tc>
        <w:tc>
          <w:tcPr>
            <w:tcW w:w="2835" w:type="dxa"/>
            <w:vMerge w:val="restart"/>
            <w:vAlign w:val="center"/>
          </w:tcPr>
          <w:p w:rsidR="00DD5399" w:rsidRPr="00B93FC7" w:rsidRDefault="00DD5399" w:rsidP="00885045">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Gestion et économie</w:t>
            </w:r>
          </w:p>
          <w:p w:rsidR="00DD5399" w:rsidRPr="00B93FC7" w:rsidRDefault="00DD5399" w:rsidP="00885045">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DD5399" w:rsidRPr="00B93FC7" w:rsidRDefault="00DD5399" w:rsidP="00885045">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DD5399" w:rsidRPr="00B93FC7" w:rsidRDefault="00DD5399" w:rsidP="00885045">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DD5399" w:rsidRPr="00B93FC7" w:rsidTr="00885045">
        <w:trPr>
          <w:trHeight w:val="303"/>
        </w:trPr>
        <w:tc>
          <w:tcPr>
            <w:tcW w:w="3941" w:type="dxa"/>
            <w:vMerge/>
          </w:tcPr>
          <w:p w:rsidR="00DD5399" w:rsidRPr="00B93FC7" w:rsidRDefault="00DD5399" w:rsidP="001E33BB">
            <w:pPr>
              <w:rPr>
                <w:rFonts w:asciiTheme="minorHAnsi" w:hAnsiTheme="minorHAnsi" w:cstheme="majorBidi"/>
                <w:b/>
                <w:bCs/>
                <w:color w:val="000000" w:themeColor="text1"/>
                <w:sz w:val="20"/>
                <w:szCs w:val="20"/>
                <w:lang w:bidi="ar-DZ"/>
              </w:rPr>
            </w:pPr>
          </w:p>
        </w:tc>
        <w:tc>
          <w:tcPr>
            <w:tcW w:w="2126" w:type="dxa"/>
            <w:vMerge/>
          </w:tcPr>
          <w:p w:rsidR="00DD5399" w:rsidRPr="00E42EA8" w:rsidRDefault="00DD5399" w:rsidP="001E33BB">
            <w:pPr>
              <w:rPr>
                <w:rFonts w:asciiTheme="minorHAnsi" w:hAnsiTheme="minorHAnsi" w:cstheme="majorBidi"/>
                <w:b/>
                <w:color w:val="000000" w:themeColor="text1"/>
                <w:sz w:val="20"/>
                <w:szCs w:val="20"/>
                <w:lang w:bidi="ar-DZ"/>
              </w:rPr>
            </w:pPr>
          </w:p>
        </w:tc>
        <w:tc>
          <w:tcPr>
            <w:tcW w:w="2410" w:type="dxa"/>
            <w:vAlign w:val="center"/>
          </w:tcPr>
          <w:p w:rsidR="00DD5399" w:rsidRPr="00B93FC7" w:rsidRDefault="00DD5399" w:rsidP="00885045">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Sciences commerciales </w:t>
            </w:r>
          </w:p>
        </w:tc>
        <w:tc>
          <w:tcPr>
            <w:tcW w:w="3402" w:type="dxa"/>
            <w:vAlign w:val="center"/>
          </w:tcPr>
          <w:p w:rsidR="00DD5399" w:rsidRPr="00B93FC7" w:rsidRDefault="00DD5399" w:rsidP="00885045">
            <w:pPr>
              <w:rPr>
                <w:rFonts w:asciiTheme="minorHAnsi" w:hAnsiTheme="minorHAnsi" w:cstheme="majorBidi"/>
                <w:sz w:val="20"/>
                <w:szCs w:val="20"/>
                <w:lang w:bidi="ar-DZ"/>
              </w:rPr>
            </w:pPr>
            <w:r w:rsidRPr="00B93FC7">
              <w:rPr>
                <w:rFonts w:asciiTheme="minorHAnsi" w:hAnsiTheme="minorHAnsi" w:cstheme="majorBidi"/>
                <w:sz w:val="20"/>
                <w:szCs w:val="20"/>
                <w:lang w:bidi="ar-DZ"/>
              </w:rPr>
              <w:t>Commerce International</w:t>
            </w:r>
          </w:p>
        </w:tc>
        <w:tc>
          <w:tcPr>
            <w:tcW w:w="2835" w:type="dxa"/>
            <w:vMerge/>
          </w:tcPr>
          <w:p w:rsidR="00DD5399" w:rsidRPr="00B93FC7" w:rsidRDefault="00DD5399" w:rsidP="001E33BB">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p>
        </w:tc>
      </w:tr>
      <w:tr w:rsidR="00DD5399" w:rsidRPr="00B93FC7" w:rsidTr="00885045">
        <w:trPr>
          <w:trHeight w:val="303"/>
        </w:trPr>
        <w:tc>
          <w:tcPr>
            <w:tcW w:w="3941" w:type="dxa"/>
            <w:vMerge/>
          </w:tcPr>
          <w:p w:rsidR="00DD5399" w:rsidRPr="00B93FC7" w:rsidRDefault="00DD5399" w:rsidP="001E33BB">
            <w:pPr>
              <w:rPr>
                <w:rFonts w:asciiTheme="minorHAnsi" w:hAnsiTheme="minorHAnsi" w:cstheme="majorBidi"/>
                <w:b/>
                <w:bCs/>
                <w:color w:val="000000" w:themeColor="text1"/>
                <w:sz w:val="20"/>
                <w:szCs w:val="20"/>
                <w:lang w:bidi="ar-DZ"/>
              </w:rPr>
            </w:pPr>
          </w:p>
        </w:tc>
        <w:tc>
          <w:tcPr>
            <w:tcW w:w="2126" w:type="dxa"/>
            <w:vMerge/>
          </w:tcPr>
          <w:p w:rsidR="00DD5399" w:rsidRPr="00E42EA8" w:rsidRDefault="00DD5399" w:rsidP="001E33BB">
            <w:pPr>
              <w:rPr>
                <w:rFonts w:asciiTheme="minorHAnsi" w:hAnsiTheme="minorHAnsi" w:cstheme="majorBidi"/>
                <w:b/>
                <w:color w:val="000000" w:themeColor="text1"/>
                <w:sz w:val="20"/>
                <w:szCs w:val="20"/>
                <w:lang w:bidi="ar-DZ"/>
              </w:rPr>
            </w:pPr>
          </w:p>
        </w:tc>
        <w:tc>
          <w:tcPr>
            <w:tcW w:w="2410" w:type="dxa"/>
            <w:vAlign w:val="center"/>
          </w:tcPr>
          <w:p w:rsidR="00DD5399" w:rsidRPr="00B93FC7" w:rsidRDefault="00DD5399" w:rsidP="00885045">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Sciences économiques et financières </w:t>
            </w:r>
          </w:p>
        </w:tc>
        <w:tc>
          <w:tcPr>
            <w:tcW w:w="3402" w:type="dxa"/>
            <w:vAlign w:val="center"/>
          </w:tcPr>
          <w:p w:rsidR="00DD5399" w:rsidRPr="00B93FC7" w:rsidRDefault="00DD5399" w:rsidP="00885045">
            <w:pPr>
              <w:rPr>
                <w:rFonts w:asciiTheme="minorHAnsi" w:hAnsiTheme="minorHAnsi" w:cstheme="majorBidi"/>
                <w:sz w:val="20"/>
                <w:szCs w:val="20"/>
                <w:lang w:bidi="ar-DZ"/>
              </w:rPr>
            </w:pPr>
            <w:r>
              <w:rPr>
                <w:rFonts w:asciiTheme="minorHAnsi" w:hAnsiTheme="minorHAnsi" w:cstheme="majorBidi"/>
                <w:sz w:val="20"/>
                <w:szCs w:val="20"/>
                <w:lang w:bidi="ar-DZ"/>
              </w:rPr>
              <w:t>Comptabilité</w:t>
            </w:r>
            <w:r w:rsidRPr="00B93FC7">
              <w:rPr>
                <w:rFonts w:asciiTheme="minorHAnsi" w:hAnsiTheme="minorHAnsi" w:cstheme="majorBidi"/>
                <w:sz w:val="20"/>
                <w:szCs w:val="20"/>
                <w:lang w:bidi="ar-DZ"/>
              </w:rPr>
              <w:t xml:space="preserve"> et Finances</w:t>
            </w:r>
          </w:p>
        </w:tc>
        <w:tc>
          <w:tcPr>
            <w:tcW w:w="2835" w:type="dxa"/>
            <w:vMerge/>
          </w:tcPr>
          <w:p w:rsidR="00DD5399" w:rsidRPr="00B93FC7" w:rsidRDefault="00DD5399" w:rsidP="001E33BB">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p>
        </w:tc>
      </w:tr>
      <w:tr w:rsidR="00885045" w:rsidRPr="00B93FC7" w:rsidTr="00885045">
        <w:trPr>
          <w:trHeight w:val="476"/>
        </w:trPr>
        <w:tc>
          <w:tcPr>
            <w:tcW w:w="3941" w:type="dxa"/>
            <w:vMerge w:val="restart"/>
          </w:tcPr>
          <w:p w:rsidR="00885045" w:rsidRPr="00B93FC7" w:rsidRDefault="00885045" w:rsidP="00626221">
            <w:pPr>
              <w:pStyle w:val="Paragraphedeliste"/>
              <w:numPr>
                <w:ilvl w:val="0"/>
                <w:numId w:val="34"/>
              </w:numPr>
              <w:ind w:left="284" w:hanging="284"/>
              <w:rPr>
                <w:rFonts w:asciiTheme="minorHAnsi" w:hAnsiTheme="minorHAnsi" w:cstheme="majorBidi"/>
                <w:b/>
                <w:bCs/>
                <w:color w:val="000000" w:themeColor="text1"/>
                <w:sz w:val="20"/>
                <w:szCs w:val="20"/>
              </w:rPr>
            </w:pPr>
            <w:r w:rsidRPr="00B93FC7">
              <w:rPr>
                <w:rFonts w:asciiTheme="minorHAnsi" w:hAnsiTheme="minorHAnsi" w:cstheme="majorBidi"/>
                <w:b/>
                <w:bCs/>
                <w:color w:val="000000" w:themeColor="text1"/>
                <w:sz w:val="20"/>
                <w:szCs w:val="20"/>
              </w:rPr>
              <w:t>Institut d’Electronique</w:t>
            </w:r>
            <w:r>
              <w:rPr>
                <w:rFonts w:asciiTheme="minorHAnsi" w:hAnsiTheme="minorHAnsi" w:cstheme="majorBidi"/>
                <w:b/>
                <w:bCs/>
                <w:color w:val="000000" w:themeColor="text1"/>
                <w:sz w:val="20"/>
                <w:szCs w:val="20"/>
              </w:rPr>
              <w:t xml:space="preserve"> </w:t>
            </w:r>
            <w:r w:rsidRPr="00B93FC7">
              <w:rPr>
                <w:rFonts w:asciiTheme="minorHAnsi" w:hAnsiTheme="minorHAnsi" w:cstheme="majorBidi"/>
                <w:b/>
                <w:bCs/>
                <w:color w:val="000000" w:themeColor="text1"/>
                <w:sz w:val="20"/>
                <w:szCs w:val="20"/>
              </w:rPr>
              <w:t>et de Mécanique  (IEM)</w:t>
            </w:r>
          </w:p>
          <w:p w:rsidR="00885045" w:rsidRPr="00B93FC7" w:rsidRDefault="00885045" w:rsidP="001E33BB">
            <w:pPr>
              <w:ind w:left="313"/>
              <w:rPr>
                <w:rFonts w:asciiTheme="minorHAnsi" w:hAnsiTheme="minorHAnsi" w:cstheme="majorBidi"/>
                <w:color w:val="000000" w:themeColor="text1"/>
                <w:sz w:val="20"/>
                <w:szCs w:val="20"/>
                <w:u w:val="single"/>
              </w:rPr>
            </w:pPr>
            <w:r w:rsidRPr="00B93FC7">
              <w:rPr>
                <w:rFonts w:asciiTheme="minorHAnsi" w:hAnsiTheme="minorHAnsi" w:cstheme="majorBidi"/>
                <w:color w:val="000000" w:themeColor="text1"/>
                <w:sz w:val="20"/>
                <w:szCs w:val="20"/>
                <w:u w:val="single"/>
              </w:rPr>
              <w:t>www.iem.dz.com</w:t>
            </w:r>
          </w:p>
          <w:p w:rsidR="00885045" w:rsidRPr="00B93FC7" w:rsidRDefault="00885045" w:rsidP="001E33BB">
            <w:pPr>
              <w:ind w:left="313" w:right="-249"/>
              <w:rPr>
                <w:rFonts w:asciiTheme="minorHAnsi" w:hAnsiTheme="minorHAnsi" w:cstheme="majorBidi"/>
                <w:color w:val="000000" w:themeColor="text1"/>
                <w:sz w:val="20"/>
                <w:szCs w:val="20"/>
              </w:rPr>
            </w:pPr>
            <w:r w:rsidRPr="00B93FC7">
              <w:rPr>
                <w:rFonts w:asciiTheme="minorHAnsi" w:hAnsiTheme="minorHAnsi" w:cstheme="majorBidi"/>
                <w:color w:val="000000" w:themeColor="text1"/>
                <w:sz w:val="20"/>
                <w:szCs w:val="20"/>
              </w:rPr>
              <w:t xml:space="preserve">Lotissement BRANCI. N° 9. </w:t>
            </w:r>
          </w:p>
          <w:p w:rsidR="00885045" w:rsidRPr="00B93FC7" w:rsidRDefault="00885045" w:rsidP="001E33BB">
            <w:pPr>
              <w:ind w:left="313" w:right="-249"/>
              <w:rPr>
                <w:rFonts w:asciiTheme="minorHAnsi" w:hAnsiTheme="minorHAnsi" w:cstheme="majorBidi"/>
                <w:color w:val="000000" w:themeColor="text1"/>
                <w:sz w:val="20"/>
                <w:szCs w:val="20"/>
              </w:rPr>
            </w:pPr>
            <w:r w:rsidRPr="00B93FC7">
              <w:rPr>
                <w:rFonts w:asciiTheme="minorHAnsi" w:hAnsiTheme="minorHAnsi" w:cstheme="majorBidi"/>
                <w:color w:val="000000" w:themeColor="text1"/>
                <w:sz w:val="20"/>
                <w:szCs w:val="20"/>
              </w:rPr>
              <w:t>Route n° 5.  Rouïba</w:t>
            </w:r>
          </w:p>
        </w:tc>
        <w:tc>
          <w:tcPr>
            <w:tcW w:w="2126" w:type="dxa"/>
            <w:vMerge w:val="restart"/>
            <w:vAlign w:val="center"/>
          </w:tcPr>
          <w:p w:rsidR="00885045" w:rsidRPr="00E42EA8" w:rsidRDefault="00885045" w:rsidP="00E42EA8">
            <w:pPr>
              <w:ind w:right="-249" w:hanging="119"/>
              <w:rPr>
                <w:rFonts w:asciiTheme="minorHAnsi" w:hAnsiTheme="minorHAnsi" w:cstheme="majorBidi"/>
                <w:b/>
                <w:color w:val="000000" w:themeColor="text1"/>
                <w:sz w:val="20"/>
                <w:szCs w:val="20"/>
                <w:lang w:bidi="ar-DZ"/>
              </w:rPr>
            </w:pPr>
            <w:r w:rsidRPr="00E42EA8">
              <w:rPr>
                <w:rFonts w:asciiTheme="minorHAnsi" w:hAnsiTheme="minorHAnsi" w:cstheme="majorBidi"/>
                <w:b/>
                <w:color w:val="000000" w:themeColor="text1"/>
                <w:sz w:val="20"/>
                <w:szCs w:val="20"/>
                <w:lang w:bidi="ar-DZ"/>
              </w:rPr>
              <w:t xml:space="preserve"> Sciences et Technologie</w:t>
            </w:r>
          </w:p>
        </w:tc>
        <w:tc>
          <w:tcPr>
            <w:tcW w:w="2410" w:type="dxa"/>
            <w:vAlign w:val="center"/>
          </w:tcPr>
          <w:p w:rsidR="00885045" w:rsidRPr="00B93FC7" w:rsidRDefault="00885045" w:rsidP="00885045">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Génie mécanique </w:t>
            </w:r>
          </w:p>
        </w:tc>
        <w:tc>
          <w:tcPr>
            <w:tcW w:w="3402" w:type="dxa"/>
            <w:vAlign w:val="center"/>
          </w:tcPr>
          <w:p w:rsidR="00885045" w:rsidRPr="00B93FC7" w:rsidRDefault="00885045" w:rsidP="00885045">
            <w:pPr>
              <w:rPr>
                <w:rFonts w:asciiTheme="minorHAnsi" w:hAnsiTheme="minorHAnsi" w:cstheme="majorBidi"/>
                <w:sz w:val="20"/>
                <w:szCs w:val="20"/>
                <w:lang w:bidi="ar-DZ"/>
              </w:rPr>
            </w:pPr>
            <w:r w:rsidRPr="00B93FC7">
              <w:rPr>
                <w:rFonts w:asciiTheme="minorHAnsi" w:hAnsiTheme="minorHAnsi" w:cstheme="majorBidi"/>
                <w:sz w:val="20"/>
                <w:szCs w:val="20"/>
                <w:lang w:bidi="ar-DZ"/>
              </w:rPr>
              <w:t>Mécanique Automobile</w:t>
            </w:r>
          </w:p>
        </w:tc>
        <w:tc>
          <w:tcPr>
            <w:tcW w:w="2835" w:type="dxa"/>
            <w:vMerge w:val="restart"/>
            <w:vAlign w:val="center"/>
          </w:tcPr>
          <w:p w:rsidR="00885045" w:rsidRPr="00B93FC7" w:rsidRDefault="00885045" w:rsidP="00885045">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885045" w:rsidRPr="00B93FC7" w:rsidRDefault="00885045" w:rsidP="00885045">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885045" w:rsidRPr="00B93FC7" w:rsidRDefault="00885045" w:rsidP="00885045">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885045" w:rsidRPr="00B93FC7" w:rsidTr="00885045">
        <w:trPr>
          <w:trHeight w:val="475"/>
        </w:trPr>
        <w:tc>
          <w:tcPr>
            <w:tcW w:w="3941" w:type="dxa"/>
            <w:vMerge/>
          </w:tcPr>
          <w:p w:rsidR="00885045" w:rsidRPr="00B93FC7" w:rsidRDefault="00885045" w:rsidP="00626221">
            <w:pPr>
              <w:pStyle w:val="Paragraphedeliste"/>
              <w:numPr>
                <w:ilvl w:val="0"/>
                <w:numId w:val="34"/>
              </w:numPr>
              <w:ind w:left="284" w:hanging="284"/>
              <w:rPr>
                <w:rFonts w:asciiTheme="minorHAnsi" w:hAnsiTheme="minorHAnsi" w:cstheme="majorBidi"/>
                <w:b/>
                <w:bCs/>
                <w:color w:val="000000" w:themeColor="text1"/>
                <w:sz w:val="20"/>
                <w:szCs w:val="20"/>
              </w:rPr>
            </w:pPr>
          </w:p>
        </w:tc>
        <w:tc>
          <w:tcPr>
            <w:tcW w:w="2126" w:type="dxa"/>
            <w:vMerge/>
            <w:vAlign w:val="center"/>
          </w:tcPr>
          <w:p w:rsidR="00885045" w:rsidRPr="00E42EA8" w:rsidRDefault="00885045" w:rsidP="00E42EA8">
            <w:pPr>
              <w:ind w:right="-249" w:hanging="119"/>
              <w:rPr>
                <w:rFonts w:asciiTheme="minorHAnsi" w:hAnsiTheme="minorHAnsi" w:cstheme="majorBidi"/>
                <w:b/>
                <w:color w:val="000000" w:themeColor="text1"/>
                <w:sz w:val="20"/>
                <w:szCs w:val="20"/>
                <w:lang w:bidi="ar-DZ"/>
              </w:rPr>
            </w:pPr>
          </w:p>
        </w:tc>
        <w:tc>
          <w:tcPr>
            <w:tcW w:w="2410" w:type="dxa"/>
            <w:vAlign w:val="center"/>
          </w:tcPr>
          <w:p w:rsidR="00885045" w:rsidRPr="00B93FC7" w:rsidRDefault="00885045" w:rsidP="00885045">
            <w:pPr>
              <w:rPr>
                <w:rFonts w:asciiTheme="minorHAnsi" w:hAnsiTheme="minorHAnsi" w:cstheme="majorBidi"/>
                <w:sz w:val="20"/>
                <w:szCs w:val="20"/>
                <w:lang w:bidi="ar-DZ"/>
              </w:rPr>
            </w:pPr>
            <w:r>
              <w:rPr>
                <w:rFonts w:asciiTheme="minorHAnsi" w:hAnsiTheme="minorHAnsi" w:cstheme="majorBidi"/>
                <w:sz w:val="20"/>
                <w:szCs w:val="20"/>
                <w:lang w:bidi="ar-DZ"/>
              </w:rPr>
              <w:t>Electronique</w:t>
            </w:r>
          </w:p>
        </w:tc>
        <w:tc>
          <w:tcPr>
            <w:tcW w:w="3402" w:type="dxa"/>
            <w:vAlign w:val="center"/>
          </w:tcPr>
          <w:p w:rsidR="00885045" w:rsidRPr="00B93FC7" w:rsidRDefault="00885045" w:rsidP="00885045">
            <w:pPr>
              <w:rPr>
                <w:rFonts w:asciiTheme="minorHAnsi" w:hAnsiTheme="minorHAnsi" w:cstheme="majorBidi"/>
                <w:sz w:val="20"/>
                <w:szCs w:val="20"/>
                <w:lang w:bidi="ar-DZ"/>
              </w:rPr>
            </w:pPr>
            <w:r>
              <w:rPr>
                <w:rFonts w:asciiTheme="minorHAnsi" w:hAnsiTheme="minorHAnsi" w:cstheme="majorBidi"/>
                <w:sz w:val="20"/>
                <w:szCs w:val="20"/>
                <w:lang w:bidi="ar-DZ"/>
              </w:rPr>
              <w:t>Electronique</w:t>
            </w:r>
          </w:p>
        </w:tc>
        <w:tc>
          <w:tcPr>
            <w:tcW w:w="2835" w:type="dxa"/>
            <w:vMerge/>
          </w:tcPr>
          <w:p w:rsidR="00885045" w:rsidRPr="00B93FC7" w:rsidRDefault="00885045" w:rsidP="001E33BB">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p>
        </w:tc>
      </w:tr>
    </w:tbl>
    <w:p w:rsidR="006C184B" w:rsidRDefault="006C184B"/>
    <w:p w:rsidR="006C184B" w:rsidRDefault="006C184B"/>
    <w:p w:rsidR="006C184B" w:rsidRDefault="006C184B"/>
    <w:p w:rsidR="006C184B" w:rsidRDefault="006C184B"/>
    <w:tbl>
      <w:tblPr>
        <w:tblStyle w:val="Grilledutableau"/>
        <w:tblpPr w:leftFromText="141" w:rightFromText="141" w:vertAnchor="text" w:tblpX="-147" w:tblpY="80"/>
        <w:tblW w:w="14714" w:type="dxa"/>
        <w:tblLook w:val="04A0" w:firstRow="1" w:lastRow="0" w:firstColumn="1" w:lastColumn="0" w:noHBand="0" w:noVBand="1"/>
      </w:tblPr>
      <w:tblGrid>
        <w:gridCol w:w="3941"/>
        <w:gridCol w:w="2126"/>
        <w:gridCol w:w="2410"/>
        <w:gridCol w:w="3402"/>
        <w:gridCol w:w="2835"/>
      </w:tblGrid>
      <w:tr w:rsidR="006C184B" w:rsidRPr="00B93FC7" w:rsidTr="003F70D0">
        <w:trPr>
          <w:trHeight w:val="303"/>
        </w:trPr>
        <w:tc>
          <w:tcPr>
            <w:tcW w:w="3941" w:type="dxa"/>
            <w:vMerge w:val="restart"/>
            <w:vAlign w:val="center"/>
          </w:tcPr>
          <w:p w:rsidR="006C184B" w:rsidRPr="006C184B" w:rsidRDefault="006C184B" w:rsidP="003F70D0">
            <w:pPr>
              <w:jc w:val="center"/>
              <w:rPr>
                <w:rFonts w:asciiTheme="minorHAnsi" w:hAnsiTheme="minorHAnsi" w:cstheme="majorBidi"/>
                <w:b/>
                <w:bCs/>
                <w:color w:val="000000" w:themeColor="text1"/>
                <w:sz w:val="20"/>
                <w:szCs w:val="20"/>
              </w:rPr>
            </w:pPr>
            <w:r w:rsidRPr="006C184B">
              <w:rPr>
                <w:rFonts w:asciiTheme="minorHAnsi" w:hAnsiTheme="minorHAnsi" w:cstheme="majorBidi"/>
                <w:b/>
                <w:bCs/>
                <w:color w:val="000000" w:themeColor="text1"/>
                <w:sz w:val="20"/>
                <w:szCs w:val="20"/>
              </w:rPr>
              <w:t>Etablissement privé de formation supérieure</w:t>
            </w:r>
          </w:p>
        </w:tc>
        <w:tc>
          <w:tcPr>
            <w:tcW w:w="7938" w:type="dxa"/>
            <w:gridSpan w:val="3"/>
            <w:vAlign w:val="center"/>
          </w:tcPr>
          <w:p w:rsidR="006C184B" w:rsidRPr="00B93FC7" w:rsidRDefault="00145B39" w:rsidP="003F70D0">
            <w:pPr>
              <w:jc w:val="center"/>
              <w:rPr>
                <w:rFonts w:asciiTheme="minorHAnsi" w:hAnsiTheme="minorHAnsi" w:cstheme="majorBidi"/>
                <w:sz w:val="20"/>
                <w:szCs w:val="20"/>
                <w:lang w:bidi="ar-DZ"/>
              </w:rPr>
            </w:pPr>
            <w:r>
              <w:rPr>
                <w:rFonts w:asciiTheme="minorHAnsi" w:hAnsiTheme="minorHAnsi" w:cstheme="majorBidi"/>
                <w:b/>
                <w:bCs/>
                <w:color w:val="000000" w:themeColor="text1"/>
                <w:sz w:val="20"/>
                <w:szCs w:val="20"/>
                <w:lang w:bidi="ar-DZ"/>
              </w:rPr>
              <w:t xml:space="preserve">Cursus </w:t>
            </w:r>
            <w:r w:rsidRPr="00B93FC7">
              <w:rPr>
                <w:rFonts w:asciiTheme="minorHAnsi" w:hAnsiTheme="minorHAnsi" w:cstheme="majorBidi"/>
                <w:b/>
                <w:bCs/>
                <w:color w:val="000000" w:themeColor="text1"/>
                <w:sz w:val="20"/>
                <w:szCs w:val="20"/>
                <w:lang w:bidi="ar-DZ"/>
              </w:rPr>
              <w:t>de formation</w:t>
            </w:r>
          </w:p>
        </w:tc>
        <w:tc>
          <w:tcPr>
            <w:tcW w:w="2835" w:type="dxa"/>
            <w:vMerge w:val="restart"/>
            <w:vAlign w:val="center"/>
          </w:tcPr>
          <w:p w:rsidR="006C184B" w:rsidRPr="006C184B" w:rsidRDefault="006C184B" w:rsidP="003F70D0">
            <w:pPr>
              <w:pStyle w:val="Paragraphedeliste"/>
              <w:numPr>
                <w:ilvl w:val="0"/>
                <w:numId w:val="31"/>
              </w:numPr>
              <w:tabs>
                <w:tab w:val="left" w:pos="317"/>
              </w:tabs>
              <w:rPr>
                <w:rFonts w:asciiTheme="minorHAnsi" w:hAnsiTheme="minorHAnsi" w:cstheme="majorBidi"/>
                <w:b/>
                <w:bCs/>
                <w:sz w:val="20"/>
                <w:szCs w:val="20"/>
                <w:lang w:bidi="ar-DZ"/>
              </w:rPr>
            </w:pPr>
            <w:r w:rsidRPr="006C184B">
              <w:rPr>
                <w:rFonts w:asciiTheme="minorHAnsi" w:hAnsiTheme="minorHAnsi" w:cstheme="majorBidi"/>
                <w:b/>
                <w:bCs/>
                <w:sz w:val="20"/>
                <w:szCs w:val="20"/>
                <w:lang w:bidi="ar-DZ"/>
              </w:rPr>
              <w:t>Conditions d’accès</w:t>
            </w:r>
          </w:p>
          <w:p w:rsidR="006C184B" w:rsidRPr="00B93FC7" w:rsidRDefault="006C184B" w:rsidP="003F70D0">
            <w:pPr>
              <w:pStyle w:val="Paragraphedeliste"/>
              <w:numPr>
                <w:ilvl w:val="0"/>
                <w:numId w:val="31"/>
              </w:numPr>
              <w:tabs>
                <w:tab w:val="left" w:pos="317"/>
              </w:tabs>
              <w:rPr>
                <w:rFonts w:asciiTheme="minorHAnsi" w:hAnsiTheme="minorHAnsi" w:cstheme="majorBidi"/>
                <w:color w:val="000000" w:themeColor="text1"/>
                <w:sz w:val="20"/>
                <w:szCs w:val="20"/>
                <w:lang w:bidi="ar-DZ"/>
              </w:rPr>
            </w:pPr>
            <w:r w:rsidRPr="006C184B">
              <w:rPr>
                <w:rFonts w:asciiTheme="minorHAnsi" w:hAnsiTheme="minorHAnsi" w:cstheme="majorBidi"/>
                <w:b/>
                <w:bCs/>
                <w:sz w:val="20"/>
                <w:szCs w:val="20"/>
                <w:lang w:bidi="ar-DZ"/>
              </w:rPr>
              <w:t>(Baccalauréat)</w:t>
            </w:r>
          </w:p>
        </w:tc>
      </w:tr>
      <w:tr w:rsidR="006C184B" w:rsidRPr="00B93FC7" w:rsidTr="003F70D0">
        <w:trPr>
          <w:trHeight w:val="303"/>
        </w:trPr>
        <w:tc>
          <w:tcPr>
            <w:tcW w:w="3941" w:type="dxa"/>
            <w:vMerge/>
          </w:tcPr>
          <w:p w:rsidR="006C184B" w:rsidRPr="00B93FC7" w:rsidRDefault="006C184B" w:rsidP="003F70D0">
            <w:pPr>
              <w:pStyle w:val="Paragraphedeliste"/>
              <w:numPr>
                <w:ilvl w:val="0"/>
                <w:numId w:val="34"/>
              </w:numPr>
              <w:ind w:left="426" w:hanging="426"/>
              <w:rPr>
                <w:rFonts w:asciiTheme="minorHAnsi" w:hAnsiTheme="minorHAnsi" w:cstheme="majorBidi"/>
                <w:b/>
                <w:bCs/>
                <w:color w:val="000000" w:themeColor="text1"/>
                <w:sz w:val="20"/>
                <w:szCs w:val="20"/>
              </w:rPr>
            </w:pPr>
          </w:p>
        </w:tc>
        <w:tc>
          <w:tcPr>
            <w:tcW w:w="2126" w:type="dxa"/>
            <w:vAlign w:val="center"/>
          </w:tcPr>
          <w:p w:rsidR="006C184B" w:rsidRPr="00B93FC7" w:rsidRDefault="006C184B" w:rsidP="003F70D0">
            <w:pPr>
              <w:jc w:val="center"/>
              <w:rPr>
                <w:rFonts w:asciiTheme="minorHAnsi" w:hAnsiTheme="minorHAnsi" w:cstheme="majorBidi"/>
                <w:b/>
                <w:bCs/>
                <w:color w:val="000000" w:themeColor="text1"/>
                <w:sz w:val="20"/>
                <w:szCs w:val="20"/>
                <w:lang w:bidi="ar-DZ"/>
              </w:rPr>
            </w:pPr>
            <w:r w:rsidRPr="00B93FC7">
              <w:rPr>
                <w:rFonts w:asciiTheme="minorHAnsi" w:hAnsiTheme="minorHAnsi" w:cstheme="majorBidi"/>
                <w:b/>
                <w:bCs/>
                <w:color w:val="000000" w:themeColor="text1"/>
                <w:sz w:val="20"/>
                <w:szCs w:val="20"/>
                <w:lang w:bidi="ar-DZ"/>
              </w:rPr>
              <w:t>Domaine</w:t>
            </w:r>
          </w:p>
        </w:tc>
        <w:tc>
          <w:tcPr>
            <w:tcW w:w="2410" w:type="dxa"/>
            <w:vAlign w:val="center"/>
          </w:tcPr>
          <w:p w:rsidR="006C184B" w:rsidRPr="00B93FC7" w:rsidRDefault="006C184B" w:rsidP="003F70D0">
            <w:pPr>
              <w:jc w:val="center"/>
              <w:rPr>
                <w:rFonts w:asciiTheme="minorHAnsi" w:hAnsiTheme="minorHAnsi" w:cstheme="majorBidi"/>
                <w:b/>
                <w:bCs/>
                <w:sz w:val="20"/>
                <w:szCs w:val="20"/>
                <w:lang w:bidi="ar-DZ"/>
              </w:rPr>
            </w:pPr>
            <w:r w:rsidRPr="00B93FC7">
              <w:rPr>
                <w:rFonts w:asciiTheme="minorHAnsi" w:hAnsiTheme="minorHAnsi" w:cstheme="majorBidi"/>
                <w:b/>
                <w:bCs/>
                <w:sz w:val="20"/>
                <w:szCs w:val="20"/>
                <w:lang w:bidi="ar-DZ"/>
              </w:rPr>
              <w:t>Filière</w:t>
            </w:r>
          </w:p>
        </w:tc>
        <w:tc>
          <w:tcPr>
            <w:tcW w:w="3402" w:type="dxa"/>
            <w:vAlign w:val="center"/>
          </w:tcPr>
          <w:p w:rsidR="006C184B" w:rsidRPr="00B93FC7" w:rsidRDefault="006C184B" w:rsidP="003F70D0">
            <w:pPr>
              <w:jc w:val="center"/>
              <w:rPr>
                <w:rFonts w:asciiTheme="minorHAnsi" w:hAnsiTheme="minorHAnsi" w:cstheme="majorBidi"/>
                <w:b/>
                <w:bCs/>
                <w:sz w:val="20"/>
                <w:szCs w:val="20"/>
                <w:lang w:bidi="ar-DZ"/>
              </w:rPr>
            </w:pPr>
            <w:r w:rsidRPr="00B93FC7">
              <w:rPr>
                <w:rFonts w:asciiTheme="minorHAnsi" w:hAnsiTheme="minorHAnsi" w:cstheme="majorBidi"/>
                <w:b/>
                <w:bCs/>
                <w:sz w:val="20"/>
                <w:szCs w:val="20"/>
                <w:lang w:bidi="ar-DZ"/>
              </w:rPr>
              <w:t>Spécialité</w:t>
            </w:r>
          </w:p>
        </w:tc>
        <w:tc>
          <w:tcPr>
            <w:tcW w:w="2835" w:type="dxa"/>
            <w:vMerge/>
            <w:vAlign w:val="center"/>
          </w:tcPr>
          <w:p w:rsidR="006C184B" w:rsidRPr="00B93FC7" w:rsidRDefault="006C184B"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p>
        </w:tc>
      </w:tr>
      <w:tr w:rsidR="00DD5399" w:rsidRPr="00B93FC7" w:rsidTr="003F70D0">
        <w:trPr>
          <w:trHeight w:val="303"/>
        </w:trPr>
        <w:tc>
          <w:tcPr>
            <w:tcW w:w="3941" w:type="dxa"/>
          </w:tcPr>
          <w:p w:rsidR="00DD5399" w:rsidRPr="00B93FC7" w:rsidRDefault="00DD5399" w:rsidP="003F70D0">
            <w:pPr>
              <w:pStyle w:val="Paragraphedeliste"/>
              <w:numPr>
                <w:ilvl w:val="0"/>
                <w:numId w:val="34"/>
              </w:numPr>
              <w:ind w:left="426" w:hanging="426"/>
              <w:rPr>
                <w:rFonts w:asciiTheme="minorHAnsi" w:hAnsiTheme="minorHAnsi" w:cstheme="majorBidi"/>
                <w:b/>
                <w:bCs/>
                <w:color w:val="000000" w:themeColor="text1"/>
                <w:sz w:val="20"/>
                <w:szCs w:val="20"/>
              </w:rPr>
            </w:pPr>
            <w:r w:rsidRPr="00B93FC7">
              <w:rPr>
                <w:rFonts w:asciiTheme="minorHAnsi" w:hAnsiTheme="minorHAnsi" w:cstheme="majorBidi"/>
                <w:b/>
                <w:bCs/>
                <w:color w:val="000000" w:themeColor="text1"/>
                <w:sz w:val="20"/>
                <w:szCs w:val="20"/>
              </w:rPr>
              <w:t>Institut d’Optométrie (IO)</w:t>
            </w:r>
          </w:p>
          <w:p w:rsidR="00DD5399" w:rsidRPr="00B93FC7" w:rsidRDefault="00DD5399" w:rsidP="003F70D0">
            <w:pPr>
              <w:ind w:left="284"/>
              <w:rPr>
                <w:rFonts w:asciiTheme="minorHAnsi" w:hAnsiTheme="minorHAnsi" w:cstheme="majorBidi"/>
                <w:b/>
                <w:bCs/>
                <w:sz w:val="20"/>
                <w:szCs w:val="20"/>
                <w:u w:val="single"/>
                <w:lang w:bidi="ar-DZ"/>
              </w:rPr>
            </w:pPr>
            <w:r w:rsidRPr="00B93FC7">
              <w:rPr>
                <w:rFonts w:asciiTheme="minorHAnsi" w:eastAsia="SimSun" w:hAnsiTheme="minorHAnsi" w:cstheme="majorBidi"/>
                <w:sz w:val="20"/>
                <w:szCs w:val="20"/>
                <w:u w:val="single"/>
                <w:lang w:bidi="ar-DZ"/>
              </w:rPr>
              <w:t>www.io-bba.com</w:t>
            </w:r>
          </w:p>
          <w:p w:rsidR="00DD5399" w:rsidRDefault="00DD5399" w:rsidP="003F70D0">
            <w:pPr>
              <w:ind w:left="313"/>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 xml:space="preserve">9, Rue B. Ilot </w:t>
            </w:r>
            <w:r w:rsidRPr="00B93FC7">
              <w:rPr>
                <w:rFonts w:asciiTheme="minorHAnsi" w:hAnsiTheme="minorHAnsi" w:cstheme="majorBidi"/>
                <w:color w:val="000000" w:themeColor="text1"/>
                <w:sz w:val="20"/>
                <w:szCs w:val="20"/>
                <w:lang w:bidi="ar-DZ"/>
              </w:rPr>
              <w:t xml:space="preserve">7 Lotissement MAHMOUCHE </w:t>
            </w:r>
            <w:r>
              <w:rPr>
                <w:rFonts w:asciiTheme="minorHAnsi" w:hAnsiTheme="minorHAnsi" w:cstheme="majorBidi"/>
                <w:color w:val="000000" w:themeColor="text1"/>
                <w:sz w:val="20"/>
                <w:szCs w:val="20"/>
                <w:lang w:bidi="ar-DZ"/>
              </w:rPr>
              <w:t>288.  B.B. Arreridj</w:t>
            </w:r>
          </w:p>
          <w:p w:rsidR="001720EA" w:rsidRPr="00B93FC7" w:rsidRDefault="001720EA" w:rsidP="003F70D0">
            <w:pPr>
              <w:ind w:left="313"/>
              <w:rPr>
                <w:rFonts w:asciiTheme="minorHAnsi" w:hAnsiTheme="minorHAnsi" w:cstheme="majorBidi"/>
                <w:color w:val="000000" w:themeColor="text1"/>
                <w:sz w:val="20"/>
                <w:szCs w:val="20"/>
                <w:lang w:bidi="ar-DZ"/>
              </w:rPr>
            </w:pPr>
          </w:p>
        </w:tc>
        <w:tc>
          <w:tcPr>
            <w:tcW w:w="2126" w:type="dxa"/>
            <w:vAlign w:val="center"/>
          </w:tcPr>
          <w:p w:rsidR="00DD5399" w:rsidRPr="00E42EA8" w:rsidRDefault="00DD5399" w:rsidP="003F70D0">
            <w:pPr>
              <w:ind w:right="-108"/>
              <w:rPr>
                <w:rFonts w:asciiTheme="minorHAnsi" w:hAnsiTheme="minorHAnsi" w:cstheme="majorBidi"/>
                <w:b/>
                <w:color w:val="000000" w:themeColor="text1"/>
                <w:sz w:val="20"/>
                <w:szCs w:val="20"/>
                <w:lang w:bidi="ar-DZ"/>
              </w:rPr>
            </w:pPr>
            <w:r w:rsidRPr="00E42EA8">
              <w:rPr>
                <w:rFonts w:asciiTheme="minorHAnsi" w:hAnsiTheme="minorHAnsi" w:cstheme="majorBidi"/>
                <w:b/>
                <w:color w:val="000000" w:themeColor="text1"/>
                <w:sz w:val="20"/>
                <w:szCs w:val="20"/>
                <w:lang w:bidi="ar-DZ"/>
              </w:rPr>
              <w:t>Sciences et Technologie</w:t>
            </w:r>
          </w:p>
        </w:tc>
        <w:tc>
          <w:tcPr>
            <w:tcW w:w="2410" w:type="dxa"/>
            <w:vAlign w:val="center"/>
          </w:tcPr>
          <w:p w:rsidR="00DD5399" w:rsidRPr="00B93FC7" w:rsidRDefault="00DD5399" w:rsidP="003F70D0">
            <w:pPr>
              <w:rPr>
                <w:rFonts w:asciiTheme="minorHAnsi" w:hAnsiTheme="minorHAnsi" w:cstheme="majorBidi"/>
                <w:sz w:val="20"/>
                <w:szCs w:val="20"/>
                <w:lang w:bidi="ar-DZ"/>
              </w:rPr>
            </w:pPr>
            <w:r w:rsidRPr="00B93FC7">
              <w:rPr>
                <w:rFonts w:asciiTheme="minorHAnsi" w:hAnsiTheme="minorHAnsi" w:cstheme="majorBidi"/>
                <w:sz w:val="20"/>
                <w:szCs w:val="20"/>
                <w:lang w:bidi="ar-DZ"/>
              </w:rPr>
              <w:t>Optométrie</w:t>
            </w:r>
          </w:p>
        </w:tc>
        <w:tc>
          <w:tcPr>
            <w:tcW w:w="3402" w:type="dxa"/>
            <w:vAlign w:val="center"/>
          </w:tcPr>
          <w:p w:rsidR="00DD5399" w:rsidRPr="00B93FC7" w:rsidRDefault="00DD5399" w:rsidP="003F70D0">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Optométrie </w:t>
            </w:r>
          </w:p>
        </w:tc>
        <w:tc>
          <w:tcPr>
            <w:tcW w:w="2835" w:type="dxa"/>
            <w:vAlign w:val="center"/>
          </w:tcPr>
          <w:p w:rsidR="00DD5399" w:rsidRPr="00B93FC7" w:rsidRDefault="00DD5399"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DD5399" w:rsidRPr="00B93FC7" w:rsidRDefault="00DD5399"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Mathématiques</w:t>
            </w:r>
          </w:p>
          <w:p w:rsidR="00DD5399" w:rsidRPr="00B93FC7" w:rsidRDefault="00DD5399" w:rsidP="003F70D0">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885045" w:rsidRPr="00B93FC7" w:rsidTr="003F70D0">
        <w:trPr>
          <w:trHeight w:val="102"/>
        </w:trPr>
        <w:tc>
          <w:tcPr>
            <w:tcW w:w="3941" w:type="dxa"/>
          </w:tcPr>
          <w:p w:rsidR="00885045" w:rsidRPr="00B93FC7" w:rsidRDefault="00885045" w:rsidP="003F70D0">
            <w:pPr>
              <w:rPr>
                <w:rFonts w:asciiTheme="minorHAnsi" w:hAnsiTheme="minorHAnsi" w:cstheme="majorBidi"/>
                <w:b/>
                <w:bCs/>
                <w:color w:val="000000" w:themeColor="text1"/>
                <w:sz w:val="20"/>
                <w:szCs w:val="20"/>
                <w:lang w:val="en-GB" w:bidi="ar-DZ"/>
              </w:rPr>
            </w:pPr>
            <w:r w:rsidRPr="00B93FC7">
              <w:rPr>
                <w:rFonts w:asciiTheme="minorHAnsi" w:hAnsiTheme="minorHAnsi" w:cstheme="majorBidi"/>
                <w:b/>
                <w:bCs/>
                <w:color w:val="000000" w:themeColor="text1"/>
                <w:sz w:val="20"/>
                <w:szCs w:val="20"/>
                <w:lang w:val="en-GB" w:bidi="ar-DZ"/>
              </w:rPr>
              <w:t>11.  Ecole de Management d’Alger</w:t>
            </w:r>
          </w:p>
          <w:p w:rsidR="00885045" w:rsidRPr="00B93FC7" w:rsidRDefault="00885045" w:rsidP="003F70D0">
            <w:pPr>
              <w:ind w:left="284"/>
              <w:rPr>
                <w:rFonts w:asciiTheme="minorHAnsi" w:hAnsiTheme="minorHAnsi" w:cstheme="majorBidi"/>
                <w:b/>
                <w:bCs/>
                <w:color w:val="000000" w:themeColor="text1"/>
                <w:sz w:val="20"/>
                <w:szCs w:val="20"/>
                <w:lang w:val="en-GB" w:bidi="ar-DZ"/>
              </w:rPr>
            </w:pPr>
            <w:r w:rsidRPr="00B93FC7">
              <w:rPr>
                <w:rFonts w:asciiTheme="minorHAnsi" w:hAnsiTheme="minorHAnsi" w:cstheme="majorBidi"/>
                <w:b/>
                <w:bCs/>
                <w:color w:val="000000" w:themeColor="text1"/>
                <w:sz w:val="20"/>
                <w:szCs w:val="20"/>
                <w:lang w:val="en-GB" w:bidi="ar-DZ"/>
              </w:rPr>
              <w:t xml:space="preserve"> (Business School)</w:t>
            </w:r>
          </w:p>
          <w:p w:rsidR="00885045" w:rsidRPr="00881197" w:rsidRDefault="00885045" w:rsidP="003F70D0">
            <w:pPr>
              <w:ind w:left="284"/>
              <w:rPr>
                <w:rFonts w:asciiTheme="minorHAnsi" w:hAnsiTheme="minorHAnsi" w:cstheme="majorBidi"/>
                <w:color w:val="000000" w:themeColor="text1"/>
                <w:sz w:val="20"/>
                <w:szCs w:val="20"/>
                <w:u w:val="single"/>
                <w:lang w:val="en-GB" w:bidi="ar-DZ"/>
              </w:rPr>
            </w:pPr>
            <w:r w:rsidRPr="00881197">
              <w:rPr>
                <w:rFonts w:asciiTheme="minorHAnsi" w:hAnsiTheme="minorHAnsi" w:cstheme="majorBidi"/>
                <w:color w:val="000000" w:themeColor="text1"/>
                <w:sz w:val="20"/>
                <w:szCs w:val="20"/>
                <w:u w:val="single"/>
                <w:lang w:val="en-GB" w:bidi="ar-DZ"/>
              </w:rPr>
              <w:t>contact@em-alger.com</w:t>
            </w:r>
          </w:p>
          <w:p w:rsidR="00885045" w:rsidRPr="00B93FC7" w:rsidRDefault="00885045" w:rsidP="003F70D0">
            <w:pPr>
              <w:ind w:left="313" w:right="-191"/>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Allée des Feuilles Vertes, n° 47</w:t>
            </w:r>
            <w:proofErr w:type="gramStart"/>
            <w:r w:rsidRPr="00B93FC7">
              <w:rPr>
                <w:rFonts w:asciiTheme="minorHAnsi" w:hAnsiTheme="minorHAnsi" w:cstheme="majorBidi"/>
                <w:color w:val="000000" w:themeColor="text1"/>
                <w:sz w:val="20"/>
                <w:szCs w:val="20"/>
                <w:lang w:bidi="ar-DZ"/>
              </w:rPr>
              <w:t>,Hydra</w:t>
            </w:r>
            <w:proofErr w:type="gramEnd"/>
            <w:r w:rsidRPr="00B93FC7">
              <w:rPr>
                <w:rFonts w:asciiTheme="minorHAnsi" w:hAnsiTheme="minorHAnsi" w:cstheme="majorBidi"/>
                <w:color w:val="000000" w:themeColor="text1"/>
                <w:sz w:val="20"/>
                <w:szCs w:val="20"/>
                <w:lang w:bidi="ar-DZ"/>
              </w:rPr>
              <w:t>. Alger</w:t>
            </w:r>
          </w:p>
        </w:tc>
        <w:tc>
          <w:tcPr>
            <w:tcW w:w="2126" w:type="dxa"/>
            <w:vAlign w:val="center"/>
          </w:tcPr>
          <w:p w:rsidR="00885045" w:rsidRPr="00885045" w:rsidRDefault="00885045" w:rsidP="003F70D0">
            <w:pPr>
              <w:rPr>
                <w:rFonts w:asciiTheme="minorHAnsi" w:hAnsiTheme="minorHAnsi" w:cstheme="majorBidi"/>
                <w:b/>
                <w:color w:val="000000" w:themeColor="text1"/>
                <w:sz w:val="20"/>
                <w:szCs w:val="20"/>
                <w:lang w:bidi="ar-DZ"/>
              </w:rPr>
            </w:pPr>
            <w:r w:rsidRPr="00885045">
              <w:rPr>
                <w:rFonts w:asciiTheme="minorHAnsi" w:hAnsiTheme="minorHAnsi" w:cstheme="majorBidi"/>
                <w:b/>
                <w:color w:val="000000" w:themeColor="text1"/>
                <w:sz w:val="20"/>
                <w:szCs w:val="20"/>
                <w:lang w:bidi="ar-DZ"/>
              </w:rPr>
              <w:t>Sciences économiques, de gestion et sciences commerciales</w:t>
            </w:r>
          </w:p>
        </w:tc>
        <w:tc>
          <w:tcPr>
            <w:tcW w:w="2410" w:type="dxa"/>
            <w:vAlign w:val="center"/>
          </w:tcPr>
          <w:p w:rsidR="00885045" w:rsidRPr="00B93FC7" w:rsidRDefault="00885045" w:rsidP="003F70D0">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Sciences de gestion </w:t>
            </w:r>
          </w:p>
        </w:tc>
        <w:tc>
          <w:tcPr>
            <w:tcW w:w="3402" w:type="dxa"/>
            <w:vAlign w:val="center"/>
          </w:tcPr>
          <w:p w:rsidR="00885045" w:rsidRPr="00B93FC7" w:rsidRDefault="00885045" w:rsidP="003F70D0">
            <w:pPr>
              <w:rPr>
                <w:rFonts w:asciiTheme="minorHAnsi" w:hAnsiTheme="minorHAnsi" w:cstheme="majorBidi"/>
                <w:sz w:val="20"/>
                <w:szCs w:val="20"/>
                <w:lang w:bidi="ar-DZ"/>
              </w:rPr>
            </w:pPr>
            <w:r w:rsidRPr="00B93FC7">
              <w:rPr>
                <w:rFonts w:asciiTheme="minorHAnsi" w:hAnsiTheme="minorHAnsi" w:cstheme="majorBidi"/>
                <w:sz w:val="20"/>
                <w:szCs w:val="20"/>
                <w:lang w:bidi="ar-DZ"/>
              </w:rPr>
              <w:t xml:space="preserve">Management </w:t>
            </w:r>
          </w:p>
        </w:tc>
        <w:tc>
          <w:tcPr>
            <w:tcW w:w="2835" w:type="dxa"/>
            <w:vMerge w:val="restart"/>
            <w:vAlign w:val="center"/>
          </w:tcPr>
          <w:p w:rsidR="00885045" w:rsidRPr="00B93FC7" w:rsidRDefault="00885045"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Gestion et économie</w:t>
            </w:r>
          </w:p>
          <w:p w:rsidR="00885045" w:rsidRPr="00B93FC7" w:rsidRDefault="00885045"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885045" w:rsidRPr="00B93FC7" w:rsidRDefault="00885045"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885045" w:rsidRPr="00B93FC7" w:rsidRDefault="00885045" w:rsidP="003F70D0">
            <w:pPr>
              <w:pStyle w:val="Paragraphedeliste"/>
              <w:numPr>
                <w:ilvl w:val="0"/>
                <w:numId w:val="31"/>
              </w:numPr>
              <w:tabs>
                <w:tab w:val="left" w:pos="317"/>
              </w:tabs>
              <w:ind w:hanging="686"/>
              <w:rPr>
                <w:rFonts w:asciiTheme="minorHAnsi" w:hAnsiTheme="minorHAnsi" w:cstheme="majorBidi"/>
                <w:b/>
                <w:bCs/>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885045" w:rsidRPr="00B93FC7" w:rsidTr="003F70D0">
        <w:trPr>
          <w:trHeight w:val="102"/>
        </w:trPr>
        <w:tc>
          <w:tcPr>
            <w:tcW w:w="3941" w:type="dxa"/>
          </w:tcPr>
          <w:p w:rsidR="00885045" w:rsidRPr="00627F6D" w:rsidRDefault="00885045" w:rsidP="003F70D0">
            <w:pPr>
              <w:rPr>
                <w:rFonts w:asciiTheme="minorHAnsi" w:hAnsiTheme="minorHAnsi" w:cstheme="majorBidi"/>
                <w:b/>
                <w:bCs/>
                <w:color w:val="000000" w:themeColor="text1"/>
                <w:sz w:val="20"/>
                <w:szCs w:val="20"/>
                <w:lang w:bidi="ar-DZ"/>
              </w:rPr>
            </w:pPr>
            <w:r w:rsidRPr="00627F6D">
              <w:rPr>
                <w:rFonts w:asciiTheme="minorHAnsi" w:hAnsiTheme="minorHAnsi" w:cstheme="majorBidi"/>
                <w:b/>
                <w:bCs/>
                <w:color w:val="000000" w:themeColor="text1"/>
                <w:sz w:val="20"/>
                <w:szCs w:val="20"/>
                <w:lang w:bidi="ar-DZ"/>
              </w:rPr>
              <w:t>12</w:t>
            </w:r>
            <w:proofErr w:type="gramStart"/>
            <w:r w:rsidRPr="00627F6D">
              <w:rPr>
                <w:rFonts w:asciiTheme="minorHAnsi" w:hAnsiTheme="minorHAnsi" w:cstheme="majorBidi"/>
                <w:b/>
                <w:bCs/>
                <w:color w:val="000000" w:themeColor="text1"/>
                <w:sz w:val="20"/>
                <w:szCs w:val="20"/>
                <w:lang w:bidi="ar-DZ"/>
              </w:rPr>
              <w:t>.Institut</w:t>
            </w:r>
            <w:proofErr w:type="gramEnd"/>
            <w:r w:rsidRPr="00627F6D">
              <w:rPr>
                <w:rFonts w:asciiTheme="minorHAnsi" w:hAnsiTheme="minorHAnsi" w:cstheme="majorBidi"/>
                <w:b/>
                <w:bCs/>
                <w:color w:val="000000" w:themeColor="text1"/>
                <w:sz w:val="20"/>
                <w:szCs w:val="20"/>
                <w:lang w:bidi="ar-DZ"/>
              </w:rPr>
              <w:t xml:space="preserve"> de commerce et de gestion (INCG).</w:t>
            </w:r>
          </w:p>
          <w:p w:rsidR="00885045" w:rsidRPr="00885045" w:rsidRDefault="00885045" w:rsidP="003F70D0">
            <w:pPr>
              <w:rPr>
                <w:rFonts w:asciiTheme="minorHAnsi" w:hAnsiTheme="minorHAnsi" w:cstheme="majorBidi"/>
                <w:b/>
                <w:bCs/>
                <w:color w:val="000000" w:themeColor="text1"/>
                <w:sz w:val="20"/>
                <w:szCs w:val="20"/>
                <w:lang w:val="en-GB" w:bidi="ar-DZ"/>
              </w:rPr>
            </w:pPr>
            <w:r w:rsidRPr="00627F6D">
              <w:rPr>
                <w:rFonts w:asciiTheme="minorHAnsi" w:hAnsiTheme="minorHAnsi" w:cstheme="majorBidi"/>
                <w:b/>
                <w:bCs/>
                <w:color w:val="000000" w:themeColor="text1"/>
                <w:sz w:val="20"/>
                <w:szCs w:val="20"/>
                <w:lang w:bidi="ar-DZ"/>
              </w:rPr>
              <w:t xml:space="preserve">Cité SNTR. Coopérative El Massa. </w:t>
            </w:r>
            <w:r>
              <w:rPr>
                <w:rFonts w:asciiTheme="minorHAnsi" w:hAnsiTheme="minorHAnsi" w:cstheme="majorBidi"/>
                <w:b/>
                <w:bCs/>
                <w:color w:val="000000" w:themeColor="text1"/>
                <w:sz w:val="20"/>
                <w:szCs w:val="20"/>
                <w:lang w:val="en-GB" w:bidi="ar-DZ"/>
              </w:rPr>
              <w:t xml:space="preserve">Lot B4 n°4. Sétif. </w:t>
            </w:r>
          </w:p>
        </w:tc>
        <w:tc>
          <w:tcPr>
            <w:tcW w:w="2126" w:type="dxa"/>
            <w:vAlign w:val="center"/>
          </w:tcPr>
          <w:p w:rsidR="00885045" w:rsidRPr="00885045" w:rsidRDefault="00885045" w:rsidP="003F70D0">
            <w:pPr>
              <w:rPr>
                <w:rFonts w:asciiTheme="minorHAnsi" w:hAnsiTheme="minorHAnsi" w:cstheme="majorBidi"/>
                <w:b/>
                <w:color w:val="000000" w:themeColor="text1"/>
                <w:sz w:val="20"/>
                <w:szCs w:val="20"/>
                <w:lang w:bidi="ar-DZ"/>
              </w:rPr>
            </w:pPr>
            <w:r w:rsidRPr="00885045">
              <w:rPr>
                <w:rFonts w:asciiTheme="minorHAnsi" w:hAnsiTheme="minorHAnsi" w:cstheme="majorBidi"/>
                <w:b/>
                <w:color w:val="000000" w:themeColor="text1"/>
                <w:sz w:val="20"/>
                <w:szCs w:val="20"/>
                <w:lang w:bidi="ar-DZ"/>
              </w:rPr>
              <w:t>Sciences économiques, de gestion et sciences commerciales</w:t>
            </w:r>
          </w:p>
        </w:tc>
        <w:tc>
          <w:tcPr>
            <w:tcW w:w="2410" w:type="dxa"/>
            <w:vAlign w:val="center"/>
          </w:tcPr>
          <w:p w:rsidR="00885045" w:rsidRPr="00B93FC7" w:rsidRDefault="00885045" w:rsidP="003F70D0">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de gestion</w:t>
            </w:r>
          </w:p>
        </w:tc>
        <w:tc>
          <w:tcPr>
            <w:tcW w:w="3402" w:type="dxa"/>
            <w:vAlign w:val="center"/>
          </w:tcPr>
          <w:p w:rsidR="00885045" w:rsidRPr="00B93FC7" w:rsidRDefault="00885045" w:rsidP="003F70D0">
            <w:pPr>
              <w:rPr>
                <w:rFonts w:asciiTheme="minorHAnsi" w:hAnsiTheme="minorHAnsi" w:cstheme="majorBidi"/>
                <w:sz w:val="20"/>
                <w:szCs w:val="20"/>
                <w:lang w:bidi="ar-DZ"/>
              </w:rPr>
            </w:pPr>
            <w:r w:rsidRPr="00B93FC7">
              <w:rPr>
                <w:rFonts w:asciiTheme="minorHAnsi" w:hAnsiTheme="minorHAnsi" w:cstheme="majorBidi"/>
                <w:sz w:val="20"/>
                <w:szCs w:val="20"/>
                <w:lang w:bidi="ar-DZ"/>
              </w:rPr>
              <w:t>Management</w:t>
            </w:r>
          </w:p>
        </w:tc>
        <w:tc>
          <w:tcPr>
            <w:tcW w:w="2835" w:type="dxa"/>
            <w:vMerge/>
            <w:vAlign w:val="center"/>
          </w:tcPr>
          <w:p w:rsidR="00885045" w:rsidRPr="00B93FC7" w:rsidRDefault="00885045"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p>
        </w:tc>
      </w:tr>
      <w:tr w:rsidR="00BB1C53" w:rsidRPr="00B93FC7" w:rsidTr="003F70D0">
        <w:trPr>
          <w:trHeight w:val="102"/>
        </w:trPr>
        <w:tc>
          <w:tcPr>
            <w:tcW w:w="3941" w:type="dxa"/>
            <w:vMerge w:val="restart"/>
            <w:vAlign w:val="center"/>
          </w:tcPr>
          <w:p w:rsidR="00BB1C53" w:rsidRPr="00B93FC7" w:rsidRDefault="00BB1C53" w:rsidP="003F70D0">
            <w:pPr>
              <w:rPr>
                <w:rFonts w:asciiTheme="minorHAnsi" w:hAnsiTheme="minorHAnsi" w:cstheme="majorBidi"/>
                <w:b/>
                <w:bCs/>
                <w:color w:val="000000" w:themeColor="text1"/>
                <w:sz w:val="20"/>
                <w:szCs w:val="20"/>
                <w:lang w:val="en-GB" w:bidi="ar-DZ"/>
              </w:rPr>
            </w:pPr>
            <w:r w:rsidRPr="00627F6D">
              <w:rPr>
                <w:rFonts w:asciiTheme="minorHAnsi" w:hAnsiTheme="minorHAnsi" w:cstheme="majorBidi"/>
                <w:b/>
                <w:bCs/>
                <w:color w:val="000000" w:themeColor="text1"/>
                <w:sz w:val="20"/>
                <w:szCs w:val="20"/>
                <w:lang w:bidi="ar-DZ"/>
              </w:rPr>
              <w:t xml:space="preserve">13. Ecole Supérieure des Sciences et Technologie (ESST). </w:t>
            </w:r>
            <w:r>
              <w:rPr>
                <w:rFonts w:asciiTheme="minorHAnsi" w:hAnsiTheme="minorHAnsi" w:cstheme="majorBidi"/>
                <w:b/>
                <w:bCs/>
                <w:color w:val="000000" w:themeColor="text1"/>
                <w:sz w:val="20"/>
                <w:szCs w:val="20"/>
                <w:lang w:val="en-GB" w:bidi="ar-DZ"/>
              </w:rPr>
              <w:t>Lot 12 &amp; 13. Oued Romane. El Achour. Alger.</w:t>
            </w:r>
          </w:p>
        </w:tc>
        <w:tc>
          <w:tcPr>
            <w:tcW w:w="2126" w:type="dxa"/>
            <w:vAlign w:val="center"/>
          </w:tcPr>
          <w:p w:rsidR="00BB1C53" w:rsidRPr="00885045" w:rsidRDefault="00BB1C53" w:rsidP="003F70D0">
            <w:pPr>
              <w:rPr>
                <w:rFonts w:asciiTheme="minorHAnsi" w:hAnsiTheme="minorHAnsi" w:cstheme="majorBidi"/>
                <w:b/>
                <w:color w:val="000000" w:themeColor="text1"/>
                <w:sz w:val="20"/>
                <w:szCs w:val="20"/>
                <w:lang w:bidi="ar-DZ"/>
              </w:rPr>
            </w:pPr>
            <w:r w:rsidRPr="00885045">
              <w:rPr>
                <w:rFonts w:asciiTheme="minorHAnsi" w:hAnsiTheme="minorHAnsi" w:cstheme="majorBidi"/>
                <w:b/>
                <w:color w:val="000000" w:themeColor="text1"/>
                <w:sz w:val="20"/>
                <w:szCs w:val="20"/>
                <w:lang w:bidi="ar-DZ"/>
              </w:rPr>
              <w:t>Sciences et Technologie</w:t>
            </w:r>
          </w:p>
        </w:tc>
        <w:tc>
          <w:tcPr>
            <w:tcW w:w="2410" w:type="dxa"/>
            <w:vAlign w:val="center"/>
          </w:tcPr>
          <w:p w:rsidR="00BB1C53" w:rsidRPr="00B93FC7" w:rsidRDefault="00BB1C53" w:rsidP="003F70D0">
            <w:pPr>
              <w:rPr>
                <w:rFonts w:asciiTheme="minorHAnsi" w:hAnsiTheme="minorHAnsi" w:cstheme="majorBidi"/>
                <w:sz w:val="20"/>
                <w:szCs w:val="20"/>
                <w:lang w:bidi="ar-DZ"/>
              </w:rPr>
            </w:pPr>
            <w:r>
              <w:rPr>
                <w:rFonts w:asciiTheme="minorHAnsi" w:hAnsiTheme="minorHAnsi" w:cstheme="majorBidi"/>
                <w:sz w:val="20"/>
                <w:szCs w:val="20"/>
                <w:lang w:bidi="ar-DZ"/>
              </w:rPr>
              <w:t xml:space="preserve">Electronique </w:t>
            </w:r>
          </w:p>
        </w:tc>
        <w:tc>
          <w:tcPr>
            <w:tcW w:w="3402" w:type="dxa"/>
            <w:vAlign w:val="center"/>
          </w:tcPr>
          <w:p w:rsidR="00BB1C53" w:rsidRDefault="00BB1C53" w:rsidP="003F70D0">
            <w:pPr>
              <w:pStyle w:val="Paragraphedeliste"/>
              <w:numPr>
                <w:ilvl w:val="0"/>
                <w:numId w:val="31"/>
              </w:numPr>
              <w:ind w:left="312" w:hanging="142"/>
              <w:rPr>
                <w:rFonts w:asciiTheme="minorHAnsi" w:hAnsiTheme="minorHAnsi" w:cstheme="majorBidi"/>
                <w:sz w:val="20"/>
                <w:szCs w:val="20"/>
                <w:lang w:bidi="ar-DZ"/>
              </w:rPr>
            </w:pPr>
            <w:r w:rsidRPr="00885045">
              <w:rPr>
                <w:rFonts w:asciiTheme="minorHAnsi" w:hAnsiTheme="minorHAnsi" w:cstheme="majorBidi"/>
                <w:sz w:val="20"/>
                <w:szCs w:val="20"/>
                <w:lang w:bidi="ar-DZ"/>
              </w:rPr>
              <w:t>Electronique</w:t>
            </w:r>
          </w:p>
          <w:p w:rsidR="00BB1C53" w:rsidRPr="00885045" w:rsidRDefault="00BB1C53" w:rsidP="003F70D0">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Télécommunication</w:t>
            </w:r>
          </w:p>
        </w:tc>
        <w:tc>
          <w:tcPr>
            <w:tcW w:w="2835" w:type="dxa"/>
            <w:vMerge w:val="restart"/>
            <w:vAlign w:val="center"/>
          </w:tcPr>
          <w:p w:rsidR="00BB1C53" w:rsidRPr="00B93FC7" w:rsidRDefault="00BB1C53"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BB1C53" w:rsidRPr="00B93FC7" w:rsidRDefault="00BB1C53"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BB1C53" w:rsidRPr="00341AB0" w:rsidRDefault="00BB1C53"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BB1C53" w:rsidRPr="00B93FC7" w:rsidTr="003F70D0">
        <w:trPr>
          <w:trHeight w:val="102"/>
        </w:trPr>
        <w:tc>
          <w:tcPr>
            <w:tcW w:w="3941" w:type="dxa"/>
            <w:vMerge/>
          </w:tcPr>
          <w:p w:rsidR="00BB1C53" w:rsidRPr="00B93FC7" w:rsidRDefault="00BB1C53" w:rsidP="003F70D0">
            <w:pPr>
              <w:rPr>
                <w:rFonts w:asciiTheme="minorHAnsi" w:hAnsiTheme="minorHAnsi" w:cstheme="majorBidi"/>
                <w:b/>
                <w:bCs/>
                <w:color w:val="000000" w:themeColor="text1"/>
                <w:sz w:val="20"/>
                <w:szCs w:val="20"/>
                <w:lang w:val="en-GB" w:bidi="ar-DZ"/>
              </w:rPr>
            </w:pPr>
          </w:p>
        </w:tc>
        <w:tc>
          <w:tcPr>
            <w:tcW w:w="2126" w:type="dxa"/>
            <w:vAlign w:val="center"/>
          </w:tcPr>
          <w:p w:rsidR="00BB1C53" w:rsidRPr="00885045" w:rsidRDefault="00BB1C53" w:rsidP="003F70D0">
            <w:pPr>
              <w:rPr>
                <w:rFonts w:asciiTheme="minorHAnsi" w:hAnsiTheme="minorHAnsi" w:cstheme="majorBidi"/>
                <w:b/>
                <w:color w:val="000000" w:themeColor="text1"/>
                <w:sz w:val="20"/>
                <w:szCs w:val="20"/>
                <w:lang w:bidi="ar-DZ"/>
              </w:rPr>
            </w:pPr>
            <w:r w:rsidRPr="00885045">
              <w:rPr>
                <w:rFonts w:asciiTheme="minorHAnsi" w:hAnsiTheme="minorHAnsi" w:cstheme="majorBidi"/>
                <w:b/>
                <w:color w:val="000000" w:themeColor="text1"/>
                <w:sz w:val="20"/>
                <w:szCs w:val="20"/>
                <w:lang w:bidi="ar-DZ"/>
              </w:rPr>
              <w:t>Science de la Matière</w:t>
            </w:r>
          </w:p>
        </w:tc>
        <w:tc>
          <w:tcPr>
            <w:tcW w:w="2410" w:type="dxa"/>
            <w:vAlign w:val="center"/>
          </w:tcPr>
          <w:p w:rsidR="00BB1C53" w:rsidRPr="00B93FC7" w:rsidRDefault="00BB1C53" w:rsidP="003F70D0">
            <w:pPr>
              <w:rPr>
                <w:rFonts w:asciiTheme="minorHAnsi" w:hAnsiTheme="minorHAnsi" w:cstheme="majorBidi"/>
                <w:sz w:val="20"/>
                <w:szCs w:val="20"/>
                <w:lang w:bidi="ar-DZ"/>
              </w:rPr>
            </w:pPr>
            <w:r>
              <w:rPr>
                <w:rFonts w:asciiTheme="minorHAnsi" w:hAnsiTheme="minorHAnsi" w:cstheme="majorBidi"/>
                <w:sz w:val="20"/>
                <w:szCs w:val="20"/>
                <w:lang w:bidi="ar-DZ"/>
              </w:rPr>
              <w:t>Chimie</w:t>
            </w:r>
          </w:p>
        </w:tc>
        <w:tc>
          <w:tcPr>
            <w:tcW w:w="3402" w:type="dxa"/>
            <w:vAlign w:val="center"/>
          </w:tcPr>
          <w:p w:rsidR="00BB1C53" w:rsidRDefault="00BB1C53" w:rsidP="003F70D0">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Chimie Analytique</w:t>
            </w:r>
          </w:p>
          <w:p w:rsidR="00BB1C53" w:rsidRPr="00885045" w:rsidRDefault="00BB1C53" w:rsidP="003F70D0">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Chimie Pharmaceutique</w:t>
            </w:r>
          </w:p>
        </w:tc>
        <w:tc>
          <w:tcPr>
            <w:tcW w:w="2835" w:type="dxa"/>
            <w:vMerge/>
            <w:vAlign w:val="center"/>
          </w:tcPr>
          <w:p w:rsidR="00BB1C53" w:rsidRPr="00B93FC7" w:rsidRDefault="00BB1C53"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p>
        </w:tc>
      </w:tr>
      <w:tr w:rsidR="00BB1C53" w:rsidRPr="00B93FC7" w:rsidTr="003F70D0">
        <w:trPr>
          <w:trHeight w:val="102"/>
        </w:trPr>
        <w:tc>
          <w:tcPr>
            <w:tcW w:w="3941" w:type="dxa"/>
            <w:vMerge/>
          </w:tcPr>
          <w:p w:rsidR="00BB1C53" w:rsidRPr="00B93FC7" w:rsidRDefault="00BB1C53" w:rsidP="003F70D0">
            <w:pPr>
              <w:rPr>
                <w:rFonts w:asciiTheme="minorHAnsi" w:hAnsiTheme="minorHAnsi" w:cstheme="majorBidi"/>
                <w:b/>
                <w:bCs/>
                <w:color w:val="000000" w:themeColor="text1"/>
                <w:sz w:val="20"/>
                <w:szCs w:val="20"/>
                <w:lang w:val="en-GB" w:bidi="ar-DZ"/>
              </w:rPr>
            </w:pPr>
          </w:p>
        </w:tc>
        <w:tc>
          <w:tcPr>
            <w:tcW w:w="2126" w:type="dxa"/>
            <w:vAlign w:val="center"/>
          </w:tcPr>
          <w:p w:rsidR="00BB1C53" w:rsidRPr="00BB1C53" w:rsidRDefault="00BB1C53" w:rsidP="003F70D0">
            <w:pPr>
              <w:rPr>
                <w:rFonts w:asciiTheme="minorHAnsi" w:hAnsiTheme="minorHAnsi" w:cstheme="majorBidi"/>
                <w:b/>
                <w:color w:val="000000" w:themeColor="text1"/>
                <w:sz w:val="20"/>
                <w:szCs w:val="20"/>
                <w:lang w:bidi="ar-DZ"/>
              </w:rPr>
            </w:pPr>
            <w:r w:rsidRPr="00BB1C53">
              <w:rPr>
                <w:rFonts w:asciiTheme="minorHAnsi" w:hAnsiTheme="minorHAnsi" w:cstheme="majorBidi"/>
                <w:b/>
                <w:color w:val="000000" w:themeColor="text1"/>
                <w:sz w:val="20"/>
                <w:szCs w:val="20"/>
                <w:lang w:bidi="ar-DZ"/>
              </w:rPr>
              <w:t>Mathématiques et Informatique</w:t>
            </w:r>
          </w:p>
        </w:tc>
        <w:tc>
          <w:tcPr>
            <w:tcW w:w="2410" w:type="dxa"/>
            <w:vAlign w:val="center"/>
          </w:tcPr>
          <w:p w:rsidR="00BB1C53" w:rsidRPr="00B93FC7" w:rsidRDefault="00BB1C53" w:rsidP="003F70D0">
            <w:pPr>
              <w:rPr>
                <w:rFonts w:asciiTheme="minorHAnsi" w:hAnsiTheme="minorHAnsi" w:cstheme="majorBidi"/>
                <w:sz w:val="20"/>
                <w:szCs w:val="20"/>
                <w:lang w:bidi="ar-DZ"/>
              </w:rPr>
            </w:pPr>
            <w:r>
              <w:rPr>
                <w:rFonts w:asciiTheme="minorHAnsi" w:hAnsiTheme="minorHAnsi" w:cstheme="majorBidi"/>
                <w:sz w:val="20"/>
                <w:szCs w:val="20"/>
                <w:lang w:bidi="ar-DZ"/>
              </w:rPr>
              <w:t>Informatique</w:t>
            </w:r>
          </w:p>
        </w:tc>
        <w:tc>
          <w:tcPr>
            <w:tcW w:w="3402" w:type="dxa"/>
            <w:vAlign w:val="center"/>
          </w:tcPr>
          <w:p w:rsidR="00BB1C53" w:rsidRPr="00BB1C53" w:rsidRDefault="00BB1C53" w:rsidP="003F70D0">
            <w:pPr>
              <w:pStyle w:val="Paragraphedeliste"/>
              <w:numPr>
                <w:ilvl w:val="0"/>
                <w:numId w:val="31"/>
              </w:numPr>
              <w:ind w:left="312" w:hanging="142"/>
              <w:rPr>
                <w:rFonts w:asciiTheme="minorHAnsi" w:hAnsiTheme="minorHAnsi" w:cstheme="majorBidi"/>
                <w:sz w:val="20"/>
                <w:szCs w:val="20"/>
                <w:lang w:bidi="ar-DZ"/>
              </w:rPr>
            </w:pPr>
            <w:r w:rsidRPr="00BB1C53">
              <w:rPr>
                <w:rFonts w:asciiTheme="minorHAnsi" w:hAnsiTheme="minorHAnsi" w:cstheme="majorBidi"/>
                <w:sz w:val="20"/>
                <w:szCs w:val="20"/>
                <w:lang w:bidi="ar-DZ"/>
              </w:rPr>
              <w:t>Développement des logiciels et technologie du WEB</w:t>
            </w:r>
          </w:p>
          <w:p w:rsidR="00BB1C53" w:rsidRPr="00BB1C53" w:rsidRDefault="00BB1C53" w:rsidP="003F70D0">
            <w:pPr>
              <w:pStyle w:val="Paragraphedeliste"/>
              <w:numPr>
                <w:ilvl w:val="0"/>
                <w:numId w:val="31"/>
              </w:numPr>
              <w:ind w:left="312" w:hanging="142"/>
              <w:rPr>
                <w:rFonts w:asciiTheme="minorHAnsi" w:hAnsiTheme="minorHAnsi" w:cstheme="majorBidi"/>
                <w:sz w:val="20"/>
                <w:szCs w:val="20"/>
                <w:lang w:bidi="ar-DZ"/>
              </w:rPr>
            </w:pPr>
            <w:r w:rsidRPr="00BB1C53">
              <w:rPr>
                <w:rFonts w:asciiTheme="minorHAnsi" w:hAnsiTheme="minorHAnsi" w:cstheme="majorBidi"/>
                <w:sz w:val="20"/>
                <w:szCs w:val="20"/>
                <w:lang w:bidi="ar-DZ"/>
              </w:rPr>
              <w:t>Sécurité  et administration des systèmes et réseaux</w:t>
            </w:r>
          </w:p>
          <w:p w:rsidR="00BB1C53" w:rsidRPr="00BB1C53" w:rsidRDefault="00BB1C53" w:rsidP="003F70D0">
            <w:pPr>
              <w:pStyle w:val="Paragraphedeliste"/>
              <w:numPr>
                <w:ilvl w:val="0"/>
                <w:numId w:val="31"/>
              </w:numPr>
              <w:ind w:left="312" w:hanging="142"/>
              <w:rPr>
                <w:rFonts w:asciiTheme="minorHAnsi" w:hAnsiTheme="minorHAnsi" w:cstheme="majorBidi"/>
                <w:sz w:val="20"/>
                <w:szCs w:val="20"/>
                <w:lang w:bidi="ar-DZ"/>
              </w:rPr>
            </w:pPr>
            <w:r w:rsidRPr="00BB1C53">
              <w:rPr>
                <w:rFonts w:asciiTheme="minorHAnsi" w:hAnsiTheme="minorHAnsi" w:cstheme="majorBidi"/>
                <w:sz w:val="20"/>
                <w:szCs w:val="20"/>
                <w:lang w:bidi="ar-DZ"/>
              </w:rPr>
              <w:t>Ingénierie des systèmes d’information et des logiciels</w:t>
            </w:r>
          </w:p>
        </w:tc>
        <w:tc>
          <w:tcPr>
            <w:tcW w:w="2835" w:type="dxa"/>
            <w:vMerge/>
            <w:vAlign w:val="center"/>
          </w:tcPr>
          <w:p w:rsidR="00BB1C53" w:rsidRPr="00B93FC7" w:rsidRDefault="00BB1C53" w:rsidP="003F70D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p>
        </w:tc>
      </w:tr>
    </w:tbl>
    <w:p w:rsidR="006C184B" w:rsidRDefault="006C184B"/>
    <w:p w:rsidR="006C184B" w:rsidRDefault="006C184B"/>
    <w:p w:rsidR="006C184B" w:rsidRDefault="006C184B"/>
    <w:p w:rsidR="006C184B" w:rsidRDefault="006C184B"/>
    <w:p w:rsidR="006C184B" w:rsidRDefault="006C184B"/>
    <w:p w:rsidR="006C184B" w:rsidRDefault="006C184B"/>
    <w:p w:rsidR="006C184B" w:rsidRDefault="006C184B"/>
    <w:p w:rsidR="006C184B" w:rsidRDefault="006C184B"/>
    <w:p w:rsidR="006C184B" w:rsidRDefault="006C184B"/>
    <w:p w:rsidR="006C184B" w:rsidRDefault="006C184B"/>
    <w:p w:rsidR="006C184B" w:rsidRDefault="006C184B"/>
    <w:p w:rsidR="006C184B" w:rsidRDefault="006C184B"/>
    <w:p w:rsidR="006C184B" w:rsidRDefault="006C184B"/>
    <w:p w:rsidR="006C184B" w:rsidRDefault="006C184B"/>
    <w:tbl>
      <w:tblPr>
        <w:tblStyle w:val="Grilledutableau"/>
        <w:tblpPr w:leftFromText="141" w:rightFromText="141" w:vertAnchor="text" w:tblpX="-147" w:tblpY="-160"/>
        <w:tblW w:w="14714" w:type="dxa"/>
        <w:tblLook w:val="04A0" w:firstRow="1" w:lastRow="0" w:firstColumn="1" w:lastColumn="0" w:noHBand="0" w:noVBand="1"/>
      </w:tblPr>
      <w:tblGrid>
        <w:gridCol w:w="3941"/>
        <w:gridCol w:w="2126"/>
        <w:gridCol w:w="2410"/>
        <w:gridCol w:w="3402"/>
        <w:gridCol w:w="2835"/>
      </w:tblGrid>
      <w:tr w:rsidR="006C184B" w:rsidRPr="006C184B" w:rsidTr="006C184B">
        <w:trPr>
          <w:trHeight w:val="102"/>
        </w:trPr>
        <w:tc>
          <w:tcPr>
            <w:tcW w:w="3941" w:type="dxa"/>
            <w:vMerge w:val="restart"/>
            <w:vAlign w:val="center"/>
          </w:tcPr>
          <w:p w:rsidR="006C184B" w:rsidRPr="00627F6D" w:rsidRDefault="006C184B" w:rsidP="006C184B">
            <w:pPr>
              <w:jc w:val="center"/>
              <w:rPr>
                <w:rFonts w:asciiTheme="minorHAnsi" w:hAnsiTheme="minorHAnsi" w:cstheme="majorBidi"/>
                <w:b/>
                <w:bCs/>
                <w:color w:val="000000" w:themeColor="text1"/>
                <w:sz w:val="20"/>
                <w:szCs w:val="20"/>
                <w:lang w:bidi="ar-DZ"/>
              </w:rPr>
            </w:pPr>
            <w:r w:rsidRPr="00627F6D">
              <w:rPr>
                <w:rFonts w:asciiTheme="minorHAnsi" w:hAnsiTheme="minorHAnsi" w:cstheme="majorBidi"/>
                <w:b/>
                <w:bCs/>
                <w:color w:val="000000" w:themeColor="text1"/>
                <w:sz w:val="20"/>
                <w:szCs w:val="20"/>
                <w:lang w:bidi="ar-DZ"/>
              </w:rPr>
              <w:t>Etablissement privé de formation supérieure</w:t>
            </w:r>
          </w:p>
        </w:tc>
        <w:tc>
          <w:tcPr>
            <w:tcW w:w="7938" w:type="dxa"/>
            <w:gridSpan w:val="3"/>
            <w:vAlign w:val="center"/>
          </w:tcPr>
          <w:p w:rsidR="006C184B" w:rsidRPr="00145B39" w:rsidRDefault="00145B39" w:rsidP="00145B39">
            <w:pPr>
              <w:jc w:val="center"/>
              <w:rPr>
                <w:rFonts w:asciiTheme="minorHAnsi" w:hAnsiTheme="minorHAnsi" w:cstheme="majorBidi"/>
                <w:b/>
                <w:color w:val="000000" w:themeColor="text1"/>
                <w:sz w:val="20"/>
                <w:szCs w:val="20"/>
                <w:lang w:bidi="ar-DZ"/>
              </w:rPr>
            </w:pPr>
            <w:r w:rsidRPr="00145B39">
              <w:rPr>
                <w:rFonts w:asciiTheme="minorHAnsi" w:hAnsiTheme="minorHAnsi" w:cstheme="majorBidi"/>
                <w:b/>
                <w:bCs/>
                <w:color w:val="000000" w:themeColor="text1"/>
                <w:sz w:val="20"/>
                <w:szCs w:val="20"/>
                <w:lang w:bidi="ar-DZ"/>
              </w:rPr>
              <w:t>Cursus de formation</w:t>
            </w:r>
          </w:p>
        </w:tc>
        <w:tc>
          <w:tcPr>
            <w:tcW w:w="2835" w:type="dxa"/>
            <w:vMerge w:val="restart"/>
            <w:vAlign w:val="center"/>
          </w:tcPr>
          <w:p w:rsidR="006C184B" w:rsidRPr="006C184B" w:rsidRDefault="006C184B" w:rsidP="006C184B">
            <w:pPr>
              <w:pStyle w:val="Paragraphedeliste"/>
              <w:numPr>
                <w:ilvl w:val="0"/>
                <w:numId w:val="31"/>
              </w:numPr>
              <w:tabs>
                <w:tab w:val="left" w:pos="317"/>
              </w:tabs>
              <w:jc w:val="center"/>
              <w:rPr>
                <w:rFonts w:asciiTheme="minorHAnsi" w:hAnsiTheme="minorHAnsi" w:cstheme="majorBidi"/>
                <w:color w:val="000000" w:themeColor="text1"/>
                <w:sz w:val="20"/>
                <w:szCs w:val="20"/>
                <w:lang w:bidi="ar-DZ"/>
              </w:rPr>
            </w:pPr>
            <w:r w:rsidRPr="006C184B">
              <w:rPr>
                <w:rFonts w:asciiTheme="minorHAnsi" w:hAnsiTheme="minorHAnsi" w:cstheme="majorBidi"/>
                <w:color w:val="000000" w:themeColor="text1"/>
                <w:sz w:val="20"/>
                <w:szCs w:val="20"/>
                <w:lang w:bidi="ar-DZ"/>
              </w:rPr>
              <w:t>Conditions d’accès</w:t>
            </w:r>
          </w:p>
          <w:p w:rsidR="006C184B" w:rsidRPr="006C184B" w:rsidRDefault="006C184B" w:rsidP="006C184B">
            <w:pPr>
              <w:pStyle w:val="Paragraphedeliste"/>
              <w:numPr>
                <w:ilvl w:val="0"/>
                <w:numId w:val="31"/>
              </w:numPr>
              <w:tabs>
                <w:tab w:val="left" w:pos="317"/>
              </w:tabs>
              <w:jc w:val="center"/>
              <w:rPr>
                <w:rFonts w:asciiTheme="minorHAnsi" w:hAnsiTheme="minorHAnsi" w:cstheme="majorBidi"/>
                <w:color w:val="000000" w:themeColor="text1"/>
                <w:sz w:val="20"/>
                <w:szCs w:val="20"/>
                <w:lang w:bidi="ar-DZ"/>
              </w:rPr>
            </w:pPr>
            <w:r w:rsidRPr="006C184B">
              <w:rPr>
                <w:rFonts w:asciiTheme="minorHAnsi" w:hAnsiTheme="minorHAnsi" w:cstheme="majorBidi"/>
                <w:color w:val="000000" w:themeColor="text1"/>
                <w:sz w:val="20"/>
                <w:szCs w:val="20"/>
                <w:lang w:bidi="ar-DZ"/>
              </w:rPr>
              <w:t>(Baccalauréat)</w:t>
            </w:r>
          </w:p>
        </w:tc>
      </w:tr>
      <w:tr w:rsidR="006C184B" w:rsidRPr="006C184B" w:rsidTr="006C184B">
        <w:trPr>
          <w:trHeight w:val="102"/>
        </w:trPr>
        <w:tc>
          <w:tcPr>
            <w:tcW w:w="3941" w:type="dxa"/>
            <w:vMerge/>
            <w:vAlign w:val="center"/>
          </w:tcPr>
          <w:p w:rsidR="006C184B" w:rsidRPr="006C184B" w:rsidRDefault="006C184B" w:rsidP="006C184B">
            <w:pPr>
              <w:jc w:val="center"/>
              <w:rPr>
                <w:rFonts w:asciiTheme="minorHAnsi" w:hAnsiTheme="minorHAnsi" w:cstheme="majorBidi"/>
                <w:b/>
                <w:bCs/>
                <w:color w:val="000000" w:themeColor="text1"/>
                <w:sz w:val="20"/>
                <w:szCs w:val="20"/>
                <w:lang w:val="en-GB" w:bidi="ar-DZ"/>
              </w:rPr>
            </w:pPr>
          </w:p>
        </w:tc>
        <w:tc>
          <w:tcPr>
            <w:tcW w:w="2126" w:type="dxa"/>
            <w:vAlign w:val="center"/>
          </w:tcPr>
          <w:p w:rsidR="006C184B" w:rsidRPr="006C184B" w:rsidRDefault="006C184B" w:rsidP="006C184B">
            <w:pPr>
              <w:jc w:val="center"/>
              <w:rPr>
                <w:rFonts w:asciiTheme="minorHAnsi" w:hAnsiTheme="minorHAnsi" w:cstheme="majorBidi"/>
                <w:b/>
                <w:bCs/>
                <w:color w:val="000000" w:themeColor="text1"/>
                <w:sz w:val="20"/>
                <w:szCs w:val="20"/>
                <w:lang w:bidi="ar-DZ"/>
              </w:rPr>
            </w:pPr>
            <w:r w:rsidRPr="006C184B">
              <w:rPr>
                <w:rFonts w:asciiTheme="minorHAnsi" w:hAnsiTheme="minorHAnsi" w:cstheme="majorBidi"/>
                <w:b/>
                <w:bCs/>
                <w:color w:val="000000" w:themeColor="text1"/>
                <w:sz w:val="20"/>
                <w:szCs w:val="20"/>
                <w:lang w:bidi="ar-DZ"/>
              </w:rPr>
              <w:t>Domaine</w:t>
            </w:r>
          </w:p>
        </w:tc>
        <w:tc>
          <w:tcPr>
            <w:tcW w:w="2410" w:type="dxa"/>
            <w:vAlign w:val="center"/>
          </w:tcPr>
          <w:p w:rsidR="006C184B" w:rsidRPr="006C184B" w:rsidRDefault="006C184B" w:rsidP="006C184B">
            <w:pPr>
              <w:jc w:val="center"/>
              <w:rPr>
                <w:rFonts w:asciiTheme="minorHAnsi" w:hAnsiTheme="minorHAnsi" w:cstheme="majorBidi"/>
                <w:b/>
                <w:bCs/>
                <w:color w:val="000000" w:themeColor="text1"/>
                <w:sz w:val="20"/>
                <w:szCs w:val="20"/>
                <w:lang w:bidi="ar-DZ"/>
              </w:rPr>
            </w:pPr>
            <w:r w:rsidRPr="006C184B">
              <w:rPr>
                <w:rFonts w:asciiTheme="minorHAnsi" w:hAnsiTheme="minorHAnsi" w:cstheme="majorBidi"/>
                <w:b/>
                <w:bCs/>
                <w:color w:val="000000" w:themeColor="text1"/>
                <w:sz w:val="20"/>
                <w:szCs w:val="20"/>
                <w:lang w:bidi="ar-DZ"/>
              </w:rPr>
              <w:t>Filière</w:t>
            </w:r>
          </w:p>
        </w:tc>
        <w:tc>
          <w:tcPr>
            <w:tcW w:w="3402" w:type="dxa"/>
            <w:vAlign w:val="center"/>
          </w:tcPr>
          <w:p w:rsidR="006C184B" w:rsidRPr="006C184B" w:rsidRDefault="006C184B" w:rsidP="006C184B">
            <w:pPr>
              <w:jc w:val="center"/>
              <w:rPr>
                <w:rFonts w:asciiTheme="minorHAnsi" w:hAnsiTheme="minorHAnsi" w:cstheme="majorBidi"/>
                <w:b/>
                <w:bCs/>
                <w:color w:val="000000" w:themeColor="text1"/>
                <w:sz w:val="20"/>
                <w:szCs w:val="20"/>
                <w:lang w:bidi="ar-DZ"/>
              </w:rPr>
            </w:pPr>
            <w:r w:rsidRPr="006C184B">
              <w:rPr>
                <w:rFonts w:asciiTheme="minorHAnsi" w:hAnsiTheme="minorHAnsi" w:cstheme="majorBidi"/>
                <w:b/>
                <w:bCs/>
                <w:color w:val="000000" w:themeColor="text1"/>
                <w:sz w:val="20"/>
                <w:szCs w:val="20"/>
                <w:lang w:bidi="ar-DZ"/>
              </w:rPr>
              <w:t>Spécialité</w:t>
            </w:r>
          </w:p>
        </w:tc>
        <w:tc>
          <w:tcPr>
            <w:tcW w:w="2835" w:type="dxa"/>
            <w:vMerge/>
            <w:vAlign w:val="center"/>
          </w:tcPr>
          <w:p w:rsidR="006C184B" w:rsidRPr="006C184B" w:rsidRDefault="006C184B" w:rsidP="006C184B">
            <w:pPr>
              <w:pStyle w:val="Paragraphedeliste"/>
              <w:numPr>
                <w:ilvl w:val="0"/>
                <w:numId w:val="31"/>
              </w:numPr>
              <w:tabs>
                <w:tab w:val="left" w:pos="317"/>
              </w:tabs>
              <w:ind w:hanging="686"/>
              <w:jc w:val="center"/>
              <w:rPr>
                <w:rFonts w:asciiTheme="minorHAnsi" w:hAnsiTheme="minorHAnsi" w:cstheme="majorBidi"/>
                <w:color w:val="000000" w:themeColor="text1"/>
                <w:sz w:val="20"/>
                <w:szCs w:val="20"/>
                <w:lang w:bidi="ar-DZ"/>
              </w:rPr>
            </w:pPr>
          </w:p>
        </w:tc>
      </w:tr>
      <w:tr w:rsidR="00341AB0" w:rsidRPr="00B93FC7" w:rsidTr="00885045">
        <w:trPr>
          <w:trHeight w:val="102"/>
        </w:trPr>
        <w:tc>
          <w:tcPr>
            <w:tcW w:w="3941" w:type="dxa"/>
            <w:vMerge w:val="restart"/>
          </w:tcPr>
          <w:p w:rsidR="00341AB0" w:rsidRPr="00627F6D" w:rsidRDefault="00341AB0" w:rsidP="00BB1C53">
            <w:pPr>
              <w:rPr>
                <w:rFonts w:asciiTheme="minorHAnsi" w:hAnsiTheme="minorHAnsi" w:cstheme="majorBidi"/>
                <w:b/>
                <w:bCs/>
                <w:color w:val="000000" w:themeColor="text1"/>
                <w:sz w:val="20"/>
                <w:szCs w:val="20"/>
                <w:lang w:bidi="ar-DZ"/>
              </w:rPr>
            </w:pPr>
            <w:r w:rsidRPr="00627F6D">
              <w:rPr>
                <w:rFonts w:asciiTheme="minorHAnsi" w:hAnsiTheme="minorHAnsi" w:cstheme="majorBidi"/>
                <w:b/>
                <w:bCs/>
                <w:color w:val="000000" w:themeColor="text1"/>
                <w:sz w:val="20"/>
                <w:szCs w:val="20"/>
                <w:lang w:bidi="ar-DZ"/>
              </w:rPr>
              <w:t>14. Institut Supérieur des Sciences (ISS)</w:t>
            </w:r>
          </w:p>
          <w:p w:rsidR="00341AB0" w:rsidRPr="00B93FC7" w:rsidRDefault="00341AB0" w:rsidP="00BB1C53">
            <w:pPr>
              <w:rPr>
                <w:rFonts w:asciiTheme="minorHAnsi" w:hAnsiTheme="minorHAnsi" w:cstheme="majorBidi"/>
                <w:b/>
                <w:bCs/>
                <w:color w:val="000000" w:themeColor="text1"/>
                <w:sz w:val="20"/>
                <w:szCs w:val="20"/>
                <w:lang w:val="en-GB" w:bidi="ar-DZ"/>
              </w:rPr>
            </w:pPr>
            <w:r>
              <w:rPr>
                <w:rFonts w:asciiTheme="minorHAnsi" w:hAnsiTheme="minorHAnsi" w:cstheme="majorBidi"/>
                <w:b/>
                <w:bCs/>
                <w:color w:val="000000" w:themeColor="text1"/>
                <w:sz w:val="20"/>
                <w:szCs w:val="20"/>
                <w:lang w:val="en-GB" w:bidi="ar-DZ"/>
              </w:rPr>
              <w:t>Lot 148, Bordj El Kiffan</w:t>
            </w:r>
          </w:p>
        </w:tc>
        <w:tc>
          <w:tcPr>
            <w:tcW w:w="2126" w:type="dxa"/>
            <w:vMerge w:val="restart"/>
            <w:vAlign w:val="center"/>
          </w:tcPr>
          <w:p w:rsidR="00341AB0" w:rsidRPr="00B93FC7" w:rsidRDefault="00341AB0" w:rsidP="00885045">
            <w:pPr>
              <w:rPr>
                <w:rFonts w:asciiTheme="minorHAnsi" w:hAnsiTheme="minorHAnsi" w:cstheme="majorBidi"/>
                <w:color w:val="000000" w:themeColor="text1"/>
                <w:sz w:val="20"/>
                <w:szCs w:val="20"/>
                <w:lang w:bidi="ar-DZ"/>
              </w:rPr>
            </w:pPr>
            <w:r w:rsidRPr="00885045">
              <w:rPr>
                <w:rFonts w:asciiTheme="minorHAnsi" w:hAnsiTheme="minorHAnsi" w:cstheme="majorBidi"/>
                <w:b/>
                <w:color w:val="000000" w:themeColor="text1"/>
                <w:sz w:val="20"/>
                <w:szCs w:val="20"/>
                <w:lang w:bidi="ar-DZ"/>
              </w:rPr>
              <w:t>Sciences économiques, de gestion et sciences commerciales</w:t>
            </w:r>
          </w:p>
        </w:tc>
        <w:tc>
          <w:tcPr>
            <w:tcW w:w="2410" w:type="dxa"/>
            <w:vAlign w:val="center"/>
          </w:tcPr>
          <w:p w:rsidR="00341AB0" w:rsidRPr="00B93FC7" w:rsidRDefault="00341AB0" w:rsidP="00885045">
            <w:pPr>
              <w:rPr>
                <w:rFonts w:asciiTheme="minorHAnsi" w:hAnsiTheme="minorHAnsi" w:cstheme="majorBidi"/>
                <w:sz w:val="20"/>
                <w:szCs w:val="20"/>
                <w:lang w:bidi="ar-DZ"/>
              </w:rPr>
            </w:pPr>
            <w:r w:rsidRPr="00B93FC7">
              <w:rPr>
                <w:rFonts w:asciiTheme="minorHAnsi" w:hAnsiTheme="minorHAnsi" w:cstheme="majorBidi"/>
                <w:sz w:val="20"/>
                <w:szCs w:val="20"/>
                <w:lang w:bidi="ar-DZ"/>
              </w:rPr>
              <w:t>Sciences de gestion</w:t>
            </w:r>
          </w:p>
        </w:tc>
        <w:tc>
          <w:tcPr>
            <w:tcW w:w="3402" w:type="dxa"/>
            <w:vAlign w:val="center"/>
          </w:tcPr>
          <w:p w:rsidR="00341AB0" w:rsidRPr="00BB1C53" w:rsidRDefault="00341AB0" w:rsidP="00BB1C53">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Economie et gestion de l’entreprise.</w:t>
            </w:r>
          </w:p>
        </w:tc>
        <w:tc>
          <w:tcPr>
            <w:tcW w:w="2835" w:type="dxa"/>
            <w:vAlign w:val="center"/>
          </w:tcPr>
          <w:p w:rsidR="00341AB0" w:rsidRPr="00B93FC7" w:rsidRDefault="00341AB0" w:rsidP="00BB1C53">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Gestion et économie</w:t>
            </w:r>
          </w:p>
          <w:p w:rsidR="00341AB0" w:rsidRPr="00B93FC7" w:rsidRDefault="00341AB0" w:rsidP="00BB1C53">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341AB0" w:rsidRDefault="00341AB0" w:rsidP="00BB1C53">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341AB0" w:rsidRPr="00341AB0" w:rsidRDefault="00341AB0" w:rsidP="00341AB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341AB0" w:rsidRPr="00B93FC7" w:rsidTr="00885045">
        <w:trPr>
          <w:trHeight w:val="102"/>
        </w:trPr>
        <w:tc>
          <w:tcPr>
            <w:tcW w:w="3941" w:type="dxa"/>
            <w:vMerge/>
          </w:tcPr>
          <w:p w:rsidR="00341AB0" w:rsidRPr="00B93FC7" w:rsidRDefault="00341AB0" w:rsidP="001E33BB">
            <w:pPr>
              <w:rPr>
                <w:rFonts w:asciiTheme="minorHAnsi" w:hAnsiTheme="minorHAnsi" w:cstheme="majorBidi"/>
                <w:b/>
                <w:bCs/>
                <w:color w:val="000000" w:themeColor="text1"/>
                <w:sz w:val="20"/>
                <w:szCs w:val="20"/>
                <w:lang w:val="en-GB" w:bidi="ar-DZ"/>
              </w:rPr>
            </w:pPr>
          </w:p>
        </w:tc>
        <w:tc>
          <w:tcPr>
            <w:tcW w:w="2126" w:type="dxa"/>
            <w:vMerge/>
            <w:vAlign w:val="center"/>
          </w:tcPr>
          <w:p w:rsidR="00341AB0" w:rsidRPr="00B93FC7" w:rsidRDefault="00341AB0" w:rsidP="00885045">
            <w:pPr>
              <w:rPr>
                <w:rFonts w:asciiTheme="minorHAnsi" w:hAnsiTheme="minorHAnsi" w:cstheme="majorBidi"/>
                <w:color w:val="000000" w:themeColor="text1"/>
                <w:sz w:val="20"/>
                <w:szCs w:val="20"/>
                <w:lang w:bidi="ar-DZ"/>
              </w:rPr>
            </w:pPr>
          </w:p>
        </w:tc>
        <w:tc>
          <w:tcPr>
            <w:tcW w:w="2410" w:type="dxa"/>
            <w:vAlign w:val="center"/>
          </w:tcPr>
          <w:p w:rsidR="00341AB0" w:rsidRPr="00B93FC7" w:rsidRDefault="00341AB0" w:rsidP="00885045">
            <w:pPr>
              <w:rPr>
                <w:rFonts w:asciiTheme="minorHAnsi" w:hAnsiTheme="minorHAnsi" w:cstheme="majorBidi"/>
                <w:sz w:val="20"/>
                <w:szCs w:val="20"/>
                <w:lang w:bidi="ar-DZ"/>
              </w:rPr>
            </w:pPr>
            <w:r>
              <w:rPr>
                <w:rFonts w:asciiTheme="minorHAnsi" w:hAnsiTheme="minorHAnsi" w:cstheme="majorBidi"/>
                <w:sz w:val="20"/>
                <w:szCs w:val="20"/>
                <w:lang w:bidi="ar-DZ"/>
              </w:rPr>
              <w:t>Sciences économiques</w:t>
            </w:r>
          </w:p>
        </w:tc>
        <w:tc>
          <w:tcPr>
            <w:tcW w:w="3402" w:type="dxa"/>
            <w:vAlign w:val="center"/>
          </w:tcPr>
          <w:p w:rsidR="00341AB0" w:rsidRPr="00BB1C53" w:rsidRDefault="00341AB0" w:rsidP="00BB1C53">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Economie islamique</w:t>
            </w:r>
          </w:p>
        </w:tc>
        <w:tc>
          <w:tcPr>
            <w:tcW w:w="2835" w:type="dxa"/>
            <w:vMerge w:val="restart"/>
            <w:vAlign w:val="center"/>
          </w:tcPr>
          <w:p w:rsidR="00341AB0" w:rsidRPr="00B93FC7" w:rsidRDefault="00341AB0" w:rsidP="00341AB0">
            <w:pPr>
              <w:pStyle w:val="Paragraphedeliste"/>
              <w:tabs>
                <w:tab w:val="left" w:pos="317"/>
              </w:tabs>
              <w:ind w:left="28"/>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Toutes séries du bac</w:t>
            </w:r>
          </w:p>
        </w:tc>
      </w:tr>
      <w:tr w:rsidR="00341AB0" w:rsidRPr="00B93FC7" w:rsidTr="00885045">
        <w:trPr>
          <w:trHeight w:val="102"/>
        </w:trPr>
        <w:tc>
          <w:tcPr>
            <w:tcW w:w="3941" w:type="dxa"/>
            <w:vMerge/>
          </w:tcPr>
          <w:p w:rsidR="00341AB0" w:rsidRPr="00B93FC7" w:rsidRDefault="00341AB0" w:rsidP="001E33BB">
            <w:pPr>
              <w:rPr>
                <w:rFonts w:asciiTheme="minorHAnsi" w:hAnsiTheme="minorHAnsi" w:cstheme="majorBidi"/>
                <w:b/>
                <w:bCs/>
                <w:color w:val="000000" w:themeColor="text1"/>
                <w:sz w:val="20"/>
                <w:szCs w:val="20"/>
                <w:lang w:val="en-GB" w:bidi="ar-DZ"/>
              </w:rPr>
            </w:pPr>
          </w:p>
        </w:tc>
        <w:tc>
          <w:tcPr>
            <w:tcW w:w="2126" w:type="dxa"/>
            <w:vMerge w:val="restart"/>
            <w:vAlign w:val="center"/>
          </w:tcPr>
          <w:p w:rsidR="00341AB0" w:rsidRPr="00B93FC7" w:rsidRDefault="00341AB0" w:rsidP="00885045">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Droit et Sciences Politiques</w:t>
            </w:r>
          </w:p>
        </w:tc>
        <w:tc>
          <w:tcPr>
            <w:tcW w:w="2410" w:type="dxa"/>
            <w:vAlign w:val="center"/>
          </w:tcPr>
          <w:p w:rsidR="00341AB0" w:rsidRPr="00B93FC7" w:rsidRDefault="00341AB0" w:rsidP="00885045">
            <w:pPr>
              <w:rPr>
                <w:rFonts w:asciiTheme="minorHAnsi" w:hAnsiTheme="minorHAnsi" w:cstheme="majorBidi"/>
                <w:sz w:val="20"/>
                <w:szCs w:val="20"/>
                <w:lang w:bidi="ar-DZ"/>
              </w:rPr>
            </w:pPr>
            <w:r>
              <w:rPr>
                <w:rFonts w:asciiTheme="minorHAnsi" w:hAnsiTheme="minorHAnsi" w:cstheme="majorBidi"/>
                <w:sz w:val="20"/>
                <w:szCs w:val="20"/>
                <w:lang w:bidi="ar-DZ"/>
              </w:rPr>
              <w:t>Droit</w:t>
            </w:r>
          </w:p>
        </w:tc>
        <w:tc>
          <w:tcPr>
            <w:tcW w:w="3402" w:type="dxa"/>
            <w:vAlign w:val="center"/>
          </w:tcPr>
          <w:p w:rsidR="00341AB0" w:rsidRPr="00BB1C53" w:rsidRDefault="00341AB0" w:rsidP="00BB1C53">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Droit des affaires</w:t>
            </w:r>
          </w:p>
        </w:tc>
        <w:tc>
          <w:tcPr>
            <w:tcW w:w="2835" w:type="dxa"/>
            <w:vMerge/>
            <w:vAlign w:val="center"/>
          </w:tcPr>
          <w:p w:rsidR="00341AB0" w:rsidRPr="00B93FC7" w:rsidRDefault="00341AB0" w:rsidP="00BB1C53">
            <w:pPr>
              <w:pStyle w:val="Paragraphedeliste"/>
              <w:tabs>
                <w:tab w:val="left" w:pos="317"/>
              </w:tabs>
              <w:rPr>
                <w:rFonts w:asciiTheme="minorHAnsi" w:hAnsiTheme="minorHAnsi" w:cstheme="majorBidi"/>
                <w:color w:val="000000" w:themeColor="text1"/>
                <w:sz w:val="20"/>
                <w:szCs w:val="20"/>
                <w:lang w:bidi="ar-DZ"/>
              </w:rPr>
            </w:pPr>
          </w:p>
        </w:tc>
      </w:tr>
      <w:tr w:rsidR="00341AB0" w:rsidRPr="00B93FC7" w:rsidTr="00885045">
        <w:trPr>
          <w:trHeight w:val="102"/>
        </w:trPr>
        <w:tc>
          <w:tcPr>
            <w:tcW w:w="3941" w:type="dxa"/>
            <w:vMerge/>
          </w:tcPr>
          <w:p w:rsidR="00341AB0" w:rsidRPr="00B93FC7" w:rsidRDefault="00341AB0" w:rsidP="001E33BB">
            <w:pPr>
              <w:rPr>
                <w:rFonts w:asciiTheme="minorHAnsi" w:hAnsiTheme="minorHAnsi" w:cstheme="majorBidi"/>
                <w:b/>
                <w:bCs/>
                <w:color w:val="000000" w:themeColor="text1"/>
                <w:sz w:val="20"/>
                <w:szCs w:val="20"/>
                <w:lang w:val="en-GB" w:bidi="ar-DZ"/>
              </w:rPr>
            </w:pPr>
          </w:p>
        </w:tc>
        <w:tc>
          <w:tcPr>
            <w:tcW w:w="2126" w:type="dxa"/>
            <w:vMerge/>
            <w:vAlign w:val="center"/>
          </w:tcPr>
          <w:p w:rsidR="00341AB0" w:rsidRPr="00B93FC7" w:rsidRDefault="00341AB0" w:rsidP="00885045">
            <w:pPr>
              <w:rPr>
                <w:rFonts w:asciiTheme="minorHAnsi" w:hAnsiTheme="minorHAnsi" w:cstheme="majorBidi"/>
                <w:color w:val="000000" w:themeColor="text1"/>
                <w:sz w:val="20"/>
                <w:szCs w:val="20"/>
                <w:lang w:bidi="ar-DZ"/>
              </w:rPr>
            </w:pPr>
          </w:p>
        </w:tc>
        <w:tc>
          <w:tcPr>
            <w:tcW w:w="2410" w:type="dxa"/>
            <w:vAlign w:val="center"/>
          </w:tcPr>
          <w:p w:rsidR="00341AB0" w:rsidRPr="00B93FC7" w:rsidRDefault="00341AB0" w:rsidP="00885045">
            <w:pPr>
              <w:rPr>
                <w:rFonts w:asciiTheme="minorHAnsi" w:hAnsiTheme="minorHAnsi" w:cstheme="majorBidi"/>
                <w:sz w:val="20"/>
                <w:szCs w:val="20"/>
                <w:lang w:bidi="ar-DZ"/>
              </w:rPr>
            </w:pPr>
            <w:r>
              <w:rPr>
                <w:rFonts w:asciiTheme="minorHAnsi" w:hAnsiTheme="minorHAnsi" w:cstheme="majorBidi"/>
                <w:color w:val="000000" w:themeColor="text1"/>
                <w:sz w:val="20"/>
                <w:szCs w:val="20"/>
                <w:lang w:bidi="ar-DZ"/>
              </w:rPr>
              <w:t>Sciences Politiques</w:t>
            </w:r>
          </w:p>
        </w:tc>
        <w:tc>
          <w:tcPr>
            <w:tcW w:w="3402" w:type="dxa"/>
            <w:vAlign w:val="center"/>
          </w:tcPr>
          <w:p w:rsidR="00341AB0" w:rsidRPr="00BB1C53" w:rsidRDefault="00341AB0" w:rsidP="00BB1C53">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Relations internationales</w:t>
            </w:r>
          </w:p>
        </w:tc>
        <w:tc>
          <w:tcPr>
            <w:tcW w:w="2835" w:type="dxa"/>
            <w:vMerge/>
            <w:vAlign w:val="center"/>
          </w:tcPr>
          <w:p w:rsidR="00341AB0" w:rsidRPr="00B93FC7" w:rsidRDefault="00341AB0" w:rsidP="00BB1C53">
            <w:pPr>
              <w:pStyle w:val="Paragraphedeliste"/>
              <w:tabs>
                <w:tab w:val="left" w:pos="317"/>
              </w:tabs>
              <w:rPr>
                <w:rFonts w:asciiTheme="minorHAnsi" w:hAnsiTheme="minorHAnsi" w:cstheme="majorBidi"/>
                <w:color w:val="000000" w:themeColor="text1"/>
                <w:sz w:val="20"/>
                <w:szCs w:val="20"/>
                <w:lang w:bidi="ar-DZ"/>
              </w:rPr>
            </w:pPr>
          </w:p>
        </w:tc>
      </w:tr>
      <w:tr w:rsidR="00341AB0" w:rsidRPr="00B93FC7" w:rsidTr="00885045">
        <w:trPr>
          <w:trHeight w:val="102"/>
        </w:trPr>
        <w:tc>
          <w:tcPr>
            <w:tcW w:w="3941" w:type="dxa"/>
            <w:vMerge/>
          </w:tcPr>
          <w:p w:rsidR="00341AB0" w:rsidRPr="00B93FC7" w:rsidRDefault="00341AB0" w:rsidP="001E33BB">
            <w:pPr>
              <w:rPr>
                <w:rFonts w:asciiTheme="minorHAnsi" w:hAnsiTheme="minorHAnsi" w:cstheme="majorBidi"/>
                <w:b/>
                <w:bCs/>
                <w:color w:val="000000" w:themeColor="text1"/>
                <w:sz w:val="20"/>
                <w:szCs w:val="20"/>
                <w:lang w:val="en-GB" w:bidi="ar-DZ"/>
              </w:rPr>
            </w:pPr>
          </w:p>
        </w:tc>
        <w:tc>
          <w:tcPr>
            <w:tcW w:w="2126" w:type="dxa"/>
            <w:vMerge w:val="restart"/>
            <w:vAlign w:val="center"/>
          </w:tcPr>
          <w:p w:rsidR="00341AB0" w:rsidRPr="00B93FC7" w:rsidRDefault="00341AB0" w:rsidP="00885045">
            <w:pPr>
              <w:rPr>
                <w:rFonts w:asciiTheme="minorHAnsi" w:hAnsiTheme="minorHAnsi" w:cstheme="majorBidi"/>
                <w:color w:val="000000" w:themeColor="text1"/>
                <w:sz w:val="20"/>
                <w:szCs w:val="20"/>
                <w:lang w:bidi="ar-DZ"/>
              </w:rPr>
            </w:pPr>
            <w:r>
              <w:rPr>
                <w:rFonts w:asciiTheme="minorHAnsi" w:hAnsiTheme="minorHAnsi" w:cstheme="majorBidi"/>
                <w:color w:val="000000" w:themeColor="text1"/>
                <w:sz w:val="20"/>
                <w:szCs w:val="20"/>
                <w:lang w:bidi="ar-DZ"/>
              </w:rPr>
              <w:t>Sciences Humaines et Sociales</w:t>
            </w:r>
          </w:p>
        </w:tc>
        <w:tc>
          <w:tcPr>
            <w:tcW w:w="2410" w:type="dxa"/>
            <w:vAlign w:val="center"/>
          </w:tcPr>
          <w:p w:rsidR="00341AB0" w:rsidRPr="00B93FC7" w:rsidRDefault="00341AB0" w:rsidP="00885045">
            <w:pPr>
              <w:rPr>
                <w:rFonts w:asciiTheme="minorHAnsi" w:hAnsiTheme="minorHAnsi" w:cstheme="majorBidi"/>
                <w:sz w:val="20"/>
                <w:szCs w:val="20"/>
                <w:lang w:bidi="ar-DZ"/>
              </w:rPr>
            </w:pPr>
            <w:r>
              <w:rPr>
                <w:rFonts w:asciiTheme="minorHAnsi" w:hAnsiTheme="minorHAnsi" w:cstheme="majorBidi"/>
                <w:sz w:val="20"/>
                <w:szCs w:val="20"/>
                <w:lang w:bidi="ar-DZ"/>
              </w:rPr>
              <w:t>Sciences Sociales</w:t>
            </w:r>
          </w:p>
        </w:tc>
        <w:tc>
          <w:tcPr>
            <w:tcW w:w="3402" w:type="dxa"/>
            <w:vAlign w:val="center"/>
          </w:tcPr>
          <w:p w:rsidR="00341AB0" w:rsidRPr="00341AB0" w:rsidRDefault="00341AB0" w:rsidP="00341AB0">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Orientation et guidance</w:t>
            </w:r>
          </w:p>
        </w:tc>
        <w:tc>
          <w:tcPr>
            <w:tcW w:w="2835" w:type="dxa"/>
            <w:vMerge/>
            <w:vAlign w:val="center"/>
          </w:tcPr>
          <w:p w:rsidR="00341AB0" w:rsidRPr="00B93FC7" w:rsidRDefault="00341AB0" w:rsidP="00BB1C53">
            <w:pPr>
              <w:pStyle w:val="Paragraphedeliste"/>
              <w:tabs>
                <w:tab w:val="left" w:pos="317"/>
              </w:tabs>
              <w:rPr>
                <w:rFonts w:asciiTheme="minorHAnsi" w:hAnsiTheme="minorHAnsi" w:cstheme="majorBidi"/>
                <w:color w:val="000000" w:themeColor="text1"/>
                <w:sz w:val="20"/>
                <w:szCs w:val="20"/>
                <w:lang w:bidi="ar-DZ"/>
              </w:rPr>
            </w:pPr>
          </w:p>
        </w:tc>
      </w:tr>
      <w:tr w:rsidR="00341AB0" w:rsidRPr="00B93FC7" w:rsidTr="00885045">
        <w:trPr>
          <w:trHeight w:val="102"/>
        </w:trPr>
        <w:tc>
          <w:tcPr>
            <w:tcW w:w="3941" w:type="dxa"/>
            <w:vMerge/>
          </w:tcPr>
          <w:p w:rsidR="00341AB0" w:rsidRPr="00B93FC7" w:rsidRDefault="00341AB0" w:rsidP="001E33BB">
            <w:pPr>
              <w:rPr>
                <w:rFonts w:asciiTheme="minorHAnsi" w:hAnsiTheme="minorHAnsi" w:cstheme="majorBidi"/>
                <w:b/>
                <w:bCs/>
                <w:color w:val="000000" w:themeColor="text1"/>
                <w:sz w:val="20"/>
                <w:szCs w:val="20"/>
                <w:lang w:val="en-GB" w:bidi="ar-DZ"/>
              </w:rPr>
            </w:pPr>
          </w:p>
        </w:tc>
        <w:tc>
          <w:tcPr>
            <w:tcW w:w="2126" w:type="dxa"/>
            <w:vMerge/>
            <w:vAlign w:val="center"/>
          </w:tcPr>
          <w:p w:rsidR="00341AB0" w:rsidRDefault="00341AB0" w:rsidP="00885045">
            <w:pPr>
              <w:rPr>
                <w:rFonts w:asciiTheme="minorHAnsi" w:hAnsiTheme="minorHAnsi" w:cstheme="majorBidi"/>
                <w:color w:val="000000" w:themeColor="text1"/>
                <w:sz w:val="20"/>
                <w:szCs w:val="20"/>
                <w:lang w:bidi="ar-DZ"/>
              </w:rPr>
            </w:pPr>
          </w:p>
        </w:tc>
        <w:tc>
          <w:tcPr>
            <w:tcW w:w="2410" w:type="dxa"/>
            <w:vAlign w:val="center"/>
          </w:tcPr>
          <w:p w:rsidR="00341AB0" w:rsidRDefault="00341AB0" w:rsidP="00885045">
            <w:pPr>
              <w:rPr>
                <w:rFonts w:asciiTheme="minorHAnsi" w:hAnsiTheme="minorHAnsi" w:cstheme="majorBidi"/>
                <w:sz w:val="20"/>
                <w:szCs w:val="20"/>
                <w:lang w:bidi="ar-DZ"/>
              </w:rPr>
            </w:pPr>
            <w:r>
              <w:rPr>
                <w:rFonts w:asciiTheme="minorHAnsi" w:hAnsiTheme="minorHAnsi" w:cstheme="majorBidi"/>
                <w:sz w:val="20"/>
                <w:szCs w:val="20"/>
                <w:lang w:bidi="ar-DZ"/>
              </w:rPr>
              <w:t>Sciences Humaines</w:t>
            </w:r>
          </w:p>
        </w:tc>
        <w:tc>
          <w:tcPr>
            <w:tcW w:w="3402" w:type="dxa"/>
            <w:vAlign w:val="center"/>
          </w:tcPr>
          <w:p w:rsidR="00341AB0" w:rsidRDefault="00341AB0" w:rsidP="00341AB0">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Sciences de l’information</w:t>
            </w:r>
          </w:p>
          <w:p w:rsidR="00341AB0" w:rsidRPr="00341AB0" w:rsidRDefault="00341AB0" w:rsidP="00341AB0">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Sciences de la communication</w:t>
            </w:r>
          </w:p>
        </w:tc>
        <w:tc>
          <w:tcPr>
            <w:tcW w:w="2835" w:type="dxa"/>
            <w:vMerge/>
            <w:vAlign w:val="center"/>
          </w:tcPr>
          <w:p w:rsidR="00341AB0" w:rsidRPr="00B93FC7" w:rsidRDefault="00341AB0" w:rsidP="00BB1C53">
            <w:pPr>
              <w:pStyle w:val="Paragraphedeliste"/>
              <w:tabs>
                <w:tab w:val="left" w:pos="317"/>
              </w:tabs>
              <w:rPr>
                <w:rFonts w:asciiTheme="minorHAnsi" w:hAnsiTheme="minorHAnsi" w:cstheme="majorBidi"/>
                <w:color w:val="000000" w:themeColor="text1"/>
                <w:sz w:val="20"/>
                <w:szCs w:val="20"/>
                <w:lang w:bidi="ar-DZ"/>
              </w:rPr>
            </w:pPr>
          </w:p>
        </w:tc>
      </w:tr>
      <w:tr w:rsidR="00341AB0" w:rsidRPr="00B93FC7" w:rsidTr="00885045">
        <w:trPr>
          <w:trHeight w:val="102"/>
        </w:trPr>
        <w:tc>
          <w:tcPr>
            <w:tcW w:w="3941" w:type="dxa"/>
            <w:vMerge/>
          </w:tcPr>
          <w:p w:rsidR="00341AB0" w:rsidRPr="00B93FC7" w:rsidRDefault="00341AB0" w:rsidP="001E33BB">
            <w:pPr>
              <w:rPr>
                <w:rFonts w:asciiTheme="minorHAnsi" w:hAnsiTheme="minorHAnsi" w:cstheme="majorBidi"/>
                <w:b/>
                <w:bCs/>
                <w:color w:val="000000" w:themeColor="text1"/>
                <w:sz w:val="20"/>
                <w:szCs w:val="20"/>
                <w:lang w:val="en-GB" w:bidi="ar-DZ"/>
              </w:rPr>
            </w:pPr>
          </w:p>
        </w:tc>
        <w:tc>
          <w:tcPr>
            <w:tcW w:w="2126" w:type="dxa"/>
            <w:vMerge/>
            <w:vAlign w:val="center"/>
          </w:tcPr>
          <w:p w:rsidR="00341AB0" w:rsidRDefault="00341AB0" w:rsidP="00885045">
            <w:pPr>
              <w:rPr>
                <w:rFonts w:asciiTheme="minorHAnsi" w:hAnsiTheme="minorHAnsi" w:cstheme="majorBidi"/>
                <w:color w:val="000000" w:themeColor="text1"/>
                <w:sz w:val="20"/>
                <w:szCs w:val="20"/>
                <w:lang w:bidi="ar-DZ"/>
              </w:rPr>
            </w:pPr>
          </w:p>
        </w:tc>
        <w:tc>
          <w:tcPr>
            <w:tcW w:w="2410" w:type="dxa"/>
            <w:vAlign w:val="center"/>
          </w:tcPr>
          <w:p w:rsidR="00341AB0" w:rsidRDefault="00341AB0" w:rsidP="00885045">
            <w:pPr>
              <w:rPr>
                <w:rFonts w:asciiTheme="minorHAnsi" w:hAnsiTheme="minorHAnsi" w:cstheme="majorBidi"/>
                <w:sz w:val="20"/>
                <w:szCs w:val="20"/>
                <w:lang w:bidi="ar-DZ"/>
              </w:rPr>
            </w:pPr>
            <w:r>
              <w:rPr>
                <w:rFonts w:asciiTheme="minorHAnsi" w:hAnsiTheme="minorHAnsi" w:cstheme="majorBidi"/>
                <w:sz w:val="20"/>
                <w:szCs w:val="20"/>
                <w:lang w:bidi="ar-DZ"/>
              </w:rPr>
              <w:t>Sciences Islamiques</w:t>
            </w:r>
          </w:p>
        </w:tc>
        <w:tc>
          <w:tcPr>
            <w:tcW w:w="3402" w:type="dxa"/>
            <w:vAlign w:val="center"/>
          </w:tcPr>
          <w:p w:rsidR="00341AB0" w:rsidRPr="00341AB0" w:rsidRDefault="00341AB0" w:rsidP="00341AB0">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Histoire et civilisation islamique</w:t>
            </w:r>
          </w:p>
        </w:tc>
        <w:tc>
          <w:tcPr>
            <w:tcW w:w="2835" w:type="dxa"/>
            <w:vMerge/>
            <w:vAlign w:val="center"/>
          </w:tcPr>
          <w:p w:rsidR="00341AB0" w:rsidRPr="00B93FC7" w:rsidRDefault="00341AB0" w:rsidP="00BB1C53">
            <w:pPr>
              <w:pStyle w:val="Paragraphedeliste"/>
              <w:tabs>
                <w:tab w:val="left" w:pos="317"/>
              </w:tabs>
              <w:rPr>
                <w:rFonts w:asciiTheme="minorHAnsi" w:hAnsiTheme="minorHAnsi" w:cstheme="majorBidi"/>
                <w:color w:val="000000" w:themeColor="text1"/>
                <w:sz w:val="20"/>
                <w:szCs w:val="20"/>
                <w:lang w:bidi="ar-DZ"/>
              </w:rPr>
            </w:pPr>
          </w:p>
        </w:tc>
      </w:tr>
      <w:tr w:rsidR="00341AB0" w:rsidRPr="00B93FC7" w:rsidTr="00885045">
        <w:trPr>
          <w:trHeight w:val="102"/>
        </w:trPr>
        <w:tc>
          <w:tcPr>
            <w:tcW w:w="3941" w:type="dxa"/>
            <w:vMerge/>
          </w:tcPr>
          <w:p w:rsidR="00341AB0" w:rsidRPr="00B93FC7" w:rsidRDefault="00341AB0" w:rsidP="001E33BB">
            <w:pPr>
              <w:rPr>
                <w:rFonts w:asciiTheme="minorHAnsi" w:hAnsiTheme="minorHAnsi" w:cstheme="majorBidi"/>
                <w:b/>
                <w:bCs/>
                <w:color w:val="000000" w:themeColor="text1"/>
                <w:sz w:val="20"/>
                <w:szCs w:val="20"/>
                <w:lang w:val="en-GB" w:bidi="ar-DZ"/>
              </w:rPr>
            </w:pPr>
          </w:p>
        </w:tc>
        <w:tc>
          <w:tcPr>
            <w:tcW w:w="2126" w:type="dxa"/>
            <w:vMerge w:val="restart"/>
            <w:vAlign w:val="center"/>
          </w:tcPr>
          <w:p w:rsidR="00341AB0" w:rsidRDefault="00341AB0" w:rsidP="00885045">
            <w:pPr>
              <w:rPr>
                <w:rFonts w:asciiTheme="minorHAnsi" w:hAnsiTheme="minorHAnsi" w:cstheme="majorBidi"/>
                <w:color w:val="000000" w:themeColor="text1"/>
                <w:sz w:val="20"/>
                <w:szCs w:val="20"/>
                <w:lang w:bidi="ar-DZ"/>
              </w:rPr>
            </w:pPr>
            <w:r w:rsidRPr="00BB1C53">
              <w:rPr>
                <w:rFonts w:asciiTheme="minorHAnsi" w:hAnsiTheme="minorHAnsi" w:cstheme="majorBidi"/>
                <w:b/>
                <w:color w:val="000000" w:themeColor="text1"/>
                <w:sz w:val="20"/>
                <w:szCs w:val="20"/>
                <w:lang w:bidi="ar-DZ"/>
              </w:rPr>
              <w:t>Mathématiques et Informatique</w:t>
            </w:r>
          </w:p>
        </w:tc>
        <w:tc>
          <w:tcPr>
            <w:tcW w:w="2410" w:type="dxa"/>
            <w:vAlign w:val="center"/>
          </w:tcPr>
          <w:p w:rsidR="00341AB0" w:rsidRPr="00341AB0" w:rsidRDefault="00341AB0" w:rsidP="00341AB0">
            <w:pPr>
              <w:rPr>
                <w:rFonts w:asciiTheme="minorHAnsi" w:hAnsiTheme="minorHAnsi" w:cstheme="majorBidi"/>
                <w:sz w:val="20"/>
                <w:szCs w:val="20"/>
                <w:lang w:bidi="ar-DZ"/>
              </w:rPr>
            </w:pPr>
            <w:r w:rsidRPr="00341AB0">
              <w:rPr>
                <w:rFonts w:asciiTheme="minorHAnsi" w:hAnsiTheme="minorHAnsi" w:cstheme="majorBidi"/>
                <w:color w:val="000000" w:themeColor="text1"/>
                <w:sz w:val="20"/>
                <w:szCs w:val="20"/>
                <w:lang w:bidi="ar-DZ"/>
              </w:rPr>
              <w:t xml:space="preserve">Mathématiques </w:t>
            </w:r>
          </w:p>
        </w:tc>
        <w:tc>
          <w:tcPr>
            <w:tcW w:w="3402" w:type="dxa"/>
            <w:vAlign w:val="center"/>
          </w:tcPr>
          <w:p w:rsidR="00341AB0" w:rsidRDefault="00341AB0" w:rsidP="00341AB0">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Recherche opérationnelle</w:t>
            </w:r>
          </w:p>
        </w:tc>
        <w:tc>
          <w:tcPr>
            <w:tcW w:w="2835" w:type="dxa"/>
            <w:vMerge w:val="restart"/>
            <w:vAlign w:val="center"/>
          </w:tcPr>
          <w:p w:rsidR="00341AB0" w:rsidRPr="00B93FC7" w:rsidRDefault="00341AB0" w:rsidP="00341AB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Sciences expérimentales</w:t>
            </w:r>
          </w:p>
          <w:p w:rsidR="00341AB0" w:rsidRDefault="00341AB0" w:rsidP="00341AB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 xml:space="preserve">Mathématiques </w:t>
            </w:r>
          </w:p>
          <w:p w:rsidR="00341AB0" w:rsidRPr="00341AB0" w:rsidRDefault="00341AB0" w:rsidP="00341AB0">
            <w:pPr>
              <w:pStyle w:val="Paragraphedeliste"/>
              <w:numPr>
                <w:ilvl w:val="0"/>
                <w:numId w:val="31"/>
              </w:numPr>
              <w:tabs>
                <w:tab w:val="left" w:pos="317"/>
              </w:tabs>
              <w:ind w:hanging="686"/>
              <w:rPr>
                <w:rFonts w:asciiTheme="minorHAnsi" w:hAnsiTheme="minorHAnsi" w:cstheme="majorBidi"/>
                <w:color w:val="000000" w:themeColor="text1"/>
                <w:sz w:val="20"/>
                <w:szCs w:val="20"/>
                <w:lang w:bidi="ar-DZ"/>
              </w:rPr>
            </w:pPr>
            <w:r w:rsidRPr="00B93FC7">
              <w:rPr>
                <w:rFonts w:asciiTheme="minorHAnsi" w:hAnsiTheme="minorHAnsi" w:cstheme="majorBidi"/>
                <w:color w:val="000000" w:themeColor="text1"/>
                <w:sz w:val="20"/>
                <w:szCs w:val="20"/>
                <w:lang w:bidi="ar-DZ"/>
              </w:rPr>
              <w:t>Techniques mathématiques</w:t>
            </w:r>
          </w:p>
        </w:tc>
      </w:tr>
      <w:tr w:rsidR="00341AB0" w:rsidRPr="00B93FC7" w:rsidTr="00885045">
        <w:trPr>
          <w:trHeight w:val="102"/>
        </w:trPr>
        <w:tc>
          <w:tcPr>
            <w:tcW w:w="3941" w:type="dxa"/>
            <w:vMerge/>
          </w:tcPr>
          <w:p w:rsidR="00341AB0" w:rsidRPr="00B93FC7" w:rsidRDefault="00341AB0" w:rsidP="001E33BB">
            <w:pPr>
              <w:rPr>
                <w:rFonts w:asciiTheme="minorHAnsi" w:hAnsiTheme="minorHAnsi" w:cstheme="majorBidi"/>
                <w:b/>
                <w:bCs/>
                <w:color w:val="000000" w:themeColor="text1"/>
                <w:sz w:val="20"/>
                <w:szCs w:val="20"/>
                <w:lang w:val="en-GB" w:bidi="ar-DZ"/>
              </w:rPr>
            </w:pPr>
          </w:p>
        </w:tc>
        <w:tc>
          <w:tcPr>
            <w:tcW w:w="2126" w:type="dxa"/>
            <w:vMerge/>
            <w:vAlign w:val="center"/>
          </w:tcPr>
          <w:p w:rsidR="00341AB0" w:rsidRDefault="00341AB0" w:rsidP="00885045">
            <w:pPr>
              <w:rPr>
                <w:rFonts w:asciiTheme="minorHAnsi" w:hAnsiTheme="minorHAnsi" w:cstheme="majorBidi"/>
                <w:color w:val="000000" w:themeColor="text1"/>
                <w:sz w:val="20"/>
                <w:szCs w:val="20"/>
                <w:lang w:bidi="ar-DZ"/>
              </w:rPr>
            </w:pPr>
          </w:p>
        </w:tc>
        <w:tc>
          <w:tcPr>
            <w:tcW w:w="2410" w:type="dxa"/>
            <w:vAlign w:val="center"/>
          </w:tcPr>
          <w:p w:rsidR="00341AB0" w:rsidRPr="00341AB0" w:rsidRDefault="00341AB0" w:rsidP="00885045">
            <w:pPr>
              <w:rPr>
                <w:rFonts w:asciiTheme="minorHAnsi" w:hAnsiTheme="minorHAnsi" w:cstheme="majorBidi"/>
                <w:sz w:val="20"/>
                <w:szCs w:val="20"/>
                <w:lang w:bidi="ar-DZ"/>
              </w:rPr>
            </w:pPr>
            <w:r w:rsidRPr="00341AB0">
              <w:rPr>
                <w:rFonts w:asciiTheme="minorHAnsi" w:hAnsiTheme="minorHAnsi" w:cstheme="majorBidi"/>
                <w:color w:val="000000" w:themeColor="text1"/>
                <w:sz w:val="20"/>
                <w:szCs w:val="20"/>
                <w:lang w:bidi="ar-DZ"/>
              </w:rPr>
              <w:t>Informatique</w:t>
            </w:r>
          </w:p>
        </w:tc>
        <w:tc>
          <w:tcPr>
            <w:tcW w:w="3402" w:type="dxa"/>
            <w:vAlign w:val="center"/>
          </w:tcPr>
          <w:p w:rsidR="00341AB0" w:rsidRDefault="00341AB0" w:rsidP="00341AB0">
            <w:pPr>
              <w:pStyle w:val="Paragraphedeliste"/>
              <w:numPr>
                <w:ilvl w:val="0"/>
                <w:numId w:val="31"/>
              </w:numPr>
              <w:ind w:left="312" w:hanging="142"/>
              <w:rPr>
                <w:rFonts w:asciiTheme="minorHAnsi" w:hAnsiTheme="minorHAnsi" w:cstheme="majorBidi"/>
                <w:sz w:val="20"/>
                <w:szCs w:val="20"/>
                <w:lang w:bidi="ar-DZ"/>
              </w:rPr>
            </w:pPr>
            <w:r>
              <w:rPr>
                <w:rFonts w:asciiTheme="minorHAnsi" w:hAnsiTheme="minorHAnsi" w:cstheme="majorBidi"/>
                <w:sz w:val="20"/>
                <w:szCs w:val="20"/>
                <w:lang w:bidi="ar-DZ"/>
              </w:rPr>
              <w:t>Informatique</w:t>
            </w:r>
          </w:p>
        </w:tc>
        <w:tc>
          <w:tcPr>
            <w:tcW w:w="2835" w:type="dxa"/>
            <w:vMerge/>
            <w:vAlign w:val="center"/>
          </w:tcPr>
          <w:p w:rsidR="00341AB0" w:rsidRPr="00B93FC7" w:rsidRDefault="00341AB0" w:rsidP="00BB1C53">
            <w:pPr>
              <w:pStyle w:val="Paragraphedeliste"/>
              <w:tabs>
                <w:tab w:val="left" w:pos="317"/>
              </w:tabs>
              <w:rPr>
                <w:rFonts w:asciiTheme="minorHAnsi" w:hAnsiTheme="minorHAnsi" w:cstheme="majorBidi"/>
                <w:color w:val="000000" w:themeColor="text1"/>
                <w:sz w:val="20"/>
                <w:szCs w:val="20"/>
                <w:lang w:bidi="ar-DZ"/>
              </w:rPr>
            </w:pPr>
          </w:p>
        </w:tc>
      </w:tr>
    </w:tbl>
    <w:p w:rsidR="00B93FC7" w:rsidRPr="003213FD" w:rsidRDefault="00B93FC7" w:rsidP="000713F8">
      <w:pPr>
        <w:jc w:val="center"/>
        <w:rPr>
          <w:rFonts w:asciiTheme="minorHAnsi" w:hAnsiTheme="minorHAnsi" w:cstheme="majorBidi"/>
          <w:b/>
          <w:bCs/>
          <w:color w:val="000000" w:themeColor="text1"/>
          <w:sz w:val="20"/>
          <w:szCs w:val="20"/>
          <w:lang w:bidi="ar-DZ"/>
        </w:rPr>
      </w:pPr>
    </w:p>
    <w:p w:rsidR="000713F8" w:rsidRDefault="000713F8" w:rsidP="0029402B">
      <w:pPr>
        <w:rPr>
          <w:rFonts w:asciiTheme="minorHAnsi" w:hAnsiTheme="minorHAnsi"/>
          <w:sz w:val="18"/>
          <w:szCs w:val="18"/>
        </w:rPr>
      </w:pPr>
    </w:p>
    <w:sectPr w:rsidR="000713F8" w:rsidSect="004A2547">
      <w:headerReference w:type="default" r:id="rId78"/>
      <w:pgSz w:w="16838" w:h="11906" w:orient="landscape" w:code="9"/>
      <w:pgMar w:top="284"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E3A" w:rsidRDefault="00345E3A">
      <w:r>
        <w:separator/>
      </w:r>
    </w:p>
  </w:endnote>
  <w:endnote w:type="continuationSeparator" w:id="0">
    <w:p w:rsidR="00345E3A" w:rsidRDefault="00345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4725067"/>
      <w:docPartObj>
        <w:docPartGallery w:val="Page Numbers (Bottom of Page)"/>
        <w:docPartUnique/>
      </w:docPartObj>
    </w:sdtPr>
    <w:sdtEndPr/>
    <w:sdtContent>
      <w:p w:rsidR="00297F05" w:rsidRDefault="00297F05">
        <w:pPr>
          <w:pStyle w:val="Pieddepage"/>
          <w:jc w:val="center"/>
        </w:pPr>
        <w:r>
          <w:fldChar w:fldCharType="begin"/>
        </w:r>
        <w:r>
          <w:instrText>PAGE   \* MERGEFORMAT</w:instrText>
        </w:r>
        <w:r>
          <w:fldChar w:fldCharType="separate"/>
        </w:r>
        <w:r w:rsidR="00E30DC0">
          <w:rPr>
            <w:noProof/>
          </w:rPr>
          <w:t>23</w:t>
        </w:r>
        <w:r>
          <w:rPr>
            <w:noProof/>
          </w:rPr>
          <w:fldChar w:fldCharType="end"/>
        </w:r>
      </w:p>
    </w:sdtContent>
  </w:sdt>
  <w:p w:rsidR="00297F05" w:rsidRDefault="00297F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9450895"/>
      <w:docPartObj>
        <w:docPartGallery w:val="Page Numbers (Bottom of Page)"/>
        <w:docPartUnique/>
      </w:docPartObj>
    </w:sdtPr>
    <w:sdtEndPr/>
    <w:sdtContent>
      <w:p w:rsidR="00297F05" w:rsidRDefault="00297F05">
        <w:pPr>
          <w:pStyle w:val="Pieddepage"/>
          <w:jc w:val="center"/>
        </w:pPr>
        <w:r>
          <w:fldChar w:fldCharType="begin"/>
        </w:r>
        <w:r>
          <w:instrText>PAGE   \* MERGEFORMAT</w:instrText>
        </w:r>
        <w:r>
          <w:fldChar w:fldCharType="separate"/>
        </w:r>
        <w:r w:rsidR="00E30DC0">
          <w:rPr>
            <w:noProof/>
          </w:rPr>
          <w:t>67</w:t>
        </w:r>
        <w:r>
          <w:fldChar w:fldCharType="end"/>
        </w:r>
      </w:p>
    </w:sdtContent>
  </w:sdt>
  <w:p w:rsidR="00297F05" w:rsidRDefault="00297F0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Pieddepage"/>
      <w:framePr w:wrap="around" w:vAnchor="text" w:hAnchor="margin" w:xAlign="center" w:y="1"/>
      <w:rPr>
        <w:rStyle w:val="Numrodepage"/>
        <w:rtl/>
      </w:rPr>
    </w:pPr>
    <w:r>
      <w:rPr>
        <w:rStyle w:val="Numrodepage"/>
        <w:rtl/>
      </w:rPr>
      <w:fldChar w:fldCharType="begin"/>
    </w:r>
    <w:r>
      <w:rPr>
        <w:rStyle w:val="Numrodepage"/>
      </w:rPr>
      <w:instrText xml:space="preserve">PAGE  </w:instrText>
    </w:r>
    <w:r>
      <w:rPr>
        <w:rStyle w:val="Numrodepage"/>
        <w:rtl/>
      </w:rPr>
      <w:fldChar w:fldCharType="end"/>
    </w:r>
  </w:p>
  <w:p w:rsidR="00297F05" w:rsidRDefault="00297F05">
    <w:pPr>
      <w:pStyle w:val="Pieddepage"/>
      <w:rPr>
        <w:rtl/>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128565"/>
      <w:docPartObj>
        <w:docPartGallery w:val="Page Numbers (Bottom of Page)"/>
        <w:docPartUnique/>
      </w:docPartObj>
    </w:sdtPr>
    <w:sdtEndPr/>
    <w:sdtContent>
      <w:p w:rsidR="00297F05" w:rsidRDefault="00297F05">
        <w:pPr>
          <w:pStyle w:val="Pieddepage"/>
          <w:jc w:val="center"/>
        </w:pPr>
        <w:r>
          <w:fldChar w:fldCharType="begin"/>
        </w:r>
        <w:r>
          <w:instrText>PAGE   \* MERGEFORMAT</w:instrText>
        </w:r>
        <w:r>
          <w:fldChar w:fldCharType="separate"/>
        </w:r>
        <w:r w:rsidR="00E30DC0">
          <w:rPr>
            <w:noProof/>
          </w:rPr>
          <w:t>87</w:t>
        </w:r>
        <w:r>
          <w:fldChar w:fldCharType="end"/>
        </w:r>
      </w:p>
    </w:sdtContent>
  </w:sdt>
  <w:p w:rsidR="00297F05" w:rsidRDefault="00297F05">
    <w:pPr>
      <w:pStyle w:val="Pieddepage"/>
      <w:rPr>
        <w:rtl/>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Pieddepage"/>
      <w:framePr w:wrap="around" w:vAnchor="text" w:hAnchor="margin" w:xAlign="center" w:y="1"/>
      <w:rPr>
        <w:rStyle w:val="Numrodepage"/>
        <w:rtl/>
      </w:rPr>
    </w:pPr>
    <w:r>
      <w:rPr>
        <w:rStyle w:val="Numrodepage"/>
        <w:rtl/>
      </w:rPr>
      <w:fldChar w:fldCharType="begin"/>
    </w:r>
    <w:r>
      <w:rPr>
        <w:rStyle w:val="Numrodepage"/>
      </w:rPr>
      <w:instrText xml:space="preserve">PAGE  </w:instrText>
    </w:r>
    <w:r>
      <w:rPr>
        <w:rStyle w:val="Numrodepage"/>
        <w:rtl/>
      </w:rPr>
      <w:fldChar w:fldCharType="end"/>
    </w:r>
  </w:p>
  <w:p w:rsidR="00297F05" w:rsidRDefault="00297F05">
    <w:pPr>
      <w:pStyle w:val="Pieddepage"/>
      <w:rPr>
        <w:rtl/>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780686"/>
      <w:docPartObj>
        <w:docPartGallery w:val="Page Numbers (Bottom of Page)"/>
        <w:docPartUnique/>
      </w:docPartObj>
    </w:sdtPr>
    <w:sdtEndPr/>
    <w:sdtContent>
      <w:p w:rsidR="00297F05" w:rsidRDefault="00297F05">
        <w:pPr>
          <w:pStyle w:val="Pieddepage"/>
          <w:jc w:val="center"/>
        </w:pPr>
        <w:r>
          <w:fldChar w:fldCharType="begin"/>
        </w:r>
        <w:r>
          <w:instrText>PAGE   \* MERGEFORMAT</w:instrText>
        </w:r>
        <w:r>
          <w:fldChar w:fldCharType="separate"/>
        </w:r>
        <w:r w:rsidR="00E30DC0">
          <w:rPr>
            <w:noProof/>
          </w:rPr>
          <w:t>91</w:t>
        </w:r>
        <w:r>
          <w:fldChar w:fldCharType="end"/>
        </w:r>
      </w:p>
    </w:sdtContent>
  </w:sdt>
  <w:p w:rsidR="00297F05" w:rsidRDefault="00297F05">
    <w:pPr>
      <w:pStyle w:val="Pieddepage"/>
      <w:rPr>
        <w:rtl/>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Pieddepage"/>
      <w:framePr w:wrap="around" w:vAnchor="text" w:hAnchor="margin" w:xAlign="center" w:y="1"/>
      <w:rPr>
        <w:rStyle w:val="Numrodepage"/>
        <w:rtl/>
      </w:rPr>
    </w:pPr>
    <w:r>
      <w:rPr>
        <w:rStyle w:val="Numrodepage"/>
        <w:rtl/>
      </w:rPr>
      <w:fldChar w:fldCharType="begin"/>
    </w:r>
    <w:r>
      <w:rPr>
        <w:rStyle w:val="Numrodepage"/>
      </w:rPr>
      <w:instrText xml:space="preserve">PAGE  </w:instrText>
    </w:r>
    <w:r>
      <w:rPr>
        <w:rStyle w:val="Numrodepage"/>
        <w:rtl/>
      </w:rPr>
      <w:fldChar w:fldCharType="end"/>
    </w:r>
  </w:p>
  <w:p w:rsidR="00297F05" w:rsidRDefault="00297F05">
    <w:pPr>
      <w:pStyle w:val="Pieddepage"/>
      <w:rPr>
        <w:rtl/>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931978"/>
      <w:docPartObj>
        <w:docPartGallery w:val="Page Numbers (Bottom of Page)"/>
        <w:docPartUnique/>
      </w:docPartObj>
    </w:sdtPr>
    <w:sdtEndPr/>
    <w:sdtContent>
      <w:p w:rsidR="006C184B" w:rsidRDefault="006C184B">
        <w:pPr>
          <w:pStyle w:val="Pieddepage"/>
          <w:jc w:val="center"/>
        </w:pPr>
        <w:r>
          <w:fldChar w:fldCharType="begin"/>
        </w:r>
        <w:r>
          <w:instrText>PAGE   \* MERGEFORMAT</w:instrText>
        </w:r>
        <w:r>
          <w:fldChar w:fldCharType="separate"/>
        </w:r>
        <w:r w:rsidR="00E30DC0">
          <w:rPr>
            <w:noProof/>
          </w:rPr>
          <w:t>96</w:t>
        </w:r>
        <w:r>
          <w:fldChar w:fldCharType="end"/>
        </w:r>
      </w:p>
    </w:sdtContent>
  </w:sdt>
  <w:p w:rsidR="00297F05" w:rsidRPr="006C184B" w:rsidRDefault="00297F05" w:rsidP="006C184B">
    <w:pPr>
      <w:pStyle w:val="Pieddepage"/>
      <w:rPr>
        <w:rtl/>
      </w:rPr>
    </w:pPr>
  </w:p>
  <w:p w:rsidR="00297F05" w:rsidRDefault="00297F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E3A" w:rsidRDefault="00345E3A">
      <w:r>
        <w:separator/>
      </w:r>
    </w:p>
  </w:footnote>
  <w:footnote w:type="continuationSeparator" w:id="0">
    <w:p w:rsidR="00345E3A" w:rsidRDefault="00345E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A128CC">
    <w:pPr>
      <w:jc w:val="both"/>
      <w:rPr>
        <w:rStyle w:val="lev"/>
        <w:rFonts w:asciiTheme="minorHAnsi" w:hAnsiTheme="minorHAnsi"/>
        <w:sz w:val="40"/>
        <w:szCs w:val="18"/>
      </w:rPr>
    </w:pPr>
  </w:p>
  <w:p w:rsidR="00297F05" w:rsidRDefault="00297F05">
    <w:pPr>
      <w:pStyle w:val="En-tt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FB0C2F">
    <w:pPr>
      <w:jc w:val="both"/>
      <w:rPr>
        <w:rStyle w:val="lev"/>
        <w:rFonts w:asciiTheme="minorHAnsi" w:hAnsiTheme="minorHAnsi"/>
        <w:sz w:val="40"/>
        <w:szCs w:val="18"/>
      </w:rPr>
    </w:pPr>
  </w:p>
  <w:p w:rsidR="00297F05" w:rsidRDefault="00297F05">
    <w:pPr>
      <w:pStyle w:val="En-tt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6E3868">
    <w:pPr>
      <w:tabs>
        <w:tab w:val="left" w:pos="5007"/>
      </w:tabs>
      <w:jc w:val="both"/>
      <w:rPr>
        <w:rStyle w:val="lev"/>
        <w:rFonts w:asciiTheme="minorHAnsi" w:hAnsiTheme="minorHAnsi"/>
        <w:sz w:val="40"/>
        <w:szCs w:val="18"/>
      </w:rPr>
    </w:pPr>
    <w:r>
      <w:rPr>
        <w:rStyle w:val="lev"/>
        <w:rFonts w:asciiTheme="minorHAnsi" w:hAnsiTheme="minorHAnsi"/>
        <w:sz w:val="40"/>
        <w:szCs w:val="18"/>
      </w:rPr>
      <w:tab/>
    </w:r>
  </w:p>
  <w:p w:rsidR="00297F05" w:rsidRDefault="00297F05">
    <w:pPr>
      <w:pStyle w:val="En-tte"/>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rsidP="00C516C5">
    <w:pPr>
      <w:tabs>
        <w:tab w:val="left" w:pos="5007"/>
      </w:tabs>
      <w:jc w:val="both"/>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FC6ACC">
    <w:pPr>
      <w:tabs>
        <w:tab w:val="left" w:pos="5007"/>
      </w:tabs>
      <w:jc w:val="both"/>
      <w:rPr>
        <w:rStyle w:val="lev"/>
        <w:rFonts w:asciiTheme="minorHAnsi" w:hAnsiTheme="minorHAnsi"/>
        <w:sz w:val="40"/>
        <w:szCs w:val="18"/>
      </w:rPr>
    </w:pPr>
  </w:p>
  <w:p w:rsidR="00297F05" w:rsidRDefault="00297F05">
    <w:pPr>
      <w:pStyle w:val="En-tte"/>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FC6ACC">
    <w:pPr>
      <w:tabs>
        <w:tab w:val="left" w:pos="5007"/>
      </w:tabs>
      <w:jc w:val="both"/>
      <w:rPr>
        <w:rStyle w:val="lev"/>
        <w:rFonts w:asciiTheme="minorHAnsi" w:hAnsiTheme="minorHAnsi"/>
        <w:sz w:val="40"/>
        <w:szCs w:val="18"/>
      </w:rPr>
    </w:pPr>
  </w:p>
  <w:p w:rsidR="00297F05" w:rsidRDefault="00297F0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F362F8">
    <w:pPr>
      <w:jc w:val="both"/>
      <w:rPr>
        <w:rStyle w:val="lev"/>
        <w:rFonts w:asciiTheme="minorHAnsi" w:hAnsiTheme="minorHAnsi"/>
        <w:sz w:val="40"/>
        <w:szCs w:val="18"/>
      </w:rPr>
    </w:pPr>
  </w:p>
  <w:p w:rsidR="00297F05" w:rsidRDefault="00297F05">
    <w:pPr>
      <w:pStyle w:val="En-tte"/>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FC6ACC">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F731DE">
    <w:pPr>
      <w:jc w:val="both"/>
      <w:rPr>
        <w:rStyle w:val="lev"/>
        <w:rFonts w:asciiTheme="minorHAnsi" w:hAnsiTheme="minorHAnsi"/>
        <w:sz w:val="40"/>
        <w:szCs w:val="18"/>
      </w:rPr>
    </w:pPr>
  </w:p>
  <w:p w:rsidR="00297F05" w:rsidRDefault="00297F05" w:rsidP="00F731DE">
    <w:pPr>
      <w:ind w:right="-428"/>
      <w:rPr>
        <w:rFonts w:asciiTheme="minorHAnsi" w:hAnsiTheme="minorHAnsi"/>
        <w:b/>
        <w:bCs/>
        <w:color w:val="000000" w:themeColor="text1"/>
        <w:sz w:val="22"/>
        <w:szCs w:val="22"/>
      </w:rPr>
    </w:pPr>
  </w:p>
  <w:p w:rsidR="00297F05" w:rsidRPr="007467F2" w:rsidRDefault="00297F05" w:rsidP="00FC6ACC">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FC6ACC">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FC6ACC">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3636BE">
    <w:pPr>
      <w:jc w:val="both"/>
      <w:rPr>
        <w:rStyle w:val="lev"/>
        <w:rFonts w:asciiTheme="minorHAnsi" w:hAnsiTheme="minorHAnsi"/>
        <w:sz w:val="40"/>
        <w:szCs w:val="18"/>
      </w:rPr>
    </w:pPr>
  </w:p>
  <w:p w:rsidR="00297F05" w:rsidRDefault="00297F05">
    <w:pPr>
      <w:pStyle w:val="En-tte"/>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6B16F3">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6B16F3">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6B16F3">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160916" w:rsidRDefault="00297F05" w:rsidP="00160916">
    <w:pPr>
      <w:jc w:val="both"/>
      <w:rPr>
        <w:rStyle w:val="lev"/>
        <w:rFonts w:asciiTheme="minorHAnsi" w:hAnsiTheme="minorHAnsi"/>
        <w:szCs w:val="12"/>
      </w:rPr>
    </w:pPr>
  </w:p>
  <w:p w:rsidR="00297F05" w:rsidRPr="007467F2" w:rsidRDefault="00297F05" w:rsidP="006B16F3">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160916" w:rsidRDefault="00297F05" w:rsidP="00160916">
    <w:pPr>
      <w:jc w:val="both"/>
      <w:rPr>
        <w:rStyle w:val="lev"/>
        <w:rFonts w:asciiTheme="minorHAnsi" w:hAnsiTheme="minorHAnsi"/>
        <w:szCs w:val="12"/>
      </w:rPr>
    </w:pPr>
  </w:p>
  <w:p w:rsidR="00297F05" w:rsidRPr="007467F2" w:rsidRDefault="00297F05" w:rsidP="006B16F3">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160916" w:rsidRDefault="00297F05" w:rsidP="00160916">
    <w:pPr>
      <w:jc w:val="both"/>
      <w:rPr>
        <w:rStyle w:val="lev"/>
        <w:rFonts w:asciiTheme="minorHAnsi" w:hAnsiTheme="minorHAnsi"/>
        <w:szCs w:val="12"/>
      </w:rPr>
    </w:pPr>
  </w:p>
  <w:p w:rsidR="00297F05" w:rsidRPr="007467F2" w:rsidRDefault="00297F05" w:rsidP="006B16F3">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rsidP="00DC1EA9">
    <w:pPr>
      <w:rPr>
        <w:rFonts w:asciiTheme="minorHAnsi" w:hAnsiTheme="minorHAnsi"/>
        <w:b/>
        <w:bCs/>
        <w:color w:val="000000" w:themeColor="text1"/>
        <w:sz w:val="22"/>
        <w:szCs w:val="22"/>
      </w:rPr>
    </w:pPr>
  </w:p>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D57D98">
    <w:pPr>
      <w:jc w:val="both"/>
      <w:rPr>
        <w:rStyle w:val="lev"/>
        <w:rFonts w:asciiTheme="minorHAnsi" w:hAnsiTheme="minorHAnsi"/>
        <w:sz w:val="40"/>
        <w:szCs w:val="18"/>
      </w:rPr>
    </w:pPr>
  </w:p>
  <w:p w:rsidR="00297F05" w:rsidRDefault="00297F05">
    <w:pPr>
      <w:pStyle w:val="En-tte"/>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7467F2" w:rsidRDefault="00297F05" w:rsidP="00160916">
    <w:pPr>
      <w:jc w:val="both"/>
      <w:rPr>
        <w:rStyle w:val="lev"/>
        <w:rFonts w:asciiTheme="minorHAnsi" w:hAnsiTheme="minorHAnsi"/>
        <w:sz w:val="40"/>
        <w:szCs w:val="18"/>
      </w:rPr>
    </w:pPr>
  </w:p>
  <w:p w:rsidR="00297F05" w:rsidRPr="007467F2" w:rsidRDefault="00297F05" w:rsidP="00FC6ACC">
    <w:pPr>
      <w:jc w:val="both"/>
      <w:rPr>
        <w:rStyle w:val="lev"/>
        <w:rFonts w:asciiTheme="minorHAnsi" w:hAnsiTheme="minorHAnsi"/>
        <w:sz w:val="40"/>
        <w:szCs w:val="18"/>
      </w:rPr>
    </w:pPr>
  </w:p>
  <w:p w:rsidR="00297F05" w:rsidRDefault="00297F05">
    <w:pPr>
      <w:pStyle w:val="En-tte"/>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Pr="006C184B" w:rsidRDefault="00297F05" w:rsidP="006C184B">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F05" w:rsidRDefault="00297F0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DD0"/>
    <w:multiLevelType w:val="hybridMultilevel"/>
    <w:tmpl w:val="9E4C5348"/>
    <w:lvl w:ilvl="0" w:tplc="A7FA9AEC">
      <w:start w:val="2"/>
      <w:numFmt w:val="bullet"/>
      <w:lvlText w:val="-"/>
      <w:lvlJc w:val="left"/>
      <w:pPr>
        <w:ind w:left="1429" w:hanging="360"/>
      </w:pPr>
      <w:rPr>
        <w:rFonts w:ascii="Times New Roman" w:eastAsiaTheme="minorHAnsi"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BD7F0A"/>
    <w:multiLevelType w:val="hybridMultilevel"/>
    <w:tmpl w:val="AA9E12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0ECE2D07"/>
    <w:multiLevelType w:val="hybridMultilevel"/>
    <w:tmpl w:val="C69A7C90"/>
    <w:lvl w:ilvl="0" w:tplc="A6B61FB2">
      <w:start w:val="26"/>
      <w:numFmt w:val="bullet"/>
      <w:lvlText w:val="-"/>
      <w:lvlJc w:val="left"/>
      <w:pPr>
        <w:ind w:left="720" w:hanging="360"/>
      </w:pPr>
      <w:rPr>
        <w:rFonts w:ascii="Times New Roman" w:eastAsiaTheme="minorHAnsi" w:hAnsi="Times New Roman" w:cs="Times New Roman" w:hint="default"/>
        <w:b/>
        <w:bCs/>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A67865"/>
    <w:multiLevelType w:val="hybridMultilevel"/>
    <w:tmpl w:val="16028C68"/>
    <w:lvl w:ilvl="0" w:tplc="040C0001">
      <w:start w:val="1"/>
      <w:numFmt w:val="bullet"/>
      <w:lvlText w:val=""/>
      <w:lvlJc w:val="left"/>
      <w:pPr>
        <w:ind w:left="2705" w:hanging="360"/>
      </w:pPr>
      <w:rPr>
        <w:rFonts w:ascii="Symbol" w:hAnsi="Symbol" w:hint="default"/>
      </w:rPr>
    </w:lvl>
    <w:lvl w:ilvl="1" w:tplc="040C0003" w:tentative="1">
      <w:start w:val="1"/>
      <w:numFmt w:val="bullet"/>
      <w:lvlText w:val="o"/>
      <w:lvlJc w:val="left"/>
      <w:pPr>
        <w:ind w:left="3425" w:hanging="360"/>
      </w:pPr>
      <w:rPr>
        <w:rFonts w:ascii="Courier New" w:hAnsi="Courier New" w:cs="Courier New" w:hint="default"/>
      </w:rPr>
    </w:lvl>
    <w:lvl w:ilvl="2" w:tplc="040C0005" w:tentative="1">
      <w:start w:val="1"/>
      <w:numFmt w:val="bullet"/>
      <w:lvlText w:val=""/>
      <w:lvlJc w:val="left"/>
      <w:pPr>
        <w:ind w:left="4145" w:hanging="360"/>
      </w:pPr>
      <w:rPr>
        <w:rFonts w:ascii="Wingdings" w:hAnsi="Wingdings" w:hint="default"/>
      </w:rPr>
    </w:lvl>
    <w:lvl w:ilvl="3" w:tplc="040C0001" w:tentative="1">
      <w:start w:val="1"/>
      <w:numFmt w:val="bullet"/>
      <w:lvlText w:val=""/>
      <w:lvlJc w:val="left"/>
      <w:pPr>
        <w:ind w:left="4865" w:hanging="360"/>
      </w:pPr>
      <w:rPr>
        <w:rFonts w:ascii="Symbol" w:hAnsi="Symbol" w:hint="default"/>
      </w:rPr>
    </w:lvl>
    <w:lvl w:ilvl="4" w:tplc="040C0003" w:tentative="1">
      <w:start w:val="1"/>
      <w:numFmt w:val="bullet"/>
      <w:lvlText w:val="o"/>
      <w:lvlJc w:val="left"/>
      <w:pPr>
        <w:ind w:left="5585" w:hanging="360"/>
      </w:pPr>
      <w:rPr>
        <w:rFonts w:ascii="Courier New" w:hAnsi="Courier New" w:cs="Courier New" w:hint="default"/>
      </w:rPr>
    </w:lvl>
    <w:lvl w:ilvl="5" w:tplc="040C0005" w:tentative="1">
      <w:start w:val="1"/>
      <w:numFmt w:val="bullet"/>
      <w:lvlText w:val=""/>
      <w:lvlJc w:val="left"/>
      <w:pPr>
        <w:ind w:left="6305" w:hanging="360"/>
      </w:pPr>
      <w:rPr>
        <w:rFonts w:ascii="Wingdings" w:hAnsi="Wingdings" w:hint="default"/>
      </w:rPr>
    </w:lvl>
    <w:lvl w:ilvl="6" w:tplc="040C0001" w:tentative="1">
      <w:start w:val="1"/>
      <w:numFmt w:val="bullet"/>
      <w:lvlText w:val=""/>
      <w:lvlJc w:val="left"/>
      <w:pPr>
        <w:ind w:left="7025" w:hanging="360"/>
      </w:pPr>
      <w:rPr>
        <w:rFonts w:ascii="Symbol" w:hAnsi="Symbol" w:hint="default"/>
      </w:rPr>
    </w:lvl>
    <w:lvl w:ilvl="7" w:tplc="040C0003" w:tentative="1">
      <w:start w:val="1"/>
      <w:numFmt w:val="bullet"/>
      <w:lvlText w:val="o"/>
      <w:lvlJc w:val="left"/>
      <w:pPr>
        <w:ind w:left="7745" w:hanging="360"/>
      </w:pPr>
      <w:rPr>
        <w:rFonts w:ascii="Courier New" w:hAnsi="Courier New" w:cs="Courier New" w:hint="default"/>
      </w:rPr>
    </w:lvl>
    <w:lvl w:ilvl="8" w:tplc="040C0005" w:tentative="1">
      <w:start w:val="1"/>
      <w:numFmt w:val="bullet"/>
      <w:lvlText w:val=""/>
      <w:lvlJc w:val="left"/>
      <w:pPr>
        <w:ind w:left="8465" w:hanging="360"/>
      </w:pPr>
      <w:rPr>
        <w:rFonts w:ascii="Wingdings" w:hAnsi="Wingdings" w:hint="default"/>
      </w:rPr>
    </w:lvl>
  </w:abstractNum>
  <w:abstractNum w:abstractNumId="4">
    <w:nsid w:val="14C91251"/>
    <w:multiLevelType w:val="hybridMultilevel"/>
    <w:tmpl w:val="165C44CE"/>
    <w:lvl w:ilvl="0" w:tplc="E33AB4AE">
      <w:numFmt w:val="bullet"/>
      <w:lvlText w:val="-"/>
      <w:lvlJc w:val="left"/>
      <w:pPr>
        <w:ind w:left="1211"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159121F6"/>
    <w:multiLevelType w:val="hybridMultilevel"/>
    <w:tmpl w:val="13A88D84"/>
    <w:lvl w:ilvl="0" w:tplc="58C6F734">
      <w:numFmt w:val="bullet"/>
      <w:lvlText w:val="-"/>
      <w:lvlJc w:val="left"/>
      <w:pPr>
        <w:ind w:left="720" w:hanging="360"/>
      </w:pPr>
      <w:rPr>
        <w:rFonts w:ascii="Times New Roman" w:eastAsiaTheme="minorHAnsi" w:hAnsi="Times New Roman" w:cs="Times New Roman" w:hint="default"/>
        <w:b/>
        <w:bCs w:val="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F94C7C"/>
    <w:multiLevelType w:val="hybridMultilevel"/>
    <w:tmpl w:val="F4CE221A"/>
    <w:lvl w:ilvl="0" w:tplc="EF4847C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0F0F02"/>
    <w:multiLevelType w:val="hybridMultilevel"/>
    <w:tmpl w:val="03067ECA"/>
    <w:lvl w:ilvl="0" w:tplc="A6B61FB2">
      <w:start w:val="26"/>
      <w:numFmt w:val="bullet"/>
      <w:lvlText w:val="-"/>
      <w:lvlJc w:val="left"/>
      <w:pPr>
        <w:ind w:left="720" w:hanging="360"/>
      </w:pPr>
      <w:rPr>
        <w:rFonts w:ascii="Times New Roman" w:eastAsiaTheme="minorHAnsi" w:hAnsi="Times New Roman" w:cs="Times New Roman" w:hint="default"/>
        <w:b/>
        <w:bCs/>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377490"/>
    <w:multiLevelType w:val="hybridMultilevel"/>
    <w:tmpl w:val="32347160"/>
    <w:lvl w:ilvl="0" w:tplc="CFCEBF3A">
      <w:start w:val="1"/>
      <w:numFmt w:val="decimal"/>
      <w:lvlText w:val="%1."/>
      <w:lvlJc w:val="left"/>
      <w:pPr>
        <w:ind w:left="720" w:hanging="360"/>
      </w:pPr>
      <w:rPr>
        <w:b w:val="0"/>
        <w:bCs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nsid w:val="1D9763A1"/>
    <w:multiLevelType w:val="hybridMultilevel"/>
    <w:tmpl w:val="1D06DEA4"/>
    <w:lvl w:ilvl="0" w:tplc="C6CC3E08">
      <w:start w:val="1"/>
      <w:numFmt w:val="decimal"/>
      <w:lvlText w:val="%1."/>
      <w:lvlJc w:val="left"/>
      <w:pPr>
        <w:ind w:left="502" w:hanging="360"/>
      </w:pPr>
      <w:rPr>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20755BD0"/>
    <w:multiLevelType w:val="hybridMultilevel"/>
    <w:tmpl w:val="24FEA2B2"/>
    <w:lvl w:ilvl="0" w:tplc="040C0001">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11">
    <w:nsid w:val="21074CED"/>
    <w:multiLevelType w:val="hybridMultilevel"/>
    <w:tmpl w:val="E072F4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15E554B"/>
    <w:multiLevelType w:val="hybridMultilevel"/>
    <w:tmpl w:val="E82EAC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nsid w:val="25421DB3"/>
    <w:multiLevelType w:val="multilevel"/>
    <w:tmpl w:val="B82E3DFE"/>
    <w:lvl w:ilvl="0">
      <w:start w:val="1"/>
      <w:numFmt w:val="decimal"/>
      <w:pStyle w:val="Titre1"/>
      <w:lvlText w:val="%1."/>
      <w:lvlJc w:val="left"/>
      <w:pPr>
        <w:ind w:left="786"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843" w:hanging="1440"/>
      </w:pPr>
    </w:lvl>
    <w:lvl w:ilvl="8">
      <w:start w:val="1"/>
      <w:numFmt w:val="decimal"/>
      <w:pStyle w:val="Titre9"/>
      <w:lvlText w:val="%1.%2.%3.%4.%5.%6.%7.%8.%9"/>
      <w:lvlJc w:val="left"/>
      <w:pPr>
        <w:ind w:left="1584" w:hanging="1584"/>
      </w:pPr>
    </w:lvl>
  </w:abstractNum>
  <w:abstractNum w:abstractNumId="14">
    <w:nsid w:val="2B080EB0"/>
    <w:multiLevelType w:val="hybridMultilevel"/>
    <w:tmpl w:val="C5AC1518"/>
    <w:lvl w:ilvl="0" w:tplc="A6B61FB2">
      <w:start w:val="26"/>
      <w:numFmt w:val="bullet"/>
      <w:lvlText w:val="-"/>
      <w:lvlJc w:val="left"/>
      <w:pPr>
        <w:ind w:left="720" w:hanging="360"/>
      </w:pPr>
      <w:rPr>
        <w:rFonts w:ascii="Times New Roman" w:eastAsiaTheme="minorHAnsi" w:hAnsi="Times New Roman" w:cs="Times New Roman" w:hint="default"/>
        <w:b/>
        <w:bCs/>
        <w:sz w:val="28"/>
        <w:szCs w:val="2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nsid w:val="31D735A9"/>
    <w:multiLevelType w:val="hybridMultilevel"/>
    <w:tmpl w:val="7A70B35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nsid w:val="351D59AF"/>
    <w:multiLevelType w:val="hybridMultilevel"/>
    <w:tmpl w:val="ABA20CE2"/>
    <w:lvl w:ilvl="0" w:tplc="7222F17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463D52"/>
    <w:multiLevelType w:val="hybridMultilevel"/>
    <w:tmpl w:val="42CCE378"/>
    <w:lvl w:ilvl="0" w:tplc="37BC82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439D0F1E"/>
    <w:multiLevelType w:val="hybridMultilevel"/>
    <w:tmpl w:val="B7802B14"/>
    <w:lvl w:ilvl="0" w:tplc="04B057E0">
      <w:start w:val="7"/>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75E26BE"/>
    <w:multiLevelType w:val="hybridMultilevel"/>
    <w:tmpl w:val="1B1A2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052349"/>
    <w:multiLevelType w:val="hybridMultilevel"/>
    <w:tmpl w:val="C09A8F88"/>
    <w:lvl w:ilvl="0" w:tplc="58C6F734">
      <w:numFmt w:val="bullet"/>
      <w:lvlText w:val="-"/>
      <w:lvlJc w:val="left"/>
      <w:pPr>
        <w:ind w:left="720" w:hanging="360"/>
      </w:pPr>
      <w:rPr>
        <w:rFonts w:ascii="Times New Roman" w:eastAsiaTheme="minorHAnsi" w:hAnsi="Times New Roman" w:cs="Times New Roman" w:hint="default"/>
        <w:b/>
        <w:bCs w:val="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80D4BDB"/>
    <w:multiLevelType w:val="hybridMultilevel"/>
    <w:tmpl w:val="875C38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2">
    <w:nsid w:val="49D52254"/>
    <w:multiLevelType w:val="hybridMultilevel"/>
    <w:tmpl w:val="44D05C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3">
    <w:nsid w:val="4AD64233"/>
    <w:multiLevelType w:val="hybridMultilevel"/>
    <w:tmpl w:val="D286F438"/>
    <w:lvl w:ilvl="0" w:tplc="A6B61FB2">
      <w:start w:val="26"/>
      <w:numFmt w:val="bullet"/>
      <w:lvlText w:val="-"/>
      <w:lvlJc w:val="left"/>
      <w:pPr>
        <w:ind w:left="720" w:hanging="360"/>
      </w:pPr>
      <w:rPr>
        <w:rFonts w:ascii="Times New Roman" w:eastAsiaTheme="minorHAnsi" w:hAnsi="Times New Roman" w:cs="Times New Roman" w:hint="default"/>
        <w:b/>
        <w:bCs/>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3D183E"/>
    <w:multiLevelType w:val="hybridMultilevel"/>
    <w:tmpl w:val="4DF87300"/>
    <w:lvl w:ilvl="0" w:tplc="040C0005">
      <w:start w:val="1"/>
      <w:numFmt w:val="bullet"/>
      <w:lvlText w:val=""/>
      <w:lvlJc w:val="left"/>
      <w:pPr>
        <w:ind w:left="2705" w:hanging="360"/>
      </w:pPr>
      <w:rPr>
        <w:rFonts w:ascii="Wingdings" w:hAnsi="Wingdings" w:hint="default"/>
      </w:rPr>
    </w:lvl>
    <w:lvl w:ilvl="1" w:tplc="040C0003" w:tentative="1">
      <w:start w:val="1"/>
      <w:numFmt w:val="bullet"/>
      <w:lvlText w:val="o"/>
      <w:lvlJc w:val="left"/>
      <w:pPr>
        <w:ind w:left="3425" w:hanging="360"/>
      </w:pPr>
      <w:rPr>
        <w:rFonts w:ascii="Courier New" w:hAnsi="Courier New" w:cs="Courier New" w:hint="default"/>
      </w:rPr>
    </w:lvl>
    <w:lvl w:ilvl="2" w:tplc="040C0005" w:tentative="1">
      <w:start w:val="1"/>
      <w:numFmt w:val="bullet"/>
      <w:lvlText w:val=""/>
      <w:lvlJc w:val="left"/>
      <w:pPr>
        <w:ind w:left="4145" w:hanging="360"/>
      </w:pPr>
      <w:rPr>
        <w:rFonts w:ascii="Wingdings" w:hAnsi="Wingdings" w:hint="default"/>
      </w:rPr>
    </w:lvl>
    <w:lvl w:ilvl="3" w:tplc="040C0001" w:tentative="1">
      <w:start w:val="1"/>
      <w:numFmt w:val="bullet"/>
      <w:lvlText w:val=""/>
      <w:lvlJc w:val="left"/>
      <w:pPr>
        <w:ind w:left="4865" w:hanging="360"/>
      </w:pPr>
      <w:rPr>
        <w:rFonts w:ascii="Symbol" w:hAnsi="Symbol" w:hint="default"/>
      </w:rPr>
    </w:lvl>
    <w:lvl w:ilvl="4" w:tplc="040C0003" w:tentative="1">
      <w:start w:val="1"/>
      <w:numFmt w:val="bullet"/>
      <w:lvlText w:val="o"/>
      <w:lvlJc w:val="left"/>
      <w:pPr>
        <w:ind w:left="5585" w:hanging="360"/>
      </w:pPr>
      <w:rPr>
        <w:rFonts w:ascii="Courier New" w:hAnsi="Courier New" w:cs="Courier New" w:hint="default"/>
      </w:rPr>
    </w:lvl>
    <w:lvl w:ilvl="5" w:tplc="040C0005" w:tentative="1">
      <w:start w:val="1"/>
      <w:numFmt w:val="bullet"/>
      <w:lvlText w:val=""/>
      <w:lvlJc w:val="left"/>
      <w:pPr>
        <w:ind w:left="6305" w:hanging="360"/>
      </w:pPr>
      <w:rPr>
        <w:rFonts w:ascii="Wingdings" w:hAnsi="Wingdings" w:hint="default"/>
      </w:rPr>
    </w:lvl>
    <w:lvl w:ilvl="6" w:tplc="040C0001" w:tentative="1">
      <w:start w:val="1"/>
      <w:numFmt w:val="bullet"/>
      <w:lvlText w:val=""/>
      <w:lvlJc w:val="left"/>
      <w:pPr>
        <w:ind w:left="7025" w:hanging="360"/>
      </w:pPr>
      <w:rPr>
        <w:rFonts w:ascii="Symbol" w:hAnsi="Symbol" w:hint="default"/>
      </w:rPr>
    </w:lvl>
    <w:lvl w:ilvl="7" w:tplc="040C0003" w:tentative="1">
      <w:start w:val="1"/>
      <w:numFmt w:val="bullet"/>
      <w:lvlText w:val="o"/>
      <w:lvlJc w:val="left"/>
      <w:pPr>
        <w:ind w:left="7745" w:hanging="360"/>
      </w:pPr>
      <w:rPr>
        <w:rFonts w:ascii="Courier New" w:hAnsi="Courier New" w:cs="Courier New" w:hint="default"/>
      </w:rPr>
    </w:lvl>
    <w:lvl w:ilvl="8" w:tplc="040C0005" w:tentative="1">
      <w:start w:val="1"/>
      <w:numFmt w:val="bullet"/>
      <w:lvlText w:val=""/>
      <w:lvlJc w:val="left"/>
      <w:pPr>
        <w:ind w:left="8465" w:hanging="360"/>
      </w:pPr>
      <w:rPr>
        <w:rFonts w:ascii="Wingdings" w:hAnsi="Wingdings" w:hint="default"/>
      </w:rPr>
    </w:lvl>
  </w:abstractNum>
  <w:abstractNum w:abstractNumId="25">
    <w:nsid w:val="51E3443E"/>
    <w:multiLevelType w:val="hybridMultilevel"/>
    <w:tmpl w:val="DDF489EC"/>
    <w:lvl w:ilvl="0" w:tplc="5AF28C54">
      <w:start w:val="1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2346D8C"/>
    <w:multiLevelType w:val="hybridMultilevel"/>
    <w:tmpl w:val="DCE27996"/>
    <w:lvl w:ilvl="0" w:tplc="040C0019">
      <w:start w:val="1"/>
      <w:numFmt w:val="lowerLetter"/>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4CD7245"/>
    <w:multiLevelType w:val="hybridMultilevel"/>
    <w:tmpl w:val="904C1DD6"/>
    <w:lvl w:ilvl="0" w:tplc="FC9A5F30">
      <w:numFmt w:val="bullet"/>
      <w:lvlText w:val="-"/>
      <w:lvlJc w:val="left"/>
      <w:pPr>
        <w:ind w:left="720" w:hanging="360"/>
      </w:pPr>
      <w:rPr>
        <w:rFonts w:asciiTheme="majorBidi" w:eastAsiaTheme="minorHAnsi" w:hAnsiTheme="majorBidi" w:cstheme="majorBidi" w:hint="default"/>
        <w:b/>
        <w:bCs/>
        <w:sz w:val="28"/>
        <w:szCs w:val="2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571A4EDA"/>
    <w:multiLevelType w:val="hybridMultilevel"/>
    <w:tmpl w:val="A1CA3D48"/>
    <w:lvl w:ilvl="0" w:tplc="8278D480">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1B0E7F"/>
    <w:multiLevelType w:val="hybridMultilevel"/>
    <w:tmpl w:val="483A6C94"/>
    <w:lvl w:ilvl="0" w:tplc="A7FA9AEC">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20F075F"/>
    <w:multiLevelType w:val="hybridMultilevel"/>
    <w:tmpl w:val="4D147F72"/>
    <w:lvl w:ilvl="0" w:tplc="BA689C8A">
      <w:start w:val="6"/>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7E268C1"/>
    <w:multiLevelType w:val="hybridMultilevel"/>
    <w:tmpl w:val="270C7CD4"/>
    <w:lvl w:ilvl="0" w:tplc="040C0001">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32">
    <w:nsid w:val="7E4F036A"/>
    <w:multiLevelType w:val="hybridMultilevel"/>
    <w:tmpl w:val="777C45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3"/>
  </w:num>
  <w:num w:numId="2">
    <w:abstractNumId w:val="6"/>
  </w:num>
  <w:num w:numId="3">
    <w:abstractNumId w:val="6"/>
  </w:num>
  <w:num w:numId="4">
    <w:abstractNumId w:val="0"/>
  </w:num>
  <w:num w:numId="5">
    <w:abstractNumId w:val="31"/>
  </w:num>
  <w:num w:numId="6">
    <w:abstractNumId w:val="24"/>
  </w:num>
  <w:num w:numId="7">
    <w:abstractNumId w:val="10"/>
  </w:num>
  <w:num w:numId="8">
    <w:abstractNumId w:val="29"/>
  </w:num>
  <w:num w:numId="9">
    <w:abstractNumId w:val="26"/>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19"/>
  </w:num>
  <w:num w:numId="12">
    <w:abstractNumId w:val="16"/>
  </w:num>
  <w:num w:numId="13">
    <w:abstractNumId w:val="14"/>
  </w:num>
  <w:num w:numId="14">
    <w:abstractNumId w:val="27"/>
  </w:num>
  <w:num w:numId="15">
    <w:abstractNumId w:val="9"/>
  </w:num>
  <w:num w:numId="16">
    <w:abstractNumId w:val="8"/>
  </w:num>
  <w:num w:numId="17">
    <w:abstractNumId w:val="32"/>
  </w:num>
  <w:num w:numId="18">
    <w:abstractNumId w:val="22"/>
  </w:num>
  <w:num w:numId="19">
    <w:abstractNumId w:val="1"/>
  </w:num>
  <w:num w:numId="20">
    <w:abstractNumId w:val="21"/>
  </w:num>
  <w:num w:numId="21">
    <w:abstractNumId w:val="12"/>
  </w:num>
  <w:num w:numId="22">
    <w:abstractNumId w:val="15"/>
  </w:num>
  <w:num w:numId="23">
    <w:abstractNumId w:val="17"/>
  </w:num>
  <w:num w:numId="24">
    <w:abstractNumId w:val="7"/>
  </w:num>
  <w:num w:numId="25">
    <w:abstractNumId w:val="28"/>
  </w:num>
  <w:num w:numId="26">
    <w:abstractNumId w:val="11"/>
  </w:num>
  <w:num w:numId="27">
    <w:abstractNumId w:val="18"/>
  </w:num>
  <w:num w:numId="28">
    <w:abstractNumId w:val="2"/>
  </w:num>
  <w:num w:numId="29">
    <w:abstractNumId w:val="23"/>
  </w:num>
  <w:num w:numId="30">
    <w:abstractNumId w:val="3"/>
  </w:num>
  <w:num w:numId="31">
    <w:abstractNumId w:val="5"/>
  </w:num>
  <w:num w:numId="32">
    <w:abstractNumId w:val="20"/>
  </w:num>
  <w:num w:numId="33">
    <w:abstractNumId w:val="4"/>
  </w:num>
  <w:num w:numId="34">
    <w:abstractNumId w:val="30"/>
  </w:num>
  <w:num w:numId="35">
    <w:abstractNumId w:val="25"/>
  </w:num>
  <w:numIdMacAtCleanup w:val="2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tilisateur Windows">
    <w15:presenceInfo w15:providerId="None" w15:userId="Utilisateur Windows"/>
  </w15:person>
  <w15:person w15:author="Mouloud Koudil">
    <w15:presenceInfo w15:providerId="Windows Live" w15:userId="a35ffa3925230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drawingGridHorizontalSpacing w:val="120"/>
  <w:displayHorizontalDrawingGridEvery w:val="2"/>
  <w:characterSpacingControl w:val="doNotCompress"/>
  <w:hdrShapeDefaults>
    <o:shapedefaults v:ext="edit" spidmax="2049">
      <o:colormru v:ext="edit" colors="#f79646,#b3a246,#b3a2c7,#ffc,#ff9,#4bacc0,#4bacc6,#f9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A2"/>
    <w:rsid w:val="00000AE3"/>
    <w:rsid w:val="0000114E"/>
    <w:rsid w:val="00001668"/>
    <w:rsid w:val="0000357B"/>
    <w:rsid w:val="00004D1A"/>
    <w:rsid w:val="0000530C"/>
    <w:rsid w:val="00007141"/>
    <w:rsid w:val="00007969"/>
    <w:rsid w:val="00007B90"/>
    <w:rsid w:val="00011023"/>
    <w:rsid w:val="00012090"/>
    <w:rsid w:val="00013769"/>
    <w:rsid w:val="0001489A"/>
    <w:rsid w:val="000149FB"/>
    <w:rsid w:val="00014C6C"/>
    <w:rsid w:val="00015FE9"/>
    <w:rsid w:val="00016520"/>
    <w:rsid w:val="000169CE"/>
    <w:rsid w:val="0001737A"/>
    <w:rsid w:val="00017A34"/>
    <w:rsid w:val="00022A39"/>
    <w:rsid w:val="00023AE6"/>
    <w:rsid w:val="00024DA5"/>
    <w:rsid w:val="00025609"/>
    <w:rsid w:val="00025811"/>
    <w:rsid w:val="00026A5E"/>
    <w:rsid w:val="00026CE2"/>
    <w:rsid w:val="00026F73"/>
    <w:rsid w:val="00027838"/>
    <w:rsid w:val="00030BB7"/>
    <w:rsid w:val="0003121F"/>
    <w:rsid w:val="000412A9"/>
    <w:rsid w:val="0004317E"/>
    <w:rsid w:val="000431AC"/>
    <w:rsid w:val="000439C2"/>
    <w:rsid w:val="00044060"/>
    <w:rsid w:val="00044105"/>
    <w:rsid w:val="00044CB4"/>
    <w:rsid w:val="00046702"/>
    <w:rsid w:val="00046C5F"/>
    <w:rsid w:val="000511D9"/>
    <w:rsid w:val="000538C5"/>
    <w:rsid w:val="00054C01"/>
    <w:rsid w:val="00057432"/>
    <w:rsid w:val="000607EC"/>
    <w:rsid w:val="00060DA3"/>
    <w:rsid w:val="0006269D"/>
    <w:rsid w:val="000629C1"/>
    <w:rsid w:val="0006407F"/>
    <w:rsid w:val="00064262"/>
    <w:rsid w:val="00065CB5"/>
    <w:rsid w:val="00066B21"/>
    <w:rsid w:val="00066EEB"/>
    <w:rsid w:val="0007042C"/>
    <w:rsid w:val="00070683"/>
    <w:rsid w:val="00070D11"/>
    <w:rsid w:val="000713F8"/>
    <w:rsid w:val="00071E02"/>
    <w:rsid w:val="000728CD"/>
    <w:rsid w:val="0007338B"/>
    <w:rsid w:val="000737C2"/>
    <w:rsid w:val="00073CBE"/>
    <w:rsid w:val="00074D36"/>
    <w:rsid w:val="00074E37"/>
    <w:rsid w:val="000751C0"/>
    <w:rsid w:val="00075D58"/>
    <w:rsid w:val="000769B0"/>
    <w:rsid w:val="000774D3"/>
    <w:rsid w:val="00081C35"/>
    <w:rsid w:val="000837C9"/>
    <w:rsid w:val="00084411"/>
    <w:rsid w:val="00084BB2"/>
    <w:rsid w:val="00085722"/>
    <w:rsid w:val="00086F91"/>
    <w:rsid w:val="0008731C"/>
    <w:rsid w:val="000878B5"/>
    <w:rsid w:val="000909D0"/>
    <w:rsid w:val="00091558"/>
    <w:rsid w:val="000926F6"/>
    <w:rsid w:val="000936AF"/>
    <w:rsid w:val="00093974"/>
    <w:rsid w:val="00093E6E"/>
    <w:rsid w:val="00094440"/>
    <w:rsid w:val="000945A2"/>
    <w:rsid w:val="0009478B"/>
    <w:rsid w:val="00094D2E"/>
    <w:rsid w:val="00097274"/>
    <w:rsid w:val="000A1627"/>
    <w:rsid w:val="000A2A17"/>
    <w:rsid w:val="000A387A"/>
    <w:rsid w:val="000A5A5F"/>
    <w:rsid w:val="000A6115"/>
    <w:rsid w:val="000A6986"/>
    <w:rsid w:val="000B1029"/>
    <w:rsid w:val="000B108A"/>
    <w:rsid w:val="000B10A5"/>
    <w:rsid w:val="000B156C"/>
    <w:rsid w:val="000B18B8"/>
    <w:rsid w:val="000B30B2"/>
    <w:rsid w:val="000B35EB"/>
    <w:rsid w:val="000B4A2A"/>
    <w:rsid w:val="000B4DF4"/>
    <w:rsid w:val="000B5A23"/>
    <w:rsid w:val="000B64F8"/>
    <w:rsid w:val="000B6CA3"/>
    <w:rsid w:val="000B7ED9"/>
    <w:rsid w:val="000C3610"/>
    <w:rsid w:val="000C3A74"/>
    <w:rsid w:val="000C420C"/>
    <w:rsid w:val="000C5633"/>
    <w:rsid w:val="000C5DA0"/>
    <w:rsid w:val="000C5FAB"/>
    <w:rsid w:val="000D038F"/>
    <w:rsid w:val="000D1351"/>
    <w:rsid w:val="000D207F"/>
    <w:rsid w:val="000D23F4"/>
    <w:rsid w:val="000D426B"/>
    <w:rsid w:val="000D58FD"/>
    <w:rsid w:val="000D798C"/>
    <w:rsid w:val="000E219A"/>
    <w:rsid w:val="000E33F1"/>
    <w:rsid w:val="000E3A31"/>
    <w:rsid w:val="000E43C5"/>
    <w:rsid w:val="000E6121"/>
    <w:rsid w:val="000E62C1"/>
    <w:rsid w:val="000E6337"/>
    <w:rsid w:val="000E733F"/>
    <w:rsid w:val="000F02AF"/>
    <w:rsid w:val="000F067D"/>
    <w:rsid w:val="000F3E3A"/>
    <w:rsid w:val="000F4553"/>
    <w:rsid w:val="000F45B2"/>
    <w:rsid w:val="000F5534"/>
    <w:rsid w:val="000F5979"/>
    <w:rsid w:val="000F7626"/>
    <w:rsid w:val="00100506"/>
    <w:rsid w:val="00100638"/>
    <w:rsid w:val="001018AE"/>
    <w:rsid w:val="00102077"/>
    <w:rsid w:val="001023D7"/>
    <w:rsid w:val="00102AED"/>
    <w:rsid w:val="00102C61"/>
    <w:rsid w:val="001033D6"/>
    <w:rsid w:val="00103609"/>
    <w:rsid w:val="00104073"/>
    <w:rsid w:val="001078D5"/>
    <w:rsid w:val="00110D6F"/>
    <w:rsid w:val="00110FD8"/>
    <w:rsid w:val="00111492"/>
    <w:rsid w:val="0011257B"/>
    <w:rsid w:val="001133CF"/>
    <w:rsid w:val="001158EA"/>
    <w:rsid w:val="001158EB"/>
    <w:rsid w:val="001161B0"/>
    <w:rsid w:val="001162B3"/>
    <w:rsid w:val="001165DE"/>
    <w:rsid w:val="00116E77"/>
    <w:rsid w:val="00117511"/>
    <w:rsid w:val="00117D09"/>
    <w:rsid w:val="00120100"/>
    <w:rsid w:val="00120BE5"/>
    <w:rsid w:val="00122E7C"/>
    <w:rsid w:val="001247B2"/>
    <w:rsid w:val="00124C7D"/>
    <w:rsid w:val="00125316"/>
    <w:rsid w:val="00125EF7"/>
    <w:rsid w:val="0012727B"/>
    <w:rsid w:val="00127D00"/>
    <w:rsid w:val="00127FE9"/>
    <w:rsid w:val="00130192"/>
    <w:rsid w:val="00130E0E"/>
    <w:rsid w:val="00131F46"/>
    <w:rsid w:val="0013324A"/>
    <w:rsid w:val="00133BC9"/>
    <w:rsid w:val="00135D59"/>
    <w:rsid w:val="00136740"/>
    <w:rsid w:val="0013717F"/>
    <w:rsid w:val="001377DC"/>
    <w:rsid w:val="0014179A"/>
    <w:rsid w:val="0014278A"/>
    <w:rsid w:val="00142952"/>
    <w:rsid w:val="00142D09"/>
    <w:rsid w:val="00142D0A"/>
    <w:rsid w:val="0014402C"/>
    <w:rsid w:val="001447DD"/>
    <w:rsid w:val="00144AE0"/>
    <w:rsid w:val="00144B33"/>
    <w:rsid w:val="001458BD"/>
    <w:rsid w:val="00145AF0"/>
    <w:rsid w:val="00145B39"/>
    <w:rsid w:val="00150923"/>
    <w:rsid w:val="0015166F"/>
    <w:rsid w:val="001538B9"/>
    <w:rsid w:val="00153918"/>
    <w:rsid w:val="00153AB2"/>
    <w:rsid w:val="00153B58"/>
    <w:rsid w:val="00154F44"/>
    <w:rsid w:val="00155BDB"/>
    <w:rsid w:val="0015690E"/>
    <w:rsid w:val="00156B86"/>
    <w:rsid w:val="00156C07"/>
    <w:rsid w:val="00157EB4"/>
    <w:rsid w:val="00160916"/>
    <w:rsid w:val="00160CB0"/>
    <w:rsid w:val="00162F2D"/>
    <w:rsid w:val="00162FE8"/>
    <w:rsid w:val="00163069"/>
    <w:rsid w:val="00163E75"/>
    <w:rsid w:val="00163F55"/>
    <w:rsid w:val="00164167"/>
    <w:rsid w:val="00164B66"/>
    <w:rsid w:val="001651AE"/>
    <w:rsid w:val="001654EF"/>
    <w:rsid w:val="00166151"/>
    <w:rsid w:val="001672D2"/>
    <w:rsid w:val="00171474"/>
    <w:rsid w:val="00171C80"/>
    <w:rsid w:val="001720EA"/>
    <w:rsid w:val="001724C0"/>
    <w:rsid w:val="001727BB"/>
    <w:rsid w:val="00172BEE"/>
    <w:rsid w:val="00172CCE"/>
    <w:rsid w:val="0017344D"/>
    <w:rsid w:val="00173D32"/>
    <w:rsid w:val="0017471D"/>
    <w:rsid w:val="0017516F"/>
    <w:rsid w:val="0017618F"/>
    <w:rsid w:val="001765F3"/>
    <w:rsid w:val="00180B66"/>
    <w:rsid w:val="00182D8A"/>
    <w:rsid w:val="001833F0"/>
    <w:rsid w:val="0018418C"/>
    <w:rsid w:val="00185830"/>
    <w:rsid w:val="001878E3"/>
    <w:rsid w:val="00187A2C"/>
    <w:rsid w:val="00190025"/>
    <w:rsid w:val="001905A6"/>
    <w:rsid w:val="00192163"/>
    <w:rsid w:val="00192450"/>
    <w:rsid w:val="0019567C"/>
    <w:rsid w:val="00195F8F"/>
    <w:rsid w:val="001960D0"/>
    <w:rsid w:val="00196B3C"/>
    <w:rsid w:val="001A0C78"/>
    <w:rsid w:val="001A17D2"/>
    <w:rsid w:val="001A1E1F"/>
    <w:rsid w:val="001A39F2"/>
    <w:rsid w:val="001A3CCA"/>
    <w:rsid w:val="001A4339"/>
    <w:rsid w:val="001A489D"/>
    <w:rsid w:val="001A4A64"/>
    <w:rsid w:val="001A4DC0"/>
    <w:rsid w:val="001A6EF8"/>
    <w:rsid w:val="001A7018"/>
    <w:rsid w:val="001A721E"/>
    <w:rsid w:val="001A7257"/>
    <w:rsid w:val="001A75F3"/>
    <w:rsid w:val="001B32D2"/>
    <w:rsid w:val="001B3A43"/>
    <w:rsid w:val="001B3DF3"/>
    <w:rsid w:val="001B427F"/>
    <w:rsid w:val="001B507A"/>
    <w:rsid w:val="001B5FE1"/>
    <w:rsid w:val="001B755B"/>
    <w:rsid w:val="001C100B"/>
    <w:rsid w:val="001C160B"/>
    <w:rsid w:val="001C25A0"/>
    <w:rsid w:val="001C2B2E"/>
    <w:rsid w:val="001C53B5"/>
    <w:rsid w:val="001C61C8"/>
    <w:rsid w:val="001C6BD9"/>
    <w:rsid w:val="001C7F95"/>
    <w:rsid w:val="001D0932"/>
    <w:rsid w:val="001D41C4"/>
    <w:rsid w:val="001D51D0"/>
    <w:rsid w:val="001D53B3"/>
    <w:rsid w:val="001D5EDE"/>
    <w:rsid w:val="001E1783"/>
    <w:rsid w:val="001E27AF"/>
    <w:rsid w:val="001E33BB"/>
    <w:rsid w:val="001E3C2F"/>
    <w:rsid w:val="001E3EE0"/>
    <w:rsid w:val="001E4F22"/>
    <w:rsid w:val="001E4F48"/>
    <w:rsid w:val="001E67E9"/>
    <w:rsid w:val="001E6D85"/>
    <w:rsid w:val="001E705E"/>
    <w:rsid w:val="001F01DB"/>
    <w:rsid w:val="001F1BCC"/>
    <w:rsid w:val="001F51EC"/>
    <w:rsid w:val="001F5708"/>
    <w:rsid w:val="001F63BD"/>
    <w:rsid w:val="001F692C"/>
    <w:rsid w:val="001F7F30"/>
    <w:rsid w:val="00201530"/>
    <w:rsid w:val="00201FE3"/>
    <w:rsid w:val="00202D6F"/>
    <w:rsid w:val="00202F63"/>
    <w:rsid w:val="00203F13"/>
    <w:rsid w:val="002045CE"/>
    <w:rsid w:val="00204E7B"/>
    <w:rsid w:val="002050B2"/>
    <w:rsid w:val="002079F9"/>
    <w:rsid w:val="00211D85"/>
    <w:rsid w:val="00212D0E"/>
    <w:rsid w:val="00217537"/>
    <w:rsid w:val="00217AFD"/>
    <w:rsid w:val="00217C59"/>
    <w:rsid w:val="00220E61"/>
    <w:rsid w:val="00221A40"/>
    <w:rsid w:val="00222447"/>
    <w:rsid w:val="002226E4"/>
    <w:rsid w:val="00222B5E"/>
    <w:rsid w:val="00223680"/>
    <w:rsid w:val="00224BD7"/>
    <w:rsid w:val="00224CA2"/>
    <w:rsid w:val="00225675"/>
    <w:rsid w:val="00225E83"/>
    <w:rsid w:val="00226A0C"/>
    <w:rsid w:val="002276C5"/>
    <w:rsid w:val="00227E20"/>
    <w:rsid w:val="00227E44"/>
    <w:rsid w:val="00230711"/>
    <w:rsid w:val="00231553"/>
    <w:rsid w:val="002315B2"/>
    <w:rsid w:val="00233984"/>
    <w:rsid w:val="00233FB3"/>
    <w:rsid w:val="002376AC"/>
    <w:rsid w:val="002379D0"/>
    <w:rsid w:val="002409B6"/>
    <w:rsid w:val="00240A17"/>
    <w:rsid w:val="002454CA"/>
    <w:rsid w:val="0024665B"/>
    <w:rsid w:val="00246733"/>
    <w:rsid w:val="002467BE"/>
    <w:rsid w:val="002504E4"/>
    <w:rsid w:val="0025076C"/>
    <w:rsid w:val="0025112B"/>
    <w:rsid w:val="002515AC"/>
    <w:rsid w:val="00252706"/>
    <w:rsid w:val="002529A4"/>
    <w:rsid w:val="00252B01"/>
    <w:rsid w:val="00252EFD"/>
    <w:rsid w:val="00253912"/>
    <w:rsid w:val="00254C24"/>
    <w:rsid w:val="00255557"/>
    <w:rsid w:val="00255728"/>
    <w:rsid w:val="002561DB"/>
    <w:rsid w:val="00256D22"/>
    <w:rsid w:val="00260928"/>
    <w:rsid w:val="002619EC"/>
    <w:rsid w:val="0026233B"/>
    <w:rsid w:val="00262CD4"/>
    <w:rsid w:val="00263275"/>
    <w:rsid w:val="00263AE4"/>
    <w:rsid w:val="002662EC"/>
    <w:rsid w:val="00266F3B"/>
    <w:rsid w:val="00267A4E"/>
    <w:rsid w:val="0027021A"/>
    <w:rsid w:val="0027312C"/>
    <w:rsid w:val="00274428"/>
    <w:rsid w:val="00275011"/>
    <w:rsid w:val="002768AE"/>
    <w:rsid w:val="002768D1"/>
    <w:rsid w:val="002768EE"/>
    <w:rsid w:val="00276FFB"/>
    <w:rsid w:val="00277971"/>
    <w:rsid w:val="00282903"/>
    <w:rsid w:val="00283979"/>
    <w:rsid w:val="00283E94"/>
    <w:rsid w:val="0028411F"/>
    <w:rsid w:val="00284F38"/>
    <w:rsid w:val="00285BEB"/>
    <w:rsid w:val="00286BFC"/>
    <w:rsid w:val="00287094"/>
    <w:rsid w:val="00287DC9"/>
    <w:rsid w:val="002912B7"/>
    <w:rsid w:val="002913CB"/>
    <w:rsid w:val="00291CD4"/>
    <w:rsid w:val="00292440"/>
    <w:rsid w:val="0029245B"/>
    <w:rsid w:val="002929A3"/>
    <w:rsid w:val="0029402B"/>
    <w:rsid w:val="00295B11"/>
    <w:rsid w:val="00295FCB"/>
    <w:rsid w:val="002962E7"/>
    <w:rsid w:val="0029653F"/>
    <w:rsid w:val="00296E22"/>
    <w:rsid w:val="00297F05"/>
    <w:rsid w:val="002A01A3"/>
    <w:rsid w:val="002A3232"/>
    <w:rsid w:val="002A342B"/>
    <w:rsid w:val="002A3EE8"/>
    <w:rsid w:val="002A422C"/>
    <w:rsid w:val="002A61C8"/>
    <w:rsid w:val="002A62B0"/>
    <w:rsid w:val="002A6AAF"/>
    <w:rsid w:val="002A779A"/>
    <w:rsid w:val="002B0287"/>
    <w:rsid w:val="002B1453"/>
    <w:rsid w:val="002B364E"/>
    <w:rsid w:val="002B4A55"/>
    <w:rsid w:val="002B5117"/>
    <w:rsid w:val="002B5575"/>
    <w:rsid w:val="002B7604"/>
    <w:rsid w:val="002B778C"/>
    <w:rsid w:val="002C01CE"/>
    <w:rsid w:val="002C34E6"/>
    <w:rsid w:val="002C3587"/>
    <w:rsid w:val="002C3630"/>
    <w:rsid w:val="002C46E1"/>
    <w:rsid w:val="002C561F"/>
    <w:rsid w:val="002C59FA"/>
    <w:rsid w:val="002C5DB1"/>
    <w:rsid w:val="002C625C"/>
    <w:rsid w:val="002D1117"/>
    <w:rsid w:val="002D17FB"/>
    <w:rsid w:val="002D216C"/>
    <w:rsid w:val="002D26D3"/>
    <w:rsid w:val="002D2D4D"/>
    <w:rsid w:val="002D41AE"/>
    <w:rsid w:val="002D4473"/>
    <w:rsid w:val="002D4C53"/>
    <w:rsid w:val="002D5B98"/>
    <w:rsid w:val="002D649E"/>
    <w:rsid w:val="002D6F12"/>
    <w:rsid w:val="002D7BA9"/>
    <w:rsid w:val="002E0D86"/>
    <w:rsid w:val="002E3B81"/>
    <w:rsid w:val="002E430E"/>
    <w:rsid w:val="002E5E82"/>
    <w:rsid w:val="002E65A1"/>
    <w:rsid w:val="002E6886"/>
    <w:rsid w:val="002E7953"/>
    <w:rsid w:val="002F119C"/>
    <w:rsid w:val="002F2FCC"/>
    <w:rsid w:val="002F396B"/>
    <w:rsid w:val="002F3D82"/>
    <w:rsid w:val="002F49C7"/>
    <w:rsid w:val="002F4BB0"/>
    <w:rsid w:val="002F6B11"/>
    <w:rsid w:val="002F7096"/>
    <w:rsid w:val="0030065D"/>
    <w:rsid w:val="003008D4"/>
    <w:rsid w:val="00300DEC"/>
    <w:rsid w:val="003015AC"/>
    <w:rsid w:val="00303AC7"/>
    <w:rsid w:val="003050E6"/>
    <w:rsid w:val="003059F7"/>
    <w:rsid w:val="00306E91"/>
    <w:rsid w:val="0030754E"/>
    <w:rsid w:val="00307F77"/>
    <w:rsid w:val="0031002E"/>
    <w:rsid w:val="00310251"/>
    <w:rsid w:val="003115A4"/>
    <w:rsid w:val="00313C76"/>
    <w:rsid w:val="003149DA"/>
    <w:rsid w:val="0031582C"/>
    <w:rsid w:val="00315A4D"/>
    <w:rsid w:val="00315B47"/>
    <w:rsid w:val="00315E67"/>
    <w:rsid w:val="00316AF6"/>
    <w:rsid w:val="003174C1"/>
    <w:rsid w:val="003213FD"/>
    <w:rsid w:val="00322EA0"/>
    <w:rsid w:val="00323F4F"/>
    <w:rsid w:val="003252D7"/>
    <w:rsid w:val="00325CA6"/>
    <w:rsid w:val="0033122D"/>
    <w:rsid w:val="0033282B"/>
    <w:rsid w:val="00333317"/>
    <w:rsid w:val="00333B07"/>
    <w:rsid w:val="00334976"/>
    <w:rsid w:val="003354E6"/>
    <w:rsid w:val="00337E40"/>
    <w:rsid w:val="00340284"/>
    <w:rsid w:val="00340C84"/>
    <w:rsid w:val="00341AB0"/>
    <w:rsid w:val="00341B31"/>
    <w:rsid w:val="003421DA"/>
    <w:rsid w:val="003422CA"/>
    <w:rsid w:val="00342672"/>
    <w:rsid w:val="0034267D"/>
    <w:rsid w:val="003426E3"/>
    <w:rsid w:val="00344921"/>
    <w:rsid w:val="00345A65"/>
    <w:rsid w:val="00345E3A"/>
    <w:rsid w:val="00345E41"/>
    <w:rsid w:val="00350818"/>
    <w:rsid w:val="00350C63"/>
    <w:rsid w:val="00351BC9"/>
    <w:rsid w:val="003527A8"/>
    <w:rsid w:val="00352870"/>
    <w:rsid w:val="00354FB8"/>
    <w:rsid w:val="0035631E"/>
    <w:rsid w:val="003565DC"/>
    <w:rsid w:val="00361F12"/>
    <w:rsid w:val="00363197"/>
    <w:rsid w:val="003636BE"/>
    <w:rsid w:val="0036384F"/>
    <w:rsid w:val="00363A59"/>
    <w:rsid w:val="003664D9"/>
    <w:rsid w:val="00366AFA"/>
    <w:rsid w:val="00367B0D"/>
    <w:rsid w:val="00367C70"/>
    <w:rsid w:val="0037074B"/>
    <w:rsid w:val="00371840"/>
    <w:rsid w:val="003728AD"/>
    <w:rsid w:val="00373752"/>
    <w:rsid w:val="0037495E"/>
    <w:rsid w:val="00374A22"/>
    <w:rsid w:val="00376D5F"/>
    <w:rsid w:val="00380983"/>
    <w:rsid w:val="00381F8F"/>
    <w:rsid w:val="00382823"/>
    <w:rsid w:val="003828FA"/>
    <w:rsid w:val="00384D20"/>
    <w:rsid w:val="00385B88"/>
    <w:rsid w:val="00385C66"/>
    <w:rsid w:val="003865B7"/>
    <w:rsid w:val="00387C11"/>
    <w:rsid w:val="003905D4"/>
    <w:rsid w:val="00391AC7"/>
    <w:rsid w:val="00392004"/>
    <w:rsid w:val="00392EB8"/>
    <w:rsid w:val="00393528"/>
    <w:rsid w:val="00393E05"/>
    <w:rsid w:val="003944E0"/>
    <w:rsid w:val="00394ACB"/>
    <w:rsid w:val="003978FE"/>
    <w:rsid w:val="003A0501"/>
    <w:rsid w:val="003A1082"/>
    <w:rsid w:val="003A4513"/>
    <w:rsid w:val="003A62EB"/>
    <w:rsid w:val="003A65D8"/>
    <w:rsid w:val="003A7C79"/>
    <w:rsid w:val="003B0207"/>
    <w:rsid w:val="003B0FD6"/>
    <w:rsid w:val="003B1663"/>
    <w:rsid w:val="003B349D"/>
    <w:rsid w:val="003B4F2F"/>
    <w:rsid w:val="003B61A8"/>
    <w:rsid w:val="003B7648"/>
    <w:rsid w:val="003C0A9D"/>
    <w:rsid w:val="003C1B25"/>
    <w:rsid w:val="003C2F04"/>
    <w:rsid w:val="003C3200"/>
    <w:rsid w:val="003C3AA4"/>
    <w:rsid w:val="003C4596"/>
    <w:rsid w:val="003C52D9"/>
    <w:rsid w:val="003C52E0"/>
    <w:rsid w:val="003C5343"/>
    <w:rsid w:val="003C5DA0"/>
    <w:rsid w:val="003C6408"/>
    <w:rsid w:val="003C7671"/>
    <w:rsid w:val="003C7A7B"/>
    <w:rsid w:val="003D0AD0"/>
    <w:rsid w:val="003D39F8"/>
    <w:rsid w:val="003D4ED1"/>
    <w:rsid w:val="003D70A1"/>
    <w:rsid w:val="003D71FC"/>
    <w:rsid w:val="003E08FD"/>
    <w:rsid w:val="003E1E4F"/>
    <w:rsid w:val="003E4F32"/>
    <w:rsid w:val="003E4FDB"/>
    <w:rsid w:val="003E592C"/>
    <w:rsid w:val="003E71C9"/>
    <w:rsid w:val="003E74C0"/>
    <w:rsid w:val="003E7619"/>
    <w:rsid w:val="003F0657"/>
    <w:rsid w:val="003F1705"/>
    <w:rsid w:val="003F55B2"/>
    <w:rsid w:val="003F570F"/>
    <w:rsid w:val="003F6AA8"/>
    <w:rsid w:val="003F6F51"/>
    <w:rsid w:val="003F70D0"/>
    <w:rsid w:val="00400CEC"/>
    <w:rsid w:val="004015FB"/>
    <w:rsid w:val="00402290"/>
    <w:rsid w:val="0040254C"/>
    <w:rsid w:val="0040255A"/>
    <w:rsid w:val="0040315E"/>
    <w:rsid w:val="0040461D"/>
    <w:rsid w:val="00405848"/>
    <w:rsid w:val="00405886"/>
    <w:rsid w:val="00412944"/>
    <w:rsid w:val="00412CA9"/>
    <w:rsid w:val="0041366C"/>
    <w:rsid w:val="00414255"/>
    <w:rsid w:val="004148B5"/>
    <w:rsid w:val="004200DB"/>
    <w:rsid w:val="00420B15"/>
    <w:rsid w:val="00421A64"/>
    <w:rsid w:val="0042200F"/>
    <w:rsid w:val="00422DFA"/>
    <w:rsid w:val="004232C5"/>
    <w:rsid w:val="00423F92"/>
    <w:rsid w:val="0042403F"/>
    <w:rsid w:val="00424D48"/>
    <w:rsid w:val="00424EC1"/>
    <w:rsid w:val="00425A41"/>
    <w:rsid w:val="00426BCE"/>
    <w:rsid w:val="00426CA6"/>
    <w:rsid w:val="0042715E"/>
    <w:rsid w:val="00430663"/>
    <w:rsid w:val="00431D4A"/>
    <w:rsid w:val="00432505"/>
    <w:rsid w:val="004330BF"/>
    <w:rsid w:val="004339DC"/>
    <w:rsid w:val="00434958"/>
    <w:rsid w:val="0043501A"/>
    <w:rsid w:val="00435BD1"/>
    <w:rsid w:val="00436D52"/>
    <w:rsid w:val="00436DB0"/>
    <w:rsid w:val="004373E2"/>
    <w:rsid w:val="004404B7"/>
    <w:rsid w:val="00440B28"/>
    <w:rsid w:val="0044293D"/>
    <w:rsid w:val="004429D2"/>
    <w:rsid w:val="00443225"/>
    <w:rsid w:val="004443A1"/>
    <w:rsid w:val="00444D5E"/>
    <w:rsid w:val="004535E5"/>
    <w:rsid w:val="00460ADC"/>
    <w:rsid w:val="0046229D"/>
    <w:rsid w:val="00464A83"/>
    <w:rsid w:val="00466364"/>
    <w:rsid w:val="00471B69"/>
    <w:rsid w:val="00471B6C"/>
    <w:rsid w:val="004720B5"/>
    <w:rsid w:val="00473173"/>
    <w:rsid w:val="0047369A"/>
    <w:rsid w:val="0047423B"/>
    <w:rsid w:val="0047493B"/>
    <w:rsid w:val="00475BF3"/>
    <w:rsid w:val="0047670C"/>
    <w:rsid w:val="00476EF4"/>
    <w:rsid w:val="00477024"/>
    <w:rsid w:val="00477140"/>
    <w:rsid w:val="00477533"/>
    <w:rsid w:val="00477811"/>
    <w:rsid w:val="00480776"/>
    <w:rsid w:val="00480FAD"/>
    <w:rsid w:val="00484041"/>
    <w:rsid w:val="0048450D"/>
    <w:rsid w:val="00484586"/>
    <w:rsid w:val="00484AB9"/>
    <w:rsid w:val="00484F9A"/>
    <w:rsid w:val="004853DB"/>
    <w:rsid w:val="004857C4"/>
    <w:rsid w:val="00487AA4"/>
    <w:rsid w:val="00491AB9"/>
    <w:rsid w:val="00491D63"/>
    <w:rsid w:val="00492B9C"/>
    <w:rsid w:val="004933C3"/>
    <w:rsid w:val="00493656"/>
    <w:rsid w:val="004943F3"/>
    <w:rsid w:val="00494DA2"/>
    <w:rsid w:val="00495702"/>
    <w:rsid w:val="004967B3"/>
    <w:rsid w:val="004975E1"/>
    <w:rsid w:val="00497CE6"/>
    <w:rsid w:val="004A0CA1"/>
    <w:rsid w:val="004A0DE6"/>
    <w:rsid w:val="004A1DC8"/>
    <w:rsid w:val="004A2547"/>
    <w:rsid w:val="004A2C73"/>
    <w:rsid w:val="004A3C66"/>
    <w:rsid w:val="004A51CD"/>
    <w:rsid w:val="004A546A"/>
    <w:rsid w:val="004A68BE"/>
    <w:rsid w:val="004B2117"/>
    <w:rsid w:val="004B2CAA"/>
    <w:rsid w:val="004B355B"/>
    <w:rsid w:val="004B4486"/>
    <w:rsid w:val="004B480C"/>
    <w:rsid w:val="004C0736"/>
    <w:rsid w:val="004C0747"/>
    <w:rsid w:val="004C10D9"/>
    <w:rsid w:val="004C3377"/>
    <w:rsid w:val="004C3E52"/>
    <w:rsid w:val="004C44AC"/>
    <w:rsid w:val="004C5507"/>
    <w:rsid w:val="004C58B8"/>
    <w:rsid w:val="004C5DEC"/>
    <w:rsid w:val="004C6A6B"/>
    <w:rsid w:val="004C7BC3"/>
    <w:rsid w:val="004C7DD2"/>
    <w:rsid w:val="004D0639"/>
    <w:rsid w:val="004D1DE1"/>
    <w:rsid w:val="004D1F34"/>
    <w:rsid w:val="004D3259"/>
    <w:rsid w:val="004D435D"/>
    <w:rsid w:val="004D4DEE"/>
    <w:rsid w:val="004D5DAA"/>
    <w:rsid w:val="004D5FD5"/>
    <w:rsid w:val="004D75D9"/>
    <w:rsid w:val="004E06BB"/>
    <w:rsid w:val="004E0CF9"/>
    <w:rsid w:val="004E0DC6"/>
    <w:rsid w:val="004E1854"/>
    <w:rsid w:val="004E22DC"/>
    <w:rsid w:val="004E2E53"/>
    <w:rsid w:val="004E34D1"/>
    <w:rsid w:val="004E55A8"/>
    <w:rsid w:val="004E5B79"/>
    <w:rsid w:val="004E5C43"/>
    <w:rsid w:val="004E5CD6"/>
    <w:rsid w:val="004E663E"/>
    <w:rsid w:val="004F02C0"/>
    <w:rsid w:val="004F0356"/>
    <w:rsid w:val="004F19B9"/>
    <w:rsid w:val="004F3A66"/>
    <w:rsid w:val="004F4332"/>
    <w:rsid w:val="004F44CA"/>
    <w:rsid w:val="004F5158"/>
    <w:rsid w:val="004F565F"/>
    <w:rsid w:val="004F57ED"/>
    <w:rsid w:val="004F58BC"/>
    <w:rsid w:val="004F614A"/>
    <w:rsid w:val="004F720B"/>
    <w:rsid w:val="00500848"/>
    <w:rsid w:val="00500DFB"/>
    <w:rsid w:val="00500FA6"/>
    <w:rsid w:val="0050179D"/>
    <w:rsid w:val="00501D21"/>
    <w:rsid w:val="005024F3"/>
    <w:rsid w:val="0050367A"/>
    <w:rsid w:val="00503AD3"/>
    <w:rsid w:val="00505784"/>
    <w:rsid w:val="00506BFB"/>
    <w:rsid w:val="00506F46"/>
    <w:rsid w:val="00507956"/>
    <w:rsid w:val="005103E2"/>
    <w:rsid w:val="0051343E"/>
    <w:rsid w:val="005135E1"/>
    <w:rsid w:val="00513AC1"/>
    <w:rsid w:val="0051536B"/>
    <w:rsid w:val="005178D3"/>
    <w:rsid w:val="00517F03"/>
    <w:rsid w:val="005212BD"/>
    <w:rsid w:val="005217C9"/>
    <w:rsid w:val="0052189A"/>
    <w:rsid w:val="0052574B"/>
    <w:rsid w:val="00527779"/>
    <w:rsid w:val="00527780"/>
    <w:rsid w:val="00527887"/>
    <w:rsid w:val="005305E5"/>
    <w:rsid w:val="0053081A"/>
    <w:rsid w:val="00531D7B"/>
    <w:rsid w:val="00531EBC"/>
    <w:rsid w:val="005336BB"/>
    <w:rsid w:val="0053521C"/>
    <w:rsid w:val="0053662D"/>
    <w:rsid w:val="005371DA"/>
    <w:rsid w:val="00541988"/>
    <w:rsid w:val="00542FD8"/>
    <w:rsid w:val="00543660"/>
    <w:rsid w:val="00543B3D"/>
    <w:rsid w:val="005445CA"/>
    <w:rsid w:val="005457F9"/>
    <w:rsid w:val="00545A4B"/>
    <w:rsid w:val="00546458"/>
    <w:rsid w:val="00547B47"/>
    <w:rsid w:val="005506A9"/>
    <w:rsid w:val="00551D95"/>
    <w:rsid w:val="00551F41"/>
    <w:rsid w:val="005538FB"/>
    <w:rsid w:val="0055457B"/>
    <w:rsid w:val="005575A6"/>
    <w:rsid w:val="00560D7D"/>
    <w:rsid w:val="005615DF"/>
    <w:rsid w:val="00561674"/>
    <w:rsid w:val="00561E17"/>
    <w:rsid w:val="00561E4A"/>
    <w:rsid w:val="005627A1"/>
    <w:rsid w:val="00562A1D"/>
    <w:rsid w:val="005646D9"/>
    <w:rsid w:val="00564C25"/>
    <w:rsid w:val="00566473"/>
    <w:rsid w:val="005700B0"/>
    <w:rsid w:val="00573FBC"/>
    <w:rsid w:val="00574BB1"/>
    <w:rsid w:val="00576C23"/>
    <w:rsid w:val="00576CE1"/>
    <w:rsid w:val="00577771"/>
    <w:rsid w:val="005801B7"/>
    <w:rsid w:val="00580804"/>
    <w:rsid w:val="00580B10"/>
    <w:rsid w:val="00580E13"/>
    <w:rsid w:val="00581795"/>
    <w:rsid w:val="0058605C"/>
    <w:rsid w:val="0058607F"/>
    <w:rsid w:val="00586112"/>
    <w:rsid w:val="0058663F"/>
    <w:rsid w:val="005909B7"/>
    <w:rsid w:val="005912F9"/>
    <w:rsid w:val="00591EBE"/>
    <w:rsid w:val="00593276"/>
    <w:rsid w:val="00593630"/>
    <w:rsid w:val="00595B4A"/>
    <w:rsid w:val="00595E74"/>
    <w:rsid w:val="005962B8"/>
    <w:rsid w:val="0059662F"/>
    <w:rsid w:val="005968F4"/>
    <w:rsid w:val="00596ED6"/>
    <w:rsid w:val="005A0440"/>
    <w:rsid w:val="005A07C5"/>
    <w:rsid w:val="005A283E"/>
    <w:rsid w:val="005A2F3E"/>
    <w:rsid w:val="005A38C5"/>
    <w:rsid w:val="005A3BAE"/>
    <w:rsid w:val="005A5305"/>
    <w:rsid w:val="005A68DC"/>
    <w:rsid w:val="005B1F1B"/>
    <w:rsid w:val="005B262C"/>
    <w:rsid w:val="005B2B87"/>
    <w:rsid w:val="005B3546"/>
    <w:rsid w:val="005C1BA6"/>
    <w:rsid w:val="005C5195"/>
    <w:rsid w:val="005C530D"/>
    <w:rsid w:val="005C5421"/>
    <w:rsid w:val="005C5491"/>
    <w:rsid w:val="005C574A"/>
    <w:rsid w:val="005C655F"/>
    <w:rsid w:val="005D097E"/>
    <w:rsid w:val="005D18C7"/>
    <w:rsid w:val="005D1AE9"/>
    <w:rsid w:val="005D402C"/>
    <w:rsid w:val="005D421A"/>
    <w:rsid w:val="005D445F"/>
    <w:rsid w:val="005D5F74"/>
    <w:rsid w:val="005D72F8"/>
    <w:rsid w:val="005D7476"/>
    <w:rsid w:val="005E0BCA"/>
    <w:rsid w:val="005E114C"/>
    <w:rsid w:val="005E18B8"/>
    <w:rsid w:val="005E26F4"/>
    <w:rsid w:val="005E365C"/>
    <w:rsid w:val="005E39FE"/>
    <w:rsid w:val="005E3D2D"/>
    <w:rsid w:val="005E410E"/>
    <w:rsid w:val="005E62DD"/>
    <w:rsid w:val="005E633E"/>
    <w:rsid w:val="005E66F3"/>
    <w:rsid w:val="005E697B"/>
    <w:rsid w:val="005F148C"/>
    <w:rsid w:val="005F2D6E"/>
    <w:rsid w:val="005F4CC7"/>
    <w:rsid w:val="005F5984"/>
    <w:rsid w:val="005F5E83"/>
    <w:rsid w:val="005F7159"/>
    <w:rsid w:val="0060065E"/>
    <w:rsid w:val="006022BD"/>
    <w:rsid w:val="0060291F"/>
    <w:rsid w:val="0060333B"/>
    <w:rsid w:val="00603ACA"/>
    <w:rsid w:val="00603CDB"/>
    <w:rsid w:val="00605749"/>
    <w:rsid w:val="00605ADA"/>
    <w:rsid w:val="0060685A"/>
    <w:rsid w:val="00606886"/>
    <w:rsid w:val="0060695F"/>
    <w:rsid w:val="0061086C"/>
    <w:rsid w:val="006114E6"/>
    <w:rsid w:val="00611944"/>
    <w:rsid w:val="00611ECF"/>
    <w:rsid w:val="00612A98"/>
    <w:rsid w:val="00612B05"/>
    <w:rsid w:val="0061356E"/>
    <w:rsid w:val="0061358E"/>
    <w:rsid w:val="0061487C"/>
    <w:rsid w:val="00614CC2"/>
    <w:rsid w:val="00614E6B"/>
    <w:rsid w:val="00614E92"/>
    <w:rsid w:val="00616145"/>
    <w:rsid w:val="006169C7"/>
    <w:rsid w:val="006211DC"/>
    <w:rsid w:val="0062145D"/>
    <w:rsid w:val="00622C25"/>
    <w:rsid w:val="00624670"/>
    <w:rsid w:val="00624E4A"/>
    <w:rsid w:val="00626092"/>
    <w:rsid w:val="00626221"/>
    <w:rsid w:val="00626690"/>
    <w:rsid w:val="00626F9A"/>
    <w:rsid w:val="00627F6D"/>
    <w:rsid w:val="00630609"/>
    <w:rsid w:val="0063070A"/>
    <w:rsid w:val="006316F3"/>
    <w:rsid w:val="00632027"/>
    <w:rsid w:val="0063287B"/>
    <w:rsid w:val="00633330"/>
    <w:rsid w:val="006338FE"/>
    <w:rsid w:val="006340C2"/>
    <w:rsid w:val="00634516"/>
    <w:rsid w:val="00640EB5"/>
    <w:rsid w:val="00641378"/>
    <w:rsid w:val="00641407"/>
    <w:rsid w:val="006421EE"/>
    <w:rsid w:val="00642923"/>
    <w:rsid w:val="00642ADE"/>
    <w:rsid w:val="00645BBF"/>
    <w:rsid w:val="00645ED7"/>
    <w:rsid w:val="006468B8"/>
    <w:rsid w:val="00646A59"/>
    <w:rsid w:val="00646B7D"/>
    <w:rsid w:val="00647439"/>
    <w:rsid w:val="006504B0"/>
    <w:rsid w:val="006509EE"/>
    <w:rsid w:val="00650F7B"/>
    <w:rsid w:val="006538FF"/>
    <w:rsid w:val="00653A3D"/>
    <w:rsid w:val="00653DC0"/>
    <w:rsid w:val="006559D1"/>
    <w:rsid w:val="0065666B"/>
    <w:rsid w:val="0065677B"/>
    <w:rsid w:val="00657B2C"/>
    <w:rsid w:val="006623C8"/>
    <w:rsid w:val="00662C80"/>
    <w:rsid w:val="00665901"/>
    <w:rsid w:val="00665B1A"/>
    <w:rsid w:val="006668F7"/>
    <w:rsid w:val="00667153"/>
    <w:rsid w:val="00671CEE"/>
    <w:rsid w:val="0067235F"/>
    <w:rsid w:val="006747B6"/>
    <w:rsid w:val="006758A2"/>
    <w:rsid w:val="00675D65"/>
    <w:rsid w:val="0067639D"/>
    <w:rsid w:val="00676C38"/>
    <w:rsid w:val="006803E9"/>
    <w:rsid w:val="006805D0"/>
    <w:rsid w:val="00680C30"/>
    <w:rsid w:val="0068223C"/>
    <w:rsid w:val="00682A78"/>
    <w:rsid w:val="00682CB1"/>
    <w:rsid w:val="00683CF7"/>
    <w:rsid w:val="00684BBF"/>
    <w:rsid w:val="00685902"/>
    <w:rsid w:val="00685BE3"/>
    <w:rsid w:val="00686E84"/>
    <w:rsid w:val="006877BE"/>
    <w:rsid w:val="006912A0"/>
    <w:rsid w:val="00691FDB"/>
    <w:rsid w:val="0069282C"/>
    <w:rsid w:val="006931F6"/>
    <w:rsid w:val="00693971"/>
    <w:rsid w:val="00693DD0"/>
    <w:rsid w:val="006943DC"/>
    <w:rsid w:val="00695233"/>
    <w:rsid w:val="00695DCA"/>
    <w:rsid w:val="00696201"/>
    <w:rsid w:val="00696BC5"/>
    <w:rsid w:val="00696F6D"/>
    <w:rsid w:val="00697439"/>
    <w:rsid w:val="0069796B"/>
    <w:rsid w:val="00697EC7"/>
    <w:rsid w:val="006A078B"/>
    <w:rsid w:val="006A170C"/>
    <w:rsid w:val="006A186A"/>
    <w:rsid w:val="006A40B7"/>
    <w:rsid w:val="006A4A56"/>
    <w:rsid w:val="006A4B54"/>
    <w:rsid w:val="006A4C7F"/>
    <w:rsid w:val="006A5179"/>
    <w:rsid w:val="006A723A"/>
    <w:rsid w:val="006B16F3"/>
    <w:rsid w:val="006B2B69"/>
    <w:rsid w:val="006B4E07"/>
    <w:rsid w:val="006B506A"/>
    <w:rsid w:val="006B559B"/>
    <w:rsid w:val="006B5B3C"/>
    <w:rsid w:val="006B600C"/>
    <w:rsid w:val="006C102A"/>
    <w:rsid w:val="006C11C8"/>
    <w:rsid w:val="006C184B"/>
    <w:rsid w:val="006C25EB"/>
    <w:rsid w:val="006C2B2F"/>
    <w:rsid w:val="006C2CD4"/>
    <w:rsid w:val="006C2DFA"/>
    <w:rsid w:val="006C47ED"/>
    <w:rsid w:val="006C5551"/>
    <w:rsid w:val="006C6237"/>
    <w:rsid w:val="006C6AB6"/>
    <w:rsid w:val="006C755A"/>
    <w:rsid w:val="006D04BE"/>
    <w:rsid w:val="006D1D94"/>
    <w:rsid w:val="006D1F8A"/>
    <w:rsid w:val="006D2B87"/>
    <w:rsid w:val="006D6369"/>
    <w:rsid w:val="006D6B4D"/>
    <w:rsid w:val="006E0FCB"/>
    <w:rsid w:val="006E1682"/>
    <w:rsid w:val="006E1AC0"/>
    <w:rsid w:val="006E3868"/>
    <w:rsid w:val="006E3AFF"/>
    <w:rsid w:val="006E3CD8"/>
    <w:rsid w:val="006E3FDD"/>
    <w:rsid w:val="006E4CBB"/>
    <w:rsid w:val="006E5736"/>
    <w:rsid w:val="006E5D8C"/>
    <w:rsid w:val="006E62B1"/>
    <w:rsid w:val="006E6A29"/>
    <w:rsid w:val="006F0E87"/>
    <w:rsid w:val="006F1B22"/>
    <w:rsid w:val="006F1CEC"/>
    <w:rsid w:val="006F2441"/>
    <w:rsid w:val="006F4D7E"/>
    <w:rsid w:val="006F6A1E"/>
    <w:rsid w:val="0070065C"/>
    <w:rsid w:val="007007DF"/>
    <w:rsid w:val="007008DF"/>
    <w:rsid w:val="00702319"/>
    <w:rsid w:val="00702485"/>
    <w:rsid w:val="00702D9E"/>
    <w:rsid w:val="00702F8E"/>
    <w:rsid w:val="0070351A"/>
    <w:rsid w:val="0070426A"/>
    <w:rsid w:val="00706156"/>
    <w:rsid w:val="00706FAC"/>
    <w:rsid w:val="007077F1"/>
    <w:rsid w:val="0071011C"/>
    <w:rsid w:val="00710FE3"/>
    <w:rsid w:val="007111C1"/>
    <w:rsid w:val="00711B19"/>
    <w:rsid w:val="00711EDC"/>
    <w:rsid w:val="007120C8"/>
    <w:rsid w:val="007125C3"/>
    <w:rsid w:val="00712727"/>
    <w:rsid w:val="007139AF"/>
    <w:rsid w:val="00713C58"/>
    <w:rsid w:val="00715DD3"/>
    <w:rsid w:val="007160BC"/>
    <w:rsid w:val="007160E6"/>
    <w:rsid w:val="00717C69"/>
    <w:rsid w:val="00720C82"/>
    <w:rsid w:val="007211BA"/>
    <w:rsid w:val="0072198E"/>
    <w:rsid w:val="00724B9E"/>
    <w:rsid w:val="00725922"/>
    <w:rsid w:val="00726034"/>
    <w:rsid w:val="00726A01"/>
    <w:rsid w:val="0072718C"/>
    <w:rsid w:val="00732185"/>
    <w:rsid w:val="00732BB8"/>
    <w:rsid w:val="00732EDA"/>
    <w:rsid w:val="007361BF"/>
    <w:rsid w:val="007362B7"/>
    <w:rsid w:val="00741008"/>
    <w:rsid w:val="007412B4"/>
    <w:rsid w:val="0074675F"/>
    <w:rsid w:val="007467F2"/>
    <w:rsid w:val="00746AE8"/>
    <w:rsid w:val="00747650"/>
    <w:rsid w:val="00747673"/>
    <w:rsid w:val="00747CE3"/>
    <w:rsid w:val="00747F3A"/>
    <w:rsid w:val="00752317"/>
    <w:rsid w:val="007523A3"/>
    <w:rsid w:val="0075410D"/>
    <w:rsid w:val="00754AA0"/>
    <w:rsid w:val="00755EF7"/>
    <w:rsid w:val="00757970"/>
    <w:rsid w:val="00757B30"/>
    <w:rsid w:val="00757D64"/>
    <w:rsid w:val="0076079C"/>
    <w:rsid w:val="00762088"/>
    <w:rsid w:val="007664CF"/>
    <w:rsid w:val="00770992"/>
    <w:rsid w:val="00771549"/>
    <w:rsid w:val="00771973"/>
    <w:rsid w:val="00772D7C"/>
    <w:rsid w:val="00773BC5"/>
    <w:rsid w:val="007747A2"/>
    <w:rsid w:val="00774C77"/>
    <w:rsid w:val="00774D78"/>
    <w:rsid w:val="007764AA"/>
    <w:rsid w:val="007773EE"/>
    <w:rsid w:val="00777E70"/>
    <w:rsid w:val="0078253B"/>
    <w:rsid w:val="00782685"/>
    <w:rsid w:val="00783959"/>
    <w:rsid w:val="00784669"/>
    <w:rsid w:val="00784B97"/>
    <w:rsid w:val="00784D0D"/>
    <w:rsid w:val="00784F47"/>
    <w:rsid w:val="00786554"/>
    <w:rsid w:val="00787A4E"/>
    <w:rsid w:val="0079101C"/>
    <w:rsid w:val="0079335D"/>
    <w:rsid w:val="007934EE"/>
    <w:rsid w:val="00793D53"/>
    <w:rsid w:val="0079408A"/>
    <w:rsid w:val="007945C4"/>
    <w:rsid w:val="00795920"/>
    <w:rsid w:val="007A074F"/>
    <w:rsid w:val="007A0999"/>
    <w:rsid w:val="007A0C9F"/>
    <w:rsid w:val="007A100B"/>
    <w:rsid w:val="007A164F"/>
    <w:rsid w:val="007A57C6"/>
    <w:rsid w:val="007A6EF8"/>
    <w:rsid w:val="007A73EB"/>
    <w:rsid w:val="007A764A"/>
    <w:rsid w:val="007A7DFF"/>
    <w:rsid w:val="007B15EF"/>
    <w:rsid w:val="007B356A"/>
    <w:rsid w:val="007B4FDC"/>
    <w:rsid w:val="007B65A6"/>
    <w:rsid w:val="007B6A12"/>
    <w:rsid w:val="007B6A14"/>
    <w:rsid w:val="007B788F"/>
    <w:rsid w:val="007B78DE"/>
    <w:rsid w:val="007C083E"/>
    <w:rsid w:val="007C25B1"/>
    <w:rsid w:val="007C280F"/>
    <w:rsid w:val="007C30E6"/>
    <w:rsid w:val="007C3262"/>
    <w:rsid w:val="007C349D"/>
    <w:rsid w:val="007C3625"/>
    <w:rsid w:val="007C39FC"/>
    <w:rsid w:val="007C3F5B"/>
    <w:rsid w:val="007C55B3"/>
    <w:rsid w:val="007C5729"/>
    <w:rsid w:val="007C6E58"/>
    <w:rsid w:val="007C7AFD"/>
    <w:rsid w:val="007D01AF"/>
    <w:rsid w:val="007D08EB"/>
    <w:rsid w:val="007D17BA"/>
    <w:rsid w:val="007D1995"/>
    <w:rsid w:val="007D3013"/>
    <w:rsid w:val="007D47BE"/>
    <w:rsid w:val="007D5C34"/>
    <w:rsid w:val="007D64FF"/>
    <w:rsid w:val="007D7BCC"/>
    <w:rsid w:val="007D7E1F"/>
    <w:rsid w:val="007E05AC"/>
    <w:rsid w:val="007E17D5"/>
    <w:rsid w:val="007E1DF8"/>
    <w:rsid w:val="007E268D"/>
    <w:rsid w:val="007E2D7F"/>
    <w:rsid w:val="007E3A8E"/>
    <w:rsid w:val="007E57D9"/>
    <w:rsid w:val="007E6004"/>
    <w:rsid w:val="007E7810"/>
    <w:rsid w:val="007E7ED9"/>
    <w:rsid w:val="007F03A3"/>
    <w:rsid w:val="007F045E"/>
    <w:rsid w:val="007F21E3"/>
    <w:rsid w:val="007F308B"/>
    <w:rsid w:val="007F30BC"/>
    <w:rsid w:val="007F30D1"/>
    <w:rsid w:val="007F36D3"/>
    <w:rsid w:val="007F442A"/>
    <w:rsid w:val="007F5184"/>
    <w:rsid w:val="007F51D5"/>
    <w:rsid w:val="007F5907"/>
    <w:rsid w:val="007F6433"/>
    <w:rsid w:val="007F725F"/>
    <w:rsid w:val="007F788C"/>
    <w:rsid w:val="00800628"/>
    <w:rsid w:val="008008AF"/>
    <w:rsid w:val="0080288C"/>
    <w:rsid w:val="00802C3B"/>
    <w:rsid w:val="00802CBA"/>
    <w:rsid w:val="008038AD"/>
    <w:rsid w:val="00803BB6"/>
    <w:rsid w:val="00804608"/>
    <w:rsid w:val="00804A67"/>
    <w:rsid w:val="00805D05"/>
    <w:rsid w:val="00805FA8"/>
    <w:rsid w:val="0080640A"/>
    <w:rsid w:val="00806968"/>
    <w:rsid w:val="00806BB7"/>
    <w:rsid w:val="00811022"/>
    <w:rsid w:val="00811B52"/>
    <w:rsid w:val="0081283A"/>
    <w:rsid w:val="008146D1"/>
    <w:rsid w:val="0081513B"/>
    <w:rsid w:val="00815ADD"/>
    <w:rsid w:val="00815C3C"/>
    <w:rsid w:val="00817526"/>
    <w:rsid w:val="00820274"/>
    <w:rsid w:val="0082146A"/>
    <w:rsid w:val="00822424"/>
    <w:rsid w:val="008232F8"/>
    <w:rsid w:val="00823C8C"/>
    <w:rsid w:val="00823E10"/>
    <w:rsid w:val="008272D7"/>
    <w:rsid w:val="00827A5B"/>
    <w:rsid w:val="00827F03"/>
    <w:rsid w:val="0083064F"/>
    <w:rsid w:val="0083140F"/>
    <w:rsid w:val="00831CE4"/>
    <w:rsid w:val="00831E77"/>
    <w:rsid w:val="00832CE5"/>
    <w:rsid w:val="0083324C"/>
    <w:rsid w:val="00834A93"/>
    <w:rsid w:val="00834CA1"/>
    <w:rsid w:val="00835298"/>
    <w:rsid w:val="0083532B"/>
    <w:rsid w:val="00835FF3"/>
    <w:rsid w:val="0083673C"/>
    <w:rsid w:val="00836DC7"/>
    <w:rsid w:val="0083757F"/>
    <w:rsid w:val="008378FD"/>
    <w:rsid w:val="0084020E"/>
    <w:rsid w:val="008427A4"/>
    <w:rsid w:val="00842F30"/>
    <w:rsid w:val="0084374A"/>
    <w:rsid w:val="00843AF8"/>
    <w:rsid w:val="00843B4D"/>
    <w:rsid w:val="00843B8A"/>
    <w:rsid w:val="0084417D"/>
    <w:rsid w:val="00844AD9"/>
    <w:rsid w:val="008450BA"/>
    <w:rsid w:val="00846B34"/>
    <w:rsid w:val="008473E1"/>
    <w:rsid w:val="00854CBE"/>
    <w:rsid w:val="008566C0"/>
    <w:rsid w:val="00856D14"/>
    <w:rsid w:val="00862031"/>
    <w:rsid w:val="00862CB4"/>
    <w:rsid w:val="008630FE"/>
    <w:rsid w:val="008638FE"/>
    <w:rsid w:val="00864695"/>
    <w:rsid w:val="008656C4"/>
    <w:rsid w:val="0086576D"/>
    <w:rsid w:val="00865DBC"/>
    <w:rsid w:val="00867E1E"/>
    <w:rsid w:val="0087145D"/>
    <w:rsid w:val="00871B31"/>
    <w:rsid w:val="008720C5"/>
    <w:rsid w:val="00872A31"/>
    <w:rsid w:val="00872ADE"/>
    <w:rsid w:val="008745E7"/>
    <w:rsid w:val="00875737"/>
    <w:rsid w:val="0087712F"/>
    <w:rsid w:val="00877619"/>
    <w:rsid w:val="00880E9E"/>
    <w:rsid w:val="00881197"/>
    <w:rsid w:val="008811F6"/>
    <w:rsid w:val="008836E6"/>
    <w:rsid w:val="00885045"/>
    <w:rsid w:val="00885CCA"/>
    <w:rsid w:val="008861B9"/>
    <w:rsid w:val="008872B6"/>
    <w:rsid w:val="00887C5E"/>
    <w:rsid w:val="00887D6D"/>
    <w:rsid w:val="00890045"/>
    <w:rsid w:val="00890AC7"/>
    <w:rsid w:val="00892846"/>
    <w:rsid w:val="0089296D"/>
    <w:rsid w:val="008969DD"/>
    <w:rsid w:val="0089799D"/>
    <w:rsid w:val="008A0AA7"/>
    <w:rsid w:val="008A20AA"/>
    <w:rsid w:val="008A3274"/>
    <w:rsid w:val="008A61A2"/>
    <w:rsid w:val="008B0333"/>
    <w:rsid w:val="008B093C"/>
    <w:rsid w:val="008B168A"/>
    <w:rsid w:val="008B37F3"/>
    <w:rsid w:val="008B3904"/>
    <w:rsid w:val="008B3BBD"/>
    <w:rsid w:val="008B470B"/>
    <w:rsid w:val="008B4959"/>
    <w:rsid w:val="008B49C8"/>
    <w:rsid w:val="008B4CD5"/>
    <w:rsid w:val="008B5C0B"/>
    <w:rsid w:val="008B67A5"/>
    <w:rsid w:val="008B6B29"/>
    <w:rsid w:val="008B7BFD"/>
    <w:rsid w:val="008C02BA"/>
    <w:rsid w:val="008C1657"/>
    <w:rsid w:val="008C1C26"/>
    <w:rsid w:val="008C2572"/>
    <w:rsid w:val="008C4C3A"/>
    <w:rsid w:val="008C5087"/>
    <w:rsid w:val="008C52AD"/>
    <w:rsid w:val="008C5632"/>
    <w:rsid w:val="008C6109"/>
    <w:rsid w:val="008C640E"/>
    <w:rsid w:val="008D03FD"/>
    <w:rsid w:val="008D10C3"/>
    <w:rsid w:val="008D35D3"/>
    <w:rsid w:val="008D3961"/>
    <w:rsid w:val="008D3EC0"/>
    <w:rsid w:val="008D4E98"/>
    <w:rsid w:val="008D7DD9"/>
    <w:rsid w:val="008E12CF"/>
    <w:rsid w:val="008E6993"/>
    <w:rsid w:val="008E7689"/>
    <w:rsid w:val="008F0019"/>
    <w:rsid w:val="008F1E57"/>
    <w:rsid w:val="008F2F46"/>
    <w:rsid w:val="008F34A4"/>
    <w:rsid w:val="008F3517"/>
    <w:rsid w:val="008F3C8F"/>
    <w:rsid w:val="008F457E"/>
    <w:rsid w:val="008F62DA"/>
    <w:rsid w:val="008F65E6"/>
    <w:rsid w:val="008F69BE"/>
    <w:rsid w:val="009006D9"/>
    <w:rsid w:val="00900A0A"/>
    <w:rsid w:val="00901D2A"/>
    <w:rsid w:val="009021BC"/>
    <w:rsid w:val="00902F53"/>
    <w:rsid w:val="00904793"/>
    <w:rsid w:val="00904C19"/>
    <w:rsid w:val="00904D2D"/>
    <w:rsid w:val="00905844"/>
    <w:rsid w:val="009059E9"/>
    <w:rsid w:val="00905B4D"/>
    <w:rsid w:val="00907065"/>
    <w:rsid w:val="009079BF"/>
    <w:rsid w:val="00907AF4"/>
    <w:rsid w:val="00913493"/>
    <w:rsid w:val="00914D92"/>
    <w:rsid w:val="00920525"/>
    <w:rsid w:val="00920632"/>
    <w:rsid w:val="00920692"/>
    <w:rsid w:val="00920774"/>
    <w:rsid w:val="0092097B"/>
    <w:rsid w:val="009209B6"/>
    <w:rsid w:val="00922623"/>
    <w:rsid w:val="00923805"/>
    <w:rsid w:val="009245FF"/>
    <w:rsid w:val="00924FB7"/>
    <w:rsid w:val="00926D3B"/>
    <w:rsid w:val="00930ECC"/>
    <w:rsid w:val="00931840"/>
    <w:rsid w:val="009334F2"/>
    <w:rsid w:val="00933817"/>
    <w:rsid w:val="0093439C"/>
    <w:rsid w:val="0093586E"/>
    <w:rsid w:val="009361E5"/>
    <w:rsid w:val="009369BF"/>
    <w:rsid w:val="00937B7F"/>
    <w:rsid w:val="00942506"/>
    <w:rsid w:val="0094280A"/>
    <w:rsid w:val="00942C29"/>
    <w:rsid w:val="0094300F"/>
    <w:rsid w:val="0094385A"/>
    <w:rsid w:val="00943BE7"/>
    <w:rsid w:val="00943F40"/>
    <w:rsid w:val="009471D2"/>
    <w:rsid w:val="00947806"/>
    <w:rsid w:val="00950CC9"/>
    <w:rsid w:val="00950EFB"/>
    <w:rsid w:val="00951396"/>
    <w:rsid w:val="00951B94"/>
    <w:rsid w:val="00952232"/>
    <w:rsid w:val="00952753"/>
    <w:rsid w:val="00953909"/>
    <w:rsid w:val="0095620F"/>
    <w:rsid w:val="009605B6"/>
    <w:rsid w:val="00962928"/>
    <w:rsid w:val="00963040"/>
    <w:rsid w:val="00965172"/>
    <w:rsid w:val="009656D0"/>
    <w:rsid w:val="009657DB"/>
    <w:rsid w:val="00966CA4"/>
    <w:rsid w:val="00967594"/>
    <w:rsid w:val="0097002F"/>
    <w:rsid w:val="009702A7"/>
    <w:rsid w:val="00970C10"/>
    <w:rsid w:val="009715B9"/>
    <w:rsid w:val="009729D9"/>
    <w:rsid w:val="00973187"/>
    <w:rsid w:val="0097356B"/>
    <w:rsid w:val="0097381D"/>
    <w:rsid w:val="00973904"/>
    <w:rsid w:val="00974208"/>
    <w:rsid w:val="00974787"/>
    <w:rsid w:val="009752EB"/>
    <w:rsid w:val="0097601F"/>
    <w:rsid w:val="009760AD"/>
    <w:rsid w:val="00976E4E"/>
    <w:rsid w:val="00977218"/>
    <w:rsid w:val="009778BA"/>
    <w:rsid w:val="00980500"/>
    <w:rsid w:val="0098097D"/>
    <w:rsid w:val="00980F8A"/>
    <w:rsid w:val="009826F6"/>
    <w:rsid w:val="00982F46"/>
    <w:rsid w:val="00983346"/>
    <w:rsid w:val="0098349B"/>
    <w:rsid w:val="00983C23"/>
    <w:rsid w:val="009840B7"/>
    <w:rsid w:val="009855A5"/>
    <w:rsid w:val="00985A80"/>
    <w:rsid w:val="00986024"/>
    <w:rsid w:val="0098603C"/>
    <w:rsid w:val="00986720"/>
    <w:rsid w:val="00987D78"/>
    <w:rsid w:val="00990354"/>
    <w:rsid w:val="00990915"/>
    <w:rsid w:val="00990D80"/>
    <w:rsid w:val="009927F3"/>
    <w:rsid w:val="00993737"/>
    <w:rsid w:val="00994375"/>
    <w:rsid w:val="0099512F"/>
    <w:rsid w:val="009976E8"/>
    <w:rsid w:val="00997780"/>
    <w:rsid w:val="00997B76"/>
    <w:rsid w:val="009A01CD"/>
    <w:rsid w:val="009A12EC"/>
    <w:rsid w:val="009A2115"/>
    <w:rsid w:val="009A2F44"/>
    <w:rsid w:val="009A4AF2"/>
    <w:rsid w:val="009A5BC2"/>
    <w:rsid w:val="009A660A"/>
    <w:rsid w:val="009A6673"/>
    <w:rsid w:val="009A6A83"/>
    <w:rsid w:val="009A6E93"/>
    <w:rsid w:val="009A7168"/>
    <w:rsid w:val="009A748B"/>
    <w:rsid w:val="009B010B"/>
    <w:rsid w:val="009B1D61"/>
    <w:rsid w:val="009B521B"/>
    <w:rsid w:val="009B624B"/>
    <w:rsid w:val="009B697E"/>
    <w:rsid w:val="009B7315"/>
    <w:rsid w:val="009B7E13"/>
    <w:rsid w:val="009C04A7"/>
    <w:rsid w:val="009C0E5B"/>
    <w:rsid w:val="009C3035"/>
    <w:rsid w:val="009C385E"/>
    <w:rsid w:val="009C3FBB"/>
    <w:rsid w:val="009C556E"/>
    <w:rsid w:val="009C5687"/>
    <w:rsid w:val="009C65F1"/>
    <w:rsid w:val="009C7131"/>
    <w:rsid w:val="009C7202"/>
    <w:rsid w:val="009C782F"/>
    <w:rsid w:val="009C7D00"/>
    <w:rsid w:val="009D0491"/>
    <w:rsid w:val="009D3740"/>
    <w:rsid w:val="009D3B63"/>
    <w:rsid w:val="009D3D8F"/>
    <w:rsid w:val="009D4FED"/>
    <w:rsid w:val="009D53AD"/>
    <w:rsid w:val="009D67B0"/>
    <w:rsid w:val="009D763E"/>
    <w:rsid w:val="009D7E69"/>
    <w:rsid w:val="009D7F95"/>
    <w:rsid w:val="009E0141"/>
    <w:rsid w:val="009E0B86"/>
    <w:rsid w:val="009E1728"/>
    <w:rsid w:val="009E1ABA"/>
    <w:rsid w:val="009E2249"/>
    <w:rsid w:val="009E2A42"/>
    <w:rsid w:val="009E2C92"/>
    <w:rsid w:val="009E38EE"/>
    <w:rsid w:val="009E4776"/>
    <w:rsid w:val="009E4D17"/>
    <w:rsid w:val="009E52CD"/>
    <w:rsid w:val="009E5408"/>
    <w:rsid w:val="009E6554"/>
    <w:rsid w:val="009E6846"/>
    <w:rsid w:val="009E6D06"/>
    <w:rsid w:val="009E795A"/>
    <w:rsid w:val="009E7B14"/>
    <w:rsid w:val="009F16DC"/>
    <w:rsid w:val="009F212E"/>
    <w:rsid w:val="009F22A0"/>
    <w:rsid w:val="009F2A49"/>
    <w:rsid w:val="009F33E2"/>
    <w:rsid w:val="009F3DD4"/>
    <w:rsid w:val="009F4CD3"/>
    <w:rsid w:val="009F5907"/>
    <w:rsid w:val="009F6234"/>
    <w:rsid w:val="009F6FA4"/>
    <w:rsid w:val="009F70D7"/>
    <w:rsid w:val="009F7EF5"/>
    <w:rsid w:val="00A00779"/>
    <w:rsid w:val="00A00844"/>
    <w:rsid w:val="00A00B7F"/>
    <w:rsid w:val="00A03C5D"/>
    <w:rsid w:val="00A05E80"/>
    <w:rsid w:val="00A06E97"/>
    <w:rsid w:val="00A07A82"/>
    <w:rsid w:val="00A07B82"/>
    <w:rsid w:val="00A106A0"/>
    <w:rsid w:val="00A116F7"/>
    <w:rsid w:val="00A12424"/>
    <w:rsid w:val="00A128CC"/>
    <w:rsid w:val="00A12E41"/>
    <w:rsid w:val="00A1545A"/>
    <w:rsid w:val="00A15ECA"/>
    <w:rsid w:val="00A163AF"/>
    <w:rsid w:val="00A164A3"/>
    <w:rsid w:val="00A16CE4"/>
    <w:rsid w:val="00A21658"/>
    <w:rsid w:val="00A21AEB"/>
    <w:rsid w:val="00A22300"/>
    <w:rsid w:val="00A22929"/>
    <w:rsid w:val="00A23FFE"/>
    <w:rsid w:val="00A2630D"/>
    <w:rsid w:val="00A2655F"/>
    <w:rsid w:val="00A26B0C"/>
    <w:rsid w:val="00A3030A"/>
    <w:rsid w:val="00A31272"/>
    <w:rsid w:val="00A31808"/>
    <w:rsid w:val="00A31B39"/>
    <w:rsid w:val="00A336B0"/>
    <w:rsid w:val="00A350C5"/>
    <w:rsid w:val="00A356C3"/>
    <w:rsid w:val="00A35D96"/>
    <w:rsid w:val="00A3606B"/>
    <w:rsid w:val="00A367E2"/>
    <w:rsid w:val="00A37532"/>
    <w:rsid w:val="00A3772C"/>
    <w:rsid w:val="00A4195E"/>
    <w:rsid w:val="00A41D32"/>
    <w:rsid w:val="00A421D4"/>
    <w:rsid w:val="00A427F8"/>
    <w:rsid w:val="00A43E68"/>
    <w:rsid w:val="00A43FCD"/>
    <w:rsid w:val="00A4414E"/>
    <w:rsid w:val="00A4500E"/>
    <w:rsid w:val="00A451A2"/>
    <w:rsid w:val="00A464C5"/>
    <w:rsid w:val="00A46FEE"/>
    <w:rsid w:val="00A50831"/>
    <w:rsid w:val="00A50BD4"/>
    <w:rsid w:val="00A50EEF"/>
    <w:rsid w:val="00A53681"/>
    <w:rsid w:val="00A54D9D"/>
    <w:rsid w:val="00A557F9"/>
    <w:rsid w:val="00A55A2F"/>
    <w:rsid w:val="00A55BEE"/>
    <w:rsid w:val="00A55C13"/>
    <w:rsid w:val="00A55DB1"/>
    <w:rsid w:val="00A56062"/>
    <w:rsid w:val="00A561A8"/>
    <w:rsid w:val="00A602B2"/>
    <w:rsid w:val="00A615E7"/>
    <w:rsid w:val="00A62B88"/>
    <w:rsid w:val="00A62CCD"/>
    <w:rsid w:val="00A63866"/>
    <w:rsid w:val="00A6398D"/>
    <w:rsid w:val="00A648EB"/>
    <w:rsid w:val="00A6511A"/>
    <w:rsid w:val="00A6531E"/>
    <w:rsid w:val="00A70063"/>
    <w:rsid w:val="00A70DA1"/>
    <w:rsid w:val="00A71333"/>
    <w:rsid w:val="00A71383"/>
    <w:rsid w:val="00A72C41"/>
    <w:rsid w:val="00A7370E"/>
    <w:rsid w:val="00A73FB3"/>
    <w:rsid w:val="00A74010"/>
    <w:rsid w:val="00A74758"/>
    <w:rsid w:val="00A747C3"/>
    <w:rsid w:val="00A775C7"/>
    <w:rsid w:val="00A80C87"/>
    <w:rsid w:val="00A81819"/>
    <w:rsid w:val="00A82E55"/>
    <w:rsid w:val="00A83865"/>
    <w:rsid w:val="00A857E1"/>
    <w:rsid w:val="00A85E04"/>
    <w:rsid w:val="00A865D5"/>
    <w:rsid w:val="00A8710C"/>
    <w:rsid w:val="00A87290"/>
    <w:rsid w:val="00A90202"/>
    <w:rsid w:val="00A90474"/>
    <w:rsid w:val="00A923C0"/>
    <w:rsid w:val="00A9240A"/>
    <w:rsid w:val="00A92F78"/>
    <w:rsid w:val="00A9353E"/>
    <w:rsid w:val="00A93702"/>
    <w:rsid w:val="00A94491"/>
    <w:rsid w:val="00A94A96"/>
    <w:rsid w:val="00A95002"/>
    <w:rsid w:val="00A966B7"/>
    <w:rsid w:val="00A968AB"/>
    <w:rsid w:val="00A97A36"/>
    <w:rsid w:val="00A97AFF"/>
    <w:rsid w:val="00AA0A7B"/>
    <w:rsid w:val="00AA0F91"/>
    <w:rsid w:val="00AA229F"/>
    <w:rsid w:val="00AA24AF"/>
    <w:rsid w:val="00AA2F57"/>
    <w:rsid w:val="00AA41D3"/>
    <w:rsid w:val="00AA43FD"/>
    <w:rsid w:val="00AA4B83"/>
    <w:rsid w:val="00AA568C"/>
    <w:rsid w:val="00AA6067"/>
    <w:rsid w:val="00AA60D2"/>
    <w:rsid w:val="00AA672D"/>
    <w:rsid w:val="00AA7D96"/>
    <w:rsid w:val="00AB0137"/>
    <w:rsid w:val="00AB2D7E"/>
    <w:rsid w:val="00AB3530"/>
    <w:rsid w:val="00AB3A3E"/>
    <w:rsid w:val="00AB5484"/>
    <w:rsid w:val="00AB5F3F"/>
    <w:rsid w:val="00AB79E3"/>
    <w:rsid w:val="00AC0404"/>
    <w:rsid w:val="00AC14D8"/>
    <w:rsid w:val="00AC19F0"/>
    <w:rsid w:val="00AC24A2"/>
    <w:rsid w:val="00AC25CA"/>
    <w:rsid w:val="00AC433E"/>
    <w:rsid w:val="00AC62EE"/>
    <w:rsid w:val="00AD02D4"/>
    <w:rsid w:val="00AD0D28"/>
    <w:rsid w:val="00AD237F"/>
    <w:rsid w:val="00AD41A4"/>
    <w:rsid w:val="00AD4BB4"/>
    <w:rsid w:val="00AD5C95"/>
    <w:rsid w:val="00AD689D"/>
    <w:rsid w:val="00AE05D6"/>
    <w:rsid w:val="00AE07A4"/>
    <w:rsid w:val="00AE1173"/>
    <w:rsid w:val="00AE1945"/>
    <w:rsid w:val="00AE2DF6"/>
    <w:rsid w:val="00AE362F"/>
    <w:rsid w:val="00AE4551"/>
    <w:rsid w:val="00AE4FE6"/>
    <w:rsid w:val="00AE54A0"/>
    <w:rsid w:val="00AE5B22"/>
    <w:rsid w:val="00AF19F3"/>
    <w:rsid w:val="00AF2D25"/>
    <w:rsid w:val="00AF6353"/>
    <w:rsid w:val="00AF7015"/>
    <w:rsid w:val="00AF72F9"/>
    <w:rsid w:val="00AF730D"/>
    <w:rsid w:val="00B00255"/>
    <w:rsid w:val="00B016B9"/>
    <w:rsid w:val="00B0173D"/>
    <w:rsid w:val="00B02A52"/>
    <w:rsid w:val="00B05CD0"/>
    <w:rsid w:val="00B06106"/>
    <w:rsid w:val="00B066A7"/>
    <w:rsid w:val="00B06B5E"/>
    <w:rsid w:val="00B10457"/>
    <w:rsid w:val="00B10D2D"/>
    <w:rsid w:val="00B11B39"/>
    <w:rsid w:val="00B12557"/>
    <w:rsid w:val="00B12FAD"/>
    <w:rsid w:val="00B132A5"/>
    <w:rsid w:val="00B13585"/>
    <w:rsid w:val="00B13CD4"/>
    <w:rsid w:val="00B155AB"/>
    <w:rsid w:val="00B16F8C"/>
    <w:rsid w:val="00B17BA2"/>
    <w:rsid w:val="00B20111"/>
    <w:rsid w:val="00B22B27"/>
    <w:rsid w:val="00B232D3"/>
    <w:rsid w:val="00B24B3D"/>
    <w:rsid w:val="00B24C1E"/>
    <w:rsid w:val="00B2536E"/>
    <w:rsid w:val="00B25CBF"/>
    <w:rsid w:val="00B26EA5"/>
    <w:rsid w:val="00B26F98"/>
    <w:rsid w:val="00B27DD9"/>
    <w:rsid w:val="00B31B20"/>
    <w:rsid w:val="00B32A6D"/>
    <w:rsid w:val="00B36068"/>
    <w:rsid w:val="00B364AF"/>
    <w:rsid w:val="00B3686B"/>
    <w:rsid w:val="00B36BCA"/>
    <w:rsid w:val="00B37DDC"/>
    <w:rsid w:val="00B40168"/>
    <w:rsid w:val="00B40D67"/>
    <w:rsid w:val="00B40DC1"/>
    <w:rsid w:val="00B43EF7"/>
    <w:rsid w:val="00B4484E"/>
    <w:rsid w:val="00B452E1"/>
    <w:rsid w:val="00B47EFC"/>
    <w:rsid w:val="00B507AD"/>
    <w:rsid w:val="00B50B06"/>
    <w:rsid w:val="00B543A8"/>
    <w:rsid w:val="00B5562E"/>
    <w:rsid w:val="00B56BBE"/>
    <w:rsid w:val="00B56E82"/>
    <w:rsid w:val="00B56F1D"/>
    <w:rsid w:val="00B63BC4"/>
    <w:rsid w:val="00B63CDE"/>
    <w:rsid w:val="00B642C9"/>
    <w:rsid w:val="00B65882"/>
    <w:rsid w:val="00B65CC9"/>
    <w:rsid w:val="00B6663B"/>
    <w:rsid w:val="00B6745F"/>
    <w:rsid w:val="00B6748A"/>
    <w:rsid w:val="00B676D7"/>
    <w:rsid w:val="00B70F47"/>
    <w:rsid w:val="00B71150"/>
    <w:rsid w:val="00B72A4D"/>
    <w:rsid w:val="00B72C64"/>
    <w:rsid w:val="00B7390E"/>
    <w:rsid w:val="00B7395D"/>
    <w:rsid w:val="00B7396D"/>
    <w:rsid w:val="00B74EB1"/>
    <w:rsid w:val="00B7536F"/>
    <w:rsid w:val="00B75D73"/>
    <w:rsid w:val="00B766C9"/>
    <w:rsid w:val="00B76B3B"/>
    <w:rsid w:val="00B76F64"/>
    <w:rsid w:val="00B7740D"/>
    <w:rsid w:val="00B80938"/>
    <w:rsid w:val="00B81635"/>
    <w:rsid w:val="00B832F3"/>
    <w:rsid w:val="00B836CC"/>
    <w:rsid w:val="00B83B98"/>
    <w:rsid w:val="00B842BD"/>
    <w:rsid w:val="00B84A24"/>
    <w:rsid w:val="00B909A7"/>
    <w:rsid w:val="00B91581"/>
    <w:rsid w:val="00B93158"/>
    <w:rsid w:val="00B93AEF"/>
    <w:rsid w:val="00B93FA5"/>
    <w:rsid w:val="00B93FC7"/>
    <w:rsid w:val="00B94166"/>
    <w:rsid w:val="00B95CF6"/>
    <w:rsid w:val="00B960C5"/>
    <w:rsid w:val="00B96AA5"/>
    <w:rsid w:val="00B975E4"/>
    <w:rsid w:val="00B97A0A"/>
    <w:rsid w:val="00B97EE4"/>
    <w:rsid w:val="00BA1CFA"/>
    <w:rsid w:val="00BA2667"/>
    <w:rsid w:val="00BA2BB9"/>
    <w:rsid w:val="00BA369D"/>
    <w:rsid w:val="00BA4E9C"/>
    <w:rsid w:val="00BA685C"/>
    <w:rsid w:val="00BB0C67"/>
    <w:rsid w:val="00BB0DB6"/>
    <w:rsid w:val="00BB1111"/>
    <w:rsid w:val="00BB1C53"/>
    <w:rsid w:val="00BB2657"/>
    <w:rsid w:val="00BB3BCC"/>
    <w:rsid w:val="00BB5703"/>
    <w:rsid w:val="00BB5CA4"/>
    <w:rsid w:val="00BB5E18"/>
    <w:rsid w:val="00BB6095"/>
    <w:rsid w:val="00BB6196"/>
    <w:rsid w:val="00BC2199"/>
    <w:rsid w:val="00BC2258"/>
    <w:rsid w:val="00BC291D"/>
    <w:rsid w:val="00BC2DF2"/>
    <w:rsid w:val="00BC382D"/>
    <w:rsid w:val="00BC44E4"/>
    <w:rsid w:val="00BC44F4"/>
    <w:rsid w:val="00BC4816"/>
    <w:rsid w:val="00BC7003"/>
    <w:rsid w:val="00BD23AB"/>
    <w:rsid w:val="00BD25E4"/>
    <w:rsid w:val="00BD2A14"/>
    <w:rsid w:val="00BD3042"/>
    <w:rsid w:val="00BD5D8D"/>
    <w:rsid w:val="00BD5FAC"/>
    <w:rsid w:val="00BD7B0D"/>
    <w:rsid w:val="00BE02B1"/>
    <w:rsid w:val="00BE0C18"/>
    <w:rsid w:val="00BE0E65"/>
    <w:rsid w:val="00BE187C"/>
    <w:rsid w:val="00BE238F"/>
    <w:rsid w:val="00BE2ACA"/>
    <w:rsid w:val="00BE3526"/>
    <w:rsid w:val="00BE5FCC"/>
    <w:rsid w:val="00BE75F6"/>
    <w:rsid w:val="00BE76F6"/>
    <w:rsid w:val="00BF3A40"/>
    <w:rsid w:val="00BF4028"/>
    <w:rsid w:val="00BF4B3F"/>
    <w:rsid w:val="00BF4C40"/>
    <w:rsid w:val="00BF56D7"/>
    <w:rsid w:val="00BF7403"/>
    <w:rsid w:val="00C0111B"/>
    <w:rsid w:val="00C0157C"/>
    <w:rsid w:val="00C01B2F"/>
    <w:rsid w:val="00C02810"/>
    <w:rsid w:val="00C02C3E"/>
    <w:rsid w:val="00C02F22"/>
    <w:rsid w:val="00C032DC"/>
    <w:rsid w:val="00C0338E"/>
    <w:rsid w:val="00C04518"/>
    <w:rsid w:val="00C05357"/>
    <w:rsid w:val="00C061CD"/>
    <w:rsid w:val="00C06FD4"/>
    <w:rsid w:val="00C070E5"/>
    <w:rsid w:val="00C1612F"/>
    <w:rsid w:val="00C166E5"/>
    <w:rsid w:val="00C1763C"/>
    <w:rsid w:val="00C20EBF"/>
    <w:rsid w:val="00C21260"/>
    <w:rsid w:val="00C214DA"/>
    <w:rsid w:val="00C21BAE"/>
    <w:rsid w:val="00C23BD6"/>
    <w:rsid w:val="00C24219"/>
    <w:rsid w:val="00C24D35"/>
    <w:rsid w:val="00C27007"/>
    <w:rsid w:val="00C27C76"/>
    <w:rsid w:val="00C317CB"/>
    <w:rsid w:val="00C3227B"/>
    <w:rsid w:val="00C33062"/>
    <w:rsid w:val="00C37212"/>
    <w:rsid w:val="00C372AA"/>
    <w:rsid w:val="00C37C51"/>
    <w:rsid w:val="00C413D5"/>
    <w:rsid w:val="00C41B2C"/>
    <w:rsid w:val="00C4220D"/>
    <w:rsid w:val="00C45108"/>
    <w:rsid w:val="00C45149"/>
    <w:rsid w:val="00C50D27"/>
    <w:rsid w:val="00C516C5"/>
    <w:rsid w:val="00C520D7"/>
    <w:rsid w:val="00C52513"/>
    <w:rsid w:val="00C533B0"/>
    <w:rsid w:val="00C55310"/>
    <w:rsid w:val="00C55B96"/>
    <w:rsid w:val="00C562D7"/>
    <w:rsid w:val="00C56383"/>
    <w:rsid w:val="00C56650"/>
    <w:rsid w:val="00C56A91"/>
    <w:rsid w:val="00C56C4F"/>
    <w:rsid w:val="00C627E1"/>
    <w:rsid w:val="00C6349B"/>
    <w:rsid w:val="00C64C39"/>
    <w:rsid w:val="00C65BB7"/>
    <w:rsid w:val="00C65CDA"/>
    <w:rsid w:val="00C66528"/>
    <w:rsid w:val="00C669A8"/>
    <w:rsid w:val="00C676FF"/>
    <w:rsid w:val="00C67A83"/>
    <w:rsid w:val="00C71A2E"/>
    <w:rsid w:val="00C72232"/>
    <w:rsid w:val="00C7233F"/>
    <w:rsid w:val="00C7329F"/>
    <w:rsid w:val="00C73E2F"/>
    <w:rsid w:val="00C748A5"/>
    <w:rsid w:val="00C75214"/>
    <w:rsid w:val="00C774CD"/>
    <w:rsid w:val="00C77BC8"/>
    <w:rsid w:val="00C77E5E"/>
    <w:rsid w:val="00C823DD"/>
    <w:rsid w:val="00C82557"/>
    <w:rsid w:val="00C84AA8"/>
    <w:rsid w:val="00C85A33"/>
    <w:rsid w:val="00C85AD5"/>
    <w:rsid w:val="00C85FC5"/>
    <w:rsid w:val="00C871DE"/>
    <w:rsid w:val="00C9375A"/>
    <w:rsid w:val="00C94C86"/>
    <w:rsid w:val="00C958A8"/>
    <w:rsid w:val="00C9638A"/>
    <w:rsid w:val="00C976DA"/>
    <w:rsid w:val="00CA0CC3"/>
    <w:rsid w:val="00CA16B5"/>
    <w:rsid w:val="00CA20E2"/>
    <w:rsid w:val="00CA3A9A"/>
    <w:rsid w:val="00CA6E35"/>
    <w:rsid w:val="00CA7163"/>
    <w:rsid w:val="00CB03A3"/>
    <w:rsid w:val="00CB1124"/>
    <w:rsid w:val="00CB1DEC"/>
    <w:rsid w:val="00CB2545"/>
    <w:rsid w:val="00CB2B32"/>
    <w:rsid w:val="00CB4214"/>
    <w:rsid w:val="00CB471C"/>
    <w:rsid w:val="00CB5A65"/>
    <w:rsid w:val="00CB670B"/>
    <w:rsid w:val="00CB7846"/>
    <w:rsid w:val="00CC07A1"/>
    <w:rsid w:val="00CC1504"/>
    <w:rsid w:val="00CC2A23"/>
    <w:rsid w:val="00CC3451"/>
    <w:rsid w:val="00CD30E1"/>
    <w:rsid w:val="00CD6F01"/>
    <w:rsid w:val="00CD76FC"/>
    <w:rsid w:val="00CE19D4"/>
    <w:rsid w:val="00CE1E1B"/>
    <w:rsid w:val="00CE3515"/>
    <w:rsid w:val="00CE3786"/>
    <w:rsid w:val="00CE49F4"/>
    <w:rsid w:val="00CE5791"/>
    <w:rsid w:val="00CE5F82"/>
    <w:rsid w:val="00CE7445"/>
    <w:rsid w:val="00CF1EE7"/>
    <w:rsid w:val="00CF29C6"/>
    <w:rsid w:val="00CF2A62"/>
    <w:rsid w:val="00CF2EDC"/>
    <w:rsid w:val="00CF32CD"/>
    <w:rsid w:val="00CF39FB"/>
    <w:rsid w:val="00CF5B69"/>
    <w:rsid w:val="00CF5C7E"/>
    <w:rsid w:val="00CF5FA4"/>
    <w:rsid w:val="00CF60FC"/>
    <w:rsid w:val="00CF67DC"/>
    <w:rsid w:val="00CF721E"/>
    <w:rsid w:val="00CF73DA"/>
    <w:rsid w:val="00D00B82"/>
    <w:rsid w:val="00D0106E"/>
    <w:rsid w:val="00D0236D"/>
    <w:rsid w:val="00D03094"/>
    <w:rsid w:val="00D032D7"/>
    <w:rsid w:val="00D03A54"/>
    <w:rsid w:val="00D0423F"/>
    <w:rsid w:val="00D04F9A"/>
    <w:rsid w:val="00D05A2B"/>
    <w:rsid w:val="00D1043C"/>
    <w:rsid w:val="00D1109C"/>
    <w:rsid w:val="00D110B3"/>
    <w:rsid w:val="00D112AF"/>
    <w:rsid w:val="00D12D54"/>
    <w:rsid w:val="00D13586"/>
    <w:rsid w:val="00D13F43"/>
    <w:rsid w:val="00D14E3C"/>
    <w:rsid w:val="00D15A78"/>
    <w:rsid w:val="00D15AE5"/>
    <w:rsid w:val="00D16301"/>
    <w:rsid w:val="00D16B5D"/>
    <w:rsid w:val="00D16C8F"/>
    <w:rsid w:val="00D20528"/>
    <w:rsid w:val="00D2065A"/>
    <w:rsid w:val="00D2261D"/>
    <w:rsid w:val="00D23C55"/>
    <w:rsid w:val="00D25FB7"/>
    <w:rsid w:val="00D2625D"/>
    <w:rsid w:val="00D26EFA"/>
    <w:rsid w:val="00D30F55"/>
    <w:rsid w:val="00D30F79"/>
    <w:rsid w:val="00D313FB"/>
    <w:rsid w:val="00D32758"/>
    <w:rsid w:val="00D32799"/>
    <w:rsid w:val="00D3378A"/>
    <w:rsid w:val="00D34692"/>
    <w:rsid w:val="00D36583"/>
    <w:rsid w:val="00D36A6B"/>
    <w:rsid w:val="00D37F30"/>
    <w:rsid w:val="00D427E3"/>
    <w:rsid w:val="00D438C1"/>
    <w:rsid w:val="00D43B61"/>
    <w:rsid w:val="00D457FC"/>
    <w:rsid w:val="00D45F31"/>
    <w:rsid w:val="00D45FFF"/>
    <w:rsid w:val="00D4655F"/>
    <w:rsid w:val="00D5013B"/>
    <w:rsid w:val="00D506F6"/>
    <w:rsid w:val="00D5260B"/>
    <w:rsid w:val="00D5344A"/>
    <w:rsid w:val="00D53615"/>
    <w:rsid w:val="00D54B0D"/>
    <w:rsid w:val="00D54BBA"/>
    <w:rsid w:val="00D54F14"/>
    <w:rsid w:val="00D556BD"/>
    <w:rsid w:val="00D55960"/>
    <w:rsid w:val="00D565B2"/>
    <w:rsid w:val="00D57172"/>
    <w:rsid w:val="00D57D98"/>
    <w:rsid w:val="00D60933"/>
    <w:rsid w:val="00D60C14"/>
    <w:rsid w:val="00D6195E"/>
    <w:rsid w:val="00D61978"/>
    <w:rsid w:val="00D61A0C"/>
    <w:rsid w:val="00D6567B"/>
    <w:rsid w:val="00D66901"/>
    <w:rsid w:val="00D705EE"/>
    <w:rsid w:val="00D72479"/>
    <w:rsid w:val="00D733D0"/>
    <w:rsid w:val="00D74FF5"/>
    <w:rsid w:val="00D752AC"/>
    <w:rsid w:val="00D8034D"/>
    <w:rsid w:val="00D80D79"/>
    <w:rsid w:val="00D82D10"/>
    <w:rsid w:val="00D840A0"/>
    <w:rsid w:val="00D841EF"/>
    <w:rsid w:val="00D84E72"/>
    <w:rsid w:val="00D84E8A"/>
    <w:rsid w:val="00D85B22"/>
    <w:rsid w:val="00D85F64"/>
    <w:rsid w:val="00D86C3C"/>
    <w:rsid w:val="00D87CE9"/>
    <w:rsid w:val="00D9045C"/>
    <w:rsid w:val="00D907DB"/>
    <w:rsid w:val="00D90D94"/>
    <w:rsid w:val="00D919C5"/>
    <w:rsid w:val="00D93730"/>
    <w:rsid w:val="00D95EC4"/>
    <w:rsid w:val="00D96BC4"/>
    <w:rsid w:val="00D97B87"/>
    <w:rsid w:val="00DA01AD"/>
    <w:rsid w:val="00DA04DB"/>
    <w:rsid w:val="00DA0978"/>
    <w:rsid w:val="00DA1676"/>
    <w:rsid w:val="00DA2D52"/>
    <w:rsid w:val="00DA39EB"/>
    <w:rsid w:val="00DA3B55"/>
    <w:rsid w:val="00DA3F01"/>
    <w:rsid w:val="00DA3FBD"/>
    <w:rsid w:val="00DA43D5"/>
    <w:rsid w:val="00DA457C"/>
    <w:rsid w:val="00DA7A6A"/>
    <w:rsid w:val="00DB29F9"/>
    <w:rsid w:val="00DB37B3"/>
    <w:rsid w:val="00DB3921"/>
    <w:rsid w:val="00DB3EE4"/>
    <w:rsid w:val="00DB4766"/>
    <w:rsid w:val="00DB47D7"/>
    <w:rsid w:val="00DB5444"/>
    <w:rsid w:val="00DB5A43"/>
    <w:rsid w:val="00DB6897"/>
    <w:rsid w:val="00DB79B7"/>
    <w:rsid w:val="00DB7F0D"/>
    <w:rsid w:val="00DC1EA9"/>
    <w:rsid w:val="00DC2449"/>
    <w:rsid w:val="00DC2DB0"/>
    <w:rsid w:val="00DC3072"/>
    <w:rsid w:val="00DC3CB7"/>
    <w:rsid w:val="00DC5BE7"/>
    <w:rsid w:val="00DC6855"/>
    <w:rsid w:val="00DC6BC6"/>
    <w:rsid w:val="00DC73F3"/>
    <w:rsid w:val="00DC7586"/>
    <w:rsid w:val="00DC7906"/>
    <w:rsid w:val="00DD04D8"/>
    <w:rsid w:val="00DD0E9B"/>
    <w:rsid w:val="00DD1022"/>
    <w:rsid w:val="00DD2A1C"/>
    <w:rsid w:val="00DD3DC1"/>
    <w:rsid w:val="00DD4152"/>
    <w:rsid w:val="00DD5399"/>
    <w:rsid w:val="00DD6AE6"/>
    <w:rsid w:val="00DD7C8B"/>
    <w:rsid w:val="00DE1665"/>
    <w:rsid w:val="00DE2A27"/>
    <w:rsid w:val="00DE2BB0"/>
    <w:rsid w:val="00DE2E14"/>
    <w:rsid w:val="00DE3F72"/>
    <w:rsid w:val="00DE4133"/>
    <w:rsid w:val="00DE4A60"/>
    <w:rsid w:val="00DE5E1A"/>
    <w:rsid w:val="00DE6320"/>
    <w:rsid w:val="00DE6590"/>
    <w:rsid w:val="00DE7D60"/>
    <w:rsid w:val="00DE7F4F"/>
    <w:rsid w:val="00DF3147"/>
    <w:rsid w:val="00DF440F"/>
    <w:rsid w:val="00DF47B2"/>
    <w:rsid w:val="00DF5A50"/>
    <w:rsid w:val="00DF6945"/>
    <w:rsid w:val="00DF6DDE"/>
    <w:rsid w:val="00E00F03"/>
    <w:rsid w:val="00E02094"/>
    <w:rsid w:val="00E02396"/>
    <w:rsid w:val="00E03AF6"/>
    <w:rsid w:val="00E03CAC"/>
    <w:rsid w:val="00E03FFD"/>
    <w:rsid w:val="00E04974"/>
    <w:rsid w:val="00E05014"/>
    <w:rsid w:val="00E06221"/>
    <w:rsid w:val="00E06760"/>
    <w:rsid w:val="00E10BF2"/>
    <w:rsid w:val="00E11452"/>
    <w:rsid w:val="00E13166"/>
    <w:rsid w:val="00E149DF"/>
    <w:rsid w:val="00E14ED2"/>
    <w:rsid w:val="00E15743"/>
    <w:rsid w:val="00E16268"/>
    <w:rsid w:val="00E1678C"/>
    <w:rsid w:val="00E17C6D"/>
    <w:rsid w:val="00E20A4A"/>
    <w:rsid w:val="00E20E94"/>
    <w:rsid w:val="00E20EC0"/>
    <w:rsid w:val="00E218B4"/>
    <w:rsid w:val="00E231BB"/>
    <w:rsid w:val="00E233A7"/>
    <w:rsid w:val="00E23B42"/>
    <w:rsid w:val="00E23CBA"/>
    <w:rsid w:val="00E248E4"/>
    <w:rsid w:val="00E24C24"/>
    <w:rsid w:val="00E24D7D"/>
    <w:rsid w:val="00E251A7"/>
    <w:rsid w:val="00E25657"/>
    <w:rsid w:val="00E2595C"/>
    <w:rsid w:val="00E25B1F"/>
    <w:rsid w:val="00E25FDF"/>
    <w:rsid w:val="00E2673A"/>
    <w:rsid w:val="00E26AC3"/>
    <w:rsid w:val="00E27CE3"/>
    <w:rsid w:val="00E309DE"/>
    <w:rsid w:val="00E30DC0"/>
    <w:rsid w:val="00E32FF9"/>
    <w:rsid w:val="00E33C29"/>
    <w:rsid w:val="00E33D46"/>
    <w:rsid w:val="00E34BA2"/>
    <w:rsid w:val="00E34F99"/>
    <w:rsid w:val="00E3508D"/>
    <w:rsid w:val="00E3667F"/>
    <w:rsid w:val="00E40D6F"/>
    <w:rsid w:val="00E41864"/>
    <w:rsid w:val="00E41EC3"/>
    <w:rsid w:val="00E42B0C"/>
    <w:rsid w:val="00E42EA8"/>
    <w:rsid w:val="00E43E43"/>
    <w:rsid w:val="00E4493A"/>
    <w:rsid w:val="00E44F52"/>
    <w:rsid w:val="00E45563"/>
    <w:rsid w:val="00E457D3"/>
    <w:rsid w:val="00E4605D"/>
    <w:rsid w:val="00E46FF7"/>
    <w:rsid w:val="00E5129E"/>
    <w:rsid w:val="00E51B5A"/>
    <w:rsid w:val="00E51F2D"/>
    <w:rsid w:val="00E52CE4"/>
    <w:rsid w:val="00E563E9"/>
    <w:rsid w:val="00E5715F"/>
    <w:rsid w:val="00E572D6"/>
    <w:rsid w:val="00E60004"/>
    <w:rsid w:val="00E614DE"/>
    <w:rsid w:val="00E619CB"/>
    <w:rsid w:val="00E61BB3"/>
    <w:rsid w:val="00E61ECE"/>
    <w:rsid w:val="00E62E4D"/>
    <w:rsid w:val="00E65378"/>
    <w:rsid w:val="00E66EA1"/>
    <w:rsid w:val="00E67EF9"/>
    <w:rsid w:val="00E7052E"/>
    <w:rsid w:val="00E71FA6"/>
    <w:rsid w:val="00E72AAA"/>
    <w:rsid w:val="00E72F48"/>
    <w:rsid w:val="00E72FB9"/>
    <w:rsid w:val="00E74574"/>
    <w:rsid w:val="00E75326"/>
    <w:rsid w:val="00E7536B"/>
    <w:rsid w:val="00E75C8E"/>
    <w:rsid w:val="00E75DCA"/>
    <w:rsid w:val="00E7669D"/>
    <w:rsid w:val="00E773EC"/>
    <w:rsid w:val="00E7784C"/>
    <w:rsid w:val="00E812BB"/>
    <w:rsid w:val="00E83406"/>
    <w:rsid w:val="00E838E6"/>
    <w:rsid w:val="00E83C31"/>
    <w:rsid w:val="00E83F84"/>
    <w:rsid w:val="00E846BE"/>
    <w:rsid w:val="00E84B07"/>
    <w:rsid w:val="00E84EDD"/>
    <w:rsid w:val="00E85454"/>
    <w:rsid w:val="00E85892"/>
    <w:rsid w:val="00E85DB3"/>
    <w:rsid w:val="00E861C1"/>
    <w:rsid w:val="00E86296"/>
    <w:rsid w:val="00E864D9"/>
    <w:rsid w:val="00E909EA"/>
    <w:rsid w:val="00E90F57"/>
    <w:rsid w:val="00E914DF"/>
    <w:rsid w:val="00E915CD"/>
    <w:rsid w:val="00E91819"/>
    <w:rsid w:val="00E92A57"/>
    <w:rsid w:val="00E93D63"/>
    <w:rsid w:val="00E9447B"/>
    <w:rsid w:val="00E94A98"/>
    <w:rsid w:val="00E9507C"/>
    <w:rsid w:val="00E9547C"/>
    <w:rsid w:val="00E95F2A"/>
    <w:rsid w:val="00E966D3"/>
    <w:rsid w:val="00E969B3"/>
    <w:rsid w:val="00EA16FE"/>
    <w:rsid w:val="00EA1A05"/>
    <w:rsid w:val="00EA1F44"/>
    <w:rsid w:val="00EA23EB"/>
    <w:rsid w:val="00EA334D"/>
    <w:rsid w:val="00EA4994"/>
    <w:rsid w:val="00EA5A14"/>
    <w:rsid w:val="00EA6C0F"/>
    <w:rsid w:val="00EA779F"/>
    <w:rsid w:val="00EA7E14"/>
    <w:rsid w:val="00EA7F10"/>
    <w:rsid w:val="00EB0472"/>
    <w:rsid w:val="00EB21B9"/>
    <w:rsid w:val="00EB2560"/>
    <w:rsid w:val="00EB2F10"/>
    <w:rsid w:val="00EB35F7"/>
    <w:rsid w:val="00EB3814"/>
    <w:rsid w:val="00EB3C0A"/>
    <w:rsid w:val="00EB3DBF"/>
    <w:rsid w:val="00EB4493"/>
    <w:rsid w:val="00EB4987"/>
    <w:rsid w:val="00EB6411"/>
    <w:rsid w:val="00EC0D60"/>
    <w:rsid w:val="00EC12FD"/>
    <w:rsid w:val="00EC136C"/>
    <w:rsid w:val="00EC193E"/>
    <w:rsid w:val="00EC2D79"/>
    <w:rsid w:val="00EC3003"/>
    <w:rsid w:val="00EC3B42"/>
    <w:rsid w:val="00EC43F0"/>
    <w:rsid w:val="00EC4CDD"/>
    <w:rsid w:val="00EC68EC"/>
    <w:rsid w:val="00ED0185"/>
    <w:rsid w:val="00ED1029"/>
    <w:rsid w:val="00ED3029"/>
    <w:rsid w:val="00ED30EF"/>
    <w:rsid w:val="00ED4036"/>
    <w:rsid w:val="00ED4EDF"/>
    <w:rsid w:val="00ED5147"/>
    <w:rsid w:val="00ED5380"/>
    <w:rsid w:val="00ED539E"/>
    <w:rsid w:val="00ED565A"/>
    <w:rsid w:val="00ED5817"/>
    <w:rsid w:val="00ED5AD1"/>
    <w:rsid w:val="00ED5CF0"/>
    <w:rsid w:val="00EE2001"/>
    <w:rsid w:val="00EE219B"/>
    <w:rsid w:val="00EE4172"/>
    <w:rsid w:val="00EE4E67"/>
    <w:rsid w:val="00EE6016"/>
    <w:rsid w:val="00EF0439"/>
    <w:rsid w:val="00EF073C"/>
    <w:rsid w:val="00EF121D"/>
    <w:rsid w:val="00EF351A"/>
    <w:rsid w:val="00EF5236"/>
    <w:rsid w:val="00EF74EC"/>
    <w:rsid w:val="00EF7682"/>
    <w:rsid w:val="00EF7EC5"/>
    <w:rsid w:val="00F003E5"/>
    <w:rsid w:val="00F014B2"/>
    <w:rsid w:val="00F0199A"/>
    <w:rsid w:val="00F01C68"/>
    <w:rsid w:val="00F037DA"/>
    <w:rsid w:val="00F03B49"/>
    <w:rsid w:val="00F0423E"/>
    <w:rsid w:val="00F04942"/>
    <w:rsid w:val="00F05DD2"/>
    <w:rsid w:val="00F0657E"/>
    <w:rsid w:val="00F067EB"/>
    <w:rsid w:val="00F07A6E"/>
    <w:rsid w:val="00F07DEB"/>
    <w:rsid w:val="00F11A0E"/>
    <w:rsid w:val="00F11A60"/>
    <w:rsid w:val="00F14C8E"/>
    <w:rsid w:val="00F14C95"/>
    <w:rsid w:val="00F15B92"/>
    <w:rsid w:val="00F16226"/>
    <w:rsid w:val="00F17934"/>
    <w:rsid w:val="00F17E67"/>
    <w:rsid w:val="00F2200A"/>
    <w:rsid w:val="00F23C77"/>
    <w:rsid w:val="00F25801"/>
    <w:rsid w:val="00F25CC7"/>
    <w:rsid w:val="00F25CF6"/>
    <w:rsid w:val="00F262AC"/>
    <w:rsid w:val="00F27192"/>
    <w:rsid w:val="00F30241"/>
    <w:rsid w:val="00F31671"/>
    <w:rsid w:val="00F33727"/>
    <w:rsid w:val="00F3441D"/>
    <w:rsid w:val="00F346D4"/>
    <w:rsid w:val="00F362F8"/>
    <w:rsid w:val="00F3669D"/>
    <w:rsid w:val="00F406E8"/>
    <w:rsid w:val="00F420C1"/>
    <w:rsid w:val="00F425A4"/>
    <w:rsid w:val="00F4260F"/>
    <w:rsid w:val="00F437ED"/>
    <w:rsid w:val="00F44B4B"/>
    <w:rsid w:val="00F44C86"/>
    <w:rsid w:val="00F44E53"/>
    <w:rsid w:val="00F458E5"/>
    <w:rsid w:val="00F4601E"/>
    <w:rsid w:val="00F47707"/>
    <w:rsid w:val="00F501FC"/>
    <w:rsid w:val="00F505F4"/>
    <w:rsid w:val="00F518F9"/>
    <w:rsid w:val="00F51BA4"/>
    <w:rsid w:val="00F52584"/>
    <w:rsid w:val="00F52B67"/>
    <w:rsid w:val="00F5311C"/>
    <w:rsid w:val="00F53604"/>
    <w:rsid w:val="00F5389A"/>
    <w:rsid w:val="00F54542"/>
    <w:rsid w:val="00F5515E"/>
    <w:rsid w:val="00F564CA"/>
    <w:rsid w:val="00F56EC2"/>
    <w:rsid w:val="00F60AF1"/>
    <w:rsid w:val="00F62E69"/>
    <w:rsid w:val="00F63B27"/>
    <w:rsid w:val="00F64663"/>
    <w:rsid w:val="00F652B6"/>
    <w:rsid w:val="00F655BB"/>
    <w:rsid w:val="00F659C8"/>
    <w:rsid w:val="00F668F2"/>
    <w:rsid w:val="00F66922"/>
    <w:rsid w:val="00F6693B"/>
    <w:rsid w:val="00F6749B"/>
    <w:rsid w:val="00F677AA"/>
    <w:rsid w:val="00F713EE"/>
    <w:rsid w:val="00F71BEB"/>
    <w:rsid w:val="00F71E6E"/>
    <w:rsid w:val="00F71FF3"/>
    <w:rsid w:val="00F72CA4"/>
    <w:rsid w:val="00F731DE"/>
    <w:rsid w:val="00F74C88"/>
    <w:rsid w:val="00F75461"/>
    <w:rsid w:val="00F80FB3"/>
    <w:rsid w:val="00F810FF"/>
    <w:rsid w:val="00F8185D"/>
    <w:rsid w:val="00F81A02"/>
    <w:rsid w:val="00F81C45"/>
    <w:rsid w:val="00F82306"/>
    <w:rsid w:val="00F8275D"/>
    <w:rsid w:val="00F83918"/>
    <w:rsid w:val="00F83BF9"/>
    <w:rsid w:val="00F85717"/>
    <w:rsid w:val="00F867B6"/>
    <w:rsid w:val="00F90908"/>
    <w:rsid w:val="00F90BE7"/>
    <w:rsid w:val="00F91556"/>
    <w:rsid w:val="00F91F38"/>
    <w:rsid w:val="00F92F85"/>
    <w:rsid w:val="00F94448"/>
    <w:rsid w:val="00F95A3E"/>
    <w:rsid w:val="00F95BE3"/>
    <w:rsid w:val="00F95D25"/>
    <w:rsid w:val="00F95D9E"/>
    <w:rsid w:val="00F96CD1"/>
    <w:rsid w:val="00F97317"/>
    <w:rsid w:val="00FA08D8"/>
    <w:rsid w:val="00FA0FA0"/>
    <w:rsid w:val="00FA0FA2"/>
    <w:rsid w:val="00FA3523"/>
    <w:rsid w:val="00FA420C"/>
    <w:rsid w:val="00FA429F"/>
    <w:rsid w:val="00FA460E"/>
    <w:rsid w:val="00FA5503"/>
    <w:rsid w:val="00FB0C2F"/>
    <w:rsid w:val="00FB2E97"/>
    <w:rsid w:val="00FB3C81"/>
    <w:rsid w:val="00FB5F8C"/>
    <w:rsid w:val="00FB7DEB"/>
    <w:rsid w:val="00FC141F"/>
    <w:rsid w:val="00FC2625"/>
    <w:rsid w:val="00FC4D8C"/>
    <w:rsid w:val="00FC6ACC"/>
    <w:rsid w:val="00FD1DAA"/>
    <w:rsid w:val="00FD1FED"/>
    <w:rsid w:val="00FD38DB"/>
    <w:rsid w:val="00FD3F03"/>
    <w:rsid w:val="00FD53E9"/>
    <w:rsid w:val="00FD5680"/>
    <w:rsid w:val="00FD6501"/>
    <w:rsid w:val="00FD653D"/>
    <w:rsid w:val="00FD73C7"/>
    <w:rsid w:val="00FE0767"/>
    <w:rsid w:val="00FE0A82"/>
    <w:rsid w:val="00FE0B8B"/>
    <w:rsid w:val="00FE0BF5"/>
    <w:rsid w:val="00FE17A7"/>
    <w:rsid w:val="00FE39C7"/>
    <w:rsid w:val="00FE56ED"/>
    <w:rsid w:val="00FF0CE3"/>
    <w:rsid w:val="00FF1721"/>
    <w:rsid w:val="00FF2C1E"/>
    <w:rsid w:val="00FF3196"/>
    <w:rsid w:val="00FF3447"/>
    <w:rsid w:val="00FF3466"/>
    <w:rsid w:val="00FF38EA"/>
    <w:rsid w:val="00FF3B33"/>
    <w:rsid w:val="00FF7F2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9646,#b3a246,#b3a2c7,#ffc,#ff9,#4bacc0,#4bacc6,#f9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DA"/>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0945A2"/>
    <w:pPr>
      <w:keepNext/>
      <w:numPr>
        <w:numId w:val="1"/>
      </w:numPr>
      <w:jc w:val="center"/>
      <w:outlineLvl w:val="0"/>
    </w:pPr>
    <w:rPr>
      <w:rFonts w:eastAsia="SimSun"/>
      <w:b/>
      <w:bCs/>
      <w:sz w:val="28"/>
      <w:szCs w:val="28"/>
    </w:rPr>
  </w:style>
  <w:style w:type="paragraph" w:styleId="Titre2">
    <w:name w:val="heading 2"/>
    <w:basedOn w:val="Normal"/>
    <w:next w:val="Normal"/>
    <w:link w:val="Titre2Car"/>
    <w:qFormat/>
    <w:rsid w:val="000945A2"/>
    <w:pPr>
      <w:keepNext/>
      <w:numPr>
        <w:ilvl w:val="1"/>
        <w:numId w:val="1"/>
      </w:numPr>
      <w:jc w:val="center"/>
      <w:outlineLvl w:val="1"/>
    </w:pPr>
    <w:rPr>
      <w:rFonts w:eastAsia="SimSun"/>
      <w:b/>
      <w:bCs/>
      <w:sz w:val="28"/>
    </w:rPr>
  </w:style>
  <w:style w:type="paragraph" w:styleId="Titre3">
    <w:name w:val="heading 3"/>
    <w:basedOn w:val="Normal"/>
    <w:next w:val="Normal"/>
    <w:link w:val="Titre3Car"/>
    <w:qFormat/>
    <w:rsid w:val="000945A2"/>
    <w:pPr>
      <w:keepNext/>
      <w:numPr>
        <w:ilvl w:val="2"/>
        <w:numId w:val="1"/>
      </w:numPr>
      <w:outlineLvl w:val="2"/>
    </w:pPr>
    <w:rPr>
      <w:rFonts w:eastAsia="SimSun"/>
      <w:b/>
      <w:bCs/>
    </w:rPr>
  </w:style>
  <w:style w:type="paragraph" w:styleId="Titre4">
    <w:name w:val="heading 4"/>
    <w:basedOn w:val="Normal"/>
    <w:next w:val="Normal"/>
    <w:link w:val="Titre4Car"/>
    <w:qFormat/>
    <w:rsid w:val="000945A2"/>
    <w:pPr>
      <w:keepNext/>
      <w:numPr>
        <w:ilvl w:val="3"/>
        <w:numId w:val="1"/>
      </w:numPr>
      <w:outlineLvl w:val="3"/>
    </w:pPr>
    <w:rPr>
      <w:rFonts w:eastAsia="SimSun"/>
      <w:b/>
      <w:bCs/>
      <w:sz w:val="20"/>
      <w:szCs w:val="20"/>
    </w:rPr>
  </w:style>
  <w:style w:type="paragraph" w:styleId="Titre5">
    <w:name w:val="heading 5"/>
    <w:basedOn w:val="Normal"/>
    <w:next w:val="Normal"/>
    <w:link w:val="Titre5Car"/>
    <w:qFormat/>
    <w:rsid w:val="000945A2"/>
    <w:pPr>
      <w:keepNext/>
      <w:numPr>
        <w:ilvl w:val="4"/>
        <w:numId w:val="1"/>
      </w:numPr>
      <w:jc w:val="center"/>
      <w:outlineLvl w:val="4"/>
    </w:pPr>
    <w:rPr>
      <w:rFonts w:eastAsia="SimSun"/>
      <w:b/>
      <w:bCs/>
      <w:sz w:val="20"/>
      <w:szCs w:val="20"/>
    </w:rPr>
  </w:style>
  <w:style w:type="paragraph" w:styleId="Titre6">
    <w:name w:val="heading 6"/>
    <w:basedOn w:val="Normal"/>
    <w:next w:val="Normal"/>
    <w:link w:val="Titre6Car"/>
    <w:qFormat/>
    <w:rsid w:val="000945A2"/>
    <w:pPr>
      <w:keepNext/>
      <w:numPr>
        <w:ilvl w:val="5"/>
        <w:numId w:val="1"/>
      </w:numPr>
      <w:jc w:val="center"/>
      <w:outlineLvl w:val="5"/>
    </w:pPr>
    <w:rPr>
      <w:rFonts w:eastAsia="SimSun"/>
      <w:b/>
      <w:bCs/>
      <w:sz w:val="20"/>
      <w:szCs w:val="20"/>
    </w:rPr>
  </w:style>
  <w:style w:type="paragraph" w:styleId="Titre7">
    <w:name w:val="heading 7"/>
    <w:basedOn w:val="Normal"/>
    <w:next w:val="Normal"/>
    <w:link w:val="Titre7Car"/>
    <w:qFormat/>
    <w:rsid w:val="000945A2"/>
    <w:pPr>
      <w:keepNext/>
      <w:numPr>
        <w:ilvl w:val="6"/>
        <w:numId w:val="1"/>
      </w:numPr>
      <w:outlineLvl w:val="6"/>
    </w:pPr>
    <w:rPr>
      <w:rFonts w:eastAsia="SimSun"/>
      <w:b/>
      <w:bCs/>
      <w:sz w:val="20"/>
      <w:szCs w:val="20"/>
    </w:rPr>
  </w:style>
  <w:style w:type="paragraph" w:styleId="Titre8">
    <w:name w:val="heading 8"/>
    <w:basedOn w:val="Normal"/>
    <w:next w:val="Normal"/>
    <w:link w:val="Titre8Car"/>
    <w:qFormat/>
    <w:rsid w:val="000945A2"/>
    <w:pPr>
      <w:keepNext/>
      <w:numPr>
        <w:ilvl w:val="7"/>
        <w:numId w:val="1"/>
      </w:numPr>
      <w:outlineLvl w:val="7"/>
    </w:pPr>
    <w:rPr>
      <w:rFonts w:eastAsia="SimSun"/>
      <w:b/>
      <w:bCs/>
      <w:sz w:val="20"/>
      <w:szCs w:val="20"/>
    </w:rPr>
  </w:style>
  <w:style w:type="paragraph" w:styleId="Titre9">
    <w:name w:val="heading 9"/>
    <w:basedOn w:val="Normal"/>
    <w:next w:val="Normal"/>
    <w:link w:val="Titre9Car"/>
    <w:qFormat/>
    <w:rsid w:val="000945A2"/>
    <w:pPr>
      <w:keepNext/>
      <w:numPr>
        <w:ilvl w:val="8"/>
        <w:numId w:val="1"/>
      </w:numPr>
      <w:outlineLvl w:val="8"/>
    </w:pPr>
    <w:rPr>
      <w:rFonts w:eastAsia="SimSu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945A2"/>
    <w:rPr>
      <w:rFonts w:ascii="Times New Roman" w:eastAsia="SimSun" w:hAnsi="Times New Roman" w:cs="Times New Roman"/>
      <w:b/>
      <w:bCs/>
      <w:sz w:val="28"/>
      <w:szCs w:val="28"/>
      <w:lang w:eastAsia="fr-FR"/>
    </w:rPr>
  </w:style>
  <w:style w:type="character" w:customStyle="1" w:styleId="Titre2Car">
    <w:name w:val="Titre 2 Car"/>
    <w:basedOn w:val="Policepardfaut"/>
    <w:link w:val="Titre2"/>
    <w:rsid w:val="000945A2"/>
    <w:rPr>
      <w:rFonts w:ascii="Times New Roman" w:eastAsia="SimSun" w:hAnsi="Times New Roman" w:cs="Times New Roman"/>
      <w:b/>
      <w:bCs/>
      <w:sz w:val="28"/>
      <w:szCs w:val="24"/>
      <w:lang w:eastAsia="fr-FR"/>
    </w:rPr>
  </w:style>
  <w:style w:type="character" w:customStyle="1" w:styleId="Titre3Car">
    <w:name w:val="Titre 3 Car"/>
    <w:basedOn w:val="Policepardfaut"/>
    <w:link w:val="Titre3"/>
    <w:rsid w:val="000945A2"/>
    <w:rPr>
      <w:rFonts w:ascii="Times New Roman" w:eastAsia="SimSun" w:hAnsi="Times New Roman" w:cs="Times New Roman"/>
      <w:b/>
      <w:bCs/>
      <w:sz w:val="24"/>
      <w:szCs w:val="24"/>
      <w:lang w:eastAsia="fr-FR"/>
    </w:rPr>
  </w:style>
  <w:style w:type="character" w:customStyle="1" w:styleId="Titre4Car">
    <w:name w:val="Titre 4 Car"/>
    <w:basedOn w:val="Policepardfaut"/>
    <w:link w:val="Titre4"/>
    <w:rsid w:val="000945A2"/>
    <w:rPr>
      <w:rFonts w:ascii="Times New Roman" w:eastAsia="SimSun" w:hAnsi="Times New Roman" w:cs="Times New Roman"/>
      <w:b/>
      <w:bCs/>
      <w:sz w:val="20"/>
      <w:szCs w:val="20"/>
      <w:lang w:eastAsia="fr-FR"/>
    </w:rPr>
  </w:style>
  <w:style w:type="character" w:customStyle="1" w:styleId="Titre5Car">
    <w:name w:val="Titre 5 Car"/>
    <w:basedOn w:val="Policepardfaut"/>
    <w:link w:val="Titre5"/>
    <w:rsid w:val="000945A2"/>
    <w:rPr>
      <w:rFonts w:ascii="Times New Roman" w:eastAsia="SimSun" w:hAnsi="Times New Roman" w:cs="Times New Roman"/>
      <w:b/>
      <w:bCs/>
      <w:sz w:val="20"/>
      <w:szCs w:val="20"/>
      <w:lang w:eastAsia="fr-FR"/>
    </w:rPr>
  </w:style>
  <w:style w:type="character" w:customStyle="1" w:styleId="Titre6Car">
    <w:name w:val="Titre 6 Car"/>
    <w:basedOn w:val="Policepardfaut"/>
    <w:link w:val="Titre6"/>
    <w:rsid w:val="000945A2"/>
    <w:rPr>
      <w:rFonts w:ascii="Times New Roman" w:eastAsia="SimSun" w:hAnsi="Times New Roman" w:cs="Times New Roman"/>
      <w:b/>
      <w:bCs/>
      <w:sz w:val="20"/>
      <w:szCs w:val="20"/>
      <w:lang w:eastAsia="fr-FR"/>
    </w:rPr>
  </w:style>
  <w:style w:type="character" w:customStyle="1" w:styleId="Titre7Car">
    <w:name w:val="Titre 7 Car"/>
    <w:basedOn w:val="Policepardfaut"/>
    <w:link w:val="Titre7"/>
    <w:rsid w:val="000945A2"/>
    <w:rPr>
      <w:rFonts w:ascii="Times New Roman" w:eastAsia="SimSun" w:hAnsi="Times New Roman" w:cs="Times New Roman"/>
      <w:b/>
      <w:bCs/>
      <w:sz w:val="20"/>
      <w:szCs w:val="20"/>
      <w:lang w:eastAsia="fr-FR"/>
    </w:rPr>
  </w:style>
  <w:style w:type="character" w:customStyle="1" w:styleId="Titre8Car">
    <w:name w:val="Titre 8 Car"/>
    <w:basedOn w:val="Policepardfaut"/>
    <w:link w:val="Titre8"/>
    <w:rsid w:val="000945A2"/>
    <w:rPr>
      <w:rFonts w:ascii="Times New Roman" w:eastAsia="SimSun" w:hAnsi="Times New Roman" w:cs="Times New Roman"/>
      <w:b/>
      <w:bCs/>
      <w:sz w:val="20"/>
      <w:szCs w:val="20"/>
      <w:lang w:eastAsia="fr-FR"/>
    </w:rPr>
  </w:style>
  <w:style w:type="character" w:customStyle="1" w:styleId="Titre9Car">
    <w:name w:val="Titre 9 Car"/>
    <w:basedOn w:val="Policepardfaut"/>
    <w:link w:val="Titre9"/>
    <w:rsid w:val="000945A2"/>
    <w:rPr>
      <w:rFonts w:ascii="Times New Roman" w:eastAsia="SimSun" w:hAnsi="Times New Roman" w:cs="Times New Roman"/>
      <w:b/>
      <w:bCs/>
      <w:sz w:val="20"/>
      <w:szCs w:val="20"/>
      <w:lang w:eastAsia="fr-FR"/>
    </w:rPr>
  </w:style>
  <w:style w:type="paragraph" w:styleId="Retraitcorpsdetexte">
    <w:name w:val="Body Text Indent"/>
    <w:basedOn w:val="Normal"/>
    <w:link w:val="RetraitcorpsdetexteCar"/>
    <w:rsid w:val="000945A2"/>
    <w:pPr>
      <w:ind w:left="110"/>
    </w:pPr>
    <w:rPr>
      <w:rFonts w:eastAsia="SimSun"/>
      <w:b/>
      <w:bCs/>
    </w:rPr>
  </w:style>
  <w:style w:type="character" w:customStyle="1" w:styleId="RetraitcorpsdetexteCar">
    <w:name w:val="Retrait corps de texte Car"/>
    <w:basedOn w:val="Policepardfaut"/>
    <w:link w:val="Retraitcorpsdetexte"/>
    <w:rsid w:val="000945A2"/>
    <w:rPr>
      <w:rFonts w:ascii="Times New Roman" w:eastAsia="SimSun" w:hAnsi="Times New Roman" w:cs="Times New Roman"/>
      <w:b/>
      <w:bCs/>
      <w:sz w:val="24"/>
      <w:szCs w:val="24"/>
      <w:lang w:eastAsia="fr-FR"/>
    </w:rPr>
  </w:style>
  <w:style w:type="paragraph" w:styleId="En-tte">
    <w:name w:val="header"/>
    <w:basedOn w:val="Normal"/>
    <w:link w:val="En-tteCar"/>
    <w:rsid w:val="000945A2"/>
    <w:pPr>
      <w:tabs>
        <w:tab w:val="center" w:pos="4536"/>
        <w:tab w:val="right" w:pos="9072"/>
      </w:tabs>
    </w:pPr>
    <w:rPr>
      <w:rFonts w:eastAsia="SimSun"/>
    </w:rPr>
  </w:style>
  <w:style w:type="character" w:customStyle="1" w:styleId="En-tteCar">
    <w:name w:val="En-tête Car"/>
    <w:basedOn w:val="Policepardfaut"/>
    <w:link w:val="En-tte"/>
    <w:rsid w:val="000945A2"/>
    <w:rPr>
      <w:rFonts w:ascii="Times New Roman" w:eastAsia="SimSun" w:hAnsi="Times New Roman" w:cs="Times New Roman"/>
      <w:sz w:val="24"/>
      <w:szCs w:val="24"/>
      <w:lang w:eastAsia="fr-FR"/>
    </w:rPr>
  </w:style>
  <w:style w:type="paragraph" w:styleId="Corpsdetexte">
    <w:name w:val="Body Text"/>
    <w:basedOn w:val="Normal"/>
    <w:link w:val="CorpsdetexteCar"/>
    <w:rsid w:val="000945A2"/>
    <w:pPr>
      <w:spacing w:after="120"/>
    </w:pPr>
  </w:style>
  <w:style w:type="character" w:customStyle="1" w:styleId="CorpsdetexteCar">
    <w:name w:val="Corps de texte Car"/>
    <w:basedOn w:val="Policepardfaut"/>
    <w:link w:val="Corpsdetexte"/>
    <w:rsid w:val="000945A2"/>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0945A2"/>
    <w:pPr>
      <w:spacing w:after="120"/>
    </w:pPr>
    <w:rPr>
      <w:sz w:val="16"/>
      <w:szCs w:val="16"/>
    </w:rPr>
  </w:style>
  <w:style w:type="character" w:customStyle="1" w:styleId="Corpsdetexte3Car">
    <w:name w:val="Corps de texte 3 Car"/>
    <w:basedOn w:val="Policepardfaut"/>
    <w:link w:val="Corpsdetexte3"/>
    <w:rsid w:val="000945A2"/>
    <w:rPr>
      <w:rFonts w:ascii="Times New Roman" w:eastAsia="Times New Roman" w:hAnsi="Times New Roman" w:cs="Times New Roman"/>
      <w:sz w:val="16"/>
      <w:szCs w:val="16"/>
      <w:lang w:eastAsia="fr-FR"/>
    </w:rPr>
  </w:style>
  <w:style w:type="paragraph" w:styleId="Pieddepage">
    <w:name w:val="footer"/>
    <w:basedOn w:val="Normal"/>
    <w:link w:val="PieddepageCar"/>
    <w:uiPriority w:val="99"/>
    <w:rsid w:val="000945A2"/>
    <w:pPr>
      <w:tabs>
        <w:tab w:val="center" w:pos="4153"/>
        <w:tab w:val="right" w:pos="8306"/>
      </w:tabs>
    </w:pPr>
    <w:rPr>
      <w:rFonts w:eastAsia="SimSun"/>
    </w:rPr>
  </w:style>
  <w:style w:type="character" w:customStyle="1" w:styleId="PieddepageCar">
    <w:name w:val="Pied de page Car"/>
    <w:basedOn w:val="Policepardfaut"/>
    <w:link w:val="Pieddepage"/>
    <w:uiPriority w:val="99"/>
    <w:rsid w:val="000945A2"/>
    <w:rPr>
      <w:rFonts w:ascii="Times New Roman" w:eastAsia="SimSun" w:hAnsi="Times New Roman" w:cs="Times New Roman"/>
      <w:sz w:val="24"/>
      <w:szCs w:val="24"/>
      <w:lang w:eastAsia="fr-FR"/>
    </w:rPr>
  </w:style>
  <w:style w:type="paragraph" w:styleId="Notedebasdepage">
    <w:name w:val="footnote text"/>
    <w:basedOn w:val="Normal"/>
    <w:link w:val="NotedebasdepageCar"/>
    <w:semiHidden/>
    <w:rsid w:val="000945A2"/>
    <w:rPr>
      <w:rFonts w:eastAsia="SimSun"/>
      <w:sz w:val="20"/>
      <w:szCs w:val="20"/>
    </w:rPr>
  </w:style>
  <w:style w:type="character" w:customStyle="1" w:styleId="NotedebasdepageCar">
    <w:name w:val="Note de bas de page Car"/>
    <w:basedOn w:val="Policepardfaut"/>
    <w:link w:val="Notedebasdepage"/>
    <w:semiHidden/>
    <w:rsid w:val="000945A2"/>
    <w:rPr>
      <w:rFonts w:ascii="Times New Roman" w:eastAsia="SimSun" w:hAnsi="Times New Roman" w:cs="Times New Roman"/>
      <w:sz w:val="20"/>
      <w:szCs w:val="20"/>
      <w:lang w:eastAsia="fr-FR"/>
    </w:rPr>
  </w:style>
  <w:style w:type="paragraph" w:styleId="Retraitcorpsdetexte3">
    <w:name w:val="Body Text Indent 3"/>
    <w:basedOn w:val="Normal"/>
    <w:link w:val="Retraitcorpsdetexte3Car"/>
    <w:rsid w:val="000945A2"/>
    <w:pPr>
      <w:ind w:right="-70" w:hanging="70"/>
      <w:jc w:val="center"/>
    </w:pPr>
    <w:rPr>
      <w:rFonts w:eastAsia="SimSun"/>
      <w:b/>
      <w:bCs/>
      <w:sz w:val="20"/>
      <w:szCs w:val="20"/>
    </w:rPr>
  </w:style>
  <w:style w:type="character" w:customStyle="1" w:styleId="Retraitcorpsdetexte3Car">
    <w:name w:val="Retrait corps de texte 3 Car"/>
    <w:basedOn w:val="Policepardfaut"/>
    <w:link w:val="Retraitcorpsdetexte3"/>
    <w:rsid w:val="000945A2"/>
    <w:rPr>
      <w:rFonts w:ascii="Times New Roman" w:eastAsia="SimSun" w:hAnsi="Times New Roman" w:cs="Times New Roman"/>
      <w:b/>
      <w:bCs/>
      <w:sz w:val="20"/>
      <w:szCs w:val="20"/>
      <w:lang w:eastAsia="fr-FR"/>
    </w:rPr>
  </w:style>
  <w:style w:type="character" w:styleId="Numrodepage">
    <w:name w:val="page number"/>
    <w:basedOn w:val="Policepardfaut"/>
    <w:rsid w:val="000945A2"/>
  </w:style>
  <w:style w:type="paragraph" w:styleId="Textedebulles">
    <w:name w:val="Balloon Text"/>
    <w:basedOn w:val="Normal"/>
    <w:link w:val="TextedebullesCar"/>
    <w:semiHidden/>
    <w:rsid w:val="000945A2"/>
    <w:rPr>
      <w:rFonts w:ascii="Tahoma" w:hAnsi="Tahoma" w:cs="Tahoma"/>
      <w:sz w:val="16"/>
      <w:szCs w:val="16"/>
    </w:rPr>
  </w:style>
  <w:style w:type="character" w:customStyle="1" w:styleId="TextedebullesCar">
    <w:name w:val="Texte de bulles Car"/>
    <w:basedOn w:val="Policepardfaut"/>
    <w:link w:val="Textedebulles"/>
    <w:semiHidden/>
    <w:rsid w:val="000945A2"/>
    <w:rPr>
      <w:rFonts w:ascii="Tahoma" w:eastAsia="Times New Roman" w:hAnsi="Tahoma" w:cs="Tahoma"/>
      <w:sz w:val="16"/>
      <w:szCs w:val="16"/>
      <w:lang w:eastAsia="fr-FR"/>
    </w:rPr>
  </w:style>
  <w:style w:type="character" w:styleId="Lienhypertexte">
    <w:name w:val="Hyperlink"/>
    <w:basedOn w:val="Policepardfaut"/>
    <w:uiPriority w:val="99"/>
    <w:unhideWhenUsed/>
    <w:rsid w:val="000945A2"/>
    <w:rPr>
      <w:color w:val="0000FF"/>
      <w:u w:val="single"/>
    </w:rPr>
  </w:style>
  <w:style w:type="character" w:styleId="lev">
    <w:name w:val="Strong"/>
    <w:basedOn w:val="Policepardfaut"/>
    <w:qFormat/>
    <w:rsid w:val="000945A2"/>
    <w:rPr>
      <w:rFonts w:ascii="Times New Roman" w:hAnsi="Times New Roman"/>
      <w:b/>
      <w:bCs/>
      <w:sz w:val="28"/>
    </w:rPr>
  </w:style>
  <w:style w:type="paragraph" w:styleId="En-ttedetabledesmatires">
    <w:name w:val="TOC Heading"/>
    <w:basedOn w:val="Titre1"/>
    <w:next w:val="Normal"/>
    <w:uiPriority w:val="39"/>
    <w:qFormat/>
    <w:rsid w:val="000945A2"/>
    <w:pPr>
      <w:keepLines/>
      <w:spacing w:before="480" w:line="276" w:lineRule="auto"/>
      <w:jc w:val="left"/>
      <w:outlineLvl w:val="9"/>
    </w:pPr>
    <w:rPr>
      <w:rFonts w:ascii="Cambria" w:eastAsia="Times New Roman" w:hAnsi="Cambria"/>
      <w:color w:val="365F91"/>
      <w:lang w:eastAsia="en-US"/>
    </w:rPr>
  </w:style>
  <w:style w:type="paragraph" w:styleId="TM1">
    <w:name w:val="toc 1"/>
    <w:basedOn w:val="Normal"/>
    <w:next w:val="Normal"/>
    <w:autoRedefine/>
    <w:uiPriority w:val="39"/>
    <w:qFormat/>
    <w:rsid w:val="000945A2"/>
    <w:pPr>
      <w:spacing w:before="240" w:after="120"/>
    </w:pPr>
    <w:rPr>
      <w:rFonts w:ascii="Calibri" w:hAnsi="Calibri"/>
      <w:b/>
      <w:bCs/>
      <w:sz w:val="20"/>
    </w:rPr>
  </w:style>
  <w:style w:type="paragraph" w:styleId="TM3">
    <w:name w:val="toc 3"/>
    <w:basedOn w:val="Normal"/>
    <w:next w:val="Normal"/>
    <w:autoRedefine/>
    <w:uiPriority w:val="39"/>
    <w:qFormat/>
    <w:rsid w:val="000945A2"/>
    <w:pPr>
      <w:ind w:left="480"/>
    </w:pPr>
    <w:rPr>
      <w:rFonts w:ascii="Calibri" w:hAnsi="Calibri"/>
      <w:sz w:val="20"/>
    </w:rPr>
  </w:style>
  <w:style w:type="paragraph" w:styleId="TM2">
    <w:name w:val="toc 2"/>
    <w:basedOn w:val="Normal"/>
    <w:next w:val="Normal"/>
    <w:autoRedefine/>
    <w:uiPriority w:val="39"/>
    <w:qFormat/>
    <w:rsid w:val="000945A2"/>
    <w:pPr>
      <w:spacing w:before="120"/>
      <w:ind w:left="240"/>
    </w:pPr>
    <w:rPr>
      <w:rFonts w:ascii="Calibri" w:hAnsi="Calibri"/>
      <w:i/>
      <w:iCs/>
      <w:sz w:val="20"/>
    </w:rPr>
  </w:style>
  <w:style w:type="paragraph" w:styleId="Sous-titre">
    <w:name w:val="Subtitle"/>
    <w:basedOn w:val="Normal"/>
    <w:next w:val="Normal"/>
    <w:link w:val="Sous-titreCar"/>
    <w:qFormat/>
    <w:rsid w:val="000945A2"/>
    <w:pPr>
      <w:spacing w:after="60"/>
      <w:jc w:val="center"/>
      <w:outlineLvl w:val="1"/>
    </w:pPr>
    <w:rPr>
      <w:rFonts w:ascii="Cambria" w:hAnsi="Cambria"/>
    </w:rPr>
  </w:style>
  <w:style w:type="character" w:customStyle="1" w:styleId="Sous-titreCar">
    <w:name w:val="Sous-titre Car"/>
    <w:basedOn w:val="Policepardfaut"/>
    <w:link w:val="Sous-titre"/>
    <w:rsid w:val="000945A2"/>
    <w:rPr>
      <w:rFonts w:ascii="Cambria" w:eastAsia="Times New Roman" w:hAnsi="Cambria" w:cs="Times New Roman"/>
      <w:sz w:val="24"/>
      <w:szCs w:val="24"/>
      <w:lang w:eastAsia="fr-FR"/>
    </w:rPr>
  </w:style>
  <w:style w:type="paragraph" w:styleId="Titre">
    <w:name w:val="Title"/>
    <w:basedOn w:val="Normal"/>
    <w:next w:val="Normal"/>
    <w:link w:val="TitreCar"/>
    <w:qFormat/>
    <w:rsid w:val="000945A2"/>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rsid w:val="000945A2"/>
    <w:rPr>
      <w:rFonts w:ascii="Cambria" w:eastAsia="Times New Roman" w:hAnsi="Cambria" w:cs="Times New Roman"/>
      <w:b/>
      <w:bCs/>
      <w:kern w:val="28"/>
      <w:sz w:val="32"/>
      <w:szCs w:val="32"/>
      <w:lang w:eastAsia="fr-FR"/>
    </w:rPr>
  </w:style>
  <w:style w:type="paragraph" w:styleId="TM4">
    <w:name w:val="toc 4"/>
    <w:basedOn w:val="Normal"/>
    <w:next w:val="Normal"/>
    <w:autoRedefine/>
    <w:uiPriority w:val="39"/>
    <w:unhideWhenUsed/>
    <w:rsid w:val="000945A2"/>
    <w:pPr>
      <w:ind w:left="720"/>
    </w:pPr>
    <w:rPr>
      <w:rFonts w:ascii="Calibri" w:hAnsi="Calibri"/>
      <w:sz w:val="20"/>
    </w:rPr>
  </w:style>
  <w:style w:type="paragraph" w:styleId="TM5">
    <w:name w:val="toc 5"/>
    <w:basedOn w:val="Normal"/>
    <w:next w:val="Normal"/>
    <w:autoRedefine/>
    <w:uiPriority w:val="39"/>
    <w:unhideWhenUsed/>
    <w:rsid w:val="000945A2"/>
    <w:pPr>
      <w:ind w:left="960"/>
    </w:pPr>
    <w:rPr>
      <w:rFonts w:ascii="Calibri" w:hAnsi="Calibri"/>
      <w:sz w:val="20"/>
    </w:rPr>
  </w:style>
  <w:style w:type="paragraph" w:styleId="TM6">
    <w:name w:val="toc 6"/>
    <w:basedOn w:val="Normal"/>
    <w:next w:val="Normal"/>
    <w:autoRedefine/>
    <w:uiPriority w:val="39"/>
    <w:unhideWhenUsed/>
    <w:rsid w:val="000945A2"/>
    <w:pPr>
      <w:ind w:left="1200"/>
    </w:pPr>
    <w:rPr>
      <w:rFonts w:ascii="Calibri" w:hAnsi="Calibri"/>
      <w:sz w:val="20"/>
    </w:rPr>
  </w:style>
  <w:style w:type="paragraph" w:styleId="TM7">
    <w:name w:val="toc 7"/>
    <w:basedOn w:val="Normal"/>
    <w:next w:val="Normal"/>
    <w:autoRedefine/>
    <w:uiPriority w:val="39"/>
    <w:unhideWhenUsed/>
    <w:rsid w:val="000945A2"/>
    <w:pPr>
      <w:ind w:left="1440"/>
    </w:pPr>
    <w:rPr>
      <w:rFonts w:ascii="Calibri" w:hAnsi="Calibri"/>
      <w:sz w:val="20"/>
    </w:rPr>
  </w:style>
  <w:style w:type="paragraph" w:styleId="TM8">
    <w:name w:val="toc 8"/>
    <w:basedOn w:val="Normal"/>
    <w:next w:val="Normal"/>
    <w:autoRedefine/>
    <w:uiPriority w:val="39"/>
    <w:unhideWhenUsed/>
    <w:rsid w:val="000945A2"/>
    <w:pPr>
      <w:ind w:left="1680"/>
    </w:pPr>
    <w:rPr>
      <w:rFonts w:ascii="Calibri" w:hAnsi="Calibri"/>
      <w:sz w:val="20"/>
    </w:rPr>
  </w:style>
  <w:style w:type="paragraph" w:styleId="TM9">
    <w:name w:val="toc 9"/>
    <w:basedOn w:val="Normal"/>
    <w:next w:val="Normal"/>
    <w:autoRedefine/>
    <w:uiPriority w:val="39"/>
    <w:unhideWhenUsed/>
    <w:rsid w:val="000945A2"/>
    <w:pPr>
      <w:ind w:left="1920"/>
    </w:pPr>
    <w:rPr>
      <w:rFonts w:ascii="Calibri" w:hAnsi="Calibri"/>
      <w:sz w:val="20"/>
    </w:rPr>
  </w:style>
  <w:style w:type="table" w:styleId="Grilledutableau">
    <w:name w:val="Table Grid"/>
    <w:basedOn w:val="TableauNormal"/>
    <w:uiPriority w:val="59"/>
    <w:rsid w:val="000945A2"/>
    <w:pPr>
      <w:spacing w:after="0" w:line="240" w:lineRule="auto"/>
    </w:pPr>
    <w:rPr>
      <w:rFonts w:ascii="Times New Roman" w:eastAsia="SimSun" w:hAnsi="Times New Roman" w:cs="Times New Roman"/>
      <w:sz w:val="24"/>
      <w:szCs w:val="24"/>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1"/>
    <w:qFormat/>
    <w:rsid w:val="000945A2"/>
    <w:pPr>
      <w:ind w:left="720"/>
      <w:contextualSpacing/>
    </w:pPr>
  </w:style>
  <w:style w:type="character" w:styleId="Lienhypertextesuivivisit">
    <w:name w:val="FollowedHyperlink"/>
    <w:basedOn w:val="Policepardfaut"/>
    <w:rsid w:val="000945A2"/>
    <w:rPr>
      <w:color w:val="954F72" w:themeColor="followedHyperlink"/>
      <w:u w:val="single"/>
    </w:rPr>
  </w:style>
  <w:style w:type="character" w:styleId="Marquedecommentaire">
    <w:name w:val="annotation reference"/>
    <w:basedOn w:val="Policepardfaut"/>
    <w:rsid w:val="000945A2"/>
    <w:rPr>
      <w:sz w:val="18"/>
      <w:szCs w:val="18"/>
    </w:rPr>
  </w:style>
  <w:style w:type="paragraph" w:styleId="Commentaire">
    <w:name w:val="annotation text"/>
    <w:basedOn w:val="Normal"/>
    <w:link w:val="CommentaireCar"/>
    <w:rsid w:val="000945A2"/>
  </w:style>
  <w:style w:type="character" w:customStyle="1" w:styleId="CommentaireCar">
    <w:name w:val="Commentaire Car"/>
    <w:basedOn w:val="Policepardfaut"/>
    <w:link w:val="Commentaire"/>
    <w:rsid w:val="000945A2"/>
    <w:rPr>
      <w:rFonts w:ascii="Times New Roman" w:eastAsia="Times New Roman" w:hAnsi="Times New Roman" w:cs="Times New Roman"/>
      <w:sz w:val="24"/>
      <w:szCs w:val="24"/>
      <w:lang w:eastAsia="fr-FR"/>
    </w:rPr>
  </w:style>
  <w:style w:type="paragraph" w:styleId="Objetducommentaire">
    <w:name w:val="annotation subject"/>
    <w:basedOn w:val="Commentaire"/>
    <w:next w:val="Commentaire"/>
    <w:link w:val="ObjetducommentaireCar"/>
    <w:rsid w:val="000945A2"/>
    <w:rPr>
      <w:b/>
      <w:bCs/>
      <w:sz w:val="20"/>
      <w:szCs w:val="20"/>
    </w:rPr>
  </w:style>
  <w:style w:type="character" w:customStyle="1" w:styleId="ObjetducommentaireCar">
    <w:name w:val="Objet du commentaire Car"/>
    <w:basedOn w:val="CommentaireCar"/>
    <w:link w:val="Objetducommentaire"/>
    <w:rsid w:val="000945A2"/>
    <w:rPr>
      <w:rFonts w:ascii="Times New Roman" w:eastAsia="Times New Roman" w:hAnsi="Times New Roman" w:cs="Times New Roman"/>
      <w:b/>
      <w:bCs/>
      <w:sz w:val="20"/>
      <w:szCs w:val="20"/>
      <w:lang w:eastAsia="fr-FR"/>
    </w:rPr>
  </w:style>
  <w:style w:type="character" w:styleId="Appelnotedebasdep">
    <w:name w:val="footnote reference"/>
    <w:basedOn w:val="Policepardfaut"/>
    <w:rsid w:val="000945A2"/>
    <w:rPr>
      <w:vertAlign w:val="superscript"/>
    </w:rPr>
  </w:style>
  <w:style w:type="table" w:customStyle="1" w:styleId="Grilledutableau1">
    <w:name w:val="Grille du tableau1"/>
    <w:basedOn w:val="TableauNormal"/>
    <w:next w:val="Grilledutableau"/>
    <w:uiPriority w:val="59"/>
    <w:rsid w:val="000945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rsid w:val="00DA01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303AC7"/>
    <w:pPr>
      <w:widowControl w:val="0"/>
      <w:autoSpaceDE w:val="0"/>
      <w:autoSpaceDN w:val="0"/>
    </w:pPr>
    <w:rPr>
      <w:rFonts w:ascii="Arial" w:eastAsia="Arial" w:hAnsi="Arial" w:cs="Arial"/>
      <w:sz w:val="22"/>
      <w:szCs w:val="22"/>
      <w:lang w:bidi="fr-FR"/>
    </w:rPr>
  </w:style>
  <w:style w:type="paragraph" w:styleId="Citationintense">
    <w:name w:val="Intense Quote"/>
    <w:basedOn w:val="Normal"/>
    <w:next w:val="Normal"/>
    <w:link w:val="CitationintenseCar"/>
    <w:uiPriority w:val="30"/>
    <w:qFormat/>
    <w:rsid w:val="00DB3EE4"/>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DB3EE4"/>
    <w:rPr>
      <w:rFonts w:ascii="Times New Roman" w:eastAsia="Times New Roman" w:hAnsi="Times New Roman" w:cs="Times New Roman"/>
      <w:b/>
      <w:bCs/>
      <w:i/>
      <w:iCs/>
      <w:color w:val="5B9BD5" w:themeColor="accent1"/>
      <w:sz w:val="24"/>
      <w:szCs w:val="24"/>
      <w:lang w:eastAsia="fr-FR"/>
    </w:rPr>
  </w:style>
  <w:style w:type="paragraph" w:styleId="Rvision">
    <w:name w:val="Revision"/>
    <w:hidden/>
    <w:uiPriority w:val="99"/>
    <w:semiHidden/>
    <w:rsid w:val="00DA39EB"/>
    <w:pPr>
      <w:spacing w:after="0"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DA"/>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0945A2"/>
    <w:pPr>
      <w:keepNext/>
      <w:numPr>
        <w:numId w:val="1"/>
      </w:numPr>
      <w:jc w:val="center"/>
      <w:outlineLvl w:val="0"/>
    </w:pPr>
    <w:rPr>
      <w:rFonts w:eastAsia="SimSun"/>
      <w:b/>
      <w:bCs/>
      <w:sz w:val="28"/>
      <w:szCs w:val="28"/>
    </w:rPr>
  </w:style>
  <w:style w:type="paragraph" w:styleId="Titre2">
    <w:name w:val="heading 2"/>
    <w:basedOn w:val="Normal"/>
    <w:next w:val="Normal"/>
    <w:link w:val="Titre2Car"/>
    <w:qFormat/>
    <w:rsid w:val="000945A2"/>
    <w:pPr>
      <w:keepNext/>
      <w:numPr>
        <w:ilvl w:val="1"/>
        <w:numId w:val="1"/>
      </w:numPr>
      <w:jc w:val="center"/>
      <w:outlineLvl w:val="1"/>
    </w:pPr>
    <w:rPr>
      <w:rFonts w:eastAsia="SimSun"/>
      <w:b/>
      <w:bCs/>
      <w:sz w:val="28"/>
    </w:rPr>
  </w:style>
  <w:style w:type="paragraph" w:styleId="Titre3">
    <w:name w:val="heading 3"/>
    <w:basedOn w:val="Normal"/>
    <w:next w:val="Normal"/>
    <w:link w:val="Titre3Car"/>
    <w:qFormat/>
    <w:rsid w:val="000945A2"/>
    <w:pPr>
      <w:keepNext/>
      <w:numPr>
        <w:ilvl w:val="2"/>
        <w:numId w:val="1"/>
      </w:numPr>
      <w:outlineLvl w:val="2"/>
    </w:pPr>
    <w:rPr>
      <w:rFonts w:eastAsia="SimSun"/>
      <w:b/>
      <w:bCs/>
    </w:rPr>
  </w:style>
  <w:style w:type="paragraph" w:styleId="Titre4">
    <w:name w:val="heading 4"/>
    <w:basedOn w:val="Normal"/>
    <w:next w:val="Normal"/>
    <w:link w:val="Titre4Car"/>
    <w:qFormat/>
    <w:rsid w:val="000945A2"/>
    <w:pPr>
      <w:keepNext/>
      <w:numPr>
        <w:ilvl w:val="3"/>
        <w:numId w:val="1"/>
      </w:numPr>
      <w:outlineLvl w:val="3"/>
    </w:pPr>
    <w:rPr>
      <w:rFonts w:eastAsia="SimSun"/>
      <w:b/>
      <w:bCs/>
      <w:sz w:val="20"/>
      <w:szCs w:val="20"/>
    </w:rPr>
  </w:style>
  <w:style w:type="paragraph" w:styleId="Titre5">
    <w:name w:val="heading 5"/>
    <w:basedOn w:val="Normal"/>
    <w:next w:val="Normal"/>
    <w:link w:val="Titre5Car"/>
    <w:qFormat/>
    <w:rsid w:val="000945A2"/>
    <w:pPr>
      <w:keepNext/>
      <w:numPr>
        <w:ilvl w:val="4"/>
        <w:numId w:val="1"/>
      </w:numPr>
      <w:jc w:val="center"/>
      <w:outlineLvl w:val="4"/>
    </w:pPr>
    <w:rPr>
      <w:rFonts w:eastAsia="SimSun"/>
      <w:b/>
      <w:bCs/>
      <w:sz w:val="20"/>
      <w:szCs w:val="20"/>
    </w:rPr>
  </w:style>
  <w:style w:type="paragraph" w:styleId="Titre6">
    <w:name w:val="heading 6"/>
    <w:basedOn w:val="Normal"/>
    <w:next w:val="Normal"/>
    <w:link w:val="Titre6Car"/>
    <w:qFormat/>
    <w:rsid w:val="000945A2"/>
    <w:pPr>
      <w:keepNext/>
      <w:numPr>
        <w:ilvl w:val="5"/>
        <w:numId w:val="1"/>
      </w:numPr>
      <w:jc w:val="center"/>
      <w:outlineLvl w:val="5"/>
    </w:pPr>
    <w:rPr>
      <w:rFonts w:eastAsia="SimSun"/>
      <w:b/>
      <w:bCs/>
      <w:sz w:val="20"/>
      <w:szCs w:val="20"/>
    </w:rPr>
  </w:style>
  <w:style w:type="paragraph" w:styleId="Titre7">
    <w:name w:val="heading 7"/>
    <w:basedOn w:val="Normal"/>
    <w:next w:val="Normal"/>
    <w:link w:val="Titre7Car"/>
    <w:qFormat/>
    <w:rsid w:val="000945A2"/>
    <w:pPr>
      <w:keepNext/>
      <w:numPr>
        <w:ilvl w:val="6"/>
        <w:numId w:val="1"/>
      </w:numPr>
      <w:outlineLvl w:val="6"/>
    </w:pPr>
    <w:rPr>
      <w:rFonts w:eastAsia="SimSun"/>
      <w:b/>
      <w:bCs/>
      <w:sz w:val="20"/>
      <w:szCs w:val="20"/>
    </w:rPr>
  </w:style>
  <w:style w:type="paragraph" w:styleId="Titre8">
    <w:name w:val="heading 8"/>
    <w:basedOn w:val="Normal"/>
    <w:next w:val="Normal"/>
    <w:link w:val="Titre8Car"/>
    <w:qFormat/>
    <w:rsid w:val="000945A2"/>
    <w:pPr>
      <w:keepNext/>
      <w:numPr>
        <w:ilvl w:val="7"/>
        <w:numId w:val="1"/>
      </w:numPr>
      <w:outlineLvl w:val="7"/>
    </w:pPr>
    <w:rPr>
      <w:rFonts w:eastAsia="SimSun"/>
      <w:b/>
      <w:bCs/>
      <w:sz w:val="20"/>
      <w:szCs w:val="20"/>
    </w:rPr>
  </w:style>
  <w:style w:type="paragraph" w:styleId="Titre9">
    <w:name w:val="heading 9"/>
    <w:basedOn w:val="Normal"/>
    <w:next w:val="Normal"/>
    <w:link w:val="Titre9Car"/>
    <w:qFormat/>
    <w:rsid w:val="000945A2"/>
    <w:pPr>
      <w:keepNext/>
      <w:numPr>
        <w:ilvl w:val="8"/>
        <w:numId w:val="1"/>
      </w:numPr>
      <w:outlineLvl w:val="8"/>
    </w:pPr>
    <w:rPr>
      <w:rFonts w:eastAsia="SimSu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945A2"/>
    <w:rPr>
      <w:rFonts w:ascii="Times New Roman" w:eastAsia="SimSun" w:hAnsi="Times New Roman" w:cs="Times New Roman"/>
      <w:b/>
      <w:bCs/>
      <w:sz w:val="28"/>
      <w:szCs w:val="28"/>
      <w:lang w:eastAsia="fr-FR"/>
    </w:rPr>
  </w:style>
  <w:style w:type="character" w:customStyle="1" w:styleId="Titre2Car">
    <w:name w:val="Titre 2 Car"/>
    <w:basedOn w:val="Policepardfaut"/>
    <w:link w:val="Titre2"/>
    <w:rsid w:val="000945A2"/>
    <w:rPr>
      <w:rFonts w:ascii="Times New Roman" w:eastAsia="SimSun" w:hAnsi="Times New Roman" w:cs="Times New Roman"/>
      <w:b/>
      <w:bCs/>
      <w:sz w:val="28"/>
      <w:szCs w:val="24"/>
      <w:lang w:eastAsia="fr-FR"/>
    </w:rPr>
  </w:style>
  <w:style w:type="character" w:customStyle="1" w:styleId="Titre3Car">
    <w:name w:val="Titre 3 Car"/>
    <w:basedOn w:val="Policepardfaut"/>
    <w:link w:val="Titre3"/>
    <w:rsid w:val="000945A2"/>
    <w:rPr>
      <w:rFonts w:ascii="Times New Roman" w:eastAsia="SimSun" w:hAnsi="Times New Roman" w:cs="Times New Roman"/>
      <w:b/>
      <w:bCs/>
      <w:sz w:val="24"/>
      <w:szCs w:val="24"/>
      <w:lang w:eastAsia="fr-FR"/>
    </w:rPr>
  </w:style>
  <w:style w:type="character" w:customStyle="1" w:styleId="Titre4Car">
    <w:name w:val="Titre 4 Car"/>
    <w:basedOn w:val="Policepardfaut"/>
    <w:link w:val="Titre4"/>
    <w:rsid w:val="000945A2"/>
    <w:rPr>
      <w:rFonts w:ascii="Times New Roman" w:eastAsia="SimSun" w:hAnsi="Times New Roman" w:cs="Times New Roman"/>
      <w:b/>
      <w:bCs/>
      <w:sz w:val="20"/>
      <w:szCs w:val="20"/>
      <w:lang w:eastAsia="fr-FR"/>
    </w:rPr>
  </w:style>
  <w:style w:type="character" w:customStyle="1" w:styleId="Titre5Car">
    <w:name w:val="Titre 5 Car"/>
    <w:basedOn w:val="Policepardfaut"/>
    <w:link w:val="Titre5"/>
    <w:rsid w:val="000945A2"/>
    <w:rPr>
      <w:rFonts w:ascii="Times New Roman" w:eastAsia="SimSun" w:hAnsi="Times New Roman" w:cs="Times New Roman"/>
      <w:b/>
      <w:bCs/>
      <w:sz w:val="20"/>
      <w:szCs w:val="20"/>
      <w:lang w:eastAsia="fr-FR"/>
    </w:rPr>
  </w:style>
  <w:style w:type="character" w:customStyle="1" w:styleId="Titre6Car">
    <w:name w:val="Titre 6 Car"/>
    <w:basedOn w:val="Policepardfaut"/>
    <w:link w:val="Titre6"/>
    <w:rsid w:val="000945A2"/>
    <w:rPr>
      <w:rFonts w:ascii="Times New Roman" w:eastAsia="SimSun" w:hAnsi="Times New Roman" w:cs="Times New Roman"/>
      <w:b/>
      <w:bCs/>
      <w:sz w:val="20"/>
      <w:szCs w:val="20"/>
      <w:lang w:eastAsia="fr-FR"/>
    </w:rPr>
  </w:style>
  <w:style w:type="character" w:customStyle="1" w:styleId="Titre7Car">
    <w:name w:val="Titre 7 Car"/>
    <w:basedOn w:val="Policepardfaut"/>
    <w:link w:val="Titre7"/>
    <w:rsid w:val="000945A2"/>
    <w:rPr>
      <w:rFonts w:ascii="Times New Roman" w:eastAsia="SimSun" w:hAnsi="Times New Roman" w:cs="Times New Roman"/>
      <w:b/>
      <w:bCs/>
      <w:sz w:val="20"/>
      <w:szCs w:val="20"/>
      <w:lang w:eastAsia="fr-FR"/>
    </w:rPr>
  </w:style>
  <w:style w:type="character" w:customStyle="1" w:styleId="Titre8Car">
    <w:name w:val="Titre 8 Car"/>
    <w:basedOn w:val="Policepardfaut"/>
    <w:link w:val="Titre8"/>
    <w:rsid w:val="000945A2"/>
    <w:rPr>
      <w:rFonts w:ascii="Times New Roman" w:eastAsia="SimSun" w:hAnsi="Times New Roman" w:cs="Times New Roman"/>
      <w:b/>
      <w:bCs/>
      <w:sz w:val="20"/>
      <w:szCs w:val="20"/>
      <w:lang w:eastAsia="fr-FR"/>
    </w:rPr>
  </w:style>
  <w:style w:type="character" w:customStyle="1" w:styleId="Titre9Car">
    <w:name w:val="Titre 9 Car"/>
    <w:basedOn w:val="Policepardfaut"/>
    <w:link w:val="Titre9"/>
    <w:rsid w:val="000945A2"/>
    <w:rPr>
      <w:rFonts w:ascii="Times New Roman" w:eastAsia="SimSun" w:hAnsi="Times New Roman" w:cs="Times New Roman"/>
      <w:b/>
      <w:bCs/>
      <w:sz w:val="20"/>
      <w:szCs w:val="20"/>
      <w:lang w:eastAsia="fr-FR"/>
    </w:rPr>
  </w:style>
  <w:style w:type="paragraph" w:styleId="Retraitcorpsdetexte">
    <w:name w:val="Body Text Indent"/>
    <w:basedOn w:val="Normal"/>
    <w:link w:val="RetraitcorpsdetexteCar"/>
    <w:rsid w:val="000945A2"/>
    <w:pPr>
      <w:ind w:left="110"/>
    </w:pPr>
    <w:rPr>
      <w:rFonts w:eastAsia="SimSun"/>
      <w:b/>
      <w:bCs/>
    </w:rPr>
  </w:style>
  <w:style w:type="character" w:customStyle="1" w:styleId="RetraitcorpsdetexteCar">
    <w:name w:val="Retrait corps de texte Car"/>
    <w:basedOn w:val="Policepardfaut"/>
    <w:link w:val="Retraitcorpsdetexte"/>
    <w:rsid w:val="000945A2"/>
    <w:rPr>
      <w:rFonts w:ascii="Times New Roman" w:eastAsia="SimSun" w:hAnsi="Times New Roman" w:cs="Times New Roman"/>
      <w:b/>
      <w:bCs/>
      <w:sz w:val="24"/>
      <w:szCs w:val="24"/>
      <w:lang w:eastAsia="fr-FR"/>
    </w:rPr>
  </w:style>
  <w:style w:type="paragraph" w:styleId="En-tte">
    <w:name w:val="header"/>
    <w:basedOn w:val="Normal"/>
    <w:link w:val="En-tteCar"/>
    <w:rsid w:val="000945A2"/>
    <w:pPr>
      <w:tabs>
        <w:tab w:val="center" w:pos="4536"/>
        <w:tab w:val="right" w:pos="9072"/>
      </w:tabs>
    </w:pPr>
    <w:rPr>
      <w:rFonts w:eastAsia="SimSun"/>
    </w:rPr>
  </w:style>
  <w:style w:type="character" w:customStyle="1" w:styleId="En-tteCar">
    <w:name w:val="En-tête Car"/>
    <w:basedOn w:val="Policepardfaut"/>
    <w:link w:val="En-tte"/>
    <w:rsid w:val="000945A2"/>
    <w:rPr>
      <w:rFonts w:ascii="Times New Roman" w:eastAsia="SimSun" w:hAnsi="Times New Roman" w:cs="Times New Roman"/>
      <w:sz w:val="24"/>
      <w:szCs w:val="24"/>
      <w:lang w:eastAsia="fr-FR"/>
    </w:rPr>
  </w:style>
  <w:style w:type="paragraph" w:styleId="Corpsdetexte">
    <w:name w:val="Body Text"/>
    <w:basedOn w:val="Normal"/>
    <w:link w:val="CorpsdetexteCar"/>
    <w:rsid w:val="000945A2"/>
    <w:pPr>
      <w:spacing w:after="120"/>
    </w:pPr>
  </w:style>
  <w:style w:type="character" w:customStyle="1" w:styleId="CorpsdetexteCar">
    <w:name w:val="Corps de texte Car"/>
    <w:basedOn w:val="Policepardfaut"/>
    <w:link w:val="Corpsdetexte"/>
    <w:rsid w:val="000945A2"/>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0945A2"/>
    <w:pPr>
      <w:spacing w:after="120"/>
    </w:pPr>
    <w:rPr>
      <w:sz w:val="16"/>
      <w:szCs w:val="16"/>
    </w:rPr>
  </w:style>
  <w:style w:type="character" w:customStyle="1" w:styleId="Corpsdetexte3Car">
    <w:name w:val="Corps de texte 3 Car"/>
    <w:basedOn w:val="Policepardfaut"/>
    <w:link w:val="Corpsdetexte3"/>
    <w:rsid w:val="000945A2"/>
    <w:rPr>
      <w:rFonts w:ascii="Times New Roman" w:eastAsia="Times New Roman" w:hAnsi="Times New Roman" w:cs="Times New Roman"/>
      <w:sz w:val="16"/>
      <w:szCs w:val="16"/>
      <w:lang w:eastAsia="fr-FR"/>
    </w:rPr>
  </w:style>
  <w:style w:type="paragraph" w:styleId="Pieddepage">
    <w:name w:val="footer"/>
    <w:basedOn w:val="Normal"/>
    <w:link w:val="PieddepageCar"/>
    <w:uiPriority w:val="99"/>
    <w:rsid w:val="000945A2"/>
    <w:pPr>
      <w:tabs>
        <w:tab w:val="center" w:pos="4153"/>
        <w:tab w:val="right" w:pos="8306"/>
      </w:tabs>
    </w:pPr>
    <w:rPr>
      <w:rFonts w:eastAsia="SimSun"/>
    </w:rPr>
  </w:style>
  <w:style w:type="character" w:customStyle="1" w:styleId="PieddepageCar">
    <w:name w:val="Pied de page Car"/>
    <w:basedOn w:val="Policepardfaut"/>
    <w:link w:val="Pieddepage"/>
    <w:uiPriority w:val="99"/>
    <w:rsid w:val="000945A2"/>
    <w:rPr>
      <w:rFonts w:ascii="Times New Roman" w:eastAsia="SimSun" w:hAnsi="Times New Roman" w:cs="Times New Roman"/>
      <w:sz w:val="24"/>
      <w:szCs w:val="24"/>
      <w:lang w:eastAsia="fr-FR"/>
    </w:rPr>
  </w:style>
  <w:style w:type="paragraph" w:styleId="Notedebasdepage">
    <w:name w:val="footnote text"/>
    <w:basedOn w:val="Normal"/>
    <w:link w:val="NotedebasdepageCar"/>
    <w:semiHidden/>
    <w:rsid w:val="000945A2"/>
    <w:rPr>
      <w:rFonts w:eastAsia="SimSun"/>
      <w:sz w:val="20"/>
      <w:szCs w:val="20"/>
    </w:rPr>
  </w:style>
  <w:style w:type="character" w:customStyle="1" w:styleId="NotedebasdepageCar">
    <w:name w:val="Note de bas de page Car"/>
    <w:basedOn w:val="Policepardfaut"/>
    <w:link w:val="Notedebasdepage"/>
    <w:semiHidden/>
    <w:rsid w:val="000945A2"/>
    <w:rPr>
      <w:rFonts w:ascii="Times New Roman" w:eastAsia="SimSun" w:hAnsi="Times New Roman" w:cs="Times New Roman"/>
      <w:sz w:val="20"/>
      <w:szCs w:val="20"/>
      <w:lang w:eastAsia="fr-FR"/>
    </w:rPr>
  </w:style>
  <w:style w:type="paragraph" w:styleId="Retraitcorpsdetexte3">
    <w:name w:val="Body Text Indent 3"/>
    <w:basedOn w:val="Normal"/>
    <w:link w:val="Retraitcorpsdetexte3Car"/>
    <w:rsid w:val="000945A2"/>
    <w:pPr>
      <w:ind w:right="-70" w:hanging="70"/>
      <w:jc w:val="center"/>
    </w:pPr>
    <w:rPr>
      <w:rFonts w:eastAsia="SimSun"/>
      <w:b/>
      <w:bCs/>
      <w:sz w:val="20"/>
      <w:szCs w:val="20"/>
    </w:rPr>
  </w:style>
  <w:style w:type="character" w:customStyle="1" w:styleId="Retraitcorpsdetexte3Car">
    <w:name w:val="Retrait corps de texte 3 Car"/>
    <w:basedOn w:val="Policepardfaut"/>
    <w:link w:val="Retraitcorpsdetexte3"/>
    <w:rsid w:val="000945A2"/>
    <w:rPr>
      <w:rFonts w:ascii="Times New Roman" w:eastAsia="SimSun" w:hAnsi="Times New Roman" w:cs="Times New Roman"/>
      <w:b/>
      <w:bCs/>
      <w:sz w:val="20"/>
      <w:szCs w:val="20"/>
      <w:lang w:eastAsia="fr-FR"/>
    </w:rPr>
  </w:style>
  <w:style w:type="character" w:styleId="Numrodepage">
    <w:name w:val="page number"/>
    <w:basedOn w:val="Policepardfaut"/>
    <w:rsid w:val="000945A2"/>
  </w:style>
  <w:style w:type="paragraph" w:styleId="Textedebulles">
    <w:name w:val="Balloon Text"/>
    <w:basedOn w:val="Normal"/>
    <w:link w:val="TextedebullesCar"/>
    <w:semiHidden/>
    <w:rsid w:val="000945A2"/>
    <w:rPr>
      <w:rFonts w:ascii="Tahoma" w:hAnsi="Tahoma" w:cs="Tahoma"/>
      <w:sz w:val="16"/>
      <w:szCs w:val="16"/>
    </w:rPr>
  </w:style>
  <w:style w:type="character" w:customStyle="1" w:styleId="TextedebullesCar">
    <w:name w:val="Texte de bulles Car"/>
    <w:basedOn w:val="Policepardfaut"/>
    <w:link w:val="Textedebulles"/>
    <w:semiHidden/>
    <w:rsid w:val="000945A2"/>
    <w:rPr>
      <w:rFonts w:ascii="Tahoma" w:eastAsia="Times New Roman" w:hAnsi="Tahoma" w:cs="Tahoma"/>
      <w:sz w:val="16"/>
      <w:szCs w:val="16"/>
      <w:lang w:eastAsia="fr-FR"/>
    </w:rPr>
  </w:style>
  <w:style w:type="character" w:styleId="Lienhypertexte">
    <w:name w:val="Hyperlink"/>
    <w:basedOn w:val="Policepardfaut"/>
    <w:uiPriority w:val="99"/>
    <w:unhideWhenUsed/>
    <w:rsid w:val="000945A2"/>
    <w:rPr>
      <w:color w:val="0000FF"/>
      <w:u w:val="single"/>
    </w:rPr>
  </w:style>
  <w:style w:type="character" w:styleId="lev">
    <w:name w:val="Strong"/>
    <w:basedOn w:val="Policepardfaut"/>
    <w:qFormat/>
    <w:rsid w:val="000945A2"/>
    <w:rPr>
      <w:rFonts w:ascii="Times New Roman" w:hAnsi="Times New Roman"/>
      <w:b/>
      <w:bCs/>
      <w:sz w:val="28"/>
    </w:rPr>
  </w:style>
  <w:style w:type="paragraph" w:styleId="En-ttedetabledesmatires">
    <w:name w:val="TOC Heading"/>
    <w:basedOn w:val="Titre1"/>
    <w:next w:val="Normal"/>
    <w:uiPriority w:val="39"/>
    <w:qFormat/>
    <w:rsid w:val="000945A2"/>
    <w:pPr>
      <w:keepLines/>
      <w:spacing w:before="480" w:line="276" w:lineRule="auto"/>
      <w:jc w:val="left"/>
      <w:outlineLvl w:val="9"/>
    </w:pPr>
    <w:rPr>
      <w:rFonts w:ascii="Cambria" w:eastAsia="Times New Roman" w:hAnsi="Cambria"/>
      <w:color w:val="365F91"/>
      <w:lang w:eastAsia="en-US"/>
    </w:rPr>
  </w:style>
  <w:style w:type="paragraph" w:styleId="TM1">
    <w:name w:val="toc 1"/>
    <w:basedOn w:val="Normal"/>
    <w:next w:val="Normal"/>
    <w:autoRedefine/>
    <w:uiPriority w:val="39"/>
    <w:qFormat/>
    <w:rsid w:val="000945A2"/>
    <w:pPr>
      <w:spacing w:before="240" w:after="120"/>
    </w:pPr>
    <w:rPr>
      <w:rFonts w:ascii="Calibri" w:hAnsi="Calibri"/>
      <w:b/>
      <w:bCs/>
      <w:sz w:val="20"/>
    </w:rPr>
  </w:style>
  <w:style w:type="paragraph" w:styleId="TM3">
    <w:name w:val="toc 3"/>
    <w:basedOn w:val="Normal"/>
    <w:next w:val="Normal"/>
    <w:autoRedefine/>
    <w:uiPriority w:val="39"/>
    <w:qFormat/>
    <w:rsid w:val="000945A2"/>
    <w:pPr>
      <w:ind w:left="480"/>
    </w:pPr>
    <w:rPr>
      <w:rFonts w:ascii="Calibri" w:hAnsi="Calibri"/>
      <w:sz w:val="20"/>
    </w:rPr>
  </w:style>
  <w:style w:type="paragraph" w:styleId="TM2">
    <w:name w:val="toc 2"/>
    <w:basedOn w:val="Normal"/>
    <w:next w:val="Normal"/>
    <w:autoRedefine/>
    <w:uiPriority w:val="39"/>
    <w:qFormat/>
    <w:rsid w:val="000945A2"/>
    <w:pPr>
      <w:spacing w:before="120"/>
      <w:ind w:left="240"/>
    </w:pPr>
    <w:rPr>
      <w:rFonts w:ascii="Calibri" w:hAnsi="Calibri"/>
      <w:i/>
      <w:iCs/>
      <w:sz w:val="20"/>
    </w:rPr>
  </w:style>
  <w:style w:type="paragraph" w:styleId="Sous-titre">
    <w:name w:val="Subtitle"/>
    <w:basedOn w:val="Normal"/>
    <w:next w:val="Normal"/>
    <w:link w:val="Sous-titreCar"/>
    <w:qFormat/>
    <w:rsid w:val="000945A2"/>
    <w:pPr>
      <w:spacing w:after="60"/>
      <w:jc w:val="center"/>
      <w:outlineLvl w:val="1"/>
    </w:pPr>
    <w:rPr>
      <w:rFonts w:ascii="Cambria" w:hAnsi="Cambria"/>
    </w:rPr>
  </w:style>
  <w:style w:type="character" w:customStyle="1" w:styleId="Sous-titreCar">
    <w:name w:val="Sous-titre Car"/>
    <w:basedOn w:val="Policepardfaut"/>
    <w:link w:val="Sous-titre"/>
    <w:rsid w:val="000945A2"/>
    <w:rPr>
      <w:rFonts w:ascii="Cambria" w:eastAsia="Times New Roman" w:hAnsi="Cambria" w:cs="Times New Roman"/>
      <w:sz w:val="24"/>
      <w:szCs w:val="24"/>
      <w:lang w:eastAsia="fr-FR"/>
    </w:rPr>
  </w:style>
  <w:style w:type="paragraph" w:styleId="Titre">
    <w:name w:val="Title"/>
    <w:basedOn w:val="Normal"/>
    <w:next w:val="Normal"/>
    <w:link w:val="TitreCar"/>
    <w:qFormat/>
    <w:rsid w:val="000945A2"/>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rsid w:val="000945A2"/>
    <w:rPr>
      <w:rFonts w:ascii="Cambria" w:eastAsia="Times New Roman" w:hAnsi="Cambria" w:cs="Times New Roman"/>
      <w:b/>
      <w:bCs/>
      <w:kern w:val="28"/>
      <w:sz w:val="32"/>
      <w:szCs w:val="32"/>
      <w:lang w:eastAsia="fr-FR"/>
    </w:rPr>
  </w:style>
  <w:style w:type="paragraph" w:styleId="TM4">
    <w:name w:val="toc 4"/>
    <w:basedOn w:val="Normal"/>
    <w:next w:val="Normal"/>
    <w:autoRedefine/>
    <w:uiPriority w:val="39"/>
    <w:unhideWhenUsed/>
    <w:rsid w:val="000945A2"/>
    <w:pPr>
      <w:ind w:left="720"/>
    </w:pPr>
    <w:rPr>
      <w:rFonts w:ascii="Calibri" w:hAnsi="Calibri"/>
      <w:sz w:val="20"/>
    </w:rPr>
  </w:style>
  <w:style w:type="paragraph" w:styleId="TM5">
    <w:name w:val="toc 5"/>
    <w:basedOn w:val="Normal"/>
    <w:next w:val="Normal"/>
    <w:autoRedefine/>
    <w:uiPriority w:val="39"/>
    <w:unhideWhenUsed/>
    <w:rsid w:val="000945A2"/>
    <w:pPr>
      <w:ind w:left="960"/>
    </w:pPr>
    <w:rPr>
      <w:rFonts w:ascii="Calibri" w:hAnsi="Calibri"/>
      <w:sz w:val="20"/>
    </w:rPr>
  </w:style>
  <w:style w:type="paragraph" w:styleId="TM6">
    <w:name w:val="toc 6"/>
    <w:basedOn w:val="Normal"/>
    <w:next w:val="Normal"/>
    <w:autoRedefine/>
    <w:uiPriority w:val="39"/>
    <w:unhideWhenUsed/>
    <w:rsid w:val="000945A2"/>
    <w:pPr>
      <w:ind w:left="1200"/>
    </w:pPr>
    <w:rPr>
      <w:rFonts w:ascii="Calibri" w:hAnsi="Calibri"/>
      <w:sz w:val="20"/>
    </w:rPr>
  </w:style>
  <w:style w:type="paragraph" w:styleId="TM7">
    <w:name w:val="toc 7"/>
    <w:basedOn w:val="Normal"/>
    <w:next w:val="Normal"/>
    <w:autoRedefine/>
    <w:uiPriority w:val="39"/>
    <w:unhideWhenUsed/>
    <w:rsid w:val="000945A2"/>
    <w:pPr>
      <w:ind w:left="1440"/>
    </w:pPr>
    <w:rPr>
      <w:rFonts w:ascii="Calibri" w:hAnsi="Calibri"/>
      <w:sz w:val="20"/>
    </w:rPr>
  </w:style>
  <w:style w:type="paragraph" w:styleId="TM8">
    <w:name w:val="toc 8"/>
    <w:basedOn w:val="Normal"/>
    <w:next w:val="Normal"/>
    <w:autoRedefine/>
    <w:uiPriority w:val="39"/>
    <w:unhideWhenUsed/>
    <w:rsid w:val="000945A2"/>
    <w:pPr>
      <w:ind w:left="1680"/>
    </w:pPr>
    <w:rPr>
      <w:rFonts w:ascii="Calibri" w:hAnsi="Calibri"/>
      <w:sz w:val="20"/>
    </w:rPr>
  </w:style>
  <w:style w:type="paragraph" w:styleId="TM9">
    <w:name w:val="toc 9"/>
    <w:basedOn w:val="Normal"/>
    <w:next w:val="Normal"/>
    <w:autoRedefine/>
    <w:uiPriority w:val="39"/>
    <w:unhideWhenUsed/>
    <w:rsid w:val="000945A2"/>
    <w:pPr>
      <w:ind w:left="1920"/>
    </w:pPr>
    <w:rPr>
      <w:rFonts w:ascii="Calibri" w:hAnsi="Calibri"/>
      <w:sz w:val="20"/>
    </w:rPr>
  </w:style>
  <w:style w:type="table" w:styleId="Grilledutableau">
    <w:name w:val="Table Grid"/>
    <w:basedOn w:val="TableauNormal"/>
    <w:uiPriority w:val="59"/>
    <w:rsid w:val="000945A2"/>
    <w:pPr>
      <w:spacing w:after="0" w:line="240" w:lineRule="auto"/>
    </w:pPr>
    <w:rPr>
      <w:rFonts w:ascii="Times New Roman" w:eastAsia="SimSun" w:hAnsi="Times New Roman" w:cs="Times New Roman"/>
      <w:sz w:val="24"/>
      <w:szCs w:val="24"/>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1"/>
    <w:qFormat/>
    <w:rsid w:val="000945A2"/>
    <w:pPr>
      <w:ind w:left="720"/>
      <w:contextualSpacing/>
    </w:pPr>
  </w:style>
  <w:style w:type="character" w:styleId="Lienhypertextesuivivisit">
    <w:name w:val="FollowedHyperlink"/>
    <w:basedOn w:val="Policepardfaut"/>
    <w:rsid w:val="000945A2"/>
    <w:rPr>
      <w:color w:val="954F72" w:themeColor="followedHyperlink"/>
      <w:u w:val="single"/>
    </w:rPr>
  </w:style>
  <w:style w:type="character" w:styleId="Marquedecommentaire">
    <w:name w:val="annotation reference"/>
    <w:basedOn w:val="Policepardfaut"/>
    <w:rsid w:val="000945A2"/>
    <w:rPr>
      <w:sz w:val="18"/>
      <w:szCs w:val="18"/>
    </w:rPr>
  </w:style>
  <w:style w:type="paragraph" w:styleId="Commentaire">
    <w:name w:val="annotation text"/>
    <w:basedOn w:val="Normal"/>
    <w:link w:val="CommentaireCar"/>
    <w:rsid w:val="000945A2"/>
  </w:style>
  <w:style w:type="character" w:customStyle="1" w:styleId="CommentaireCar">
    <w:name w:val="Commentaire Car"/>
    <w:basedOn w:val="Policepardfaut"/>
    <w:link w:val="Commentaire"/>
    <w:rsid w:val="000945A2"/>
    <w:rPr>
      <w:rFonts w:ascii="Times New Roman" w:eastAsia="Times New Roman" w:hAnsi="Times New Roman" w:cs="Times New Roman"/>
      <w:sz w:val="24"/>
      <w:szCs w:val="24"/>
      <w:lang w:eastAsia="fr-FR"/>
    </w:rPr>
  </w:style>
  <w:style w:type="paragraph" w:styleId="Objetducommentaire">
    <w:name w:val="annotation subject"/>
    <w:basedOn w:val="Commentaire"/>
    <w:next w:val="Commentaire"/>
    <w:link w:val="ObjetducommentaireCar"/>
    <w:rsid w:val="000945A2"/>
    <w:rPr>
      <w:b/>
      <w:bCs/>
      <w:sz w:val="20"/>
      <w:szCs w:val="20"/>
    </w:rPr>
  </w:style>
  <w:style w:type="character" w:customStyle="1" w:styleId="ObjetducommentaireCar">
    <w:name w:val="Objet du commentaire Car"/>
    <w:basedOn w:val="CommentaireCar"/>
    <w:link w:val="Objetducommentaire"/>
    <w:rsid w:val="000945A2"/>
    <w:rPr>
      <w:rFonts w:ascii="Times New Roman" w:eastAsia="Times New Roman" w:hAnsi="Times New Roman" w:cs="Times New Roman"/>
      <w:b/>
      <w:bCs/>
      <w:sz w:val="20"/>
      <w:szCs w:val="20"/>
      <w:lang w:eastAsia="fr-FR"/>
    </w:rPr>
  </w:style>
  <w:style w:type="character" w:styleId="Appelnotedebasdep">
    <w:name w:val="footnote reference"/>
    <w:basedOn w:val="Policepardfaut"/>
    <w:rsid w:val="000945A2"/>
    <w:rPr>
      <w:vertAlign w:val="superscript"/>
    </w:rPr>
  </w:style>
  <w:style w:type="table" w:customStyle="1" w:styleId="Grilledutableau1">
    <w:name w:val="Grille du tableau1"/>
    <w:basedOn w:val="TableauNormal"/>
    <w:next w:val="Grilledutableau"/>
    <w:uiPriority w:val="59"/>
    <w:rsid w:val="000945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rsid w:val="00DA01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303AC7"/>
    <w:pPr>
      <w:widowControl w:val="0"/>
      <w:autoSpaceDE w:val="0"/>
      <w:autoSpaceDN w:val="0"/>
    </w:pPr>
    <w:rPr>
      <w:rFonts w:ascii="Arial" w:eastAsia="Arial" w:hAnsi="Arial" w:cs="Arial"/>
      <w:sz w:val="22"/>
      <w:szCs w:val="22"/>
      <w:lang w:bidi="fr-FR"/>
    </w:rPr>
  </w:style>
  <w:style w:type="paragraph" w:styleId="Citationintense">
    <w:name w:val="Intense Quote"/>
    <w:basedOn w:val="Normal"/>
    <w:next w:val="Normal"/>
    <w:link w:val="CitationintenseCar"/>
    <w:uiPriority w:val="30"/>
    <w:qFormat/>
    <w:rsid w:val="00DB3EE4"/>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DB3EE4"/>
    <w:rPr>
      <w:rFonts w:ascii="Times New Roman" w:eastAsia="Times New Roman" w:hAnsi="Times New Roman" w:cs="Times New Roman"/>
      <w:b/>
      <w:bCs/>
      <w:i/>
      <w:iCs/>
      <w:color w:val="5B9BD5" w:themeColor="accent1"/>
      <w:sz w:val="24"/>
      <w:szCs w:val="24"/>
      <w:lang w:eastAsia="fr-FR"/>
    </w:rPr>
  </w:style>
  <w:style w:type="paragraph" w:styleId="Rvision">
    <w:name w:val="Revision"/>
    <w:hidden/>
    <w:uiPriority w:val="99"/>
    <w:semiHidden/>
    <w:rsid w:val="00DA39EB"/>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989">
      <w:bodyDiv w:val="1"/>
      <w:marLeft w:val="0"/>
      <w:marRight w:val="0"/>
      <w:marTop w:val="0"/>
      <w:marBottom w:val="0"/>
      <w:divBdr>
        <w:top w:val="none" w:sz="0" w:space="0" w:color="auto"/>
        <w:left w:val="none" w:sz="0" w:space="0" w:color="auto"/>
        <w:bottom w:val="none" w:sz="0" w:space="0" w:color="auto"/>
        <w:right w:val="none" w:sz="0" w:space="0" w:color="auto"/>
      </w:divBdr>
    </w:div>
    <w:div w:id="18358758">
      <w:bodyDiv w:val="1"/>
      <w:marLeft w:val="0"/>
      <w:marRight w:val="0"/>
      <w:marTop w:val="0"/>
      <w:marBottom w:val="0"/>
      <w:divBdr>
        <w:top w:val="none" w:sz="0" w:space="0" w:color="auto"/>
        <w:left w:val="none" w:sz="0" w:space="0" w:color="auto"/>
        <w:bottom w:val="none" w:sz="0" w:space="0" w:color="auto"/>
        <w:right w:val="none" w:sz="0" w:space="0" w:color="auto"/>
      </w:divBdr>
    </w:div>
    <w:div w:id="96562366">
      <w:bodyDiv w:val="1"/>
      <w:marLeft w:val="0"/>
      <w:marRight w:val="0"/>
      <w:marTop w:val="0"/>
      <w:marBottom w:val="0"/>
      <w:divBdr>
        <w:top w:val="none" w:sz="0" w:space="0" w:color="auto"/>
        <w:left w:val="none" w:sz="0" w:space="0" w:color="auto"/>
        <w:bottom w:val="none" w:sz="0" w:space="0" w:color="auto"/>
        <w:right w:val="none" w:sz="0" w:space="0" w:color="auto"/>
      </w:divBdr>
    </w:div>
    <w:div w:id="223836252">
      <w:bodyDiv w:val="1"/>
      <w:marLeft w:val="0"/>
      <w:marRight w:val="0"/>
      <w:marTop w:val="0"/>
      <w:marBottom w:val="0"/>
      <w:divBdr>
        <w:top w:val="none" w:sz="0" w:space="0" w:color="auto"/>
        <w:left w:val="none" w:sz="0" w:space="0" w:color="auto"/>
        <w:bottom w:val="none" w:sz="0" w:space="0" w:color="auto"/>
        <w:right w:val="none" w:sz="0" w:space="0" w:color="auto"/>
      </w:divBdr>
    </w:div>
    <w:div w:id="326130718">
      <w:bodyDiv w:val="1"/>
      <w:marLeft w:val="0"/>
      <w:marRight w:val="0"/>
      <w:marTop w:val="0"/>
      <w:marBottom w:val="0"/>
      <w:divBdr>
        <w:top w:val="none" w:sz="0" w:space="0" w:color="auto"/>
        <w:left w:val="none" w:sz="0" w:space="0" w:color="auto"/>
        <w:bottom w:val="none" w:sz="0" w:space="0" w:color="auto"/>
        <w:right w:val="none" w:sz="0" w:space="0" w:color="auto"/>
      </w:divBdr>
    </w:div>
    <w:div w:id="375474010">
      <w:bodyDiv w:val="1"/>
      <w:marLeft w:val="0"/>
      <w:marRight w:val="0"/>
      <w:marTop w:val="0"/>
      <w:marBottom w:val="0"/>
      <w:divBdr>
        <w:top w:val="none" w:sz="0" w:space="0" w:color="auto"/>
        <w:left w:val="none" w:sz="0" w:space="0" w:color="auto"/>
        <w:bottom w:val="none" w:sz="0" w:space="0" w:color="auto"/>
        <w:right w:val="none" w:sz="0" w:space="0" w:color="auto"/>
      </w:divBdr>
    </w:div>
    <w:div w:id="393744582">
      <w:bodyDiv w:val="1"/>
      <w:marLeft w:val="0"/>
      <w:marRight w:val="0"/>
      <w:marTop w:val="0"/>
      <w:marBottom w:val="0"/>
      <w:divBdr>
        <w:top w:val="none" w:sz="0" w:space="0" w:color="auto"/>
        <w:left w:val="none" w:sz="0" w:space="0" w:color="auto"/>
        <w:bottom w:val="none" w:sz="0" w:space="0" w:color="auto"/>
        <w:right w:val="none" w:sz="0" w:space="0" w:color="auto"/>
      </w:divBdr>
    </w:div>
    <w:div w:id="456267036">
      <w:bodyDiv w:val="1"/>
      <w:marLeft w:val="0"/>
      <w:marRight w:val="0"/>
      <w:marTop w:val="0"/>
      <w:marBottom w:val="0"/>
      <w:divBdr>
        <w:top w:val="none" w:sz="0" w:space="0" w:color="auto"/>
        <w:left w:val="none" w:sz="0" w:space="0" w:color="auto"/>
        <w:bottom w:val="none" w:sz="0" w:space="0" w:color="auto"/>
        <w:right w:val="none" w:sz="0" w:space="0" w:color="auto"/>
      </w:divBdr>
    </w:div>
    <w:div w:id="512914253">
      <w:bodyDiv w:val="1"/>
      <w:marLeft w:val="0"/>
      <w:marRight w:val="0"/>
      <w:marTop w:val="0"/>
      <w:marBottom w:val="0"/>
      <w:divBdr>
        <w:top w:val="none" w:sz="0" w:space="0" w:color="auto"/>
        <w:left w:val="none" w:sz="0" w:space="0" w:color="auto"/>
        <w:bottom w:val="none" w:sz="0" w:space="0" w:color="auto"/>
        <w:right w:val="none" w:sz="0" w:space="0" w:color="auto"/>
      </w:divBdr>
    </w:div>
    <w:div w:id="524103836">
      <w:bodyDiv w:val="1"/>
      <w:marLeft w:val="0"/>
      <w:marRight w:val="0"/>
      <w:marTop w:val="0"/>
      <w:marBottom w:val="0"/>
      <w:divBdr>
        <w:top w:val="none" w:sz="0" w:space="0" w:color="auto"/>
        <w:left w:val="none" w:sz="0" w:space="0" w:color="auto"/>
        <w:bottom w:val="none" w:sz="0" w:space="0" w:color="auto"/>
        <w:right w:val="none" w:sz="0" w:space="0" w:color="auto"/>
      </w:divBdr>
    </w:div>
    <w:div w:id="565529136">
      <w:bodyDiv w:val="1"/>
      <w:marLeft w:val="0"/>
      <w:marRight w:val="0"/>
      <w:marTop w:val="0"/>
      <w:marBottom w:val="0"/>
      <w:divBdr>
        <w:top w:val="none" w:sz="0" w:space="0" w:color="auto"/>
        <w:left w:val="none" w:sz="0" w:space="0" w:color="auto"/>
        <w:bottom w:val="none" w:sz="0" w:space="0" w:color="auto"/>
        <w:right w:val="none" w:sz="0" w:space="0" w:color="auto"/>
      </w:divBdr>
    </w:div>
    <w:div w:id="618295737">
      <w:bodyDiv w:val="1"/>
      <w:marLeft w:val="0"/>
      <w:marRight w:val="0"/>
      <w:marTop w:val="0"/>
      <w:marBottom w:val="0"/>
      <w:divBdr>
        <w:top w:val="none" w:sz="0" w:space="0" w:color="auto"/>
        <w:left w:val="none" w:sz="0" w:space="0" w:color="auto"/>
        <w:bottom w:val="none" w:sz="0" w:space="0" w:color="auto"/>
        <w:right w:val="none" w:sz="0" w:space="0" w:color="auto"/>
      </w:divBdr>
    </w:div>
    <w:div w:id="659039242">
      <w:bodyDiv w:val="1"/>
      <w:marLeft w:val="0"/>
      <w:marRight w:val="0"/>
      <w:marTop w:val="0"/>
      <w:marBottom w:val="0"/>
      <w:divBdr>
        <w:top w:val="none" w:sz="0" w:space="0" w:color="auto"/>
        <w:left w:val="none" w:sz="0" w:space="0" w:color="auto"/>
        <w:bottom w:val="none" w:sz="0" w:space="0" w:color="auto"/>
        <w:right w:val="none" w:sz="0" w:space="0" w:color="auto"/>
      </w:divBdr>
    </w:div>
    <w:div w:id="717556365">
      <w:bodyDiv w:val="1"/>
      <w:marLeft w:val="0"/>
      <w:marRight w:val="0"/>
      <w:marTop w:val="0"/>
      <w:marBottom w:val="0"/>
      <w:divBdr>
        <w:top w:val="none" w:sz="0" w:space="0" w:color="auto"/>
        <w:left w:val="none" w:sz="0" w:space="0" w:color="auto"/>
        <w:bottom w:val="none" w:sz="0" w:space="0" w:color="auto"/>
        <w:right w:val="none" w:sz="0" w:space="0" w:color="auto"/>
      </w:divBdr>
    </w:div>
    <w:div w:id="835456968">
      <w:bodyDiv w:val="1"/>
      <w:marLeft w:val="0"/>
      <w:marRight w:val="0"/>
      <w:marTop w:val="0"/>
      <w:marBottom w:val="0"/>
      <w:divBdr>
        <w:top w:val="none" w:sz="0" w:space="0" w:color="auto"/>
        <w:left w:val="none" w:sz="0" w:space="0" w:color="auto"/>
        <w:bottom w:val="none" w:sz="0" w:space="0" w:color="auto"/>
        <w:right w:val="none" w:sz="0" w:space="0" w:color="auto"/>
      </w:divBdr>
    </w:div>
    <w:div w:id="880820811">
      <w:bodyDiv w:val="1"/>
      <w:marLeft w:val="0"/>
      <w:marRight w:val="0"/>
      <w:marTop w:val="0"/>
      <w:marBottom w:val="0"/>
      <w:divBdr>
        <w:top w:val="none" w:sz="0" w:space="0" w:color="auto"/>
        <w:left w:val="none" w:sz="0" w:space="0" w:color="auto"/>
        <w:bottom w:val="none" w:sz="0" w:space="0" w:color="auto"/>
        <w:right w:val="none" w:sz="0" w:space="0" w:color="auto"/>
      </w:divBdr>
    </w:div>
    <w:div w:id="926689103">
      <w:bodyDiv w:val="1"/>
      <w:marLeft w:val="0"/>
      <w:marRight w:val="0"/>
      <w:marTop w:val="0"/>
      <w:marBottom w:val="0"/>
      <w:divBdr>
        <w:top w:val="none" w:sz="0" w:space="0" w:color="auto"/>
        <w:left w:val="none" w:sz="0" w:space="0" w:color="auto"/>
        <w:bottom w:val="none" w:sz="0" w:space="0" w:color="auto"/>
        <w:right w:val="none" w:sz="0" w:space="0" w:color="auto"/>
      </w:divBdr>
    </w:div>
    <w:div w:id="1003167040">
      <w:bodyDiv w:val="1"/>
      <w:marLeft w:val="0"/>
      <w:marRight w:val="0"/>
      <w:marTop w:val="0"/>
      <w:marBottom w:val="0"/>
      <w:divBdr>
        <w:top w:val="none" w:sz="0" w:space="0" w:color="auto"/>
        <w:left w:val="none" w:sz="0" w:space="0" w:color="auto"/>
        <w:bottom w:val="none" w:sz="0" w:space="0" w:color="auto"/>
        <w:right w:val="none" w:sz="0" w:space="0" w:color="auto"/>
      </w:divBdr>
    </w:div>
    <w:div w:id="1005091299">
      <w:bodyDiv w:val="1"/>
      <w:marLeft w:val="0"/>
      <w:marRight w:val="0"/>
      <w:marTop w:val="0"/>
      <w:marBottom w:val="0"/>
      <w:divBdr>
        <w:top w:val="none" w:sz="0" w:space="0" w:color="auto"/>
        <w:left w:val="none" w:sz="0" w:space="0" w:color="auto"/>
        <w:bottom w:val="none" w:sz="0" w:space="0" w:color="auto"/>
        <w:right w:val="none" w:sz="0" w:space="0" w:color="auto"/>
      </w:divBdr>
    </w:div>
    <w:div w:id="1008095538">
      <w:bodyDiv w:val="1"/>
      <w:marLeft w:val="0"/>
      <w:marRight w:val="0"/>
      <w:marTop w:val="0"/>
      <w:marBottom w:val="0"/>
      <w:divBdr>
        <w:top w:val="none" w:sz="0" w:space="0" w:color="auto"/>
        <w:left w:val="none" w:sz="0" w:space="0" w:color="auto"/>
        <w:bottom w:val="none" w:sz="0" w:space="0" w:color="auto"/>
        <w:right w:val="none" w:sz="0" w:space="0" w:color="auto"/>
      </w:divBdr>
    </w:div>
    <w:div w:id="1011104542">
      <w:bodyDiv w:val="1"/>
      <w:marLeft w:val="0"/>
      <w:marRight w:val="0"/>
      <w:marTop w:val="0"/>
      <w:marBottom w:val="0"/>
      <w:divBdr>
        <w:top w:val="none" w:sz="0" w:space="0" w:color="auto"/>
        <w:left w:val="none" w:sz="0" w:space="0" w:color="auto"/>
        <w:bottom w:val="none" w:sz="0" w:space="0" w:color="auto"/>
        <w:right w:val="none" w:sz="0" w:space="0" w:color="auto"/>
      </w:divBdr>
    </w:div>
    <w:div w:id="1012417356">
      <w:bodyDiv w:val="1"/>
      <w:marLeft w:val="0"/>
      <w:marRight w:val="0"/>
      <w:marTop w:val="0"/>
      <w:marBottom w:val="0"/>
      <w:divBdr>
        <w:top w:val="none" w:sz="0" w:space="0" w:color="auto"/>
        <w:left w:val="none" w:sz="0" w:space="0" w:color="auto"/>
        <w:bottom w:val="none" w:sz="0" w:space="0" w:color="auto"/>
        <w:right w:val="none" w:sz="0" w:space="0" w:color="auto"/>
      </w:divBdr>
    </w:div>
    <w:div w:id="1019164666">
      <w:bodyDiv w:val="1"/>
      <w:marLeft w:val="0"/>
      <w:marRight w:val="0"/>
      <w:marTop w:val="0"/>
      <w:marBottom w:val="0"/>
      <w:divBdr>
        <w:top w:val="none" w:sz="0" w:space="0" w:color="auto"/>
        <w:left w:val="none" w:sz="0" w:space="0" w:color="auto"/>
        <w:bottom w:val="none" w:sz="0" w:space="0" w:color="auto"/>
        <w:right w:val="none" w:sz="0" w:space="0" w:color="auto"/>
      </w:divBdr>
    </w:div>
    <w:div w:id="1026255633">
      <w:bodyDiv w:val="1"/>
      <w:marLeft w:val="0"/>
      <w:marRight w:val="0"/>
      <w:marTop w:val="0"/>
      <w:marBottom w:val="0"/>
      <w:divBdr>
        <w:top w:val="none" w:sz="0" w:space="0" w:color="auto"/>
        <w:left w:val="none" w:sz="0" w:space="0" w:color="auto"/>
        <w:bottom w:val="none" w:sz="0" w:space="0" w:color="auto"/>
        <w:right w:val="none" w:sz="0" w:space="0" w:color="auto"/>
      </w:divBdr>
    </w:div>
    <w:div w:id="1043215586">
      <w:bodyDiv w:val="1"/>
      <w:marLeft w:val="0"/>
      <w:marRight w:val="0"/>
      <w:marTop w:val="0"/>
      <w:marBottom w:val="0"/>
      <w:divBdr>
        <w:top w:val="none" w:sz="0" w:space="0" w:color="auto"/>
        <w:left w:val="none" w:sz="0" w:space="0" w:color="auto"/>
        <w:bottom w:val="none" w:sz="0" w:space="0" w:color="auto"/>
        <w:right w:val="none" w:sz="0" w:space="0" w:color="auto"/>
      </w:divBdr>
    </w:div>
    <w:div w:id="1051348693">
      <w:bodyDiv w:val="1"/>
      <w:marLeft w:val="0"/>
      <w:marRight w:val="0"/>
      <w:marTop w:val="0"/>
      <w:marBottom w:val="0"/>
      <w:divBdr>
        <w:top w:val="none" w:sz="0" w:space="0" w:color="auto"/>
        <w:left w:val="none" w:sz="0" w:space="0" w:color="auto"/>
        <w:bottom w:val="none" w:sz="0" w:space="0" w:color="auto"/>
        <w:right w:val="none" w:sz="0" w:space="0" w:color="auto"/>
      </w:divBdr>
    </w:div>
    <w:div w:id="1056775960">
      <w:bodyDiv w:val="1"/>
      <w:marLeft w:val="0"/>
      <w:marRight w:val="0"/>
      <w:marTop w:val="0"/>
      <w:marBottom w:val="0"/>
      <w:divBdr>
        <w:top w:val="none" w:sz="0" w:space="0" w:color="auto"/>
        <w:left w:val="none" w:sz="0" w:space="0" w:color="auto"/>
        <w:bottom w:val="none" w:sz="0" w:space="0" w:color="auto"/>
        <w:right w:val="none" w:sz="0" w:space="0" w:color="auto"/>
      </w:divBdr>
    </w:div>
    <w:div w:id="1110977468">
      <w:bodyDiv w:val="1"/>
      <w:marLeft w:val="0"/>
      <w:marRight w:val="0"/>
      <w:marTop w:val="0"/>
      <w:marBottom w:val="0"/>
      <w:divBdr>
        <w:top w:val="none" w:sz="0" w:space="0" w:color="auto"/>
        <w:left w:val="none" w:sz="0" w:space="0" w:color="auto"/>
        <w:bottom w:val="none" w:sz="0" w:space="0" w:color="auto"/>
        <w:right w:val="none" w:sz="0" w:space="0" w:color="auto"/>
      </w:divBdr>
    </w:div>
    <w:div w:id="1119371241">
      <w:bodyDiv w:val="1"/>
      <w:marLeft w:val="0"/>
      <w:marRight w:val="0"/>
      <w:marTop w:val="0"/>
      <w:marBottom w:val="0"/>
      <w:divBdr>
        <w:top w:val="none" w:sz="0" w:space="0" w:color="auto"/>
        <w:left w:val="none" w:sz="0" w:space="0" w:color="auto"/>
        <w:bottom w:val="none" w:sz="0" w:space="0" w:color="auto"/>
        <w:right w:val="none" w:sz="0" w:space="0" w:color="auto"/>
      </w:divBdr>
    </w:div>
    <w:div w:id="1189640885">
      <w:bodyDiv w:val="1"/>
      <w:marLeft w:val="0"/>
      <w:marRight w:val="0"/>
      <w:marTop w:val="0"/>
      <w:marBottom w:val="0"/>
      <w:divBdr>
        <w:top w:val="none" w:sz="0" w:space="0" w:color="auto"/>
        <w:left w:val="none" w:sz="0" w:space="0" w:color="auto"/>
        <w:bottom w:val="none" w:sz="0" w:space="0" w:color="auto"/>
        <w:right w:val="none" w:sz="0" w:space="0" w:color="auto"/>
      </w:divBdr>
    </w:div>
    <w:div w:id="1192574270">
      <w:bodyDiv w:val="1"/>
      <w:marLeft w:val="0"/>
      <w:marRight w:val="0"/>
      <w:marTop w:val="0"/>
      <w:marBottom w:val="0"/>
      <w:divBdr>
        <w:top w:val="none" w:sz="0" w:space="0" w:color="auto"/>
        <w:left w:val="none" w:sz="0" w:space="0" w:color="auto"/>
        <w:bottom w:val="none" w:sz="0" w:space="0" w:color="auto"/>
        <w:right w:val="none" w:sz="0" w:space="0" w:color="auto"/>
      </w:divBdr>
    </w:div>
    <w:div w:id="1217665601">
      <w:bodyDiv w:val="1"/>
      <w:marLeft w:val="0"/>
      <w:marRight w:val="0"/>
      <w:marTop w:val="0"/>
      <w:marBottom w:val="0"/>
      <w:divBdr>
        <w:top w:val="none" w:sz="0" w:space="0" w:color="auto"/>
        <w:left w:val="none" w:sz="0" w:space="0" w:color="auto"/>
        <w:bottom w:val="none" w:sz="0" w:space="0" w:color="auto"/>
        <w:right w:val="none" w:sz="0" w:space="0" w:color="auto"/>
      </w:divBdr>
    </w:div>
    <w:div w:id="1299604416">
      <w:bodyDiv w:val="1"/>
      <w:marLeft w:val="0"/>
      <w:marRight w:val="0"/>
      <w:marTop w:val="0"/>
      <w:marBottom w:val="0"/>
      <w:divBdr>
        <w:top w:val="none" w:sz="0" w:space="0" w:color="auto"/>
        <w:left w:val="none" w:sz="0" w:space="0" w:color="auto"/>
        <w:bottom w:val="none" w:sz="0" w:space="0" w:color="auto"/>
        <w:right w:val="none" w:sz="0" w:space="0" w:color="auto"/>
      </w:divBdr>
    </w:div>
    <w:div w:id="1303198387">
      <w:bodyDiv w:val="1"/>
      <w:marLeft w:val="0"/>
      <w:marRight w:val="0"/>
      <w:marTop w:val="0"/>
      <w:marBottom w:val="0"/>
      <w:divBdr>
        <w:top w:val="none" w:sz="0" w:space="0" w:color="auto"/>
        <w:left w:val="none" w:sz="0" w:space="0" w:color="auto"/>
        <w:bottom w:val="none" w:sz="0" w:space="0" w:color="auto"/>
        <w:right w:val="none" w:sz="0" w:space="0" w:color="auto"/>
      </w:divBdr>
    </w:div>
    <w:div w:id="1309283543">
      <w:bodyDiv w:val="1"/>
      <w:marLeft w:val="0"/>
      <w:marRight w:val="0"/>
      <w:marTop w:val="0"/>
      <w:marBottom w:val="0"/>
      <w:divBdr>
        <w:top w:val="none" w:sz="0" w:space="0" w:color="auto"/>
        <w:left w:val="none" w:sz="0" w:space="0" w:color="auto"/>
        <w:bottom w:val="none" w:sz="0" w:space="0" w:color="auto"/>
        <w:right w:val="none" w:sz="0" w:space="0" w:color="auto"/>
      </w:divBdr>
    </w:div>
    <w:div w:id="1368725210">
      <w:bodyDiv w:val="1"/>
      <w:marLeft w:val="0"/>
      <w:marRight w:val="0"/>
      <w:marTop w:val="0"/>
      <w:marBottom w:val="0"/>
      <w:divBdr>
        <w:top w:val="none" w:sz="0" w:space="0" w:color="auto"/>
        <w:left w:val="none" w:sz="0" w:space="0" w:color="auto"/>
        <w:bottom w:val="none" w:sz="0" w:space="0" w:color="auto"/>
        <w:right w:val="none" w:sz="0" w:space="0" w:color="auto"/>
      </w:divBdr>
    </w:div>
    <w:div w:id="1392457596">
      <w:bodyDiv w:val="1"/>
      <w:marLeft w:val="0"/>
      <w:marRight w:val="0"/>
      <w:marTop w:val="0"/>
      <w:marBottom w:val="0"/>
      <w:divBdr>
        <w:top w:val="none" w:sz="0" w:space="0" w:color="auto"/>
        <w:left w:val="none" w:sz="0" w:space="0" w:color="auto"/>
        <w:bottom w:val="none" w:sz="0" w:space="0" w:color="auto"/>
        <w:right w:val="none" w:sz="0" w:space="0" w:color="auto"/>
      </w:divBdr>
    </w:div>
    <w:div w:id="1428649914">
      <w:bodyDiv w:val="1"/>
      <w:marLeft w:val="0"/>
      <w:marRight w:val="0"/>
      <w:marTop w:val="0"/>
      <w:marBottom w:val="0"/>
      <w:divBdr>
        <w:top w:val="none" w:sz="0" w:space="0" w:color="auto"/>
        <w:left w:val="none" w:sz="0" w:space="0" w:color="auto"/>
        <w:bottom w:val="none" w:sz="0" w:space="0" w:color="auto"/>
        <w:right w:val="none" w:sz="0" w:space="0" w:color="auto"/>
      </w:divBdr>
    </w:div>
    <w:div w:id="1524778758">
      <w:bodyDiv w:val="1"/>
      <w:marLeft w:val="0"/>
      <w:marRight w:val="0"/>
      <w:marTop w:val="0"/>
      <w:marBottom w:val="0"/>
      <w:divBdr>
        <w:top w:val="none" w:sz="0" w:space="0" w:color="auto"/>
        <w:left w:val="none" w:sz="0" w:space="0" w:color="auto"/>
        <w:bottom w:val="none" w:sz="0" w:space="0" w:color="auto"/>
        <w:right w:val="none" w:sz="0" w:space="0" w:color="auto"/>
      </w:divBdr>
    </w:div>
    <w:div w:id="1632781969">
      <w:bodyDiv w:val="1"/>
      <w:marLeft w:val="0"/>
      <w:marRight w:val="0"/>
      <w:marTop w:val="0"/>
      <w:marBottom w:val="0"/>
      <w:divBdr>
        <w:top w:val="none" w:sz="0" w:space="0" w:color="auto"/>
        <w:left w:val="none" w:sz="0" w:space="0" w:color="auto"/>
        <w:bottom w:val="none" w:sz="0" w:space="0" w:color="auto"/>
        <w:right w:val="none" w:sz="0" w:space="0" w:color="auto"/>
      </w:divBdr>
    </w:div>
    <w:div w:id="1649089639">
      <w:bodyDiv w:val="1"/>
      <w:marLeft w:val="0"/>
      <w:marRight w:val="0"/>
      <w:marTop w:val="0"/>
      <w:marBottom w:val="0"/>
      <w:divBdr>
        <w:top w:val="none" w:sz="0" w:space="0" w:color="auto"/>
        <w:left w:val="none" w:sz="0" w:space="0" w:color="auto"/>
        <w:bottom w:val="none" w:sz="0" w:space="0" w:color="auto"/>
        <w:right w:val="none" w:sz="0" w:space="0" w:color="auto"/>
      </w:divBdr>
    </w:div>
    <w:div w:id="1664891080">
      <w:bodyDiv w:val="1"/>
      <w:marLeft w:val="0"/>
      <w:marRight w:val="0"/>
      <w:marTop w:val="0"/>
      <w:marBottom w:val="0"/>
      <w:divBdr>
        <w:top w:val="none" w:sz="0" w:space="0" w:color="auto"/>
        <w:left w:val="none" w:sz="0" w:space="0" w:color="auto"/>
        <w:bottom w:val="none" w:sz="0" w:space="0" w:color="auto"/>
        <w:right w:val="none" w:sz="0" w:space="0" w:color="auto"/>
      </w:divBdr>
    </w:div>
    <w:div w:id="1688629748">
      <w:bodyDiv w:val="1"/>
      <w:marLeft w:val="0"/>
      <w:marRight w:val="0"/>
      <w:marTop w:val="0"/>
      <w:marBottom w:val="0"/>
      <w:divBdr>
        <w:top w:val="none" w:sz="0" w:space="0" w:color="auto"/>
        <w:left w:val="none" w:sz="0" w:space="0" w:color="auto"/>
        <w:bottom w:val="none" w:sz="0" w:space="0" w:color="auto"/>
        <w:right w:val="none" w:sz="0" w:space="0" w:color="auto"/>
      </w:divBdr>
    </w:div>
    <w:div w:id="1758477543">
      <w:bodyDiv w:val="1"/>
      <w:marLeft w:val="0"/>
      <w:marRight w:val="0"/>
      <w:marTop w:val="0"/>
      <w:marBottom w:val="0"/>
      <w:divBdr>
        <w:top w:val="none" w:sz="0" w:space="0" w:color="auto"/>
        <w:left w:val="none" w:sz="0" w:space="0" w:color="auto"/>
        <w:bottom w:val="none" w:sz="0" w:space="0" w:color="auto"/>
        <w:right w:val="none" w:sz="0" w:space="0" w:color="auto"/>
      </w:divBdr>
    </w:div>
    <w:div w:id="1783308386">
      <w:bodyDiv w:val="1"/>
      <w:marLeft w:val="0"/>
      <w:marRight w:val="0"/>
      <w:marTop w:val="0"/>
      <w:marBottom w:val="0"/>
      <w:divBdr>
        <w:top w:val="none" w:sz="0" w:space="0" w:color="auto"/>
        <w:left w:val="none" w:sz="0" w:space="0" w:color="auto"/>
        <w:bottom w:val="none" w:sz="0" w:space="0" w:color="auto"/>
        <w:right w:val="none" w:sz="0" w:space="0" w:color="auto"/>
      </w:divBdr>
    </w:div>
    <w:div w:id="1840148085">
      <w:bodyDiv w:val="1"/>
      <w:marLeft w:val="0"/>
      <w:marRight w:val="0"/>
      <w:marTop w:val="0"/>
      <w:marBottom w:val="0"/>
      <w:divBdr>
        <w:top w:val="none" w:sz="0" w:space="0" w:color="auto"/>
        <w:left w:val="none" w:sz="0" w:space="0" w:color="auto"/>
        <w:bottom w:val="none" w:sz="0" w:space="0" w:color="auto"/>
        <w:right w:val="none" w:sz="0" w:space="0" w:color="auto"/>
      </w:divBdr>
    </w:div>
    <w:div w:id="1918397127">
      <w:bodyDiv w:val="1"/>
      <w:marLeft w:val="0"/>
      <w:marRight w:val="0"/>
      <w:marTop w:val="0"/>
      <w:marBottom w:val="0"/>
      <w:divBdr>
        <w:top w:val="none" w:sz="0" w:space="0" w:color="auto"/>
        <w:left w:val="none" w:sz="0" w:space="0" w:color="auto"/>
        <w:bottom w:val="none" w:sz="0" w:space="0" w:color="auto"/>
        <w:right w:val="none" w:sz="0" w:space="0" w:color="auto"/>
      </w:divBdr>
    </w:div>
    <w:div w:id="1950431848">
      <w:bodyDiv w:val="1"/>
      <w:marLeft w:val="0"/>
      <w:marRight w:val="0"/>
      <w:marTop w:val="0"/>
      <w:marBottom w:val="0"/>
      <w:divBdr>
        <w:top w:val="none" w:sz="0" w:space="0" w:color="auto"/>
        <w:left w:val="none" w:sz="0" w:space="0" w:color="auto"/>
        <w:bottom w:val="none" w:sz="0" w:space="0" w:color="auto"/>
        <w:right w:val="none" w:sz="0" w:space="0" w:color="auto"/>
      </w:divBdr>
    </w:div>
    <w:div w:id="1956213206">
      <w:bodyDiv w:val="1"/>
      <w:marLeft w:val="0"/>
      <w:marRight w:val="0"/>
      <w:marTop w:val="0"/>
      <w:marBottom w:val="0"/>
      <w:divBdr>
        <w:top w:val="none" w:sz="0" w:space="0" w:color="auto"/>
        <w:left w:val="none" w:sz="0" w:space="0" w:color="auto"/>
        <w:bottom w:val="none" w:sz="0" w:space="0" w:color="auto"/>
        <w:right w:val="none" w:sz="0" w:space="0" w:color="auto"/>
      </w:divBdr>
    </w:div>
    <w:div w:id="2059358323">
      <w:bodyDiv w:val="1"/>
      <w:marLeft w:val="0"/>
      <w:marRight w:val="0"/>
      <w:marTop w:val="0"/>
      <w:marBottom w:val="0"/>
      <w:divBdr>
        <w:top w:val="none" w:sz="0" w:space="0" w:color="auto"/>
        <w:left w:val="none" w:sz="0" w:space="0" w:color="auto"/>
        <w:bottom w:val="none" w:sz="0" w:space="0" w:color="auto"/>
        <w:right w:val="none" w:sz="0" w:space="0" w:color="auto"/>
      </w:divBdr>
    </w:div>
    <w:div w:id="2078898056">
      <w:bodyDiv w:val="1"/>
      <w:marLeft w:val="0"/>
      <w:marRight w:val="0"/>
      <w:marTop w:val="0"/>
      <w:marBottom w:val="0"/>
      <w:divBdr>
        <w:top w:val="none" w:sz="0" w:space="0" w:color="auto"/>
        <w:left w:val="none" w:sz="0" w:space="0" w:color="auto"/>
        <w:bottom w:val="none" w:sz="0" w:space="0" w:color="auto"/>
        <w:right w:val="none" w:sz="0" w:space="0" w:color="auto"/>
      </w:divBdr>
    </w:div>
    <w:div w:id="211709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footer" Target="footer2.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46.xml"/><Relationship Id="rId68" Type="http://schemas.openxmlformats.org/officeDocument/2006/relationships/hyperlink" Target="http://www.ihfr.edu.dz" TargetMode="External"/><Relationship Id="rId76" Type="http://schemas.openxmlformats.org/officeDocument/2006/relationships/hyperlink" Target="mailto:contact@insim.dz" TargetMode="External"/><Relationship Id="rId7" Type="http://schemas.openxmlformats.org/officeDocument/2006/relationships/footnotes" Target="footnotes.xml"/><Relationship Id="rId71"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6.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66" Type="http://schemas.openxmlformats.org/officeDocument/2006/relationships/hyperlink" Target="mailto:Esbarts_dz-2016@yahoo.fr" TargetMode="External"/><Relationship Id="rId74" Type="http://schemas.openxmlformats.org/officeDocument/2006/relationships/hyperlink" Target="mailto:contact@ima-univ.com" TargetMode="External"/><Relationship Id="rId79" Type="http://schemas.openxmlformats.org/officeDocument/2006/relationships/fontTable" Target="fontTable.xml"/><Relationship Id="rId87" Type="http://schemas.microsoft.com/office/2011/relationships/people" Target="people.xml"/><Relationship Id="rId5" Type="http://schemas.openxmlformats.org/officeDocument/2006/relationships/settings" Target="settings.xml"/><Relationship Id="rId61" Type="http://schemas.openxmlformats.org/officeDocument/2006/relationships/footer" Target="footer5.xml"/><Relationship Id="rId10" Type="http://schemas.openxmlformats.org/officeDocument/2006/relationships/hyperlink" Target="http://www.orientation.esi.dz" TargetMode="External"/><Relationship Id="rId19" Type="http://schemas.openxmlformats.org/officeDocument/2006/relationships/header" Target="header7.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footer" Target="footer4.xml"/><Relationship Id="rId65" Type="http://schemas.openxmlformats.org/officeDocument/2006/relationships/hyperlink" Target="http://www.inptic.edu.dz" TargetMode="External"/><Relationship Id="rId73" Type="http://schemas.openxmlformats.org/officeDocument/2006/relationships/hyperlink" Target="mailto:info@mdi-alger.com" TargetMode="External"/><Relationship Id="rId78" Type="http://schemas.openxmlformats.org/officeDocument/2006/relationships/header" Target="header48.xml"/><Relationship Id="rId4" Type="http://schemas.microsoft.com/office/2007/relationships/stylesWithEffects" Target="stylesWithEffects.xml"/><Relationship Id="rId9" Type="http://schemas.openxmlformats.org/officeDocument/2006/relationships/hyperlink" Target="http://www.mesrs.dz" TargetMode="External"/><Relationship Id="rId14" Type="http://schemas.openxmlformats.org/officeDocument/2006/relationships/header" Target="head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hyperlink" Target="http://www.inttic.dz" TargetMode="External"/><Relationship Id="rId69" Type="http://schemas.openxmlformats.org/officeDocument/2006/relationships/hyperlink" Target="http://www.sante.gov.dz/formation/364-preinscription-2020-2021.html" TargetMode="External"/><Relationship Id="rId77" Type="http://schemas.openxmlformats.org/officeDocument/2006/relationships/hyperlink" Target="mailto:info@eftj.dz.com" TargetMode="External"/><Relationship Id="rId8" Type="http://schemas.openxmlformats.org/officeDocument/2006/relationships/endnotes" Target="endnotes.xml"/><Relationship Id="rId51" Type="http://schemas.openxmlformats.org/officeDocument/2006/relationships/header" Target="header38.xml"/><Relationship Id="rId72" Type="http://schemas.openxmlformats.org/officeDocument/2006/relationships/footer" Target="footer8.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footer" Target="footer3.xml"/><Relationship Id="rId67" Type="http://schemas.openxmlformats.org/officeDocument/2006/relationships/hyperlink" Target="mailto:contact@insm-dz.com" TargetMode="External"/><Relationship Id="rId20" Type="http://schemas.openxmlformats.org/officeDocument/2006/relationships/header" Target="header8.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footer" Target="footer6.xml"/><Relationship Id="rId70" Type="http://schemas.openxmlformats.org/officeDocument/2006/relationships/header" Target="header47.xml"/><Relationship Id="rId75" Type="http://schemas.openxmlformats.org/officeDocument/2006/relationships/hyperlink" Target="mailto:info@insag.edu.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9D2A9-CF02-4C5D-A8C9-09972214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99</Pages>
  <Words>23564</Words>
  <Characters>129606</Characters>
  <Application>Microsoft Office Word</Application>
  <DocSecurity>0</DocSecurity>
  <Lines>1080</Lines>
  <Paragraphs>305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DGEFS 2020</dc:creator>
  <cp:lastModifiedBy>A-AitZai</cp:lastModifiedBy>
  <cp:revision>10</cp:revision>
  <cp:lastPrinted>2019-05-26T00:19:00Z</cp:lastPrinted>
  <dcterms:created xsi:type="dcterms:W3CDTF">2020-10-01T19:25:00Z</dcterms:created>
  <dcterms:modified xsi:type="dcterms:W3CDTF">2020-10-14T06:58:00Z</dcterms:modified>
</cp:coreProperties>
</file>