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831" w:rsidRDefault="00D72E83">
      <w:pPr>
        <w:spacing w:after="0" w:line="480" w:lineRule="auto"/>
        <w:jc w:val="center"/>
        <w:rPr>
          <w:b/>
          <w:sz w:val="24"/>
          <w:szCs w:val="24"/>
        </w:rPr>
      </w:pPr>
      <w:r>
        <w:rPr>
          <w:b/>
          <w:sz w:val="24"/>
          <w:szCs w:val="24"/>
        </w:rPr>
        <w:t>PROBLEMS ENCOUNTERED BY STEM STUDENTS</w:t>
      </w:r>
    </w:p>
    <w:p w:rsidR="005C0831" w:rsidRDefault="005C0831">
      <w:pPr>
        <w:spacing w:after="0" w:line="480" w:lineRule="auto"/>
        <w:jc w:val="center"/>
        <w:rPr>
          <w:b/>
          <w:sz w:val="24"/>
          <w:szCs w:val="24"/>
        </w:rPr>
      </w:pPr>
    </w:p>
    <w:p w:rsidR="005C0831" w:rsidRDefault="00D72E83">
      <w:pPr>
        <w:spacing w:after="0" w:line="480" w:lineRule="auto"/>
        <w:jc w:val="both"/>
        <w:rPr>
          <w:b/>
          <w:sz w:val="24"/>
          <w:szCs w:val="24"/>
        </w:rPr>
      </w:pPr>
      <w:r>
        <w:rPr>
          <w:noProof/>
        </w:rPr>
        <w:drawing>
          <wp:anchor distT="0" distB="0" distL="0" distR="0" simplePos="0" relativeHeight="251658240" behindDoc="1" locked="0" layoutInCell="1" hidden="0" allowOverlap="1">
            <wp:simplePos x="0" y="0"/>
            <wp:positionH relativeFrom="column">
              <wp:posOffset>1988820</wp:posOffset>
            </wp:positionH>
            <wp:positionV relativeFrom="paragraph">
              <wp:posOffset>162560</wp:posOffset>
            </wp:positionV>
            <wp:extent cx="1936115" cy="1950085"/>
            <wp:effectExtent l="0" t="0" r="0" b="0"/>
            <wp:wrapNone/>
            <wp:docPr id="24" name="image1.png" descr="Iligan City National High School - Senior High School"/>
            <wp:cNvGraphicFramePr/>
            <a:graphic xmlns:a="http://schemas.openxmlformats.org/drawingml/2006/main">
              <a:graphicData uri="http://schemas.openxmlformats.org/drawingml/2006/picture">
                <pic:pic xmlns:pic="http://schemas.openxmlformats.org/drawingml/2006/picture">
                  <pic:nvPicPr>
                    <pic:cNvPr id="0" name="image1.png" descr="Iligan City National High School - Senior High School"/>
                    <pic:cNvPicPr preferRelativeResize="0"/>
                  </pic:nvPicPr>
                  <pic:blipFill>
                    <a:blip r:embed="rId7"/>
                    <a:srcRect/>
                    <a:stretch>
                      <a:fillRect/>
                    </a:stretch>
                  </pic:blipFill>
                  <pic:spPr>
                    <a:xfrm>
                      <a:off x="0" y="0"/>
                      <a:ext cx="1936115" cy="1950085"/>
                    </a:xfrm>
                    <a:prstGeom prst="rect">
                      <a:avLst/>
                    </a:prstGeom>
                    <a:ln/>
                  </pic:spPr>
                </pic:pic>
              </a:graphicData>
            </a:graphic>
          </wp:anchor>
        </w:drawing>
      </w:r>
    </w:p>
    <w:p w:rsidR="005C0831" w:rsidRDefault="005C0831">
      <w:pPr>
        <w:spacing w:after="0" w:line="480" w:lineRule="auto"/>
        <w:jc w:val="center"/>
        <w:rPr>
          <w:b/>
          <w:sz w:val="24"/>
          <w:szCs w:val="24"/>
        </w:rPr>
      </w:pPr>
    </w:p>
    <w:p w:rsidR="005C0831" w:rsidRDefault="005C0831">
      <w:pPr>
        <w:spacing w:after="0" w:line="480" w:lineRule="auto"/>
        <w:jc w:val="center"/>
        <w:rPr>
          <w:b/>
          <w:sz w:val="24"/>
          <w:szCs w:val="24"/>
        </w:rPr>
      </w:pPr>
    </w:p>
    <w:p w:rsidR="005C0831" w:rsidRDefault="00D72E83">
      <w:pPr>
        <w:tabs>
          <w:tab w:val="left" w:pos="5336"/>
        </w:tabs>
        <w:spacing w:after="0" w:line="480" w:lineRule="auto"/>
        <w:rPr>
          <w:b/>
          <w:sz w:val="24"/>
          <w:szCs w:val="24"/>
        </w:rPr>
      </w:pPr>
      <w:r>
        <w:rPr>
          <w:b/>
          <w:sz w:val="24"/>
          <w:szCs w:val="24"/>
        </w:rPr>
        <w:tab/>
      </w:r>
    </w:p>
    <w:p w:rsidR="005C0831" w:rsidRDefault="005C0831">
      <w:pPr>
        <w:spacing w:after="0" w:line="480" w:lineRule="auto"/>
        <w:jc w:val="center"/>
        <w:rPr>
          <w:sz w:val="24"/>
          <w:szCs w:val="24"/>
        </w:rPr>
      </w:pPr>
    </w:p>
    <w:p w:rsidR="005C0831" w:rsidRDefault="005C0831">
      <w:pPr>
        <w:spacing w:after="0" w:line="480" w:lineRule="auto"/>
        <w:jc w:val="center"/>
        <w:rPr>
          <w:sz w:val="24"/>
          <w:szCs w:val="24"/>
        </w:rPr>
      </w:pPr>
    </w:p>
    <w:p w:rsidR="005C0831" w:rsidRDefault="00D72E83">
      <w:pPr>
        <w:tabs>
          <w:tab w:val="left" w:pos="5654"/>
        </w:tabs>
        <w:spacing w:after="0" w:line="480" w:lineRule="auto"/>
        <w:rPr>
          <w:sz w:val="24"/>
          <w:szCs w:val="24"/>
        </w:rPr>
      </w:pPr>
      <w:r>
        <w:rPr>
          <w:sz w:val="24"/>
          <w:szCs w:val="24"/>
        </w:rPr>
        <w:tab/>
      </w:r>
    </w:p>
    <w:p w:rsidR="005C0831" w:rsidRDefault="005C0831">
      <w:pPr>
        <w:tabs>
          <w:tab w:val="left" w:pos="5591"/>
        </w:tabs>
        <w:spacing w:after="0" w:line="480" w:lineRule="auto"/>
        <w:rPr>
          <w:sz w:val="24"/>
          <w:szCs w:val="24"/>
        </w:rPr>
      </w:pPr>
    </w:p>
    <w:p w:rsidR="005C0831" w:rsidRDefault="00D72E83">
      <w:pPr>
        <w:spacing w:after="0" w:line="480" w:lineRule="auto"/>
        <w:jc w:val="center"/>
        <w:rPr>
          <w:sz w:val="24"/>
          <w:szCs w:val="24"/>
        </w:rPr>
      </w:pPr>
      <w:r>
        <w:rPr>
          <w:sz w:val="24"/>
          <w:szCs w:val="24"/>
        </w:rPr>
        <w:t>A RESEARCH PAPER</w:t>
      </w:r>
    </w:p>
    <w:p w:rsidR="005C0831" w:rsidRDefault="00D72E83">
      <w:pPr>
        <w:tabs>
          <w:tab w:val="left" w:pos="6099"/>
        </w:tabs>
        <w:spacing w:after="0" w:line="480" w:lineRule="auto"/>
        <w:rPr>
          <w:sz w:val="24"/>
          <w:szCs w:val="24"/>
        </w:rPr>
      </w:pPr>
      <w:r>
        <w:rPr>
          <w:sz w:val="24"/>
          <w:szCs w:val="24"/>
        </w:rPr>
        <w:tab/>
      </w:r>
    </w:p>
    <w:p w:rsidR="005C0831" w:rsidRDefault="00D72E83">
      <w:pPr>
        <w:jc w:val="center"/>
        <w:rPr>
          <w:rFonts w:ascii="Arial" w:eastAsia="Arial" w:hAnsi="Arial" w:cs="Arial"/>
          <w:sz w:val="24"/>
          <w:szCs w:val="24"/>
        </w:rPr>
      </w:pPr>
      <w:r>
        <w:rPr>
          <w:sz w:val="24"/>
          <w:szCs w:val="24"/>
        </w:rPr>
        <w:t xml:space="preserve">Presented to Ms. </w:t>
      </w:r>
      <w:proofErr w:type="spellStart"/>
      <w:r>
        <w:rPr>
          <w:sz w:val="24"/>
          <w:szCs w:val="24"/>
        </w:rPr>
        <w:t>Maricel</w:t>
      </w:r>
      <w:proofErr w:type="spellEnd"/>
      <w:r>
        <w:rPr>
          <w:sz w:val="24"/>
          <w:szCs w:val="24"/>
        </w:rPr>
        <w:t xml:space="preserve"> </w:t>
      </w:r>
      <w:proofErr w:type="spellStart"/>
      <w:r>
        <w:rPr>
          <w:sz w:val="24"/>
          <w:szCs w:val="24"/>
        </w:rPr>
        <w:t>Amiler</w:t>
      </w:r>
      <w:proofErr w:type="spellEnd"/>
    </w:p>
    <w:p w:rsidR="005C0831" w:rsidRDefault="00D72E83">
      <w:pPr>
        <w:spacing w:after="0" w:line="480" w:lineRule="auto"/>
        <w:jc w:val="center"/>
        <w:rPr>
          <w:sz w:val="24"/>
          <w:szCs w:val="24"/>
        </w:rPr>
      </w:pPr>
      <w:r>
        <w:rPr>
          <w:sz w:val="24"/>
          <w:szCs w:val="24"/>
        </w:rPr>
        <w:t>Senior High School Department</w:t>
      </w:r>
    </w:p>
    <w:p w:rsidR="005C0831" w:rsidRDefault="00D72E83">
      <w:pPr>
        <w:spacing w:after="0" w:line="480" w:lineRule="auto"/>
        <w:jc w:val="center"/>
        <w:rPr>
          <w:sz w:val="24"/>
          <w:szCs w:val="24"/>
        </w:rPr>
      </w:pPr>
      <w:proofErr w:type="spellStart"/>
      <w:r>
        <w:rPr>
          <w:sz w:val="24"/>
          <w:szCs w:val="24"/>
        </w:rPr>
        <w:t>Iligan</w:t>
      </w:r>
      <w:proofErr w:type="spellEnd"/>
      <w:r>
        <w:rPr>
          <w:sz w:val="24"/>
          <w:szCs w:val="24"/>
        </w:rPr>
        <w:t xml:space="preserve"> City National High School (ICNHS)</w:t>
      </w:r>
    </w:p>
    <w:p w:rsidR="005C0831" w:rsidRDefault="00D72E83">
      <w:pPr>
        <w:spacing w:after="0" w:line="480" w:lineRule="auto"/>
        <w:jc w:val="center"/>
        <w:rPr>
          <w:sz w:val="24"/>
          <w:szCs w:val="24"/>
        </w:rPr>
      </w:pPr>
      <w:proofErr w:type="spellStart"/>
      <w:r>
        <w:rPr>
          <w:sz w:val="24"/>
          <w:szCs w:val="24"/>
        </w:rPr>
        <w:t>Iligan</w:t>
      </w:r>
      <w:proofErr w:type="spellEnd"/>
      <w:r>
        <w:rPr>
          <w:sz w:val="24"/>
          <w:szCs w:val="24"/>
        </w:rPr>
        <w:t xml:space="preserve"> City</w:t>
      </w:r>
    </w:p>
    <w:p w:rsidR="005C0831" w:rsidRDefault="005C0831">
      <w:pPr>
        <w:spacing w:after="0" w:line="480" w:lineRule="auto"/>
        <w:jc w:val="center"/>
        <w:rPr>
          <w:sz w:val="24"/>
          <w:szCs w:val="24"/>
        </w:rPr>
      </w:pPr>
    </w:p>
    <w:p w:rsidR="005C0831" w:rsidRDefault="00D72E83">
      <w:pPr>
        <w:spacing w:after="0" w:line="480" w:lineRule="auto"/>
        <w:jc w:val="center"/>
        <w:rPr>
          <w:sz w:val="24"/>
          <w:szCs w:val="24"/>
        </w:rPr>
      </w:pPr>
      <w:r>
        <w:rPr>
          <w:sz w:val="24"/>
          <w:szCs w:val="24"/>
        </w:rPr>
        <w:t>In Partial Fulfillment</w:t>
      </w:r>
    </w:p>
    <w:p w:rsidR="005C0831" w:rsidRDefault="00D72E83">
      <w:pPr>
        <w:spacing w:after="0" w:line="480" w:lineRule="auto"/>
        <w:jc w:val="center"/>
        <w:rPr>
          <w:sz w:val="24"/>
          <w:szCs w:val="24"/>
        </w:rPr>
      </w:pPr>
      <w:proofErr w:type="gramStart"/>
      <w:r>
        <w:rPr>
          <w:sz w:val="24"/>
          <w:szCs w:val="24"/>
        </w:rPr>
        <w:t>of</w:t>
      </w:r>
      <w:proofErr w:type="gramEnd"/>
      <w:r>
        <w:rPr>
          <w:sz w:val="24"/>
          <w:szCs w:val="24"/>
        </w:rPr>
        <w:t xml:space="preserve"> the Requirements for Grade 11 Curriculum</w:t>
      </w:r>
    </w:p>
    <w:p w:rsidR="005C0831" w:rsidRDefault="005C0831">
      <w:pPr>
        <w:spacing w:after="0" w:line="480" w:lineRule="auto"/>
        <w:jc w:val="center"/>
        <w:rPr>
          <w:sz w:val="24"/>
          <w:szCs w:val="24"/>
        </w:rPr>
      </w:pPr>
    </w:p>
    <w:p w:rsidR="005C0831" w:rsidRDefault="005C0831">
      <w:pPr>
        <w:spacing w:after="0" w:line="480" w:lineRule="auto"/>
        <w:jc w:val="center"/>
        <w:rPr>
          <w:sz w:val="24"/>
          <w:szCs w:val="24"/>
        </w:rPr>
      </w:pPr>
    </w:p>
    <w:p w:rsidR="005C0831" w:rsidRDefault="005C0831">
      <w:pPr>
        <w:spacing w:after="0" w:line="480" w:lineRule="auto"/>
        <w:jc w:val="both"/>
        <w:rPr>
          <w:sz w:val="24"/>
          <w:szCs w:val="24"/>
        </w:rPr>
      </w:pPr>
    </w:p>
    <w:p w:rsidR="005C0831" w:rsidRDefault="005C0831">
      <w:pPr>
        <w:spacing w:after="0" w:line="480" w:lineRule="auto"/>
        <w:jc w:val="center"/>
        <w:rPr>
          <w:sz w:val="24"/>
          <w:szCs w:val="24"/>
        </w:rPr>
      </w:pPr>
    </w:p>
    <w:p w:rsidR="005C0831" w:rsidRDefault="00D72E83">
      <w:pPr>
        <w:spacing w:line="480" w:lineRule="auto"/>
        <w:jc w:val="center"/>
        <w:rPr>
          <w:b/>
          <w:sz w:val="24"/>
          <w:szCs w:val="24"/>
        </w:rPr>
      </w:pPr>
      <w:proofErr w:type="spellStart"/>
      <w:r>
        <w:rPr>
          <w:b/>
          <w:sz w:val="24"/>
          <w:szCs w:val="24"/>
        </w:rPr>
        <w:t>Mohammadnor</w:t>
      </w:r>
      <w:proofErr w:type="spellEnd"/>
      <w:r>
        <w:rPr>
          <w:b/>
          <w:sz w:val="24"/>
          <w:szCs w:val="24"/>
        </w:rPr>
        <w:t xml:space="preserve"> K. Ramos</w:t>
      </w:r>
    </w:p>
    <w:p w:rsidR="005C0831" w:rsidRDefault="00D72E83">
      <w:pPr>
        <w:spacing w:line="480" w:lineRule="auto"/>
        <w:jc w:val="center"/>
        <w:rPr>
          <w:sz w:val="24"/>
          <w:szCs w:val="24"/>
        </w:rPr>
      </w:pPr>
      <w:r>
        <w:rPr>
          <w:sz w:val="24"/>
          <w:szCs w:val="24"/>
        </w:rPr>
        <w:t>March 2024</w:t>
      </w:r>
    </w:p>
    <w:p w:rsidR="005C0831" w:rsidRDefault="005C0831">
      <w:pPr>
        <w:spacing w:line="480" w:lineRule="auto"/>
        <w:jc w:val="center"/>
        <w:rPr>
          <w:sz w:val="24"/>
          <w:szCs w:val="24"/>
        </w:rPr>
      </w:pPr>
    </w:p>
    <w:p w:rsidR="005C0831" w:rsidRDefault="00D72E83">
      <w:pPr>
        <w:spacing w:after="0" w:line="480" w:lineRule="auto"/>
        <w:jc w:val="center"/>
        <w:rPr>
          <w:color w:val="000000"/>
          <w:sz w:val="24"/>
          <w:szCs w:val="24"/>
        </w:rPr>
      </w:pPr>
      <w:r>
        <w:rPr>
          <w:b/>
          <w:color w:val="000000"/>
          <w:sz w:val="24"/>
          <w:szCs w:val="24"/>
        </w:rPr>
        <w:lastRenderedPageBreak/>
        <w:t>Conceptual and Theoretical Framework</w:t>
      </w:r>
    </w:p>
    <w:p w:rsidR="005C0831" w:rsidRDefault="00D72E83">
      <w:pPr>
        <w:spacing w:after="0" w:line="480" w:lineRule="auto"/>
        <w:rPr>
          <w:color w:val="000000"/>
          <w:sz w:val="24"/>
          <w:szCs w:val="24"/>
        </w:rPr>
      </w:pPr>
      <w:r>
        <w:rPr>
          <w:color w:val="000000"/>
          <w:sz w:val="24"/>
          <w:szCs w:val="24"/>
        </w:rPr>
        <w:t>STUDENT’S PROFILE                         PROBLEMS ENCOUNTERED                       COPING MECHANISMS</w:t>
      </w:r>
      <w:r>
        <w:rPr>
          <w:noProof/>
        </w:rPr>
        <mc:AlternateContent>
          <mc:Choice Requires="wps">
            <w:drawing>
              <wp:anchor distT="0" distB="0" distL="114300" distR="114300" simplePos="0" relativeHeight="251659264" behindDoc="0" locked="0" layoutInCell="1" hidden="0" allowOverlap="1">
                <wp:simplePos x="0" y="0"/>
                <wp:positionH relativeFrom="column">
                  <wp:posOffset>4241800</wp:posOffset>
                </wp:positionH>
                <wp:positionV relativeFrom="paragraph">
                  <wp:posOffset>292100</wp:posOffset>
                </wp:positionV>
                <wp:extent cx="2114550" cy="5674360"/>
                <wp:effectExtent l="0" t="0" r="0" b="0"/>
                <wp:wrapNone/>
                <wp:docPr id="17" name="Rectangle 17"/>
                <wp:cNvGraphicFramePr/>
                <a:graphic xmlns:a="http://schemas.openxmlformats.org/drawingml/2006/main">
                  <a:graphicData uri="http://schemas.microsoft.com/office/word/2010/wordprocessingShape">
                    <wps:wsp>
                      <wps:cNvSpPr/>
                      <wps:spPr>
                        <a:xfrm>
                          <a:off x="4314034" y="968220"/>
                          <a:ext cx="2063932" cy="5623560"/>
                        </a:xfrm>
                        <a:prstGeom prst="rect">
                          <a:avLst/>
                        </a:prstGeom>
                        <a:solidFill>
                          <a:schemeClr val="lt1"/>
                        </a:solidFill>
                        <a:ln w="25400" cap="flat" cmpd="sng">
                          <a:solidFill>
                            <a:schemeClr val="dk1"/>
                          </a:solidFill>
                          <a:prstDash val="solid"/>
                          <a:round/>
                          <a:headEnd type="none" w="sm" len="sm"/>
                          <a:tailEnd type="none" w="sm" len="sm"/>
                        </a:ln>
                      </wps:spPr>
                      <wps:txbx>
                        <w:txbxContent>
                          <w:p w:rsidR="00D72E83" w:rsidRDefault="00D72E83">
                            <w:pPr>
                              <w:spacing w:line="360" w:lineRule="auto"/>
                              <w:ind w:left="200" w:firstLine="200"/>
                              <w:textDirection w:val="btLr"/>
                            </w:pPr>
                            <w:r>
                              <w:rPr>
                                <w:color w:val="000000"/>
                                <w:sz w:val="24"/>
                              </w:rPr>
                              <w:t>Sleep</w:t>
                            </w:r>
                          </w:p>
                          <w:p w:rsidR="00D72E83" w:rsidRDefault="00D72E83">
                            <w:pPr>
                              <w:spacing w:line="360" w:lineRule="auto"/>
                              <w:ind w:left="200" w:firstLine="200"/>
                              <w:textDirection w:val="btLr"/>
                            </w:pPr>
                            <w:r>
                              <w:rPr>
                                <w:color w:val="000000"/>
                                <w:sz w:val="24"/>
                              </w:rPr>
                              <w:t>Playing Games</w:t>
                            </w:r>
                          </w:p>
                          <w:p w:rsidR="00D72E83" w:rsidRDefault="00D72E83">
                            <w:pPr>
                              <w:spacing w:line="360" w:lineRule="auto"/>
                              <w:ind w:left="200" w:firstLine="200"/>
                              <w:textDirection w:val="btLr"/>
                            </w:pPr>
                            <w:r>
                              <w:rPr>
                                <w:color w:val="000000"/>
                                <w:sz w:val="24"/>
                              </w:rPr>
                              <w:t>Movie Marathon</w:t>
                            </w:r>
                          </w:p>
                          <w:p w:rsidR="00D72E83" w:rsidRDefault="00D72E83">
                            <w:pPr>
                              <w:spacing w:line="360" w:lineRule="auto"/>
                              <w:ind w:left="200" w:firstLine="200"/>
                              <w:textDirection w:val="btLr"/>
                            </w:pPr>
                            <w:r>
                              <w:rPr>
                                <w:color w:val="000000"/>
                                <w:sz w:val="24"/>
                              </w:rPr>
                              <w:t>Eating</w:t>
                            </w:r>
                          </w:p>
                          <w:p w:rsidR="00D72E83" w:rsidRDefault="00D72E83">
                            <w:pPr>
                              <w:spacing w:line="360" w:lineRule="auto"/>
                              <w:ind w:left="200" w:firstLine="200"/>
                              <w:textDirection w:val="btLr"/>
                            </w:pPr>
                            <w:r>
                              <w:rPr>
                                <w:color w:val="000000"/>
                                <w:sz w:val="24"/>
                              </w:rPr>
                              <w:t>Attending Mass</w:t>
                            </w:r>
                          </w:p>
                          <w:p w:rsidR="00D72E83" w:rsidRDefault="00D72E83">
                            <w:pPr>
                              <w:spacing w:line="360" w:lineRule="auto"/>
                              <w:ind w:left="200" w:firstLine="200"/>
                              <w:textDirection w:val="btLr"/>
                            </w:pPr>
                            <w:r>
                              <w:rPr>
                                <w:color w:val="000000"/>
                                <w:sz w:val="24"/>
                              </w:rPr>
                              <w:t xml:space="preserve">Exercise / </w:t>
                            </w:r>
                            <w:proofErr w:type="spellStart"/>
                            <w:r>
                              <w:rPr>
                                <w:color w:val="000000"/>
                                <w:sz w:val="24"/>
                              </w:rPr>
                              <w:t>Zumba</w:t>
                            </w:r>
                            <w:proofErr w:type="spellEnd"/>
                          </w:p>
                          <w:p w:rsidR="00D72E83" w:rsidRDefault="00D72E83">
                            <w:pPr>
                              <w:spacing w:line="360" w:lineRule="auto"/>
                              <w:ind w:left="200" w:firstLine="200"/>
                              <w:textDirection w:val="btLr"/>
                            </w:pPr>
                            <w:r>
                              <w:rPr>
                                <w:color w:val="000000"/>
                                <w:sz w:val="24"/>
                              </w:rPr>
                              <w:t>Reading Novel</w:t>
                            </w:r>
                          </w:p>
                          <w:p w:rsidR="00D72E83" w:rsidRDefault="00D72E83">
                            <w:pPr>
                              <w:spacing w:line="360" w:lineRule="auto"/>
                              <w:ind w:left="200" w:firstLine="200"/>
                              <w:textDirection w:val="btLr"/>
                            </w:pPr>
                            <w:r>
                              <w:rPr>
                                <w:color w:val="000000"/>
                                <w:sz w:val="24"/>
                              </w:rPr>
                              <w:t>Meditation</w:t>
                            </w:r>
                          </w:p>
                          <w:p w:rsidR="00D72E83" w:rsidRDefault="00D72E83">
                            <w:pPr>
                              <w:spacing w:line="360" w:lineRule="auto"/>
                              <w:ind w:left="200" w:firstLine="200"/>
                              <w:textDirection w:val="btLr"/>
                            </w:pPr>
                            <w:r>
                              <w:rPr>
                                <w:color w:val="000000"/>
                                <w:sz w:val="24"/>
                              </w:rPr>
                              <w:t xml:space="preserve">Shopping </w:t>
                            </w:r>
                          </w:p>
                          <w:p w:rsidR="00D72E83" w:rsidRDefault="00D72E83">
                            <w:pPr>
                              <w:spacing w:line="360" w:lineRule="auto"/>
                              <w:ind w:left="200" w:firstLine="200"/>
                              <w:textDirection w:val="btLr"/>
                            </w:pPr>
                            <w:r>
                              <w:rPr>
                                <w:color w:val="000000"/>
                                <w:sz w:val="24"/>
                              </w:rPr>
                              <w:t>Travel</w:t>
                            </w:r>
                          </w:p>
                          <w:p w:rsidR="00D72E83" w:rsidRDefault="00D72E83">
                            <w:pPr>
                              <w:spacing w:line="360" w:lineRule="auto"/>
                              <w:ind w:left="200" w:firstLine="200"/>
                              <w:textDirection w:val="btLr"/>
                            </w:pPr>
                            <w:r>
                              <w:rPr>
                                <w:color w:val="000000"/>
                                <w:sz w:val="24"/>
                              </w:rPr>
                              <w:t>AFAM</w:t>
                            </w:r>
                          </w:p>
                          <w:p w:rsidR="00D72E83" w:rsidRDefault="00D72E83">
                            <w:pPr>
                              <w:spacing w:line="360" w:lineRule="auto"/>
                              <w:ind w:left="200" w:firstLine="200"/>
                              <w:textDirection w:val="btLr"/>
                            </w:pPr>
                            <w:r>
                              <w:rPr>
                                <w:color w:val="000000"/>
                                <w:sz w:val="24"/>
                              </w:rPr>
                              <w:t>Going Out</w:t>
                            </w:r>
                          </w:p>
                          <w:p w:rsidR="00D72E83" w:rsidRDefault="00D72E83">
                            <w:pPr>
                              <w:spacing w:line="360" w:lineRule="auto"/>
                              <w:ind w:left="200" w:firstLine="200"/>
                              <w:textDirection w:val="btLr"/>
                            </w:pPr>
                            <w:proofErr w:type="spellStart"/>
                            <w:r>
                              <w:rPr>
                                <w:color w:val="000000"/>
                                <w:sz w:val="24"/>
                              </w:rPr>
                              <w:t>TikTok</w:t>
                            </w:r>
                            <w:proofErr w:type="spellEnd"/>
                          </w:p>
                          <w:p w:rsidR="00D72E83" w:rsidRDefault="00D72E83">
                            <w:pPr>
                              <w:spacing w:line="360" w:lineRule="auto"/>
                              <w:textDirection w:val="btLr"/>
                            </w:pPr>
                          </w:p>
                        </w:txbxContent>
                      </wps:txbx>
                      <wps:bodyPr spcFirstLastPara="1" wrap="square" lIns="91425" tIns="45700" rIns="91425" bIns="45700" anchor="ctr" anchorCtr="0">
                        <a:noAutofit/>
                      </wps:bodyPr>
                    </wps:wsp>
                  </a:graphicData>
                </a:graphic>
              </wp:anchor>
            </w:drawing>
          </mc:Choice>
          <mc:Fallback>
            <w:pict>
              <v:rect id="Rectangle 17" o:spid="_x0000_s1026" style="position:absolute;margin-left:334pt;margin-top:23pt;width:166.5pt;height:446.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" fillcolor="white [3201]" strokecolor="black [3200]" strokeweight="2pt">
                <v:stroke startarrowwidth="narrow" startarrowlength="short" endarrowwidth="narrow" endarrowlength="short" joinstyle="round"/>
                <v:textbox inset="2.53958mm,1.2694mm,2.53958mm,1.2694mm">
                  <w:txbxContent>
                    <w:p w:rsidR="00D72E83" w:rsidRDefault="00D72E83">
                      <w:pPr>
                        <w:spacing w:line="360" w:lineRule="auto"/>
                        <w:ind w:left="200" w:firstLine="200"/>
                        <w:textDirection w:val="btLr"/>
                      </w:pPr>
                      <w:r>
                        <w:rPr>
                          <w:color w:val="000000"/>
                          <w:sz w:val="24"/>
                        </w:rPr>
                        <w:t>Sleep</w:t>
                      </w:r>
                    </w:p>
                    <w:p w:rsidR="00D72E83" w:rsidRDefault="00D72E83">
                      <w:pPr>
                        <w:spacing w:line="360" w:lineRule="auto"/>
                        <w:ind w:left="200" w:firstLine="200"/>
                        <w:textDirection w:val="btLr"/>
                      </w:pPr>
                      <w:r>
                        <w:rPr>
                          <w:color w:val="000000"/>
                          <w:sz w:val="24"/>
                        </w:rPr>
                        <w:t>Playing Games</w:t>
                      </w:r>
                    </w:p>
                    <w:p w:rsidR="00D72E83" w:rsidRDefault="00D72E83">
                      <w:pPr>
                        <w:spacing w:line="360" w:lineRule="auto"/>
                        <w:ind w:left="200" w:firstLine="200"/>
                        <w:textDirection w:val="btLr"/>
                      </w:pPr>
                      <w:r>
                        <w:rPr>
                          <w:color w:val="000000"/>
                          <w:sz w:val="24"/>
                        </w:rPr>
                        <w:t>Movie Marathon</w:t>
                      </w:r>
                    </w:p>
                    <w:p w:rsidR="00D72E83" w:rsidRDefault="00D72E83">
                      <w:pPr>
                        <w:spacing w:line="360" w:lineRule="auto"/>
                        <w:ind w:left="200" w:firstLine="200"/>
                        <w:textDirection w:val="btLr"/>
                      </w:pPr>
                      <w:r>
                        <w:rPr>
                          <w:color w:val="000000"/>
                          <w:sz w:val="24"/>
                        </w:rPr>
                        <w:t>Eating</w:t>
                      </w:r>
                    </w:p>
                    <w:p w:rsidR="00D72E83" w:rsidRDefault="00D72E83">
                      <w:pPr>
                        <w:spacing w:line="360" w:lineRule="auto"/>
                        <w:ind w:left="200" w:firstLine="200"/>
                        <w:textDirection w:val="btLr"/>
                      </w:pPr>
                      <w:r>
                        <w:rPr>
                          <w:color w:val="000000"/>
                          <w:sz w:val="24"/>
                        </w:rPr>
                        <w:t>Attending Mass</w:t>
                      </w:r>
                    </w:p>
                    <w:p w:rsidR="00D72E83" w:rsidRDefault="00D72E83">
                      <w:pPr>
                        <w:spacing w:line="360" w:lineRule="auto"/>
                        <w:ind w:left="200" w:firstLine="200"/>
                        <w:textDirection w:val="btLr"/>
                      </w:pPr>
                      <w:r>
                        <w:rPr>
                          <w:color w:val="000000"/>
                          <w:sz w:val="24"/>
                        </w:rPr>
                        <w:t xml:space="preserve">Exercise / </w:t>
                      </w:r>
                      <w:proofErr w:type="spellStart"/>
                      <w:r>
                        <w:rPr>
                          <w:color w:val="000000"/>
                          <w:sz w:val="24"/>
                        </w:rPr>
                        <w:t>Zumba</w:t>
                      </w:r>
                      <w:proofErr w:type="spellEnd"/>
                    </w:p>
                    <w:p w:rsidR="00D72E83" w:rsidRDefault="00D72E83">
                      <w:pPr>
                        <w:spacing w:line="360" w:lineRule="auto"/>
                        <w:ind w:left="200" w:firstLine="200"/>
                        <w:textDirection w:val="btLr"/>
                      </w:pPr>
                      <w:r>
                        <w:rPr>
                          <w:color w:val="000000"/>
                          <w:sz w:val="24"/>
                        </w:rPr>
                        <w:t>Reading Novel</w:t>
                      </w:r>
                    </w:p>
                    <w:p w:rsidR="00D72E83" w:rsidRDefault="00D72E83">
                      <w:pPr>
                        <w:spacing w:line="360" w:lineRule="auto"/>
                        <w:ind w:left="200" w:firstLine="200"/>
                        <w:textDirection w:val="btLr"/>
                      </w:pPr>
                      <w:r>
                        <w:rPr>
                          <w:color w:val="000000"/>
                          <w:sz w:val="24"/>
                        </w:rPr>
                        <w:t>Meditation</w:t>
                      </w:r>
                    </w:p>
                    <w:p w:rsidR="00D72E83" w:rsidRDefault="00D72E83">
                      <w:pPr>
                        <w:spacing w:line="360" w:lineRule="auto"/>
                        <w:ind w:left="200" w:firstLine="200"/>
                        <w:textDirection w:val="btLr"/>
                      </w:pPr>
                      <w:r>
                        <w:rPr>
                          <w:color w:val="000000"/>
                          <w:sz w:val="24"/>
                        </w:rPr>
                        <w:t xml:space="preserve">Shopping </w:t>
                      </w:r>
                    </w:p>
                    <w:p w:rsidR="00D72E83" w:rsidRDefault="00D72E83">
                      <w:pPr>
                        <w:spacing w:line="360" w:lineRule="auto"/>
                        <w:ind w:left="200" w:firstLine="200"/>
                        <w:textDirection w:val="btLr"/>
                      </w:pPr>
                      <w:r>
                        <w:rPr>
                          <w:color w:val="000000"/>
                          <w:sz w:val="24"/>
                        </w:rPr>
                        <w:t>Travel</w:t>
                      </w:r>
                    </w:p>
                    <w:p w:rsidR="00D72E83" w:rsidRDefault="00D72E83">
                      <w:pPr>
                        <w:spacing w:line="360" w:lineRule="auto"/>
                        <w:ind w:left="200" w:firstLine="200"/>
                        <w:textDirection w:val="btLr"/>
                      </w:pPr>
                      <w:r>
                        <w:rPr>
                          <w:color w:val="000000"/>
                          <w:sz w:val="24"/>
                        </w:rPr>
                        <w:t>AFAM</w:t>
                      </w:r>
                    </w:p>
                    <w:p w:rsidR="00D72E83" w:rsidRDefault="00D72E83">
                      <w:pPr>
                        <w:spacing w:line="360" w:lineRule="auto"/>
                        <w:ind w:left="200" w:firstLine="200"/>
                        <w:textDirection w:val="btLr"/>
                      </w:pPr>
                      <w:r>
                        <w:rPr>
                          <w:color w:val="000000"/>
                          <w:sz w:val="24"/>
                        </w:rPr>
                        <w:t>Going Out</w:t>
                      </w:r>
                    </w:p>
                    <w:p w:rsidR="00D72E83" w:rsidRDefault="00D72E83">
                      <w:pPr>
                        <w:spacing w:line="360" w:lineRule="auto"/>
                        <w:ind w:left="200" w:firstLine="200"/>
                        <w:textDirection w:val="btLr"/>
                      </w:pPr>
                      <w:proofErr w:type="spellStart"/>
                      <w:r>
                        <w:rPr>
                          <w:color w:val="000000"/>
                          <w:sz w:val="24"/>
                        </w:rPr>
                        <w:t>TikTok</w:t>
                      </w:r>
                      <w:proofErr w:type="spellEnd"/>
                    </w:p>
                    <w:p w:rsidR="00D72E83" w:rsidRDefault="00D72E83">
                      <w:pPr>
                        <w:spacing w:line="360" w:lineRule="auto"/>
                        <w:textDirection w:val="btLr"/>
                      </w:pP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column">
                  <wp:posOffset>2095500</wp:posOffset>
                </wp:positionH>
                <wp:positionV relativeFrom="paragraph">
                  <wp:posOffset>279400</wp:posOffset>
                </wp:positionV>
                <wp:extent cx="1879600" cy="5697220"/>
                <wp:effectExtent l="0" t="0" r="0" b="0"/>
                <wp:wrapNone/>
                <wp:docPr id="21" name="Rectangle 21"/>
                <wp:cNvGraphicFramePr/>
                <a:graphic xmlns:a="http://schemas.openxmlformats.org/drawingml/2006/main">
                  <a:graphicData uri="http://schemas.microsoft.com/office/word/2010/wordprocessingShape">
                    <wps:wsp>
                      <wps:cNvSpPr/>
                      <wps:spPr>
                        <a:xfrm>
                          <a:off x="4431646" y="956790"/>
                          <a:ext cx="1828709" cy="5646420"/>
                        </a:xfrm>
                        <a:prstGeom prst="rect">
                          <a:avLst/>
                        </a:prstGeom>
                        <a:solidFill>
                          <a:schemeClr val="lt1"/>
                        </a:solidFill>
                        <a:ln w="25400" cap="flat" cmpd="sng">
                          <a:solidFill>
                            <a:schemeClr val="dk1"/>
                          </a:solidFill>
                          <a:prstDash val="solid"/>
                          <a:round/>
                          <a:headEnd type="none" w="sm" len="sm"/>
                          <a:tailEnd type="none" w="sm" len="sm"/>
                        </a:ln>
                      </wps:spPr>
                      <wps:txbx>
                        <w:txbxContent>
                          <w:p w:rsidR="00D72E83" w:rsidRDefault="00D72E83">
                            <w:pPr>
                              <w:spacing w:line="360" w:lineRule="auto"/>
                              <w:ind w:left="200" w:firstLine="200"/>
                              <w:textDirection w:val="btLr"/>
                            </w:pPr>
                            <w:r>
                              <w:rPr>
                                <w:color w:val="000000"/>
                                <w:sz w:val="24"/>
                              </w:rPr>
                              <w:t>Large Class</w:t>
                            </w:r>
                          </w:p>
                          <w:p w:rsidR="00D72E83" w:rsidRDefault="00D72E83">
                            <w:pPr>
                              <w:spacing w:line="360" w:lineRule="auto"/>
                              <w:ind w:left="200" w:firstLine="200"/>
                              <w:textDirection w:val="btLr"/>
                            </w:pPr>
                            <w:r>
                              <w:rPr>
                                <w:color w:val="000000"/>
                                <w:sz w:val="24"/>
                              </w:rPr>
                              <w:t>Time Management</w:t>
                            </w:r>
                          </w:p>
                          <w:p w:rsidR="00D72E83" w:rsidRDefault="00D72E83">
                            <w:pPr>
                              <w:spacing w:line="360" w:lineRule="auto"/>
                              <w:ind w:left="200" w:firstLine="200"/>
                              <w:textDirection w:val="btLr"/>
                            </w:pPr>
                            <w:r>
                              <w:rPr>
                                <w:color w:val="000000"/>
                                <w:sz w:val="24"/>
                              </w:rPr>
                              <w:t>Overloaded Activities</w:t>
                            </w:r>
                          </w:p>
                          <w:p w:rsidR="00D72E83" w:rsidRDefault="00D72E83">
                            <w:pPr>
                              <w:spacing w:line="360" w:lineRule="auto"/>
                              <w:ind w:left="200" w:firstLine="200"/>
                              <w:textDirection w:val="btLr"/>
                            </w:pPr>
                            <w:r>
                              <w:rPr>
                                <w:color w:val="000000"/>
                                <w:sz w:val="24"/>
                              </w:rPr>
                              <w:t>Learning Capacity</w:t>
                            </w:r>
                          </w:p>
                          <w:p w:rsidR="00D72E83" w:rsidRDefault="00D72E83">
                            <w:pPr>
                              <w:spacing w:line="360" w:lineRule="auto"/>
                              <w:ind w:left="200" w:firstLine="200"/>
                              <w:textDirection w:val="btLr"/>
                            </w:pPr>
                            <w:r>
                              <w:rPr>
                                <w:color w:val="000000"/>
                                <w:sz w:val="24"/>
                              </w:rPr>
                              <w:t>Mental Health</w:t>
                            </w:r>
                          </w:p>
                          <w:p w:rsidR="00D72E83" w:rsidRDefault="00D72E83">
                            <w:pPr>
                              <w:spacing w:line="360" w:lineRule="auto"/>
                              <w:ind w:left="200" w:firstLine="200"/>
                              <w:textDirection w:val="btLr"/>
                            </w:pPr>
                            <w:r>
                              <w:rPr>
                                <w:color w:val="000000"/>
                                <w:sz w:val="24"/>
                              </w:rPr>
                              <w:t>Peer Pressure</w:t>
                            </w:r>
                          </w:p>
                          <w:p w:rsidR="00D72E83" w:rsidRDefault="00D72E83">
                            <w:pPr>
                              <w:spacing w:line="360" w:lineRule="auto"/>
                              <w:ind w:left="200" w:firstLine="200"/>
                              <w:textDirection w:val="btLr"/>
                            </w:pPr>
                            <w:r>
                              <w:rPr>
                                <w:color w:val="000000"/>
                                <w:sz w:val="24"/>
                              </w:rPr>
                              <w:t>Parental Pressure</w:t>
                            </w:r>
                          </w:p>
                          <w:p w:rsidR="00D72E83" w:rsidRDefault="00D72E83">
                            <w:pPr>
                              <w:spacing w:line="360" w:lineRule="auto"/>
                              <w:ind w:left="200" w:firstLine="200"/>
                              <w:textDirection w:val="btLr"/>
                            </w:pPr>
                            <w:r>
                              <w:rPr>
                                <w:color w:val="000000"/>
                                <w:sz w:val="24"/>
                              </w:rPr>
                              <w:t>Laziness</w:t>
                            </w:r>
                          </w:p>
                          <w:p w:rsidR="00D72E83" w:rsidRDefault="00D72E83">
                            <w:pPr>
                              <w:spacing w:line="360" w:lineRule="auto"/>
                              <w:ind w:left="200" w:firstLine="200"/>
                              <w:textDirection w:val="btLr"/>
                            </w:pPr>
                            <w:r>
                              <w:rPr>
                                <w:color w:val="000000"/>
                                <w:sz w:val="24"/>
                              </w:rPr>
                              <w:t>Difficult Subjects</w:t>
                            </w:r>
                          </w:p>
                          <w:p w:rsidR="00D72E83" w:rsidRDefault="00D72E83">
                            <w:pPr>
                              <w:spacing w:line="360" w:lineRule="auto"/>
                              <w:ind w:left="200" w:firstLine="200"/>
                              <w:textDirection w:val="btLr"/>
                            </w:pPr>
                            <w:r>
                              <w:rPr>
                                <w:color w:val="000000"/>
                                <w:sz w:val="24"/>
                              </w:rPr>
                              <w:t>Lack of Motivation</w:t>
                            </w:r>
                          </w:p>
                          <w:p w:rsidR="00D72E83" w:rsidRDefault="00D72E83">
                            <w:pPr>
                              <w:spacing w:line="360" w:lineRule="auto"/>
                              <w:ind w:left="200" w:firstLine="200"/>
                              <w:textDirection w:val="btLr"/>
                            </w:pPr>
                            <w:proofErr w:type="gramStart"/>
                            <w:r>
                              <w:rPr>
                                <w:color w:val="000000"/>
                                <w:sz w:val="24"/>
                              </w:rPr>
                              <w:t xml:space="preserve">Family </w:t>
                            </w:r>
                            <w:r w:rsidR="00556E17">
                              <w:rPr>
                                <w:color w:val="000000"/>
                                <w:sz w:val="24"/>
                              </w:rPr>
                              <w:t xml:space="preserve"> </w:t>
                            </w:r>
                            <w:r>
                              <w:rPr>
                                <w:color w:val="000000"/>
                                <w:sz w:val="24"/>
                              </w:rPr>
                              <w:t>Problem</w:t>
                            </w:r>
                            <w:proofErr w:type="gramEnd"/>
                          </w:p>
                          <w:p w:rsidR="00D72E83" w:rsidRDefault="00D72E83">
                            <w:pPr>
                              <w:spacing w:line="360" w:lineRule="auto"/>
                              <w:ind w:left="200" w:firstLine="200"/>
                              <w:textDirection w:val="btLr"/>
                            </w:pPr>
                            <w:r>
                              <w:rPr>
                                <w:color w:val="000000"/>
                                <w:sz w:val="24"/>
                              </w:rPr>
                              <w:t>Financial Problem</w:t>
                            </w:r>
                          </w:p>
                          <w:p w:rsidR="00D72E83" w:rsidRDefault="00D72E83">
                            <w:pPr>
                              <w:spacing w:line="360" w:lineRule="auto"/>
                              <w:textDirection w:val="btLr"/>
                            </w:pPr>
                          </w:p>
                          <w:p w:rsidR="00D72E83" w:rsidRDefault="00D72E83">
                            <w:pPr>
                              <w:spacing w:line="360" w:lineRule="auto"/>
                              <w:textDirection w:val="btLr"/>
                            </w:pPr>
                          </w:p>
                        </w:txbxContent>
                      </wps:txbx>
                      <wps:bodyPr spcFirstLastPara="1" wrap="square" lIns="91425" tIns="45700" rIns="91425" bIns="45700" anchor="ctr" anchorCtr="0">
                        <a:noAutofit/>
                      </wps:bodyPr>
                    </wps:wsp>
                  </a:graphicData>
                </a:graphic>
              </wp:anchor>
            </w:drawing>
          </mc:Choice>
          <mc:Fallback>
            <w:pict>
              <v:rect id="Rectangle 21" o:spid="_x0000_s1027" style="position:absolute;margin-left:165pt;margin-top:22pt;width:148pt;height:448.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" fillcolor="white [3201]" strokecolor="black [3200]" strokeweight="2pt">
                <v:stroke startarrowwidth="narrow" startarrowlength="short" endarrowwidth="narrow" endarrowlength="short" joinstyle="round"/>
                <v:textbox inset="2.53958mm,1.2694mm,2.53958mm,1.2694mm">
                  <w:txbxContent>
                    <w:p w:rsidR="00D72E83" w:rsidRDefault="00D72E83">
                      <w:pPr>
                        <w:spacing w:line="360" w:lineRule="auto"/>
                        <w:ind w:left="200" w:firstLine="200"/>
                        <w:textDirection w:val="btLr"/>
                      </w:pPr>
                      <w:r>
                        <w:rPr>
                          <w:color w:val="000000"/>
                          <w:sz w:val="24"/>
                        </w:rPr>
                        <w:t>Large Class</w:t>
                      </w:r>
                    </w:p>
                    <w:p w:rsidR="00D72E83" w:rsidRDefault="00D72E83">
                      <w:pPr>
                        <w:spacing w:line="360" w:lineRule="auto"/>
                        <w:ind w:left="200" w:firstLine="200"/>
                        <w:textDirection w:val="btLr"/>
                      </w:pPr>
                      <w:r>
                        <w:rPr>
                          <w:color w:val="000000"/>
                          <w:sz w:val="24"/>
                        </w:rPr>
                        <w:t>Time Management</w:t>
                      </w:r>
                    </w:p>
                    <w:p w:rsidR="00D72E83" w:rsidRDefault="00D72E83">
                      <w:pPr>
                        <w:spacing w:line="360" w:lineRule="auto"/>
                        <w:ind w:left="200" w:firstLine="200"/>
                        <w:textDirection w:val="btLr"/>
                      </w:pPr>
                      <w:r>
                        <w:rPr>
                          <w:color w:val="000000"/>
                          <w:sz w:val="24"/>
                        </w:rPr>
                        <w:t>Overloaded Activities</w:t>
                      </w:r>
                    </w:p>
                    <w:p w:rsidR="00D72E83" w:rsidRDefault="00D72E83">
                      <w:pPr>
                        <w:spacing w:line="360" w:lineRule="auto"/>
                        <w:ind w:left="200" w:firstLine="200"/>
                        <w:textDirection w:val="btLr"/>
                      </w:pPr>
                      <w:r>
                        <w:rPr>
                          <w:color w:val="000000"/>
                          <w:sz w:val="24"/>
                        </w:rPr>
                        <w:t>Learning Capacity</w:t>
                      </w:r>
                    </w:p>
                    <w:p w:rsidR="00D72E83" w:rsidRDefault="00D72E83">
                      <w:pPr>
                        <w:spacing w:line="360" w:lineRule="auto"/>
                        <w:ind w:left="200" w:firstLine="200"/>
                        <w:textDirection w:val="btLr"/>
                      </w:pPr>
                      <w:r>
                        <w:rPr>
                          <w:color w:val="000000"/>
                          <w:sz w:val="24"/>
                        </w:rPr>
                        <w:t>Mental Health</w:t>
                      </w:r>
                    </w:p>
                    <w:p w:rsidR="00D72E83" w:rsidRDefault="00D72E83">
                      <w:pPr>
                        <w:spacing w:line="360" w:lineRule="auto"/>
                        <w:ind w:left="200" w:firstLine="200"/>
                        <w:textDirection w:val="btLr"/>
                      </w:pPr>
                      <w:r>
                        <w:rPr>
                          <w:color w:val="000000"/>
                          <w:sz w:val="24"/>
                        </w:rPr>
                        <w:t>Peer Pressure</w:t>
                      </w:r>
                    </w:p>
                    <w:p w:rsidR="00D72E83" w:rsidRDefault="00D72E83">
                      <w:pPr>
                        <w:spacing w:line="360" w:lineRule="auto"/>
                        <w:ind w:left="200" w:firstLine="200"/>
                        <w:textDirection w:val="btLr"/>
                      </w:pPr>
                      <w:r>
                        <w:rPr>
                          <w:color w:val="000000"/>
                          <w:sz w:val="24"/>
                        </w:rPr>
                        <w:t>Parental Pressure</w:t>
                      </w:r>
                    </w:p>
                    <w:p w:rsidR="00D72E83" w:rsidRDefault="00D72E83">
                      <w:pPr>
                        <w:spacing w:line="360" w:lineRule="auto"/>
                        <w:ind w:left="200" w:firstLine="200"/>
                        <w:textDirection w:val="btLr"/>
                      </w:pPr>
                      <w:r>
                        <w:rPr>
                          <w:color w:val="000000"/>
                          <w:sz w:val="24"/>
                        </w:rPr>
                        <w:t>Laziness</w:t>
                      </w:r>
                    </w:p>
                    <w:p w:rsidR="00D72E83" w:rsidRDefault="00D72E83">
                      <w:pPr>
                        <w:spacing w:line="360" w:lineRule="auto"/>
                        <w:ind w:left="200" w:firstLine="200"/>
                        <w:textDirection w:val="btLr"/>
                      </w:pPr>
                      <w:r>
                        <w:rPr>
                          <w:color w:val="000000"/>
                          <w:sz w:val="24"/>
                        </w:rPr>
                        <w:t>Difficult Subjects</w:t>
                      </w:r>
                    </w:p>
                    <w:p w:rsidR="00D72E83" w:rsidRDefault="00D72E83">
                      <w:pPr>
                        <w:spacing w:line="360" w:lineRule="auto"/>
                        <w:ind w:left="200" w:firstLine="200"/>
                        <w:textDirection w:val="btLr"/>
                      </w:pPr>
                      <w:r>
                        <w:rPr>
                          <w:color w:val="000000"/>
                          <w:sz w:val="24"/>
                        </w:rPr>
                        <w:t>Lack of Motivation</w:t>
                      </w:r>
                    </w:p>
                    <w:p w:rsidR="00D72E83" w:rsidRDefault="00D72E83">
                      <w:pPr>
                        <w:spacing w:line="360" w:lineRule="auto"/>
                        <w:ind w:left="200" w:firstLine="200"/>
                        <w:textDirection w:val="btLr"/>
                      </w:pPr>
                      <w:proofErr w:type="gramStart"/>
                      <w:r>
                        <w:rPr>
                          <w:color w:val="000000"/>
                          <w:sz w:val="24"/>
                        </w:rPr>
                        <w:t xml:space="preserve">Family </w:t>
                      </w:r>
                      <w:r w:rsidR="00556E17">
                        <w:rPr>
                          <w:color w:val="000000"/>
                          <w:sz w:val="24"/>
                        </w:rPr>
                        <w:t xml:space="preserve"> </w:t>
                      </w:r>
                      <w:r>
                        <w:rPr>
                          <w:color w:val="000000"/>
                          <w:sz w:val="24"/>
                        </w:rPr>
                        <w:t>Problem</w:t>
                      </w:r>
                      <w:proofErr w:type="gramEnd"/>
                    </w:p>
                    <w:p w:rsidR="00D72E83" w:rsidRDefault="00D72E83">
                      <w:pPr>
                        <w:spacing w:line="360" w:lineRule="auto"/>
                        <w:ind w:left="200" w:firstLine="200"/>
                        <w:textDirection w:val="btLr"/>
                      </w:pPr>
                      <w:r>
                        <w:rPr>
                          <w:color w:val="000000"/>
                          <w:sz w:val="24"/>
                        </w:rPr>
                        <w:t>Financial Problem</w:t>
                      </w:r>
                    </w:p>
                    <w:p w:rsidR="00D72E83" w:rsidRDefault="00D72E83">
                      <w:pPr>
                        <w:spacing w:line="360" w:lineRule="auto"/>
                        <w:textDirection w:val="btLr"/>
                      </w:pPr>
                    </w:p>
                    <w:p w:rsidR="00D72E83" w:rsidRDefault="00D72E83">
                      <w:pPr>
                        <w:spacing w:line="360" w:lineRule="auto"/>
                        <w:textDirection w:val="btLr"/>
                      </w:pP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simplePos x="0" y="0"/>
                <wp:positionH relativeFrom="column">
                  <wp:posOffset>-419099</wp:posOffset>
                </wp:positionH>
                <wp:positionV relativeFrom="paragraph">
                  <wp:posOffset>266700</wp:posOffset>
                </wp:positionV>
                <wp:extent cx="2245360" cy="5697855"/>
                <wp:effectExtent l="0" t="0" r="0" b="0"/>
                <wp:wrapNone/>
                <wp:docPr id="23" name="Rectangle 23"/>
                <wp:cNvGraphicFramePr/>
                <a:graphic xmlns:a="http://schemas.openxmlformats.org/drawingml/2006/main">
                  <a:graphicData uri="http://schemas.microsoft.com/office/word/2010/wordprocessingShape">
                    <wps:wsp>
                      <wps:cNvSpPr/>
                      <wps:spPr>
                        <a:xfrm>
                          <a:off x="4248720" y="956473"/>
                          <a:ext cx="2194560" cy="5647055"/>
                        </a:xfrm>
                        <a:prstGeom prst="rect">
                          <a:avLst/>
                        </a:prstGeom>
                        <a:solidFill>
                          <a:schemeClr val="lt1"/>
                        </a:solidFill>
                        <a:ln w="25400" cap="flat" cmpd="sng">
                          <a:solidFill>
                            <a:schemeClr val="dk1"/>
                          </a:solidFill>
                          <a:prstDash val="solid"/>
                          <a:round/>
                          <a:headEnd type="none" w="sm" len="sm"/>
                          <a:tailEnd type="none" w="sm" len="sm"/>
                        </a:ln>
                      </wps:spPr>
                      <wps:txbx>
                        <w:txbxContent>
                          <w:p w:rsidR="00D72E83" w:rsidRDefault="00D72E83">
                            <w:pPr>
                              <w:spacing w:line="360" w:lineRule="auto"/>
                              <w:ind w:left="200" w:firstLine="200"/>
                              <w:textDirection w:val="btLr"/>
                            </w:pPr>
                            <w:r>
                              <w:rPr>
                                <w:color w:val="000000"/>
                                <w:sz w:val="24"/>
                              </w:rPr>
                              <w:t xml:space="preserve">Age </w:t>
                            </w:r>
                          </w:p>
                          <w:p w:rsidR="00D72E83" w:rsidRDefault="00D72E83">
                            <w:pPr>
                              <w:spacing w:line="360" w:lineRule="auto"/>
                              <w:ind w:left="200" w:firstLine="200"/>
                              <w:textDirection w:val="btLr"/>
                            </w:pPr>
                            <w:r>
                              <w:rPr>
                                <w:color w:val="000000"/>
                                <w:sz w:val="24"/>
                              </w:rPr>
                              <w:t>Gender</w:t>
                            </w:r>
                          </w:p>
                          <w:p w:rsidR="00D72E83" w:rsidRDefault="00D72E83">
                            <w:pPr>
                              <w:spacing w:line="360" w:lineRule="auto"/>
                              <w:ind w:left="200" w:firstLine="200"/>
                              <w:textDirection w:val="btLr"/>
                            </w:pPr>
                            <w:r>
                              <w:rPr>
                                <w:color w:val="000000"/>
                                <w:sz w:val="24"/>
                              </w:rPr>
                              <w:t>Religion</w:t>
                            </w:r>
                          </w:p>
                          <w:p w:rsidR="00D72E83" w:rsidRDefault="00D72E83">
                            <w:pPr>
                              <w:spacing w:line="360" w:lineRule="auto"/>
                              <w:ind w:left="200" w:firstLine="200"/>
                              <w:textDirection w:val="btLr"/>
                            </w:pPr>
                            <w:r>
                              <w:rPr>
                                <w:color w:val="000000"/>
                                <w:sz w:val="24"/>
                              </w:rPr>
                              <w:t>Relationship Status</w:t>
                            </w:r>
                          </w:p>
                          <w:p w:rsidR="00D72E83" w:rsidRDefault="00D72E83">
                            <w:pPr>
                              <w:spacing w:line="360" w:lineRule="auto"/>
                              <w:ind w:left="200" w:firstLine="200"/>
                              <w:textDirection w:val="btLr"/>
                            </w:pPr>
                            <w:r>
                              <w:rPr>
                                <w:color w:val="000000"/>
                                <w:sz w:val="24"/>
                              </w:rPr>
                              <w:t>JHS Curriculum</w:t>
                            </w:r>
                          </w:p>
                          <w:p w:rsidR="00D72E83" w:rsidRDefault="00D72E83">
                            <w:pPr>
                              <w:spacing w:line="360" w:lineRule="auto"/>
                              <w:ind w:left="200" w:firstLine="200"/>
                              <w:textDirection w:val="btLr"/>
                            </w:pPr>
                            <w:r>
                              <w:rPr>
                                <w:color w:val="000000"/>
                                <w:sz w:val="24"/>
                              </w:rPr>
                              <w:t>Working Status</w:t>
                            </w:r>
                          </w:p>
                          <w:p w:rsidR="00D72E83" w:rsidRDefault="00D72E83" w:rsidP="00556E17">
                            <w:pPr>
                              <w:spacing w:line="360" w:lineRule="auto"/>
                              <w:ind w:left="400"/>
                              <w:textDirection w:val="btLr"/>
                            </w:pPr>
                            <w:r>
                              <w:rPr>
                                <w:color w:val="000000"/>
                                <w:sz w:val="24"/>
                              </w:rPr>
                              <w:t>Father’s Highest Educational Attainment</w:t>
                            </w:r>
                          </w:p>
                          <w:p w:rsidR="00D72E83" w:rsidRDefault="00D72E83" w:rsidP="00556E17">
                            <w:pPr>
                              <w:spacing w:line="360" w:lineRule="auto"/>
                              <w:ind w:left="400"/>
                              <w:textDirection w:val="btLr"/>
                            </w:pPr>
                            <w:r>
                              <w:rPr>
                                <w:color w:val="000000"/>
                                <w:sz w:val="24"/>
                              </w:rPr>
                              <w:t>Mother’s Highest Educational Attainment</w:t>
                            </w:r>
                          </w:p>
                          <w:p w:rsidR="00D72E83" w:rsidRDefault="00D72E83">
                            <w:pPr>
                              <w:spacing w:line="360" w:lineRule="auto"/>
                              <w:ind w:left="200" w:firstLine="200"/>
                              <w:textDirection w:val="btLr"/>
                            </w:pPr>
                            <w:r>
                              <w:rPr>
                                <w:color w:val="000000"/>
                                <w:sz w:val="24"/>
                              </w:rPr>
                              <w:t>Father’s Occupation</w:t>
                            </w:r>
                          </w:p>
                          <w:p w:rsidR="00D72E83" w:rsidRDefault="00D72E83">
                            <w:pPr>
                              <w:spacing w:line="360" w:lineRule="auto"/>
                              <w:ind w:left="200" w:firstLine="200"/>
                              <w:textDirection w:val="btLr"/>
                            </w:pPr>
                            <w:r>
                              <w:rPr>
                                <w:color w:val="000000"/>
                                <w:sz w:val="24"/>
                              </w:rPr>
                              <w:t>Mother’s Occupation</w:t>
                            </w:r>
                          </w:p>
                          <w:p w:rsidR="00D72E83" w:rsidRDefault="00D72E83">
                            <w:pPr>
                              <w:spacing w:line="360" w:lineRule="auto"/>
                              <w:ind w:left="200" w:firstLine="200"/>
                              <w:textDirection w:val="btLr"/>
                            </w:pPr>
                            <w:r>
                              <w:rPr>
                                <w:color w:val="000000"/>
                                <w:sz w:val="24"/>
                              </w:rPr>
                              <w:t>Parents’ Monthly Income</w:t>
                            </w:r>
                          </w:p>
                          <w:p w:rsidR="00D72E83" w:rsidRDefault="00D72E83" w:rsidP="00556E17">
                            <w:pPr>
                              <w:spacing w:line="360" w:lineRule="auto"/>
                              <w:ind w:left="400"/>
                              <w:textDirection w:val="btLr"/>
                            </w:pPr>
                            <w:r>
                              <w:rPr>
                                <w:color w:val="000000"/>
                                <w:sz w:val="24"/>
                              </w:rPr>
                              <w:t>No. of hours sleeping at night</w:t>
                            </w:r>
                          </w:p>
                        </w:txbxContent>
                      </wps:txbx>
                      <wps:bodyPr spcFirstLastPara="1" wrap="square" lIns="91425" tIns="45700" rIns="91425" bIns="45700" anchor="ctr" anchorCtr="0">
                        <a:noAutofit/>
                      </wps:bodyPr>
                    </wps:wsp>
                  </a:graphicData>
                </a:graphic>
              </wp:anchor>
            </w:drawing>
          </mc:Choice>
          <mc:Fallback>
            <w:pict>
              <v:rect id="Rectangle 23" o:spid="_x0000_s1028" style="position:absolute;margin-left:-33pt;margin-top:21pt;width:176.8pt;height:448.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" fillcolor="white [3201]" strokecolor="black [3200]" strokeweight="2pt">
                <v:stroke startarrowwidth="narrow" startarrowlength="short" endarrowwidth="narrow" endarrowlength="short" joinstyle="round"/>
                <v:textbox inset="2.53958mm,1.2694mm,2.53958mm,1.2694mm">
                  <w:txbxContent>
                    <w:p w:rsidR="00D72E83" w:rsidRDefault="00D72E83">
                      <w:pPr>
                        <w:spacing w:line="360" w:lineRule="auto"/>
                        <w:ind w:left="200" w:firstLine="200"/>
                        <w:textDirection w:val="btLr"/>
                      </w:pPr>
                      <w:r>
                        <w:rPr>
                          <w:color w:val="000000"/>
                          <w:sz w:val="24"/>
                        </w:rPr>
                        <w:t xml:space="preserve">Age </w:t>
                      </w:r>
                    </w:p>
                    <w:p w:rsidR="00D72E83" w:rsidRDefault="00D72E83">
                      <w:pPr>
                        <w:spacing w:line="360" w:lineRule="auto"/>
                        <w:ind w:left="200" w:firstLine="200"/>
                        <w:textDirection w:val="btLr"/>
                      </w:pPr>
                      <w:r>
                        <w:rPr>
                          <w:color w:val="000000"/>
                          <w:sz w:val="24"/>
                        </w:rPr>
                        <w:t>Gender</w:t>
                      </w:r>
                    </w:p>
                    <w:p w:rsidR="00D72E83" w:rsidRDefault="00D72E83">
                      <w:pPr>
                        <w:spacing w:line="360" w:lineRule="auto"/>
                        <w:ind w:left="200" w:firstLine="200"/>
                        <w:textDirection w:val="btLr"/>
                      </w:pPr>
                      <w:r>
                        <w:rPr>
                          <w:color w:val="000000"/>
                          <w:sz w:val="24"/>
                        </w:rPr>
                        <w:t>Religion</w:t>
                      </w:r>
                    </w:p>
                    <w:p w:rsidR="00D72E83" w:rsidRDefault="00D72E83">
                      <w:pPr>
                        <w:spacing w:line="360" w:lineRule="auto"/>
                        <w:ind w:left="200" w:firstLine="200"/>
                        <w:textDirection w:val="btLr"/>
                      </w:pPr>
                      <w:r>
                        <w:rPr>
                          <w:color w:val="000000"/>
                          <w:sz w:val="24"/>
                        </w:rPr>
                        <w:t>Relationship Status</w:t>
                      </w:r>
                    </w:p>
                    <w:p w:rsidR="00D72E83" w:rsidRDefault="00D72E83">
                      <w:pPr>
                        <w:spacing w:line="360" w:lineRule="auto"/>
                        <w:ind w:left="200" w:firstLine="200"/>
                        <w:textDirection w:val="btLr"/>
                      </w:pPr>
                      <w:r>
                        <w:rPr>
                          <w:color w:val="000000"/>
                          <w:sz w:val="24"/>
                        </w:rPr>
                        <w:t>JHS Curriculum</w:t>
                      </w:r>
                    </w:p>
                    <w:p w:rsidR="00D72E83" w:rsidRDefault="00D72E83">
                      <w:pPr>
                        <w:spacing w:line="360" w:lineRule="auto"/>
                        <w:ind w:left="200" w:firstLine="200"/>
                        <w:textDirection w:val="btLr"/>
                      </w:pPr>
                      <w:r>
                        <w:rPr>
                          <w:color w:val="000000"/>
                          <w:sz w:val="24"/>
                        </w:rPr>
                        <w:t>Working Status</w:t>
                      </w:r>
                    </w:p>
                    <w:p w:rsidR="00D72E83" w:rsidRDefault="00D72E83" w:rsidP="00556E17">
                      <w:pPr>
                        <w:spacing w:line="360" w:lineRule="auto"/>
                        <w:ind w:left="400"/>
                        <w:textDirection w:val="btLr"/>
                      </w:pPr>
                      <w:r>
                        <w:rPr>
                          <w:color w:val="000000"/>
                          <w:sz w:val="24"/>
                        </w:rPr>
                        <w:t>Father’s Highest Educational Attainment</w:t>
                      </w:r>
                    </w:p>
                    <w:p w:rsidR="00D72E83" w:rsidRDefault="00D72E83" w:rsidP="00556E17">
                      <w:pPr>
                        <w:spacing w:line="360" w:lineRule="auto"/>
                        <w:ind w:left="400"/>
                        <w:textDirection w:val="btLr"/>
                      </w:pPr>
                      <w:r>
                        <w:rPr>
                          <w:color w:val="000000"/>
                          <w:sz w:val="24"/>
                        </w:rPr>
                        <w:t>Mother’s Highest Educational Attainment</w:t>
                      </w:r>
                    </w:p>
                    <w:p w:rsidR="00D72E83" w:rsidRDefault="00D72E83">
                      <w:pPr>
                        <w:spacing w:line="360" w:lineRule="auto"/>
                        <w:ind w:left="200" w:firstLine="200"/>
                        <w:textDirection w:val="btLr"/>
                      </w:pPr>
                      <w:r>
                        <w:rPr>
                          <w:color w:val="000000"/>
                          <w:sz w:val="24"/>
                        </w:rPr>
                        <w:t>Father’s Occupation</w:t>
                      </w:r>
                    </w:p>
                    <w:p w:rsidR="00D72E83" w:rsidRDefault="00D72E83">
                      <w:pPr>
                        <w:spacing w:line="360" w:lineRule="auto"/>
                        <w:ind w:left="200" w:firstLine="200"/>
                        <w:textDirection w:val="btLr"/>
                      </w:pPr>
                      <w:r>
                        <w:rPr>
                          <w:color w:val="000000"/>
                          <w:sz w:val="24"/>
                        </w:rPr>
                        <w:t>Mother’s Occupation</w:t>
                      </w:r>
                    </w:p>
                    <w:p w:rsidR="00D72E83" w:rsidRDefault="00D72E83">
                      <w:pPr>
                        <w:spacing w:line="360" w:lineRule="auto"/>
                        <w:ind w:left="200" w:firstLine="200"/>
                        <w:textDirection w:val="btLr"/>
                      </w:pPr>
                      <w:r>
                        <w:rPr>
                          <w:color w:val="000000"/>
                          <w:sz w:val="24"/>
                        </w:rPr>
                        <w:t>Parents’ Monthly Income</w:t>
                      </w:r>
                    </w:p>
                    <w:p w:rsidR="00D72E83" w:rsidRDefault="00D72E83" w:rsidP="00556E17">
                      <w:pPr>
                        <w:spacing w:line="360" w:lineRule="auto"/>
                        <w:ind w:left="400"/>
                        <w:textDirection w:val="btLr"/>
                      </w:pPr>
                      <w:r>
                        <w:rPr>
                          <w:color w:val="000000"/>
                          <w:sz w:val="24"/>
                        </w:rPr>
                        <w:t>No. of hours sleeping at night</w:t>
                      </w:r>
                    </w:p>
                  </w:txbxContent>
                </v:textbox>
              </v:rect>
            </w:pict>
          </mc:Fallback>
        </mc:AlternateContent>
      </w:r>
    </w:p>
    <w:p w:rsidR="005C0831" w:rsidRDefault="005C0831">
      <w:pPr>
        <w:spacing w:after="0" w:line="480" w:lineRule="auto"/>
        <w:jc w:val="center"/>
        <w:rPr>
          <w:b/>
          <w:color w:val="000000"/>
          <w:sz w:val="24"/>
          <w:szCs w:val="24"/>
        </w:rPr>
      </w:pPr>
    </w:p>
    <w:p w:rsidR="005C0831" w:rsidRDefault="005C0831">
      <w:pPr>
        <w:spacing w:after="0" w:line="480" w:lineRule="auto"/>
        <w:jc w:val="center"/>
        <w:rPr>
          <w:b/>
          <w:color w:val="000000"/>
          <w:sz w:val="24"/>
          <w:szCs w:val="24"/>
        </w:rPr>
      </w:pPr>
    </w:p>
    <w:p w:rsidR="005C0831" w:rsidRDefault="005C0831">
      <w:pPr>
        <w:spacing w:after="0" w:line="480" w:lineRule="auto"/>
        <w:jc w:val="center"/>
        <w:rPr>
          <w:b/>
          <w:color w:val="000000"/>
          <w:sz w:val="24"/>
          <w:szCs w:val="24"/>
        </w:rPr>
      </w:pPr>
    </w:p>
    <w:p w:rsidR="005C0831" w:rsidRDefault="005C0831">
      <w:pPr>
        <w:spacing w:after="0" w:line="480" w:lineRule="auto"/>
        <w:jc w:val="center"/>
        <w:rPr>
          <w:b/>
          <w:color w:val="000000"/>
          <w:sz w:val="24"/>
          <w:szCs w:val="24"/>
        </w:rPr>
      </w:pPr>
    </w:p>
    <w:p w:rsidR="005C0831" w:rsidRDefault="005C0831">
      <w:pPr>
        <w:spacing w:after="0" w:line="480" w:lineRule="auto"/>
        <w:jc w:val="center"/>
        <w:rPr>
          <w:b/>
          <w:color w:val="000000"/>
          <w:sz w:val="24"/>
          <w:szCs w:val="24"/>
        </w:rPr>
      </w:pPr>
    </w:p>
    <w:p w:rsidR="005C0831" w:rsidRDefault="005C0831">
      <w:pPr>
        <w:spacing w:after="0" w:line="480" w:lineRule="auto"/>
        <w:jc w:val="center"/>
        <w:rPr>
          <w:b/>
          <w:color w:val="000000"/>
          <w:sz w:val="24"/>
          <w:szCs w:val="24"/>
        </w:rPr>
      </w:pPr>
    </w:p>
    <w:p w:rsidR="005C0831" w:rsidRDefault="00D72E83">
      <w:pPr>
        <w:spacing w:after="0" w:line="480" w:lineRule="auto"/>
        <w:jc w:val="center"/>
        <w:rPr>
          <w:b/>
          <w:color w:val="000000"/>
          <w:sz w:val="24"/>
          <w:szCs w:val="24"/>
        </w:rPr>
      </w:pPr>
      <w:r>
        <w:rPr>
          <w:noProof/>
        </w:rPr>
        <mc:AlternateContent>
          <mc:Choice Requires="wps">
            <w:drawing>
              <wp:anchor distT="0" distB="0" distL="114300" distR="114300" simplePos="0" relativeHeight="251662336" behindDoc="0" locked="0" layoutInCell="1" hidden="0" allowOverlap="1">
                <wp:simplePos x="0" y="0"/>
                <wp:positionH relativeFrom="column">
                  <wp:posOffset>1752600</wp:posOffset>
                </wp:positionH>
                <wp:positionV relativeFrom="paragraph">
                  <wp:posOffset>203200</wp:posOffset>
                </wp:positionV>
                <wp:extent cx="0" cy="28575"/>
                <wp:effectExtent l="0" t="0" r="0" b="0"/>
                <wp:wrapNone/>
                <wp:docPr id="22" name="Straight Arrow Connector 22"/>
                <wp:cNvGraphicFramePr/>
                <a:graphic xmlns:a="http://schemas.openxmlformats.org/drawingml/2006/main">
                  <a:graphicData uri="http://schemas.microsoft.com/office/word/2010/wordprocessingShape">
                    <wps:wsp>
                      <wps:cNvCnPr/>
                      <wps:spPr>
                        <a:xfrm>
                          <a:off x="5176183" y="3780000"/>
                          <a:ext cx="339635" cy="0"/>
                        </a:xfrm>
                        <a:prstGeom prst="straightConnector1">
                          <a:avLst/>
                        </a:prstGeom>
                        <a:noFill/>
                        <a:ln w="28575" cap="flat" cmpd="sng">
                          <a:solidFill>
                            <a:schemeClr val="dk1"/>
                          </a:solidFill>
                          <a:prstDash val="solid"/>
                          <a:round/>
                          <a:headEnd type="none" w="sm" len="sm"/>
                          <a:tailEnd type="none" w="sm" len="sm"/>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1752600</wp:posOffset>
                </wp:positionH>
                <wp:positionV relativeFrom="paragraph">
                  <wp:posOffset>203200</wp:posOffset>
                </wp:positionV>
                <wp:extent cx="0" cy="28575"/>
                <wp:effectExtent b="0" l="0" r="0" t="0"/>
                <wp:wrapNone/>
                <wp:docPr id="22"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0" cy="28575"/>
                        </a:xfrm>
                        <a:prstGeom prst="rect"/>
                        <a:ln/>
                      </pic:spPr>
                    </pic:pic>
                  </a:graphicData>
                </a:graphic>
              </wp:anchor>
            </w:drawing>
          </mc:Fallback>
        </mc:AlternateContent>
      </w:r>
      <w:r>
        <w:rPr>
          <w:noProof/>
        </w:rPr>
        <mc:AlternateContent>
          <mc:Choice Requires="wps">
            <w:drawing>
              <wp:anchor distT="0" distB="0" distL="114300" distR="114300" simplePos="0" relativeHeight="251663360" behindDoc="0" locked="0" layoutInCell="1" hidden="0" allowOverlap="1">
                <wp:simplePos x="0" y="0"/>
                <wp:positionH relativeFrom="column">
                  <wp:posOffset>3911600</wp:posOffset>
                </wp:positionH>
                <wp:positionV relativeFrom="paragraph">
                  <wp:posOffset>177800</wp:posOffset>
                </wp:positionV>
                <wp:extent cx="0" cy="28575"/>
                <wp:effectExtent l="0" t="0" r="0" b="0"/>
                <wp:wrapNone/>
                <wp:docPr id="18" name="Straight Arrow Connector 18"/>
                <wp:cNvGraphicFramePr/>
                <a:graphic xmlns:a="http://schemas.openxmlformats.org/drawingml/2006/main">
                  <a:graphicData uri="http://schemas.microsoft.com/office/word/2010/wordprocessingShape">
                    <wps:wsp>
                      <wps:cNvCnPr/>
                      <wps:spPr>
                        <a:xfrm>
                          <a:off x="5188929" y="3780000"/>
                          <a:ext cx="314143" cy="0"/>
                        </a:xfrm>
                        <a:prstGeom prst="straightConnector1">
                          <a:avLst/>
                        </a:prstGeom>
                        <a:noFill/>
                        <a:ln w="28575" cap="flat" cmpd="sng">
                          <a:solidFill>
                            <a:schemeClr val="dk1"/>
                          </a:solidFill>
                          <a:prstDash val="solid"/>
                          <a:round/>
                          <a:headEnd type="none" w="sm" len="sm"/>
                          <a:tailEnd type="none" w="sm" len="sm"/>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3911600</wp:posOffset>
                </wp:positionH>
                <wp:positionV relativeFrom="paragraph">
                  <wp:posOffset>177800</wp:posOffset>
                </wp:positionV>
                <wp:extent cx="0" cy="28575"/>
                <wp:effectExtent b="0" l="0" r="0" t="0"/>
                <wp:wrapNone/>
                <wp:docPr id="18"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0" cy="28575"/>
                        </a:xfrm>
                        <a:prstGeom prst="rect"/>
                        <a:ln/>
                      </pic:spPr>
                    </pic:pic>
                  </a:graphicData>
                </a:graphic>
              </wp:anchor>
            </w:drawing>
          </mc:Fallback>
        </mc:AlternateContent>
      </w:r>
    </w:p>
    <w:p w:rsidR="005C0831" w:rsidRDefault="005C0831">
      <w:pPr>
        <w:spacing w:after="0" w:line="480" w:lineRule="auto"/>
        <w:jc w:val="center"/>
        <w:rPr>
          <w:b/>
          <w:color w:val="000000"/>
          <w:sz w:val="24"/>
          <w:szCs w:val="24"/>
        </w:rPr>
      </w:pPr>
    </w:p>
    <w:p w:rsidR="005C0831" w:rsidRDefault="005C0831">
      <w:pPr>
        <w:spacing w:after="0" w:line="480" w:lineRule="auto"/>
        <w:jc w:val="center"/>
        <w:rPr>
          <w:b/>
          <w:color w:val="000000"/>
          <w:sz w:val="24"/>
          <w:szCs w:val="24"/>
        </w:rPr>
      </w:pPr>
    </w:p>
    <w:p w:rsidR="005C0831" w:rsidRDefault="005C0831">
      <w:pPr>
        <w:spacing w:after="0" w:line="480" w:lineRule="auto"/>
        <w:jc w:val="center"/>
        <w:rPr>
          <w:b/>
          <w:color w:val="000000"/>
          <w:sz w:val="24"/>
          <w:szCs w:val="24"/>
        </w:rPr>
      </w:pPr>
    </w:p>
    <w:p w:rsidR="005C0831" w:rsidRDefault="005C0831">
      <w:pPr>
        <w:spacing w:after="0" w:line="480" w:lineRule="auto"/>
        <w:jc w:val="center"/>
        <w:rPr>
          <w:b/>
          <w:color w:val="000000"/>
          <w:sz w:val="24"/>
          <w:szCs w:val="24"/>
        </w:rPr>
      </w:pPr>
    </w:p>
    <w:p w:rsidR="005C0831" w:rsidRDefault="005C0831">
      <w:pPr>
        <w:spacing w:after="0" w:line="480" w:lineRule="auto"/>
        <w:jc w:val="center"/>
        <w:rPr>
          <w:b/>
          <w:color w:val="000000"/>
          <w:sz w:val="24"/>
          <w:szCs w:val="24"/>
        </w:rPr>
      </w:pPr>
    </w:p>
    <w:p w:rsidR="005C0831" w:rsidRDefault="005C0831">
      <w:pPr>
        <w:spacing w:after="0" w:line="480" w:lineRule="auto"/>
        <w:jc w:val="center"/>
        <w:rPr>
          <w:b/>
          <w:color w:val="000000"/>
          <w:sz w:val="24"/>
          <w:szCs w:val="24"/>
        </w:rPr>
      </w:pPr>
    </w:p>
    <w:p w:rsidR="005C0831" w:rsidRDefault="00D72E83">
      <w:pPr>
        <w:spacing w:after="0" w:line="480" w:lineRule="auto"/>
        <w:jc w:val="center"/>
        <w:rPr>
          <w:color w:val="000000"/>
          <w:sz w:val="24"/>
          <w:szCs w:val="24"/>
        </w:rPr>
      </w:pPr>
      <w:r>
        <w:rPr>
          <w:color w:val="000000"/>
          <w:sz w:val="24"/>
          <w:szCs w:val="24"/>
        </w:rPr>
        <w:t xml:space="preserve">       </w:t>
      </w:r>
    </w:p>
    <w:p w:rsidR="005C0831" w:rsidRDefault="00D72E83">
      <w:pPr>
        <w:spacing w:after="0" w:line="720" w:lineRule="auto"/>
        <w:jc w:val="center"/>
        <w:rPr>
          <w:color w:val="000000"/>
          <w:sz w:val="24"/>
          <w:szCs w:val="24"/>
        </w:rPr>
      </w:pPr>
      <w:r>
        <w:rPr>
          <w:color w:val="000000"/>
          <w:sz w:val="24"/>
          <w:szCs w:val="24"/>
        </w:rPr>
        <w:t xml:space="preserve">                                        </w:t>
      </w:r>
      <w:r>
        <w:rPr>
          <w:noProof/>
        </w:rPr>
        <mc:AlternateContent>
          <mc:Choice Requires="wps">
            <w:drawing>
              <wp:anchor distT="0" distB="0" distL="114300" distR="114300" simplePos="0" relativeHeight="251664384" behindDoc="0" locked="0" layoutInCell="1" hidden="0" allowOverlap="1">
                <wp:simplePos x="0" y="0"/>
                <wp:positionH relativeFrom="column">
                  <wp:posOffset>5168900</wp:posOffset>
                </wp:positionH>
                <wp:positionV relativeFrom="paragraph">
                  <wp:posOffset>342900</wp:posOffset>
                </wp:positionV>
                <wp:extent cx="5080" cy="676275"/>
                <wp:effectExtent l="0" t="0" r="0" b="0"/>
                <wp:wrapNone/>
                <wp:docPr id="19" name="Straight Arrow Connector 19"/>
                <wp:cNvGraphicFramePr/>
                <a:graphic xmlns:a="http://schemas.openxmlformats.org/drawingml/2006/main">
                  <a:graphicData uri="http://schemas.microsoft.com/office/word/2010/wordprocessingShape">
                    <wps:wsp>
                      <wps:cNvCnPr/>
                      <wps:spPr>
                        <a:xfrm flipH="1">
                          <a:off x="5343460" y="3441863"/>
                          <a:ext cx="5080" cy="676275"/>
                        </a:xfrm>
                        <a:prstGeom prst="straightConnector1">
                          <a:avLst/>
                        </a:prstGeom>
                        <a:noFill/>
                        <a:ln w="28575" cap="flat" cmpd="sng">
                          <a:solidFill>
                            <a:schemeClr val="dk1"/>
                          </a:solidFill>
                          <a:prstDash val="solid"/>
                          <a:round/>
                          <a:headEnd type="none" w="sm" len="sm"/>
                          <a:tailEnd type="none" w="sm" len="sm"/>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5168900</wp:posOffset>
                </wp:positionH>
                <wp:positionV relativeFrom="paragraph">
                  <wp:posOffset>342900</wp:posOffset>
                </wp:positionV>
                <wp:extent cx="5080" cy="676275"/>
                <wp:effectExtent b="0" l="0" r="0" t="0"/>
                <wp:wrapNone/>
                <wp:docPr id="19"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5080" cy="676275"/>
                        </a:xfrm>
                        <a:prstGeom prst="rect"/>
                        <a:ln/>
                      </pic:spPr>
                    </pic:pic>
                  </a:graphicData>
                </a:graphic>
              </wp:anchor>
            </w:drawing>
          </mc:Fallback>
        </mc:AlternateContent>
      </w:r>
    </w:p>
    <w:p w:rsidR="005C0831" w:rsidRDefault="00D72E83">
      <w:pPr>
        <w:spacing w:after="0" w:line="720" w:lineRule="auto"/>
        <w:jc w:val="center"/>
        <w:rPr>
          <w:color w:val="000000"/>
          <w:sz w:val="24"/>
          <w:szCs w:val="24"/>
        </w:rPr>
      </w:pPr>
      <w:r>
        <w:rPr>
          <w:color w:val="000000"/>
          <w:sz w:val="24"/>
          <w:szCs w:val="24"/>
        </w:rPr>
        <w:t xml:space="preserve">                   ASSISTANCE NEEDED</w:t>
      </w:r>
      <w:r>
        <w:rPr>
          <w:noProof/>
        </w:rPr>
        <mc:AlternateContent>
          <mc:Choice Requires="wps">
            <w:drawing>
              <wp:anchor distT="0" distB="0" distL="114300" distR="114300" simplePos="0" relativeHeight="251665408" behindDoc="0" locked="0" layoutInCell="1" hidden="0" allowOverlap="1">
                <wp:simplePos x="0" y="0"/>
                <wp:positionH relativeFrom="column">
                  <wp:posOffset>1574800</wp:posOffset>
                </wp:positionH>
                <wp:positionV relativeFrom="paragraph">
                  <wp:posOffset>215900</wp:posOffset>
                </wp:positionV>
                <wp:extent cx="4782820" cy="2855595"/>
                <wp:effectExtent l="0" t="0" r="0" b="0"/>
                <wp:wrapNone/>
                <wp:docPr id="20" name="Rectangle 20"/>
                <wp:cNvGraphicFramePr/>
                <a:graphic xmlns:a="http://schemas.openxmlformats.org/drawingml/2006/main">
                  <a:graphicData uri="http://schemas.microsoft.com/office/word/2010/wordprocessingShape">
                    <wps:wsp>
                      <wps:cNvSpPr/>
                      <wps:spPr>
                        <a:xfrm>
                          <a:off x="2979990" y="2377603"/>
                          <a:ext cx="4732020" cy="2804795"/>
                        </a:xfrm>
                        <a:prstGeom prst="rect">
                          <a:avLst/>
                        </a:prstGeom>
                        <a:solidFill>
                          <a:schemeClr val="lt1"/>
                        </a:solidFill>
                        <a:ln w="25400" cap="flat" cmpd="sng">
                          <a:solidFill>
                            <a:schemeClr val="dk1"/>
                          </a:solidFill>
                          <a:prstDash val="solid"/>
                          <a:round/>
                          <a:headEnd type="none" w="sm" len="sm"/>
                          <a:tailEnd type="none" w="sm" len="sm"/>
                        </a:ln>
                      </wps:spPr>
                      <wps:txbx>
                        <w:txbxContent>
                          <w:p w:rsidR="00D72E83" w:rsidRDefault="00D72E83">
                            <w:pPr>
                              <w:spacing w:line="360" w:lineRule="auto"/>
                              <w:ind w:left="200" w:firstLine="200"/>
                              <w:textDirection w:val="btLr"/>
                            </w:pPr>
                            <w:proofErr w:type="gramStart"/>
                            <w:r>
                              <w:rPr>
                                <w:color w:val="000000"/>
                                <w:sz w:val="24"/>
                              </w:rPr>
                              <w:t>Free Printing Station                       h.</w:t>
                            </w:r>
                            <w:proofErr w:type="gramEnd"/>
                            <w:r>
                              <w:rPr>
                                <w:color w:val="000000"/>
                                <w:sz w:val="24"/>
                              </w:rPr>
                              <w:t xml:space="preserve">  Remedial Class</w:t>
                            </w:r>
                          </w:p>
                          <w:p w:rsidR="00D72E83" w:rsidRDefault="00D72E83">
                            <w:pPr>
                              <w:spacing w:line="360" w:lineRule="auto"/>
                              <w:ind w:left="200" w:firstLine="200"/>
                              <w:textDirection w:val="btLr"/>
                            </w:pPr>
                            <w:proofErr w:type="gramStart"/>
                            <w:r>
                              <w:rPr>
                                <w:color w:val="000000"/>
                                <w:sz w:val="24"/>
                              </w:rPr>
                              <w:t>Health Break                                    I.</w:t>
                            </w:r>
                            <w:proofErr w:type="gramEnd"/>
                            <w:r>
                              <w:rPr>
                                <w:color w:val="000000"/>
                                <w:sz w:val="24"/>
                              </w:rPr>
                              <w:t xml:space="preserve">  Tutor</w:t>
                            </w:r>
                          </w:p>
                          <w:p w:rsidR="00D72E83" w:rsidRDefault="00D72E83">
                            <w:pPr>
                              <w:spacing w:line="360" w:lineRule="auto"/>
                              <w:ind w:left="200" w:firstLine="200"/>
                              <w:textDirection w:val="btLr"/>
                            </w:pPr>
                            <w:proofErr w:type="gramStart"/>
                            <w:r>
                              <w:rPr>
                                <w:color w:val="000000"/>
                                <w:sz w:val="24"/>
                              </w:rPr>
                              <w:t>Proper Security                                j.</w:t>
                            </w:r>
                            <w:proofErr w:type="gramEnd"/>
                            <w:r>
                              <w:rPr>
                                <w:color w:val="000000"/>
                                <w:sz w:val="24"/>
                              </w:rPr>
                              <w:t xml:space="preserve">  Spiritual Support</w:t>
                            </w:r>
                          </w:p>
                          <w:p w:rsidR="00D72E83" w:rsidRDefault="00D72E83">
                            <w:pPr>
                              <w:spacing w:line="360" w:lineRule="auto"/>
                              <w:ind w:left="200" w:firstLine="200"/>
                              <w:textDirection w:val="btLr"/>
                            </w:pPr>
                            <w:proofErr w:type="gramStart"/>
                            <w:r>
                              <w:rPr>
                                <w:color w:val="000000"/>
                                <w:sz w:val="24"/>
                              </w:rPr>
                              <w:t>Public Library                                   k.</w:t>
                            </w:r>
                            <w:proofErr w:type="gramEnd"/>
                            <w:r>
                              <w:rPr>
                                <w:color w:val="000000"/>
                                <w:sz w:val="24"/>
                              </w:rPr>
                              <w:t xml:space="preserve">  Less School Activities</w:t>
                            </w:r>
                          </w:p>
                          <w:p w:rsidR="00D72E83" w:rsidRDefault="00D72E83">
                            <w:pPr>
                              <w:spacing w:line="360" w:lineRule="auto"/>
                              <w:ind w:left="200" w:firstLine="200"/>
                              <w:textDirection w:val="btLr"/>
                            </w:pPr>
                            <w:proofErr w:type="gramStart"/>
                            <w:r>
                              <w:rPr>
                                <w:color w:val="000000"/>
                                <w:sz w:val="24"/>
                              </w:rPr>
                              <w:t>Advice's                                              l.</w:t>
                            </w:r>
                            <w:proofErr w:type="gramEnd"/>
                            <w:r>
                              <w:rPr>
                                <w:color w:val="000000"/>
                                <w:sz w:val="24"/>
                              </w:rPr>
                              <w:t xml:space="preserve">  Wash Day</w:t>
                            </w:r>
                          </w:p>
                          <w:p w:rsidR="00D72E83" w:rsidRDefault="00D72E83">
                            <w:pPr>
                              <w:spacing w:line="360" w:lineRule="auto"/>
                              <w:ind w:left="200" w:firstLine="200"/>
                              <w:textDirection w:val="btLr"/>
                            </w:pPr>
                            <w:proofErr w:type="gramStart"/>
                            <w:r>
                              <w:rPr>
                                <w:color w:val="000000"/>
                                <w:sz w:val="24"/>
                              </w:rPr>
                              <w:t>Scholarships                                     m.</w:t>
                            </w:r>
                            <w:proofErr w:type="gramEnd"/>
                            <w:r>
                              <w:rPr>
                                <w:color w:val="000000"/>
                                <w:sz w:val="24"/>
                              </w:rPr>
                              <w:t xml:space="preserve">  Free Lunch</w:t>
                            </w:r>
                          </w:p>
                          <w:p w:rsidR="00D72E83" w:rsidRDefault="00D72E83">
                            <w:pPr>
                              <w:spacing w:line="360" w:lineRule="auto"/>
                              <w:ind w:left="200" w:firstLine="200"/>
                              <w:textDirection w:val="btLr"/>
                            </w:pPr>
                            <w:r>
                              <w:rPr>
                                <w:color w:val="000000"/>
                                <w:sz w:val="24"/>
                              </w:rPr>
                              <w:t>Lessen Activities                              n.  No Miscellaneous Fee</w:t>
                            </w:r>
                          </w:p>
                          <w:p w:rsidR="00D72E83" w:rsidRDefault="00D72E83">
                            <w:pPr>
                              <w:spacing w:line="360" w:lineRule="auto"/>
                              <w:textDirection w:val="btLr"/>
                            </w:pPr>
                          </w:p>
                        </w:txbxContent>
                      </wps:txbx>
                      <wps:bodyPr spcFirstLastPara="1" wrap="square" lIns="91425" tIns="45700" rIns="91425" bIns="45700" anchor="ctr" anchorCtr="0">
                        <a:noAutofit/>
                      </wps:bodyPr>
                    </wps:wsp>
                  </a:graphicData>
                </a:graphic>
              </wp:anchor>
            </w:drawing>
          </mc:Choice>
          <mc:Fallback>
            <w:pict>
              <v:rect id="Rectangle 20" o:spid="_x0000_s1029" style="position:absolute;left:0;text-align:left;margin-left:124pt;margin-top:17pt;width:376.6pt;height:224.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" fillcolor="white [3201]" strokecolor="black [3200]" strokeweight="2pt">
                <v:stroke startarrowwidth="narrow" startarrowlength="short" endarrowwidth="narrow" endarrowlength="short" joinstyle="round"/>
                <v:textbox inset="2.53958mm,1.2694mm,2.53958mm,1.2694mm">
                  <w:txbxContent>
                    <w:p w:rsidR="00D72E83" w:rsidRDefault="00D72E83">
                      <w:pPr>
                        <w:spacing w:line="360" w:lineRule="auto"/>
                        <w:ind w:left="200" w:firstLine="200"/>
                        <w:textDirection w:val="btLr"/>
                      </w:pPr>
                      <w:proofErr w:type="gramStart"/>
                      <w:r>
                        <w:rPr>
                          <w:color w:val="000000"/>
                          <w:sz w:val="24"/>
                        </w:rPr>
                        <w:t>Free Printing Station                       h.</w:t>
                      </w:r>
                      <w:proofErr w:type="gramEnd"/>
                      <w:r>
                        <w:rPr>
                          <w:color w:val="000000"/>
                          <w:sz w:val="24"/>
                        </w:rPr>
                        <w:t xml:space="preserve">  Remedial Class</w:t>
                      </w:r>
                    </w:p>
                    <w:p w:rsidR="00D72E83" w:rsidRDefault="00D72E83">
                      <w:pPr>
                        <w:spacing w:line="360" w:lineRule="auto"/>
                        <w:ind w:left="200" w:firstLine="200"/>
                        <w:textDirection w:val="btLr"/>
                      </w:pPr>
                      <w:proofErr w:type="gramStart"/>
                      <w:r>
                        <w:rPr>
                          <w:color w:val="000000"/>
                          <w:sz w:val="24"/>
                        </w:rPr>
                        <w:t>Health Break                                    I.</w:t>
                      </w:r>
                      <w:proofErr w:type="gramEnd"/>
                      <w:r>
                        <w:rPr>
                          <w:color w:val="000000"/>
                          <w:sz w:val="24"/>
                        </w:rPr>
                        <w:t xml:space="preserve">  Tutor</w:t>
                      </w:r>
                    </w:p>
                    <w:p w:rsidR="00D72E83" w:rsidRDefault="00D72E83">
                      <w:pPr>
                        <w:spacing w:line="360" w:lineRule="auto"/>
                        <w:ind w:left="200" w:firstLine="200"/>
                        <w:textDirection w:val="btLr"/>
                      </w:pPr>
                      <w:proofErr w:type="gramStart"/>
                      <w:r>
                        <w:rPr>
                          <w:color w:val="000000"/>
                          <w:sz w:val="24"/>
                        </w:rPr>
                        <w:t>Proper Security                                j.</w:t>
                      </w:r>
                      <w:proofErr w:type="gramEnd"/>
                      <w:r>
                        <w:rPr>
                          <w:color w:val="000000"/>
                          <w:sz w:val="24"/>
                        </w:rPr>
                        <w:t xml:space="preserve">  Spiritual Support</w:t>
                      </w:r>
                    </w:p>
                    <w:p w:rsidR="00D72E83" w:rsidRDefault="00D72E83">
                      <w:pPr>
                        <w:spacing w:line="360" w:lineRule="auto"/>
                        <w:ind w:left="200" w:firstLine="200"/>
                        <w:textDirection w:val="btLr"/>
                      </w:pPr>
                      <w:proofErr w:type="gramStart"/>
                      <w:r>
                        <w:rPr>
                          <w:color w:val="000000"/>
                          <w:sz w:val="24"/>
                        </w:rPr>
                        <w:t>Public Library                                   k.</w:t>
                      </w:r>
                      <w:proofErr w:type="gramEnd"/>
                      <w:r>
                        <w:rPr>
                          <w:color w:val="000000"/>
                          <w:sz w:val="24"/>
                        </w:rPr>
                        <w:t xml:space="preserve">  Less School Activities</w:t>
                      </w:r>
                    </w:p>
                    <w:p w:rsidR="00D72E83" w:rsidRDefault="00D72E83">
                      <w:pPr>
                        <w:spacing w:line="360" w:lineRule="auto"/>
                        <w:ind w:left="200" w:firstLine="200"/>
                        <w:textDirection w:val="btLr"/>
                      </w:pPr>
                      <w:proofErr w:type="gramStart"/>
                      <w:r>
                        <w:rPr>
                          <w:color w:val="000000"/>
                          <w:sz w:val="24"/>
                        </w:rPr>
                        <w:t>Advice's                                              l.</w:t>
                      </w:r>
                      <w:proofErr w:type="gramEnd"/>
                      <w:r>
                        <w:rPr>
                          <w:color w:val="000000"/>
                          <w:sz w:val="24"/>
                        </w:rPr>
                        <w:t xml:space="preserve">  Wash Day</w:t>
                      </w:r>
                    </w:p>
                    <w:p w:rsidR="00D72E83" w:rsidRDefault="00D72E83">
                      <w:pPr>
                        <w:spacing w:line="360" w:lineRule="auto"/>
                        <w:ind w:left="200" w:firstLine="200"/>
                        <w:textDirection w:val="btLr"/>
                      </w:pPr>
                      <w:proofErr w:type="gramStart"/>
                      <w:r>
                        <w:rPr>
                          <w:color w:val="000000"/>
                          <w:sz w:val="24"/>
                        </w:rPr>
                        <w:t>Scholarships                                     m.</w:t>
                      </w:r>
                      <w:proofErr w:type="gramEnd"/>
                      <w:r>
                        <w:rPr>
                          <w:color w:val="000000"/>
                          <w:sz w:val="24"/>
                        </w:rPr>
                        <w:t xml:space="preserve">  Free Lunch</w:t>
                      </w:r>
                    </w:p>
                    <w:p w:rsidR="00D72E83" w:rsidRDefault="00D72E83">
                      <w:pPr>
                        <w:spacing w:line="360" w:lineRule="auto"/>
                        <w:ind w:left="200" w:firstLine="200"/>
                        <w:textDirection w:val="btLr"/>
                      </w:pPr>
                      <w:r>
                        <w:rPr>
                          <w:color w:val="000000"/>
                          <w:sz w:val="24"/>
                        </w:rPr>
                        <w:t>Lessen Activities                              n.  No Miscellaneous Fee</w:t>
                      </w:r>
                    </w:p>
                    <w:p w:rsidR="00D72E83" w:rsidRDefault="00D72E83">
                      <w:pPr>
                        <w:spacing w:line="360" w:lineRule="auto"/>
                        <w:textDirection w:val="btLr"/>
                      </w:pPr>
                    </w:p>
                  </w:txbxContent>
                </v:textbox>
              </v:rect>
            </w:pict>
          </mc:Fallback>
        </mc:AlternateContent>
      </w:r>
    </w:p>
    <w:p w:rsidR="005C0831" w:rsidRDefault="005C0831">
      <w:pPr>
        <w:spacing w:after="0" w:line="480" w:lineRule="auto"/>
        <w:jc w:val="center"/>
        <w:rPr>
          <w:b/>
          <w:color w:val="000000"/>
          <w:sz w:val="24"/>
          <w:szCs w:val="24"/>
        </w:rPr>
      </w:pPr>
    </w:p>
    <w:p w:rsidR="005C0831" w:rsidRDefault="005C0831">
      <w:pPr>
        <w:spacing w:after="0" w:line="480" w:lineRule="auto"/>
        <w:jc w:val="center"/>
        <w:rPr>
          <w:b/>
          <w:color w:val="000000"/>
          <w:sz w:val="24"/>
          <w:szCs w:val="24"/>
        </w:rPr>
      </w:pPr>
    </w:p>
    <w:p w:rsidR="005C0831" w:rsidRDefault="005C0831">
      <w:pPr>
        <w:spacing w:after="0" w:line="480" w:lineRule="auto"/>
        <w:jc w:val="center"/>
        <w:rPr>
          <w:b/>
          <w:color w:val="000000"/>
          <w:sz w:val="24"/>
          <w:szCs w:val="24"/>
        </w:rPr>
      </w:pPr>
    </w:p>
    <w:p w:rsidR="005C0831" w:rsidRDefault="005C0831">
      <w:pPr>
        <w:spacing w:after="0" w:line="480" w:lineRule="auto"/>
        <w:jc w:val="both"/>
        <w:rPr>
          <w:b/>
          <w:color w:val="000000"/>
          <w:sz w:val="24"/>
          <w:szCs w:val="24"/>
        </w:rPr>
      </w:pPr>
    </w:p>
    <w:p w:rsidR="005C0831" w:rsidRDefault="005C0831">
      <w:pPr>
        <w:spacing w:after="0" w:line="480" w:lineRule="auto"/>
        <w:jc w:val="both"/>
        <w:rPr>
          <w:b/>
          <w:color w:val="000000"/>
          <w:sz w:val="24"/>
          <w:szCs w:val="24"/>
        </w:rPr>
      </w:pPr>
    </w:p>
    <w:p w:rsidR="005C0831" w:rsidRDefault="005C0831">
      <w:pPr>
        <w:spacing w:after="0" w:line="480" w:lineRule="auto"/>
        <w:jc w:val="both"/>
        <w:rPr>
          <w:b/>
          <w:color w:val="000000"/>
          <w:sz w:val="24"/>
          <w:szCs w:val="24"/>
        </w:rPr>
      </w:pPr>
    </w:p>
    <w:p w:rsidR="005C0831" w:rsidRDefault="005C0831">
      <w:pPr>
        <w:spacing w:after="0" w:line="480" w:lineRule="auto"/>
        <w:jc w:val="both"/>
        <w:rPr>
          <w:b/>
          <w:color w:val="000000"/>
          <w:sz w:val="24"/>
          <w:szCs w:val="24"/>
        </w:rPr>
      </w:pPr>
    </w:p>
    <w:p w:rsidR="005C0831" w:rsidRDefault="00D72E83">
      <w:pPr>
        <w:spacing w:after="0" w:line="480" w:lineRule="auto"/>
        <w:jc w:val="center"/>
        <w:rPr>
          <w:b/>
          <w:color w:val="000000"/>
          <w:sz w:val="24"/>
          <w:szCs w:val="24"/>
        </w:rPr>
      </w:pPr>
      <w:r>
        <w:rPr>
          <w:b/>
          <w:color w:val="000000"/>
          <w:sz w:val="24"/>
          <w:szCs w:val="24"/>
        </w:rPr>
        <w:lastRenderedPageBreak/>
        <w:t xml:space="preserve">Figure 1: </w:t>
      </w:r>
      <w:r>
        <w:rPr>
          <w:color w:val="000000"/>
          <w:sz w:val="24"/>
          <w:szCs w:val="24"/>
        </w:rPr>
        <w:t>Schematic Diagram of the Study</w:t>
      </w:r>
    </w:p>
    <w:p w:rsidR="005C0831" w:rsidRDefault="00D72E83" w:rsidP="00F92E8F">
      <w:pPr>
        <w:spacing w:before="240" w:after="0" w:line="480" w:lineRule="auto"/>
        <w:rPr>
          <w:b/>
          <w:color w:val="000000"/>
          <w:sz w:val="24"/>
          <w:szCs w:val="24"/>
        </w:rPr>
      </w:pPr>
      <w:r>
        <w:rPr>
          <w:b/>
          <w:color w:val="000000"/>
          <w:sz w:val="24"/>
          <w:szCs w:val="24"/>
        </w:rPr>
        <w:t>Statement of the Problem</w:t>
      </w:r>
    </w:p>
    <w:p w:rsidR="005C0831" w:rsidRDefault="00D72E83" w:rsidP="00F92E8F">
      <w:pPr>
        <w:spacing w:before="240" w:after="0" w:line="480" w:lineRule="auto"/>
        <w:rPr>
          <w:b/>
          <w:color w:val="000000"/>
          <w:sz w:val="24"/>
          <w:szCs w:val="24"/>
        </w:rPr>
      </w:pPr>
      <w:r>
        <w:rPr>
          <w:b/>
          <w:color w:val="000000"/>
          <w:sz w:val="24"/>
          <w:szCs w:val="24"/>
        </w:rPr>
        <w:t>Research Questions:</w:t>
      </w:r>
    </w:p>
    <w:p w:rsidR="005C0831" w:rsidRDefault="00D72E83">
      <w:pPr>
        <w:spacing w:after="0" w:line="480" w:lineRule="auto"/>
        <w:rPr>
          <w:color w:val="000000"/>
          <w:sz w:val="24"/>
          <w:szCs w:val="24"/>
        </w:rPr>
      </w:pPr>
      <w:r>
        <w:rPr>
          <w:color w:val="000000"/>
          <w:sz w:val="24"/>
          <w:szCs w:val="24"/>
        </w:rPr>
        <w:t xml:space="preserve">1.  What is student’s profile in terms </w:t>
      </w:r>
      <w:proofErr w:type="gramStart"/>
      <w:r>
        <w:rPr>
          <w:color w:val="000000"/>
          <w:sz w:val="24"/>
          <w:szCs w:val="24"/>
        </w:rPr>
        <w:t>of:</w:t>
      </w:r>
      <w:proofErr w:type="gramEnd"/>
    </w:p>
    <w:p w:rsidR="005C0831" w:rsidRDefault="00D72E83">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480" w:lineRule="auto"/>
        <w:rPr>
          <w:color w:val="000000"/>
          <w:sz w:val="24"/>
          <w:szCs w:val="24"/>
        </w:rPr>
      </w:pPr>
      <w:r>
        <w:rPr>
          <w:color w:val="000000"/>
          <w:sz w:val="24"/>
          <w:szCs w:val="24"/>
        </w:rPr>
        <w:t>age;</w:t>
      </w:r>
    </w:p>
    <w:p w:rsidR="005C0831" w:rsidRDefault="00D72E83">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480" w:lineRule="auto"/>
        <w:rPr>
          <w:color w:val="000000"/>
          <w:sz w:val="24"/>
          <w:szCs w:val="24"/>
        </w:rPr>
      </w:pPr>
      <w:r>
        <w:rPr>
          <w:color w:val="000000"/>
          <w:sz w:val="24"/>
          <w:szCs w:val="24"/>
        </w:rPr>
        <w:t>gender;</w:t>
      </w:r>
    </w:p>
    <w:p w:rsidR="005C0831" w:rsidRDefault="00D72E83">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480" w:lineRule="auto"/>
        <w:rPr>
          <w:color w:val="000000"/>
          <w:sz w:val="24"/>
          <w:szCs w:val="24"/>
        </w:rPr>
      </w:pPr>
      <w:r>
        <w:rPr>
          <w:color w:val="000000"/>
          <w:sz w:val="24"/>
          <w:szCs w:val="24"/>
        </w:rPr>
        <w:t>religion;</w:t>
      </w:r>
    </w:p>
    <w:p w:rsidR="005C0831" w:rsidRDefault="00D72E83">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480" w:lineRule="auto"/>
        <w:rPr>
          <w:color w:val="000000"/>
          <w:sz w:val="24"/>
          <w:szCs w:val="24"/>
        </w:rPr>
      </w:pPr>
      <w:r>
        <w:rPr>
          <w:color w:val="000000"/>
          <w:sz w:val="24"/>
          <w:szCs w:val="24"/>
        </w:rPr>
        <w:t>relationship status;</w:t>
      </w:r>
    </w:p>
    <w:p w:rsidR="005C0831" w:rsidRDefault="00D72E83">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480" w:lineRule="auto"/>
        <w:rPr>
          <w:color w:val="000000"/>
          <w:sz w:val="24"/>
          <w:szCs w:val="24"/>
        </w:rPr>
      </w:pPr>
      <w:r>
        <w:rPr>
          <w:color w:val="000000"/>
          <w:sz w:val="24"/>
          <w:szCs w:val="24"/>
        </w:rPr>
        <w:t>JHS curriculum;</w:t>
      </w:r>
    </w:p>
    <w:p w:rsidR="005C0831" w:rsidRDefault="00D72E83">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480" w:lineRule="auto"/>
        <w:rPr>
          <w:color w:val="000000"/>
          <w:sz w:val="24"/>
          <w:szCs w:val="24"/>
        </w:rPr>
      </w:pPr>
      <w:r>
        <w:rPr>
          <w:color w:val="000000"/>
          <w:sz w:val="24"/>
          <w:szCs w:val="24"/>
        </w:rPr>
        <w:t>no. of hours sleeping at night;</w:t>
      </w:r>
    </w:p>
    <w:p w:rsidR="005C0831" w:rsidRDefault="00D72E83">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480" w:lineRule="auto"/>
        <w:rPr>
          <w:color w:val="000000"/>
          <w:sz w:val="24"/>
          <w:szCs w:val="24"/>
        </w:rPr>
      </w:pPr>
      <w:r>
        <w:rPr>
          <w:color w:val="000000"/>
          <w:sz w:val="24"/>
          <w:szCs w:val="24"/>
        </w:rPr>
        <w:t>father’s highest educational attainment;</w:t>
      </w:r>
    </w:p>
    <w:p w:rsidR="005C0831" w:rsidRDefault="00D72E83">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480" w:lineRule="auto"/>
        <w:rPr>
          <w:color w:val="000000"/>
          <w:sz w:val="24"/>
          <w:szCs w:val="24"/>
        </w:rPr>
      </w:pPr>
      <w:r>
        <w:rPr>
          <w:color w:val="000000"/>
          <w:sz w:val="24"/>
          <w:szCs w:val="24"/>
        </w:rPr>
        <w:t>mother’s highest educational attainment;</w:t>
      </w:r>
    </w:p>
    <w:p w:rsidR="005C0831" w:rsidRDefault="00D72E83">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480" w:lineRule="auto"/>
        <w:rPr>
          <w:color w:val="000000"/>
          <w:sz w:val="24"/>
          <w:szCs w:val="24"/>
        </w:rPr>
      </w:pPr>
      <w:r>
        <w:rPr>
          <w:color w:val="000000"/>
          <w:sz w:val="24"/>
          <w:szCs w:val="24"/>
        </w:rPr>
        <w:t>father’s occupation;</w:t>
      </w:r>
    </w:p>
    <w:p w:rsidR="005C0831" w:rsidRDefault="00D72E83">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480" w:lineRule="auto"/>
        <w:rPr>
          <w:color w:val="000000"/>
          <w:sz w:val="24"/>
          <w:szCs w:val="24"/>
        </w:rPr>
      </w:pPr>
      <w:r>
        <w:rPr>
          <w:color w:val="000000"/>
          <w:sz w:val="24"/>
          <w:szCs w:val="24"/>
        </w:rPr>
        <w:t>mother’s occupation; and</w:t>
      </w:r>
    </w:p>
    <w:p w:rsidR="005C0831" w:rsidRPr="00354AD8" w:rsidRDefault="00D72E83" w:rsidP="00354AD8">
      <w:pPr>
        <w:numPr>
          <w:ilvl w:val="0"/>
          <w:numId w:val="2"/>
        </w:numPr>
        <w:pBdr>
          <w:top w:val="none" w:sz="0" w:space="0" w:color="000000"/>
          <w:left w:val="none" w:sz="0" w:space="0" w:color="000000"/>
          <w:bottom w:val="none" w:sz="0" w:space="0" w:color="000000"/>
          <w:right w:val="none" w:sz="0" w:space="0" w:color="000000"/>
          <w:between w:val="none" w:sz="0" w:space="0" w:color="000000"/>
        </w:pBdr>
        <w:spacing w:line="480" w:lineRule="auto"/>
        <w:rPr>
          <w:color w:val="000000"/>
          <w:sz w:val="24"/>
          <w:szCs w:val="24"/>
        </w:rPr>
      </w:pPr>
      <w:proofErr w:type="gramStart"/>
      <w:r>
        <w:rPr>
          <w:color w:val="000000"/>
          <w:sz w:val="24"/>
          <w:szCs w:val="24"/>
        </w:rPr>
        <w:t>parent’s</w:t>
      </w:r>
      <w:proofErr w:type="gramEnd"/>
      <w:r>
        <w:rPr>
          <w:color w:val="000000"/>
          <w:sz w:val="24"/>
          <w:szCs w:val="24"/>
        </w:rPr>
        <w:t xml:space="preserve"> monthly income?</w:t>
      </w:r>
    </w:p>
    <w:p w:rsidR="005C0831" w:rsidRDefault="00D72E83" w:rsidP="00354AD8">
      <w:pPr>
        <w:spacing w:line="480" w:lineRule="auto"/>
        <w:rPr>
          <w:color w:val="000000"/>
          <w:sz w:val="24"/>
          <w:szCs w:val="24"/>
        </w:rPr>
      </w:pPr>
      <w:r>
        <w:rPr>
          <w:color w:val="000000"/>
          <w:sz w:val="24"/>
          <w:szCs w:val="24"/>
        </w:rPr>
        <w:t>2. What are the problems encountered by STEM students?</w:t>
      </w:r>
    </w:p>
    <w:p w:rsidR="005C0831" w:rsidRDefault="00D72E83" w:rsidP="00354AD8">
      <w:pPr>
        <w:spacing w:line="480" w:lineRule="auto"/>
        <w:rPr>
          <w:color w:val="000000"/>
          <w:sz w:val="24"/>
          <w:szCs w:val="24"/>
        </w:rPr>
      </w:pPr>
      <w:r>
        <w:rPr>
          <w:color w:val="000000"/>
          <w:sz w:val="24"/>
          <w:szCs w:val="24"/>
        </w:rPr>
        <w:t xml:space="preserve">3. </w:t>
      </w:r>
      <w:proofErr w:type="gramStart"/>
      <w:r>
        <w:rPr>
          <w:color w:val="000000"/>
          <w:sz w:val="24"/>
          <w:szCs w:val="24"/>
        </w:rPr>
        <w:t>Is</w:t>
      </w:r>
      <w:proofErr w:type="gramEnd"/>
      <w:r>
        <w:rPr>
          <w:color w:val="000000"/>
          <w:sz w:val="24"/>
          <w:szCs w:val="24"/>
        </w:rPr>
        <w:t xml:space="preserve"> there significant relationship between the problems encountered and student’s profile?</w:t>
      </w:r>
    </w:p>
    <w:p w:rsidR="005C0831" w:rsidRDefault="00D72E83" w:rsidP="00354AD8">
      <w:pPr>
        <w:spacing w:line="480" w:lineRule="auto"/>
        <w:rPr>
          <w:color w:val="000000"/>
          <w:sz w:val="24"/>
          <w:szCs w:val="24"/>
        </w:rPr>
      </w:pPr>
      <w:r>
        <w:rPr>
          <w:color w:val="000000"/>
          <w:sz w:val="24"/>
          <w:szCs w:val="24"/>
        </w:rPr>
        <w:t>4. What are the coping mechanisms done by STEM students?</w:t>
      </w:r>
    </w:p>
    <w:p w:rsidR="005C0831" w:rsidRDefault="00D72E83" w:rsidP="00354AD8">
      <w:pPr>
        <w:spacing w:line="480" w:lineRule="auto"/>
        <w:rPr>
          <w:b/>
          <w:color w:val="000000"/>
          <w:sz w:val="24"/>
          <w:szCs w:val="24"/>
        </w:rPr>
      </w:pPr>
      <w:r>
        <w:rPr>
          <w:color w:val="000000"/>
          <w:sz w:val="24"/>
          <w:szCs w:val="24"/>
        </w:rPr>
        <w:t xml:space="preserve">5. What </w:t>
      </w:r>
      <w:proofErr w:type="gramStart"/>
      <w:r>
        <w:rPr>
          <w:color w:val="000000"/>
          <w:sz w:val="24"/>
          <w:szCs w:val="24"/>
        </w:rPr>
        <w:t>are</w:t>
      </w:r>
      <w:proofErr w:type="gramEnd"/>
      <w:r>
        <w:rPr>
          <w:color w:val="000000"/>
          <w:sz w:val="24"/>
          <w:szCs w:val="24"/>
        </w:rPr>
        <w:t xml:space="preserve"> the assistance needed by STEM students?</w:t>
      </w:r>
    </w:p>
    <w:p w:rsidR="005C0831" w:rsidRDefault="005C0831">
      <w:pPr>
        <w:spacing w:after="0" w:line="480" w:lineRule="auto"/>
        <w:rPr>
          <w:b/>
          <w:color w:val="000000"/>
          <w:sz w:val="24"/>
          <w:szCs w:val="24"/>
        </w:rPr>
      </w:pPr>
    </w:p>
    <w:p w:rsidR="005C0831" w:rsidRDefault="005C0831">
      <w:pPr>
        <w:spacing w:after="0" w:line="480" w:lineRule="auto"/>
        <w:rPr>
          <w:b/>
          <w:color w:val="000000"/>
          <w:sz w:val="24"/>
          <w:szCs w:val="24"/>
        </w:rPr>
      </w:pPr>
    </w:p>
    <w:p w:rsidR="005C0831" w:rsidRDefault="005C0831">
      <w:pPr>
        <w:spacing w:after="0" w:line="480" w:lineRule="auto"/>
        <w:rPr>
          <w:b/>
          <w:color w:val="000000"/>
          <w:sz w:val="24"/>
          <w:szCs w:val="24"/>
        </w:rPr>
      </w:pPr>
    </w:p>
    <w:p w:rsidR="005C0831" w:rsidRDefault="005C0831">
      <w:pPr>
        <w:spacing w:after="0" w:line="480" w:lineRule="auto"/>
        <w:jc w:val="both"/>
        <w:rPr>
          <w:b/>
          <w:color w:val="000000"/>
          <w:sz w:val="24"/>
          <w:szCs w:val="24"/>
        </w:rPr>
      </w:pPr>
    </w:p>
    <w:p w:rsidR="00F92E8F" w:rsidRDefault="00F92E8F">
      <w:pPr>
        <w:spacing w:after="0" w:line="480" w:lineRule="auto"/>
        <w:jc w:val="both"/>
        <w:rPr>
          <w:b/>
          <w:color w:val="000000"/>
          <w:sz w:val="24"/>
          <w:szCs w:val="24"/>
        </w:rPr>
      </w:pPr>
    </w:p>
    <w:p w:rsidR="00354AD8" w:rsidRDefault="00354AD8" w:rsidP="00F92E8F">
      <w:pPr>
        <w:spacing w:line="480" w:lineRule="auto"/>
        <w:jc w:val="both"/>
        <w:rPr>
          <w:b/>
          <w:color w:val="000000"/>
          <w:sz w:val="24"/>
          <w:szCs w:val="24"/>
        </w:rPr>
      </w:pPr>
    </w:p>
    <w:p w:rsidR="005C0831" w:rsidRPr="00F92E8F" w:rsidRDefault="00D72E83" w:rsidP="00F92E8F">
      <w:pPr>
        <w:spacing w:line="480" w:lineRule="auto"/>
        <w:jc w:val="both"/>
        <w:rPr>
          <w:rFonts w:ascii="Arial" w:eastAsia="Arial" w:hAnsi="Arial" w:cs="Arial"/>
          <w:color w:val="FF0000"/>
        </w:rPr>
      </w:pPr>
      <w:r>
        <w:rPr>
          <w:b/>
          <w:color w:val="000000"/>
          <w:sz w:val="24"/>
          <w:szCs w:val="24"/>
        </w:rPr>
        <w:lastRenderedPageBreak/>
        <w:t>PAIS of the Table Assigned to Me</w:t>
      </w:r>
    </w:p>
    <w:p w:rsidR="005C0831" w:rsidRDefault="00D72E83" w:rsidP="00F92E8F">
      <w:pPr>
        <w:spacing w:line="480" w:lineRule="auto"/>
        <w:ind w:firstLine="720"/>
        <w:rPr>
          <w:rFonts w:ascii="Arial" w:eastAsia="Arial" w:hAnsi="Arial" w:cs="Arial"/>
          <w:highlight w:val="white"/>
        </w:rPr>
      </w:pPr>
      <w:r>
        <w:rPr>
          <w:rFonts w:ascii="Arial" w:eastAsia="Arial" w:hAnsi="Arial" w:cs="Arial"/>
          <w:highlight w:val="white"/>
        </w:rPr>
        <w:t xml:space="preserve">Table 3 shows the religions of STEM Students. The table reveals that 27 or 50.94% of the respondents are Roman Catholic being the predominant group and followed by </w:t>
      </w:r>
      <w:proofErr w:type="gramStart"/>
      <w:r>
        <w:rPr>
          <w:rFonts w:ascii="Arial" w:eastAsia="Arial" w:hAnsi="Arial" w:cs="Arial"/>
          <w:highlight w:val="white"/>
        </w:rPr>
        <w:t>14  or</w:t>
      </w:r>
      <w:proofErr w:type="gramEnd"/>
      <w:r>
        <w:rPr>
          <w:rFonts w:ascii="Arial" w:eastAsia="Arial" w:hAnsi="Arial" w:cs="Arial"/>
          <w:highlight w:val="white"/>
        </w:rPr>
        <w:t xml:space="preserve"> 26.42% are </w:t>
      </w:r>
      <w:proofErr w:type="spellStart"/>
      <w:r>
        <w:rPr>
          <w:rFonts w:ascii="Arial" w:eastAsia="Arial" w:hAnsi="Arial" w:cs="Arial"/>
          <w:highlight w:val="white"/>
        </w:rPr>
        <w:t>Islam.This</w:t>
      </w:r>
      <w:proofErr w:type="spellEnd"/>
      <w:r>
        <w:rPr>
          <w:rFonts w:ascii="Arial" w:eastAsia="Arial" w:hAnsi="Arial" w:cs="Arial"/>
          <w:highlight w:val="white"/>
        </w:rPr>
        <w:t xml:space="preserve"> indicates that the majority of the respondents were Roman Catholic and Islam. The notable presence of Roman Catholic and Islam affiliations among STEM students suggests that religious identity plays a role in shaping the problem encountered by Stem Students. </w:t>
      </w:r>
      <w:r>
        <w:rPr>
          <w:rFonts w:ascii="Arial" w:eastAsia="Arial" w:hAnsi="Arial" w:cs="Arial"/>
        </w:rPr>
        <w:t xml:space="preserve">As cited in the study by Seymour and Hunter (2019), </w:t>
      </w:r>
      <w:r>
        <w:rPr>
          <w:rFonts w:ascii="Arial" w:eastAsia="Arial" w:hAnsi="Arial" w:cs="Arial"/>
          <w:highlight w:val="white"/>
        </w:rPr>
        <w:t>factors like insecurity and social isolation are commonly encountered problems among STEM students. On the other hand this research can help educators develop programs to support STEM students from diverse backgrounds, including those with different religious affiliations.</w:t>
      </w:r>
    </w:p>
    <w:p w:rsidR="005C0831" w:rsidRDefault="00D72E83" w:rsidP="00F92E8F">
      <w:pPr>
        <w:spacing w:after="0" w:line="360" w:lineRule="auto"/>
        <w:rPr>
          <w:rFonts w:ascii="Arial" w:eastAsia="Arial" w:hAnsi="Arial" w:cs="Arial"/>
          <w:highlight w:val="white"/>
        </w:rPr>
      </w:pPr>
      <w:r>
        <w:rPr>
          <w:rFonts w:ascii="Arial" w:eastAsia="Arial" w:hAnsi="Arial" w:cs="Arial"/>
          <w:b/>
        </w:rPr>
        <w:t>Table 3</w:t>
      </w:r>
      <w:r>
        <w:rPr>
          <w:rFonts w:ascii="Arial" w:eastAsia="Arial" w:hAnsi="Arial" w:cs="Arial"/>
        </w:rPr>
        <w:t xml:space="preserve">: Religion of STEM Students </w:t>
      </w:r>
    </w:p>
    <w:tbl>
      <w:tblPr>
        <w:tblStyle w:val="af"/>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C0831">
        <w:trPr>
          <w:tblHeader/>
        </w:trPr>
        <w:tc>
          <w:tcPr>
            <w:tcW w:w="3120" w:type="dxa"/>
            <w:shd w:val="clear" w:color="auto" w:fill="auto"/>
            <w:tcMar>
              <w:top w:w="100" w:type="dxa"/>
              <w:left w:w="100" w:type="dxa"/>
              <w:bottom w:w="100" w:type="dxa"/>
              <w:right w:w="100" w:type="dxa"/>
            </w:tcMar>
          </w:tcPr>
          <w:p w:rsidR="005C0831" w:rsidRDefault="00D72E83" w:rsidP="00F92E8F">
            <w:pPr>
              <w:widowControl w:val="0"/>
              <w:spacing w:line="360" w:lineRule="auto"/>
              <w:rPr>
                <w:rFonts w:ascii="Arial" w:eastAsia="Arial" w:hAnsi="Arial" w:cs="Arial"/>
                <w:highlight w:val="white"/>
              </w:rPr>
            </w:pPr>
            <w:r>
              <w:rPr>
                <w:rFonts w:ascii="Arial" w:eastAsia="Arial" w:hAnsi="Arial" w:cs="Arial"/>
                <w:highlight w:val="white"/>
              </w:rPr>
              <w:t>Religion</w:t>
            </w:r>
          </w:p>
        </w:tc>
        <w:tc>
          <w:tcPr>
            <w:tcW w:w="3120" w:type="dxa"/>
            <w:shd w:val="clear" w:color="auto" w:fill="auto"/>
            <w:tcMar>
              <w:top w:w="100" w:type="dxa"/>
              <w:left w:w="100" w:type="dxa"/>
              <w:bottom w:w="100" w:type="dxa"/>
              <w:right w:w="100" w:type="dxa"/>
            </w:tcMar>
          </w:tcPr>
          <w:p w:rsidR="005C0831" w:rsidRDefault="00D72E83" w:rsidP="00F92E8F">
            <w:pPr>
              <w:widowControl w:val="0"/>
              <w:spacing w:line="360" w:lineRule="auto"/>
              <w:rPr>
                <w:rFonts w:ascii="Arial" w:eastAsia="Arial" w:hAnsi="Arial" w:cs="Arial"/>
                <w:highlight w:val="white"/>
              </w:rPr>
            </w:pPr>
            <w:r>
              <w:rPr>
                <w:rFonts w:ascii="Arial" w:eastAsia="Arial" w:hAnsi="Arial" w:cs="Arial"/>
                <w:highlight w:val="white"/>
              </w:rPr>
              <w:t>Frequency</w:t>
            </w:r>
          </w:p>
        </w:tc>
        <w:tc>
          <w:tcPr>
            <w:tcW w:w="3120" w:type="dxa"/>
            <w:shd w:val="clear" w:color="auto" w:fill="auto"/>
            <w:tcMar>
              <w:top w:w="100" w:type="dxa"/>
              <w:left w:w="100" w:type="dxa"/>
              <w:bottom w:w="100" w:type="dxa"/>
              <w:right w:w="100" w:type="dxa"/>
            </w:tcMar>
          </w:tcPr>
          <w:p w:rsidR="005C0831" w:rsidRDefault="00D72E83" w:rsidP="00F92E8F">
            <w:pPr>
              <w:widowControl w:val="0"/>
              <w:spacing w:line="360" w:lineRule="auto"/>
              <w:rPr>
                <w:rFonts w:ascii="Arial" w:eastAsia="Arial" w:hAnsi="Arial" w:cs="Arial"/>
                <w:highlight w:val="white"/>
              </w:rPr>
            </w:pPr>
            <w:r>
              <w:rPr>
                <w:rFonts w:ascii="Arial" w:eastAsia="Arial" w:hAnsi="Arial" w:cs="Arial"/>
                <w:highlight w:val="white"/>
              </w:rPr>
              <w:t>Percentage</w:t>
            </w:r>
          </w:p>
        </w:tc>
      </w:tr>
      <w:tr w:rsidR="005C0831">
        <w:tc>
          <w:tcPr>
            <w:tcW w:w="3120" w:type="dxa"/>
            <w:shd w:val="clear" w:color="auto" w:fill="auto"/>
            <w:tcMar>
              <w:top w:w="100" w:type="dxa"/>
              <w:left w:w="100" w:type="dxa"/>
              <w:bottom w:w="100" w:type="dxa"/>
              <w:right w:w="100" w:type="dxa"/>
            </w:tcMar>
          </w:tcPr>
          <w:p w:rsidR="005C0831" w:rsidRDefault="00D72E83">
            <w:pPr>
              <w:widowControl w:val="0"/>
              <w:spacing w:line="360" w:lineRule="auto"/>
              <w:rPr>
                <w:rFonts w:ascii="Arial" w:eastAsia="Arial" w:hAnsi="Arial" w:cs="Arial"/>
                <w:highlight w:val="white"/>
              </w:rPr>
            </w:pPr>
            <w:r>
              <w:rPr>
                <w:rFonts w:ascii="Arial" w:eastAsia="Arial" w:hAnsi="Arial" w:cs="Arial"/>
                <w:highlight w:val="white"/>
              </w:rPr>
              <w:t>Islam</w:t>
            </w:r>
          </w:p>
        </w:tc>
        <w:tc>
          <w:tcPr>
            <w:tcW w:w="3120" w:type="dxa"/>
            <w:shd w:val="clear" w:color="auto" w:fill="auto"/>
            <w:tcMar>
              <w:top w:w="100" w:type="dxa"/>
              <w:left w:w="100" w:type="dxa"/>
              <w:bottom w:w="100" w:type="dxa"/>
              <w:right w:w="100" w:type="dxa"/>
            </w:tcMar>
          </w:tcPr>
          <w:p w:rsidR="005C0831" w:rsidRDefault="00D72E83">
            <w:pPr>
              <w:widowControl w:val="0"/>
              <w:spacing w:line="360" w:lineRule="auto"/>
              <w:jc w:val="center"/>
              <w:rPr>
                <w:rFonts w:ascii="Arial" w:eastAsia="Arial" w:hAnsi="Arial" w:cs="Arial"/>
                <w:highlight w:val="white"/>
              </w:rPr>
            </w:pPr>
            <w:r>
              <w:rPr>
                <w:rFonts w:ascii="Arial" w:eastAsia="Arial" w:hAnsi="Arial" w:cs="Arial"/>
                <w:highlight w:val="white"/>
              </w:rPr>
              <w:t>14</w:t>
            </w:r>
          </w:p>
        </w:tc>
        <w:tc>
          <w:tcPr>
            <w:tcW w:w="3120" w:type="dxa"/>
            <w:shd w:val="clear" w:color="auto" w:fill="auto"/>
            <w:tcMar>
              <w:top w:w="100" w:type="dxa"/>
              <w:left w:w="100" w:type="dxa"/>
              <w:bottom w:w="100" w:type="dxa"/>
              <w:right w:w="100" w:type="dxa"/>
            </w:tcMar>
          </w:tcPr>
          <w:p w:rsidR="005C0831" w:rsidRDefault="00D72E83">
            <w:pPr>
              <w:widowControl w:val="0"/>
              <w:spacing w:line="360" w:lineRule="auto"/>
              <w:jc w:val="center"/>
              <w:rPr>
                <w:rFonts w:ascii="Arial" w:eastAsia="Arial" w:hAnsi="Arial" w:cs="Arial"/>
                <w:highlight w:val="white"/>
              </w:rPr>
            </w:pPr>
            <w:r>
              <w:rPr>
                <w:rFonts w:ascii="Arial" w:eastAsia="Arial" w:hAnsi="Arial" w:cs="Arial"/>
                <w:highlight w:val="white"/>
              </w:rPr>
              <w:t>26.42</w:t>
            </w:r>
          </w:p>
        </w:tc>
      </w:tr>
      <w:tr w:rsidR="005C0831">
        <w:tc>
          <w:tcPr>
            <w:tcW w:w="3120" w:type="dxa"/>
            <w:shd w:val="clear" w:color="auto" w:fill="auto"/>
            <w:tcMar>
              <w:top w:w="100" w:type="dxa"/>
              <w:left w:w="100" w:type="dxa"/>
              <w:bottom w:w="100" w:type="dxa"/>
              <w:right w:w="100" w:type="dxa"/>
            </w:tcMar>
          </w:tcPr>
          <w:p w:rsidR="005C0831" w:rsidRDefault="00D72E83">
            <w:pPr>
              <w:widowControl w:val="0"/>
              <w:spacing w:line="360" w:lineRule="auto"/>
              <w:rPr>
                <w:rFonts w:ascii="Arial" w:eastAsia="Arial" w:hAnsi="Arial" w:cs="Arial"/>
                <w:highlight w:val="white"/>
              </w:rPr>
            </w:pPr>
            <w:r>
              <w:rPr>
                <w:rFonts w:ascii="Arial" w:eastAsia="Arial" w:hAnsi="Arial" w:cs="Arial"/>
                <w:highlight w:val="white"/>
              </w:rPr>
              <w:t xml:space="preserve">Roman Catholic </w:t>
            </w:r>
          </w:p>
        </w:tc>
        <w:tc>
          <w:tcPr>
            <w:tcW w:w="3120" w:type="dxa"/>
            <w:shd w:val="clear" w:color="auto" w:fill="auto"/>
            <w:tcMar>
              <w:top w:w="100" w:type="dxa"/>
              <w:left w:w="100" w:type="dxa"/>
              <w:bottom w:w="100" w:type="dxa"/>
              <w:right w:w="100" w:type="dxa"/>
            </w:tcMar>
          </w:tcPr>
          <w:p w:rsidR="005C0831" w:rsidRDefault="00D72E83">
            <w:pPr>
              <w:widowControl w:val="0"/>
              <w:spacing w:line="360" w:lineRule="auto"/>
              <w:jc w:val="center"/>
              <w:rPr>
                <w:rFonts w:ascii="Arial" w:eastAsia="Arial" w:hAnsi="Arial" w:cs="Arial"/>
                <w:highlight w:val="white"/>
              </w:rPr>
            </w:pPr>
            <w:r>
              <w:rPr>
                <w:rFonts w:ascii="Arial" w:eastAsia="Arial" w:hAnsi="Arial" w:cs="Arial"/>
                <w:highlight w:val="white"/>
              </w:rPr>
              <w:t>27</w:t>
            </w:r>
          </w:p>
        </w:tc>
        <w:tc>
          <w:tcPr>
            <w:tcW w:w="3120" w:type="dxa"/>
            <w:shd w:val="clear" w:color="auto" w:fill="auto"/>
            <w:tcMar>
              <w:top w:w="100" w:type="dxa"/>
              <w:left w:w="100" w:type="dxa"/>
              <w:bottom w:w="100" w:type="dxa"/>
              <w:right w:w="100" w:type="dxa"/>
            </w:tcMar>
          </w:tcPr>
          <w:p w:rsidR="005C0831" w:rsidRDefault="00D72E83">
            <w:pPr>
              <w:widowControl w:val="0"/>
              <w:spacing w:line="360" w:lineRule="auto"/>
              <w:jc w:val="center"/>
              <w:rPr>
                <w:rFonts w:ascii="Arial" w:eastAsia="Arial" w:hAnsi="Arial" w:cs="Arial"/>
                <w:highlight w:val="white"/>
              </w:rPr>
            </w:pPr>
            <w:r>
              <w:rPr>
                <w:rFonts w:ascii="Arial" w:eastAsia="Arial" w:hAnsi="Arial" w:cs="Arial"/>
                <w:highlight w:val="white"/>
              </w:rPr>
              <w:t>50.94</w:t>
            </w:r>
          </w:p>
        </w:tc>
      </w:tr>
      <w:tr w:rsidR="005C0831">
        <w:tc>
          <w:tcPr>
            <w:tcW w:w="3120" w:type="dxa"/>
            <w:shd w:val="clear" w:color="auto" w:fill="auto"/>
            <w:tcMar>
              <w:top w:w="100" w:type="dxa"/>
              <w:left w:w="100" w:type="dxa"/>
              <w:bottom w:w="100" w:type="dxa"/>
              <w:right w:w="100" w:type="dxa"/>
            </w:tcMar>
          </w:tcPr>
          <w:p w:rsidR="005C0831" w:rsidRDefault="00D72E83">
            <w:pPr>
              <w:widowControl w:val="0"/>
              <w:spacing w:line="360" w:lineRule="auto"/>
              <w:rPr>
                <w:rFonts w:ascii="Arial" w:eastAsia="Arial" w:hAnsi="Arial" w:cs="Arial"/>
                <w:highlight w:val="white"/>
              </w:rPr>
            </w:pPr>
            <w:r>
              <w:rPr>
                <w:rFonts w:ascii="Arial" w:eastAsia="Arial" w:hAnsi="Arial" w:cs="Arial"/>
                <w:highlight w:val="white"/>
              </w:rPr>
              <w:t>Pentecostal</w:t>
            </w:r>
          </w:p>
        </w:tc>
        <w:tc>
          <w:tcPr>
            <w:tcW w:w="3120" w:type="dxa"/>
            <w:shd w:val="clear" w:color="auto" w:fill="auto"/>
            <w:tcMar>
              <w:top w:w="100" w:type="dxa"/>
              <w:left w:w="100" w:type="dxa"/>
              <w:bottom w:w="100" w:type="dxa"/>
              <w:right w:w="100" w:type="dxa"/>
            </w:tcMar>
          </w:tcPr>
          <w:p w:rsidR="005C0831" w:rsidRDefault="00D72E83">
            <w:pPr>
              <w:widowControl w:val="0"/>
              <w:spacing w:line="360" w:lineRule="auto"/>
              <w:jc w:val="center"/>
              <w:rPr>
                <w:rFonts w:ascii="Arial" w:eastAsia="Arial" w:hAnsi="Arial" w:cs="Arial"/>
                <w:highlight w:val="white"/>
              </w:rPr>
            </w:pPr>
            <w:r>
              <w:rPr>
                <w:rFonts w:ascii="Arial" w:eastAsia="Arial" w:hAnsi="Arial" w:cs="Arial"/>
                <w:highlight w:val="white"/>
              </w:rPr>
              <w:t>10</w:t>
            </w:r>
          </w:p>
        </w:tc>
        <w:tc>
          <w:tcPr>
            <w:tcW w:w="3120" w:type="dxa"/>
            <w:shd w:val="clear" w:color="auto" w:fill="auto"/>
            <w:tcMar>
              <w:top w:w="100" w:type="dxa"/>
              <w:left w:w="100" w:type="dxa"/>
              <w:bottom w:w="100" w:type="dxa"/>
              <w:right w:w="100" w:type="dxa"/>
            </w:tcMar>
          </w:tcPr>
          <w:p w:rsidR="005C0831" w:rsidRDefault="00D72E83">
            <w:pPr>
              <w:widowControl w:val="0"/>
              <w:spacing w:line="360" w:lineRule="auto"/>
              <w:jc w:val="center"/>
              <w:rPr>
                <w:rFonts w:ascii="Arial" w:eastAsia="Arial" w:hAnsi="Arial" w:cs="Arial"/>
                <w:highlight w:val="white"/>
              </w:rPr>
            </w:pPr>
            <w:r>
              <w:rPr>
                <w:rFonts w:ascii="Arial" w:eastAsia="Arial" w:hAnsi="Arial" w:cs="Arial"/>
                <w:highlight w:val="white"/>
              </w:rPr>
              <w:t>18.87</w:t>
            </w:r>
          </w:p>
        </w:tc>
      </w:tr>
      <w:tr w:rsidR="005C0831">
        <w:tc>
          <w:tcPr>
            <w:tcW w:w="3120" w:type="dxa"/>
            <w:shd w:val="clear" w:color="auto" w:fill="auto"/>
            <w:tcMar>
              <w:top w:w="100" w:type="dxa"/>
              <w:left w:w="100" w:type="dxa"/>
              <w:bottom w:w="100" w:type="dxa"/>
              <w:right w:w="100" w:type="dxa"/>
            </w:tcMar>
          </w:tcPr>
          <w:p w:rsidR="005C0831" w:rsidRDefault="00D72E83">
            <w:pPr>
              <w:widowControl w:val="0"/>
              <w:spacing w:line="360" w:lineRule="auto"/>
              <w:rPr>
                <w:rFonts w:ascii="Arial" w:eastAsia="Arial" w:hAnsi="Arial" w:cs="Arial"/>
                <w:highlight w:val="white"/>
              </w:rPr>
            </w:pPr>
            <w:r>
              <w:rPr>
                <w:rFonts w:ascii="Arial" w:eastAsia="Arial" w:hAnsi="Arial" w:cs="Arial"/>
                <w:highlight w:val="white"/>
              </w:rPr>
              <w:t>INC</w:t>
            </w:r>
          </w:p>
        </w:tc>
        <w:tc>
          <w:tcPr>
            <w:tcW w:w="3120" w:type="dxa"/>
            <w:shd w:val="clear" w:color="auto" w:fill="auto"/>
            <w:tcMar>
              <w:top w:w="100" w:type="dxa"/>
              <w:left w:w="100" w:type="dxa"/>
              <w:bottom w:w="100" w:type="dxa"/>
              <w:right w:w="100" w:type="dxa"/>
            </w:tcMar>
          </w:tcPr>
          <w:p w:rsidR="005C0831" w:rsidRDefault="00D72E83">
            <w:pPr>
              <w:widowControl w:val="0"/>
              <w:spacing w:line="360" w:lineRule="auto"/>
              <w:jc w:val="center"/>
              <w:rPr>
                <w:rFonts w:ascii="Arial" w:eastAsia="Arial" w:hAnsi="Arial" w:cs="Arial"/>
                <w:highlight w:val="white"/>
              </w:rPr>
            </w:pPr>
            <w:r>
              <w:rPr>
                <w:rFonts w:ascii="Arial" w:eastAsia="Arial" w:hAnsi="Arial" w:cs="Arial"/>
                <w:highlight w:val="white"/>
              </w:rPr>
              <w:t>0</w:t>
            </w:r>
          </w:p>
        </w:tc>
        <w:tc>
          <w:tcPr>
            <w:tcW w:w="3120" w:type="dxa"/>
            <w:shd w:val="clear" w:color="auto" w:fill="auto"/>
            <w:tcMar>
              <w:top w:w="100" w:type="dxa"/>
              <w:left w:w="100" w:type="dxa"/>
              <w:bottom w:w="100" w:type="dxa"/>
              <w:right w:w="100" w:type="dxa"/>
            </w:tcMar>
          </w:tcPr>
          <w:p w:rsidR="005C0831" w:rsidRDefault="00D72E83">
            <w:pPr>
              <w:widowControl w:val="0"/>
              <w:spacing w:line="360" w:lineRule="auto"/>
              <w:jc w:val="center"/>
              <w:rPr>
                <w:rFonts w:ascii="Arial" w:eastAsia="Arial" w:hAnsi="Arial" w:cs="Arial"/>
                <w:highlight w:val="white"/>
              </w:rPr>
            </w:pPr>
            <w:r>
              <w:rPr>
                <w:rFonts w:ascii="Arial" w:eastAsia="Arial" w:hAnsi="Arial" w:cs="Arial"/>
                <w:highlight w:val="white"/>
              </w:rPr>
              <w:t>0</w:t>
            </w:r>
          </w:p>
        </w:tc>
      </w:tr>
      <w:tr w:rsidR="005C0831">
        <w:tc>
          <w:tcPr>
            <w:tcW w:w="3120" w:type="dxa"/>
            <w:shd w:val="clear" w:color="auto" w:fill="auto"/>
            <w:tcMar>
              <w:top w:w="100" w:type="dxa"/>
              <w:left w:w="100" w:type="dxa"/>
              <w:bottom w:w="100" w:type="dxa"/>
              <w:right w:w="100" w:type="dxa"/>
            </w:tcMar>
          </w:tcPr>
          <w:p w:rsidR="005C0831" w:rsidRDefault="00D72E83">
            <w:pPr>
              <w:widowControl w:val="0"/>
              <w:spacing w:line="360" w:lineRule="auto"/>
              <w:rPr>
                <w:rFonts w:ascii="Arial" w:eastAsia="Arial" w:hAnsi="Arial" w:cs="Arial"/>
                <w:highlight w:val="white"/>
              </w:rPr>
            </w:pPr>
            <w:r>
              <w:rPr>
                <w:rFonts w:ascii="Arial" w:eastAsia="Arial" w:hAnsi="Arial" w:cs="Arial"/>
                <w:highlight w:val="white"/>
              </w:rPr>
              <w:t>SDA</w:t>
            </w:r>
          </w:p>
        </w:tc>
        <w:tc>
          <w:tcPr>
            <w:tcW w:w="3120" w:type="dxa"/>
            <w:shd w:val="clear" w:color="auto" w:fill="auto"/>
            <w:tcMar>
              <w:top w:w="100" w:type="dxa"/>
              <w:left w:w="100" w:type="dxa"/>
              <w:bottom w:w="100" w:type="dxa"/>
              <w:right w:w="100" w:type="dxa"/>
            </w:tcMar>
          </w:tcPr>
          <w:p w:rsidR="005C0831" w:rsidRDefault="00D72E83">
            <w:pPr>
              <w:widowControl w:val="0"/>
              <w:spacing w:line="360" w:lineRule="auto"/>
              <w:jc w:val="center"/>
              <w:rPr>
                <w:rFonts w:ascii="Arial" w:eastAsia="Arial" w:hAnsi="Arial" w:cs="Arial"/>
                <w:highlight w:val="white"/>
              </w:rPr>
            </w:pPr>
            <w:r>
              <w:rPr>
                <w:rFonts w:ascii="Arial" w:eastAsia="Arial" w:hAnsi="Arial" w:cs="Arial"/>
                <w:highlight w:val="white"/>
              </w:rPr>
              <w:t>2</w:t>
            </w:r>
          </w:p>
        </w:tc>
        <w:tc>
          <w:tcPr>
            <w:tcW w:w="3120" w:type="dxa"/>
            <w:shd w:val="clear" w:color="auto" w:fill="auto"/>
            <w:tcMar>
              <w:top w:w="100" w:type="dxa"/>
              <w:left w:w="100" w:type="dxa"/>
              <w:bottom w:w="100" w:type="dxa"/>
              <w:right w:w="100" w:type="dxa"/>
            </w:tcMar>
          </w:tcPr>
          <w:p w:rsidR="005C0831" w:rsidRDefault="00D72E83">
            <w:pPr>
              <w:widowControl w:val="0"/>
              <w:spacing w:line="360" w:lineRule="auto"/>
              <w:jc w:val="center"/>
              <w:rPr>
                <w:rFonts w:ascii="Arial" w:eastAsia="Arial" w:hAnsi="Arial" w:cs="Arial"/>
                <w:highlight w:val="white"/>
              </w:rPr>
            </w:pPr>
            <w:r>
              <w:rPr>
                <w:rFonts w:ascii="Arial" w:eastAsia="Arial" w:hAnsi="Arial" w:cs="Arial"/>
                <w:highlight w:val="white"/>
              </w:rPr>
              <w:t>3.77</w:t>
            </w:r>
          </w:p>
        </w:tc>
      </w:tr>
      <w:tr w:rsidR="005C0831">
        <w:tc>
          <w:tcPr>
            <w:tcW w:w="3120" w:type="dxa"/>
            <w:shd w:val="clear" w:color="auto" w:fill="auto"/>
            <w:tcMar>
              <w:top w:w="100" w:type="dxa"/>
              <w:left w:w="100" w:type="dxa"/>
              <w:bottom w:w="100" w:type="dxa"/>
              <w:right w:w="100" w:type="dxa"/>
            </w:tcMar>
          </w:tcPr>
          <w:p w:rsidR="005C0831" w:rsidRDefault="00D72E83">
            <w:pPr>
              <w:widowControl w:val="0"/>
              <w:spacing w:line="360" w:lineRule="auto"/>
              <w:rPr>
                <w:rFonts w:ascii="Arial" w:eastAsia="Arial" w:hAnsi="Arial" w:cs="Arial"/>
                <w:highlight w:val="white"/>
              </w:rPr>
            </w:pPr>
            <w:proofErr w:type="spellStart"/>
            <w:r>
              <w:rPr>
                <w:rFonts w:ascii="Arial" w:eastAsia="Arial" w:hAnsi="Arial" w:cs="Arial"/>
                <w:highlight w:val="white"/>
              </w:rPr>
              <w:t>Jehova’s</w:t>
            </w:r>
            <w:proofErr w:type="spellEnd"/>
            <w:r>
              <w:rPr>
                <w:rFonts w:ascii="Arial" w:eastAsia="Arial" w:hAnsi="Arial" w:cs="Arial"/>
                <w:highlight w:val="white"/>
              </w:rPr>
              <w:t xml:space="preserve"> Witness</w:t>
            </w:r>
          </w:p>
        </w:tc>
        <w:tc>
          <w:tcPr>
            <w:tcW w:w="3120" w:type="dxa"/>
            <w:shd w:val="clear" w:color="auto" w:fill="auto"/>
            <w:tcMar>
              <w:top w:w="100" w:type="dxa"/>
              <w:left w:w="100" w:type="dxa"/>
              <w:bottom w:w="100" w:type="dxa"/>
              <w:right w:w="100" w:type="dxa"/>
            </w:tcMar>
          </w:tcPr>
          <w:p w:rsidR="005C0831" w:rsidRDefault="00D72E83">
            <w:pPr>
              <w:widowControl w:val="0"/>
              <w:spacing w:line="360" w:lineRule="auto"/>
              <w:jc w:val="center"/>
              <w:rPr>
                <w:rFonts w:ascii="Arial" w:eastAsia="Arial" w:hAnsi="Arial" w:cs="Arial"/>
                <w:highlight w:val="white"/>
              </w:rPr>
            </w:pPr>
            <w:r>
              <w:rPr>
                <w:rFonts w:ascii="Arial" w:eastAsia="Arial" w:hAnsi="Arial" w:cs="Arial"/>
                <w:highlight w:val="white"/>
              </w:rPr>
              <w:t>0</w:t>
            </w:r>
          </w:p>
        </w:tc>
        <w:tc>
          <w:tcPr>
            <w:tcW w:w="3120" w:type="dxa"/>
            <w:shd w:val="clear" w:color="auto" w:fill="auto"/>
            <w:tcMar>
              <w:top w:w="100" w:type="dxa"/>
              <w:left w:w="100" w:type="dxa"/>
              <w:bottom w:w="100" w:type="dxa"/>
              <w:right w:w="100" w:type="dxa"/>
            </w:tcMar>
          </w:tcPr>
          <w:p w:rsidR="005C0831" w:rsidRDefault="00D72E83">
            <w:pPr>
              <w:widowControl w:val="0"/>
              <w:spacing w:line="360" w:lineRule="auto"/>
              <w:jc w:val="center"/>
              <w:rPr>
                <w:rFonts w:ascii="Arial" w:eastAsia="Arial" w:hAnsi="Arial" w:cs="Arial"/>
                <w:highlight w:val="white"/>
              </w:rPr>
            </w:pPr>
            <w:r>
              <w:rPr>
                <w:rFonts w:ascii="Arial" w:eastAsia="Arial" w:hAnsi="Arial" w:cs="Arial"/>
                <w:highlight w:val="white"/>
              </w:rPr>
              <w:t>0</w:t>
            </w:r>
          </w:p>
        </w:tc>
      </w:tr>
      <w:tr w:rsidR="005C0831">
        <w:tc>
          <w:tcPr>
            <w:tcW w:w="3120" w:type="dxa"/>
            <w:shd w:val="clear" w:color="auto" w:fill="auto"/>
            <w:tcMar>
              <w:top w:w="100" w:type="dxa"/>
              <w:left w:w="100" w:type="dxa"/>
              <w:bottom w:w="100" w:type="dxa"/>
              <w:right w:w="100" w:type="dxa"/>
            </w:tcMar>
          </w:tcPr>
          <w:p w:rsidR="005C0831" w:rsidRDefault="00D72E83">
            <w:pPr>
              <w:widowControl w:val="0"/>
              <w:spacing w:line="360" w:lineRule="auto"/>
              <w:rPr>
                <w:rFonts w:ascii="Arial" w:eastAsia="Arial" w:hAnsi="Arial" w:cs="Arial"/>
                <w:highlight w:val="white"/>
              </w:rPr>
            </w:pPr>
            <w:r>
              <w:rPr>
                <w:rFonts w:ascii="Arial" w:eastAsia="Arial" w:hAnsi="Arial" w:cs="Arial"/>
                <w:highlight w:val="white"/>
              </w:rPr>
              <w:t>Mormons</w:t>
            </w:r>
          </w:p>
        </w:tc>
        <w:tc>
          <w:tcPr>
            <w:tcW w:w="3120" w:type="dxa"/>
            <w:shd w:val="clear" w:color="auto" w:fill="auto"/>
            <w:tcMar>
              <w:top w:w="100" w:type="dxa"/>
              <w:left w:w="100" w:type="dxa"/>
              <w:bottom w:w="100" w:type="dxa"/>
              <w:right w:w="100" w:type="dxa"/>
            </w:tcMar>
          </w:tcPr>
          <w:p w:rsidR="005C0831" w:rsidRDefault="00D72E83">
            <w:pPr>
              <w:widowControl w:val="0"/>
              <w:spacing w:line="360" w:lineRule="auto"/>
              <w:jc w:val="center"/>
              <w:rPr>
                <w:rFonts w:ascii="Arial" w:eastAsia="Arial" w:hAnsi="Arial" w:cs="Arial"/>
                <w:highlight w:val="white"/>
              </w:rPr>
            </w:pPr>
            <w:r>
              <w:rPr>
                <w:rFonts w:ascii="Arial" w:eastAsia="Arial" w:hAnsi="Arial" w:cs="Arial"/>
                <w:highlight w:val="white"/>
              </w:rPr>
              <w:t>0</w:t>
            </w:r>
          </w:p>
        </w:tc>
        <w:tc>
          <w:tcPr>
            <w:tcW w:w="3120" w:type="dxa"/>
            <w:shd w:val="clear" w:color="auto" w:fill="auto"/>
            <w:tcMar>
              <w:top w:w="100" w:type="dxa"/>
              <w:left w:w="100" w:type="dxa"/>
              <w:bottom w:w="100" w:type="dxa"/>
              <w:right w:w="100" w:type="dxa"/>
            </w:tcMar>
          </w:tcPr>
          <w:p w:rsidR="005C0831" w:rsidRDefault="00D72E83">
            <w:pPr>
              <w:widowControl w:val="0"/>
              <w:spacing w:line="360" w:lineRule="auto"/>
              <w:jc w:val="center"/>
              <w:rPr>
                <w:rFonts w:ascii="Arial" w:eastAsia="Arial" w:hAnsi="Arial" w:cs="Arial"/>
                <w:highlight w:val="white"/>
              </w:rPr>
            </w:pPr>
            <w:r>
              <w:rPr>
                <w:rFonts w:ascii="Arial" w:eastAsia="Arial" w:hAnsi="Arial" w:cs="Arial"/>
                <w:highlight w:val="white"/>
              </w:rPr>
              <w:t>0</w:t>
            </w:r>
          </w:p>
        </w:tc>
      </w:tr>
      <w:tr w:rsidR="005C0831">
        <w:tc>
          <w:tcPr>
            <w:tcW w:w="3120" w:type="dxa"/>
            <w:shd w:val="clear" w:color="auto" w:fill="auto"/>
            <w:tcMar>
              <w:top w:w="100" w:type="dxa"/>
              <w:left w:w="100" w:type="dxa"/>
              <w:bottom w:w="100" w:type="dxa"/>
              <w:right w:w="100" w:type="dxa"/>
            </w:tcMar>
          </w:tcPr>
          <w:p w:rsidR="005C0831" w:rsidRDefault="00D72E83">
            <w:pPr>
              <w:widowControl w:val="0"/>
              <w:spacing w:line="360" w:lineRule="auto"/>
              <w:rPr>
                <w:rFonts w:ascii="Arial" w:eastAsia="Arial" w:hAnsi="Arial" w:cs="Arial"/>
                <w:highlight w:val="white"/>
              </w:rPr>
            </w:pPr>
            <w:r>
              <w:rPr>
                <w:rFonts w:ascii="Arial" w:eastAsia="Arial" w:hAnsi="Arial" w:cs="Arial"/>
                <w:highlight w:val="white"/>
              </w:rPr>
              <w:t>Atheist</w:t>
            </w:r>
          </w:p>
        </w:tc>
        <w:tc>
          <w:tcPr>
            <w:tcW w:w="3120" w:type="dxa"/>
            <w:shd w:val="clear" w:color="auto" w:fill="auto"/>
            <w:tcMar>
              <w:top w:w="100" w:type="dxa"/>
              <w:left w:w="100" w:type="dxa"/>
              <w:bottom w:w="100" w:type="dxa"/>
              <w:right w:w="100" w:type="dxa"/>
            </w:tcMar>
          </w:tcPr>
          <w:p w:rsidR="005C0831" w:rsidRDefault="00D72E83">
            <w:pPr>
              <w:widowControl w:val="0"/>
              <w:spacing w:line="360" w:lineRule="auto"/>
              <w:jc w:val="center"/>
              <w:rPr>
                <w:rFonts w:ascii="Arial" w:eastAsia="Arial" w:hAnsi="Arial" w:cs="Arial"/>
                <w:highlight w:val="white"/>
              </w:rPr>
            </w:pPr>
            <w:r>
              <w:rPr>
                <w:rFonts w:ascii="Arial" w:eastAsia="Arial" w:hAnsi="Arial" w:cs="Arial"/>
                <w:highlight w:val="white"/>
              </w:rPr>
              <w:t>0</w:t>
            </w:r>
          </w:p>
        </w:tc>
        <w:tc>
          <w:tcPr>
            <w:tcW w:w="3120" w:type="dxa"/>
            <w:shd w:val="clear" w:color="auto" w:fill="auto"/>
            <w:tcMar>
              <w:top w:w="100" w:type="dxa"/>
              <w:left w:w="100" w:type="dxa"/>
              <w:bottom w:w="100" w:type="dxa"/>
              <w:right w:w="100" w:type="dxa"/>
            </w:tcMar>
          </w:tcPr>
          <w:p w:rsidR="005C0831" w:rsidRDefault="00D72E83">
            <w:pPr>
              <w:widowControl w:val="0"/>
              <w:spacing w:line="360" w:lineRule="auto"/>
              <w:jc w:val="center"/>
              <w:rPr>
                <w:rFonts w:ascii="Arial" w:eastAsia="Arial" w:hAnsi="Arial" w:cs="Arial"/>
                <w:highlight w:val="white"/>
              </w:rPr>
            </w:pPr>
            <w:r>
              <w:rPr>
                <w:rFonts w:ascii="Arial" w:eastAsia="Arial" w:hAnsi="Arial" w:cs="Arial"/>
                <w:highlight w:val="white"/>
              </w:rPr>
              <w:t>0</w:t>
            </w:r>
          </w:p>
        </w:tc>
      </w:tr>
      <w:tr w:rsidR="005C0831">
        <w:tc>
          <w:tcPr>
            <w:tcW w:w="3120" w:type="dxa"/>
            <w:shd w:val="clear" w:color="auto" w:fill="auto"/>
            <w:tcMar>
              <w:top w:w="100" w:type="dxa"/>
              <w:left w:w="100" w:type="dxa"/>
              <w:bottom w:w="100" w:type="dxa"/>
              <w:right w:w="100" w:type="dxa"/>
            </w:tcMar>
          </w:tcPr>
          <w:p w:rsidR="005C0831" w:rsidRDefault="00D72E83">
            <w:pPr>
              <w:widowControl w:val="0"/>
              <w:spacing w:line="360" w:lineRule="auto"/>
              <w:rPr>
                <w:rFonts w:ascii="Arial" w:eastAsia="Arial" w:hAnsi="Arial" w:cs="Arial"/>
                <w:highlight w:val="white"/>
              </w:rPr>
            </w:pPr>
            <w:r>
              <w:rPr>
                <w:rFonts w:ascii="Arial" w:eastAsia="Arial" w:hAnsi="Arial" w:cs="Arial"/>
                <w:highlight w:val="white"/>
              </w:rPr>
              <w:t>Overall Total</w:t>
            </w:r>
          </w:p>
        </w:tc>
        <w:tc>
          <w:tcPr>
            <w:tcW w:w="3120" w:type="dxa"/>
            <w:shd w:val="clear" w:color="auto" w:fill="auto"/>
            <w:tcMar>
              <w:top w:w="100" w:type="dxa"/>
              <w:left w:w="100" w:type="dxa"/>
              <w:bottom w:w="100" w:type="dxa"/>
              <w:right w:w="100" w:type="dxa"/>
            </w:tcMar>
          </w:tcPr>
          <w:p w:rsidR="005C0831" w:rsidRDefault="00D72E83">
            <w:pPr>
              <w:widowControl w:val="0"/>
              <w:spacing w:line="360" w:lineRule="auto"/>
              <w:jc w:val="center"/>
              <w:rPr>
                <w:rFonts w:ascii="Arial" w:eastAsia="Arial" w:hAnsi="Arial" w:cs="Arial"/>
                <w:highlight w:val="white"/>
              </w:rPr>
            </w:pPr>
            <w:r>
              <w:rPr>
                <w:rFonts w:ascii="Arial" w:eastAsia="Arial" w:hAnsi="Arial" w:cs="Arial"/>
                <w:highlight w:val="white"/>
              </w:rPr>
              <w:t>53</w:t>
            </w:r>
          </w:p>
        </w:tc>
        <w:tc>
          <w:tcPr>
            <w:tcW w:w="3120" w:type="dxa"/>
            <w:shd w:val="clear" w:color="auto" w:fill="auto"/>
            <w:tcMar>
              <w:top w:w="100" w:type="dxa"/>
              <w:left w:w="100" w:type="dxa"/>
              <w:bottom w:w="100" w:type="dxa"/>
              <w:right w:w="100" w:type="dxa"/>
            </w:tcMar>
          </w:tcPr>
          <w:p w:rsidR="005C0831" w:rsidRDefault="00D72E83">
            <w:pPr>
              <w:widowControl w:val="0"/>
              <w:spacing w:line="360" w:lineRule="auto"/>
              <w:jc w:val="center"/>
              <w:rPr>
                <w:rFonts w:ascii="Arial" w:eastAsia="Arial" w:hAnsi="Arial" w:cs="Arial"/>
                <w:highlight w:val="white"/>
              </w:rPr>
            </w:pPr>
            <w:r>
              <w:rPr>
                <w:rFonts w:ascii="Arial" w:eastAsia="Arial" w:hAnsi="Arial" w:cs="Arial"/>
                <w:highlight w:val="white"/>
              </w:rPr>
              <w:t>100</w:t>
            </w:r>
          </w:p>
        </w:tc>
      </w:tr>
    </w:tbl>
    <w:p w:rsidR="00F92E8F" w:rsidRDefault="00F92E8F" w:rsidP="00F92E8F">
      <w:pPr>
        <w:spacing w:after="0" w:line="480" w:lineRule="auto"/>
        <w:rPr>
          <w:rFonts w:ascii="Arial" w:eastAsia="Arial" w:hAnsi="Arial" w:cs="Arial"/>
        </w:rPr>
      </w:pPr>
    </w:p>
    <w:p w:rsidR="00F92E8F" w:rsidRDefault="00F92E8F" w:rsidP="00F92E8F">
      <w:pPr>
        <w:spacing w:after="0" w:line="480" w:lineRule="auto"/>
        <w:rPr>
          <w:rFonts w:ascii="Arial" w:eastAsia="Arial" w:hAnsi="Arial" w:cs="Arial"/>
        </w:rPr>
      </w:pPr>
    </w:p>
    <w:p w:rsidR="005C0831" w:rsidRDefault="00D72E83" w:rsidP="00F92E8F">
      <w:pPr>
        <w:spacing w:before="240" w:after="0" w:line="480" w:lineRule="auto"/>
        <w:ind w:firstLine="720"/>
        <w:rPr>
          <w:rFonts w:ascii="Arial" w:eastAsia="Arial" w:hAnsi="Arial" w:cs="Arial"/>
        </w:rPr>
      </w:pPr>
      <w:r>
        <w:rPr>
          <w:rFonts w:ascii="Arial" w:eastAsia="Arial" w:hAnsi="Arial" w:cs="Arial"/>
        </w:rPr>
        <w:t xml:space="preserve">Table 12 displays the parents’ monthly income of STEM students. The table reveals that among the surveyed STEM students, 20.75% have parents with a monthly income below ₱10,000, 24.53% have parents with incomes between ₱10,001 and ₱20,000, 28.30% have incomes between ₱20,001 and ₱30,000, and 26.42% have incomes above ₱30,001. These percentages add up to 100% of the total respondents. This implies that addressing financial </w:t>
      </w:r>
      <w:r>
        <w:rPr>
          <w:rFonts w:ascii="Arial" w:eastAsia="Arial" w:hAnsi="Arial" w:cs="Arial"/>
        </w:rPr>
        <w:lastRenderedPageBreak/>
        <w:t xml:space="preserve">constraints among parents could enhance STEM students' educational experiences and outcomes by enabling them to fully engage in educational opportunities and receive comprehensive academic support, both as students and as their children in general. According to Smith (2010), the findings in Table 12 underscore the socioeconomic challenges faced by parents of STEM students, emphasizing the urgent need for targeted interventions to alleviate financial burdens and foster a </w:t>
      </w:r>
      <w:proofErr w:type="gramStart"/>
      <w:r>
        <w:rPr>
          <w:rFonts w:ascii="Arial" w:eastAsia="Arial" w:hAnsi="Arial" w:cs="Arial"/>
        </w:rPr>
        <w:t>conducive</w:t>
      </w:r>
      <w:proofErr w:type="gramEnd"/>
      <w:r>
        <w:rPr>
          <w:rFonts w:ascii="Arial" w:eastAsia="Arial" w:hAnsi="Arial" w:cs="Arial"/>
        </w:rPr>
        <w:t xml:space="preserve"> learning environment for STEM education.</w:t>
      </w:r>
    </w:p>
    <w:p w:rsidR="005C0831" w:rsidRDefault="00D72E83" w:rsidP="00F92E8F">
      <w:pPr>
        <w:spacing w:before="240" w:after="0" w:line="480" w:lineRule="auto"/>
        <w:rPr>
          <w:rFonts w:ascii="Arial" w:eastAsia="Arial" w:hAnsi="Arial" w:cs="Arial"/>
        </w:rPr>
      </w:pPr>
      <w:r>
        <w:rPr>
          <w:rFonts w:ascii="Arial" w:eastAsia="Arial" w:hAnsi="Arial" w:cs="Arial"/>
          <w:b/>
        </w:rPr>
        <w:t>Table 12</w:t>
      </w:r>
      <w:r>
        <w:rPr>
          <w:rFonts w:ascii="Arial" w:eastAsia="Arial" w:hAnsi="Arial" w:cs="Arial"/>
        </w:rPr>
        <w:t>: Parent’s Monthly Income of Stem Students</w:t>
      </w:r>
    </w:p>
    <w:tbl>
      <w:tblPr>
        <w:tblStyle w:val="af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C0831">
        <w:tc>
          <w:tcPr>
            <w:tcW w:w="3120" w:type="dxa"/>
            <w:shd w:val="clear" w:color="auto" w:fill="auto"/>
            <w:tcMar>
              <w:top w:w="100" w:type="dxa"/>
              <w:left w:w="100" w:type="dxa"/>
              <w:bottom w:w="100" w:type="dxa"/>
              <w:right w:w="100" w:type="dxa"/>
            </w:tcMar>
          </w:tcPr>
          <w:p w:rsidR="005C0831" w:rsidRDefault="00D72E83" w:rsidP="00F92E8F">
            <w:pPr>
              <w:widowControl w:val="0"/>
              <w:spacing w:line="360" w:lineRule="auto"/>
              <w:rPr>
                <w:rFonts w:ascii="Arial" w:eastAsia="Arial" w:hAnsi="Arial" w:cs="Arial"/>
              </w:rPr>
            </w:pPr>
            <w:r>
              <w:rPr>
                <w:rFonts w:ascii="Arial" w:eastAsia="Arial" w:hAnsi="Arial" w:cs="Arial"/>
              </w:rPr>
              <w:t>Parent’s Monthly Income</w:t>
            </w:r>
          </w:p>
        </w:tc>
        <w:tc>
          <w:tcPr>
            <w:tcW w:w="3120" w:type="dxa"/>
            <w:shd w:val="clear" w:color="auto" w:fill="auto"/>
            <w:tcMar>
              <w:top w:w="100" w:type="dxa"/>
              <w:left w:w="100" w:type="dxa"/>
              <w:bottom w:w="100" w:type="dxa"/>
              <w:right w:w="100" w:type="dxa"/>
            </w:tcMar>
          </w:tcPr>
          <w:p w:rsidR="005C0831" w:rsidRDefault="00D72E83" w:rsidP="00F92E8F">
            <w:pPr>
              <w:widowControl w:val="0"/>
              <w:spacing w:line="360" w:lineRule="auto"/>
              <w:rPr>
                <w:rFonts w:ascii="Arial" w:eastAsia="Arial" w:hAnsi="Arial" w:cs="Arial"/>
              </w:rPr>
            </w:pPr>
            <w:r>
              <w:rPr>
                <w:rFonts w:ascii="Arial" w:eastAsia="Arial" w:hAnsi="Arial" w:cs="Arial"/>
              </w:rPr>
              <w:t>Frequency</w:t>
            </w:r>
          </w:p>
        </w:tc>
        <w:tc>
          <w:tcPr>
            <w:tcW w:w="3120" w:type="dxa"/>
            <w:shd w:val="clear" w:color="auto" w:fill="auto"/>
            <w:tcMar>
              <w:top w:w="100" w:type="dxa"/>
              <w:left w:w="100" w:type="dxa"/>
              <w:bottom w:w="100" w:type="dxa"/>
              <w:right w:w="100" w:type="dxa"/>
            </w:tcMar>
          </w:tcPr>
          <w:p w:rsidR="005C0831" w:rsidRDefault="00D72E83" w:rsidP="00F92E8F">
            <w:pPr>
              <w:widowControl w:val="0"/>
              <w:spacing w:line="360" w:lineRule="auto"/>
              <w:rPr>
                <w:rFonts w:ascii="Arial" w:eastAsia="Arial" w:hAnsi="Arial" w:cs="Arial"/>
              </w:rPr>
            </w:pPr>
            <w:r>
              <w:rPr>
                <w:rFonts w:ascii="Arial" w:eastAsia="Arial" w:hAnsi="Arial" w:cs="Arial"/>
              </w:rPr>
              <w:t>Percentage</w:t>
            </w:r>
          </w:p>
        </w:tc>
      </w:tr>
      <w:tr w:rsidR="005C0831">
        <w:tc>
          <w:tcPr>
            <w:tcW w:w="3120" w:type="dxa"/>
            <w:shd w:val="clear" w:color="auto" w:fill="auto"/>
            <w:tcMar>
              <w:top w:w="100" w:type="dxa"/>
              <w:left w:w="100" w:type="dxa"/>
              <w:bottom w:w="100" w:type="dxa"/>
              <w:right w:w="100" w:type="dxa"/>
            </w:tcMar>
          </w:tcPr>
          <w:p w:rsidR="005C0831" w:rsidRDefault="00D72E83" w:rsidP="00D72E83">
            <w:pPr>
              <w:widowControl w:val="0"/>
              <w:spacing w:line="360" w:lineRule="auto"/>
              <w:rPr>
                <w:rFonts w:ascii="Arial" w:eastAsia="Arial" w:hAnsi="Arial" w:cs="Arial"/>
              </w:rPr>
            </w:pPr>
            <w:r>
              <w:rPr>
                <w:rFonts w:ascii="Arial" w:eastAsia="Arial" w:hAnsi="Arial" w:cs="Arial"/>
              </w:rPr>
              <w:t>Below-10,000</w:t>
            </w:r>
          </w:p>
        </w:tc>
        <w:tc>
          <w:tcPr>
            <w:tcW w:w="3120" w:type="dxa"/>
            <w:shd w:val="clear" w:color="auto" w:fill="auto"/>
            <w:tcMar>
              <w:top w:w="100" w:type="dxa"/>
              <w:left w:w="100" w:type="dxa"/>
              <w:bottom w:w="100" w:type="dxa"/>
              <w:right w:w="100" w:type="dxa"/>
            </w:tcMar>
          </w:tcPr>
          <w:p w:rsidR="005C0831" w:rsidRDefault="00D72E83" w:rsidP="00D72E83">
            <w:pPr>
              <w:widowControl w:val="0"/>
              <w:spacing w:line="360" w:lineRule="auto"/>
              <w:jc w:val="center"/>
              <w:rPr>
                <w:rFonts w:ascii="Arial" w:eastAsia="Arial" w:hAnsi="Arial" w:cs="Arial"/>
              </w:rPr>
            </w:pPr>
            <w:r>
              <w:rPr>
                <w:rFonts w:ascii="Arial" w:eastAsia="Arial" w:hAnsi="Arial" w:cs="Arial"/>
              </w:rPr>
              <w:t>11</w:t>
            </w:r>
          </w:p>
        </w:tc>
        <w:tc>
          <w:tcPr>
            <w:tcW w:w="3120" w:type="dxa"/>
            <w:shd w:val="clear" w:color="auto" w:fill="auto"/>
            <w:tcMar>
              <w:top w:w="100" w:type="dxa"/>
              <w:left w:w="100" w:type="dxa"/>
              <w:bottom w:w="100" w:type="dxa"/>
              <w:right w:w="100" w:type="dxa"/>
            </w:tcMar>
          </w:tcPr>
          <w:p w:rsidR="005C0831" w:rsidRDefault="00D72E83" w:rsidP="00D72E83">
            <w:pPr>
              <w:widowControl w:val="0"/>
              <w:spacing w:line="360" w:lineRule="auto"/>
              <w:jc w:val="center"/>
              <w:rPr>
                <w:rFonts w:ascii="Arial" w:eastAsia="Arial" w:hAnsi="Arial" w:cs="Arial"/>
              </w:rPr>
            </w:pPr>
            <w:r>
              <w:rPr>
                <w:rFonts w:ascii="Arial" w:eastAsia="Arial" w:hAnsi="Arial" w:cs="Arial"/>
              </w:rPr>
              <w:t>20.75</w:t>
            </w:r>
          </w:p>
        </w:tc>
      </w:tr>
      <w:tr w:rsidR="005C0831">
        <w:tc>
          <w:tcPr>
            <w:tcW w:w="3120" w:type="dxa"/>
            <w:shd w:val="clear" w:color="auto" w:fill="auto"/>
            <w:tcMar>
              <w:top w:w="100" w:type="dxa"/>
              <w:left w:w="100" w:type="dxa"/>
              <w:bottom w:w="100" w:type="dxa"/>
              <w:right w:w="100" w:type="dxa"/>
            </w:tcMar>
          </w:tcPr>
          <w:p w:rsidR="005C0831" w:rsidRDefault="00D72E83" w:rsidP="00D72E83">
            <w:pPr>
              <w:widowControl w:val="0"/>
              <w:spacing w:line="360" w:lineRule="auto"/>
              <w:rPr>
                <w:rFonts w:ascii="Arial" w:eastAsia="Arial" w:hAnsi="Arial" w:cs="Arial"/>
              </w:rPr>
            </w:pPr>
            <w:r>
              <w:rPr>
                <w:rFonts w:ascii="Arial" w:eastAsia="Arial" w:hAnsi="Arial" w:cs="Arial"/>
              </w:rPr>
              <w:t>10,001-20,000</w:t>
            </w:r>
          </w:p>
        </w:tc>
        <w:tc>
          <w:tcPr>
            <w:tcW w:w="3120" w:type="dxa"/>
            <w:shd w:val="clear" w:color="auto" w:fill="auto"/>
            <w:tcMar>
              <w:top w:w="100" w:type="dxa"/>
              <w:left w:w="100" w:type="dxa"/>
              <w:bottom w:w="100" w:type="dxa"/>
              <w:right w:w="100" w:type="dxa"/>
            </w:tcMar>
          </w:tcPr>
          <w:p w:rsidR="005C0831" w:rsidRDefault="00D72E83" w:rsidP="00D72E83">
            <w:pPr>
              <w:widowControl w:val="0"/>
              <w:spacing w:line="360" w:lineRule="auto"/>
              <w:jc w:val="center"/>
              <w:rPr>
                <w:rFonts w:ascii="Arial" w:eastAsia="Arial" w:hAnsi="Arial" w:cs="Arial"/>
              </w:rPr>
            </w:pPr>
            <w:r>
              <w:rPr>
                <w:rFonts w:ascii="Arial" w:eastAsia="Arial" w:hAnsi="Arial" w:cs="Arial"/>
              </w:rPr>
              <w:t>13</w:t>
            </w:r>
          </w:p>
        </w:tc>
        <w:tc>
          <w:tcPr>
            <w:tcW w:w="3120" w:type="dxa"/>
            <w:shd w:val="clear" w:color="auto" w:fill="auto"/>
            <w:tcMar>
              <w:top w:w="100" w:type="dxa"/>
              <w:left w:w="100" w:type="dxa"/>
              <w:bottom w:w="100" w:type="dxa"/>
              <w:right w:w="100" w:type="dxa"/>
            </w:tcMar>
          </w:tcPr>
          <w:p w:rsidR="005C0831" w:rsidRDefault="00D72E83" w:rsidP="00D72E83">
            <w:pPr>
              <w:widowControl w:val="0"/>
              <w:spacing w:line="360" w:lineRule="auto"/>
              <w:jc w:val="center"/>
              <w:rPr>
                <w:rFonts w:ascii="Arial" w:eastAsia="Arial" w:hAnsi="Arial" w:cs="Arial"/>
              </w:rPr>
            </w:pPr>
            <w:r>
              <w:rPr>
                <w:rFonts w:ascii="Arial" w:eastAsia="Arial" w:hAnsi="Arial" w:cs="Arial"/>
              </w:rPr>
              <w:t>24.53</w:t>
            </w:r>
          </w:p>
        </w:tc>
      </w:tr>
      <w:tr w:rsidR="005C0831">
        <w:tc>
          <w:tcPr>
            <w:tcW w:w="3120" w:type="dxa"/>
            <w:shd w:val="clear" w:color="auto" w:fill="auto"/>
            <w:tcMar>
              <w:top w:w="100" w:type="dxa"/>
              <w:left w:w="100" w:type="dxa"/>
              <w:bottom w:w="100" w:type="dxa"/>
              <w:right w:w="100" w:type="dxa"/>
            </w:tcMar>
          </w:tcPr>
          <w:p w:rsidR="005C0831" w:rsidRDefault="00D72E83" w:rsidP="00D72E83">
            <w:pPr>
              <w:widowControl w:val="0"/>
              <w:spacing w:line="360" w:lineRule="auto"/>
              <w:rPr>
                <w:rFonts w:ascii="Arial" w:eastAsia="Arial" w:hAnsi="Arial" w:cs="Arial"/>
              </w:rPr>
            </w:pPr>
            <w:r>
              <w:rPr>
                <w:rFonts w:ascii="Arial" w:eastAsia="Arial" w:hAnsi="Arial" w:cs="Arial"/>
              </w:rPr>
              <w:t>20,001-30,000</w:t>
            </w:r>
          </w:p>
        </w:tc>
        <w:tc>
          <w:tcPr>
            <w:tcW w:w="3120" w:type="dxa"/>
            <w:shd w:val="clear" w:color="auto" w:fill="auto"/>
            <w:tcMar>
              <w:top w:w="100" w:type="dxa"/>
              <w:left w:w="100" w:type="dxa"/>
              <w:bottom w:w="100" w:type="dxa"/>
              <w:right w:w="100" w:type="dxa"/>
            </w:tcMar>
          </w:tcPr>
          <w:p w:rsidR="005C0831" w:rsidRDefault="00D72E83" w:rsidP="00D72E83">
            <w:pPr>
              <w:widowControl w:val="0"/>
              <w:spacing w:line="360" w:lineRule="auto"/>
              <w:jc w:val="center"/>
              <w:rPr>
                <w:rFonts w:ascii="Arial" w:eastAsia="Arial" w:hAnsi="Arial" w:cs="Arial"/>
              </w:rPr>
            </w:pPr>
            <w:r>
              <w:rPr>
                <w:rFonts w:ascii="Arial" w:eastAsia="Arial" w:hAnsi="Arial" w:cs="Arial"/>
              </w:rPr>
              <w:t>15</w:t>
            </w:r>
          </w:p>
        </w:tc>
        <w:tc>
          <w:tcPr>
            <w:tcW w:w="3120" w:type="dxa"/>
            <w:shd w:val="clear" w:color="auto" w:fill="auto"/>
            <w:tcMar>
              <w:top w:w="100" w:type="dxa"/>
              <w:left w:w="100" w:type="dxa"/>
              <w:bottom w:w="100" w:type="dxa"/>
              <w:right w:w="100" w:type="dxa"/>
            </w:tcMar>
          </w:tcPr>
          <w:p w:rsidR="005C0831" w:rsidRDefault="00D72E83" w:rsidP="00D72E83">
            <w:pPr>
              <w:widowControl w:val="0"/>
              <w:spacing w:line="360" w:lineRule="auto"/>
              <w:jc w:val="center"/>
              <w:rPr>
                <w:rFonts w:ascii="Arial" w:eastAsia="Arial" w:hAnsi="Arial" w:cs="Arial"/>
              </w:rPr>
            </w:pPr>
            <w:r>
              <w:rPr>
                <w:rFonts w:ascii="Arial" w:eastAsia="Arial" w:hAnsi="Arial" w:cs="Arial"/>
              </w:rPr>
              <w:t>28.30</w:t>
            </w:r>
          </w:p>
        </w:tc>
      </w:tr>
      <w:tr w:rsidR="005C0831">
        <w:tc>
          <w:tcPr>
            <w:tcW w:w="3120" w:type="dxa"/>
            <w:shd w:val="clear" w:color="auto" w:fill="auto"/>
            <w:tcMar>
              <w:top w:w="100" w:type="dxa"/>
              <w:left w:w="100" w:type="dxa"/>
              <w:bottom w:w="100" w:type="dxa"/>
              <w:right w:w="100" w:type="dxa"/>
            </w:tcMar>
          </w:tcPr>
          <w:p w:rsidR="005C0831" w:rsidRDefault="00D72E83" w:rsidP="00D72E83">
            <w:pPr>
              <w:widowControl w:val="0"/>
              <w:spacing w:line="360" w:lineRule="auto"/>
              <w:rPr>
                <w:rFonts w:ascii="Arial" w:eastAsia="Arial" w:hAnsi="Arial" w:cs="Arial"/>
              </w:rPr>
            </w:pPr>
            <w:r>
              <w:rPr>
                <w:rFonts w:ascii="Arial" w:eastAsia="Arial" w:hAnsi="Arial" w:cs="Arial"/>
              </w:rPr>
              <w:t>30,001-Above</w:t>
            </w:r>
          </w:p>
        </w:tc>
        <w:tc>
          <w:tcPr>
            <w:tcW w:w="3120" w:type="dxa"/>
            <w:shd w:val="clear" w:color="auto" w:fill="auto"/>
            <w:tcMar>
              <w:top w:w="100" w:type="dxa"/>
              <w:left w:w="100" w:type="dxa"/>
              <w:bottom w:w="100" w:type="dxa"/>
              <w:right w:w="100" w:type="dxa"/>
            </w:tcMar>
          </w:tcPr>
          <w:p w:rsidR="005C0831" w:rsidRDefault="00D72E83" w:rsidP="00D72E83">
            <w:pPr>
              <w:widowControl w:val="0"/>
              <w:spacing w:line="360" w:lineRule="auto"/>
              <w:jc w:val="center"/>
              <w:rPr>
                <w:rFonts w:ascii="Arial" w:eastAsia="Arial" w:hAnsi="Arial" w:cs="Arial"/>
              </w:rPr>
            </w:pPr>
            <w:r>
              <w:rPr>
                <w:rFonts w:ascii="Arial" w:eastAsia="Arial" w:hAnsi="Arial" w:cs="Arial"/>
              </w:rPr>
              <w:t>14</w:t>
            </w:r>
          </w:p>
        </w:tc>
        <w:tc>
          <w:tcPr>
            <w:tcW w:w="3120" w:type="dxa"/>
            <w:shd w:val="clear" w:color="auto" w:fill="auto"/>
            <w:tcMar>
              <w:top w:w="100" w:type="dxa"/>
              <w:left w:w="100" w:type="dxa"/>
              <w:bottom w:w="100" w:type="dxa"/>
              <w:right w:w="100" w:type="dxa"/>
            </w:tcMar>
          </w:tcPr>
          <w:p w:rsidR="005C0831" w:rsidRDefault="00D72E83" w:rsidP="00D72E83">
            <w:pPr>
              <w:widowControl w:val="0"/>
              <w:spacing w:line="360" w:lineRule="auto"/>
              <w:jc w:val="center"/>
              <w:rPr>
                <w:rFonts w:ascii="Arial" w:eastAsia="Arial" w:hAnsi="Arial" w:cs="Arial"/>
              </w:rPr>
            </w:pPr>
            <w:r>
              <w:rPr>
                <w:rFonts w:ascii="Arial" w:eastAsia="Arial" w:hAnsi="Arial" w:cs="Arial"/>
              </w:rPr>
              <w:t>26.42</w:t>
            </w:r>
          </w:p>
        </w:tc>
      </w:tr>
      <w:tr w:rsidR="005C0831">
        <w:tc>
          <w:tcPr>
            <w:tcW w:w="3120" w:type="dxa"/>
            <w:shd w:val="clear" w:color="auto" w:fill="auto"/>
            <w:tcMar>
              <w:top w:w="100" w:type="dxa"/>
              <w:left w:w="100" w:type="dxa"/>
              <w:bottom w:w="100" w:type="dxa"/>
              <w:right w:w="100" w:type="dxa"/>
            </w:tcMar>
          </w:tcPr>
          <w:p w:rsidR="005C0831" w:rsidRDefault="00D72E83" w:rsidP="00D72E83">
            <w:pPr>
              <w:widowControl w:val="0"/>
              <w:spacing w:line="360" w:lineRule="auto"/>
              <w:rPr>
                <w:rFonts w:ascii="Arial" w:eastAsia="Arial" w:hAnsi="Arial" w:cs="Arial"/>
              </w:rPr>
            </w:pPr>
            <w:r>
              <w:rPr>
                <w:rFonts w:ascii="Arial" w:eastAsia="Arial" w:hAnsi="Arial" w:cs="Arial"/>
              </w:rPr>
              <w:t>OVERALL TOTAL</w:t>
            </w:r>
          </w:p>
        </w:tc>
        <w:tc>
          <w:tcPr>
            <w:tcW w:w="3120" w:type="dxa"/>
            <w:shd w:val="clear" w:color="auto" w:fill="auto"/>
            <w:tcMar>
              <w:top w:w="100" w:type="dxa"/>
              <w:left w:w="100" w:type="dxa"/>
              <w:bottom w:w="100" w:type="dxa"/>
              <w:right w:w="100" w:type="dxa"/>
            </w:tcMar>
          </w:tcPr>
          <w:p w:rsidR="005C0831" w:rsidRDefault="00D72E83" w:rsidP="00D72E83">
            <w:pPr>
              <w:widowControl w:val="0"/>
              <w:spacing w:line="360" w:lineRule="auto"/>
              <w:jc w:val="center"/>
              <w:rPr>
                <w:rFonts w:ascii="Arial" w:eastAsia="Arial" w:hAnsi="Arial" w:cs="Arial"/>
              </w:rPr>
            </w:pPr>
            <w:r>
              <w:rPr>
                <w:rFonts w:ascii="Arial" w:eastAsia="Arial" w:hAnsi="Arial" w:cs="Arial"/>
              </w:rPr>
              <w:t>53</w:t>
            </w:r>
          </w:p>
        </w:tc>
        <w:tc>
          <w:tcPr>
            <w:tcW w:w="3120" w:type="dxa"/>
            <w:shd w:val="clear" w:color="auto" w:fill="auto"/>
            <w:tcMar>
              <w:top w:w="100" w:type="dxa"/>
              <w:left w:w="100" w:type="dxa"/>
              <w:bottom w:w="100" w:type="dxa"/>
              <w:right w:w="100" w:type="dxa"/>
            </w:tcMar>
          </w:tcPr>
          <w:p w:rsidR="005C0831" w:rsidRDefault="00D72E83" w:rsidP="00D72E83">
            <w:pPr>
              <w:widowControl w:val="0"/>
              <w:spacing w:line="360" w:lineRule="auto"/>
              <w:jc w:val="center"/>
              <w:rPr>
                <w:rFonts w:ascii="Arial" w:eastAsia="Arial" w:hAnsi="Arial" w:cs="Arial"/>
              </w:rPr>
            </w:pPr>
            <w:r>
              <w:rPr>
                <w:rFonts w:ascii="Arial" w:eastAsia="Arial" w:hAnsi="Arial" w:cs="Arial"/>
              </w:rPr>
              <w:t>100</w:t>
            </w:r>
          </w:p>
        </w:tc>
      </w:tr>
    </w:tbl>
    <w:p w:rsidR="005C0831" w:rsidRDefault="00D72E83">
      <w:pPr>
        <w:spacing w:after="0" w:line="480" w:lineRule="auto"/>
        <w:rPr>
          <w:sz w:val="24"/>
          <w:szCs w:val="24"/>
        </w:rPr>
      </w:pPr>
      <w:r>
        <w:rPr>
          <w:sz w:val="24"/>
          <w:szCs w:val="24"/>
        </w:rPr>
        <w:br/>
      </w:r>
    </w:p>
    <w:p w:rsidR="005C0831" w:rsidRDefault="005C0831">
      <w:pPr>
        <w:spacing w:after="240" w:line="480" w:lineRule="auto"/>
        <w:rPr>
          <w:sz w:val="24"/>
          <w:szCs w:val="24"/>
        </w:rPr>
      </w:pPr>
    </w:p>
    <w:p w:rsidR="005C0831" w:rsidRDefault="005C0831">
      <w:pPr>
        <w:spacing w:after="0" w:line="480" w:lineRule="auto"/>
        <w:rPr>
          <w:b/>
          <w:color w:val="000000"/>
          <w:sz w:val="24"/>
          <w:szCs w:val="24"/>
        </w:rPr>
      </w:pPr>
    </w:p>
    <w:p w:rsidR="005C0831" w:rsidRDefault="005C0831">
      <w:pPr>
        <w:spacing w:after="0" w:line="480" w:lineRule="auto"/>
        <w:rPr>
          <w:b/>
          <w:color w:val="000000"/>
          <w:sz w:val="24"/>
          <w:szCs w:val="24"/>
        </w:rPr>
      </w:pPr>
    </w:p>
    <w:p w:rsidR="005C0831" w:rsidRDefault="005C0831">
      <w:pPr>
        <w:spacing w:after="0" w:line="480" w:lineRule="auto"/>
        <w:rPr>
          <w:b/>
          <w:color w:val="000000"/>
          <w:sz w:val="24"/>
          <w:szCs w:val="24"/>
        </w:rPr>
      </w:pPr>
    </w:p>
    <w:p w:rsidR="005C0831" w:rsidRDefault="005C0831">
      <w:pPr>
        <w:spacing w:after="0" w:line="480" w:lineRule="auto"/>
        <w:rPr>
          <w:b/>
          <w:color w:val="000000"/>
          <w:sz w:val="24"/>
          <w:szCs w:val="24"/>
        </w:rPr>
      </w:pPr>
    </w:p>
    <w:p w:rsidR="005C0831" w:rsidRDefault="005C0831">
      <w:pPr>
        <w:spacing w:after="0" w:line="480" w:lineRule="auto"/>
        <w:rPr>
          <w:b/>
          <w:color w:val="000000"/>
          <w:sz w:val="24"/>
          <w:szCs w:val="24"/>
        </w:rPr>
      </w:pPr>
    </w:p>
    <w:p w:rsidR="005C0831" w:rsidRDefault="005C0831">
      <w:pPr>
        <w:spacing w:line="480" w:lineRule="auto"/>
        <w:jc w:val="center"/>
        <w:rPr>
          <w:rFonts w:ascii="Arial" w:eastAsia="Arial" w:hAnsi="Arial" w:cs="Arial"/>
          <w:sz w:val="24"/>
          <w:szCs w:val="24"/>
        </w:rPr>
      </w:pPr>
    </w:p>
    <w:p w:rsidR="00F92E8F" w:rsidRDefault="00F92E8F">
      <w:pPr>
        <w:spacing w:line="480" w:lineRule="auto"/>
        <w:jc w:val="center"/>
        <w:rPr>
          <w:rFonts w:ascii="Arial" w:eastAsia="Arial" w:hAnsi="Arial" w:cs="Arial"/>
          <w:sz w:val="24"/>
          <w:szCs w:val="24"/>
        </w:rPr>
      </w:pPr>
    </w:p>
    <w:p w:rsidR="00F92E8F" w:rsidRDefault="00F92E8F">
      <w:pPr>
        <w:spacing w:line="480" w:lineRule="auto"/>
        <w:jc w:val="center"/>
        <w:rPr>
          <w:rFonts w:ascii="Arial" w:eastAsia="Arial" w:hAnsi="Arial" w:cs="Arial"/>
          <w:sz w:val="24"/>
          <w:szCs w:val="24"/>
        </w:rPr>
      </w:pPr>
    </w:p>
    <w:p w:rsidR="00F92E8F" w:rsidRDefault="00F92E8F">
      <w:pPr>
        <w:spacing w:line="480" w:lineRule="auto"/>
        <w:jc w:val="center"/>
        <w:rPr>
          <w:rFonts w:ascii="Arial" w:eastAsia="Arial" w:hAnsi="Arial" w:cs="Arial"/>
          <w:sz w:val="24"/>
          <w:szCs w:val="24"/>
        </w:rPr>
      </w:pPr>
    </w:p>
    <w:p w:rsidR="00F92E8F" w:rsidRDefault="00F92E8F">
      <w:pPr>
        <w:spacing w:line="480" w:lineRule="auto"/>
        <w:jc w:val="center"/>
        <w:rPr>
          <w:rFonts w:ascii="Arial" w:eastAsia="Arial" w:hAnsi="Arial" w:cs="Arial"/>
          <w:sz w:val="24"/>
          <w:szCs w:val="24"/>
        </w:rPr>
      </w:pPr>
    </w:p>
    <w:p w:rsidR="005C0831" w:rsidRDefault="00D72E83">
      <w:pPr>
        <w:spacing w:line="480" w:lineRule="auto"/>
        <w:jc w:val="center"/>
        <w:rPr>
          <w:rFonts w:ascii="Arial" w:eastAsia="Arial" w:hAnsi="Arial" w:cs="Arial"/>
          <w:sz w:val="24"/>
          <w:szCs w:val="24"/>
        </w:rPr>
      </w:pPr>
      <w:r>
        <w:rPr>
          <w:rFonts w:ascii="Arial" w:eastAsia="Arial" w:hAnsi="Arial" w:cs="Arial"/>
          <w:sz w:val="24"/>
          <w:szCs w:val="24"/>
        </w:rPr>
        <w:lastRenderedPageBreak/>
        <w:t>Chapter 4</w:t>
      </w:r>
    </w:p>
    <w:p w:rsidR="005C0831" w:rsidRDefault="00D72E83">
      <w:pPr>
        <w:spacing w:line="480" w:lineRule="auto"/>
        <w:jc w:val="center"/>
        <w:rPr>
          <w:rFonts w:ascii="Arial" w:eastAsia="Arial" w:hAnsi="Arial" w:cs="Arial"/>
          <w:b/>
          <w:sz w:val="24"/>
          <w:szCs w:val="24"/>
        </w:rPr>
      </w:pPr>
      <w:r>
        <w:rPr>
          <w:rFonts w:ascii="Arial" w:eastAsia="Arial" w:hAnsi="Arial" w:cs="Arial"/>
          <w:b/>
          <w:sz w:val="24"/>
          <w:szCs w:val="24"/>
        </w:rPr>
        <w:t>PRESENTATION, ANALYSIS, AND INTERPRETATION OF DATA</w:t>
      </w:r>
    </w:p>
    <w:p w:rsidR="005C0831" w:rsidRDefault="005C0831">
      <w:pPr>
        <w:spacing w:line="480" w:lineRule="auto"/>
        <w:ind w:firstLine="720"/>
        <w:jc w:val="both"/>
        <w:rPr>
          <w:rFonts w:ascii="Arial" w:eastAsia="Arial" w:hAnsi="Arial" w:cs="Arial"/>
          <w:sz w:val="24"/>
          <w:szCs w:val="24"/>
        </w:rPr>
      </w:pPr>
    </w:p>
    <w:p w:rsidR="005C0831" w:rsidRDefault="00D72E83">
      <w:pPr>
        <w:spacing w:line="480" w:lineRule="auto"/>
        <w:ind w:firstLine="720"/>
        <w:jc w:val="both"/>
        <w:rPr>
          <w:rFonts w:ascii="Arial" w:eastAsia="Arial" w:hAnsi="Arial" w:cs="Arial"/>
          <w:sz w:val="24"/>
          <w:szCs w:val="24"/>
        </w:rPr>
      </w:pPr>
      <w:r>
        <w:rPr>
          <w:rFonts w:ascii="Arial" w:eastAsia="Arial" w:hAnsi="Arial" w:cs="Arial"/>
          <w:sz w:val="24"/>
          <w:szCs w:val="24"/>
        </w:rPr>
        <w:t xml:space="preserve">This chapter presents the analysis and interpretation of data concerning the perception of STEM students at </w:t>
      </w:r>
      <w:proofErr w:type="spellStart"/>
      <w:r>
        <w:rPr>
          <w:rFonts w:ascii="Arial" w:eastAsia="Arial" w:hAnsi="Arial" w:cs="Arial"/>
          <w:sz w:val="24"/>
          <w:szCs w:val="24"/>
        </w:rPr>
        <w:t>Iligan</w:t>
      </w:r>
      <w:proofErr w:type="spellEnd"/>
      <w:r>
        <w:rPr>
          <w:rFonts w:ascii="Arial" w:eastAsia="Arial" w:hAnsi="Arial" w:cs="Arial"/>
          <w:sz w:val="24"/>
          <w:szCs w:val="24"/>
        </w:rPr>
        <w:t xml:space="preserve"> City National High School regarding the Problems Encountered by STEM Students. The presentation, analysis, and interpretation of the gathered data follow the order of the identified problems. A questionnaire was utilized to determine the perception of the respondents.</w:t>
      </w:r>
    </w:p>
    <w:p w:rsidR="005C0831" w:rsidRDefault="005C0831">
      <w:pPr>
        <w:spacing w:line="480" w:lineRule="auto"/>
        <w:ind w:firstLine="720"/>
        <w:jc w:val="both"/>
        <w:rPr>
          <w:rFonts w:ascii="Arial" w:eastAsia="Arial" w:hAnsi="Arial" w:cs="Arial"/>
          <w:sz w:val="24"/>
          <w:szCs w:val="24"/>
        </w:rPr>
      </w:pPr>
    </w:p>
    <w:p w:rsidR="00354AD8" w:rsidRDefault="00D72E83" w:rsidP="00354AD8">
      <w:pPr>
        <w:spacing w:line="480" w:lineRule="auto"/>
        <w:ind w:firstLine="720"/>
        <w:jc w:val="both"/>
        <w:rPr>
          <w:rFonts w:ascii="Arial" w:eastAsia="Arial" w:hAnsi="Arial" w:cs="Arial"/>
          <w:sz w:val="24"/>
          <w:szCs w:val="24"/>
        </w:rPr>
      </w:pPr>
      <w:proofErr w:type="gramStart"/>
      <w:r w:rsidRPr="00354AD8">
        <w:rPr>
          <w:rFonts w:ascii="Arial" w:eastAsia="Arial" w:hAnsi="Arial" w:cs="Arial"/>
          <w:sz w:val="24"/>
          <w:szCs w:val="24"/>
        </w:rPr>
        <w:t>Problem No. 1.</w:t>
      </w:r>
      <w:proofErr w:type="gramEnd"/>
      <w:r w:rsidRPr="00354AD8">
        <w:rPr>
          <w:rFonts w:ascii="Arial" w:eastAsia="Arial" w:hAnsi="Arial" w:cs="Arial"/>
          <w:sz w:val="24"/>
          <w:szCs w:val="24"/>
        </w:rPr>
        <w:t xml:space="preserve"> What is the profile of the respondents in terms </w:t>
      </w:r>
      <w:proofErr w:type="gramStart"/>
      <w:r w:rsidRPr="00354AD8">
        <w:rPr>
          <w:rFonts w:ascii="Arial" w:eastAsia="Arial" w:hAnsi="Arial" w:cs="Arial"/>
          <w:sz w:val="24"/>
          <w:szCs w:val="24"/>
        </w:rPr>
        <w:t>of:</w:t>
      </w:r>
      <w:proofErr w:type="gramEnd"/>
    </w:p>
    <w:p w:rsidR="005C0831" w:rsidRPr="00354AD8" w:rsidRDefault="00D72E83" w:rsidP="00354AD8">
      <w:pPr>
        <w:spacing w:line="480" w:lineRule="auto"/>
        <w:jc w:val="both"/>
        <w:rPr>
          <w:rFonts w:ascii="Arial" w:eastAsia="Arial" w:hAnsi="Arial" w:cs="Arial"/>
          <w:sz w:val="24"/>
          <w:szCs w:val="24"/>
        </w:rPr>
      </w:pPr>
      <w:proofErr w:type="gramStart"/>
      <w:r w:rsidRPr="00354AD8">
        <w:rPr>
          <w:rFonts w:ascii="Arial" w:eastAsia="Arial" w:hAnsi="Arial" w:cs="Arial"/>
          <w:sz w:val="24"/>
          <w:szCs w:val="24"/>
        </w:rPr>
        <w:t>1.1) age; 1.2) gender; 1.3) religion; 1.4) JHS curriculum; 1.5) working status; 1.6) time of sleeping at night; 1.7) father's highest educational attainment; 1.8) mother's highest educational attainment; 1.9) father's occupation; and 2.0) mother's occupation; 2.1) parents' monthly income?</w:t>
      </w:r>
      <w:proofErr w:type="gramEnd"/>
    </w:p>
    <w:p w:rsidR="005C0831" w:rsidRDefault="005C0831">
      <w:pPr>
        <w:spacing w:line="480" w:lineRule="auto"/>
        <w:jc w:val="both"/>
        <w:rPr>
          <w:rFonts w:ascii="Arial" w:eastAsia="Arial" w:hAnsi="Arial" w:cs="Arial"/>
          <w:i/>
          <w:sz w:val="24"/>
          <w:szCs w:val="24"/>
        </w:rPr>
      </w:pPr>
    </w:p>
    <w:p w:rsidR="005C0831" w:rsidRDefault="005C0831">
      <w:pPr>
        <w:spacing w:line="480" w:lineRule="auto"/>
        <w:rPr>
          <w:rFonts w:ascii="Arial" w:eastAsia="Arial" w:hAnsi="Arial" w:cs="Arial"/>
          <w:i/>
          <w:sz w:val="24"/>
          <w:szCs w:val="24"/>
        </w:rPr>
      </w:pPr>
    </w:p>
    <w:p w:rsidR="005C0831" w:rsidRDefault="005C0831">
      <w:pPr>
        <w:spacing w:line="480" w:lineRule="auto"/>
        <w:rPr>
          <w:rFonts w:ascii="Arial" w:eastAsia="Arial" w:hAnsi="Arial" w:cs="Arial"/>
          <w:i/>
          <w:sz w:val="24"/>
          <w:szCs w:val="24"/>
        </w:rPr>
      </w:pPr>
    </w:p>
    <w:p w:rsidR="005C0831" w:rsidRDefault="005C0831">
      <w:pPr>
        <w:spacing w:line="480" w:lineRule="auto"/>
        <w:rPr>
          <w:rFonts w:ascii="Arial" w:eastAsia="Arial" w:hAnsi="Arial" w:cs="Arial"/>
          <w:i/>
          <w:sz w:val="24"/>
          <w:szCs w:val="24"/>
        </w:rPr>
      </w:pPr>
    </w:p>
    <w:p w:rsidR="005C0831" w:rsidRDefault="005C0831">
      <w:pPr>
        <w:spacing w:line="480" w:lineRule="auto"/>
        <w:rPr>
          <w:rFonts w:ascii="Arial" w:eastAsia="Arial" w:hAnsi="Arial" w:cs="Arial"/>
          <w:i/>
          <w:sz w:val="24"/>
          <w:szCs w:val="24"/>
        </w:rPr>
      </w:pPr>
    </w:p>
    <w:p w:rsidR="005C0831" w:rsidRDefault="005C0831">
      <w:pPr>
        <w:spacing w:line="480" w:lineRule="auto"/>
        <w:rPr>
          <w:rFonts w:ascii="Arial" w:eastAsia="Arial" w:hAnsi="Arial" w:cs="Arial"/>
          <w:i/>
          <w:sz w:val="24"/>
          <w:szCs w:val="24"/>
        </w:rPr>
      </w:pPr>
    </w:p>
    <w:p w:rsidR="005C0831" w:rsidRDefault="005C0831">
      <w:pPr>
        <w:spacing w:line="480" w:lineRule="auto"/>
        <w:rPr>
          <w:rFonts w:ascii="Arial" w:eastAsia="Arial" w:hAnsi="Arial" w:cs="Arial"/>
          <w:i/>
          <w:sz w:val="24"/>
          <w:szCs w:val="24"/>
        </w:rPr>
      </w:pPr>
    </w:p>
    <w:p w:rsidR="005C0831" w:rsidRDefault="005C0831">
      <w:pPr>
        <w:spacing w:line="480" w:lineRule="auto"/>
        <w:rPr>
          <w:rFonts w:ascii="Arial" w:eastAsia="Arial" w:hAnsi="Arial" w:cs="Arial"/>
          <w:i/>
          <w:sz w:val="24"/>
          <w:szCs w:val="24"/>
        </w:rPr>
      </w:pPr>
    </w:p>
    <w:p w:rsidR="005C0831" w:rsidRDefault="005C0831">
      <w:pPr>
        <w:spacing w:line="480" w:lineRule="auto"/>
        <w:rPr>
          <w:rFonts w:ascii="Arial" w:eastAsia="Arial" w:hAnsi="Arial" w:cs="Arial"/>
          <w:i/>
          <w:sz w:val="24"/>
          <w:szCs w:val="24"/>
        </w:rPr>
      </w:pPr>
    </w:p>
    <w:p w:rsidR="005C0831" w:rsidRDefault="00D72E83">
      <w:pPr>
        <w:numPr>
          <w:ilvl w:val="0"/>
          <w:numId w:val="1"/>
        </w:numPr>
        <w:pBdr>
          <w:top w:val="nil"/>
          <w:left w:val="nil"/>
          <w:bottom w:val="nil"/>
          <w:right w:val="nil"/>
          <w:between w:val="nil"/>
        </w:pBdr>
        <w:spacing w:line="480" w:lineRule="auto"/>
        <w:rPr>
          <w:rFonts w:ascii="Arial" w:eastAsia="Arial" w:hAnsi="Arial" w:cs="Arial"/>
          <w:b/>
          <w:color w:val="000000"/>
          <w:sz w:val="24"/>
          <w:szCs w:val="24"/>
        </w:rPr>
      </w:pPr>
      <w:r>
        <w:rPr>
          <w:rFonts w:ascii="Arial" w:eastAsia="Arial" w:hAnsi="Arial" w:cs="Arial"/>
          <w:b/>
          <w:color w:val="000000"/>
          <w:sz w:val="24"/>
          <w:szCs w:val="24"/>
        </w:rPr>
        <w:lastRenderedPageBreak/>
        <w:t>Age</w:t>
      </w:r>
    </w:p>
    <w:p w:rsidR="005C0831" w:rsidRDefault="00D72E83">
      <w:pPr>
        <w:spacing w:line="480" w:lineRule="auto"/>
        <w:ind w:firstLine="720"/>
        <w:jc w:val="both"/>
        <w:rPr>
          <w:rFonts w:ascii="Arial" w:eastAsia="Arial" w:hAnsi="Arial" w:cs="Arial"/>
          <w:sz w:val="24"/>
          <w:szCs w:val="24"/>
        </w:rPr>
      </w:pPr>
      <w:r>
        <w:rPr>
          <w:rFonts w:ascii="Arial" w:eastAsia="Arial" w:hAnsi="Arial" w:cs="Arial"/>
          <w:sz w:val="24"/>
          <w:szCs w:val="24"/>
        </w:rPr>
        <w:t xml:space="preserve">Table 1 shows the age of STEM students. The table reveals that among the respondents, 86.79% are aged 16-17, 11.32% are 18-19 of age, and only 1.89% </w:t>
      </w:r>
      <w:proofErr w:type="gramStart"/>
      <w:r>
        <w:rPr>
          <w:rFonts w:ascii="Arial" w:eastAsia="Arial" w:hAnsi="Arial" w:cs="Arial"/>
          <w:sz w:val="24"/>
          <w:szCs w:val="24"/>
        </w:rPr>
        <w:t>are</w:t>
      </w:r>
      <w:proofErr w:type="gramEnd"/>
      <w:r>
        <w:rPr>
          <w:rFonts w:ascii="Arial" w:eastAsia="Arial" w:hAnsi="Arial" w:cs="Arial"/>
          <w:sz w:val="24"/>
          <w:szCs w:val="24"/>
        </w:rPr>
        <w:t xml:space="preserve"> 20-21 of age. Furthermore, this implies that age can influence STEM students in facing their problems, may face challenges and difficulties in facing their problems due to the influence of their age and their maturity, while older students may find it challenging to face their problems due to their other responsibilities as they face adulthood. According to Rubio (2015), students of different ages face unique challenges in educational settings that can impact their ability to overcome obstacles.</w:t>
      </w:r>
    </w:p>
    <w:p w:rsidR="005C0831" w:rsidRDefault="00D72E83">
      <w:pPr>
        <w:spacing w:line="240" w:lineRule="auto"/>
        <w:jc w:val="both"/>
        <w:rPr>
          <w:rFonts w:ascii="Arial" w:eastAsia="Arial" w:hAnsi="Arial" w:cs="Arial"/>
          <w:sz w:val="24"/>
          <w:szCs w:val="24"/>
        </w:rPr>
      </w:pPr>
      <w:proofErr w:type="gramStart"/>
      <w:r>
        <w:rPr>
          <w:rFonts w:ascii="Arial" w:eastAsia="Arial" w:hAnsi="Arial" w:cs="Arial"/>
          <w:b/>
          <w:sz w:val="24"/>
          <w:szCs w:val="24"/>
        </w:rPr>
        <w:t>Table 1.</w:t>
      </w:r>
      <w:proofErr w:type="gramEnd"/>
      <w:r>
        <w:rPr>
          <w:rFonts w:ascii="Arial" w:eastAsia="Arial" w:hAnsi="Arial" w:cs="Arial"/>
          <w:b/>
          <w:sz w:val="24"/>
          <w:szCs w:val="24"/>
        </w:rPr>
        <w:t xml:space="preserve"> </w:t>
      </w:r>
      <w:r>
        <w:rPr>
          <w:rFonts w:ascii="Arial" w:eastAsia="Arial" w:hAnsi="Arial" w:cs="Arial"/>
          <w:sz w:val="24"/>
          <w:szCs w:val="24"/>
        </w:rPr>
        <w:t>Age of STEM Students</w:t>
      </w:r>
    </w:p>
    <w:tbl>
      <w:tblPr>
        <w:tblStyle w:val="af1"/>
        <w:tblW w:w="9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7"/>
        <w:gridCol w:w="3119"/>
        <w:gridCol w:w="3260"/>
      </w:tblGrid>
      <w:tr w:rsidR="005C0831">
        <w:tc>
          <w:tcPr>
            <w:tcW w:w="2977" w:type="dxa"/>
          </w:tcPr>
          <w:p w:rsidR="005C0831" w:rsidRDefault="00D72E83" w:rsidP="00D72E83">
            <w:pPr>
              <w:spacing w:line="480" w:lineRule="auto"/>
              <w:jc w:val="center"/>
              <w:rPr>
                <w:rFonts w:ascii="Arial" w:eastAsia="Arial" w:hAnsi="Arial" w:cs="Arial"/>
                <w:b/>
                <w:sz w:val="24"/>
                <w:szCs w:val="24"/>
              </w:rPr>
            </w:pPr>
            <w:r>
              <w:rPr>
                <w:rFonts w:ascii="Arial" w:eastAsia="Arial" w:hAnsi="Arial" w:cs="Arial"/>
                <w:b/>
                <w:sz w:val="24"/>
                <w:szCs w:val="24"/>
              </w:rPr>
              <w:t>Age</w:t>
            </w:r>
          </w:p>
        </w:tc>
        <w:tc>
          <w:tcPr>
            <w:tcW w:w="3119" w:type="dxa"/>
          </w:tcPr>
          <w:p w:rsidR="005C0831" w:rsidRDefault="00D72E83" w:rsidP="00D72E83">
            <w:pPr>
              <w:spacing w:line="480" w:lineRule="auto"/>
              <w:jc w:val="center"/>
              <w:rPr>
                <w:rFonts w:ascii="Arial" w:eastAsia="Arial" w:hAnsi="Arial" w:cs="Arial"/>
                <w:b/>
                <w:sz w:val="24"/>
                <w:szCs w:val="24"/>
              </w:rPr>
            </w:pPr>
            <w:r>
              <w:rPr>
                <w:rFonts w:ascii="Arial" w:eastAsia="Arial" w:hAnsi="Arial" w:cs="Arial"/>
                <w:b/>
                <w:sz w:val="24"/>
                <w:szCs w:val="24"/>
              </w:rPr>
              <w:t>Frequency</w:t>
            </w:r>
          </w:p>
        </w:tc>
        <w:tc>
          <w:tcPr>
            <w:tcW w:w="3260" w:type="dxa"/>
          </w:tcPr>
          <w:p w:rsidR="005C0831" w:rsidRDefault="00D72E83" w:rsidP="00D72E83">
            <w:pPr>
              <w:spacing w:line="480" w:lineRule="auto"/>
              <w:jc w:val="center"/>
              <w:rPr>
                <w:rFonts w:ascii="Arial" w:eastAsia="Arial" w:hAnsi="Arial" w:cs="Arial"/>
                <w:b/>
                <w:sz w:val="24"/>
                <w:szCs w:val="24"/>
              </w:rPr>
            </w:pPr>
            <w:r>
              <w:rPr>
                <w:rFonts w:ascii="Arial" w:eastAsia="Arial" w:hAnsi="Arial" w:cs="Arial"/>
                <w:b/>
                <w:sz w:val="24"/>
                <w:szCs w:val="24"/>
              </w:rPr>
              <w:t>Percentage</w:t>
            </w:r>
          </w:p>
        </w:tc>
      </w:tr>
      <w:tr w:rsidR="005C0831">
        <w:tc>
          <w:tcPr>
            <w:tcW w:w="2977"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Below – 15</w:t>
            </w:r>
          </w:p>
        </w:tc>
        <w:tc>
          <w:tcPr>
            <w:tcW w:w="3119"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0</w:t>
            </w:r>
          </w:p>
        </w:tc>
        <w:tc>
          <w:tcPr>
            <w:tcW w:w="3260"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0</w:t>
            </w:r>
          </w:p>
        </w:tc>
      </w:tr>
      <w:tr w:rsidR="005C0831">
        <w:tc>
          <w:tcPr>
            <w:tcW w:w="2977"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16 – 17</w:t>
            </w:r>
          </w:p>
        </w:tc>
        <w:tc>
          <w:tcPr>
            <w:tcW w:w="3119"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46</w:t>
            </w:r>
          </w:p>
        </w:tc>
        <w:tc>
          <w:tcPr>
            <w:tcW w:w="3260"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86.79</w:t>
            </w:r>
          </w:p>
        </w:tc>
      </w:tr>
      <w:tr w:rsidR="005C0831">
        <w:tc>
          <w:tcPr>
            <w:tcW w:w="2977"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18 – 19</w:t>
            </w:r>
          </w:p>
        </w:tc>
        <w:tc>
          <w:tcPr>
            <w:tcW w:w="3119"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6</w:t>
            </w:r>
          </w:p>
        </w:tc>
        <w:tc>
          <w:tcPr>
            <w:tcW w:w="3260"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11.32</w:t>
            </w:r>
          </w:p>
        </w:tc>
      </w:tr>
      <w:tr w:rsidR="005C0831">
        <w:tc>
          <w:tcPr>
            <w:tcW w:w="2977"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20 – 21</w:t>
            </w:r>
          </w:p>
        </w:tc>
        <w:tc>
          <w:tcPr>
            <w:tcW w:w="3119"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1</w:t>
            </w:r>
          </w:p>
        </w:tc>
        <w:tc>
          <w:tcPr>
            <w:tcW w:w="3260"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1.89</w:t>
            </w:r>
          </w:p>
        </w:tc>
      </w:tr>
      <w:tr w:rsidR="005C0831">
        <w:tc>
          <w:tcPr>
            <w:tcW w:w="2977"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22 – 23</w:t>
            </w:r>
          </w:p>
        </w:tc>
        <w:tc>
          <w:tcPr>
            <w:tcW w:w="3119"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0</w:t>
            </w:r>
          </w:p>
        </w:tc>
        <w:tc>
          <w:tcPr>
            <w:tcW w:w="3260"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0</w:t>
            </w:r>
          </w:p>
        </w:tc>
      </w:tr>
      <w:tr w:rsidR="005C0831">
        <w:tc>
          <w:tcPr>
            <w:tcW w:w="2977"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24 – above</w:t>
            </w:r>
          </w:p>
        </w:tc>
        <w:tc>
          <w:tcPr>
            <w:tcW w:w="3119"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0</w:t>
            </w:r>
          </w:p>
        </w:tc>
        <w:tc>
          <w:tcPr>
            <w:tcW w:w="3260"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0</w:t>
            </w:r>
          </w:p>
        </w:tc>
      </w:tr>
      <w:tr w:rsidR="005C0831">
        <w:tc>
          <w:tcPr>
            <w:tcW w:w="2977" w:type="dxa"/>
          </w:tcPr>
          <w:p w:rsidR="005C0831" w:rsidRDefault="00D72E83" w:rsidP="00D72E83">
            <w:pPr>
              <w:spacing w:line="480" w:lineRule="auto"/>
              <w:jc w:val="center"/>
              <w:rPr>
                <w:rFonts w:ascii="Arial" w:eastAsia="Arial" w:hAnsi="Arial" w:cs="Arial"/>
                <w:b/>
                <w:sz w:val="24"/>
                <w:szCs w:val="24"/>
              </w:rPr>
            </w:pPr>
            <w:r>
              <w:rPr>
                <w:rFonts w:ascii="Arial" w:eastAsia="Arial" w:hAnsi="Arial" w:cs="Arial"/>
                <w:b/>
                <w:sz w:val="24"/>
                <w:szCs w:val="24"/>
              </w:rPr>
              <w:t>OVERALL TOTAL</w:t>
            </w:r>
          </w:p>
        </w:tc>
        <w:tc>
          <w:tcPr>
            <w:tcW w:w="3119"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53</w:t>
            </w:r>
          </w:p>
        </w:tc>
        <w:tc>
          <w:tcPr>
            <w:tcW w:w="3260"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100</w:t>
            </w:r>
          </w:p>
        </w:tc>
      </w:tr>
    </w:tbl>
    <w:p w:rsidR="005C0831" w:rsidRDefault="005C0831">
      <w:pPr>
        <w:spacing w:line="480" w:lineRule="auto"/>
        <w:jc w:val="both"/>
        <w:rPr>
          <w:rFonts w:ascii="Arial" w:eastAsia="Arial" w:hAnsi="Arial" w:cs="Arial"/>
          <w:sz w:val="24"/>
          <w:szCs w:val="24"/>
        </w:rPr>
      </w:pPr>
    </w:p>
    <w:p w:rsidR="005C0831" w:rsidRDefault="00D72E83">
      <w:pPr>
        <w:numPr>
          <w:ilvl w:val="0"/>
          <w:numId w:val="1"/>
        </w:numPr>
        <w:pBdr>
          <w:top w:val="nil"/>
          <w:left w:val="nil"/>
          <w:bottom w:val="nil"/>
          <w:right w:val="nil"/>
          <w:between w:val="nil"/>
        </w:pBdr>
        <w:spacing w:line="480" w:lineRule="auto"/>
        <w:jc w:val="both"/>
        <w:rPr>
          <w:rFonts w:ascii="Arial" w:eastAsia="Arial" w:hAnsi="Arial" w:cs="Arial"/>
          <w:b/>
          <w:color w:val="000000"/>
          <w:sz w:val="24"/>
          <w:szCs w:val="24"/>
        </w:rPr>
      </w:pPr>
      <w:r>
        <w:rPr>
          <w:rFonts w:ascii="Arial" w:eastAsia="Arial" w:hAnsi="Arial" w:cs="Arial"/>
          <w:b/>
          <w:color w:val="000000"/>
          <w:sz w:val="24"/>
          <w:szCs w:val="24"/>
        </w:rPr>
        <w:t>Gender</w:t>
      </w:r>
    </w:p>
    <w:p w:rsidR="005C0831" w:rsidRDefault="00D72E83" w:rsidP="00354AD8">
      <w:pPr>
        <w:spacing w:line="480" w:lineRule="auto"/>
        <w:ind w:firstLine="720"/>
        <w:jc w:val="both"/>
        <w:rPr>
          <w:rFonts w:ascii="Arial" w:eastAsia="Arial" w:hAnsi="Arial" w:cs="Arial"/>
          <w:sz w:val="24"/>
          <w:szCs w:val="24"/>
        </w:rPr>
      </w:pPr>
      <w:r>
        <w:rPr>
          <w:rFonts w:ascii="Arial" w:eastAsia="Arial" w:hAnsi="Arial" w:cs="Arial"/>
          <w:sz w:val="24"/>
          <w:szCs w:val="24"/>
        </w:rPr>
        <w:t xml:space="preserve">Table 2 shows the gender of STEM students. The table reveals that 20 or 37.74% of the respondents are male, followed by 31 or 58.49% female students, and 2 or 3.77% LGBTQ students. This implies that challenges may be encountered by all students, alongside the varied experiences and perspectives influenced by individual gender. According to </w:t>
      </w:r>
      <w:proofErr w:type="spellStart"/>
      <w:r>
        <w:rPr>
          <w:rFonts w:ascii="Arial" w:eastAsia="Arial" w:hAnsi="Arial" w:cs="Arial"/>
          <w:sz w:val="24"/>
          <w:szCs w:val="24"/>
        </w:rPr>
        <w:t>Frimpong</w:t>
      </w:r>
      <w:proofErr w:type="spellEnd"/>
      <w:r>
        <w:rPr>
          <w:rFonts w:ascii="Arial" w:eastAsia="Arial" w:hAnsi="Arial" w:cs="Arial"/>
          <w:sz w:val="24"/>
          <w:szCs w:val="24"/>
        </w:rPr>
        <w:t xml:space="preserve"> (2023), the gender of students can indeed influence the challenges they face.</w:t>
      </w:r>
    </w:p>
    <w:p w:rsidR="00354AD8" w:rsidRDefault="00354AD8">
      <w:pPr>
        <w:spacing w:line="240" w:lineRule="auto"/>
        <w:jc w:val="both"/>
        <w:rPr>
          <w:rFonts w:ascii="Arial" w:eastAsia="Arial" w:hAnsi="Arial" w:cs="Arial"/>
          <w:b/>
          <w:sz w:val="24"/>
          <w:szCs w:val="24"/>
        </w:rPr>
      </w:pPr>
    </w:p>
    <w:p w:rsidR="005C0831" w:rsidRDefault="00D72E83">
      <w:pPr>
        <w:spacing w:line="240" w:lineRule="auto"/>
        <w:jc w:val="both"/>
        <w:rPr>
          <w:rFonts w:ascii="Arial" w:eastAsia="Arial" w:hAnsi="Arial" w:cs="Arial"/>
          <w:sz w:val="24"/>
          <w:szCs w:val="24"/>
        </w:rPr>
      </w:pPr>
      <w:proofErr w:type="gramStart"/>
      <w:r>
        <w:rPr>
          <w:rFonts w:ascii="Arial" w:eastAsia="Arial" w:hAnsi="Arial" w:cs="Arial"/>
          <w:b/>
          <w:sz w:val="24"/>
          <w:szCs w:val="24"/>
        </w:rPr>
        <w:lastRenderedPageBreak/>
        <w:t>Table 2.</w:t>
      </w:r>
      <w:proofErr w:type="gramEnd"/>
      <w:r>
        <w:rPr>
          <w:rFonts w:ascii="Arial" w:eastAsia="Arial" w:hAnsi="Arial" w:cs="Arial"/>
          <w:b/>
          <w:sz w:val="24"/>
          <w:szCs w:val="24"/>
        </w:rPr>
        <w:t xml:space="preserve"> </w:t>
      </w:r>
      <w:r>
        <w:rPr>
          <w:rFonts w:ascii="Arial" w:eastAsia="Arial" w:hAnsi="Arial" w:cs="Arial"/>
          <w:sz w:val="24"/>
          <w:szCs w:val="24"/>
        </w:rPr>
        <w:t>Gender of STEM Students</w:t>
      </w:r>
    </w:p>
    <w:tbl>
      <w:tblPr>
        <w:tblStyle w:val="af2"/>
        <w:tblW w:w="9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7"/>
        <w:gridCol w:w="3119"/>
        <w:gridCol w:w="3260"/>
      </w:tblGrid>
      <w:tr w:rsidR="005C0831">
        <w:tc>
          <w:tcPr>
            <w:tcW w:w="2977" w:type="dxa"/>
          </w:tcPr>
          <w:p w:rsidR="005C0831" w:rsidRDefault="00D72E83">
            <w:pPr>
              <w:spacing w:line="360" w:lineRule="auto"/>
              <w:jc w:val="center"/>
              <w:rPr>
                <w:rFonts w:ascii="Arial" w:eastAsia="Arial" w:hAnsi="Arial" w:cs="Arial"/>
                <w:b/>
                <w:sz w:val="24"/>
                <w:szCs w:val="24"/>
              </w:rPr>
            </w:pPr>
            <w:r>
              <w:rPr>
                <w:rFonts w:ascii="Arial" w:eastAsia="Arial" w:hAnsi="Arial" w:cs="Arial"/>
                <w:b/>
                <w:sz w:val="24"/>
                <w:szCs w:val="24"/>
              </w:rPr>
              <w:t>Gender</w:t>
            </w:r>
          </w:p>
        </w:tc>
        <w:tc>
          <w:tcPr>
            <w:tcW w:w="3119" w:type="dxa"/>
          </w:tcPr>
          <w:p w:rsidR="005C0831" w:rsidRDefault="00D72E83">
            <w:pPr>
              <w:spacing w:line="360" w:lineRule="auto"/>
              <w:jc w:val="center"/>
              <w:rPr>
                <w:rFonts w:ascii="Arial" w:eastAsia="Arial" w:hAnsi="Arial" w:cs="Arial"/>
                <w:b/>
                <w:sz w:val="24"/>
                <w:szCs w:val="24"/>
              </w:rPr>
            </w:pPr>
            <w:r>
              <w:rPr>
                <w:rFonts w:ascii="Arial" w:eastAsia="Arial" w:hAnsi="Arial" w:cs="Arial"/>
                <w:b/>
                <w:sz w:val="24"/>
                <w:szCs w:val="24"/>
              </w:rPr>
              <w:t>Frequency</w:t>
            </w:r>
          </w:p>
        </w:tc>
        <w:tc>
          <w:tcPr>
            <w:tcW w:w="3260" w:type="dxa"/>
          </w:tcPr>
          <w:p w:rsidR="005C0831" w:rsidRDefault="00D72E83">
            <w:pPr>
              <w:spacing w:line="360" w:lineRule="auto"/>
              <w:jc w:val="center"/>
              <w:rPr>
                <w:rFonts w:ascii="Arial" w:eastAsia="Arial" w:hAnsi="Arial" w:cs="Arial"/>
                <w:b/>
                <w:sz w:val="24"/>
                <w:szCs w:val="24"/>
              </w:rPr>
            </w:pPr>
            <w:r>
              <w:rPr>
                <w:rFonts w:ascii="Arial" w:eastAsia="Arial" w:hAnsi="Arial" w:cs="Arial"/>
                <w:b/>
                <w:sz w:val="24"/>
                <w:szCs w:val="24"/>
              </w:rPr>
              <w:t>Percentage</w:t>
            </w:r>
          </w:p>
        </w:tc>
      </w:tr>
      <w:tr w:rsidR="005C0831">
        <w:tc>
          <w:tcPr>
            <w:tcW w:w="2977" w:type="dxa"/>
          </w:tcPr>
          <w:p w:rsidR="005C0831" w:rsidRDefault="00D72E83">
            <w:pPr>
              <w:spacing w:line="360" w:lineRule="auto"/>
              <w:jc w:val="both"/>
              <w:rPr>
                <w:rFonts w:ascii="Arial" w:eastAsia="Arial" w:hAnsi="Arial" w:cs="Arial"/>
                <w:sz w:val="24"/>
                <w:szCs w:val="24"/>
              </w:rPr>
            </w:pPr>
            <w:r>
              <w:rPr>
                <w:rFonts w:ascii="Arial" w:eastAsia="Arial" w:hAnsi="Arial" w:cs="Arial"/>
                <w:sz w:val="24"/>
                <w:szCs w:val="24"/>
              </w:rPr>
              <w:t>Male</w:t>
            </w:r>
          </w:p>
        </w:tc>
        <w:tc>
          <w:tcPr>
            <w:tcW w:w="3119" w:type="dxa"/>
          </w:tcPr>
          <w:p w:rsidR="005C0831" w:rsidRDefault="00D72E83">
            <w:pPr>
              <w:spacing w:line="360" w:lineRule="auto"/>
              <w:jc w:val="center"/>
              <w:rPr>
                <w:rFonts w:ascii="Arial" w:eastAsia="Arial" w:hAnsi="Arial" w:cs="Arial"/>
                <w:sz w:val="24"/>
                <w:szCs w:val="24"/>
              </w:rPr>
            </w:pPr>
            <w:r>
              <w:rPr>
                <w:rFonts w:ascii="Arial" w:eastAsia="Arial" w:hAnsi="Arial" w:cs="Arial"/>
                <w:sz w:val="24"/>
                <w:szCs w:val="24"/>
              </w:rPr>
              <w:t>20</w:t>
            </w:r>
          </w:p>
        </w:tc>
        <w:tc>
          <w:tcPr>
            <w:tcW w:w="3260" w:type="dxa"/>
          </w:tcPr>
          <w:p w:rsidR="005C0831" w:rsidRDefault="00D72E83">
            <w:pPr>
              <w:spacing w:line="360" w:lineRule="auto"/>
              <w:jc w:val="center"/>
              <w:rPr>
                <w:rFonts w:ascii="Arial" w:eastAsia="Arial" w:hAnsi="Arial" w:cs="Arial"/>
                <w:sz w:val="24"/>
                <w:szCs w:val="24"/>
              </w:rPr>
            </w:pPr>
            <w:r>
              <w:rPr>
                <w:rFonts w:ascii="Arial" w:eastAsia="Arial" w:hAnsi="Arial" w:cs="Arial"/>
                <w:sz w:val="24"/>
                <w:szCs w:val="24"/>
              </w:rPr>
              <w:t>37.74</w:t>
            </w:r>
          </w:p>
        </w:tc>
      </w:tr>
      <w:tr w:rsidR="005C0831">
        <w:tc>
          <w:tcPr>
            <w:tcW w:w="2977"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Female</w:t>
            </w:r>
          </w:p>
        </w:tc>
        <w:tc>
          <w:tcPr>
            <w:tcW w:w="3119"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31</w:t>
            </w:r>
          </w:p>
        </w:tc>
        <w:tc>
          <w:tcPr>
            <w:tcW w:w="3260"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58.49</w:t>
            </w:r>
          </w:p>
        </w:tc>
      </w:tr>
      <w:tr w:rsidR="005C0831">
        <w:tc>
          <w:tcPr>
            <w:tcW w:w="2977"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LGBTQ</w:t>
            </w:r>
          </w:p>
        </w:tc>
        <w:tc>
          <w:tcPr>
            <w:tcW w:w="3119"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2</w:t>
            </w:r>
          </w:p>
        </w:tc>
        <w:tc>
          <w:tcPr>
            <w:tcW w:w="3260"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3.77</w:t>
            </w:r>
          </w:p>
        </w:tc>
      </w:tr>
      <w:tr w:rsidR="005C0831">
        <w:tc>
          <w:tcPr>
            <w:tcW w:w="2977" w:type="dxa"/>
          </w:tcPr>
          <w:p w:rsidR="005C0831" w:rsidRDefault="00D72E83" w:rsidP="00D72E83">
            <w:pPr>
              <w:spacing w:line="480" w:lineRule="auto"/>
              <w:jc w:val="center"/>
              <w:rPr>
                <w:rFonts w:ascii="Arial" w:eastAsia="Arial" w:hAnsi="Arial" w:cs="Arial"/>
                <w:b/>
                <w:sz w:val="24"/>
                <w:szCs w:val="24"/>
              </w:rPr>
            </w:pPr>
            <w:r>
              <w:rPr>
                <w:rFonts w:ascii="Arial" w:eastAsia="Arial" w:hAnsi="Arial" w:cs="Arial"/>
                <w:b/>
                <w:sz w:val="24"/>
                <w:szCs w:val="24"/>
              </w:rPr>
              <w:t>OVERALL TOTAL</w:t>
            </w:r>
          </w:p>
        </w:tc>
        <w:tc>
          <w:tcPr>
            <w:tcW w:w="3119"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53</w:t>
            </w:r>
          </w:p>
        </w:tc>
        <w:tc>
          <w:tcPr>
            <w:tcW w:w="3260"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100</w:t>
            </w:r>
          </w:p>
        </w:tc>
      </w:tr>
    </w:tbl>
    <w:p w:rsidR="005C0831" w:rsidRDefault="005C0831">
      <w:pPr>
        <w:spacing w:line="480" w:lineRule="auto"/>
        <w:jc w:val="both"/>
        <w:rPr>
          <w:rFonts w:ascii="Arial" w:eastAsia="Arial" w:hAnsi="Arial" w:cs="Arial"/>
          <w:sz w:val="24"/>
          <w:szCs w:val="24"/>
        </w:rPr>
      </w:pPr>
    </w:p>
    <w:p w:rsidR="005C0831" w:rsidRDefault="00D72E83">
      <w:pPr>
        <w:numPr>
          <w:ilvl w:val="0"/>
          <w:numId w:val="1"/>
        </w:numPr>
        <w:pBdr>
          <w:top w:val="nil"/>
          <w:left w:val="nil"/>
          <w:bottom w:val="nil"/>
          <w:right w:val="nil"/>
          <w:between w:val="nil"/>
        </w:pBdr>
        <w:spacing w:line="480" w:lineRule="auto"/>
        <w:jc w:val="both"/>
        <w:rPr>
          <w:rFonts w:ascii="Arial" w:eastAsia="Arial" w:hAnsi="Arial" w:cs="Arial"/>
          <w:b/>
          <w:color w:val="000000"/>
          <w:sz w:val="24"/>
          <w:szCs w:val="24"/>
        </w:rPr>
      </w:pPr>
      <w:r>
        <w:rPr>
          <w:rFonts w:ascii="Arial" w:eastAsia="Arial" w:hAnsi="Arial" w:cs="Arial"/>
          <w:b/>
          <w:color w:val="000000"/>
          <w:sz w:val="24"/>
          <w:szCs w:val="24"/>
        </w:rPr>
        <w:t>Religion</w:t>
      </w:r>
    </w:p>
    <w:p w:rsidR="005C0831" w:rsidRDefault="00D72E83" w:rsidP="00354AD8">
      <w:pPr>
        <w:spacing w:line="480" w:lineRule="auto"/>
        <w:ind w:firstLine="720"/>
        <w:jc w:val="both"/>
        <w:rPr>
          <w:rFonts w:ascii="Arial" w:eastAsia="Arial" w:hAnsi="Arial" w:cs="Arial"/>
          <w:sz w:val="24"/>
          <w:szCs w:val="24"/>
        </w:rPr>
      </w:pPr>
      <w:r>
        <w:rPr>
          <w:rFonts w:ascii="Arial" w:eastAsia="Arial" w:hAnsi="Arial" w:cs="Arial"/>
          <w:sz w:val="24"/>
          <w:szCs w:val="24"/>
        </w:rPr>
        <w:t>Table 3 displays the religious affiliations of STEM students. The table reveals that 50.94% of the respondents are Roman Catholic, followed by 26.42% identifying as Islam, 18.87% as Pentecostal, and 4.77% as Seventh-day Adventist (SDA), totaling 100%. This implies that half of the respondents will most likely encounter problems during their studies due to their religion's restrictions. As cited in the study of Khan (2020), students subjected to strict limitations based on religion often experience problems in their academic routines.</w:t>
      </w:r>
    </w:p>
    <w:p w:rsidR="005C0831" w:rsidRDefault="00D72E83">
      <w:pPr>
        <w:spacing w:line="240" w:lineRule="auto"/>
        <w:jc w:val="both"/>
        <w:rPr>
          <w:rFonts w:ascii="Arial" w:eastAsia="Arial" w:hAnsi="Arial" w:cs="Arial"/>
          <w:sz w:val="24"/>
          <w:szCs w:val="24"/>
        </w:rPr>
      </w:pPr>
      <w:proofErr w:type="gramStart"/>
      <w:r>
        <w:rPr>
          <w:rFonts w:ascii="Arial" w:eastAsia="Arial" w:hAnsi="Arial" w:cs="Arial"/>
          <w:b/>
          <w:sz w:val="24"/>
          <w:szCs w:val="24"/>
        </w:rPr>
        <w:t>Table 3.</w:t>
      </w:r>
      <w:proofErr w:type="gramEnd"/>
      <w:r>
        <w:rPr>
          <w:rFonts w:ascii="Arial" w:eastAsia="Arial" w:hAnsi="Arial" w:cs="Arial"/>
          <w:sz w:val="24"/>
          <w:szCs w:val="24"/>
        </w:rPr>
        <w:t xml:space="preserve"> Religion of STEM Students</w:t>
      </w:r>
    </w:p>
    <w:tbl>
      <w:tblPr>
        <w:tblStyle w:val="af3"/>
        <w:tblW w:w="9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7"/>
        <w:gridCol w:w="3119"/>
        <w:gridCol w:w="3260"/>
      </w:tblGrid>
      <w:tr w:rsidR="005C0831">
        <w:tc>
          <w:tcPr>
            <w:tcW w:w="2977" w:type="dxa"/>
          </w:tcPr>
          <w:p w:rsidR="005C0831" w:rsidRDefault="00D72E83" w:rsidP="00D72E83">
            <w:pPr>
              <w:spacing w:line="480" w:lineRule="auto"/>
              <w:jc w:val="center"/>
              <w:rPr>
                <w:rFonts w:ascii="Arial" w:eastAsia="Arial" w:hAnsi="Arial" w:cs="Arial"/>
                <w:b/>
                <w:sz w:val="24"/>
                <w:szCs w:val="24"/>
              </w:rPr>
            </w:pPr>
            <w:r>
              <w:rPr>
                <w:rFonts w:ascii="Arial" w:eastAsia="Arial" w:hAnsi="Arial" w:cs="Arial"/>
                <w:b/>
                <w:sz w:val="24"/>
                <w:szCs w:val="24"/>
              </w:rPr>
              <w:t>Religion</w:t>
            </w:r>
          </w:p>
        </w:tc>
        <w:tc>
          <w:tcPr>
            <w:tcW w:w="3119" w:type="dxa"/>
          </w:tcPr>
          <w:p w:rsidR="005C0831" w:rsidRDefault="00D72E83" w:rsidP="00D72E83">
            <w:pPr>
              <w:spacing w:line="480" w:lineRule="auto"/>
              <w:jc w:val="center"/>
              <w:rPr>
                <w:rFonts w:ascii="Arial" w:eastAsia="Arial" w:hAnsi="Arial" w:cs="Arial"/>
                <w:b/>
                <w:sz w:val="24"/>
                <w:szCs w:val="24"/>
              </w:rPr>
            </w:pPr>
            <w:r>
              <w:rPr>
                <w:rFonts w:ascii="Arial" w:eastAsia="Arial" w:hAnsi="Arial" w:cs="Arial"/>
                <w:b/>
                <w:sz w:val="24"/>
                <w:szCs w:val="24"/>
              </w:rPr>
              <w:t>Frequency</w:t>
            </w:r>
          </w:p>
        </w:tc>
        <w:tc>
          <w:tcPr>
            <w:tcW w:w="3260" w:type="dxa"/>
          </w:tcPr>
          <w:p w:rsidR="005C0831" w:rsidRDefault="00D72E83" w:rsidP="00D72E83">
            <w:pPr>
              <w:spacing w:line="480" w:lineRule="auto"/>
              <w:jc w:val="center"/>
              <w:rPr>
                <w:rFonts w:ascii="Arial" w:eastAsia="Arial" w:hAnsi="Arial" w:cs="Arial"/>
                <w:b/>
                <w:sz w:val="24"/>
                <w:szCs w:val="24"/>
              </w:rPr>
            </w:pPr>
            <w:r>
              <w:rPr>
                <w:rFonts w:ascii="Arial" w:eastAsia="Arial" w:hAnsi="Arial" w:cs="Arial"/>
                <w:b/>
                <w:sz w:val="24"/>
                <w:szCs w:val="24"/>
              </w:rPr>
              <w:t>Percentage</w:t>
            </w:r>
          </w:p>
        </w:tc>
      </w:tr>
      <w:tr w:rsidR="005C0831">
        <w:tc>
          <w:tcPr>
            <w:tcW w:w="2977"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Islam</w:t>
            </w:r>
          </w:p>
        </w:tc>
        <w:tc>
          <w:tcPr>
            <w:tcW w:w="3119"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14</w:t>
            </w:r>
          </w:p>
        </w:tc>
        <w:tc>
          <w:tcPr>
            <w:tcW w:w="3260"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26.42</w:t>
            </w:r>
          </w:p>
        </w:tc>
      </w:tr>
      <w:tr w:rsidR="005C0831">
        <w:tc>
          <w:tcPr>
            <w:tcW w:w="2977"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Roman catholic</w:t>
            </w:r>
          </w:p>
        </w:tc>
        <w:tc>
          <w:tcPr>
            <w:tcW w:w="3119"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27</w:t>
            </w:r>
          </w:p>
        </w:tc>
        <w:tc>
          <w:tcPr>
            <w:tcW w:w="3260"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50.94</w:t>
            </w:r>
          </w:p>
        </w:tc>
      </w:tr>
      <w:tr w:rsidR="005C0831">
        <w:tc>
          <w:tcPr>
            <w:tcW w:w="2977" w:type="dxa"/>
          </w:tcPr>
          <w:p w:rsidR="005C0831" w:rsidRDefault="00D72E83" w:rsidP="00D72E83">
            <w:pPr>
              <w:spacing w:line="480" w:lineRule="auto"/>
              <w:jc w:val="both"/>
              <w:rPr>
                <w:rFonts w:ascii="Arial" w:eastAsia="Arial" w:hAnsi="Arial" w:cs="Arial"/>
                <w:sz w:val="24"/>
                <w:szCs w:val="24"/>
              </w:rPr>
            </w:pPr>
            <w:proofErr w:type="spellStart"/>
            <w:r>
              <w:rPr>
                <w:rFonts w:ascii="Arial" w:eastAsia="Arial" w:hAnsi="Arial" w:cs="Arial"/>
                <w:sz w:val="24"/>
                <w:szCs w:val="24"/>
              </w:rPr>
              <w:t>Penteconstal</w:t>
            </w:r>
            <w:proofErr w:type="spellEnd"/>
          </w:p>
        </w:tc>
        <w:tc>
          <w:tcPr>
            <w:tcW w:w="3119"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10</w:t>
            </w:r>
          </w:p>
        </w:tc>
        <w:tc>
          <w:tcPr>
            <w:tcW w:w="3260"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18.87</w:t>
            </w:r>
          </w:p>
        </w:tc>
      </w:tr>
      <w:tr w:rsidR="005C0831">
        <w:tc>
          <w:tcPr>
            <w:tcW w:w="2977"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INC</w:t>
            </w:r>
          </w:p>
        </w:tc>
        <w:tc>
          <w:tcPr>
            <w:tcW w:w="3119"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0</w:t>
            </w:r>
          </w:p>
        </w:tc>
        <w:tc>
          <w:tcPr>
            <w:tcW w:w="3260"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0</w:t>
            </w:r>
          </w:p>
        </w:tc>
      </w:tr>
      <w:tr w:rsidR="005C0831">
        <w:tc>
          <w:tcPr>
            <w:tcW w:w="2977"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SDA</w:t>
            </w:r>
          </w:p>
        </w:tc>
        <w:tc>
          <w:tcPr>
            <w:tcW w:w="3119"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2</w:t>
            </w:r>
          </w:p>
        </w:tc>
        <w:tc>
          <w:tcPr>
            <w:tcW w:w="3260"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3.77</w:t>
            </w:r>
          </w:p>
        </w:tc>
      </w:tr>
      <w:tr w:rsidR="005C0831">
        <w:tc>
          <w:tcPr>
            <w:tcW w:w="2977" w:type="dxa"/>
          </w:tcPr>
          <w:p w:rsidR="005C0831" w:rsidRDefault="00D72E83" w:rsidP="00D72E83">
            <w:pPr>
              <w:spacing w:line="480" w:lineRule="auto"/>
              <w:jc w:val="both"/>
              <w:rPr>
                <w:rFonts w:ascii="Arial" w:eastAsia="Arial" w:hAnsi="Arial" w:cs="Arial"/>
                <w:sz w:val="24"/>
                <w:szCs w:val="24"/>
              </w:rPr>
            </w:pPr>
            <w:proofErr w:type="spellStart"/>
            <w:r>
              <w:rPr>
                <w:rFonts w:ascii="Arial" w:eastAsia="Arial" w:hAnsi="Arial" w:cs="Arial"/>
                <w:sz w:val="24"/>
                <w:szCs w:val="24"/>
              </w:rPr>
              <w:t>Jehova’s</w:t>
            </w:r>
            <w:proofErr w:type="spellEnd"/>
            <w:r>
              <w:rPr>
                <w:rFonts w:ascii="Arial" w:eastAsia="Arial" w:hAnsi="Arial" w:cs="Arial"/>
                <w:sz w:val="24"/>
                <w:szCs w:val="24"/>
              </w:rPr>
              <w:t xml:space="preserve"> Witness</w:t>
            </w:r>
          </w:p>
        </w:tc>
        <w:tc>
          <w:tcPr>
            <w:tcW w:w="3119"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0</w:t>
            </w:r>
          </w:p>
        </w:tc>
        <w:tc>
          <w:tcPr>
            <w:tcW w:w="3260"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0</w:t>
            </w:r>
          </w:p>
        </w:tc>
      </w:tr>
      <w:tr w:rsidR="005C0831">
        <w:tc>
          <w:tcPr>
            <w:tcW w:w="2977"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Mormons</w:t>
            </w:r>
          </w:p>
        </w:tc>
        <w:tc>
          <w:tcPr>
            <w:tcW w:w="3119"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0</w:t>
            </w:r>
          </w:p>
        </w:tc>
        <w:tc>
          <w:tcPr>
            <w:tcW w:w="3260"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0</w:t>
            </w:r>
          </w:p>
        </w:tc>
      </w:tr>
      <w:tr w:rsidR="005C0831">
        <w:tc>
          <w:tcPr>
            <w:tcW w:w="2977"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Atheist</w:t>
            </w:r>
          </w:p>
        </w:tc>
        <w:tc>
          <w:tcPr>
            <w:tcW w:w="3119"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0</w:t>
            </w:r>
          </w:p>
        </w:tc>
        <w:tc>
          <w:tcPr>
            <w:tcW w:w="3260"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0</w:t>
            </w:r>
          </w:p>
        </w:tc>
      </w:tr>
      <w:tr w:rsidR="005C0831">
        <w:tc>
          <w:tcPr>
            <w:tcW w:w="2977" w:type="dxa"/>
          </w:tcPr>
          <w:p w:rsidR="005C0831" w:rsidRDefault="00D72E83" w:rsidP="00D72E83">
            <w:pPr>
              <w:spacing w:line="480" w:lineRule="auto"/>
              <w:jc w:val="center"/>
              <w:rPr>
                <w:rFonts w:ascii="Arial" w:eastAsia="Arial" w:hAnsi="Arial" w:cs="Arial"/>
                <w:b/>
                <w:sz w:val="24"/>
                <w:szCs w:val="24"/>
              </w:rPr>
            </w:pPr>
            <w:r>
              <w:rPr>
                <w:rFonts w:ascii="Arial" w:eastAsia="Arial" w:hAnsi="Arial" w:cs="Arial"/>
                <w:b/>
                <w:sz w:val="24"/>
                <w:szCs w:val="24"/>
              </w:rPr>
              <w:t>OVERALL TOTAL</w:t>
            </w:r>
          </w:p>
        </w:tc>
        <w:tc>
          <w:tcPr>
            <w:tcW w:w="3119"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53</w:t>
            </w:r>
          </w:p>
        </w:tc>
        <w:tc>
          <w:tcPr>
            <w:tcW w:w="3260"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100</w:t>
            </w:r>
          </w:p>
        </w:tc>
      </w:tr>
    </w:tbl>
    <w:p w:rsidR="005C0831" w:rsidRDefault="005C0831">
      <w:pPr>
        <w:spacing w:line="480" w:lineRule="auto"/>
        <w:jc w:val="both"/>
        <w:rPr>
          <w:rFonts w:ascii="Arial" w:eastAsia="Arial" w:hAnsi="Arial" w:cs="Arial"/>
          <w:sz w:val="24"/>
          <w:szCs w:val="24"/>
        </w:rPr>
      </w:pPr>
    </w:p>
    <w:p w:rsidR="00D72E83" w:rsidRDefault="00D72E83" w:rsidP="00D72E83">
      <w:pPr>
        <w:pBdr>
          <w:top w:val="nil"/>
          <w:left w:val="nil"/>
          <w:bottom w:val="nil"/>
          <w:right w:val="nil"/>
          <w:between w:val="nil"/>
        </w:pBdr>
        <w:spacing w:line="480" w:lineRule="auto"/>
        <w:ind w:left="720"/>
        <w:jc w:val="both"/>
        <w:rPr>
          <w:rFonts w:ascii="Arial" w:eastAsia="Arial" w:hAnsi="Arial" w:cs="Arial"/>
          <w:b/>
          <w:color w:val="000000"/>
          <w:sz w:val="24"/>
          <w:szCs w:val="24"/>
        </w:rPr>
      </w:pPr>
    </w:p>
    <w:p w:rsidR="005C0831" w:rsidRDefault="00D72E83">
      <w:pPr>
        <w:numPr>
          <w:ilvl w:val="0"/>
          <w:numId w:val="1"/>
        </w:numPr>
        <w:pBdr>
          <w:top w:val="nil"/>
          <w:left w:val="nil"/>
          <w:bottom w:val="nil"/>
          <w:right w:val="nil"/>
          <w:between w:val="nil"/>
        </w:pBdr>
        <w:spacing w:line="480"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Relationship Status</w:t>
      </w:r>
    </w:p>
    <w:p w:rsidR="005C0831" w:rsidRDefault="00D72E83" w:rsidP="00354AD8">
      <w:pPr>
        <w:spacing w:line="480" w:lineRule="auto"/>
        <w:ind w:firstLine="720"/>
        <w:jc w:val="both"/>
        <w:rPr>
          <w:rFonts w:ascii="Arial" w:eastAsia="Arial" w:hAnsi="Arial" w:cs="Arial"/>
          <w:sz w:val="24"/>
          <w:szCs w:val="24"/>
        </w:rPr>
      </w:pPr>
      <w:r>
        <w:rPr>
          <w:rFonts w:ascii="Arial" w:eastAsia="Arial" w:hAnsi="Arial" w:cs="Arial"/>
          <w:sz w:val="24"/>
          <w:szCs w:val="24"/>
        </w:rPr>
        <w:t xml:space="preserve">Table 4 presents the relationship status of STEM students. The table reveals that among the STEM students surveyed, 83.03% or 44 are single, while only 16.98% or 9 are in a relationship. </w:t>
      </w:r>
      <w:proofErr w:type="gramStart"/>
      <w:r>
        <w:rPr>
          <w:rFonts w:ascii="Arial" w:eastAsia="Arial" w:hAnsi="Arial" w:cs="Arial"/>
          <w:sz w:val="24"/>
          <w:szCs w:val="24"/>
        </w:rPr>
        <w:t>None of the students reported being in a complicated or open relationship.</w:t>
      </w:r>
      <w:proofErr w:type="gramEnd"/>
      <w:r>
        <w:rPr>
          <w:rFonts w:ascii="Arial" w:eastAsia="Arial" w:hAnsi="Arial" w:cs="Arial"/>
          <w:sz w:val="24"/>
          <w:szCs w:val="24"/>
        </w:rPr>
        <w:t xml:space="preserve"> This indicates that most STEM students are single, and only a few are in relationships. The low number of complicated or open relationships suggests that these students might prioritize their studies over romantic relationships. But for those in relationships, there could be challenges, like managing time and having different goals for school and their relationship. According to Adams and Stevenson (2018), who explored the effects of relationship status on stress levels and coping strategies among university students, students in relationships may experience heightened stress due to the demands of balancing responsibilities as a student with relationship responsibilities.</w:t>
      </w:r>
    </w:p>
    <w:p w:rsidR="005C0831" w:rsidRDefault="00D72E83">
      <w:pPr>
        <w:spacing w:line="240" w:lineRule="auto"/>
        <w:jc w:val="both"/>
        <w:rPr>
          <w:rFonts w:ascii="Arial" w:eastAsia="Arial" w:hAnsi="Arial" w:cs="Arial"/>
          <w:sz w:val="24"/>
          <w:szCs w:val="24"/>
        </w:rPr>
      </w:pPr>
      <w:proofErr w:type="gramStart"/>
      <w:r>
        <w:rPr>
          <w:rFonts w:ascii="Arial" w:eastAsia="Arial" w:hAnsi="Arial" w:cs="Arial"/>
          <w:b/>
          <w:sz w:val="24"/>
          <w:szCs w:val="24"/>
        </w:rPr>
        <w:t>Table 4.</w:t>
      </w:r>
      <w:proofErr w:type="gramEnd"/>
      <w:r>
        <w:rPr>
          <w:rFonts w:ascii="Arial" w:eastAsia="Arial" w:hAnsi="Arial" w:cs="Arial"/>
          <w:sz w:val="24"/>
          <w:szCs w:val="24"/>
        </w:rPr>
        <w:t xml:space="preserve"> Relationship Status of STEM Students</w:t>
      </w:r>
    </w:p>
    <w:tbl>
      <w:tblPr>
        <w:tblStyle w:val="af4"/>
        <w:tblW w:w="9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7"/>
        <w:gridCol w:w="3119"/>
        <w:gridCol w:w="3260"/>
      </w:tblGrid>
      <w:tr w:rsidR="005C0831">
        <w:tc>
          <w:tcPr>
            <w:tcW w:w="2977" w:type="dxa"/>
          </w:tcPr>
          <w:p w:rsidR="005C0831" w:rsidRDefault="00D72E83" w:rsidP="00D72E83">
            <w:pPr>
              <w:spacing w:line="480" w:lineRule="auto"/>
              <w:jc w:val="center"/>
              <w:rPr>
                <w:rFonts w:ascii="Arial" w:eastAsia="Arial" w:hAnsi="Arial" w:cs="Arial"/>
                <w:b/>
                <w:sz w:val="24"/>
                <w:szCs w:val="24"/>
              </w:rPr>
            </w:pPr>
            <w:r>
              <w:rPr>
                <w:rFonts w:ascii="Arial" w:eastAsia="Arial" w:hAnsi="Arial" w:cs="Arial"/>
                <w:b/>
                <w:sz w:val="24"/>
                <w:szCs w:val="24"/>
              </w:rPr>
              <w:t>Relationship Status</w:t>
            </w:r>
          </w:p>
        </w:tc>
        <w:tc>
          <w:tcPr>
            <w:tcW w:w="3119" w:type="dxa"/>
          </w:tcPr>
          <w:p w:rsidR="005C0831" w:rsidRDefault="00D72E83" w:rsidP="00D72E83">
            <w:pPr>
              <w:spacing w:line="480" w:lineRule="auto"/>
              <w:jc w:val="center"/>
              <w:rPr>
                <w:rFonts w:ascii="Arial" w:eastAsia="Arial" w:hAnsi="Arial" w:cs="Arial"/>
                <w:b/>
                <w:sz w:val="24"/>
                <w:szCs w:val="24"/>
              </w:rPr>
            </w:pPr>
            <w:r>
              <w:rPr>
                <w:rFonts w:ascii="Arial" w:eastAsia="Arial" w:hAnsi="Arial" w:cs="Arial"/>
                <w:b/>
                <w:sz w:val="24"/>
                <w:szCs w:val="24"/>
              </w:rPr>
              <w:t>Frequency</w:t>
            </w:r>
          </w:p>
        </w:tc>
        <w:tc>
          <w:tcPr>
            <w:tcW w:w="3260" w:type="dxa"/>
          </w:tcPr>
          <w:p w:rsidR="005C0831" w:rsidRDefault="00D72E83" w:rsidP="00D72E83">
            <w:pPr>
              <w:spacing w:line="480" w:lineRule="auto"/>
              <w:jc w:val="center"/>
              <w:rPr>
                <w:rFonts w:ascii="Arial" w:eastAsia="Arial" w:hAnsi="Arial" w:cs="Arial"/>
                <w:b/>
                <w:sz w:val="24"/>
                <w:szCs w:val="24"/>
              </w:rPr>
            </w:pPr>
            <w:r>
              <w:rPr>
                <w:rFonts w:ascii="Arial" w:eastAsia="Arial" w:hAnsi="Arial" w:cs="Arial"/>
                <w:b/>
                <w:sz w:val="24"/>
                <w:szCs w:val="24"/>
              </w:rPr>
              <w:t>Percentage</w:t>
            </w:r>
          </w:p>
        </w:tc>
      </w:tr>
      <w:tr w:rsidR="005C0831">
        <w:tc>
          <w:tcPr>
            <w:tcW w:w="2977"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Single</w:t>
            </w:r>
          </w:p>
        </w:tc>
        <w:tc>
          <w:tcPr>
            <w:tcW w:w="3119"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44</w:t>
            </w:r>
          </w:p>
        </w:tc>
        <w:tc>
          <w:tcPr>
            <w:tcW w:w="3260"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83.02</w:t>
            </w:r>
          </w:p>
        </w:tc>
      </w:tr>
      <w:tr w:rsidR="005C0831">
        <w:tc>
          <w:tcPr>
            <w:tcW w:w="2977"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In Relationship</w:t>
            </w:r>
          </w:p>
        </w:tc>
        <w:tc>
          <w:tcPr>
            <w:tcW w:w="3119"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9</w:t>
            </w:r>
          </w:p>
        </w:tc>
        <w:tc>
          <w:tcPr>
            <w:tcW w:w="3260"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16.98</w:t>
            </w:r>
          </w:p>
        </w:tc>
      </w:tr>
      <w:tr w:rsidR="005C0831">
        <w:tc>
          <w:tcPr>
            <w:tcW w:w="2977"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Complicated</w:t>
            </w:r>
          </w:p>
        </w:tc>
        <w:tc>
          <w:tcPr>
            <w:tcW w:w="3119"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0</w:t>
            </w:r>
          </w:p>
        </w:tc>
        <w:tc>
          <w:tcPr>
            <w:tcW w:w="3260"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0</w:t>
            </w:r>
          </w:p>
        </w:tc>
      </w:tr>
      <w:tr w:rsidR="005C0831">
        <w:tc>
          <w:tcPr>
            <w:tcW w:w="2977"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Open Relationship</w:t>
            </w:r>
          </w:p>
        </w:tc>
        <w:tc>
          <w:tcPr>
            <w:tcW w:w="3119"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0</w:t>
            </w:r>
          </w:p>
        </w:tc>
        <w:tc>
          <w:tcPr>
            <w:tcW w:w="3260"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0</w:t>
            </w:r>
          </w:p>
        </w:tc>
      </w:tr>
      <w:tr w:rsidR="005C0831">
        <w:trPr>
          <w:trHeight w:val="217"/>
        </w:trPr>
        <w:tc>
          <w:tcPr>
            <w:tcW w:w="2977" w:type="dxa"/>
          </w:tcPr>
          <w:p w:rsidR="005C0831" w:rsidRDefault="00D72E83" w:rsidP="00D72E83">
            <w:pPr>
              <w:spacing w:line="480" w:lineRule="auto"/>
              <w:jc w:val="both"/>
              <w:rPr>
                <w:rFonts w:ascii="Arial" w:eastAsia="Arial" w:hAnsi="Arial" w:cs="Arial"/>
                <w:b/>
                <w:sz w:val="24"/>
                <w:szCs w:val="24"/>
              </w:rPr>
            </w:pPr>
            <w:r>
              <w:rPr>
                <w:rFonts w:ascii="Arial" w:eastAsia="Arial" w:hAnsi="Arial" w:cs="Arial"/>
                <w:b/>
                <w:sz w:val="24"/>
                <w:szCs w:val="24"/>
              </w:rPr>
              <w:t>OVERALL TOTAL:</w:t>
            </w:r>
          </w:p>
        </w:tc>
        <w:tc>
          <w:tcPr>
            <w:tcW w:w="3119"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53</w:t>
            </w:r>
          </w:p>
        </w:tc>
        <w:tc>
          <w:tcPr>
            <w:tcW w:w="3260"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100</w:t>
            </w:r>
          </w:p>
        </w:tc>
      </w:tr>
    </w:tbl>
    <w:p w:rsidR="005C0831" w:rsidRDefault="005C0831">
      <w:pPr>
        <w:spacing w:line="360" w:lineRule="auto"/>
        <w:jc w:val="both"/>
        <w:rPr>
          <w:rFonts w:ascii="Arial" w:eastAsia="Arial" w:hAnsi="Arial" w:cs="Arial"/>
          <w:sz w:val="24"/>
          <w:szCs w:val="24"/>
        </w:rPr>
      </w:pPr>
    </w:p>
    <w:p w:rsidR="005C0831" w:rsidRDefault="00D72E83">
      <w:pPr>
        <w:spacing w:line="480" w:lineRule="auto"/>
        <w:jc w:val="both"/>
        <w:rPr>
          <w:rFonts w:ascii="Arial" w:eastAsia="Arial" w:hAnsi="Arial" w:cs="Arial"/>
          <w:b/>
          <w:sz w:val="24"/>
          <w:szCs w:val="24"/>
        </w:rPr>
      </w:pPr>
      <w:r>
        <w:rPr>
          <w:rFonts w:ascii="Arial" w:eastAsia="Arial" w:hAnsi="Arial" w:cs="Arial"/>
          <w:b/>
          <w:sz w:val="24"/>
          <w:szCs w:val="24"/>
        </w:rPr>
        <w:t>E. JHS Curriculum</w:t>
      </w:r>
    </w:p>
    <w:p w:rsidR="005C0831" w:rsidRDefault="00D72E83" w:rsidP="00354AD8">
      <w:pPr>
        <w:spacing w:line="480" w:lineRule="auto"/>
        <w:ind w:firstLine="720"/>
        <w:jc w:val="both"/>
        <w:rPr>
          <w:rFonts w:ascii="Arial" w:eastAsia="Arial" w:hAnsi="Arial" w:cs="Arial"/>
          <w:sz w:val="24"/>
          <w:szCs w:val="24"/>
        </w:rPr>
      </w:pPr>
      <w:r>
        <w:rPr>
          <w:rFonts w:ascii="Arial" w:eastAsia="Arial" w:hAnsi="Arial" w:cs="Arial"/>
          <w:sz w:val="24"/>
          <w:szCs w:val="24"/>
        </w:rPr>
        <w:t xml:space="preserve">Table 5 presents the JHS curriculums of STEM students. The table shows that many of the students, 33 or 94.34%, belong to the basic curriculum, 13 or 24.53% are in the science technology, and engineering program, 3 or 5.66% are from the sports and journalism curriculum, and 1 or 1.89% are from the arts curriculum. This indicates that their JHS curriculum influences the problems faced by STEM students. Among the challenges encountered by STEM students, large class sizes can impede personalized attention and hinder interactive learning experiences. Furthermore, managing </w:t>
      </w:r>
      <w:r>
        <w:rPr>
          <w:rFonts w:ascii="Arial" w:eastAsia="Arial" w:hAnsi="Arial" w:cs="Arial"/>
          <w:sz w:val="24"/>
          <w:szCs w:val="24"/>
        </w:rPr>
        <w:lastRenderedPageBreak/>
        <w:t>overloaded activities alongside the demands of the Basic Curriculum can exacerbate time management struggles, potentially affecting academic performance and overall well-being. A study by Chen et al. (2020) explored the impact of class size on student engagement and found that it can impact students' experiences and challenges, supporting the idea that factors such as class sizes and time management within these curriculums can indeed influence the difficulties faced by students.</w:t>
      </w:r>
    </w:p>
    <w:p w:rsidR="005C0831" w:rsidRDefault="00D72E83">
      <w:pPr>
        <w:spacing w:line="240" w:lineRule="auto"/>
        <w:jc w:val="both"/>
        <w:rPr>
          <w:rFonts w:ascii="Arial" w:eastAsia="Arial" w:hAnsi="Arial" w:cs="Arial"/>
          <w:sz w:val="24"/>
          <w:szCs w:val="24"/>
        </w:rPr>
      </w:pPr>
      <w:proofErr w:type="gramStart"/>
      <w:r>
        <w:rPr>
          <w:rFonts w:ascii="Arial" w:eastAsia="Arial" w:hAnsi="Arial" w:cs="Arial"/>
          <w:b/>
          <w:sz w:val="24"/>
          <w:szCs w:val="24"/>
        </w:rPr>
        <w:t>Table 5.</w:t>
      </w:r>
      <w:proofErr w:type="gramEnd"/>
      <w:r>
        <w:rPr>
          <w:rFonts w:ascii="Arial" w:eastAsia="Arial" w:hAnsi="Arial" w:cs="Arial"/>
          <w:sz w:val="24"/>
          <w:szCs w:val="24"/>
        </w:rPr>
        <w:t xml:space="preserve"> JHS Curriculum of STEM Students</w:t>
      </w:r>
    </w:p>
    <w:tbl>
      <w:tblPr>
        <w:tblStyle w:val="af5"/>
        <w:tblW w:w="9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7"/>
        <w:gridCol w:w="3119"/>
        <w:gridCol w:w="3260"/>
      </w:tblGrid>
      <w:tr w:rsidR="005C0831">
        <w:tc>
          <w:tcPr>
            <w:tcW w:w="2977" w:type="dxa"/>
          </w:tcPr>
          <w:p w:rsidR="005C0831" w:rsidRDefault="00D72E83" w:rsidP="00D72E83">
            <w:pPr>
              <w:spacing w:line="480" w:lineRule="auto"/>
              <w:jc w:val="center"/>
              <w:rPr>
                <w:rFonts w:ascii="Arial" w:eastAsia="Arial" w:hAnsi="Arial" w:cs="Arial"/>
                <w:b/>
                <w:sz w:val="24"/>
                <w:szCs w:val="24"/>
              </w:rPr>
            </w:pPr>
            <w:r>
              <w:rPr>
                <w:rFonts w:ascii="Arial" w:eastAsia="Arial" w:hAnsi="Arial" w:cs="Arial"/>
                <w:b/>
                <w:sz w:val="24"/>
                <w:szCs w:val="24"/>
              </w:rPr>
              <w:t>JHS curriculum</w:t>
            </w:r>
          </w:p>
        </w:tc>
        <w:tc>
          <w:tcPr>
            <w:tcW w:w="3119" w:type="dxa"/>
          </w:tcPr>
          <w:p w:rsidR="005C0831" w:rsidRDefault="00D72E83" w:rsidP="00D72E83">
            <w:pPr>
              <w:spacing w:line="480" w:lineRule="auto"/>
              <w:jc w:val="center"/>
              <w:rPr>
                <w:rFonts w:ascii="Arial" w:eastAsia="Arial" w:hAnsi="Arial" w:cs="Arial"/>
                <w:b/>
                <w:sz w:val="24"/>
                <w:szCs w:val="24"/>
              </w:rPr>
            </w:pPr>
            <w:r>
              <w:rPr>
                <w:rFonts w:ascii="Arial" w:eastAsia="Arial" w:hAnsi="Arial" w:cs="Arial"/>
                <w:b/>
                <w:sz w:val="24"/>
                <w:szCs w:val="24"/>
              </w:rPr>
              <w:t>Frequency</w:t>
            </w:r>
          </w:p>
        </w:tc>
        <w:tc>
          <w:tcPr>
            <w:tcW w:w="3260" w:type="dxa"/>
          </w:tcPr>
          <w:p w:rsidR="005C0831" w:rsidRDefault="00D72E83" w:rsidP="00D72E83">
            <w:pPr>
              <w:spacing w:line="480" w:lineRule="auto"/>
              <w:jc w:val="center"/>
              <w:rPr>
                <w:rFonts w:ascii="Arial" w:eastAsia="Arial" w:hAnsi="Arial" w:cs="Arial"/>
                <w:b/>
                <w:sz w:val="24"/>
                <w:szCs w:val="24"/>
              </w:rPr>
            </w:pPr>
            <w:r>
              <w:rPr>
                <w:rFonts w:ascii="Arial" w:eastAsia="Arial" w:hAnsi="Arial" w:cs="Arial"/>
                <w:b/>
                <w:sz w:val="24"/>
                <w:szCs w:val="24"/>
              </w:rPr>
              <w:t>Percentage</w:t>
            </w:r>
          </w:p>
        </w:tc>
      </w:tr>
      <w:tr w:rsidR="005C0831">
        <w:tc>
          <w:tcPr>
            <w:tcW w:w="2977"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Science</w:t>
            </w:r>
          </w:p>
        </w:tc>
        <w:tc>
          <w:tcPr>
            <w:tcW w:w="3119"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13</w:t>
            </w:r>
          </w:p>
        </w:tc>
        <w:tc>
          <w:tcPr>
            <w:tcW w:w="3260"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24.53</w:t>
            </w:r>
          </w:p>
        </w:tc>
      </w:tr>
      <w:tr w:rsidR="005C0831">
        <w:tc>
          <w:tcPr>
            <w:tcW w:w="2977"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Basic Curriculum</w:t>
            </w:r>
          </w:p>
        </w:tc>
        <w:tc>
          <w:tcPr>
            <w:tcW w:w="3119"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33</w:t>
            </w:r>
          </w:p>
        </w:tc>
        <w:tc>
          <w:tcPr>
            <w:tcW w:w="3260"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62.26</w:t>
            </w:r>
          </w:p>
        </w:tc>
      </w:tr>
      <w:tr w:rsidR="005C0831">
        <w:tc>
          <w:tcPr>
            <w:tcW w:w="2977"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Open High</w:t>
            </w:r>
          </w:p>
        </w:tc>
        <w:tc>
          <w:tcPr>
            <w:tcW w:w="3119"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0</w:t>
            </w:r>
          </w:p>
        </w:tc>
        <w:tc>
          <w:tcPr>
            <w:tcW w:w="3260"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0</w:t>
            </w:r>
          </w:p>
        </w:tc>
      </w:tr>
      <w:tr w:rsidR="005C0831">
        <w:tc>
          <w:tcPr>
            <w:tcW w:w="2977"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Arts</w:t>
            </w:r>
          </w:p>
        </w:tc>
        <w:tc>
          <w:tcPr>
            <w:tcW w:w="3119"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1</w:t>
            </w:r>
          </w:p>
        </w:tc>
        <w:tc>
          <w:tcPr>
            <w:tcW w:w="3260"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1.89</w:t>
            </w:r>
          </w:p>
        </w:tc>
      </w:tr>
      <w:tr w:rsidR="005C0831">
        <w:tc>
          <w:tcPr>
            <w:tcW w:w="2977"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Sports</w:t>
            </w:r>
          </w:p>
        </w:tc>
        <w:tc>
          <w:tcPr>
            <w:tcW w:w="3119"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3</w:t>
            </w:r>
          </w:p>
        </w:tc>
        <w:tc>
          <w:tcPr>
            <w:tcW w:w="3260"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5.66</w:t>
            </w:r>
          </w:p>
        </w:tc>
      </w:tr>
      <w:tr w:rsidR="005C0831">
        <w:tc>
          <w:tcPr>
            <w:tcW w:w="2977"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ALS</w:t>
            </w:r>
          </w:p>
        </w:tc>
        <w:tc>
          <w:tcPr>
            <w:tcW w:w="3119"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0</w:t>
            </w:r>
          </w:p>
        </w:tc>
        <w:tc>
          <w:tcPr>
            <w:tcW w:w="3260"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0</w:t>
            </w:r>
          </w:p>
        </w:tc>
      </w:tr>
      <w:tr w:rsidR="005C0831">
        <w:tc>
          <w:tcPr>
            <w:tcW w:w="2977"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Journalism</w:t>
            </w:r>
          </w:p>
        </w:tc>
        <w:tc>
          <w:tcPr>
            <w:tcW w:w="3119"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3</w:t>
            </w:r>
          </w:p>
        </w:tc>
        <w:tc>
          <w:tcPr>
            <w:tcW w:w="3260"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5.66</w:t>
            </w:r>
          </w:p>
        </w:tc>
      </w:tr>
      <w:tr w:rsidR="005C0831">
        <w:tc>
          <w:tcPr>
            <w:tcW w:w="2977"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SPED</w:t>
            </w:r>
          </w:p>
        </w:tc>
        <w:tc>
          <w:tcPr>
            <w:tcW w:w="3119"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0</w:t>
            </w:r>
          </w:p>
        </w:tc>
        <w:tc>
          <w:tcPr>
            <w:tcW w:w="3260"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0</w:t>
            </w:r>
          </w:p>
        </w:tc>
      </w:tr>
      <w:tr w:rsidR="005C0831">
        <w:tc>
          <w:tcPr>
            <w:tcW w:w="2977"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OVERALL TOTAL:</w:t>
            </w:r>
          </w:p>
        </w:tc>
        <w:tc>
          <w:tcPr>
            <w:tcW w:w="3119"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53</w:t>
            </w:r>
          </w:p>
        </w:tc>
        <w:tc>
          <w:tcPr>
            <w:tcW w:w="3260"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100</w:t>
            </w:r>
          </w:p>
        </w:tc>
      </w:tr>
    </w:tbl>
    <w:p w:rsidR="005C0831" w:rsidRDefault="005C0831">
      <w:pPr>
        <w:spacing w:line="360" w:lineRule="auto"/>
        <w:jc w:val="both"/>
        <w:rPr>
          <w:rFonts w:ascii="Arial" w:eastAsia="Arial" w:hAnsi="Arial" w:cs="Arial"/>
          <w:b/>
          <w:sz w:val="24"/>
          <w:szCs w:val="24"/>
        </w:rPr>
      </w:pPr>
    </w:p>
    <w:p w:rsidR="005C0831" w:rsidRDefault="00D72E83">
      <w:pPr>
        <w:spacing w:line="480" w:lineRule="auto"/>
        <w:jc w:val="both"/>
        <w:rPr>
          <w:rFonts w:ascii="Arial" w:eastAsia="Arial" w:hAnsi="Arial" w:cs="Arial"/>
          <w:b/>
          <w:sz w:val="24"/>
          <w:szCs w:val="24"/>
        </w:rPr>
      </w:pPr>
      <w:r>
        <w:rPr>
          <w:rFonts w:ascii="Arial" w:eastAsia="Arial" w:hAnsi="Arial" w:cs="Arial"/>
          <w:b/>
          <w:sz w:val="24"/>
          <w:szCs w:val="24"/>
        </w:rPr>
        <w:t>F. Working Status</w:t>
      </w:r>
    </w:p>
    <w:p w:rsidR="005C0831" w:rsidRDefault="00D72E83">
      <w:pPr>
        <w:spacing w:line="480" w:lineRule="auto"/>
        <w:ind w:firstLine="720"/>
        <w:jc w:val="both"/>
        <w:rPr>
          <w:rFonts w:ascii="Arial" w:eastAsia="Arial" w:hAnsi="Arial" w:cs="Arial"/>
          <w:sz w:val="24"/>
          <w:szCs w:val="24"/>
        </w:rPr>
      </w:pPr>
      <w:r>
        <w:rPr>
          <w:rFonts w:ascii="Arial" w:eastAsia="Arial" w:hAnsi="Arial" w:cs="Arial"/>
          <w:sz w:val="24"/>
          <w:szCs w:val="24"/>
        </w:rPr>
        <w:t xml:space="preserve">Table 6 shows the working status of STEM students. The table reveals that only a small proportion, approximately 3 or 5.66%, hold jobs while studying. This implies that fewer students who are employed may directly experience the challenges faced by STEM students compared to those who are not working. However, it's worth noting that a significant number of STEM students are not employed, which suggests a potential challenge to their financial stability. According to a study by R. M. Summer, Megan McCoy, I. </w:t>
      </w:r>
      <w:proofErr w:type="spellStart"/>
      <w:r>
        <w:rPr>
          <w:rFonts w:ascii="Arial" w:eastAsia="Arial" w:hAnsi="Arial" w:cs="Arial"/>
          <w:sz w:val="24"/>
          <w:szCs w:val="24"/>
        </w:rPr>
        <w:t>Barrena</w:t>
      </w:r>
      <w:proofErr w:type="spellEnd"/>
      <w:r>
        <w:rPr>
          <w:rFonts w:ascii="Arial" w:eastAsia="Arial" w:hAnsi="Arial" w:cs="Arial"/>
          <w:sz w:val="24"/>
          <w:szCs w:val="24"/>
        </w:rPr>
        <w:t xml:space="preserve"> Trujillo, and Esperanza Rodriguez (2023), the difficulties encountered by STEM students, such as heavy coursework and demanding schedules, </w:t>
      </w:r>
      <w:r>
        <w:rPr>
          <w:rFonts w:ascii="Arial" w:eastAsia="Arial" w:hAnsi="Arial" w:cs="Arial"/>
          <w:sz w:val="24"/>
          <w:szCs w:val="24"/>
        </w:rPr>
        <w:lastRenderedPageBreak/>
        <w:t>significantly impact working students, especially those who must juggle both work and academic responsibilities.</w:t>
      </w:r>
    </w:p>
    <w:p w:rsidR="005C0831" w:rsidRDefault="00D72E83">
      <w:pPr>
        <w:spacing w:line="240" w:lineRule="auto"/>
        <w:jc w:val="both"/>
        <w:rPr>
          <w:rFonts w:ascii="Arial" w:eastAsia="Arial" w:hAnsi="Arial" w:cs="Arial"/>
          <w:sz w:val="24"/>
          <w:szCs w:val="24"/>
        </w:rPr>
      </w:pPr>
      <w:proofErr w:type="gramStart"/>
      <w:r>
        <w:rPr>
          <w:rFonts w:ascii="Arial" w:eastAsia="Arial" w:hAnsi="Arial" w:cs="Arial"/>
          <w:b/>
          <w:sz w:val="24"/>
          <w:szCs w:val="24"/>
        </w:rPr>
        <w:t>Table 6.</w:t>
      </w:r>
      <w:proofErr w:type="gramEnd"/>
      <w:r>
        <w:rPr>
          <w:rFonts w:ascii="Arial" w:eastAsia="Arial" w:hAnsi="Arial" w:cs="Arial"/>
          <w:sz w:val="24"/>
          <w:szCs w:val="24"/>
        </w:rPr>
        <w:t xml:space="preserve"> Working Status of STEM Students</w:t>
      </w:r>
    </w:p>
    <w:tbl>
      <w:tblPr>
        <w:tblStyle w:val="af6"/>
        <w:tblW w:w="9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7"/>
        <w:gridCol w:w="3119"/>
        <w:gridCol w:w="3260"/>
      </w:tblGrid>
      <w:tr w:rsidR="005C0831">
        <w:tc>
          <w:tcPr>
            <w:tcW w:w="2977" w:type="dxa"/>
          </w:tcPr>
          <w:p w:rsidR="005C0831" w:rsidRDefault="00D72E83" w:rsidP="00D72E83">
            <w:pPr>
              <w:spacing w:line="480" w:lineRule="auto"/>
              <w:jc w:val="center"/>
              <w:rPr>
                <w:rFonts w:ascii="Arial" w:eastAsia="Arial" w:hAnsi="Arial" w:cs="Arial"/>
                <w:b/>
                <w:sz w:val="24"/>
                <w:szCs w:val="24"/>
              </w:rPr>
            </w:pPr>
            <w:r>
              <w:rPr>
                <w:rFonts w:ascii="Arial" w:eastAsia="Arial" w:hAnsi="Arial" w:cs="Arial"/>
                <w:b/>
                <w:sz w:val="24"/>
                <w:szCs w:val="24"/>
              </w:rPr>
              <w:t>Working Status</w:t>
            </w:r>
          </w:p>
        </w:tc>
        <w:tc>
          <w:tcPr>
            <w:tcW w:w="3119" w:type="dxa"/>
          </w:tcPr>
          <w:p w:rsidR="005C0831" w:rsidRDefault="00D72E83" w:rsidP="00D72E83">
            <w:pPr>
              <w:spacing w:line="480" w:lineRule="auto"/>
              <w:jc w:val="center"/>
              <w:rPr>
                <w:rFonts w:ascii="Arial" w:eastAsia="Arial" w:hAnsi="Arial" w:cs="Arial"/>
                <w:b/>
                <w:sz w:val="24"/>
                <w:szCs w:val="24"/>
              </w:rPr>
            </w:pPr>
            <w:r>
              <w:rPr>
                <w:rFonts w:ascii="Arial" w:eastAsia="Arial" w:hAnsi="Arial" w:cs="Arial"/>
                <w:b/>
                <w:sz w:val="24"/>
                <w:szCs w:val="24"/>
              </w:rPr>
              <w:t>Frequency</w:t>
            </w:r>
          </w:p>
        </w:tc>
        <w:tc>
          <w:tcPr>
            <w:tcW w:w="3260" w:type="dxa"/>
          </w:tcPr>
          <w:p w:rsidR="005C0831" w:rsidRDefault="00D72E83" w:rsidP="00D72E83">
            <w:pPr>
              <w:spacing w:line="480" w:lineRule="auto"/>
              <w:jc w:val="center"/>
              <w:rPr>
                <w:rFonts w:ascii="Arial" w:eastAsia="Arial" w:hAnsi="Arial" w:cs="Arial"/>
                <w:b/>
                <w:sz w:val="24"/>
                <w:szCs w:val="24"/>
              </w:rPr>
            </w:pPr>
            <w:r>
              <w:rPr>
                <w:rFonts w:ascii="Arial" w:eastAsia="Arial" w:hAnsi="Arial" w:cs="Arial"/>
                <w:b/>
                <w:sz w:val="24"/>
                <w:szCs w:val="24"/>
              </w:rPr>
              <w:t>Percentage</w:t>
            </w:r>
          </w:p>
        </w:tc>
      </w:tr>
      <w:tr w:rsidR="005C0831">
        <w:tc>
          <w:tcPr>
            <w:tcW w:w="2977"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Non-working</w:t>
            </w:r>
          </w:p>
        </w:tc>
        <w:tc>
          <w:tcPr>
            <w:tcW w:w="3119"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50</w:t>
            </w:r>
          </w:p>
        </w:tc>
        <w:tc>
          <w:tcPr>
            <w:tcW w:w="3260"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94.34</w:t>
            </w:r>
          </w:p>
        </w:tc>
      </w:tr>
      <w:tr w:rsidR="005C0831">
        <w:tc>
          <w:tcPr>
            <w:tcW w:w="2977"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Working</w:t>
            </w:r>
          </w:p>
        </w:tc>
        <w:tc>
          <w:tcPr>
            <w:tcW w:w="3119"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3</w:t>
            </w:r>
          </w:p>
        </w:tc>
        <w:tc>
          <w:tcPr>
            <w:tcW w:w="3260"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5.66</w:t>
            </w:r>
          </w:p>
        </w:tc>
      </w:tr>
      <w:tr w:rsidR="005C0831">
        <w:tc>
          <w:tcPr>
            <w:tcW w:w="2977" w:type="dxa"/>
          </w:tcPr>
          <w:p w:rsidR="005C0831" w:rsidRDefault="00D72E83" w:rsidP="00D72E83">
            <w:pPr>
              <w:spacing w:line="480" w:lineRule="auto"/>
              <w:jc w:val="both"/>
              <w:rPr>
                <w:rFonts w:ascii="Arial" w:eastAsia="Arial" w:hAnsi="Arial" w:cs="Arial"/>
                <w:b/>
                <w:sz w:val="24"/>
                <w:szCs w:val="24"/>
              </w:rPr>
            </w:pPr>
            <w:r>
              <w:rPr>
                <w:rFonts w:ascii="Arial" w:eastAsia="Arial" w:hAnsi="Arial" w:cs="Arial"/>
                <w:b/>
                <w:sz w:val="24"/>
                <w:szCs w:val="24"/>
              </w:rPr>
              <w:t>OVERALL TOTAL:</w:t>
            </w:r>
          </w:p>
        </w:tc>
        <w:tc>
          <w:tcPr>
            <w:tcW w:w="3119"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53</w:t>
            </w:r>
          </w:p>
        </w:tc>
        <w:tc>
          <w:tcPr>
            <w:tcW w:w="3260"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100</w:t>
            </w:r>
          </w:p>
        </w:tc>
      </w:tr>
    </w:tbl>
    <w:p w:rsidR="005C0831" w:rsidRDefault="005C0831">
      <w:pPr>
        <w:spacing w:line="480" w:lineRule="auto"/>
        <w:jc w:val="both"/>
        <w:rPr>
          <w:rFonts w:ascii="Arial" w:eastAsia="Arial" w:hAnsi="Arial" w:cs="Arial"/>
          <w:sz w:val="24"/>
          <w:szCs w:val="24"/>
        </w:rPr>
      </w:pPr>
    </w:p>
    <w:p w:rsidR="005C0831" w:rsidRDefault="00D72E83">
      <w:pPr>
        <w:spacing w:line="480" w:lineRule="auto"/>
        <w:jc w:val="both"/>
        <w:rPr>
          <w:rFonts w:ascii="Arial" w:eastAsia="Arial" w:hAnsi="Arial" w:cs="Arial"/>
          <w:b/>
          <w:sz w:val="24"/>
          <w:szCs w:val="24"/>
        </w:rPr>
      </w:pPr>
      <w:r>
        <w:rPr>
          <w:rFonts w:ascii="Arial" w:eastAsia="Arial" w:hAnsi="Arial" w:cs="Arial"/>
          <w:b/>
          <w:sz w:val="24"/>
          <w:szCs w:val="24"/>
        </w:rPr>
        <w:t xml:space="preserve">G. No. </w:t>
      </w:r>
      <w:r>
        <w:rPr>
          <w:rFonts w:ascii="Arial" w:eastAsia="Arial" w:hAnsi="Arial" w:cs="Arial"/>
          <w:b/>
          <w:color w:val="000000"/>
          <w:sz w:val="24"/>
          <w:szCs w:val="24"/>
        </w:rPr>
        <w:t>of Hours Sleeping at Night</w:t>
      </w:r>
    </w:p>
    <w:p w:rsidR="005C0831" w:rsidRDefault="00D72E83">
      <w:pPr>
        <w:spacing w:line="480" w:lineRule="auto"/>
        <w:ind w:firstLine="720"/>
        <w:jc w:val="both"/>
        <w:rPr>
          <w:rFonts w:ascii="Arial" w:eastAsia="Arial" w:hAnsi="Arial" w:cs="Arial"/>
          <w:sz w:val="24"/>
          <w:szCs w:val="24"/>
        </w:rPr>
      </w:pPr>
      <w:r>
        <w:rPr>
          <w:rFonts w:ascii="Arial" w:eastAsia="Arial" w:hAnsi="Arial" w:cs="Arial"/>
          <w:sz w:val="24"/>
          <w:szCs w:val="24"/>
        </w:rPr>
        <w:t xml:space="preserve">Table 7 shows the number of hours STEM students sleep at night. It reveals that 2.77% of students sleep 1-3 hours per night, 66.04% sleep 4-6 hours, 30.19% sleep 7-9 hours, and 0% sleep 10 hours or more. A majority of STEM students had suboptimal sleep durations, defined as fewer than 7 hours. This implies that sleep duration influences the problems faced by STEM students. Students who do not get enough sleep may find it harder to handle problems. </w:t>
      </w:r>
      <w:proofErr w:type="gramStart"/>
      <w:r>
        <w:rPr>
          <w:rFonts w:ascii="Arial" w:eastAsia="Arial" w:hAnsi="Arial" w:cs="Arial"/>
          <w:sz w:val="24"/>
          <w:szCs w:val="24"/>
        </w:rPr>
        <w:t>While students who sleep sufficiently are likely to address their problems due to having the correct amount of rest.</w:t>
      </w:r>
      <w:proofErr w:type="gramEnd"/>
      <w:r>
        <w:rPr>
          <w:rFonts w:ascii="Arial" w:eastAsia="Arial" w:hAnsi="Arial" w:cs="Arial"/>
          <w:sz w:val="24"/>
          <w:szCs w:val="24"/>
        </w:rPr>
        <w:t xml:space="preserve"> According to the Centers for Disease Control and Prevention (2015), many middle and high school students aren't getting enough sleep, which can seriously affect their health and academic performance. On the other hand, students who get enough sleep are better equipped to tackle challenges because they benefit from the rest needed for their brains to function optimally.</w:t>
      </w:r>
    </w:p>
    <w:p w:rsidR="005C0831" w:rsidRDefault="00D72E83">
      <w:pPr>
        <w:spacing w:line="240" w:lineRule="auto"/>
        <w:jc w:val="both"/>
        <w:rPr>
          <w:rFonts w:ascii="Arial" w:eastAsia="Arial" w:hAnsi="Arial" w:cs="Arial"/>
          <w:sz w:val="24"/>
          <w:szCs w:val="24"/>
        </w:rPr>
      </w:pPr>
      <w:proofErr w:type="gramStart"/>
      <w:r>
        <w:rPr>
          <w:rFonts w:ascii="Arial" w:eastAsia="Arial" w:hAnsi="Arial" w:cs="Arial"/>
          <w:b/>
          <w:sz w:val="24"/>
          <w:szCs w:val="24"/>
        </w:rPr>
        <w:t>Table 7.</w:t>
      </w:r>
      <w:proofErr w:type="gramEnd"/>
      <w:r>
        <w:rPr>
          <w:rFonts w:ascii="Arial" w:eastAsia="Arial" w:hAnsi="Arial" w:cs="Arial"/>
          <w:sz w:val="24"/>
          <w:szCs w:val="24"/>
        </w:rPr>
        <w:t xml:space="preserve"> No. of Hours STEM Students Sleep at Night</w:t>
      </w:r>
    </w:p>
    <w:tbl>
      <w:tblPr>
        <w:tblStyle w:val="af7"/>
        <w:tblW w:w="9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8"/>
        <w:gridCol w:w="2835"/>
        <w:gridCol w:w="2693"/>
      </w:tblGrid>
      <w:tr w:rsidR="005C0831">
        <w:tc>
          <w:tcPr>
            <w:tcW w:w="3828" w:type="dxa"/>
          </w:tcPr>
          <w:p w:rsidR="005C0831" w:rsidRDefault="00D72E83" w:rsidP="00D72E83">
            <w:pPr>
              <w:spacing w:line="480" w:lineRule="auto"/>
              <w:jc w:val="center"/>
              <w:rPr>
                <w:rFonts w:ascii="Arial" w:eastAsia="Arial" w:hAnsi="Arial" w:cs="Arial"/>
                <w:b/>
                <w:sz w:val="24"/>
                <w:szCs w:val="24"/>
              </w:rPr>
            </w:pPr>
            <w:r>
              <w:rPr>
                <w:rFonts w:ascii="Arial" w:eastAsia="Arial" w:hAnsi="Arial" w:cs="Arial"/>
                <w:b/>
                <w:sz w:val="24"/>
                <w:szCs w:val="24"/>
              </w:rPr>
              <w:t>No. of Hours Sleeping at Night</w:t>
            </w:r>
          </w:p>
        </w:tc>
        <w:tc>
          <w:tcPr>
            <w:tcW w:w="2835" w:type="dxa"/>
          </w:tcPr>
          <w:p w:rsidR="005C0831" w:rsidRDefault="00D72E83" w:rsidP="00D72E83">
            <w:pPr>
              <w:spacing w:line="480" w:lineRule="auto"/>
              <w:jc w:val="center"/>
              <w:rPr>
                <w:rFonts w:ascii="Arial" w:eastAsia="Arial" w:hAnsi="Arial" w:cs="Arial"/>
                <w:b/>
                <w:sz w:val="24"/>
                <w:szCs w:val="24"/>
              </w:rPr>
            </w:pPr>
            <w:r>
              <w:rPr>
                <w:rFonts w:ascii="Arial" w:eastAsia="Arial" w:hAnsi="Arial" w:cs="Arial"/>
                <w:b/>
                <w:sz w:val="24"/>
                <w:szCs w:val="24"/>
              </w:rPr>
              <w:t>Frequency</w:t>
            </w:r>
          </w:p>
        </w:tc>
        <w:tc>
          <w:tcPr>
            <w:tcW w:w="2693" w:type="dxa"/>
          </w:tcPr>
          <w:p w:rsidR="005C0831" w:rsidRDefault="00D72E83" w:rsidP="00D72E83">
            <w:pPr>
              <w:spacing w:line="480" w:lineRule="auto"/>
              <w:jc w:val="center"/>
              <w:rPr>
                <w:rFonts w:ascii="Arial" w:eastAsia="Arial" w:hAnsi="Arial" w:cs="Arial"/>
                <w:b/>
                <w:sz w:val="24"/>
                <w:szCs w:val="24"/>
              </w:rPr>
            </w:pPr>
            <w:r>
              <w:rPr>
                <w:rFonts w:ascii="Arial" w:eastAsia="Arial" w:hAnsi="Arial" w:cs="Arial"/>
                <w:b/>
                <w:sz w:val="24"/>
                <w:szCs w:val="24"/>
              </w:rPr>
              <w:t>Percentage</w:t>
            </w:r>
          </w:p>
        </w:tc>
      </w:tr>
      <w:tr w:rsidR="005C0831">
        <w:tc>
          <w:tcPr>
            <w:tcW w:w="3828"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1-3</w:t>
            </w:r>
          </w:p>
        </w:tc>
        <w:tc>
          <w:tcPr>
            <w:tcW w:w="2835"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2</w:t>
            </w:r>
          </w:p>
        </w:tc>
        <w:tc>
          <w:tcPr>
            <w:tcW w:w="2693"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2.77</w:t>
            </w:r>
          </w:p>
        </w:tc>
      </w:tr>
      <w:tr w:rsidR="005C0831">
        <w:tc>
          <w:tcPr>
            <w:tcW w:w="3828"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4-6</w:t>
            </w:r>
          </w:p>
        </w:tc>
        <w:tc>
          <w:tcPr>
            <w:tcW w:w="2835"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35</w:t>
            </w:r>
          </w:p>
        </w:tc>
        <w:tc>
          <w:tcPr>
            <w:tcW w:w="2693"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64.04</w:t>
            </w:r>
          </w:p>
        </w:tc>
      </w:tr>
      <w:tr w:rsidR="005C0831">
        <w:tc>
          <w:tcPr>
            <w:tcW w:w="3828"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7-9</w:t>
            </w:r>
          </w:p>
        </w:tc>
        <w:tc>
          <w:tcPr>
            <w:tcW w:w="2835"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16</w:t>
            </w:r>
          </w:p>
        </w:tc>
        <w:tc>
          <w:tcPr>
            <w:tcW w:w="2693"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30.19</w:t>
            </w:r>
          </w:p>
        </w:tc>
      </w:tr>
      <w:tr w:rsidR="005C0831">
        <w:tc>
          <w:tcPr>
            <w:tcW w:w="3828"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10 - above</w:t>
            </w:r>
          </w:p>
        </w:tc>
        <w:tc>
          <w:tcPr>
            <w:tcW w:w="2835"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0</w:t>
            </w:r>
          </w:p>
        </w:tc>
        <w:tc>
          <w:tcPr>
            <w:tcW w:w="2693"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0</w:t>
            </w:r>
          </w:p>
        </w:tc>
      </w:tr>
      <w:tr w:rsidR="005C0831">
        <w:tc>
          <w:tcPr>
            <w:tcW w:w="3828" w:type="dxa"/>
          </w:tcPr>
          <w:p w:rsidR="005C0831" w:rsidRDefault="00D72E83" w:rsidP="00D72E83">
            <w:pPr>
              <w:spacing w:line="480" w:lineRule="auto"/>
              <w:jc w:val="both"/>
              <w:rPr>
                <w:rFonts w:ascii="Arial" w:eastAsia="Arial" w:hAnsi="Arial" w:cs="Arial"/>
                <w:b/>
                <w:sz w:val="24"/>
                <w:szCs w:val="24"/>
              </w:rPr>
            </w:pPr>
            <w:r>
              <w:rPr>
                <w:rFonts w:ascii="Arial" w:eastAsia="Arial" w:hAnsi="Arial" w:cs="Arial"/>
                <w:b/>
                <w:sz w:val="24"/>
                <w:szCs w:val="24"/>
              </w:rPr>
              <w:lastRenderedPageBreak/>
              <w:t>OVERALL TOTAL:</w:t>
            </w:r>
          </w:p>
        </w:tc>
        <w:tc>
          <w:tcPr>
            <w:tcW w:w="2835"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53</w:t>
            </w:r>
          </w:p>
        </w:tc>
        <w:tc>
          <w:tcPr>
            <w:tcW w:w="2693"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100</w:t>
            </w:r>
          </w:p>
        </w:tc>
      </w:tr>
    </w:tbl>
    <w:p w:rsidR="005C0831" w:rsidRDefault="005C0831">
      <w:pPr>
        <w:spacing w:line="480" w:lineRule="auto"/>
        <w:jc w:val="both"/>
        <w:rPr>
          <w:rFonts w:ascii="Arial" w:eastAsia="Arial" w:hAnsi="Arial" w:cs="Arial"/>
          <w:sz w:val="24"/>
          <w:szCs w:val="24"/>
        </w:rPr>
      </w:pPr>
    </w:p>
    <w:p w:rsidR="005C0831" w:rsidRDefault="00D72E83">
      <w:pPr>
        <w:spacing w:line="480" w:lineRule="auto"/>
        <w:jc w:val="both"/>
        <w:rPr>
          <w:rFonts w:ascii="Arial" w:eastAsia="Arial" w:hAnsi="Arial" w:cs="Arial"/>
          <w:b/>
          <w:sz w:val="24"/>
          <w:szCs w:val="24"/>
        </w:rPr>
      </w:pPr>
      <w:r>
        <w:rPr>
          <w:rFonts w:ascii="Arial" w:eastAsia="Arial" w:hAnsi="Arial" w:cs="Arial"/>
          <w:b/>
          <w:sz w:val="24"/>
          <w:szCs w:val="24"/>
        </w:rPr>
        <w:t>H. Father’s Highest Educational Attainment</w:t>
      </w:r>
    </w:p>
    <w:p w:rsidR="005C0831" w:rsidRDefault="00D72E83">
      <w:pPr>
        <w:spacing w:line="480" w:lineRule="auto"/>
        <w:ind w:firstLine="720"/>
        <w:jc w:val="both"/>
        <w:rPr>
          <w:rFonts w:ascii="Arial" w:eastAsia="Arial" w:hAnsi="Arial" w:cs="Arial"/>
          <w:sz w:val="24"/>
          <w:szCs w:val="24"/>
        </w:rPr>
      </w:pPr>
      <w:r>
        <w:rPr>
          <w:rFonts w:ascii="Arial" w:eastAsia="Arial" w:hAnsi="Arial" w:cs="Arial"/>
          <w:sz w:val="24"/>
          <w:szCs w:val="24"/>
        </w:rPr>
        <w:t>Table 8 presents the father's highest educational attainment among the STEM students. Table 8 reveals that 16.98 percent of fathers' are high school graduates, 15.09% are high college level, 11.32% are high school level, 1.89% are master's unit earners, and 1.8% are master's graduates, and the majority are college graduates with 30.19%. This implies that a father with a higher educational attainment means they have a high-paying job which also means they can completely support their children (students) financially, In contrast, fathers with no or low educational attainment cannot ‘completely’ or have a limit in supporting their children (students), which indicates that the educational attainment of fathers has a significant influence on the problems that STEM students face, as fathers' are one of the main contributors to the family. According to McMahon, W. W. (2009</w:t>
      </w:r>
      <w:proofErr w:type="gramStart"/>
      <w:r>
        <w:rPr>
          <w:rFonts w:ascii="Arial" w:eastAsia="Arial" w:hAnsi="Arial" w:cs="Arial"/>
          <w:sz w:val="24"/>
          <w:szCs w:val="24"/>
        </w:rPr>
        <w:t>) ,</w:t>
      </w:r>
      <w:proofErr w:type="gramEnd"/>
      <w:r>
        <w:rPr>
          <w:rFonts w:ascii="Arial" w:eastAsia="Arial" w:hAnsi="Arial" w:cs="Arial"/>
          <w:sz w:val="24"/>
          <w:szCs w:val="24"/>
        </w:rPr>
        <w:t xml:space="preserve"> a higher education leads to better employability and higher pay.</w:t>
      </w:r>
    </w:p>
    <w:p w:rsidR="005C0831" w:rsidRDefault="00D72E83">
      <w:pPr>
        <w:spacing w:line="240" w:lineRule="auto"/>
        <w:jc w:val="both"/>
        <w:rPr>
          <w:rFonts w:ascii="Arial" w:eastAsia="Arial" w:hAnsi="Arial" w:cs="Arial"/>
          <w:sz w:val="24"/>
          <w:szCs w:val="24"/>
        </w:rPr>
      </w:pPr>
      <w:proofErr w:type="gramStart"/>
      <w:r>
        <w:rPr>
          <w:rFonts w:ascii="Arial" w:eastAsia="Arial" w:hAnsi="Arial" w:cs="Arial"/>
          <w:b/>
          <w:sz w:val="24"/>
          <w:szCs w:val="24"/>
        </w:rPr>
        <w:t>Table 8.</w:t>
      </w:r>
      <w:proofErr w:type="gramEnd"/>
      <w:r>
        <w:rPr>
          <w:rFonts w:ascii="Arial" w:eastAsia="Arial" w:hAnsi="Arial" w:cs="Arial"/>
          <w:sz w:val="24"/>
          <w:szCs w:val="24"/>
        </w:rPr>
        <w:t xml:space="preserve"> Father’s Highest Educational Attainment of STEM Students</w:t>
      </w:r>
    </w:p>
    <w:tbl>
      <w:tblPr>
        <w:tblStyle w:val="af8"/>
        <w:tblW w:w="9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9"/>
        <w:gridCol w:w="2977"/>
        <w:gridCol w:w="3260"/>
      </w:tblGrid>
      <w:tr w:rsidR="005C0831">
        <w:tc>
          <w:tcPr>
            <w:tcW w:w="3119" w:type="dxa"/>
          </w:tcPr>
          <w:p w:rsidR="005C0831" w:rsidRDefault="00D72E83" w:rsidP="00D72E83">
            <w:pPr>
              <w:spacing w:line="480" w:lineRule="auto"/>
              <w:jc w:val="center"/>
              <w:rPr>
                <w:rFonts w:ascii="Arial" w:eastAsia="Arial" w:hAnsi="Arial" w:cs="Arial"/>
                <w:b/>
                <w:sz w:val="24"/>
                <w:szCs w:val="24"/>
              </w:rPr>
            </w:pPr>
            <w:r>
              <w:rPr>
                <w:rFonts w:ascii="Arial" w:eastAsia="Arial" w:hAnsi="Arial" w:cs="Arial"/>
                <w:b/>
                <w:sz w:val="24"/>
                <w:szCs w:val="24"/>
              </w:rPr>
              <w:t>Father’s Highest</w:t>
            </w:r>
          </w:p>
          <w:p w:rsidR="005C0831" w:rsidRDefault="00D72E83" w:rsidP="00D72E83">
            <w:pPr>
              <w:spacing w:line="480" w:lineRule="auto"/>
              <w:jc w:val="center"/>
              <w:rPr>
                <w:rFonts w:ascii="Arial" w:eastAsia="Arial" w:hAnsi="Arial" w:cs="Arial"/>
                <w:b/>
                <w:sz w:val="24"/>
                <w:szCs w:val="24"/>
              </w:rPr>
            </w:pPr>
            <w:r>
              <w:rPr>
                <w:rFonts w:ascii="Arial" w:eastAsia="Arial" w:hAnsi="Arial" w:cs="Arial"/>
                <w:b/>
                <w:sz w:val="24"/>
                <w:szCs w:val="24"/>
              </w:rPr>
              <w:t>Educational Attainment</w:t>
            </w:r>
          </w:p>
        </w:tc>
        <w:tc>
          <w:tcPr>
            <w:tcW w:w="2977" w:type="dxa"/>
          </w:tcPr>
          <w:p w:rsidR="005C0831" w:rsidRDefault="005C0831" w:rsidP="00D72E83">
            <w:pPr>
              <w:spacing w:line="480" w:lineRule="auto"/>
              <w:jc w:val="center"/>
              <w:rPr>
                <w:rFonts w:ascii="Arial" w:eastAsia="Arial" w:hAnsi="Arial" w:cs="Arial"/>
                <w:b/>
                <w:sz w:val="24"/>
                <w:szCs w:val="24"/>
              </w:rPr>
            </w:pPr>
          </w:p>
          <w:p w:rsidR="005C0831" w:rsidRDefault="00D72E83" w:rsidP="00D72E83">
            <w:pPr>
              <w:spacing w:line="480" w:lineRule="auto"/>
              <w:jc w:val="center"/>
              <w:rPr>
                <w:rFonts w:ascii="Arial" w:eastAsia="Arial" w:hAnsi="Arial" w:cs="Arial"/>
                <w:b/>
                <w:sz w:val="24"/>
                <w:szCs w:val="24"/>
              </w:rPr>
            </w:pPr>
            <w:r>
              <w:rPr>
                <w:rFonts w:ascii="Arial" w:eastAsia="Arial" w:hAnsi="Arial" w:cs="Arial"/>
                <w:b/>
                <w:sz w:val="24"/>
                <w:szCs w:val="24"/>
              </w:rPr>
              <w:t>Frequency</w:t>
            </w:r>
          </w:p>
        </w:tc>
        <w:tc>
          <w:tcPr>
            <w:tcW w:w="3260" w:type="dxa"/>
          </w:tcPr>
          <w:p w:rsidR="005C0831" w:rsidRDefault="005C0831" w:rsidP="00D72E83">
            <w:pPr>
              <w:spacing w:line="480" w:lineRule="auto"/>
              <w:jc w:val="center"/>
              <w:rPr>
                <w:rFonts w:ascii="Arial" w:eastAsia="Arial" w:hAnsi="Arial" w:cs="Arial"/>
                <w:b/>
                <w:sz w:val="24"/>
                <w:szCs w:val="24"/>
              </w:rPr>
            </w:pPr>
          </w:p>
          <w:p w:rsidR="005C0831" w:rsidRDefault="00D72E83" w:rsidP="00D72E83">
            <w:pPr>
              <w:spacing w:line="480" w:lineRule="auto"/>
              <w:jc w:val="center"/>
              <w:rPr>
                <w:rFonts w:ascii="Arial" w:eastAsia="Arial" w:hAnsi="Arial" w:cs="Arial"/>
                <w:b/>
                <w:sz w:val="24"/>
                <w:szCs w:val="24"/>
              </w:rPr>
            </w:pPr>
            <w:r>
              <w:rPr>
                <w:rFonts w:ascii="Arial" w:eastAsia="Arial" w:hAnsi="Arial" w:cs="Arial"/>
                <w:b/>
                <w:sz w:val="24"/>
                <w:szCs w:val="24"/>
              </w:rPr>
              <w:t>Percentage</w:t>
            </w:r>
          </w:p>
        </w:tc>
      </w:tr>
      <w:tr w:rsidR="005C0831">
        <w:tc>
          <w:tcPr>
            <w:tcW w:w="3119"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None</w:t>
            </w:r>
          </w:p>
        </w:tc>
        <w:tc>
          <w:tcPr>
            <w:tcW w:w="2977"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1</w:t>
            </w:r>
          </w:p>
        </w:tc>
        <w:tc>
          <w:tcPr>
            <w:tcW w:w="3260"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1.89</w:t>
            </w:r>
          </w:p>
        </w:tc>
      </w:tr>
      <w:tr w:rsidR="005C0831">
        <w:tc>
          <w:tcPr>
            <w:tcW w:w="3119"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Deceased</w:t>
            </w:r>
          </w:p>
        </w:tc>
        <w:tc>
          <w:tcPr>
            <w:tcW w:w="2977"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4</w:t>
            </w:r>
          </w:p>
        </w:tc>
        <w:tc>
          <w:tcPr>
            <w:tcW w:w="3260"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7.55</w:t>
            </w:r>
          </w:p>
        </w:tc>
      </w:tr>
      <w:tr w:rsidR="005C0831">
        <w:tc>
          <w:tcPr>
            <w:tcW w:w="3119"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Elementary Level</w:t>
            </w:r>
          </w:p>
        </w:tc>
        <w:tc>
          <w:tcPr>
            <w:tcW w:w="2977"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1</w:t>
            </w:r>
          </w:p>
        </w:tc>
        <w:tc>
          <w:tcPr>
            <w:tcW w:w="3260"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1.89</w:t>
            </w:r>
          </w:p>
        </w:tc>
      </w:tr>
      <w:tr w:rsidR="005C0831">
        <w:tc>
          <w:tcPr>
            <w:tcW w:w="3119"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Elementary Graduate</w:t>
            </w:r>
          </w:p>
        </w:tc>
        <w:tc>
          <w:tcPr>
            <w:tcW w:w="2977"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2</w:t>
            </w:r>
          </w:p>
        </w:tc>
        <w:tc>
          <w:tcPr>
            <w:tcW w:w="3260"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3.77</w:t>
            </w:r>
          </w:p>
        </w:tc>
      </w:tr>
      <w:tr w:rsidR="005C0831">
        <w:tc>
          <w:tcPr>
            <w:tcW w:w="3119"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High School Level</w:t>
            </w:r>
          </w:p>
        </w:tc>
        <w:tc>
          <w:tcPr>
            <w:tcW w:w="2977"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6</w:t>
            </w:r>
          </w:p>
        </w:tc>
        <w:tc>
          <w:tcPr>
            <w:tcW w:w="3260"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11.32</w:t>
            </w:r>
          </w:p>
        </w:tc>
      </w:tr>
      <w:tr w:rsidR="005C0831">
        <w:tc>
          <w:tcPr>
            <w:tcW w:w="3119"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High School Graduate</w:t>
            </w:r>
          </w:p>
        </w:tc>
        <w:tc>
          <w:tcPr>
            <w:tcW w:w="2977"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9</w:t>
            </w:r>
          </w:p>
        </w:tc>
        <w:tc>
          <w:tcPr>
            <w:tcW w:w="3260"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16.98</w:t>
            </w:r>
          </w:p>
        </w:tc>
      </w:tr>
      <w:tr w:rsidR="005C0831">
        <w:tc>
          <w:tcPr>
            <w:tcW w:w="3119"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College Level</w:t>
            </w:r>
          </w:p>
        </w:tc>
        <w:tc>
          <w:tcPr>
            <w:tcW w:w="2977"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8</w:t>
            </w:r>
          </w:p>
        </w:tc>
        <w:tc>
          <w:tcPr>
            <w:tcW w:w="3260"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15.09</w:t>
            </w:r>
          </w:p>
        </w:tc>
      </w:tr>
      <w:tr w:rsidR="005C0831">
        <w:tc>
          <w:tcPr>
            <w:tcW w:w="3119"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College Graduate</w:t>
            </w:r>
          </w:p>
        </w:tc>
        <w:tc>
          <w:tcPr>
            <w:tcW w:w="2977"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16</w:t>
            </w:r>
          </w:p>
        </w:tc>
        <w:tc>
          <w:tcPr>
            <w:tcW w:w="3260"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30.19</w:t>
            </w:r>
          </w:p>
        </w:tc>
      </w:tr>
      <w:tr w:rsidR="005C0831">
        <w:tc>
          <w:tcPr>
            <w:tcW w:w="3119"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Master’s Unit Earner</w:t>
            </w:r>
          </w:p>
        </w:tc>
        <w:tc>
          <w:tcPr>
            <w:tcW w:w="2977"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1</w:t>
            </w:r>
          </w:p>
        </w:tc>
        <w:tc>
          <w:tcPr>
            <w:tcW w:w="3260"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1.89</w:t>
            </w:r>
          </w:p>
        </w:tc>
      </w:tr>
      <w:tr w:rsidR="005C0831">
        <w:tc>
          <w:tcPr>
            <w:tcW w:w="3119"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lastRenderedPageBreak/>
              <w:t>Master’s Graduate PhD</w:t>
            </w:r>
          </w:p>
        </w:tc>
        <w:tc>
          <w:tcPr>
            <w:tcW w:w="2977"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1</w:t>
            </w:r>
          </w:p>
        </w:tc>
        <w:tc>
          <w:tcPr>
            <w:tcW w:w="3260"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1.89</w:t>
            </w:r>
          </w:p>
        </w:tc>
      </w:tr>
      <w:tr w:rsidR="005C0831">
        <w:tc>
          <w:tcPr>
            <w:tcW w:w="3119"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Unit Earner</w:t>
            </w:r>
          </w:p>
        </w:tc>
        <w:tc>
          <w:tcPr>
            <w:tcW w:w="2977"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0</w:t>
            </w:r>
          </w:p>
        </w:tc>
        <w:tc>
          <w:tcPr>
            <w:tcW w:w="3260"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0</w:t>
            </w:r>
          </w:p>
        </w:tc>
      </w:tr>
      <w:tr w:rsidR="005C0831">
        <w:tc>
          <w:tcPr>
            <w:tcW w:w="3119"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PhD Graduate</w:t>
            </w:r>
          </w:p>
        </w:tc>
        <w:tc>
          <w:tcPr>
            <w:tcW w:w="2977"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0</w:t>
            </w:r>
          </w:p>
        </w:tc>
        <w:tc>
          <w:tcPr>
            <w:tcW w:w="3260"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0</w:t>
            </w:r>
          </w:p>
        </w:tc>
      </w:tr>
      <w:tr w:rsidR="005C0831">
        <w:tc>
          <w:tcPr>
            <w:tcW w:w="3119"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Vocational Skills Earner</w:t>
            </w:r>
          </w:p>
        </w:tc>
        <w:tc>
          <w:tcPr>
            <w:tcW w:w="2977"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0</w:t>
            </w:r>
          </w:p>
        </w:tc>
        <w:tc>
          <w:tcPr>
            <w:tcW w:w="3260"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0</w:t>
            </w:r>
          </w:p>
        </w:tc>
      </w:tr>
      <w:tr w:rsidR="005C0831">
        <w:tc>
          <w:tcPr>
            <w:tcW w:w="3119" w:type="dxa"/>
          </w:tcPr>
          <w:p w:rsidR="005C0831" w:rsidRDefault="00D72E83">
            <w:pPr>
              <w:spacing w:line="360" w:lineRule="auto"/>
              <w:jc w:val="both"/>
              <w:rPr>
                <w:rFonts w:ascii="Arial" w:eastAsia="Arial" w:hAnsi="Arial" w:cs="Arial"/>
                <w:sz w:val="24"/>
                <w:szCs w:val="24"/>
              </w:rPr>
            </w:pPr>
            <w:r>
              <w:rPr>
                <w:rFonts w:ascii="Arial" w:eastAsia="Arial" w:hAnsi="Arial" w:cs="Arial"/>
                <w:sz w:val="24"/>
                <w:szCs w:val="24"/>
              </w:rPr>
              <w:t>Vocational Skills Graduate</w:t>
            </w:r>
          </w:p>
        </w:tc>
        <w:tc>
          <w:tcPr>
            <w:tcW w:w="2977" w:type="dxa"/>
          </w:tcPr>
          <w:p w:rsidR="005C0831" w:rsidRDefault="00D72E83">
            <w:pPr>
              <w:spacing w:line="360" w:lineRule="auto"/>
              <w:jc w:val="center"/>
              <w:rPr>
                <w:rFonts w:ascii="Arial" w:eastAsia="Arial" w:hAnsi="Arial" w:cs="Arial"/>
                <w:sz w:val="24"/>
                <w:szCs w:val="24"/>
              </w:rPr>
            </w:pPr>
            <w:r>
              <w:rPr>
                <w:rFonts w:ascii="Arial" w:eastAsia="Arial" w:hAnsi="Arial" w:cs="Arial"/>
                <w:sz w:val="24"/>
                <w:szCs w:val="24"/>
              </w:rPr>
              <w:t>4</w:t>
            </w:r>
          </w:p>
        </w:tc>
        <w:tc>
          <w:tcPr>
            <w:tcW w:w="3260" w:type="dxa"/>
          </w:tcPr>
          <w:p w:rsidR="005C0831" w:rsidRDefault="00D72E83">
            <w:pPr>
              <w:spacing w:line="360" w:lineRule="auto"/>
              <w:jc w:val="center"/>
              <w:rPr>
                <w:rFonts w:ascii="Arial" w:eastAsia="Arial" w:hAnsi="Arial" w:cs="Arial"/>
                <w:sz w:val="24"/>
                <w:szCs w:val="24"/>
              </w:rPr>
            </w:pPr>
            <w:r>
              <w:rPr>
                <w:rFonts w:ascii="Arial" w:eastAsia="Arial" w:hAnsi="Arial" w:cs="Arial"/>
                <w:sz w:val="24"/>
                <w:szCs w:val="24"/>
              </w:rPr>
              <w:t>7.55</w:t>
            </w:r>
          </w:p>
        </w:tc>
      </w:tr>
      <w:tr w:rsidR="005C0831">
        <w:tc>
          <w:tcPr>
            <w:tcW w:w="3119" w:type="dxa"/>
          </w:tcPr>
          <w:p w:rsidR="005C0831" w:rsidRDefault="00D72E83">
            <w:pPr>
              <w:spacing w:line="360" w:lineRule="auto"/>
              <w:jc w:val="both"/>
              <w:rPr>
                <w:rFonts w:ascii="Arial" w:eastAsia="Arial" w:hAnsi="Arial" w:cs="Arial"/>
                <w:b/>
                <w:sz w:val="24"/>
                <w:szCs w:val="24"/>
              </w:rPr>
            </w:pPr>
            <w:r>
              <w:rPr>
                <w:rFonts w:ascii="Arial" w:eastAsia="Arial" w:hAnsi="Arial" w:cs="Arial"/>
                <w:b/>
                <w:sz w:val="24"/>
                <w:szCs w:val="24"/>
              </w:rPr>
              <w:t>OVERALL TOTAL:</w:t>
            </w:r>
          </w:p>
        </w:tc>
        <w:tc>
          <w:tcPr>
            <w:tcW w:w="2977" w:type="dxa"/>
          </w:tcPr>
          <w:p w:rsidR="005C0831" w:rsidRDefault="00D72E83">
            <w:pPr>
              <w:spacing w:line="360" w:lineRule="auto"/>
              <w:jc w:val="center"/>
              <w:rPr>
                <w:rFonts w:ascii="Arial" w:eastAsia="Arial" w:hAnsi="Arial" w:cs="Arial"/>
                <w:sz w:val="24"/>
                <w:szCs w:val="24"/>
              </w:rPr>
            </w:pPr>
            <w:r>
              <w:rPr>
                <w:rFonts w:ascii="Arial" w:eastAsia="Arial" w:hAnsi="Arial" w:cs="Arial"/>
                <w:sz w:val="24"/>
                <w:szCs w:val="24"/>
              </w:rPr>
              <w:t>53</w:t>
            </w:r>
          </w:p>
        </w:tc>
        <w:tc>
          <w:tcPr>
            <w:tcW w:w="3260" w:type="dxa"/>
          </w:tcPr>
          <w:p w:rsidR="005C0831" w:rsidRDefault="00D72E83">
            <w:pPr>
              <w:spacing w:line="360" w:lineRule="auto"/>
              <w:jc w:val="center"/>
              <w:rPr>
                <w:rFonts w:ascii="Arial" w:eastAsia="Arial" w:hAnsi="Arial" w:cs="Arial"/>
                <w:sz w:val="24"/>
                <w:szCs w:val="24"/>
              </w:rPr>
            </w:pPr>
            <w:r>
              <w:rPr>
                <w:rFonts w:ascii="Arial" w:eastAsia="Arial" w:hAnsi="Arial" w:cs="Arial"/>
                <w:sz w:val="24"/>
                <w:szCs w:val="24"/>
              </w:rPr>
              <w:t>100</w:t>
            </w:r>
          </w:p>
        </w:tc>
      </w:tr>
    </w:tbl>
    <w:p w:rsidR="005C0831" w:rsidRDefault="005C0831">
      <w:pPr>
        <w:spacing w:line="480" w:lineRule="auto"/>
        <w:jc w:val="both"/>
        <w:rPr>
          <w:rFonts w:ascii="Arial" w:eastAsia="Arial" w:hAnsi="Arial" w:cs="Arial"/>
          <w:sz w:val="24"/>
          <w:szCs w:val="24"/>
        </w:rPr>
      </w:pPr>
    </w:p>
    <w:p w:rsidR="005C0831" w:rsidRDefault="00D72E83">
      <w:pPr>
        <w:spacing w:line="480" w:lineRule="auto"/>
        <w:jc w:val="both"/>
        <w:rPr>
          <w:rFonts w:ascii="Arial" w:eastAsia="Arial" w:hAnsi="Arial" w:cs="Arial"/>
          <w:b/>
          <w:sz w:val="24"/>
          <w:szCs w:val="24"/>
        </w:rPr>
      </w:pPr>
      <w:r>
        <w:rPr>
          <w:rFonts w:ascii="Arial" w:eastAsia="Arial" w:hAnsi="Arial" w:cs="Arial"/>
          <w:b/>
          <w:sz w:val="24"/>
          <w:szCs w:val="24"/>
        </w:rPr>
        <w:t>I. Mother’s Highest Educational Attainment</w:t>
      </w:r>
    </w:p>
    <w:p w:rsidR="005C0831" w:rsidRDefault="00D72E83">
      <w:pPr>
        <w:spacing w:line="480" w:lineRule="auto"/>
        <w:ind w:firstLine="720"/>
        <w:jc w:val="both"/>
        <w:rPr>
          <w:rFonts w:ascii="Arial" w:eastAsia="Arial" w:hAnsi="Arial" w:cs="Arial"/>
          <w:sz w:val="24"/>
          <w:szCs w:val="24"/>
        </w:rPr>
      </w:pPr>
      <w:r>
        <w:rPr>
          <w:rFonts w:ascii="Arial" w:eastAsia="Arial" w:hAnsi="Arial" w:cs="Arial"/>
          <w:sz w:val="24"/>
          <w:szCs w:val="24"/>
        </w:rPr>
        <w:t xml:space="preserve">Table 9 shows the mother's highest educational attainment of STEM students. The table reveals that 16.98% of mothers have attained a college-level education, while 35.85% are college graduates. Additionally, 1.89% of mothers are master’s unit earners, 11.32% are master’s graduates, and 1.89% </w:t>
      </w:r>
      <w:proofErr w:type="gramStart"/>
      <w:r>
        <w:rPr>
          <w:rFonts w:ascii="Arial" w:eastAsia="Arial" w:hAnsi="Arial" w:cs="Arial"/>
          <w:sz w:val="24"/>
          <w:szCs w:val="24"/>
        </w:rPr>
        <w:t>are</w:t>
      </w:r>
      <w:proofErr w:type="gramEnd"/>
      <w:r>
        <w:rPr>
          <w:rFonts w:ascii="Arial" w:eastAsia="Arial" w:hAnsi="Arial" w:cs="Arial"/>
          <w:sz w:val="24"/>
          <w:szCs w:val="24"/>
        </w:rPr>
        <w:t xml:space="preserve"> vocational skills graduates. This implies that mothers with higher educational attainment are more likely to secure high-paying jobs, enabling them to provide comprehensive financial support for their children (students). According to </w:t>
      </w:r>
      <w:proofErr w:type="spellStart"/>
      <w:r>
        <w:rPr>
          <w:rFonts w:ascii="Arial" w:eastAsia="Arial" w:hAnsi="Arial" w:cs="Arial"/>
          <w:sz w:val="24"/>
          <w:szCs w:val="24"/>
        </w:rPr>
        <w:t>Breiner</w:t>
      </w:r>
      <w:proofErr w:type="spellEnd"/>
      <w:r>
        <w:rPr>
          <w:rFonts w:ascii="Arial" w:eastAsia="Arial" w:hAnsi="Arial" w:cs="Arial"/>
          <w:sz w:val="24"/>
          <w:szCs w:val="24"/>
        </w:rPr>
        <w:t xml:space="preserve"> (2016), mothers with higher educational attainment are more likely to have high-paying jobs, enabling them to provide better financial support for their children/students compared to mothers with lower educational attainment.</w:t>
      </w:r>
    </w:p>
    <w:p w:rsidR="005C0831" w:rsidRDefault="005C0831">
      <w:pPr>
        <w:spacing w:line="240" w:lineRule="auto"/>
        <w:jc w:val="both"/>
        <w:rPr>
          <w:rFonts w:ascii="Arial" w:eastAsia="Arial" w:hAnsi="Arial" w:cs="Arial"/>
          <w:b/>
          <w:sz w:val="24"/>
          <w:szCs w:val="24"/>
        </w:rPr>
      </w:pPr>
    </w:p>
    <w:p w:rsidR="005C0831" w:rsidRDefault="005C0831">
      <w:pPr>
        <w:spacing w:line="240" w:lineRule="auto"/>
        <w:jc w:val="both"/>
        <w:rPr>
          <w:rFonts w:ascii="Arial" w:eastAsia="Arial" w:hAnsi="Arial" w:cs="Arial"/>
          <w:b/>
          <w:sz w:val="24"/>
          <w:szCs w:val="24"/>
        </w:rPr>
      </w:pPr>
    </w:p>
    <w:p w:rsidR="005C0831" w:rsidRDefault="00D72E83">
      <w:pPr>
        <w:spacing w:line="240" w:lineRule="auto"/>
        <w:jc w:val="both"/>
        <w:rPr>
          <w:rFonts w:ascii="Arial" w:eastAsia="Arial" w:hAnsi="Arial" w:cs="Arial"/>
          <w:sz w:val="24"/>
          <w:szCs w:val="24"/>
        </w:rPr>
      </w:pPr>
      <w:proofErr w:type="gramStart"/>
      <w:r>
        <w:rPr>
          <w:rFonts w:ascii="Arial" w:eastAsia="Arial" w:hAnsi="Arial" w:cs="Arial"/>
          <w:b/>
          <w:sz w:val="24"/>
          <w:szCs w:val="24"/>
        </w:rPr>
        <w:t>Table 9.</w:t>
      </w:r>
      <w:proofErr w:type="gramEnd"/>
      <w:r>
        <w:rPr>
          <w:rFonts w:ascii="Arial" w:eastAsia="Arial" w:hAnsi="Arial" w:cs="Arial"/>
          <w:sz w:val="24"/>
          <w:szCs w:val="24"/>
        </w:rPr>
        <w:t xml:space="preserve"> Mother’s Highest Educational Attainment of STEM Students</w:t>
      </w:r>
    </w:p>
    <w:tbl>
      <w:tblPr>
        <w:tblStyle w:val="af9"/>
        <w:tblW w:w="9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9"/>
        <w:gridCol w:w="2977"/>
        <w:gridCol w:w="3260"/>
      </w:tblGrid>
      <w:tr w:rsidR="005C0831">
        <w:tc>
          <w:tcPr>
            <w:tcW w:w="3119" w:type="dxa"/>
          </w:tcPr>
          <w:p w:rsidR="005C0831" w:rsidRDefault="00D72E83" w:rsidP="00D72E83">
            <w:pPr>
              <w:spacing w:line="480" w:lineRule="auto"/>
              <w:jc w:val="center"/>
              <w:rPr>
                <w:rFonts w:ascii="Arial" w:eastAsia="Arial" w:hAnsi="Arial" w:cs="Arial"/>
                <w:b/>
                <w:sz w:val="24"/>
                <w:szCs w:val="24"/>
              </w:rPr>
            </w:pPr>
            <w:r>
              <w:rPr>
                <w:rFonts w:ascii="Arial" w:eastAsia="Arial" w:hAnsi="Arial" w:cs="Arial"/>
                <w:b/>
                <w:sz w:val="24"/>
                <w:szCs w:val="24"/>
              </w:rPr>
              <w:t>Mother’s Highest</w:t>
            </w:r>
          </w:p>
          <w:p w:rsidR="005C0831" w:rsidRDefault="00D72E83" w:rsidP="00D72E83">
            <w:pPr>
              <w:spacing w:line="480" w:lineRule="auto"/>
              <w:jc w:val="center"/>
              <w:rPr>
                <w:rFonts w:ascii="Arial" w:eastAsia="Arial" w:hAnsi="Arial" w:cs="Arial"/>
                <w:b/>
                <w:sz w:val="24"/>
                <w:szCs w:val="24"/>
              </w:rPr>
            </w:pPr>
            <w:r>
              <w:rPr>
                <w:rFonts w:ascii="Arial" w:eastAsia="Arial" w:hAnsi="Arial" w:cs="Arial"/>
                <w:b/>
                <w:sz w:val="24"/>
                <w:szCs w:val="24"/>
              </w:rPr>
              <w:t>Educational Attainment</w:t>
            </w:r>
          </w:p>
        </w:tc>
        <w:tc>
          <w:tcPr>
            <w:tcW w:w="2977" w:type="dxa"/>
          </w:tcPr>
          <w:p w:rsidR="005C0831" w:rsidRDefault="005C0831" w:rsidP="00D72E83">
            <w:pPr>
              <w:spacing w:line="480" w:lineRule="auto"/>
              <w:jc w:val="center"/>
              <w:rPr>
                <w:rFonts w:ascii="Arial" w:eastAsia="Arial" w:hAnsi="Arial" w:cs="Arial"/>
                <w:b/>
                <w:sz w:val="24"/>
                <w:szCs w:val="24"/>
              </w:rPr>
            </w:pPr>
          </w:p>
          <w:p w:rsidR="005C0831" w:rsidRDefault="00D72E83" w:rsidP="00D72E83">
            <w:pPr>
              <w:spacing w:line="480" w:lineRule="auto"/>
              <w:jc w:val="center"/>
              <w:rPr>
                <w:rFonts w:ascii="Arial" w:eastAsia="Arial" w:hAnsi="Arial" w:cs="Arial"/>
                <w:b/>
                <w:sz w:val="24"/>
                <w:szCs w:val="24"/>
              </w:rPr>
            </w:pPr>
            <w:r>
              <w:rPr>
                <w:rFonts w:ascii="Arial" w:eastAsia="Arial" w:hAnsi="Arial" w:cs="Arial"/>
                <w:b/>
                <w:sz w:val="24"/>
                <w:szCs w:val="24"/>
              </w:rPr>
              <w:t>Frequency</w:t>
            </w:r>
          </w:p>
        </w:tc>
        <w:tc>
          <w:tcPr>
            <w:tcW w:w="3260" w:type="dxa"/>
          </w:tcPr>
          <w:p w:rsidR="005C0831" w:rsidRDefault="005C0831" w:rsidP="00D72E83">
            <w:pPr>
              <w:spacing w:line="480" w:lineRule="auto"/>
              <w:jc w:val="center"/>
              <w:rPr>
                <w:rFonts w:ascii="Arial" w:eastAsia="Arial" w:hAnsi="Arial" w:cs="Arial"/>
                <w:b/>
                <w:sz w:val="24"/>
                <w:szCs w:val="24"/>
              </w:rPr>
            </w:pPr>
          </w:p>
          <w:p w:rsidR="005C0831" w:rsidRDefault="00D72E83" w:rsidP="00D72E83">
            <w:pPr>
              <w:spacing w:line="480" w:lineRule="auto"/>
              <w:jc w:val="center"/>
              <w:rPr>
                <w:rFonts w:ascii="Arial" w:eastAsia="Arial" w:hAnsi="Arial" w:cs="Arial"/>
                <w:b/>
                <w:sz w:val="24"/>
                <w:szCs w:val="24"/>
              </w:rPr>
            </w:pPr>
            <w:r>
              <w:rPr>
                <w:rFonts w:ascii="Arial" w:eastAsia="Arial" w:hAnsi="Arial" w:cs="Arial"/>
                <w:b/>
                <w:sz w:val="24"/>
                <w:szCs w:val="24"/>
              </w:rPr>
              <w:t>Percentage</w:t>
            </w:r>
          </w:p>
        </w:tc>
      </w:tr>
      <w:tr w:rsidR="005C0831">
        <w:tc>
          <w:tcPr>
            <w:tcW w:w="3119"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None</w:t>
            </w:r>
          </w:p>
        </w:tc>
        <w:tc>
          <w:tcPr>
            <w:tcW w:w="2977"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1</w:t>
            </w:r>
          </w:p>
        </w:tc>
        <w:tc>
          <w:tcPr>
            <w:tcW w:w="3260"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1.89</w:t>
            </w:r>
          </w:p>
        </w:tc>
      </w:tr>
      <w:tr w:rsidR="005C0831">
        <w:tc>
          <w:tcPr>
            <w:tcW w:w="3119"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Deceased</w:t>
            </w:r>
          </w:p>
        </w:tc>
        <w:tc>
          <w:tcPr>
            <w:tcW w:w="2977"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4</w:t>
            </w:r>
          </w:p>
        </w:tc>
        <w:tc>
          <w:tcPr>
            <w:tcW w:w="3260"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7.55</w:t>
            </w:r>
          </w:p>
        </w:tc>
      </w:tr>
      <w:tr w:rsidR="005C0831">
        <w:tc>
          <w:tcPr>
            <w:tcW w:w="3119"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Elementary Level</w:t>
            </w:r>
          </w:p>
        </w:tc>
        <w:tc>
          <w:tcPr>
            <w:tcW w:w="2977"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1</w:t>
            </w:r>
          </w:p>
        </w:tc>
        <w:tc>
          <w:tcPr>
            <w:tcW w:w="3260"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1.89</w:t>
            </w:r>
          </w:p>
        </w:tc>
      </w:tr>
      <w:tr w:rsidR="005C0831">
        <w:tc>
          <w:tcPr>
            <w:tcW w:w="3119"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Elementary Graduate</w:t>
            </w:r>
          </w:p>
        </w:tc>
        <w:tc>
          <w:tcPr>
            <w:tcW w:w="2977"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2</w:t>
            </w:r>
          </w:p>
        </w:tc>
        <w:tc>
          <w:tcPr>
            <w:tcW w:w="3260"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3.77</w:t>
            </w:r>
          </w:p>
        </w:tc>
      </w:tr>
      <w:tr w:rsidR="005C0831">
        <w:tc>
          <w:tcPr>
            <w:tcW w:w="3119"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High School Level</w:t>
            </w:r>
          </w:p>
        </w:tc>
        <w:tc>
          <w:tcPr>
            <w:tcW w:w="2977"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6</w:t>
            </w:r>
          </w:p>
        </w:tc>
        <w:tc>
          <w:tcPr>
            <w:tcW w:w="3260"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11.32</w:t>
            </w:r>
          </w:p>
        </w:tc>
      </w:tr>
      <w:tr w:rsidR="005C0831">
        <w:tc>
          <w:tcPr>
            <w:tcW w:w="3119"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High School Graduate</w:t>
            </w:r>
          </w:p>
        </w:tc>
        <w:tc>
          <w:tcPr>
            <w:tcW w:w="2977"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9</w:t>
            </w:r>
          </w:p>
        </w:tc>
        <w:tc>
          <w:tcPr>
            <w:tcW w:w="3260"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16.98</w:t>
            </w:r>
          </w:p>
        </w:tc>
      </w:tr>
      <w:tr w:rsidR="005C0831">
        <w:tc>
          <w:tcPr>
            <w:tcW w:w="3119"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lastRenderedPageBreak/>
              <w:t>College Level</w:t>
            </w:r>
          </w:p>
        </w:tc>
        <w:tc>
          <w:tcPr>
            <w:tcW w:w="2977"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8</w:t>
            </w:r>
          </w:p>
        </w:tc>
        <w:tc>
          <w:tcPr>
            <w:tcW w:w="3260"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15.09</w:t>
            </w:r>
          </w:p>
        </w:tc>
      </w:tr>
      <w:tr w:rsidR="005C0831">
        <w:tc>
          <w:tcPr>
            <w:tcW w:w="3119"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College Graduate</w:t>
            </w:r>
          </w:p>
        </w:tc>
        <w:tc>
          <w:tcPr>
            <w:tcW w:w="2977"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16</w:t>
            </w:r>
          </w:p>
        </w:tc>
        <w:tc>
          <w:tcPr>
            <w:tcW w:w="3260"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30.19</w:t>
            </w:r>
          </w:p>
        </w:tc>
      </w:tr>
      <w:tr w:rsidR="005C0831">
        <w:tc>
          <w:tcPr>
            <w:tcW w:w="3119"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Master’s Unit Earner</w:t>
            </w:r>
          </w:p>
        </w:tc>
        <w:tc>
          <w:tcPr>
            <w:tcW w:w="2977"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1</w:t>
            </w:r>
          </w:p>
        </w:tc>
        <w:tc>
          <w:tcPr>
            <w:tcW w:w="3260"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1.89</w:t>
            </w:r>
          </w:p>
        </w:tc>
      </w:tr>
      <w:tr w:rsidR="005C0831">
        <w:tc>
          <w:tcPr>
            <w:tcW w:w="3119"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Master’s Graduate PhD</w:t>
            </w:r>
          </w:p>
        </w:tc>
        <w:tc>
          <w:tcPr>
            <w:tcW w:w="2977"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1</w:t>
            </w:r>
          </w:p>
        </w:tc>
        <w:tc>
          <w:tcPr>
            <w:tcW w:w="3260"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1.89</w:t>
            </w:r>
          </w:p>
        </w:tc>
      </w:tr>
      <w:tr w:rsidR="005C0831">
        <w:tc>
          <w:tcPr>
            <w:tcW w:w="3119"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Unit Earner</w:t>
            </w:r>
          </w:p>
        </w:tc>
        <w:tc>
          <w:tcPr>
            <w:tcW w:w="2977"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0</w:t>
            </w:r>
          </w:p>
        </w:tc>
        <w:tc>
          <w:tcPr>
            <w:tcW w:w="3260"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0</w:t>
            </w:r>
          </w:p>
        </w:tc>
      </w:tr>
      <w:tr w:rsidR="005C0831">
        <w:tc>
          <w:tcPr>
            <w:tcW w:w="3119"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PhD Graduate</w:t>
            </w:r>
          </w:p>
        </w:tc>
        <w:tc>
          <w:tcPr>
            <w:tcW w:w="2977"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0</w:t>
            </w:r>
          </w:p>
        </w:tc>
        <w:tc>
          <w:tcPr>
            <w:tcW w:w="3260"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0</w:t>
            </w:r>
          </w:p>
        </w:tc>
      </w:tr>
      <w:tr w:rsidR="005C0831">
        <w:tc>
          <w:tcPr>
            <w:tcW w:w="3119"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Vocational Skills Earner</w:t>
            </w:r>
          </w:p>
        </w:tc>
        <w:tc>
          <w:tcPr>
            <w:tcW w:w="2977"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0</w:t>
            </w:r>
          </w:p>
        </w:tc>
        <w:tc>
          <w:tcPr>
            <w:tcW w:w="3260"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0</w:t>
            </w:r>
          </w:p>
        </w:tc>
      </w:tr>
      <w:tr w:rsidR="005C0831">
        <w:tc>
          <w:tcPr>
            <w:tcW w:w="3119"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Vocational Skills Graduate</w:t>
            </w:r>
          </w:p>
        </w:tc>
        <w:tc>
          <w:tcPr>
            <w:tcW w:w="2977"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4</w:t>
            </w:r>
          </w:p>
        </w:tc>
        <w:tc>
          <w:tcPr>
            <w:tcW w:w="3260"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7.55</w:t>
            </w:r>
          </w:p>
        </w:tc>
      </w:tr>
      <w:tr w:rsidR="005C0831">
        <w:tc>
          <w:tcPr>
            <w:tcW w:w="3119" w:type="dxa"/>
          </w:tcPr>
          <w:p w:rsidR="005C0831" w:rsidRDefault="00D72E83" w:rsidP="00D72E83">
            <w:pPr>
              <w:spacing w:line="480" w:lineRule="auto"/>
              <w:jc w:val="both"/>
              <w:rPr>
                <w:rFonts w:ascii="Arial" w:eastAsia="Arial" w:hAnsi="Arial" w:cs="Arial"/>
                <w:b/>
                <w:sz w:val="24"/>
                <w:szCs w:val="24"/>
              </w:rPr>
            </w:pPr>
            <w:r>
              <w:rPr>
                <w:rFonts w:ascii="Arial" w:eastAsia="Arial" w:hAnsi="Arial" w:cs="Arial"/>
                <w:b/>
                <w:sz w:val="24"/>
                <w:szCs w:val="24"/>
              </w:rPr>
              <w:t>OVERALL TOTAL:</w:t>
            </w:r>
          </w:p>
        </w:tc>
        <w:tc>
          <w:tcPr>
            <w:tcW w:w="2977"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53</w:t>
            </w:r>
          </w:p>
        </w:tc>
        <w:tc>
          <w:tcPr>
            <w:tcW w:w="3260"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100</w:t>
            </w:r>
          </w:p>
        </w:tc>
      </w:tr>
    </w:tbl>
    <w:p w:rsidR="005C0831" w:rsidRDefault="005C0831">
      <w:pPr>
        <w:spacing w:line="480" w:lineRule="auto"/>
        <w:jc w:val="both"/>
        <w:rPr>
          <w:rFonts w:ascii="Arial" w:eastAsia="Arial" w:hAnsi="Arial" w:cs="Arial"/>
          <w:sz w:val="24"/>
          <w:szCs w:val="24"/>
        </w:rPr>
      </w:pPr>
    </w:p>
    <w:p w:rsidR="005C0831" w:rsidRDefault="00D72E83">
      <w:pPr>
        <w:spacing w:line="480" w:lineRule="auto"/>
        <w:jc w:val="both"/>
        <w:rPr>
          <w:rFonts w:ascii="Arial" w:eastAsia="Arial" w:hAnsi="Arial" w:cs="Arial"/>
          <w:b/>
          <w:sz w:val="24"/>
          <w:szCs w:val="24"/>
        </w:rPr>
      </w:pPr>
      <w:r>
        <w:rPr>
          <w:rFonts w:ascii="Arial" w:eastAsia="Arial" w:hAnsi="Arial" w:cs="Arial"/>
          <w:b/>
          <w:sz w:val="24"/>
          <w:szCs w:val="24"/>
        </w:rPr>
        <w:t>J. Father's Occupation</w:t>
      </w:r>
    </w:p>
    <w:p w:rsidR="005C0831" w:rsidRDefault="00D72E83" w:rsidP="00354AD8">
      <w:pPr>
        <w:spacing w:line="480" w:lineRule="auto"/>
        <w:ind w:firstLine="720"/>
        <w:jc w:val="both"/>
        <w:rPr>
          <w:rFonts w:ascii="Arial" w:eastAsia="Arial" w:hAnsi="Arial" w:cs="Arial"/>
          <w:sz w:val="24"/>
          <w:szCs w:val="24"/>
        </w:rPr>
      </w:pPr>
      <w:r>
        <w:rPr>
          <w:rFonts w:ascii="Arial" w:eastAsia="Arial" w:hAnsi="Arial" w:cs="Arial"/>
          <w:sz w:val="24"/>
          <w:szCs w:val="24"/>
        </w:rPr>
        <w:t xml:space="preserve">Table 10 shows the father's occupations of STEM students. The table shows that among the respondents, 7.55% are unemployed, 7.55% are deceased, 7.55% are OFWs, 22.64% work in private organizations or are private employees, and 24.53% are employed in public organizations or are public employees. Lastly, 30.19% are self-employed. In light of this, STEM students are influenced by their fathers' occupations in facing their </w:t>
      </w:r>
      <w:proofErr w:type="gramStart"/>
      <w:r>
        <w:rPr>
          <w:rFonts w:ascii="Arial" w:eastAsia="Arial" w:hAnsi="Arial" w:cs="Arial"/>
          <w:sz w:val="24"/>
          <w:szCs w:val="24"/>
        </w:rPr>
        <w:t>problems,</w:t>
      </w:r>
      <w:proofErr w:type="gramEnd"/>
      <w:r>
        <w:rPr>
          <w:rFonts w:ascii="Arial" w:eastAsia="Arial" w:hAnsi="Arial" w:cs="Arial"/>
          <w:sz w:val="24"/>
          <w:szCs w:val="24"/>
        </w:rPr>
        <w:t xml:space="preserve"> students whose fathers have no occupation are more likely to face struggles in their problems due to financial instability, while students whose fathers are employed are more likely to be capable of addressing their issues due to their financial position. According to Shah (2021), parents' occupation status encompasses income and education realization. The nature of parents' occupation causes them to fail to provide whatever is needed to support and inspire their children and provide them with modern learning facilities to enhance their children's education due to the instability of finance, not only in academic matters but also in their needs as students.</w:t>
      </w:r>
    </w:p>
    <w:p w:rsidR="005C0831" w:rsidRDefault="00D72E83">
      <w:pPr>
        <w:spacing w:line="240" w:lineRule="auto"/>
        <w:jc w:val="both"/>
        <w:rPr>
          <w:rFonts w:ascii="Arial" w:eastAsia="Arial" w:hAnsi="Arial" w:cs="Arial"/>
          <w:sz w:val="24"/>
          <w:szCs w:val="24"/>
        </w:rPr>
      </w:pPr>
      <w:proofErr w:type="gramStart"/>
      <w:r>
        <w:rPr>
          <w:rFonts w:ascii="Arial" w:eastAsia="Arial" w:hAnsi="Arial" w:cs="Arial"/>
          <w:b/>
          <w:sz w:val="24"/>
          <w:szCs w:val="24"/>
        </w:rPr>
        <w:t>Table 10.</w:t>
      </w:r>
      <w:proofErr w:type="gramEnd"/>
      <w:r>
        <w:rPr>
          <w:rFonts w:ascii="Arial" w:eastAsia="Arial" w:hAnsi="Arial" w:cs="Arial"/>
          <w:sz w:val="24"/>
          <w:szCs w:val="24"/>
        </w:rPr>
        <w:t xml:space="preserve"> Father's Occupation of STEM Students</w:t>
      </w:r>
    </w:p>
    <w:tbl>
      <w:tblPr>
        <w:tblStyle w:val="afa"/>
        <w:tblW w:w="9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4"/>
        <w:gridCol w:w="3012"/>
        <w:gridCol w:w="3260"/>
      </w:tblGrid>
      <w:tr w:rsidR="005C0831">
        <w:tc>
          <w:tcPr>
            <w:tcW w:w="3084" w:type="dxa"/>
          </w:tcPr>
          <w:p w:rsidR="005C0831" w:rsidRDefault="00D72E83" w:rsidP="00556E17">
            <w:pPr>
              <w:spacing w:line="480" w:lineRule="auto"/>
              <w:jc w:val="center"/>
              <w:rPr>
                <w:rFonts w:ascii="Arial" w:eastAsia="Arial" w:hAnsi="Arial" w:cs="Arial"/>
                <w:b/>
                <w:sz w:val="24"/>
                <w:szCs w:val="24"/>
              </w:rPr>
            </w:pPr>
            <w:r>
              <w:rPr>
                <w:rFonts w:ascii="Arial" w:eastAsia="Arial" w:hAnsi="Arial" w:cs="Arial"/>
                <w:b/>
                <w:sz w:val="24"/>
                <w:szCs w:val="24"/>
              </w:rPr>
              <w:t>Father’s Occupation</w:t>
            </w:r>
          </w:p>
        </w:tc>
        <w:tc>
          <w:tcPr>
            <w:tcW w:w="3012" w:type="dxa"/>
          </w:tcPr>
          <w:p w:rsidR="005C0831" w:rsidRDefault="00D72E83" w:rsidP="00556E17">
            <w:pPr>
              <w:spacing w:line="480" w:lineRule="auto"/>
              <w:jc w:val="center"/>
              <w:rPr>
                <w:rFonts w:ascii="Arial" w:eastAsia="Arial" w:hAnsi="Arial" w:cs="Arial"/>
                <w:b/>
                <w:sz w:val="24"/>
                <w:szCs w:val="24"/>
              </w:rPr>
            </w:pPr>
            <w:r>
              <w:rPr>
                <w:rFonts w:ascii="Arial" w:eastAsia="Arial" w:hAnsi="Arial" w:cs="Arial"/>
                <w:b/>
                <w:sz w:val="24"/>
                <w:szCs w:val="24"/>
              </w:rPr>
              <w:t>Frequency</w:t>
            </w:r>
          </w:p>
        </w:tc>
        <w:tc>
          <w:tcPr>
            <w:tcW w:w="3260" w:type="dxa"/>
          </w:tcPr>
          <w:p w:rsidR="005C0831" w:rsidRDefault="00D72E83" w:rsidP="00556E17">
            <w:pPr>
              <w:spacing w:line="480" w:lineRule="auto"/>
              <w:jc w:val="center"/>
              <w:rPr>
                <w:rFonts w:ascii="Arial" w:eastAsia="Arial" w:hAnsi="Arial" w:cs="Arial"/>
                <w:b/>
                <w:sz w:val="24"/>
                <w:szCs w:val="24"/>
              </w:rPr>
            </w:pPr>
            <w:r>
              <w:rPr>
                <w:rFonts w:ascii="Arial" w:eastAsia="Arial" w:hAnsi="Arial" w:cs="Arial"/>
                <w:b/>
                <w:sz w:val="24"/>
                <w:szCs w:val="24"/>
              </w:rPr>
              <w:t>Percentage</w:t>
            </w:r>
          </w:p>
        </w:tc>
      </w:tr>
      <w:tr w:rsidR="005C0831">
        <w:tc>
          <w:tcPr>
            <w:tcW w:w="3084" w:type="dxa"/>
          </w:tcPr>
          <w:p w:rsidR="005C0831" w:rsidRDefault="00D72E83" w:rsidP="00556E17">
            <w:pPr>
              <w:spacing w:line="480" w:lineRule="auto"/>
              <w:jc w:val="both"/>
              <w:rPr>
                <w:rFonts w:ascii="Arial" w:eastAsia="Arial" w:hAnsi="Arial" w:cs="Arial"/>
                <w:sz w:val="24"/>
                <w:szCs w:val="24"/>
              </w:rPr>
            </w:pPr>
            <w:r>
              <w:rPr>
                <w:rFonts w:ascii="Arial" w:eastAsia="Arial" w:hAnsi="Arial" w:cs="Arial"/>
                <w:sz w:val="24"/>
                <w:szCs w:val="24"/>
              </w:rPr>
              <w:t>Unemployed</w:t>
            </w:r>
          </w:p>
        </w:tc>
        <w:tc>
          <w:tcPr>
            <w:tcW w:w="3012" w:type="dxa"/>
          </w:tcPr>
          <w:p w:rsidR="005C0831" w:rsidRDefault="00D72E83" w:rsidP="00556E17">
            <w:pPr>
              <w:spacing w:line="480" w:lineRule="auto"/>
              <w:jc w:val="center"/>
              <w:rPr>
                <w:rFonts w:ascii="Arial" w:eastAsia="Arial" w:hAnsi="Arial" w:cs="Arial"/>
                <w:sz w:val="24"/>
                <w:szCs w:val="24"/>
              </w:rPr>
            </w:pPr>
            <w:r>
              <w:rPr>
                <w:rFonts w:ascii="Arial" w:eastAsia="Arial" w:hAnsi="Arial" w:cs="Arial"/>
                <w:sz w:val="24"/>
                <w:szCs w:val="24"/>
              </w:rPr>
              <w:t>4</w:t>
            </w:r>
          </w:p>
        </w:tc>
        <w:tc>
          <w:tcPr>
            <w:tcW w:w="3260" w:type="dxa"/>
          </w:tcPr>
          <w:p w:rsidR="005C0831" w:rsidRDefault="00D72E83" w:rsidP="00556E17">
            <w:pPr>
              <w:spacing w:line="480" w:lineRule="auto"/>
              <w:jc w:val="center"/>
              <w:rPr>
                <w:rFonts w:ascii="Arial" w:eastAsia="Arial" w:hAnsi="Arial" w:cs="Arial"/>
                <w:sz w:val="24"/>
                <w:szCs w:val="24"/>
              </w:rPr>
            </w:pPr>
            <w:r>
              <w:rPr>
                <w:rFonts w:ascii="Arial" w:eastAsia="Arial" w:hAnsi="Arial" w:cs="Arial"/>
                <w:sz w:val="24"/>
                <w:szCs w:val="24"/>
              </w:rPr>
              <w:t>7.55</w:t>
            </w:r>
          </w:p>
        </w:tc>
      </w:tr>
      <w:tr w:rsidR="005C0831">
        <w:tc>
          <w:tcPr>
            <w:tcW w:w="3084" w:type="dxa"/>
          </w:tcPr>
          <w:p w:rsidR="005C0831" w:rsidRDefault="00D72E83" w:rsidP="00556E17">
            <w:pPr>
              <w:spacing w:line="480" w:lineRule="auto"/>
              <w:jc w:val="both"/>
              <w:rPr>
                <w:rFonts w:ascii="Arial" w:eastAsia="Arial" w:hAnsi="Arial" w:cs="Arial"/>
                <w:sz w:val="24"/>
                <w:szCs w:val="24"/>
              </w:rPr>
            </w:pPr>
            <w:r>
              <w:rPr>
                <w:rFonts w:ascii="Arial" w:eastAsia="Arial" w:hAnsi="Arial" w:cs="Arial"/>
                <w:sz w:val="24"/>
                <w:szCs w:val="24"/>
              </w:rPr>
              <w:lastRenderedPageBreak/>
              <w:t>Deceased</w:t>
            </w:r>
          </w:p>
        </w:tc>
        <w:tc>
          <w:tcPr>
            <w:tcW w:w="3012" w:type="dxa"/>
          </w:tcPr>
          <w:p w:rsidR="005C0831" w:rsidRDefault="00D72E83" w:rsidP="00556E17">
            <w:pPr>
              <w:spacing w:line="480" w:lineRule="auto"/>
              <w:jc w:val="center"/>
              <w:rPr>
                <w:rFonts w:ascii="Arial" w:eastAsia="Arial" w:hAnsi="Arial" w:cs="Arial"/>
                <w:sz w:val="24"/>
                <w:szCs w:val="24"/>
              </w:rPr>
            </w:pPr>
            <w:r>
              <w:rPr>
                <w:rFonts w:ascii="Arial" w:eastAsia="Arial" w:hAnsi="Arial" w:cs="Arial"/>
                <w:sz w:val="24"/>
                <w:szCs w:val="24"/>
              </w:rPr>
              <w:t>4</w:t>
            </w:r>
          </w:p>
        </w:tc>
        <w:tc>
          <w:tcPr>
            <w:tcW w:w="3260" w:type="dxa"/>
          </w:tcPr>
          <w:p w:rsidR="005C0831" w:rsidRDefault="00D72E83" w:rsidP="00556E17">
            <w:pPr>
              <w:spacing w:line="480" w:lineRule="auto"/>
              <w:jc w:val="center"/>
              <w:rPr>
                <w:rFonts w:ascii="Arial" w:eastAsia="Arial" w:hAnsi="Arial" w:cs="Arial"/>
                <w:sz w:val="24"/>
                <w:szCs w:val="24"/>
              </w:rPr>
            </w:pPr>
            <w:r>
              <w:rPr>
                <w:rFonts w:ascii="Arial" w:eastAsia="Arial" w:hAnsi="Arial" w:cs="Arial"/>
                <w:sz w:val="24"/>
                <w:szCs w:val="24"/>
              </w:rPr>
              <w:t>7.55</w:t>
            </w:r>
          </w:p>
        </w:tc>
      </w:tr>
      <w:tr w:rsidR="005C0831">
        <w:tc>
          <w:tcPr>
            <w:tcW w:w="3084" w:type="dxa"/>
          </w:tcPr>
          <w:p w:rsidR="005C0831" w:rsidRDefault="00D72E83" w:rsidP="00556E17">
            <w:pPr>
              <w:spacing w:line="480" w:lineRule="auto"/>
              <w:jc w:val="both"/>
              <w:rPr>
                <w:rFonts w:ascii="Arial" w:eastAsia="Arial" w:hAnsi="Arial" w:cs="Arial"/>
                <w:sz w:val="24"/>
                <w:szCs w:val="24"/>
              </w:rPr>
            </w:pPr>
            <w:r>
              <w:rPr>
                <w:rFonts w:ascii="Arial" w:eastAsia="Arial" w:hAnsi="Arial" w:cs="Arial"/>
                <w:sz w:val="24"/>
                <w:szCs w:val="24"/>
              </w:rPr>
              <w:t>OFW</w:t>
            </w:r>
          </w:p>
        </w:tc>
        <w:tc>
          <w:tcPr>
            <w:tcW w:w="3012" w:type="dxa"/>
          </w:tcPr>
          <w:p w:rsidR="005C0831" w:rsidRDefault="00D72E83" w:rsidP="00556E17">
            <w:pPr>
              <w:spacing w:line="480" w:lineRule="auto"/>
              <w:jc w:val="center"/>
              <w:rPr>
                <w:rFonts w:ascii="Arial" w:eastAsia="Arial" w:hAnsi="Arial" w:cs="Arial"/>
                <w:sz w:val="24"/>
                <w:szCs w:val="24"/>
              </w:rPr>
            </w:pPr>
            <w:r>
              <w:rPr>
                <w:rFonts w:ascii="Arial" w:eastAsia="Arial" w:hAnsi="Arial" w:cs="Arial"/>
                <w:sz w:val="24"/>
                <w:szCs w:val="24"/>
              </w:rPr>
              <w:t>4</w:t>
            </w:r>
          </w:p>
        </w:tc>
        <w:tc>
          <w:tcPr>
            <w:tcW w:w="3260" w:type="dxa"/>
          </w:tcPr>
          <w:p w:rsidR="005C0831" w:rsidRDefault="00D72E83" w:rsidP="00556E17">
            <w:pPr>
              <w:spacing w:line="480" w:lineRule="auto"/>
              <w:jc w:val="center"/>
              <w:rPr>
                <w:rFonts w:ascii="Arial" w:eastAsia="Arial" w:hAnsi="Arial" w:cs="Arial"/>
                <w:sz w:val="24"/>
                <w:szCs w:val="24"/>
              </w:rPr>
            </w:pPr>
            <w:r>
              <w:rPr>
                <w:rFonts w:ascii="Arial" w:eastAsia="Arial" w:hAnsi="Arial" w:cs="Arial"/>
                <w:sz w:val="24"/>
                <w:szCs w:val="24"/>
              </w:rPr>
              <w:t>7.55</w:t>
            </w:r>
          </w:p>
        </w:tc>
      </w:tr>
      <w:tr w:rsidR="005C0831">
        <w:tc>
          <w:tcPr>
            <w:tcW w:w="3084" w:type="dxa"/>
          </w:tcPr>
          <w:p w:rsidR="005C0831" w:rsidRDefault="00D72E83" w:rsidP="00556E17">
            <w:pPr>
              <w:spacing w:line="480" w:lineRule="auto"/>
              <w:jc w:val="both"/>
              <w:rPr>
                <w:rFonts w:ascii="Arial" w:eastAsia="Arial" w:hAnsi="Arial" w:cs="Arial"/>
                <w:sz w:val="24"/>
                <w:szCs w:val="24"/>
              </w:rPr>
            </w:pPr>
            <w:r>
              <w:rPr>
                <w:rFonts w:ascii="Arial" w:eastAsia="Arial" w:hAnsi="Arial" w:cs="Arial"/>
                <w:sz w:val="24"/>
                <w:szCs w:val="24"/>
              </w:rPr>
              <w:t>Private Employee</w:t>
            </w:r>
          </w:p>
        </w:tc>
        <w:tc>
          <w:tcPr>
            <w:tcW w:w="3012" w:type="dxa"/>
          </w:tcPr>
          <w:p w:rsidR="005C0831" w:rsidRDefault="00D72E83" w:rsidP="00556E17">
            <w:pPr>
              <w:spacing w:line="480" w:lineRule="auto"/>
              <w:jc w:val="center"/>
              <w:rPr>
                <w:rFonts w:ascii="Arial" w:eastAsia="Arial" w:hAnsi="Arial" w:cs="Arial"/>
                <w:sz w:val="24"/>
                <w:szCs w:val="24"/>
              </w:rPr>
            </w:pPr>
            <w:r>
              <w:rPr>
                <w:rFonts w:ascii="Arial" w:eastAsia="Arial" w:hAnsi="Arial" w:cs="Arial"/>
                <w:sz w:val="24"/>
                <w:szCs w:val="24"/>
              </w:rPr>
              <w:t>12</w:t>
            </w:r>
          </w:p>
        </w:tc>
        <w:tc>
          <w:tcPr>
            <w:tcW w:w="3260" w:type="dxa"/>
          </w:tcPr>
          <w:p w:rsidR="005C0831" w:rsidRDefault="00D72E83" w:rsidP="00556E17">
            <w:pPr>
              <w:spacing w:line="480" w:lineRule="auto"/>
              <w:jc w:val="center"/>
              <w:rPr>
                <w:rFonts w:ascii="Arial" w:eastAsia="Arial" w:hAnsi="Arial" w:cs="Arial"/>
                <w:sz w:val="24"/>
                <w:szCs w:val="24"/>
              </w:rPr>
            </w:pPr>
            <w:r>
              <w:rPr>
                <w:rFonts w:ascii="Arial" w:eastAsia="Arial" w:hAnsi="Arial" w:cs="Arial"/>
                <w:sz w:val="24"/>
                <w:szCs w:val="24"/>
              </w:rPr>
              <w:t>22.64</w:t>
            </w:r>
          </w:p>
        </w:tc>
      </w:tr>
      <w:tr w:rsidR="005C0831">
        <w:tc>
          <w:tcPr>
            <w:tcW w:w="3084" w:type="dxa"/>
          </w:tcPr>
          <w:p w:rsidR="005C0831" w:rsidRDefault="00D72E83" w:rsidP="00556E17">
            <w:pPr>
              <w:spacing w:line="480" w:lineRule="auto"/>
              <w:jc w:val="both"/>
              <w:rPr>
                <w:rFonts w:ascii="Arial" w:eastAsia="Arial" w:hAnsi="Arial" w:cs="Arial"/>
                <w:sz w:val="24"/>
                <w:szCs w:val="24"/>
              </w:rPr>
            </w:pPr>
            <w:r>
              <w:rPr>
                <w:rFonts w:ascii="Arial" w:eastAsia="Arial" w:hAnsi="Arial" w:cs="Arial"/>
                <w:sz w:val="24"/>
                <w:szCs w:val="24"/>
              </w:rPr>
              <w:t>Public Employee</w:t>
            </w:r>
          </w:p>
        </w:tc>
        <w:tc>
          <w:tcPr>
            <w:tcW w:w="3012" w:type="dxa"/>
          </w:tcPr>
          <w:p w:rsidR="005C0831" w:rsidRDefault="00D72E83" w:rsidP="00556E17">
            <w:pPr>
              <w:spacing w:line="480" w:lineRule="auto"/>
              <w:jc w:val="center"/>
              <w:rPr>
                <w:rFonts w:ascii="Arial" w:eastAsia="Arial" w:hAnsi="Arial" w:cs="Arial"/>
                <w:sz w:val="24"/>
                <w:szCs w:val="24"/>
              </w:rPr>
            </w:pPr>
            <w:r>
              <w:rPr>
                <w:rFonts w:ascii="Arial" w:eastAsia="Arial" w:hAnsi="Arial" w:cs="Arial"/>
                <w:sz w:val="24"/>
                <w:szCs w:val="24"/>
              </w:rPr>
              <w:t>13</w:t>
            </w:r>
          </w:p>
        </w:tc>
        <w:tc>
          <w:tcPr>
            <w:tcW w:w="3260" w:type="dxa"/>
          </w:tcPr>
          <w:p w:rsidR="005C0831" w:rsidRDefault="00D72E83" w:rsidP="00556E17">
            <w:pPr>
              <w:spacing w:line="480" w:lineRule="auto"/>
              <w:jc w:val="center"/>
              <w:rPr>
                <w:rFonts w:ascii="Arial" w:eastAsia="Arial" w:hAnsi="Arial" w:cs="Arial"/>
                <w:sz w:val="24"/>
                <w:szCs w:val="24"/>
              </w:rPr>
            </w:pPr>
            <w:r>
              <w:rPr>
                <w:rFonts w:ascii="Arial" w:eastAsia="Arial" w:hAnsi="Arial" w:cs="Arial"/>
                <w:sz w:val="24"/>
                <w:szCs w:val="24"/>
              </w:rPr>
              <w:t>24.53</w:t>
            </w:r>
          </w:p>
        </w:tc>
      </w:tr>
      <w:tr w:rsidR="005C0831">
        <w:tc>
          <w:tcPr>
            <w:tcW w:w="3084" w:type="dxa"/>
          </w:tcPr>
          <w:p w:rsidR="005C0831" w:rsidRDefault="00D72E83" w:rsidP="00556E17">
            <w:pPr>
              <w:spacing w:line="480" w:lineRule="auto"/>
              <w:jc w:val="both"/>
              <w:rPr>
                <w:rFonts w:ascii="Arial" w:eastAsia="Arial" w:hAnsi="Arial" w:cs="Arial"/>
                <w:sz w:val="24"/>
                <w:szCs w:val="24"/>
              </w:rPr>
            </w:pPr>
            <w:r>
              <w:rPr>
                <w:rFonts w:ascii="Arial" w:eastAsia="Arial" w:hAnsi="Arial" w:cs="Arial"/>
                <w:sz w:val="24"/>
                <w:szCs w:val="24"/>
              </w:rPr>
              <w:t>Self-employed</w:t>
            </w:r>
          </w:p>
        </w:tc>
        <w:tc>
          <w:tcPr>
            <w:tcW w:w="3012" w:type="dxa"/>
          </w:tcPr>
          <w:p w:rsidR="005C0831" w:rsidRDefault="00D72E83" w:rsidP="00556E17">
            <w:pPr>
              <w:spacing w:line="480" w:lineRule="auto"/>
              <w:jc w:val="center"/>
              <w:rPr>
                <w:rFonts w:ascii="Arial" w:eastAsia="Arial" w:hAnsi="Arial" w:cs="Arial"/>
                <w:sz w:val="24"/>
                <w:szCs w:val="24"/>
              </w:rPr>
            </w:pPr>
            <w:r>
              <w:rPr>
                <w:rFonts w:ascii="Arial" w:eastAsia="Arial" w:hAnsi="Arial" w:cs="Arial"/>
                <w:sz w:val="24"/>
                <w:szCs w:val="24"/>
              </w:rPr>
              <w:t>16</w:t>
            </w:r>
          </w:p>
        </w:tc>
        <w:tc>
          <w:tcPr>
            <w:tcW w:w="3260" w:type="dxa"/>
          </w:tcPr>
          <w:p w:rsidR="005C0831" w:rsidRDefault="00D72E83" w:rsidP="00556E17">
            <w:pPr>
              <w:spacing w:line="480" w:lineRule="auto"/>
              <w:jc w:val="center"/>
              <w:rPr>
                <w:rFonts w:ascii="Arial" w:eastAsia="Arial" w:hAnsi="Arial" w:cs="Arial"/>
                <w:sz w:val="24"/>
                <w:szCs w:val="24"/>
              </w:rPr>
            </w:pPr>
            <w:r>
              <w:rPr>
                <w:rFonts w:ascii="Arial" w:eastAsia="Arial" w:hAnsi="Arial" w:cs="Arial"/>
                <w:sz w:val="24"/>
                <w:szCs w:val="24"/>
              </w:rPr>
              <w:t>30.19</w:t>
            </w:r>
          </w:p>
        </w:tc>
      </w:tr>
      <w:tr w:rsidR="005C0831">
        <w:tc>
          <w:tcPr>
            <w:tcW w:w="3084" w:type="dxa"/>
          </w:tcPr>
          <w:p w:rsidR="005C0831" w:rsidRDefault="00D72E83" w:rsidP="00556E17">
            <w:pPr>
              <w:spacing w:line="480" w:lineRule="auto"/>
              <w:jc w:val="both"/>
              <w:rPr>
                <w:rFonts w:ascii="Arial" w:eastAsia="Arial" w:hAnsi="Arial" w:cs="Arial"/>
                <w:b/>
                <w:sz w:val="24"/>
                <w:szCs w:val="24"/>
              </w:rPr>
            </w:pPr>
            <w:r>
              <w:rPr>
                <w:rFonts w:ascii="Arial" w:eastAsia="Arial" w:hAnsi="Arial" w:cs="Arial"/>
                <w:b/>
                <w:sz w:val="24"/>
                <w:szCs w:val="24"/>
              </w:rPr>
              <w:t>OVERALL TOTAL:</w:t>
            </w:r>
          </w:p>
        </w:tc>
        <w:tc>
          <w:tcPr>
            <w:tcW w:w="3012" w:type="dxa"/>
          </w:tcPr>
          <w:p w:rsidR="005C0831" w:rsidRDefault="00D72E83" w:rsidP="00556E17">
            <w:pPr>
              <w:spacing w:line="480" w:lineRule="auto"/>
              <w:jc w:val="center"/>
              <w:rPr>
                <w:rFonts w:ascii="Arial" w:eastAsia="Arial" w:hAnsi="Arial" w:cs="Arial"/>
                <w:sz w:val="24"/>
                <w:szCs w:val="24"/>
              </w:rPr>
            </w:pPr>
            <w:r>
              <w:rPr>
                <w:rFonts w:ascii="Arial" w:eastAsia="Arial" w:hAnsi="Arial" w:cs="Arial"/>
                <w:sz w:val="24"/>
                <w:szCs w:val="24"/>
              </w:rPr>
              <w:t>53</w:t>
            </w:r>
          </w:p>
        </w:tc>
        <w:tc>
          <w:tcPr>
            <w:tcW w:w="3260" w:type="dxa"/>
          </w:tcPr>
          <w:p w:rsidR="005C0831" w:rsidRDefault="00D72E83" w:rsidP="00556E17">
            <w:pPr>
              <w:spacing w:line="480" w:lineRule="auto"/>
              <w:jc w:val="center"/>
              <w:rPr>
                <w:rFonts w:ascii="Arial" w:eastAsia="Arial" w:hAnsi="Arial" w:cs="Arial"/>
                <w:sz w:val="24"/>
                <w:szCs w:val="24"/>
              </w:rPr>
            </w:pPr>
            <w:r>
              <w:rPr>
                <w:rFonts w:ascii="Arial" w:eastAsia="Arial" w:hAnsi="Arial" w:cs="Arial"/>
                <w:sz w:val="24"/>
                <w:szCs w:val="24"/>
              </w:rPr>
              <w:t>100</w:t>
            </w:r>
          </w:p>
        </w:tc>
      </w:tr>
    </w:tbl>
    <w:p w:rsidR="005C0831" w:rsidRDefault="005C0831">
      <w:pPr>
        <w:spacing w:line="480" w:lineRule="auto"/>
        <w:jc w:val="both"/>
        <w:rPr>
          <w:rFonts w:ascii="Arial" w:eastAsia="Arial" w:hAnsi="Arial" w:cs="Arial"/>
          <w:sz w:val="24"/>
          <w:szCs w:val="24"/>
        </w:rPr>
      </w:pPr>
    </w:p>
    <w:p w:rsidR="005C0831" w:rsidRDefault="00D72E83">
      <w:pPr>
        <w:spacing w:line="480" w:lineRule="auto"/>
        <w:jc w:val="both"/>
        <w:rPr>
          <w:rFonts w:ascii="Arial" w:eastAsia="Arial" w:hAnsi="Arial" w:cs="Arial"/>
          <w:b/>
          <w:sz w:val="24"/>
          <w:szCs w:val="24"/>
        </w:rPr>
      </w:pPr>
      <w:r>
        <w:rPr>
          <w:rFonts w:ascii="Arial" w:eastAsia="Arial" w:hAnsi="Arial" w:cs="Arial"/>
          <w:b/>
          <w:sz w:val="24"/>
          <w:szCs w:val="24"/>
        </w:rPr>
        <w:t>K. Mother’s Occupation</w:t>
      </w:r>
    </w:p>
    <w:p w:rsidR="005C0831" w:rsidRDefault="00D72E83">
      <w:pPr>
        <w:spacing w:line="480" w:lineRule="auto"/>
        <w:ind w:firstLine="720"/>
        <w:jc w:val="both"/>
        <w:rPr>
          <w:rFonts w:ascii="Arial" w:eastAsia="Arial" w:hAnsi="Arial" w:cs="Arial"/>
          <w:sz w:val="24"/>
          <w:szCs w:val="24"/>
        </w:rPr>
      </w:pPr>
      <w:r>
        <w:rPr>
          <w:rFonts w:ascii="Arial" w:eastAsia="Arial" w:hAnsi="Arial" w:cs="Arial"/>
          <w:sz w:val="24"/>
          <w:szCs w:val="24"/>
        </w:rPr>
        <w:t xml:space="preserve">Table 11 displays the mother's occupation among the STEM students. The table shows that 22.64% of mothers are self-employed, 13.21% are public employees, 20.75% are private employees, 1.89% </w:t>
      </w:r>
      <w:proofErr w:type="gramStart"/>
      <w:r>
        <w:rPr>
          <w:rFonts w:ascii="Arial" w:eastAsia="Arial" w:hAnsi="Arial" w:cs="Arial"/>
          <w:sz w:val="24"/>
          <w:szCs w:val="24"/>
        </w:rPr>
        <w:t>are</w:t>
      </w:r>
      <w:proofErr w:type="gramEnd"/>
      <w:r>
        <w:rPr>
          <w:rFonts w:ascii="Arial" w:eastAsia="Arial" w:hAnsi="Arial" w:cs="Arial"/>
          <w:sz w:val="24"/>
          <w:szCs w:val="24"/>
        </w:rPr>
        <w:t xml:space="preserve"> OFW, and the majority are housewives with 39.62%. This implies that the mother's occupation, especially housewife, has an impact on the problems that are encountered by STEM students, as mothers are an important part of the student's everyday lives as they nurture and provide for the family. As cited in the study of </w:t>
      </w:r>
      <w:proofErr w:type="spellStart"/>
      <w:r>
        <w:rPr>
          <w:rFonts w:ascii="Arial" w:eastAsia="Arial" w:hAnsi="Arial" w:cs="Arial"/>
          <w:sz w:val="24"/>
          <w:szCs w:val="24"/>
        </w:rPr>
        <w:t>Claesson</w:t>
      </w:r>
      <w:proofErr w:type="spellEnd"/>
      <w:r>
        <w:rPr>
          <w:rFonts w:ascii="Arial" w:eastAsia="Arial" w:hAnsi="Arial" w:cs="Arial"/>
          <w:sz w:val="24"/>
          <w:szCs w:val="24"/>
        </w:rPr>
        <w:t xml:space="preserve"> (1989), mothers' occupations, particularly housewives, play a significant role in shaping the problems encountered by STEM students.</w:t>
      </w:r>
    </w:p>
    <w:p w:rsidR="005C0831" w:rsidRDefault="00D72E83">
      <w:pPr>
        <w:spacing w:line="240" w:lineRule="auto"/>
        <w:jc w:val="both"/>
        <w:rPr>
          <w:rFonts w:ascii="Arial" w:eastAsia="Arial" w:hAnsi="Arial" w:cs="Arial"/>
          <w:sz w:val="24"/>
          <w:szCs w:val="24"/>
        </w:rPr>
      </w:pPr>
      <w:proofErr w:type="gramStart"/>
      <w:r>
        <w:rPr>
          <w:rFonts w:ascii="Arial" w:eastAsia="Arial" w:hAnsi="Arial" w:cs="Arial"/>
          <w:b/>
          <w:sz w:val="24"/>
          <w:szCs w:val="24"/>
        </w:rPr>
        <w:t>Table 11.</w:t>
      </w:r>
      <w:proofErr w:type="gramEnd"/>
      <w:r>
        <w:rPr>
          <w:rFonts w:ascii="Arial" w:eastAsia="Arial" w:hAnsi="Arial" w:cs="Arial"/>
          <w:sz w:val="24"/>
          <w:szCs w:val="24"/>
        </w:rPr>
        <w:t xml:space="preserve"> Mother’s Occupation of STEM Students</w:t>
      </w:r>
    </w:p>
    <w:tbl>
      <w:tblPr>
        <w:tblStyle w:val="afb"/>
        <w:tblW w:w="9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4"/>
        <w:gridCol w:w="3012"/>
        <w:gridCol w:w="3260"/>
      </w:tblGrid>
      <w:tr w:rsidR="005C0831">
        <w:tc>
          <w:tcPr>
            <w:tcW w:w="3084" w:type="dxa"/>
          </w:tcPr>
          <w:p w:rsidR="005C0831" w:rsidRDefault="00D72E83" w:rsidP="00556E17">
            <w:pPr>
              <w:spacing w:line="480" w:lineRule="auto"/>
              <w:jc w:val="center"/>
              <w:rPr>
                <w:rFonts w:ascii="Arial" w:eastAsia="Arial" w:hAnsi="Arial" w:cs="Arial"/>
                <w:b/>
                <w:sz w:val="24"/>
                <w:szCs w:val="24"/>
              </w:rPr>
            </w:pPr>
            <w:r>
              <w:rPr>
                <w:rFonts w:ascii="Arial" w:eastAsia="Arial" w:hAnsi="Arial" w:cs="Arial"/>
                <w:b/>
                <w:sz w:val="24"/>
                <w:szCs w:val="24"/>
              </w:rPr>
              <w:t>Mother’s Occupation</w:t>
            </w:r>
          </w:p>
        </w:tc>
        <w:tc>
          <w:tcPr>
            <w:tcW w:w="3012" w:type="dxa"/>
          </w:tcPr>
          <w:p w:rsidR="005C0831" w:rsidRDefault="00D72E83" w:rsidP="00556E17">
            <w:pPr>
              <w:spacing w:line="480" w:lineRule="auto"/>
              <w:jc w:val="center"/>
              <w:rPr>
                <w:rFonts w:ascii="Arial" w:eastAsia="Arial" w:hAnsi="Arial" w:cs="Arial"/>
                <w:b/>
                <w:sz w:val="24"/>
                <w:szCs w:val="24"/>
              </w:rPr>
            </w:pPr>
            <w:r>
              <w:rPr>
                <w:rFonts w:ascii="Arial" w:eastAsia="Arial" w:hAnsi="Arial" w:cs="Arial"/>
                <w:b/>
                <w:sz w:val="24"/>
                <w:szCs w:val="24"/>
              </w:rPr>
              <w:t>Frequency</w:t>
            </w:r>
          </w:p>
        </w:tc>
        <w:tc>
          <w:tcPr>
            <w:tcW w:w="3260" w:type="dxa"/>
          </w:tcPr>
          <w:p w:rsidR="005C0831" w:rsidRDefault="00D72E83" w:rsidP="00556E17">
            <w:pPr>
              <w:spacing w:line="480" w:lineRule="auto"/>
              <w:jc w:val="center"/>
              <w:rPr>
                <w:rFonts w:ascii="Arial" w:eastAsia="Arial" w:hAnsi="Arial" w:cs="Arial"/>
                <w:b/>
                <w:sz w:val="24"/>
                <w:szCs w:val="24"/>
              </w:rPr>
            </w:pPr>
            <w:r>
              <w:rPr>
                <w:rFonts w:ascii="Arial" w:eastAsia="Arial" w:hAnsi="Arial" w:cs="Arial"/>
                <w:b/>
                <w:sz w:val="24"/>
                <w:szCs w:val="24"/>
              </w:rPr>
              <w:t>Percentage</w:t>
            </w:r>
          </w:p>
        </w:tc>
      </w:tr>
      <w:tr w:rsidR="005C0831">
        <w:tc>
          <w:tcPr>
            <w:tcW w:w="3084" w:type="dxa"/>
          </w:tcPr>
          <w:p w:rsidR="005C0831" w:rsidRDefault="00D72E83" w:rsidP="00556E17">
            <w:pPr>
              <w:spacing w:line="480" w:lineRule="auto"/>
              <w:jc w:val="both"/>
              <w:rPr>
                <w:rFonts w:ascii="Arial" w:eastAsia="Arial" w:hAnsi="Arial" w:cs="Arial"/>
                <w:sz w:val="24"/>
                <w:szCs w:val="24"/>
              </w:rPr>
            </w:pPr>
            <w:r>
              <w:rPr>
                <w:rFonts w:ascii="Arial" w:eastAsia="Arial" w:hAnsi="Arial" w:cs="Arial"/>
                <w:sz w:val="24"/>
                <w:szCs w:val="24"/>
              </w:rPr>
              <w:t>Housewife</w:t>
            </w:r>
          </w:p>
        </w:tc>
        <w:tc>
          <w:tcPr>
            <w:tcW w:w="3012" w:type="dxa"/>
          </w:tcPr>
          <w:p w:rsidR="005C0831" w:rsidRDefault="00D72E83" w:rsidP="00556E17">
            <w:pPr>
              <w:spacing w:line="480" w:lineRule="auto"/>
              <w:jc w:val="center"/>
              <w:rPr>
                <w:rFonts w:ascii="Arial" w:eastAsia="Arial" w:hAnsi="Arial" w:cs="Arial"/>
                <w:sz w:val="24"/>
                <w:szCs w:val="24"/>
              </w:rPr>
            </w:pPr>
            <w:r>
              <w:rPr>
                <w:rFonts w:ascii="Arial" w:eastAsia="Arial" w:hAnsi="Arial" w:cs="Arial"/>
                <w:sz w:val="24"/>
                <w:szCs w:val="24"/>
              </w:rPr>
              <w:t>21</w:t>
            </w:r>
          </w:p>
        </w:tc>
        <w:tc>
          <w:tcPr>
            <w:tcW w:w="3260" w:type="dxa"/>
          </w:tcPr>
          <w:p w:rsidR="005C0831" w:rsidRDefault="00D72E83" w:rsidP="00556E17">
            <w:pPr>
              <w:spacing w:line="480" w:lineRule="auto"/>
              <w:jc w:val="center"/>
              <w:rPr>
                <w:rFonts w:ascii="Arial" w:eastAsia="Arial" w:hAnsi="Arial" w:cs="Arial"/>
                <w:sz w:val="24"/>
                <w:szCs w:val="24"/>
              </w:rPr>
            </w:pPr>
            <w:r>
              <w:rPr>
                <w:rFonts w:ascii="Arial" w:eastAsia="Arial" w:hAnsi="Arial" w:cs="Arial"/>
                <w:sz w:val="24"/>
                <w:szCs w:val="24"/>
              </w:rPr>
              <w:t>39.62</w:t>
            </w:r>
          </w:p>
        </w:tc>
      </w:tr>
      <w:tr w:rsidR="005C0831">
        <w:tc>
          <w:tcPr>
            <w:tcW w:w="3084" w:type="dxa"/>
          </w:tcPr>
          <w:p w:rsidR="005C0831" w:rsidRDefault="00D72E83" w:rsidP="00556E17">
            <w:pPr>
              <w:spacing w:line="480" w:lineRule="auto"/>
              <w:jc w:val="both"/>
              <w:rPr>
                <w:rFonts w:ascii="Arial" w:eastAsia="Arial" w:hAnsi="Arial" w:cs="Arial"/>
                <w:sz w:val="24"/>
                <w:szCs w:val="24"/>
              </w:rPr>
            </w:pPr>
            <w:r>
              <w:rPr>
                <w:rFonts w:ascii="Arial" w:eastAsia="Arial" w:hAnsi="Arial" w:cs="Arial"/>
                <w:sz w:val="24"/>
                <w:szCs w:val="24"/>
              </w:rPr>
              <w:t>Deceased</w:t>
            </w:r>
          </w:p>
        </w:tc>
        <w:tc>
          <w:tcPr>
            <w:tcW w:w="3012" w:type="dxa"/>
          </w:tcPr>
          <w:p w:rsidR="005C0831" w:rsidRDefault="00D72E83" w:rsidP="00556E17">
            <w:pPr>
              <w:spacing w:line="480" w:lineRule="auto"/>
              <w:jc w:val="center"/>
              <w:rPr>
                <w:rFonts w:ascii="Arial" w:eastAsia="Arial" w:hAnsi="Arial" w:cs="Arial"/>
                <w:sz w:val="24"/>
                <w:szCs w:val="24"/>
              </w:rPr>
            </w:pPr>
            <w:r>
              <w:rPr>
                <w:rFonts w:ascii="Arial" w:eastAsia="Arial" w:hAnsi="Arial" w:cs="Arial"/>
                <w:sz w:val="24"/>
                <w:szCs w:val="24"/>
              </w:rPr>
              <w:t>1</w:t>
            </w:r>
          </w:p>
        </w:tc>
        <w:tc>
          <w:tcPr>
            <w:tcW w:w="3260" w:type="dxa"/>
          </w:tcPr>
          <w:p w:rsidR="005C0831" w:rsidRDefault="00D72E83" w:rsidP="00556E17">
            <w:pPr>
              <w:spacing w:line="480" w:lineRule="auto"/>
              <w:jc w:val="center"/>
              <w:rPr>
                <w:rFonts w:ascii="Arial" w:eastAsia="Arial" w:hAnsi="Arial" w:cs="Arial"/>
                <w:sz w:val="24"/>
                <w:szCs w:val="24"/>
              </w:rPr>
            </w:pPr>
            <w:r>
              <w:rPr>
                <w:rFonts w:ascii="Arial" w:eastAsia="Arial" w:hAnsi="Arial" w:cs="Arial"/>
                <w:sz w:val="24"/>
                <w:szCs w:val="24"/>
              </w:rPr>
              <w:t>1.89</w:t>
            </w:r>
          </w:p>
        </w:tc>
      </w:tr>
      <w:tr w:rsidR="005C0831">
        <w:tc>
          <w:tcPr>
            <w:tcW w:w="3084" w:type="dxa"/>
          </w:tcPr>
          <w:p w:rsidR="005C0831" w:rsidRDefault="00D72E83" w:rsidP="00556E17">
            <w:pPr>
              <w:spacing w:line="480" w:lineRule="auto"/>
              <w:jc w:val="both"/>
              <w:rPr>
                <w:rFonts w:ascii="Arial" w:eastAsia="Arial" w:hAnsi="Arial" w:cs="Arial"/>
                <w:sz w:val="24"/>
                <w:szCs w:val="24"/>
              </w:rPr>
            </w:pPr>
            <w:r>
              <w:rPr>
                <w:rFonts w:ascii="Arial" w:eastAsia="Arial" w:hAnsi="Arial" w:cs="Arial"/>
                <w:sz w:val="24"/>
                <w:szCs w:val="24"/>
              </w:rPr>
              <w:t>OFW</w:t>
            </w:r>
          </w:p>
        </w:tc>
        <w:tc>
          <w:tcPr>
            <w:tcW w:w="3012" w:type="dxa"/>
          </w:tcPr>
          <w:p w:rsidR="005C0831" w:rsidRDefault="00D72E83" w:rsidP="00556E17">
            <w:pPr>
              <w:spacing w:line="480" w:lineRule="auto"/>
              <w:jc w:val="center"/>
              <w:rPr>
                <w:rFonts w:ascii="Arial" w:eastAsia="Arial" w:hAnsi="Arial" w:cs="Arial"/>
                <w:sz w:val="24"/>
                <w:szCs w:val="24"/>
              </w:rPr>
            </w:pPr>
            <w:r>
              <w:rPr>
                <w:rFonts w:ascii="Arial" w:eastAsia="Arial" w:hAnsi="Arial" w:cs="Arial"/>
                <w:sz w:val="24"/>
                <w:szCs w:val="24"/>
              </w:rPr>
              <w:t>1</w:t>
            </w:r>
          </w:p>
        </w:tc>
        <w:tc>
          <w:tcPr>
            <w:tcW w:w="3260" w:type="dxa"/>
          </w:tcPr>
          <w:p w:rsidR="005C0831" w:rsidRDefault="00D72E83" w:rsidP="00556E17">
            <w:pPr>
              <w:spacing w:line="480" w:lineRule="auto"/>
              <w:jc w:val="center"/>
              <w:rPr>
                <w:rFonts w:ascii="Arial" w:eastAsia="Arial" w:hAnsi="Arial" w:cs="Arial"/>
                <w:sz w:val="24"/>
                <w:szCs w:val="24"/>
              </w:rPr>
            </w:pPr>
            <w:r>
              <w:rPr>
                <w:rFonts w:ascii="Arial" w:eastAsia="Arial" w:hAnsi="Arial" w:cs="Arial"/>
                <w:sz w:val="24"/>
                <w:szCs w:val="24"/>
              </w:rPr>
              <w:t>1.89</w:t>
            </w:r>
          </w:p>
        </w:tc>
      </w:tr>
      <w:tr w:rsidR="005C0831">
        <w:tc>
          <w:tcPr>
            <w:tcW w:w="3084" w:type="dxa"/>
          </w:tcPr>
          <w:p w:rsidR="005C0831" w:rsidRDefault="00D72E83" w:rsidP="00556E17">
            <w:pPr>
              <w:spacing w:line="480" w:lineRule="auto"/>
              <w:jc w:val="both"/>
              <w:rPr>
                <w:rFonts w:ascii="Arial" w:eastAsia="Arial" w:hAnsi="Arial" w:cs="Arial"/>
                <w:sz w:val="24"/>
                <w:szCs w:val="24"/>
              </w:rPr>
            </w:pPr>
            <w:r>
              <w:rPr>
                <w:rFonts w:ascii="Arial" w:eastAsia="Arial" w:hAnsi="Arial" w:cs="Arial"/>
                <w:sz w:val="24"/>
                <w:szCs w:val="24"/>
              </w:rPr>
              <w:t>Private Employee</w:t>
            </w:r>
          </w:p>
        </w:tc>
        <w:tc>
          <w:tcPr>
            <w:tcW w:w="3012" w:type="dxa"/>
          </w:tcPr>
          <w:p w:rsidR="005C0831" w:rsidRDefault="00D72E83" w:rsidP="00556E17">
            <w:pPr>
              <w:spacing w:line="480" w:lineRule="auto"/>
              <w:jc w:val="center"/>
              <w:rPr>
                <w:rFonts w:ascii="Arial" w:eastAsia="Arial" w:hAnsi="Arial" w:cs="Arial"/>
                <w:sz w:val="24"/>
                <w:szCs w:val="24"/>
              </w:rPr>
            </w:pPr>
            <w:r>
              <w:rPr>
                <w:rFonts w:ascii="Arial" w:eastAsia="Arial" w:hAnsi="Arial" w:cs="Arial"/>
                <w:sz w:val="24"/>
                <w:szCs w:val="24"/>
              </w:rPr>
              <w:t>11</w:t>
            </w:r>
          </w:p>
        </w:tc>
        <w:tc>
          <w:tcPr>
            <w:tcW w:w="3260" w:type="dxa"/>
          </w:tcPr>
          <w:p w:rsidR="005C0831" w:rsidRDefault="00D72E83" w:rsidP="00556E17">
            <w:pPr>
              <w:spacing w:line="480" w:lineRule="auto"/>
              <w:jc w:val="center"/>
              <w:rPr>
                <w:rFonts w:ascii="Arial" w:eastAsia="Arial" w:hAnsi="Arial" w:cs="Arial"/>
                <w:sz w:val="24"/>
                <w:szCs w:val="24"/>
              </w:rPr>
            </w:pPr>
            <w:r>
              <w:rPr>
                <w:rFonts w:ascii="Arial" w:eastAsia="Arial" w:hAnsi="Arial" w:cs="Arial"/>
                <w:sz w:val="24"/>
                <w:szCs w:val="24"/>
              </w:rPr>
              <w:t>20.75</w:t>
            </w:r>
          </w:p>
        </w:tc>
      </w:tr>
      <w:tr w:rsidR="005C0831">
        <w:tc>
          <w:tcPr>
            <w:tcW w:w="3084" w:type="dxa"/>
          </w:tcPr>
          <w:p w:rsidR="005C0831" w:rsidRDefault="00D72E83" w:rsidP="00556E17">
            <w:pPr>
              <w:spacing w:line="480" w:lineRule="auto"/>
              <w:jc w:val="both"/>
              <w:rPr>
                <w:rFonts w:ascii="Arial" w:eastAsia="Arial" w:hAnsi="Arial" w:cs="Arial"/>
                <w:sz w:val="24"/>
                <w:szCs w:val="24"/>
              </w:rPr>
            </w:pPr>
            <w:r>
              <w:rPr>
                <w:rFonts w:ascii="Arial" w:eastAsia="Arial" w:hAnsi="Arial" w:cs="Arial"/>
                <w:sz w:val="24"/>
                <w:szCs w:val="24"/>
              </w:rPr>
              <w:t>Public Employee</w:t>
            </w:r>
          </w:p>
        </w:tc>
        <w:tc>
          <w:tcPr>
            <w:tcW w:w="3012" w:type="dxa"/>
          </w:tcPr>
          <w:p w:rsidR="005C0831" w:rsidRDefault="00D72E83" w:rsidP="00556E17">
            <w:pPr>
              <w:spacing w:line="480" w:lineRule="auto"/>
              <w:jc w:val="center"/>
              <w:rPr>
                <w:rFonts w:ascii="Arial" w:eastAsia="Arial" w:hAnsi="Arial" w:cs="Arial"/>
                <w:sz w:val="24"/>
                <w:szCs w:val="24"/>
              </w:rPr>
            </w:pPr>
            <w:r>
              <w:rPr>
                <w:rFonts w:ascii="Arial" w:eastAsia="Arial" w:hAnsi="Arial" w:cs="Arial"/>
                <w:sz w:val="24"/>
                <w:szCs w:val="24"/>
              </w:rPr>
              <w:t>17</w:t>
            </w:r>
          </w:p>
        </w:tc>
        <w:tc>
          <w:tcPr>
            <w:tcW w:w="3260" w:type="dxa"/>
          </w:tcPr>
          <w:p w:rsidR="005C0831" w:rsidRDefault="00D72E83" w:rsidP="00556E17">
            <w:pPr>
              <w:spacing w:line="480" w:lineRule="auto"/>
              <w:jc w:val="center"/>
              <w:rPr>
                <w:rFonts w:ascii="Arial" w:eastAsia="Arial" w:hAnsi="Arial" w:cs="Arial"/>
                <w:sz w:val="24"/>
                <w:szCs w:val="24"/>
              </w:rPr>
            </w:pPr>
            <w:r>
              <w:rPr>
                <w:rFonts w:ascii="Arial" w:eastAsia="Arial" w:hAnsi="Arial" w:cs="Arial"/>
                <w:sz w:val="24"/>
                <w:szCs w:val="24"/>
              </w:rPr>
              <w:t>13.21</w:t>
            </w:r>
          </w:p>
        </w:tc>
      </w:tr>
      <w:tr w:rsidR="005C0831">
        <w:tc>
          <w:tcPr>
            <w:tcW w:w="3084" w:type="dxa"/>
          </w:tcPr>
          <w:p w:rsidR="005C0831" w:rsidRDefault="00D72E83" w:rsidP="00556E17">
            <w:pPr>
              <w:spacing w:line="480" w:lineRule="auto"/>
              <w:jc w:val="both"/>
              <w:rPr>
                <w:rFonts w:ascii="Arial" w:eastAsia="Arial" w:hAnsi="Arial" w:cs="Arial"/>
                <w:sz w:val="24"/>
                <w:szCs w:val="24"/>
              </w:rPr>
            </w:pPr>
            <w:r>
              <w:rPr>
                <w:rFonts w:ascii="Arial" w:eastAsia="Arial" w:hAnsi="Arial" w:cs="Arial"/>
                <w:sz w:val="24"/>
                <w:szCs w:val="24"/>
              </w:rPr>
              <w:t>Self-employed</w:t>
            </w:r>
          </w:p>
        </w:tc>
        <w:tc>
          <w:tcPr>
            <w:tcW w:w="3012" w:type="dxa"/>
          </w:tcPr>
          <w:p w:rsidR="005C0831" w:rsidRDefault="00D72E83" w:rsidP="00556E17">
            <w:pPr>
              <w:spacing w:line="480" w:lineRule="auto"/>
              <w:jc w:val="center"/>
              <w:rPr>
                <w:rFonts w:ascii="Arial" w:eastAsia="Arial" w:hAnsi="Arial" w:cs="Arial"/>
                <w:sz w:val="24"/>
                <w:szCs w:val="24"/>
              </w:rPr>
            </w:pPr>
            <w:r>
              <w:rPr>
                <w:rFonts w:ascii="Arial" w:eastAsia="Arial" w:hAnsi="Arial" w:cs="Arial"/>
                <w:sz w:val="24"/>
                <w:szCs w:val="24"/>
              </w:rPr>
              <w:t>12</w:t>
            </w:r>
          </w:p>
        </w:tc>
        <w:tc>
          <w:tcPr>
            <w:tcW w:w="3260" w:type="dxa"/>
          </w:tcPr>
          <w:p w:rsidR="005C0831" w:rsidRDefault="00D72E83" w:rsidP="00556E17">
            <w:pPr>
              <w:spacing w:line="480" w:lineRule="auto"/>
              <w:jc w:val="center"/>
              <w:rPr>
                <w:rFonts w:ascii="Arial" w:eastAsia="Arial" w:hAnsi="Arial" w:cs="Arial"/>
                <w:sz w:val="24"/>
                <w:szCs w:val="24"/>
              </w:rPr>
            </w:pPr>
            <w:r>
              <w:rPr>
                <w:rFonts w:ascii="Arial" w:eastAsia="Arial" w:hAnsi="Arial" w:cs="Arial"/>
                <w:sz w:val="24"/>
                <w:szCs w:val="24"/>
              </w:rPr>
              <w:t>22.64</w:t>
            </w:r>
          </w:p>
        </w:tc>
      </w:tr>
      <w:tr w:rsidR="005C0831">
        <w:tc>
          <w:tcPr>
            <w:tcW w:w="3084" w:type="dxa"/>
          </w:tcPr>
          <w:p w:rsidR="005C0831" w:rsidRDefault="00D72E83" w:rsidP="00556E17">
            <w:pPr>
              <w:spacing w:line="480" w:lineRule="auto"/>
              <w:jc w:val="both"/>
              <w:rPr>
                <w:rFonts w:ascii="Arial" w:eastAsia="Arial" w:hAnsi="Arial" w:cs="Arial"/>
                <w:b/>
                <w:sz w:val="24"/>
                <w:szCs w:val="24"/>
              </w:rPr>
            </w:pPr>
            <w:r>
              <w:rPr>
                <w:rFonts w:ascii="Arial" w:eastAsia="Arial" w:hAnsi="Arial" w:cs="Arial"/>
                <w:b/>
                <w:sz w:val="24"/>
                <w:szCs w:val="24"/>
              </w:rPr>
              <w:t>OVERALL TOTAL:</w:t>
            </w:r>
          </w:p>
        </w:tc>
        <w:tc>
          <w:tcPr>
            <w:tcW w:w="3012" w:type="dxa"/>
          </w:tcPr>
          <w:p w:rsidR="005C0831" w:rsidRDefault="00D72E83" w:rsidP="00556E17">
            <w:pPr>
              <w:spacing w:line="480" w:lineRule="auto"/>
              <w:jc w:val="center"/>
              <w:rPr>
                <w:rFonts w:ascii="Arial" w:eastAsia="Arial" w:hAnsi="Arial" w:cs="Arial"/>
                <w:sz w:val="24"/>
                <w:szCs w:val="24"/>
              </w:rPr>
            </w:pPr>
            <w:r>
              <w:rPr>
                <w:rFonts w:ascii="Arial" w:eastAsia="Arial" w:hAnsi="Arial" w:cs="Arial"/>
                <w:sz w:val="24"/>
                <w:szCs w:val="24"/>
              </w:rPr>
              <w:t>53</w:t>
            </w:r>
          </w:p>
        </w:tc>
        <w:tc>
          <w:tcPr>
            <w:tcW w:w="3260" w:type="dxa"/>
          </w:tcPr>
          <w:p w:rsidR="005C0831" w:rsidRDefault="00D72E83" w:rsidP="00556E17">
            <w:pPr>
              <w:spacing w:line="480" w:lineRule="auto"/>
              <w:jc w:val="center"/>
              <w:rPr>
                <w:rFonts w:ascii="Arial" w:eastAsia="Arial" w:hAnsi="Arial" w:cs="Arial"/>
                <w:sz w:val="24"/>
                <w:szCs w:val="24"/>
              </w:rPr>
            </w:pPr>
            <w:r>
              <w:rPr>
                <w:rFonts w:ascii="Arial" w:eastAsia="Arial" w:hAnsi="Arial" w:cs="Arial"/>
                <w:sz w:val="24"/>
                <w:szCs w:val="24"/>
              </w:rPr>
              <w:t>100</w:t>
            </w:r>
          </w:p>
        </w:tc>
      </w:tr>
    </w:tbl>
    <w:p w:rsidR="005C0831" w:rsidRDefault="005C0831">
      <w:pPr>
        <w:spacing w:line="480" w:lineRule="auto"/>
        <w:jc w:val="both"/>
        <w:rPr>
          <w:rFonts w:ascii="Arial" w:eastAsia="Arial" w:hAnsi="Arial" w:cs="Arial"/>
          <w:sz w:val="24"/>
          <w:szCs w:val="24"/>
        </w:rPr>
      </w:pPr>
    </w:p>
    <w:p w:rsidR="00354AD8" w:rsidRDefault="00354AD8">
      <w:pPr>
        <w:spacing w:line="480" w:lineRule="auto"/>
        <w:jc w:val="both"/>
        <w:rPr>
          <w:rFonts w:ascii="Arial" w:eastAsia="Arial" w:hAnsi="Arial" w:cs="Arial"/>
          <w:b/>
          <w:sz w:val="24"/>
          <w:szCs w:val="24"/>
        </w:rPr>
      </w:pPr>
    </w:p>
    <w:p w:rsidR="005C0831" w:rsidRDefault="00D72E83">
      <w:pPr>
        <w:spacing w:line="480" w:lineRule="auto"/>
        <w:jc w:val="both"/>
        <w:rPr>
          <w:rFonts w:ascii="Arial" w:eastAsia="Arial" w:hAnsi="Arial" w:cs="Arial"/>
          <w:b/>
          <w:sz w:val="24"/>
          <w:szCs w:val="24"/>
        </w:rPr>
      </w:pPr>
      <w:r>
        <w:rPr>
          <w:rFonts w:ascii="Arial" w:eastAsia="Arial" w:hAnsi="Arial" w:cs="Arial"/>
          <w:b/>
          <w:sz w:val="24"/>
          <w:szCs w:val="24"/>
        </w:rPr>
        <w:lastRenderedPageBreak/>
        <w:t>L. Parent’s Monthly Income</w:t>
      </w:r>
    </w:p>
    <w:p w:rsidR="005C0831" w:rsidRDefault="00D72E83">
      <w:pPr>
        <w:spacing w:line="480" w:lineRule="auto"/>
        <w:ind w:firstLine="720"/>
        <w:jc w:val="both"/>
        <w:rPr>
          <w:rFonts w:ascii="Arial" w:eastAsia="Arial" w:hAnsi="Arial" w:cs="Arial"/>
          <w:sz w:val="24"/>
          <w:szCs w:val="24"/>
        </w:rPr>
      </w:pPr>
      <w:r>
        <w:rPr>
          <w:rFonts w:ascii="Arial" w:eastAsia="Arial" w:hAnsi="Arial" w:cs="Arial"/>
          <w:sz w:val="24"/>
          <w:szCs w:val="24"/>
        </w:rPr>
        <w:t xml:space="preserve">Table 12 displays the parents’ monthly income of STEM students. The table reveals that among the surveyed STEM students, 20.75% have parents with a monthly income below ₱10,000, 24.53% have parents with incomes between ₱10,001 and ₱20,000, 28.30% have incomes between ₱20,001 and ₱30,000, and 26.42% have incomes above ₱30,001. These percentages add up to 100% of the total respondents. This implies that addressing financial constraints among parents could enhance STEM students' educational experiences and outcomes by enabling them to fully engage in educational opportunities and receive comprehensive academic support, both as students and as their children in general. According to Smith (2010), the findings in Table 12 underscore the socioeconomic challenges faced by parents of STEM students, emphasizing the urgent need for targeted interventions to alleviate financial burdens and foster a </w:t>
      </w:r>
      <w:proofErr w:type="gramStart"/>
      <w:r>
        <w:rPr>
          <w:rFonts w:ascii="Arial" w:eastAsia="Arial" w:hAnsi="Arial" w:cs="Arial"/>
          <w:sz w:val="24"/>
          <w:szCs w:val="24"/>
        </w:rPr>
        <w:t>conducive</w:t>
      </w:r>
      <w:proofErr w:type="gramEnd"/>
      <w:r>
        <w:rPr>
          <w:rFonts w:ascii="Arial" w:eastAsia="Arial" w:hAnsi="Arial" w:cs="Arial"/>
          <w:sz w:val="24"/>
          <w:szCs w:val="24"/>
        </w:rPr>
        <w:t xml:space="preserve"> learning environment for STEM education.</w:t>
      </w:r>
    </w:p>
    <w:p w:rsidR="005C0831" w:rsidRDefault="00D72E83">
      <w:pPr>
        <w:spacing w:line="240" w:lineRule="auto"/>
        <w:jc w:val="both"/>
        <w:rPr>
          <w:rFonts w:ascii="Arial" w:eastAsia="Arial" w:hAnsi="Arial" w:cs="Arial"/>
          <w:sz w:val="24"/>
          <w:szCs w:val="24"/>
        </w:rPr>
      </w:pPr>
      <w:proofErr w:type="gramStart"/>
      <w:r>
        <w:rPr>
          <w:rFonts w:ascii="Arial" w:eastAsia="Arial" w:hAnsi="Arial" w:cs="Arial"/>
          <w:b/>
          <w:sz w:val="24"/>
          <w:szCs w:val="24"/>
        </w:rPr>
        <w:t>Table 12.</w:t>
      </w:r>
      <w:proofErr w:type="gramEnd"/>
      <w:r>
        <w:rPr>
          <w:rFonts w:ascii="Arial" w:eastAsia="Arial" w:hAnsi="Arial" w:cs="Arial"/>
          <w:sz w:val="24"/>
          <w:szCs w:val="24"/>
        </w:rPr>
        <w:t xml:space="preserve"> Parent’s Monthly Income of Stem Students</w:t>
      </w:r>
    </w:p>
    <w:tbl>
      <w:tblPr>
        <w:tblStyle w:val="afc"/>
        <w:tblW w:w="9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4"/>
        <w:gridCol w:w="3012"/>
        <w:gridCol w:w="3260"/>
      </w:tblGrid>
      <w:tr w:rsidR="005C0831">
        <w:tc>
          <w:tcPr>
            <w:tcW w:w="3084" w:type="dxa"/>
          </w:tcPr>
          <w:p w:rsidR="005C0831" w:rsidRDefault="00D72E83" w:rsidP="00556E17">
            <w:pPr>
              <w:spacing w:line="480" w:lineRule="auto"/>
              <w:jc w:val="both"/>
              <w:rPr>
                <w:rFonts w:ascii="Arial" w:eastAsia="Arial" w:hAnsi="Arial" w:cs="Arial"/>
                <w:b/>
                <w:sz w:val="24"/>
                <w:szCs w:val="24"/>
              </w:rPr>
            </w:pPr>
            <w:r>
              <w:rPr>
                <w:rFonts w:ascii="Arial" w:eastAsia="Arial" w:hAnsi="Arial" w:cs="Arial"/>
                <w:b/>
                <w:sz w:val="24"/>
                <w:szCs w:val="24"/>
              </w:rPr>
              <w:t>Parent’s Monthly Income</w:t>
            </w:r>
          </w:p>
        </w:tc>
        <w:tc>
          <w:tcPr>
            <w:tcW w:w="3012" w:type="dxa"/>
          </w:tcPr>
          <w:p w:rsidR="005C0831" w:rsidRDefault="00D72E83" w:rsidP="00556E17">
            <w:pPr>
              <w:spacing w:line="480" w:lineRule="auto"/>
              <w:jc w:val="center"/>
              <w:rPr>
                <w:rFonts w:ascii="Arial" w:eastAsia="Arial" w:hAnsi="Arial" w:cs="Arial"/>
                <w:b/>
                <w:sz w:val="24"/>
                <w:szCs w:val="24"/>
              </w:rPr>
            </w:pPr>
            <w:r>
              <w:rPr>
                <w:rFonts w:ascii="Arial" w:eastAsia="Arial" w:hAnsi="Arial" w:cs="Arial"/>
                <w:b/>
                <w:sz w:val="24"/>
                <w:szCs w:val="24"/>
              </w:rPr>
              <w:t>Frequency</w:t>
            </w:r>
          </w:p>
        </w:tc>
        <w:tc>
          <w:tcPr>
            <w:tcW w:w="3260" w:type="dxa"/>
          </w:tcPr>
          <w:p w:rsidR="005C0831" w:rsidRDefault="00D72E83" w:rsidP="00556E17">
            <w:pPr>
              <w:spacing w:line="480" w:lineRule="auto"/>
              <w:jc w:val="center"/>
              <w:rPr>
                <w:rFonts w:ascii="Arial" w:eastAsia="Arial" w:hAnsi="Arial" w:cs="Arial"/>
                <w:b/>
                <w:sz w:val="24"/>
                <w:szCs w:val="24"/>
              </w:rPr>
            </w:pPr>
            <w:r>
              <w:rPr>
                <w:rFonts w:ascii="Arial" w:eastAsia="Arial" w:hAnsi="Arial" w:cs="Arial"/>
                <w:b/>
                <w:sz w:val="24"/>
                <w:szCs w:val="24"/>
              </w:rPr>
              <w:t>Percentage</w:t>
            </w:r>
          </w:p>
        </w:tc>
      </w:tr>
      <w:tr w:rsidR="005C0831">
        <w:tc>
          <w:tcPr>
            <w:tcW w:w="3084" w:type="dxa"/>
          </w:tcPr>
          <w:p w:rsidR="005C0831" w:rsidRDefault="00D72E83" w:rsidP="00556E17">
            <w:pPr>
              <w:spacing w:line="480" w:lineRule="auto"/>
              <w:jc w:val="both"/>
              <w:rPr>
                <w:rFonts w:ascii="Arial" w:eastAsia="Arial" w:hAnsi="Arial" w:cs="Arial"/>
                <w:sz w:val="24"/>
                <w:szCs w:val="24"/>
              </w:rPr>
            </w:pPr>
            <w:r>
              <w:rPr>
                <w:rFonts w:ascii="Arial" w:eastAsia="Arial" w:hAnsi="Arial" w:cs="Arial"/>
                <w:sz w:val="24"/>
                <w:szCs w:val="24"/>
              </w:rPr>
              <w:t>Below - 10,000</w:t>
            </w:r>
          </w:p>
        </w:tc>
        <w:tc>
          <w:tcPr>
            <w:tcW w:w="3012" w:type="dxa"/>
          </w:tcPr>
          <w:p w:rsidR="005C0831" w:rsidRDefault="00D72E83" w:rsidP="00556E17">
            <w:pPr>
              <w:spacing w:line="480" w:lineRule="auto"/>
              <w:jc w:val="center"/>
              <w:rPr>
                <w:rFonts w:ascii="Arial" w:eastAsia="Arial" w:hAnsi="Arial" w:cs="Arial"/>
                <w:sz w:val="24"/>
                <w:szCs w:val="24"/>
              </w:rPr>
            </w:pPr>
            <w:r>
              <w:rPr>
                <w:rFonts w:ascii="Arial" w:eastAsia="Arial" w:hAnsi="Arial" w:cs="Arial"/>
                <w:sz w:val="24"/>
                <w:szCs w:val="24"/>
              </w:rPr>
              <w:t>11</w:t>
            </w:r>
          </w:p>
        </w:tc>
        <w:tc>
          <w:tcPr>
            <w:tcW w:w="3260" w:type="dxa"/>
          </w:tcPr>
          <w:p w:rsidR="005C0831" w:rsidRDefault="00D72E83" w:rsidP="00556E17">
            <w:pPr>
              <w:spacing w:line="480" w:lineRule="auto"/>
              <w:jc w:val="center"/>
              <w:rPr>
                <w:rFonts w:ascii="Arial" w:eastAsia="Arial" w:hAnsi="Arial" w:cs="Arial"/>
                <w:sz w:val="24"/>
                <w:szCs w:val="24"/>
              </w:rPr>
            </w:pPr>
            <w:r>
              <w:rPr>
                <w:rFonts w:ascii="Arial" w:eastAsia="Arial" w:hAnsi="Arial" w:cs="Arial"/>
                <w:sz w:val="24"/>
                <w:szCs w:val="24"/>
              </w:rPr>
              <w:t>20.75</w:t>
            </w:r>
          </w:p>
        </w:tc>
      </w:tr>
      <w:tr w:rsidR="005C0831">
        <w:tc>
          <w:tcPr>
            <w:tcW w:w="3084" w:type="dxa"/>
          </w:tcPr>
          <w:p w:rsidR="005C0831" w:rsidRDefault="00D72E83" w:rsidP="00556E17">
            <w:pPr>
              <w:spacing w:line="480" w:lineRule="auto"/>
              <w:jc w:val="both"/>
              <w:rPr>
                <w:rFonts w:ascii="Arial" w:eastAsia="Arial" w:hAnsi="Arial" w:cs="Arial"/>
                <w:sz w:val="24"/>
                <w:szCs w:val="24"/>
              </w:rPr>
            </w:pPr>
            <w:r>
              <w:rPr>
                <w:rFonts w:ascii="Arial" w:eastAsia="Arial" w:hAnsi="Arial" w:cs="Arial"/>
                <w:sz w:val="24"/>
                <w:szCs w:val="24"/>
              </w:rPr>
              <w:t>10,001 - 20,000</w:t>
            </w:r>
          </w:p>
        </w:tc>
        <w:tc>
          <w:tcPr>
            <w:tcW w:w="3012" w:type="dxa"/>
          </w:tcPr>
          <w:p w:rsidR="005C0831" w:rsidRDefault="00D72E83" w:rsidP="00556E17">
            <w:pPr>
              <w:spacing w:line="480" w:lineRule="auto"/>
              <w:jc w:val="center"/>
              <w:rPr>
                <w:rFonts w:ascii="Arial" w:eastAsia="Arial" w:hAnsi="Arial" w:cs="Arial"/>
                <w:sz w:val="24"/>
                <w:szCs w:val="24"/>
              </w:rPr>
            </w:pPr>
            <w:r>
              <w:rPr>
                <w:rFonts w:ascii="Arial" w:eastAsia="Arial" w:hAnsi="Arial" w:cs="Arial"/>
                <w:sz w:val="24"/>
                <w:szCs w:val="24"/>
              </w:rPr>
              <w:t>13</w:t>
            </w:r>
          </w:p>
        </w:tc>
        <w:tc>
          <w:tcPr>
            <w:tcW w:w="3260" w:type="dxa"/>
          </w:tcPr>
          <w:p w:rsidR="005C0831" w:rsidRDefault="00D72E83" w:rsidP="00556E17">
            <w:pPr>
              <w:spacing w:line="480" w:lineRule="auto"/>
              <w:jc w:val="center"/>
              <w:rPr>
                <w:rFonts w:ascii="Arial" w:eastAsia="Arial" w:hAnsi="Arial" w:cs="Arial"/>
                <w:sz w:val="24"/>
                <w:szCs w:val="24"/>
              </w:rPr>
            </w:pPr>
            <w:r>
              <w:rPr>
                <w:rFonts w:ascii="Arial" w:eastAsia="Arial" w:hAnsi="Arial" w:cs="Arial"/>
                <w:sz w:val="24"/>
                <w:szCs w:val="24"/>
              </w:rPr>
              <w:t>24.53</w:t>
            </w:r>
          </w:p>
        </w:tc>
      </w:tr>
      <w:tr w:rsidR="005C0831">
        <w:tc>
          <w:tcPr>
            <w:tcW w:w="3084" w:type="dxa"/>
          </w:tcPr>
          <w:p w:rsidR="005C0831" w:rsidRDefault="00D72E83" w:rsidP="00556E17">
            <w:pPr>
              <w:spacing w:line="480" w:lineRule="auto"/>
              <w:jc w:val="both"/>
              <w:rPr>
                <w:rFonts w:ascii="Arial" w:eastAsia="Arial" w:hAnsi="Arial" w:cs="Arial"/>
                <w:sz w:val="24"/>
                <w:szCs w:val="24"/>
              </w:rPr>
            </w:pPr>
            <w:r>
              <w:rPr>
                <w:rFonts w:ascii="Arial" w:eastAsia="Arial" w:hAnsi="Arial" w:cs="Arial"/>
                <w:sz w:val="24"/>
                <w:szCs w:val="24"/>
              </w:rPr>
              <w:t>20,001 - 30,000</w:t>
            </w:r>
          </w:p>
        </w:tc>
        <w:tc>
          <w:tcPr>
            <w:tcW w:w="3012" w:type="dxa"/>
          </w:tcPr>
          <w:p w:rsidR="005C0831" w:rsidRDefault="00D72E83" w:rsidP="00556E17">
            <w:pPr>
              <w:spacing w:line="480" w:lineRule="auto"/>
              <w:jc w:val="center"/>
              <w:rPr>
                <w:rFonts w:ascii="Arial" w:eastAsia="Arial" w:hAnsi="Arial" w:cs="Arial"/>
                <w:sz w:val="24"/>
                <w:szCs w:val="24"/>
              </w:rPr>
            </w:pPr>
            <w:r>
              <w:rPr>
                <w:rFonts w:ascii="Arial" w:eastAsia="Arial" w:hAnsi="Arial" w:cs="Arial"/>
                <w:sz w:val="24"/>
                <w:szCs w:val="24"/>
              </w:rPr>
              <w:t>15</w:t>
            </w:r>
          </w:p>
        </w:tc>
        <w:tc>
          <w:tcPr>
            <w:tcW w:w="3260" w:type="dxa"/>
          </w:tcPr>
          <w:p w:rsidR="005C0831" w:rsidRDefault="00D72E83" w:rsidP="00556E17">
            <w:pPr>
              <w:spacing w:line="480" w:lineRule="auto"/>
              <w:jc w:val="center"/>
              <w:rPr>
                <w:rFonts w:ascii="Arial" w:eastAsia="Arial" w:hAnsi="Arial" w:cs="Arial"/>
                <w:sz w:val="24"/>
                <w:szCs w:val="24"/>
              </w:rPr>
            </w:pPr>
            <w:r>
              <w:rPr>
                <w:rFonts w:ascii="Arial" w:eastAsia="Arial" w:hAnsi="Arial" w:cs="Arial"/>
                <w:sz w:val="24"/>
                <w:szCs w:val="24"/>
              </w:rPr>
              <w:t>28.30</w:t>
            </w:r>
          </w:p>
        </w:tc>
      </w:tr>
      <w:tr w:rsidR="005C0831">
        <w:tc>
          <w:tcPr>
            <w:tcW w:w="3084" w:type="dxa"/>
          </w:tcPr>
          <w:p w:rsidR="005C0831" w:rsidRDefault="00D72E83" w:rsidP="00556E17">
            <w:pPr>
              <w:spacing w:line="480" w:lineRule="auto"/>
              <w:jc w:val="both"/>
              <w:rPr>
                <w:rFonts w:ascii="Arial" w:eastAsia="Arial" w:hAnsi="Arial" w:cs="Arial"/>
                <w:sz w:val="24"/>
                <w:szCs w:val="24"/>
              </w:rPr>
            </w:pPr>
            <w:r>
              <w:rPr>
                <w:rFonts w:ascii="Arial" w:eastAsia="Arial" w:hAnsi="Arial" w:cs="Arial"/>
                <w:sz w:val="24"/>
                <w:szCs w:val="24"/>
              </w:rPr>
              <w:t>30,001 - Above</w:t>
            </w:r>
          </w:p>
        </w:tc>
        <w:tc>
          <w:tcPr>
            <w:tcW w:w="3012" w:type="dxa"/>
          </w:tcPr>
          <w:p w:rsidR="005C0831" w:rsidRDefault="00D72E83" w:rsidP="00556E17">
            <w:pPr>
              <w:spacing w:line="480" w:lineRule="auto"/>
              <w:jc w:val="center"/>
              <w:rPr>
                <w:rFonts w:ascii="Arial" w:eastAsia="Arial" w:hAnsi="Arial" w:cs="Arial"/>
                <w:sz w:val="24"/>
                <w:szCs w:val="24"/>
              </w:rPr>
            </w:pPr>
            <w:r>
              <w:rPr>
                <w:rFonts w:ascii="Arial" w:eastAsia="Arial" w:hAnsi="Arial" w:cs="Arial"/>
                <w:sz w:val="24"/>
                <w:szCs w:val="24"/>
              </w:rPr>
              <w:t>14</w:t>
            </w:r>
          </w:p>
        </w:tc>
        <w:tc>
          <w:tcPr>
            <w:tcW w:w="3260" w:type="dxa"/>
          </w:tcPr>
          <w:p w:rsidR="005C0831" w:rsidRDefault="00D72E83" w:rsidP="00556E17">
            <w:pPr>
              <w:spacing w:line="480" w:lineRule="auto"/>
              <w:jc w:val="center"/>
              <w:rPr>
                <w:rFonts w:ascii="Arial" w:eastAsia="Arial" w:hAnsi="Arial" w:cs="Arial"/>
                <w:sz w:val="24"/>
                <w:szCs w:val="24"/>
              </w:rPr>
            </w:pPr>
            <w:r>
              <w:rPr>
                <w:rFonts w:ascii="Arial" w:eastAsia="Arial" w:hAnsi="Arial" w:cs="Arial"/>
                <w:sz w:val="24"/>
                <w:szCs w:val="24"/>
              </w:rPr>
              <w:t>26.42</w:t>
            </w:r>
          </w:p>
        </w:tc>
      </w:tr>
      <w:tr w:rsidR="005C0831">
        <w:tc>
          <w:tcPr>
            <w:tcW w:w="3084" w:type="dxa"/>
          </w:tcPr>
          <w:p w:rsidR="005C0831" w:rsidRDefault="00D72E83" w:rsidP="00556E17">
            <w:pPr>
              <w:spacing w:line="480" w:lineRule="auto"/>
              <w:jc w:val="both"/>
              <w:rPr>
                <w:rFonts w:ascii="Arial" w:eastAsia="Arial" w:hAnsi="Arial" w:cs="Arial"/>
                <w:b/>
                <w:sz w:val="24"/>
                <w:szCs w:val="24"/>
              </w:rPr>
            </w:pPr>
            <w:r>
              <w:rPr>
                <w:rFonts w:ascii="Arial" w:eastAsia="Arial" w:hAnsi="Arial" w:cs="Arial"/>
                <w:b/>
                <w:sz w:val="24"/>
                <w:szCs w:val="24"/>
              </w:rPr>
              <w:t>OVERALL TOTAL:</w:t>
            </w:r>
          </w:p>
        </w:tc>
        <w:tc>
          <w:tcPr>
            <w:tcW w:w="3012" w:type="dxa"/>
          </w:tcPr>
          <w:p w:rsidR="005C0831" w:rsidRDefault="00D72E83" w:rsidP="00556E17">
            <w:pPr>
              <w:spacing w:line="480" w:lineRule="auto"/>
              <w:jc w:val="center"/>
              <w:rPr>
                <w:rFonts w:ascii="Arial" w:eastAsia="Arial" w:hAnsi="Arial" w:cs="Arial"/>
                <w:sz w:val="24"/>
                <w:szCs w:val="24"/>
              </w:rPr>
            </w:pPr>
            <w:r>
              <w:rPr>
                <w:rFonts w:ascii="Arial" w:eastAsia="Arial" w:hAnsi="Arial" w:cs="Arial"/>
                <w:sz w:val="24"/>
                <w:szCs w:val="24"/>
              </w:rPr>
              <w:t>53</w:t>
            </w:r>
          </w:p>
        </w:tc>
        <w:tc>
          <w:tcPr>
            <w:tcW w:w="3260" w:type="dxa"/>
          </w:tcPr>
          <w:p w:rsidR="005C0831" w:rsidRDefault="00D72E83" w:rsidP="00556E17">
            <w:pPr>
              <w:spacing w:line="480" w:lineRule="auto"/>
              <w:jc w:val="center"/>
              <w:rPr>
                <w:rFonts w:ascii="Arial" w:eastAsia="Arial" w:hAnsi="Arial" w:cs="Arial"/>
                <w:sz w:val="24"/>
                <w:szCs w:val="24"/>
              </w:rPr>
            </w:pPr>
            <w:r>
              <w:rPr>
                <w:rFonts w:ascii="Arial" w:eastAsia="Arial" w:hAnsi="Arial" w:cs="Arial"/>
                <w:sz w:val="24"/>
                <w:szCs w:val="24"/>
              </w:rPr>
              <w:t>100</w:t>
            </w:r>
          </w:p>
        </w:tc>
      </w:tr>
    </w:tbl>
    <w:p w:rsidR="005C0831" w:rsidRDefault="005C0831">
      <w:pPr>
        <w:spacing w:line="480" w:lineRule="auto"/>
        <w:jc w:val="both"/>
        <w:rPr>
          <w:rFonts w:ascii="Arial" w:eastAsia="Arial" w:hAnsi="Arial" w:cs="Arial"/>
          <w:sz w:val="24"/>
          <w:szCs w:val="24"/>
        </w:rPr>
      </w:pPr>
    </w:p>
    <w:p w:rsidR="005C0831" w:rsidRDefault="00D72E83">
      <w:pPr>
        <w:spacing w:line="480" w:lineRule="auto"/>
        <w:jc w:val="both"/>
        <w:rPr>
          <w:rFonts w:ascii="Arial" w:eastAsia="Arial" w:hAnsi="Arial" w:cs="Arial"/>
          <w:b/>
          <w:sz w:val="24"/>
          <w:szCs w:val="24"/>
        </w:rPr>
      </w:pPr>
      <w:r>
        <w:rPr>
          <w:rFonts w:ascii="Arial" w:eastAsia="Arial" w:hAnsi="Arial" w:cs="Arial"/>
          <w:b/>
          <w:sz w:val="24"/>
          <w:szCs w:val="24"/>
        </w:rPr>
        <w:t>M. Problems Encountered</w:t>
      </w:r>
    </w:p>
    <w:p w:rsidR="005C0831" w:rsidRDefault="00D72E83">
      <w:pPr>
        <w:spacing w:line="480" w:lineRule="auto"/>
        <w:ind w:firstLine="720"/>
        <w:jc w:val="both"/>
        <w:rPr>
          <w:rFonts w:ascii="Arial" w:eastAsia="Arial" w:hAnsi="Arial" w:cs="Arial"/>
          <w:color w:val="050505"/>
          <w:sz w:val="24"/>
          <w:szCs w:val="24"/>
          <w:highlight w:val="white"/>
        </w:rPr>
      </w:pPr>
      <w:r>
        <w:rPr>
          <w:rFonts w:ascii="Arial" w:eastAsia="Arial" w:hAnsi="Arial" w:cs="Arial"/>
          <w:color w:val="050505"/>
          <w:sz w:val="24"/>
          <w:szCs w:val="24"/>
          <w:highlight w:val="white"/>
        </w:rPr>
        <w:t xml:space="preserve">Table 13 presents the distribution of the respondents according to the problems they encountered. The table shows that 49 out of 53 students have a problem with time management, followed by 46 students with laziness, 43 students with overloaded activities, 36 students with difficult subjects, 32 students with lack of motivation, 29 students with mental health problems, 22 students with financial problems, 19 students </w:t>
      </w:r>
      <w:r>
        <w:rPr>
          <w:rFonts w:ascii="Arial" w:eastAsia="Arial" w:hAnsi="Arial" w:cs="Arial"/>
          <w:color w:val="050505"/>
          <w:sz w:val="24"/>
          <w:szCs w:val="24"/>
          <w:highlight w:val="white"/>
        </w:rPr>
        <w:lastRenderedPageBreak/>
        <w:t>with peer pressure, 17 students with learning capacity problems, 16 students with family problems, 12 students with parental pressure, and 9 students with large class problems.</w:t>
      </w:r>
      <w:r>
        <w:rPr>
          <w:rFonts w:ascii="Arial" w:eastAsia="Arial" w:hAnsi="Arial" w:cs="Arial"/>
          <w:sz w:val="24"/>
          <w:szCs w:val="24"/>
        </w:rPr>
        <w:t xml:space="preserve"> </w:t>
      </w:r>
      <w:r>
        <w:rPr>
          <w:rFonts w:ascii="Arial" w:eastAsia="Arial" w:hAnsi="Arial" w:cs="Arial"/>
          <w:color w:val="050505"/>
          <w:sz w:val="24"/>
          <w:szCs w:val="24"/>
          <w:highlight w:val="white"/>
        </w:rPr>
        <w:t xml:space="preserve">This implies that more than half of the respondents faced issues directly impacting their academic performance, including time management, laziness, and difficulties with subjects. These factors can be self-regulated by the </w:t>
      </w:r>
      <w:proofErr w:type="gramStart"/>
      <w:r>
        <w:rPr>
          <w:rFonts w:ascii="Arial" w:eastAsia="Arial" w:hAnsi="Arial" w:cs="Arial"/>
          <w:color w:val="050505"/>
          <w:sz w:val="24"/>
          <w:szCs w:val="24"/>
          <w:highlight w:val="white"/>
        </w:rPr>
        <w:t>students,</w:t>
      </w:r>
      <w:proofErr w:type="gramEnd"/>
      <w:r>
        <w:rPr>
          <w:rFonts w:ascii="Arial" w:eastAsia="Arial" w:hAnsi="Arial" w:cs="Arial"/>
          <w:color w:val="050505"/>
          <w:sz w:val="24"/>
          <w:szCs w:val="24"/>
          <w:highlight w:val="white"/>
        </w:rPr>
        <w:t xml:space="preserve"> hence their direct impact on academic performance. According to </w:t>
      </w:r>
      <w:proofErr w:type="spellStart"/>
      <w:r>
        <w:rPr>
          <w:rFonts w:ascii="Arial" w:eastAsia="Arial" w:hAnsi="Arial" w:cs="Arial"/>
          <w:color w:val="050505"/>
          <w:sz w:val="24"/>
          <w:szCs w:val="24"/>
          <w:highlight w:val="white"/>
        </w:rPr>
        <w:t>Keinonen</w:t>
      </w:r>
      <w:proofErr w:type="spellEnd"/>
      <w:r>
        <w:rPr>
          <w:rFonts w:ascii="Arial" w:eastAsia="Arial" w:hAnsi="Arial" w:cs="Arial"/>
          <w:color w:val="050505"/>
          <w:sz w:val="24"/>
          <w:szCs w:val="24"/>
          <w:highlight w:val="white"/>
        </w:rPr>
        <w:t xml:space="preserve"> (2018), problems such as time management, self-motivation, engagement, behavior, and attitudes—regulated by students themselves—are common among most students.</w:t>
      </w:r>
    </w:p>
    <w:p w:rsidR="005C0831" w:rsidRDefault="00D72E83">
      <w:pPr>
        <w:spacing w:line="240" w:lineRule="auto"/>
        <w:jc w:val="both"/>
        <w:rPr>
          <w:rFonts w:ascii="Arial" w:eastAsia="Arial" w:hAnsi="Arial" w:cs="Arial"/>
          <w:b/>
          <w:sz w:val="24"/>
          <w:szCs w:val="24"/>
        </w:rPr>
      </w:pPr>
      <w:proofErr w:type="gramStart"/>
      <w:r>
        <w:rPr>
          <w:rFonts w:ascii="Arial" w:eastAsia="Arial" w:hAnsi="Arial" w:cs="Arial"/>
          <w:b/>
          <w:sz w:val="24"/>
          <w:szCs w:val="24"/>
        </w:rPr>
        <w:t>Table 13.</w:t>
      </w:r>
      <w:proofErr w:type="gramEnd"/>
      <w:r>
        <w:rPr>
          <w:rFonts w:ascii="Arial" w:eastAsia="Arial" w:hAnsi="Arial" w:cs="Arial"/>
          <w:b/>
          <w:sz w:val="24"/>
          <w:szCs w:val="24"/>
        </w:rPr>
        <w:t xml:space="preserve"> Problems Encountered by STEM Students</w:t>
      </w:r>
    </w:p>
    <w:tbl>
      <w:tblPr>
        <w:tblStyle w:val="afd"/>
        <w:tblW w:w="9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0"/>
        <w:gridCol w:w="4676"/>
      </w:tblGrid>
      <w:tr w:rsidR="005C0831">
        <w:tc>
          <w:tcPr>
            <w:tcW w:w="4680" w:type="dxa"/>
          </w:tcPr>
          <w:p w:rsidR="005C0831" w:rsidRDefault="00D72E83" w:rsidP="00556E17">
            <w:pPr>
              <w:spacing w:line="480" w:lineRule="auto"/>
              <w:jc w:val="center"/>
              <w:rPr>
                <w:rFonts w:ascii="Arial" w:eastAsia="Arial" w:hAnsi="Arial" w:cs="Arial"/>
                <w:b/>
                <w:sz w:val="24"/>
                <w:szCs w:val="24"/>
              </w:rPr>
            </w:pPr>
            <w:r>
              <w:rPr>
                <w:rFonts w:ascii="Arial" w:eastAsia="Arial" w:hAnsi="Arial" w:cs="Arial"/>
                <w:b/>
                <w:sz w:val="24"/>
                <w:szCs w:val="24"/>
              </w:rPr>
              <w:t>Problems Encountered</w:t>
            </w:r>
          </w:p>
        </w:tc>
        <w:tc>
          <w:tcPr>
            <w:tcW w:w="4676" w:type="dxa"/>
          </w:tcPr>
          <w:p w:rsidR="005C0831" w:rsidRDefault="00D72E83" w:rsidP="00556E17">
            <w:pPr>
              <w:spacing w:line="480" w:lineRule="auto"/>
              <w:jc w:val="center"/>
              <w:rPr>
                <w:rFonts w:ascii="Arial" w:eastAsia="Arial" w:hAnsi="Arial" w:cs="Arial"/>
                <w:b/>
                <w:sz w:val="24"/>
                <w:szCs w:val="24"/>
              </w:rPr>
            </w:pPr>
            <w:r>
              <w:rPr>
                <w:rFonts w:ascii="Arial" w:eastAsia="Arial" w:hAnsi="Arial" w:cs="Arial"/>
                <w:b/>
                <w:sz w:val="24"/>
                <w:szCs w:val="24"/>
              </w:rPr>
              <w:t>Frequency</w:t>
            </w:r>
          </w:p>
        </w:tc>
      </w:tr>
      <w:tr w:rsidR="005C0831">
        <w:tc>
          <w:tcPr>
            <w:tcW w:w="4680" w:type="dxa"/>
          </w:tcPr>
          <w:p w:rsidR="005C0831" w:rsidRDefault="00D72E83" w:rsidP="00556E17">
            <w:pPr>
              <w:spacing w:line="480" w:lineRule="auto"/>
              <w:jc w:val="both"/>
              <w:rPr>
                <w:rFonts w:ascii="Arial" w:eastAsia="Arial" w:hAnsi="Arial" w:cs="Arial"/>
                <w:sz w:val="24"/>
                <w:szCs w:val="24"/>
              </w:rPr>
            </w:pPr>
            <w:r>
              <w:rPr>
                <w:rFonts w:ascii="Arial" w:eastAsia="Arial" w:hAnsi="Arial" w:cs="Arial"/>
                <w:sz w:val="24"/>
                <w:szCs w:val="24"/>
              </w:rPr>
              <w:t>Large Class</w:t>
            </w:r>
          </w:p>
        </w:tc>
        <w:tc>
          <w:tcPr>
            <w:tcW w:w="4676" w:type="dxa"/>
          </w:tcPr>
          <w:p w:rsidR="005C0831" w:rsidRDefault="00D72E83" w:rsidP="00556E17">
            <w:pPr>
              <w:spacing w:line="480" w:lineRule="auto"/>
              <w:jc w:val="center"/>
              <w:rPr>
                <w:rFonts w:ascii="Arial" w:eastAsia="Arial" w:hAnsi="Arial" w:cs="Arial"/>
                <w:sz w:val="24"/>
                <w:szCs w:val="24"/>
              </w:rPr>
            </w:pPr>
            <w:r>
              <w:rPr>
                <w:rFonts w:ascii="Arial" w:eastAsia="Arial" w:hAnsi="Arial" w:cs="Arial"/>
                <w:sz w:val="24"/>
                <w:szCs w:val="24"/>
              </w:rPr>
              <w:t>9</w:t>
            </w:r>
          </w:p>
        </w:tc>
      </w:tr>
      <w:tr w:rsidR="005C0831">
        <w:tc>
          <w:tcPr>
            <w:tcW w:w="4680" w:type="dxa"/>
          </w:tcPr>
          <w:p w:rsidR="005C0831" w:rsidRDefault="00D72E83" w:rsidP="00556E17">
            <w:pPr>
              <w:spacing w:line="480" w:lineRule="auto"/>
              <w:jc w:val="both"/>
              <w:rPr>
                <w:rFonts w:ascii="Arial" w:eastAsia="Arial" w:hAnsi="Arial" w:cs="Arial"/>
                <w:b/>
                <w:sz w:val="24"/>
                <w:szCs w:val="24"/>
              </w:rPr>
            </w:pPr>
            <w:r>
              <w:rPr>
                <w:rFonts w:ascii="Arial" w:eastAsia="Arial" w:hAnsi="Arial" w:cs="Arial"/>
                <w:sz w:val="24"/>
                <w:szCs w:val="24"/>
              </w:rPr>
              <w:t>Time Management</w:t>
            </w:r>
          </w:p>
        </w:tc>
        <w:tc>
          <w:tcPr>
            <w:tcW w:w="4676" w:type="dxa"/>
          </w:tcPr>
          <w:p w:rsidR="005C0831" w:rsidRDefault="00D72E83" w:rsidP="00556E17">
            <w:pPr>
              <w:spacing w:line="480" w:lineRule="auto"/>
              <w:jc w:val="center"/>
              <w:rPr>
                <w:rFonts w:ascii="Arial" w:eastAsia="Arial" w:hAnsi="Arial" w:cs="Arial"/>
                <w:sz w:val="24"/>
                <w:szCs w:val="24"/>
              </w:rPr>
            </w:pPr>
            <w:r>
              <w:rPr>
                <w:rFonts w:ascii="Arial" w:eastAsia="Arial" w:hAnsi="Arial" w:cs="Arial"/>
                <w:sz w:val="24"/>
                <w:szCs w:val="24"/>
              </w:rPr>
              <w:t>49</w:t>
            </w:r>
          </w:p>
        </w:tc>
      </w:tr>
      <w:tr w:rsidR="005C0831">
        <w:tc>
          <w:tcPr>
            <w:tcW w:w="4680" w:type="dxa"/>
          </w:tcPr>
          <w:p w:rsidR="005C0831" w:rsidRDefault="00D72E83" w:rsidP="00556E17">
            <w:pPr>
              <w:spacing w:line="480" w:lineRule="auto"/>
              <w:jc w:val="both"/>
              <w:rPr>
                <w:rFonts w:ascii="Arial" w:eastAsia="Arial" w:hAnsi="Arial" w:cs="Arial"/>
                <w:b/>
                <w:sz w:val="24"/>
                <w:szCs w:val="24"/>
              </w:rPr>
            </w:pPr>
            <w:r>
              <w:rPr>
                <w:rFonts w:ascii="Arial" w:eastAsia="Arial" w:hAnsi="Arial" w:cs="Arial"/>
                <w:sz w:val="24"/>
                <w:szCs w:val="24"/>
              </w:rPr>
              <w:t>Overloaded Activities</w:t>
            </w:r>
          </w:p>
        </w:tc>
        <w:tc>
          <w:tcPr>
            <w:tcW w:w="4676" w:type="dxa"/>
          </w:tcPr>
          <w:p w:rsidR="005C0831" w:rsidRDefault="00D72E83" w:rsidP="00556E17">
            <w:pPr>
              <w:spacing w:line="480" w:lineRule="auto"/>
              <w:jc w:val="center"/>
              <w:rPr>
                <w:rFonts w:ascii="Arial" w:eastAsia="Arial" w:hAnsi="Arial" w:cs="Arial"/>
                <w:sz w:val="24"/>
                <w:szCs w:val="24"/>
              </w:rPr>
            </w:pPr>
            <w:r>
              <w:rPr>
                <w:rFonts w:ascii="Arial" w:eastAsia="Arial" w:hAnsi="Arial" w:cs="Arial"/>
                <w:sz w:val="24"/>
                <w:szCs w:val="24"/>
              </w:rPr>
              <w:t>42</w:t>
            </w:r>
          </w:p>
        </w:tc>
      </w:tr>
      <w:tr w:rsidR="005C0831">
        <w:tc>
          <w:tcPr>
            <w:tcW w:w="4680" w:type="dxa"/>
          </w:tcPr>
          <w:p w:rsidR="005C0831" w:rsidRDefault="00D72E83" w:rsidP="00556E17">
            <w:pPr>
              <w:spacing w:line="480" w:lineRule="auto"/>
              <w:jc w:val="both"/>
              <w:rPr>
                <w:rFonts w:ascii="Arial" w:eastAsia="Arial" w:hAnsi="Arial" w:cs="Arial"/>
                <w:b/>
                <w:sz w:val="24"/>
                <w:szCs w:val="24"/>
              </w:rPr>
            </w:pPr>
            <w:r>
              <w:rPr>
                <w:rFonts w:ascii="Arial" w:eastAsia="Arial" w:hAnsi="Arial" w:cs="Arial"/>
                <w:sz w:val="24"/>
                <w:szCs w:val="24"/>
              </w:rPr>
              <w:t>Learning Capacity</w:t>
            </w:r>
          </w:p>
        </w:tc>
        <w:tc>
          <w:tcPr>
            <w:tcW w:w="4676" w:type="dxa"/>
          </w:tcPr>
          <w:p w:rsidR="005C0831" w:rsidRDefault="00D72E83" w:rsidP="00556E17">
            <w:pPr>
              <w:spacing w:line="480" w:lineRule="auto"/>
              <w:jc w:val="center"/>
              <w:rPr>
                <w:rFonts w:ascii="Arial" w:eastAsia="Arial" w:hAnsi="Arial" w:cs="Arial"/>
                <w:sz w:val="24"/>
                <w:szCs w:val="24"/>
              </w:rPr>
            </w:pPr>
            <w:r>
              <w:rPr>
                <w:rFonts w:ascii="Arial" w:eastAsia="Arial" w:hAnsi="Arial" w:cs="Arial"/>
                <w:sz w:val="24"/>
                <w:szCs w:val="24"/>
              </w:rPr>
              <w:t>17</w:t>
            </w:r>
          </w:p>
        </w:tc>
      </w:tr>
      <w:tr w:rsidR="005C0831">
        <w:tc>
          <w:tcPr>
            <w:tcW w:w="4680" w:type="dxa"/>
          </w:tcPr>
          <w:p w:rsidR="005C0831" w:rsidRDefault="00D72E83" w:rsidP="00556E17">
            <w:pPr>
              <w:spacing w:line="480" w:lineRule="auto"/>
              <w:jc w:val="both"/>
              <w:rPr>
                <w:rFonts w:ascii="Arial" w:eastAsia="Arial" w:hAnsi="Arial" w:cs="Arial"/>
                <w:b/>
                <w:sz w:val="24"/>
                <w:szCs w:val="24"/>
              </w:rPr>
            </w:pPr>
            <w:r>
              <w:rPr>
                <w:rFonts w:ascii="Arial" w:eastAsia="Arial" w:hAnsi="Arial" w:cs="Arial"/>
                <w:sz w:val="24"/>
                <w:szCs w:val="24"/>
              </w:rPr>
              <w:t>Mental Health</w:t>
            </w:r>
          </w:p>
        </w:tc>
        <w:tc>
          <w:tcPr>
            <w:tcW w:w="4676" w:type="dxa"/>
          </w:tcPr>
          <w:p w:rsidR="005C0831" w:rsidRDefault="00D72E83" w:rsidP="00556E17">
            <w:pPr>
              <w:spacing w:line="480" w:lineRule="auto"/>
              <w:jc w:val="center"/>
              <w:rPr>
                <w:rFonts w:ascii="Arial" w:eastAsia="Arial" w:hAnsi="Arial" w:cs="Arial"/>
                <w:sz w:val="24"/>
                <w:szCs w:val="24"/>
              </w:rPr>
            </w:pPr>
            <w:r>
              <w:rPr>
                <w:rFonts w:ascii="Arial" w:eastAsia="Arial" w:hAnsi="Arial" w:cs="Arial"/>
                <w:sz w:val="24"/>
                <w:szCs w:val="24"/>
              </w:rPr>
              <w:t>26</w:t>
            </w:r>
          </w:p>
        </w:tc>
      </w:tr>
      <w:tr w:rsidR="005C0831">
        <w:tc>
          <w:tcPr>
            <w:tcW w:w="4680" w:type="dxa"/>
          </w:tcPr>
          <w:p w:rsidR="005C0831" w:rsidRDefault="00D72E83" w:rsidP="00556E17">
            <w:pPr>
              <w:spacing w:line="480" w:lineRule="auto"/>
              <w:jc w:val="both"/>
              <w:rPr>
                <w:rFonts w:ascii="Arial" w:eastAsia="Arial" w:hAnsi="Arial" w:cs="Arial"/>
                <w:b/>
                <w:sz w:val="24"/>
                <w:szCs w:val="24"/>
              </w:rPr>
            </w:pPr>
            <w:r>
              <w:rPr>
                <w:rFonts w:ascii="Arial" w:eastAsia="Arial" w:hAnsi="Arial" w:cs="Arial"/>
                <w:sz w:val="24"/>
                <w:szCs w:val="24"/>
              </w:rPr>
              <w:t>Peer Pressure</w:t>
            </w:r>
          </w:p>
        </w:tc>
        <w:tc>
          <w:tcPr>
            <w:tcW w:w="4676" w:type="dxa"/>
          </w:tcPr>
          <w:p w:rsidR="005C0831" w:rsidRDefault="00D72E83" w:rsidP="00556E17">
            <w:pPr>
              <w:spacing w:line="480" w:lineRule="auto"/>
              <w:jc w:val="center"/>
              <w:rPr>
                <w:rFonts w:ascii="Arial" w:eastAsia="Arial" w:hAnsi="Arial" w:cs="Arial"/>
                <w:sz w:val="24"/>
                <w:szCs w:val="24"/>
              </w:rPr>
            </w:pPr>
            <w:r>
              <w:rPr>
                <w:rFonts w:ascii="Arial" w:eastAsia="Arial" w:hAnsi="Arial" w:cs="Arial"/>
                <w:sz w:val="24"/>
                <w:szCs w:val="24"/>
              </w:rPr>
              <w:t>23</w:t>
            </w:r>
          </w:p>
        </w:tc>
      </w:tr>
      <w:tr w:rsidR="005C0831">
        <w:tc>
          <w:tcPr>
            <w:tcW w:w="4680" w:type="dxa"/>
          </w:tcPr>
          <w:p w:rsidR="005C0831" w:rsidRDefault="00D72E83" w:rsidP="00556E17">
            <w:pPr>
              <w:spacing w:line="480" w:lineRule="auto"/>
              <w:jc w:val="both"/>
              <w:rPr>
                <w:rFonts w:ascii="Arial" w:eastAsia="Arial" w:hAnsi="Arial" w:cs="Arial"/>
                <w:b/>
                <w:sz w:val="24"/>
                <w:szCs w:val="24"/>
              </w:rPr>
            </w:pPr>
            <w:r>
              <w:rPr>
                <w:rFonts w:ascii="Arial" w:eastAsia="Arial" w:hAnsi="Arial" w:cs="Arial"/>
                <w:sz w:val="24"/>
                <w:szCs w:val="24"/>
              </w:rPr>
              <w:t>Parental Pressure</w:t>
            </w:r>
          </w:p>
        </w:tc>
        <w:tc>
          <w:tcPr>
            <w:tcW w:w="4676" w:type="dxa"/>
          </w:tcPr>
          <w:p w:rsidR="005C0831" w:rsidRDefault="00D72E83" w:rsidP="00556E17">
            <w:pPr>
              <w:spacing w:line="480" w:lineRule="auto"/>
              <w:jc w:val="center"/>
              <w:rPr>
                <w:rFonts w:ascii="Arial" w:eastAsia="Arial" w:hAnsi="Arial" w:cs="Arial"/>
                <w:sz w:val="24"/>
                <w:szCs w:val="24"/>
              </w:rPr>
            </w:pPr>
            <w:r>
              <w:rPr>
                <w:rFonts w:ascii="Arial" w:eastAsia="Arial" w:hAnsi="Arial" w:cs="Arial"/>
                <w:sz w:val="24"/>
                <w:szCs w:val="24"/>
              </w:rPr>
              <w:t>30</w:t>
            </w:r>
          </w:p>
        </w:tc>
      </w:tr>
      <w:tr w:rsidR="005C0831">
        <w:tc>
          <w:tcPr>
            <w:tcW w:w="4680" w:type="dxa"/>
          </w:tcPr>
          <w:p w:rsidR="005C0831" w:rsidRDefault="00D72E83" w:rsidP="00556E17">
            <w:pPr>
              <w:spacing w:line="480" w:lineRule="auto"/>
              <w:jc w:val="both"/>
              <w:rPr>
                <w:rFonts w:ascii="Arial" w:eastAsia="Arial" w:hAnsi="Arial" w:cs="Arial"/>
                <w:b/>
                <w:sz w:val="24"/>
                <w:szCs w:val="24"/>
              </w:rPr>
            </w:pPr>
            <w:r>
              <w:rPr>
                <w:rFonts w:ascii="Arial" w:eastAsia="Arial" w:hAnsi="Arial" w:cs="Arial"/>
                <w:sz w:val="24"/>
                <w:szCs w:val="24"/>
              </w:rPr>
              <w:t>Laziness</w:t>
            </w:r>
          </w:p>
        </w:tc>
        <w:tc>
          <w:tcPr>
            <w:tcW w:w="4676" w:type="dxa"/>
          </w:tcPr>
          <w:p w:rsidR="005C0831" w:rsidRDefault="00D72E83" w:rsidP="00556E17">
            <w:pPr>
              <w:spacing w:line="480" w:lineRule="auto"/>
              <w:jc w:val="center"/>
              <w:rPr>
                <w:rFonts w:ascii="Arial" w:eastAsia="Arial" w:hAnsi="Arial" w:cs="Arial"/>
                <w:sz w:val="24"/>
                <w:szCs w:val="24"/>
              </w:rPr>
            </w:pPr>
            <w:r>
              <w:rPr>
                <w:rFonts w:ascii="Arial" w:eastAsia="Arial" w:hAnsi="Arial" w:cs="Arial"/>
                <w:sz w:val="24"/>
                <w:szCs w:val="24"/>
              </w:rPr>
              <w:t>33</w:t>
            </w:r>
          </w:p>
        </w:tc>
      </w:tr>
      <w:tr w:rsidR="005C0831">
        <w:tc>
          <w:tcPr>
            <w:tcW w:w="4680" w:type="dxa"/>
          </w:tcPr>
          <w:p w:rsidR="005C0831" w:rsidRDefault="00D72E83" w:rsidP="00556E17">
            <w:pPr>
              <w:spacing w:line="480" w:lineRule="auto"/>
              <w:jc w:val="both"/>
              <w:rPr>
                <w:rFonts w:ascii="Arial" w:eastAsia="Arial" w:hAnsi="Arial" w:cs="Arial"/>
                <w:b/>
                <w:sz w:val="24"/>
                <w:szCs w:val="24"/>
              </w:rPr>
            </w:pPr>
            <w:r>
              <w:rPr>
                <w:rFonts w:ascii="Arial" w:eastAsia="Arial" w:hAnsi="Arial" w:cs="Arial"/>
                <w:sz w:val="24"/>
                <w:szCs w:val="24"/>
              </w:rPr>
              <w:t>Difficult Subjects</w:t>
            </w:r>
          </w:p>
        </w:tc>
        <w:tc>
          <w:tcPr>
            <w:tcW w:w="4676" w:type="dxa"/>
          </w:tcPr>
          <w:p w:rsidR="005C0831" w:rsidRDefault="00D72E83" w:rsidP="00556E17">
            <w:pPr>
              <w:spacing w:line="480" w:lineRule="auto"/>
              <w:jc w:val="center"/>
              <w:rPr>
                <w:rFonts w:ascii="Arial" w:eastAsia="Arial" w:hAnsi="Arial" w:cs="Arial"/>
                <w:sz w:val="24"/>
                <w:szCs w:val="24"/>
              </w:rPr>
            </w:pPr>
            <w:r>
              <w:rPr>
                <w:rFonts w:ascii="Arial" w:eastAsia="Arial" w:hAnsi="Arial" w:cs="Arial"/>
                <w:sz w:val="24"/>
                <w:szCs w:val="24"/>
              </w:rPr>
              <w:t>28</w:t>
            </w:r>
          </w:p>
        </w:tc>
      </w:tr>
      <w:tr w:rsidR="005C0831">
        <w:tc>
          <w:tcPr>
            <w:tcW w:w="4680" w:type="dxa"/>
          </w:tcPr>
          <w:p w:rsidR="005C0831" w:rsidRDefault="00D72E83" w:rsidP="00556E17">
            <w:pPr>
              <w:spacing w:line="480" w:lineRule="auto"/>
              <w:jc w:val="both"/>
              <w:rPr>
                <w:rFonts w:ascii="Arial" w:eastAsia="Arial" w:hAnsi="Arial" w:cs="Arial"/>
                <w:b/>
                <w:sz w:val="24"/>
                <w:szCs w:val="24"/>
              </w:rPr>
            </w:pPr>
            <w:r>
              <w:rPr>
                <w:rFonts w:ascii="Arial" w:eastAsia="Arial" w:hAnsi="Arial" w:cs="Arial"/>
                <w:sz w:val="24"/>
                <w:szCs w:val="24"/>
              </w:rPr>
              <w:t>Subjects Lack of Motivation</w:t>
            </w:r>
          </w:p>
        </w:tc>
        <w:tc>
          <w:tcPr>
            <w:tcW w:w="4676" w:type="dxa"/>
          </w:tcPr>
          <w:p w:rsidR="005C0831" w:rsidRDefault="00D72E83" w:rsidP="00556E17">
            <w:pPr>
              <w:spacing w:line="480" w:lineRule="auto"/>
              <w:jc w:val="center"/>
              <w:rPr>
                <w:rFonts w:ascii="Arial" w:eastAsia="Arial" w:hAnsi="Arial" w:cs="Arial"/>
                <w:sz w:val="24"/>
                <w:szCs w:val="24"/>
              </w:rPr>
            </w:pPr>
            <w:r>
              <w:rPr>
                <w:rFonts w:ascii="Arial" w:eastAsia="Arial" w:hAnsi="Arial" w:cs="Arial"/>
                <w:sz w:val="24"/>
                <w:szCs w:val="24"/>
              </w:rPr>
              <w:t>29</w:t>
            </w:r>
          </w:p>
        </w:tc>
      </w:tr>
      <w:tr w:rsidR="005C0831">
        <w:tc>
          <w:tcPr>
            <w:tcW w:w="4680" w:type="dxa"/>
          </w:tcPr>
          <w:p w:rsidR="005C0831" w:rsidRDefault="00D72E83" w:rsidP="00556E17">
            <w:pPr>
              <w:spacing w:line="480" w:lineRule="auto"/>
              <w:jc w:val="both"/>
              <w:rPr>
                <w:rFonts w:ascii="Arial" w:eastAsia="Arial" w:hAnsi="Arial" w:cs="Arial"/>
                <w:b/>
                <w:sz w:val="24"/>
                <w:szCs w:val="24"/>
              </w:rPr>
            </w:pPr>
            <w:r>
              <w:rPr>
                <w:rFonts w:ascii="Arial" w:eastAsia="Arial" w:hAnsi="Arial" w:cs="Arial"/>
                <w:sz w:val="24"/>
                <w:szCs w:val="24"/>
              </w:rPr>
              <w:t>Financial Problem</w:t>
            </w:r>
          </w:p>
        </w:tc>
        <w:tc>
          <w:tcPr>
            <w:tcW w:w="4676" w:type="dxa"/>
          </w:tcPr>
          <w:p w:rsidR="005C0831" w:rsidRDefault="00D72E83" w:rsidP="00556E17">
            <w:pPr>
              <w:spacing w:line="480" w:lineRule="auto"/>
              <w:jc w:val="center"/>
              <w:rPr>
                <w:rFonts w:ascii="Arial" w:eastAsia="Arial" w:hAnsi="Arial" w:cs="Arial"/>
                <w:sz w:val="24"/>
                <w:szCs w:val="24"/>
              </w:rPr>
            </w:pPr>
            <w:r>
              <w:rPr>
                <w:rFonts w:ascii="Arial" w:eastAsia="Arial" w:hAnsi="Arial" w:cs="Arial"/>
                <w:sz w:val="24"/>
                <w:szCs w:val="24"/>
              </w:rPr>
              <w:t>22</w:t>
            </w:r>
          </w:p>
        </w:tc>
      </w:tr>
      <w:tr w:rsidR="005C0831">
        <w:tc>
          <w:tcPr>
            <w:tcW w:w="4680" w:type="dxa"/>
          </w:tcPr>
          <w:p w:rsidR="005C0831" w:rsidRDefault="00D72E83" w:rsidP="00556E17">
            <w:pPr>
              <w:spacing w:line="480" w:lineRule="auto"/>
              <w:jc w:val="both"/>
              <w:rPr>
                <w:rFonts w:ascii="Arial" w:eastAsia="Arial" w:hAnsi="Arial" w:cs="Arial"/>
                <w:b/>
                <w:sz w:val="24"/>
                <w:szCs w:val="24"/>
              </w:rPr>
            </w:pPr>
            <w:r>
              <w:rPr>
                <w:rFonts w:ascii="Arial" w:eastAsia="Arial" w:hAnsi="Arial" w:cs="Arial"/>
                <w:sz w:val="24"/>
                <w:szCs w:val="24"/>
              </w:rPr>
              <w:t>Family Problem</w:t>
            </w:r>
          </w:p>
        </w:tc>
        <w:tc>
          <w:tcPr>
            <w:tcW w:w="4676" w:type="dxa"/>
          </w:tcPr>
          <w:p w:rsidR="005C0831" w:rsidRDefault="00D72E83" w:rsidP="00556E17">
            <w:pPr>
              <w:spacing w:line="480" w:lineRule="auto"/>
              <w:jc w:val="center"/>
              <w:rPr>
                <w:rFonts w:ascii="Arial" w:eastAsia="Arial" w:hAnsi="Arial" w:cs="Arial"/>
                <w:sz w:val="24"/>
                <w:szCs w:val="24"/>
              </w:rPr>
            </w:pPr>
            <w:r>
              <w:rPr>
                <w:rFonts w:ascii="Arial" w:eastAsia="Arial" w:hAnsi="Arial" w:cs="Arial"/>
                <w:sz w:val="24"/>
                <w:szCs w:val="24"/>
              </w:rPr>
              <w:t>20</w:t>
            </w:r>
          </w:p>
        </w:tc>
      </w:tr>
      <w:tr w:rsidR="005C0831">
        <w:tc>
          <w:tcPr>
            <w:tcW w:w="4680" w:type="dxa"/>
          </w:tcPr>
          <w:p w:rsidR="005C0831" w:rsidRDefault="00D72E83" w:rsidP="00556E17">
            <w:pPr>
              <w:spacing w:line="480" w:lineRule="auto"/>
              <w:jc w:val="both"/>
              <w:rPr>
                <w:rFonts w:ascii="Arial" w:eastAsia="Arial" w:hAnsi="Arial" w:cs="Arial"/>
                <w:b/>
                <w:sz w:val="24"/>
                <w:szCs w:val="24"/>
              </w:rPr>
            </w:pPr>
            <w:r>
              <w:rPr>
                <w:rFonts w:ascii="Arial" w:eastAsia="Arial" w:hAnsi="Arial" w:cs="Arial"/>
                <w:b/>
                <w:sz w:val="24"/>
                <w:szCs w:val="24"/>
              </w:rPr>
              <w:t>OVERALL TOTAL:</w:t>
            </w:r>
          </w:p>
        </w:tc>
        <w:tc>
          <w:tcPr>
            <w:tcW w:w="4676" w:type="dxa"/>
          </w:tcPr>
          <w:p w:rsidR="005C0831" w:rsidRDefault="00D72E83" w:rsidP="00556E17">
            <w:pPr>
              <w:spacing w:line="480" w:lineRule="auto"/>
              <w:jc w:val="center"/>
              <w:rPr>
                <w:rFonts w:ascii="Arial" w:eastAsia="Arial" w:hAnsi="Arial" w:cs="Arial"/>
                <w:sz w:val="24"/>
                <w:szCs w:val="24"/>
              </w:rPr>
            </w:pPr>
            <w:r>
              <w:rPr>
                <w:rFonts w:ascii="Arial" w:eastAsia="Arial" w:hAnsi="Arial" w:cs="Arial"/>
                <w:sz w:val="24"/>
                <w:szCs w:val="24"/>
              </w:rPr>
              <w:t>328</w:t>
            </w:r>
          </w:p>
        </w:tc>
      </w:tr>
    </w:tbl>
    <w:p w:rsidR="005C0831" w:rsidRDefault="005C0831">
      <w:pPr>
        <w:spacing w:line="480" w:lineRule="auto"/>
        <w:jc w:val="both"/>
        <w:rPr>
          <w:rFonts w:ascii="Arial" w:eastAsia="Arial" w:hAnsi="Arial" w:cs="Arial"/>
          <w:b/>
          <w:sz w:val="24"/>
          <w:szCs w:val="24"/>
        </w:rPr>
      </w:pPr>
    </w:p>
    <w:p w:rsidR="005C0831" w:rsidRDefault="00D72E83">
      <w:pPr>
        <w:spacing w:line="480" w:lineRule="auto"/>
        <w:jc w:val="both"/>
        <w:rPr>
          <w:rFonts w:ascii="Arial" w:eastAsia="Arial" w:hAnsi="Arial" w:cs="Arial"/>
          <w:b/>
          <w:sz w:val="24"/>
          <w:szCs w:val="24"/>
        </w:rPr>
      </w:pPr>
      <w:r>
        <w:rPr>
          <w:rFonts w:ascii="Arial" w:eastAsia="Arial" w:hAnsi="Arial" w:cs="Arial"/>
          <w:b/>
          <w:sz w:val="24"/>
          <w:szCs w:val="24"/>
        </w:rPr>
        <w:t>N. Coping Mechanisms</w:t>
      </w:r>
    </w:p>
    <w:p w:rsidR="005C0831" w:rsidRDefault="00D72E83">
      <w:pPr>
        <w:spacing w:line="480" w:lineRule="auto"/>
        <w:ind w:firstLine="720"/>
        <w:jc w:val="both"/>
        <w:rPr>
          <w:rFonts w:ascii="Arial" w:eastAsia="Arial" w:hAnsi="Arial" w:cs="Arial"/>
          <w:sz w:val="24"/>
          <w:szCs w:val="24"/>
        </w:rPr>
      </w:pPr>
      <w:r>
        <w:rPr>
          <w:rFonts w:ascii="Arial" w:eastAsia="Arial" w:hAnsi="Arial" w:cs="Arial"/>
          <w:sz w:val="24"/>
          <w:szCs w:val="24"/>
        </w:rPr>
        <w:t xml:space="preserve">Table 14 presents the coping mechanisms of STEM students. The table reveals that the most common coping mechanism is sleeping, accounting for 16.37%. Playing </w:t>
      </w:r>
      <w:r>
        <w:rPr>
          <w:rFonts w:ascii="Arial" w:eastAsia="Arial" w:hAnsi="Arial" w:cs="Arial"/>
          <w:sz w:val="24"/>
          <w:szCs w:val="24"/>
        </w:rPr>
        <w:lastRenderedPageBreak/>
        <w:t xml:space="preserve">games and engaging in movie marathons were also prevalent, with 11.03% and 11.74% of students, respectively. Eating, attending church mass, and exercise or doing </w:t>
      </w:r>
      <w:proofErr w:type="spellStart"/>
      <w:r>
        <w:rPr>
          <w:rFonts w:ascii="Arial" w:eastAsia="Arial" w:hAnsi="Arial" w:cs="Arial"/>
          <w:sz w:val="24"/>
          <w:szCs w:val="24"/>
        </w:rPr>
        <w:t>zumba</w:t>
      </w:r>
      <w:proofErr w:type="spellEnd"/>
      <w:r>
        <w:rPr>
          <w:rFonts w:ascii="Arial" w:eastAsia="Arial" w:hAnsi="Arial" w:cs="Arial"/>
          <w:sz w:val="24"/>
          <w:szCs w:val="24"/>
        </w:rPr>
        <w:t xml:space="preserve"> </w:t>
      </w:r>
      <w:proofErr w:type="gramStart"/>
      <w:r>
        <w:rPr>
          <w:rFonts w:ascii="Arial" w:eastAsia="Arial" w:hAnsi="Arial" w:cs="Arial"/>
          <w:sz w:val="24"/>
          <w:szCs w:val="24"/>
        </w:rPr>
        <w:t>were</w:t>
      </w:r>
      <w:proofErr w:type="gramEnd"/>
      <w:r>
        <w:rPr>
          <w:rFonts w:ascii="Arial" w:eastAsia="Arial" w:hAnsi="Arial" w:cs="Arial"/>
          <w:sz w:val="24"/>
          <w:szCs w:val="24"/>
        </w:rPr>
        <w:t xml:space="preserve"> reported by 12.46%, 5.34%, and 3.91% of students, respectively. This implies that these coping mechanisms reflect the varied strategies employed by STEM students to manage their stress and navigate their academic and personal lives. According to Lazarus (1984), individuals engaging in coping strategies to manage internal and external stressors can certainly relieve stress and help students cope with their problems, as well as provide them with the tools to face life obstacles.</w:t>
      </w:r>
    </w:p>
    <w:p w:rsidR="005C0831" w:rsidRDefault="00D72E83">
      <w:pPr>
        <w:spacing w:line="240" w:lineRule="auto"/>
        <w:jc w:val="both"/>
        <w:rPr>
          <w:rFonts w:ascii="Arial" w:eastAsia="Arial" w:hAnsi="Arial" w:cs="Arial"/>
          <w:sz w:val="24"/>
          <w:szCs w:val="24"/>
        </w:rPr>
      </w:pPr>
      <w:proofErr w:type="gramStart"/>
      <w:r>
        <w:rPr>
          <w:rFonts w:ascii="Arial" w:eastAsia="Arial" w:hAnsi="Arial" w:cs="Arial"/>
          <w:b/>
          <w:sz w:val="24"/>
          <w:szCs w:val="24"/>
        </w:rPr>
        <w:t>Table 14.</w:t>
      </w:r>
      <w:proofErr w:type="gramEnd"/>
      <w:r>
        <w:rPr>
          <w:rFonts w:ascii="Arial" w:eastAsia="Arial" w:hAnsi="Arial" w:cs="Arial"/>
          <w:b/>
          <w:sz w:val="24"/>
          <w:szCs w:val="24"/>
        </w:rPr>
        <w:t xml:space="preserve"> </w:t>
      </w:r>
      <w:r>
        <w:rPr>
          <w:rFonts w:ascii="Arial" w:eastAsia="Arial" w:hAnsi="Arial" w:cs="Arial"/>
          <w:sz w:val="24"/>
          <w:szCs w:val="24"/>
        </w:rPr>
        <w:t>Coping Mechanisms of STEM Students</w:t>
      </w:r>
    </w:p>
    <w:tbl>
      <w:tblPr>
        <w:tblStyle w:val="afe"/>
        <w:tblW w:w="9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0"/>
        <w:gridCol w:w="4676"/>
      </w:tblGrid>
      <w:tr w:rsidR="005C0831">
        <w:tc>
          <w:tcPr>
            <w:tcW w:w="4680" w:type="dxa"/>
          </w:tcPr>
          <w:p w:rsidR="005C0831" w:rsidRDefault="00D72E83" w:rsidP="00D72E83">
            <w:pPr>
              <w:spacing w:line="480" w:lineRule="auto"/>
              <w:jc w:val="both"/>
              <w:rPr>
                <w:rFonts w:ascii="Arial" w:eastAsia="Arial" w:hAnsi="Arial" w:cs="Arial"/>
                <w:b/>
                <w:sz w:val="24"/>
                <w:szCs w:val="24"/>
              </w:rPr>
            </w:pPr>
            <w:r>
              <w:rPr>
                <w:rFonts w:ascii="Arial" w:eastAsia="Arial" w:hAnsi="Arial" w:cs="Arial"/>
                <w:b/>
                <w:sz w:val="24"/>
                <w:szCs w:val="24"/>
              </w:rPr>
              <w:t>Coping Mechanisms</w:t>
            </w:r>
          </w:p>
        </w:tc>
        <w:tc>
          <w:tcPr>
            <w:tcW w:w="4676" w:type="dxa"/>
          </w:tcPr>
          <w:p w:rsidR="005C0831" w:rsidRDefault="00D72E83" w:rsidP="00D72E83">
            <w:pPr>
              <w:spacing w:line="480" w:lineRule="auto"/>
              <w:jc w:val="center"/>
              <w:rPr>
                <w:rFonts w:ascii="Arial" w:eastAsia="Arial" w:hAnsi="Arial" w:cs="Arial"/>
                <w:b/>
                <w:sz w:val="24"/>
                <w:szCs w:val="24"/>
              </w:rPr>
            </w:pPr>
            <w:r>
              <w:rPr>
                <w:rFonts w:ascii="Arial" w:eastAsia="Arial" w:hAnsi="Arial" w:cs="Arial"/>
                <w:b/>
                <w:sz w:val="24"/>
                <w:szCs w:val="24"/>
              </w:rPr>
              <w:t>Frequency</w:t>
            </w:r>
          </w:p>
        </w:tc>
      </w:tr>
      <w:tr w:rsidR="005C0831">
        <w:tc>
          <w:tcPr>
            <w:tcW w:w="4680"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Sleeping</w:t>
            </w:r>
          </w:p>
        </w:tc>
        <w:tc>
          <w:tcPr>
            <w:tcW w:w="4676"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43</w:t>
            </w:r>
          </w:p>
        </w:tc>
      </w:tr>
      <w:tr w:rsidR="005C0831">
        <w:tc>
          <w:tcPr>
            <w:tcW w:w="4680"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Playing games</w:t>
            </w:r>
          </w:p>
        </w:tc>
        <w:tc>
          <w:tcPr>
            <w:tcW w:w="4676"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30</w:t>
            </w:r>
          </w:p>
        </w:tc>
      </w:tr>
      <w:tr w:rsidR="005C0831">
        <w:tc>
          <w:tcPr>
            <w:tcW w:w="4680"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Movie Marathon</w:t>
            </w:r>
          </w:p>
        </w:tc>
        <w:tc>
          <w:tcPr>
            <w:tcW w:w="4676"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33</w:t>
            </w:r>
          </w:p>
        </w:tc>
      </w:tr>
      <w:tr w:rsidR="005C0831">
        <w:tc>
          <w:tcPr>
            <w:tcW w:w="4680"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Eating</w:t>
            </w:r>
          </w:p>
        </w:tc>
        <w:tc>
          <w:tcPr>
            <w:tcW w:w="4676"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35</w:t>
            </w:r>
          </w:p>
        </w:tc>
      </w:tr>
      <w:tr w:rsidR="005C0831">
        <w:tc>
          <w:tcPr>
            <w:tcW w:w="4680"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Attending Church Mass</w:t>
            </w:r>
          </w:p>
        </w:tc>
        <w:tc>
          <w:tcPr>
            <w:tcW w:w="4676"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14</w:t>
            </w:r>
          </w:p>
        </w:tc>
      </w:tr>
      <w:tr w:rsidR="005C0831">
        <w:tc>
          <w:tcPr>
            <w:tcW w:w="4680"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Exercise/</w:t>
            </w:r>
            <w:proofErr w:type="spellStart"/>
            <w:r>
              <w:rPr>
                <w:rFonts w:ascii="Arial" w:eastAsia="Arial" w:hAnsi="Arial" w:cs="Arial"/>
                <w:sz w:val="24"/>
                <w:szCs w:val="24"/>
              </w:rPr>
              <w:t>Zumba</w:t>
            </w:r>
            <w:proofErr w:type="spellEnd"/>
          </w:p>
        </w:tc>
        <w:tc>
          <w:tcPr>
            <w:tcW w:w="4676"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14</w:t>
            </w:r>
          </w:p>
        </w:tc>
      </w:tr>
      <w:tr w:rsidR="005C0831">
        <w:tc>
          <w:tcPr>
            <w:tcW w:w="4680"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Reading Novel</w:t>
            </w:r>
          </w:p>
        </w:tc>
        <w:tc>
          <w:tcPr>
            <w:tcW w:w="4676"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20</w:t>
            </w:r>
          </w:p>
        </w:tc>
      </w:tr>
      <w:tr w:rsidR="005C0831">
        <w:tc>
          <w:tcPr>
            <w:tcW w:w="4680"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Meditation</w:t>
            </w:r>
          </w:p>
        </w:tc>
        <w:tc>
          <w:tcPr>
            <w:tcW w:w="4676"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13</w:t>
            </w:r>
          </w:p>
        </w:tc>
      </w:tr>
      <w:tr w:rsidR="005C0831">
        <w:tc>
          <w:tcPr>
            <w:tcW w:w="4680"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Shopping</w:t>
            </w:r>
          </w:p>
        </w:tc>
        <w:tc>
          <w:tcPr>
            <w:tcW w:w="4676"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14</w:t>
            </w:r>
          </w:p>
        </w:tc>
      </w:tr>
      <w:tr w:rsidR="005C0831">
        <w:tc>
          <w:tcPr>
            <w:tcW w:w="4680"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 xml:space="preserve">Doing </w:t>
            </w:r>
            <w:proofErr w:type="spellStart"/>
            <w:r>
              <w:rPr>
                <w:rFonts w:ascii="Arial" w:eastAsia="Arial" w:hAnsi="Arial" w:cs="Arial"/>
                <w:sz w:val="24"/>
                <w:szCs w:val="24"/>
              </w:rPr>
              <w:t>Tiktok</w:t>
            </w:r>
            <w:proofErr w:type="spellEnd"/>
          </w:p>
        </w:tc>
        <w:tc>
          <w:tcPr>
            <w:tcW w:w="4676"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10</w:t>
            </w:r>
          </w:p>
        </w:tc>
      </w:tr>
      <w:tr w:rsidR="005C0831">
        <w:tc>
          <w:tcPr>
            <w:tcW w:w="4680"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Travel</w:t>
            </w:r>
          </w:p>
        </w:tc>
        <w:tc>
          <w:tcPr>
            <w:tcW w:w="4676"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15</w:t>
            </w:r>
          </w:p>
        </w:tc>
      </w:tr>
      <w:tr w:rsidR="005C0831">
        <w:tc>
          <w:tcPr>
            <w:tcW w:w="4680"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Chatting With AFAM</w:t>
            </w:r>
          </w:p>
        </w:tc>
        <w:tc>
          <w:tcPr>
            <w:tcW w:w="4676"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8</w:t>
            </w:r>
          </w:p>
        </w:tc>
      </w:tr>
      <w:tr w:rsidR="005C0831">
        <w:tc>
          <w:tcPr>
            <w:tcW w:w="4680" w:type="dxa"/>
          </w:tcPr>
          <w:p w:rsidR="005C0831" w:rsidRDefault="00D72E83" w:rsidP="00D72E83">
            <w:pPr>
              <w:spacing w:line="480" w:lineRule="auto"/>
              <w:jc w:val="both"/>
              <w:rPr>
                <w:rFonts w:ascii="Arial" w:eastAsia="Arial" w:hAnsi="Arial" w:cs="Arial"/>
                <w:sz w:val="24"/>
                <w:szCs w:val="24"/>
              </w:rPr>
            </w:pPr>
            <w:r>
              <w:rPr>
                <w:rFonts w:ascii="Arial" w:eastAsia="Arial" w:hAnsi="Arial" w:cs="Arial"/>
                <w:sz w:val="24"/>
                <w:szCs w:val="24"/>
              </w:rPr>
              <w:t>Going Out With Friends</w:t>
            </w:r>
          </w:p>
        </w:tc>
        <w:tc>
          <w:tcPr>
            <w:tcW w:w="4676"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33</w:t>
            </w:r>
          </w:p>
        </w:tc>
      </w:tr>
      <w:tr w:rsidR="005C0831">
        <w:tc>
          <w:tcPr>
            <w:tcW w:w="4680" w:type="dxa"/>
          </w:tcPr>
          <w:p w:rsidR="005C0831" w:rsidRDefault="00D72E83" w:rsidP="00D72E83">
            <w:pPr>
              <w:spacing w:line="480" w:lineRule="auto"/>
              <w:jc w:val="both"/>
              <w:rPr>
                <w:rFonts w:ascii="Arial" w:eastAsia="Arial" w:hAnsi="Arial" w:cs="Arial"/>
                <w:b/>
                <w:sz w:val="24"/>
                <w:szCs w:val="24"/>
              </w:rPr>
            </w:pPr>
            <w:r>
              <w:rPr>
                <w:rFonts w:ascii="Arial" w:eastAsia="Arial" w:hAnsi="Arial" w:cs="Arial"/>
                <w:b/>
                <w:sz w:val="24"/>
                <w:szCs w:val="24"/>
              </w:rPr>
              <w:t>OVERALL TOTAL:</w:t>
            </w:r>
          </w:p>
        </w:tc>
        <w:tc>
          <w:tcPr>
            <w:tcW w:w="4676" w:type="dxa"/>
          </w:tcPr>
          <w:p w:rsidR="005C0831" w:rsidRDefault="00D72E83" w:rsidP="00D72E83">
            <w:pPr>
              <w:spacing w:line="480" w:lineRule="auto"/>
              <w:jc w:val="center"/>
              <w:rPr>
                <w:rFonts w:ascii="Arial" w:eastAsia="Arial" w:hAnsi="Arial" w:cs="Arial"/>
                <w:sz w:val="24"/>
                <w:szCs w:val="24"/>
              </w:rPr>
            </w:pPr>
            <w:r>
              <w:rPr>
                <w:rFonts w:ascii="Arial" w:eastAsia="Arial" w:hAnsi="Arial" w:cs="Arial"/>
                <w:sz w:val="24"/>
                <w:szCs w:val="24"/>
              </w:rPr>
              <w:t>282</w:t>
            </w:r>
          </w:p>
        </w:tc>
      </w:tr>
    </w:tbl>
    <w:p w:rsidR="005C0831" w:rsidRDefault="005C0831">
      <w:pPr>
        <w:spacing w:line="480" w:lineRule="auto"/>
        <w:jc w:val="both"/>
        <w:rPr>
          <w:sz w:val="24"/>
          <w:szCs w:val="24"/>
        </w:rPr>
      </w:pPr>
    </w:p>
    <w:p w:rsidR="005C0831" w:rsidRDefault="005C0831">
      <w:pPr>
        <w:spacing w:line="480" w:lineRule="auto"/>
        <w:jc w:val="both"/>
        <w:rPr>
          <w:sz w:val="24"/>
          <w:szCs w:val="24"/>
        </w:rPr>
      </w:pPr>
    </w:p>
    <w:p w:rsidR="00354AD8" w:rsidRDefault="00354AD8" w:rsidP="00556E17">
      <w:pPr>
        <w:spacing w:after="0" w:line="480" w:lineRule="auto"/>
        <w:jc w:val="center"/>
        <w:rPr>
          <w:sz w:val="24"/>
          <w:szCs w:val="24"/>
        </w:rPr>
      </w:pPr>
    </w:p>
    <w:p w:rsidR="005C0831" w:rsidRDefault="00D72E83" w:rsidP="00556E17">
      <w:pPr>
        <w:spacing w:after="0" w:line="480" w:lineRule="auto"/>
        <w:jc w:val="center"/>
        <w:rPr>
          <w:sz w:val="24"/>
          <w:szCs w:val="24"/>
        </w:rPr>
      </w:pPr>
      <w:r>
        <w:rPr>
          <w:color w:val="000000"/>
          <w:sz w:val="24"/>
          <w:szCs w:val="24"/>
        </w:rPr>
        <w:lastRenderedPageBreak/>
        <w:t>CHAPTER 5</w:t>
      </w:r>
    </w:p>
    <w:p w:rsidR="005C0831" w:rsidRDefault="00D72E83">
      <w:pPr>
        <w:tabs>
          <w:tab w:val="left" w:pos="1221"/>
          <w:tab w:val="center" w:pos="4680"/>
        </w:tabs>
        <w:spacing w:line="480" w:lineRule="auto"/>
        <w:rPr>
          <w:rFonts w:ascii="Arial" w:eastAsia="Arial" w:hAnsi="Arial" w:cs="Arial"/>
          <w:sz w:val="24"/>
          <w:szCs w:val="24"/>
        </w:rPr>
      </w:pPr>
      <w:r>
        <w:rPr>
          <w:b/>
          <w:sz w:val="24"/>
          <w:szCs w:val="24"/>
        </w:rPr>
        <w:tab/>
      </w:r>
      <w:r>
        <w:rPr>
          <w:b/>
          <w:sz w:val="24"/>
          <w:szCs w:val="24"/>
        </w:rPr>
        <w:tab/>
        <w:t>FINDINGS, CONCLUSIONS, &amp; RECOMMENDATIONS</w:t>
      </w:r>
      <w:r>
        <w:rPr>
          <w:b/>
          <w:sz w:val="24"/>
          <w:szCs w:val="24"/>
        </w:rPr>
        <w:br/>
      </w:r>
      <w:r>
        <w:rPr>
          <w:b/>
          <w:sz w:val="24"/>
          <w:szCs w:val="24"/>
        </w:rPr>
        <w:br/>
      </w:r>
      <w:r>
        <w:rPr>
          <w:rFonts w:ascii="Arial" w:eastAsia="Arial" w:hAnsi="Arial" w:cs="Arial"/>
          <w:sz w:val="24"/>
          <w:szCs w:val="24"/>
        </w:rPr>
        <w:t xml:space="preserve">            This chapter presents the summary of findings, conclusions, and </w:t>
      </w:r>
      <w:proofErr w:type="gramStart"/>
      <w:r>
        <w:rPr>
          <w:rFonts w:ascii="Arial" w:eastAsia="Arial" w:hAnsi="Arial" w:cs="Arial"/>
          <w:sz w:val="24"/>
          <w:szCs w:val="24"/>
        </w:rPr>
        <w:t>recommendations  based</w:t>
      </w:r>
      <w:proofErr w:type="gramEnd"/>
      <w:r>
        <w:rPr>
          <w:rFonts w:ascii="Arial" w:eastAsia="Arial" w:hAnsi="Arial" w:cs="Arial"/>
          <w:sz w:val="24"/>
          <w:szCs w:val="24"/>
        </w:rPr>
        <w:t xml:space="preserve"> on the data gathered.</w:t>
      </w:r>
    </w:p>
    <w:p w:rsidR="005C0831" w:rsidRDefault="00F92E8F">
      <w:pPr>
        <w:spacing w:line="480" w:lineRule="auto"/>
        <w:rPr>
          <w:rFonts w:ascii="Arial" w:eastAsia="Arial" w:hAnsi="Arial" w:cs="Arial"/>
          <w:b/>
          <w:sz w:val="24"/>
          <w:szCs w:val="24"/>
        </w:rPr>
      </w:pPr>
      <w:r>
        <w:rPr>
          <w:rFonts w:ascii="Arial" w:eastAsia="Arial" w:hAnsi="Arial" w:cs="Arial"/>
          <w:b/>
          <w:sz w:val="24"/>
          <w:szCs w:val="24"/>
        </w:rPr>
        <w:t xml:space="preserve">5.1 </w:t>
      </w:r>
      <w:r w:rsidR="00D72E83">
        <w:rPr>
          <w:rFonts w:ascii="Arial" w:eastAsia="Arial" w:hAnsi="Arial" w:cs="Arial"/>
          <w:b/>
          <w:sz w:val="24"/>
          <w:szCs w:val="24"/>
        </w:rPr>
        <w:t>Summary</w:t>
      </w:r>
    </w:p>
    <w:p w:rsidR="005C0831" w:rsidRDefault="00D72E83">
      <w:pPr>
        <w:spacing w:after="0" w:line="480" w:lineRule="auto"/>
        <w:ind w:firstLine="720"/>
        <w:jc w:val="both"/>
        <w:rPr>
          <w:rFonts w:ascii="Arial" w:eastAsia="Arial" w:hAnsi="Arial" w:cs="Arial"/>
          <w:color w:val="000000"/>
          <w:sz w:val="24"/>
          <w:szCs w:val="24"/>
        </w:rPr>
      </w:pPr>
      <w:bookmarkStart w:id="0" w:name="_heading=h.gjdgxs" w:colFirst="0" w:colLast="0"/>
      <w:bookmarkEnd w:id="0"/>
      <w:r>
        <w:rPr>
          <w:rFonts w:ascii="Arial" w:eastAsia="Arial" w:hAnsi="Arial" w:cs="Arial"/>
          <w:sz w:val="24"/>
          <w:szCs w:val="24"/>
        </w:rPr>
        <w:t xml:space="preserve">This study determines the problems encountered by STEM students of </w:t>
      </w:r>
      <w:proofErr w:type="spellStart"/>
      <w:r>
        <w:rPr>
          <w:rFonts w:ascii="Arial" w:eastAsia="Arial" w:hAnsi="Arial" w:cs="Arial"/>
          <w:sz w:val="24"/>
          <w:szCs w:val="24"/>
        </w:rPr>
        <w:t>Iligan</w:t>
      </w:r>
      <w:proofErr w:type="spellEnd"/>
      <w:r>
        <w:rPr>
          <w:rFonts w:ascii="Arial" w:eastAsia="Arial" w:hAnsi="Arial" w:cs="Arial"/>
          <w:sz w:val="24"/>
          <w:szCs w:val="24"/>
        </w:rPr>
        <w:t xml:space="preserve"> City National High School during the school year 2023-2024. The descriptive research method was utilized in this study. The data were gathered through questionnaire and interview. The research instrument was validated by experts and subjected to tryout. This study sought to answer the following problems: (1) What is the profile of the respondents in terms of: (1.1) age; (1.2) gender; (1.3) religion; (1.4) relationship status; (1.5) JHS curriculum; (1.6) working status; (1.7) Father’s Highest Educational Attainment; (1.8) Mother’s Highest Educational Attainment; (1.9) Father’s Occupation; (1.10) Mother’s Occupation; (1.11) Parents’ Monthly Income; and (1.12) No. of hours sleeping at night. (2) </w:t>
      </w:r>
      <w:r>
        <w:rPr>
          <w:rFonts w:ascii="Arial" w:eastAsia="Arial" w:hAnsi="Arial" w:cs="Arial"/>
          <w:color w:val="000000"/>
          <w:sz w:val="24"/>
          <w:szCs w:val="24"/>
        </w:rPr>
        <w:t xml:space="preserve">What are the problems encountered by STEM students? </w:t>
      </w:r>
      <w:r w:rsidR="00950824">
        <w:rPr>
          <w:rFonts w:ascii="Arial" w:eastAsia="Arial" w:hAnsi="Arial" w:cs="Arial"/>
          <w:sz w:val="24"/>
          <w:szCs w:val="24"/>
        </w:rPr>
        <w:t>(3</w:t>
      </w:r>
      <w:r>
        <w:rPr>
          <w:rFonts w:ascii="Arial" w:eastAsia="Arial" w:hAnsi="Arial" w:cs="Arial"/>
          <w:sz w:val="24"/>
          <w:szCs w:val="24"/>
        </w:rPr>
        <w:t>)</w:t>
      </w:r>
      <w:r>
        <w:rPr>
          <w:rFonts w:ascii="Arial" w:eastAsia="Arial" w:hAnsi="Arial" w:cs="Arial"/>
          <w:color w:val="000000"/>
          <w:sz w:val="24"/>
          <w:szCs w:val="24"/>
        </w:rPr>
        <w:t xml:space="preserve"> What are the coping mechanisms done by STEM students? </w:t>
      </w:r>
      <w:r w:rsidR="00950824">
        <w:rPr>
          <w:rFonts w:ascii="Arial" w:eastAsia="Arial" w:hAnsi="Arial" w:cs="Arial"/>
          <w:sz w:val="24"/>
          <w:szCs w:val="24"/>
        </w:rPr>
        <w:t>(4</w:t>
      </w:r>
      <w:r>
        <w:rPr>
          <w:rFonts w:ascii="Arial" w:eastAsia="Arial" w:hAnsi="Arial" w:cs="Arial"/>
          <w:sz w:val="24"/>
          <w:szCs w:val="24"/>
        </w:rPr>
        <w:t xml:space="preserve">) </w:t>
      </w:r>
      <w:r>
        <w:rPr>
          <w:rFonts w:ascii="Arial" w:eastAsia="Arial" w:hAnsi="Arial" w:cs="Arial"/>
          <w:color w:val="000000"/>
          <w:sz w:val="24"/>
          <w:szCs w:val="24"/>
        </w:rPr>
        <w:t xml:space="preserve">What </w:t>
      </w:r>
      <w:proofErr w:type="gramStart"/>
      <w:r>
        <w:rPr>
          <w:rFonts w:ascii="Arial" w:eastAsia="Arial" w:hAnsi="Arial" w:cs="Arial"/>
          <w:color w:val="000000"/>
          <w:sz w:val="24"/>
          <w:szCs w:val="24"/>
        </w:rPr>
        <w:t>are</w:t>
      </w:r>
      <w:proofErr w:type="gramEnd"/>
      <w:r>
        <w:rPr>
          <w:rFonts w:ascii="Arial" w:eastAsia="Arial" w:hAnsi="Arial" w:cs="Arial"/>
          <w:color w:val="000000"/>
          <w:sz w:val="24"/>
          <w:szCs w:val="24"/>
        </w:rPr>
        <w:t xml:space="preserve"> the assistance needed by STEM students?</w:t>
      </w:r>
    </w:p>
    <w:p w:rsidR="005C0831" w:rsidRDefault="005C0831">
      <w:pPr>
        <w:spacing w:after="0" w:line="480" w:lineRule="auto"/>
        <w:ind w:firstLine="720"/>
        <w:jc w:val="both"/>
        <w:rPr>
          <w:rFonts w:ascii="Arial" w:eastAsia="Arial" w:hAnsi="Arial" w:cs="Arial"/>
          <w:color w:val="000000"/>
          <w:sz w:val="24"/>
          <w:szCs w:val="24"/>
        </w:rPr>
      </w:pPr>
    </w:p>
    <w:p w:rsidR="005C0831" w:rsidRDefault="00F92E8F">
      <w:pPr>
        <w:spacing w:after="0" w:line="480" w:lineRule="auto"/>
        <w:jc w:val="both"/>
        <w:rPr>
          <w:rFonts w:ascii="Arial" w:eastAsia="Arial" w:hAnsi="Arial" w:cs="Arial"/>
          <w:b/>
          <w:color w:val="000000"/>
          <w:sz w:val="24"/>
          <w:szCs w:val="24"/>
        </w:rPr>
      </w:pPr>
      <w:r>
        <w:rPr>
          <w:rFonts w:ascii="Arial" w:eastAsia="Arial" w:hAnsi="Arial" w:cs="Arial"/>
          <w:b/>
          <w:color w:val="000000"/>
          <w:sz w:val="24"/>
          <w:szCs w:val="24"/>
        </w:rPr>
        <w:t xml:space="preserve">5.2 </w:t>
      </w:r>
      <w:r w:rsidR="00D72E83">
        <w:rPr>
          <w:rFonts w:ascii="Arial" w:eastAsia="Arial" w:hAnsi="Arial" w:cs="Arial"/>
          <w:b/>
          <w:color w:val="000000"/>
          <w:sz w:val="24"/>
          <w:szCs w:val="24"/>
        </w:rPr>
        <w:t>Findings</w:t>
      </w:r>
    </w:p>
    <w:p w:rsidR="005C0831" w:rsidRDefault="00D72E83">
      <w:pPr>
        <w:spacing w:after="0" w:line="480" w:lineRule="auto"/>
        <w:ind w:firstLine="720"/>
        <w:jc w:val="both"/>
        <w:rPr>
          <w:rFonts w:ascii="Arial" w:eastAsia="Arial" w:hAnsi="Arial" w:cs="Arial"/>
          <w:sz w:val="24"/>
          <w:szCs w:val="24"/>
        </w:rPr>
      </w:pPr>
      <w:r>
        <w:rPr>
          <w:rFonts w:ascii="Arial" w:eastAsia="Arial" w:hAnsi="Arial" w:cs="Arial"/>
          <w:sz w:val="24"/>
          <w:szCs w:val="24"/>
        </w:rPr>
        <w:t>Based on the analysis and interpretation of data gathered, the following findings were drawn:</w:t>
      </w:r>
    </w:p>
    <w:p w:rsidR="005C0831" w:rsidRDefault="00D72E83">
      <w:pPr>
        <w:spacing w:after="0" w:line="480" w:lineRule="auto"/>
        <w:rPr>
          <w:rFonts w:ascii="Arial" w:eastAsia="Arial" w:hAnsi="Arial" w:cs="Arial"/>
          <w:color w:val="000000"/>
          <w:sz w:val="24"/>
          <w:szCs w:val="24"/>
        </w:rPr>
      </w:pPr>
      <w:bookmarkStart w:id="1" w:name="_heading=h.30j0zll" w:colFirst="0" w:colLast="0"/>
      <w:bookmarkEnd w:id="1"/>
      <w:r>
        <w:rPr>
          <w:rFonts w:ascii="Arial" w:eastAsia="Arial" w:hAnsi="Arial" w:cs="Arial"/>
          <w:color w:val="000000"/>
          <w:sz w:val="24"/>
          <w:szCs w:val="24"/>
        </w:rPr>
        <w:t>1.  The student’s profile in terms of:</w:t>
      </w:r>
    </w:p>
    <w:p w:rsidR="005C0831" w:rsidRDefault="00D72E83">
      <w:pPr>
        <w:pBdr>
          <w:top w:val="none" w:sz="0" w:space="0" w:color="000000"/>
          <w:left w:val="none" w:sz="0" w:space="0" w:color="000000"/>
          <w:bottom w:val="none" w:sz="0" w:space="0" w:color="000000"/>
          <w:right w:val="none" w:sz="0" w:space="0" w:color="000000"/>
          <w:between w:val="none" w:sz="0" w:space="0" w:color="000000"/>
        </w:pBdr>
        <w:spacing w:after="0" w:line="480" w:lineRule="auto"/>
        <w:ind w:left="1440" w:hanging="825"/>
        <w:rPr>
          <w:rFonts w:ascii="Arial" w:eastAsia="Arial" w:hAnsi="Arial" w:cs="Arial"/>
          <w:color w:val="000000"/>
          <w:sz w:val="24"/>
          <w:szCs w:val="24"/>
        </w:rPr>
      </w:pPr>
      <w:r>
        <w:rPr>
          <w:rFonts w:ascii="Arial" w:eastAsia="Arial" w:hAnsi="Arial" w:cs="Arial"/>
          <w:color w:val="000000"/>
          <w:sz w:val="24"/>
          <w:szCs w:val="24"/>
        </w:rPr>
        <w:t xml:space="preserve">1.1 </w:t>
      </w:r>
      <w:r>
        <w:rPr>
          <w:rFonts w:ascii="Arial" w:eastAsia="Arial" w:hAnsi="Arial" w:cs="Arial"/>
          <w:color w:val="000000"/>
          <w:sz w:val="24"/>
          <w:szCs w:val="24"/>
        </w:rPr>
        <w:tab/>
        <w:t xml:space="preserve"> </w:t>
      </w:r>
      <w:r>
        <w:rPr>
          <w:rFonts w:ascii="Arial" w:eastAsia="Arial" w:hAnsi="Arial" w:cs="Arial"/>
          <w:sz w:val="24"/>
          <w:szCs w:val="24"/>
        </w:rPr>
        <w:t xml:space="preserve">86.79% are aged 16-17, 11.32% are 18-19 of age, and only 1.89% </w:t>
      </w:r>
      <w:proofErr w:type="gramStart"/>
      <w:r>
        <w:rPr>
          <w:rFonts w:ascii="Arial" w:eastAsia="Arial" w:hAnsi="Arial" w:cs="Arial"/>
          <w:sz w:val="24"/>
          <w:szCs w:val="24"/>
        </w:rPr>
        <w:t>are</w:t>
      </w:r>
      <w:proofErr w:type="gramEnd"/>
      <w:r>
        <w:rPr>
          <w:rFonts w:ascii="Arial" w:eastAsia="Arial" w:hAnsi="Arial" w:cs="Arial"/>
          <w:sz w:val="24"/>
          <w:szCs w:val="24"/>
        </w:rPr>
        <w:t xml:space="preserve"> 20-21 of age</w:t>
      </w:r>
      <w:r>
        <w:rPr>
          <w:rFonts w:ascii="Arial" w:eastAsia="Arial" w:hAnsi="Arial" w:cs="Arial"/>
          <w:color w:val="000000"/>
          <w:sz w:val="24"/>
          <w:szCs w:val="24"/>
        </w:rPr>
        <w:t>;</w:t>
      </w:r>
    </w:p>
    <w:p w:rsidR="005C0831" w:rsidRDefault="00D72E83">
      <w:pPr>
        <w:pBdr>
          <w:top w:val="none" w:sz="0" w:space="0" w:color="000000"/>
          <w:left w:val="none" w:sz="0" w:space="1" w:color="000000"/>
          <w:bottom w:val="none" w:sz="0" w:space="0" w:color="000000"/>
          <w:right w:val="none" w:sz="0" w:space="0" w:color="000000"/>
          <w:between w:val="none" w:sz="0" w:space="0" w:color="000000"/>
        </w:pBdr>
        <w:spacing w:after="0" w:line="480" w:lineRule="auto"/>
        <w:ind w:left="1440" w:hanging="825"/>
        <w:jc w:val="both"/>
        <w:rPr>
          <w:rFonts w:ascii="Arial" w:eastAsia="Arial" w:hAnsi="Arial" w:cs="Arial"/>
          <w:color w:val="000000"/>
          <w:sz w:val="24"/>
          <w:szCs w:val="24"/>
        </w:rPr>
      </w:pPr>
      <w:r>
        <w:rPr>
          <w:rFonts w:ascii="Arial" w:eastAsia="Arial" w:hAnsi="Arial" w:cs="Arial"/>
          <w:sz w:val="24"/>
          <w:szCs w:val="24"/>
        </w:rPr>
        <w:t xml:space="preserve">1.2 </w:t>
      </w:r>
      <w:r>
        <w:rPr>
          <w:rFonts w:ascii="Arial" w:eastAsia="Arial" w:hAnsi="Arial" w:cs="Arial"/>
          <w:sz w:val="24"/>
          <w:szCs w:val="24"/>
        </w:rPr>
        <w:tab/>
        <w:t>20 or 37.74% of the respondents are male, followed by 31 or 58.49% female students, and 2 or 3.77% LGBTQ students;</w:t>
      </w:r>
    </w:p>
    <w:p w:rsidR="005C0831" w:rsidRDefault="00D72E83">
      <w:pPr>
        <w:pBdr>
          <w:top w:val="none" w:sz="0" w:space="0" w:color="000000"/>
          <w:left w:val="none" w:sz="0" w:space="1" w:color="000000"/>
          <w:bottom w:val="none" w:sz="0" w:space="0" w:color="000000"/>
          <w:right w:val="none" w:sz="0" w:space="0" w:color="000000"/>
          <w:between w:val="none" w:sz="0" w:space="0" w:color="000000"/>
        </w:pBdr>
        <w:spacing w:after="0" w:line="480" w:lineRule="auto"/>
        <w:ind w:left="1440" w:hanging="825"/>
        <w:jc w:val="both"/>
        <w:rPr>
          <w:rFonts w:ascii="Arial" w:eastAsia="Arial" w:hAnsi="Arial" w:cs="Arial"/>
          <w:color w:val="000000"/>
          <w:sz w:val="24"/>
          <w:szCs w:val="24"/>
        </w:rPr>
      </w:pPr>
      <w:r>
        <w:rPr>
          <w:rFonts w:ascii="Arial" w:eastAsia="Arial" w:hAnsi="Arial" w:cs="Arial"/>
          <w:sz w:val="24"/>
          <w:szCs w:val="24"/>
        </w:rPr>
        <w:lastRenderedPageBreak/>
        <w:t>1.3</w:t>
      </w:r>
      <w:r>
        <w:rPr>
          <w:rFonts w:ascii="Arial" w:eastAsia="Arial" w:hAnsi="Arial" w:cs="Arial"/>
          <w:sz w:val="24"/>
          <w:szCs w:val="24"/>
        </w:rPr>
        <w:tab/>
        <w:t>50.94% of the respondents are Roman Catholic, followed by 26.42% identifying as Islam, 18.87% as Pentecostal, and 4.77% as Seventh-day Adventist (SDA)</w:t>
      </w:r>
      <w:r>
        <w:rPr>
          <w:rFonts w:ascii="Arial" w:eastAsia="Arial" w:hAnsi="Arial" w:cs="Arial"/>
          <w:color w:val="000000"/>
          <w:sz w:val="24"/>
          <w:szCs w:val="24"/>
        </w:rPr>
        <w:t>;</w:t>
      </w:r>
    </w:p>
    <w:p w:rsidR="005C0831" w:rsidRDefault="00D72E83" w:rsidP="00D72E83">
      <w:pPr>
        <w:pBdr>
          <w:top w:val="none" w:sz="0" w:space="0" w:color="000000"/>
          <w:left w:val="none" w:sz="0" w:space="1" w:color="000000"/>
          <w:bottom w:val="none" w:sz="0" w:space="0" w:color="000000"/>
          <w:right w:val="none" w:sz="0" w:space="0" w:color="000000"/>
          <w:between w:val="none" w:sz="0" w:space="0" w:color="000000"/>
        </w:pBdr>
        <w:spacing w:after="0" w:line="480" w:lineRule="auto"/>
        <w:ind w:left="1440" w:hanging="825"/>
        <w:rPr>
          <w:rFonts w:ascii="Arial" w:eastAsia="Arial" w:hAnsi="Arial" w:cs="Arial"/>
          <w:color w:val="000000"/>
          <w:sz w:val="24"/>
          <w:szCs w:val="24"/>
        </w:rPr>
      </w:pPr>
      <w:r>
        <w:rPr>
          <w:rFonts w:ascii="Arial" w:eastAsia="Arial" w:hAnsi="Arial" w:cs="Arial"/>
          <w:sz w:val="24"/>
          <w:szCs w:val="24"/>
        </w:rPr>
        <w:t>1.4</w:t>
      </w:r>
      <w:r>
        <w:rPr>
          <w:rFonts w:ascii="Arial" w:eastAsia="Arial" w:hAnsi="Arial" w:cs="Arial"/>
          <w:sz w:val="24"/>
          <w:szCs w:val="24"/>
        </w:rPr>
        <w:tab/>
        <w:t>83.03% or 44 students are single, while only 16.98% or 9 students are in a relationship</w:t>
      </w:r>
      <w:r>
        <w:rPr>
          <w:rFonts w:ascii="Arial" w:eastAsia="Arial" w:hAnsi="Arial" w:cs="Arial"/>
          <w:color w:val="000000"/>
          <w:sz w:val="24"/>
          <w:szCs w:val="24"/>
        </w:rPr>
        <w:t>;</w:t>
      </w:r>
    </w:p>
    <w:p w:rsidR="005C0831" w:rsidRDefault="00D72E83">
      <w:pPr>
        <w:pBdr>
          <w:top w:val="none" w:sz="0" w:space="0" w:color="000000"/>
          <w:left w:val="none" w:sz="0" w:space="1" w:color="000000"/>
          <w:bottom w:val="none" w:sz="0" w:space="0" w:color="000000"/>
          <w:right w:val="none" w:sz="0" w:space="0" w:color="000000"/>
          <w:between w:val="none" w:sz="0" w:space="0" w:color="000000"/>
        </w:pBdr>
        <w:spacing w:after="0" w:line="480" w:lineRule="auto"/>
        <w:ind w:left="1440" w:hanging="825"/>
        <w:rPr>
          <w:rFonts w:ascii="Arial" w:eastAsia="Arial" w:hAnsi="Arial" w:cs="Arial"/>
          <w:color w:val="000000"/>
          <w:sz w:val="24"/>
          <w:szCs w:val="24"/>
        </w:rPr>
      </w:pPr>
      <w:r>
        <w:rPr>
          <w:rFonts w:ascii="Arial" w:eastAsia="Arial" w:hAnsi="Arial" w:cs="Arial"/>
          <w:sz w:val="24"/>
          <w:szCs w:val="24"/>
        </w:rPr>
        <w:t>1.5</w:t>
      </w:r>
      <w:r>
        <w:rPr>
          <w:rFonts w:ascii="Arial" w:eastAsia="Arial" w:hAnsi="Arial" w:cs="Arial"/>
          <w:sz w:val="24"/>
          <w:szCs w:val="24"/>
        </w:rPr>
        <w:tab/>
        <w:t>33 or 94.34%, belong to the basic curriculum, 13 or 24.53% are in the science technology, and engineering program, 3 or 5.66% are from the sports and journalism curriculum, and 1 or 1.89% are from the arts curriculum</w:t>
      </w:r>
      <w:r>
        <w:rPr>
          <w:rFonts w:ascii="Arial" w:eastAsia="Arial" w:hAnsi="Arial" w:cs="Arial"/>
          <w:color w:val="000000"/>
          <w:sz w:val="24"/>
          <w:szCs w:val="24"/>
        </w:rPr>
        <w:t>;</w:t>
      </w:r>
    </w:p>
    <w:p w:rsidR="005C0831" w:rsidRDefault="00D72E83">
      <w:pPr>
        <w:pBdr>
          <w:top w:val="none" w:sz="0" w:space="0" w:color="000000"/>
          <w:left w:val="none" w:sz="0" w:space="1" w:color="000000"/>
          <w:bottom w:val="none" w:sz="0" w:space="0" w:color="000000"/>
          <w:right w:val="none" w:sz="0" w:space="0" w:color="000000"/>
          <w:between w:val="none" w:sz="0" w:space="0" w:color="000000"/>
        </w:pBdr>
        <w:spacing w:after="0" w:line="480" w:lineRule="auto"/>
        <w:ind w:left="1440" w:hanging="825"/>
        <w:rPr>
          <w:rFonts w:ascii="Arial" w:eastAsia="Arial" w:hAnsi="Arial" w:cs="Arial"/>
          <w:color w:val="000000"/>
          <w:sz w:val="24"/>
          <w:szCs w:val="24"/>
        </w:rPr>
      </w:pPr>
      <w:r>
        <w:rPr>
          <w:rFonts w:ascii="Arial" w:eastAsia="Arial" w:hAnsi="Arial" w:cs="Arial"/>
          <w:sz w:val="24"/>
          <w:szCs w:val="24"/>
        </w:rPr>
        <w:t>1.6</w:t>
      </w:r>
      <w:r>
        <w:rPr>
          <w:rFonts w:ascii="Arial" w:eastAsia="Arial" w:hAnsi="Arial" w:cs="Arial"/>
          <w:sz w:val="24"/>
          <w:szCs w:val="24"/>
        </w:rPr>
        <w:tab/>
        <w:t>2.77% of students sleep 1-3 hours per night, 66.04% sleep 4-6 hours, 30.19% sleep 7-9 hours, and 0% sleep 10 hours or more</w:t>
      </w:r>
      <w:r>
        <w:rPr>
          <w:rFonts w:ascii="Arial" w:eastAsia="Arial" w:hAnsi="Arial" w:cs="Arial"/>
          <w:color w:val="000000"/>
          <w:sz w:val="24"/>
          <w:szCs w:val="24"/>
        </w:rPr>
        <w:t>;</w:t>
      </w:r>
    </w:p>
    <w:p w:rsidR="005C0831" w:rsidRDefault="00D72E83">
      <w:pPr>
        <w:pBdr>
          <w:top w:val="none" w:sz="0" w:space="0" w:color="000000"/>
          <w:left w:val="none" w:sz="0" w:space="1" w:color="000000"/>
          <w:bottom w:val="none" w:sz="0" w:space="0" w:color="000000"/>
          <w:right w:val="none" w:sz="0" w:space="0" w:color="000000"/>
          <w:between w:val="none" w:sz="0" w:space="0" w:color="000000"/>
        </w:pBdr>
        <w:spacing w:after="0" w:line="480" w:lineRule="auto"/>
        <w:ind w:left="1440" w:hanging="825"/>
        <w:rPr>
          <w:rFonts w:ascii="Arial" w:eastAsia="Arial" w:hAnsi="Arial" w:cs="Arial"/>
          <w:sz w:val="24"/>
          <w:szCs w:val="24"/>
        </w:rPr>
      </w:pPr>
      <w:r>
        <w:rPr>
          <w:rFonts w:ascii="Arial" w:eastAsia="Arial" w:hAnsi="Arial" w:cs="Arial"/>
          <w:sz w:val="24"/>
          <w:szCs w:val="24"/>
        </w:rPr>
        <w:t>1.7</w:t>
      </w:r>
      <w:r>
        <w:rPr>
          <w:rFonts w:ascii="Arial" w:eastAsia="Arial" w:hAnsi="Arial" w:cs="Arial"/>
          <w:sz w:val="24"/>
          <w:szCs w:val="24"/>
        </w:rPr>
        <w:tab/>
        <w:t>50 or 94.34 are non-working students, and 3 or 5.66 are working students;</w:t>
      </w:r>
    </w:p>
    <w:p w:rsidR="005C0831" w:rsidRDefault="00D72E83">
      <w:pPr>
        <w:pBdr>
          <w:top w:val="none" w:sz="0" w:space="0" w:color="000000"/>
          <w:left w:val="none" w:sz="0" w:space="1" w:color="000000"/>
          <w:bottom w:val="none" w:sz="0" w:space="0" w:color="000000"/>
          <w:right w:val="none" w:sz="0" w:space="0" w:color="000000"/>
          <w:between w:val="none" w:sz="0" w:space="0" w:color="000000"/>
        </w:pBdr>
        <w:spacing w:after="0" w:line="480" w:lineRule="auto"/>
        <w:ind w:left="1440" w:hanging="825"/>
        <w:rPr>
          <w:rFonts w:ascii="Arial" w:eastAsia="Arial" w:hAnsi="Arial" w:cs="Arial"/>
          <w:color w:val="000000"/>
          <w:sz w:val="24"/>
          <w:szCs w:val="24"/>
        </w:rPr>
      </w:pPr>
      <w:r>
        <w:rPr>
          <w:rFonts w:ascii="Arial" w:eastAsia="Arial" w:hAnsi="Arial" w:cs="Arial"/>
          <w:sz w:val="24"/>
          <w:szCs w:val="24"/>
        </w:rPr>
        <w:t>1.8</w:t>
      </w:r>
      <w:r>
        <w:rPr>
          <w:rFonts w:ascii="Arial" w:eastAsia="Arial" w:hAnsi="Arial" w:cs="Arial"/>
          <w:sz w:val="24"/>
          <w:szCs w:val="24"/>
        </w:rPr>
        <w:tab/>
        <w:t>16.98 percent of fathers' are high school graduates, 15.09% are high college level, 11.32% are high school level, 1.89% are master's unit earners, and 1.8% are master's graduates, and the majority are college graduates with 30.19%</w:t>
      </w:r>
      <w:r>
        <w:rPr>
          <w:rFonts w:ascii="Arial" w:eastAsia="Arial" w:hAnsi="Arial" w:cs="Arial"/>
          <w:color w:val="000000"/>
          <w:sz w:val="24"/>
          <w:szCs w:val="24"/>
        </w:rPr>
        <w:t>;</w:t>
      </w:r>
    </w:p>
    <w:p w:rsidR="005C0831" w:rsidRDefault="00D72E83">
      <w:pPr>
        <w:pBdr>
          <w:top w:val="none" w:sz="0" w:space="0" w:color="000000"/>
          <w:left w:val="none" w:sz="0" w:space="1" w:color="000000"/>
          <w:bottom w:val="none" w:sz="0" w:space="0" w:color="000000"/>
          <w:right w:val="none" w:sz="0" w:space="0" w:color="000000"/>
          <w:between w:val="none" w:sz="0" w:space="0" w:color="000000"/>
        </w:pBdr>
        <w:spacing w:after="0" w:line="480" w:lineRule="auto"/>
        <w:ind w:left="1440" w:hanging="825"/>
        <w:rPr>
          <w:rFonts w:ascii="Arial" w:eastAsia="Arial" w:hAnsi="Arial" w:cs="Arial"/>
          <w:color w:val="000000"/>
          <w:sz w:val="24"/>
          <w:szCs w:val="24"/>
        </w:rPr>
      </w:pPr>
      <w:r>
        <w:rPr>
          <w:rFonts w:ascii="Arial" w:eastAsia="Arial" w:hAnsi="Arial" w:cs="Arial"/>
          <w:sz w:val="24"/>
          <w:szCs w:val="24"/>
        </w:rPr>
        <w:t>1.9</w:t>
      </w:r>
      <w:r>
        <w:rPr>
          <w:rFonts w:ascii="Arial" w:eastAsia="Arial" w:hAnsi="Arial" w:cs="Arial"/>
          <w:sz w:val="24"/>
          <w:szCs w:val="24"/>
        </w:rPr>
        <w:tab/>
        <w:t xml:space="preserve">16.98% of mothers have attained a college-level education, while 35.85% are college graduates. Additionally, 1.89% of mothers are master’s unit earners, 11.32% are master’s graduates, and 1.89% </w:t>
      </w:r>
      <w:proofErr w:type="gramStart"/>
      <w:r>
        <w:rPr>
          <w:rFonts w:ascii="Arial" w:eastAsia="Arial" w:hAnsi="Arial" w:cs="Arial"/>
          <w:sz w:val="24"/>
          <w:szCs w:val="24"/>
        </w:rPr>
        <w:t>are</w:t>
      </w:r>
      <w:proofErr w:type="gramEnd"/>
      <w:r>
        <w:rPr>
          <w:rFonts w:ascii="Arial" w:eastAsia="Arial" w:hAnsi="Arial" w:cs="Arial"/>
          <w:sz w:val="24"/>
          <w:szCs w:val="24"/>
        </w:rPr>
        <w:t xml:space="preserve"> vocational skills graduates</w:t>
      </w:r>
      <w:r>
        <w:rPr>
          <w:rFonts w:ascii="Arial" w:eastAsia="Arial" w:hAnsi="Arial" w:cs="Arial"/>
          <w:color w:val="000000"/>
          <w:sz w:val="24"/>
          <w:szCs w:val="24"/>
        </w:rPr>
        <w:t>;</w:t>
      </w:r>
    </w:p>
    <w:p w:rsidR="005C0831" w:rsidRDefault="00D72E83">
      <w:pPr>
        <w:pBdr>
          <w:top w:val="none" w:sz="0" w:space="0" w:color="000000"/>
          <w:left w:val="none" w:sz="0" w:space="1" w:color="000000"/>
          <w:bottom w:val="none" w:sz="0" w:space="0" w:color="000000"/>
          <w:right w:val="none" w:sz="0" w:space="0" w:color="000000"/>
          <w:between w:val="none" w:sz="0" w:space="0" w:color="000000"/>
        </w:pBdr>
        <w:spacing w:after="0" w:line="480" w:lineRule="auto"/>
        <w:ind w:left="1440" w:hanging="825"/>
        <w:rPr>
          <w:rFonts w:ascii="Arial" w:eastAsia="Arial" w:hAnsi="Arial" w:cs="Arial"/>
          <w:color w:val="000000"/>
          <w:sz w:val="24"/>
          <w:szCs w:val="24"/>
        </w:rPr>
      </w:pPr>
      <w:r>
        <w:rPr>
          <w:rFonts w:ascii="Arial" w:eastAsia="Arial" w:hAnsi="Arial" w:cs="Arial"/>
          <w:sz w:val="24"/>
          <w:szCs w:val="24"/>
        </w:rPr>
        <w:t>1.10</w:t>
      </w:r>
      <w:r>
        <w:rPr>
          <w:rFonts w:ascii="Arial" w:eastAsia="Arial" w:hAnsi="Arial" w:cs="Arial"/>
          <w:sz w:val="24"/>
          <w:szCs w:val="24"/>
        </w:rPr>
        <w:tab/>
        <w:t>7.55% of fathers are self-employed, 7.55% are deceased, 7.55% are OFWs, 22.64% work in private organizations or are private employees, and 24.53% are employed in public organizations or are public employees. Lastly, 30.19% are self-employed</w:t>
      </w:r>
      <w:r>
        <w:rPr>
          <w:rFonts w:ascii="Arial" w:eastAsia="Arial" w:hAnsi="Arial" w:cs="Arial"/>
          <w:color w:val="000000"/>
          <w:sz w:val="24"/>
          <w:szCs w:val="24"/>
        </w:rPr>
        <w:t>;</w:t>
      </w:r>
    </w:p>
    <w:p w:rsidR="005C0831" w:rsidRDefault="00D72E83">
      <w:pPr>
        <w:pBdr>
          <w:top w:val="none" w:sz="0" w:space="0" w:color="000000"/>
          <w:left w:val="none" w:sz="0" w:space="1" w:color="000000"/>
          <w:bottom w:val="none" w:sz="0" w:space="0" w:color="000000"/>
          <w:right w:val="none" w:sz="0" w:space="0" w:color="000000"/>
          <w:between w:val="none" w:sz="0" w:space="0" w:color="000000"/>
        </w:pBdr>
        <w:spacing w:after="0" w:line="480" w:lineRule="auto"/>
        <w:ind w:left="1440" w:hanging="825"/>
        <w:rPr>
          <w:rFonts w:ascii="Arial" w:eastAsia="Arial" w:hAnsi="Arial" w:cs="Arial"/>
          <w:color w:val="000000"/>
          <w:sz w:val="24"/>
          <w:szCs w:val="24"/>
        </w:rPr>
      </w:pPr>
      <w:r>
        <w:rPr>
          <w:rFonts w:ascii="Arial" w:eastAsia="Arial" w:hAnsi="Arial" w:cs="Arial"/>
          <w:sz w:val="24"/>
          <w:szCs w:val="24"/>
        </w:rPr>
        <w:t>1.11</w:t>
      </w:r>
      <w:r>
        <w:rPr>
          <w:rFonts w:ascii="Arial" w:eastAsia="Arial" w:hAnsi="Arial" w:cs="Arial"/>
          <w:sz w:val="24"/>
          <w:szCs w:val="24"/>
        </w:rPr>
        <w:tab/>
        <w:t>22.64% of mothers are self-employed, 13.21% are public employees, 20.75% are private employees, 1.89% are OFW, and the majority are housewives with 39.62%</w:t>
      </w:r>
      <w:r>
        <w:rPr>
          <w:rFonts w:ascii="Arial" w:eastAsia="Arial" w:hAnsi="Arial" w:cs="Arial"/>
          <w:color w:val="000000"/>
          <w:sz w:val="24"/>
          <w:szCs w:val="24"/>
        </w:rPr>
        <w:t>; and</w:t>
      </w:r>
    </w:p>
    <w:p w:rsidR="005C0831" w:rsidRDefault="00D72E83">
      <w:pPr>
        <w:pBdr>
          <w:top w:val="none" w:sz="0" w:space="0" w:color="000000"/>
          <w:left w:val="none" w:sz="0" w:space="1" w:color="000000"/>
          <w:bottom w:val="none" w:sz="0" w:space="0" w:color="000000"/>
          <w:right w:val="none" w:sz="0" w:space="0" w:color="000000"/>
          <w:between w:val="none" w:sz="0" w:space="0" w:color="000000"/>
        </w:pBdr>
        <w:spacing w:after="0" w:line="480" w:lineRule="auto"/>
        <w:ind w:left="1440" w:hanging="825"/>
        <w:rPr>
          <w:rFonts w:ascii="Arial" w:eastAsia="Arial" w:hAnsi="Arial" w:cs="Arial"/>
          <w:color w:val="000000"/>
          <w:sz w:val="24"/>
          <w:szCs w:val="24"/>
        </w:rPr>
      </w:pPr>
      <w:r>
        <w:rPr>
          <w:rFonts w:ascii="Arial" w:eastAsia="Arial" w:hAnsi="Arial" w:cs="Arial"/>
          <w:sz w:val="24"/>
          <w:szCs w:val="24"/>
        </w:rPr>
        <w:t>1.12</w:t>
      </w:r>
      <w:r>
        <w:rPr>
          <w:rFonts w:ascii="Arial" w:eastAsia="Arial" w:hAnsi="Arial" w:cs="Arial"/>
          <w:sz w:val="24"/>
          <w:szCs w:val="24"/>
        </w:rPr>
        <w:tab/>
        <w:t xml:space="preserve">20.75% have parents with a monthly income below ₱10,000, 24.53% have parents with incomes between ₱10,001 and ₱20,000, 28.30% have </w:t>
      </w:r>
      <w:r>
        <w:rPr>
          <w:rFonts w:ascii="Arial" w:eastAsia="Arial" w:hAnsi="Arial" w:cs="Arial"/>
          <w:sz w:val="24"/>
          <w:szCs w:val="24"/>
        </w:rPr>
        <w:lastRenderedPageBreak/>
        <w:t>incomes between ₱20,001 and ₱30,000, and 26.42% have incomes above ₱30,001;</w:t>
      </w:r>
    </w:p>
    <w:p w:rsidR="005C0831" w:rsidRDefault="005C0831">
      <w:pPr>
        <w:spacing w:after="0" w:line="480" w:lineRule="auto"/>
        <w:rPr>
          <w:rFonts w:ascii="Arial" w:eastAsia="Arial" w:hAnsi="Arial" w:cs="Arial"/>
          <w:b/>
          <w:color w:val="000000"/>
          <w:sz w:val="24"/>
          <w:szCs w:val="24"/>
        </w:rPr>
      </w:pPr>
    </w:p>
    <w:p w:rsidR="005C0831" w:rsidRDefault="00D72E83" w:rsidP="00D72E83">
      <w:pPr>
        <w:spacing w:line="480" w:lineRule="auto"/>
        <w:rPr>
          <w:rFonts w:ascii="Arial" w:eastAsia="Arial" w:hAnsi="Arial" w:cs="Arial"/>
          <w:color w:val="000000"/>
          <w:sz w:val="24"/>
          <w:szCs w:val="24"/>
        </w:rPr>
      </w:pPr>
      <w:r>
        <w:rPr>
          <w:rFonts w:ascii="Arial" w:eastAsia="Arial" w:hAnsi="Arial" w:cs="Arial"/>
          <w:color w:val="000000"/>
          <w:sz w:val="24"/>
          <w:szCs w:val="24"/>
        </w:rPr>
        <w:t xml:space="preserve">2. </w:t>
      </w:r>
      <w:r>
        <w:rPr>
          <w:rFonts w:ascii="Arial" w:eastAsia="Arial" w:hAnsi="Arial" w:cs="Arial"/>
          <w:color w:val="0D0D0D"/>
          <w:sz w:val="24"/>
          <w:szCs w:val="24"/>
          <w:highlight w:val="white"/>
        </w:rPr>
        <w:t>STEM students encounter a myriad of challenges throughout their academic journey, from navigating large class sizes to balancing overloaded activities and managing time effectively. The demanding coursework, coupled with high expectations for success, can often lead to mental health issues such as stress and anxiety. Moreover, peer and parental pressures can exacerbate these challenges, creating additional hurdles for students to overcome. Alongside academic difficulties, personal and financial problems may further impede their progress.</w:t>
      </w:r>
    </w:p>
    <w:p w:rsidR="005C0831" w:rsidRDefault="00556E17" w:rsidP="00D72E83">
      <w:pPr>
        <w:spacing w:line="480" w:lineRule="auto"/>
        <w:rPr>
          <w:rFonts w:ascii="Arial" w:eastAsia="Arial" w:hAnsi="Arial" w:cs="Arial"/>
          <w:color w:val="000000"/>
          <w:sz w:val="24"/>
          <w:szCs w:val="24"/>
        </w:rPr>
      </w:pPr>
      <w:bookmarkStart w:id="2" w:name="_heading=h.1fob9te" w:colFirst="0" w:colLast="0"/>
      <w:bookmarkEnd w:id="2"/>
      <w:r>
        <w:rPr>
          <w:rFonts w:ascii="Arial" w:eastAsia="Arial" w:hAnsi="Arial" w:cs="Arial"/>
          <w:color w:val="000000"/>
          <w:sz w:val="24"/>
          <w:szCs w:val="24"/>
        </w:rPr>
        <w:t>3</w:t>
      </w:r>
      <w:r w:rsidR="00D72E83">
        <w:rPr>
          <w:rFonts w:ascii="Arial" w:eastAsia="Arial" w:hAnsi="Arial" w:cs="Arial"/>
          <w:color w:val="000000"/>
          <w:sz w:val="24"/>
          <w:szCs w:val="24"/>
        </w:rPr>
        <w:t xml:space="preserve">. </w:t>
      </w:r>
      <w:proofErr w:type="gramStart"/>
      <w:r w:rsidR="00D72E83">
        <w:rPr>
          <w:rFonts w:ascii="Arial" w:eastAsia="Arial" w:hAnsi="Arial" w:cs="Arial"/>
          <w:color w:val="0D0D0D"/>
          <w:sz w:val="24"/>
          <w:szCs w:val="24"/>
          <w:highlight w:val="white"/>
        </w:rPr>
        <w:t>STEM  students</w:t>
      </w:r>
      <w:proofErr w:type="gramEnd"/>
      <w:r w:rsidR="00D72E83">
        <w:rPr>
          <w:rFonts w:ascii="Arial" w:eastAsia="Arial" w:hAnsi="Arial" w:cs="Arial"/>
          <w:color w:val="0D0D0D"/>
          <w:sz w:val="24"/>
          <w:szCs w:val="24"/>
          <w:highlight w:val="white"/>
        </w:rPr>
        <w:t xml:space="preserve"> use various ways to cope with stress. They sleep well, play games, and watch movies for relaxation. Exercise, meditation, and attending religious services help them recharge physically and spiritually. Reading, shopping, and traveling provide enjoyable distractions. Socializing, exploring arts, and using platforms like </w:t>
      </w:r>
      <w:proofErr w:type="spellStart"/>
      <w:r w:rsidR="00D72E83">
        <w:rPr>
          <w:rFonts w:ascii="Arial" w:eastAsia="Arial" w:hAnsi="Arial" w:cs="Arial"/>
          <w:color w:val="0D0D0D"/>
          <w:sz w:val="24"/>
          <w:szCs w:val="24"/>
          <w:highlight w:val="white"/>
        </w:rPr>
        <w:t>TikTok</w:t>
      </w:r>
      <w:proofErr w:type="spellEnd"/>
      <w:r w:rsidR="00D72E83">
        <w:rPr>
          <w:rFonts w:ascii="Arial" w:eastAsia="Arial" w:hAnsi="Arial" w:cs="Arial"/>
          <w:color w:val="0D0D0D"/>
          <w:sz w:val="24"/>
          <w:szCs w:val="24"/>
          <w:highlight w:val="white"/>
        </w:rPr>
        <w:t xml:space="preserve"> offer fun and connection. These coping methods help STEM students stay balanced and resilient throughout their studies.</w:t>
      </w:r>
    </w:p>
    <w:p w:rsidR="005C0831" w:rsidRDefault="00556E17" w:rsidP="00D72E83">
      <w:pPr>
        <w:spacing w:before="240" w:line="480" w:lineRule="auto"/>
        <w:rPr>
          <w:rFonts w:ascii="Arial" w:eastAsia="Arial" w:hAnsi="Arial" w:cs="Arial"/>
          <w:color w:val="0D0D0D"/>
          <w:sz w:val="24"/>
          <w:szCs w:val="24"/>
        </w:rPr>
      </w:pPr>
      <w:r>
        <w:rPr>
          <w:rFonts w:ascii="Arial" w:eastAsia="Arial" w:hAnsi="Arial" w:cs="Arial"/>
          <w:color w:val="000000"/>
          <w:sz w:val="24"/>
          <w:szCs w:val="24"/>
        </w:rPr>
        <w:t>4</w:t>
      </w:r>
      <w:r w:rsidR="00D72E83">
        <w:rPr>
          <w:rFonts w:ascii="Arial" w:eastAsia="Arial" w:hAnsi="Arial" w:cs="Arial"/>
          <w:color w:val="000000"/>
          <w:sz w:val="24"/>
          <w:szCs w:val="24"/>
        </w:rPr>
        <w:t xml:space="preserve">. </w:t>
      </w:r>
      <w:r w:rsidR="00D72E83">
        <w:rPr>
          <w:rFonts w:ascii="Arial" w:eastAsia="Arial" w:hAnsi="Arial" w:cs="Arial"/>
          <w:color w:val="0D0D0D"/>
          <w:sz w:val="24"/>
          <w:szCs w:val="24"/>
          <w:highlight w:val="white"/>
        </w:rPr>
        <w:t>STEM students need various forms of support to succeed in their studies. This includes access to free printing and library resources, as well as extra help like tutoring if they're struggling. They also need a safe environment on campus with proper security. Taking breaks for health and offering spiritual support can boost their well-being. Financial assistance such as scholarships and free lunches helps ease their financial worries. It's also important to balance schoolwork with extracurricular activities. By providing this support, we can help STEM students thrive in their education.</w:t>
      </w:r>
    </w:p>
    <w:p w:rsidR="00950824" w:rsidRPr="00D72E83" w:rsidRDefault="00950824" w:rsidP="00D72E83">
      <w:pPr>
        <w:spacing w:before="240" w:line="480" w:lineRule="auto"/>
        <w:rPr>
          <w:rFonts w:ascii="Arial" w:eastAsia="Arial" w:hAnsi="Arial" w:cs="Arial"/>
          <w:color w:val="000000"/>
          <w:sz w:val="24"/>
          <w:szCs w:val="24"/>
        </w:rPr>
      </w:pPr>
    </w:p>
    <w:p w:rsidR="00D72E83" w:rsidRDefault="00D72E83" w:rsidP="00D72E83">
      <w:pPr>
        <w:spacing w:before="240" w:line="480" w:lineRule="auto"/>
        <w:rPr>
          <w:rFonts w:ascii="Arial" w:eastAsia="Arial" w:hAnsi="Arial" w:cs="Arial"/>
          <w:b/>
          <w:sz w:val="24"/>
          <w:szCs w:val="24"/>
        </w:rPr>
      </w:pPr>
    </w:p>
    <w:p w:rsidR="00950824" w:rsidRDefault="00950824" w:rsidP="00950824">
      <w:pPr>
        <w:spacing w:before="240" w:line="480" w:lineRule="auto"/>
        <w:rPr>
          <w:rFonts w:ascii="Arial" w:eastAsia="Arial" w:hAnsi="Arial" w:cs="Arial"/>
          <w:b/>
          <w:sz w:val="24"/>
          <w:szCs w:val="24"/>
        </w:rPr>
      </w:pPr>
    </w:p>
    <w:p w:rsidR="005C0831" w:rsidRDefault="00F92E8F" w:rsidP="00950824">
      <w:pPr>
        <w:spacing w:before="240" w:line="480" w:lineRule="auto"/>
        <w:rPr>
          <w:rFonts w:ascii="Arial" w:eastAsia="Arial" w:hAnsi="Arial" w:cs="Arial"/>
          <w:b/>
          <w:sz w:val="24"/>
          <w:szCs w:val="24"/>
        </w:rPr>
      </w:pPr>
      <w:r>
        <w:rPr>
          <w:rFonts w:ascii="Arial" w:eastAsia="Arial" w:hAnsi="Arial" w:cs="Arial"/>
          <w:b/>
          <w:sz w:val="24"/>
          <w:szCs w:val="24"/>
        </w:rPr>
        <w:lastRenderedPageBreak/>
        <w:t xml:space="preserve">5.3 </w:t>
      </w:r>
      <w:r w:rsidR="00D72E83">
        <w:rPr>
          <w:rFonts w:ascii="Arial" w:eastAsia="Arial" w:hAnsi="Arial" w:cs="Arial"/>
          <w:b/>
          <w:sz w:val="24"/>
          <w:szCs w:val="24"/>
        </w:rPr>
        <w:t>Conclusion</w:t>
      </w:r>
    </w:p>
    <w:p w:rsidR="005C0831" w:rsidRPr="00D72E83" w:rsidRDefault="00D72E83" w:rsidP="00D72E83">
      <w:pPr>
        <w:spacing w:line="480" w:lineRule="auto"/>
        <w:ind w:firstLine="720"/>
        <w:jc w:val="both"/>
        <w:rPr>
          <w:rFonts w:ascii="Arial" w:eastAsia="Arial" w:hAnsi="Arial" w:cs="Arial"/>
          <w:sz w:val="24"/>
          <w:szCs w:val="24"/>
        </w:rPr>
      </w:pPr>
      <w:r w:rsidRPr="00D72E83">
        <w:rPr>
          <w:rFonts w:ascii="Arial" w:eastAsia="Arial" w:hAnsi="Arial" w:cs="Arial"/>
          <w:sz w:val="24"/>
          <w:szCs w:val="24"/>
        </w:rPr>
        <w:t xml:space="preserve">The research delved into the demographic profiles of respondents, requiring their participation in a questionnaire to comprehensively understand the challenges confronting grade 11 STEM students at Mt. </w:t>
      </w:r>
      <w:proofErr w:type="spellStart"/>
      <w:r w:rsidRPr="00D72E83">
        <w:rPr>
          <w:rFonts w:ascii="Arial" w:eastAsia="Arial" w:hAnsi="Arial" w:cs="Arial"/>
          <w:sz w:val="24"/>
          <w:szCs w:val="24"/>
        </w:rPr>
        <w:t>Pulag</w:t>
      </w:r>
      <w:proofErr w:type="spellEnd"/>
      <w:r w:rsidRPr="00D72E83">
        <w:rPr>
          <w:rFonts w:ascii="Arial" w:eastAsia="Arial" w:hAnsi="Arial" w:cs="Arial"/>
          <w:sz w:val="24"/>
          <w:szCs w:val="24"/>
        </w:rPr>
        <w:t xml:space="preserve">, </w:t>
      </w:r>
      <w:proofErr w:type="spellStart"/>
      <w:r w:rsidRPr="00D72E83">
        <w:rPr>
          <w:rFonts w:ascii="Arial" w:eastAsia="Arial" w:hAnsi="Arial" w:cs="Arial"/>
          <w:sz w:val="24"/>
          <w:szCs w:val="24"/>
        </w:rPr>
        <w:t>Iligan</w:t>
      </w:r>
      <w:proofErr w:type="spellEnd"/>
      <w:r w:rsidRPr="00D72E83">
        <w:rPr>
          <w:rFonts w:ascii="Arial" w:eastAsia="Arial" w:hAnsi="Arial" w:cs="Arial"/>
          <w:sz w:val="24"/>
          <w:szCs w:val="24"/>
        </w:rPr>
        <w:t xml:space="preserve"> City National High School. Consent was obtained prior to data collection, with inquiries covering age, gender, religion, JHS Curriculum, working  status, Number of Hours sleeping at night, parents highest educational attainment and occupation, and family income. These factors were found to significantly influence the issues faced by STEM students. </w:t>
      </w:r>
    </w:p>
    <w:p w:rsidR="00D72E83" w:rsidRDefault="00D72E83" w:rsidP="00D72E83">
      <w:pPr>
        <w:spacing w:line="480" w:lineRule="auto"/>
        <w:ind w:firstLine="720"/>
        <w:jc w:val="both"/>
        <w:rPr>
          <w:rFonts w:ascii="Arial" w:eastAsia="Arial" w:hAnsi="Arial" w:cs="Arial"/>
          <w:sz w:val="24"/>
          <w:szCs w:val="24"/>
        </w:rPr>
      </w:pPr>
      <w:r w:rsidRPr="00D72E83">
        <w:rPr>
          <w:rFonts w:ascii="Arial" w:eastAsia="Arial" w:hAnsi="Arial" w:cs="Arial"/>
          <w:sz w:val="24"/>
          <w:szCs w:val="24"/>
        </w:rPr>
        <w:t xml:space="preserve">A plethora of challenges emerged from the study, including large class, struggles with time management, overloaded </w:t>
      </w:r>
      <w:proofErr w:type="gramStart"/>
      <w:r w:rsidRPr="00D72E83">
        <w:rPr>
          <w:rFonts w:ascii="Arial" w:eastAsia="Arial" w:hAnsi="Arial" w:cs="Arial"/>
          <w:sz w:val="24"/>
          <w:szCs w:val="24"/>
        </w:rPr>
        <w:t>activities ,</w:t>
      </w:r>
      <w:proofErr w:type="gramEnd"/>
      <w:r w:rsidRPr="00D72E83">
        <w:rPr>
          <w:rFonts w:ascii="Arial" w:eastAsia="Arial" w:hAnsi="Arial" w:cs="Arial"/>
          <w:sz w:val="24"/>
          <w:szCs w:val="24"/>
        </w:rPr>
        <w:t xml:space="preserve"> learning capacity, mental health, peer and parental pressures, laziness, difficult subjects, lack of motivation, and  family and financial problem. Notably, time management emerged as the most pervasive issue among STEM students, warranting further attention.</w:t>
      </w:r>
    </w:p>
    <w:p w:rsidR="00D72E83" w:rsidRDefault="00D72E83" w:rsidP="00950824">
      <w:pPr>
        <w:spacing w:before="240" w:line="480" w:lineRule="auto"/>
        <w:ind w:firstLine="720"/>
        <w:jc w:val="both"/>
        <w:rPr>
          <w:rFonts w:ascii="Arial" w:eastAsia="Arial" w:hAnsi="Arial" w:cs="Arial"/>
          <w:sz w:val="24"/>
          <w:szCs w:val="24"/>
        </w:rPr>
      </w:pPr>
      <w:r w:rsidRPr="00D72E83">
        <w:rPr>
          <w:rFonts w:ascii="Arial" w:eastAsia="Arial" w:hAnsi="Arial" w:cs="Arial"/>
          <w:sz w:val="24"/>
          <w:szCs w:val="24"/>
        </w:rPr>
        <w:t xml:space="preserve">The study illuminated various coping mechanisms adopted by STEM students to navigate these challenges. These strategies encompassed activities such as sleeping, playing games, movie marathon, eating, attending mass, </w:t>
      </w:r>
      <w:proofErr w:type="spellStart"/>
      <w:r w:rsidRPr="00D72E83">
        <w:rPr>
          <w:rFonts w:ascii="Arial" w:eastAsia="Arial" w:hAnsi="Arial" w:cs="Arial"/>
          <w:sz w:val="24"/>
          <w:szCs w:val="24"/>
        </w:rPr>
        <w:t>excersices</w:t>
      </w:r>
      <w:proofErr w:type="spellEnd"/>
      <w:r w:rsidRPr="00D72E83">
        <w:rPr>
          <w:rFonts w:ascii="Arial" w:eastAsia="Arial" w:hAnsi="Arial" w:cs="Arial"/>
          <w:sz w:val="24"/>
          <w:szCs w:val="24"/>
        </w:rPr>
        <w:t xml:space="preserve">, reading novel, meditation, shopping, travel, AFAM, going out and doing </w:t>
      </w:r>
      <w:proofErr w:type="spellStart"/>
      <w:r w:rsidRPr="00D72E83">
        <w:rPr>
          <w:rFonts w:ascii="Arial" w:eastAsia="Arial" w:hAnsi="Arial" w:cs="Arial"/>
          <w:sz w:val="24"/>
          <w:szCs w:val="24"/>
        </w:rPr>
        <w:t>tiktok</w:t>
      </w:r>
      <w:proofErr w:type="spellEnd"/>
      <w:r w:rsidRPr="00D72E83">
        <w:rPr>
          <w:rFonts w:ascii="Arial" w:eastAsia="Arial" w:hAnsi="Arial" w:cs="Arial"/>
          <w:sz w:val="24"/>
          <w:szCs w:val="24"/>
        </w:rPr>
        <w:t>. Among these coping mechanisms, sleeping emerged as the most prevalent solution embraced by STEM students as they grapple with the multitude of issues they encounter in their academic journey.</w:t>
      </w:r>
    </w:p>
    <w:p w:rsidR="00F92E8F" w:rsidRDefault="00F92E8F" w:rsidP="00F92E8F">
      <w:pPr>
        <w:spacing w:line="480" w:lineRule="auto"/>
        <w:jc w:val="both"/>
        <w:rPr>
          <w:rFonts w:ascii="Arial" w:eastAsia="Arial" w:hAnsi="Arial" w:cs="Arial"/>
          <w:b/>
          <w:sz w:val="24"/>
          <w:szCs w:val="24"/>
        </w:rPr>
      </w:pPr>
    </w:p>
    <w:p w:rsidR="00950824" w:rsidRDefault="00F92E8F" w:rsidP="00F92E8F">
      <w:pPr>
        <w:spacing w:line="480" w:lineRule="auto"/>
        <w:jc w:val="both"/>
        <w:rPr>
          <w:rFonts w:ascii="Arial" w:eastAsia="Arial" w:hAnsi="Arial" w:cs="Arial"/>
          <w:b/>
          <w:sz w:val="24"/>
          <w:szCs w:val="24"/>
        </w:rPr>
      </w:pPr>
      <w:r>
        <w:rPr>
          <w:rFonts w:ascii="Arial" w:eastAsia="Arial" w:hAnsi="Arial" w:cs="Arial"/>
          <w:b/>
          <w:sz w:val="24"/>
          <w:szCs w:val="24"/>
        </w:rPr>
        <w:t xml:space="preserve">5.4 </w:t>
      </w:r>
      <w:r w:rsidR="00950824" w:rsidRPr="00950824">
        <w:rPr>
          <w:rFonts w:ascii="Arial" w:eastAsia="Arial" w:hAnsi="Arial" w:cs="Arial"/>
          <w:b/>
          <w:sz w:val="24"/>
          <w:szCs w:val="24"/>
        </w:rPr>
        <w:t>Recommendation</w:t>
      </w:r>
    </w:p>
    <w:p w:rsidR="00950824" w:rsidRDefault="00950824" w:rsidP="00950824">
      <w:pPr>
        <w:spacing w:line="480" w:lineRule="auto"/>
        <w:rPr>
          <w:rFonts w:ascii="Arial" w:hAnsi="Arial" w:cs="Arial"/>
          <w:sz w:val="24"/>
          <w:szCs w:val="24"/>
        </w:rPr>
      </w:pPr>
      <w:r>
        <w:rPr>
          <w:rFonts w:ascii="Arial" w:hAnsi="Arial" w:cs="Arial"/>
          <w:sz w:val="24"/>
          <w:szCs w:val="24"/>
        </w:rPr>
        <w:t>Provided with the findings of this study, the following are recommended:</w:t>
      </w:r>
    </w:p>
    <w:p w:rsidR="00950824" w:rsidRDefault="00950824" w:rsidP="00950824">
      <w:pPr>
        <w:spacing w:line="480" w:lineRule="auto"/>
        <w:rPr>
          <w:rFonts w:ascii="Arial" w:hAnsi="Arial" w:cs="Arial"/>
          <w:sz w:val="24"/>
          <w:szCs w:val="24"/>
        </w:rPr>
      </w:pPr>
      <w:r>
        <w:rPr>
          <w:rFonts w:ascii="Arial" w:hAnsi="Arial" w:cs="Arial"/>
          <w:sz w:val="24"/>
          <w:szCs w:val="24"/>
        </w:rPr>
        <w:t>1.  T</w:t>
      </w:r>
      <w:r w:rsidR="00F92E8F">
        <w:rPr>
          <w:rFonts w:ascii="Arial" w:hAnsi="Arial" w:cs="Arial"/>
          <w:sz w:val="24"/>
          <w:szCs w:val="24"/>
        </w:rPr>
        <w:t xml:space="preserve">here is a need </w:t>
      </w:r>
      <w:r w:rsidRPr="00950824">
        <w:rPr>
          <w:rFonts w:ascii="Arial" w:hAnsi="Arial" w:cs="Arial"/>
          <w:sz w:val="24"/>
          <w:szCs w:val="24"/>
        </w:rPr>
        <w:t xml:space="preserve">for targeted interventions to improve time management skills </w:t>
      </w:r>
      <w:r w:rsidR="00F92E8F">
        <w:rPr>
          <w:rFonts w:ascii="Arial" w:hAnsi="Arial" w:cs="Arial"/>
          <w:sz w:val="24"/>
          <w:szCs w:val="24"/>
        </w:rPr>
        <w:t xml:space="preserve">and alleviate academic overload </w:t>
      </w:r>
      <w:r w:rsidRPr="00950824">
        <w:rPr>
          <w:rFonts w:ascii="Arial" w:hAnsi="Arial" w:cs="Arial"/>
          <w:sz w:val="24"/>
          <w:szCs w:val="24"/>
        </w:rPr>
        <w:t xml:space="preserve">through personalized support mechanisms such as tutoring and mentorship programs. </w:t>
      </w:r>
    </w:p>
    <w:p w:rsidR="00950824" w:rsidRPr="00950824" w:rsidRDefault="00950824" w:rsidP="00950824">
      <w:pPr>
        <w:spacing w:line="480" w:lineRule="auto"/>
        <w:rPr>
          <w:rFonts w:ascii="Arial" w:hAnsi="Arial" w:cs="Arial"/>
          <w:sz w:val="24"/>
          <w:szCs w:val="24"/>
        </w:rPr>
      </w:pPr>
      <w:r>
        <w:rPr>
          <w:rFonts w:ascii="Arial" w:hAnsi="Arial" w:cs="Arial"/>
          <w:sz w:val="24"/>
          <w:szCs w:val="24"/>
        </w:rPr>
        <w:lastRenderedPageBreak/>
        <w:t>2.  I</w:t>
      </w:r>
      <w:r w:rsidRPr="00950824">
        <w:rPr>
          <w:rFonts w:ascii="Arial" w:hAnsi="Arial" w:cs="Arial"/>
          <w:sz w:val="24"/>
          <w:szCs w:val="24"/>
        </w:rPr>
        <w:t>nitiatives aimed at promoting mental health awareness and providing access to counseling services should be prioritized to support students' well-being.</w:t>
      </w:r>
    </w:p>
    <w:p w:rsidR="00950824" w:rsidRPr="00950824" w:rsidRDefault="00F92E8F" w:rsidP="00950824">
      <w:pPr>
        <w:spacing w:line="480" w:lineRule="auto"/>
        <w:rPr>
          <w:rFonts w:ascii="Arial" w:hAnsi="Arial" w:cs="Arial"/>
          <w:sz w:val="24"/>
          <w:szCs w:val="24"/>
        </w:rPr>
      </w:pPr>
      <w:r>
        <w:rPr>
          <w:rFonts w:ascii="Arial" w:hAnsi="Arial" w:cs="Arial"/>
          <w:sz w:val="24"/>
          <w:szCs w:val="24"/>
        </w:rPr>
        <w:t xml:space="preserve">3. Efforts should be made </w:t>
      </w:r>
      <w:r w:rsidR="00950824" w:rsidRPr="00950824">
        <w:rPr>
          <w:rFonts w:ascii="Arial" w:hAnsi="Arial" w:cs="Arial"/>
          <w:sz w:val="24"/>
          <w:szCs w:val="24"/>
        </w:rPr>
        <w:t xml:space="preserve">to alleviate financial burdens by offering scholarships, financial aid, and resources for students from low-income backgrounds. Providing a </w:t>
      </w:r>
      <w:proofErr w:type="gramStart"/>
      <w:r w:rsidR="00950824" w:rsidRPr="00950824">
        <w:rPr>
          <w:rFonts w:ascii="Arial" w:hAnsi="Arial" w:cs="Arial"/>
          <w:sz w:val="24"/>
          <w:szCs w:val="24"/>
        </w:rPr>
        <w:t>conducive</w:t>
      </w:r>
      <w:proofErr w:type="gramEnd"/>
      <w:r w:rsidR="00950824" w:rsidRPr="00950824">
        <w:rPr>
          <w:rFonts w:ascii="Arial" w:hAnsi="Arial" w:cs="Arial"/>
          <w:sz w:val="24"/>
          <w:szCs w:val="24"/>
        </w:rPr>
        <w:t xml:space="preserve"> learning environment with adequate resources and facilities, such as free printing and library access, can also enhance students' academic experiences.</w:t>
      </w:r>
    </w:p>
    <w:p w:rsidR="00950824" w:rsidRPr="00950824" w:rsidRDefault="00F92E8F" w:rsidP="00950824">
      <w:pPr>
        <w:spacing w:line="480" w:lineRule="auto"/>
        <w:rPr>
          <w:rFonts w:ascii="Arial" w:hAnsi="Arial" w:cs="Arial"/>
          <w:sz w:val="24"/>
          <w:szCs w:val="24"/>
        </w:rPr>
      </w:pPr>
      <w:r>
        <w:rPr>
          <w:rFonts w:ascii="Arial" w:hAnsi="Arial" w:cs="Arial"/>
          <w:sz w:val="24"/>
          <w:szCs w:val="24"/>
        </w:rPr>
        <w:t>4.  F</w:t>
      </w:r>
      <w:r w:rsidR="00950824" w:rsidRPr="00950824">
        <w:rPr>
          <w:rFonts w:ascii="Arial" w:hAnsi="Arial" w:cs="Arial"/>
          <w:sz w:val="24"/>
          <w:szCs w:val="24"/>
        </w:rPr>
        <w:t>ostering a supportive and inclusive campus culture that values diversity and respects students' religious beliefs and cultural backgrounds is essential. This can be achieved through awareness campaigns, diversity training, and the promotion of inclusive policies and practices.</w:t>
      </w:r>
    </w:p>
    <w:p w:rsidR="00950824" w:rsidRPr="00950824" w:rsidRDefault="00950824" w:rsidP="00950824">
      <w:pPr>
        <w:spacing w:before="240" w:line="480" w:lineRule="auto"/>
        <w:jc w:val="both"/>
        <w:rPr>
          <w:rFonts w:ascii="Arial" w:eastAsia="Arial" w:hAnsi="Arial" w:cs="Arial"/>
          <w:b/>
          <w:sz w:val="24"/>
          <w:szCs w:val="24"/>
        </w:rPr>
      </w:pPr>
    </w:p>
    <w:p w:rsidR="00D72E83" w:rsidRDefault="00D72E83" w:rsidP="00D72E83">
      <w:pPr>
        <w:spacing w:line="480" w:lineRule="auto"/>
        <w:jc w:val="center"/>
        <w:rPr>
          <w:rFonts w:ascii="Arial" w:eastAsia="Arial" w:hAnsi="Arial" w:cs="Arial"/>
          <w:b/>
          <w:sz w:val="24"/>
          <w:szCs w:val="24"/>
        </w:rPr>
      </w:pPr>
    </w:p>
    <w:p w:rsidR="00D72E83" w:rsidRDefault="00D72E83" w:rsidP="00D72E83">
      <w:pPr>
        <w:spacing w:line="480" w:lineRule="auto"/>
        <w:jc w:val="center"/>
        <w:rPr>
          <w:rFonts w:ascii="Arial" w:eastAsia="Arial" w:hAnsi="Arial" w:cs="Arial"/>
          <w:b/>
          <w:sz w:val="24"/>
          <w:szCs w:val="24"/>
        </w:rPr>
      </w:pPr>
    </w:p>
    <w:p w:rsidR="00D72E83" w:rsidRDefault="00D72E83" w:rsidP="00D72E83">
      <w:pPr>
        <w:spacing w:line="480" w:lineRule="auto"/>
        <w:jc w:val="center"/>
        <w:rPr>
          <w:rFonts w:ascii="Arial" w:eastAsia="Arial" w:hAnsi="Arial" w:cs="Arial"/>
          <w:b/>
          <w:sz w:val="24"/>
          <w:szCs w:val="24"/>
        </w:rPr>
      </w:pPr>
    </w:p>
    <w:p w:rsidR="00D72E83" w:rsidRDefault="00D72E83" w:rsidP="00556E17">
      <w:pPr>
        <w:spacing w:line="480" w:lineRule="auto"/>
        <w:rPr>
          <w:rFonts w:ascii="Arial" w:eastAsia="Arial" w:hAnsi="Arial" w:cs="Arial"/>
          <w:b/>
          <w:sz w:val="24"/>
          <w:szCs w:val="24"/>
        </w:rPr>
      </w:pPr>
    </w:p>
    <w:p w:rsidR="00556E17" w:rsidRDefault="00556E17" w:rsidP="00556E17">
      <w:pPr>
        <w:spacing w:line="480" w:lineRule="auto"/>
        <w:rPr>
          <w:rFonts w:ascii="Arial" w:eastAsia="Arial" w:hAnsi="Arial" w:cs="Arial"/>
          <w:b/>
          <w:sz w:val="24"/>
          <w:szCs w:val="24"/>
        </w:rPr>
      </w:pPr>
    </w:p>
    <w:p w:rsidR="00F92E8F" w:rsidRDefault="00F92E8F" w:rsidP="00D72E83">
      <w:pPr>
        <w:spacing w:line="480" w:lineRule="auto"/>
        <w:jc w:val="center"/>
        <w:rPr>
          <w:rFonts w:ascii="Arial" w:eastAsia="Arial" w:hAnsi="Arial" w:cs="Arial"/>
          <w:b/>
          <w:sz w:val="24"/>
          <w:szCs w:val="24"/>
        </w:rPr>
      </w:pPr>
    </w:p>
    <w:p w:rsidR="00F92E8F" w:rsidRDefault="00F92E8F" w:rsidP="00D72E83">
      <w:pPr>
        <w:spacing w:line="480" w:lineRule="auto"/>
        <w:jc w:val="center"/>
        <w:rPr>
          <w:rFonts w:ascii="Arial" w:eastAsia="Arial" w:hAnsi="Arial" w:cs="Arial"/>
          <w:b/>
          <w:sz w:val="24"/>
          <w:szCs w:val="24"/>
        </w:rPr>
      </w:pPr>
    </w:p>
    <w:p w:rsidR="00F92E8F" w:rsidRDefault="00F92E8F" w:rsidP="00D72E83">
      <w:pPr>
        <w:spacing w:line="480" w:lineRule="auto"/>
        <w:jc w:val="center"/>
        <w:rPr>
          <w:rFonts w:ascii="Arial" w:eastAsia="Arial" w:hAnsi="Arial" w:cs="Arial"/>
          <w:b/>
          <w:sz w:val="24"/>
          <w:szCs w:val="24"/>
        </w:rPr>
      </w:pPr>
    </w:p>
    <w:p w:rsidR="00F92E8F" w:rsidRDefault="00F92E8F" w:rsidP="00F92E8F">
      <w:pPr>
        <w:spacing w:line="480" w:lineRule="auto"/>
        <w:rPr>
          <w:rFonts w:ascii="Arial" w:eastAsia="Arial" w:hAnsi="Arial" w:cs="Arial"/>
          <w:b/>
          <w:sz w:val="24"/>
          <w:szCs w:val="24"/>
        </w:rPr>
      </w:pPr>
    </w:p>
    <w:p w:rsidR="00F92E8F" w:rsidRDefault="00F92E8F" w:rsidP="00F92E8F">
      <w:pPr>
        <w:spacing w:line="480" w:lineRule="auto"/>
        <w:rPr>
          <w:rFonts w:ascii="Arial" w:eastAsia="Arial" w:hAnsi="Arial" w:cs="Arial"/>
          <w:b/>
          <w:sz w:val="24"/>
          <w:szCs w:val="24"/>
        </w:rPr>
      </w:pPr>
    </w:p>
    <w:p w:rsidR="00F92E8F" w:rsidRDefault="00F92E8F" w:rsidP="00F92E8F">
      <w:pPr>
        <w:spacing w:line="480" w:lineRule="auto"/>
        <w:rPr>
          <w:rFonts w:ascii="Arial" w:eastAsia="Arial" w:hAnsi="Arial" w:cs="Arial"/>
          <w:b/>
          <w:sz w:val="24"/>
          <w:szCs w:val="24"/>
        </w:rPr>
      </w:pPr>
    </w:p>
    <w:p w:rsidR="00F92E8F" w:rsidRDefault="00F92E8F" w:rsidP="00F92E8F">
      <w:pPr>
        <w:spacing w:line="480" w:lineRule="auto"/>
        <w:rPr>
          <w:rFonts w:ascii="Arial" w:eastAsia="Arial" w:hAnsi="Arial" w:cs="Arial"/>
          <w:b/>
          <w:sz w:val="24"/>
          <w:szCs w:val="24"/>
        </w:rPr>
      </w:pPr>
    </w:p>
    <w:p w:rsidR="00D72E83" w:rsidRDefault="00D72E83" w:rsidP="00F92E8F">
      <w:pPr>
        <w:spacing w:line="480" w:lineRule="auto"/>
        <w:jc w:val="center"/>
        <w:rPr>
          <w:rFonts w:ascii="Arial" w:eastAsia="Arial" w:hAnsi="Arial" w:cs="Arial"/>
          <w:b/>
          <w:sz w:val="24"/>
          <w:szCs w:val="24"/>
        </w:rPr>
      </w:pPr>
      <w:r w:rsidRPr="00D72E83">
        <w:rPr>
          <w:rFonts w:ascii="Arial" w:eastAsia="Arial" w:hAnsi="Arial" w:cs="Arial"/>
          <w:b/>
          <w:sz w:val="24"/>
          <w:szCs w:val="24"/>
        </w:rPr>
        <w:lastRenderedPageBreak/>
        <w:t>Reference</w:t>
      </w:r>
    </w:p>
    <w:p w:rsidR="00D72E83" w:rsidRPr="00F92E8F" w:rsidRDefault="00D72E83" w:rsidP="00D72E83">
      <w:pPr>
        <w:ind w:left="720" w:hanging="720"/>
        <w:rPr>
          <w:rFonts w:ascii="Arial" w:hAnsi="Arial" w:cs="Arial"/>
          <w:sz w:val="24"/>
          <w:szCs w:val="24"/>
        </w:rPr>
      </w:pPr>
      <w:proofErr w:type="gramStart"/>
      <w:r w:rsidRPr="00F92E8F">
        <w:rPr>
          <w:rFonts w:ascii="Arial" w:hAnsi="Arial" w:cs="Arial"/>
          <w:sz w:val="24"/>
          <w:szCs w:val="24"/>
        </w:rPr>
        <w:t>‌Centers for Disease Control and Prevention.</w:t>
      </w:r>
      <w:proofErr w:type="gramEnd"/>
      <w:r w:rsidRPr="00F92E8F">
        <w:rPr>
          <w:rFonts w:ascii="Arial" w:hAnsi="Arial" w:cs="Arial"/>
          <w:sz w:val="24"/>
          <w:szCs w:val="24"/>
        </w:rPr>
        <w:t xml:space="preserve"> (2019, September 11). </w:t>
      </w:r>
      <w:proofErr w:type="gramStart"/>
      <w:r w:rsidRPr="00F92E8F">
        <w:rPr>
          <w:rFonts w:ascii="Arial" w:hAnsi="Arial" w:cs="Arial"/>
          <w:sz w:val="24"/>
          <w:szCs w:val="24"/>
        </w:rPr>
        <w:t>Sleep and Health.</w:t>
      </w:r>
      <w:proofErr w:type="gramEnd"/>
      <w:r w:rsidRPr="00F92E8F">
        <w:rPr>
          <w:rFonts w:ascii="Arial" w:hAnsi="Arial" w:cs="Arial"/>
          <w:sz w:val="24"/>
          <w:szCs w:val="24"/>
        </w:rPr>
        <w:t xml:space="preserve"> </w:t>
      </w:r>
      <w:hyperlink r:id="rId14" w:history="1">
        <w:r w:rsidRPr="00F92E8F">
          <w:rPr>
            <w:rStyle w:val="Hyperlink"/>
            <w:rFonts w:ascii="Arial" w:hAnsi="Arial" w:cs="Arial"/>
            <w:sz w:val="24"/>
            <w:szCs w:val="24"/>
          </w:rPr>
          <w:t>Www.cdc.gov</w:t>
        </w:r>
      </w:hyperlink>
      <w:hyperlink r:id="rId15" w:anchor=":~:text=Children%20and%20adolescents%20who%20do" w:history="1">
        <w:r w:rsidRPr="00F92E8F">
          <w:rPr>
            <w:rStyle w:val="Hyperlink"/>
            <w:rFonts w:ascii="Arial" w:hAnsi="Arial" w:cs="Arial"/>
            <w:sz w:val="24"/>
            <w:szCs w:val="24"/>
          </w:rPr>
          <w:t>https://www.cdc.gov/healthyschools/sleep.htm#:~:text=Children%20and%20adolescents%20who%20do</w:t>
        </w:r>
      </w:hyperlink>
    </w:p>
    <w:p w:rsidR="00D72E83" w:rsidRPr="00F92E8F" w:rsidRDefault="00D72E83" w:rsidP="00D72E83">
      <w:pPr>
        <w:ind w:left="720" w:hanging="720"/>
        <w:rPr>
          <w:rFonts w:ascii="Arial" w:hAnsi="Arial" w:cs="Arial"/>
          <w:sz w:val="24"/>
          <w:szCs w:val="24"/>
        </w:rPr>
      </w:pPr>
      <w:r w:rsidRPr="00F92E8F">
        <w:rPr>
          <w:rFonts w:ascii="Arial" w:hAnsi="Arial" w:cs="Arial"/>
          <w:sz w:val="24"/>
          <w:szCs w:val="24"/>
        </w:rPr>
        <w:t xml:space="preserve">Chen et al. (2020) Factors Influencing STEM Students' Educational Experience </w:t>
      </w:r>
      <w:proofErr w:type="spellStart"/>
      <w:r w:rsidRPr="00F92E8F">
        <w:rPr>
          <w:rFonts w:ascii="Arial" w:hAnsi="Arial" w:cs="Arial"/>
          <w:sz w:val="24"/>
          <w:szCs w:val="24"/>
        </w:rPr>
        <w:t>ResearchGate</w:t>
      </w:r>
      <w:proofErr w:type="spellEnd"/>
      <w:r w:rsidRPr="00F92E8F">
        <w:rPr>
          <w:rFonts w:ascii="Arial" w:hAnsi="Arial" w:cs="Arial"/>
          <w:sz w:val="24"/>
          <w:szCs w:val="24"/>
        </w:rPr>
        <w:t xml:space="preserve"> </w:t>
      </w:r>
    </w:p>
    <w:p w:rsidR="00D72E83" w:rsidRPr="00F92E8F" w:rsidRDefault="00D72E83" w:rsidP="00D72E83">
      <w:pPr>
        <w:ind w:left="720" w:hanging="720"/>
        <w:rPr>
          <w:rStyle w:val="Hyperlink"/>
          <w:rFonts w:ascii="Arial" w:hAnsi="Arial" w:cs="Arial"/>
          <w:sz w:val="24"/>
          <w:szCs w:val="24"/>
        </w:rPr>
      </w:pPr>
      <w:r w:rsidRPr="00F92E8F">
        <w:rPr>
          <w:rFonts w:ascii="Arial" w:hAnsi="Arial" w:cs="Arial"/>
          <w:sz w:val="24"/>
          <w:szCs w:val="24"/>
        </w:rPr>
        <w:t xml:space="preserve">Chris </w:t>
      </w:r>
      <w:proofErr w:type="spellStart"/>
      <w:r w:rsidRPr="00F92E8F">
        <w:rPr>
          <w:rFonts w:ascii="Arial" w:hAnsi="Arial" w:cs="Arial"/>
          <w:sz w:val="24"/>
          <w:szCs w:val="24"/>
        </w:rPr>
        <w:t>Rogame</w:t>
      </w:r>
      <w:proofErr w:type="spellEnd"/>
      <w:r w:rsidRPr="00F92E8F">
        <w:rPr>
          <w:rFonts w:ascii="Arial" w:hAnsi="Arial" w:cs="Arial"/>
          <w:sz w:val="24"/>
          <w:szCs w:val="24"/>
        </w:rPr>
        <w:t xml:space="preserve"> (2016), Problems of Student in Time Management. The University of Cambodia, </w:t>
      </w:r>
      <w:hyperlink r:id="rId16" w:history="1">
        <w:r w:rsidRPr="00F92E8F">
          <w:rPr>
            <w:rStyle w:val="Hyperlink"/>
            <w:rFonts w:ascii="Arial" w:hAnsi="Arial" w:cs="Arial"/>
            <w:sz w:val="24"/>
            <w:szCs w:val="24"/>
          </w:rPr>
          <w:t>https://rb.gy/9p6awc</w:t>
        </w:r>
      </w:hyperlink>
    </w:p>
    <w:p w:rsidR="00D72E83" w:rsidRPr="00F92E8F" w:rsidRDefault="00D72E83" w:rsidP="00D72E83">
      <w:pPr>
        <w:ind w:left="720" w:hanging="720"/>
        <w:rPr>
          <w:rFonts w:ascii="Arial" w:hAnsi="Arial" w:cs="Arial"/>
          <w:sz w:val="24"/>
          <w:szCs w:val="24"/>
        </w:rPr>
      </w:pPr>
      <w:proofErr w:type="spellStart"/>
      <w:proofErr w:type="gramStart"/>
      <w:r w:rsidRPr="00F92E8F">
        <w:rPr>
          <w:rFonts w:ascii="Arial" w:hAnsi="Arial" w:cs="Arial"/>
          <w:sz w:val="24"/>
          <w:szCs w:val="24"/>
        </w:rPr>
        <w:t>Claesson</w:t>
      </w:r>
      <w:proofErr w:type="spellEnd"/>
      <w:r w:rsidRPr="00F92E8F">
        <w:rPr>
          <w:rFonts w:ascii="Arial" w:hAnsi="Arial" w:cs="Arial"/>
          <w:sz w:val="24"/>
          <w:szCs w:val="24"/>
        </w:rPr>
        <w:t>, M. A., &amp; Brice, R. A. (1989).</w:t>
      </w:r>
      <w:proofErr w:type="gramEnd"/>
      <w:r w:rsidRPr="00F92E8F">
        <w:rPr>
          <w:rFonts w:ascii="Arial" w:hAnsi="Arial" w:cs="Arial"/>
          <w:sz w:val="24"/>
          <w:szCs w:val="24"/>
        </w:rPr>
        <w:t xml:space="preserve"> Teacher/mothers: Effects of a dual role. American Educational Research Journal, 26(1), 1–23. </w:t>
      </w:r>
    </w:p>
    <w:p w:rsidR="00D72E83" w:rsidRPr="00F92E8F" w:rsidRDefault="00D72E83" w:rsidP="00D72E83">
      <w:pPr>
        <w:ind w:left="720" w:hanging="720"/>
        <w:rPr>
          <w:rStyle w:val="Hyperlink"/>
          <w:rFonts w:ascii="Arial" w:hAnsi="Arial" w:cs="Arial"/>
          <w:sz w:val="24"/>
          <w:szCs w:val="24"/>
        </w:rPr>
      </w:pPr>
      <w:proofErr w:type="gramStart"/>
      <w:r w:rsidRPr="00F92E8F">
        <w:rPr>
          <w:rFonts w:ascii="Arial" w:hAnsi="Arial" w:cs="Arial"/>
          <w:sz w:val="24"/>
          <w:szCs w:val="24"/>
        </w:rPr>
        <w:t>Elaine Seymour and Anne-Barrie Hunter (2019).</w:t>
      </w:r>
      <w:proofErr w:type="gramEnd"/>
      <w:r w:rsidRPr="00F92E8F">
        <w:rPr>
          <w:rFonts w:ascii="Arial" w:hAnsi="Arial" w:cs="Arial"/>
          <w:sz w:val="24"/>
          <w:szCs w:val="24"/>
        </w:rPr>
        <w:t xml:space="preserve"> Talking about Leaving Revisited Persistence, Relocation, and Loss in Undergraduate STEM Education: Persistence, Relocation, and Loss in Undergraduate STEM Education </w:t>
      </w:r>
      <w:hyperlink r:id="rId17" w:history="1">
        <w:r w:rsidRPr="00F92E8F">
          <w:rPr>
            <w:rStyle w:val="Hyperlink"/>
            <w:rFonts w:ascii="Arial" w:hAnsi="Arial" w:cs="Arial"/>
            <w:sz w:val="24"/>
            <w:szCs w:val="24"/>
          </w:rPr>
          <w:t>https://www.researchgate.net/publication/337863694_Talking_about_Leaving_Revisited_Persistence_Relocation_and_Loss_in_Undergraduate_STEM_Education_Persistence_Relocation_and_Loss_in_Undergraduate_STEM_Education</w:t>
        </w:r>
      </w:hyperlink>
    </w:p>
    <w:p w:rsidR="00D72E83" w:rsidRPr="00F92E8F" w:rsidRDefault="00D72E83" w:rsidP="00D72E83">
      <w:pPr>
        <w:ind w:left="720" w:hanging="720"/>
        <w:rPr>
          <w:rFonts w:ascii="Arial" w:hAnsi="Arial" w:cs="Arial"/>
          <w:sz w:val="24"/>
          <w:szCs w:val="24"/>
        </w:rPr>
      </w:pPr>
      <w:r w:rsidRPr="00F92E8F">
        <w:rPr>
          <w:rFonts w:ascii="Arial" w:hAnsi="Arial" w:cs="Arial"/>
          <w:sz w:val="24"/>
          <w:szCs w:val="24"/>
        </w:rPr>
        <w:t xml:space="preserve">James Patrick Smith (2010). Long-term economic costs of psychological problems during childhood </w:t>
      </w:r>
      <w:hyperlink r:id="rId18" w:anchor="d=gs_qabs&amp;t=1711623467028&amp;u=%23p%3DD5C0unf6_y4J" w:history="1">
        <w:r w:rsidRPr="00F92E8F">
          <w:rPr>
            <w:rStyle w:val="Hyperlink"/>
            <w:rFonts w:ascii="Arial" w:hAnsi="Arial" w:cs="Arial"/>
            <w:sz w:val="24"/>
            <w:szCs w:val="24"/>
          </w:rPr>
          <w:t>https://scholar.google.com/scholar?hl=en&amp;as_sdt=0%2C5&amp;q=Long-term+economic+costs+of+psychological+problems+during+childhood&amp;btnG=#d=gs_qabs&amp;t=1711623467028&amp;u=%23p%3DD5C0unf6_y4J</w:t>
        </w:r>
      </w:hyperlink>
      <w:r w:rsidRPr="00F92E8F">
        <w:rPr>
          <w:rFonts w:ascii="Arial" w:hAnsi="Arial" w:cs="Arial"/>
          <w:sz w:val="24"/>
          <w:szCs w:val="24"/>
        </w:rPr>
        <w:t>\</w:t>
      </w:r>
    </w:p>
    <w:p w:rsidR="00D72E83" w:rsidRPr="00F92E8F" w:rsidRDefault="00D72E83" w:rsidP="00D72E83">
      <w:pPr>
        <w:ind w:left="720" w:hanging="720"/>
        <w:rPr>
          <w:rFonts w:ascii="Arial" w:hAnsi="Arial" w:cs="Arial"/>
          <w:sz w:val="24"/>
          <w:szCs w:val="24"/>
        </w:rPr>
      </w:pPr>
      <w:proofErr w:type="gramStart"/>
      <w:r w:rsidRPr="00F92E8F">
        <w:rPr>
          <w:rFonts w:ascii="Arial" w:hAnsi="Arial" w:cs="Arial"/>
          <w:sz w:val="24"/>
          <w:szCs w:val="24"/>
        </w:rPr>
        <w:t>Lazarus et al. (1984) Transactional Model of Stress and Coping.</w:t>
      </w:r>
      <w:proofErr w:type="gramEnd"/>
      <w:r w:rsidRPr="00F92E8F">
        <w:rPr>
          <w:rFonts w:ascii="Arial" w:hAnsi="Arial" w:cs="Arial"/>
          <w:sz w:val="24"/>
          <w:szCs w:val="24"/>
        </w:rPr>
        <w:t xml:space="preserve"> </w:t>
      </w:r>
      <w:proofErr w:type="spellStart"/>
      <w:r w:rsidRPr="00F92E8F">
        <w:rPr>
          <w:rFonts w:ascii="Arial" w:hAnsi="Arial" w:cs="Arial"/>
          <w:sz w:val="24"/>
          <w:szCs w:val="24"/>
        </w:rPr>
        <w:t>MindTools</w:t>
      </w:r>
      <w:proofErr w:type="spellEnd"/>
      <w:r w:rsidRPr="00F92E8F">
        <w:rPr>
          <w:rFonts w:ascii="Arial" w:hAnsi="Arial" w:cs="Arial"/>
          <w:sz w:val="24"/>
          <w:szCs w:val="24"/>
        </w:rPr>
        <w:t xml:space="preserve"> </w:t>
      </w:r>
      <w:hyperlink r:id="rId19" w:history="1">
        <w:r w:rsidRPr="00F92E8F">
          <w:rPr>
            <w:rStyle w:val="Hyperlink"/>
            <w:rFonts w:ascii="Arial" w:hAnsi="Arial" w:cs="Arial"/>
            <w:sz w:val="24"/>
            <w:szCs w:val="24"/>
          </w:rPr>
          <w:t>https://www.mindtools.com/aari1kl/lazarus-and-folkmans-transactional-model-of-stress-and-coping</w:t>
        </w:r>
      </w:hyperlink>
    </w:p>
    <w:p w:rsidR="00D72E83" w:rsidRPr="00F92E8F" w:rsidRDefault="00D72E83" w:rsidP="00D72E83">
      <w:pPr>
        <w:ind w:left="720" w:hanging="720"/>
        <w:rPr>
          <w:rFonts w:ascii="Arial" w:hAnsi="Arial" w:cs="Arial"/>
          <w:sz w:val="24"/>
          <w:szCs w:val="24"/>
        </w:rPr>
      </w:pPr>
      <w:r w:rsidRPr="00F92E8F">
        <w:rPr>
          <w:rFonts w:ascii="Arial" w:hAnsi="Arial" w:cs="Arial"/>
          <w:sz w:val="24"/>
          <w:szCs w:val="24"/>
        </w:rPr>
        <w:t xml:space="preserve">McMahon, W. W. (2009). Higher learning, greater good: The private and social benefits of higher education. </w:t>
      </w:r>
      <w:proofErr w:type="gramStart"/>
      <w:r w:rsidRPr="00F92E8F">
        <w:rPr>
          <w:rFonts w:ascii="Arial" w:hAnsi="Arial" w:cs="Arial"/>
          <w:sz w:val="24"/>
          <w:szCs w:val="24"/>
        </w:rPr>
        <w:t>JHU Press.</w:t>
      </w:r>
      <w:proofErr w:type="gramEnd"/>
      <w:r w:rsidRPr="00F92E8F">
        <w:rPr>
          <w:rFonts w:ascii="Arial" w:hAnsi="Arial" w:cs="Arial"/>
          <w:sz w:val="24"/>
          <w:szCs w:val="24"/>
        </w:rPr>
        <w:t xml:space="preserve"> </w:t>
      </w:r>
    </w:p>
    <w:p w:rsidR="00D72E83" w:rsidRPr="00F92E8F" w:rsidRDefault="00D72E83" w:rsidP="00D72E83">
      <w:pPr>
        <w:ind w:left="720" w:hanging="720"/>
        <w:rPr>
          <w:rStyle w:val="Hyperlink"/>
          <w:rFonts w:ascii="Arial" w:hAnsi="Arial" w:cs="Arial"/>
          <w:sz w:val="24"/>
          <w:szCs w:val="24"/>
        </w:rPr>
      </w:pPr>
      <w:proofErr w:type="gramStart"/>
      <w:r w:rsidRPr="00F92E8F">
        <w:rPr>
          <w:rFonts w:ascii="Arial" w:hAnsi="Arial" w:cs="Arial"/>
          <w:sz w:val="24"/>
          <w:szCs w:val="24"/>
        </w:rPr>
        <w:t xml:space="preserve">Navarro, J.-J., </w:t>
      </w:r>
      <w:proofErr w:type="spellStart"/>
      <w:r w:rsidRPr="00F92E8F">
        <w:rPr>
          <w:rFonts w:ascii="Arial" w:hAnsi="Arial" w:cs="Arial"/>
          <w:sz w:val="24"/>
          <w:szCs w:val="24"/>
        </w:rPr>
        <w:t>García</w:t>
      </w:r>
      <w:proofErr w:type="spellEnd"/>
      <w:r w:rsidRPr="00F92E8F">
        <w:rPr>
          <w:rFonts w:ascii="Arial" w:hAnsi="Arial" w:cs="Arial"/>
          <w:sz w:val="24"/>
          <w:szCs w:val="24"/>
        </w:rPr>
        <w:t>-Rubio, J., &amp; Olivares, P. R. (2015).</w:t>
      </w:r>
      <w:proofErr w:type="gramEnd"/>
      <w:r w:rsidRPr="00F92E8F">
        <w:rPr>
          <w:rFonts w:ascii="Arial" w:hAnsi="Arial" w:cs="Arial"/>
          <w:sz w:val="24"/>
          <w:szCs w:val="24"/>
        </w:rPr>
        <w:t xml:space="preserve"> </w:t>
      </w:r>
      <w:proofErr w:type="gramStart"/>
      <w:r w:rsidRPr="00F92E8F">
        <w:rPr>
          <w:rFonts w:ascii="Arial" w:hAnsi="Arial" w:cs="Arial"/>
          <w:sz w:val="24"/>
          <w:szCs w:val="24"/>
        </w:rPr>
        <w:t>The Relative Age Effect and Its Influence on Academic Performance.</w:t>
      </w:r>
      <w:proofErr w:type="gramEnd"/>
      <w:r w:rsidRPr="00F92E8F">
        <w:rPr>
          <w:rFonts w:ascii="Arial" w:hAnsi="Arial" w:cs="Arial"/>
          <w:sz w:val="24"/>
          <w:szCs w:val="24"/>
        </w:rPr>
        <w:t xml:space="preserve"> </w:t>
      </w:r>
      <w:proofErr w:type="gramStart"/>
      <w:r w:rsidRPr="00F92E8F">
        <w:rPr>
          <w:rFonts w:ascii="Arial" w:hAnsi="Arial" w:cs="Arial"/>
          <w:sz w:val="24"/>
          <w:szCs w:val="24"/>
        </w:rPr>
        <w:t>PLOS ONE, 10(10), e0141895.</w:t>
      </w:r>
      <w:proofErr w:type="gramEnd"/>
      <w:r w:rsidRPr="00F92E8F">
        <w:rPr>
          <w:rFonts w:ascii="Arial" w:hAnsi="Arial" w:cs="Arial"/>
          <w:sz w:val="24"/>
          <w:szCs w:val="24"/>
        </w:rPr>
        <w:t xml:space="preserve"> </w:t>
      </w:r>
      <w:hyperlink r:id="rId20" w:history="1">
        <w:r w:rsidRPr="00F92E8F">
          <w:rPr>
            <w:rStyle w:val="Hyperlink"/>
            <w:rFonts w:ascii="Arial" w:hAnsi="Arial" w:cs="Arial"/>
            <w:sz w:val="24"/>
            <w:szCs w:val="24"/>
          </w:rPr>
          <w:t>https://doi.org/10.1371/journal.pone.0141895</w:t>
        </w:r>
      </w:hyperlink>
    </w:p>
    <w:p w:rsidR="00D72E83" w:rsidRPr="00F92E8F" w:rsidRDefault="00D72E83" w:rsidP="00556E17">
      <w:pPr>
        <w:ind w:left="720" w:hanging="720"/>
        <w:rPr>
          <w:rFonts w:ascii="Arial" w:hAnsi="Arial" w:cs="Arial"/>
          <w:sz w:val="24"/>
          <w:szCs w:val="24"/>
        </w:rPr>
      </w:pPr>
      <w:r w:rsidRPr="00F92E8F">
        <w:rPr>
          <w:rFonts w:ascii="Arial" w:hAnsi="Arial" w:cs="Arial"/>
          <w:sz w:val="24"/>
          <w:szCs w:val="24"/>
        </w:rPr>
        <w:t xml:space="preserve">National Academies of Sciences, Engineering, and Medicine, Division of Behavioral and Social Sciences and Education, Board on Children, Youth, and Families, &amp; Committee on Supporting the Parents of Young Children. (2016). Parenting Matters: Supporting Parents of Children Ages 0-8. </w:t>
      </w:r>
      <w:proofErr w:type="gramStart"/>
      <w:r w:rsidRPr="00F92E8F">
        <w:rPr>
          <w:rFonts w:ascii="Arial" w:hAnsi="Arial" w:cs="Arial"/>
          <w:sz w:val="24"/>
          <w:szCs w:val="24"/>
        </w:rPr>
        <w:t xml:space="preserve">In H. </w:t>
      </w:r>
      <w:proofErr w:type="spellStart"/>
      <w:r w:rsidRPr="00F92E8F">
        <w:rPr>
          <w:rFonts w:ascii="Arial" w:hAnsi="Arial" w:cs="Arial"/>
          <w:sz w:val="24"/>
          <w:szCs w:val="24"/>
        </w:rPr>
        <w:t>Breiner</w:t>
      </w:r>
      <w:proofErr w:type="spellEnd"/>
      <w:r w:rsidRPr="00F92E8F">
        <w:rPr>
          <w:rFonts w:ascii="Arial" w:hAnsi="Arial" w:cs="Arial"/>
          <w:sz w:val="24"/>
          <w:szCs w:val="24"/>
        </w:rPr>
        <w:t>, M. Ford, &amp; V. L. Gadsden (Eds.), PubMed.</w:t>
      </w:r>
      <w:proofErr w:type="gramEnd"/>
      <w:r w:rsidRPr="00F92E8F">
        <w:rPr>
          <w:rFonts w:ascii="Arial" w:hAnsi="Arial" w:cs="Arial"/>
          <w:sz w:val="24"/>
          <w:szCs w:val="24"/>
        </w:rPr>
        <w:t xml:space="preserve"> National Academies Press (US). </w:t>
      </w:r>
      <w:hyperlink r:id="rId21" w:history="1">
        <w:r w:rsidRPr="00F92E8F">
          <w:rPr>
            <w:rStyle w:val="Hyperlink"/>
            <w:rFonts w:ascii="Arial" w:hAnsi="Arial" w:cs="Arial"/>
            <w:sz w:val="24"/>
            <w:szCs w:val="24"/>
          </w:rPr>
          <w:t>https://pubmed.ncbi.nlm.nih.gov/27997088/</w:t>
        </w:r>
      </w:hyperlink>
      <w:r w:rsidRPr="00F92E8F">
        <w:rPr>
          <w:rFonts w:ascii="Arial" w:hAnsi="Arial" w:cs="Arial"/>
          <w:sz w:val="24"/>
          <w:szCs w:val="24"/>
        </w:rPr>
        <w:t xml:space="preserve"> </w:t>
      </w:r>
    </w:p>
    <w:p w:rsidR="00D72E83" w:rsidRPr="00F92E8F" w:rsidRDefault="00D72E83" w:rsidP="00D72E83">
      <w:pPr>
        <w:ind w:left="720" w:hanging="720"/>
        <w:rPr>
          <w:rFonts w:ascii="Arial" w:hAnsi="Arial" w:cs="Arial"/>
          <w:sz w:val="24"/>
          <w:szCs w:val="24"/>
        </w:rPr>
      </w:pPr>
      <w:r w:rsidRPr="00F92E8F">
        <w:rPr>
          <w:rFonts w:ascii="Arial" w:hAnsi="Arial" w:cs="Arial"/>
          <w:sz w:val="24"/>
          <w:szCs w:val="24"/>
        </w:rPr>
        <w:t xml:space="preserve">Omar Shah, S. and </w:t>
      </w:r>
      <w:proofErr w:type="spellStart"/>
      <w:r w:rsidRPr="00F92E8F">
        <w:rPr>
          <w:rFonts w:ascii="Arial" w:hAnsi="Arial" w:cs="Arial"/>
          <w:sz w:val="24"/>
          <w:szCs w:val="24"/>
        </w:rPr>
        <w:t>Dr</w:t>
      </w:r>
      <w:proofErr w:type="spellEnd"/>
      <w:r w:rsidRPr="00F92E8F">
        <w:rPr>
          <w:rFonts w:ascii="Arial" w:hAnsi="Arial" w:cs="Arial"/>
          <w:sz w:val="24"/>
          <w:szCs w:val="24"/>
        </w:rPr>
        <w:t xml:space="preserve"> </w:t>
      </w:r>
      <w:proofErr w:type="spellStart"/>
      <w:r w:rsidRPr="00F92E8F">
        <w:rPr>
          <w:rFonts w:ascii="Arial" w:hAnsi="Arial" w:cs="Arial"/>
          <w:sz w:val="24"/>
          <w:szCs w:val="24"/>
        </w:rPr>
        <w:t>Hussain</w:t>
      </w:r>
      <w:proofErr w:type="spellEnd"/>
      <w:r w:rsidRPr="00F92E8F">
        <w:rPr>
          <w:rFonts w:ascii="Arial" w:hAnsi="Arial" w:cs="Arial"/>
          <w:sz w:val="24"/>
          <w:szCs w:val="24"/>
        </w:rPr>
        <w:t xml:space="preserve">, M. (2021) 'Parental Occupation And </w:t>
      </w:r>
      <w:proofErr w:type="spellStart"/>
      <w:r w:rsidRPr="00F92E8F">
        <w:rPr>
          <w:rFonts w:ascii="Arial" w:hAnsi="Arial" w:cs="Arial"/>
          <w:sz w:val="24"/>
          <w:szCs w:val="24"/>
        </w:rPr>
        <w:t>It's</w:t>
      </w:r>
      <w:proofErr w:type="spellEnd"/>
      <w:r w:rsidRPr="00F92E8F">
        <w:rPr>
          <w:rFonts w:ascii="Arial" w:hAnsi="Arial" w:cs="Arial"/>
          <w:sz w:val="24"/>
          <w:szCs w:val="24"/>
        </w:rPr>
        <w:t xml:space="preserve"> Effect on The Academic Performance of Children' </w:t>
      </w:r>
      <w:hyperlink r:id="rId22" w:history="1">
        <w:r w:rsidRPr="00F92E8F">
          <w:rPr>
            <w:rStyle w:val="Hyperlink"/>
            <w:rFonts w:ascii="Arial" w:hAnsi="Arial" w:cs="Arial"/>
            <w:sz w:val="24"/>
            <w:szCs w:val="24"/>
          </w:rPr>
          <w:t>https://www.google.com/url?sa=t&amp;source=web&amp;rct=j&amp;opi=89978449&amp;url=https://www.researchgate.net/publication/356460362_PARENTAL_OCCUPATION_AND_ITS_EFFECT_ON_THE_ACADEMIC_PERFORMANCE_OF_CHILDREN&amp;ved=2ahUKEwiPnMHIqZiFAxXWxzgGHR2gDZ8QFnoECBkQAQ&amp;usg=AOvVaw3Cv9yRFNOo5wbpkHhCSfCv</w:t>
        </w:r>
      </w:hyperlink>
    </w:p>
    <w:p w:rsidR="00D72E83" w:rsidRPr="00F92E8F" w:rsidRDefault="00D72E83" w:rsidP="00D72E83">
      <w:pPr>
        <w:ind w:left="720" w:hanging="720"/>
        <w:rPr>
          <w:rFonts w:ascii="Arial" w:hAnsi="Arial" w:cs="Arial"/>
          <w:sz w:val="24"/>
          <w:szCs w:val="24"/>
        </w:rPr>
      </w:pPr>
      <w:r w:rsidRPr="00F92E8F">
        <w:rPr>
          <w:rFonts w:ascii="Arial" w:hAnsi="Arial" w:cs="Arial"/>
          <w:sz w:val="24"/>
          <w:szCs w:val="24"/>
        </w:rPr>
        <w:lastRenderedPageBreak/>
        <w:t xml:space="preserve">Ritter, Hilliard, and Knox (2023), Overall, students reported that being in a romantic relationship had either no influence or had a positive impact on their mental health problems. </w:t>
      </w:r>
      <w:hyperlink r:id="rId23" w:history="1">
        <w:r w:rsidRPr="00F92E8F">
          <w:rPr>
            <w:rStyle w:val="Hyperlink"/>
            <w:rFonts w:ascii="Arial" w:hAnsi="Arial" w:cs="Arial"/>
            <w:sz w:val="24"/>
            <w:szCs w:val="24"/>
          </w:rPr>
          <w:t>https://www.mdpi.com/1660-4601/20/1/641</w:t>
        </w:r>
      </w:hyperlink>
    </w:p>
    <w:p w:rsidR="00D72E83" w:rsidRPr="00F92E8F" w:rsidRDefault="00D72E83" w:rsidP="00D72E83">
      <w:pPr>
        <w:ind w:left="720" w:hanging="720"/>
        <w:rPr>
          <w:rFonts w:ascii="Arial" w:hAnsi="Arial" w:cs="Arial"/>
          <w:sz w:val="24"/>
          <w:szCs w:val="24"/>
        </w:rPr>
      </w:pPr>
      <w:r w:rsidRPr="00F92E8F">
        <w:rPr>
          <w:rFonts w:ascii="Arial" w:hAnsi="Arial" w:cs="Arial"/>
          <w:sz w:val="24"/>
          <w:szCs w:val="24"/>
        </w:rPr>
        <w:t xml:space="preserve">R. M. Summer, Megan McCoy, </w:t>
      </w:r>
      <w:proofErr w:type="spellStart"/>
      <w:r w:rsidRPr="00F92E8F">
        <w:rPr>
          <w:rFonts w:ascii="Arial" w:hAnsi="Arial" w:cs="Arial"/>
          <w:sz w:val="24"/>
          <w:szCs w:val="24"/>
        </w:rPr>
        <w:t>I.Barrena</w:t>
      </w:r>
      <w:proofErr w:type="spellEnd"/>
      <w:r w:rsidRPr="00F92E8F">
        <w:rPr>
          <w:rFonts w:ascii="Arial" w:hAnsi="Arial" w:cs="Arial"/>
          <w:sz w:val="24"/>
          <w:szCs w:val="24"/>
        </w:rPr>
        <w:t xml:space="preserve"> Trujillo, Esperanza Rodriguez R. M. Summer, Megan McCoy, </w:t>
      </w:r>
      <w:proofErr w:type="spellStart"/>
      <w:r w:rsidRPr="00F92E8F">
        <w:rPr>
          <w:rFonts w:ascii="Arial" w:hAnsi="Arial" w:cs="Arial"/>
          <w:sz w:val="24"/>
          <w:szCs w:val="24"/>
        </w:rPr>
        <w:t>I.Barrena</w:t>
      </w:r>
      <w:proofErr w:type="spellEnd"/>
      <w:r w:rsidRPr="00F92E8F">
        <w:rPr>
          <w:rFonts w:ascii="Arial" w:hAnsi="Arial" w:cs="Arial"/>
          <w:sz w:val="24"/>
          <w:szCs w:val="24"/>
        </w:rPr>
        <w:t xml:space="preserve"> Trujillo, Esperanza Rodriguez (05 Jan 2023)Journal of College Student Retention: Research, Theory and Practice </w:t>
      </w:r>
    </w:p>
    <w:p w:rsidR="00D72E83" w:rsidRPr="00F92E8F" w:rsidRDefault="00D72E83" w:rsidP="00D72E83">
      <w:pPr>
        <w:ind w:left="720" w:hanging="720"/>
        <w:rPr>
          <w:rFonts w:ascii="Arial" w:hAnsi="Arial" w:cs="Arial"/>
          <w:sz w:val="24"/>
          <w:szCs w:val="24"/>
        </w:rPr>
      </w:pPr>
      <w:r w:rsidRPr="00F92E8F">
        <w:rPr>
          <w:rFonts w:ascii="Arial" w:hAnsi="Arial" w:cs="Arial"/>
          <w:sz w:val="24"/>
          <w:szCs w:val="24"/>
        </w:rPr>
        <w:t xml:space="preserve">Spencer </w:t>
      </w:r>
      <w:proofErr w:type="spellStart"/>
      <w:r w:rsidRPr="00F92E8F">
        <w:rPr>
          <w:rFonts w:ascii="Arial" w:hAnsi="Arial" w:cs="Arial"/>
          <w:sz w:val="24"/>
          <w:szCs w:val="24"/>
        </w:rPr>
        <w:t>Waltman</w:t>
      </w:r>
      <w:proofErr w:type="spellEnd"/>
      <w:r w:rsidRPr="00F92E8F">
        <w:rPr>
          <w:rFonts w:ascii="Arial" w:hAnsi="Arial" w:cs="Arial"/>
          <w:sz w:val="24"/>
          <w:szCs w:val="24"/>
        </w:rPr>
        <w:t xml:space="preserve"> (2019) promoting gender diversity in stem fields can lead to increased innovation and creativity </w:t>
      </w:r>
      <w:hyperlink r:id="rId24" w:history="1">
        <w:r w:rsidRPr="00F92E8F">
          <w:rPr>
            <w:rStyle w:val="Hyperlink"/>
            <w:rFonts w:ascii="Arial" w:hAnsi="Arial" w:cs="Arial"/>
            <w:sz w:val="24"/>
            <w:szCs w:val="24"/>
          </w:rPr>
          <w:t>https://www.researchgate.net/publication/330134457_Gender_Diversity_in_STEM_Disciplines_A_Multiple_Factor_Problem</w:t>
        </w:r>
      </w:hyperlink>
    </w:p>
    <w:p w:rsidR="00D72E83" w:rsidRDefault="00D72E83" w:rsidP="00D72E83">
      <w:pPr>
        <w:spacing w:line="480" w:lineRule="auto"/>
        <w:jc w:val="center"/>
        <w:rPr>
          <w:rFonts w:ascii="Arial" w:eastAsia="Arial" w:hAnsi="Arial" w:cs="Arial"/>
          <w:b/>
          <w:sz w:val="24"/>
          <w:szCs w:val="24"/>
        </w:rPr>
      </w:pPr>
    </w:p>
    <w:p w:rsidR="00556E17" w:rsidRDefault="00556E17" w:rsidP="00D72E83">
      <w:pPr>
        <w:spacing w:line="480" w:lineRule="auto"/>
        <w:jc w:val="center"/>
        <w:rPr>
          <w:rFonts w:ascii="Arial" w:eastAsia="Arial" w:hAnsi="Arial" w:cs="Arial"/>
          <w:b/>
          <w:sz w:val="24"/>
          <w:szCs w:val="24"/>
        </w:rPr>
      </w:pPr>
    </w:p>
    <w:p w:rsidR="00556E17" w:rsidRDefault="00556E17" w:rsidP="00D72E83">
      <w:pPr>
        <w:spacing w:line="480" w:lineRule="auto"/>
        <w:jc w:val="center"/>
        <w:rPr>
          <w:rFonts w:ascii="Arial" w:eastAsia="Arial" w:hAnsi="Arial" w:cs="Arial"/>
          <w:b/>
          <w:sz w:val="24"/>
          <w:szCs w:val="24"/>
        </w:rPr>
      </w:pPr>
    </w:p>
    <w:p w:rsidR="00556E17" w:rsidRDefault="00556E17" w:rsidP="00D72E83">
      <w:pPr>
        <w:spacing w:line="480" w:lineRule="auto"/>
        <w:jc w:val="center"/>
        <w:rPr>
          <w:rFonts w:ascii="Arial" w:eastAsia="Arial" w:hAnsi="Arial" w:cs="Arial"/>
          <w:b/>
          <w:sz w:val="24"/>
          <w:szCs w:val="24"/>
        </w:rPr>
      </w:pPr>
    </w:p>
    <w:p w:rsidR="00556E17" w:rsidRDefault="00556E17" w:rsidP="00D72E83">
      <w:pPr>
        <w:spacing w:line="480" w:lineRule="auto"/>
        <w:jc w:val="center"/>
        <w:rPr>
          <w:rFonts w:ascii="Arial" w:eastAsia="Arial" w:hAnsi="Arial" w:cs="Arial"/>
          <w:b/>
          <w:sz w:val="24"/>
          <w:szCs w:val="24"/>
        </w:rPr>
      </w:pPr>
    </w:p>
    <w:p w:rsidR="00556E17" w:rsidRDefault="00556E17" w:rsidP="00D72E83">
      <w:pPr>
        <w:spacing w:line="480" w:lineRule="auto"/>
        <w:jc w:val="center"/>
        <w:rPr>
          <w:rFonts w:ascii="Arial" w:eastAsia="Arial" w:hAnsi="Arial" w:cs="Arial"/>
          <w:b/>
          <w:sz w:val="24"/>
          <w:szCs w:val="24"/>
        </w:rPr>
      </w:pPr>
    </w:p>
    <w:p w:rsidR="00556E17" w:rsidRDefault="00556E17" w:rsidP="00D72E83">
      <w:pPr>
        <w:spacing w:line="480" w:lineRule="auto"/>
        <w:jc w:val="center"/>
        <w:rPr>
          <w:rFonts w:ascii="Arial" w:eastAsia="Arial" w:hAnsi="Arial" w:cs="Arial"/>
          <w:b/>
          <w:sz w:val="24"/>
          <w:szCs w:val="24"/>
        </w:rPr>
      </w:pPr>
    </w:p>
    <w:p w:rsidR="00556E17" w:rsidRDefault="00556E17" w:rsidP="00D72E83">
      <w:pPr>
        <w:spacing w:line="480" w:lineRule="auto"/>
        <w:jc w:val="center"/>
        <w:rPr>
          <w:rFonts w:ascii="Arial" w:eastAsia="Arial" w:hAnsi="Arial" w:cs="Arial"/>
          <w:b/>
          <w:sz w:val="24"/>
          <w:szCs w:val="24"/>
        </w:rPr>
      </w:pPr>
    </w:p>
    <w:p w:rsidR="00556E17" w:rsidRDefault="00556E17" w:rsidP="00D72E83">
      <w:pPr>
        <w:spacing w:line="480" w:lineRule="auto"/>
        <w:jc w:val="center"/>
        <w:rPr>
          <w:rFonts w:ascii="Arial" w:eastAsia="Arial" w:hAnsi="Arial" w:cs="Arial"/>
          <w:b/>
          <w:sz w:val="24"/>
          <w:szCs w:val="24"/>
        </w:rPr>
      </w:pPr>
    </w:p>
    <w:p w:rsidR="00556E17" w:rsidRDefault="00556E17" w:rsidP="00D72E83">
      <w:pPr>
        <w:spacing w:line="480" w:lineRule="auto"/>
        <w:jc w:val="center"/>
        <w:rPr>
          <w:rFonts w:ascii="Arial" w:eastAsia="Arial" w:hAnsi="Arial" w:cs="Arial"/>
          <w:b/>
          <w:sz w:val="24"/>
          <w:szCs w:val="24"/>
        </w:rPr>
      </w:pPr>
    </w:p>
    <w:p w:rsidR="00556E17" w:rsidRDefault="00556E17" w:rsidP="00D72E83">
      <w:pPr>
        <w:spacing w:line="480" w:lineRule="auto"/>
        <w:jc w:val="center"/>
        <w:rPr>
          <w:rFonts w:ascii="Arial" w:eastAsia="Arial" w:hAnsi="Arial" w:cs="Arial"/>
          <w:b/>
          <w:sz w:val="24"/>
          <w:szCs w:val="24"/>
        </w:rPr>
      </w:pPr>
    </w:p>
    <w:p w:rsidR="00556E17" w:rsidRDefault="00556E17" w:rsidP="00D72E83">
      <w:pPr>
        <w:spacing w:line="480" w:lineRule="auto"/>
        <w:jc w:val="center"/>
        <w:rPr>
          <w:rFonts w:ascii="Arial" w:eastAsia="Arial" w:hAnsi="Arial" w:cs="Arial"/>
          <w:b/>
          <w:sz w:val="24"/>
          <w:szCs w:val="24"/>
        </w:rPr>
      </w:pPr>
    </w:p>
    <w:p w:rsidR="00556E17" w:rsidRDefault="00556E17" w:rsidP="00D72E83">
      <w:pPr>
        <w:spacing w:line="480" w:lineRule="auto"/>
        <w:jc w:val="center"/>
        <w:rPr>
          <w:rFonts w:ascii="Arial" w:eastAsia="Arial" w:hAnsi="Arial" w:cs="Arial"/>
          <w:b/>
          <w:sz w:val="24"/>
          <w:szCs w:val="24"/>
        </w:rPr>
      </w:pPr>
    </w:p>
    <w:p w:rsidR="00556E17" w:rsidRDefault="00556E17" w:rsidP="00D72E83">
      <w:pPr>
        <w:spacing w:line="480" w:lineRule="auto"/>
        <w:jc w:val="center"/>
        <w:rPr>
          <w:rFonts w:ascii="Arial" w:eastAsia="Arial" w:hAnsi="Arial" w:cs="Arial"/>
          <w:b/>
          <w:sz w:val="24"/>
          <w:szCs w:val="24"/>
        </w:rPr>
      </w:pPr>
    </w:p>
    <w:p w:rsidR="00556E17" w:rsidRDefault="00556E17" w:rsidP="00D72E83">
      <w:pPr>
        <w:spacing w:line="480" w:lineRule="auto"/>
        <w:jc w:val="center"/>
        <w:rPr>
          <w:rFonts w:ascii="Arial" w:eastAsia="Arial" w:hAnsi="Arial" w:cs="Arial"/>
          <w:b/>
          <w:sz w:val="24"/>
          <w:szCs w:val="24"/>
        </w:rPr>
      </w:pPr>
    </w:p>
    <w:p w:rsidR="00556E17" w:rsidRDefault="00556E17" w:rsidP="00D72E83">
      <w:pPr>
        <w:spacing w:line="480" w:lineRule="auto"/>
        <w:jc w:val="center"/>
        <w:rPr>
          <w:rFonts w:ascii="Arial" w:eastAsia="Arial" w:hAnsi="Arial" w:cs="Arial"/>
          <w:b/>
          <w:sz w:val="24"/>
          <w:szCs w:val="24"/>
        </w:rPr>
      </w:pPr>
    </w:p>
    <w:p w:rsidR="00556E17" w:rsidRDefault="0022329B" w:rsidP="00D72E83">
      <w:pPr>
        <w:spacing w:line="480" w:lineRule="auto"/>
        <w:jc w:val="center"/>
        <w:rPr>
          <w:rFonts w:ascii="Arial" w:eastAsia="Arial" w:hAnsi="Arial" w:cs="Arial"/>
          <w:b/>
          <w:sz w:val="24"/>
          <w:szCs w:val="24"/>
        </w:rPr>
      </w:pPr>
      <w:r>
        <w:rPr>
          <w:rFonts w:ascii="Arial" w:eastAsia="Arial" w:hAnsi="Arial" w:cs="Arial"/>
          <w:b/>
          <w:sz w:val="24"/>
          <w:szCs w:val="24"/>
        </w:rPr>
        <w:lastRenderedPageBreak/>
        <w:t>Abstract</w:t>
      </w:r>
    </w:p>
    <w:p w:rsidR="0022329B" w:rsidRDefault="0022329B" w:rsidP="0022329B">
      <w:pPr>
        <w:spacing w:line="480" w:lineRule="auto"/>
        <w:ind w:firstLine="720"/>
        <w:jc w:val="both"/>
        <w:rPr>
          <w:rFonts w:ascii="Arial" w:hAnsi="Arial" w:cs="Arial"/>
          <w:color w:val="0D0D0D"/>
          <w:sz w:val="24"/>
          <w:szCs w:val="24"/>
          <w:shd w:val="clear" w:color="auto" w:fill="FFFFFF"/>
        </w:rPr>
      </w:pPr>
      <w:r w:rsidRPr="0022329B">
        <w:rPr>
          <w:rFonts w:ascii="Arial" w:hAnsi="Arial" w:cs="Arial"/>
          <w:color w:val="0D0D0D"/>
          <w:sz w:val="24"/>
          <w:szCs w:val="24"/>
          <w:shd w:val="clear" w:color="auto" w:fill="FFFFFF"/>
        </w:rPr>
        <w:t xml:space="preserve">This study investigates the challenges encountered by Grade 11 STEM students at </w:t>
      </w:r>
      <w:proofErr w:type="spellStart"/>
      <w:r w:rsidRPr="0022329B">
        <w:rPr>
          <w:rFonts w:ascii="Arial" w:hAnsi="Arial" w:cs="Arial"/>
          <w:color w:val="0D0D0D"/>
          <w:sz w:val="24"/>
          <w:szCs w:val="24"/>
          <w:shd w:val="clear" w:color="auto" w:fill="FFFFFF"/>
        </w:rPr>
        <w:t>Iligan</w:t>
      </w:r>
      <w:proofErr w:type="spellEnd"/>
      <w:r w:rsidRPr="0022329B">
        <w:rPr>
          <w:rFonts w:ascii="Arial" w:hAnsi="Arial" w:cs="Arial"/>
          <w:color w:val="0D0D0D"/>
          <w:sz w:val="24"/>
          <w:szCs w:val="24"/>
          <w:shd w:val="clear" w:color="auto" w:fill="FFFFFF"/>
        </w:rPr>
        <w:t xml:space="preserve"> City National High School, focusing on demographic profiles and coping mechanisms. Through a questionnaire, data on age, gender, religion, curriculum, working status, sleep patterns, parental education, occupation, and family income were collected. </w:t>
      </w:r>
    </w:p>
    <w:p w:rsidR="0022329B" w:rsidRDefault="0022329B" w:rsidP="0022329B">
      <w:pPr>
        <w:spacing w:line="480" w:lineRule="auto"/>
        <w:ind w:firstLine="720"/>
        <w:jc w:val="both"/>
        <w:rPr>
          <w:rFonts w:ascii="Arial" w:hAnsi="Arial" w:cs="Arial"/>
          <w:color w:val="0D0D0D"/>
          <w:sz w:val="24"/>
          <w:szCs w:val="24"/>
          <w:shd w:val="clear" w:color="auto" w:fill="FFFFFF"/>
        </w:rPr>
      </w:pPr>
      <w:r w:rsidRPr="0022329B">
        <w:rPr>
          <w:rFonts w:ascii="Arial" w:hAnsi="Arial" w:cs="Arial"/>
          <w:color w:val="0D0D0D"/>
          <w:sz w:val="24"/>
          <w:szCs w:val="24"/>
          <w:shd w:val="clear" w:color="auto" w:fill="FFFFFF"/>
        </w:rPr>
        <w:t xml:space="preserve">Findings reveal prevalent issues including time management, academic overload, mental health concerns, and financial pressures. Coping strategies such as sleep, gaming, and social activities were identified. Recommendations include providing academic support, addressing financial constraints, and promoting well-being initiatives. </w:t>
      </w:r>
    </w:p>
    <w:p w:rsidR="0022329B" w:rsidRDefault="0022329B" w:rsidP="0022329B">
      <w:pPr>
        <w:spacing w:line="480" w:lineRule="auto"/>
        <w:ind w:firstLine="720"/>
        <w:jc w:val="both"/>
        <w:rPr>
          <w:rFonts w:ascii="Arial" w:hAnsi="Arial" w:cs="Arial"/>
          <w:color w:val="0D0D0D"/>
          <w:sz w:val="24"/>
          <w:szCs w:val="24"/>
          <w:shd w:val="clear" w:color="auto" w:fill="FFFFFF"/>
        </w:rPr>
      </w:pPr>
      <w:r w:rsidRPr="0022329B">
        <w:rPr>
          <w:rFonts w:ascii="Arial" w:hAnsi="Arial" w:cs="Arial"/>
          <w:color w:val="0D0D0D"/>
          <w:sz w:val="24"/>
          <w:szCs w:val="24"/>
          <w:shd w:val="clear" w:color="auto" w:fill="FFFFFF"/>
        </w:rPr>
        <w:t>Understanding these challenges and coping mechanisms is crucial for designing interventions to support STEM students effectively. This research contributes to enhancing student success and well-being in STEM education contexts.</w:t>
      </w:r>
    </w:p>
    <w:p w:rsidR="00EA6ECF" w:rsidRDefault="00EA6ECF" w:rsidP="0022329B">
      <w:pPr>
        <w:spacing w:line="480" w:lineRule="auto"/>
        <w:ind w:firstLine="720"/>
        <w:jc w:val="both"/>
        <w:rPr>
          <w:rFonts w:ascii="Arial" w:hAnsi="Arial" w:cs="Arial"/>
          <w:color w:val="0D0D0D"/>
          <w:sz w:val="24"/>
          <w:szCs w:val="24"/>
          <w:shd w:val="clear" w:color="auto" w:fill="FFFFFF"/>
        </w:rPr>
      </w:pPr>
    </w:p>
    <w:p w:rsidR="00EA6ECF" w:rsidRDefault="00EA6ECF" w:rsidP="0022329B">
      <w:pPr>
        <w:spacing w:line="480" w:lineRule="auto"/>
        <w:ind w:firstLine="720"/>
        <w:jc w:val="both"/>
        <w:rPr>
          <w:rFonts w:ascii="Arial" w:hAnsi="Arial" w:cs="Arial"/>
          <w:color w:val="0D0D0D"/>
          <w:sz w:val="24"/>
          <w:szCs w:val="24"/>
          <w:shd w:val="clear" w:color="auto" w:fill="FFFFFF"/>
        </w:rPr>
      </w:pPr>
    </w:p>
    <w:p w:rsidR="00EA6ECF" w:rsidRDefault="00EA6ECF" w:rsidP="0022329B">
      <w:pPr>
        <w:spacing w:line="480" w:lineRule="auto"/>
        <w:ind w:firstLine="720"/>
        <w:jc w:val="both"/>
        <w:rPr>
          <w:rFonts w:ascii="Arial" w:hAnsi="Arial" w:cs="Arial"/>
          <w:color w:val="0D0D0D"/>
          <w:sz w:val="24"/>
          <w:szCs w:val="24"/>
          <w:shd w:val="clear" w:color="auto" w:fill="FFFFFF"/>
        </w:rPr>
      </w:pPr>
    </w:p>
    <w:p w:rsidR="00EA6ECF" w:rsidRDefault="00EA6ECF" w:rsidP="0022329B">
      <w:pPr>
        <w:spacing w:line="480" w:lineRule="auto"/>
        <w:ind w:firstLine="720"/>
        <w:jc w:val="both"/>
        <w:rPr>
          <w:rFonts w:ascii="Arial" w:hAnsi="Arial" w:cs="Arial"/>
          <w:color w:val="0D0D0D"/>
          <w:sz w:val="24"/>
          <w:szCs w:val="24"/>
          <w:shd w:val="clear" w:color="auto" w:fill="FFFFFF"/>
        </w:rPr>
      </w:pPr>
    </w:p>
    <w:p w:rsidR="00EA6ECF" w:rsidRDefault="00EA6ECF" w:rsidP="0022329B">
      <w:pPr>
        <w:spacing w:line="480" w:lineRule="auto"/>
        <w:ind w:firstLine="720"/>
        <w:jc w:val="both"/>
        <w:rPr>
          <w:rFonts w:ascii="Arial" w:hAnsi="Arial" w:cs="Arial"/>
          <w:color w:val="0D0D0D"/>
          <w:sz w:val="24"/>
          <w:szCs w:val="24"/>
          <w:shd w:val="clear" w:color="auto" w:fill="FFFFFF"/>
        </w:rPr>
      </w:pPr>
    </w:p>
    <w:p w:rsidR="00EA6ECF" w:rsidRDefault="00EA6ECF" w:rsidP="0022329B">
      <w:pPr>
        <w:spacing w:line="480" w:lineRule="auto"/>
        <w:ind w:firstLine="720"/>
        <w:jc w:val="both"/>
        <w:rPr>
          <w:rFonts w:ascii="Arial" w:hAnsi="Arial" w:cs="Arial"/>
          <w:color w:val="0D0D0D"/>
          <w:sz w:val="24"/>
          <w:szCs w:val="24"/>
          <w:shd w:val="clear" w:color="auto" w:fill="FFFFFF"/>
        </w:rPr>
      </w:pPr>
    </w:p>
    <w:p w:rsidR="00EA6ECF" w:rsidRDefault="00EA6ECF" w:rsidP="0022329B">
      <w:pPr>
        <w:spacing w:line="480" w:lineRule="auto"/>
        <w:ind w:firstLine="720"/>
        <w:jc w:val="both"/>
        <w:rPr>
          <w:rFonts w:ascii="Arial" w:hAnsi="Arial" w:cs="Arial"/>
          <w:color w:val="0D0D0D"/>
          <w:sz w:val="24"/>
          <w:szCs w:val="24"/>
          <w:shd w:val="clear" w:color="auto" w:fill="FFFFFF"/>
        </w:rPr>
      </w:pPr>
    </w:p>
    <w:p w:rsidR="00EA6ECF" w:rsidRDefault="00EA6ECF" w:rsidP="0022329B">
      <w:pPr>
        <w:spacing w:line="480" w:lineRule="auto"/>
        <w:ind w:firstLine="720"/>
        <w:jc w:val="both"/>
        <w:rPr>
          <w:rFonts w:ascii="Arial" w:hAnsi="Arial" w:cs="Arial"/>
          <w:color w:val="0D0D0D"/>
          <w:sz w:val="24"/>
          <w:szCs w:val="24"/>
          <w:shd w:val="clear" w:color="auto" w:fill="FFFFFF"/>
        </w:rPr>
      </w:pPr>
    </w:p>
    <w:p w:rsidR="00EA6ECF" w:rsidRDefault="00EA6ECF" w:rsidP="0022329B">
      <w:pPr>
        <w:spacing w:line="480" w:lineRule="auto"/>
        <w:ind w:firstLine="720"/>
        <w:jc w:val="both"/>
        <w:rPr>
          <w:rFonts w:ascii="Arial" w:hAnsi="Arial" w:cs="Arial"/>
          <w:color w:val="0D0D0D"/>
          <w:sz w:val="24"/>
          <w:szCs w:val="24"/>
          <w:shd w:val="clear" w:color="auto" w:fill="FFFFFF"/>
        </w:rPr>
      </w:pPr>
    </w:p>
    <w:p w:rsidR="00EA6ECF" w:rsidRDefault="00EA6ECF" w:rsidP="0022329B">
      <w:pPr>
        <w:spacing w:line="480" w:lineRule="auto"/>
        <w:ind w:firstLine="720"/>
        <w:jc w:val="both"/>
        <w:rPr>
          <w:rFonts w:ascii="Arial" w:hAnsi="Arial" w:cs="Arial"/>
          <w:color w:val="0D0D0D"/>
          <w:sz w:val="24"/>
          <w:szCs w:val="24"/>
          <w:shd w:val="clear" w:color="auto" w:fill="FFFFFF"/>
        </w:rPr>
      </w:pPr>
    </w:p>
    <w:p w:rsidR="00EA6ECF" w:rsidRDefault="00EA6ECF" w:rsidP="00EA6ECF">
      <w:pPr>
        <w:ind w:firstLine="720"/>
        <w:jc w:val="both"/>
        <w:rPr>
          <w:rFonts w:ascii="Arial" w:hAnsi="Arial" w:cs="Arial"/>
          <w:sz w:val="24"/>
          <w:szCs w:val="24"/>
        </w:rPr>
      </w:pPr>
    </w:p>
    <w:p w:rsidR="00EA6ECF" w:rsidRPr="00EA6ECF" w:rsidRDefault="00EA6ECF" w:rsidP="00EA6ECF">
      <w:pPr>
        <w:spacing w:before="240"/>
        <w:ind w:firstLine="720"/>
        <w:jc w:val="center"/>
        <w:rPr>
          <w:rFonts w:ascii="Arial" w:hAnsi="Arial" w:cs="Arial"/>
          <w:b/>
          <w:sz w:val="24"/>
          <w:szCs w:val="24"/>
        </w:rPr>
      </w:pPr>
      <w:r w:rsidRPr="00EA6ECF">
        <w:rPr>
          <w:rFonts w:ascii="Arial" w:hAnsi="Arial" w:cs="Arial"/>
          <w:b/>
          <w:sz w:val="24"/>
          <w:szCs w:val="24"/>
        </w:rPr>
        <w:lastRenderedPageBreak/>
        <w:t>Reflection</w:t>
      </w:r>
    </w:p>
    <w:p w:rsidR="00EA6ECF" w:rsidRPr="00EA6ECF" w:rsidRDefault="00EA6ECF" w:rsidP="00EA6ECF">
      <w:pPr>
        <w:spacing w:before="240" w:line="360" w:lineRule="auto"/>
        <w:ind w:firstLine="720"/>
        <w:jc w:val="both"/>
        <w:rPr>
          <w:rFonts w:ascii="Arial" w:hAnsi="Arial" w:cs="Arial"/>
          <w:sz w:val="24"/>
          <w:szCs w:val="24"/>
        </w:rPr>
      </w:pPr>
      <w:r w:rsidRPr="00EA6ECF">
        <w:rPr>
          <w:rFonts w:ascii="Arial" w:hAnsi="Arial" w:cs="Arial"/>
          <w:sz w:val="24"/>
          <w:szCs w:val="24"/>
        </w:rPr>
        <w:t>Practical research involves applying theoretical knowledge to real-world situations, ensuring that the results are relevant, actionable, and based on practical experience. Engaging in practical research equips student researchers with skills applicable to various aspects of life, fostering the ability to address real-world issues effectively with evidence-based solutions. Continuously participating in practical research aims to enhance problem-solving abilities, contribute positively to society, and foster innovation through empirical approaches.</w:t>
      </w:r>
    </w:p>
    <w:p w:rsidR="00EA6ECF" w:rsidRPr="00EA6ECF" w:rsidRDefault="00EA6ECF" w:rsidP="00EA6ECF">
      <w:pPr>
        <w:spacing w:line="360" w:lineRule="auto"/>
        <w:ind w:firstLine="720"/>
        <w:jc w:val="both"/>
        <w:rPr>
          <w:rFonts w:ascii="Arial" w:hAnsi="Arial" w:cs="Arial"/>
          <w:sz w:val="24"/>
          <w:szCs w:val="24"/>
        </w:rPr>
      </w:pPr>
      <w:r w:rsidRPr="00EA6ECF">
        <w:rPr>
          <w:rFonts w:ascii="Arial" w:hAnsi="Arial" w:cs="Arial"/>
          <w:sz w:val="24"/>
          <w:szCs w:val="24"/>
        </w:rPr>
        <w:t xml:space="preserve">Data collection, analysis, testing, and observation are key components of applied research, enabling informed decision-making through various techniques such as surveys, experiments, interviews, and observations. Analyzing gathered data allows </w:t>
      </w:r>
      <w:bookmarkStart w:id="3" w:name="_GoBack"/>
      <w:bookmarkEnd w:id="3"/>
      <w:r w:rsidRPr="00EA6ECF">
        <w:rPr>
          <w:rFonts w:ascii="Arial" w:hAnsi="Arial" w:cs="Arial"/>
          <w:sz w:val="24"/>
          <w:szCs w:val="24"/>
        </w:rPr>
        <w:t>researchers to deepen their understanding of the research topic by identifying patterns, trends, and connections, while experiments and observations help validate theories, assess results, and refine hypotheses. Literature reviews play a crucial role in practical research by informing hypothesis generation, technique development, and knowledge expansion, while creating research frameworks guides the study process from inception to conclusion.</w:t>
      </w:r>
    </w:p>
    <w:p w:rsidR="00EA6ECF" w:rsidRPr="00EA6ECF" w:rsidRDefault="00EA6ECF" w:rsidP="00EA6ECF">
      <w:pPr>
        <w:spacing w:line="360" w:lineRule="auto"/>
        <w:ind w:firstLine="720"/>
        <w:jc w:val="both"/>
        <w:rPr>
          <w:rFonts w:ascii="Arial" w:hAnsi="Arial" w:cs="Arial"/>
          <w:sz w:val="24"/>
          <w:szCs w:val="24"/>
        </w:rPr>
      </w:pPr>
      <w:r w:rsidRPr="00EA6ECF">
        <w:rPr>
          <w:rFonts w:ascii="Arial" w:hAnsi="Arial" w:cs="Arial"/>
          <w:sz w:val="24"/>
          <w:szCs w:val="24"/>
        </w:rPr>
        <w:t>Utilizing statistical software facilitates efficient data processing and interpretation, ensuring the credibility and reliability of research findings. Adherence to ethical standards and rigorous study methods promotes transparency and trustworthiness in research work. In summary, practical research provides a structured approach to conducting systematic investigations, generating new knowledge, and addressing everyday challenges. By employing practical research concepts, individuals, including students, can make informed decisions, propose innovative solutions, and contribute to positive change across various domains. The critical thinking, problem-solving, and data analysis skills honed through practical research enable individuals to effectively tackle complex problems with evidence-based approaches in both professional and academic settings. The application of practical research techniques holds the potential to drive advancements in healthcare, education, technology, and other fields, ultimately leading to societal improvement and progress.</w:t>
      </w:r>
    </w:p>
    <w:p w:rsidR="00EA6ECF" w:rsidRPr="0022329B" w:rsidRDefault="00EA6ECF" w:rsidP="0022329B">
      <w:pPr>
        <w:spacing w:line="480" w:lineRule="auto"/>
        <w:ind w:firstLine="720"/>
        <w:jc w:val="both"/>
        <w:rPr>
          <w:rFonts w:ascii="Arial" w:eastAsia="Arial" w:hAnsi="Arial" w:cs="Arial"/>
          <w:b/>
          <w:sz w:val="24"/>
          <w:szCs w:val="24"/>
        </w:rPr>
      </w:pPr>
    </w:p>
    <w:p w:rsidR="00556E17" w:rsidRPr="00D72E83" w:rsidRDefault="00556E17" w:rsidP="00556E17">
      <w:pPr>
        <w:spacing w:line="480" w:lineRule="auto"/>
        <w:rPr>
          <w:rFonts w:ascii="Arial" w:eastAsia="Arial" w:hAnsi="Arial" w:cs="Arial"/>
          <w:b/>
          <w:sz w:val="24"/>
          <w:szCs w:val="24"/>
        </w:rPr>
      </w:pPr>
    </w:p>
    <w:sectPr w:rsidR="00556E17" w:rsidRPr="00D72E83">
      <w:pgSz w:w="12240" w:h="1872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317E32"/>
    <w:multiLevelType w:val="multilevel"/>
    <w:tmpl w:val="34E2394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B8B51FB"/>
    <w:multiLevelType w:val="multilevel"/>
    <w:tmpl w:val="0226AA2E"/>
    <w:lvl w:ilvl="0">
      <w:start w:val="1"/>
      <w:numFmt w:val="lowerLetter"/>
      <w:lvlText w:val="%1."/>
      <w:lvlJc w:val="left"/>
      <w:pPr>
        <w:ind w:left="975" w:hanging="360"/>
      </w:pPr>
    </w:lvl>
    <w:lvl w:ilvl="1">
      <w:start w:val="1"/>
      <w:numFmt w:val="lowerLetter"/>
      <w:lvlText w:val="%2."/>
      <w:lvlJc w:val="left"/>
      <w:pPr>
        <w:ind w:left="1695" w:hanging="360"/>
      </w:pPr>
    </w:lvl>
    <w:lvl w:ilvl="2">
      <w:start w:val="1"/>
      <w:numFmt w:val="lowerRoman"/>
      <w:lvlText w:val="%3."/>
      <w:lvlJc w:val="right"/>
      <w:pPr>
        <w:ind w:left="2415" w:hanging="180"/>
      </w:pPr>
    </w:lvl>
    <w:lvl w:ilvl="3">
      <w:start w:val="1"/>
      <w:numFmt w:val="decimal"/>
      <w:lvlText w:val="%4."/>
      <w:lvlJc w:val="left"/>
      <w:pPr>
        <w:ind w:left="3135" w:hanging="360"/>
      </w:pPr>
    </w:lvl>
    <w:lvl w:ilvl="4">
      <w:start w:val="1"/>
      <w:numFmt w:val="lowerLetter"/>
      <w:lvlText w:val="%5."/>
      <w:lvlJc w:val="left"/>
      <w:pPr>
        <w:ind w:left="3855" w:hanging="360"/>
      </w:pPr>
    </w:lvl>
    <w:lvl w:ilvl="5">
      <w:start w:val="1"/>
      <w:numFmt w:val="lowerRoman"/>
      <w:lvlText w:val="%6."/>
      <w:lvlJc w:val="right"/>
      <w:pPr>
        <w:ind w:left="4575" w:hanging="180"/>
      </w:pPr>
    </w:lvl>
    <w:lvl w:ilvl="6">
      <w:start w:val="1"/>
      <w:numFmt w:val="decimal"/>
      <w:lvlText w:val="%7."/>
      <w:lvlJc w:val="left"/>
      <w:pPr>
        <w:ind w:left="5295" w:hanging="360"/>
      </w:pPr>
    </w:lvl>
    <w:lvl w:ilvl="7">
      <w:start w:val="1"/>
      <w:numFmt w:val="lowerLetter"/>
      <w:lvlText w:val="%8."/>
      <w:lvlJc w:val="left"/>
      <w:pPr>
        <w:ind w:left="6015" w:hanging="360"/>
      </w:pPr>
    </w:lvl>
    <w:lvl w:ilvl="8">
      <w:start w:val="1"/>
      <w:numFmt w:val="lowerRoman"/>
      <w:lvlText w:val="%9."/>
      <w:lvlJc w:val="right"/>
      <w:pPr>
        <w:ind w:left="673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6"/>
  <w:proofState w:spelling="clean" w:grammar="clean"/>
  <w:defaultTabStop w:val="720"/>
  <w:characterSpacingControl w:val="doNotCompress"/>
  <w:compat>
    <w:compatSetting w:name="compatibilityMode" w:uri="http://schemas.microsoft.com/office/word" w:val="14"/>
  </w:compat>
  <w:rsids>
    <w:rsidRoot w:val="005C0831"/>
    <w:rsid w:val="001E5186"/>
    <w:rsid w:val="0022329B"/>
    <w:rsid w:val="00354AD8"/>
    <w:rsid w:val="00556E17"/>
    <w:rsid w:val="005C0831"/>
    <w:rsid w:val="00950824"/>
    <w:rsid w:val="00D72E83"/>
    <w:rsid w:val="00EA6ECF"/>
    <w:rsid w:val="00F92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qFormat/>
    <w:tblPr>
      <w:tblCellMar>
        <w:top w:w="100" w:type="dxa"/>
        <w:left w:w="100" w:type="dxa"/>
        <w:bottom w:w="100" w:type="dxa"/>
        <w:right w:w="100" w:type="dxa"/>
      </w:tblCellMar>
    </w:tblPr>
  </w:style>
  <w:style w:type="table" w:customStyle="1" w:styleId="Style11">
    <w:name w:val="_Style 11"/>
    <w:basedOn w:val="TableNormal1"/>
    <w:qFormat/>
    <w:tblPr>
      <w:tblCellMar>
        <w:top w:w="15" w:type="dxa"/>
        <w:left w:w="15" w:type="dxa"/>
        <w:bottom w:w="15" w:type="dxa"/>
        <w:right w:w="15" w:type="dxa"/>
      </w:tblCellMar>
    </w:tblPr>
  </w:style>
  <w:style w:type="table" w:customStyle="1" w:styleId="Style12">
    <w:name w:val="_Style 12"/>
    <w:basedOn w:val="TableNormal1"/>
    <w:tblPr>
      <w:tblCellMar>
        <w:top w:w="15" w:type="dxa"/>
        <w:left w:w="15" w:type="dxa"/>
        <w:bottom w:w="15" w:type="dxa"/>
        <w:right w:w="15" w:type="dxa"/>
      </w:tblCellMar>
    </w:tblPr>
  </w:style>
  <w:style w:type="table" w:customStyle="1" w:styleId="Style13">
    <w:name w:val="_Style 13"/>
    <w:basedOn w:val="TableNormal1"/>
    <w:qFormat/>
    <w:tblPr>
      <w:tblCellMar>
        <w:top w:w="15" w:type="dxa"/>
        <w:left w:w="15" w:type="dxa"/>
        <w:bottom w:w="15" w:type="dxa"/>
        <w:right w:w="15" w:type="dxa"/>
      </w:tblCellMar>
    </w:tblPr>
  </w:style>
  <w:style w:type="table" w:customStyle="1" w:styleId="Style14">
    <w:name w:val="_Style 14"/>
    <w:basedOn w:val="TableNormal1"/>
    <w:qFormat/>
    <w:tblPr>
      <w:tblCellMar>
        <w:top w:w="15" w:type="dxa"/>
        <w:left w:w="15" w:type="dxa"/>
        <w:bottom w:w="15" w:type="dxa"/>
        <w:right w:w="15" w:type="dxa"/>
      </w:tblCellMar>
    </w:tblPr>
  </w:style>
  <w:style w:type="table" w:customStyle="1" w:styleId="Style15">
    <w:name w:val="_Style 15"/>
    <w:basedOn w:val="TableNormal1"/>
    <w:tblPr>
      <w:tblCellMar>
        <w:top w:w="15" w:type="dxa"/>
        <w:left w:w="15" w:type="dxa"/>
        <w:bottom w:w="15" w:type="dxa"/>
        <w:right w:w="15" w:type="dxa"/>
      </w:tblCellMar>
    </w:tblPr>
  </w:style>
  <w:style w:type="table" w:customStyle="1" w:styleId="Style16">
    <w:name w:val="_Style 16"/>
    <w:basedOn w:val="TableNormal1"/>
    <w:tblPr>
      <w:tblCellMar>
        <w:top w:w="15" w:type="dxa"/>
        <w:left w:w="15" w:type="dxa"/>
        <w:bottom w:w="15" w:type="dxa"/>
        <w:right w:w="15" w:type="dxa"/>
      </w:tblCellMar>
    </w:tblPr>
  </w:style>
  <w:style w:type="table" w:customStyle="1" w:styleId="Style17">
    <w:name w:val="_Style 17"/>
    <w:basedOn w:val="TableNormal1"/>
    <w:qFormat/>
    <w:tblPr>
      <w:tblCellMar>
        <w:top w:w="15" w:type="dxa"/>
        <w:left w:w="15" w:type="dxa"/>
        <w:bottom w:w="15" w:type="dxa"/>
        <w:right w:w="15" w:type="dxa"/>
      </w:tblCellMar>
    </w:tblPr>
  </w:style>
  <w:style w:type="table" w:customStyle="1" w:styleId="Style18">
    <w:name w:val="_Style 18"/>
    <w:basedOn w:val="TableNormal1"/>
    <w:qFormat/>
    <w:tblPr>
      <w:tblCellMar>
        <w:top w:w="15" w:type="dxa"/>
        <w:left w:w="15" w:type="dxa"/>
        <w:bottom w:w="15" w:type="dxa"/>
        <w:right w:w="15" w:type="dxa"/>
      </w:tblCellMar>
    </w:tblPr>
  </w:style>
  <w:style w:type="table" w:customStyle="1" w:styleId="Style19">
    <w:name w:val="_Style 19"/>
    <w:basedOn w:val="TableNormal1"/>
    <w:qFormat/>
    <w:tblPr>
      <w:tblCellMar>
        <w:top w:w="15" w:type="dxa"/>
        <w:left w:w="15" w:type="dxa"/>
        <w:bottom w:w="15" w:type="dxa"/>
        <w:right w:w="15" w:type="dxa"/>
      </w:tblCellMar>
    </w:tblPr>
  </w:style>
  <w:style w:type="table" w:customStyle="1" w:styleId="Style20">
    <w:name w:val="_Style 20"/>
    <w:basedOn w:val="TableNormal1"/>
    <w:qFormat/>
    <w:tblPr>
      <w:tblCellMar>
        <w:top w:w="15" w:type="dxa"/>
        <w:left w:w="15" w:type="dxa"/>
        <w:bottom w:w="15" w:type="dxa"/>
        <w:right w:w="15" w:type="dxa"/>
      </w:tblCellMar>
    </w:tblPr>
  </w:style>
  <w:style w:type="table" w:customStyle="1" w:styleId="Style21">
    <w:name w:val="_Style 21"/>
    <w:basedOn w:val="TableNormal1"/>
    <w:tblPr>
      <w:tblCellMar>
        <w:top w:w="15" w:type="dxa"/>
        <w:left w:w="15" w:type="dxa"/>
        <w:bottom w:w="15" w:type="dxa"/>
        <w:right w:w="15" w:type="dxa"/>
      </w:tblCellMar>
    </w:tblPr>
  </w:style>
  <w:style w:type="table" w:customStyle="1" w:styleId="Style22">
    <w:name w:val="_Style 22"/>
    <w:basedOn w:val="TableNormal1"/>
    <w:tblPr>
      <w:tblCellMar>
        <w:top w:w="15" w:type="dxa"/>
        <w:left w:w="15" w:type="dxa"/>
        <w:bottom w:w="15" w:type="dxa"/>
        <w:right w:w="15" w:type="dxa"/>
      </w:tblCellMar>
    </w:tblPr>
  </w:style>
  <w:style w:type="table" w:customStyle="1" w:styleId="Style23">
    <w:name w:val="_Style 23"/>
    <w:basedOn w:val="TableNormal1"/>
    <w:tblPr>
      <w:tblCellMar>
        <w:top w:w="15" w:type="dxa"/>
        <w:left w:w="15" w:type="dxa"/>
        <w:bottom w:w="15" w:type="dxa"/>
        <w:right w:w="15" w:type="dxa"/>
      </w:tblCellMar>
    </w:tblPr>
  </w:style>
  <w:style w:type="table" w:customStyle="1" w:styleId="Style24">
    <w:name w:val="_Style 24"/>
    <w:basedOn w:val="TableNormal1"/>
    <w:tblPr>
      <w:tblCellMar>
        <w:top w:w="15" w:type="dxa"/>
        <w:left w:w="15" w:type="dxa"/>
        <w:bottom w:w="15" w:type="dxa"/>
        <w:right w:w="15" w:type="dxa"/>
      </w:tblCellMar>
    </w:tbl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table" w:customStyle="1" w:styleId="a3">
    <w:basedOn w:val="TableNormal"/>
    <w:tblPr>
      <w:tblStyleRowBandSize w:val="1"/>
      <w:tblStyleColBandSize w:val="1"/>
      <w:tblInd w:w="0" w:type="dxa"/>
      <w:tblCellMar>
        <w:top w:w="15" w:type="dxa"/>
        <w:left w:w="15" w:type="dxa"/>
        <w:bottom w:w="15" w:type="dxa"/>
        <w:right w:w="15" w:type="dxa"/>
      </w:tblCellMar>
    </w:tblPr>
  </w:style>
  <w:style w:type="table" w:customStyle="1" w:styleId="a4">
    <w:basedOn w:val="TableNormal"/>
    <w:tblPr>
      <w:tblStyleRowBandSize w:val="1"/>
      <w:tblStyleColBandSize w:val="1"/>
      <w:tblInd w:w="0" w:type="dxa"/>
      <w:tblCellMar>
        <w:top w:w="15" w:type="dxa"/>
        <w:left w:w="15" w:type="dxa"/>
        <w:bottom w:w="15" w:type="dxa"/>
        <w:right w:w="15" w:type="dxa"/>
      </w:tblCellMar>
    </w:tblPr>
  </w:style>
  <w:style w:type="table" w:customStyle="1" w:styleId="a5">
    <w:basedOn w:val="TableNormal"/>
    <w:tblPr>
      <w:tblStyleRowBandSize w:val="1"/>
      <w:tblStyleColBandSize w:val="1"/>
      <w:tblInd w:w="0" w:type="dxa"/>
      <w:tblCellMar>
        <w:top w:w="15" w:type="dxa"/>
        <w:left w:w="15" w:type="dxa"/>
        <w:bottom w:w="15" w:type="dxa"/>
        <w:right w:w="15" w:type="dxa"/>
      </w:tblCellMar>
    </w:tblPr>
  </w:style>
  <w:style w:type="table" w:customStyle="1" w:styleId="a6">
    <w:basedOn w:val="TableNormal"/>
    <w:tblPr>
      <w:tblStyleRowBandSize w:val="1"/>
      <w:tblStyleColBandSize w:val="1"/>
      <w:tblInd w:w="0" w:type="dxa"/>
      <w:tblCellMar>
        <w:top w:w="15" w:type="dxa"/>
        <w:left w:w="15" w:type="dxa"/>
        <w:bottom w:w="15" w:type="dxa"/>
        <w:right w:w="15" w:type="dxa"/>
      </w:tblCellMar>
    </w:tblPr>
  </w:style>
  <w:style w:type="table" w:customStyle="1" w:styleId="a7">
    <w:basedOn w:val="TableNormal"/>
    <w:tblPr>
      <w:tblStyleRowBandSize w:val="1"/>
      <w:tblStyleColBandSize w:val="1"/>
      <w:tblInd w:w="0" w:type="dxa"/>
      <w:tblCellMar>
        <w:top w:w="15" w:type="dxa"/>
        <w:left w:w="15" w:type="dxa"/>
        <w:bottom w:w="15" w:type="dxa"/>
        <w:right w:w="15" w:type="dxa"/>
      </w:tblCellMar>
    </w:tblPr>
  </w:style>
  <w:style w:type="table" w:customStyle="1" w:styleId="a8">
    <w:basedOn w:val="TableNormal"/>
    <w:tblPr>
      <w:tblStyleRowBandSize w:val="1"/>
      <w:tblStyleColBandSize w:val="1"/>
      <w:tblInd w:w="0" w:type="dxa"/>
      <w:tblCellMar>
        <w:top w:w="15" w:type="dxa"/>
        <w:left w:w="15" w:type="dxa"/>
        <w:bottom w:w="15" w:type="dxa"/>
        <w:right w:w="15" w:type="dxa"/>
      </w:tblCellMar>
    </w:tblPr>
  </w:style>
  <w:style w:type="table" w:customStyle="1" w:styleId="a9">
    <w:basedOn w:val="TableNormal"/>
    <w:tblPr>
      <w:tblStyleRowBandSize w:val="1"/>
      <w:tblStyleColBandSize w:val="1"/>
      <w:tblInd w:w="0" w:type="dxa"/>
      <w:tblCellMar>
        <w:top w:w="15" w:type="dxa"/>
        <w:left w:w="15" w:type="dxa"/>
        <w:bottom w:w="15" w:type="dxa"/>
        <w:right w:w="15" w:type="dxa"/>
      </w:tblCellMar>
    </w:tblPr>
  </w:style>
  <w:style w:type="table" w:customStyle="1" w:styleId="aa">
    <w:basedOn w:val="TableNormal"/>
    <w:tblPr>
      <w:tblStyleRowBandSize w:val="1"/>
      <w:tblStyleColBandSize w:val="1"/>
      <w:tblInd w:w="0" w:type="dxa"/>
      <w:tblCellMar>
        <w:top w:w="15" w:type="dxa"/>
        <w:left w:w="15" w:type="dxa"/>
        <w:bottom w:w="15" w:type="dxa"/>
        <w:right w:w="15" w:type="dxa"/>
      </w:tblCellMar>
    </w:tblPr>
  </w:style>
  <w:style w:type="table" w:customStyle="1" w:styleId="ab">
    <w:basedOn w:val="TableNormal"/>
    <w:tblPr>
      <w:tblStyleRowBandSize w:val="1"/>
      <w:tblStyleColBandSize w:val="1"/>
      <w:tblInd w:w="0" w:type="dxa"/>
      <w:tblCellMar>
        <w:top w:w="15" w:type="dxa"/>
        <w:left w:w="15" w:type="dxa"/>
        <w:bottom w:w="15" w:type="dxa"/>
        <w:right w:w="15" w:type="dxa"/>
      </w:tblCellMar>
    </w:tblPr>
  </w:style>
  <w:style w:type="table" w:customStyle="1" w:styleId="ac">
    <w:basedOn w:val="TableNormal"/>
    <w:tblPr>
      <w:tblStyleRowBandSize w:val="1"/>
      <w:tblStyleColBandSize w:val="1"/>
      <w:tblInd w:w="0" w:type="dxa"/>
      <w:tblCellMar>
        <w:top w:w="15" w:type="dxa"/>
        <w:left w:w="15" w:type="dxa"/>
        <w:bottom w:w="15" w:type="dxa"/>
        <w:right w:w="15" w:type="dxa"/>
      </w:tblCellMar>
    </w:tblPr>
  </w:style>
  <w:style w:type="table" w:customStyle="1" w:styleId="ad">
    <w:basedOn w:val="TableNormal"/>
    <w:tblPr>
      <w:tblStyleRowBandSize w:val="1"/>
      <w:tblStyleColBandSize w:val="1"/>
      <w:tblInd w:w="0" w:type="dxa"/>
      <w:tblCellMar>
        <w:top w:w="15" w:type="dxa"/>
        <w:left w:w="15" w:type="dxa"/>
        <w:bottom w:w="15" w:type="dxa"/>
        <w:right w:w="15" w:type="dxa"/>
      </w:tblCellMar>
    </w:tblPr>
  </w:style>
  <w:style w:type="table" w:customStyle="1" w:styleId="ae">
    <w:basedOn w:val="TableNormal"/>
    <w:tblPr>
      <w:tblStyleRowBandSize w:val="1"/>
      <w:tblStyleColBandSize w:val="1"/>
      <w:tblInd w:w="0" w:type="dxa"/>
      <w:tblCellMar>
        <w:top w:w="15" w:type="dxa"/>
        <w:left w:w="15" w:type="dxa"/>
        <w:bottom w:w="15" w:type="dxa"/>
        <w:right w:w="15" w:type="dxa"/>
      </w:tblCellMar>
    </w:tblPr>
  </w:style>
  <w:style w:type="table" w:styleId="TableGrid">
    <w:name w:val="Table Grid"/>
    <w:basedOn w:val="TableNormal"/>
    <w:uiPriority w:val="59"/>
    <w:rsid w:val="002118CD"/>
    <w:pPr>
      <w:spacing w:after="0"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118CD"/>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A208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809"/>
  </w:style>
  <w:style w:type="paragraph" w:styleId="Footer">
    <w:name w:val="footer"/>
    <w:basedOn w:val="Normal"/>
    <w:link w:val="FooterChar"/>
    <w:uiPriority w:val="99"/>
    <w:unhideWhenUsed/>
    <w:rsid w:val="00A208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809"/>
  </w:style>
  <w:style w:type="table" w:customStyle="1" w:styleId="af">
    <w:basedOn w:val="TableNormal"/>
    <w:pPr>
      <w:spacing w:after="0" w:line="240" w:lineRule="auto"/>
    </w:pPr>
    <w:rPr>
      <w:rFonts w:ascii="Cambria" w:eastAsia="Cambria" w:hAnsi="Cambria" w:cs="Cambria"/>
    </w:rPr>
    <w:tblPr>
      <w:tblStyleRowBandSize w:val="1"/>
      <w:tblStyleColBandSize w:val="1"/>
      <w:tblInd w:w="0" w:type="dxa"/>
      <w:tblCellMar>
        <w:top w:w="0" w:type="dxa"/>
        <w:left w:w="108" w:type="dxa"/>
        <w:bottom w:w="0" w:type="dxa"/>
        <w:right w:w="108" w:type="dxa"/>
      </w:tblCellMar>
    </w:tblPr>
  </w:style>
  <w:style w:type="table" w:customStyle="1" w:styleId="af0">
    <w:basedOn w:val="TableNormal"/>
    <w:pPr>
      <w:spacing w:after="0" w:line="240" w:lineRule="auto"/>
    </w:pPr>
    <w:rPr>
      <w:rFonts w:ascii="Cambria" w:eastAsia="Cambria" w:hAnsi="Cambria" w:cs="Cambria"/>
    </w:rPr>
    <w:tblPr>
      <w:tblStyleRowBandSize w:val="1"/>
      <w:tblStyleColBandSize w:val="1"/>
      <w:tblInd w:w="0" w:type="dxa"/>
      <w:tblCellMar>
        <w:top w:w="0" w:type="dxa"/>
        <w:left w:w="108" w:type="dxa"/>
        <w:bottom w:w="0" w:type="dxa"/>
        <w:right w:w="108" w:type="dxa"/>
      </w:tblCellMar>
    </w:tblPr>
  </w:style>
  <w:style w:type="table" w:customStyle="1" w:styleId="af1">
    <w:basedOn w:val="TableNormal"/>
    <w:pPr>
      <w:spacing w:after="0" w:line="240" w:lineRule="auto"/>
    </w:pPr>
    <w:rPr>
      <w:rFonts w:ascii="Cambria" w:eastAsia="Cambria" w:hAnsi="Cambria" w:cs="Cambria"/>
    </w:rPr>
    <w:tblPr>
      <w:tblStyleRowBandSize w:val="1"/>
      <w:tblStyleColBandSize w:val="1"/>
      <w:tblInd w:w="0" w:type="dxa"/>
      <w:tblCellMar>
        <w:top w:w="0" w:type="dxa"/>
        <w:left w:w="108" w:type="dxa"/>
        <w:bottom w:w="0" w:type="dxa"/>
        <w:right w:w="108" w:type="dxa"/>
      </w:tblCellMar>
    </w:tblPr>
  </w:style>
  <w:style w:type="table" w:customStyle="1" w:styleId="af2">
    <w:basedOn w:val="TableNormal"/>
    <w:pPr>
      <w:spacing w:after="0" w:line="240" w:lineRule="auto"/>
    </w:pPr>
    <w:rPr>
      <w:rFonts w:ascii="Cambria" w:eastAsia="Cambria" w:hAnsi="Cambria" w:cs="Cambria"/>
    </w:rPr>
    <w:tblPr>
      <w:tblStyleRowBandSize w:val="1"/>
      <w:tblStyleColBandSize w:val="1"/>
      <w:tblInd w:w="0" w:type="dxa"/>
      <w:tblCellMar>
        <w:top w:w="0" w:type="dxa"/>
        <w:left w:w="108" w:type="dxa"/>
        <w:bottom w:w="0" w:type="dxa"/>
        <w:right w:w="108" w:type="dxa"/>
      </w:tblCellMar>
    </w:tblPr>
  </w:style>
  <w:style w:type="table" w:customStyle="1" w:styleId="af3">
    <w:basedOn w:val="TableNormal"/>
    <w:pPr>
      <w:spacing w:after="0" w:line="240" w:lineRule="auto"/>
    </w:pPr>
    <w:rPr>
      <w:rFonts w:ascii="Cambria" w:eastAsia="Cambria" w:hAnsi="Cambria" w:cs="Cambria"/>
    </w:rPr>
    <w:tblPr>
      <w:tblStyleRowBandSize w:val="1"/>
      <w:tblStyleColBandSize w:val="1"/>
      <w:tblInd w:w="0" w:type="dxa"/>
      <w:tblCellMar>
        <w:top w:w="0" w:type="dxa"/>
        <w:left w:w="108" w:type="dxa"/>
        <w:bottom w:w="0" w:type="dxa"/>
        <w:right w:w="108" w:type="dxa"/>
      </w:tblCellMar>
    </w:tblPr>
  </w:style>
  <w:style w:type="table" w:customStyle="1" w:styleId="af4">
    <w:basedOn w:val="TableNormal"/>
    <w:pPr>
      <w:spacing w:after="0" w:line="240" w:lineRule="auto"/>
    </w:pPr>
    <w:rPr>
      <w:rFonts w:ascii="Cambria" w:eastAsia="Cambria" w:hAnsi="Cambria" w:cs="Cambria"/>
    </w:rPr>
    <w:tblPr>
      <w:tblStyleRowBandSize w:val="1"/>
      <w:tblStyleColBandSize w:val="1"/>
      <w:tblInd w:w="0" w:type="dxa"/>
      <w:tblCellMar>
        <w:top w:w="0" w:type="dxa"/>
        <w:left w:w="108" w:type="dxa"/>
        <w:bottom w:w="0" w:type="dxa"/>
        <w:right w:w="108" w:type="dxa"/>
      </w:tblCellMar>
    </w:tblPr>
  </w:style>
  <w:style w:type="table" w:customStyle="1" w:styleId="af5">
    <w:basedOn w:val="TableNormal"/>
    <w:pPr>
      <w:spacing w:after="0" w:line="240" w:lineRule="auto"/>
    </w:pPr>
    <w:rPr>
      <w:rFonts w:ascii="Cambria" w:eastAsia="Cambria" w:hAnsi="Cambria" w:cs="Cambria"/>
    </w:rPr>
    <w:tblPr>
      <w:tblStyleRowBandSize w:val="1"/>
      <w:tblStyleColBandSize w:val="1"/>
      <w:tblInd w:w="0" w:type="dxa"/>
      <w:tblCellMar>
        <w:top w:w="0" w:type="dxa"/>
        <w:left w:w="108" w:type="dxa"/>
        <w:bottom w:w="0" w:type="dxa"/>
        <w:right w:w="108" w:type="dxa"/>
      </w:tblCellMar>
    </w:tblPr>
  </w:style>
  <w:style w:type="table" w:customStyle="1" w:styleId="af6">
    <w:basedOn w:val="TableNormal"/>
    <w:pPr>
      <w:spacing w:after="0" w:line="240" w:lineRule="auto"/>
    </w:pPr>
    <w:rPr>
      <w:rFonts w:ascii="Cambria" w:eastAsia="Cambria" w:hAnsi="Cambria" w:cs="Cambria"/>
    </w:rPr>
    <w:tblPr>
      <w:tblStyleRowBandSize w:val="1"/>
      <w:tblStyleColBandSize w:val="1"/>
      <w:tblInd w:w="0" w:type="dxa"/>
      <w:tblCellMar>
        <w:top w:w="0" w:type="dxa"/>
        <w:left w:w="108" w:type="dxa"/>
        <w:bottom w:w="0" w:type="dxa"/>
        <w:right w:w="108" w:type="dxa"/>
      </w:tblCellMar>
    </w:tblPr>
  </w:style>
  <w:style w:type="table" w:customStyle="1" w:styleId="af7">
    <w:basedOn w:val="TableNormal"/>
    <w:pPr>
      <w:spacing w:after="0" w:line="240" w:lineRule="auto"/>
    </w:pPr>
    <w:rPr>
      <w:rFonts w:ascii="Cambria" w:eastAsia="Cambria" w:hAnsi="Cambria" w:cs="Cambria"/>
    </w:rPr>
    <w:tblPr>
      <w:tblStyleRowBandSize w:val="1"/>
      <w:tblStyleColBandSize w:val="1"/>
      <w:tblInd w:w="0" w:type="dxa"/>
      <w:tblCellMar>
        <w:top w:w="0" w:type="dxa"/>
        <w:left w:w="108" w:type="dxa"/>
        <w:bottom w:w="0" w:type="dxa"/>
        <w:right w:w="108" w:type="dxa"/>
      </w:tblCellMar>
    </w:tblPr>
  </w:style>
  <w:style w:type="table" w:customStyle="1" w:styleId="af8">
    <w:basedOn w:val="TableNormal"/>
    <w:pPr>
      <w:spacing w:after="0" w:line="240" w:lineRule="auto"/>
    </w:pPr>
    <w:rPr>
      <w:rFonts w:ascii="Cambria" w:eastAsia="Cambria" w:hAnsi="Cambria" w:cs="Cambria"/>
    </w:rPr>
    <w:tblPr>
      <w:tblStyleRowBandSize w:val="1"/>
      <w:tblStyleColBandSize w:val="1"/>
      <w:tblInd w:w="0" w:type="dxa"/>
      <w:tblCellMar>
        <w:top w:w="0" w:type="dxa"/>
        <w:left w:w="108" w:type="dxa"/>
        <w:bottom w:w="0" w:type="dxa"/>
        <w:right w:w="108" w:type="dxa"/>
      </w:tblCellMar>
    </w:tblPr>
  </w:style>
  <w:style w:type="table" w:customStyle="1" w:styleId="af9">
    <w:basedOn w:val="TableNormal"/>
    <w:pPr>
      <w:spacing w:after="0" w:line="240" w:lineRule="auto"/>
    </w:pPr>
    <w:rPr>
      <w:rFonts w:ascii="Cambria" w:eastAsia="Cambria" w:hAnsi="Cambria" w:cs="Cambria"/>
    </w:rPr>
    <w:tblPr>
      <w:tblStyleRowBandSize w:val="1"/>
      <w:tblStyleColBandSize w:val="1"/>
      <w:tblInd w:w="0" w:type="dxa"/>
      <w:tblCellMar>
        <w:top w:w="0" w:type="dxa"/>
        <w:left w:w="108" w:type="dxa"/>
        <w:bottom w:w="0" w:type="dxa"/>
        <w:right w:w="108" w:type="dxa"/>
      </w:tblCellMar>
    </w:tblPr>
  </w:style>
  <w:style w:type="table" w:customStyle="1" w:styleId="afa">
    <w:basedOn w:val="TableNormal"/>
    <w:pPr>
      <w:spacing w:after="0" w:line="240" w:lineRule="auto"/>
    </w:pPr>
    <w:rPr>
      <w:rFonts w:ascii="Cambria" w:eastAsia="Cambria" w:hAnsi="Cambria" w:cs="Cambria"/>
    </w:rPr>
    <w:tblPr>
      <w:tblStyleRowBandSize w:val="1"/>
      <w:tblStyleColBandSize w:val="1"/>
      <w:tblInd w:w="0" w:type="dxa"/>
      <w:tblCellMar>
        <w:top w:w="0" w:type="dxa"/>
        <w:left w:w="108" w:type="dxa"/>
        <w:bottom w:w="0" w:type="dxa"/>
        <w:right w:w="108" w:type="dxa"/>
      </w:tblCellMar>
    </w:tblPr>
  </w:style>
  <w:style w:type="table" w:customStyle="1" w:styleId="afb">
    <w:basedOn w:val="TableNormal"/>
    <w:pPr>
      <w:spacing w:after="0" w:line="240" w:lineRule="auto"/>
    </w:pPr>
    <w:rPr>
      <w:rFonts w:ascii="Cambria" w:eastAsia="Cambria" w:hAnsi="Cambria" w:cs="Cambria"/>
    </w:rPr>
    <w:tblPr>
      <w:tblStyleRowBandSize w:val="1"/>
      <w:tblStyleColBandSize w:val="1"/>
      <w:tblInd w:w="0" w:type="dxa"/>
      <w:tblCellMar>
        <w:top w:w="0" w:type="dxa"/>
        <w:left w:w="108" w:type="dxa"/>
        <w:bottom w:w="0" w:type="dxa"/>
        <w:right w:w="108" w:type="dxa"/>
      </w:tblCellMar>
    </w:tblPr>
  </w:style>
  <w:style w:type="table" w:customStyle="1" w:styleId="afc">
    <w:basedOn w:val="TableNormal"/>
    <w:pPr>
      <w:spacing w:after="0" w:line="240" w:lineRule="auto"/>
    </w:pPr>
    <w:rPr>
      <w:rFonts w:ascii="Cambria" w:eastAsia="Cambria" w:hAnsi="Cambria" w:cs="Cambria"/>
    </w:rPr>
    <w:tblPr>
      <w:tblStyleRowBandSize w:val="1"/>
      <w:tblStyleColBandSize w:val="1"/>
      <w:tblInd w:w="0" w:type="dxa"/>
      <w:tblCellMar>
        <w:top w:w="0" w:type="dxa"/>
        <w:left w:w="108" w:type="dxa"/>
        <w:bottom w:w="0" w:type="dxa"/>
        <w:right w:w="108" w:type="dxa"/>
      </w:tblCellMar>
    </w:tblPr>
  </w:style>
  <w:style w:type="table" w:customStyle="1" w:styleId="afd">
    <w:basedOn w:val="TableNormal"/>
    <w:pPr>
      <w:spacing w:after="0" w:line="240" w:lineRule="auto"/>
    </w:pPr>
    <w:rPr>
      <w:rFonts w:ascii="Cambria" w:eastAsia="Cambria" w:hAnsi="Cambria" w:cs="Cambria"/>
    </w:rPr>
    <w:tblPr>
      <w:tblStyleRowBandSize w:val="1"/>
      <w:tblStyleColBandSize w:val="1"/>
      <w:tblInd w:w="0" w:type="dxa"/>
      <w:tblCellMar>
        <w:top w:w="0" w:type="dxa"/>
        <w:left w:w="108" w:type="dxa"/>
        <w:bottom w:w="0" w:type="dxa"/>
        <w:right w:w="108" w:type="dxa"/>
      </w:tblCellMar>
    </w:tblPr>
  </w:style>
  <w:style w:type="table" w:customStyle="1" w:styleId="afe">
    <w:basedOn w:val="TableNormal"/>
    <w:pPr>
      <w:spacing w:after="0" w:line="240" w:lineRule="auto"/>
    </w:pPr>
    <w:rPr>
      <w:rFonts w:ascii="Cambria" w:eastAsia="Cambria" w:hAnsi="Cambria" w:cs="Cambria"/>
    </w:rPr>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D72E83"/>
    <w:rPr>
      <w:color w:val="0000FF" w:themeColor="hyperlink"/>
      <w:u w:val="single"/>
    </w:rPr>
  </w:style>
  <w:style w:type="paragraph" w:styleId="NormalWeb">
    <w:name w:val="Normal (Web)"/>
    <w:basedOn w:val="Normal"/>
    <w:uiPriority w:val="99"/>
    <w:semiHidden/>
    <w:unhideWhenUsed/>
    <w:rsid w:val="0095082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qFormat/>
    <w:tblPr>
      <w:tblCellMar>
        <w:top w:w="100" w:type="dxa"/>
        <w:left w:w="100" w:type="dxa"/>
        <w:bottom w:w="100" w:type="dxa"/>
        <w:right w:w="100" w:type="dxa"/>
      </w:tblCellMar>
    </w:tblPr>
  </w:style>
  <w:style w:type="table" w:customStyle="1" w:styleId="Style11">
    <w:name w:val="_Style 11"/>
    <w:basedOn w:val="TableNormal1"/>
    <w:qFormat/>
    <w:tblPr>
      <w:tblCellMar>
        <w:top w:w="15" w:type="dxa"/>
        <w:left w:w="15" w:type="dxa"/>
        <w:bottom w:w="15" w:type="dxa"/>
        <w:right w:w="15" w:type="dxa"/>
      </w:tblCellMar>
    </w:tblPr>
  </w:style>
  <w:style w:type="table" w:customStyle="1" w:styleId="Style12">
    <w:name w:val="_Style 12"/>
    <w:basedOn w:val="TableNormal1"/>
    <w:tblPr>
      <w:tblCellMar>
        <w:top w:w="15" w:type="dxa"/>
        <w:left w:w="15" w:type="dxa"/>
        <w:bottom w:w="15" w:type="dxa"/>
        <w:right w:w="15" w:type="dxa"/>
      </w:tblCellMar>
    </w:tblPr>
  </w:style>
  <w:style w:type="table" w:customStyle="1" w:styleId="Style13">
    <w:name w:val="_Style 13"/>
    <w:basedOn w:val="TableNormal1"/>
    <w:qFormat/>
    <w:tblPr>
      <w:tblCellMar>
        <w:top w:w="15" w:type="dxa"/>
        <w:left w:w="15" w:type="dxa"/>
        <w:bottom w:w="15" w:type="dxa"/>
        <w:right w:w="15" w:type="dxa"/>
      </w:tblCellMar>
    </w:tblPr>
  </w:style>
  <w:style w:type="table" w:customStyle="1" w:styleId="Style14">
    <w:name w:val="_Style 14"/>
    <w:basedOn w:val="TableNormal1"/>
    <w:qFormat/>
    <w:tblPr>
      <w:tblCellMar>
        <w:top w:w="15" w:type="dxa"/>
        <w:left w:w="15" w:type="dxa"/>
        <w:bottom w:w="15" w:type="dxa"/>
        <w:right w:w="15" w:type="dxa"/>
      </w:tblCellMar>
    </w:tblPr>
  </w:style>
  <w:style w:type="table" w:customStyle="1" w:styleId="Style15">
    <w:name w:val="_Style 15"/>
    <w:basedOn w:val="TableNormal1"/>
    <w:tblPr>
      <w:tblCellMar>
        <w:top w:w="15" w:type="dxa"/>
        <w:left w:w="15" w:type="dxa"/>
        <w:bottom w:w="15" w:type="dxa"/>
        <w:right w:w="15" w:type="dxa"/>
      </w:tblCellMar>
    </w:tblPr>
  </w:style>
  <w:style w:type="table" w:customStyle="1" w:styleId="Style16">
    <w:name w:val="_Style 16"/>
    <w:basedOn w:val="TableNormal1"/>
    <w:tblPr>
      <w:tblCellMar>
        <w:top w:w="15" w:type="dxa"/>
        <w:left w:w="15" w:type="dxa"/>
        <w:bottom w:w="15" w:type="dxa"/>
        <w:right w:w="15" w:type="dxa"/>
      </w:tblCellMar>
    </w:tblPr>
  </w:style>
  <w:style w:type="table" w:customStyle="1" w:styleId="Style17">
    <w:name w:val="_Style 17"/>
    <w:basedOn w:val="TableNormal1"/>
    <w:qFormat/>
    <w:tblPr>
      <w:tblCellMar>
        <w:top w:w="15" w:type="dxa"/>
        <w:left w:w="15" w:type="dxa"/>
        <w:bottom w:w="15" w:type="dxa"/>
        <w:right w:w="15" w:type="dxa"/>
      </w:tblCellMar>
    </w:tblPr>
  </w:style>
  <w:style w:type="table" w:customStyle="1" w:styleId="Style18">
    <w:name w:val="_Style 18"/>
    <w:basedOn w:val="TableNormal1"/>
    <w:qFormat/>
    <w:tblPr>
      <w:tblCellMar>
        <w:top w:w="15" w:type="dxa"/>
        <w:left w:w="15" w:type="dxa"/>
        <w:bottom w:w="15" w:type="dxa"/>
        <w:right w:w="15" w:type="dxa"/>
      </w:tblCellMar>
    </w:tblPr>
  </w:style>
  <w:style w:type="table" w:customStyle="1" w:styleId="Style19">
    <w:name w:val="_Style 19"/>
    <w:basedOn w:val="TableNormal1"/>
    <w:qFormat/>
    <w:tblPr>
      <w:tblCellMar>
        <w:top w:w="15" w:type="dxa"/>
        <w:left w:w="15" w:type="dxa"/>
        <w:bottom w:w="15" w:type="dxa"/>
        <w:right w:w="15" w:type="dxa"/>
      </w:tblCellMar>
    </w:tblPr>
  </w:style>
  <w:style w:type="table" w:customStyle="1" w:styleId="Style20">
    <w:name w:val="_Style 20"/>
    <w:basedOn w:val="TableNormal1"/>
    <w:qFormat/>
    <w:tblPr>
      <w:tblCellMar>
        <w:top w:w="15" w:type="dxa"/>
        <w:left w:w="15" w:type="dxa"/>
        <w:bottom w:w="15" w:type="dxa"/>
        <w:right w:w="15" w:type="dxa"/>
      </w:tblCellMar>
    </w:tblPr>
  </w:style>
  <w:style w:type="table" w:customStyle="1" w:styleId="Style21">
    <w:name w:val="_Style 21"/>
    <w:basedOn w:val="TableNormal1"/>
    <w:tblPr>
      <w:tblCellMar>
        <w:top w:w="15" w:type="dxa"/>
        <w:left w:w="15" w:type="dxa"/>
        <w:bottom w:w="15" w:type="dxa"/>
        <w:right w:w="15" w:type="dxa"/>
      </w:tblCellMar>
    </w:tblPr>
  </w:style>
  <w:style w:type="table" w:customStyle="1" w:styleId="Style22">
    <w:name w:val="_Style 22"/>
    <w:basedOn w:val="TableNormal1"/>
    <w:tblPr>
      <w:tblCellMar>
        <w:top w:w="15" w:type="dxa"/>
        <w:left w:w="15" w:type="dxa"/>
        <w:bottom w:w="15" w:type="dxa"/>
        <w:right w:w="15" w:type="dxa"/>
      </w:tblCellMar>
    </w:tblPr>
  </w:style>
  <w:style w:type="table" w:customStyle="1" w:styleId="Style23">
    <w:name w:val="_Style 23"/>
    <w:basedOn w:val="TableNormal1"/>
    <w:tblPr>
      <w:tblCellMar>
        <w:top w:w="15" w:type="dxa"/>
        <w:left w:w="15" w:type="dxa"/>
        <w:bottom w:w="15" w:type="dxa"/>
        <w:right w:w="15" w:type="dxa"/>
      </w:tblCellMar>
    </w:tblPr>
  </w:style>
  <w:style w:type="table" w:customStyle="1" w:styleId="Style24">
    <w:name w:val="_Style 24"/>
    <w:basedOn w:val="TableNormal1"/>
    <w:tblPr>
      <w:tblCellMar>
        <w:top w:w="15" w:type="dxa"/>
        <w:left w:w="15" w:type="dxa"/>
        <w:bottom w:w="15" w:type="dxa"/>
        <w:right w:w="15" w:type="dxa"/>
      </w:tblCellMar>
    </w:tbl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table" w:customStyle="1" w:styleId="a3">
    <w:basedOn w:val="TableNormal"/>
    <w:tblPr>
      <w:tblStyleRowBandSize w:val="1"/>
      <w:tblStyleColBandSize w:val="1"/>
      <w:tblInd w:w="0" w:type="dxa"/>
      <w:tblCellMar>
        <w:top w:w="15" w:type="dxa"/>
        <w:left w:w="15" w:type="dxa"/>
        <w:bottom w:w="15" w:type="dxa"/>
        <w:right w:w="15" w:type="dxa"/>
      </w:tblCellMar>
    </w:tblPr>
  </w:style>
  <w:style w:type="table" w:customStyle="1" w:styleId="a4">
    <w:basedOn w:val="TableNormal"/>
    <w:tblPr>
      <w:tblStyleRowBandSize w:val="1"/>
      <w:tblStyleColBandSize w:val="1"/>
      <w:tblInd w:w="0" w:type="dxa"/>
      <w:tblCellMar>
        <w:top w:w="15" w:type="dxa"/>
        <w:left w:w="15" w:type="dxa"/>
        <w:bottom w:w="15" w:type="dxa"/>
        <w:right w:w="15" w:type="dxa"/>
      </w:tblCellMar>
    </w:tblPr>
  </w:style>
  <w:style w:type="table" w:customStyle="1" w:styleId="a5">
    <w:basedOn w:val="TableNormal"/>
    <w:tblPr>
      <w:tblStyleRowBandSize w:val="1"/>
      <w:tblStyleColBandSize w:val="1"/>
      <w:tblInd w:w="0" w:type="dxa"/>
      <w:tblCellMar>
        <w:top w:w="15" w:type="dxa"/>
        <w:left w:w="15" w:type="dxa"/>
        <w:bottom w:w="15" w:type="dxa"/>
        <w:right w:w="15" w:type="dxa"/>
      </w:tblCellMar>
    </w:tblPr>
  </w:style>
  <w:style w:type="table" w:customStyle="1" w:styleId="a6">
    <w:basedOn w:val="TableNormal"/>
    <w:tblPr>
      <w:tblStyleRowBandSize w:val="1"/>
      <w:tblStyleColBandSize w:val="1"/>
      <w:tblInd w:w="0" w:type="dxa"/>
      <w:tblCellMar>
        <w:top w:w="15" w:type="dxa"/>
        <w:left w:w="15" w:type="dxa"/>
        <w:bottom w:w="15" w:type="dxa"/>
        <w:right w:w="15" w:type="dxa"/>
      </w:tblCellMar>
    </w:tblPr>
  </w:style>
  <w:style w:type="table" w:customStyle="1" w:styleId="a7">
    <w:basedOn w:val="TableNormal"/>
    <w:tblPr>
      <w:tblStyleRowBandSize w:val="1"/>
      <w:tblStyleColBandSize w:val="1"/>
      <w:tblInd w:w="0" w:type="dxa"/>
      <w:tblCellMar>
        <w:top w:w="15" w:type="dxa"/>
        <w:left w:w="15" w:type="dxa"/>
        <w:bottom w:w="15" w:type="dxa"/>
        <w:right w:w="15" w:type="dxa"/>
      </w:tblCellMar>
    </w:tblPr>
  </w:style>
  <w:style w:type="table" w:customStyle="1" w:styleId="a8">
    <w:basedOn w:val="TableNormal"/>
    <w:tblPr>
      <w:tblStyleRowBandSize w:val="1"/>
      <w:tblStyleColBandSize w:val="1"/>
      <w:tblInd w:w="0" w:type="dxa"/>
      <w:tblCellMar>
        <w:top w:w="15" w:type="dxa"/>
        <w:left w:w="15" w:type="dxa"/>
        <w:bottom w:w="15" w:type="dxa"/>
        <w:right w:w="15" w:type="dxa"/>
      </w:tblCellMar>
    </w:tblPr>
  </w:style>
  <w:style w:type="table" w:customStyle="1" w:styleId="a9">
    <w:basedOn w:val="TableNormal"/>
    <w:tblPr>
      <w:tblStyleRowBandSize w:val="1"/>
      <w:tblStyleColBandSize w:val="1"/>
      <w:tblInd w:w="0" w:type="dxa"/>
      <w:tblCellMar>
        <w:top w:w="15" w:type="dxa"/>
        <w:left w:w="15" w:type="dxa"/>
        <w:bottom w:w="15" w:type="dxa"/>
        <w:right w:w="15" w:type="dxa"/>
      </w:tblCellMar>
    </w:tblPr>
  </w:style>
  <w:style w:type="table" w:customStyle="1" w:styleId="aa">
    <w:basedOn w:val="TableNormal"/>
    <w:tblPr>
      <w:tblStyleRowBandSize w:val="1"/>
      <w:tblStyleColBandSize w:val="1"/>
      <w:tblInd w:w="0" w:type="dxa"/>
      <w:tblCellMar>
        <w:top w:w="15" w:type="dxa"/>
        <w:left w:w="15" w:type="dxa"/>
        <w:bottom w:w="15" w:type="dxa"/>
        <w:right w:w="15" w:type="dxa"/>
      </w:tblCellMar>
    </w:tblPr>
  </w:style>
  <w:style w:type="table" w:customStyle="1" w:styleId="ab">
    <w:basedOn w:val="TableNormal"/>
    <w:tblPr>
      <w:tblStyleRowBandSize w:val="1"/>
      <w:tblStyleColBandSize w:val="1"/>
      <w:tblInd w:w="0" w:type="dxa"/>
      <w:tblCellMar>
        <w:top w:w="15" w:type="dxa"/>
        <w:left w:w="15" w:type="dxa"/>
        <w:bottom w:w="15" w:type="dxa"/>
        <w:right w:w="15" w:type="dxa"/>
      </w:tblCellMar>
    </w:tblPr>
  </w:style>
  <w:style w:type="table" w:customStyle="1" w:styleId="ac">
    <w:basedOn w:val="TableNormal"/>
    <w:tblPr>
      <w:tblStyleRowBandSize w:val="1"/>
      <w:tblStyleColBandSize w:val="1"/>
      <w:tblInd w:w="0" w:type="dxa"/>
      <w:tblCellMar>
        <w:top w:w="15" w:type="dxa"/>
        <w:left w:w="15" w:type="dxa"/>
        <w:bottom w:w="15" w:type="dxa"/>
        <w:right w:w="15" w:type="dxa"/>
      </w:tblCellMar>
    </w:tblPr>
  </w:style>
  <w:style w:type="table" w:customStyle="1" w:styleId="ad">
    <w:basedOn w:val="TableNormal"/>
    <w:tblPr>
      <w:tblStyleRowBandSize w:val="1"/>
      <w:tblStyleColBandSize w:val="1"/>
      <w:tblInd w:w="0" w:type="dxa"/>
      <w:tblCellMar>
        <w:top w:w="15" w:type="dxa"/>
        <w:left w:w="15" w:type="dxa"/>
        <w:bottom w:w="15" w:type="dxa"/>
        <w:right w:w="15" w:type="dxa"/>
      </w:tblCellMar>
    </w:tblPr>
  </w:style>
  <w:style w:type="table" w:customStyle="1" w:styleId="ae">
    <w:basedOn w:val="TableNormal"/>
    <w:tblPr>
      <w:tblStyleRowBandSize w:val="1"/>
      <w:tblStyleColBandSize w:val="1"/>
      <w:tblInd w:w="0" w:type="dxa"/>
      <w:tblCellMar>
        <w:top w:w="15" w:type="dxa"/>
        <w:left w:w="15" w:type="dxa"/>
        <w:bottom w:w="15" w:type="dxa"/>
        <w:right w:w="15" w:type="dxa"/>
      </w:tblCellMar>
    </w:tblPr>
  </w:style>
  <w:style w:type="table" w:styleId="TableGrid">
    <w:name w:val="Table Grid"/>
    <w:basedOn w:val="TableNormal"/>
    <w:uiPriority w:val="59"/>
    <w:rsid w:val="002118CD"/>
    <w:pPr>
      <w:spacing w:after="0"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118CD"/>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A208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809"/>
  </w:style>
  <w:style w:type="paragraph" w:styleId="Footer">
    <w:name w:val="footer"/>
    <w:basedOn w:val="Normal"/>
    <w:link w:val="FooterChar"/>
    <w:uiPriority w:val="99"/>
    <w:unhideWhenUsed/>
    <w:rsid w:val="00A208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809"/>
  </w:style>
  <w:style w:type="table" w:customStyle="1" w:styleId="af">
    <w:basedOn w:val="TableNormal"/>
    <w:pPr>
      <w:spacing w:after="0" w:line="240" w:lineRule="auto"/>
    </w:pPr>
    <w:rPr>
      <w:rFonts w:ascii="Cambria" w:eastAsia="Cambria" w:hAnsi="Cambria" w:cs="Cambria"/>
    </w:rPr>
    <w:tblPr>
      <w:tblStyleRowBandSize w:val="1"/>
      <w:tblStyleColBandSize w:val="1"/>
      <w:tblInd w:w="0" w:type="dxa"/>
      <w:tblCellMar>
        <w:top w:w="0" w:type="dxa"/>
        <w:left w:w="108" w:type="dxa"/>
        <w:bottom w:w="0" w:type="dxa"/>
        <w:right w:w="108" w:type="dxa"/>
      </w:tblCellMar>
    </w:tblPr>
  </w:style>
  <w:style w:type="table" w:customStyle="1" w:styleId="af0">
    <w:basedOn w:val="TableNormal"/>
    <w:pPr>
      <w:spacing w:after="0" w:line="240" w:lineRule="auto"/>
    </w:pPr>
    <w:rPr>
      <w:rFonts w:ascii="Cambria" w:eastAsia="Cambria" w:hAnsi="Cambria" w:cs="Cambria"/>
    </w:rPr>
    <w:tblPr>
      <w:tblStyleRowBandSize w:val="1"/>
      <w:tblStyleColBandSize w:val="1"/>
      <w:tblInd w:w="0" w:type="dxa"/>
      <w:tblCellMar>
        <w:top w:w="0" w:type="dxa"/>
        <w:left w:w="108" w:type="dxa"/>
        <w:bottom w:w="0" w:type="dxa"/>
        <w:right w:w="108" w:type="dxa"/>
      </w:tblCellMar>
    </w:tblPr>
  </w:style>
  <w:style w:type="table" w:customStyle="1" w:styleId="af1">
    <w:basedOn w:val="TableNormal"/>
    <w:pPr>
      <w:spacing w:after="0" w:line="240" w:lineRule="auto"/>
    </w:pPr>
    <w:rPr>
      <w:rFonts w:ascii="Cambria" w:eastAsia="Cambria" w:hAnsi="Cambria" w:cs="Cambria"/>
    </w:rPr>
    <w:tblPr>
      <w:tblStyleRowBandSize w:val="1"/>
      <w:tblStyleColBandSize w:val="1"/>
      <w:tblInd w:w="0" w:type="dxa"/>
      <w:tblCellMar>
        <w:top w:w="0" w:type="dxa"/>
        <w:left w:w="108" w:type="dxa"/>
        <w:bottom w:w="0" w:type="dxa"/>
        <w:right w:w="108" w:type="dxa"/>
      </w:tblCellMar>
    </w:tblPr>
  </w:style>
  <w:style w:type="table" w:customStyle="1" w:styleId="af2">
    <w:basedOn w:val="TableNormal"/>
    <w:pPr>
      <w:spacing w:after="0" w:line="240" w:lineRule="auto"/>
    </w:pPr>
    <w:rPr>
      <w:rFonts w:ascii="Cambria" w:eastAsia="Cambria" w:hAnsi="Cambria" w:cs="Cambria"/>
    </w:rPr>
    <w:tblPr>
      <w:tblStyleRowBandSize w:val="1"/>
      <w:tblStyleColBandSize w:val="1"/>
      <w:tblInd w:w="0" w:type="dxa"/>
      <w:tblCellMar>
        <w:top w:w="0" w:type="dxa"/>
        <w:left w:w="108" w:type="dxa"/>
        <w:bottom w:w="0" w:type="dxa"/>
        <w:right w:w="108" w:type="dxa"/>
      </w:tblCellMar>
    </w:tblPr>
  </w:style>
  <w:style w:type="table" w:customStyle="1" w:styleId="af3">
    <w:basedOn w:val="TableNormal"/>
    <w:pPr>
      <w:spacing w:after="0" w:line="240" w:lineRule="auto"/>
    </w:pPr>
    <w:rPr>
      <w:rFonts w:ascii="Cambria" w:eastAsia="Cambria" w:hAnsi="Cambria" w:cs="Cambria"/>
    </w:rPr>
    <w:tblPr>
      <w:tblStyleRowBandSize w:val="1"/>
      <w:tblStyleColBandSize w:val="1"/>
      <w:tblInd w:w="0" w:type="dxa"/>
      <w:tblCellMar>
        <w:top w:w="0" w:type="dxa"/>
        <w:left w:w="108" w:type="dxa"/>
        <w:bottom w:w="0" w:type="dxa"/>
        <w:right w:w="108" w:type="dxa"/>
      </w:tblCellMar>
    </w:tblPr>
  </w:style>
  <w:style w:type="table" w:customStyle="1" w:styleId="af4">
    <w:basedOn w:val="TableNormal"/>
    <w:pPr>
      <w:spacing w:after="0" w:line="240" w:lineRule="auto"/>
    </w:pPr>
    <w:rPr>
      <w:rFonts w:ascii="Cambria" w:eastAsia="Cambria" w:hAnsi="Cambria" w:cs="Cambria"/>
    </w:rPr>
    <w:tblPr>
      <w:tblStyleRowBandSize w:val="1"/>
      <w:tblStyleColBandSize w:val="1"/>
      <w:tblInd w:w="0" w:type="dxa"/>
      <w:tblCellMar>
        <w:top w:w="0" w:type="dxa"/>
        <w:left w:w="108" w:type="dxa"/>
        <w:bottom w:w="0" w:type="dxa"/>
        <w:right w:w="108" w:type="dxa"/>
      </w:tblCellMar>
    </w:tblPr>
  </w:style>
  <w:style w:type="table" w:customStyle="1" w:styleId="af5">
    <w:basedOn w:val="TableNormal"/>
    <w:pPr>
      <w:spacing w:after="0" w:line="240" w:lineRule="auto"/>
    </w:pPr>
    <w:rPr>
      <w:rFonts w:ascii="Cambria" w:eastAsia="Cambria" w:hAnsi="Cambria" w:cs="Cambria"/>
    </w:rPr>
    <w:tblPr>
      <w:tblStyleRowBandSize w:val="1"/>
      <w:tblStyleColBandSize w:val="1"/>
      <w:tblInd w:w="0" w:type="dxa"/>
      <w:tblCellMar>
        <w:top w:w="0" w:type="dxa"/>
        <w:left w:w="108" w:type="dxa"/>
        <w:bottom w:w="0" w:type="dxa"/>
        <w:right w:w="108" w:type="dxa"/>
      </w:tblCellMar>
    </w:tblPr>
  </w:style>
  <w:style w:type="table" w:customStyle="1" w:styleId="af6">
    <w:basedOn w:val="TableNormal"/>
    <w:pPr>
      <w:spacing w:after="0" w:line="240" w:lineRule="auto"/>
    </w:pPr>
    <w:rPr>
      <w:rFonts w:ascii="Cambria" w:eastAsia="Cambria" w:hAnsi="Cambria" w:cs="Cambria"/>
    </w:rPr>
    <w:tblPr>
      <w:tblStyleRowBandSize w:val="1"/>
      <w:tblStyleColBandSize w:val="1"/>
      <w:tblInd w:w="0" w:type="dxa"/>
      <w:tblCellMar>
        <w:top w:w="0" w:type="dxa"/>
        <w:left w:w="108" w:type="dxa"/>
        <w:bottom w:w="0" w:type="dxa"/>
        <w:right w:w="108" w:type="dxa"/>
      </w:tblCellMar>
    </w:tblPr>
  </w:style>
  <w:style w:type="table" w:customStyle="1" w:styleId="af7">
    <w:basedOn w:val="TableNormal"/>
    <w:pPr>
      <w:spacing w:after="0" w:line="240" w:lineRule="auto"/>
    </w:pPr>
    <w:rPr>
      <w:rFonts w:ascii="Cambria" w:eastAsia="Cambria" w:hAnsi="Cambria" w:cs="Cambria"/>
    </w:rPr>
    <w:tblPr>
      <w:tblStyleRowBandSize w:val="1"/>
      <w:tblStyleColBandSize w:val="1"/>
      <w:tblInd w:w="0" w:type="dxa"/>
      <w:tblCellMar>
        <w:top w:w="0" w:type="dxa"/>
        <w:left w:w="108" w:type="dxa"/>
        <w:bottom w:w="0" w:type="dxa"/>
        <w:right w:w="108" w:type="dxa"/>
      </w:tblCellMar>
    </w:tblPr>
  </w:style>
  <w:style w:type="table" w:customStyle="1" w:styleId="af8">
    <w:basedOn w:val="TableNormal"/>
    <w:pPr>
      <w:spacing w:after="0" w:line="240" w:lineRule="auto"/>
    </w:pPr>
    <w:rPr>
      <w:rFonts w:ascii="Cambria" w:eastAsia="Cambria" w:hAnsi="Cambria" w:cs="Cambria"/>
    </w:rPr>
    <w:tblPr>
      <w:tblStyleRowBandSize w:val="1"/>
      <w:tblStyleColBandSize w:val="1"/>
      <w:tblInd w:w="0" w:type="dxa"/>
      <w:tblCellMar>
        <w:top w:w="0" w:type="dxa"/>
        <w:left w:w="108" w:type="dxa"/>
        <w:bottom w:w="0" w:type="dxa"/>
        <w:right w:w="108" w:type="dxa"/>
      </w:tblCellMar>
    </w:tblPr>
  </w:style>
  <w:style w:type="table" w:customStyle="1" w:styleId="af9">
    <w:basedOn w:val="TableNormal"/>
    <w:pPr>
      <w:spacing w:after="0" w:line="240" w:lineRule="auto"/>
    </w:pPr>
    <w:rPr>
      <w:rFonts w:ascii="Cambria" w:eastAsia="Cambria" w:hAnsi="Cambria" w:cs="Cambria"/>
    </w:rPr>
    <w:tblPr>
      <w:tblStyleRowBandSize w:val="1"/>
      <w:tblStyleColBandSize w:val="1"/>
      <w:tblInd w:w="0" w:type="dxa"/>
      <w:tblCellMar>
        <w:top w:w="0" w:type="dxa"/>
        <w:left w:w="108" w:type="dxa"/>
        <w:bottom w:w="0" w:type="dxa"/>
        <w:right w:w="108" w:type="dxa"/>
      </w:tblCellMar>
    </w:tblPr>
  </w:style>
  <w:style w:type="table" w:customStyle="1" w:styleId="afa">
    <w:basedOn w:val="TableNormal"/>
    <w:pPr>
      <w:spacing w:after="0" w:line="240" w:lineRule="auto"/>
    </w:pPr>
    <w:rPr>
      <w:rFonts w:ascii="Cambria" w:eastAsia="Cambria" w:hAnsi="Cambria" w:cs="Cambria"/>
    </w:rPr>
    <w:tblPr>
      <w:tblStyleRowBandSize w:val="1"/>
      <w:tblStyleColBandSize w:val="1"/>
      <w:tblInd w:w="0" w:type="dxa"/>
      <w:tblCellMar>
        <w:top w:w="0" w:type="dxa"/>
        <w:left w:w="108" w:type="dxa"/>
        <w:bottom w:w="0" w:type="dxa"/>
        <w:right w:w="108" w:type="dxa"/>
      </w:tblCellMar>
    </w:tblPr>
  </w:style>
  <w:style w:type="table" w:customStyle="1" w:styleId="afb">
    <w:basedOn w:val="TableNormal"/>
    <w:pPr>
      <w:spacing w:after="0" w:line="240" w:lineRule="auto"/>
    </w:pPr>
    <w:rPr>
      <w:rFonts w:ascii="Cambria" w:eastAsia="Cambria" w:hAnsi="Cambria" w:cs="Cambria"/>
    </w:rPr>
    <w:tblPr>
      <w:tblStyleRowBandSize w:val="1"/>
      <w:tblStyleColBandSize w:val="1"/>
      <w:tblInd w:w="0" w:type="dxa"/>
      <w:tblCellMar>
        <w:top w:w="0" w:type="dxa"/>
        <w:left w:w="108" w:type="dxa"/>
        <w:bottom w:w="0" w:type="dxa"/>
        <w:right w:w="108" w:type="dxa"/>
      </w:tblCellMar>
    </w:tblPr>
  </w:style>
  <w:style w:type="table" w:customStyle="1" w:styleId="afc">
    <w:basedOn w:val="TableNormal"/>
    <w:pPr>
      <w:spacing w:after="0" w:line="240" w:lineRule="auto"/>
    </w:pPr>
    <w:rPr>
      <w:rFonts w:ascii="Cambria" w:eastAsia="Cambria" w:hAnsi="Cambria" w:cs="Cambria"/>
    </w:rPr>
    <w:tblPr>
      <w:tblStyleRowBandSize w:val="1"/>
      <w:tblStyleColBandSize w:val="1"/>
      <w:tblInd w:w="0" w:type="dxa"/>
      <w:tblCellMar>
        <w:top w:w="0" w:type="dxa"/>
        <w:left w:w="108" w:type="dxa"/>
        <w:bottom w:w="0" w:type="dxa"/>
        <w:right w:w="108" w:type="dxa"/>
      </w:tblCellMar>
    </w:tblPr>
  </w:style>
  <w:style w:type="table" w:customStyle="1" w:styleId="afd">
    <w:basedOn w:val="TableNormal"/>
    <w:pPr>
      <w:spacing w:after="0" w:line="240" w:lineRule="auto"/>
    </w:pPr>
    <w:rPr>
      <w:rFonts w:ascii="Cambria" w:eastAsia="Cambria" w:hAnsi="Cambria" w:cs="Cambria"/>
    </w:rPr>
    <w:tblPr>
      <w:tblStyleRowBandSize w:val="1"/>
      <w:tblStyleColBandSize w:val="1"/>
      <w:tblInd w:w="0" w:type="dxa"/>
      <w:tblCellMar>
        <w:top w:w="0" w:type="dxa"/>
        <w:left w:w="108" w:type="dxa"/>
        <w:bottom w:w="0" w:type="dxa"/>
        <w:right w:w="108" w:type="dxa"/>
      </w:tblCellMar>
    </w:tblPr>
  </w:style>
  <w:style w:type="table" w:customStyle="1" w:styleId="afe">
    <w:basedOn w:val="TableNormal"/>
    <w:pPr>
      <w:spacing w:after="0" w:line="240" w:lineRule="auto"/>
    </w:pPr>
    <w:rPr>
      <w:rFonts w:ascii="Cambria" w:eastAsia="Cambria" w:hAnsi="Cambria" w:cs="Cambria"/>
    </w:rPr>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D72E83"/>
    <w:rPr>
      <w:color w:val="0000FF" w:themeColor="hyperlink"/>
      <w:u w:val="single"/>
    </w:rPr>
  </w:style>
  <w:style w:type="paragraph" w:styleId="NormalWeb">
    <w:name w:val="Normal (Web)"/>
    <w:basedOn w:val="Normal"/>
    <w:uiPriority w:val="99"/>
    <w:semiHidden/>
    <w:unhideWhenUsed/>
    <w:rsid w:val="009508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05220">
      <w:bodyDiv w:val="1"/>
      <w:marLeft w:val="0"/>
      <w:marRight w:val="0"/>
      <w:marTop w:val="0"/>
      <w:marBottom w:val="0"/>
      <w:divBdr>
        <w:top w:val="none" w:sz="0" w:space="0" w:color="auto"/>
        <w:left w:val="none" w:sz="0" w:space="0" w:color="auto"/>
        <w:bottom w:val="none" w:sz="0" w:space="0" w:color="auto"/>
        <w:right w:val="none" w:sz="0" w:space="0" w:color="auto"/>
      </w:divBdr>
    </w:div>
    <w:div w:id="611664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scholar.google.com/scholar?hl=en&amp;as_sdt=0%2C5&amp;q=Long-term+economic+costs+of+psychological+problems+during+childhood&amp;btn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ubmed.ncbi.nlm.nih.gov/27997088/"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www.researchgate.net/publication/337863694_Talking_about_Leaving_Revisited_Persistence_Relocation_and_Loss_in_Undergraduate_STEM_Education_Persistence_Relocation_and_Loss_in_Undergraduate_STEM_Educati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b.gy/9p6awc" TargetMode="External"/><Relationship Id="rId20" Type="http://schemas.openxmlformats.org/officeDocument/2006/relationships/hyperlink" Target="https://doi.org/10.1371/journal.pone.014189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7.png"/><Relationship Id="rId24" Type="http://schemas.openxmlformats.org/officeDocument/2006/relationships/hyperlink" Target="https://www.researchgate.net/publication/330134457_Gender_Diversity_in_STEM_Disciplines_A_Multiple_Factor_Problem" TargetMode="External"/><Relationship Id="rId5" Type="http://schemas.openxmlformats.org/officeDocument/2006/relationships/settings" Target="settings.xml"/><Relationship Id="rId15" Type="http://schemas.openxmlformats.org/officeDocument/2006/relationships/hyperlink" Target="https://www.cdc.gov/healthyschools/sleep.htm" TargetMode="External"/><Relationship Id="rId23" Type="http://schemas.openxmlformats.org/officeDocument/2006/relationships/hyperlink" Target="https://www.mdpi.com/1660-4601/20/1/641" TargetMode="External"/><Relationship Id="rId19" Type="http://schemas.openxmlformats.org/officeDocument/2006/relationships/hyperlink" Target="https://www.mindtools.com/aari1kl/lazarus-and-folkmans-transactional-model-of-stress-and-coping" TargetMode="External"/><Relationship Id="rId4" Type="http://schemas.microsoft.com/office/2007/relationships/stylesWithEffects" Target="stylesWithEffects.xml"/><Relationship Id="rId14" Type="http://schemas.openxmlformats.org/officeDocument/2006/relationships/hyperlink" Target="http://Www.cdc.gov" TargetMode="External"/><Relationship Id="rId22" Type="http://schemas.openxmlformats.org/officeDocument/2006/relationships/hyperlink" Target="https://www.google.com/url?sa=t&amp;source=web&amp;rct=j&amp;opi=89978449&amp;url=https://www.researchgate.net/publication/356460362_PARENTAL_OCCUPATION_AND_ITS_EFFECT_ON_THE_ACADEMIC_PERFORMANCE_OF_CHILDREN&amp;ved=2ahUKEwiPnMHIqZiFAxXWxzgGHR2gDZ8QFnoECBkQAQ&amp;usg=AOvVaw3Cv9yRFNOo5wbpkHhCSfC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40P3wD8tfhzzPcLA/9VDgNKEjQ==">CgMxLjAyCGguZ2pkZ3hzMgloLjMwajB6bGwyCWguMWZvYjl0ZTgAciExVm1JMmhJSmV6NENiS3NlM2RIbnB0b2JUcnpRZnVab3Y=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5220</Words>
  <Characters>29754</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2</cp:revision>
  <dcterms:created xsi:type="dcterms:W3CDTF">2024-03-31T14:57:00Z</dcterms:created>
  <dcterms:modified xsi:type="dcterms:W3CDTF">2024-03-31T14:57:00Z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EFC9DDF285754BB289B3BBC8C2ABA588_12</vt:lpwstr>
  </property>
</Properties>
</file>