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87DD" w14:textId="77777777" w:rsidR="005D2C7C" w:rsidRDefault="005E1564" w:rsidP="005D2C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05 II</w:t>
      </w:r>
    </w:p>
    <w:p w14:paraId="66A0F808" w14:textId="77777777" w:rsidR="005D2C7C" w:rsidRPr="00EF4389" w:rsidRDefault="005D2C7C" w:rsidP="005D2C7C">
      <w:pPr>
        <w:jc w:val="center"/>
        <w:rPr>
          <w:rFonts w:ascii="Arial Black" w:hAnsi="Arial Black"/>
          <w:b/>
          <w:sz w:val="32"/>
        </w:rPr>
      </w:pPr>
      <w:r w:rsidRPr="00EF4389">
        <w:rPr>
          <w:rFonts w:ascii="Arial Black" w:hAnsi="Arial Black"/>
          <w:b/>
          <w:sz w:val="32"/>
        </w:rPr>
        <w:t>SU</w:t>
      </w:r>
      <w:r w:rsidR="00F5281F">
        <w:rPr>
          <w:rFonts w:ascii="Arial Black" w:hAnsi="Arial Black"/>
          <w:b/>
          <w:sz w:val="32"/>
        </w:rPr>
        <w:t>PERVISED LEARNING (LINEAR REGRESSION</w:t>
      </w:r>
      <w:r w:rsidRPr="00EF4389">
        <w:rPr>
          <w:rFonts w:ascii="Arial Black" w:hAnsi="Arial Black"/>
          <w:b/>
          <w:sz w:val="32"/>
        </w:rPr>
        <w:t>)</w:t>
      </w:r>
    </w:p>
    <w:p w14:paraId="48584770" w14:textId="77777777" w:rsidR="005D2C7C" w:rsidRDefault="005D2C7C" w:rsidP="005D2C7C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14:paraId="7DB9692D" w14:textId="77777777" w:rsidR="005D2C7C" w:rsidRDefault="005D2C7C" w:rsidP="005D2C7C">
      <w:pPr>
        <w:pStyle w:val="NoSpacing"/>
        <w:rPr>
          <w:sz w:val="22"/>
        </w:rPr>
      </w:pPr>
      <w:r>
        <w:t>Imple</w:t>
      </w:r>
      <w:r w:rsidR="00F5281F">
        <w:t xml:space="preserve">menting supervised learning, linear regression </w:t>
      </w:r>
      <w:r>
        <w:t>algorithm for training, testing and classification.</w:t>
      </w:r>
    </w:p>
    <w:p w14:paraId="4D04ED37" w14:textId="77777777" w:rsidR="005D2C7C" w:rsidRDefault="005D2C7C" w:rsidP="005D2C7C">
      <w:pPr>
        <w:pStyle w:val="NoSpacing"/>
      </w:pPr>
    </w:p>
    <w:p w14:paraId="171B88E1" w14:textId="77777777" w:rsidR="00250DF6" w:rsidRPr="00250DF6" w:rsidRDefault="00250DF6" w:rsidP="005D2C7C">
      <w:pPr>
        <w:pStyle w:val="NoSpacing"/>
        <w:rPr>
          <w:b/>
          <w:sz w:val="28"/>
        </w:rPr>
      </w:pPr>
      <w:r w:rsidRPr="00250DF6">
        <w:rPr>
          <w:b/>
          <w:sz w:val="28"/>
        </w:rPr>
        <w:t xml:space="preserve">                                    </w:t>
      </w:r>
      <w:r w:rsidRPr="00250DF6">
        <w:rPr>
          <w:b/>
          <w:noProof/>
          <w:sz w:val="28"/>
        </w:rPr>
        <w:drawing>
          <wp:inline distT="0" distB="0" distL="0" distR="0" wp14:anchorId="64F37658" wp14:editId="6B0FF4D8">
            <wp:extent cx="3211373" cy="22599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ricetable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09" cy="23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757" w14:textId="77777777" w:rsidR="00250DF6" w:rsidRDefault="00250DF6" w:rsidP="005D2C7C">
      <w:pPr>
        <w:pStyle w:val="NoSpacing"/>
        <w:rPr>
          <w:b/>
          <w:sz w:val="28"/>
          <w:u w:val="single"/>
        </w:rPr>
      </w:pPr>
    </w:p>
    <w:p w14:paraId="4F77CF8A" w14:textId="77777777" w:rsidR="00250DF6" w:rsidRDefault="00250DF6" w:rsidP="005D2C7C">
      <w:pPr>
        <w:pStyle w:val="NoSpacing"/>
      </w:pPr>
      <w:r w:rsidRPr="00250DF6">
        <w:t xml:space="preserve">1.implement </w:t>
      </w:r>
      <w:r>
        <w:t>linear regression algorithm on above dataset predict price of home with areas in the dataset by using (homeprices.csv).</w:t>
      </w:r>
    </w:p>
    <w:p w14:paraId="5372343B" w14:textId="77777777" w:rsidR="00B30DDF" w:rsidRDefault="00B30DDF" w:rsidP="005D2C7C">
      <w:pPr>
        <w:pStyle w:val="NoSpacing"/>
      </w:pPr>
    </w:p>
    <w:p w14:paraId="4E278F41" w14:textId="0197B6CD" w:rsidR="00B30DDF" w:rsidRDefault="00B30DDF" w:rsidP="005D2C7C">
      <w:pPr>
        <w:pStyle w:val="NoSpacing"/>
      </w:pPr>
      <w:r w:rsidRPr="00B30DDF">
        <w:drawing>
          <wp:inline distT="0" distB="0" distL="0" distR="0" wp14:anchorId="344C76B1" wp14:editId="585C0871">
            <wp:extent cx="5942843" cy="3725838"/>
            <wp:effectExtent l="0" t="0" r="1270" b="8255"/>
            <wp:docPr id="10674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64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623" cy="37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BE0B" w14:textId="77777777" w:rsidR="00250DF6" w:rsidRDefault="00250DF6" w:rsidP="005D2C7C">
      <w:pPr>
        <w:pStyle w:val="NoSpacing"/>
      </w:pPr>
    </w:p>
    <w:p w14:paraId="3AC48ED4" w14:textId="77777777" w:rsidR="00C910B3" w:rsidRDefault="00C910B3" w:rsidP="005D2C7C">
      <w:pPr>
        <w:pStyle w:val="NoSpacing"/>
        <w:rPr>
          <w:szCs w:val="24"/>
        </w:rPr>
      </w:pPr>
      <w:r>
        <w:t>2</w:t>
      </w:r>
      <w:r w:rsidR="00250DF6">
        <w:t xml:space="preserve">.implement </w:t>
      </w:r>
      <w:r>
        <w:rPr>
          <w:szCs w:val="24"/>
        </w:rPr>
        <w:t xml:space="preserve">Implement  </w:t>
      </w:r>
      <w:r>
        <w:t xml:space="preserve">linear regression </w:t>
      </w:r>
      <w:r>
        <w:rPr>
          <w:szCs w:val="24"/>
        </w:rPr>
        <w:t>using table 1 in such a way that the</w:t>
      </w:r>
    </w:p>
    <w:p w14:paraId="21A824E6" w14:textId="77777777" w:rsidR="00250DF6" w:rsidRDefault="00C910B3" w:rsidP="005D2C7C">
      <w:pPr>
        <w:pStyle w:val="NoSpacing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szCs w:val="24"/>
        </w:rPr>
        <w:t xml:space="preserve">                                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Predict price of a home with area = 5000 sqr ft</w:t>
      </w:r>
    </w:p>
    <w:p w14:paraId="4A9C42C7" w14:textId="77777777" w:rsidR="00C910B3" w:rsidRDefault="00C910B3" w:rsidP="005D2C7C">
      <w:pPr>
        <w:pStyle w:val="NoSpacing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Predict price of a home with area = 8000 sqr ft</w:t>
      </w:r>
    </w:p>
    <w:p w14:paraId="67BAA11C" w14:textId="77777777" w:rsidR="00C910B3" w:rsidRPr="00250DF6" w:rsidRDefault="00C910B3" w:rsidP="005D2C7C">
      <w:pPr>
        <w:pStyle w:val="NoSpacing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Predict price of a home with area = 9000 sqr ft</w:t>
      </w:r>
    </w:p>
    <w:p w14:paraId="7DC3A0AF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2AF7AB35" w14:textId="6C7B3EB8" w:rsidR="00B30DDF" w:rsidRDefault="00B30DDF" w:rsidP="005D2C7C">
      <w:pPr>
        <w:pStyle w:val="NoSpacing"/>
        <w:rPr>
          <w:b/>
          <w:sz w:val="28"/>
          <w:u w:val="single"/>
        </w:rPr>
      </w:pPr>
      <w:r w:rsidRPr="00B30DDF">
        <w:rPr>
          <w:b/>
          <w:sz w:val="28"/>
          <w:u w:val="single"/>
        </w:rPr>
        <w:drawing>
          <wp:inline distT="0" distB="0" distL="0" distR="0" wp14:anchorId="4F221766" wp14:editId="34CE7AF9">
            <wp:extent cx="5943600" cy="5172502"/>
            <wp:effectExtent l="0" t="0" r="0" b="9525"/>
            <wp:docPr id="18882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7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018" cy="51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0E5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57AA0CD4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31BB007A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6E0E0B87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2BDD37A0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60ABB915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36E8512B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097E9FBD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59C2C337" w14:textId="77777777" w:rsidR="005A5E12" w:rsidRDefault="005A5E12" w:rsidP="005D2C7C">
      <w:pPr>
        <w:pStyle w:val="NoSpacing"/>
        <w:rPr>
          <w:b/>
          <w:sz w:val="28"/>
          <w:u w:val="single"/>
        </w:rPr>
      </w:pPr>
    </w:p>
    <w:p w14:paraId="1FC7FF9B" w14:textId="1C24EAF6" w:rsidR="005A5E12" w:rsidRDefault="00DD6559" w:rsidP="005D2C7C">
      <w:pPr>
        <w:pStyle w:val="NoSpacing"/>
        <w:rPr>
          <w:b/>
          <w:sz w:val="28"/>
          <w:u w:val="single"/>
        </w:rPr>
      </w:pPr>
      <w:r w:rsidRPr="00DD6559">
        <w:lastRenderedPageBreak/>
        <w:drawing>
          <wp:anchor distT="0" distB="0" distL="114300" distR="114300" simplePos="0" relativeHeight="251658240" behindDoc="1" locked="0" layoutInCell="1" allowOverlap="1" wp14:anchorId="2CA6B8E4" wp14:editId="56ECDF25">
            <wp:simplePos x="0" y="0"/>
            <wp:positionH relativeFrom="margin">
              <wp:posOffset>-294005</wp:posOffset>
            </wp:positionH>
            <wp:positionV relativeFrom="paragraph">
              <wp:posOffset>2667635</wp:posOffset>
            </wp:positionV>
            <wp:extent cx="5942965" cy="4940300"/>
            <wp:effectExtent l="0" t="0" r="635" b="0"/>
            <wp:wrapTight wrapText="bothSides">
              <wp:wrapPolygon edited="0">
                <wp:start x="0" y="0"/>
                <wp:lineTo x="0" y="21489"/>
                <wp:lineTo x="21533" y="21489"/>
                <wp:lineTo x="21533" y="0"/>
                <wp:lineTo x="0" y="0"/>
              </wp:wrapPolygon>
            </wp:wrapTight>
            <wp:docPr id="112341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08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C4D7E5" wp14:editId="679B2BF4">
            <wp:extent cx="4019266" cy="2483485"/>
            <wp:effectExtent l="0" t="0" r="635" b="0"/>
            <wp:docPr id="1617988307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37" cy="249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A2FE" w14:textId="5A3486F5" w:rsidR="005A5E12" w:rsidRDefault="005A5E12" w:rsidP="005D2C7C">
      <w:pPr>
        <w:pStyle w:val="NoSpacing"/>
        <w:rPr>
          <w:b/>
          <w:sz w:val="28"/>
          <w:u w:val="single"/>
        </w:rPr>
      </w:pPr>
    </w:p>
    <w:p w14:paraId="70338D0F" w14:textId="2F005135" w:rsidR="00DD6559" w:rsidRDefault="00DD6559"/>
    <w:sectPr w:rsidR="00DD65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A7BD4" w14:textId="77777777" w:rsidR="008944D2" w:rsidRDefault="008944D2" w:rsidP="00DD6559">
      <w:pPr>
        <w:spacing w:after="0"/>
      </w:pPr>
      <w:r>
        <w:separator/>
      </w:r>
    </w:p>
  </w:endnote>
  <w:endnote w:type="continuationSeparator" w:id="0">
    <w:p w14:paraId="185A0AFE" w14:textId="77777777" w:rsidR="008944D2" w:rsidRDefault="008944D2" w:rsidP="00DD6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CC1A7" w14:textId="77777777" w:rsidR="00DD6559" w:rsidRDefault="00DD6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42EA8" w14:textId="391E7297" w:rsidR="00DD6559" w:rsidRDefault="00DD6559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1EEAC3" wp14:editId="1D2127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57C661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5C11F" w14:textId="77777777" w:rsidR="00DD6559" w:rsidRDefault="00DD6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25514" w14:textId="77777777" w:rsidR="008944D2" w:rsidRDefault="008944D2" w:rsidP="00DD6559">
      <w:pPr>
        <w:spacing w:after="0"/>
      </w:pPr>
      <w:r>
        <w:separator/>
      </w:r>
    </w:p>
  </w:footnote>
  <w:footnote w:type="continuationSeparator" w:id="0">
    <w:p w14:paraId="465201A4" w14:textId="77777777" w:rsidR="008944D2" w:rsidRDefault="008944D2" w:rsidP="00DD65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BFE83" w14:textId="77777777" w:rsidR="00DD6559" w:rsidRDefault="00DD6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A06E0" w14:textId="1D1CED17" w:rsidR="00DD6559" w:rsidRDefault="00DD6559">
    <w:pPr>
      <w:pStyle w:val="Header"/>
    </w:pPr>
    <w:r>
      <w:t>Hana Wasi</w:t>
    </w:r>
    <w:r>
      <w:ptab w:relativeTo="margin" w:alignment="center" w:leader="none"/>
    </w:r>
    <w:r>
      <w:t>2022f-bse-216</w:t>
    </w:r>
    <w:r>
      <w:ptab w:relativeTo="margin" w:alignment="right" w:leader="none"/>
    </w:r>
    <w:r>
      <w:t>sec: 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4A7F" w14:textId="77777777" w:rsidR="00DD6559" w:rsidRDefault="00DD6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2DA9"/>
    <w:multiLevelType w:val="multilevel"/>
    <w:tmpl w:val="D33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906FE"/>
    <w:multiLevelType w:val="multilevel"/>
    <w:tmpl w:val="C59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A4D12"/>
    <w:multiLevelType w:val="hybridMultilevel"/>
    <w:tmpl w:val="89D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80AF5"/>
    <w:multiLevelType w:val="multilevel"/>
    <w:tmpl w:val="048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E144A"/>
    <w:multiLevelType w:val="hybridMultilevel"/>
    <w:tmpl w:val="194C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F2248"/>
    <w:multiLevelType w:val="multilevel"/>
    <w:tmpl w:val="C892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4303A"/>
    <w:multiLevelType w:val="multilevel"/>
    <w:tmpl w:val="72129A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30EF0131"/>
    <w:multiLevelType w:val="hybridMultilevel"/>
    <w:tmpl w:val="ED18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9261C"/>
    <w:multiLevelType w:val="hybridMultilevel"/>
    <w:tmpl w:val="5A62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D6D27"/>
    <w:multiLevelType w:val="hybridMultilevel"/>
    <w:tmpl w:val="C1E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C3648"/>
    <w:multiLevelType w:val="hybridMultilevel"/>
    <w:tmpl w:val="62CE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F172D"/>
    <w:multiLevelType w:val="hybridMultilevel"/>
    <w:tmpl w:val="BE36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8870">
    <w:abstractNumId w:val="0"/>
  </w:num>
  <w:num w:numId="2" w16cid:durableId="1364017330">
    <w:abstractNumId w:val="1"/>
  </w:num>
  <w:num w:numId="3" w16cid:durableId="5641445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0434057">
    <w:abstractNumId w:val="4"/>
  </w:num>
  <w:num w:numId="5" w16cid:durableId="1162158696">
    <w:abstractNumId w:val="3"/>
  </w:num>
  <w:num w:numId="6" w16cid:durableId="1166551148">
    <w:abstractNumId w:val="2"/>
  </w:num>
  <w:num w:numId="7" w16cid:durableId="18322147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928807">
    <w:abstractNumId w:val="5"/>
  </w:num>
  <w:num w:numId="9" w16cid:durableId="1597009922">
    <w:abstractNumId w:val="11"/>
  </w:num>
  <w:num w:numId="10" w16cid:durableId="639381080">
    <w:abstractNumId w:val="9"/>
  </w:num>
  <w:num w:numId="11" w16cid:durableId="1171220310">
    <w:abstractNumId w:val="10"/>
  </w:num>
  <w:num w:numId="12" w16cid:durableId="594047906">
    <w:abstractNumId w:val="8"/>
  </w:num>
  <w:num w:numId="13" w16cid:durableId="1830360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7C"/>
    <w:rsid w:val="00021728"/>
    <w:rsid w:val="00070A82"/>
    <w:rsid w:val="00250DF6"/>
    <w:rsid w:val="002A458F"/>
    <w:rsid w:val="00454501"/>
    <w:rsid w:val="0045485B"/>
    <w:rsid w:val="00477ABA"/>
    <w:rsid w:val="004954F1"/>
    <w:rsid w:val="0049571E"/>
    <w:rsid w:val="005A5E12"/>
    <w:rsid w:val="005D2C7C"/>
    <w:rsid w:val="005E1564"/>
    <w:rsid w:val="00680349"/>
    <w:rsid w:val="007C34AC"/>
    <w:rsid w:val="008944D2"/>
    <w:rsid w:val="008F66E3"/>
    <w:rsid w:val="009157BA"/>
    <w:rsid w:val="00970F3F"/>
    <w:rsid w:val="009808CD"/>
    <w:rsid w:val="009A60F1"/>
    <w:rsid w:val="00A870CC"/>
    <w:rsid w:val="00B30DDF"/>
    <w:rsid w:val="00C473CD"/>
    <w:rsid w:val="00C910B3"/>
    <w:rsid w:val="00CF0F61"/>
    <w:rsid w:val="00DD3813"/>
    <w:rsid w:val="00DD6559"/>
    <w:rsid w:val="00E06184"/>
    <w:rsid w:val="00E51A24"/>
    <w:rsid w:val="00EB33CA"/>
    <w:rsid w:val="00F2007D"/>
    <w:rsid w:val="00F5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FDEC"/>
  <w15:chartTrackingRefBased/>
  <w15:docId w15:val="{A259B7C7-1A51-41C9-9BBA-F94EA88E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C7C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5E12"/>
    <w:pPr>
      <w:spacing w:before="100" w:beforeAutospacing="1" w:after="100" w:afterAutospacing="1"/>
      <w:jc w:val="left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7C"/>
    <w:pPr>
      <w:ind w:left="720"/>
      <w:contextualSpacing/>
    </w:pPr>
  </w:style>
  <w:style w:type="paragraph" w:styleId="NoSpacing">
    <w:name w:val="No Spacing"/>
    <w:uiPriority w:val="1"/>
    <w:qFormat/>
    <w:rsid w:val="005D2C7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Strong">
    <w:name w:val="Strong"/>
    <w:basedOn w:val="DefaultParagraphFont"/>
    <w:uiPriority w:val="22"/>
    <w:qFormat/>
    <w:rsid w:val="005D2C7C"/>
    <w:rPr>
      <w:b/>
      <w:bCs/>
    </w:rPr>
  </w:style>
  <w:style w:type="character" w:styleId="Emphasis">
    <w:name w:val="Emphasis"/>
    <w:basedOn w:val="DefaultParagraphFont"/>
    <w:uiPriority w:val="20"/>
    <w:qFormat/>
    <w:rsid w:val="005D2C7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A5E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A5E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5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4F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954F1"/>
  </w:style>
  <w:style w:type="character" w:customStyle="1" w:styleId="nn">
    <w:name w:val="nn"/>
    <w:basedOn w:val="DefaultParagraphFont"/>
    <w:rsid w:val="004954F1"/>
  </w:style>
  <w:style w:type="character" w:customStyle="1" w:styleId="k">
    <w:name w:val="k"/>
    <w:basedOn w:val="DefaultParagraphFont"/>
    <w:rsid w:val="004954F1"/>
  </w:style>
  <w:style w:type="character" w:customStyle="1" w:styleId="n">
    <w:name w:val="n"/>
    <w:basedOn w:val="DefaultParagraphFont"/>
    <w:rsid w:val="004954F1"/>
  </w:style>
  <w:style w:type="character" w:customStyle="1" w:styleId="o">
    <w:name w:val="o"/>
    <w:basedOn w:val="DefaultParagraphFont"/>
    <w:rsid w:val="00070A82"/>
  </w:style>
  <w:style w:type="character" w:customStyle="1" w:styleId="p">
    <w:name w:val="p"/>
    <w:basedOn w:val="DefaultParagraphFont"/>
    <w:rsid w:val="00070A82"/>
  </w:style>
  <w:style w:type="character" w:customStyle="1" w:styleId="s1">
    <w:name w:val="s1"/>
    <w:basedOn w:val="DefaultParagraphFont"/>
    <w:rsid w:val="00070A82"/>
  </w:style>
  <w:style w:type="character" w:customStyle="1" w:styleId="c1">
    <w:name w:val="c1"/>
    <w:basedOn w:val="DefaultParagraphFont"/>
    <w:rsid w:val="007C34AC"/>
  </w:style>
  <w:style w:type="character" w:customStyle="1" w:styleId="mi">
    <w:name w:val="mi"/>
    <w:basedOn w:val="DefaultParagraphFont"/>
    <w:rsid w:val="002A458F"/>
  </w:style>
  <w:style w:type="character" w:customStyle="1" w:styleId="mf">
    <w:name w:val="mf"/>
    <w:basedOn w:val="DefaultParagraphFont"/>
    <w:rsid w:val="00EB33CA"/>
  </w:style>
  <w:style w:type="paragraph" w:styleId="Header">
    <w:name w:val="header"/>
    <w:basedOn w:val="Normal"/>
    <w:link w:val="HeaderChar"/>
    <w:uiPriority w:val="99"/>
    <w:unhideWhenUsed/>
    <w:rsid w:val="00DD65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6559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D65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6559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B33F1-FC02-457E-90C3-8A31FC5F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Shafiq</dc:creator>
  <cp:keywords/>
  <dc:description/>
  <cp:lastModifiedBy>amna hareem</cp:lastModifiedBy>
  <cp:revision>2</cp:revision>
  <dcterms:created xsi:type="dcterms:W3CDTF">2024-12-18T20:22:00Z</dcterms:created>
  <dcterms:modified xsi:type="dcterms:W3CDTF">2024-12-18T20:22:00Z</dcterms:modified>
</cp:coreProperties>
</file>