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더존(thejohn) 가비아 DNS·Render 배포</w:t>
      </w:r>
    </w:p>
    <w:p>
      <w:pPr>
        <w:jc w:val="center"/>
      </w:pPr>
      <w:r>
        <w:rPr>
          <w:sz w:val="20"/>
        </w:rPr>
        <w:t>작성 기준일: 2026-06-09</w:t>
        <w:br/>
        <w:t>원본: deploy/DEPLOY-GABIA.md</w:t>
      </w:r>
    </w:p>
    <w:p>
      <w:r>
        <w:br w:type="page"/>
      </w:r>
    </w:p>
    <w:p>
      <w:pPr>
        <w:pStyle w:val="Heading1"/>
      </w:pPr>
      <w:r>
        <w:t>thejohn.co.kr 배포 (가비아 + Render)</w:t>
      </w:r>
    </w:p>
    <w:p>
      <w:r>
        <w:t>현재 `121.254.178.234` 서버는 **가비아 Apache 기본(파킹) 페이지**만 보입니다.</w:t>
      </w:r>
    </w:p>
    <w:p>
      <w:r>
        <w:t>이 프로젝트는 **Node.js + MongoDB** 가 필요하므로, 아래 **방법 A(권장)** 를 사용하세요.</w:t>
      </w:r>
    </w:p>
    <w:p>
      <w:pPr>
        <w:pStyle w:val="Heading2"/>
      </w:pPr>
      <w:r>
        <w:t>방법 A — Render에 전체 배포 (권장, SSH/FTP 불필요)</w:t>
      </w:r>
    </w:p>
    <w:p>
      <w:r>
        <w:t>사이트·API·MongoDB(Atlas)를 한곳에서 운영합니다. SSL도 Render에서 자동 처리됩니다.</w:t>
      </w:r>
    </w:p>
    <w:p>
      <w:pPr>
        <w:pStyle w:val="Heading3"/>
      </w:pPr>
      <w:r>
        <w:t>1) Render에 배포</w:t>
      </w:r>
    </w:p>
    <w:p>
      <w:r>
        <w:t>1. [Render](https://render.com) 가입 → **New** → **Blueprint**</w:t>
      </w:r>
    </w:p>
    <w:p>
      <w:r>
        <w:t>2. GitHub 저장소 **hanbaedal/thejohn** 연결</w:t>
      </w:r>
    </w:p>
    <w:p>
      <w:r>
        <w:t>3. `render.yaml` 인식 후 **Environment**에서 아래를 **직접 입력** (`.env` 값 참고):</w:t>
      </w:r>
    </w:p>
    <w:p>
      <w:pPr>
        <w:pStyle w:val="ListBullet"/>
      </w:pPr>
      <w:r>
        <w:t>`MONGODB_URI`</w:t>
      </w:r>
    </w:p>
    <w:p>
      <w:pPr>
        <w:pStyle w:val="ListBullet"/>
      </w:pPr>
      <w:r>
        <w:t>`THEJHON_ADMIN_PASSWORD`</w:t>
      </w:r>
    </w:p>
    <w:p>
      <w:pPr>
        <w:pStyle w:val="ListBullet"/>
      </w:pPr>
      <w:r>
        <w:t>(선택) `JWT_SECRET` — 비우면 Render가 생성</w:t>
      </w:r>
    </w:p>
    <w:p>
      <w:r>
        <w:t>4. **Apply** → 배포 완료까지 대기 (5~10분)</w:t>
      </w:r>
    </w:p>
    <w:p>
      <w:r>
        <w:t>5. 임시 URL `https://thejohn-xxxx.onrender.com` 에서 `/api/health` 확인</w:t>
      </w:r>
    </w:p>
    <w:p>
      <w:pPr>
        <w:pStyle w:val="Heading3"/>
      </w:pPr>
      <w:r>
        <w:t>2) Render에 도메인 연결</w:t>
      </w:r>
    </w:p>
    <w:p>
      <w:r>
        <w:t>1. Render 서비스 → **Settings** → **Custom Domains**</w:t>
      </w:r>
    </w:p>
    <w:p>
      <w:r>
        <w:t>2. `thejohn.co.kr`, `www.thejohn.co.kr` 추가</w:t>
      </w:r>
    </w:p>
    <w:p>
      <w:r>
        <w:t>3. Render가 안내하는 **DNS 레코드**를 복사</w:t>
      </w:r>
    </w:p>
    <w:p>
      <w:pPr>
        <w:pStyle w:val="Heading3"/>
      </w:pPr>
      <w:r>
        <w:t>3) 가비아 DNS 변경 (My가비아 → DNS 설정)</w:t>
      </w:r>
    </w:p>
    <w:p>
      <w:r>
        <w:t>기존 A 레코드(`121.254.178.234`)를 **Render 안내값**으로 바꿉니다.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호스트</w:t>
            </w:r>
          </w:p>
        </w:tc>
        <w:tc>
          <w:tcPr>
            <w:tcW w:type="dxa" w:w="3135"/>
          </w:tcPr>
          <w:p>
            <w:r>
              <w:t>Render 안내</w:t>
            </w:r>
          </w:p>
        </w:tc>
        <w:tc>
          <w:tcPr>
            <w:tcW w:type="dxa" w:w="3135"/>
          </w:tcPr>
          <w:p>
            <w:r>
              <w:t>비고</w:t>
            </w:r>
          </w:p>
        </w:tc>
      </w:tr>
      <w:tr>
        <w:tc>
          <w:tcPr>
            <w:tcW w:type="dxa" w:w="3135"/>
          </w:tcPr>
          <w:p>
            <w:r>
              <w:t>`@`</w:t>
            </w:r>
          </w:p>
        </w:tc>
        <w:tc>
          <w:tcPr>
            <w:tcW w:type="dxa" w:w="3135"/>
          </w:tcPr>
          <w:p>
            <w:r>
              <w:t>A 레코드 IP (Render 제공)</w:t>
            </w:r>
          </w:p>
        </w:tc>
        <w:tc>
          <w:tcPr>
            <w:tcW w:type="dxa" w:w="3135"/>
          </w:tcPr>
          <w:p>
            <w:r>
              <w:t>또는 ANAME/ALIAS</w:t>
            </w:r>
          </w:p>
        </w:tc>
      </w:tr>
      <w:tr>
        <w:tc>
          <w:tcPr>
            <w:tcW w:type="dxa" w:w="3135"/>
          </w:tcPr>
          <w:p>
            <w:r>
              <w:t>`www`</w:t>
            </w:r>
          </w:p>
        </w:tc>
        <w:tc>
          <w:tcPr>
            <w:tcW w:type="dxa" w:w="3135"/>
          </w:tcPr>
          <w:p>
            <w:r>
              <w:t>CNAME → `xxxx.onrender.com`</w:t>
            </w:r>
          </w:p>
        </w:tc>
        <w:tc>
          <w:tcPr>
            <w:tcW w:type="dxa" w:w="3135"/>
          </w:tcPr>
          <w:p>
            <w:r>
              <w:t>Render 안내 따름</w:t>
            </w:r>
          </w:p>
        </w:tc>
      </w:tr>
    </w:tbl>
    <w:p/>
    <w:p>
      <w:r>
        <w:t>**저장** 후 전파 10분~48시간.</w:t>
      </w:r>
    </w:p>
    <w:p>
      <w:r>
        <w:t>`api-config.js` 의 `THEJHON_API_BASE_URL` 은 **`""` (빈 문자열)** 유지.</w:t>
      </w:r>
    </w:p>
    <w:p>
      <w:pPr>
        <w:pStyle w:val="Heading3"/>
      </w:pPr>
      <w:r>
        <w:t>4) 확인</w:t>
      </w:r>
    </w:p>
    <w:p>
      <w:pPr>
        <w:pStyle w:val="ListBullet"/>
      </w:pPr>
      <w:r>
        <w:t>`https://thejohn.co.kr`</w:t>
      </w:r>
    </w:p>
    <w:p>
      <w:pPr>
        <w:pStyle w:val="ListBullet"/>
      </w:pPr>
      <w:r>
        <w:t>관리자 로그인 → 상품등록 저장 → Atlas `thejhon` DB 생성 확인</w:t>
      </w:r>
    </w:p>
    <w:p>
      <w:pPr>
        <w:pStyle w:val="Heading2"/>
      </w:pPr>
      <w:r>
        <w:t>방법 B — 가비아 웹호스팅(정적) + Render(API만)</w:t>
      </w:r>
    </w:p>
    <w:p>
      <w:r>
        <w:t>Apache 호스팅에 HTML만 올리고 API는 Render URL을 씁니다.</w:t>
      </w:r>
    </w:p>
    <w:p>
      <w:r>
        <w:t>1. Render는 방법 A와 같이 배포</w:t>
      </w:r>
    </w:p>
    <w:p>
      <w:r>
        <w:t>2. `api-config.js` 수정:</w:t>
      </w:r>
    </w:p>
    <w:p>
      <w:r>
        <w:rPr>
          <w:rFonts w:ascii="Consolas" w:hAnsi="Consolas"/>
          <w:sz w:val="18"/>
        </w:rPr>
        <w:t xml:space="preserve">   global.THEJHON_API_BASE_URL = "https://thejohn-xxxx.onrender.com";</w:t>
      </w:r>
    </w:p>
    <w:p>
      <w:r>
        <w:t>3. 가비아 **FTP**로 HTML/JS/CSS 업로드 (관리콘솔 FTP 비밀번호 사용)</w:t>
      </w:r>
    </w:p>
    <w:p>
      <w:r>
        <w:t>4. `ALLOWED_ORIGINS` 에 `https://thejohn.co.kr` 포함</w:t>
      </w:r>
    </w:p>
    <w:p>
      <w:pPr>
        <w:pStyle w:val="Heading2"/>
      </w:pPr>
      <w:r>
        <w:t>방법 C — 가비아 서버호스팅(SSH 가능 시)</w:t>
      </w:r>
    </w:p>
    <w:p>
      <w:r>
        <w:t>SSH(22번)가 열린 Linux 서버일 때:</w:t>
      </w:r>
    </w:p>
    <w:p>
      <w:r>
        <w:rPr>
          <w:rFonts w:ascii="Consolas" w:hAnsi="Consolas"/>
          <w:sz w:val="18"/>
        </w:rPr>
        <w:t>bash deploy/install-on-server.sh</w:t>
        <w:br/>
        <w:t># Nginx: deploy/nginx-thejohn.conf.example 참고</w:t>
        <w:br/>
        <w:t># 가비아 SSL 설치 후 HTTPS 적용</w:t>
      </w:r>
    </w:p>
    <w:p>
      <w:pPr>
        <w:pStyle w:val="Heading2"/>
      </w:pPr>
      <w:r>
        <w:t>SSL (가비아 DNS만 쓸 때)</w:t>
      </w:r>
    </w:p>
    <w:p>
      <w:r>
        <w:t>Render로 옮기면 Render가 HTTPS 처리합니다.</w:t>
      </w:r>
    </w:p>
    <w:p>
      <w:r>
        <w:t>`121.254.178.234` 에 계속 두는 경우: My가비아 → **SSL(Let's Encrypt)** 에서 `thejohn.co.kr` + `www` 신청.</w:t>
      </w:r>
    </w:p>
    <w:p>
      <w:pPr>
        <w:pStyle w:val="Heading2"/>
      </w:pPr>
      <w:r>
        <w:t>저장소</w:t>
      </w:r>
    </w:p>
    <w:p>
      <w:r>
        <w:t>https://github.com/hanbaedal/thejohn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