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576EBE" w:rsidP="00B06D96">
      <w:pPr>
        <w:pStyle w:val="1"/>
      </w:pPr>
      <w:bookmarkStart w:id="0" w:name="OLE_LINK2"/>
      <w:bookmarkStart w:id="1" w:name="_Ref19178963"/>
      <w:r>
        <w:rPr>
          <w:rFonts w:hint="eastAsia"/>
        </w:rPr>
        <w:lastRenderedPageBreak/>
        <w:t>萤火虫算法</w:t>
      </w:r>
      <w:bookmarkEnd w:id="1"/>
    </w:p>
    <w:bookmarkEnd w:id="0"/>
    <w:p w:rsidR="00A74F3D" w:rsidRPr="008734EB" w:rsidRDefault="00323C57" w:rsidP="00B06D96">
      <w:pPr>
        <w:pStyle w:val="2"/>
      </w:pPr>
      <w:r>
        <w:rPr>
          <w:rFonts w:hint="eastAsia"/>
        </w:rPr>
        <w:t>介绍</w:t>
      </w:r>
    </w:p>
    <w:p w:rsidR="00816513" w:rsidRDefault="00816513" w:rsidP="00816513">
      <w:pPr>
        <w:spacing w:before="192" w:after="192"/>
        <w:ind w:firstLine="480"/>
        <w:rPr>
          <w:rFonts w:hint="eastAsia"/>
        </w:rPr>
      </w:pPr>
      <w:r w:rsidRPr="00816513">
        <w:rPr>
          <w:rFonts w:hint="eastAsia"/>
        </w:rPr>
        <w:t>萤火虫</w:t>
      </w:r>
      <w:r w:rsidR="00F34450">
        <w:rPr>
          <w:rFonts w:hint="eastAsia"/>
        </w:rPr>
        <w:t>（</w:t>
      </w:r>
      <w:r w:rsidR="00F34450" w:rsidRPr="00816513">
        <w:t>firefly</w:t>
      </w:r>
      <w:r w:rsidR="00F34450">
        <w:rPr>
          <w:rFonts w:hint="eastAsia"/>
        </w:rPr>
        <w:t>）</w:t>
      </w:r>
      <w:r w:rsidRPr="00816513">
        <w:rPr>
          <w:rFonts w:hint="eastAsia"/>
        </w:rPr>
        <w:t>种类繁多，主要分布在热带地区。大多数萤火虫在短时间内产生有节奏的闪光。这种闪光是由于生物发光的一种化学反应</w:t>
      </w:r>
      <w:r w:rsidR="00115C8C">
        <w:rPr>
          <w:rFonts w:hint="eastAsia"/>
        </w:rPr>
        <w:t>，</w:t>
      </w:r>
      <w:r w:rsidRPr="00816513">
        <w:rPr>
          <w:rFonts w:hint="eastAsia"/>
        </w:rPr>
        <w:t>萤火虫的闪光模式因种类而异。萤火虫算法</w:t>
      </w:r>
      <w:r w:rsidRPr="00816513">
        <w:rPr>
          <w:rFonts w:hint="eastAsia"/>
        </w:rPr>
        <w:t>(FA)</w:t>
      </w:r>
      <w:r w:rsidR="001C6F02">
        <w:rPr>
          <w:rFonts w:hint="eastAsia"/>
        </w:rPr>
        <w:t>是基于萤火虫的闪光</w:t>
      </w:r>
      <w:r w:rsidRPr="00816513">
        <w:rPr>
          <w:rFonts w:hint="eastAsia"/>
        </w:rPr>
        <w:t>行为</w:t>
      </w:r>
      <w:r w:rsidR="001B2C0F">
        <w:rPr>
          <w:rFonts w:hint="eastAsia"/>
        </w:rPr>
        <w:t>，</w:t>
      </w:r>
      <w:r w:rsidRPr="00816513">
        <w:rPr>
          <w:rFonts w:hint="eastAsia"/>
        </w:rPr>
        <w:t>它是一种用于全局优化问题的智能随机算法，由</w:t>
      </w:r>
      <w:r w:rsidR="00657908">
        <w:rPr>
          <w:rFonts w:hint="eastAsia"/>
        </w:rPr>
        <w:t>Yang Xin-She</w:t>
      </w:r>
      <w:r w:rsidR="00657908">
        <w:rPr>
          <w:rFonts w:hint="eastAsia"/>
        </w:rPr>
        <w:t>（</w:t>
      </w:r>
      <w:r w:rsidR="00657908" w:rsidRPr="00816513">
        <w:rPr>
          <w:rFonts w:hint="eastAsia"/>
        </w:rPr>
        <w:t>2009</w:t>
      </w:r>
      <w:r w:rsidR="00657908">
        <w:rPr>
          <w:rFonts w:hint="eastAsia"/>
        </w:rPr>
        <w:t>）</w:t>
      </w:r>
      <w:r w:rsidR="001B2C0F">
        <w:rPr>
          <w:rFonts w:hint="eastAsia"/>
        </w:rPr>
        <w:t>提出</w:t>
      </w:r>
      <w:r w:rsidRPr="00816513">
        <w:rPr>
          <w:rFonts w:hint="eastAsia"/>
        </w:rPr>
        <w:t>。萤火虫通过</w:t>
      </w:r>
      <w:r w:rsidR="005658BC">
        <w:rPr>
          <w:rFonts w:hint="eastAsia"/>
        </w:rPr>
        <w:t>下腹的</w:t>
      </w:r>
      <w:r w:rsidRPr="00816513">
        <w:rPr>
          <w:rFonts w:hint="eastAsia"/>
        </w:rPr>
        <w:t>一种化学反应</w:t>
      </w:r>
      <w:r w:rsidR="005658BC">
        <w:rPr>
          <w:rFonts w:hint="eastAsia"/>
        </w:rPr>
        <w:t>-</w:t>
      </w:r>
      <w:r w:rsidR="005658BC">
        <w:rPr>
          <w:rFonts w:hint="eastAsia"/>
        </w:rPr>
        <w:t>生物发光</w:t>
      </w:r>
      <w:r w:rsidR="00F34450">
        <w:rPr>
          <w:rFonts w:hint="eastAsia"/>
        </w:rPr>
        <w:t>（</w:t>
      </w:r>
      <w:r w:rsidR="00F34450" w:rsidRPr="00F34450">
        <w:t>bioluminescence</w:t>
      </w:r>
      <w:r w:rsidR="00F34450">
        <w:rPr>
          <w:rFonts w:hint="eastAsia"/>
        </w:rPr>
        <w:t>）</w:t>
      </w:r>
      <w:r w:rsidR="005658BC">
        <w:rPr>
          <w:rFonts w:hint="eastAsia"/>
        </w:rPr>
        <w:t>发光。</w:t>
      </w:r>
      <w:r w:rsidR="009D5993">
        <w:rPr>
          <w:rFonts w:hint="eastAsia"/>
        </w:rPr>
        <w:t>这种</w:t>
      </w:r>
      <w:r w:rsidR="00124A0E">
        <w:rPr>
          <w:rFonts w:hint="eastAsia"/>
        </w:rPr>
        <w:t>生物发光是萤火虫求偶</w:t>
      </w:r>
      <w:r w:rsidR="00E823DE" w:rsidRPr="00E823DE">
        <w:rPr>
          <w:rFonts w:hint="eastAsia"/>
        </w:rPr>
        <w:t>仪式的重要组成部分，</w:t>
      </w:r>
      <w:r w:rsidR="00973693">
        <w:rPr>
          <w:rFonts w:hint="eastAsia"/>
        </w:rPr>
        <w:t>也</w:t>
      </w:r>
      <w:r w:rsidR="00E823DE" w:rsidRPr="00E823DE">
        <w:rPr>
          <w:rFonts w:hint="eastAsia"/>
        </w:rPr>
        <w:t>是雄性萤火虫和雌性萤火虫交流的主要媒介</w:t>
      </w:r>
      <w:r w:rsidR="003C3628">
        <w:rPr>
          <w:rFonts w:hint="eastAsia"/>
        </w:rPr>
        <w:t>，发出</w:t>
      </w:r>
      <w:r w:rsidR="003C3628" w:rsidRPr="003C3628">
        <w:rPr>
          <w:rFonts w:hint="eastAsia"/>
        </w:rPr>
        <w:t>光也</w:t>
      </w:r>
      <w:r w:rsidR="00924538">
        <w:rPr>
          <w:rFonts w:hint="eastAsia"/>
        </w:rPr>
        <w:t>可</w:t>
      </w:r>
      <w:r w:rsidR="003C3628" w:rsidRPr="003C3628">
        <w:rPr>
          <w:rFonts w:hint="eastAsia"/>
        </w:rPr>
        <w:t>用来引诱配偶或猎物</w:t>
      </w:r>
      <w:r w:rsidR="00C621B8">
        <w:rPr>
          <w:rFonts w:hint="eastAsia"/>
        </w:rPr>
        <w:t>，同时</w:t>
      </w:r>
      <w:r w:rsidR="002345AB">
        <w:rPr>
          <w:rFonts w:hint="eastAsia"/>
        </w:rPr>
        <w:t>这种闪光也有助于保护萤火虫的领地，并警告捕食者远离</w:t>
      </w:r>
      <w:r w:rsidR="008E066F">
        <w:rPr>
          <w:rFonts w:hint="eastAsia"/>
        </w:rPr>
        <w:t>栖息地。</w:t>
      </w:r>
      <w:r w:rsidR="00C27D8B">
        <w:rPr>
          <w:rFonts w:hint="eastAsia"/>
        </w:rPr>
        <w:t>在</w:t>
      </w:r>
      <w:r w:rsidR="00C27D8B">
        <w:rPr>
          <w:rFonts w:hint="eastAsia"/>
        </w:rPr>
        <w:t>FA</w:t>
      </w:r>
      <w:r w:rsidR="00C27D8B">
        <w:rPr>
          <w:rFonts w:hint="eastAsia"/>
        </w:rPr>
        <w:t>中，</w:t>
      </w:r>
      <w:r w:rsidR="00514F68" w:rsidRPr="00514F68">
        <w:rPr>
          <w:rFonts w:hint="eastAsia"/>
        </w:rPr>
        <w:t>认为所有的萤火虫都是雌雄同体的，无论性别如何，它们都互相吸引。该算法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建立</w:t>
      </w:r>
      <w:r w:rsidR="003B0E7B">
        <w:rPr>
          <w:rFonts w:hint="eastAsia"/>
        </w:rPr>
        <w:t>基于</w:t>
      </w:r>
      <w:r w:rsidR="00514F68" w:rsidRPr="00514F68">
        <w:rPr>
          <w:rFonts w:hint="eastAsia"/>
        </w:rPr>
        <w:t>两个关键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概念</w:t>
      </w:r>
      <w:r w:rsidR="003B0E7B">
        <w:rPr>
          <w:rFonts w:hint="eastAsia"/>
        </w:rPr>
        <w:t>：</w:t>
      </w:r>
      <w:r w:rsidR="00514F68" w:rsidRPr="00C8766C">
        <w:rPr>
          <w:rFonts w:hint="eastAsia"/>
          <w:highlight w:val="yellow"/>
        </w:rPr>
        <w:t>发出的光的强度和两个萤火虫之间产生的吸引力的程度</w:t>
      </w:r>
      <w:r w:rsidR="00514F68" w:rsidRPr="00514F68">
        <w:rPr>
          <w:rFonts w:hint="eastAsia"/>
        </w:rPr>
        <w:t>。</w:t>
      </w:r>
    </w:p>
    <w:p w:rsidR="004048E9" w:rsidRPr="004048E9" w:rsidRDefault="006D7A9C" w:rsidP="006D7A9C">
      <w:pPr>
        <w:pStyle w:val="2"/>
        <w:rPr>
          <w:rFonts w:hint="eastAsia"/>
        </w:rPr>
      </w:pPr>
      <w:r w:rsidRPr="006D7A9C">
        <w:rPr>
          <w:rFonts w:hint="eastAsia"/>
        </w:rPr>
        <w:t>天然萤火虫的行为</w:t>
      </w:r>
    </w:p>
    <w:p w:rsidR="00816513" w:rsidRDefault="00EF3756" w:rsidP="00EF3756">
      <w:pPr>
        <w:spacing w:before="192" w:after="192"/>
        <w:ind w:firstLine="480"/>
        <w:rPr>
          <w:rFonts w:hint="eastAsia"/>
        </w:rPr>
      </w:pPr>
      <w:r w:rsidRPr="00EF3756">
        <w:rPr>
          <w:rFonts w:hint="eastAsia"/>
        </w:rPr>
        <w:t>天然萤火虫在寻找猎物、吸引配偶和保护领地时表现出惊人的闪光行为</w:t>
      </w:r>
      <w:r w:rsidR="0050230F">
        <w:rPr>
          <w:rFonts w:hint="eastAsia"/>
        </w:rPr>
        <w:t>，</w:t>
      </w:r>
      <w:r w:rsidRPr="00EF3756">
        <w:rPr>
          <w:rFonts w:hint="eastAsia"/>
        </w:rPr>
        <w:t>萤火虫大多生活在热带环境中。一般来说，它们产生冷光，如绿色、黄色或淡红色。萤火虫的吸引力取决于它的光照强度，对于任何一对萤火虫来说，较亮的萤火虫会吸引另一只萤火虫</w:t>
      </w:r>
      <w:r w:rsidR="00690895">
        <w:rPr>
          <w:rFonts w:hint="eastAsia"/>
        </w:rPr>
        <w:t>。</w:t>
      </w:r>
      <w:r w:rsidR="002B086D">
        <w:rPr>
          <w:rFonts w:hint="eastAsia"/>
        </w:rPr>
        <w:t>所以，亮度较低的个体</w:t>
      </w:r>
      <w:r w:rsidRPr="00EF3756">
        <w:rPr>
          <w:rFonts w:hint="eastAsia"/>
        </w:rPr>
        <w:t>移向较亮的</w:t>
      </w:r>
      <w:r w:rsidR="002B086D">
        <w:rPr>
          <w:rFonts w:hint="eastAsia"/>
        </w:rPr>
        <w:t>个体</w:t>
      </w:r>
      <w:r w:rsidR="001841B8">
        <w:rPr>
          <w:rFonts w:hint="eastAsia"/>
        </w:rPr>
        <w:t>，同时</w:t>
      </w:r>
      <w:r w:rsidRPr="00EF3756">
        <w:rPr>
          <w:rFonts w:hint="eastAsia"/>
        </w:rPr>
        <w:t>光的亮度随着距离的增加而降低。萤火虫的闪光模式可能因物种而异</w:t>
      </w:r>
      <w:r w:rsidR="00560FB9">
        <w:rPr>
          <w:rFonts w:hint="eastAsia"/>
        </w:rPr>
        <w:t>，</w:t>
      </w:r>
      <w:r w:rsidRPr="00EF3756">
        <w:rPr>
          <w:rFonts w:hint="eastAsia"/>
        </w:rPr>
        <w:t>在一些萤火虫物种中，雌性会利用这种现象猎食其他物种</w:t>
      </w:r>
      <w:r w:rsidR="00560FB9">
        <w:rPr>
          <w:rFonts w:hint="eastAsia"/>
        </w:rPr>
        <w:t>；有些萤火虫在一大群萤火虫中表现出同步闪光的行为来吸引猎物，</w:t>
      </w:r>
      <w:r w:rsidRPr="00EF3756">
        <w:rPr>
          <w:rFonts w:hint="eastAsia"/>
        </w:rPr>
        <w:t>雌萤火虫从静止的位置观察雄萤火虫发出的闪光</w:t>
      </w:r>
      <w:r w:rsidR="00560FB9">
        <w:rPr>
          <w:rFonts w:hint="eastAsia"/>
        </w:rPr>
        <w:t>，在发现一个感兴趣</w:t>
      </w:r>
      <w:r w:rsidR="009A1258">
        <w:rPr>
          <w:rFonts w:hint="eastAsia"/>
        </w:rPr>
        <w:t>趣的闪光后，雌性萤火虫会做出反应，发出闪光，求偶</w:t>
      </w:r>
      <w:r w:rsidRPr="00EF3756">
        <w:rPr>
          <w:rFonts w:hint="eastAsia"/>
        </w:rPr>
        <w:t>仪式就这样开始了。一些雌性萤火虫会产生其他种类萤火虫的闪光</w:t>
      </w:r>
      <w:r w:rsidR="006F4AA8">
        <w:rPr>
          <w:rFonts w:hint="eastAsia"/>
        </w:rPr>
        <w:t>模式，来</w:t>
      </w:r>
      <w:r w:rsidR="006F4AA8" w:rsidRPr="00EF3756">
        <w:rPr>
          <w:rFonts w:hint="eastAsia"/>
        </w:rPr>
        <w:t>诱捕</w:t>
      </w:r>
      <w:r w:rsidRPr="00EF3756">
        <w:rPr>
          <w:rFonts w:hint="eastAsia"/>
        </w:rPr>
        <w:t>雄性萤火虫</w:t>
      </w:r>
      <w:r w:rsidR="006F4AA8">
        <w:rPr>
          <w:rFonts w:hint="eastAsia"/>
        </w:rPr>
        <w:t>并吃掉</w:t>
      </w:r>
      <w:r w:rsidRPr="00EF3756">
        <w:rPr>
          <w:rFonts w:hint="eastAsia"/>
        </w:rPr>
        <w:t>它们。</w:t>
      </w:r>
    </w:p>
    <w:p w:rsidR="006F4AA8" w:rsidRDefault="009B6A10" w:rsidP="009B6A10">
      <w:pPr>
        <w:pStyle w:val="2"/>
        <w:rPr>
          <w:rFonts w:hint="eastAsia"/>
        </w:rPr>
      </w:pPr>
      <w:r>
        <w:rPr>
          <w:rFonts w:hint="eastAsia"/>
        </w:rPr>
        <w:t>萤火虫算法</w:t>
      </w:r>
    </w:p>
    <w:p w:rsidR="009B6A10" w:rsidRDefault="00C45D5A" w:rsidP="00C45D5A">
      <w:pPr>
        <w:spacing w:before="192" w:after="192"/>
        <w:ind w:firstLine="480"/>
        <w:rPr>
          <w:rFonts w:hint="eastAsia"/>
        </w:rPr>
      </w:pPr>
      <w:r w:rsidRPr="00C45D5A">
        <w:rPr>
          <w:rFonts w:hint="eastAsia"/>
        </w:rPr>
        <w:t>萤火虫算法模拟了萤火虫的自然现象。真实的萤火虫自然</w:t>
      </w:r>
      <w:r w:rsidR="00C57F52">
        <w:rPr>
          <w:rFonts w:hint="eastAsia"/>
        </w:rPr>
        <w:t>地</w:t>
      </w:r>
      <w:r w:rsidRPr="00C45D5A">
        <w:rPr>
          <w:rFonts w:hint="eastAsia"/>
        </w:rPr>
        <w:t>呈现出一种离散的闪烁模式，而萤火虫算法假设它们总是在发光。为了模拟萤火虫的这种闪烁行为，</w:t>
      </w:r>
      <w:r w:rsidRPr="00C45D5A">
        <w:rPr>
          <w:rFonts w:hint="eastAsia"/>
        </w:rPr>
        <w:t>Yang Xin-She</w:t>
      </w:r>
      <w:r w:rsidR="00751FBA">
        <w:rPr>
          <w:rFonts w:hint="eastAsia"/>
        </w:rPr>
        <w:t>提出了</w:t>
      </w:r>
      <w:r w:rsidRPr="00C45D5A">
        <w:rPr>
          <w:rFonts w:hint="eastAsia"/>
        </w:rPr>
        <w:t>了三条规则</w:t>
      </w:r>
      <w:r w:rsidR="001A00E8">
        <w:rPr>
          <w:rFonts w:hint="eastAsia"/>
        </w:rPr>
        <w:t>（</w:t>
      </w:r>
      <w:r w:rsidR="00625DDE">
        <w:rPr>
          <w:rFonts w:hint="eastAsia"/>
        </w:rPr>
        <w:t>Yang</w:t>
      </w:r>
      <w:r w:rsidR="00034870">
        <w:rPr>
          <w:rFonts w:hint="eastAsia"/>
        </w:rPr>
        <w:t>，</w:t>
      </w:r>
      <w:r w:rsidR="001A00E8" w:rsidRPr="00C45D5A">
        <w:rPr>
          <w:rFonts w:hint="eastAsia"/>
        </w:rPr>
        <w:t>2009</w:t>
      </w:r>
      <w:r w:rsidR="001A00E8">
        <w:rPr>
          <w:rFonts w:hint="eastAsia"/>
        </w:rPr>
        <w:t>）</w:t>
      </w:r>
      <w:r w:rsidR="00CB78F7">
        <w:rPr>
          <w:rFonts w:hint="eastAsia"/>
        </w:rPr>
        <w:t>：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  <w:rPr>
          <w:rFonts w:hint="eastAsia"/>
        </w:rPr>
      </w:pPr>
      <w:r w:rsidRPr="001B6C82">
        <w:rPr>
          <w:rFonts w:hint="eastAsia"/>
        </w:rPr>
        <w:t>假设所有萤火虫都是雌雄同体的</w:t>
      </w:r>
      <w:r>
        <w:rPr>
          <w:rFonts w:hint="eastAsia"/>
        </w:rPr>
        <w:t>，因此</w:t>
      </w:r>
      <w:r w:rsidRPr="001B6C82">
        <w:rPr>
          <w:rFonts w:hint="eastAsia"/>
        </w:rPr>
        <w:t>一只萤火虫可能会被其他</w:t>
      </w:r>
      <w:r>
        <w:rPr>
          <w:rFonts w:hint="eastAsia"/>
        </w:rPr>
        <w:t>任何</w:t>
      </w:r>
      <w:r w:rsidRPr="001B6C82">
        <w:rPr>
          <w:rFonts w:hint="eastAsia"/>
        </w:rPr>
        <w:t>萤火虫吸引。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  <w:rPr>
          <w:rFonts w:hint="eastAsia"/>
        </w:rPr>
      </w:pPr>
      <w:r w:rsidRPr="001B6C82">
        <w:rPr>
          <w:rFonts w:hint="eastAsia"/>
        </w:rPr>
        <w:lastRenderedPageBreak/>
        <w:t>萤火虫的亮度决定其吸引力的大小</w:t>
      </w:r>
      <w:r>
        <w:rPr>
          <w:rFonts w:hint="eastAsia"/>
        </w:rPr>
        <w:t>，</w:t>
      </w:r>
      <w:r w:rsidR="0051251E">
        <w:rPr>
          <w:rFonts w:hint="eastAsia"/>
        </w:rPr>
        <w:t>较</w:t>
      </w:r>
      <w:r w:rsidRPr="001B6C82">
        <w:rPr>
          <w:rFonts w:hint="eastAsia"/>
        </w:rPr>
        <w:t>亮的萤火虫吸引</w:t>
      </w:r>
      <w:r w:rsidR="0051251E">
        <w:rPr>
          <w:rFonts w:hint="eastAsia"/>
        </w:rPr>
        <w:t>较暗</w:t>
      </w:r>
      <w:r w:rsidRPr="001B6C82">
        <w:rPr>
          <w:rFonts w:hint="eastAsia"/>
        </w:rPr>
        <w:t>的萤火虫。如果没有萤火虫比被考虑的萤火虫更亮，它就会随机移动。</w:t>
      </w:r>
    </w:p>
    <w:p w:rsidR="00B3564E" w:rsidRDefault="001B6C82" w:rsidP="001B6C82">
      <w:pPr>
        <w:pStyle w:val="af8"/>
        <w:numPr>
          <w:ilvl w:val="0"/>
          <w:numId w:val="19"/>
        </w:numPr>
        <w:spacing w:before="192" w:after="192"/>
        <w:rPr>
          <w:rFonts w:hint="eastAsia"/>
        </w:rPr>
      </w:pPr>
      <w:r w:rsidRPr="001B6C82">
        <w:rPr>
          <w:rFonts w:hint="eastAsia"/>
        </w:rPr>
        <w:t>函数的最优值与萤火虫的亮度成正比</w:t>
      </w:r>
      <w:r w:rsidR="00910EF4">
        <w:rPr>
          <w:rFonts w:hint="eastAsia"/>
        </w:rPr>
        <w:t>。</w:t>
      </w:r>
    </w:p>
    <w:p w:rsidR="00CB78F7" w:rsidRDefault="00C93BCE" w:rsidP="00C93BCE">
      <w:pPr>
        <w:spacing w:before="192" w:after="192"/>
        <w:ind w:firstLine="480"/>
        <w:rPr>
          <w:rFonts w:hint="eastAsia"/>
        </w:rPr>
      </w:pPr>
      <w:r w:rsidRPr="00C93BCE">
        <w:rPr>
          <w:rFonts w:hint="eastAsia"/>
        </w:rPr>
        <w:t>光强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与光源距离</w:t>
      </w:r>
      <w:r w:rsidRPr="00C93BCE">
        <w:rPr>
          <w:rFonts w:hint="eastAsia"/>
        </w:rPr>
        <w:t>(r)</w:t>
      </w:r>
      <w:r w:rsidRPr="00C93BCE">
        <w:rPr>
          <w:rFonts w:hint="eastAsia"/>
        </w:rPr>
        <w:t>服从平方反比定律</w:t>
      </w:r>
      <w:r w:rsidR="00B76336">
        <w:rPr>
          <w:rFonts w:hint="eastAsia"/>
        </w:rPr>
        <w:t>，</w:t>
      </w:r>
      <w:r w:rsidR="00300BE7">
        <w:rPr>
          <w:rFonts w:hint="eastAsia"/>
        </w:rPr>
        <w:t>因此</w:t>
      </w:r>
      <w:r w:rsidR="004E32CF" w:rsidRPr="00C93BCE">
        <w:rPr>
          <w:rFonts w:hint="eastAsia"/>
        </w:rPr>
        <w:t>由于空气的吸收</w:t>
      </w:r>
      <w:r w:rsidR="004E32CF">
        <w:rPr>
          <w:rFonts w:hint="eastAsia"/>
        </w:rPr>
        <w:t>，</w:t>
      </w:r>
      <w:r w:rsidRPr="00C93BCE">
        <w:rPr>
          <w:rFonts w:hint="eastAsia"/>
        </w:rPr>
        <w:t>光的强度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随着与光源距离的增加而减小</w:t>
      </w:r>
      <w:r w:rsidR="00BE65CE">
        <w:rPr>
          <w:rFonts w:hint="eastAsia"/>
        </w:rPr>
        <w:t>，</w:t>
      </w:r>
      <w:r w:rsidRPr="00C93BCE">
        <w:rPr>
          <w:rFonts w:hint="eastAsia"/>
        </w:rPr>
        <w:t>这种现象</w:t>
      </w:r>
      <w:r w:rsidR="00BE65CE">
        <w:rPr>
          <w:rFonts w:hint="eastAsia"/>
        </w:rPr>
        <w:t>将萤火虫的可见性限定</w:t>
      </w:r>
      <w:r w:rsidR="00BE65CE" w:rsidRPr="00C93BCE">
        <w:rPr>
          <w:rFonts w:hint="eastAsia"/>
        </w:rPr>
        <w:t>在</w:t>
      </w:r>
      <w:r w:rsidR="00BE65CE">
        <w:rPr>
          <w:rFonts w:hint="eastAsia"/>
        </w:rPr>
        <w:t>了</w:t>
      </w:r>
      <w:r w:rsidRPr="00C93BCE">
        <w:rPr>
          <w:rFonts w:hint="eastAsia"/>
        </w:rPr>
        <w:t>非常有限的半径内</w:t>
      </w:r>
      <w:r w:rsidR="00BE65CE">
        <w:rPr>
          <w:rFonts w:hint="eastAsia"/>
        </w:rPr>
        <w:t>：</w:t>
      </w:r>
    </w:p>
    <w:p w:rsidR="00BE65CE" w:rsidRDefault="00EA4744" w:rsidP="00EA4744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EA4744">
        <w:rPr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31.15pt" o:ole="">
            <v:imagedata r:id="rId16" o:title=""/>
          </v:shape>
          <o:OLEObject Type="Embed" ProgID="Equation.DSMT4" ShapeID="_x0000_i1025" DrawAspect="Content" ObjectID="_1629795998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4744" w:rsidRDefault="00FB3544" w:rsidP="00FB3544">
      <w:pPr>
        <w:spacing w:before="192" w:after="192"/>
        <w:ind w:firstLine="480"/>
        <w:rPr>
          <w:rFonts w:hint="eastAsia"/>
        </w:rPr>
      </w:pPr>
      <w:r w:rsidRPr="00FB3544">
        <w:rPr>
          <w:rFonts w:hint="eastAsia"/>
        </w:rPr>
        <w:t>萤火虫算法的主要实现步骤如下</w:t>
      </w:r>
      <w:r w:rsidR="00963599">
        <w:rPr>
          <w:rFonts w:hint="eastAsia"/>
        </w:rPr>
        <w:t>：</w:t>
      </w:r>
    </w:p>
    <w:p w:rsidR="00963599" w:rsidRDefault="00E27291" w:rsidP="00FB3544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第一步，为第</w:t>
      </w:r>
      <w:r>
        <w:rPr>
          <w:rFonts w:hint="eastAsia"/>
        </w:rPr>
        <w:t>i</w:t>
      </w:r>
      <w:r>
        <w:rPr>
          <w:rFonts w:hint="eastAsia"/>
        </w:rPr>
        <w:t>个解初始化目标函数</w:t>
      </w:r>
      <w:r>
        <w:rPr>
          <w:rFonts w:hint="eastAsia"/>
        </w:rPr>
        <w:t>f(x</w:t>
      </w:r>
      <w:r w:rsidRPr="00E27291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="00820469">
        <w:rPr>
          <w:rFonts w:hint="eastAsia"/>
        </w:rPr>
        <w:t>，</w:t>
      </w:r>
      <w:r w:rsidR="00A82461">
        <w:rPr>
          <w:rFonts w:hint="eastAsia"/>
        </w:rPr>
        <w:t>使用下式计算第</w:t>
      </w:r>
      <w:r w:rsidR="00372358">
        <w:rPr>
          <w:rFonts w:hint="eastAsia"/>
        </w:rPr>
        <w:t>i</w:t>
      </w:r>
      <w:r w:rsidR="00372358">
        <w:rPr>
          <w:rFonts w:hint="eastAsia"/>
        </w:rPr>
        <w:t>个解的光强：</w:t>
      </w:r>
    </w:p>
    <w:p w:rsidR="00372358" w:rsidRDefault="00274C57" w:rsidP="00274C57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274C57">
        <w:rPr>
          <w:position w:val="-12"/>
        </w:rPr>
        <w:object w:dxaOrig="1100" w:dyaOrig="420">
          <v:shape id="_x0000_i1026" type="#_x0000_t75" style="width:54.8pt;height:20.95pt" o:ole="">
            <v:imagedata r:id="rId18" o:title=""/>
          </v:shape>
          <o:OLEObject Type="Embed" ProgID="Equation.DSMT4" ShapeID="_x0000_i1026" DrawAspect="Content" ObjectID="_1629795999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74C57" w:rsidRDefault="007532F8" w:rsidP="00274C57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bookmarkStart w:id="2" w:name="OLE_LINK4"/>
      <w:bookmarkStart w:id="3" w:name="OLE_LINK5"/>
      <w:r>
        <w:rPr>
          <w:rFonts w:hint="eastAsia"/>
        </w:rPr>
        <w:t>I</w:t>
      </w:r>
      <w:r w:rsidRPr="00CB7AEC">
        <w:rPr>
          <w:rFonts w:hint="eastAsia"/>
          <w:vertAlign w:val="subscript"/>
        </w:rPr>
        <w:t>0</w:t>
      </w:r>
      <w:bookmarkEnd w:id="2"/>
      <w:bookmarkEnd w:id="3"/>
      <w:r>
        <w:rPr>
          <w:rFonts w:hint="eastAsia"/>
        </w:rPr>
        <w:t>为距离</w:t>
      </w:r>
      <w:bookmarkStart w:id="4" w:name="OLE_LINK1"/>
      <w:bookmarkStart w:id="5" w:name="OLE_LINK3"/>
      <w:r>
        <w:rPr>
          <w:rFonts w:hint="eastAsia"/>
        </w:rPr>
        <w:t>r=0</w:t>
      </w:r>
      <w:bookmarkEnd w:id="4"/>
      <w:bookmarkEnd w:id="5"/>
      <w:r>
        <w:rPr>
          <w:rFonts w:hint="eastAsia"/>
        </w:rPr>
        <w:t>时的光强</w:t>
      </w:r>
      <w:r w:rsidR="006F7B53">
        <w:rPr>
          <w:rFonts w:hint="eastAsia"/>
        </w:rPr>
        <w:t>（最亮）</w:t>
      </w:r>
      <w:r w:rsidR="00333FBE">
        <w:rPr>
          <w:rFonts w:hint="eastAsia"/>
        </w:rPr>
        <w:t>，即自身亮度</w:t>
      </w:r>
      <w:r w:rsidR="00957DE5">
        <w:rPr>
          <w:rFonts w:hint="eastAsia"/>
        </w:rPr>
        <w:t>，与目标函数值有关，目标值越优，亮度越亮；</w:t>
      </w:r>
      <w:r w:rsidRPr="00931D1F">
        <w:t>γ</w:t>
      </w:r>
      <w:r>
        <w:rPr>
          <w:rFonts w:hint="eastAsia"/>
        </w:rPr>
        <w:t>为吸收系数</w:t>
      </w:r>
      <w:r w:rsidR="00957DE5">
        <w:rPr>
          <w:rFonts w:hint="eastAsia"/>
        </w:rPr>
        <w:t>，</w:t>
      </w:r>
      <w:r w:rsidR="00957DE5" w:rsidRPr="00957DE5">
        <w:rPr>
          <w:rFonts w:hint="eastAsia"/>
        </w:rPr>
        <w:t>因为荧光会随着距离的增加和传播媒介的吸收逐渐减弱，所以设置光强吸收系数以体现此特性，可设置为常数</w:t>
      </w:r>
      <w:r w:rsidR="007D26EE">
        <w:rPr>
          <w:rFonts w:hint="eastAsia"/>
        </w:rPr>
        <w:t>；</w:t>
      </w:r>
      <w:r w:rsidR="007D26EE">
        <w:rPr>
          <w:rFonts w:hint="eastAsia"/>
        </w:rPr>
        <w:t>r</w:t>
      </w:r>
      <w:r w:rsidR="007D26EE">
        <w:rPr>
          <w:rFonts w:hint="eastAsia"/>
        </w:rPr>
        <w:t>表示两个萤火虫之间的距离</w:t>
      </w:r>
      <w:r>
        <w:rPr>
          <w:rFonts w:hint="eastAsia"/>
        </w:rPr>
        <w:t>。</w:t>
      </w:r>
      <w:r w:rsidR="00885109" w:rsidRPr="00885109">
        <w:rPr>
          <w:rFonts w:hint="eastAsia"/>
        </w:rPr>
        <w:t>有时也使用单调递减函数，如</w:t>
      </w:r>
      <w:r w:rsidR="00422F22">
        <w:rPr>
          <w:rFonts w:hint="eastAsia"/>
        </w:rPr>
        <w:t>下</w:t>
      </w:r>
      <w:r w:rsidR="00885109" w:rsidRPr="00885109">
        <w:rPr>
          <w:rFonts w:hint="eastAsia"/>
        </w:rPr>
        <w:t>式所示</w:t>
      </w:r>
      <w:r w:rsidR="00422F22">
        <w:rPr>
          <w:rFonts w:hint="eastAsia"/>
        </w:rPr>
        <w:t>。</w:t>
      </w:r>
    </w:p>
    <w:p w:rsidR="00422F22" w:rsidRDefault="00D417E1" w:rsidP="00D417E1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D417E1">
        <w:rPr>
          <w:position w:val="-28"/>
        </w:rPr>
        <w:object w:dxaOrig="1180" w:dyaOrig="660">
          <v:shape id="_x0000_i1027" type="#_x0000_t75" style="width:59.1pt;height:32.8pt" o:ole="">
            <v:imagedata r:id="rId20" o:title=""/>
          </v:shape>
          <o:OLEObject Type="Embed" ProgID="Equation.DSMT4" ShapeID="_x0000_i1027" DrawAspect="Content" ObjectID="_1629796000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17E1" w:rsidRDefault="00884C10" w:rsidP="00D417E1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第二步为种群初始化：</w:t>
      </w:r>
    </w:p>
    <w:p w:rsidR="00884C10" w:rsidRDefault="00107297" w:rsidP="00107297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107297">
        <w:rPr>
          <w:position w:val="-12"/>
        </w:rPr>
        <w:object w:dxaOrig="2180" w:dyaOrig="420">
          <v:shape id="_x0000_i1028" type="#_x0000_t75" style="width:109.05pt;height:20.95pt" o:ole="">
            <v:imagedata r:id="rId22" o:title=""/>
          </v:shape>
          <o:OLEObject Type="Embed" ProgID="Equation.DSMT4" ShapeID="_x0000_i1028" DrawAspect="Content" ObjectID="_1629796001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2640D" w:rsidRDefault="0032640D" w:rsidP="00107297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表示代数，</w:t>
      </w:r>
      <w:r>
        <w:rPr>
          <w:rFonts w:hint="eastAsia"/>
        </w:rPr>
        <w:t>x</w:t>
      </w:r>
      <w:r w:rsidRPr="0032640D">
        <w:rPr>
          <w:rFonts w:hint="eastAsia"/>
          <w:vertAlign w:val="subscript"/>
        </w:rPr>
        <w:t>t</w:t>
      </w:r>
      <w:r>
        <w:rPr>
          <w:rFonts w:hint="eastAsia"/>
        </w:rPr>
        <w:t>表示个体的当前位置，</w:t>
      </w:r>
      <w:r w:rsidR="00931D1F" w:rsidRPr="00931D1F">
        <w:t>β</w:t>
      </w:r>
      <w:r w:rsidR="00931D1F" w:rsidRPr="00D2314A">
        <w:rPr>
          <w:rFonts w:hint="eastAsia"/>
          <w:vertAlign w:val="subscript"/>
        </w:rPr>
        <w:t>0</w:t>
      </w:r>
      <w:r w:rsidR="00931D1F">
        <w:rPr>
          <w:rFonts w:hint="eastAsia"/>
        </w:rPr>
        <w:t>exp(-</w:t>
      </w:r>
      <w:r w:rsidR="00931D1F" w:rsidRPr="00931D1F">
        <w:t>γ</w:t>
      </w:r>
      <w:r w:rsidR="00931D1F" w:rsidRPr="00931D1F">
        <w:t>r2</w:t>
      </w:r>
      <w:r w:rsidR="00931D1F">
        <w:rPr>
          <w:rFonts w:hint="eastAsia"/>
        </w:rPr>
        <w:t>)</w:t>
      </w:r>
      <w:r w:rsidR="0007706B">
        <w:rPr>
          <w:rFonts w:hint="eastAsia"/>
        </w:rPr>
        <w:t>是吸引度，</w:t>
      </w:r>
      <w:r w:rsidR="00940DA1" w:rsidRPr="00940DA1">
        <w:t>αε</w:t>
      </w:r>
      <w:r w:rsidR="00940DA1">
        <w:rPr>
          <w:rFonts w:hint="eastAsia"/>
        </w:rPr>
        <w:t>是随机项。</w:t>
      </w:r>
      <w:r w:rsidR="00063347">
        <w:rPr>
          <w:rFonts w:hint="eastAsia"/>
        </w:rPr>
        <w:t>下一步将会计算萤火虫之间的吸引度：</w:t>
      </w:r>
    </w:p>
    <w:p w:rsidR="00063347" w:rsidRDefault="00DF3D83" w:rsidP="00DF3D83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DF3D83">
        <w:rPr>
          <w:position w:val="-12"/>
        </w:rPr>
        <w:object w:dxaOrig="1300" w:dyaOrig="480">
          <v:shape id="_x0000_i1029" type="#_x0000_t75" style="width:65pt;height:24.2pt" o:ole="">
            <v:imagedata r:id="rId24" o:title=""/>
          </v:shape>
          <o:OLEObject Type="Embed" ProgID="Equation.DSMT4" ShapeID="_x0000_i1029" DrawAspect="Content" ObjectID="_1629796002" r:id="rId2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F3D83" w:rsidRDefault="0035341E" w:rsidP="00DF3D8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 w:rsidRPr="00931D1F">
        <w:t>β</w:t>
      </w:r>
      <w:r w:rsidRPr="00D2314A">
        <w:rPr>
          <w:rFonts w:hint="eastAsia"/>
          <w:vertAlign w:val="subscript"/>
        </w:rPr>
        <w:t>0</w:t>
      </w:r>
      <w:r>
        <w:rPr>
          <w:rFonts w:hint="eastAsia"/>
        </w:rPr>
        <w:t>表示</w:t>
      </w:r>
      <w:r>
        <w:rPr>
          <w:rFonts w:hint="eastAsia"/>
        </w:rPr>
        <w:t>r=0</w:t>
      </w:r>
      <w:r>
        <w:rPr>
          <w:rFonts w:hint="eastAsia"/>
        </w:rPr>
        <w:t>时的</w:t>
      </w:r>
      <w:r w:rsidR="00821956">
        <w:rPr>
          <w:rFonts w:hint="eastAsia"/>
        </w:rPr>
        <w:t>最大</w:t>
      </w:r>
      <w:r w:rsidR="0036144E">
        <w:rPr>
          <w:rFonts w:hint="eastAsia"/>
        </w:rPr>
        <w:t>吸引度。</w:t>
      </w:r>
    </w:p>
    <w:p w:rsidR="00DF3D83" w:rsidRDefault="00D206A5" w:rsidP="00DF3D8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下一步，</w:t>
      </w:r>
      <w:r w:rsidR="004B64D1">
        <w:rPr>
          <w:rFonts w:hint="eastAsia"/>
        </w:rPr>
        <w:t>低亮度</w:t>
      </w:r>
      <w:r w:rsidR="00976667">
        <w:rPr>
          <w:rFonts w:hint="eastAsia"/>
        </w:rPr>
        <w:t>萤火虫向较亮</w:t>
      </w:r>
      <w:r w:rsidR="004D2B9F" w:rsidRPr="004D2B9F">
        <w:rPr>
          <w:rFonts w:hint="eastAsia"/>
        </w:rPr>
        <w:t>萤火虫运动</w:t>
      </w:r>
      <w:r w:rsidR="004D2B9F">
        <w:rPr>
          <w:rFonts w:hint="eastAsia"/>
        </w:rPr>
        <w:t>：</w:t>
      </w:r>
    </w:p>
    <w:p w:rsidR="004D2B9F" w:rsidRPr="006130E4" w:rsidRDefault="006130E4" w:rsidP="006130E4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6130E4">
        <w:rPr>
          <w:position w:val="-16"/>
        </w:rPr>
        <w:object w:dxaOrig="3100" w:dyaOrig="480">
          <v:shape id="_x0000_i1030" type="#_x0000_t75" style="width:154.75pt;height:24.2pt" o:ole="">
            <v:imagedata r:id="rId26" o:title=""/>
          </v:shape>
          <o:OLEObject Type="Embed" ProgID="Equation.DSMT4" ShapeID="_x0000_i1030" DrawAspect="Content" ObjectID="_1629796003" r:id="rId2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DF3D83" w:rsidRDefault="00CA7173" w:rsidP="00DF3D8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>最后一个阶段，</w:t>
      </w:r>
      <w:r w:rsidRPr="00CA7173">
        <w:rPr>
          <w:rFonts w:hint="eastAsia"/>
        </w:rPr>
        <w:t>更新光照强度，并对所有萤火虫进行排序，以确定当前的最佳解决方案</w:t>
      </w:r>
      <w:r w:rsidR="009D3F55">
        <w:rPr>
          <w:rFonts w:hint="eastAsia"/>
        </w:rPr>
        <w:t>。萤火虫算法的主要步骤如</w:t>
      </w:r>
      <w:r w:rsidR="00197580">
        <w:rPr>
          <w:rFonts w:hint="eastAsia"/>
        </w:rPr>
        <w:t>下</w:t>
      </w:r>
      <w:r w:rsidR="009D3F55">
        <w:rPr>
          <w:rFonts w:hint="eastAsia"/>
        </w:rPr>
        <w:t>所示。</w:t>
      </w:r>
    </w:p>
    <w:p w:rsidR="003D79A2" w:rsidRDefault="003D79A2" w:rsidP="00DF3D8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Begin</w:t>
      </w:r>
    </w:p>
    <w:p w:rsidR="001F6880" w:rsidRDefault="003D79A2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1F6880">
        <w:rPr>
          <w:rFonts w:hint="eastAsia"/>
        </w:rPr>
        <w:t>初始化算法基本参数</w:t>
      </w:r>
      <w:r w:rsidR="00EF76D6">
        <w:rPr>
          <w:rFonts w:hint="eastAsia"/>
        </w:rPr>
        <w:t>：</w:t>
      </w:r>
      <w:r w:rsidR="001F6880">
        <w:rPr>
          <w:rFonts w:hint="eastAsia"/>
        </w:rPr>
        <w:t>设置萤火虫数目</w:t>
      </w:r>
      <w:r w:rsidR="001F6880">
        <w:rPr>
          <w:rFonts w:hint="eastAsia"/>
        </w:rPr>
        <w:t>n</w:t>
      </w:r>
      <w:r w:rsidR="001F6880">
        <w:rPr>
          <w:rFonts w:hint="eastAsia"/>
        </w:rPr>
        <w:t>，最大吸引度</w:t>
      </w:r>
      <w:r w:rsidR="00D54B68" w:rsidRPr="00931D1F">
        <w:t>β</w:t>
      </w:r>
      <w:r w:rsidR="00D54B68" w:rsidRPr="00D2314A">
        <w:rPr>
          <w:rFonts w:hint="eastAsia"/>
          <w:vertAlign w:val="subscript"/>
        </w:rPr>
        <w:t>0</w:t>
      </w:r>
      <w:r w:rsidR="001F6880">
        <w:rPr>
          <w:rFonts w:hint="eastAsia"/>
        </w:rPr>
        <w:t>，光强吸收系数γ，步长因子</w:t>
      </w:r>
      <w:r w:rsidR="001F6880" w:rsidRPr="00135ACF">
        <w:t>α</w:t>
      </w:r>
      <w:r w:rsidR="001F6880">
        <w:rPr>
          <w:rFonts w:hint="eastAsia"/>
        </w:rPr>
        <w:t>，最大迭代次数</w:t>
      </w:r>
      <w:r w:rsidR="001F6880">
        <w:rPr>
          <w:rFonts w:hint="eastAsia"/>
        </w:rPr>
        <w:t>MaxGeneration</w:t>
      </w:r>
      <w:r w:rsidR="001F6880">
        <w:rPr>
          <w:rFonts w:hint="eastAsia"/>
        </w:rPr>
        <w:t>或搜索精度</w:t>
      </w:r>
      <w:r w:rsidR="001F6880" w:rsidRPr="00135ACF">
        <w:t>ε</w:t>
      </w:r>
      <w:r w:rsidR="001F6880">
        <w:rPr>
          <w:rFonts w:hint="eastAsia"/>
        </w:rPr>
        <w:t>；</w:t>
      </w:r>
    </w:p>
    <w:p w:rsidR="001F6880" w:rsidRDefault="00C77B75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</w:t>
      </w:r>
      <w:r w:rsidR="001F6880">
        <w:rPr>
          <w:rFonts w:hint="eastAsia"/>
        </w:rPr>
        <w:t>随机初始化萤火虫的位置，计算萤火虫的目标函数值作为各自最大荧光亮度</w:t>
      </w:r>
      <w:r w:rsidR="001F6880">
        <w:rPr>
          <w:rFonts w:hint="eastAsia"/>
        </w:rPr>
        <w:t>I</w:t>
      </w:r>
      <w:r w:rsidR="001F6880" w:rsidRPr="00D34A81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D66DB6" w:rsidRDefault="00D66DB6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t=1</w:t>
      </w:r>
    </w:p>
    <w:p w:rsidR="00D66DB6" w:rsidRDefault="00D66DB6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while(t&lt;=</w:t>
      </w:r>
      <w:r>
        <w:rPr>
          <w:rFonts w:hint="eastAsia"/>
        </w:rPr>
        <w:t>MaxGeneration</w:t>
      </w:r>
      <w:r>
        <w:rPr>
          <w:rFonts w:hint="eastAsia"/>
        </w:rPr>
        <w:t xml:space="preserve"> || </w:t>
      </w:r>
      <w:r>
        <w:rPr>
          <w:rFonts w:hint="eastAsia"/>
        </w:rPr>
        <w:t>精度</w:t>
      </w:r>
      <w:r>
        <w:rPr>
          <w:rFonts w:hint="eastAsia"/>
        </w:rPr>
        <w:t>&gt;</w:t>
      </w:r>
      <w:r w:rsidRPr="00135ACF">
        <w:t>ε</w:t>
      </w:r>
      <w:r>
        <w:rPr>
          <w:rFonts w:hint="eastAsia"/>
        </w:rPr>
        <w:t>)</w:t>
      </w:r>
    </w:p>
    <w:p w:rsidR="001F6880" w:rsidRDefault="003809A7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计算群体中萤火虫的相对亮度</w:t>
      </w:r>
      <w:r w:rsidR="001F6880">
        <w:rPr>
          <w:rFonts w:hint="eastAsia"/>
        </w:rPr>
        <w:t>I</w:t>
      </w:r>
      <w:r w:rsidR="00E7428A">
        <w:rPr>
          <w:rFonts w:hint="eastAsia"/>
        </w:rPr>
        <w:t>(</w:t>
      </w:r>
      <w:r w:rsidR="00E7428A">
        <w:rPr>
          <w:rFonts w:hint="eastAsia"/>
        </w:rPr>
        <w:t>式</w:t>
      </w:r>
      <w:r w:rsidR="00E7428A">
        <w:rPr>
          <w:rFonts w:hint="eastAsia"/>
        </w:rPr>
        <w:t>2)</w:t>
      </w:r>
      <w:r w:rsidR="001F6880">
        <w:rPr>
          <w:rFonts w:hint="eastAsia"/>
        </w:rPr>
        <w:t>和吸引度</w:t>
      </w:r>
      <w:r w:rsidR="002C0D38" w:rsidRPr="00931D1F">
        <w:t>β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5</w:t>
      </w:r>
      <w:r w:rsidR="00FC7DD8">
        <w:rPr>
          <w:rFonts w:hint="eastAsia"/>
        </w:rPr>
        <w:t>）</w:t>
      </w:r>
      <w:r w:rsidR="001F6880">
        <w:rPr>
          <w:rFonts w:hint="eastAsia"/>
        </w:rPr>
        <w:t>，根据相对亮度决定萤火虫的移动方向；</w:t>
      </w:r>
    </w:p>
    <w:p w:rsidR="001F6880" w:rsidRDefault="00817C41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更新萤火虫的空间位置，对处在最佳位置的萤火虫进行随机移动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6</w:t>
      </w:r>
      <w:r w:rsidR="00FC7DD8">
        <w:rPr>
          <w:rFonts w:hint="eastAsia"/>
        </w:rPr>
        <w:t>）</w:t>
      </w:r>
      <w:r w:rsidR="001F6880">
        <w:rPr>
          <w:rFonts w:hint="eastAsia"/>
        </w:rPr>
        <w:t>；</w:t>
      </w:r>
    </w:p>
    <w:p w:rsidR="001F6880" w:rsidRDefault="00817C41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根据更新后萤火虫的位置，重新计算萤火虫的亮度</w:t>
      </w:r>
      <w:r w:rsidR="00C12A96">
        <w:rPr>
          <w:rFonts w:hint="eastAsia"/>
        </w:rPr>
        <w:t>I</w:t>
      </w:r>
      <w:r w:rsidR="00C12A96" w:rsidRPr="00CB7AEC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844E7A" w:rsidRDefault="00844E7A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t=t+1</w:t>
      </w:r>
    </w:p>
    <w:p w:rsidR="00844E7A" w:rsidRDefault="00844E7A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end while</w:t>
      </w:r>
    </w:p>
    <w:p w:rsidR="001F6880" w:rsidRDefault="00844E7A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1F6880">
        <w:rPr>
          <w:rFonts w:hint="eastAsia"/>
        </w:rPr>
        <w:t>输出全局极值点和最优个体值。</w:t>
      </w:r>
    </w:p>
    <w:p w:rsidR="00844E7A" w:rsidRDefault="00844E7A" w:rsidP="001F688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end</w:t>
      </w:r>
    </w:p>
    <w:p w:rsidR="00C90784" w:rsidRDefault="00C90784" w:rsidP="00C90784">
      <w:pPr>
        <w:spacing w:before="192" w:after="192"/>
        <w:ind w:firstLine="480"/>
        <w:rPr>
          <w:rFonts w:hint="eastAsia"/>
        </w:rPr>
      </w:pPr>
      <w:r w:rsidRPr="00C90784">
        <w:rPr>
          <w:rFonts w:hint="eastAsia"/>
        </w:rPr>
        <w:t>萤火虫算法与粒子群算法</w:t>
      </w:r>
      <w:r w:rsidRPr="00C90784">
        <w:rPr>
          <w:rFonts w:hint="eastAsia"/>
        </w:rPr>
        <w:t>(PSO)</w:t>
      </w:r>
      <w:r w:rsidRPr="00C90784">
        <w:rPr>
          <w:rFonts w:hint="eastAsia"/>
        </w:rPr>
        <w:t>和细菌觅食算法</w:t>
      </w:r>
      <w:r w:rsidRPr="00C90784">
        <w:rPr>
          <w:rFonts w:hint="eastAsia"/>
        </w:rPr>
        <w:t>(BFA)</w:t>
      </w:r>
      <w:r w:rsidRPr="00C90784">
        <w:rPr>
          <w:rFonts w:hint="eastAsia"/>
        </w:rPr>
        <w:t>有相似之处。在位置更新方程中，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和</w:t>
      </w:r>
      <w:r w:rsidRPr="00C90784">
        <w:rPr>
          <w:rFonts w:hint="eastAsia"/>
        </w:rPr>
        <w:t>PSO</w:t>
      </w:r>
      <w:r w:rsidRPr="00C90784">
        <w:rPr>
          <w:rFonts w:hint="eastAsia"/>
        </w:rPr>
        <w:t>都有两个主要分量</w:t>
      </w:r>
      <w:r>
        <w:rPr>
          <w:rFonts w:hint="eastAsia"/>
        </w:rPr>
        <w:t>：</w:t>
      </w:r>
      <w:r w:rsidRPr="00C90784">
        <w:rPr>
          <w:rFonts w:hint="eastAsia"/>
        </w:rPr>
        <w:t>一个是确定性的，另一个是随机性的。在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中，吸引力由两个组成部分决定</w:t>
      </w:r>
      <w:r w:rsidR="00FF1B8B">
        <w:rPr>
          <w:rFonts w:hint="eastAsia"/>
        </w:rPr>
        <w:t>：</w:t>
      </w:r>
      <w:r w:rsidRPr="00C90784">
        <w:rPr>
          <w:rFonts w:hint="eastAsia"/>
        </w:rPr>
        <w:t>目标函数和距离，而在</w:t>
      </w:r>
      <w:r w:rsidRPr="00C90784">
        <w:rPr>
          <w:rFonts w:hint="eastAsia"/>
        </w:rPr>
        <w:t>BFA</w:t>
      </w:r>
      <w:r w:rsidRPr="00C90784">
        <w:rPr>
          <w:rFonts w:hint="eastAsia"/>
        </w:rPr>
        <w:t>中，细菌之间的吸引力也有两个组成部分</w:t>
      </w:r>
      <w:r w:rsidR="008109E9">
        <w:rPr>
          <w:rFonts w:hint="eastAsia"/>
        </w:rPr>
        <w:t>：</w:t>
      </w:r>
      <w:r w:rsidRPr="00C90784">
        <w:rPr>
          <w:rFonts w:hint="eastAsia"/>
        </w:rPr>
        <w:t>适应度和距离。萤火虫算法实现时，整个种群</w:t>
      </w:r>
      <w:r w:rsidR="000E0DD6" w:rsidRPr="00C90784">
        <w:rPr>
          <w:rFonts w:hint="eastAsia"/>
        </w:rPr>
        <w:t>(</w:t>
      </w:r>
      <w:r w:rsidR="000E0DD6" w:rsidRPr="00C90784">
        <w:rPr>
          <w:rFonts w:hint="eastAsia"/>
        </w:rPr>
        <w:t>如</w:t>
      </w:r>
      <w:r w:rsidR="000E0DD6" w:rsidRPr="00C90784">
        <w:rPr>
          <w:rFonts w:hint="eastAsia"/>
        </w:rPr>
        <w:t>n)</w:t>
      </w:r>
      <w:r w:rsidRPr="00C90784">
        <w:rPr>
          <w:rFonts w:hint="eastAsia"/>
        </w:rPr>
        <w:t>需要两个内循环</w:t>
      </w:r>
      <w:r w:rsidR="00440DBD">
        <w:rPr>
          <w:rFonts w:hint="eastAsia"/>
        </w:rPr>
        <w:t>，特定</w:t>
      </w:r>
      <w:r w:rsidRPr="00C90784">
        <w:rPr>
          <w:rFonts w:hint="eastAsia"/>
        </w:rPr>
        <w:t>迭代需要一个外循环</w:t>
      </w:r>
      <w:r w:rsidRPr="00C90784">
        <w:rPr>
          <w:rFonts w:hint="eastAsia"/>
        </w:rPr>
        <w:t>(</w:t>
      </w:r>
      <w:r w:rsidRPr="00C90784">
        <w:rPr>
          <w:rFonts w:hint="eastAsia"/>
        </w:rPr>
        <w:t>如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，因此最坏情况下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的计算复杂度为</w:t>
      </w:r>
      <w:r w:rsidRPr="00C90784">
        <w:rPr>
          <w:rFonts w:hint="eastAsia"/>
        </w:rPr>
        <w:t>O(n</w:t>
      </w:r>
      <w:r w:rsidRPr="00BA719B">
        <w:rPr>
          <w:rFonts w:hint="eastAsia"/>
          <w:vertAlign w:val="superscript"/>
        </w:rPr>
        <w:t>2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。</w:t>
      </w:r>
    </w:p>
    <w:p w:rsidR="00F2010E" w:rsidRPr="001F6880" w:rsidRDefault="00F2010E" w:rsidP="00C90784">
      <w:pPr>
        <w:spacing w:before="192" w:after="192"/>
        <w:ind w:firstLine="480"/>
        <w:rPr>
          <w:rFonts w:hint="eastAsia"/>
        </w:rPr>
      </w:pPr>
      <w:bookmarkStart w:id="6" w:name="_GoBack"/>
      <w:bookmarkEnd w:id="6"/>
    </w:p>
    <w:sectPr w:rsidR="00F2010E" w:rsidRPr="001F6880" w:rsidSect="004430E9">
      <w:headerReference w:type="default" r:id="rId28"/>
      <w:footerReference w:type="first" r:id="rId29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1A5" w:rsidRPr="00CC0563" w:rsidRDefault="00BB71A5" w:rsidP="00DD0945">
      <w:pPr>
        <w:pStyle w:val="a5"/>
        <w:spacing w:beforeLines="0" w:afterLines="0"/>
        <w:ind w:firstLine="357"/>
      </w:pPr>
    </w:p>
    <w:p w:rsidR="00BB71A5" w:rsidRDefault="00BB71A5">
      <w:pPr>
        <w:spacing w:before="120" w:after="120"/>
        <w:ind w:firstLine="480"/>
      </w:pPr>
    </w:p>
  </w:endnote>
  <w:endnote w:type="continuationSeparator" w:id="0">
    <w:p w:rsidR="00BB71A5" w:rsidRPr="008375F0" w:rsidRDefault="00BB71A5" w:rsidP="002A3E65">
      <w:pPr>
        <w:pStyle w:val="a5"/>
        <w:spacing w:before="120" w:after="120"/>
        <w:ind w:firstLine="360"/>
      </w:pPr>
    </w:p>
    <w:p w:rsidR="00BB71A5" w:rsidRDefault="00BB71A5">
      <w:pPr>
        <w:spacing w:before="120" w:after="120"/>
        <w:ind w:firstLine="480"/>
      </w:pPr>
    </w:p>
  </w:endnote>
  <w:endnote w:type="continuationNotice" w:id="1">
    <w:p w:rsidR="00BB71A5" w:rsidRPr="009463EE" w:rsidRDefault="00BB71A5" w:rsidP="009463EE">
      <w:pPr>
        <w:pStyle w:val="a5"/>
        <w:spacing w:before="120" w:after="120"/>
      </w:pPr>
    </w:p>
    <w:p w:rsidR="00BB71A5" w:rsidRDefault="00BB71A5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10E" w:rsidRPr="00F2010E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1A5" w:rsidRDefault="00BB71A5" w:rsidP="00E95FE4">
      <w:pPr>
        <w:spacing w:before="120" w:after="120"/>
        <w:ind w:firstLine="480"/>
      </w:pPr>
      <w:r>
        <w:separator/>
      </w:r>
    </w:p>
    <w:p w:rsidR="00BB71A5" w:rsidRDefault="00BB71A5">
      <w:pPr>
        <w:spacing w:before="120" w:after="120"/>
        <w:ind w:firstLine="480"/>
      </w:pPr>
    </w:p>
  </w:footnote>
  <w:footnote w:type="continuationSeparator" w:id="0">
    <w:p w:rsidR="00BB71A5" w:rsidRDefault="00BB71A5" w:rsidP="00F77A35">
      <w:pPr>
        <w:spacing w:before="120" w:after="120"/>
        <w:ind w:firstLine="480"/>
      </w:pPr>
      <w:r>
        <w:continuationSeparator/>
      </w: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 w:rsidP="00F77A35">
      <w:pPr>
        <w:spacing w:before="120" w:after="120"/>
        <w:ind w:firstLine="480"/>
      </w:pPr>
    </w:p>
    <w:p w:rsidR="00BB71A5" w:rsidRDefault="00BB71A5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B06D96" w:rsidRDefault="00C16A4B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D96" w:rsidRPr="00F574E3" w:rsidRDefault="00B06D96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萤火虫算法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0E24E5C"/>
    <w:multiLevelType w:val="multilevel"/>
    <w:tmpl w:val="A0B264DA"/>
    <w:lvl w:ilvl="0">
      <w:start w:val="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  <w:num w:numId="19">
    <w:abstractNumId w:val="19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1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w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C6E6B-9E2E-4DB7-82D9-9E438A4C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134760</TotalTime>
  <Pages>4</Pages>
  <Words>311</Words>
  <Characters>1773</Characters>
  <Application>Microsoft Office Word</Application>
  <DocSecurity>0</DocSecurity>
  <Lines>14</Lines>
  <Paragraphs>4</Paragraphs>
  <ScaleCrop>false</ScaleCrop>
  <Company>Buaa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6321</cp:revision>
  <cp:lastPrinted>2019-08-22T02:15:00Z</cp:lastPrinted>
  <dcterms:created xsi:type="dcterms:W3CDTF">2018-01-25T02:10:00Z</dcterms:created>
  <dcterms:modified xsi:type="dcterms:W3CDTF">2019-09-12T04:15:00Z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