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104" w:rsidRPr="00983104" w:rsidRDefault="00983104" w:rsidP="00983104">
      <w:pPr>
        <w:widowControl/>
        <w:wordWrap/>
        <w:autoSpaceDE/>
        <w:autoSpaceDN/>
        <w:spacing w:before="100" w:beforeAutospacing="1" w:after="100" w:afterAutospacing="1" w:line="240" w:lineRule="auto"/>
        <w:rPr>
          <w:rFonts w:ascii="굴림" w:eastAsia="굴림" w:hAnsi="굴림" w:cs="굴림"/>
          <w:kern w:val="0"/>
          <w:sz w:val="16"/>
          <w:szCs w:val="24"/>
        </w:rPr>
      </w:pPr>
      <w:r w:rsidRPr="00983104">
        <w:rPr>
          <w:rFonts w:ascii="굴림" w:eastAsia="굴림" w:hAnsi="굴림" w:cs="굴림"/>
          <w:kern w:val="0"/>
          <w:sz w:val="16"/>
          <w:szCs w:val="24"/>
        </w:rPr>
        <w:t>우선 정확하게 아셔야 할</w:t>
      </w:r>
      <w:r w:rsidR="000C6C76">
        <w:rPr>
          <w:rFonts w:ascii="굴림" w:eastAsia="굴림" w:hAnsi="굴림" w:cs="굴림" w:hint="eastAsia"/>
          <w:kern w:val="0"/>
          <w:sz w:val="16"/>
          <w:szCs w:val="24"/>
        </w:rPr>
        <w:t xml:space="preserve"> </w:t>
      </w:r>
      <w:r w:rsidRPr="00983104">
        <w:rPr>
          <w:rFonts w:ascii="굴림" w:eastAsia="굴림" w:hAnsi="굴림" w:cs="굴림"/>
          <w:kern w:val="0"/>
          <w:sz w:val="16"/>
          <w:szCs w:val="24"/>
        </w:rPr>
        <w:t>것은 흔히 OPEN 상태를 0으로 알지만 OPEN과 0(GND)는 다른 의미입니다.  logic에서는 1(high)와 0(low) 상태뿐 아니라 또</w:t>
      </w:r>
      <w:r w:rsidR="000C6C76">
        <w:rPr>
          <w:rFonts w:ascii="굴림" w:eastAsia="굴림" w:hAnsi="굴림" w:cs="굴림" w:hint="eastAsia"/>
          <w:kern w:val="0"/>
          <w:sz w:val="16"/>
          <w:szCs w:val="24"/>
        </w:rPr>
        <w:t xml:space="preserve"> </w:t>
      </w:r>
      <w:r w:rsidRPr="00983104">
        <w:rPr>
          <w:rFonts w:ascii="굴림" w:eastAsia="굴림" w:hAnsi="굴림" w:cs="굴림"/>
          <w:kern w:val="0"/>
          <w:sz w:val="16"/>
          <w:szCs w:val="24"/>
        </w:rPr>
        <w:t xml:space="preserve">하나의 상태가 있는데 high impedance(open) 라는 것이죠. </w:t>
      </w:r>
    </w:p>
    <w:p w:rsidR="00983104" w:rsidRPr="00983104" w:rsidRDefault="00983104" w:rsidP="00983104">
      <w:pPr>
        <w:widowControl/>
        <w:wordWrap/>
        <w:autoSpaceDE/>
        <w:autoSpaceDN/>
        <w:spacing w:before="100" w:beforeAutospacing="1" w:after="100" w:afterAutospacing="1" w:line="240" w:lineRule="auto"/>
        <w:rPr>
          <w:rFonts w:ascii="굴림" w:eastAsia="굴림" w:hAnsi="굴림" w:cs="굴림"/>
          <w:kern w:val="0"/>
          <w:sz w:val="16"/>
          <w:szCs w:val="24"/>
        </w:rPr>
      </w:pPr>
      <w:r w:rsidRPr="00983104">
        <w:rPr>
          <w:rFonts w:ascii="굴림" w:eastAsia="굴림" w:hAnsi="굴림" w:cs="굴림"/>
          <w:kern w:val="0"/>
          <w:sz w:val="16"/>
          <w:szCs w:val="24"/>
        </w:rPr>
        <w:t>가령 어떤 스위치가 있는데 누르면 on이 되고 떼면 off 가 된다고 합시다. 이</w:t>
      </w:r>
      <w:r w:rsidR="000C6C76">
        <w:rPr>
          <w:rFonts w:ascii="굴림" w:eastAsia="굴림" w:hAnsi="굴림" w:cs="굴림" w:hint="eastAsia"/>
          <w:kern w:val="0"/>
          <w:sz w:val="16"/>
          <w:szCs w:val="24"/>
        </w:rPr>
        <w:t xml:space="preserve"> </w:t>
      </w:r>
      <w:r w:rsidRPr="00983104">
        <w:rPr>
          <w:rFonts w:ascii="굴림" w:eastAsia="굴림" w:hAnsi="굴림" w:cs="굴림"/>
          <w:kern w:val="0"/>
          <w:sz w:val="16"/>
          <w:szCs w:val="24"/>
        </w:rPr>
        <w:t>스위치의 한쪽은 GND(0V)에 연결하고 다른 한쪽을 입력으로 받아들인다고 할</w:t>
      </w:r>
      <w:r w:rsidR="000C6C76">
        <w:rPr>
          <w:rFonts w:ascii="굴림" w:eastAsia="굴림" w:hAnsi="굴림" w:cs="굴림" w:hint="eastAsia"/>
          <w:kern w:val="0"/>
          <w:sz w:val="16"/>
          <w:szCs w:val="24"/>
        </w:rPr>
        <w:t xml:space="preserve"> </w:t>
      </w:r>
      <w:r w:rsidRPr="00983104">
        <w:rPr>
          <w:rFonts w:ascii="굴림" w:eastAsia="굴림" w:hAnsi="굴림" w:cs="굴림"/>
          <w:kern w:val="0"/>
          <w:sz w:val="16"/>
          <w:szCs w:val="24"/>
        </w:rPr>
        <w:t>때</w:t>
      </w:r>
      <w:r w:rsidR="000C6C76">
        <w:rPr>
          <w:rFonts w:ascii="굴림" w:eastAsia="굴림" w:hAnsi="굴림" w:cs="굴림" w:hint="eastAsia"/>
          <w:kern w:val="0"/>
          <w:sz w:val="16"/>
          <w:szCs w:val="24"/>
        </w:rPr>
        <w:t>,</w:t>
      </w:r>
      <w:r w:rsidRPr="00983104">
        <w:rPr>
          <w:rFonts w:ascii="굴림" w:eastAsia="굴림" w:hAnsi="굴림" w:cs="굴림"/>
          <w:kern w:val="0"/>
          <w:sz w:val="16"/>
          <w:szCs w:val="24"/>
        </w:rPr>
        <w:t xml:space="preserve"> 스위치를 누르면 0이되지만 스위치를 떼면 0도 아니고, 1도 아니고 OPEN 상태가 됩니다. </w:t>
      </w:r>
    </w:p>
    <w:p w:rsidR="00983104" w:rsidRPr="00983104" w:rsidRDefault="00983104" w:rsidP="00983104">
      <w:pPr>
        <w:widowControl/>
        <w:wordWrap/>
        <w:autoSpaceDE/>
        <w:autoSpaceDN/>
        <w:spacing w:before="100" w:beforeAutospacing="1" w:after="100" w:afterAutospacing="1" w:line="240" w:lineRule="auto"/>
        <w:rPr>
          <w:rFonts w:ascii="굴림" w:eastAsia="굴림" w:hAnsi="굴림" w:cs="굴림"/>
          <w:kern w:val="0"/>
          <w:sz w:val="16"/>
          <w:szCs w:val="24"/>
        </w:rPr>
      </w:pPr>
      <w:r w:rsidRPr="00983104">
        <w:rPr>
          <w:rFonts w:ascii="굴림" w:eastAsia="굴림" w:hAnsi="굴림" w:cs="굴림"/>
          <w:kern w:val="0"/>
          <w:sz w:val="16"/>
          <w:szCs w:val="24"/>
        </w:rPr>
        <w:t>논리에서는 부정의 상태라 할</w:t>
      </w:r>
      <w:r w:rsidR="000C6C76">
        <w:rPr>
          <w:rFonts w:ascii="굴림" w:eastAsia="굴림" w:hAnsi="굴림" w:cs="굴림" w:hint="eastAsia"/>
          <w:kern w:val="0"/>
          <w:sz w:val="16"/>
          <w:szCs w:val="24"/>
        </w:rPr>
        <w:t xml:space="preserve"> </w:t>
      </w:r>
      <w:r w:rsidRPr="00983104">
        <w:rPr>
          <w:rFonts w:ascii="굴림" w:eastAsia="굴림" w:hAnsi="굴림" w:cs="굴림"/>
          <w:kern w:val="0"/>
          <w:sz w:val="16"/>
          <w:szCs w:val="24"/>
        </w:rPr>
        <w:t xml:space="preserve">수 있죠. 이부정의 상태를 없애기 위해 PULL UP저항을 달아주면 스위치를 떼면 1의 상태가 되는 것이죠. </w:t>
      </w:r>
    </w:p>
    <w:p w:rsidR="00983104" w:rsidRPr="00983104" w:rsidRDefault="00983104" w:rsidP="00983104">
      <w:pPr>
        <w:widowControl/>
        <w:wordWrap/>
        <w:autoSpaceDE/>
        <w:autoSpaceDN/>
        <w:spacing w:before="100" w:beforeAutospacing="1" w:after="100" w:afterAutospacing="1" w:line="240" w:lineRule="auto"/>
        <w:rPr>
          <w:rFonts w:ascii="굴림" w:eastAsia="굴림" w:hAnsi="굴림" w:cs="굴림"/>
          <w:kern w:val="0"/>
          <w:sz w:val="16"/>
          <w:szCs w:val="24"/>
        </w:rPr>
      </w:pPr>
      <w:r w:rsidRPr="00983104">
        <w:rPr>
          <w:rFonts w:ascii="굴림" w:eastAsia="굴림" w:hAnsi="굴림" w:cs="굴림"/>
          <w:kern w:val="0"/>
          <w:sz w:val="16"/>
          <w:szCs w:val="24"/>
        </w:rPr>
        <w:t>즉 pull up</w:t>
      </w:r>
      <w:r w:rsidR="000C6C76">
        <w:rPr>
          <w:rFonts w:ascii="굴림" w:eastAsia="굴림" w:hAnsi="굴림" w:cs="굴림"/>
          <w:kern w:val="0"/>
          <w:sz w:val="16"/>
          <w:szCs w:val="24"/>
        </w:rPr>
        <w:t xml:space="preserve">, </w:t>
      </w:r>
      <w:r w:rsidRPr="00983104">
        <w:rPr>
          <w:rFonts w:ascii="굴림" w:eastAsia="굴림" w:hAnsi="굴림" w:cs="굴림"/>
          <w:kern w:val="0"/>
          <w:sz w:val="16"/>
          <w:szCs w:val="24"/>
        </w:rPr>
        <w:t>pull down이란 open 상태를 어느 한쪽(pull up인 경우는 1,pull down 인 경우는 0)으로 만들어 주는 역활을 합니다.  </w:t>
      </w:r>
    </w:p>
    <w:p w:rsidR="00983104" w:rsidRDefault="00983104" w:rsidP="00983104">
      <w:pPr>
        <w:widowControl/>
        <w:wordWrap/>
        <w:autoSpaceDE/>
        <w:autoSpaceDN/>
        <w:spacing w:before="100" w:beforeAutospacing="1" w:after="100" w:afterAutospacing="1" w:line="240" w:lineRule="auto"/>
        <w:rPr>
          <w:rFonts w:ascii="굴림" w:eastAsia="굴림" w:hAnsi="굴림" w:cs="굴림"/>
          <w:kern w:val="0"/>
          <w:sz w:val="16"/>
          <w:szCs w:val="24"/>
        </w:rPr>
      </w:pPr>
      <w:r w:rsidRPr="00983104">
        <w:rPr>
          <w:rFonts w:ascii="굴림" w:eastAsia="굴림" w:hAnsi="굴림" w:cs="굴림"/>
          <w:kern w:val="0"/>
          <w:sz w:val="16"/>
          <w:szCs w:val="24"/>
        </w:rPr>
        <w:t xml:space="preserve">IC내에서는 저항도 보통 반도체로 만드는데 위의 pull up저항대신 사용하는 것으로pull up pmos tr을 사용하고 pull down대신으로는 nmos를 사용합니다. </w:t>
      </w:r>
    </w:p>
    <w:p w:rsidR="007F3B3B" w:rsidRDefault="00983104" w:rsidP="00983104">
      <w:pPr>
        <w:widowControl/>
        <w:wordWrap/>
        <w:autoSpaceDE/>
        <w:autoSpaceDN/>
        <w:spacing w:before="100" w:beforeAutospacing="1" w:after="100" w:afterAutospacing="1" w:line="240" w:lineRule="auto"/>
        <w:rPr>
          <w:rFonts w:ascii="돋움" w:eastAsia="돋움" w:hAnsi="돋움" w:cs="굴림"/>
          <w:kern w:val="0"/>
          <w:sz w:val="18"/>
          <w:szCs w:val="18"/>
        </w:rPr>
      </w:pPr>
      <w:r w:rsidRPr="00983104">
        <w:rPr>
          <w:rFonts w:ascii="돋움" w:eastAsia="돋움" w:hAnsi="돋움" w:cs="굴림" w:hint="eastAsia"/>
          <w:kern w:val="0"/>
          <w:sz w:val="18"/>
          <w:szCs w:val="18"/>
        </w:rPr>
        <w:t xml:space="preserve">우선 전자회로에서 </w:t>
      </w:r>
      <w:r w:rsidRPr="00983104">
        <w:rPr>
          <w:rFonts w:ascii="돋움" w:eastAsia="돋움" w:hAnsi="돋움" w:cs="굴림" w:hint="eastAsia"/>
          <w:b/>
          <w:bCs/>
          <w:color w:val="000000"/>
          <w:kern w:val="0"/>
          <w:sz w:val="18"/>
          <w:szCs w:val="18"/>
          <w:shd w:val="clear" w:color="auto" w:fill="00FFFF"/>
        </w:rPr>
        <w:t>Pull Up</w:t>
      </w:r>
      <w:r w:rsidRPr="00983104">
        <w:rPr>
          <w:rFonts w:ascii="돋움" w:eastAsia="돋움" w:hAnsi="돋움" w:cs="굴림" w:hint="eastAsia"/>
          <w:kern w:val="0"/>
          <w:sz w:val="18"/>
          <w:szCs w:val="18"/>
        </w:rPr>
        <w:t>과 Pull Down을 쓰는 이유는 간단합니다</w:t>
      </w:r>
      <w:r>
        <w:rPr>
          <w:rFonts w:ascii="돋움" w:eastAsia="돋움" w:hAnsi="돋움" w:cs="굴림" w:hint="eastAsia"/>
          <w:kern w:val="0"/>
          <w:sz w:val="18"/>
          <w:szCs w:val="18"/>
        </w:rPr>
        <w:t>.</w:t>
      </w:r>
      <w:r>
        <w:rPr>
          <w:rFonts w:ascii="돋움" w:eastAsia="돋움" w:hAnsi="돋움" w:cs="굴림"/>
          <w:kern w:val="0"/>
          <w:sz w:val="18"/>
          <w:szCs w:val="18"/>
        </w:rPr>
        <w:br/>
      </w:r>
      <w:r w:rsidRPr="00983104">
        <w:rPr>
          <w:rFonts w:ascii="돋움" w:eastAsia="돋움" w:hAnsi="돋움" w:cs="굴림" w:hint="eastAsia"/>
          <w:kern w:val="0"/>
          <w:sz w:val="18"/>
          <w:szCs w:val="18"/>
        </w:rPr>
        <w:t>정확한 신호를 얻기 위해서 쓰는 것이라 생각하시면 됩니다.</w:t>
      </w:r>
      <w:r w:rsidRPr="00983104">
        <w:rPr>
          <w:rFonts w:ascii="돋움" w:eastAsia="돋움" w:hAnsi="돋움" w:cs="굴림" w:hint="eastAsia"/>
          <w:kern w:val="0"/>
          <w:sz w:val="18"/>
          <w:szCs w:val="18"/>
        </w:rPr>
        <w:br/>
        <w:t>예를 들어 GPIO(General Purpose Input Output) Port에서는 단지 High Low를 인식하여신호를 처리합니다. High일때와 Low일때 하는 동작이 다르겠지요.</w:t>
      </w:r>
      <w:r w:rsidRPr="00983104">
        <w:rPr>
          <w:rFonts w:ascii="돋움" w:eastAsia="돋움" w:hAnsi="돋움" w:cs="굴림" w:hint="eastAsia"/>
          <w:kern w:val="0"/>
          <w:sz w:val="18"/>
          <w:szCs w:val="18"/>
        </w:rPr>
        <w:br/>
        <w:t xml:space="preserve">예를 들어 High일때 Chip Enable이 된다면 system이 동작할때 High Level이 5V로 인식한다면 system 전압이 정확히 5V가 나온다면 문제는 없겠지요. 그러나 많은 이유로 전압이 5V가 안나옵니다. 즉 4.3V정도가 나온다 생각하면 4.3V가 나올때 chip에서 이것을 High로 인식하는냐 그것이 중요하죠. 만약에 4.3V가 나올때 High로 인식을 하지 못하거나 인식했다 안했다 한다면 system에 치명적으로 오류가 생기겠지요. 이런 경우 그 신호 Line에 저항와 전원(5V)를 연결하는 것이 </w:t>
      </w:r>
      <w:r w:rsidRPr="00983104">
        <w:rPr>
          <w:rFonts w:ascii="돋움" w:eastAsia="돋움" w:hAnsi="돋움" w:cs="굴림" w:hint="eastAsia"/>
          <w:b/>
          <w:bCs/>
          <w:color w:val="000000"/>
          <w:kern w:val="0"/>
          <w:sz w:val="18"/>
          <w:szCs w:val="18"/>
          <w:shd w:val="clear" w:color="auto" w:fill="00FFFF"/>
        </w:rPr>
        <w:t>Pull up</w:t>
      </w:r>
      <w:r w:rsidRPr="00983104">
        <w:rPr>
          <w:rFonts w:ascii="돋움" w:eastAsia="돋움" w:hAnsi="돋움" w:cs="굴림" w:hint="eastAsia"/>
          <w:kern w:val="0"/>
          <w:sz w:val="18"/>
          <w:szCs w:val="18"/>
        </w:rPr>
        <w:t xml:space="preserve">이 생각하시면 됩니다. </w:t>
      </w:r>
      <w:r w:rsidR="000C6C76">
        <w:rPr>
          <w:rFonts w:ascii="돋움" w:eastAsia="돋움" w:hAnsi="돋움" w:cs="굴림" w:hint="eastAsia"/>
          <w:kern w:val="0"/>
          <w:sz w:val="18"/>
          <w:szCs w:val="18"/>
        </w:rPr>
        <w:t>거</w:t>
      </w:r>
      <w:r w:rsidRPr="00983104">
        <w:rPr>
          <w:rFonts w:ascii="돋움" w:eastAsia="돋움" w:hAnsi="돋움" w:cs="굴림" w:hint="eastAsia"/>
          <w:kern w:val="0"/>
          <w:sz w:val="18"/>
          <w:szCs w:val="18"/>
        </w:rPr>
        <w:t>꾸로 저항과 ground를 연결하는 것이 Pull Down이라 생각하면 되겠지요. 그렇게 되면 정확하게 5V와 0V를 구분할 수 있기 때문입니다.</w:t>
      </w:r>
      <w:r w:rsidRPr="00983104">
        <w:rPr>
          <w:rFonts w:ascii="돋움" w:eastAsia="돋움" w:hAnsi="돋움" w:cs="굴림" w:hint="eastAsia"/>
          <w:kern w:val="0"/>
          <w:sz w:val="18"/>
          <w:szCs w:val="18"/>
        </w:rPr>
        <w:br/>
        <w:t xml:space="preserve">그렇기 때문에 일반적으로 전원이 3.3V이나 5V인 경우 4.7K옴의 저항을 직렬로 연결하여 </w:t>
      </w:r>
      <w:r w:rsidRPr="00983104">
        <w:rPr>
          <w:rFonts w:ascii="돋움" w:eastAsia="돋움" w:hAnsi="돋움" w:cs="굴림" w:hint="eastAsia"/>
          <w:b/>
          <w:bCs/>
          <w:color w:val="000000"/>
          <w:kern w:val="0"/>
          <w:sz w:val="18"/>
          <w:szCs w:val="18"/>
          <w:shd w:val="clear" w:color="auto" w:fill="00FFFF"/>
        </w:rPr>
        <w:t>Pull up</w:t>
      </w:r>
      <w:r w:rsidRPr="00983104">
        <w:rPr>
          <w:rFonts w:ascii="돋움" w:eastAsia="돋움" w:hAnsi="돋움" w:cs="굴림" w:hint="eastAsia"/>
          <w:kern w:val="0"/>
          <w:sz w:val="18"/>
          <w:szCs w:val="18"/>
        </w:rPr>
        <w:t xml:space="preserve">이나 </w:t>
      </w:r>
      <w:r w:rsidR="000C6C76" w:rsidRPr="00983104">
        <w:rPr>
          <w:rFonts w:ascii="돋움" w:eastAsia="돋움" w:hAnsi="돋움" w:cs="굴림"/>
          <w:kern w:val="0"/>
          <w:sz w:val="18"/>
          <w:szCs w:val="18"/>
        </w:rPr>
        <w:t>ground</w:t>
      </w:r>
      <w:r w:rsidRPr="00983104">
        <w:rPr>
          <w:rFonts w:ascii="돋움" w:eastAsia="돋움" w:hAnsi="돋움" w:cs="굴림" w:hint="eastAsia"/>
          <w:kern w:val="0"/>
          <w:sz w:val="18"/>
          <w:szCs w:val="18"/>
        </w:rPr>
        <w:t>와 직렬로 연결하여 Pull down을 사용합니다.</w:t>
      </w:r>
    </w:p>
    <w:p w:rsidR="009104D3" w:rsidRDefault="0088564B" w:rsidP="00983104">
      <w:pPr>
        <w:widowControl/>
        <w:wordWrap/>
        <w:autoSpaceDE/>
        <w:autoSpaceDN/>
        <w:spacing w:before="100" w:beforeAutospacing="1" w:after="100" w:afterAutospacing="1" w:line="240" w:lineRule="auto"/>
        <w:rPr>
          <w:rFonts w:ascii="돋움" w:eastAsia="돋움" w:hAnsi="돋움" w:cs="굴림"/>
          <w:kern w:val="0"/>
          <w:sz w:val="18"/>
          <w:szCs w:val="18"/>
        </w:rPr>
      </w:pPr>
      <w:hyperlink r:id="rId6" w:history="1">
        <w:r w:rsidR="009104D3" w:rsidRPr="00C94716">
          <w:rPr>
            <w:rStyle w:val="a3"/>
            <w:rFonts w:ascii="돋움" w:eastAsia="돋움" w:hAnsi="돋움" w:cs="굴림"/>
            <w:kern w:val="0"/>
            <w:sz w:val="18"/>
            <w:szCs w:val="18"/>
          </w:rPr>
          <w:t>http://eleit.tistory.com/258</w:t>
        </w:r>
      </w:hyperlink>
      <w:r w:rsidR="009104D3">
        <w:rPr>
          <w:rFonts w:ascii="돋움" w:eastAsia="돋움" w:hAnsi="돋움" w:cs="굴림"/>
          <w:kern w:val="0"/>
          <w:sz w:val="18"/>
          <w:szCs w:val="18"/>
        </w:rPr>
        <w:br/>
      </w:r>
      <w:r w:rsidR="009104D3">
        <w:rPr>
          <w:rFonts w:ascii="돋움" w:eastAsia="돋움" w:hAnsi="돋움" w:cs="굴림" w:hint="eastAsia"/>
          <w:kern w:val="0"/>
          <w:sz w:val="18"/>
          <w:szCs w:val="18"/>
        </w:rPr>
        <w:t>예)</w:t>
      </w:r>
      <w:r w:rsidR="009104D3">
        <w:rPr>
          <w:rFonts w:ascii="돋움" w:eastAsia="돋움" w:hAnsi="돋움" w:cs="굴림"/>
          <w:kern w:val="0"/>
          <w:sz w:val="18"/>
          <w:szCs w:val="18"/>
        </w:rPr>
        <w:br/>
      </w:r>
      <w:r w:rsidR="009104D3">
        <w:rPr>
          <w:rFonts w:ascii="돋움" w:eastAsia="돋움" w:hAnsi="돋움" w:cs="굴림" w:hint="eastAsia"/>
          <w:noProof/>
          <w:kern w:val="0"/>
          <w:sz w:val="18"/>
          <w:szCs w:val="18"/>
        </w:rPr>
        <w:drawing>
          <wp:inline distT="0" distB="0" distL="0" distR="0">
            <wp:extent cx="3010619" cy="114553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풀다운저항2.jpg"/>
                    <pic:cNvPicPr/>
                  </pic:nvPicPr>
                  <pic:blipFill>
                    <a:blip r:embed="rId7">
                      <a:extLst>
                        <a:ext uri="{28A0092B-C50C-407E-A947-70E740481C1C}">
                          <a14:useLocalDpi xmlns:a14="http://schemas.microsoft.com/office/drawing/2010/main" val="0"/>
                        </a:ext>
                      </a:extLst>
                    </a:blip>
                    <a:stretch>
                      <a:fillRect/>
                    </a:stretch>
                  </pic:blipFill>
                  <pic:spPr>
                    <a:xfrm>
                      <a:off x="0" y="0"/>
                      <a:ext cx="3085465" cy="1174014"/>
                    </a:xfrm>
                    <a:prstGeom prst="rect">
                      <a:avLst/>
                    </a:prstGeom>
                  </pic:spPr>
                </pic:pic>
              </a:graphicData>
            </a:graphic>
          </wp:inline>
        </w:drawing>
      </w:r>
      <w:r w:rsidR="009104D3">
        <w:rPr>
          <w:rFonts w:ascii="돋움" w:eastAsia="돋움" w:hAnsi="돋움" w:cs="굴림" w:hint="eastAsia"/>
          <w:noProof/>
          <w:kern w:val="0"/>
          <w:sz w:val="18"/>
          <w:szCs w:val="18"/>
        </w:rPr>
        <w:drawing>
          <wp:inline distT="0" distB="0" distL="0" distR="0">
            <wp:extent cx="2691441" cy="114871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풀업저항2.jpg"/>
                    <pic:cNvPicPr/>
                  </pic:nvPicPr>
                  <pic:blipFill>
                    <a:blip r:embed="rId8">
                      <a:extLst>
                        <a:ext uri="{28A0092B-C50C-407E-A947-70E740481C1C}">
                          <a14:useLocalDpi xmlns:a14="http://schemas.microsoft.com/office/drawing/2010/main" val="0"/>
                        </a:ext>
                      </a:extLst>
                    </a:blip>
                    <a:stretch>
                      <a:fillRect/>
                    </a:stretch>
                  </pic:blipFill>
                  <pic:spPr>
                    <a:xfrm>
                      <a:off x="0" y="0"/>
                      <a:ext cx="2775580" cy="1184626"/>
                    </a:xfrm>
                    <a:prstGeom prst="rect">
                      <a:avLst/>
                    </a:prstGeom>
                  </pic:spPr>
                </pic:pic>
              </a:graphicData>
            </a:graphic>
          </wp:inline>
        </w:drawing>
      </w:r>
      <w:r w:rsidR="009104D3">
        <w:rPr>
          <w:rFonts w:ascii="돋움" w:eastAsia="돋움" w:hAnsi="돋움" w:cs="굴림" w:hint="eastAsia"/>
          <w:noProof/>
          <w:kern w:val="0"/>
          <w:sz w:val="18"/>
          <w:szCs w:val="18"/>
        </w:rPr>
        <w:drawing>
          <wp:inline distT="0" distB="0" distL="0" distR="0">
            <wp:extent cx="5684808" cy="272534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풀업풀다운 예2.gif"/>
                    <pic:cNvPicPr/>
                  </pic:nvPicPr>
                  <pic:blipFill>
                    <a:blip r:embed="rId9">
                      <a:extLst>
                        <a:ext uri="{28A0092B-C50C-407E-A947-70E740481C1C}">
                          <a14:useLocalDpi xmlns:a14="http://schemas.microsoft.com/office/drawing/2010/main" val="0"/>
                        </a:ext>
                      </a:extLst>
                    </a:blip>
                    <a:stretch>
                      <a:fillRect/>
                    </a:stretch>
                  </pic:blipFill>
                  <pic:spPr>
                    <a:xfrm>
                      <a:off x="0" y="0"/>
                      <a:ext cx="6015604" cy="2883935"/>
                    </a:xfrm>
                    <a:prstGeom prst="rect">
                      <a:avLst/>
                    </a:prstGeom>
                  </pic:spPr>
                </pic:pic>
              </a:graphicData>
            </a:graphic>
          </wp:inline>
        </w:drawing>
      </w:r>
    </w:p>
    <w:p w:rsidR="009F2746" w:rsidRPr="009F2746" w:rsidRDefault="009F2746" w:rsidP="009F2746">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9F2746">
        <w:rPr>
          <w:rFonts w:ascii="맑은 고딕" w:eastAsia="맑은 고딕" w:hAnsi="맑은 고딕" w:cs="굴림" w:hint="eastAsia"/>
          <w:color w:val="1F1F1F"/>
          <w:kern w:val="0"/>
          <w:szCs w:val="20"/>
        </w:rPr>
        <w:lastRenderedPageBreak/>
        <w:t>칩에 정보를 입력할 때, 입력 핀에 5V(High) 혹은, 0V(Low)의 전압을 가한</w:t>
      </w:r>
      <w:bookmarkStart w:id="0" w:name="_GoBack"/>
      <w:bookmarkEnd w:id="0"/>
      <w:r w:rsidRPr="009F2746">
        <w:rPr>
          <w:rFonts w:ascii="맑은 고딕" w:eastAsia="맑은 고딕" w:hAnsi="맑은 고딕" w:cs="굴림" w:hint="eastAsia"/>
          <w:color w:val="1F1F1F"/>
          <w:kern w:val="0"/>
          <w:szCs w:val="20"/>
        </w:rPr>
        <w:t>다.</w:t>
      </w:r>
    </w:p>
    <w:p w:rsidR="009F2746" w:rsidRPr="009F2746" w:rsidRDefault="009F2746" w:rsidP="009F2746">
      <w:pPr>
        <w:widowControl/>
        <w:shd w:val="clear" w:color="auto" w:fill="FFFFFF"/>
        <w:wordWrap/>
        <w:autoSpaceDE/>
        <w:autoSpaceDN/>
        <w:spacing w:before="100" w:beforeAutospacing="1" w:after="100" w:afterAutospacing="1" w:line="345" w:lineRule="atLeast"/>
        <w:jc w:val="left"/>
        <w:rPr>
          <w:rFonts w:ascii="맑은 고딕" w:eastAsia="맑은 고딕" w:hAnsi="맑은 고딕" w:cs="굴림" w:hint="eastAsia"/>
          <w:color w:val="1F1F1F"/>
          <w:kern w:val="0"/>
          <w:szCs w:val="20"/>
        </w:rPr>
      </w:pPr>
    </w:p>
    <w:p w:rsidR="009F2746" w:rsidRPr="009F2746" w:rsidRDefault="009F2746" w:rsidP="009F2746">
      <w:pPr>
        <w:widowControl/>
        <w:shd w:val="clear" w:color="auto" w:fill="FFFFFF"/>
        <w:wordWrap/>
        <w:autoSpaceDE/>
        <w:autoSpaceDN/>
        <w:spacing w:before="100" w:beforeAutospacing="1" w:after="100" w:afterAutospacing="1" w:line="345" w:lineRule="atLeast"/>
        <w:jc w:val="left"/>
        <w:rPr>
          <w:rFonts w:ascii="맑은 고딕" w:eastAsia="맑은 고딕" w:hAnsi="맑은 고딕" w:cs="굴림" w:hint="eastAsia"/>
          <w:color w:val="1F1F1F"/>
          <w:kern w:val="0"/>
          <w:szCs w:val="20"/>
        </w:rPr>
      </w:pPr>
      <w:r w:rsidRPr="009F2746">
        <w:rPr>
          <w:rFonts w:ascii="맑은 고딕" w:eastAsia="맑은 고딕" w:hAnsi="맑은 고딕" w:cs="굴림" w:hint="eastAsia"/>
          <w:color w:val="1F1F1F"/>
          <w:kern w:val="0"/>
          <w:szCs w:val="20"/>
        </w:rPr>
        <w:t>하지만, 입력 핀에 5V도 0V도 입력이 안되는 상태가 되면, 칩은 자신의 핀에 1이 입력 되었는지, 0이 입력 되었는지를 모른다. 이런 상태를 플로팅(Floating)되었다고 한다.</w:t>
      </w:r>
    </w:p>
    <w:p w:rsidR="009F2746" w:rsidRPr="009F2746" w:rsidRDefault="009F2746" w:rsidP="009F2746">
      <w:pPr>
        <w:widowControl/>
        <w:shd w:val="clear" w:color="auto" w:fill="FFFFFF"/>
        <w:wordWrap/>
        <w:autoSpaceDE/>
        <w:autoSpaceDN/>
        <w:spacing w:before="100" w:beforeAutospacing="1" w:after="100" w:afterAutospacing="1" w:line="345" w:lineRule="atLeast"/>
        <w:jc w:val="left"/>
        <w:rPr>
          <w:rFonts w:ascii="맑은 고딕" w:eastAsia="맑은 고딕" w:hAnsi="맑은 고딕" w:cs="굴림"/>
          <w:color w:val="1F1F1F"/>
          <w:kern w:val="0"/>
          <w:szCs w:val="20"/>
        </w:rPr>
      </w:pPr>
      <w:r w:rsidRPr="009F2746">
        <w:rPr>
          <w:rFonts w:ascii="맑은 고딕" w:eastAsia="맑은 고딕" w:hAnsi="맑은 고딕" w:cs="굴림" w:hint="eastAsia"/>
          <w:color w:val="1F1F1F"/>
          <w:kern w:val="0"/>
          <w:szCs w:val="20"/>
        </w:rPr>
        <w:t>이 경우 핀을 사용하지 않는다면 문제가 없지만, 핀을 사용하고 있는 상태라면 문제가 된다.</w:t>
      </w:r>
    </w:p>
    <w:p w:rsidR="009F2746" w:rsidRPr="009F2746" w:rsidRDefault="009F2746" w:rsidP="009F2746">
      <w:pPr>
        <w:widowControl/>
        <w:shd w:val="clear" w:color="auto" w:fill="FFFFFF"/>
        <w:wordWrap/>
        <w:autoSpaceDE/>
        <w:autoSpaceDN/>
        <w:spacing w:before="100" w:beforeAutospacing="1" w:after="100" w:afterAutospacing="1" w:line="345" w:lineRule="atLeast"/>
        <w:jc w:val="left"/>
        <w:rPr>
          <w:rFonts w:ascii="맑은 고딕" w:eastAsia="맑은 고딕" w:hAnsi="맑은 고딕" w:cs="굴림" w:hint="eastAsia"/>
          <w:color w:val="1F1F1F"/>
          <w:kern w:val="0"/>
          <w:szCs w:val="20"/>
        </w:rPr>
      </w:pPr>
      <w:r w:rsidRPr="009F2746">
        <w:rPr>
          <w:rFonts w:ascii="맑은 고딕" w:eastAsia="맑은 고딕" w:hAnsi="맑은 고딕" w:cs="굴림" w:hint="eastAsia"/>
          <w:color w:val="1F1F1F"/>
          <w:kern w:val="0"/>
          <w:szCs w:val="20"/>
        </w:rPr>
        <w:t> </w:t>
      </w:r>
    </w:p>
    <w:p w:rsidR="009F2746" w:rsidRPr="009F2746" w:rsidRDefault="009F2746" w:rsidP="009F2746">
      <w:pPr>
        <w:widowControl/>
        <w:shd w:val="clear" w:color="auto" w:fill="FFFFFF"/>
        <w:wordWrap/>
        <w:autoSpaceDE/>
        <w:autoSpaceDN/>
        <w:spacing w:before="100" w:beforeAutospacing="1" w:after="100" w:afterAutospacing="1" w:line="345" w:lineRule="atLeast"/>
        <w:jc w:val="left"/>
        <w:rPr>
          <w:rFonts w:ascii="맑은 고딕" w:eastAsia="맑은 고딕" w:hAnsi="맑은 고딕" w:cs="굴림" w:hint="eastAsia"/>
          <w:color w:val="1F1F1F"/>
          <w:kern w:val="0"/>
          <w:szCs w:val="20"/>
        </w:rPr>
      </w:pPr>
      <w:r w:rsidRPr="009F2746">
        <w:rPr>
          <w:rFonts w:ascii="맑은 고딕" w:eastAsia="맑은 고딕" w:hAnsi="맑은 고딕" w:cs="굴림" w:hint="eastAsia"/>
          <w:color w:val="1F1F1F"/>
          <w:kern w:val="0"/>
          <w:szCs w:val="20"/>
        </w:rPr>
        <w:t>입력이 항상 토글 스위치로만 이루어 지는 것은 아니기 때문에 단락, 개방 동작만 하는 보통의 스위치를 연결해야 할 경우도 있다. 이 때 입력 받는 쪽 핀을 '0'이나 '1'의 값으로 묶어 놓을 필요가 있다. 이 때 사용하는 것이 풀업/다운 저항이다.</w:t>
      </w:r>
    </w:p>
    <w:p w:rsidR="009F2746" w:rsidRDefault="009F2746" w:rsidP="00983104">
      <w:pPr>
        <w:widowControl/>
        <w:wordWrap/>
        <w:autoSpaceDE/>
        <w:autoSpaceDN/>
        <w:spacing w:before="100" w:beforeAutospacing="1" w:after="100" w:afterAutospacing="1" w:line="240" w:lineRule="auto"/>
        <w:rPr>
          <w:rFonts w:ascii="돋움" w:eastAsia="돋움" w:hAnsi="돋움" w:cs="굴림"/>
          <w:kern w:val="0"/>
          <w:sz w:val="18"/>
          <w:szCs w:val="18"/>
        </w:rPr>
      </w:pPr>
    </w:p>
    <w:p w:rsidR="009F2746" w:rsidRPr="009F2746" w:rsidRDefault="009F2746" w:rsidP="00983104">
      <w:pPr>
        <w:widowControl/>
        <w:wordWrap/>
        <w:autoSpaceDE/>
        <w:autoSpaceDN/>
        <w:spacing w:before="100" w:beforeAutospacing="1" w:after="100" w:afterAutospacing="1" w:line="240" w:lineRule="auto"/>
        <w:rPr>
          <w:rFonts w:ascii="돋움" w:eastAsia="돋움" w:hAnsi="돋움" w:cs="굴림" w:hint="eastAsia"/>
          <w:kern w:val="0"/>
          <w:sz w:val="18"/>
          <w:szCs w:val="18"/>
        </w:rPr>
      </w:pPr>
      <w:r>
        <w:br/>
        <w:t xml:space="preserve">오늘은 디지털 회로에서 자주 접하는 용어 몇가지를 포스팅 하고자 한다. </w:t>
      </w:r>
      <w:r>
        <w:br/>
        <w:t>필자도 궁금하여 찾아 보고 나름 이해 하여 정리 하였기에 설명에 오류가 있을 수도 있음을 먼저 설명 하는 바이다.</w:t>
      </w:r>
      <w:r>
        <w:br/>
      </w:r>
      <w:r>
        <w:br/>
        <w:t>1).하이 임피던스 (Hi-Z)</w:t>
      </w:r>
      <w:r>
        <w:br/>
        <w:t>흔히들 MCU를 사용 하여 Port 제어를 할때 Hi-Z 상태 라는 말을 자주 사용 한다.</w:t>
      </w:r>
      <w:r>
        <w:br/>
        <w:t>일단 하이 임피던스는 말 뜻 그대로 임피던스(교류저항)이 크다는 말이다. 하이 임피던스가 필요한 이유를 설명하면,</w:t>
      </w:r>
      <w:r>
        <w:br/>
        <w:t>만약 한개의 Data Bus에 여러개의 메모리 소자가 연결 되어 있다고 가정 할 경우 메모리 소자가 모두 Data를 출력 하도록 설정 되어 있을 경우 메모리 소자간에 충돌이 발생하게 된다. 따라서 이를 해결 하기 위하여 Hi-Z 상태가 있어 다른 메모리가 Data를 출력 하는 경우 출력 하는 Data와 상관 없도록 하기 위해 필요한 것이다. 다시 정리 하면 같은 Data 버스를 공유 하는 메모리들이 서로 간의 충돌을 막기 위해 필요한 것이 Hi-Z 상태라고 생각 하면 되겠다.</w:t>
      </w:r>
      <w:r>
        <w:br/>
      </w:r>
      <w:r>
        <w:br/>
        <w:t>2).3 State</w:t>
      </w:r>
      <w:r>
        <w:br/>
        <w:t>실제 논리 회로에서 High(1), Low(0), Hi-Z상태를 출력 할 수 있는 것을 3 State라고 한다.</w:t>
      </w:r>
      <w:r>
        <w:br/>
        <w:t>아래는 실제 3state를 출력 하는 회로이다.</w:t>
      </w:r>
    </w:p>
    <w:sectPr w:rsidR="009F2746" w:rsidRPr="009F274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64B" w:rsidRDefault="0088564B" w:rsidP="000C6C76">
      <w:pPr>
        <w:spacing w:after="0" w:line="240" w:lineRule="auto"/>
      </w:pPr>
      <w:r>
        <w:separator/>
      </w:r>
    </w:p>
  </w:endnote>
  <w:endnote w:type="continuationSeparator" w:id="0">
    <w:p w:rsidR="0088564B" w:rsidRDefault="0088564B" w:rsidP="000C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64B" w:rsidRDefault="0088564B" w:rsidP="000C6C76">
      <w:pPr>
        <w:spacing w:after="0" w:line="240" w:lineRule="auto"/>
      </w:pPr>
      <w:r>
        <w:separator/>
      </w:r>
    </w:p>
  </w:footnote>
  <w:footnote w:type="continuationSeparator" w:id="0">
    <w:p w:rsidR="0088564B" w:rsidRDefault="0088564B" w:rsidP="000C6C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04"/>
    <w:rsid w:val="000C6C76"/>
    <w:rsid w:val="007F3B3B"/>
    <w:rsid w:val="0088564B"/>
    <w:rsid w:val="009104D3"/>
    <w:rsid w:val="00925FD8"/>
    <w:rsid w:val="00983104"/>
    <w:rsid w:val="009F2746"/>
    <w:rsid w:val="00A629F5"/>
    <w:rsid w:val="00BB60C4"/>
    <w:rsid w:val="00BF11B5"/>
    <w:rsid w:val="00E13F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D129D2-D256-43B8-AE47-C684FD08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3104"/>
    <w:rPr>
      <w:strike w:val="0"/>
      <w:dstrike w:val="0"/>
      <w:color w:val="0000FF"/>
      <w:u w:val="none"/>
      <w:effect w:val="none"/>
    </w:rPr>
  </w:style>
  <w:style w:type="character" w:styleId="a4">
    <w:name w:val="Strong"/>
    <w:basedOn w:val="a0"/>
    <w:uiPriority w:val="22"/>
    <w:qFormat/>
    <w:rsid w:val="00983104"/>
    <w:rPr>
      <w:b/>
      <w:bCs/>
    </w:rPr>
  </w:style>
  <w:style w:type="paragraph" w:styleId="a5">
    <w:name w:val="Normal (Web)"/>
    <w:basedOn w:val="a"/>
    <w:uiPriority w:val="99"/>
    <w:semiHidden/>
    <w:unhideWhenUsed/>
    <w:rsid w:val="0098310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st-body1">
    <w:name w:val="post-body1"/>
    <w:basedOn w:val="a"/>
    <w:rsid w:val="0098310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0C6C76"/>
    <w:pPr>
      <w:tabs>
        <w:tab w:val="center" w:pos="4513"/>
        <w:tab w:val="right" w:pos="9026"/>
      </w:tabs>
      <w:snapToGrid w:val="0"/>
    </w:pPr>
  </w:style>
  <w:style w:type="character" w:customStyle="1" w:styleId="Char">
    <w:name w:val="머리글 Char"/>
    <w:basedOn w:val="a0"/>
    <w:link w:val="a6"/>
    <w:uiPriority w:val="99"/>
    <w:rsid w:val="000C6C76"/>
  </w:style>
  <w:style w:type="paragraph" w:styleId="a7">
    <w:name w:val="footer"/>
    <w:basedOn w:val="a"/>
    <w:link w:val="Char0"/>
    <w:uiPriority w:val="99"/>
    <w:unhideWhenUsed/>
    <w:rsid w:val="000C6C76"/>
    <w:pPr>
      <w:tabs>
        <w:tab w:val="center" w:pos="4513"/>
        <w:tab w:val="right" w:pos="9026"/>
      </w:tabs>
      <w:snapToGrid w:val="0"/>
    </w:pPr>
  </w:style>
  <w:style w:type="character" w:customStyle="1" w:styleId="Char0">
    <w:name w:val="바닥글 Char"/>
    <w:basedOn w:val="a0"/>
    <w:link w:val="a7"/>
    <w:uiPriority w:val="99"/>
    <w:rsid w:val="000C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132433">
      <w:bodyDiv w:val="1"/>
      <w:marLeft w:val="0"/>
      <w:marRight w:val="0"/>
      <w:marTop w:val="0"/>
      <w:marBottom w:val="0"/>
      <w:divBdr>
        <w:top w:val="none" w:sz="0" w:space="0" w:color="auto"/>
        <w:left w:val="none" w:sz="0" w:space="0" w:color="auto"/>
        <w:bottom w:val="none" w:sz="0" w:space="0" w:color="auto"/>
        <w:right w:val="none" w:sz="0" w:space="0" w:color="auto"/>
      </w:divBdr>
      <w:divsChild>
        <w:div w:id="1740246369">
          <w:marLeft w:val="0"/>
          <w:marRight w:val="0"/>
          <w:marTop w:val="0"/>
          <w:marBottom w:val="0"/>
          <w:divBdr>
            <w:top w:val="none" w:sz="0" w:space="0" w:color="auto"/>
            <w:left w:val="none" w:sz="0" w:space="0" w:color="auto"/>
            <w:bottom w:val="none" w:sz="0" w:space="0" w:color="auto"/>
            <w:right w:val="none" w:sz="0" w:space="0" w:color="auto"/>
          </w:divBdr>
          <w:divsChild>
            <w:div w:id="743912257">
              <w:marLeft w:val="0"/>
              <w:marRight w:val="0"/>
              <w:marTop w:val="0"/>
              <w:marBottom w:val="0"/>
              <w:divBdr>
                <w:top w:val="none" w:sz="0" w:space="0" w:color="auto"/>
                <w:left w:val="none" w:sz="0" w:space="0" w:color="auto"/>
                <w:bottom w:val="none" w:sz="0" w:space="0" w:color="auto"/>
                <w:right w:val="none" w:sz="0" w:space="0" w:color="auto"/>
              </w:divBdr>
              <w:divsChild>
                <w:div w:id="932322360">
                  <w:marLeft w:val="0"/>
                  <w:marRight w:val="0"/>
                  <w:marTop w:val="0"/>
                  <w:marBottom w:val="0"/>
                  <w:divBdr>
                    <w:top w:val="none" w:sz="0" w:space="0" w:color="auto"/>
                    <w:left w:val="none" w:sz="0" w:space="0" w:color="auto"/>
                    <w:bottom w:val="none" w:sz="0" w:space="0" w:color="auto"/>
                    <w:right w:val="none" w:sz="0" w:space="0" w:color="auto"/>
                  </w:divBdr>
                  <w:divsChild>
                    <w:div w:id="655650558">
                      <w:marLeft w:val="0"/>
                      <w:marRight w:val="0"/>
                      <w:marTop w:val="0"/>
                      <w:marBottom w:val="0"/>
                      <w:divBdr>
                        <w:top w:val="none" w:sz="0" w:space="0" w:color="auto"/>
                        <w:left w:val="none" w:sz="0" w:space="0" w:color="auto"/>
                        <w:bottom w:val="none" w:sz="0" w:space="0" w:color="auto"/>
                        <w:right w:val="none" w:sz="0" w:space="0" w:color="auto"/>
                      </w:divBdr>
                      <w:divsChild>
                        <w:div w:id="1292322605">
                          <w:marLeft w:val="0"/>
                          <w:marRight w:val="0"/>
                          <w:marTop w:val="0"/>
                          <w:marBottom w:val="0"/>
                          <w:divBdr>
                            <w:top w:val="none" w:sz="0" w:space="0" w:color="auto"/>
                            <w:left w:val="none" w:sz="0" w:space="0" w:color="auto"/>
                            <w:bottom w:val="single" w:sz="6" w:space="0" w:color="D9D9D9"/>
                            <w:right w:val="none" w:sz="0" w:space="0" w:color="auto"/>
                          </w:divBdr>
                          <w:divsChild>
                            <w:div w:id="834537941">
                              <w:marLeft w:val="0"/>
                              <w:marRight w:val="0"/>
                              <w:marTop w:val="0"/>
                              <w:marBottom w:val="675"/>
                              <w:divBdr>
                                <w:top w:val="none" w:sz="0" w:space="0" w:color="auto"/>
                                <w:left w:val="none" w:sz="0" w:space="0" w:color="auto"/>
                                <w:bottom w:val="none" w:sz="0" w:space="0" w:color="auto"/>
                                <w:right w:val="none" w:sz="0" w:space="0" w:color="auto"/>
                              </w:divBdr>
                              <w:divsChild>
                                <w:div w:id="10447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459512">
      <w:bodyDiv w:val="1"/>
      <w:marLeft w:val="0"/>
      <w:marRight w:val="0"/>
      <w:marTop w:val="0"/>
      <w:marBottom w:val="0"/>
      <w:divBdr>
        <w:top w:val="none" w:sz="0" w:space="0" w:color="auto"/>
        <w:left w:val="none" w:sz="0" w:space="0" w:color="auto"/>
        <w:bottom w:val="none" w:sz="0" w:space="0" w:color="auto"/>
        <w:right w:val="none" w:sz="0" w:space="0" w:color="auto"/>
      </w:divBdr>
      <w:divsChild>
        <w:div w:id="1113283342">
          <w:marLeft w:val="0"/>
          <w:marRight w:val="0"/>
          <w:marTop w:val="0"/>
          <w:marBottom w:val="0"/>
          <w:divBdr>
            <w:top w:val="none" w:sz="0" w:space="0" w:color="auto"/>
            <w:left w:val="none" w:sz="0" w:space="0" w:color="auto"/>
            <w:bottom w:val="none" w:sz="0" w:space="0" w:color="auto"/>
            <w:right w:val="none" w:sz="0" w:space="0" w:color="auto"/>
          </w:divBdr>
          <w:divsChild>
            <w:div w:id="1165167939">
              <w:marLeft w:val="0"/>
              <w:marRight w:val="0"/>
              <w:marTop w:val="0"/>
              <w:marBottom w:val="0"/>
              <w:divBdr>
                <w:top w:val="none" w:sz="0" w:space="0" w:color="auto"/>
                <w:left w:val="none" w:sz="0" w:space="0" w:color="auto"/>
                <w:bottom w:val="none" w:sz="0" w:space="0" w:color="auto"/>
                <w:right w:val="none" w:sz="0" w:space="0" w:color="auto"/>
              </w:divBdr>
              <w:divsChild>
                <w:div w:id="1842314037">
                  <w:marLeft w:val="0"/>
                  <w:marRight w:val="0"/>
                  <w:marTop w:val="0"/>
                  <w:marBottom w:val="0"/>
                  <w:divBdr>
                    <w:top w:val="none" w:sz="0" w:space="0" w:color="auto"/>
                    <w:left w:val="none" w:sz="0" w:space="0" w:color="auto"/>
                    <w:bottom w:val="none" w:sz="0" w:space="0" w:color="auto"/>
                    <w:right w:val="none" w:sz="0" w:space="0" w:color="auto"/>
                  </w:divBdr>
                  <w:divsChild>
                    <w:div w:id="1271742942">
                      <w:marLeft w:val="0"/>
                      <w:marRight w:val="0"/>
                      <w:marTop w:val="0"/>
                      <w:marBottom w:val="0"/>
                      <w:divBdr>
                        <w:top w:val="none" w:sz="0" w:space="0" w:color="auto"/>
                        <w:left w:val="none" w:sz="0" w:space="0" w:color="auto"/>
                        <w:bottom w:val="none" w:sz="0" w:space="0" w:color="auto"/>
                        <w:right w:val="none" w:sz="0" w:space="0" w:color="auto"/>
                      </w:divBdr>
                      <w:divsChild>
                        <w:div w:id="1015838063">
                          <w:marLeft w:val="0"/>
                          <w:marRight w:val="0"/>
                          <w:marTop w:val="0"/>
                          <w:marBottom w:val="0"/>
                          <w:divBdr>
                            <w:top w:val="none" w:sz="0" w:space="0" w:color="auto"/>
                            <w:left w:val="none" w:sz="0" w:space="0" w:color="auto"/>
                            <w:bottom w:val="single" w:sz="6" w:space="0" w:color="D9D9D9"/>
                            <w:right w:val="none" w:sz="0" w:space="0" w:color="auto"/>
                          </w:divBdr>
                          <w:divsChild>
                            <w:div w:id="1162308587">
                              <w:marLeft w:val="0"/>
                              <w:marRight w:val="0"/>
                              <w:marTop w:val="0"/>
                              <w:marBottom w:val="675"/>
                              <w:divBdr>
                                <w:top w:val="none" w:sz="0" w:space="0" w:color="auto"/>
                                <w:left w:val="none" w:sz="0" w:space="0" w:color="auto"/>
                                <w:bottom w:val="none" w:sz="0" w:space="0" w:color="auto"/>
                                <w:right w:val="none" w:sz="0" w:space="0" w:color="auto"/>
                              </w:divBdr>
                              <w:divsChild>
                                <w:div w:id="7960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270423">
      <w:bodyDiv w:val="1"/>
      <w:marLeft w:val="0"/>
      <w:marRight w:val="0"/>
      <w:marTop w:val="0"/>
      <w:marBottom w:val="0"/>
      <w:divBdr>
        <w:top w:val="none" w:sz="0" w:space="0" w:color="auto"/>
        <w:left w:val="none" w:sz="0" w:space="0" w:color="auto"/>
        <w:bottom w:val="none" w:sz="0" w:space="0" w:color="auto"/>
        <w:right w:val="none" w:sz="0" w:space="0" w:color="auto"/>
      </w:divBdr>
      <w:divsChild>
        <w:div w:id="632950917">
          <w:marLeft w:val="0"/>
          <w:marRight w:val="0"/>
          <w:marTop w:val="0"/>
          <w:marBottom w:val="0"/>
          <w:divBdr>
            <w:top w:val="none" w:sz="0" w:space="0" w:color="auto"/>
            <w:left w:val="none" w:sz="0" w:space="0" w:color="auto"/>
            <w:bottom w:val="none" w:sz="0" w:space="0" w:color="auto"/>
            <w:right w:val="none" w:sz="0" w:space="0" w:color="auto"/>
          </w:divBdr>
          <w:divsChild>
            <w:div w:id="1533224343">
              <w:marLeft w:val="0"/>
              <w:marRight w:val="0"/>
              <w:marTop w:val="0"/>
              <w:marBottom w:val="0"/>
              <w:divBdr>
                <w:top w:val="single" w:sz="2" w:space="0" w:color="000000"/>
                <w:left w:val="single" w:sz="2" w:space="0" w:color="000000"/>
                <w:bottom w:val="single" w:sz="2" w:space="0" w:color="000000"/>
                <w:right w:val="single" w:sz="2" w:space="0" w:color="000000"/>
              </w:divBdr>
              <w:divsChild>
                <w:div w:id="1978218849">
                  <w:marLeft w:val="0"/>
                  <w:marRight w:val="0"/>
                  <w:marTop w:val="0"/>
                  <w:marBottom w:val="0"/>
                  <w:divBdr>
                    <w:top w:val="none" w:sz="0" w:space="0" w:color="auto"/>
                    <w:left w:val="none" w:sz="0" w:space="0" w:color="auto"/>
                    <w:bottom w:val="none" w:sz="0" w:space="0" w:color="auto"/>
                    <w:right w:val="none" w:sz="0" w:space="0" w:color="auto"/>
                  </w:divBdr>
                  <w:divsChild>
                    <w:div w:id="1230992282">
                      <w:marLeft w:val="0"/>
                      <w:marRight w:val="0"/>
                      <w:marTop w:val="0"/>
                      <w:marBottom w:val="0"/>
                      <w:divBdr>
                        <w:top w:val="none" w:sz="0" w:space="0" w:color="auto"/>
                        <w:left w:val="none" w:sz="0" w:space="0" w:color="auto"/>
                        <w:bottom w:val="none" w:sz="0" w:space="0" w:color="auto"/>
                        <w:right w:val="none" w:sz="0" w:space="0" w:color="auto"/>
                      </w:divBdr>
                      <w:divsChild>
                        <w:div w:id="1944457562">
                          <w:marLeft w:val="0"/>
                          <w:marRight w:val="0"/>
                          <w:marTop w:val="0"/>
                          <w:marBottom w:val="0"/>
                          <w:divBdr>
                            <w:top w:val="none" w:sz="0" w:space="0" w:color="auto"/>
                            <w:left w:val="none" w:sz="0" w:space="0" w:color="auto"/>
                            <w:bottom w:val="none" w:sz="0" w:space="0" w:color="auto"/>
                            <w:right w:val="none" w:sz="0" w:space="0" w:color="auto"/>
                          </w:divBdr>
                          <w:divsChild>
                            <w:div w:id="1157961072">
                              <w:marLeft w:val="0"/>
                              <w:marRight w:val="0"/>
                              <w:marTop w:val="60"/>
                              <w:marBottom w:val="0"/>
                              <w:divBdr>
                                <w:top w:val="none" w:sz="0" w:space="0" w:color="auto"/>
                                <w:left w:val="none" w:sz="0" w:space="0" w:color="auto"/>
                                <w:bottom w:val="none" w:sz="0" w:space="0" w:color="auto"/>
                                <w:right w:val="none" w:sz="0" w:space="0" w:color="auto"/>
                              </w:divBdr>
                              <w:divsChild>
                                <w:div w:id="488326474">
                                  <w:marLeft w:val="0"/>
                                  <w:marRight w:val="0"/>
                                  <w:marTop w:val="0"/>
                                  <w:marBottom w:val="0"/>
                                  <w:divBdr>
                                    <w:top w:val="none" w:sz="0" w:space="0" w:color="auto"/>
                                    <w:left w:val="none" w:sz="0" w:space="0" w:color="auto"/>
                                    <w:bottom w:val="none" w:sz="0" w:space="0" w:color="auto"/>
                                    <w:right w:val="none" w:sz="0" w:space="0" w:color="auto"/>
                                  </w:divBdr>
                                  <w:divsChild>
                                    <w:div w:id="1274676412">
                                      <w:marLeft w:val="0"/>
                                      <w:marRight w:val="0"/>
                                      <w:marTop w:val="0"/>
                                      <w:marBottom w:val="0"/>
                                      <w:divBdr>
                                        <w:top w:val="none" w:sz="0" w:space="0" w:color="auto"/>
                                        <w:left w:val="none" w:sz="0" w:space="0" w:color="auto"/>
                                        <w:bottom w:val="none" w:sz="0" w:space="0" w:color="auto"/>
                                        <w:right w:val="none" w:sz="0" w:space="0" w:color="auto"/>
                                      </w:divBdr>
                                      <w:divsChild>
                                        <w:div w:id="1847791055">
                                          <w:marLeft w:val="0"/>
                                          <w:marRight w:val="0"/>
                                          <w:marTop w:val="0"/>
                                          <w:marBottom w:val="0"/>
                                          <w:divBdr>
                                            <w:top w:val="single" w:sz="2" w:space="0" w:color="FFFFFF"/>
                                            <w:left w:val="single" w:sz="2" w:space="0" w:color="FFFFFF"/>
                                            <w:bottom w:val="single" w:sz="2" w:space="0" w:color="FFFFFF"/>
                                            <w:right w:val="single" w:sz="2" w:space="0" w:color="FFFFFF"/>
                                          </w:divBdr>
                                          <w:divsChild>
                                            <w:div w:id="1895312783">
                                              <w:marLeft w:val="0"/>
                                              <w:marRight w:val="0"/>
                                              <w:marTop w:val="0"/>
                                              <w:marBottom w:val="0"/>
                                              <w:divBdr>
                                                <w:top w:val="none" w:sz="0" w:space="0" w:color="auto"/>
                                                <w:left w:val="none" w:sz="0" w:space="0" w:color="auto"/>
                                                <w:bottom w:val="none" w:sz="0" w:space="0" w:color="auto"/>
                                                <w:right w:val="none" w:sz="0" w:space="0" w:color="auto"/>
                                              </w:divBdr>
                                              <w:divsChild>
                                                <w:div w:id="58095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7360337">
      <w:bodyDiv w:val="1"/>
      <w:marLeft w:val="0"/>
      <w:marRight w:val="0"/>
      <w:marTop w:val="0"/>
      <w:marBottom w:val="0"/>
      <w:divBdr>
        <w:top w:val="none" w:sz="0" w:space="0" w:color="auto"/>
        <w:left w:val="none" w:sz="0" w:space="0" w:color="auto"/>
        <w:bottom w:val="none" w:sz="0" w:space="0" w:color="auto"/>
        <w:right w:val="none" w:sz="0" w:space="0" w:color="auto"/>
      </w:divBdr>
      <w:divsChild>
        <w:div w:id="1911844281">
          <w:marLeft w:val="0"/>
          <w:marRight w:val="0"/>
          <w:marTop w:val="0"/>
          <w:marBottom w:val="0"/>
          <w:divBdr>
            <w:top w:val="none" w:sz="0" w:space="0" w:color="auto"/>
            <w:left w:val="none" w:sz="0" w:space="0" w:color="auto"/>
            <w:bottom w:val="none" w:sz="0" w:space="0" w:color="auto"/>
            <w:right w:val="none" w:sz="0" w:space="0" w:color="auto"/>
          </w:divBdr>
          <w:divsChild>
            <w:div w:id="1534609973">
              <w:marLeft w:val="0"/>
              <w:marRight w:val="0"/>
              <w:marTop w:val="0"/>
              <w:marBottom w:val="0"/>
              <w:divBdr>
                <w:top w:val="single" w:sz="2" w:space="0" w:color="000000"/>
                <w:left w:val="single" w:sz="2" w:space="0" w:color="000000"/>
                <w:bottom w:val="single" w:sz="2" w:space="0" w:color="000000"/>
                <w:right w:val="single" w:sz="2" w:space="0" w:color="000000"/>
              </w:divBdr>
              <w:divsChild>
                <w:div w:id="1489059867">
                  <w:marLeft w:val="0"/>
                  <w:marRight w:val="0"/>
                  <w:marTop w:val="0"/>
                  <w:marBottom w:val="0"/>
                  <w:divBdr>
                    <w:top w:val="none" w:sz="0" w:space="0" w:color="auto"/>
                    <w:left w:val="none" w:sz="0" w:space="0" w:color="auto"/>
                    <w:bottom w:val="none" w:sz="0" w:space="0" w:color="auto"/>
                    <w:right w:val="none" w:sz="0" w:space="0" w:color="auto"/>
                  </w:divBdr>
                  <w:divsChild>
                    <w:div w:id="812064285">
                      <w:marLeft w:val="0"/>
                      <w:marRight w:val="0"/>
                      <w:marTop w:val="0"/>
                      <w:marBottom w:val="0"/>
                      <w:divBdr>
                        <w:top w:val="none" w:sz="0" w:space="0" w:color="auto"/>
                        <w:left w:val="none" w:sz="0" w:space="0" w:color="auto"/>
                        <w:bottom w:val="none" w:sz="0" w:space="0" w:color="auto"/>
                        <w:right w:val="none" w:sz="0" w:space="0" w:color="auto"/>
                      </w:divBdr>
                      <w:divsChild>
                        <w:div w:id="1963685360">
                          <w:marLeft w:val="0"/>
                          <w:marRight w:val="0"/>
                          <w:marTop w:val="0"/>
                          <w:marBottom w:val="0"/>
                          <w:divBdr>
                            <w:top w:val="none" w:sz="0" w:space="0" w:color="auto"/>
                            <w:left w:val="none" w:sz="0" w:space="0" w:color="auto"/>
                            <w:bottom w:val="none" w:sz="0" w:space="0" w:color="auto"/>
                            <w:right w:val="none" w:sz="0" w:space="0" w:color="auto"/>
                          </w:divBdr>
                          <w:divsChild>
                            <w:div w:id="1332829730">
                              <w:marLeft w:val="0"/>
                              <w:marRight w:val="0"/>
                              <w:marTop w:val="60"/>
                              <w:marBottom w:val="0"/>
                              <w:divBdr>
                                <w:top w:val="none" w:sz="0" w:space="0" w:color="auto"/>
                                <w:left w:val="none" w:sz="0" w:space="0" w:color="auto"/>
                                <w:bottom w:val="none" w:sz="0" w:space="0" w:color="auto"/>
                                <w:right w:val="none" w:sz="0" w:space="0" w:color="auto"/>
                              </w:divBdr>
                              <w:divsChild>
                                <w:div w:id="184253651">
                                  <w:marLeft w:val="0"/>
                                  <w:marRight w:val="0"/>
                                  <w:marTop w:val="0"/>
                                  <w:marBottom w:val="0"/>
                                  <w:divBdr>
                                    <w:top w:val="none" w:sz="0" w:space="0" w:color="auto"/>
                                    <w:left w:val="none" w:sz="0" w:space="0" w:color="auto"/>
                                    <w:bottom w:val="none" w:sz="0" w:space="0" w:color="auto"/>
                                    <w:right w:val="none" w:sz="0" w:space="0" w:color="auto"/>
                                  </w:divBdr>
                                  <w:divsChild>
                                    <w:div w:id="1996839752">
                                      <w:marLeft w:val="0"/>
                                      <w:marRight w:val="0"/>
                                      <w:marTop w:val="0"/>
                                      <w:marBottom w:val="0"/>
                                      <w:divBdr>
                                        <w:top w:val="none" w:sz="0" w:space="0" w:color="auto"/>
                                        <w:left w:val="none" w:sz="0" w:space="0" w:color="auto"/>
                                        <w:bottom w:val="none" w:sz="0" w:space="0" w:color="auto"/>
                                        <w:right w:val="none" w:sz="0" w:space="0" w:color="auto"/>
                                      </w:divBdr>
                                      <w:divsChild>
                                        <w:div w:id="1217399815">
                                          <w:marLeft w:val="0"/>
                                          <w:marRight w:val="0"/>
                                          <w:marTop w:val="0"/>
                                          <w:marBottom w:val="0"/>
                                          <w:divBdr>
                                            <w:top w:val="single" w:sz="2" w:space="0" w:color="FFFFFF"/>
                                            <w:left w:val="single" w:sz="2" w:space="0" w:color="FFFFFF"/>
                                            <w:bottom w:val="single" w:sz="2" w:space="0" w:color="FFFFFF"/>
                                            <w:right w:val="single" w:sz="2" w:space="0" w:color="FFFFFF"/>
                                          </w:divBdr>
                                          <w:divsChild>
                                            <w:div w:id="239563028">
                                              <w:marLeft w:val="0"/>
                                              <w:marRight w:val="0"/>
                                              <w:marTop w:val="0"/>
                                              <w:marBottom w:val="0"/>
                                              <w:divBdr>
                                                <w:top w:val="none" w:sz="0" w:space="0" w:color="auto"/>
                                                <w:left w:val="none" w:sz="0" w:space="0" w:color="auto"/>
                                                <w:bottom w:val="none" w:sz="0" w:space="0" w:color="auto"/>
                                                <w:right w:val="none" w:sz="0" w:space="0" w:color="auto"/>
                                              </w:divBdr>
                                              <w:divsChild>
                                                <w:div w:id="479346908">
                                                  <w:marLeft w:val="0"/>
                                                  <w:marRight w:val="0"/>
                                                  <w:marTop w:val="0"/>
                                                  <w:marBottom w:val="225"/>
                                                  <w:divBdr>
                                                    <w:top w:val="none" w:sz="0" w:space="0" w:color="auto"/>
                                                    <w:left w:val="none" w:sz="0" w:space="0" w:color="auto"/>
                                                    <w:bottom w:val="none" w:sz="0" w:space="0" w:color="auto"/>
                                                    <w:right w:val="none" w:sz="0" w:space="0" w:color="auto"/>
                                                  </w:divBdr>
                                                  <w:divsChild>
                                                    <w:div w:id="1547135221">
                                                      <w:marLeft w:val="0"/>
                                                      <w:marRight w:val="0"/>
                                                      <w:marTop w:val="0"/>
                                                      <w:marBottom w:val="0"/>
                                                      <w:divBdr>
                                                        <w:top w:val="none" w:sz="0" w:space="0" w:color="auto"/>
                                                        <w:left w:val="none" w:sz="0" w:space="0" w:color="auto"/>
                                                        <w:bottom w:val="none" w:sz="0" w:space="0" w:color="auto"/>
                                                        <w:right w:val="none" w:sz="0" w:space="0" w:color="auto"/>
                                                      </w:divBdr>
                                                      <w:divsChild>
                                                        <w:div w:id="2035619070">
                                                          <w:marLeft w:val="0"/>
                                                          <w:marRight w:val="0"/>
                                                          <w:marTop w:val="16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eit.tistory.com/25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338</Words>
  <Characters>1932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5</cp:revision>
  <dcterms:created xsi:type="dcterms:W3CDTF">2014-12-24T20:45:00Z</dcterms:created>
  <dcterms:modified xsi:type="dcterms:W3CDTF">2015-01-06T06:38:00Z</dcterms:modified>
</cp:coreProperties>
</file>