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9F1FF">
      <w:pPr>
        <w:numPr>
          <w:ilvl w:val="0"/>
          <w:numId w:val="1"/>
        </w:numPr>
        <w:spacing w:line="480" w:lineRule="exact"/>
        <w:ind w:firstLine="420" w:firstLineChars="200"/>
        <w:rPr>
          <w:rFonts w:hint="eastAsia" w:ascii="Times New Roman" w:hAnsi="Times New Roman" w:eastAsia="仿宋_GB2312" w:cs="Times New Roman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Cs w:val="28"/>
          <w:lang w:val="en-US" w:eastAsia="zh-CN"/>
        </w:rPr>
        <w:t>赵佳然</w:t>
      </w:r>
    </w:p>
    <w:p w14:paraId="1289684E">
      <w:pPr>
        <w:numPr>
          <w:numId w:val="0"/>
        </w:numPr>
        <w:spacing w:line="480" w:lineRule="exact"/>
        <w:rPr>
          <w:rFonts w:hint="default" w:ascii="Times New Roman" w:hAnsi="Times New Roman" w:eastAsia="仿宋_GB2312" w:cs="Times New Roman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Cs w:val="28"/>
          <w:lang w:val="en-US" w:eastAsia="zh-CN"/>
        </w:rPr>
        <w:t>要求：</w:t>
      </w:r>
    </w:p>
    <w:p w14:paraId="766F0928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（5）混响，利用电脑或手机的录音功能，采集一段自己的音频，并进行频谱分析；给这段语音叠加上延迟，产生混响（回声）效果，再进行频谱分析。</w:t>
      </w:r>
    </w:p>
    <w:p w14:paraId="1CBF3E1E">
      <w:pPr>
        <w:spacing w:line="480" w:lineRule="exact"/>
        <w:ind w:firstLine="420" w:firstLineChars="200"/>
        <w:rPr>
          <w:rFonts w:ascii="Times New Roman" w:hAnsi="Times New Roman" w:eastAsia="仿宋_GB2312" w:cs="Times New Roman"/>
          <w:szCs w:val="28"/>
        </w:rPr>
      </w:pPr>
      <w:r>
        <w:rPr>
          <w:rFonts w:ascii="Times New Roman" w:hAnsi="Times New Roman" w:eastAsia="仿宋_GB2312" w:cs="Times New Roman"/>
          <w:szCs w:val="28"/>
        </w:rPr>
        <w:t>（6）语速改变，利用电脑或手机的录音功能，采集一段自己的音频，通过处理，改变语速。</w:t>
      </w:r>
    </w:p>
    <w:p w14:paraId="4F3E81D0">
      <w:pPr>
        <w:rPr>
          <w:rFonts w:hint="default" w:eastAsiaTheme="minorEastAsia"/>
          <w:lang w:val="en-US" w:eastAsia="zh-CN"/>
        </w:rPr>
      </w:pPr>
    </w:p>
    <w:p w14:paraId="3D11E5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 w14:paraId="1ED2262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（5）</w:t>
      </w:r>
      <w:r>
        <w:rPr>
          <w:rFonts w:hint="eastAsia"/>
          <w:lang w:val="en-US" w:eastAsia="zh-CN"/>
        </w:rPr>
        <w:t>对录制的45s的初始信号进行滞后0.5s，幅度变为0.25倍处理，形成回声信号x_1</w:t>
      </w:r>
    </w:p>
    <w:p w14:paraId="3B2A3BAD"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将回声信号x_1与初始信号x_sum进行叠加，得到混响信号x_echo</w:t>
      </w:r>
    </w:p>
    <w:p w14:paraId="40700DB3"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并分别对三个信号进行频谱分析，得到结果如图：</w:t>
      </w:r>
    </w:p>
    <w:p w14:paraId="456B2908">
      <w:pPr>
        <w:rPr>
          <w:rFonts w:hint="default" w:eastAsiaTheme="minorEastAsia"/>
          <w:lang w:val="en-US" w:eastAsia="zh-CN"/>
        </w:rPr>
      </w:pPr>
    </w:p>
    <w:p w14:paraId="02C11C5C">
      <w:pPr>
        <w:rPr>
          <w:rFonts w:hint="default" w:eastAsiaTheme="minorEastAsia"/>
          <w:lang w:val="en-US" w:eastAsia="zh-CN"/>
        </w:rPr>
      </w:pPr>
    </w:p>
    <w:p w14:paraId="7F164FC9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E04063A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236982C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0827169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52240"/>
            <wp:effectExtent l="0" t="0" r="635" b="10160"/>
            <wp:docPr id="3" name="图片 3" descr="混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混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FFB957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640799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4157F1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DC422B4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6D14D52F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D67CB0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（6）分别进行了0.5  0.75  1.5倍的处理</w:t>
      </w:r>
    </w:p>
    <w:p w14:paraId="754D343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2875"/>
            <wp:effectExtent l="0" t="0" r="10160" b="9525"/>
            <wp:docPr id="2" name="图片 2" descr="ha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l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6DAA4"/>
    <w:multiLevelType w:val="singleLevel"/>
    <w:tmpl w:val="2A26DAA4"/>
    <w:lvl w:ilvl="0" w:tentative="0">
      <w:start w:val="3"/>
      <w:numFmt w:val="chineseCounting"/>
      <w:suff w:val="nothing"/>
      <w:lvlText w:val="第%1部分-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zljOGQ0MGQ1ZTc5OGNjZTI1MDQ3MjA4OGUzZDUifQ=="/>
  </w:docVars>
  <w:rsids>
    <w:rsidRoot w:val="00000000"/>
    <w:rsid w:val="5F4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2024-10-27T16:24:19Z</dcterms:created>
  <dc:creator>86199</dc:creator>
  <cp:lastModifiedBy>RAN</cp:lastModifiedBy>
  <dcterms:modified xsi:type="dcterms:W3CDTF">2024-10-27T18:07:19Z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8C8FAEA2B38C4E89AF278F769BD39CEF_12</vt:lpwstr>
  </property>
</Properties>
</file>