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9D69BA">
      <w:pPr>
        <w:rPr>
          <w:rFonts w:hint="eastAsia" w:ascii="Times New Roman" w:hAnsi="Times New Roman" w:cs="Times New Roman"/>
          <w:szCs w:val="28"/>
          <w:lang w:val="en-US" w:eastAsia="zh-CN"/>
        </w:rPr>
      </w:pPr>
      <w:r>
        <w:rPr>
          <w:rFonts w:hint="eastAsia"/>
          <w:lang w:val="en-US" w:eastAsia="zh-CN"/>
        </w:rPr>
        <w:t>MATLAB</w:t>
      </w:r>
      <w:r>
        <w:rPr>
          <w:rFonts w:ascii="Times New Roman" w:hAnsi="Times New Roman" w:cs="Times New Roman"/>
          <w:szCs w:val="28"/>
        </w:rPr>
        <w:t>语音信号处理APP</w:t>
      </w:r>
      <w:r>
        <w:rPr>
          <w:rFonts w:hint="eastAsia" w:ascii="Times New Roman" w:hAnsi="Times New Roman" w:cs="Times New Roman"/>
          <w:szCs w:val="28"/>
          <w:lang w:val="en-US" w:eastAsia="zh-CN"/>
        </w:rPr>
        <w:t>是基于前期基础练习编制的程序，对语音信号进行处理，需要掌握基础的MATLAB App Designer设计和编程，编程项目在前期基本就绪，难点在于对MATLAB App Designer界面设计。通过从网络上查找教程和资料，我学习到了MATLAB App Designer的基础操作方式，掌握了界面布局技巧和组件回调方法，对于全局变量的掌握也有了一定认识，通过任务分析，不难发现MATLAB App Designer中需要的项目较多，分别为以下几点：</w:t>
      </w:r>
    </w:p>
    <w:p w14:paraId="31E4228E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采集与初步分析语音信号</w:t>
      </w:r>
    </w:p>
    <w:p w14:paraId="26AF3354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UI组件：</w:t>
      </w:r>
    </w:p>
    <w:p w14:paraId="103E8E16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录音按钮：用于启动和停止语音信号的录制。</w:t>
      </w:r>
    </w:p>
    <w:p w14:paraId="240A65CF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播放按钮：用于播放录制的语音信号。</w:t>
      </w:r>
    </w:p>
    <w:p w14:paraId="2A781E66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图形显示区域：用于展示时域波形图和频谱图。</w:t>
      </w:r>
    </w:p>
    <w:p w14:paraId="5B46A3FC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功能需求：</w:t>
      </w:r>
    </w:p>
    <w:p w14:paraId="74E128BB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录音功能：利用MATLAB的audiorecorder对象录制语音。</w:t>
      </w:r>
    </w:p>
    <w:p w14:paraId="63FF1071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播放功能：利用audioplayer对象播放录制的语音。</w:t>
      </w:r>
    </w:p>
    <w:p w14:paraId="0079D6CB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频谱分析：使用fft函数进行频谱分析，并绘制时域波形图和频谱图。</w:t>
      </w:r>
    </w:p>
    <w:p w14:paraId="16206CB1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加入正弦型噪声并进行分析</w:t>
      </w:r>
    </w:p>
    <w:p w14:paraId="0C138A6D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UI组件：</w:t>
      </w:r>
    </w:p>
    <w:p w14:paraId="79A9C8F3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与第一部分相似，但需要额外的控件来设置噪声频率和幅度。</w:t>
      </w:r>
    </w:p>
    <w:p w14:paraId="0ECA6923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加噪按钮：用于将正弦噪声添加到语音信号中。</w:t>
      </w:r>
    </w:p>
    <w:p w14:paraId="011FE0B5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功能需求：</w:t>
      </w:r>
    </w:p>
    <w:p w14:paraId="2B9662D6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生成正弦信号：使用sin函数生成指定频率和幅度的正弦信号。</w:t>
      </w:r>
    </w:p>
    <w:p w14:paraId="5879F11F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加噪功能：将生成的正弦信号添加到原始语音信号中。</w:t>
      </w:r>
    </w:p>
    <w:p w14:paraId="220B3551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重复第一部分的频谱分析和图形绘制功能。</w:t>
      </w:r>
    </w:p>
    <w:p w14:paraId="508853F4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设计滤波器进行滤波处理</w:t>
      </w:r>
    </w:p>
    <w:p w14:paraId="29B69FCE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UI组件：</w:t>
      </w:r>
    </w:p>
    <w:p w14:paraId="75BD42AA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滤波器选择下拉框：用于选择滤波器类型（如低通、高通、带通、带阻）。</w:t>
      </w:r>
    </w:p>
    <w:p w14:paraId="4C7DC75F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滤波按钮：用于对加噪后的语音信号进行滤波。</w:t>
      </w:r>
    </w:p>
    <w:p w14:paraId="28B90E65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功能需求：</w:t>
      </w:r>
    </w:p>
    <w:p w14:paraId="2F066A3F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滤波器设计：根据选择的滤波器类型和参数（如截止频率、带宽等）设计滤波器。</w:t>
      </w:r>
    </w:p>
    <w:p w14:paraId="7F06E211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滤波功能：使用设计的滤波器对加噪后的语音信号进行滤波。</w:t>
      </w:r>
    </w:p>
    <w:p w14:paraId="4E157CFF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重复第一部分的频谱分析和图形绘制功能，以比较滤波前后的信号。</w:t>
      </w:r>
    </w:p>
    <w:p w14:paraId="4CC3977F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换成高斯随机噪声并重复实验</w:t>
      </w:r>
    </w:p>
    <w:p w14:paraId="58F48FF2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UI组件：</w:t>
      </w:r>
    </w:p>
    <w:p w14:paraId="63B335F1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与第二和第三部分相似，但可能需要一个额外的按钮或选项来切换噪声类型。</w:t>
      </w:r>
    </w:p>
    <w:p w14:paraId="4F69D245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功能需求：</w:t>
      </w:r>
    </w:p>
    <w:p w14:paraId="5291A43B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生成高斯随机噪声：使用randn函数生成高斯随机噪声。</w:t>
      </w:r>
    </w:p>
    <w:p w14:paraId="4343AA81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重复第二和第三部分的实验步骤，但使用高斯噪声代替正弦噪声。</w:t>
      </w:r>
    </w:p>
    <w:p w14:paraId="278865C0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混响效果处理</w:t>
      </w:r>
    </w:p>
    <w:p w14:paraId="0CF84B89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UI组件：</w:t>
      </w:r>
    </w:p>
    <w:p w14:paraId="7006B9FF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延迟设置输入框：用于设置延迟时间。</w:t>
      </w:r>
    </w:p>
    <w:p w14:paraId="0CD49E6D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混响按钮：用于添加混响效果。</w:t>
      </w:r>
    </w:p>
    <w:p w14:paraId="34A92140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功能需求：</w:t>
      </w:r>
    </w:p>
    <w:p w14:paraId="4B37A1D9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延迟处理：根据设置的延迟时间对音频信号进行延迟处理，以产生混响效果。</w:t>
      </w:r>
    </w:p>
    <w:p w14:paraId="60C17742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频谱分析：对处理后的音频信号进行频谱分析。</w:t>
      </w:r>
    </w:p>
    <w:p w14:paraId="0D3C3936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语速改变处理</w:t>
      </w:r>
    </w:p>
    <w:p w14:paraId="1EE0B31F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UI组件：</w:t>
      </w:r>
    </w:p>
    <w:p w14:paraId="7B374D0E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语速设置输入框：用于设置语速改变的比例。</w:t>
      </w:r>
    </w:p>
    <w:p w14:paraId="5E8478CB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语速改变按钮：用于改变语速。</w:t>
      </w:r>
    </w:p>
    <w:p w14:paraId="36A6A963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功能需求：</w:t>
      </w:r>
    </w:p>
    <w:p w14:paraId="768CBC7B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语速改变：使用音频处理技术（如时间拉伸）改变音频的语速。</w:t>
      </w:r>
    </w:p>
    <w:p w14:paraId="705E10D7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变音处理</w:t>
      </w:r>
    </w:p>
    <w:p w14:paraId="62FE8151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UI组件：</w:t>
      </w:r>
    </w:p>
    <w:p w14:paraId="3932A4E8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变音按钮：用于触发变音处理。</w:t>
      </w:r>
    </w:p>
    <w:p w14:paraId="21C727BD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性别选择下拉框：用于选择变音的目标性别（男声变女声或女声变男声）。</w:t>
      </w:r>
    </w:p>
    <w:p w14:paraId="7AD89829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功能需求：</w:t>
      </w:r>
    </w:p>
    <w:p w14:paraId="20EAB447">
      <w:pPr>
        <w:ind w:left="420" w:leftChars="200" w:firstLine="0" w:firstLineChars="0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变音处理：使用音频处理技术（如频率偏移或音色变换）实现男声变女声或女声变男声的效果。</w:t>
      </w:r>
    </w:p>
    <w:p w14:paraId="2C610EE2">
      <w:pPr>
        <w:rPr>
          <w:rFonts w:hint="default" w:ascii="Times New Roman" w:hAnsi="Times New Roman" w:cs="Times New Roman"/>
          <w:szCs w:val="28"/>
          <w:lang w:val="en-US" w:eastAsia="zh-CN"/>
        </w:rPr>
      </w:pPr>
    </w:p>
    <w:p w14:paraId="2D44805A">
      <w:pPr>
        <w:rPr>
          <w:rFonts w:hint="eastAsia" w:ascii="Times New Roman" w:hAnsi="Times New Roman" w:cs="Times New Roman"/>
          <w:szCs w:val="28"/>
          <w:lang w:val="en-US" w:eastAsia="zh-CN"/>
        </w:rPr>
      </w:pPr>
      <w:r>
        <w:rPr>
          <w:rFonts w:hint="eastAsia" w:ascii="Times New Roman" w:hAnsi="Times New Roman" w:cs="Times New Roman"/>
          <w:szCs w:val="28"/>
          <w:lang w:val="en-US" w:eastAsia="zh-CN"/>
        </w:rPr>
        <w:t>目前完成进度：MATLAB App Designer框架及组件已设计完毕，录音、导入文件、播放、时域频域图像编程已完成。</w:t>
      </w:r>
    </w:p>
    <w:p w14:paraId="1C8C22D1">
      <w:pPr>
        <w:rPr>
          <w:rFonts w:hint="eastAsia" w:ascii="Times New Roman" w:hAnsi="Times New Roman" w:cs="Times New Roman"/>
          <w:szCs w:val="28"/>
          <w:lang w:val="en-US" w:eastAsia="zh-CN"/>
        </w:rPr>
      </w:pPr>
      <w:r>
        <w:rPr>
          <w:rFonts w:hint="eastAsia" w:ascii="Times New Roman" w:hAnsi="Times New Roman" w:cs="Times New Roman"/>
          <w:szCs w:val="28"/>
          <w:lang w:val="en-US" w:eastAsia="zh-CN"/>
        </w:rPr>
        <w:t>在学习与运用MATLAB App Designer的过程中，我发现MATLAB内置的help文档是一个极为有效的资源。每当遇到未知函数或需要深入了解函数参数配置时，通过查阅help文档，能够迅速获得详尽且准确的信息，这对于提高开发效率和确保代码精度大有裨益。</w:t>
      </w:r>
      <w:bookmarkStart w:id="0" w:name="_GoBack"/>
      <w:bookmarkEnd w:id="0"/>
    </w:p>
    <w:p w14:paraId="74272CA9">
      <w:pPr>
        <w:rPr>
          <w:rFonts w:hint="default" w:ascii="Times New Roman" w:hAnsi="Times New Roman" w:cs="Times New Roman"/>
          <w:sz w:val="15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20"/>
          <w:lang w:val="en-US" w:eastAsia="zh-CN"/>
        </w:rPr>
        <w:t xml:space="preserve">曾惠霞. (2023). 基于MATLAB App Designer的数字信号处理教学辅助系统设计. 微型电脑应用, 39(01), 76-79+96. </w:t>
      </w:r>
    </w:p>
    <w:p w14:paraId="16EB7B0A">
      <w:pPr>
        <w:rPr>
          <w:rFonts w:hint="default" w:ascii="Times New Roman" w:hAnsi="Times New Roman" w:cs="Times New Roman"/>
          <w:sz w:val="15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20"/>
          <w:lang w:val="en-US" w:eastAsia="zh-CN"/>
        </w:rPr>
        <w:t xml:space="preserve">方伟伟, &amp; 郝英. (2021). 基于MATLAB GUI的音频处理系统. 现代计算机, 27(25), 115-120. </w:t>
      </w:r>
    </w:p>
    <w:p w14:paraId="1C98C0ED">
      <w:pPr>
        <w:rPr>
          <w:rFonts w:hint="default" w:ascii="Times New Roman" w:hAnsi="Times New Roman" w:cs="Times New Roman"/>
          <w:sz w:val="15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20"/>
          <w:lang w:val="en-US" w:eastAsia="zh-CN"/>
        </w:rPr>
        <w:t>江少练. (2024). 基于数字音频信号处理技术的在线教学系统. 电声技术, 48(09), 124-126. doi:10.16311/j.audioe.2024.09.038</w:t>
      </w:r>
    </w:p>
    <w:p w14:paraId="3E135CA4">
      <w:pPr>
        <w:rPr>
          <w:rFonts w:hint="default" w:ascii="Times New Roman" w:hAnsi="Times New Roman" w:cs="Times New Roman"/>
          <w:sz w:val="15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20"/>
          <w:lang w:val="en-US" w:eastAsia="zh-CN"/>
        </w:rPr>
        <w:t xml:space="preserve">王志鹏, &amp; 张雷. (2009). 基于MATLAB的语音信号处理教学演示平台的设计. 南阳师范学院学报, 8(12), 81-84. </w:t>
      </w:r>
    </w:p>
    <w:p w14:paraId="15654B82">
      <w:pPr>
        <w:rPr>
          <w:rFonts w:hint="default" w:ascii="Times New Roman" w:hAnsi="Times New Roman" w:cs="Times New Roman"/>
          <w:sz w:val="15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20"/>
          <w:lang w:val="en-US" w:eastAsia="zh-CN"/>
        </w:rPr>
        <w:t xml:space="preserve">燕丽红. (2020). 基于Matlab&amp;GUI语音信号处理平台的设计. 计算机与数字工程, 48(01), 267-270. </w:t>
      </w:r>
    </w:p>
    <w:p w14:paraId="1CDD3FD6">
      <w:pPr>
        <w:rPr>
          <w:rFonts w:hint="default" w:ascii="Times New Roman" w:hAnsi="Times New Roman" w:cs="Times New Roman"/>
          <w:sz w:val="15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20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15"/>
          <w:szCs w:val="20"/>
          <w:lang w:val="en-US" w:eastAsia="zh-CN"/>
        </w:rPr>
        <w:instrText xml:space="preserve"> HYPERLINK "https://www.bilibili.com/video/BV1iX4y1G7DD/?spm_id_from=333.999.0.0" </w:instrText>
      </w:r>
      <w:r>
        <w:rPr>
          <w:rFonts w:hint="default" w:ascii="Times New Roman" w:hAnsi="Times New Roman" w:cs="Times New Roman"/>
          <w:sz w:val="15"/>
          <w:szCs w:val="20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15"/>
          <w:szCs w:val="20"/>
          <w:lang w:val="en-US" w:eastAsia="zh-CN"/>
        </w:rPr>
        <w:t>https://www.bilibili.com/video/BV1iX4y1G7DD/?spm_id_from=333.999.0.0</w:t>
      </w:r>
      <w:r>
        <w:rPr>
          <w:rFonts w:hint="default" w:ascii="Times New Roman" w:hAnsi="Times New Roman" w:cs="Times New Roman"/>
          <w:sz w:val="15"/>
          <w:szCs w:val="20"/>
          <w:lang w:val="en-US" w:eastAsia="zh-CN"/>
        </w:rPr>
        <w:fldChar w:fldCharType="end"/>
      </w:r>
    </w:p>
    <w:p w14:paraId="0A7EDFC6">
      <w:pPr>
        <w:rPr>
          <w:rFonts w:hint="default" w:ascii="Times New Roman" w:hAnsi="Times New Roman" w:cs="Times New Roman"/>
          <w:sz w:val="15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20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15"/>
          <w:szCs w:val="20"/>
          <w:lang w:val="en-US" w:eastAsia="zh-CN"/>
        </w:rPr>
        <w:instrText xml:space="preserve"> HYPERLINK "https://www.bilibili.com/video/BV16f4y147x9/?spm_id_from=333.999.0.0" </w:instrText>
      </w:r>
      <w:r>
        <w:rPr>
          <w:rFonts w:hint="default" w:ascii="Times New Roman" w:hAnsi="Times New Roman" w:cs="Times New Roman"/>
          <w:sz w:val="15"/>
          <w:szCs w:val="20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15"/>
          <w:szCs w:val="20"/>
          <w:lang w:val="en-US" w:eastAsia="zh-CN"/>
        </w:rPr>
        <w:t>https://www.bilibili.com/video/BV16f4y147x9/?spm_id_from=333.999.0.0</w:t>
      </w:r>
      <w:r>
        <w:rPr>
          <w:rFonts w:hint="default" w:ascii="Times New Roman" w:hAnsi="Times New Roman" w:cs="Times New Roman"/>
          <w:sz w:val="15"/>
          <w:szCs w:val="20"/>
          <w:lang w:val="en-US" w:eastAsia="zh-CN"/>
        </w:rPr>
        <w:fldChar w:fldCharType="end"/>
      </w:r>
    </w:p>
    <w:p w14:paraId="20DBF79D">
      <w:pPr>
        <w:rPr>
          <w:rFonts w:hint="default" w:ascii="Times New Roman" w:hAnsi="Times New Roman" w:cs="Times New Roman"/>
          <w:sz w:val="15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20"/>
          <w:lang w:val="en-US" w:eastAsia="zh-CN"/>
        </w:rPr>
        <w:t>https://blog.csdn.net/sunshine_boy1/article/details/125642452?ops_request_misc=%257B%2522request%255Fid%2522%253A%25220FBC1B94-20CD-4987-A670-E4A434228298%2522%252C%2522scm%2522%253A%252220140713.130102334.pc%255Fall.%2522%257D&amp;request_id=0FBC1B94-20CD-4987-A670-E4A434228298&amp;biz_id=0&amp;utm_medium=distribute.pc_search_result.none-task-blog-2~all~first_rank_ecpm_v1~rank_v31_ecpm-5-125642452-null-null.142^v100^pc_search_result_base6&amp;utm_term=matlabappdesigner%E6%95%99%E7%A8%8B&amp;spm=1018.2226.3001.4187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方圆魂心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圆魂心体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B24AA"/>
    <w:multiLevelType w:val="singleLevel"/>
    <w:tmpl w:val="1FAB24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FCC0A3F"/>
    <w:rsid w:val="0FCC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2024-10-25T14:22:00Z</dcterms:created>
  <dc:creator>没有小数点</dc:creator>
  <cp:lastModifiedBy>没有小数点</cp:lastModifiedBy>
  <dcterms:modified xsi:type="dcterms:W3CDTF">2024-10-26T04:08:15Z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1D60435E87C441738BFF6D2878FF23FE_11</vt:lpwstr>
  </property>
</Properties>
</file>