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This will be our ReadME.txt file -- Italic text is the question text, and will need to be removed.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Relevant Forum Post:  </w:t>
      </w:r>
      <w:hyperlink r:id="rId5">
        <w:r w:rsidDel="00000000" w:rsidR="00000000" w:rsidRPr="00000000">
          <w:rPr>
            <w:color w:val="1155cc"/>
            <w:u w:val="single"/>
            <w:rtl w:val="0"/>
          </w:rPr>
          <w:t xml:space="preserve">http://acs.ist.psu.edu/courses/phpbb-412/viewtopic.php?f=4&amp;t=54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Selected: DataObject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What it does:</w:t>
      </w:r>
      <w:r w:rsidDel="00000000" w:rsidR="00000000" w:rsidRPr="00000000">
        <w:rPr>
          <w:rtl w:val="0"/>
        </w:rPr>
        <w:t xml:space="preserve">This class is responsible for keeping track of a student’s program and any errors that have occurred on compile or runtime.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Initializes the values for paths from the configuration file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Tracks the completion of compiling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retains results in an array for later display</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Refactoring</w:t>
      </w:r>
      <w:r w:rsidDel="00000000" w:rsidR="00000000" w:rsidRPr="00000000">
        <w:rPr>
          <w:rtl w:val="0"/>
        </w:rPr>
        <w:t xml:space="preserv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Not much refactoring to be honest -- just enough to get things running; the tests for this assignment were written based on an older version of the code because the newer version had been refactored to call into our utility class, which is also tested, albeit partially</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Testing: </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Just started testing the class as part of this assignment; we have put off full scale testing because of uncertainty on how to use the tools, and basic how to get started eating the elephant issues.  Current testing includes: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Creating the object (instantiating) and ensuring that the type of object created is what was anticipated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Ensuring that the object created is not null</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checking the one default value that is created upon object creation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were more focused on getting the application running rather than testing, though in hindsight testing likely could have helped us to identify issues with the code and determine problems.  </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Why Difficulty Testing: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For this class, t</w:t>
      </w:r>
      <w:r w:rsidDel="00000000" w:rsidR="00000000" w:rsidRPr="00000000">
        <w:rPr>
          <w:rtl w:val="0"/>
        </w:rPr>
        <w:t xml:space="preserve">he problem is threefold.  </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First, there is a largish amount of interaction between this class and other classes (integration) and it’s not clear how to do integration testing.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Second, the tools are a bit unwieldy, in .net the testing is built into visual studio, and it makes it truly simple to determine code coverage, implementing the boilerplate of the test, and does not require an outside tool to function (perhaps I am jaded / spoiled as a .net developer).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Finally, uncertainty to what some of the methods should be returning / what constitutes a successful test.  Other classes are difficult to test in our project due to these reasons: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They implement an interface and uncertain to the depth of testing necessary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 They are creating layout (through JPanel / JFrame etc), and uncertain how to test / what to even test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Inherited code was unfamiliar or interacted with the OS / used to compile code, or other stuff that was unknown where to even 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Put this readme.text, the source code for the class, and any JUnit test code you've written for this class specifically, into a folder test-review1-teamx (x is your team number), zip it to the zip file test-review1-teamx.zip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Upload test-review1-teamx.zip to this thread which I have started:</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http://acs.ist.psu.edu/courses/phpbb-412/viewtopic.php?f=6&amp;t=53</w:t>
        </w:r>
      </w:hyperlink>
      <w:r w:rsidDel="00000000" w:rsidR="00000000" w:rsidRPr="00000000">
        <w:rPr>
          <w:rtl w:val="0"/>
        </w:rPr>
        <w:t xml:space="preserve"> </w:t>
      </w:r>
      <w:r w:rsidDel="00000000" w:rsidR="00000000" w:rsidRPr="00000000">
        <w:rPr>
          <w:u w:val="single"/>
          <w:rtl w:val="0"/>
        </w:rPr>
        <w:t xml:space="preserve">well</w:t>
      </w:r>
      <w:r w:rsidDel="00000000" w:rsidR="00000000" w:rsidRPr="00000000">
        <w:rPr>
          <w:rtl w:val="0"/>
        </w:rPr>
        <w:t xml:space="preserve"> </w:t>
      </w:r>
      <w:r w:rsidDel="00000000" w:rsidR="00000000" w:rsidRPr="00000000">
        <w:rPr>
          <w:u w:val="single"/>
          <w:rtl w:val="0"/>
        </w:rPr>
        <w:t xml:space="preserve">before</w:t>
      </w:r>
      <w:r w:rsidDel="00000000" w:rsidR="00000000" w:rsidRPr="00000000">
        <w:rPr>
          <w:rtl w:val="0"/>
        </w:rPr>
        <w:t xml:space="preserve"> the beginning of class tomorrow Wed 10/28.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Be prepared for one or two team members to present this code to the class. You will have 3 minutes to describe the code, what it doesn, and what you see as the testing issues. Then we'll have 7 minutes as a class to discuss ways to refactor the code. Each team will have exactly 10 minutes - there are 7 teams and a 75 minute class, so this doesn't leave a lot of slack.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Preparing this class and the readme.txt should not take long - remember, it's just ONE class, any JUnit tests for that class, and your readme.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acs.ist.psu.edu/courses/phpbb-412/viewtopic.php?f=4&amp;t=54" TargetMode="External"/><Relationship Id="rId6" Type="http://schemas.openxmlformats.org/officeDocument/2006/relationships/hyperlink" Target="http://acs.ist.psu.edu/courses/phpbb-412/viewtopic.php?f=6&amp;t=53" TargetMode="External"/><Relationship Id="rId7" Type="http://schemas.openxmlformats.org/officeDocument/2006/relationships/hyperlink" Target="http://acs.ist.psu.edu/courses/phpbb-412/viewtopic.php?f=6&amp;t=53" TargetMode="External"/></Relationships>
</file>