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39CD" w14:textId="24CDFDB3" w:rsidR="000B39F1" w:rsidRPr="000B39F1" w:rsidRDefault="000B39F1" w:rsidP="000B39F1">
      <w:pPr>
        <w:widowControl/>
        <w:shd w:val="clear" w:color="auto" w:fill="FFFFFF"/>
        <w:spacing w:line="360" w:lineRule="atLeast"/>
        <w:jc w:val="left"/>
        <w:divId w:val="348335208"/>
        <w:rPr>
          <w:rFonts w:ascii="微软雅黑" w:eastAsia="微软雅黑" w:hAnsi="微软雅黑"/>
          <w:color w:val="333333"/>
          <w:kern w:val="0"/>
          <w:sz w:val="18"/>
          <w:szCs w:val="18"/>
        </w:rPr>
      </w:pPr>
      <w:bookmarkStart w:id="0" w:name="_GoBack"/>
      <w:bookmarkEnd w:id="0"/>
    </w:p>
    <w:p w14:paraId="745813AF" w14:textId="77777777" w:rsidR="000B39F1" w:rsidRDefault="000B39F1">
      <w:pPr>
        <w:divId w:val="131019707"/>
        <w:rPr>
          <w:rFonts w:ascii="Arial" w:eastAsia="微软雅黑" w:hAnsi="Arial" w:cs="Arial"/>
          <w:color w:val="4F4F4F"/>
        </w:rPr>
      </w:pPr>
    </w:p>
    <w:p w14:paraId="71F812D6" w14:textId="77777777" w:rsidR="000B39F1" w:rsidRDefault="000B39F1">
      <w:pPr>
        <w:jc w:val="center"/>
        <w:divId w:val="478693818"/>
        <w:rPr>
          <w:rFonts w:ascii="Arial" w:eastAsia="微软雅黑" w:hAnsi="Arial" w:cs="Arial"/>
          <w:color w:val="4F4F4F"/>
        </w:rPr>
      </w:pPr>
      <w:r>
        <w:rPr>
          <w:rFonts w:ascii="Arial" w:eastAsia="微软雅黑" w:hAnsi="Arial" w:cs="Arial"/>
          <w:b/>
          <w:bCs/>
          <w:color w:val="4F4F4F"/>
          <w:sz w:val="36"/>
          <w:szCs w:val="36"/>
        </w:rPr>
        <w:t>软件需求说明书的编写提示</w:t>
      </w:r>
    </w:p>
    <w:p w14:paraId="54F79C18" w14:textId="77777777" w:rsidR="000B39F1" w:rsidRDefault="000B39F1">
      <w:pPr>
        <w:pStyle w:val="1"/>
        <w:spacing w:before="0" w:after="0"/>
        <w:divId w:val="478693818"/>
        <w:rPr>
          <w:rFonts w:ascii="微软雅黑" w:eastAsia="微软雅黑" w:hAnsi="微软雅黑" w:cs="Arial"/>
          <w:color w:val="4F4F4F"/>
        </w:rPr>
      </w:pPr>
      <w:bookmarkStart w:id="1" w:name="_Toc521463250"/>
      <w:bookmarkEnd w:id="1"/>
      <w:r>
        <w:rPr>
          <w:rFonts w:ascii="微软雅黑" w:eastAsia="微软雅黑" w:hAnsi="微软雅黑" w:cs="Arial" w:hint="eastAsia"/>
          <w:b w:val="0"/>
          <w:bCs w:val="0"/>
          <w:color w:val="4F4F4F"/>
        </w:rPr>
        <w:t>1</w:t>
      </w:r>
      <w:r>
        <w:rPr>
          <w:rFonts w:cs="Arial" w:hint="eastAsia"/>
          <w:color w:val="4F4F4F"/>
        </w:rPr>
        <w:t>引言</w:t>
      </w:r>
    </w:p>
    <w:p w14:paraId="3A2C2467" w14:textId="77777777" w:rsidR="000B39F1" w:rsidRDefault="000B39F1">
      <w:pPr>
        <w:pStyle w:val="2"/>
        <w:spacing w:before="0" w:after="0"/>
        <w:divId w:val="478693818"/>
        <w:rPr>
          <w:rFonts w:ascii="微软雅黑" w:eastAsia="微软雅黑" w:hAnsi="微软雅黑" w:cs="Arial"/>
          <w:color w:val="4F4F4F"/>
        </w:rPr>
      </w:pPr>
      <w:bookmarkStart w:id="2" w:name="_Toc521463251"/>
      <w:bookmarkEnd w:id="2"/>
      <w:r>
        <w:rPr>
          <w:rFonts w:ascii="微软雅黑" w:eastAsia="微软雅黑" w:hAnsi="微软雅黑" w:cs="Arial" w:hint="eastAsia"/>
          <w:b w:val="0"/>
          <w:bCs w:val="0"/>
          <w:color w:val="4F4F4F"/>
        </w:rPr>
        <w:t>1.1</w:t>
      </w:r>
      <w:r>
        <w:rPr>
          <w:rFonts w:ascii="黑体" w:eastAsia="黑体" w:hAnsi="黑体" w:cs="Arial" w:hint="eastAsia"/>
          <w:color w:val="4F4F4F"/>
        </w:rPr>
        <w:t>编写目的</w:t>
      </w:r>
    </w:p>
    <w:p w14:paraId="4A7D5B89"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说明编写这份软件需求说明书的目的，指出预期的读者。</w:t>
      </w:r>
    </w:p>
    <w:p w14:paraId="462D619F" w14:textId="77777777" w:rsidR="000B39F1" w:rsidRDefault="000B39F1">
      <w:pPr>
        <w:pStyle w:val="2"/>
        <w:spacing w:before="0" w:after="0"/>
        <w:divId w:val="478693818"/>
        <w:rPr>
          <w:rFonts w:ascii="微软雅黑" w:eastAsia="微软雅黑" w:hAnsi="微软雅黑" w:cs="Arial"/>
          <w:color w:val="4F4F4F"/>
        </w:rPr>
      </w:pPr>
      <w:bookmarkStart w:id="3" w:name="_Toc521463252"/>
      <w:bookmarkEnd w:id="3"/>
      <w:r>
        <w:rPr>
          <w:rFonts w:ascii="微软雅黑" w:eastAsia="微软雅黑" w:hAnsi="微软雅黑" w:cs="Arial" w:hint="eastAsia"/>
          <w:b w:val="0"/>
          <w:bCs w:val="0"/>
          <w:color w:val="4F4F4F"/>
        </w:rPr>
        <w:t>1.2</w:t>
      </w:r>
      <w:r>
        <w:rPr>
          <w:rFonts w:ascii="黑体" w:eastAsia="黑体" w:hAnsi="黑体" w:cs="Arial" w:hint="eastAsia"/>
          <w:color w:val="4F4F4F"/>
        </w:rPr>
        <w:t>背景</w:t>
      </w:r>
    </w:p>
    <w:p w14:paraId="5606FC35"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w:t>
      </w:r>
    </w:p>
    <w:p w14:paraId="65066939" w14:textId="77777777" w:rsidR="000B39F1" w:rsidRDefault="000B39F1">
      <w:pPr>
        <w:divId w:val="478693818"/>
        <w:rPr>
          <w:rFonts w:ascii="Arial" w:eastAsia="微软雅黑" w:hAnsi="Arial" w:cs="Arial"/>
          <w:color w:val="4F4F4F"/>
        </w:rPr>
      </w:pPr>
      <w:r>
        <w:rPr>
          <w:rFonts w:ascii="Arial" w:eastAsia="微软雅黑" w:hAnsi="Arial" w:cs="Arial"/>
          <w:color w:val="4F4F4F"/>
        </w:rPr>
        <w:t>a</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待开发的软件系统的名称；</w:t>
      </w:r>
    </w:p>
    <w:p w14:paraId="41FFA618" w14:textId="77777777" w:rsidR="000B39F1" w:rsidRDefault="000B39F1">
      <w:pPr>
        <w:divId w:val="478693818"/>
        <w:rPr>
          <w:rFonts w:ascii="Arial" w:eastAsia="微软雅黑" w:hAnsi="Arial" w:cs="Arial"/>
          <w:color w:val="4F4F4F"/>
        </w:rPr>
      </w:pPr>
      <w:r>
        <w:rPr>
          <w:rFonts w:ascii="Arial" w:eastAsia="微软雅黑" w:hAnsi="Arial" w:cs="Arial"/>
          <w:color w:val="4F4F4F"/>
        </w:rPr>
        <w:t>b</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本项目的任务提出者、开发者、用户及实现该软件的计算中心或计算机网络；</w:t>
      </w:r>
    </w:p>
    <w:p w14:paraId="0793C043" w14:textId="77777777" w:rsidR="000B39F1" w:rsidRDefault="000B39F1">
      <w:pPr>
        <w:divId w:val="478693818"/>
        <w:rPr>
          <w:rFonts w:ascii="Arial" w:eastAsia="微软雅黑" w:hAnsi="Arial" w:cs="Arial"/>
          <w:color w:val="4F4F4F"/>
        </w:rPr>
      </w:pPr>
      <w:r>
        <w:rPr>
          <w:rFonts w:ascii="Arial" w:eastAsia="微软雅黑" w:hAnsi="Arial" w:cs="Arial"/>
          <w:color w:val="4F4F4F"/>
        </w:rPr>
        <w:t>c</w:t>
      </w:r>
      <w:r>
        <w:rPr>
          <w:rFonts w:ascii="Arial" w:eastAsia="微软雅黑" w:hAnsi="Arial" w:cs="Arial"/>
          <w:color w:val="4F4F4F"/>
        </w:rPr>
        <w:t>．</w:t>
      </w:r>
      <w:r>
        <w:rPr>
          <w:rFonts w:ascii="Arial" w:eastAsia="微软雅黑" w:hAnsi="Arial" w:cs="Arial"/>
          <w:color w:val="4F4F4F"/>
        </w:rPr>
        <w:t> </w:t>
      </w:r>
      <w:r>
        <w:rPr>
          <w:rFonts w:cs="Arial" w:hint="eastAsia"/>
          <w:color w:val="4F4F4F"/>
        </w:rPr>
        <w:t>该软件系统同其他系统或其他机构的基本的相互来往关系。</w:t>
      </w:r>
    </w:p>
    <w:p w14:paraId="4A438023" w14:textId="77777777" w:rsidR="000B39F1" w:rsidRDefault="000B39F1">
      <w:pPr>
        <w:pStyle w:val="2"/>
        <w:spacing w:before="0" w:after="0"/>
        <w:divId w:val="478693818"/>
        <w:rPr>
          <w:rFonts w:ascii="微软雅黑" w:eastAsia="微软雅黑" w:hAnsi="微软雅黑" w:cs="Arial"/>
          <w:color w:val="4F4F4F"/>
        </w:rPr>
      </w:pPr>
      <w:bookmarkStart w:id="4" w:name="_Toc521463253"/>
      <w:bookmarkEnd w:id="4"/>
      <w:r>
        <w:rPr>
          <w:rFonts w:ascii="微软雅黑" w:eastAsia="微软雅黑" w:hAnsi="微软雅黑" w:cs="Arial" w:hint="eastAsia"/>
          <w:b w:val="0"/>
          <w:bCs w:val="0"/>
          <w:color w:val="4F4F4F"/>
        </w:rPr>
        <w:t>1.3</w:t>
      </w:r>
      <w:r>
        <w:rPr>
          <w:rFonts w:ascii="黑体" w:eastAsia="黑体" w:hAnsi="黑体" w:cs="Arial" w:hint="eastAsia"/>
          <w:color w:val="4F4F4F"/>
        </w:rPr>
        <w:t>定义</w:t>
      </w:r>
    </w:p>
    <w:p w14:paraId="1A97A897" w14:textId="77777777" w:rsidR="000B39F1" w:rsidRDefault="000B39F1">
      <w:pPr>
        <w:divId w:val="478693818"/>
        <w:rPr>
          <w:rFonts w:ascii="Arial" w:eastAsia="微软雅黑" w:hAnsi="Arial" w:cs="Arial"/>
          <w:color w:val="4F4F4F"/>
        </w:rPr>
      </w:pPr>
      <w:r>
        <w:rPr>
          <w:rFonts w:ascii="Arial" w:eastAsia="微软雅黑" w:hAnsi="Arial" w:cs="Arial"/>
          <w:color w:val="4F4F4F"/>
        </w:rPr>
        <w:t>列出本文件中用到的专门术语的定义和外文首字母组词的原词组。</w:t>
      </w:r>
    </w:p>
    <w:p w14:paraId="472B7595" w14:textId="77777777" w:rsidR="000B39F1" w:rsidRDefault="000B39F1">
      <w:pPr>
        <w:pStyle w:val="2"/>
        <w:spacing w:before="0" w:after="0"/>
        <w:divId w:val="478693818"/>
        <w:rPr>
          <w:rFonts w:ascii="微软雅黑" w:eastAsia="微软雅黑" w:hAnsi="微软雅黑" w:cs="Arial"/>
          <w:color w:val="4F4F4F"/>
        </w:rPr>
      </w:pPr>
      <w:bookmarkStart w:id="5" w:name="_Toc521463254"/>
      <w:bookmarkEnd w:id="5"/>
      <w:r>
        <w:rPr>
          <w:rFonts w:ascii="微软雅黑" w:eastAsia="微软雅黑" w:hAnsi="微软雅黑" w:cs="Arial" w:hint="eastAsia"/>
          <w:b w:val="0"/>
          <w:bCs w:val="0"/>
          <w:color w:val="4F4F4F"/>
        </w:rPr>
        <w:t>1.4</w:t>
      </w:r>
      <w:r>
        <w:rPr>
          <w:rFonts w:ascii="黑体" w:eastAsia="黑体" w:hAnsi="黑体" w:cs="Arial" w:hint="eastAsia"/>
          <w:color w:val="4F4F4F"/>
        </w:rPr>
        <w:t>参考资料</w:t>
      </w:r>
    </w:p>
    <w:p w14:paraId="694AAEF7" w14:textId="77777777" w:rsidR="000B39F1" w:rsidRDefault="000B39F1">
      <w:pPr>
        <w:divId w:val="478693818"/>
        <w:rPr>
          <w:rFonts w:ascii="Arial" w:eastAsia="微软雅黑" w:hAnsi="Arial" w:cs="Arial"/>
          <w:color w:val="4F4F4F"/>
        </w:rPr>
      </w:pPr>
      <w:r>
        <w:rPr>
          <w:rFonts w:ascii="Arial" w:eastAsia="微软雅黑" w:hAnsi="Arial" w:cs="Arial"/>
          <w:color w:val="4F4F4F"/>
        </w:rPr>
        <w:t>列出用得着的参考资料，如：</w:t>
      </w:r>
    </w:p>
    <w:p w14:paraId="712731C3" w14:textId="77777777" w:rsidR="000B39F1" w:rsidRDefault="000B39F1">
      <w:pPr>
        <w:divId w:val="478693818"/>
        <w:rPr>
          <w:rFonts w:ascii="Arial" w:eastAsia="微软雅黑" w:hAnsi="Arial" w:cs="Arial"/>
          <w:color w:val="4F4F4F"/>
        </w:rPr>
      </w:pPr>
      <w:r>
        <w:rPr>
          <w:rFonts w:ascii="Arial" w:eastAsia="微软雅黑" w:hAnsi="Arial" w:cs="Arial"/>
          <w:color w:val="4F4F4F"/>
        </w:rPr>
        <w:t>a</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本项目的经核准的计划任务书或合同、上级机关的批文；</w:t>
      </w:r>
    </w:p>
    <w:p w14:paraId="07AD0599" w14:textId="77777777" w:rsidR="000B39F1" w:rsidRDefault="000B39F1">
      <w:pPr>
        <w:divId w:val="478693818"/>
        <w:rPr>
          <w:rFonts w:ascii="Arial" w:eastAsia="微软雅黑" w:hAnsi="Arial" w:cs="Arial"/>
          <w:color w:val="4F4F4F"/>
        </w:rPr>
      </w:pPr>
      <w:r>
        <w:rPr>
          <w:rFonts w:ascii="Arial" w:eastAsia="微软雅黑" w:hAnsi="Arial" w:cs="Arial"/>
          <w:color w:val="4F4F4F"/>
        </w:rPr>
        <w:t>b</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属于本项目的其他已发表的文件；</w:t>
      </w:r>
    </w:p>
    <w:p w14:paraId="13BC6686" w14:textId="77777777" w:rsidR="000B39F1" w:rsidRDefault="000B39F1">
      <w:pPr>
        <w:divId w:val="478693818"/>
        <w:rPr>
          <w:rFonts w:ascii="Arial" w:eastAsia="微软雅黑" w:hAnsi="Arial" w:cs="Arial"/>
          <w:color w:val="4F4F4F"/>
        </w:rPr>
      </w:pPr>
      <w:r>
        <w:rPr>
          <w:rFonts w:ascii="Arial" w:eastAsia="微软雅黑" w:hAnsi="Arial" w:cs="Arial"/>
          <w:color w:val="4F4F4F"/>
        </w:rPr>
        <w:t>c</w:t>
      </w:r>
      <w:r>
        <w:rPr>
          <w:rFonts w:ascii="Arial" w:eastAsia="微软雅黑" w:hAnsi="Arial" w:cs="Arial"/>
          <w:color w:val="4F4F4F"/>
        </w:rPr>
        <w:t>．</w:t>
      </w:r>
      <w:r>
        <w:rPr>
          <w:rFonts w:ascii="Arial" w:eastAsia="微软雅黑" w:hAnsi="Arial" w:cs="Arial"/>
          <w:color w:val="4F4F4F"/>
        </w:rPr>
        <w:t> </w:t>
      </w:r>
      <w:r>
        <w:rPr>
          <w:rFonts w:cs="Arial" w:hint="eastAsia"/>
          <w:color w:val="4F4F4F"/>
        </w:rPr>
        <w:t>本文件中各处引用的文件、资料、包括所要用到的软件开发标准。</w:t>
      </w:r>
      <w:r>
        <w:rPr>
          <w:rFonts w:ascii="Arial" w:eastAsia="微软雅黑" w:hAnsi="Arial" w:cs="Arial"/>
          <w:color w:val="4F4F4F"/>
        </w:rPr>
        <w:t> </w:t>
      </w:r>
      <w:r>
        <w:rPr>
          <w:rFonts w:cs="Arial" w:hint="eastAsia"/>
          <w:color w:val="4F4F4F"/>
        </w:rPr>
        <w:t>列出这些文件资料的标题、文件编号、发表日期和出版单位，说明能够得到这些文件资料的来源。</w:t>
      </w:r>
    </w:p>
    <w:p w14:paraId="3DB5CF0A" w14:textId="77777777" w:rsidR="000B39F1" w:rsidRDefault="000B39F1">
      <w:pPr>
        <w:pStyle w:val="1"/>
        <w:spacing w:before="0" w:after="0"/>
        <w:divId w:val="478693818"/>
        <w:rPr>
          <w:rFonts w:ascii="微软雅黑" w:eastAsia="微软雅黑" w:hAnsi="微软雅黑" w:cs="Arial"/>
          <w:color w:val="4F4F4F"/>
        </w:rPr>
      </w:pPr>
      <w:bookmarkStart w:id="6" w:name="_Toc521463255"/>
      <w:bookmarkEnd w:id="6"/>
      <w:r>
        <w:rPr>
          <w:rFonts w:ascii="微软雅黑" w:eastAsia="微软雅黑" w:hAnsi="微软雅黑" w:cs="Arial" w:hint="eastAsia"/>
          <w:b w:val="0"/>
          <w:bCs w:val="0"/>
          <w:color w:val="4F4F4F"/>
        </w:rPr>
        <w:lastRenderedPageBreak/>
        <w:t>2</w:t>
      </w:r>
      <w:r>
        <w:rPr>
          <w:rFonts w:cs="Arial" w:hint="eastAsia"/>
          <w:color w:val="4F4F4F"/>
        </w:rPr>
        <w:t>任务概述</w:t>
      </w:r>
    </w:p>
    <w:p w14:paraId="02D47A7E" w14:textId="77777777" w:rsidR="000B39F1" w:rsidRDefault="000B39F1">
      <w:pPr>
        <w:pStyle w:val="2"/>
        <w:spacing w:before="0" w:after="0"/>
        <w:divId w:val="478693818"/>
        <w:rPr>
          <w:rFonts w:ascii="微软雅黑" w:eastAsia="微软雅黑" w:hAnsi="微软雅黑" w:cs="Arial"/>
          <w:color w:val="4F4F4F"/>
        </w:rPr>
      </w:pPr>
      <w:bookmarkStart w:id="7" w:name="_Toc521463256"/>
      <w:bookmarkEnd w:id="7"/>
      <w:r>
        <w:rPr>
          <w:rFonts w:ascii="微软雅黑" w:eastAsia="微软雅黑" w:hAnsi="微软雅黑" w:cs="Arial" w:hint="eastAsia"/>
          <w:b w:val="0"/>
          <w:bCs w:val="0"/>
          <w:color w:val="4F4F4F"/>
        </w:rPr>
        <w:t>2.1</w:t>
      </w:r>
      <w:r>
        <w:rPr>
          <w:rFonts w:ascii="黑体" w:eastAsia="黑体" w:hAnsi="黑体" w:cs="Arial" w:hint="eastAsia"/>
          <w:color w:val="4F4F4F"/>
        </w:rPr>
        <w:t>目标</w:t>
      </w:r>
    </w:p>
    <w:p w14:paraId="2C6BEEAB" w14:textId="77777777" w:rsidR="000B39F1" w:rsidRDefault="000B39F1">
      <w:pPr>
        <w:divId w:val="478693818"/>
        <w:rPr>
          <w:rFonts w:ascii="Arial" w:eastAsia="微软雅黑" w:hAnsi="Arial" w:cs="Arial"/>
          <w:color w:val="4F4F4F"/>
        </w:rPr>
      </w:pPr>
      <w:r>
        <w:rPr>
          <w:rFonts w:cs="Arial" w:hint="eastAsia"/>
          <w:color w:val="4F4F4F"/>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ascii="Arial" w:eastAsia="微软雅黑" w:hAnsi="Arial" w:cs="Arial"/>
          <w:color w:val="4F4F4F"/>
        </w:rPr>
        <w:t>|</w:t>
      </w:r>
    </w:p>
    <w:p w14:paraId="43AFE71F" w14:textId="77777777" w:rsidR="000B39F1" w:rsidRDefault="000B39F1">
      <w:pPr>
        <w:pStyle w:val="2"/>
        <w:spacing w:before="0" w:after="0"/>
        <w:divId w:val="478693818"/>
        <w:rPr>
          <w:rFonts w:ascii="微软雅黑" w:eastAsia="微软雅黑" w:hAnsi="微软雅黑" w:cs="Arial"/>
          <w:color w:val="4F4F4F"/>
        </w:rPr>
      </w:pPr>
      <w:bookmarkStart w:id="8" w:name="_Toc521463257"/>
      <w:bookmarkEnd w:id="8"/>
      <w:r>
        <w:rPr>
          <w:rFonts w:ascii="微软雅黑" w:eastAsia="微软雅黑" w:hAnsi="微软雅黑" w:cs="Arial" w:hint="eastAsia"/>
          <w:b w:val="0"/>
          <w:bCs w:val="0"/>
          <w:color w:val="4F4F4F"/>
        </w:rPr>
        <w:t>2.2</w:t>
      </w:r>
      <w:r>
        <w:rPr>
          <w:rFonts w:ascii="黑体" w:eastAsia="黑体" w:hAnsi="黑体" w:cs="Arial" w:hint="eastAsia"/>
          <w:color w:val="4F4F4F"/>
        </w:rPr>
        <w:t>用户的特点</w:t>
      </w:r>
    </w:p>
    <w:p w14:paraId="4E42684D" w14:textId="77777777" w:rsidR="000B39F1" w:rsidRDefault="000B39F1">
      <w:pPr>
        <w:divId w:val="478693818"/>
        <w:rPr>
          <w:rFonts w:ascii="Arial" w:eastAsia="微软雅黑" w:hAnsi="Arial" w:cs="Arial"/>
          <w:color w:val="4F4F4F"/>
        </w:rPr>
      </w:pPr>
      <w:r>
        <w:rPr>
          <w:rFonts w:ascii="Arial" w:eastAsia="微软雅黑" w:hAnsi="Arial" w:cs="Arial"/>
          <w:color w:val="4F4F4F"/>
        </w:rPr>
        <w:t>列出本软件的最终用户的特点，充分说明操作人员、维护人员的教育水平和技术专长，以及本软件的预期使甩频度。这些是软件设计工作的重要约束</w:t>
      </w:r>
    </w:p>
    <w:p w14:paraId="64A83C38" w14:textId="77777777" w:rsidR="000B39F1" w:rsidRDefault="000B39F1">
      <w:pPr>
        <w:pStyle w:val="2"/>
        <w:spacing w:before="0" w:after="0"/>
        <w:divId w:val="478693818"/>
        <w:rPr>
          <w:rFonts w:ascii="微软雅黑" w:eastAsia="微软雅黑" w:hAnsi="微软雅黑" w:cs="Arial"/>
          <w:color w:val="4F4F4F"/>
        </w:rPr>
      </w:pPr>
      <w:bookmarkStart w:id="9" w:name="_Toc521463258"/>
      <w:bookmarkEnd w:id="9"/>
      <w:r>
        <w:rPr>
          <w:rFonts w:ascii="微软雅黑" w:eastAsia="微软雅黑" w:hAnsi="微软雅黑" w:cs="Arial" w:hint="eastAsia"/>
          <w:b w:val="0"/>
          <w:bCs w:val="0"/>
          <w:color w:val="4F4F4F"/>
        </w:rPr>
        <w:t>2.3</w:t>
      </w:r>
      <w:r>
        <w:rPr>
          <w:rFonts w:ascii="黑体" w:eastAsia="黑体" w:hAnsi="黑体" w:cs="Arial" w:hint="eastAsia"/>
          <w:color w:val="4F4F4F"/>
        </w:rPr>
        <w:t>假定和约束</w:t>
      </w:r>
    </w:p>
    <w:p w14:paraId="251B1FEA" w14:textId="77777777" w:rsidR="000B39F1" w:rsidRDefault="000B39F1">
      <w:pPr>
        <w:divId w:val="478693818"/>
        <w:rPr>
          <w:rFonts w:ascii="Arial" w:eastAsia="微软雅黑" w:hAnsi="Arial" w:cs="Arial"/>
          <w:color w:val="4F4F4F"/>
        </w:rPr>
      </w:pPr>
      <w:r>
        <w:rPr>
          <w:rFonts w:ascii="Arial" w:eastAsia="微软雅黑" w:hAnsi="Arial" w:cs="Arial"/>
          <w:color w:val="4F4F4F"/>
        </w:rPr>
        <w:t>列出进行本软件开发工作的假定和约束，例如经费限制、开发期限等。</w:t>
      </w:r>
    </w:p>
    <w:p w14:paraId="1CA4193E" w14:textId="77777777" w:rsidR="000B39F1" w:rsidRDefault="000B39F1">
      <w:pPr>
        <w:pStyle w:val="1"/>
        <w:spacing w:before="0" w:after="0"/>
        <w:divId w:val="478693818"/>
        <w:rPr>
          <w:rFonts w:ascii="微软雅黑" w:eastAsia="微软雅黑" w:hAnsi="微软雅黑" w:cs="Arial"/>
          <w:color w:val="4F4F4F"/>
        </w:rPr>
      </w:pPr>
      <w:bookmarkStart w:id="10" w:name="_Toc521463259"/>
      <w:bookmarkEnd w:id="10"/>
      <w:r>
        <w:rPr>
          <w:rFonts w:ascii="微软雅黑" w:eastAsia="微软雅黑" w:hAnsi="微软雅黑" w:cs="Arial" w:hint="eastAsia"/>
          <w:b w:val="0"/>
          <w:bCs w:val="0"/>
          <w:color w:val="4F4F4F"/>
        </w:rPr>
        <w:t>3</w:t>
      </w:r>
      <w:r>
        <w:rPr>
          <w:rFonts w:cs="Arial" w:hint="eastAsia"/>
          <w:color w:val="4F4F4F"/>
        </w:rPr>
        <w:t>需求规定</w:t>
      </w:r>
      <w:r>
        <w:rPr>
          <w:rFonts w:ascii="微软雅黑" w:eastAsia="微软雅黑" w:hAnsi="微软雅黑" w:cs="Arial" w:hint="eastAsia"/>
          <w:b w:val="0"/>
          <w:bCs w:val="0"/>
          <w:color w:val="4F4F4F"/>
        </w:rPr>
        <w:t> </w:t>
      </w:r>
    </w:p>
    <w:p w14:paraId="5E693311" w14:textId="77777777" w:rsidR="000B39F1" w:rsidRDefault="000B39F1">
      <w:pPr>
        <w:pStyle w:val="2"/>
        <w:spacing w:before="0" w:after="0"/>
        <w:divId w:val="478693818"/>
        <w:rPr>
          <w:rFonts w:ascii="微软雅黑" w:eastAsia="微软雅黑" w:hAnsi="微软雅黑" w:cs="Arial"/>
          <w:color w:val="4F4F4F"/>
        </w:rPr>
      </w:pPr>
      <w:bookmarkStart w:id="11" w:name="_Toc521463260"/>
      <w:bookmarkEnd w:id="11"/>
      <w:r>
        <w:rPr>
          <w:rFonts w:ascii="微软雅黑" w:eastAsia="微软雅黑" w:hAnsi="微软雅黑" w:cs="Arial" w:hint="eastAsia"/>
          <w:b w:val="0"/>
          <w:bCs w:val="0"/>
          <w:color w:val="4F4F4F"/>
        </w:rPr>
        <w:t>3.1</w:t>
      </w:r>
      <w:r>
        <w:rPr>
          <w:rFonts w:ascii="黑体" w:eastAsia="黑体" w:hAnsi="黑体" w:cs="Arial" w:hint="eastAsia"/>
          <w:color w:val="4F4F4F"/>
        </w:rPr>
        <w:t>对功能的规定</w:t>
      </w:r>
    </w:p>
    <w:p w14:paraId="04D90153" w14:textId="77777777" w:rsidR="000B39F1" w:rsidRDefault="000B39F1">
      <w:pPr>
        <w:divId w:val="478693818"/>
        <w:rPr>
          <w:rFonts w:ascii="Arial" w:eastAsia="微软雅黑" w:hAnsi="Arial" w:cs="Arial"/>
          <w:color w:val="4F4F4F"/>
        </w:rPr>
      </w:pPr>
      <w:r>
        <w:rPr>
          <w:rFonts w:cs="Arial" w:hint="eastAsia"/>
          <w:color w:val="4F4F4F"/>
        </w:rPr>
        <w:t>用列表的方式（例如</w:t>
      </w:r>
      <w:r>
        <w:rPr>
          <w:rFonts w:ascii="Arial" w:eastAsia="微软雅黑" w:hAnsi="Arial" w:cs="Arial"/>
          <w:color w:val="4F4F4F"/>
        </w:rPr>
        <w:t>IPO</w:t>
      </w:r>
      <w:r>
        <w:rPr>
          <w:rFonts w:cs="Arial" w:hint="eastAsia"/>
          <w:color w:val="4F4F4F"/>
        </w:rPr>
        <w:t>表即输入、处理、输出表的形式），逐项定量和定性地叙述对软件所提出的功能要求，说明输入什么量、经怎样的处理、得到什么输出，说明软件应支持的终端数和应支持的并行操作的用户数。</w:t>
      </w:r>
    </w:p>
    <w:p w14:paraId="14148115" w14:textId="77777777" w:rsidR="000B39F1" w:rsidRDefault="000B39F1">
      <w:pPr>
        <w:pStyle w:val="2"/>
        <w:spacing w:before="0" w:after="0"/>
        <w:divId w:val="478693818"/>
        <w:rPr>
          <w:rFonts w:ascii="微软雅黑" w:eastAsia="微软雅黑" w:hAnsi="微软雅黑" w:cs="Arial"/>
          <w:color w:val="4F4F4F"/>
        </w:rPr>
      </w:pPr>
      <w:bookmarkStart w:id="12" w:name="_Toc521463261"/>
      <w:bookmarkEnd w:id="12"/>
      <w:r>
        <w:rPr>
          <w:rFonts w:ascii="微软雅黑" w:eastAsia="微软雅黑" w:hAnsi="微软雅黑" w:cs="Arial" w:hint="eastAsia"/>
          <w:b w:val="0"/>
          <w:bCs w:val="0"/>
          <w:color w:val="4F4F4F"/>
        </w:rPr>
        <w:t>3.2</w:t>
      </w:r>
      <w:r>
        <w:rPr>
          <w:rFonts w:ascii="黑体" w:eastAsia="黑体" w:hAnsi="黑体" w:cs="Arial" w:hint="eastAsia"/>
          <w:color w:val="4F4F4F"/>
        </w:rPr>
        <w:t>对性能的规定</w:t>
      </w:r>
    </w:p>
    <w:p w14:paraId="71A8B162" w14:textId="77777777" w:rsidR="000B39F1" w:rsidRDefault="000B39F1">
      <w:pPr>
        <w:pStyle w:val="3"/>
        <w:spacing w:before="0" w:after="0"/>
        <w:divId w:val="478693818"/>
        <w:rPr>
          <w:rFonts w:ascii="微软雅黑" w:eastAsia="微软雅黑" w:hAnsi="微软雅黑" w:cs="Arial"/>
          <w:color w:val="4F4F4F"/>
        </w:rPr>
      </w:pPr>
      <w:bookmarkStart w:id="13" w:name="_Toc521463262"/>
      <w:bookmarkEnd w:id="13"/>
      <w:r>
        <w:rPr>
          <w:rFonts w:ascii="微软雅黑" w:eastAsia="微软雅黑" w:hAnsi="微软雅黑" w:cs="Arial" w:hint="eastAsia"/>
          <w:b w:val="0"/>
          <w:bCs w:val="0"/>
          <w:color w:val="4F4F4F"/>
        </w:rPr>
        <w:t>3.2.1</w:t>
      </w:r>
      <w:r>
        <w:rPr>
          <w:rFonts w:cs="Arial" w:hint="eastAsia"/>
          <w:color w:val="4F4F4F"/>
        </w:rPr>
        <w:t>精度</w:t>
      </w:r>
    </w:p>
    <w:p w14:paraId="6FA9E3A0"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说明对该软件的输入、输出数据精度的要求，可能包括传输过程中的精度。</w:t>
      </w:r>
    </w:p>
    <w:p w14:paraId="638E6809" w14:textId="77777777" w:rsidR="000B39F1" w:rsidRDefault="000B39F1">
      <w:pPr>
        <w:pStyle w:val="3"/>
        <w:spacing w:before="0" w:after="0"/>
        <w:divId w:val="478693818"/>
        <w:rPr>
          <w:rFonts w:ascii="微软雅黑" w:eastAsia="微软雅黑" w:hAnsi="微软雅黑" w:cs="Arial"/>
          <w:color w:val="4F4F4F"/>
        </w:rPr>
      </w:pPr>
      <w:bookmarkStart w:id="14" w:name="_Toc521463263"/>
      <w:bookmarkEnd w:id="14"/>
      <w:r>
        <w:rPr>
          <w:rFonts w:ascii="微软雅黑" w:eastAsia="微软雅黑" w:hAnsi="微软雅黑" w:cs="Arial" w:hint="eastAsia"/>
          <w:b w:val="0"/>
          <w:bCs w:val="0"/>
          <w:color w:val="4F4F4F"/>
        </w:rPr>
        <w:t>3.2.2</w:t>
      </w:r>
      <w:r>
        <w:rPr>
          <w:rFonts w:cs="Arial" w:hint="eastAsia"/>
          <w:color w:val="4F4F4F"/>
        </w:rPr>
        <w:t>时间特性要求</w:t>
      </w:r>
    </w:p>
    <w:p w14:paraId="693A054C"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说明对于该软件的时间特性要求，如对：</w:t>
      </w:r>
    </w:p>
    <w:p w14:paraId="71EA2141" w14:textId="77777777" w:rsidR="000B39F1" w:rsidRDefault="000B39F1">
      <w:pPr>
        <w:divId w:val="478693818"/>
        <w:rPr>
          <w:rFonts w:ascii="Arial" w:eastAsia="微软雅黑" w:hAnsi="Arial" w:cs="Arial"/>
          <w:color w:val="4F4F4F"/>
        </w:rPr>
      </w:pPr>
      <w:r>
        <w:rPr>
          <w:rFonts w:ascii="Arial" w:eastAsia="微软雅黑" w:hAnsi="Arial" w:cs="Arial"/>
          <w:color w:val="4F4F4F"/>
        </w:rPr>
        <w:t>a</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响应时间；</w:t>
      </w:r>
    </w:p>
    <w:p w14:paraId="3E0AA2FD" w14:textId="77777777" w:rsidR="000B39F1" w:rsidRDefault="000B39F1">
      <w:pPr>
        <w:divId w:val="478693818"/>
        <w:rPr>
          <w:rFonts w:ascii="Arial" w:eastAsia="微软雅黑" w:hAnsi="Arial" w:cs="Arial"/>
          <w:color w:val="4F4F4F"/>
        </w:rPr>
      </w:pPr>
      <w:r>
        <w:rPr>
          <w:rFonts w:ascii="Arial" w:eastAsia="微软雅黑" w:hAnsi="Arial" w:cs="Arial"/>
          <w:color w:val="4F4F4F"/>
        </w:rPr>
        <w:t>b</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更新处理时间；</w:t>
      </w:r>
    </w:p>
    <w:p w14:paraId="391B9ECD" w14:textId="77777777" w:rsidR="000B39F1" w:rsidRDefault="000B39F1">
      <w:pPr>
        <w:divId w:val="478693818"/>
        <w:rPr>
          <w:rFonts w:ascii="Arial" w:eastAsia="微软雅黑" w:hAnsi="Arial" w:cs="Arial"/>
          <w:color w:val="4F4F4F"/>
        </w:rPr>
      </w:pPr>
      <w:r>
        <w:rPr>
          <w:rFonts w:ascii="Arial" w:eastAsia="微软雅黑" w:hAnsi="Arial" w:cs="Arial"/>
          <w:color w:val="4F4F4F"/>
        </w:rPr>
        <w:t>c</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数据的转换和传送时间；</w:t>
      </w:r>
    </w:p>
    <w:p w14:paraId="73A7DE9C" w14:textId="77777777" w:rsidR="000B39F1" w:rsidRDefault="000B39F1">
      <w:pPr>
        <w:divId w:val="478693818"/>
        <w:rPr>
          <w:rFonts w:ascii="Arial" w:eastAsia="微软雅黑" w:hAnsi="Arial" w:cs="Arial"/>
          <w:color w:val="4F4F4F"/>
        </w:rPr>
      </w:pPr>
      <w:r>
        <w:rPr>
          <w:rFonts w:ascii="Arial" w:eastAsia="微软雅黑" w:hAnsi="Arial" w:cs="Arial"/>
          <w:color w:val="4F4F4F"/>
        </w:rPr>
        <w:lastRenderedPageBreak/>
        <w:t>d</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解题时间；等的要求。</w:t>
      </w:r>
    </w:p>
    <w:p w14:paraId="0A13F319" w14:textId="77777777" w:rsidR="000B39F1" w:rsidRDefault="000B39F1">
      <w:pPr>
        <w:pStyle w:val="3"/>
        <w:spacing w:before="0" w:after="0"/>
        <w:divId w:val="478693818"/>
        <w:rPr>
          <w:rFonts w:ascii="微软雅黑" w:eastAsia="微软雅黑" w:hAnsi="微软雅黑" w:cs="Arial"/>
          <w:color w:val="4F4F4F"/>
        </w:rPr>
      </w:pPr>
      <w:bookmarkStart w:id="15" w:name="_Toc521463264"/>
      <w:bookmarkEnd w:id="15"/>
      <w:r>
        <w:rPr>
          <w:rFonts w:ascii="微软雅黑" w:eastAsia="微软雅黑" w:hAnsi="微软雅黑" w:cs="Arial" w:hint="eastAsia"/>
          <w:b w:val="0"/>
          <w:bCs w:val="0"/>
          <w:color w:val="4F4F4F"/>
        </w:rPr>
        <w:t>3.2.3</w:t>
      </w:r>
      <w:r>
        <w:rPr>
          <w:rFonts w:cs="Arial" w:hint="eastAsia"/>
          <w:color w:val="4F4F4F"/>
        </w:rPr>
        <w:t>灵活性</w:t>
      </w:r>
    </w:p>
    <w:p w14:paraId="3A61B344"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说明对该软件的灵活性的要求，即当需求发生某些变化时，该软件对这些变化的适应能力，如：</w:t>
      </w:r>
    </w:p>
    <w:p w14:paraId="5126FF7C" w14:textId="77777777" w:rsidR="000B39F1" w:rsidRDefault="000B39F1">
      <w:pPr>
        <w:divId w:val="478693818"/>
        <w:rPr>
          <w:rFonts w:ascii="Arial" w:eastAsia="微软雅黑" w:hAnsi="Arial" w:cs="Arial"/>
          <w:color w:val="4F4F4F"/>
        </w:rPr>
      </w:pPr>
      <w:r>
        <w:rPr>
          <w:rFonts w:ascii="Arial" w:eastAsia="微软雅黑" w:hAnsi="Arial" w:cs="Arial"/>
          <w:color w:val="4F4F4F"/>
        </w:rPr>
        <w:t>a</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操作方式上的变化；</w:t>
      </w:r>
    </w:p>
    <w:p w14:paraId="60241255" w14:textId="77777777" w:rsidR="000B39F1" w:rsidRDefault="000B39F1">
      <w:pPr>
        <w:divId w:val="478693818"/>
        <w:rPr>
          <w:rFonts w:ascii="Arial" w:eastAsia="微软雅黑" w:hAnsi="Arial" w:cs="Arial"/>
          <w:color w:val="4F4F4F"/>
        </w:rPr>
      </w:pPr>
      <w:r>
        <w:rPr>
          <w:rFonts w:ascii="Arial" w:eastAsia="微软雅黑" w:hAnsi="Arial" w:cs="Arial"/>
          <w:color w:val="4F4F4F"/>
        </w:rPr>
        <w:t>b</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运行环境的变化；</w:t>
      </w:r>
    </w:p>
    <w:p w14:paraId="62E0425C" w14:textId="77777777" w:rsidR="000B39F1" w:rsidRDefault="000B39F1">
      <w:pPr>
        <w:divId w:val="478693818"/>
        <w:rPr>
          <w:rFonts w:ascii="Arial" w:eastAsia="微软雅黑" w:hAnsi="Arial" w:cs="Arial"/>
          <w:color w:val="4F4F4F"/>
        </w:rPr>
      </w:pPr>
      <w:r>
        <w:rPr>
          <w:rFonts w:ascii="Arial" w:eastAsia="微软雅黑" w:hAnsi="Arial" w:cs="Arial"/>
          <w:color w:val="4F4F4F"/>
        </w:rPr>
        <w:t>c</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同其他软件的接口的变化；</w:t>
      </w:r>
    </w:p>
    <w:p w14:paraId="505EAA73" w14:textId="77777777" w:rsidR="000B39F1" w:rsidRDefault="000B39F1">
      <w:pPr>
        <w:divId w:val="478693818"/>
        <w:rPr>
          <w:rFonts w:ascii="Arial" w:eastAsia="微软雅黑" w:hAnsi="Arial" w:cs="Arial"/>
          <w:color w:val="4F4F4F"/>
        </w:rPr>
      </w:pPr>
      <w:r>
        <w:rPr>
          <w:rFonts w:ascii="Arial" w:eastAsia="微软雅黑" w:hAnsi="Arial" w:cs="Arial"/>
          <w:color w:val="4F4F4F"/>
        </w:rPr>
        <w:t>d</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精度和有效时限的变化；</w:t>
      </w:r>
    </w:p>
    <w:p w14:paraId="5ABDCE40" w14:textId="77777777" w:rsidR="000B39F1" w:rsidRDefault="000B39F1">
      <w:pPr>
        <w:divId w:val="478693818"/>
        <w:rPr>
          <w:rFonts w:ascii="Arial" w:eastAsia="微软雅黑" w:hAnsi="Arial" w:cs="Arial"/>
          <w:color w:val="4F4F4F"/>
        </w:rPr>
      </w:pPr>
      <w:r>
        <w:rPr>
          <w:rFonts w:ascii="Arial" w:eastAsia="微软雅黑" w:hAnsi="Arial" w:cs="Arial"/>
          <w:color w:val="4F4F4F"/>
        </w:rPr>
        <w:t>e</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计划的变化或改进。</w:t>
      </w:r>
    </w:p>
    <w:p w14:paraId="3E9E4A3D" w14:textId="77777777" w:rsidR="000B39F1" w:rsidRDefault="000B39F1">
      <w:pPr>
        <w:divId w:val="478693818"/>
        <w:rPr>
          <w:rFonts w:ascii="Arial" w:eastAsia="微软雅黑" w:hAnsi="Arial" w:cs="Arial"/>
          <w:color w:val="4F4F4F"/>
        </w:rPr>
      </w:pPr>
      <w:r>
        <w:rPr>
          <w:rFonts w:ascii="Arial" w:eastAsia="微软雅黑" w:hAnsi="Arial" w:cs="Arial"/>
          <w:color w:val="4F4F4F"/>
        </w:rPr>
        <w:t>对于为了提供这些灵活性而进行的专门设计的部分应该加以标明。</w:t>
      </w:r>
    </w:p>
    <w:p w14:paraId="5992C998" w14:textId="77777777" w:rsidR="000B39F1" w:rsidRDefault="000B39F1">
      <w:pPr>
        <w:pStyle w:val="2"/>
        <w:spacing w:before="0" w:after="0"/>
        <w:divId w:val="478693818"/>
        <w:rPr>
          <w:rFonts w:ascii="微软雅黑" w:eastAsia="微软雅黑" w:hAnsi="微软雅黑" w:cs="Arial"/>
          <w:color w:val="4F4F4F"/>
        </w:rPr>
      </w:pPr>
      <w:bookmarkStart w:id="16" w:name="_Toc521463265"/>
      <w:bookmarkEnd w:id="16"/>
      <w:r>
        <w:rPr>
          <w:rFonts w:ascii="微软雅黑" w:eastAsia="微软雅黑" w:hAnsi="微软雅黑" w:cs="Arial" w:hint="eastAsia"/>
          <w:b w:val="0"/>
          <w:bCs w:val="0"/>
          <w:color w:val="4F4F4F"/>
        </w:rPr>
        <w:t>3.3</w:t>
      </w:r>
      <w:r>
        <w:rPr>
          <w:rFonts w:ascii="黑体" w:eastAsia="黑体" w:hAnsi="黑体" w:cs="Arial" w:hint="eastAsia"/>
          <w:color w:val="4F4F4F"/>
        </w:rPr>
        <w:t>输人输出要求</w:t>
      </w:r>
    </w:p>
    <w:p w14:paraId="6F4CB856" w14:textId="77777777" w:rsidR="000B39F1" w:rsidRDefault="000B39F1">
      <w:pPr>
        <w:divId w:val="478693818"/>
        <w:rPr>
          <w:rFonts w:ascii="Arial" w:eastAsia="微软雅黑" w:hAnsi="Arial" w:cs="Arial"/>
          <w:color w:val="4F4F4F"/>
        </w:rPr>
      </w:pPr>
      <w:r>
        <w:rPr>
          <w:rFonts w:ascii="Arial" w:eastAsia="微软雅黑" w:hAnsi="Arial" w:cs="Arial"/>
          <w:color w:val="4F4F4F"/>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6D48BF90" w14:textId="77777777" w:rsidR="000B39F1" w:rsidRDefault="000B39F1">
      <w:pPr>
        <w:pStyle w:val="2"/>
        <w:spacing w:before="0" w:after="0"/>
        <w:divId w:val="478693818"/>
        <w:rPr>
          <w:rFonts w:ascii="微软雅黑" w:eastAsia="微软雅黑" w:hAnsi="微软雅黑" w:cs="Arial"/>
          <w:color w:val="4F4F4F"/>
        </w:rPr>
      </w:pPr>
      <w:bookmarkStart w:id="17" w:name="_Toc521463266"/>
      <w:bookmarkEnd w:id="17"/>
      <w:r>
        <w:rPr>
          <w:rFonts w:ascii="微软雅黑" w:eastAsia="微软雅黑" w:hAnsi="微软雅黑" w:cs="Arial" w:hint="eastAsia"/>
          <w:b w:val="0"/>
          <w:bCs w:val="0"/>
          <w:color w:val="4F4F4F"/>
        </w:rPr>
        <w:t>3.4</w:t>
      </w:r>
      <w:r>
        <w:rPr>
          <w:rFonts w:ascii="黑体" w:eastAsia="黑体" w:hAnsi="黑体" w:cs="Arial" w:hint="eastAsia"/>
          <w:color w:val="4F4F4F"/>
        </w:rPr>
        <w:t>数据管理能力要求</w:t>
      </w:r>
    </w:p>
    <w:p w14:paraId="1AE9EF20"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说明需要管理的文卷和记录的个数、表和文卷的大小规模，要按可预见的增长对数据及其分量的存储要求作出估算。</w:t>
      </w:r>
    </w:p>
    <w:p w14:paraId="1B876330" w14:textId="77777777" w:rsidR="000B39F1" w:rsidRDefault="000B39F1">
      <w:pPr>
        <w:pStyle w:val="2"/>
        <w:spacing w:before="0" w:after="0"/>
        <w:divId w:val="478693818"/>
        <w:rPr>
          <w:rFonts w:ascii="微软雅黑" w:eastAsia="微软雅黑" w:hAnsi="微软雅黑" w:cs="Arial"/>
          <w:color w:val="4F4F4F"/>
        </w:rPr>
      </w:pPr>
      <w:bookmarkStart w:id="18" w:name="_Toc521463267"/>
      <w:bookmarkEnd w:id="18"/>
      <w:r>
        <w:rPr>
          <w:rFonts w:ascii="微软雅黑" w:eastAsia="微软雅黑" w:hAnsi="微软雅黑" w:cs="Arial" w:hint="eastAsia"/>
          <w:b w:val="0"/>
          <w:bCs w:val="0"/>
          <w:color w:val="4F4F4F"/>
        </w:rPr>
        <w:t>3.5</w:t>
      </w:r>
      <w:r>
        <w:rPr>
          <w:rFonts w:ascii="黑体" w:eastAsia="黑体" w:hAnsi="黑体" w:cs="Arial" w:hint="eastAsia"/>
          <w:color w:val="4F4F4F"/>
        </w:rPr>
        <w:t>故障处理要求</w:t>
      </w:r>
    </w:p>
    <w:p w14:paraId="33F4E3A2" w14:textId="77777777" w:rsidR="000B39F1" w:rsidRDefault="000B39F1">
      <w:pPr>
        <w:divId w:val="478693818"/>
        <w:rPr>
          <w:rFonts w:ascii="Arial" w:eastAsia="微软雅黑" w:hAnsi="Arial" w:cs="Arial"/>
          <w:color w:val="4F4F4F"/>
        </w:rPr>
      </w:pPr>
      <w:r>
        <w:rPr>
          <w:rFonts w:ascii="Arial" w:eastAsia="微软雅黑" w:hAnsi="Arial" w:cs="Arial"/>
          <w:color w:val="4F4F4F"/>
        </w:rPr>
        <w:t>列出可能的软件、硬件故障以及对各项性能而言所产生的后果和对故障处理的要求。</w:t>
      </w:r>
    </w:p>
    <w:p w14:paraId="54CD845C" w14:textId="77777777" w:rsidR="000B39F1" w:rsidRDefault="000B39F1">
      <w:pPr>
        <w:pStyle w:val="2"/>
        <w:spacing w:before="0" w:after="0"/>
        <w:divId w:val="478693818"/>
        <w:rPr>
          <w:rFonts w:ascii="微软雅黑" w:eastAsia="微软雅黑" w:hAnsi="微软雅黑" w:cs="Arial"/>
          <w:color w:val="4F4F4F"/>
        </w:rPr>
      </w:pPr>
      <w:bookmarkStart w:id="19" w:name="_Toc521463268"/>
      <w:bookmarkEnd w:id="19"/>
      <w:r>
        <w:rPr>
          <w:rFonts w:ascii="微软雅黑" w:eastAsia="微软雅黑" w:hAnsi="微软雅黑" w:cs="Arial" w:hint="eastAsia"/>
          <w:b w:val="0"/>
          <w:bCs w:val="0"/>
          <w:color w:val="4F4F4F"/>
        </w:rPr>
        <w:t>3.6</w:t>
      </w:r>
      <w:r>
        <w:rPr>
          <w:rFonts w:ascii="黑体" w:eastAsia="黑体" w:hAnsi="黑体" w:cs="Arial" w:hint="eastAsia"/>
          <w:color w:val="4F4F4F"/>
        </w:rPr>
        <w:t>其他专门要求</w:t>
      </w:r>
    </w:p>
    <w:p w14:paraId="6B5B9456" w14:textId="77777777" w:rsidR="000B39F1" w:rsidRDefault="000B39F1">
      <w:pPr>
        <w:divId w:val="478693818"/>
        <w:rPr>
          <w:rFonts w:ascii="Arial" w:eastAsia="微软雅黑" w:hAnsi="Arial" w:cs="Arial"/>
          <w:color w:val="4F4F4F"/>
        </w:rPr>
      </w:pPr>
      <w:r>
        <w:rPr>
          <w:rFonts w:ascii="Arial" w:eastAsia="微软雅黑" w:hAnsi="Arial" w:cs="Arial"/>
          <w:color w:val="4F4F4F"/>
        </w:rPr>
        <w:t>如用户单位对安全保密的要求，对使用方便的要求，对可维护性、可补充性、易读性、可靠性、运行环境可转换性的特殊要求等。</w:t>
      </w:r>
    </w:p>
    <w:p w14:paraId="33569C0E" w14:textId="77777777" w:rsidR="000B39F1" w:rsidRDefault="000B39F1">
      <w:pPr>
        <w:pStyle w:val="1"/>
        <w:spacing w:before="0" w:after="0"/>
        <w:divId w:val="478693818"/>
        <w:rPr>
          <w:rFonts w:ascii="微软雅黑" w:eastAsia="微软雅黑" w:hAnsi="微软雅黑" w:cs="Arial"/>
          <w:color w:val="4F4F4F"/>
        </w:rPr>
      </w:pPr>
      <w:bookmarkStart w:id="20" w:name="_Toc521463269"/>
      <w:bookmarkEnd w:id="20"/>
      <w:r>
        <w:rPr>
          <w:rFonts w:ascii="微软雅黑" w:eastAsia="微软雅黑" w:hAnsi="微软雅黑" w:cs="Arial" w:hint="eastAsia"/>
          <w:b w:val="0"/>
          <w:bCs w:val="0"/>
          <w:color w:val="4F4F4F"/>
        </w:rPr>
        <w:lastRenderedPageBreak/>
        <w:t>4</w:t>
      </w:r>
      <w:r>
        <w:rPr>
          <w:rFonts w:cs="Arial" w:hint="eastAsia"/>
          <w:color w:val="4F4F4F"/>
        </w:rPr>
        <w:t>运行环境规定</w:t>
      </w:r>
    </w:p>
    <w:p w14:paraId="1CADA5D2" w14:textId="77777777" w:rsidR="000B39F1" w:rsidRDefault="000B39F1">
      <w:pPr>
        <w:pStyle w:val="2"/>
        <w:spacing w:before="0" w:after="0"/>
        <w:divId w:val="478693818"/>
        <w:rPr>
          <w:rFonts w:ascii="微软雅黑" w:eastAsia="微软雅黑" w:hAnsi="微软雅黑" w:cs="Arial"/>
          <w:color w:val="4F4F4F"/>
        </w:rPr>
      </w:pPr>
      <w:bookmarkStart w:id="21" w:name="_Toc521463270"/>
      <w:bookmarkEnd w:id="21"/>
      <w:r>
        <w:rPr>
          <w:rFonts w:ascii="微软雅黑" w:eastAsia="微软雅黑" w:hAnsi="微软雅黑" w:cs="Arial" w:hint="eastAsia"/>
          <w:b w:val="0"/>
          <w:bCs w:val="0"/>
          <w:color w:val="4F4F4F"/>
        </w:rPr>
        <w:t>4.1</w:t>
      </w:r>
      <w:r>
        <w:rPr>
          <w:rFonts w:ascii="黑体" w:eastAsia="黑体" w:hAnsi="黑体" w:cs="Arial" w:hint="eastAsia"/>
          <w:color w:val="4F4F4F"/>
        </w:rPr>
        <w:t>设备</w:t>
      </w:r>
    </w:p>
    <w:p w14:paraId="4CBF2FDF" w14:textId="77777777" w:rsidR="000B39F1" w:rsidRDefault="000B39F1">
      <w:pPr>
        <w:divId w:val="478693818"/>
        <w:rPr>
          <w:rFonts w:ascii="Arial" w:eastAsia="微软雅黑" w:hAnsi="Arial" w:cs="Arial"/>
          <w:color w:val="4F4F4F"/>
        </w:rPr>
      </w:pPr>
      <w:r>
        <w:rPr>
          <w:rFonts w:ascii="Arial" w:eastAsia="微软雅黑" w:hAnsi="Arial" w:cs="Arial"/>
          <w:color w:val="4F4F4F"/>
        </w:rPr>
        <w:t>列出运行该软件所需要的硬设备。说明其中的新型设备及其专门功能，包括：</w:t>
      </w:r>
    </w:p>
    <w:p w14:paraId="5D9C5BE5" w14:textId="77777777" w:rsidR="000B39F1" w:rsidRDefault="000B39F1">
      <w:pPr>
        <w:divId w:val="478693818"/>
        <w:rPr>
          <w:rFonts w:ascii="Arial" w:eastAsia="微软雅黑" w:hAnsi="Arial" w:cs="Arial"/>
          <w:color w:val="4F4F4F"/>
        </w:rPr>
      </w:pPr>
      <w:r>
        <w:rPr>
          <w:rFonts w:ascii="Arial" w:eastAsia="微软雅黑" w:hAnsi="Arial" w:cs="Arial"/>
          <w:color w:val="4F4F4F"/>
        </w:rPr>
        <w:t>a</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处理器型号及内存容量；</w:t>
      </w:r>
    </w:p>
    <w:p w14:paraId="527E50E2" w14:textId="77777777" w:rsidR="000B39F1" w:rsidRDefault="000B39F1">
      <w:pPr>
        <w:divId w:val="478693818"/>
        <w:rPr>
          <w:rFonts w:ascii="Arial" w:eastAsia="微软雅黑" w:hAnsi="Arial" w:cs="Arial"/>
          <w:color w:val="4F4F4F"/>
        </w:rPr>
      </w:pPr>
      <w:r>
        <w:rPr>
          <w:rFonts w:ascii="Arial" w:eastAsia="微软雅黑" w:hAnsi="Arial" w:cs="Arial"/>
          <w:color w:val="4F4F4F"/>
        </w:rPr>
        <w:t>b</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外存容量、联机或脱机、媒体及其存储格式，设备的型号及数量；</w:t>
      </w:r>
    </w:p>
    <w:p w14:paraId="52F1CF22" w14:textId="77777777" w:rsidR="000B39F1" w:rsidRDefault="000B39F1">
      <w:pPr>
        <w:divId w:val="478693818"/>
        <w:rPr>
          <w:rFonts w:ascii="Arial" w:eastAsia="微软雅黑" w:hAnsi="Arial" w:cs="Arial"/>
          <w:color w:val="4F4F4F"/>
        </w:rPr>
      </w:pPr>
      <w:r>
        <w:rPr>
          <w:rFonts w:ascii="Arial" w:eastAsia="微软雅黑" w:hAnsi="Arial" w:cs="Arial"/>
          <w:color w:val="4F4F4F"/>
        </w:rPr>
        <w:t>c</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输入及输出设备的型号和数量，联机或脱机；</w:t>
      </w:r>
    </w:p>
    <w:p w14:paraId="21A42DCF" w14:textId="77777777" w:rsidR="000B39F1" w:rsidRDefault="000B39F1">
      <w:pPr>
        <w:divId w:val="478693818"/>
        <w:rPr>
          <w:rFonts w:ascii="Arial" w:eastAsia="微软雅黑" w:hAnsi="Arial" w:cs="Arial"/>
          <w:color w:val="4F4F4F"/>
        </w:rPr>
      </w:pPr>
      <w:r>
        <w:rPr>
          <w:rFonts w:ascii="Arial" w:eastAsia="微软雅黑" w:hAnsi="Arial" w:cs="Arial"/>
          <w:color w:val="4F4F4F"/>
        </w:rPr>
        <w:t>d</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数据通信设备的型号和数量；</w:t>
      </w:r>
    </w:p>
    <w:p w14:paraId="327E2B9A" w14:textId="77777777" w:rsidR="000B39F1" w:rsidRDefault="000B39F1">
      <w:pPr>
        <w:divId w:val="478693818"/>
        <w:rPr>
          <w:rFonts w:ascii="Arial" w:eastAsia="微软雅黑" w:hAnsi="Arial" w:cs="Arial"/>
          <w:color w:val="4F4F4F"/>
        </w:rPr>
      </w:pPr>
      <w:r>
        <w:rPr>
          <w:rFonts w:ascii="Arial" w:eastAsia="微软雅黑" w:hAnsi="Arial" w:cs="Arial"/>
          <w:color w:val="4F4F4F"/>
        </w:rPr>
        <w:t>e</w:t>
      </w:r>
      <w:r>
        <w:rPr>
          <w:rFonts w:ascii="Arial" w:eastAsia="微软雅黑" w:hAnsi="Arial" w:cs="Arial"/>
          <w:color w:val="4F4F4F"/>
        </w:rPr>
        <w:t>．</w:t>
      </w:r>
      <w:r>
        <w:rPr>
          <w:rFonts w:ascii="Arial" w:eastAsia="微软雅黑" w:hAnsi="Arial" w:cs="Arial"/>
          <w:color w:val="4F4F4F"/>
        </w:rPr>
        <w:t> </w:t>
      </w:r>
      <w:r>
        <w:rPr>
          <w:rFonts w:ascii="Arial" w:eastAsia="微软雅黑" w:hAnsi="Arial" w:cs="Arial"/>
          <w:color w:val="4F4F4F"/>
        </w:rPr>
        <w:t>功能键及其他专用硬件</w:t>
      </w:r>
    </w:p>
    <w:p w14:paraId="2D5B7EC6" w14:textId="77777777" w:rsidR="000B39F1" w:rsidRDefault="000B39F1">
      <w:pPr>
        <w:pStyle w:val="2"/>
        <w:spacing w:before="0" w:after="0"/>
        <w:divId w:val="478693818"/>
        <w:rPr>
          <w:rFonts w:ascii="微软雅黑" w:eastAsia="微软雅黑" w:hAnsi="微软雅黑" w:cs="Arial"/>
          <w:color w:val="4F4F4F"/>
        </w:rPr>
      </w:pPr>
      <w:bookmarkStart w:id="22" w:name="_Toc521463271"/>
      <w:bookmarkEnd w:id="22"/>
      <w:r>
        <w:rPr>
          <w:rFonts w:ascii="微软雅黑" w:eastAsia="微软雅黑" w:hAnsi="微软雅黑" w:cs="Arial" w:hint="eastAsia"/>
          <w:b w:val="0"/>
          <w:bCs w:val="0"/>
          <w:color w:val="4F4F4F"/>
        </w:rPr>
        <w:t>4.2</w:t>
      </w:r>
      <w:r>
        <w:rPr>
          <w:rFonts w:ascii="黑体" w:eastAsia="黑体" w:hAnsi="黑体" w:cs="Arial" w:hint="eastAsia"/>
          <w:color w:val="4F4F4F"/>
        </w:rPr>
        <w:t>支持软件</w:t>
      </w:r>
    </w:p>
    <w:p w14:paraId="2A1B44E1" w14:textId="77777777" w:rsidR="000B39F1" w:rsidRDefault="000B39F1">
      <w:pPr>
        <w:divId w:val="478693818"/>
        <w:rPr>
          <w:rFonts w:ascii="Arial" w:eastAsia="微软雅黑" w:hAnsi="Arial" w:cs="Arial"/>
          <w:color w:val="4F4F4F"/>
        </w:rPr>
      </w:pPr>
      <w:r>
        <w:rPr>
          <w:rFonts w:cs="Arial" w:hint="eastAsia"/>
          <w:color w:val="4F4F4F"/>
        </w:rPr>
        <w:t>列出支持软件</w:t>
      </w:r>
      <w:r>
        <w:rPr>
          <w:rFonts w:ascii="Arial" w:eastAsia="微软雅黑" w:hAnsi="Arial" w:cs="Arial"/>
          <w:color w:val="4F4F4F"/>
        </w:rPr>
        <w:t>,</w:t>
      </w:r>
      <w:r>
        <w:rPr>
          <w:rFonts w:cs="Arial" w:hint="eastAsia"/>
          <w:color w:val="4F4F4F"/>
        </w:rPr>
        <w:t>包括要用到的操作系统、编译（或汇编）程序、测试支持软件等。</w:t>
      </w:r>
    </w:p>
    <w:p w14:paraId="732E2222" w14:textId="77777777" w:rsidR="000B39F1" w:rsidRDefault="000B39F1">
      <w:pPr>
        <w:pStyle w:val="2"/>
        <w:spacing w:before="0" w:after="0"/>
        <w:divId w:val="478693818"/>
        <w:rPr>
          <w:rFonts w:ascii="微软雅黑" w:eastAsia="微软雅黑" w:hAnsi="微软雅黑" w:cs="Arial"/>
          <w:color w:val="4F4F4F"/>
        </w:rPr>
      </w:pPr>
      <w:bookmarkStart w:id="23" w:name="_Toc521463272"/>
      <w:bookmarkEnd w:id="23"/>
      <w:r>
        <w:rPr>
          <w:rFonts w:ascii="微软雅黑" w:eastAsia="微软雅黑" w:hAnsi="微软雅黑" w:cs="Arial" w:hint="eastAsia"/>
          <w:b w:val="0"/>
          <w:bCs w:val="0"/>
          <w:color w:val="4F4F4F"/>
        </w:rPr>
        <w:t>4.3</w:t>
      </w:r>
      <w:r>
        <w:rPr>
          <w:rFonts w:ascii="黑体" w:eastAsia="黑体" w:hAnsi="黑体" w:cs="Arial" w:hint="eastAsia"/>
          <w:color w:val="4F4F4F"/>
        </w:rPr>
        <w:t>接口</w:t>
      </w:r>
    </w:p>
    <w:p w14:paraId="4BE06D9C" w14:textId="77777777" w:rsidR="000B39F1" w:rsidRDefault="000B39F1">
      <w:pPr>
        <w:divId w:val="478693818"/>
        <w:rPr>
          <w:rFonts w:ascii="Arial" w:eastAsia="微软雅黑" w:hAnsi="Arial" w:cs="Arial"/>
          <w:color w:val="4F4F4F"/>
        </w:rPr>
      </w:pPr>
      <w:r>
        <w:rPr>
          <w:rFonts w:ascii="Arial" w:eastAsia="微软雅黑" w:hAnsi="Arial" w:cs="Arial"/>
          <w:color w:val="4F4F4F"/>
        </w:rPr>
        <w:t>说明该软件同其他软件之间的接口、数据通信协议等。</w:t>
      </w:r>
    </w:p>
    <w:p w14:paraId="7BD9CBDD" w14:textId="77777777" w:rsidR="000B39F1" w:rsidRDefault="000B39F1">
      <w:pPr>
        <w:pStyle w:val="2"/>
        <w:spacing w:before="0" w:after="0"/>
        <w:divId w:val="478693818"/>
        <w:rPr>
          <w:rFonts w:ascii="微软雅黑" w:eastAsia="微软雅黑" w:hAnsi="微软雅黑" w:cs="Arial"/>
          <w:color w:val="4F4F4F"/>
        </w:rPr>
      </w:pPr>
      <w:bookmarkStart w:id="24" w:name="_Toc521463273"/>
      <w:bookmarkEnd w:id="24"/>
      <w:r>
        <w:rPr>
          <w:rFonts w:ascii="微软雅黑" w:eastAsia="微软雅黑" w:hAnsi="微软雅黑" w:cs="Arial" w:hint="eastAsia"/>
          <w:b w:val="0"/>
          <w:bCs w:val="0"/>
          <w:color w:val="4F4F4F"/>
        </w:rPr>
        <w:t>4.4</w:t>
      </w:r>
      <w:r>
        <w:rPr>
          <w:rFonts w:ascii="黑体" w:eastAsia="黑体" w:hAnsi="黑体" w:cs="Arial" w:hint="eastAsia"/>
          <w:color w:val="4F4F4F"/>
        </w:rPr>
        <w:t>控制</w:t>
      </w:r>
    </w:p>
    <w:p w14:paraId="15F5E55E" w14:textId="351DA38F" w:rsidR="000B39F1" w:rsidRPr="000B39F1" w:rsidRDefault="000B39F1" w:rsidP="000B39F1">
      <w:pPr>
        <w:divId w:val="478693818"/>
        <w:rPr>
          <w:rFonts w:ascii="Arial" w:eastAsia="微软雅黑" w:hAnsi="Arial" w:cs="Arial"/>
          <w:color w:val="4F4F4F"/>
        </w:rPr>
      </w:pPr>
      <w:r>
        <w:rPr>
          <w:rFonts w:ascii="Arial" w:eastAsia="微软雅黑" w:hAnsi="Arial" w:cs="Arial"/>
          <w:color w:val="4F4F4F"/>
        </w:rPr>
        <w:t>说明控制该软件的运行的方法和控制信号，并说明这些控制信号的来源。</w:t>
      </w:r>
    </w:p>
    <w:p w14:paraId="562E7B4B" w14:textId="149A05E5" w:rsidR="000B39F1" w:rsidRPr="000B39F1" w:rsidRDefault="000B39F1" w:rsidP="000B39F1">
      <w:pPr>
        <w:pBdr>
          <w:bottom w:val="single" w:sz="6" w:space="0" w:color="DDDDDD"/>
        </w:pBdr>
        <w:divId w:val="550700677"/>
        <w:rPr>
          <w:rFonts w:ascii="微软雅黑" w:eastAsia="微软雅黑" w:hAnsi="微软雅黑"/>
          <w:color w:val="000000"/>
        </w:rPr>
      </w:pPr>
    </w:p>
    <w:p w14:paraId="1D2D75C9" w14:textId="02CBB4B8" w:rsidR="000B39F1" w:rsidRPr="000B39F1" w:rsidRDefault="000B39F1" w:rsidP="000B39F1">
      <w:pPr>
        <w:pBdr>
          <w:bottom w:val="single" w:sz="6" w:space="0" w:color="DDDDDD"/>
        </w:pBdr>
        <w:divId w:val="550700677"/>
        <w:rPr>
          <w:rFonts w:ascii="微软雅黑" w:eastAsia="微软雅黑" w:hAnsi="微软雅黑"/>
          <w:color w:val="000000"/>
        </w:rPr>
      </w:pPr>
    </w:p>
    <w:p w14:paraId="06D065B0" w14:textId="30E9AAA1" w:rsidR="000B39F1" w:rsidRPr="000B39F1" w:rsidRDefault="000B39F1" w:rsidP="000B39F1">
      <w:pPr>
        <w:pBdr>
          <w:bottom w:val="single" w:sz="6" w:space="0" w:color="DDDDDD"/>
        </w:pBdr>
        <w:divId w:val="550700677"/>
        <w:rPr>
          <w:rFonts w:ascii="微软雅黑" w:eastAsia="微软雅黑" w:hAnsi="微软雅黑"/>
          <w:color w:val="000000"/>
        </w:rPr>
      </w:pPr>
    </w:p>
    <w:p w14:paraId="7E51EB63" w14:textId="1DBA5C35" w:rsidR="000B39F1" w:rsidRPr="000B39F1" w:rsidRDefault="000B39F1" w:rsidP="000B39F1">
      <w:pPr>
        <w:pBdr>
          <w:bottom w:val="single" w:sz="6" w:space="0" w:color="DDDDDD"/>
        </w:pBdr>
        <w:divId w:val="550700677"/>
        <w:rPr>
          <w:rFonts w:ascii="微软雅黑" w:eastAsia="微软雅黑" w:hAnsi="微软雅黑"/>
          <w:color w:val="000000"/>
        </w:rPr>
      </w:pPr>
    </w:p>
    <w:p w14:paraId="77E85F84" w14:textId="44F9423E" w:rsidR="000B39F1" w:rsidRPr="000B39F1" w:rsidRDefault="000B39F1" w:rsidP="000B39F1">
      <w:pPr>
        <w:pBdr>
          <w:bottom w:val="single" w:sz="6" w:space="0" w:color="DDDDDD"/>
        </w:pBdr>
        <w:divId w:val="550700677"/>
        <w:rPr>
          <w:rFonts w:ascii="微软雅黑" w:eastAsia="微软雅黑" w:hAnsi="微软雅黑"/>
          <w:color w:val="000000"/>
        </w:rPr>
      </w:pPr>
    </w:p>
    <w:p w14:paraId="6FB0F8C1" w14:textId="68451C71" w:rsidR="000B39F1" w:rsidRPr="000B39F1" w:rsidRDefault="000B39F1" w:rsidP="000B39F1">
      <w:pPr>
        <w:pBdr>
          <w:bottom w:val="single" w:sz="6" w:space="0" w:color="DDDDDD"/>
        </w:pBdr>
        <w:divId w:val="550700677"/>
        <w:rPr>
          <w:rFonts w:ascii="微软雅黑" w:eastAsia="微软雅黑" w:hAnsi="微软雅黑"/>
          <w:color w:val="000000"/>
        </w:rPr>
      </w:pPr>
    </w:p>
    <w:p w14:paraId="339CA912" w14:textId="7952FB5A" w:rsidR="000B39F1" w:rsidRPr="000B39F1" w:rsidRDefault="000B39F1" w:rsidP="000B39F1">
      <w:pPr>
        <w:pBdr>
          <w:bottom w:val="single" w:sz="6" w:space="0" w:color="DDDDDD"/>
        </w:pBdr>
        <w:divId w:val="550700677"/>
        <w:rPr>
          <w:rFonts w:ascii="微软雅黑" w:eastAsia="微软雅黑" w:hAnsi="微软雅黑"/>
          <w:color w:val="000000"/>
        </w:rPr>
      </w:pPr>
    </w:p>
    <w:p w14:paraId="196063AF" w14:textId="66053CC8" w:rsidR="005E5652" w:rsidRPr="000B39F1" w:rsidRDefault="005E5652" w:rsidP="000B39F1">
      <w:pPr>
        <w:divId w:val="550700677"/>
        <w:rPr>
          <w:rFonts w:ascii="微软雅黑" w:eastAsia="微软雅黑" w:hAnsi="微软雅黑"/>
          <w:color w:val="000000"/>
        </w:rPr>
      </w:pPr>
    </w:p>
    <w:sectPr w:rsidR="005E5652" w:rsidRPr="000B3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52"/>
    <w:rsid w:val="00017F02"/>
    <w:rsid w:val="00053E7A"/>
    <w:rsid w:val="000B39F1"/>
    <w:rsid w:val="00107E3E"/>
    <w:rsid w:val="001357E3"/>
    <w:rsid w:val="00171F92"/>
    <w:rsid w:val="00313DF5"/>
    <w:rsid w:val="00332CE7"/>
    <w:rsid w:val="00361298"/>
    <w:rsid w:val="003876D8"/>
    <w:rsid w:val="0039718E"/>
    <w:rsid w:val="00510C6C"/>
    <w:rsid w:val="005E5652"/>
    <w:rsid w:val="00616EFB"/>
    <w:rsid w:val="007C6790"/>
    <w:rsid w:val="007F796D"/>
    <w:rsid w:val="008753D5"/>
    <w:rsid w:val="00903FA7"/>
    <w:rsid w:val="00B242AA"/>
    <w:rsid w:val="00B5692E"/>
    <w:rsid w:val="00DC5566"/>
    <w:rsid w:val="00DD586A"/>
    <w:rsid w:val="00DF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58AADB"/>
  <w15:chartTrackingRefBased/>
  <w15:docId w15:val="{CD109842-2796-424E-B47F-1DA61BC7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56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6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56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56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652"/>
    <w:rPr>
      <w:b/>
      <w:bCs/>
      <w:kern w:val="44"/>
      <w:sz w:val="44"/>
      <w:szCs w:val="44"/>
    </w:rPr>
  </w:style>
  <w:style w:type="character" w:customStyle="1" w:styleId="20">
    <w:name w:val="标题 2 字符"/>
    <w:basedOn w:val="a0"/>
    <w:link w:val="2"/>
    <w:uiPriority w:val="9"/>
    <w:semiHidden/>
    <w:rsid w:val="005E565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E5652"/>
    <w:rPr>
      <w:b/>
      <w:bCs/>
      <w:sz w:val="32"/>
      <w:szCs w:val="32"/>
    </w:rPr>
  </w:style>
  <w:style w:type="character" w:customStyle="1" w:styleId="40">
    <w:name w:val="标题 4 字符"/>
    <w:basedOn w:val="a0"/>
    <w:link w:val="4"/>
    <w:uiPriority w:val="9"/>
    <w:semiHidden/>
    <w:rsid w:val="005E5652"/>
    <w:rPr>
      <w:rFonts w:asciiTheme="majorHAnsi" w:eastAsiaTheme="majorEastAsia" w:hAnsiTheme="majorHAnsi" w:cstheme="majorBidi"/>
      <w:b/>
      <w:bCs/>
      <w:sz w:val="28"/>
      <w:szCs w:val="28"/>
    </w:rPr>
  </w:style>
  <w:style w:type="character" w:styleId="a3">
    <w:name w:val="Hyperlink"/>
    <w:basedOn w:val="a0"/>
    <w:uiPriority w:val="99"/>
    <w:semiHidden/>
    <w:unhideWhenUsed/>
    <w:rsid w:val="005E5652"/>
    <w:rPr>
      <w:color w:val="0000FF"/>
      <w:u w:val="single"/>
    </w:rPr>
  </w:style>
  <w:style w:type="character" w:customStyle="1" w:styleId="nickname">
    <w:name w:val="nick_name"/>
    <w:basedOn w:val="a0"/>
    <w:rsid w:val="005E5652"/>
  </w:style>
  <w:style w:type="character" w:customStyle="1" w:styleId="num">
    <w:name w:val="num"/>
    <w:basedOn w:val="a0"/>
    <w:rsid w:val="005E5652"/>
  </w:style>
  <w:style w:type="character" w:customStyle="1" w:styleId="userbtn">
    <w:name w:val="user_btn"/>
    <w:basedOn w:val="a0"/>
    <w:rsid w:val="005E5652"/>
  </w:style>
  <w:style w:type="character" w:customStyle="1" w:styleId="type">
    <w:name w:val="type"/>
    <w:basedOn w:val="a0"/>
    <w:rsid w:val="005E5652"/>
  </w:style>
  <w:style w:type="character" w:customStyle="1" w:styleId="readnum">
    <w:name w:val="read_num"/>
    <w:basedOn w:val="a0"/>
    <w:rsid w:val="005E5652"/>
  </w:style>
  <w:style w:type="character" w:customStyle="1" w:styleId="createtime">
    <w:name w:val="create_time"/>
    <w:basedOn w:val="a0"/>
    <w:rsid w:val="005E5652"/>
  </w:style>
  <w:style w:type="paragraph" w:styleId="a4">
    <w:name w:val="Normal (Web)"/>
    <w:basedOn w:val="a"/>
    <w:uiPriority w:val="99"/>
    <w:unhideWhenUsed/>
    <w:rsid w:val="005E56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5652"/>
    <w:rPr>
      <w:b/>
      <w:bCs/>
    </w:rPr>
  </w:style>
  <w:style w:type="character" w:styleId="a6">
    <w:name w:val="Emphasis"/>
    <w:basedOn w:val="a0"/>
    <w:uiPriority w:val="20"/>
    <w:qFormat/>
    <w:rsid w:val="005E5652"/>
    <w:rPr>
      <w:i/>
      <w:iCs/>
    </w:rPr>
  </w:style>
  <w:style w:type="character" w:customStyle="1" w:styleId="username">
    <w:name w:val="username"/>
    <w:basedOn w:val="a0"/>
    <w:rsid w:val="005E5652"/>
  </w:style>
  <w:style w:type="character" w:customStyle="1" w:styleId="read">
    <w:name w:val="read"/>
    <w:basedOn w:val="a0"/>
    <w:rsid w:val="005E5652"/>
  </w:style>
  <w:style w:type="character" w:customStyle="1" w:styleId="time">
    <w:name w:val="time"/>
    <w:basedOn w:val="a0"/>
    <w:rsid w:val="005E5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3383">
      <w:marLeft w:val="0"/>
      <w:marRight w:val="0"/>
      <w:marTop w:val="780"/>
      <w:marBottom w:val="0"/>
      <w:divBdr>
        <w:top w:val="none" w:sz="0" w:space="0" w:color="auto"/>
        <w:left w:val="none" w:sz="0" w:space="0" w:color="auto"/>
        <w:bottom w:val="none" w:sz="0" w:space="0" w:color="auto"/>
        <w:right w:val="none" w:sz="0" w:space="0" w:color="auto"/>
      </w:divBdr>
      <w:divsChild>
        <w:div w:id="1817916121">
          <w:marLeft w:val="0"/>
          <w:marRight w:val="0"/>
          <w:marTop w:val="0"/>
          <w:marBottom w:val="0"/>
          <w:divBdr>
            <w:top w:val="single" w:sz="6" w:space="0" w:color="DDDDDD"/>
            <w:left w:val="none" w:sz="0" w:space="0" w:color="auto"/>
            <w:bottom w:val="none" w:sz="0" w:space="0" w:color="auto"/>
            <w:right w:val="none" w:sz="0" w:space="0" w:color="auto"/>
          </w:divBdr>
          <w:divsChild>
            <w:div w:id="15430303">
              <w:marLeft w:val="0"/>
              <w:marRight w:val="0"/>
              <w:marTop w:val="0"/>
              <w:marBottom w:val="0"/>
              <w:divBdr>
                <w:top w:val="none" w:sz="0" w:space="0" w:color="auto"/>
                <w:left w:val="none" w:sz="0" w:space="0" w:color="auto"/>
                <w:bottom w:val="none" w:sz="0" w:space="0" w:color="auto"/>
                <w:right w:val="none" w:sz="0" w:space="0" w:color="auto"/>
              </w:divBdr>
              <w:divsChild>
                <w:div w:id="448862947">
                  <w:marLeft w:val="0"/>
                  <w:marRight w:val="0"/>
                  <w:marTop w:val="0"/>
                  <w:marBottom w:val="0"/>
                  <w:divBdr>
                    <w:top w:val="none" w:sz="0" w:space="0" w:color="auto"/>
                    <w:left w:val="none" w:sz="0" w:space="0" w:color="auto"/>
                    <w:bottom w:val="none" w:sz="0" w:space="0" w:color="auto"/>
                    <w:right w:val="none" w:sz="0" w:space="0" w:color="auto"/>
                  </w:divBdr>
                  <w:divsChild>
                    <w:div w:id="888420541">
                      <w:marLeft w:val="0"/>
                      <w:marRight w:val="0"/>
                      <w:marTop w:val="0"/>
                      <w:marBottom w:val="0"/>
                      <w:divBdr>
                        <w:top w:val="none" w:sz="0" w:space="0" w:color="auto"/>
                        <w:left w:val="none" w:sz="0" w:space="0" w:color="auto"/>
                        <w:bottom w:val="none" w:sz="0" w:space="0" w:color="auto"/>
                        <w:right w:val="none" w:sz="0" w:space="0" w:color="auto"/>
                      </w:divBdr>
                      <w:divsChild>
                        <w:div w:id="348335208">
                          <w:marLeft w:val="0"/>
                          <w:marRight w:val="0"/>
                          <w:marTop w:val="30"/>
                          <w:marBottom w:val="0"/>
                          <w:divBdr>
                            <w:top w:val="none" w:sz="0" w:space="0" w:color="auto"/>
                            <w:left w:val="none" w:sz="0" w:space="0" w:color="auto"/>
                            <w:bottom w:val="none" w:sz="0" w:space="0" w:color="auto"/>
                            <w:right w:val="none" w:sz="0" w:space="0" w:color="auto"/>
                          </w:divBdr>
                        </w:div>
                      </w:divsChild>
                    </w:div>
                    <w:div w:id="723213182">
                      <w:marLeft w:val="0"/>
                      <w:marRight w:val="0"/>
                      <w:marTop w:val="780"/>
                      <w:marBottom w:val="0"/>
                      <w:divBdr>
                        <w:top w:val="none" w:sz="0" w:space="0" w:color="auto"/>
                        <w:left w:val="none" w:sz="0" w:space="0" w:color="auto"/>
                        <w:bottom w:val="none" w:sz="0" w:space="0" w:color="auto"/>
                        <w:right w:val="none" w:sz="0" w:space="0" w:color="auto"/>
                      </w:divBdr>
                      <w:divsChild>
                        <w:div w:id="1809737630">
                          <w:marLeft w:val="0"/>
                          <w:marRight w:val="0"/>
                          <w:marTop w:val="0"/>
                          <w:marBottom w:val="0"/>
                          <w:divBdr>
                            <w:top w:val="none" w:sz="0" w:space="0" w:color="auto"/>
                            <w:left w:val="none" w:sz="0" w:space="0" w:color="auto"/>
                            <w:bottom w:val="none" w:sz="0" w:space="0" w:color="auto"/>
                            <w:right w:val="none" w:sz="0" w:space="0" w:color="auto"/>
                          </w:divBdr>
                          <w:divsChild>
                            <w:div w:id="1970087715">
                              <w:marLeft w:val="0"/>
                              <w:marRight w:val="0"/>
                              <w:marTop w:val="0"/>
                              <w:marBottom w:val="0"/>
                              <w:divBdr>
                                <w:top w:val="none" w:sz="0" w:space="0" w:color="auto"/>
                                <w:left w:val="none" w:sz="0" w:space="0" w:color="auto"/>
                                <w:bottom w:val="none" w:sz="0" w:space="0" w:color="auto"/>
                                <w:right w:val="none" w:sz="0" w:space="0" w:color="auto"/>
                              </w:divBdr>
                              <w:divsChild>
                                <w:div w:id="478693818">
                                  <w:marLeft w:val="0"/>
                                  <w:marRight w:val="0"/>
                                  <w:marTop w:val="0"/>
                                  <w:marBottom w:val="0"/>
                                  <w:divBdr>
                                    <w:top w:val="none" w:sz="0" w:space="0" w:color="auto"/>
                                    <w:left w:val="none" w:sz="0" w:space="0" w:color="auto"/>
                                    <w:bottom w:val="none" w:sz="0" w:space="0" w:color="auto"/>
                                    <w:right w:val="none" w:sz="0" w:space="0" w:color="auto"/>
                                  </w:divBdr>
                                  <w:divsChild>
                                    <w:div w:id="131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9599">
                          <w:marLeft w:val="0"/>
                          <w:marRight w:val="0"/>
                          <w:marTop w:val="0"/>
                          <w:marBottom w:val="0"/>
                          <w:divBdr>
                            <w:top w:val="single" w:sz="6" w:space="0" w:color="DDDDDD"/>
                            <w:left w:val="none" w:sz="0" w:space="0" w:color="auto"/>
                            <w:bottom w:val="none" w:sz="0" w:space="0" w:color="auto"/>
                            <w:right w:val="none" w:sz="0" w:space="0" w:color="auto"/>
                          </w:divBdr>
                          <w:divsChild>
                            <w:div w:id="5507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779062">
      <w:marLeft w:val="0"/>
      <w:marRight w:val="0"/>
      <w:marTop w:val="0"/>
      <w:marBottom w:val="0"/>
      <w:divBdr>
        <w:top w:val="none" w:sz="0" w:space="0" w:color="auto"/>
        <w:left w:val="none" w:sz="0" w:space="0" w:color="auto"/>
        <w:bottom w:val="none" w:sz="0" w:space="0" w:color="auto"/>
        <w:right w:val="none" w:sz="0" w:space="0" w:color="auto"/>
      </w:divBdr>
      <w:divsChild>
        <w:div w:id="194487888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8613980209828</dc:creator>
  <cp:keywords/>
  <dc:description/>
  <cp:lastModifiedBy>8613980209828</cp:lastModifiedBy>
  <cp:revision>2</cp:revision>
  <dcterms:created xsi:type="dcterms:W3CDTF">2018-10-14T10:17:00Z</dcterms:created>
  <dcterms:modified xsi:type="dcterms:W3CDTF">2018-10-14T10:17:00Z</dcterms:modified>
</cp:coreProperties>
</file>