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b/>
          <w:sz w:val="24"/>
        </w:rPr>
      </w:pPr>
      <w:r>
        <w:rPr>
          <w:rFonts w:hint="eastAsia" w:ascii="宋体" w:hAnsi="宋体"/>
          <w:b/>
          <w:sz w:val="24"/>
        </w:rPr>
        <w:t>附录：浙江大学硕士研究生读书报告模板</w:t>
      </w:r>
    </w:p>
    <w:p>
      <w:pPr>
        <w:jc w:val="center"/>
        <w:rPr>
          <w:rFonts w:hint="eastAsia" w:ascii="宋体" w:hAnsi="宋体"/>
          <w:sz w:val="30"/>
        </w:rPr>
      </w:pPr>
      <w:r>
        <w:rPr>
          <w:rFonts w:ascii="宋体" w:hAnsi="宋体"/>
          <w:sz w:val="20"/>
        </w:rPr>
        <w:pict>
          <v:shape id="_x0000_s1026" o:spid="_x0000_s1026" o:spt="75" type="#_x0000_t75" style="position:absolute;left:0pt;margin-left:99pt;margin-top:0pt;height:74.65pt;width:236.8pt;mso-wrap-distance-bottom:0pt;mso-wrap-distance-top:0pt;z-index:251658240;mso-width-relative:page;mso-height-relative:page;" o:ole="t" filled="f" stroked="f" coordsize="21600,21600">
            <v:path/>
            <v:fill on="f" alignshape="1" focussize="0,0"/>
            <v:stroke on="f" imagealignshape="1"/>
            <v:imagedata r:id="rId5" grayscale="t" bilevel="t" o:title=""/>
            <o:lock v:ext="edit" aspectratio="t"/>
            <w10:wrap type="topAndBottom"/>
          </v:shape>
          <o:OLEObject Type="Embed" ProgID="Word.Picture.8" ShapeID="_x0000_s1026" DrawAspect="Content" ObjectID="_1468075725" r:id="rId4">
            <o:LockedField>false</o:LockedField>
          </o:OLEObject>
        </w:pict>
      </w:r>
    </w:p>
    <w:p>
      <w:pPr>
        <w:jc w:val="center"/>
        <w:rPr>
          <w:rFonts w:hint="eastAsia" w:ascii="宋体" w:hAnsi="宋体"/>
          <w:sz w:val="44"/>
          <w:szCs w:val="44"/>
        </w:rPr>
      </w:pPr>
      <w:r>
        <w:rPr>
          <w:rFonts w:hint="eastAsia" w:ascii="宋体" w:hAnsi="宋体"/>
          <w:sz w:val="44"/>
          <w:szCs w:val="44"/>
        </w:rPr>
        <w:t xml:space="preserve"> 硕 士 研 究 生 读 书 报 告</w:t>
      </w:r>
    </w:p>
    <w:p>
      <w:pPr>
        <w:ind w:left="22" w:leftChars="-72" w:hanging="173" w:hangingChars="36"/>
        <w:jc w:val="center"/>
        <w:rPr>
          <w:rFonts w:hint="eastAsia" w:ascii="宋体" w:hAnsi="宋体"/>
          <w:b/>
          <w:sz w:val="48"/>
        </w:rPr>
      </w:pPr>
    </w:p>
    <w:p>
      <w:pPr>
        <w:ind w:left="-36" w:leftChars="-72" w:hanging="115" w:hangingChars="36"/>
        <w:jc w:val="center"/>
        <w:rPr>
          <w:rFonts w:hint="eastAsia" w:ascii="宋体" w:hAnsi="宋体"/>
          <w:sz w:val="44"/>
        </w:rPr>
      </w:pPr>
      <w:r>
        <w:rPr>
          <w:rFonts w:hint="eastAsia" w:ascii="宋体" w:hAnsi="宋体"/>
          <w:sz w:val="32"/>
        </w:rPr>
        <w:drawing>
          <wp:inline distT="0" distB="0" distL="114300" distR="114300">
            <wp:extent cx="1064895" cy="1064895"/>
            <wp:effectExtent l="0" t="0" r="190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
                    <a:stretch>
                      <a:fillRect/>
                    </a:stretch>
                  </pic:blipFill>
                  <pic:spPr>
                    <a:xfrm>
                      <a:off x="0" y="0"/>
                      <a:ext cx="1064895" cy="1064895"/>
                    </a:xfrm>
                    <a:prstGeom prst="rect">
                      <a:avLst/>
                    </a:prstGeom>
                    <a:noFill/>
                    <a:ln w="9525">
                      <a:noFill/>
                    </a:ln>
                  </pic:spPr>
                </pic:pic>
              </a:graphicData>
            </a:graphic>
          </wp:inline>
        </w:drawing>
      </w:r>
    </w:p>
    <w:p>
      <w:pPr>
        <w:jc w:val="center"/>
        <w:rPr>
          <w:rFonts w:hint="eastAsia" w:ascii="宋体" w:hAnsi="宋体"/>
          <w:sz w:val="44"/>
        </w:rPr>
      </w:pPr>
    </w:p>
    <w:p>
      <w:pPr>
        <w:tabs>
          <w:tab w:val="left" w:pos="1980"/>
        </w:tabs>
        <w:jc w:val="center"/>
        <w:rPr>
          <w:rFonts w:hint="default" w:ascii="宋体" w:hAnsi="宋体"/>
          <w:u w:val="single"/>
          <w:lang w:val="en-US"/>
        </w:rPr>
      </w:pPr>
      <w:r>
        <w:rPr>
          <w:rFonts w:hint="eastAsia" w:ascii="仿宋_GB2312" w:hAnsi="宋体" w:eastAsia="仿宋_GB2312"/>
          <w:spacing w:val="5"/>
          <w:kern w:val="0"/>
          <w:sz w:val="32"/>
          <w:szCs w:val="32"/>
        </w:rPr>
        <w:t>题目</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val="en-US" w:eastAsia="zh-CN"/>
        </w:rPr>
        <w:t xml:space="preserve">DCGAN原理分析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作者姓名</w:t>
      </w:r>
      <w:r>
        <w:rPr>
          <w:rFonts w:hint="eastAsia" w:ascii="仿宋_GB2312" w:hAnsi="宋体" w:eastAsia="仿宋_GB2312"/>
          <w:spacing w:val="5"/>
          <w:kern w:val="0"/>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王汉臣</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作者学号</w:t>
      </w:r>
      <w:r>
        <w:rPr>
          <w:rFonts w:hint="eastAsia" w:ascii="仿宋_GB2312" w:hAnsi="宋体" w:eastAsia="仿宋_GB2312"/>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21851201</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z w:val="32"/>
          <w:u w:val="single"/>
        </w:rPr>
      </w:pPr>
      <w:bookmarkStart w:id="2" w:name="_GoBack"/>
      <w:bookmarkEnd w:id="2"/>
      <w:r>
        <w:rPr>
          <w:rFonts w:hint="eastAsia" w:ascii="仿宋_GB2312" w:hAnsi="宋体" w:eastAsia="仿宋_GB2312"/>
          <w:spacing w:val="5"/>
          <w:kern w:val="0"/>
          <w:sz w:val="28"/>
          <w:szCs w:val="28"/>
        </w:rPr>
        <w:t xml:space="preserve">指导教师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姚诚伟</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 xml:space="preserve">学科专业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软件工程</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所在学院 </w:t>
      </w:r>
      <w:r>
        <w:rPr>
          <w:rFonts w:hint="eastAsia" w:ascii="仿宋_GB2312" w:hAnsi="宋体" w:eastAsia="仿宋_GB2312"/>
          <w:spacing w:val="5"/>
          <w:kern w:val="0"/>
          <w:sz w:val="28"/>
          <w:szCs w:val="28"/>
          <w:u w:val="single"/>
        </w:rPr>
        <w:t xml:space="preserve">   </w:t>
      </w:r>
      <w:r>
        <w:rPr>
          <w:rFonts w:hint="eastAsia" w:ascii="仿宋_GB2312" w:hAnsi="宋体" w:eastAsia="仿宋_GB2312"/>
          <w:spacing w:val="5"/>
          <w:kern w:val="0"/>
          <w:sz w:val="28"/>
          <w:szCs w:val="28"/>
          <w:u w:val="single"/>
          <w:lang w:val="en-US" w:eastAsia="zh-CN"/>
        </w:rPr>
        <w:t xml:space="preserve">  </w:t>
      </w:r>
      <w:r>
        <w:rPr>
          <w:rFonts w:hint="eastAsia" w:ascii="仿宋_GB2312" w:hAnsi="宋体" w:eastAsia="仿宋_GB2312"/>
          <w:spacing w:val="5"/>
          <w:kern w:val="0"/>
          <w:sz w:val="28"/>
          <w:szCs w:val="28"/>
          <w:u w:val="single"/>
        </w:rPr>
        <w:t xml:space="preserve"> 软件学院   </w:t>
      </w:r>
      <w:r>
        <w:rPr>
          <w:rFonts w:hint="eastAsia" w:ascii="仿宋_GB2312" w:hAnsi="宋体" w:eastAsia="仿宋_GB2312"/>
          <w:spacing w:val="5"/>
          <w:kern w:val="0"/>
          <w:sz w:val="28"/>
          <w:szCs w:val="28"/>
          <w:u w:val="single"/>
          <w:lang w:val="en-US" w:eastAsia="zh-CN"/>
        </w:rPr>
        <w:t xml:space="preserve">   </w:t>
      </w:r>
      <w:r>
        <w:rPr>
          <w:rFonts w:hint="eastAsia" w:ascii="仿宋_GB2312" w:hAnsi="宋体" w:eastAsia="仿宋_GB2312"/>
          <w:spacing w:val="5"/>
          <w:kern w:val="0"/>
          <w:sz w:val="28"/>
          <w:szCs w:val="28"/>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提交日期 </w:t>
      </w:r>
      <w:r>
        <w:rPr>
          <w:rFonts w:hint="eastAsia" w:ascii="仿宋_GB2312" w:hAnsi="宋体" w:eastAsia="仿宋_GB2312"/>
          <w:spacing w:val="5"/>
          <w:kern w:val="0"/>
          <w:sz w:val="28"/>
          <w:szCs w:val="28"/>
          <w:u w:val="single"/>
        </w:rPr>
        <w:t xml:space="preserve">   二○ </w:t>
      </w:r>
      <w:r>
        <w:rPr>
          <w:rFonts w:hint="eastAsia" w:ascii="仿宋_GB2312" w:hAnsi="宋体" w:eastAsia="仿宋_GB2312"/>
          <w:spacing w:val="5"/>
          <w:kern w:val="0"/>
          <w:sz w:val="28"/>
          <w:szCs w:val="28"/>
          <w:u w:val="single"/>
          <w:lang w:val="en-US" w:eastAsia="zh-CN"/>
        </w:rPr>
        <w:t>19</w:t>
      </w:r>
      <w:r>
        <w:rPr>
          <w:rFonts w:hint="eastAsia" w:ascii="仿宋_GB2312" w:hAnsi="宋体" w:eastAsia="仿宋_GB2312"/>
          <w:spacing w:val="5"/>
          <w:kern w:val="0"/>
          <w:sz w:val="28"/>
          <w:szCs w:val="28"/>
          <w:u w:val="single"/>
        </w:rPr>
        <w:t xml:space="preserve">   年 </w:t>
      </w:r>
      <w:r>
        <w:rPr>
          <w:rFonts w:hint="eastAsia" w:ascii="仿宋_GB2312" w:hAnsi="宋体" w:eastAsia="仿宋_GB2312"/>
          <w:spacing w:val="5"/>
          <w:kern w:val="0"/>
          <w:sz w:val="28"/>
          <w:szCs w:val="28"/>
          <w:u w:val="single"/>
          <w:lang w:val="en-US" w:eastAsia="zh-CN"/>
        </w:rPr>
        <w:t>1</w:t>
      </w:r>
      <w:r>
        <w:rPr>
          <w:rFonts w:hint="eastAsia" w:ascii="仿宋_GB2312" w:hAnsi="宋体" w:eastAsia="仿宋_GB2312"/>
          <w:spacing w:val="5"/>
          <w:kern w:val="0"/>
          <w:sz w:val="28"/>
          <w:szCs w:val="28"/>
          <w:u w:val="single"/>
        </w:rPr>
        <w:t xml:space="preserve"> 月 </w:t>
      </w:r>
      <w:r>
        <w:rPr>
          <w:rFonts w:hint="eastAsia" w:ascii="仿宋_GB2312" w:hAnsi="宋体" w:eastAsia="仿宋_GB2312"/>
          <w:spacing w:val="5"/>
          <w:kern w:val="0"/>
          <w:sz w:val="28"/>
          <w:szCs w:val="28"/>
          <w:u w:val="single"/>
          <w:lang w:val="en-US" w:eastAsia="zh-CN"/>
        </w:rPr>
        <w:t xml:space="preserve">  </w:t>
      </w:r>
      <w:r>
        <w:rPr>
          <w:rFonts w:hint="eastAsia" w:ascii="仿宋_GB2312" w:hAnsi="宋体" w:eastAsia="仿宋_GB2312"/>
          <w:spacing w:val="5"/>
          <w:kern w:val="0"/>
          <w:sz w:val="28"/>
          <w:szCs w:val="28"/>
          <w:u w:val="single"/>
        </w:rPr>
        <w:t xml:space="preserve"> </w:t>
      </w:r>
      <w:r>
        <w:rPr>
          <w:rFonts w:hint="eastAsia" w:ascii="仿宋_GB2312" w:hAnsi="宋体" w:eastAsia="仿宋_GB2312"/>
          <w:spacing w:val="5"/>
          <w:kern w:val="0"/>
          <w:sz w:val="28"/>
          <w:szCs w:val="28"/>
        </w:rPr>
        <w:t xml:space="preserve"> </w:t>
      </w:r>
    </w:p>
    <w:p>
      <w:pPr>
        <w:rPr>
          <w:rFonts w:hint="eastAsia"/>
          <w:kern w:val="0"/>
          <w:u w:val="single"/>
        </w:rPr>
      </w:pPr>
    </w:p>
    <w:p>
      <w:pPr>
        <w:rPr>
          <w:rFonts w:hint="eastAsia"/>
          <w:kern w:val="0"/>
          <w:u w:val="single"/>
        </w:rPr>
      </w:pPr>
    </w:p>
    <w:p>
      <w:pPr>
        <w:rPr>
          <w:rFonts w:hint="eastAsia"/>
          <w:kern w:val="0"/>
          <w:u w:val="single"/>
        </w:rPr>
      </w:pPr>
    </w:p>
    <w:p>
      <w:pPr>
        <w:rPr>
          <w:rFonts w:hint="eastAsia"/>
          <w:kern w:val="0"/>
          <w:u w:val="single"/>
        </w:rPr>
      </w:pPr>
    </w:p>
    <w:p>
      <w:pPr>
        <w:rPr>
          <w:rFonts w:hint="eastAsia"/>
          <w:kern w:val="0"/>
          <w:u w:val="single"/>
        </w:rPr>
      </w:pPr>
    </w:p>
    <w:p>
      <w:pPr>
        <w:jc w:val="center"/>
        <w:rPr>
          <w:rFonts w:hint="eastAsia" w:ascii="Palatino Linotype" w:hAnsi="Palatino Linotype" w:eastAsia="黑体"/>
          <w:sz w:val="30"/>
          <w:szCs w:val="44"/>
        </w:rPr>
      </w:pPr>
      <w:r>
        <w:rPr>
          <w:rFonts w:hint="eastAsia" w:ascii="Palatino Linotype" w:hAnsi="Palatino Linotype" w:eastAsia="黑体"/>
          <w:sz w:val="30"/>
          <w:szCs w:val="44"/>
        </w:rPr>
        <w:t>Analysis of DCGAN</w:t>
      </w:r>
    </w:p>
    <w:p>
      <w:pPr>
        <w:jc w:val="center"/>
        <w:rPr>
          <w:rFonts w:hint="eastAsia" w:ascii="Palatino Linotype" w:hAnsi="Palatino Linotype" w:eastAsia="黑体"/>
          <w:sz w:val="30"/>
          <w:szCs w:val="44"/>
        </w:rPr>
      </w:pP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A Dissertation Submitted to</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Zhejiang University</w:t>
      </w:r>
    </w:p>
    <w:p>
      <w:pPr>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 xml:space="preserve">in partial fulfillment of the requirements for </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the degree of </w:t>
      </w:r>
    </w:p>
    <w:p>
      <w:pPr>
        <w:jc w:val="center"/>
        <w:rPr>
          <w:rFonts w:hint="eastAsia" w:ascii="Palatino Linotype" w:hAnsi="Palatino Linotype" w:eastAsia="黑体"/>
          <w:sz w:val="28"/>
          <w:szCs w:val="32"/>
        </w:rPr>
      </w:pPr>
      <w:r>
        <w:rPr>
          <w:rFonts w:ascii="Palatino Linotype" w:hAnsi="Palatino Linotype" w:eastAsia="黑体"/>
          <w:sz w:val="28"/>
          <w:szCs w:val="32"/>
        </w:rPr>
        <w:t>Master of Engineering</w:t>
      </w:r>
    </w:p>
    <w:p>
      <w:pPr>
        <w:rPr>
          <w:rFonts w:ascii="Palatino Linotype" w:hAnsi="Palatino Linotype" w:eastAsia="黑体"/>
          <w:sz w:val="28"/>
        </w:rPr>
      </w:pPr>
    </w:p>
    <w:p>
      <w:pPr>
        <w:rPr>
          <w:rFonts w:ascii="Palatino Linotype" w:hAnsi="Palatino Linotype" w:eastAsia="黑体"/>
          <w:sz w:val="28"/>
        </w:rPr>
      </w:pPr>
    </w:p>
    <w:p>
      <w:pPr>
        <w:jc w:val="center"/>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Major Subject: Software Engineering</w:t>
      </w:r>
    </w:p>
    <w:p>
      <w:pPr>
        <w:jc w:val="center"/>
        <w:rPr>
          <w:rFonts w:hint="eastAsia" w:ascii="Palatino Linotype" w:hAnsi="Palatino Linotype" w:eastAsia="黑体"/>
          <w:sz w:val="28"/>
          <w:szCs w:val="28"/>
          <w:lang w:val="en-US" w:eastAsia="zh-CN"/>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Advisor:  </w:t>
      </w:r>
      <w:r>
        <w:rPr>
          <w:rFonts w:hint="eastAsia" w:ascii="Palatino Linotype" w:hAnsi="Palatino Linotype" w:eastAsia="黑体" w:cs="Times New Roman"/>
          <w:sz w:val="28"/>
          <w:szCs w:val="28"/>
          <w:lang w:val="en-US" w:eastAsia="zh-CN"/>
        </w:rPr>
        <w:t>YaoChengwei</w:t>
      </w:r>
    </w:p>
    <w:p>
      <w:pPr>
        <w:jc w:val="center"/>
        <w:rPr>
          <w:rFonts w:hint="eastAsia" w:ascii="Palatino Linotype" w:hAnsi="Palatino Linotype" w:eastAsia="黑体"/>
          <w:sz w:val="28"/>
          <w:szCs w:val="28"/>
        </w:rPr>
      </w:pPr>
    </w:p>
    <w:p>
      <w:pPr>
        <w:rPr>
          <w:rFonts w:hint="eastAsia" w:ascii="Palatino Linotype" w:hAnsi="Palatino Linotype" w:eastAsia="黑体"/>
          <w:sz w:val="28"/>
          <w:szCs w:val="28"/>
        </w:rPr>
      </w:pPr>
    </w:p>
    <w:p>
      <w:pPr>
        <w:jc w:val="center"/>
        <w:rPr>
          <w:rFonts w:hint="eastAsia" w:ascii="Palatino Linotype" w:hAnsi="Palatino Linotype" w:eastAsia="黑体"/>
          <w:sz w:val="28"/>
          <w:szCs w:val="28"/>
        </w:rPr>
      </w:pPr>
      <w:r>
        <w:rPr>
          <w:rFonts w:ascii="Palatino Linotype" w:hAnsi="Palatino Linotype" w:eastAsia="黑体"/>
          <w:sz w:val="28"/>
          <w:szCs w:val="28"/>
        </w:rPr>
        <w:t>By</w:t>
      </w:r>
    </w:p>
    <w:p>
      <w:pPr>
        <w:jc w:val="center"/>
        <w:rPr>
          <w:rFonts w:hint="eastAsia" w:ascii="Palatino Linotype" w:hAnsi="Palatino Linotype" w:eastAsia="黑体"/>
          <w:sz w:val="28"/>
          <w:szCs w:val="28"/>
          <w:lang w:val="en-US" w:eastAsia="zh-CN"/>
        </w:rPr>
      </w:pPr>
      <w:r>
        <w:rPr>
          <w:rFonts w:hint="eastAsia" w:ascii="Palatino Linotype" w:hAnsi="Palatino Linotype" w:eastAsia="黑体"/>
          <w:sz w:val="28"/>
          <w:szCs w:val="28"/>
          <w:lang w:val="en-US" w:eastAsia="zh-CN"/>
        </w:rPr>
        <w:t>WangHanchen</w:t>
      </w:r>
    </w:p>
    <w:p>
      <w:pPr>
        <w:jc w:val="center"/>
        <w:rPr>
          <w:rFonts w:ascii="Palatino Linotype" w:hAnsi="Palatino Linotype" w:eastAsia="黑体"/>
          <w:sz w:val="28"/>
          <w:szCs w:val="28"/>
        </w:rPr>
      </w:pPr>
      <w:r>
        <w:rPr>
          <w:rFonts w:hint="eastAsia" w:ascii="Palatino Linotype" w:hAnsi="Palatino Linotype" w:eastAsia="黑体"/>
          <w:sz w:val="28"/>
          <w:szCs w:val="28"/>
        </w:rPr>
        <w:t>Zhejiang University</w:t>
      </w:r>
      <w:r>
        <w:rPr>
          <w:rFonts w:ascii="Palatino Linotype" w:hAnsi="Palatino Linotype" w:eastAsia="黑体"/>
          <w:sz w:val="28"/>
          <w:szCs w:val="28"/>
        </w:rPr>
        <w:t>, P.R. China</w:t>
      </w:r>
    </w:p>
    <w:p>
      <w:pPr>
        <w:jc w:val="center"/>
        <w:rPr>
          <w:rFonts w:hint="eastAsia" w:ascii="Palatino Linotype" w:hAnsi="Palatino Linotype" w:eastAsia="黑体"/>
          <w:sz w:val="28"/>
          <w:szCs w:val="28"/>
          <w:lang w:val="en-US" w:eastAsia="zh-CN"/>
        </w:rPr>
      </w:pPr>
      <w:r>
        <w:rPr>
          <w:rFonts w:ascii="Palatino Linotype" w:hAnsi="Palatino Linotype" w:eastAsia="黑体"/>
          <w:sz w:val="28"/>
          <w:szCs w:val="28"/>
        </w:rPr>
        <w:t>20</w:t>
      </w:r>
      <w:r>
        <w:rPr>
          <w:rFonts w:hint="eastAsia" w:ascii="Palatino Linotype" w:hAnsi="Palatino Linotype" w:eastAsia="黑体"/>
          <w:sz w:val="28"/>
          <w:szCs w:val="28"/>
          <w:lang w:val="en-US" w:eastAsia="zh-CN"/>
        </w:rPr>
        <w:t>19</w:t>
      </w:r>
    </w:p>
    <w:p>
      <w:pPr>
        <w:pStyle w:val="8"/>
        <w:ind w:firstLine="4054" w:firstLineChars="1346"/>
        <w:jc w:val="both"/>
        <w:rPr>
          <w:rFonts w:hint="eastAsia" w:ascii="仿宋_GB2312" w:hAnsi="宋体" w:eastAsia="仿宋_GB2312"/>
          <w:bCs/>
          <w:sz w:val="30"/>
          <w:szCs w:val="30"/>
        </w:rPr>
      </w:pPr>
      <w:bookmarkStart w:id="0" w:name="_Toc94705485"/>
      <w:bookmarkStart w:id="1" w:name="_Toc8028251"/>
      <w:r>
        <w:rPr>
          <w:rFonts w:hint="eastAsia" w:ascii="仿宋_GB2312" w:hAnsi="宋体" w:eastAsia="仿宋_GB2312"/>
          <w:bCs/>
          <w:sz w:val="30"/>
          <w:szCs w:val="30"/>
        </w:rPr>
        <w:t>摘要</w:t>
      </w:r>
      <w:bookmarkEnd w:id="0"/>
      <w:bookmarkEnd w:id="1"/>
    </w:p>
    <w:p>
      <w:pPr>
        <w:pStyle w:val="9"/>
        <w:spacing w:after="0" w:line="360" w:lineRule="auto"/>
        <w:ind w:firstLine="480" w:firstLineChars="200"/>
        <w:rPr>
          <w:rFonts w:hint="eastAsia" w:ascii="仿宋_GB2312" w:eastAsia="仿宋_GB2312"/>
          <w:sz w:val="24"/>
          <w:lang w:val="en-US" w:eastAsia="zh-CN"/>
        </w:rPr>
      </w:pPr>
      <w:r>
        <w:rPr>
          <w:rFonts w:hint="eastAsia" w:ascii="仿宋_GB2312" w:eastAsia="仿宋_GB2312"/>
          <w:sz w:val="24"/>
        </w:rPr>
        <w:t>本文</w:t>
      </w:r>
      <w:r>
        <w:rPr>
          <w:rFonts w:hint="eastAsia" w:ascii="仿宋_GB2312" w:eastAsia="仿宋_GB2312"/>
          <w:sz w:val="24"/>
          <w:lang w:val="en-US" w:eastAsia="zh-CN"/>
        </w:rPr>
        <w:t>主要的研究对象是DCGAN,文章依次从DCGAN的提出背景、相关技术、体系结构和实现细节等方面进行了研究。着重对DCGAN的构建方法进行了研究，对生成器和鉴别器的具体组成结构进行了分析，并对DCGAN的关键技术环节，如转置卷积操作进行了详细的推导。此外，还对DCGAN这一网络架构的应用场景、性能和提出意义进行了分析，通过在多个图像数据集上的测试，发现将其用于特征提取时，具有很好的效果，而且学习到的特征还具有算数性质，DCGAN网络框架的提出不仅通过提供的一系列网络构造规则，在一定程度上缓解了GAN训练不稳定的问题，还将卷积神经网络成功应用在了非监督学习领域，极大推动了深度学习的发展。</w:t>
      </w:r>
    </w:p>
    <w:p>
      <w:pPr>
        <w:pStyle w:val="9"/>
        <w:spacing w:after="0" w:line="360" w:lineRule="auto"/>
        <w:ind w:firstLine="472" w:firstLineChars="196"/>
        <w:rPr>
          <w:rFonts w:hint="eastAsia" w:ascii="仿宋_GB2312" w:hAnsi="宋体" w:eastAsia="仿宋_GB2312"/>
          <w:sz w:val="24"/>
          <w:lang w:val="en-US" w:eastAsia="zh-CN"/>
        </w:rPr>
      </w:pPr>
      <w:r>
        <w:rPr>
          <w:rFonts w:hint="eastAsia" w:ascii="仿宋_GB2312" w:hAnsi="黑体" w:eastAsia="仿宋_GB2312"/>
          <w:b/>
          <w:sz w:val="24"/>
        </w:rPr>
        <w:t>关键词</w:t>
      </w:r>
      <w:r>
        <w:rPr>
          <w:rFonts w:hint="eastAsia" w:ascii="仿宋_GB2312" w:hAnsi="宋体" w:eastAsia="仿宋_GB2312"/>
          <w:sz w:val="24"/>
        </w:rPr>
        <w:t>：</w:t>
      </w:r>
      <w:r>
        <w:rPr>
          <w:rFonts w:hint="eastAsia" w:ascii="仿宋_GB2312" w:hAnsi="宋体" w:eastAsia="仿宋_GB2312"/>
          <w:sz w:val="24"/>
          <w:lang w:val="en-US" w:eastAsia="zh-CN"/>
        </w:rPr>
        <w:t>DCGAN</w:t>
      </w:r>
      <w:r>
        <w:rPr>
          <w:rFonts w:hint="eastAsia" w:ascii="仿宋_GB2312" w:hAnsi="宋体" w:eastAsia="仿宋_GB2312"/>
          <w:sz w:val="24"/>
        </w:rPr>
        <w:t>，</w:t>
      </w:r>
      <w:r>
        <w:rPr>
          <w:rFonts w:hint="eastAsia" w:ascii="仿宋_GB2312" w:hAnsi="宋体" w:eastAsia="仿宋_GB2312"/>
          <w:sz w:val="24"/>
          <w:lang w:val="en-US" w:eastAsia="zh-CN"/>
        </w:rPr>
        <w:t>生成对抗网络</w:t>
      </w:r>
      <w:r>
        <w:rPr>
          <w:rFonts w:hint="eastAsia" w:ascii="仿宋_GB2312" w:hAnsi="宋体" w:eastAsia="仿宋_GB2312"/>
          <w:sz w:val="24"/>
        </w:rPr>
        <w:t>，</w:t>
      </w:r>
      <w:r>
        <w:rPr>
          <w:rFonts w:hint="eastAsia" w:ascii="仿宋_GB2312" w:hAnsi="宋体" w:eastAsia="仿宋_GB2312"/>
          <w:sz w:val="24"/>
          <w:lang w:val="en-US" w:eastAsia="zh-CN"/>
        </w:rPr>
        <w:t>卷积神经网络，深度学习</w:t>
      </w:r>
    </w:p>
    <w:p>
      <w:pPr>
        <w:rPr>
          <w:rFonts w:hint="eastAsia"/>
          <w:lang w:val="en-US" w:eastAsia="zh-CN"/>
        </w:rPr>
      </w:pPr>
    </w:p>
    <w:p>
      <w:pPr>
        <w:pStyle w:val="8"/>
        <w:rPr>
          <w:rFonts w:hint="eastAsia"/>
          <w:lang w:val="en-US" w:eastAsia="zh-CN"/>
        </w:rPr>
      </w:pPr>
      <w:r>
        <w:rPr>
          <w:rFonts w:hint="eastAsia"/>
          <w:lang w:val="en-US" w:eastAsia="zh-CN"/>
        </w:rPr>
        <w:t>Abstract</w:t>
      </w:r>
    </w:p>
    <w:p>
      <w:pPr>
        <w:pStyle w:val="9"/>
        <w:rPr>
          <w:rFonts w:hint="eastAsia"/>
          <w:lang w:val="en-US" w:eastAsia="zh-CN"/>
        </w:rPr>
      </w:pPr>
      <w:r>
        <w:rPr>
          <w:rFonts w:hint="eastAsia"/>
          <w:lang w:val="en-US" w:eastAsia="zh-CN"/>
        </w:rPr>
        <w:t>The main research object of this paper is DCGAN. This paper studies the background, related technology, architecture and implementation details of DCGAN in turn. The construction method of DCGAN is emphatically studied. The concrete structure of generator and discriminator is analyzed. The key technology of DCGAN, such as transposition convolution operation, is deduced in detail. In addition, the application scenario, performance and significance of DCGAN network architecture are analyzed. Through testing on several image data sets, it is found that DCGAN network framework has good effect in feature extraction, and the learned features also have arithmetic properties. The proposed DCGAN network framework not only alleviates the problem by providing a series of network construction rules, but also alleviates the problem to a certain extent. The problem of unstable GAN training is solved, and the convolutional neural network is successfully applied to unsupervised learning, which greatly promotes the development of deep learning.</w:t>
      </w:r>
    </w:p>
    <w:p>
      <w:pPr>
        <w:pStyle w:val="9"/>
        <w:ind w:left="0" w:leftChars="0" w:firstLine="420" w:firstLineChars="0"/>
        <w:rPr>
          <w:rFonts w:hint="eastAsia"/>
          <w:lang w:val="en-US" w:eastAsia="zh-CN"/>
        </w:rPr>
      </w:pPr>
      <w:r>
        <w:rPr>
          <w:rFonts w:hint="eastAsia"/>
          <w:b/>
          <w:bCs/>
          <w:lang w:val="en-US" w:eastAsia="zh-CN"/>
        </w:rPr>
        <w:t>Keywords</w:t>
      </w:r>
      <w:r>
        <w:rPr>
          <w:rFonts w:hint="eastAsia"/>
          <w:lang w:val="en-US" w:eastAsia="zh-CN"/>
        </w:rPr>
        <w:t>: DCGAN, GAN, CNN, deep learning</w:t>
      </w:r>
    </w:p>
    <w:p>
      <w:pPr>
        <w:pStyle w:val="9"/>
        <w:rPr>
          <w:rFonts w:hint="eastAsia"/>
          <w:lang w:val="en-US" w:eastAsia="zh-CN"/>
        </w:rPr>
      </w:pPr>
    </w:p>
    <w:p>
      <w:pPr>
        <w:pStyle w:val="9"/>
        <w:rPr>
          <w:rFonts w:hint="eastAsia"/>
          <w:lang w:val="en-US" w:eastAsia="zh-CN"/>
        </w:rPr>
      </w:pPr>
    </w:p>
    <w:p>
      <w:pPr>
        <w:pStyle w:val="9"/>
        <w:rPr>
          <w:rFonts w:hint="eastAsia"/>
          <w:lang w:val="en-US" w:eastAsia="zh-CN"/>
        </w:rPr>
      </w:pPr>
    </w:p>
    <w:p>
      <w:pPr>
        <w:pStyle w:val="9"/>
        <w:rPr>
          <w:rFonts w:hint="eastAsia"/>
          <w:lang w:val="en-US" w:eastAsia="zh-CN"/>
        </w:rPr>
      </w:pPr>
    </w:p>
    <w:p>
      <w:pPr>
        <w:pStyle w:val="9"/>
        <w:rPr>
          <w:rFonts w:hint="eastAsia"/>
          <w:lang w:val="en-US" w:eastAsia="zh-CN"/>
        </w:rPr>
      </w:pPr>
    </w:p>
    <w:p>
      <w:pPr>
        <w:pStyle w:val="9"/>
        <w:rPr>
          <w:rFonts w:hint="eastAsia"/>
          <w:lang w:val="en-US" w:eastAsia="zh-CN"/>
        </w:rPr>
      </w:pPr>
    </w:p>
    <w:p>
      <w:pPr>
        <w:pStyle w:val="9"/>
        <w:rPr>
          <w:rFonts w:hint="eastAsia"/>
          <w:lang w:val="en-US" w:eastAsia="zh-CN"/>
        </w:rPr>
      </w:pPr>
    </w:p>
    <w:p>
      <w:pPr>
        <w:pStyle w:val="9"/>
        <w:rPr>
          <w:rFonts w:hint="eastAsia"/>
          <w:lang w:val="en-US" w:eastAsia="zh-CN"/>
        </w:rPr>
      </w:pPr>
    </w:p>
    <w:p>
      <w:pPr>
        <w:pStyle w:val="9"/>
        <w:rPr>
          <w:rFonts w:hint="eastAsia"/>
          <w:lang w:val="en-US" w:eastAsia="zh-CN"/>
        </w:rPr>
      </w:pPr>
    </w:p>
    <w:p>
      <w:pPr>
        <w:pStyle w:val="9"/>
        <w:rPr>
          <w:rFonts w:hint="eastAsia"/>
          <w:lang w:val="en-US" w:eastAsia="zh-CN"/>
        </w:rPr>
      </w:pPr>
    </w:p>
    <w:p>
      <w:pPr>
        <w:pStyle w:val="9"/>
        <w:rPr>
          <w:rFonts w:hint="eastAsia"/>
          <w:lang w:val="en-US" w:eastAsia="zh-CN"/>
        </w:rPr>
      </w:pPr>
    </w:p>
    <w:p>
      <w:pPr>
        <w:pStyle w:val="8"/>
        <w:numPr>
          <w:ilvl w:val="0"/>
          <w:numId w:val="1"/>
        </w:numPr>
        <w:rPr>
          <w:rFonts w:hint="eastAsia"/>
          <w:lang w:val="en-US" w:eastAsia="zh-CN"/>
        </w:rPr>
      </w:pPr>
      <w:r>
        <w:rPr>
          <w:rFonts w:hint="eastAsia"/>
          <w:lang w:val="en-US" w:eastAsia="zh-CN"/>
        </w:rPr>
        <w:t>引言</w:t>
      </w:r>
    </w:p>
    <w:p>
      <w:pPr>
        <w:pStyle w:val="3"/>
        <w:numPr>
          <w:ilvl w:val="1"/>
          <w:numId w:val="1"/>
        </w:numPr>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DCGAN是将卷积神经网络（CNN）和生成对抗网络相结合的网络结构，DCGAN使得CNN能够在无监督学习领域有了更大的作为。另一方面，在人们将</w:t>
      </w:r>
      <w:r>
        <w:t>GAN</w:t>
      </w:r>
      <w:r>
        <w:rPr>
          <w:rFonts w:hint="eastAsia"/>
          <w:lang w:val="en-US" w:eastAsia="zh-CN"/>
        </w:rPr>
        <w:t>用于特征提取的时候，</w:t>
      </w:r>
      <w:r>
        <w:t>往往希望</w:t>
      </w:r>
      <w:r>
        <w:rPr>
          <w:rFonts w:hint="eastAsia"/>
          <w:lang w:val="en-US" w:eastAsia="zh-CN"/>
        </w:rPr>
        <w:t>能够</w:t>
      </w:r>
      <w:r>
        <w:t>从大量未标注的数据中学习到有用的特征表达，然后将这些特征应用于监督学习领域</w:t>
      </w:r>
      <w:r>
        <w:rPr>
          <w:rFonts w:hint="eastAsia"/>
          <w:lang w:eastAsia="zh-CN"/>
        </w:rPr>
        <w:t>，</w:t>
      </w:r>
      <w:r>
        <w:rPr>
          <w:rFonts w:hint="eastAsia"/>
          <w:lang w:val="en-US" w:eastAsia="zh-CN"/>
        </w:rPr>
        <w:t>但是</w:t>
      </w:r>
      <w:r>
        <w:t>GAN的一大问题就是训练不稳定，</w:t>
      </w:r>
      <w:r>
        <w:rPr>
          <w:rFonts w:hint="eastAsia"/>
          <w:lang w:val="en-US" w:eastAsia="zh-CN"/>
        </w:rPr>
        <w:t>而</w:t>
      </w:r>
      <w:r>
        <w:t>DCGAN</w:t>
      </w:r>
      <w:r>
        <w:rPr>
          <w:rFonts w:hint="eastAsia"/>
          <w:lang w:val="en-US" w:eastAsia="zh-CN"/>
        </w:rPr>
        <w:t>这种网络结构，使得</w:t>
      </w:r>
      <w:r>
        <w:t>卷积GAN</w:t>
      </w:r>
      <w:r>
        <w:rPr>
          <w:rFonts w:hint="eastAsia"/>
          <w:lang w:val="en-US" w:eastAsia="zh-CN"/>
        </w:rPr>
        <w:t>在训练过程中</w:t>
      </w:r>
      <w:r>
        <w:t>可以保持稳定</w:t>
      </w:r>
      <w:r>
        <w:rPr>
          <w:rFonts w:hint="eastAsia"/>
          <w:vertAlign w:val="superscript"/>
          <w:lang w:val="en-US" w:eastAsia="zh-CN"/>
        </w:rPr>
        <w:t>[1]</w:t>
      </w:r>
      <w:r>
        <w:rPr>
          <w:rFonts w:hint="eastAsia"/>
          <w:lang w:eastAsia="zh-CN"/>
        </w:rPr>
        <w:t>。</w:t>
      </w:r>
    </w:p>
    <w:p>
      <w:pPr>
        <w:pStyle w:val="3"/>
        <w:numPr>
          <w:ilvl w:val="1"/>
          <w:numId w:val="1"/>
        </w:numPr>
        <w:rPr>
          <w:rFonts w:hint="eastAsia"/>
          <w:lang w:val="en-US" w:eastAsia="zh-CN"/>
        </w:rPr>
      </w:pPr>
      <w:r>
        <w:rPr>
          <w:rFonts w:hint="eastAsia"/>
          <w:lang w:val="en-US" w:eastAsia="zh-CN"/>
        </w:rPr>
        <w:t>DCGAN相关</w:t>
      </w:r>
    </w:p>
    <w:p>
      <w:pPr>
        <w:pStyle w:val="4"/>
        <w:numPr>
          <w:ilvl w:val="2"/>
          <w:numId w:val="1"/>
        </w:numPr>
        <w:rPr>
          <w:rFonts w:hint="eastAsia"/>
          <w:lang w:val="en-US" w:eastAsia="zh-CN"/>
        </w:rPr>
      </w:pPr>
      <w:r>
        <w:rPr>
          <w:rFonts w:hint="eastAsia"/>
          <w:lang w:val="en-US" w:eastAsia="zh-CN"/>
        </w:rPr>
        <w:t>GAN</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GAN 的核心思想源于博弈论的纳什均衡。即设定参与对抗的双方分别为一个生成器(Generator)和一个判别器(Discriminator), 生成器捕捉真实数据样本的潜在分布, 并生成新的数据样本; 判别器是一个二分类器, 判别输入是真实数据还是生成的样本。为了取得对抗胜利, 生成器和鉴别器需要不断优化, 各自提高自己的生成能力和判别能力, 这个学习优化过程就是寻找二者之间的一个纳什均衡。GAN的计算流程与结构如下图所示：</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drawing>
          <wp:inline distT="0" distB="0" distL="114300" distR="114300">
            <wp:extent cx="5270500" cy="2042160"/>
            <wp:effectExtent l="0" t="0" r="2540" b="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7"/>
                    <a:stretch>
                      <a:fillRect/>
                    </a:stretch>
                  </pic:blipFill>
                  <pic:spPr>
                    <a:xfrm>
                      <a:off x="0" y="0"/>
                      <a:ext cx="5270500" cy="2042160"/>
                    </a:xfrm>
                    <a:prstGeom prst="rect">
                      <a:avLst/>
                    </a:prstGeom>
                  </pic:spPr>
                </pic:pic>
              </a:graphicData>
            </a:graphic>
          </wp:inline>
        </w:drawing>
      </w:r>
    </w:p>
    <w:p>
      <w:pPr>
        <w:widowControl w:val="0"/>
        <w:numPr>
          <w:ilvl w:val="0"/>
          <w:numId w:val="0"/>
        </w:numPr>
        <w:spacing w:line="360" w:lineRule="auto"/>
        <w:ind w:firstLine="420" w:firstLineChars="0"/>
        <w:jc w:val="center"/>
        <w:rPr>
          <w:rFonts w:hint="eastAsia"/>
          <w:b/>
          <w:bCs/>
          <w:lang w:val="en-US" w:eastAsia="zh-CN"/>
        </w:rPr>
      </w:pPr>
      <w:r>
        <w:rPr>
          <w:rFonts w:hint="eastAsia"/>
          <w:b/>
          <w:bCs/>
          <w:lang w:val="en-US" w:eastAsia="zh-CN"/>
        </w:rPr>
        <w:t>图 1-1 GAN结构图</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DCGAN出现之前，一般的GAN的输入为随机噪声，生成器和鉴别器的网络结构使用的都是普通的全连接层。GAN在无监督学习领域中的特征提取有很大的潜力</w:t>
      </w:r>
      <w:r>
        <w:rPr>
          <w:rFonts w:hint="eastAsia"/>
          <w:vertAlign w:val="superscript"/>
          <w:lang w:val="en-US" w:eastAsia="zh-CN"/>
        </w:rPr>
        <w:t>[2]</w:t>
      </w:r>
      <w:r>
        <w:rPr>
          <w:rFonts w:hint="eastAsia"/>
          <w:lang w:val="en-US" w:eastAsia="zh-CN"/>
        </w:rPr>
        <w:t>，但是GAN的问题在于训练的不稳定性，经常会产生无意义的输出。</w:t>
      </w:r>
    </w:p>
    <w:p>
      <w:pPr>
        <w:pStyle w:val="4"/>
        <w:numPr>
          <w:ilvl w:val="2"/>
          <w:numId w:val="1"/>
        </w:numPr>
        <w:rPr>
          <w:rFonts w:hint="eastAsia"/>
          <w:lang w:val="en-US" w:eastAsia="zh-CN"/>
        </w:rPr>
      </w:pPr>
      <w:r>
        <w:rPr>
          <w:rFonts w:hint="eastAsia"/>
          <w:lang w:val="en-US" w:eastAsia="zh-CN"/>
        </w:rPr>
        <w:t>CNN</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卷积神经网络一般被用于图像数据的特征提取，CNN的一般结构是卷积层、池化层、激活层的组合，在CNN的末端是全连接层。以CNN经典模型之一——AlexNet为例，就是通过组合卷积层、最大池化层、全连接层再加上softmax实现对图片数据的多分类。其具体结构如下图所示：</w:t>
      </w:r>
    </w:p>
    <w:p>
      <w:pPr>
        <w:widowControl w:val="0"/>
        <w:numPr>
          <w:ilvl w:val="0"/>
          <w:numId w:val="0"/>
        </w:numPr>
        <w:spacing w:line="360" w:lineRule="auto"/>
        <w:jc w:val="both"/>
        <w:rPr>
          <w:rFonts w:hint="eastAsia"/>
          <w:lang w:val="en-US" w:eastAsia="zh-CN"/>
        </w:rPr>
      </w:pPr>
      <w:r>
        <w:rPr>
          <w:rFonts w:hint="eastAsia"/>
          <w:lang w:val="en-US" w:eastAsia="zh-CN"/>
        </w:rPr>
        <w:drawing>
          <wp:inline distT="0" distB="0" distL="114300" distR="114300">
            <wp:extent cx="5269865" cy="2447290"/>
            <wp:effectExtent l="0" t="0" r="3175" b="6350"/>
            <wp:docPr id="16" name="图片 1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
                    <pic:cNvPicPr>
                      <a:picLocks noChangeAspect="1"/>
                    </pic:cNvPicPr>
                  </pic:nvPicPr>
                  <pic:blipFill>
                    <a:blip r:embed="rId8"/>
                    <a:srcRect l="-289" t="12949" r="373" b="4559"/>
                    <a:stretch>
                      <a:fillRect/>
                    </a:stretch>
                  </pic:blipFill>
                  <pic:spPr>
                    <a:xfrm>
                      <a:off x="0" y="0"/>
                      <a:ext cx="5269865" cy="2447290"/>
                    </a:xfrm>
                    <a:prstGeom prst="rect">
                      <a:avLst/>
                    </a:prstGeom>
                  </pic:spPr>
                </pic:pic>
              </a:graphicData>
            </a:graphic>
          </wp:inline>
        </w:drawing>
      </w:r>
    </w:p>
    <w:p>
      <w:pPr>
        <w:widowControl w:val="0"/>
        <w:numPr>
          <w:ilvl w:val="0"/>
          <w:numId w:val="0"/>
        </w:numPr>
        <w:spacing w:line="360" w:lineRule="auto"/>
        <w:jc w:val="center"/>
        <w:rPr>
          <w:rFonts w:hint="eastAsia"/>
          <w:b/>
          <w:bCs/>
          <w:lang w:val="en-US" w:eastAsia="zh-CN"/>
        </w:rPr>
      </w:pPr>
      <w:r>
        <w:rPr>
          <w:rFonts w:hint="eastAsia"/>
          <w:b/>
          <w:bCs/>
          <w:lang w:val="en-US" w:eastAsia="zh-CN"/>
        </w:rPr>
        <w:t>图 1-2 AlexNet计算示意图</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CNN的两大特性：稀疏连接、权值共享使得CNN在处理图像数据时具有较高的效率，因此在图像分类、目标检测领域已经有了较为广泛和成熟的应用。但是也可以发现，CNN的这些成就几乎都是在监督学习领域，对于无标签数据集的分析处理，CNN并没有做出多少贡献。</w:t>
      </w:r>
    </w:p>
    <w:p>
      <w:pPr>
        <w:pStyle w:val="8"/>
        <w:numPr>
          <w:ilvl w:val="0"/>
          <w:numId w:val="1"/>
        </w:numPr>
        <w:rPr>
          <w:rFonts w:hint="eastAsia"/>
          <w:lang w:val="en-US" w:eastAsia="zh-CN"/>
        </w:rPr>
      </w:pPr>
      <w:r>
        <w:rPr>
          <w:rFonts w:hint="eastAsia"/>
          <w:lang w:val="en-US" w:eastAsia="zh-CN"/>
        </w:rPr>
        <w:t>DCGAN原理</w:t>
      </w:r>
    </w:p>
    <w:p>
      <w:pPr>
        <w:pStyle w:val="3"/>
        <w:numPr>
          <w:ilvl w:val="1"/>
          <w:numId w:val="1"/>
        </w:numPr>
        <w:rPr>
          <w:rFonts w:hint="eastAsia"/>
          <w:lang w:val="en-US" w:eastAsia="zh-CN"/>
        </w:rPr>
      </w:pPr>
      <w:r>
        <w:rPr>
          <w:rFonts w:hint="eastAsia"/>
          <w:lang w:val="en-US" w:eastAsia="zh-CN"/>
        </w:rPr>
        <w:t>DCGAN简介</w:t>
      </w:r>
    </w:p>
    <w:p>
      <w:pPr>
        <w:widowControl w:val="0"/>
        <w:numPr>
          <w:ilvl w:val="0"/>
          <w:numId w:val="0"/>
        </w:numPr>
        <w:spacing w:line="360" w:lineRule="auto"/>
        <w:ind w:firstLine="420" w:firstLineChars="0"/>
        <w:jc w:val="both"/>
        <w:rPr>
          <w:rFonts w:hint="eastAsia"/>
          <w:lang w:val="en-US" w:eastAsia="zh-CN"/>
        </w:rPr>
      </w:pPr>
      <w:r>
        <w:rPr>
          <w:rFonts w:hint="default"/>
        </w:rPr>
        <w:fldChar w:fldCharType="begin"/>
      </w:r>
      <w:r>
        <w:rPr>
          <w:rFonts w:hint="default"/>
        </w:rPr>
        <w:instrText xml:space="preserve"> HYPERLINK "https://arxiv.org/abs/1511.06434" </w:instrText>
      </w:r>
      <w:r>
        <w:rPr>
          <w:rFonts w:hint="default"/>
        </w:rPr>
        <w:fldChar w:fldCharType="separate"/>
      </w:r>
      <w:r>
        <w:rPr>
          <w:rFonts w:hint="default"/>
        </w:rPr>
        <w:t>DCGAN</w:t>
      </w:r>
      <w:r>
        <w:rPr>
          <w:rFonts w:hint="default"/>
        </w:rPr>
        <w:fldChar w:fldCharType="end"/>
      </w:r>
      <w:r>
        <w:rPr>
          <w:rFonts w:hint="eastAsia"/>
          <w:lang w:eastAsia="zh-CN"/>
        </w:rPr>
        <w:t>，</w:t>
      </w:r>
      <w:r>
        <w:rPr>
          <w:rFonts w:hint="eastAsia"/>
          <w:lang w:val="en-US" w:eastAsia="zh-CN"/>
        </w:rPr>
        <w:t>全称是</w:t>
      </w:r>
      <w:r>
        <w:rPr>
          <w:rFonts w:hint="default"/>
        </w:rPr>
        <w:t>Deep Convolution Generative Adversarial Networks</w:t>
      </w:r>
      <w:r>
        <w:rPr>
          <w:rFonts w:hint="eastAsia"/>
          <w:lang w:eastAsia="zh-CN"/>
        </w:rPr>
        <w:t>，</w:t>
      </w:r>
      <w:r>
        <w:rPr>
          <w:rFonts w:hint="eastAsia"/>
          <w:lang w:val="en-US" w:eastAsia="zh-CN"/>
        </w:rPr>
        <w:t>即</w:t>
      </w:r>
      <w:r>
        <w:rPr>
          <w:rFonts w:hint="default"/>
        </w:rPr>
        <w:t>深度卷积生成对抗网络</w:t>
      </w:r>
      <w:r>
        <w:rPr>
          <w:rFonts w:hint="eastAsia"/>
          <w:lang w:eastAsia="zh-CN"/>
        </w:rPr>
        <w:t>，</w:t>
      </w:r>
      <w:r>
        <w:rPr>
          <w:rFonts w:hint="eastAsia"/>
          <w:lang w:val="en-US" w:eastAsia="zh-CN"/>
        </w:rPr>
        <w:t>是由作者</w:t>
      </w:r>
      <w:r>
        <w:rPr>
          <w:rFonts w:hint="default"/>
        </w:rPr>
        <w:t>Ian J.Goodfellow</w:t>
      </w:r>
      <w:r>
        <w:rPr>
          <w:rFonts w:hint="eastAsia"/>
          <w:lang w:val="en-US" w:eastAsia="zh-CN"/>
        </w:rPr>
        <w:t>于2014年提出的一种将GAN和卷积神经网络相结合的一种深度学习网络模型，旨在解决GAN训练不稳定的问题。</w:t>
      </w:r>
    </w:p>
    <w:p>
      <w:pPr>
        <w:pStyle w:val="3"/>
        <w:numPr>
          <w:ilvl w:val="1"/>
          <w:numId w:val="1"/>
        </w:numPr>
        <w:rPr>
          <w:rFonts w:hint="eastAsia"/>
          <w:lang w:val="en-US" w:eastAsia="zh-CN"/>
        </w:rPr>
      </w:pPr>
      <w:r>
        <w:rPr>
          <w:rFonts w:hint="eastAsia"/>
          <w:lang w:val="en-US" w:eastAsia="zh-CN"/>
        </w:rPr>
        <w:t>DCGAN体系结构</w:t>
      </w:r>
    </w:p>
    <w:p>
      <w:r>
        <w:rPr>
          <w:rFonts w:hint="eastAsia"/>
          <w:lang w:val="en-US" w:eastAsia="zh-CN"/>
        </w:rPr>
        <w:t xml:space="preserve">DCGAN，即 </w:t>
      </w:r>
      <w:r>
        <w:t>GAN+CNN，</w:t>
      </w:r>
      <w:r>
        <w:rPr>
          <w:rFonts w:hint="eastAsia"/>
          <w:lang w:val="en-US" w:eastAsia="zh-CN"/>
        </w:rPr>
        <w:t>但是DCGAN的生成器和鉴别器使用的卷积神经网络相比传统的CNN有一定的调整，</w:t>
      </w:r>
      <w:r>
        <w:t>核心的工作是对现有的CNN架构做了如下三个方面的修改:</w:t>
      </w:r>
    </w:p>
    <w:p>
      <w:pPr>
        <w:rPr>
          <w:rFonts w:hint="eastAsia" w:eastAsia="宋体"/>
          <w:lang w:eastAsia="zh-CN"/>
        </w:rPr>
      </w:pPr>
      <w:r>
        <w:rPr>
          <w:rFonts w:hint="eastAsia"/>
          <w:lang w:eastAsia="zh-CN"/>
        </w:rPr>
        <w:t>（</w:t>
      </w:r>
      <w:r>
        <w:rPr>
          <w:rFonts w:hint="eastAsia"/>
          <w:lang w:val="en-US" w:eastAsia="zh-CN"/>
        </w:rPr>
        <w:t>1</w:t>
      </w:r>
      <w:r>
        <w:rPr>
          <w:rFonts w:hint="eastAsia"/>
          <w:lang w:eastAsia="zh-CN"/>
        </w:rPr>
        <w:t>）</w:t>
      </w:r>
      <w:r>
        <w:t>全卷积网络</w:t>
      </w:r>
      <w:r>
        <w:rPr>
          <w:rFonts w:hint="eastAsia"/>
          <w:lang w:eastAsia="zh-CN"/>
        </w:rPr>
        <w:t>，</w:t>
      </w:r>
      <w:r>
        <w:rPr>
          <w:rFonts w:hint="eastAsia"/>
          <w:lang w:val="en-US" w:eastAsia="zh-CN"/>
        </w:rPr>
        <w:t>DCGAN的生成器</w:t>
      </w:r>
      <w:r>
        <w:t>和</w:t>
      </w:r>
      <w:r>
        <w:rPr>
          <w:rFonts w:hint="eastAsia"/>
          <w:lang w:val="en-US" w:eastAsia="zh-CN"/>
        </w:rPr>
        <w:t>鉴别器</w:t>
      </w:r>
      <w:r>
        <w:t>都采用了这种方法</w:t>
      </w:r>
      <w:r>
        <w:rPr>
          <w:rFonts w:hint="eastAsia"/>
          <w:lang w:eastAsia="zh-CN"/>
        </w:rPr>
        <w:t>，</w:t>
      </w:r>
      <w:r>
        <w:t>主要就是使用了</w:t>
      </w:r>
      <w:r>
        <w:rPr>
          <w:rFonts w:hint="eastAsia"/>
          <w:lang w:val="en-US" w:eastAsia="zh-CN"/>
        </w:rPr>
        <w:t>strides不为1的卷积操作</w:t>
      </w:r>
      <w:r>
        <w:t>替代</w:t>
      </w:r>
      <w:r>
        <w:rPr>
          <w:rFonts w:hint="eastAsia"/>
          <w:lang w:val="en-US" w:eastAsia="zh-CN"/>
        </w:rPr>
        <w:t>池化</w:t>
      </w:r>
      <w:r>
        <w:t>操作，从而可以让网络自己学习下采样</w:t>
      </w:r>
      <w:r>
        <w:rPr>
          <w:rFonts w:hint="eastAsia"/>
          <w:lang w:val="en-US" w:eastAsia="zh-CN"/>
        </w:rPr>
        <w:t>过程</w:t>
      </w:r>
      <w:r>
        <w:rPr>
          <w:rFonts w:hint="eastAsia"/>
          <w:lang w:eastAsia="zh-CN"/>
        </w:rPr>
        <w:t>；</w:t>
      </w:r>
    </w:p>
    <w:p>
      <w:pPr>
        <w:rPr>
          <w:rFonts w:hint="eastAsia" w:eastAsia="宋体"/>
          <w:lang w:eastAsia="zh-CN"/>
        </w:rPr>
      </w:pPr>
      <w:r>
        <w:rPr>
          <w:rFonts w:hint="eastAsia"/>
          <w:lang w:eastAsia="zh-CN"/>
        </w:rPr>
        <w:t>（</w:t>
      </w:r>
      <w:r>
        <w:rPr>
          <w:rFonts w:hint="eastAsia"/>
          <w:lang w:val="en-US" w:eastAsia="zh-CN"/>
        </w:rPr>
        <w:t>2</w:t>
      </w:r>
      <w:r>
        <w:rPr>
          <w:rFonts w:hint="eastAsia"/>
          <w:lang w:eastAsia="zh-CN"/>
        </w:rPr>
        <w:t>）</w:t>
      </w:r>
      <w:r>
        <w:t> 取消全连接层。使用</w:t>
      </w:r>
      <w:r>
        <w:rPr>
          <w:rFonts w:hint="eastAsia"/>
          <w:lang w:val="en-US" w:eastAsia="zh-CN"/>
        </w:rPr>
        <w:t>全局平均池化</w:t>
      </w:r>
      <w:r>
        <w:t>替代</w:t>
      </w:r>
      <w:r>
        <w:rPr>
          <w:rFonts w:hint="eastAsia"/>
          <w:lang w:val="en-US" w:eastAsia="zh-CN"/>
        </w:rPr>
        <w:t>全连接层，因为全局平均池化的方式</w:t>
      </w:r>
      <w:r>
        <w:t>可以提高模型的稳定性，</w:t>
      </w:r>
      <w:r>
        <w:rPr>
          <w:rFonts w:hint="eastAsia"/>
          <w:lang w:val="en-US" w:eastAsia="zh-CN"/>
        </w:rPr>
        <w:t>缺点是会</w:t>
      </w:r>
      <w:r>
        <w:t>降低收敛速度</w:t>
      </w:r>
      <w:r>
        <w:rPr>
          <w:rFonts w:hint="eastAsia"/>
          <w:lang w:eastAsia="zh-CN"/>
        </w:rPr>
        <w:t>；</w:t>
      </w:r>
    </w:p>
    <w:p>
      <w:pPr>
        <w:numPr>
          <w:ilvl w:val="0"/>
          <w:numId w:val="2"/>
        </w:numPr>
        <w:rPr>
          <w:rFonts w:hint="eastAsia"/>
          <w:lang w:val="en-US" w:eastAsia="zh-CN"/>
        </w:rPr>
      </w:pPr>
      <w:r>
        <w:t> </w:t>
      </w:r>
      <w:r>
        <w:rPr>
          <w:rFonts w:hint="eastAsia"/>
          <w:lang w:val="en-US" w:eastAsia="zh-CN"/>
        </w:rPr>
        <w:t>批标准化，即</w:t>
      </w:r>
      <w:r>
        <w:t>Batch Normalization</w:t>
      </w:r>
      <w:r>
        <w:rPr>
          <w:rFonts w:hint="eastAsia"/>
          <w:lang w:eastAsia="zh-CN"/>
        </w:rPr>
        <w:t>，</w:t>
      </w:r>
      <w:r>
        <w:t>对生成器的输出层和鉴别器的输入层使用BN。BN可以加速</w:t>
      </w:r>
      <w:r>
        <w:rPr>
          <w:rFonts w:hint="eastAsia"/>
          <w:lang w:val="en-US" w:eastAsia="zh-CN"/>
        </w:rPr>
        <w:t>网络的</w:t>
      </w:r>
      <w:r>
        <w:t>学习和收敛</w:t>
      </w:r>
      <w:r>
        <w:rPr>
          <w:rFonts w:hint="eastAsia"/>
          <w:lang w:val="en-US" w:eastAsia="zh-CN"/>
        </w:rPr>
        <w:t>速度</w:t>
      </w:r>
      <w:r>
        <w:t>，</w:t>
      </w:r>
      <w:r>
        <w:rPr>
          <w:rFonts w:hint="eastAsia"/>
          <w:lang w:val="en-US" w:eastAsia="zh-CN"/>
        </w:rPr>
        <w:t>通过BN</w:t>
      </w:r>
      <w:r>
        <w:t>将每一层的输入</w:t>
      </w:r>
      <w:r>
        <w:rPr>
          <w:rFonts w:hint="eastAsia"/>
          <w:lang w:val="en-US" w:eastAsia="zh-CN"/>
        </w:rPr>
        <w:t>参数变换成</w:t>
      </w:r>
      <w:r>
        <w:t>均值</w:t>
      </w:r>
      <w:r>
        <w:rPr>
          <w:rFonts w:hint="eastAsia"/>
          <w:lang w:val="en-US" w:eastAsia="zh-CN"/>
        </w:rPr>
        <w:t>为0、</w:t>
      </w:r>
      <w:r>
        <w:t>单位标准差</w:t>
      </w:r>
      <w:r>
        <w:rPr>
          <w:rFonts w:hint="eastAsia"/>
          <w:lang w:val="en-US" w:eastAsia="zh-CN"/>
        </w:rPr>
        <w:t>的数据，这样可以减小训练难度，</w:t>
      </w:r>
      <w:r>
        <w:t>可以让梯度</w:t>
      </w:r>
      <w:r>
        <w:rPr>
          <w:rFonts w:hint="eastAsia"/>
          <w:lang w:val="en-US" w:eastAsia="zh-CN"/>
        </w:rPr>
        <w:t>传播到更深的层中，也</w:t>
      </w:r>
      <w:r>
        <w:t>可以防止</w:t>
      </w:r>
      <w:r>
        <w:rPr>
          <w:rFonts w:hint="eastAsia"/>
          <w:lang w:val="en-US" w:eastAsia="zh-CN"/>
        </w:rPr>
        <w:t>生成器</w:t>
      </w:r>
      <w:r>
        <w:t>将所有的</w:t>
      </w:r>
      <w:r>
        <w:rPr>
          <w:rFonts w:hint="eastAsia"/>
          <w:lang w:val="en-US" w:eastAsia="zh-CN"/>
        </w:rPr>
        <w:t>样本</w:t>
      </w:r>
      <w:r>
        <w:t>变成一个</w:t>
      </w:r>
      <w:r>
        <w:rPr>
          <w:rFonts w:hint="eastAsia"/>
          <w:lang w:val="en-US" w:eastAsia="zh-CN"/>
        </w:rPr>
        <w:t>单点；</w:t>
      </w:r>
    </w:p>
    <w:p>
      <w:pPr>
        <w:numPr>
          <w:ilvl w:val="0"/>
          <w:numId w:val="0"/>
        </w:numPr>
        <w:ind w:firstLine="420" w:firstLineChars="0"/>
        <w:rPr>
          <w:rFonts w:hint="eastAsia"/>
          <w:lang w:val="en-US" w:eastAsia="zh-CN"/>
        </w:rPr>
      </w:pPr>
      <w:r>
        <w:rPr>
          <w:rFonts w:hint="eastAsia"/>
          <w:lang w:val="en-US" w:eastAsia="zh-CN"/>
        </w:rPr>
        <w:t>（4</w:t>
      </w:r>
      <w:r>
        <w:rPr>
          <w:rFonts w:hint="eastAsia"/>
          <w:lang w:eastAsia="zh-CN"/>
        </w:rPr>
        <w:t>）</w:t>
      </w:r>
      <w:r>
        <w:rPr>
          <w:rFonts w:hint="eastAsia"/>
          <w:lang w:val="en-US" w:eastAsia="zh-CN"/>
        </w:rPr>
        <w:t>使用</w:t>
      </w:r>
      <w:r>
        <w:t>Relu</w:t>
      </w:r>
      <w:r>
        <w:rPr>
          <w:rFonts w:hint="eastAsia"/>
          <w:lang w:val="en-US" w:eastAsia="zh-CN"/>
        </w:rPr>
        <w:t>和</w:t>
      </w:r>
      <w:r>
        <w:t>Leaky</w:t>
      </w:r>
      <w:r>
        <w:rPr>
          <w:rFonts w:hint="eastAsia"/>
          <w:lang w:val="en-US" w:eastAsia="zh-CN"/>
        </w:rPr>
        <w:t xml:space="preserve"> Relu激活函数</w:t>
      </w:r>
      <w:r>
        <w:t>。</w:t>
      </w:r>
      <w:r>
        <w:rPr>
          <w:rFonts w:hint="eastAsia"/>
          <w:lang w:val="en-US" w:eastAsia="zh-CN"/>
        </w:rPr>
        <w:t>生成器的</w:t>
      </w:r>
      <w:r>
        <w:t>输出层使用tanh 激活函数，其余层使用relu 激活函数</w:t>
      </w:r>
      <w:r>
        <w:rPr>
          <w:rFonts w:hint="eastAsia"/>
          <w:lang w:eastAsia="zh-CN"/>
        </w:rPr>
        <w:t>；</w:t>
      </w:r>
      <w:r>
        <w:rPr>
          <w:rFonts w:hint="eastAsia"/>
          <w:lang w:val="en-US" w:eastAsia="zh-CN"/>
        </w:rPr>
        <w:t>鉴别器</w:t>
      </w:r>
      <w:r>
        <w:t>使用leaky relu</w:t>
      </w:r>
      <w:r>
        <w:rPr>
          <w:rFonts w:hint="eastAsia"/>
          <w:lang w:val="en-US" w:eastAsia="zh-CN"/>
        </w:rPr>
        <w:t>激活函数。</w:t>
      </w:r>
    </w:p>
    <w:p>
      <w:pPr>
        <w:pStyle w:val="3"/>
        <w:numPr>
          <w:ilvl w:val="1"/>
          <w:numId w:val="1"/>
        </w:numPr>
        <w:rPr>
          <w:rFonts w:hint="eastAsia"/>
          <w:lang w:val="en-US" w:eastAsia="zh-CN"/>
        </w:rPr>
      </w:pPr>
      <w:r>
        <w:rPr>
          <w:rFonts w:hint="eastAsia"/>
          <w:lang w:val="en-US" w:eastAsia="zh-CN"/>
        </w:rPr>
        <w:t>DCGAN实现细节</w:t>
      </w:r>
    </w:p>
    <w:p>
      <w:pPr>
        <w:pStyle w:val="4"/>
        <w:numPr>
          <w:ilvl w:val="0"/>
          <w:numId w:val="0"/>
        </w:numPr>
        <w:ind w:leftChars="0"/>
        <w:rPr>
          <w:rFonts w:hint="eastAsia"/>
          <w:lang w:val="en-US" w:eastAsia="zh-CN"/>
        </w:rPr>
      </w:pPr>
      <w:r>
        <w:rPr>
          <w:rFonts w:hint="eastAsia"/>
          <w:lang w:val="en-US" w:eastAsia="zh-CN"/>
        </w:rPr>
        <w:t>2.3.1 网络结构</w:t>
      </w:r>
    </w:p>
    <w:p>
      <w:pPr>
        <w:rPr>
          <w:rFonts w:hint="eastAsia" w:eastAsia="宋体"/>
          <w:lang w:val="en-US" w:eastAsia="zh-CN"/>
        </w:rPr>
      </w:pPr>
      <w:r>
        <w:rPr>
          <w:rFonts w:hint="eastAsia"/>
          <w:lang w:val="en-US" w:eastAsia="zh-CN"/>
        </w:rPr>
        <w:t>结构如下图：</w:t>
      </w:r>
    </w:p>
    <w:p>
      <w:pPr>
        <w:widowControl w:val="0"/>
        <w:numPr>
          <w:ilvl w:val="0"/>
          <w:numId w:val="0"/>
        </w:numPr>
        <w:spacing w:line="360" w:lineRule="auto"/>
        <w:ind w:leftChars="0"/>
        <w:jc w:val="both"/>
      </w:pPr>
      <w:r>
        <w:drawing>
          <wp:inline distT="0" distB="0" distL="114300" distR="114300">
            <wp:extent cx="5267960" cy="121539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7960" cy="1215390"/>
                    </a:xfrm>
                    <a:prstGeom prst="rect">
                      <a:avLst/>
                    </a:prstGeom>
                    <a:noFill/>
                    <a:ln w="9525">
                      <a:noFill/>
                    </a:ln>
                  </pic:spPr>
                </pic:pic>
              </a:graphicData>
            </a:graphic>
          </wp:inline>
        </w:drawing>
      </w:r>
    </w:p>
    <w:p>
      <w:pPr>
        <w:widowControl w:val="0"/>
        <w:numPr>
          <w:ilvl w:val="0"/>
          <w:numId w:val="0"/>
        </w:numPr>
        <w:spacing w:line="360" w:lineRule="auto"/>
        <w:ind w:leftChars="0"/>
        <w:jc w:val="center"/>
        <w:rPr>
          <w:rFonts w:hint="eastAsia" w:eastAsia="宋体"/>
          <w:b/>
          <w:bCs/>
          <w:lang w:val="en-US" w:eastAsia="zh-CN"/>
        </w:rPr>
      </w:pPr>
      <w:r>
        <w:rPr>
          <w:rFonts w:hint="eastAsia"/>
          <w:b/>
          <w:bCs/>
          <w:lang w:val="en-US" w:eastAsia="zh-CN"/>
        </w:rPr>
        <w:t>图2-1 DGAN网络结构图</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DCGAN网络模型的具体组成：</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（1）生成器网络：100 z-&gt;fc layer-&gt;reshape -&gt;deconv+batchNorm+RELU(4) -&gt;tanh 64x64</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（2）生成器网络（版本1）：conv+batchNorm+leakyRELU (4) -&gt;reshape -&gt; fc layer 1-&gt; sigmoid</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生成器网络使用4层反卷积，而鉴别器网络使用了4层卷积。基本上生成器网络和鉴别器的结构正好是反过来的。鉴别器网络最终的输出是使用sigmoid输出一个0到1之间的单值作为概率，实际上也可以使用softmax，区别在于前者是真的概率值，后者是相对概率，但二者本质上都是一样的。</w:t>
      </w:r>
    </w:p>
    <w:p>
      <w:pPr>
        <w:pStyle w:val="4"/>
        <w:rPr>
          <w:rFonts w:hint="eastAsia"/>
          <w:lang w:val="en-US" w:eastAsia="zh-CN"/>
        </w:rPr>
      </w:pPr>
      <w:r>
        <w:rPr>
          <w:rFonts w:hint="eastAsia"/>
          <w:lang w:val="en-US" w:eastAsia="zh-CN"/>
        </w:rPr>
        <w:t>2.3.2 超参数</w:t>
      </w:r>
    </w:p>
    <w:p>
      <w:r>
        <w:t>训练的一些细节如下:</w:t>
      </w:r>
    </w:p>
    <w:p>
      <w:pPr>
        <w:rPr>
          <w:rFonts w:hint="eastAsia" w:eastAsia="宋体"/>
          <w:lang w:eastAsia="zh-CN"/>
        </w:rPr>
      </w:pPr>
      <w:r>
        <w:t>- </w:t>
      </w:r>
      <w:r>
        <w:rPr>
          <w:rFonts w:hint="eastAsia"/>
          <w:lang w:val="en-US" w:eastAsia="zh-CN"/>
        </w:rPr>
        <w:t>图片预处理</w:t>
      </w:r>
      <w:r>
        <w:t>。没有对图片进行</w:t>
      </w:r>
      <w:r>
        <w:rPr>
          <w:rFonts w:hint="eastAsia"/>
          <w:lang w:val="en-US" w:eastAsia="zh-CN"/>
        </w:rPr>
        <w:t>预处理</w:t>
      </w:r>
      <w:r>
        <w:t>,</w:t>
      </w:r>
      <w:r>
        <w:rPr>
          <w:rFonts w:hint="eastAsia"/>
          <w:lang w:val="en-US" w:eastAsia="zh-CN"/>
        </w:rPr>
        <w:t>只</w:t>
      </w:r>
      <w:r>
        <w:t>将</w:t>
      </w:r>
      <w:r>
        <w:rPr>
          <w:rFonts w:hint="eastAsia"/>
          <w:lang w:val="en-US" w:eastAsia="zh-CN"/>
        </w:rPr>
        <w:t>生成器</w:t>
      </w:r>
      <w:r>
        <w:t>的输出变换到[-1,1]</w:t>
      </w:r>
      <w:r>
        <w:rPr>
          <w:rFonts w:hint="eastAsia"/>
          <w:lang w:eastAsia="zh-CN"/>
        </w:rPr>
        <w:t>；</w:t>
      </w:r>
    </w:p>
    <w:p>
      <w:pPr>
        <w:rPr>
          <w:rFonts w:hint="eastAsia" w:eastAsia="宋体"/>
          <w:lang w:eastAsia="zh-CN"/>
        </w:rPr>
      </w:pPr>
      <w:r>
        <w:t>- </w:t>
      </w:r>
      <w:r>
        <w:rPr>
          <w:rFonts w:hint="eastAsia"/>
          <w:lang w:val="en-US" w:eastAsia="zh-CN"/>
        </w:rPr>
        <w:t>随机小批量梯度下降法，</w:t>
      </w:r>
      <w:r>
        <w:t>batch size = 128</w:t>
      </w:r>
      <w:r>
        <w:rPr>
          <w:rFonts w:hint="eastAsia"/>
          <w:lang w:eastAsia="zh-CN"/>
        </w:rPr>
        <w:t>；</w:t>
      </w:r>
    </w:p>
    <w:p>
      <w:r>
        <w:t>- </w:t>
      </w:r>
      <w:r>
        <w:rPr>
          <w:rFonts w:hint="eastAsia"/>
          <w:lang w:val="en-US" w:eastAsia="zh-CN"/>
        </w:rPr>
        <w:t>参数初始化</w:t>
      </w:r>
      <w:r>
        <w:t>。所有的参数都采用0均值,标准差为0.02的初始化方式。</w:t>
      </w:r>
    </w:p>
    <w:p>
      <w:r>
        <w:t>- </w:t>
      </w:r>
      <w:r>
        <w:rPr>
          <w:rFonts w:hint="eastAsia"/>
          <w:lang w:val="en-US" w:eastAsia="zh-CN"/>
        </w:rPr>
        <w:t>激活函数</w:t>
      </w:r>
      <w:r>
        <w:t>。leaky relu</w:t>
      </w:r>
      <w:r>
        <w:rPr>
          <w:rFonts w:hint="eastAsia"/>
          <w:lang w:eastAsia="zh-CN"/>
        </w:rPr>
        <w:t>，</w:t>
      </w:r>
      <w:r>
        <w:t>α的取值为</w:t>
      </w:r>
      <w:r>
        <w:rPr>
          <w:rFonts w:hint="eastAsia"/>
          <w:lang w:val="en-US" w:eastAsia="zh-CN"/>
        </w:rPr>
        <w:t>0.2；</w:t>
      </w:r>
    </w:p>
    <w:p>
      <w:r>
        <w:t>- </w:t>
      </w:r>
      <w:r>
        <w:rPr>
          <w:rFonts w:hint="eastAsia"/>
          <w:lang w:val="en-US" w:eastAsia="zh-CN"/>
        </w:rPr>
        <w:t>优化器</w:t>
      </w:r>
      <w:r>
        <w:t>。我们使用Adam optimizer,并且对参数做了一些</w:t>
      </w:r>
      <w:r>
        <w:rPr>
          <w:rFonts w:hint="eastAsia"/>
          <w:lang w:val="en-US" w:eastAsia="zh-CN"/>
        </w:rPr>
        <w:t>微调</w:t>
      </w:r>
      <w:r>
        <w:t>,我们实验发现默认的学习率</w:t>
      </w:r>
      <w:r>
        <w:rPr>
          <w:rFonts w:hint="eastAsia"/>
          <w:lang w:val="en-US" w:eastAsia="zh-CN"/>
        </w:rPr>
        <w:t>从</w:t>
      </w:r>
      <w:r>
        <w:t>0.001调整为0.0002。Adam中的 </w:t>
      </w:r>
      <w:r>
        <w:rPr>
          <w:rFonts w:hint="default"/>
        </w:rPr>
        <w:t>β</w:t>
      </w:r>
      <w:r>
        <w:t>1=0.9太高了，会使得训练过程震荡，不稳定，我们将其调整为0.5发现可以使训练过程更加稳定</w:t>
      </w:r>
      <w:r>
        <w:rPr>
          <w:rFonts w:hint="eastAsia"/>
          <w:vertAlign w:val="superscript"/>
          <w:lang w:val="en-US" w:eastAsia="zh-CN"/>
        </w:rPr>
        <w:t>[3]</w:t>
      </w:r>
      <w:r>
        <w:t>。</w:t>
      </w:r>
    </w:p>
    <w:p>
      <w:pPr>
        <w:pStyle w:val="4"/>
        <w:rPr>
          <w:rFonts w:hint="eastAsia"/>
          <w:lang w:val="en-US" w:eastAsia="zh-CN"/>
        </w:rPr>
      </w:pPr>
      <w:r>
        <w:rPr>
          <w:rFonts w:hint="eastAsia"/>
          <w:lang w:val="en-US" w:eastAsia="zh-CN"/>
        </w:rPr>
        <w:t>2.3.3 卷积与转置卷积</w:t>
      </w:r>
    </w:p>
    <w:p>
      <w:pPr>
        <w:rPr>
          <w:rFonts w:hint="eastAsia"/>
          <w:lang w:val="en-US" w:eastAsia="zh-CN"/>
        </w:rPr>
      </w:pPr>
      <w:r>
        <w:rPr>
          <w:rFonts w:hint="eastAsia"/>
          <w:lang w:val="en-US" w:eastAsia="zh-CN"/>
        </w:rPr>
        <w:t>DCGAN生成器是将随机噪声序列生成图片，采用的主要手段是转置卷积，也称为反卷积。转置卷积是一种上采样的方式，其运算过程和卷积操作恰好是相反的</w:t>
      </w:r>
      <w:r>
        <w:rPr>
          <w:rFonts w:hint="eastAsia"/>
          <w:vertAlign w:val="superscript"/>
          <w:lang w:val="en-US" w:eastAsia="zh-CN"/>
        </w:rPr>
        <w:t>[4]</w:t>
      </w:r>
      <w:r>
        <w:rPr>
          <w:rFonts w:hint="eastAsia"/>
          <w:lang w:val="en-US" w:eastAsia="zh-CN"/>
        </w:rPr>
        <w:t>。</w:t>
      </w:r>
    </w:p>
    <w:p>
      <w:pPr>
        <w:rPr>
          <w:rFonts w:hint="eastAsia"/>
          <w:lang w:val="en-US" w:eastAsia="zh-CN"/>
        </w:rPr>
      </w:pPr>
      <w:r>
        <w:rPr>
          <w:rFonts w:hint="eastAsia"/>
          <w:lang w:val="en-US" w:eastAsia="zh-CN"/>
        </w:rPr>
        <w:t>卷积和转置卷积对比如下：</w:t>
      </w:r>
    </w:p>
    <w:p>
      <w:pPr>
        <w:rPr>
          <w:rFonts w:hint="eastAsia"/>
          <w:lang w:val="en-US" w:eastAsia="zh-CN"/>
        </w:rPr>
      </w:pPr>
      <w:r>
        <w:rPr>
          <w:rFonts w:hint="eastAsia"/>
          <w:lang w:val="en-US" w:eastAsia="zh-CN"/>
        </w:rPr>
        <w:t>（1）strides=1，kenel_size=3，no padding</w:t>
      </w:r>
    </w:p>
    <w:p>
      <w:pPr>
        <w:jc w:val="center"/>
        <w:rPr>
          <w:rFonts w:hint="eastAsia"/>
          <w:lang w:val="en-US" w:eastAsia="zh-CN"/>
        </w:rPr>
      </w:pPr>
      <w:r>
        <w:rPr>
          <w:rFonts w:hint="eastAsia"/>
          <w:lang w:val="en-US" w:eastAsia="zh-CN"/>
        </w:rPr>
        <w:br w:type="textWrapping"/>
      </w:r>
      <w:r>
        <w:rPr>
          <w:rFonts w:hint="eastAsia"/>
          <w:lang w:val="en-US" w:eastAsia="zh-CN"/>
        </w:rPr>
        <w:drawing>
          <wp:inline distT="0" distB="0" distL="114300" distR="114300">
            <wp:extent cx="2095500" cy="1876425"/>
            <wp:effectExtent l="0" t="0" r="7620" b="1333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0"/>
                    <a:stretch>
                      <a:fillRect/>
                    </a:stretch>
                  </pic:blipFill>
                  <pic:spPr>
                    <a:xfrm>
                      <a:off x="0" y="0"/>
                      <a:ext cx="2095500" cy="1876425"/>
                    </a:xfrm>
                    <a:prstGeom prst="rect">
                      <a:avLst/>
                    </a:prstGeom>
                    <a:noFill/>
                    <a:ln w="9525">
                      <a:noFill/>
                    </a:ln>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931670" cy="2176145"/>
            <wp:effectExtent l="0" t="0" r="3810" b="3175"/>
            <wp:docPr id="6"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7"/>
                    <pic:cNvPicPr>
                      <a:picLocks noChangeAspect="1"/>
                    </pic:cNvPicPr>
                  </pic:nvPicPr>
                  <pic:blipFill>
                    <a:blip r:embed="rId11"/>
                    <a:srcRect l="5623" t="7090" r="6203" b="7662"/>
                    <a:stretch>
                      <a:fillRect/>
                    </a:stretch>
                  </pic:blipFill>
                  <pic:spPr>
                    <a:xfrm>
                      <a:off x="0" y="0"/>
                      <a:ext cx="1931670" cy="2176145"/>
                    </a:xfrm>
                    <a:prstGeom prst="rect">
                      <a:avLst/>
                    </a:prstGeom>
                    <a:noFill/>
                    <a:ln w="9525">
                      <a:noFill/>
                    </a:ln>
                  </pic:spPr>
                </pic:pic>
              </a:graphicData>
            </a:graphic>
          </wp:inline>
        </w:drawing>
      </w:r>
    </w:p>
    <w:p>
      <w:pPr>
        <w:jc w:val="center"/>
        <w:rPr>
          <w:rFonts w:hint="eastAsia"/>
          <w:b/>
          <w:bCs/>
          <w:lang w:val="en-US" w:eastAsia="zh-CN"/>
        </w:rPr>
      </w:pPr>
      <w:r>
        <w:rPr>
          <w:rFonts w:hint="eastAsia"/>
          <w:b/>
          <w:bCs/>
          <w:lang w:val="en-US" w:eastAsia="zh-CN"/>
        </w:rPr>
        <w:t>(a)Convolution                   (b)Transpose of conv</w:t>
      </w:r>
    </w:p>
    <w:p>
      <w:pPr>
        <w:ind w:firstLine="422" w:firstLineChars="200"/>
        <w:jc w:val="center"/>
        <w:rPr>
          <w:rFonts w:hint="eastAsia"/>
          <w:b/>
          <w:bCs/>
          <w:lang w:val="en-US" w:eastAsia="zh-CN"/>
        </w:rPr>
      </w:pPr>
      <w:r>
        <w:rPr>
          <w:rFonts w:hint="eastAsia"/>
          <w:b/>
          <w:bCs/>
          <w:lang w:val="en-US" w:eastAsia="zh-CN"/>
        </w:rPr>
        <w:t>图2-2 卷积操作示意图</w:t>
      </w:r>
    </w:p>
    <w:p>
      <w:pPr>
        <w:numPr>
          <w:ilvl w:val="0"/>
          <w:numId w:val="3"/>
        </w:numPr>
        <w:jc w:val="center"/>
        <w:rPr>
          <w:rFonts w:hint="eastAsia"/>
          <w:lang w:val="en-US" w:eastAsia="zh-CN"/>
        </w:rPr>
      </w:pPr>
      <w:r>
        <w:rPr>
          <w:rFonts w:hint="eastAsia"/>
          <w:lang w:val="en-US" w:eastAsia="zh-CN"/>
        </w:rPr>
        <w:t>strides=2，kenel_size=3，no padding</w:t>
      </w:r>
      <w:r>
        <w:rPr>
          <w:rFonts w:hint="eastAsia"/>
          <w:lang w:val="en-US" w:eastAsia="zh-CN"/>
        </w:rPr>
        <w:br w:type="textWrapping"/>
      </w:r>
      <w:r>
        <w:rPr>
          <w:rFonts w:hint="eastAsia"/>
          <w:lang w:val="en-US" w:eastAsia="zh-CN"/>
        </w:rPr>
        <w:br w:type="textWrapping"/>
      </w:r>
      <w:r>
        <w:rPr>
          <w:rFonts w:hint="eastAsia"/>
          <w:lang w:val="en-US" w:eastAsia="zh-CN"/>
        </w:rPr>
        <w:drawing>
          <wp:inline distT="0" distB="0" distL="114300" distR="114300">
            <wp:extent cx="2257425" cy="2171700"/>
            <wp:effectExtent l="0" t="0" r="13335" b="7620"/>
            <wp:docPr id="8"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8"/>
                    <pic:cNvPicPr>
                      <a:picLocks noChangeAspect="1"/>
                    </pic:cNvPicPr>
                  </pic:nvPicPr>
                  <pic:blipFill>
                    <a:blip r:embed="rId12"/>
                    <a:stretch>
                      <a:fillRect/>
                    </a:stretch>
                  </pic:blipFill>
                  <pic:spPr>
                    <a:xfrm>
                      <a:off x="0" y="0"/>
                      <a:ext cx="2257425" cy="2171700"/>
                    </a:xfrm>
                    <a:prstGeom prst="rect">
                      <a:avLst/>
                    </a:prstGeom>
                    <a:noFill/>
                    <a:ln w="9525">
                      <a:noFill/>
                    </a:ln>
                  </pic:spPr>
                </pic:pic>
              </a:graphicData>
            </a:graphic>
          </wp:inline>
        </w:drawing>
      </w:r>
      <w:r>
        <w:rPr>
          <w:rFonts w:hint="eastAsia"/>
          <w:lang w:val="en-US" w:eastAsia="zh-CN"/>
        </w:rPr>
        <w:drawing>
          <wp:inline distT="0" distB="0" distL="114300" distR="114300">
            <wp:extent cx="2409825" cy="2543175"/>
            <wp:effectExtent l="0" t="0" r="13335" b="1905"/>
            <wp:docPr id="9"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9"/>
                    <pic:cNvPicPr>
                      <a:picLocks noChangeAspect="1"/>
                    </pic:cNvPicPr>
                  </pic:nvPicPr>
                  <pic:blipFill>
                    <a:blip r:embed="rId13"/>
                    <a:stretch>
                      <a:fillRect/>
                    </a:stretch>
                  </pic:blipFill>
                  <pic:spPr>
                    <a:xfrm>
                      <a:off x="0" y="0"/>
                      <a:ext cx="2409825" cy="2543175"/>
                    </a:xfrm>
                    <a:prstGeom prst="rect">
                      <a:avLst/>
                    </a:prstGeom>
                    <a:noFill/>
                    <a:ln w="9525">
                      <a:noFill/>
                    </a:ln>
                  </pic:spPr>
                </pic:pic>
              </a:graphicData>
            </a:graphic>
          </wp:inline>
        </w:drawing>
      </w:r>
    </w:p>
    <w:p>
      <w:pPr>
        <w:ind w:firstLine="420" w:firstLineChars="0"/>
        <w:jc w:val="center"/>
        <w:rPr>
          <w:rFonts w:hint="eastAsia"/>
          <w:b/>
          <w:bCs/>
          <w:lang w:val="en-US" w:eastAsia="zh-CN"/>
        </w:rPr>
      </w:pPr>
      <w:r>
        <w:rPr>
          <w:rFonts w:hint="eastAsia"/>
          <w:b/>
          <w:bCs/>
          <w:lang w:val="en-US" w:eastAsia="zh-CN"/>
        </w:rPr>
        <w:t>(a)Convolution                   (b)Transpose of conv</w:t>
      </w:r>
    </w:p>
    <w:p>
      <w:pPr>
        <w:ind w:firstLine="422" w:firstLineChars="200"/>
        <w:jc w:val="center"/>
        <w:rPr>
          <w:rFonts w:hint="eastAsia"/>
          <w:b/>
          <w:bCs/>
          <w:lang w:val="en-US" w:eastAsia="zh-CN"/>
        </w:rPr>
      </w:pPr>
      <w:r>
        <w:rPr>
          <w:rFonts w:hint="eastAsia"/>
          <w:b/>
          <w:bCs/>
          <w:lang w:val="en-US" w:eastAsia="zh-CN"/>
        </w:rPr>
        <w:t>图2-3 转置卷积操作示意图</w:t>
      </w:r>
    </w:p>
    <w:p>
      <w:pPr>
        <w:numPr>
          <w:ilvl w:val="0"/>
          <w:numId w:val="0"/>
        </w:numPr>
        <w:rPr>
          <w:rFonts w:hint="eastAsia"/>
          <w:lang w:val="en-US" w:eastAsia="zh-CN"/>
        </w:rPr>
      </w:pPr>
    </w:p>
    <w:p>
      <w:pPr>
        <w:rPr>
          <w:rFonts w:hint="eastAsia"/>
          <w:lang w:val="en-US" w:eastAsia="zh-CN"/>
        </w:rPr>
      </w:pPr>
      <w:r>
        <w:rPr>
          <w:rFonts w:hint="eastAsia"/>
          <w:lang w:val="en-US" w:eastAsia="zh-CN"/>
        </w:rPr>
        <w:t>在计算过程中，要将卷积操作、反卷积操作转化为矩阵乘积的形式，例如，将卷积操作转换为矩阵乘积的形式：</w:t>
      </w:r>
    </w:p>
    <w:p>
      <w:pPr>
        <w:rPr>
          <w:rFonts w:hint="eastAsia"/>
          <w:lang w:val="en-US" w:eastAsia="zh-CN"/>
        </w:rPr>
      </w:pPr>
      <w:r>
        <w:rPr>
          <w:rFonts w:hint="eastAsia"/>
          <w:lang w:val="en-US" w:eastAsia="zh-CN"/>
        </w:rPr>
        <w:t>一个输入样本A的维度为3*3，将其reshape为1*9；</w:t>
      </w:r>
    </w:p>
    <w:p>
      <w:pPr>
        <w:rPr>
          <w:rFonts w:hint="eastAsia"/>
          <w:lang w:val="en-US" w:eastAsia="zh-CN"/>
        </w:rPr>
      </w:pPr>
      <w:r>
        <w:rPr>
          <w:rFonts w:hint="eastAsia"/>
          <w:lang w:val="en-US" w:eastAsia="zh-CN"/>
        </w:rPr>
        <w:t>卷积层B的维度为9*4；</w:t>
      </w:r>
      <w:r>
        <w:rPr>
          <w:rFonts w:hint="eastAsia"/>
          <w:lang w:val="en-US" w:eastAsia="zh-CN"/>
        </w:rPr>
        <w:br w:type="textWrapping"/>
      </w:r>
      <w:r>
        <w:rPr>
          <w:rFonts w:hint="eastAsia"/>
          <w:lang w:val="en-US" w:eastAsia="zh-CN"/>
        </w:rPr>
        <w:t>令A 与B做矩阵的乘法，得到结果 C，C是一个1*4的向量，再将C reshape为2*2的矩阵，此时就使用B对样本A进行了卷积，输入数据的维度也由3*3变成了2*2，和原卷积操作得到的结果相同。</w:t>
      </w:r>
      <w:r>
        <w:rPr>
          <w:rFonts w:hint="eastAsia"/>
          <w:lang w:val="en-US" w:eastAsia="zh-CN"/>
        </w:rPr>
        <w:br w:type="textWrapping"/>
      </w:r>
      <w:r>
        <w:rPr>
          <w:rFonts w:hint="eastAsia"/>
          <w:lang w:val="en-US" w:eastAsia="zh-CN"/>
        </w:rPr>
        <w:tab/>
      </w:r>
      <w:r>
        <w:rPr>
          <w:rFonts w:hint="eastAsia"/>
          <w:lang w:val="en-US" w:eastAsia="zh-CN"/>
        </w:rPr>
        <w:t>相反的，对于转置卷积操作：</w:t>
      </w:r>
      <w:r>
        <w:rPr>
          <w:rFonts w:hint="eastAsia"/>
          <w:lang w:val="en-US" w:eastAsia="zh-CN"/>
        </w:rPr>
        <w:br w:type="textWrapping"/>
      </w:r>
      <w:r>
        <w:rPr>
          <w:rFonts w:hint="eastAsia"/>
          <w:lang w:val="en-US" w:eastAsia="zh-CN"/>
        </w:rPr>
        <w:t>输入样本A的维度为2*2，将其维度调整为1*4； B转置的维度为4*9；</w:t>
      </w:r>
      <w:r>
        <w:rPr>
          <w:rFonts w:hint="eastAsia"/>
          <w:lang w:val="en-US" w:eastAsia="zh-CN"/>
        </w:rPr>
        <w:br w:type="textWrapping"/>
      </w:r>
      <w:r>
        <w:rPr>
          <w:rFonts w:hint="eastAsia"/>
          <w:lang w:val="en-US" w:eastAsia="zh-CN"/>
        </w:rPr>
        <w:tab/>
      </w:r>
      <w:r>
        <w:rPr>
          <w:rFonts w:hint="eastAsia"/>
          <w:lang w:val="en-US" w:eastAsia="zh-CN"/>
        </w:rPr>
        <w:t>令A与B做矩阵的乘法，得到结果C，C的维度为1*9，再将其维度调整为3*3，这样就通过B的转置将维度为2*2的输入数据 "反卷积"成了3*3的输出数据。</w:t>
      </w:r>
    </w:p>
    <w:p>
      <w:pPr>
        <w:pStyle w:val="4"/>
        <w:rPr>
          <w:rFonts w:hint="eastAsia"/>
          <w:lang w:val="en-US" w:eastAsia="zh-CN"/>
        </w:rPr>
      </w:pPr>
      <w:r>
        <w:rPr>
          <w:rFonts w:hint="eastAsia"/>
          <w:lang w:val="en-US" w:eastAsia="zh-CN"/>
        </w:rPr>
        <w:t>2.3.4 卷积与转置卷积推导</w:t>
      </w:r>
    </w:p>
    <w:p>
      <w:pPr>
        <w:rPr>
          <w:rFonts w:hint="eastAsia"/>
          <w:b/>
          <w:bCs/>
          <w:lang w:val="en-US" w:eastAsia="zh-CN"/>
        </w:rPr>
      </w:pPr>
      <w:r>
        <w:rPr>
          <w:rFonts w:hint="eastAsia"/>
          <w:b/>
          <w:bCs/>
          <w:lang w:val="en-US" w:eastAsia="zh-CN"/>
        </w:rPr>
        <w:t>（1）核对矩阵维度</w:t>
      </w:r>
    </w:p>
    <w:p>
      <w:pPr>
        <w:ind w:firstLine="420" w:firstLineChars="0"/>
        <w:rPr>
          <w:rFonts w:hint="eastAsia"/>
          <w:lang w:val="en-US" w:eastAsia="zh-CN"/>
        </w:rPr>
      </w:pPr>
      <w:r>
        <w:rPr>
          <w:rFonts w:hint="eastAsia"/>
          <w:lang w:val="en-US" w:eastAsia="zh-CN"/>
        </w:rPr>
        <w:t>首先，将反卷积运算转换成矩阵乘积的形式，卷积层（滤波器）转化为Toeplitz matrix的形式，输入矩阵reshape为列向量。</w:t>
      </w:r>
      <w:r>
        <w:rPr>
          <w:rFonts w:hint="eastAsia"/>
          <w:lang w:val="en-US" w:eastAsia="zh-CN"/>
        </w:rPr>
        <w:br w:type="textWrapping"/>
      </w:r>
      <w:r>
        <w:rPr>
          <w:rFonts w:hint="eastAsia"/>
          <w:lang w:val="en-US" w:eastAsia="zh-CN"/>
        </w:rPr>
        <w:tab/>
      </w:r>
      <w:r>
        <w:rPr>
          <w:rFonts w:hint="eastAsia"/>
          <w:lang w:val="en-US" w:eastAsia="zh-CN"/>
        </w:rPr>
        <w:t>例如：</w:t>
      </w:r>
    </w:p>
    <w:p>
      <w:pPr>
        <w:rPr>
          <w:rFonts w:hint="eastAsia"/>
          <w:b/>
          <w:bCs/>
          <w:lang w:val="en-US" w:eastAsia="zh-CN"/>
        </w:rPr>
      </w:pPr>
      <w:r>
        <w:rPr>
          <w:rFonts w:hint="eastAsia"/>
          <w:b/>
          <w:bCs/>
          <w:lang w:val="en-US" w:eastAsia="zh-CN"/>
        </w:rPr>
        <w:t>卷积操作</w:t>
      </w:r>
    </w:p>
    <w:p>
      <w:pPr>
        <w:rPr>
          <w:rFonts w:hint="eastAsia"/>
          <w:lang w:val="en-US" w:eastAsia="zh-CN"/>
        </w:rPr>
      </w:pPr>
      <w:r>
        <w:rPr>
          <w:rFonts w:hint="eastAsia"/>
          <w:lang w:val="en-US" w:eastAsia="zh-CN"/>
        </w:rPr>
        <w:t>Input =  [3，3]，reshape之后，得到A = [1，9]，B = [9，4]，那么A*B = C = [1，4]，Reshape C = [2，2]，所以，通过B 卷积，我们从shape=[3，3]变成了shape=[2，2]</w:t>
      </w:r>
      <w:r>
        <w:rPr>
          <w:rFonts w:hint="eastAsia"/>
          <w:lang w:val="en-US" w:eastAsia="zh-CN"/>
        </w:rPr>
        <w:br w:type="textWrapping"/>
      </w:r>
      <w:r>
        <w:rPr>
          <w:rFonts w:hint="eastAsia"/>
          <w:lang w:val="en-US" w:eastAsia="zh-CN"/>
        </w:rPr>
        <w:tab/>
      </w:r>
      <w:r>
        <w:rPr>
          <w:rFonts w:hint="eastAsia"/>
          <w:b/>
          <w:bCs/>
          <w:lang w:val="en-US" w:eastAsia="zh-CN"/>
        </w:rPr>
        <w:t>转置卷积操作</w:t>
      </w:r>
      <w:r>
        <w:rPr>
          <w:rFonts w:hint="eastAsia"/>
          <w:lang w:val="en-US" w:eastAsia="zh-CN"/>
        </w:rPr>
        <w:br w:type="textWrapping"/>
      </w:r>
      <w:r>
        <w:rPr>
          <w:rFonts w:hint="eastAsia"/>
          <w:lang w:val="en-US" w:eastAsia="zh-CN"/>
        </w:rPr>
        <w:tab/>
      </w:r>
      <w:r>
        <w:rPr>
          <w:rFonts w:hint="eastAsia"/>
          <w:lang w:val="en-US" w:eastAsia="zh-CN"/>
        </w:rPr>
        <w:t>input = [2，2]，reshape之后得到A = [1，4] ，B.T = [4，9]，那么A*B=C=[1，9]，reshape为[3，3]，此时就通过B的转置"反卷积"将shape=[2，2]的矩阵变换成了shape=[3，3]的矩阵。</w:t>
      </w:r>
      <w:r>
        <w:rPr>
          <w:rFonts w:hint="eastAsia"/>
          <w:lang w:val="en-US" w:eastAsia="zh-CN"/>
        </w:rPr>
        <w:br w:type="textWrapping"/>
      </w:r>
      <w:r>
        <w:rPr>
          <w:rFonts w:hint="eastAsia"/>
          <w:lang w:val="en-US" w:eastAsia="zh-CN"/>
        </w:rPr>
        <w:tab/>
      </w:r>
      <w:r>
        <w:rPr>
          <w:rFonts w:hint="eastAsia"/>
          <w:lang w:val="en-US" w:eastAsia="zh-CN"/>
        </w:rPr>
        <w:t>总结一下就是对于卷积操作，输入feature map A = [3，3]经过了卷积滤波B = [2，2] 输出为 [2，2] ，padding = 0，stride = 1；对于转置卷积，则是输入feature map A = [2，2]，经过了反卷积滤波B = [2，2]，输出为[3，3]，padding = 0，stride = 1。</w:t>
      </w:r>
    </w:p>
    <w:p>
      <w:pPr>
        <w:rPr>
          <w:rFonts w:hint="eastAsia"/>
          <w:b/>
          <w:bCs/>
          <w:lang w:val="en-US" w:eastAsia="zh-CN"/>
        </w:rPr>
      </w:pPr>
      <w:r>
        <w:rPr>
          <w:rFonts w:hint="eastAsia"/>
          <w:b/>
          <w:bCs/>
          <w:lang w:val="en-US" w:eastAsia="zh-CN"/>
        </w:rPr>
        <w:t>（2）反卷积操作具体推导 </w:t>
      </w:r>
    </w:p>
    <w:p>
      <w:pPr>
        <w:ind w:firstLine="420" w:firstLineChars="0"/>
        <w:rPr>
          <w:rFonts w:hint="eastAsia"/>
          <w:lang w:val="en-US" w:eastAsia="zh-CN"/>
        </w:rPr>
      </w:pPr>
      <w:r>
        <w:rPr>
          <w:rFonts w:hint="eastAsia"/>
          <w:lang w:val="en-US" w:eastAsia="zh-CN"/>
        </w:rPr>
        <w:t>当stride=1时候的转置卷积：no padding对应的是正常卷积操作的时no padding，对应的转置卷积实际上是full padding。而具体padding的值一边拿等于（kernel_size - stride），在此处就是padding = kernel_size - stride = 3 - 1 = 2，所以padding添加为2。同样对于下面stride=2的时候，padding = 3 - 2 = 1。</w:t>
      </w:r>
    </w:p>
    <w:p>
      <w:pPr>
        <w:ind w:firstLine="420" w:firstLineChars="0"/>
        <w:rPr>
          <w:rFonts w:hint="eastAsia"/>
          <w:lang w:val="en-US" w:eastAsia="zh-CN"/>
        </w:rPr>
      </w:pPr>
      <w:r>
        <w:rPr>
          <w:rFonts w:hint="eastAsia"/>
          <w:lang w:val="en-US" w:eastAsia="zh-CN"/>
        </w:rPr>
        <w:t>当stride&gt;1的时候，需要在原输入中插入0像素值，如图2-3(b)所显示的，当stride=2的时候，填充padding实际上进行了两个步骤：其一是根据步长stride来填充，即在原输入矩阵中间插入（stride-1）= 2 - 1 = 1个像素值为0的值；其二再根据padding来填充，padding = kernel_size - stride = 3 - 2 = 1，所以需要在输入外围填充1个像素值为0的值。</w:t>
      </w:r>
    </w:p>
    <w:p>
      <w:pPr>
        <w:rPr>
          <w:rFonts w:hint="eastAsia"/>
          <w:b/>
          <w:bCs/>
          <w:lang w:val="en-US" w:eastAsia="zh-CN"/>
        </w:rPr>
      </w:pPr>
      <w:r>
        <w:rPr>
          <w:rFonts w:hint="eastAsia"/>
          <w:b/>
          <w:bCs/>
          <w:lang w:val="en-US" w:eastAsia="zh-CN"/>
        </w:rPr>
        <w:t>（3）Toeplitz matrix</w:t>
      </w:r>
    </w:p>
    <w:p>
      <w:pPr>
        <w:ind w:firstLine="420" w:firstLineChars="0"/>
        <w:rPr>
          <w:rFonts w:hint="eastAsia"/>
          <w:lang w:val="en-US" w:eastAsia="zh-CN"/>
        </w:rPr>
      </w:pPr>
      <w:r>
        <w:rPr>
          <w:rFonts w:hint="eastAsia"/>
          <w:lang w:val="en-US" w:eastAsia="zh-CN"/>
        </w:rPr>
        <w:t>假设的输入input = [4，4]，reshape之后是[1，16]，B(滤波器) = [16，4](Toeplitz matrix)，那么A * B = C = [1,4]。Reshape C=[2，2]所以，通过B 卷积，输入矩阵从shape=[4，4]变成了shape=[2，2]。</w:t>
      </w:r>
    </w:p>
    <w:p>
      <w:pPr>
        <w:rPr>
          <w:rFonts w:hint="eastAsia"/>
          <w:lang w:val="en-US" w:eastAsia="zh-CN"/>
        </w:rPr>
      </w:pPr>
      <w:r>
        <w:rPr>
          <w:rFonts w:hint="eastAsia"/>
          <w:lang w:val="en-US" w:eastAsia="zh-CN"/>
        </w:rPr>
        <w:t>B滤波器中的权重值也就是9个值，对应着3×3的卷积核。B滤波器的具体内容如下图所示：</w:t>
      </w:r>
    </w:p>
    <w:p>
      <w:pPr>
        <w:rPr>
          <w:rFonts w:hint="eastAsia"/>
          <w:lang w:val="en-US" w:eastAsia="zh-CN"/>
        </w:rPr>
      </w:pPr>
      <w:r>
        <w:rPr>
          <w:rFonts w:hint="eastAsia"/>
          <w:lang w:val="en-US" w:eastAsia="zh-CN"/>
        </w:rPr>
        <w:drawing>
          <wp:inline distT="0" distB="0" distL="114300" distR="114300">
            <wp:extent cx="5008880" cy="674370"/>
            <wp:effectExtent l="0" t="0" r="5080" b="1143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4"/>
                    <a:stretch>
                      <a:fillRect/>
                    </a:stretch>
                  </pic:blipFill>
                  <pic:spPr>
                    <a:xfrm>
                      <a:off x="0" y="0"/>
                      <a:ext cx="5008880" cy="674370"/>
                    </a:xfrm>
                    <a:prstGeom prst="rect">
                      <a:avLst/>
                    </a:prstGeom>
                    <a:noFill/>
                    <a:ln w="9525">
                      <a:noFill/>
                    </a:ln>
                  </pic:spPr>
                </pic:pic>
              </a:graphicData>
            </a:graphic>
          </wp:inline>
        </w:drawing>
      </w:r>
    </w:p>
    <w:p>
      <w:pPr>
        <w:jc w:val="center"/>
        <w:rPr>
          <w:rFonts w:hint="eastAsia"/>
          <w:lang w:val="en-US" w:eastAsia="zh-CN"/>
        </w:rPr>
      </w:pPr>
      <w:r>
        <w:rPr>
          <w:rFonts w:hint="eastAsia"/>
          <w:b/>
          <w:bCs/>
          <w:lang w:val="en-US" w:eastAsia="zh-CN"/>
        </w:rPr>
        <w:t>图2-3 B滤波器对应的</w:t>
      </w:r>
      <w:r>
        <w:rPr>
          <w:rFonts w:hint="eastAsia"/>
          <w:b/>
          <w:bCs/>
          <w:lang w:val="en-US" w:eastAsia="zh-CN"/>
        </w:rPr>
        <w:fldChar w:fldCharType="begin"/>
      </w:r>
      <w:r>
        <w:rPr>
          <w:rFonts w:hint="eastAsia"/>
          <w:b/>
          <w:bCs/>
          <w:lang w:val="en-US" w:eastAsia="zh-CN"/>
        </w:rPr>
        <w:instrText xml:space="preserve"> HYPERLINK "http://www.baidu.com/link?url=RKjJYRQ0re9lgTwgN6PIEucskBel-P9jIXTi8stbOIoMFwP8vFgxbc6JRmdc34ST9O6N419k3eYKp0q6ZSEyh_ZBR-SwvgPh_a3EVy1QaQ4oWLo5bLEwk3KeKZf-TLqPjnpzvphNUF4ZMEizboVOka" \t "https://www.baidu.com/_blank" </w:instrText>
      </w:r>
      <w:r>
        <w:rPr>
          <w:rFonts w:hint="eastAsia"/>
          <w:b/>
          <w:bCs/>
          <w:lang w:val="en-US" w:eastAsia="zh-CN"/>
        </w:rPr>
        <w:fldChar w:fldCharType="separate"/>
      </w:r>
      <w:r>
        <w:rPr>
          <w:rFonts w:hint="eastAsia"/>
          <w:b/>
          <w:bCs/>
          <w:lang w:val="en-US" w:eastAsia="zh-CN"/>
        </w:rPr>
        <w:t>托普利兹</w:t>
      </w:r>
      <w:r>
        <w:rPr>
          <w:rFonts w:hint="eastAsia"/>
          <w:b/>
          <w:bCs/>
          <w:lang w:val="en-US" w:eastAsia="zh-CN"/>
        </w:rPr>
        <w:fldChar w:fldCharType="end"/>
      </w:r>
      <w:r>
        <w:rPr>
          <w:rFonts w:hint="eastAsia"/>
          <w:b/>
          <w:bCs/>
          <w:lang w:val="en-US" w:eastAsia="zh-CN"/>
        </w:rPr>
        <w:t>矩阵</w:t>
      </w:r>
    </w:p>
    <w:p>
      <w:pPr>
        <w:rPr>
          <w:rFonts w:hint="eastAsia"/>
          <w:lang w:val="en-US" w:eastAsia="zh-CN"/>
        </w:rPr>
      </w:pPr>
      <w:r>
        <w:rPr>
          <w:rFonts w:hint="eastAsia"/>
          <w:lang w:val="en-US" w:eastAsia="zh-CN"/>
        </w:rPr>
        <w:t>其实这里卷积核B的参数仍然只有9个，加上多个稀疏值0，来构成一个Toeplitz matrix和输入进行矩阵乘积操作。B的维度之所以会是16×4，是因为输入是[4，4]，有16个值，所以第一维是16，然后因为kernel_size为3，4×4大小的输入需要计算四次，所以第二维是4。通过验证，一个4×4的输入矩阵和一个3×3的卷积核进行卷积操作与[1，16] * [16，4]矩阵相乘的计算的结果确实是一样的。</w:t>
      </w:r>
    </w:p>
    <w:p>
      <w:pPr>
        <w:pStyle w:val="3"/>
        <w:numPr>
          <w:ilvl w:val="1"/>
          <w:numId w:val="1"/>
        </w:numPr>
        <w:rPr>
          <w:rFonts w:hint="eastAsia"/>
          <w:lang w:val="en-US" w:eastAsia="zh-CN"/>
        </w:rPr>
      </w:pPr>
      <w:r>
        <w:rPr>
          <w:rFonts w:hint="eastAsia"/>
          <w:lang w:val="en-US" w:eastAsia="zh-CN"/>
        </w:rPr>
        <w:t>DCGAN的应用</w:t>
      </w:r>
    </w:p>
    <w:p>
      <w:pPr>
        <w:pStyle w:val="4"/>
        <w:rPr>
          <w:rFonts w:hint="eastAsia"/>
          <w:lang w:val="en-US" w:eastAsia="zh-CN"/>
        </w:rPr>
      </w:pPr>
      <w:r>
        <w:rPr>
          <w:rFonts w:hint="eastAsia"/>
          <w:lang w:val="en-US" w:eastAsia="zh-CN"/>
        </w:rPr>
        <w:t>2.4.1 cifar-10</w:t>
      </w:r>
    </w:p>
    <w:p>
      <w:pPr>
        <w:numPr>
          <w:ilvl w:val="0"/>
          <w:numId w:val="0"/>
        </w:numPr>
        <w:ind w:leftChars="0" w:firstLine="420" w:firstLineChars="0"/>
        <w:jc w:val="both"/>
        <w:rPr>
          <w:rFonts w:hint="eastAsia"/>
          <w:lang w:val="en-US" w:eastAsia="zh-CN"/>
        </w:rPr>
      </w:pPr>
      <w:r>
        <w:rPr>
          <w:rFonts w:hint="eastAsia"/>
          <w:lang w:val="en-US" w:eastAsia="zh-CN"/>
        </w:rPr>
        <w:t>将DCGAN用于特征提取，并对cifar-10数据进行分类。通常评估DCGAN特征学习性能方法是将它作为特征提取器(feature extrator)应用于监督学习，然后再利用学习到的特征构建线性模型对图片数据进行分类，通过线性模型的变现来衡量特征提取效果的好坏。</w:t>
      </w:r>
    </w:p>
    <w:p>
      <w:pPr>
        <w:numPr>
          <w:ilvl w:val="0"/>
          <w:numId w:val="0"/>
        </w:numPr>
        <w:ind w:leftChars="0" w:firstLine="420" w:firstLineChars="0"/>
        <w:jc w:val="both"/>
        <w:rPr>
          <w:rFonts w:hint="eastAsia"/>
          <w:lang w:val="en-US" w:eastAsia="zh-CN"/>
        </w:rPr>
      </w:pPr>
      <w:r>
        <w:rPr>
          <w:rFonts w:hint="eastAsia"/>
          <w:lang w:val="en-US" w:eastAsia="zh-CN"/>
        </w:rPr>
        <w:t>具体而言，对于cifar-10数据集，k-means模型在非监督特征的提取中有着较好的表现，所以通过来比较一下DCGAN和k-means在同一问题上的性能。为了评估DCGAN在cifar-10上的表现，我们使用imagenet-1k训练DCGAN，然后使用鉴别器的所有卷积特征,对每一层使用最大池化，可以得到一个4x4的网格空间。然后再将再将这些网格空间展开，连接成一个28672维的向量，然后再输入到L2正则化的svm中进行分类。由于DCGAN每一个卷积层得到的最大特征图数量为512个，低于k-means，但是由于DCGAN有多个层，所以总的特征图要多于k-means。最终的分类准确率为82.8%，高于所有基于k-means的方法</w:t>
      </w:r>
      <w:r>
        <w:rPr>
          <w:rFonts w:hint="eastAsia"/>
          <w:vertAlign w:val="superscript"/>
          <w:lang w:val="en-US" w:eastAsia="zh-CN"/>
        </w:rPr>
        <w:t>[5]</w:t>
      </w:r>
      <w:r>
        <w:rPr>
          <w:rFonts w:hint="eastAsia"/>
          <w:lang w:val="en-US" w:eastAsia="zh-CN"/>
        </w:rPr>
        <w:t>。由于DCGAN学习得到的特征图并不是通过训练cifar-10数据集得到的，但在cifar-10上却有着较好的变现，充分说明了通过DCGAN得到的图像特征图具有良好的通用性和泛化能力。</w:t>
      </w:r>
    </w:p>
    <w:p>
      <w:pPr>
        <w:pStyle w:val="4"/>
        <w:rPr>
          <w:rFonts w:hint="eastAsia"/>
          <w:lang w:val="en-US" w:eastAsia="zh-CN"/>
        </w:rPr>
      </w:pPr>
      <w:r>
        <w:rPr>
          <w:rFonts w:hint="eastAsia"/>
          <w:lang w:val="en-US" w:eastAsia="zh-CN"/>
        </w:rPr>
        <w:t>2.4.2 SVHN</w:t>
      </w:r>
    </w:p>
    <w:p>
      <w:pPr>
        <w:ind w:firstLine="420" w:firstLineChars="0"/>
        <w:rPr>
          <w:rFonts w:hint="eastAsia"/>
          <w:lang w:val="en-US" w:eastAsia="zh-CN"/>
        </w:rPr>
      </w:pPr>
      <w:r>
        <w:rPr>
          <w:rFonts w:hint="eastAsia"/>
          <w:lang w:val="en-US" w:eastAsia="zh-CN"/>
        </w:rPr>
        <w:t>在 StreetView House Numbers dataset(SVHN)数据集中，在带标签数据不足的情况下使用DCGAN的鉴别器进行监督学习。采用和处理cifar-10数据时一样的特征提取方法，还是基于这些特征训练一个L2正则化的SVM，最终测试集的错误率为22.48%。通过进一步的实验分析，发现CNN并非是导致错误分类的主要原因，因为在使用纯粹CNN架构时，经过64次的随机超参数搜索，最终得到的错误率是28.87%，要远高于之前的22.48%</w:t>
      </w:r>
      <w:r>
        <w:rPr>
          <w:rFonts w:hint="eastAsia"/>
          <w:vertAlign w:val="superscript"/>
          <w:lang w:val="en-US" w:eastAsia="zh-CN"/>
        </w:rPr>
        <w:t>[6]</w:t>
      </w:r>
      <w:r>
        <w:rPr>
          <w:rFonts w:hint="eastAsia"/>
          <w:lang w:val="en-US" w:eastAsia="zh-CN"/>
        </w:rPr>
        <w:t>。</w:t>
      </w:r>
    </w:p>
    <w:p>
      <w:pPr>
        <w:pStyle w:val="4"/>
        <w:rPr>
          <w:rFonts w:hint="eastAsia"/>
          <w:lang w:val="en-US" w:eastAsia="zh-CN"/>
        </w:rPr>
      </w:pPr>
      <w:r>
        <w:rPr>
          <w:rFonts w:hint="eastAsia"/>
          <w:lang w:val="en-US" w:eastAsia="zh-CN"/>
        </w:rPr>
        <w:t>2.4.3 在人脸样本中的向量算术性质</w:t>
      </w:r>
    </w:p>
    <w:p>
      <w:pPr>
        <w:numPr>
          <w:ilvl w:val="0"/>
          <w:numId w:val="0"/>
        </w:numPr>
        <w:ind w:firstLine="420" w:firstLineChars="0"/>
        <w:jc w:val="both"/>
        <w:rPr>
          <w:rFonts w:hint="eastAsia"/>
          <w:lang w:val="en-US" w:eastAsia="zh-CN"/>
        </w:rPr>
      </w:pPr>
      <w:r>
        <w:rPr>
          <w:rFonts w:hint="eastAsia"/>
          <w:lang w:val="en-US" w:eastAsia="zh-CN"/>
        </w:rPr>
        <w:t>2013年那篇著名的(google word2vec)评估单词学习到的表达文章中，揭示了单词在表达空间中满足简单的算术操作，这表明其具有良好的线性性质。一个经典的例子是vector(”King”) - vector(”Man”) + vector(”Woman”)得到的结果，与之最相近的vector是Queen</w:t>
      </w:r>
      <w:r>
        <w:rPr>
          <w:rFonts w:hint="eastAsia"/>
          <w:vertAlign w:val="superscript"/>
          <w:lang w:val="en-US" w:eastAsia="zh-CN"/>
        </w:rPr>
        <w:t>[7]</w:t>
      </w:r>
      <w:r>
        <w:rPr>
          <w:rFonts w:hint="eastAsia"/>
          <w:lang w:val="en-US" w:eastAsia="zh-CN"/>
        </w:rPr>
        <w:t>。通过对一系列典型随机序列进行实验，结果发现确实有类似的性质。实验还表明脸部姿态在Z空间中也满足类似的线性性质。</w:t>
      </w:r>
    </w:p>
    <w:p>
      <w:pPr>
        <w:numPr>
          <w:ilvl w:val="0"/>
          <w:numId w:val="0"/>
        </w:numPr>
        <w:jc w:val="both"/>
        <w:rPr>
          <w:rFonts w:hint="eastAsia"/>
          <w:lang w:val="en-US" w:eastAsia="zh-CN"/>
        </w:rPr>
      </w:pPr>
    </w:p>
    <w:p>
      <w:pPr>
        <w:pStyle w:val="8"/>
        <w:rPr>
          <w:rFonts w:hint="eastAsia"/>
          <w:lang w:val="en-US" w:eastAsia="zh-CN"/>
        </w:rPr>
      </w:pPr>
      <w:r>
        <w:rPr>
          <w:rFonts w:hint="eastAsia"/>
          <w:lang w:val="en-US" w:eastAsia="zh-CN"/>
        </w:rPr>
        <w:t>3.总结</w:t>
      </w:r>
    </w:p>
    <w:p>
      <w:pPr>
        <w:numPr>
          <w:ilvl w:val="0"/>
          <w:numId w:val="0"/>
        </w:numPr>
        <w:ind w:firstLine="420" w:firstLineChars="0"/>
        <w:jc w:val="both"/>
        <w:rPr>
          <w:rFonts w:hint="eastAsia"/>
          <w:lang w:val="en-US" w:eastAsia="zh-CN"/>
        </w:rPr>
      </w:pPr>
      <w:r>
        <w:rPr>
          <w:rFonts w:hint="eastAsia"/>
          <w:lang w:val="en-US" w:eastAsia="zh-CN"/>
        </w:rPr>
        <w:t>DCGAN是一个更加稳定的GAN模型,而且实验表明这种对抗网络可以学习到无论是对监督学习还是生成模型都都非常好的特征表达。但是同时也注意到模型仍然有一些不稳定的地方，比如随着训练时间的增加，有些filters就会崩溃发生震荡。未来仍需要做一些工作来改善这种不稳定性。但是仍然可以将DCGAN应用到其他领域，比如视频的帧预测，音频领域语音合成的特征预训练等。当然，目前已经在DCGAN的基础上发展出了性能更优的网络模型，值得进一步去学习了解。</w:t>
      </w:r>
    </w:p>
    <w:p>
      <w:pPr>
        <w:numPr>
          <w:ilvl w:val="0"/>
          <w:numId w:val="0"/>
        </w:numPr>
        <w:jc w:val="both"/>
        <w:rPr>
          <w:rFonts w:hint="eastAsia"/>
          <w:lang w:val="en-US" w:eastAsia="zh-CN"/>
        </w:rPr>
      </w:pPr>
    </w:p>
    <w:p>
      <w:pPr>
        <w:pStyle w:val="8"/>
        <w:spacing w:before="0" w:after="0" w:line="360" w:lineRule="auto"/>
        <w:rPr>
          <w:rFonts w:eastAsia="仿宋_GB2312"/>
          <w:b w:val="0"/>
          <w:sz w:val="30"/>
          <w:szCs w:val="30"/>
        </w:rPr>
      </w:pPr>
      <w:r>
        <w:rPr>
          <w:rFonts w:eastAsia="仿宋_GB2312"/>
          <w:b w:val="0"/>
          <w:sz w:val="30"/>
          <w:szCs w:val="30"/>
        </w:rPr>
        <w:t>参考文献</w:t>
      </w:r>
    </w:p>
    <w:p>
      <w:pPr>
        <w:pStyle w:val="9"/>
        <w:spacing w:after="0" w:line="360" w:lineRule="auto"/>
        <w:ind w:firstLine="210"/>
        <w:rPr>
          <w:rFonts w:eastAsia="仿宋_GB2312"/>
        </w:rPr>
      </w:pPr>
    </w:p>
    <w:p>
      <w:pPr>
        <w:ind w:firstLine="0" w:firstLineChars="0"/>
        <w:rPr>
          <w:rFonts w:hint="eastAsia" w:ascii="宋体" w:hAnsi="宋体" w:cs="宋体"/>
          <w:color w:val="000000" w:themeColor="text1"/>
          <w:kern w:val="0"/>
          <w:sz w:val="21"/>
          <w:szCs w:val="21"/>
          <w:lang w:val="en-US" w:eastAsia="zh-CN" w:bidi="ar"/>
          <w14:textFill>
            <w14:solidFill>
              <w14:schemeClr w14:val="tx1"/>
            </w14:solidFill>
          </w14:textFill>
        </w:rPr>
      </w:pPr>
      <w:r>
        <w:rPr>
          <w:rFonts w:hint="eastAsia" w:ascii="宋体" w:hAnsi="宋体" w:cs="宋体"/>
          <w:color w:val="000000" w:themeColor="text1"/>
          <w:kern w:val="0"/>
          <w:sz w:val="21"/>
          <w:szCs w:val="21"/>
          <w:lang w:val="en-US" w:eastAsia="zh-CN" w:bidi="ar"/>
          <w14:textFill>
            <w14:solidFill>
              <w14:schemeClr w14:val="tx1"/>
            </w14:solidFill>
          </w14:textFill>
        </w:rPr>
        <w:t>[1]Francois Chollet.</w:t>
      </w:r>
      <w:r>
        <w:rPr>
          <w:rFonts w:hint="eastAsia" w:ascii="宋体" w:hAnsi="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cs="宋体"/>
          <w:color w:val="000000" w:themeColor="text1"/>
          <w:kern w:val="0"/>
          <w:sz w:val="21"/>
          <w:szCs w:val="21"/>
          <w:lang w:val="en-US" w:eastAsia="zh-CN" w:bidi="ar"/>
          <w14:textFill>
            <w14:solidFill>
              <w14:schemeClr w14:val="tx1"/>
            </w14:solidFill>
          </w14:textFill>
        </w:rPr>
        <w:instrText xml:space="preserve"> HYPERLINK "https://book.douban.com/search/Ethem Alpaydin" </w:instrText>
      </w:r>
      <w:r>
        <w:rPr>
          <w:rFonts w:hint="eastAsia" w:ascii="宋体" w:hAnsi="宋体" w:cs="宋体"/>
          <w:color w:val="000000" w:themeColor="text1"/>
          <w:kern w:val="0"/>
          <w:sz w:val="21"/>
          <w:szCs w:val="21"/>
          <w:lang w:val="en-US" w:eastAsia="zh-CN" w:bidi="ar"/>
          <w14:textFill>
            <w14:solidFill>
              <w14:schemeClr w14:val="tx1"/>
            </w14:solidFill>
          </w14:textFill>
        </w:rPr>
        <w:fldChar w:fldCharType="separate"/>
      </w:r>
      <w:r>
        <w:rPr>
          <w:rFonts w:hint="eastAsia" w:ascii="宋体" w:hAnsi="宋体" w:cs="宋体"/>
          <w:color w:val="000000" w:themeColor="text1"/>
          <w:kern w:val="0"/>
          <w:sz w:val="21"/>
          <w:szCs w:val="21"/>
          <w:lang w:val="en-US" w:eastAsia="zh-CN" w:bidi="ar"/>
          <w14:textFill>
            <w14:solidFill>
              <w14:schemeClr w14:val="tx1"/>
            </w14:solidFill>
          </w14:textFill>
        </w:rPr>
        <w:t>Deep</w:t>
      </w:r>
      <w:r>
        <w:rPr>
          <w:rFonts w:hint="eastAsia" w:ascii="宋体" w:hAnsi="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cs="宋体"/>
          <w:color w:val="000000" w:themeColor="text1"/>
          <w:kern w:val="0"/>
          <w:sz w:val="21"/>
          <w:szCs w:val="21"/>
          <w:lang w:val="en-US" w:eastAsia="zh-CN" w:bidi="ar"/>
          <w14:textFill>
            <w14:solidFill>
              <w14:schemeClr w14:val="tx1"/>
            </w14:solidFill>
          </w14:textFill>
        </w:rPr>
        <w:t xml:space="preserve"> Learning with Python[M].Greenwich，Manning Publications，2017-10-31.</w:t>
      </w:r>
    </w:p>
    <w:p>
      <w:pPr>
        <w:ind w:firstLine="0" w:firstLineChars="0"/>
        <w:rPr>
          <w:rFonts w:hint="eastAsia" w:ascii="宋体" w:hAnsi="宋体" w:cs="宋体"/>
          <w:color w:val="000000" w:themeColor="text1"/>
          <w:kern w:val="0"/>
          <w:sz w:val="21"/>
          <w:szCs w:val="21"/>
          <w:lang w:val="en-US" w:eastAsia="zh-CN" w:bidi="ar"/>
          <w14:textFill>
            <w14:solidFill>
              <w14:schemeClr w14:val="tx1"/>
            </w14:solidFill>
          </w14:textFill>
        </w:rPr>
      </w:pPr>
      <w:r>
        <w:rPr>
          <w:rFonts w:hint="eastAsia" w:ascii="宋体" w:hAnsi="宋体" w:cs="宋体"/>
          <w:color w:val="000000" w:themeColor="text1"/>
          <w:kern w:val="0"/>
          <w:sz w:val="21"/>
          <w:szCs w:val="21"/>
          <w:lang w:val="en-US" w:eastAsia="zh-CN" w:bidi="ar"/>
          <w14:textFill>
            <w14:solidFill>
              <w14:schemeClr w14:val="tx1"/>
            </w14:solidFill>
          </w14:textFill>
        </w:rPr>
        <w:t>[2]周志华.机器学习[M].北京，清华大学出版社，2016-1-1.</w:t>
      </w:r>
      <w:r>
        <w:rPr>
          <w:rFonts w:hint="eastAsia" w:ascii="宋体" w:hAnsi="宋体" w:cs="宋体"/>
          <w:color w:val="000000" w:themeColor="text1"/>
          <w:kern w:val="0"/>
          <w:sz w:val="21"/>
          <w:szCs w:val="21"/>
          <w:lang w:val="en-US" w:eastAsia="zh-CN" w:bidi="ar"/>
          <w14:textFill>
            <w14:solidFill>
              <w14:schemeClr w14:val="tx1"/>
            </w14:solidFill>
          </w14:textFill>
        </w:rPr>
        <w:tab/>
      </w:r>
    </w:p>
    <w:p>
      <w:pPr>
        <w:ind w:firstLine="0" w:firstLineChars="0"/>
        <w:rPr>
          <w:rFonts w:hint="eastAsia" w:ascii="宋体" w:hAnsi="宋体" w:cs="宋体"/>
          <w:color w:val="000000" w:themeColor="text1"/>
          <w:kern w:val="0"/>
          <w:sz w:val="21"/>
          <w:szCs w:val="21"/>
          <w:lang w:val="en-US" w:eastAsia="zh-CN" w:bidi="ar"/>
          <w14:textFill>
            <w14:solidFill>
              <w14:schemeClr w14:val="tx1"/>
            </w14:solidFill>
          </w14:textFill>
        </w:rPr>
      </w:pPr>
      <w:r>
        <w:rPr>
          <w:rFonts w:hint="eastAsia" w:ascii="宋体" w:hAnsi="宋体" w:cs="宋体"/>
          <w:color w:val="000000" w:themeColor="text1"/>
          <w:kern w:val="0"/>
          <w:sz w:val="21"/>
          <w:szCs w:val="21"/>
          <w:lang w:val="en-US" w:eastAsia="zh-CN" w:bidi="ar"/>
          <w14:textFill>
            <w14:solidFill>
              <w14:schemeClr w14:val="tx1"/>
            </w14:solidFill>
          </w14:textFill>
        </w:rPr>
        <w:t>[3]Lan Goodfellow,Yoshua Bengio,Aaron Courville.</w:t>
      </w:r>
      <w:r>
        <w:rPr>
          <w:rFonts w:hint="eastAsia" w:ascii="宋体" w:hAnsi="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cs="宋体"/>
          <w:color w:val="000000" w:themeColor="text1"/>
          <w:kern w:val="0"/>
          <w:sz w:val="21"/>
          <w:szCs w:val="21"/>
          <w:lang w:val="en-US" w:eastAsia="zh-CN" w:bidi="ar"/>
          <w14:textFill>
            <w14:solidFill>
              <w14:schemeClr w14:val="tx1"/>
            </w14:solidFill>
          </w14:textFill>
        </w:rPr>
        <w:instrText xml:space="preserve"> HYPERLINK "https://book.douban.com/search/Ethem Alpaydin" </w:instrText>
      </w:r>
      <w:r>
        <w:rPr>
          <w:rFonts w:hint="eastAsia" w:ascii="宋体" w:hAnsi="宋体" w:cs="宋体"/>
          <w:color w:val="000000" w:themeColor="text1"/>
          <w:kern w:val="0"/>
          <w:sz w:val="21"/>
          <w:szCs w:val="21"/>
          <w:lang w:val="en-US" w:eastAsia="zh-CN" w:bidi="ar"/>
          <w14:textFill>
            <w14:solidFill>
              <w14:schemeClr w14:val="tx1"/>
            </w14:solidFill>
          </w14:textFill>
        </w:rPr>
        <w:fldChar w:fldCharType="separate"/>
      </w:r>
      <w:r>
        <w:rPr>
          <w:rFonts w:hint="eastAsia" w:ascii="宋体" w:hAnsi="宋体" w:cs="宋体"/>
          <w:color w:val="000000" w:themeColor="text1"/>
          <w:kern w:val="0"/>
          <w:sz w:val="21"/>
          <w:szCs w:val="21"/>
          <w:lang w:val="en-US" w:eastAsia="zh-CN" w:bidi="ar"/>
          <w14:textFill>
            <w14:solidFill>
              <w14:schemeClr w14:val="tx1"/>
            </w14:solidFill>
          </w14:textFill>
        </w:rPr>
        <w:t>Deep</w:t>
      </w:r>
      <w:r>
        <w:rPr>
          <w:rFonts w:hint="eastAsia" w:ascii="宋体" w:hAnsi="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cs="宋体"/>
          <w:color w:val="000000" w:themeColor="text1"/>
          <w:kern w:val="0"/>
          <w:sz w:val="21"/>
          <w:szCs w:val="21"/>
          <w:lang w:val="en-US" w:eastAsia="zh-CN" w:bidi="ar"/>
          <w14:textFill>
            <w14:solidFill>
              <w14:schemeClr w14:val="tx1"/>
            </w14:solidFill>
          </w14:textFill>
        </w:rPr>
        <w:t xml:space="preserve"> Learning[M].Massachusetts，The MIT Press，2016-11-11.</w:t>
      </w:r>
    </w:p>
    <w:p>
      <w:pPr>
        <w:ind w:firstLine="0" w:firstLineChars="0"/>
        <w:rPr>
          <w:rFonts w:hint="eastAsia" w:ascii="宋体" w:hAnsi="宋体" w:cs="宋体"/>
          <w:color w:val="000000" w:themeColor="text1"/>
          <w:kern w:val="0"/>
          <w:sz w:val="21"/>
          <w:szCs w:val="21"/>
          <w:lang w:val="en-US" w:eastAsia="zh-CN" w:bidi="ar"/>
          <w14:textFill>
            <w14:solidFill>
              <w14:schemeClr w14:val="tx1"/>
            </w14:solidFill>
          </w14:textFill>
        </w:rPr>
      </w:pPr>
      <w:r>
        <w:rPr>
          <w:rFonts w:hint="eastAsia" w:ascii="宋体" w:hAnsi="宋体" w:cs="宋体"/>
          <w:color w:val="000000" w:themeColor="text1"/>
          <w:kern w:val="0"/>
          <w:sz w:val="21"/>
          <w:szCs w:val="21"/>
          <w:lang w:val="en-US" w:eastAsia="zh-CN" w:bidi="ar"/>
          <w14:textFill>
            <w14:solidFill>
              <w14:schemeClr w14:val="tx1"/>
            </w14:solidFill>
          </w14:textFill>
        </w:rPr>
        <w:t>[4]</w:t>
      </w:r>
      <w:r>
        <w:rPr>
          <w:rFonts w:hint="eastAsia" w:ascii="宋体" w:hAnsi="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cs="宋体"/>
          <w:color w:val="000000" w:themeColor="text1"/>
          <w:kern w:val="0"/>
          <w:sz w:val="21"/>
          <w:szCs w:val="21"/>
          <w:lang w:val="en-US" w:eastAsia="zh-CN" w:bidi="ar"/>
          <w14:textFill>
            <w14:solidFill>
              <w14:schemeClr w14:val="tx1"/>
            </w14:solidFill>
          </w14:textFill>
        </w:rPr>
        <w:instrText xml:space="preserve"> HYPERLINK "https://baike.baidu.com/item/%E9%82%93%E5%8A%9B" \t "https://baike.baidu.com/item/%E6%B7%B1%E5%BA%A6%E5%AD%A6%E4%B9%A0%EF%BC%9A%E6%96%B9%E6%B3%95%E5%8F%8A%E5%BA%94%E7%94%A8/_blank" </w:instrText>
      </w:r>
      <w:r>
        <w:rPr>
          <w:rFonts w:hint="eastAsia" w:ascii="宋体" w:hAnsi="宋体" w:cs="宋体"/>
          <w:color w:val="000000" w:themeColor="text1"/>
          <w:kern w:val="0"/>
          <w:sz w:val="21"/>
          <w:szCs w:val="21"/>
          <w:lang w:val="en-US" w:eastAsia="zh-CN" w:bidi="ar"/>
          <w14:textFill>
            <w14:solidFill>
              <w14:schemeClr w14:val="tx1"/>
            </w14:solidFill>
          </w14:textFill>
        </w:rPr>
        <w:fldChar w:fldCharType="separate"/>
      </w:r>
      <w:r>
        <w:rPr>
          <w:rFonts w:hint="eastAsia" w:ascii="宋体" w:hAnsi="宋体" w:cs="宋体"/>
          <w:color w:val="000000" w:themeColor="text1"/>
          <w:kern w:val="0"/>
          <w:sz w:val="21"/>
          <w:szCs w:val="21"/>
          <w:lang w:val="en-US" w:eastAsia="zh-CN" w:bidi="ar"/>
          <w14:textFill>
            <w14:solidFill>
              <w14:schemeClr w14:val="tx1"/>
            </w14:solidFill>
          </w14:textFill>
        </w:rPr>
        <w:t>邓力</w:t>
      </w:r>
      <w:r>
        <w:rPr>
          <w:rFonts w:hint="eastAsia" w:ascii="宋体" w:hAnsi="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cs="宋体"/>
          <w:color w:val="000000" w:themeColor="text1"/>
          <w:kern w:val="0"/>
          <w:sz w:val="21"/>
          <w:szCs w:val="21"/>
          <w:lang w:val="en-US" w:eastAsia="zh-CN" w:bidi="ar"/>
          <w14:textFill>
            <w14:solidFill>
              <w14:schemeClr w14:val="tx1"/>
            </w14:solidFill>
          </w14:textFill>
        </w:rPr>
        <w:t>,</w:t>
      </w:r>
      <w:r>
        <w:rPr>
          <w:rFonts w:hint="eastAsia" w:ascii="宋体" w:hAnsi="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cs="宋体"/>
          <w:color w:val="000000" w:themeColor="text1"/>
          <w:kern w:val="0"/>
          <w:sz w:val="21"/>
          <w:szCs w:val="21"/>
          <w:lang w:val="en-US" w:eastAsia="zh-CN" w:bidi="ar"/>
          <w14:textFill>
            <w14:solidFill>
              <w14:schemeClr w14:val="tx1"/>
            </w14:solidFill>
          </w14:textFill>
        </w:rPr>
        <w:instrText xml:space="preserve"> HYPERLINK "https://baike.baidu.com/item/%E4%BF%9E%E6%A0%8B" \t "https://baike.baidu.com/item/%E6%B7%B1%E5%BA%A6%E5%AD%A6%E4%B9%A0%EF%BC%9A%E6%96%B9%E6%B3%95%E5%8F%8A%E5%BA%94%E7%94%A8/_blank" </w:instrText>
      </w:r>
      <w:r>
        <w:rPr>
          <w:rFonts w:hint="eastAsia" w:ascii="宋体" w:hAnsi="宋体" w:cs="宋体"/>
          <w:color w:val="000000" w:themeColor="text1"/>
          <w:kern w:val="0"/>
          <w:sz w:val="21"/>
          <w:szCs w:val="21"/>
          <w:lang w:val="en-US" w:eastAsia="zh-CN" w:bidi="ar"/>
          <w14:textFill>
            <w14:solidFill>
              <w14:schemeClr w14:val="tx1"/>
            </w14:solidFill>
          </w14:textFill>
        </w:rPr>
        <w:fldChar w:fldCharType="separate"/>
      </w:r>
      <w:r>
        <w:rPr>
          <w:rFonts w:hint="eastAsia" w:ascii="宋体" w:hAnsi="宋体" w:cs="宋体"/>
          <w:color w:val="000000" w:themeColor="text1"/>
          <w:kern w:val="0"/>
          <w:sz w:val="21"/>
          <w:szCs w:val="21"/>
          <w:lang w:val="en-US" w:eastAsia="zh-CN" w:bidi="ar"/>
          <w14:textFill>
            <w14:solidFill>
              <w14:schemeClr w14:val="tx1"/>
            </w14:solidFill>
          </w14:textFill>
        </w:rPr>
        <w:t>俞栋</w:t>
      </w:r>
      <w:r>
        <w:rPr>
          <w:rFonts w:hint="eastAsia" w:ascii="宋体" w:hAnsi="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cs="宋体"/>
          <w:color w:val="000000" w:themeColor="text1"/>
          <w:kern w:val="0"/>
          <w:sz w:val="21"/>
          <w:szCs w:val="21"/>
          <w:lang w:val="en-US" w:eastAsia="zh-CN" w:bidi="ar"/>
          <w14:textFill>
            <w14:solidFill>
              <w14:schemeClr w14:val="tx1"/>
            </w14:solidFill>
          </w14:textFill>
        </w:rPr>
        <w:t> .深度学习：方法及应用[M].北京，机械工业出版社，2016-3-1.</w:t>
      </w:r>
    </w:p>
    <w:p>
      <w:pPr>
        <w:ind w:firstLine="0" w:firstLineChars="0"/>
        <w:rPr>
          <w:rFonts w:hint="eastAsia" w:ascii="宋体" w:hAnsi="宋体" w:cs="宋体"/>
          <w:color w:val="000000" w:themeColor="text1"/>
          <w:kern w:val="0"/>
          <w:sz w:val="21"/>
          <w:szCs w:val="21"/>
          <w:lang w:val="en-US" w:eastAsia="zh-CN" w:bidi="ar"/>
          <w14:textFill>
            <w14:solidFill>
              <w14:schemeClr w14:val="tx1"/>
            </w14:solidFill>
          </w14:textFill>
        </w:rPr>
      </w:pPr>
      <w:r>
        <w:rPr>
          <w:rFonts w:hint="eastAsia" w:ascii="宋体" w:hAnsi="宋体" w:cs="宋体"/>
          <w:color w:val="000000" w:themeColor="text1"/>
          <w:kern w:val="0"/>
          <w:sz w:val="21"/>
          <w:szCs w:val="21"/>
          <w:lang w:val="en-US" w:eastAsia="zh-CN" w:bidi="ar"/>
          <w14:textFill>
            <w14:solidFill>
              <w14:schemeClr w14:val="tx1"/>
            </w14:solidFill>
          </w14:textFill>
        </w:rPr>
        <w:t>[5]Jan Erik Solem.Python计算机视觉编程[M].北京，人民邮电出版社，2014-08.</w:t>
      </w:r>
    </w:p>
    <w:p>
      <w:pPr>
        <w:ind w:firstLine="0" w:firstLineChars="0"/>
        <w:rPr>
          <w:rFonts w:hint="eastAsia" w:ascii="宋体" w:hAnsi="宋体" w:cs="宋体"/>
          <w:color w:val="000000" w:themeColor="text1"/>
          <w:kern w:val="0"/>
          <w:sz w:val="21"/>
          <w:szCs w:val="21"/>
          <w:lang w:val="en-US" w:eastAsia="zh-CN" w:bidi="ar"/>
          <w14:textFill>
            <w14:solidFill>
              <w14:schemeClr w14:val="tx1"/>
            </w14:solidFill>
          </w14:textFill>
        </w:rPr>
      </w:pPr>
      <w:r>
        <w:rPr>
          <w:rFonts w:hint="eastAsia" w:ascii="宋体" w:hAnsi="宋体" w:cs="宋体"/>
          <w:color w:val="000000" w:themeColor="text1"/>
          <w:kern w:val="0"/>
          <w:sz w:val="21"/>
          <w:szCs w:val="21"/>
          <w:lang w:val="en-US" w:eastAsia="zh-CN" w:bidi="ar"/>
          <w14:textFill>
            <w14:solidFill>
              <w14:schemeClr w14:val="tx1"/>
            </w14:solidFill>
          </w14:textFill>
        </w:rPr>
        <w:t>[6]</w:t>
      </w:r>
      <w:r>
        <w:rPr>
          <w:rFonts w:hint="eastAsia" w:ascii="宋体" w:hAnsi="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cs="宋体"/>
          <w:color w:val="000000" w:themeColor="text1"/>
          <w:kern w:val="0"/>
          <w:sz w:val="21"/>
          <w:szCs w:val="21"/>
          <w:lang w:val="en-US" w:eastAsia="zh-CN" w:bidi="ar"/>
          <w14:textFill>
            <w14:solidFill>
              <w14:schemeClr w14:val="tx1"/>
            </w14:solidFill>
          </w14:textFill>
        </w:rPr>
        <w:instrText xml:space="preserve"> HYPERLINK "https://book.douban.com/search/Shai Shalev  Shwartz" </w:instrText>
      </w:r>
      <w:r>
        <w:rPr>
          <w:rFonts w:hint="eastAsia" w:ascii="宋体" w:hAnsi="宋体" w:cs="宋体"/>
          <w:color w:val="000000" w:themeColor="text1"/>
          <w:kern w:val="0"/>
          <w:sz w:val="21"/>
          <w:szCs w:val="21"/>
          <w:lang w:val="en-US" w:eastAsia="zh-CN" w:bidi="ar"/>
          <w14:textFill>
            <w14:solidFill>
              <w14:schemeClr w14:val="tx1"/>
            </w14:solidFill>
          </w14:textFill>
        </w:rPr>
        <w:fldChar w:fldCharType="separate"/>
      </w:r>
      <w:r>
        <w:rPr>
          <w:rFonts w:hint="eastAsia" w:ascii="宋体" w:hAnsi="宋体" w:cs="宋体"/>
          <w:color w:val="000000" w:themeColor="text1"/>
          <w:kern w:val="0"/>
          <w:sz w:val="21"/>
          <w:szCs w:val="21"/>
          <w:lang w:val="en-US" w:eastAsia="zh-CN" w:bidi="ar"/>
          <w14:textFill>
            <w14:solidFill>
              <w14:schemeClr w14:val="tx1"/>
            </w14:solidFill>
          </w14:textFill>
        </w:rPr>
        <w:t>Shai Shalev Shwartz</w:t>
      </w:r>
      <w:r>
        <w:rPr>
          <w:rFonts w:hint="eastAsia" w:ascii="宋体" w:hAnsi="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cs="宋体"/>
          <w:color w:val="000000" w:themeColor="text1"/>
          <w:kern w:val="0"/>
          <w:sz w:val="21"/>
          <w:szCs w:val="21"/>
          <w:lang w:val="en-US" w:eastAsia="zh-CN" w:bidi="ar"/>
          <w14:textFill>
            <w14:solidFill>
              <w14:schemeClr w14:val="tx1"/>
            </w14:solidFill>
          </w14:textFill>
        </w:rPr>
        <w:t>,</w:t>
      </w:r>
      <w:r>
        <w:rPr>
          <w:rFonts w:hint="eastAsia" w:ascii="宋体" w:hAnsi="宋体" w:cs="宋体"/>
          <w:color w:val="000000" w:themeColor="text1"/>
          <w:kern w:val="0"/>
          <w:sz w:val="21"/>
          <w:szCs w:val="21"/>
          <w:lang w:val="en-US" w:eastAsia="zh-CN" w:bidi="ar"/>
          <w14:textFill>
            <w14:solidFill>
              <w14:schemeClr w14:val="tx1"/>
            </w14:solidFill>
          </w14:textFill>
        </w:rPr>
        <w:fldChar w:fldCharType="begin"/>
      </w:r>
      <w:r>
        <w:rPr>
          <w:rFonts w:hint="eastAsia" w:ascii="宋体" w:hAnsi="宋体" w:cs="宋体"/>
          <w:color w:val="000000" w:themeColor="text1"/>
          <w:kern w:val="0"/>
          <w:sz w:val="21"/>
          <w:szCs w:val="21"/>
          <w:lang w:val="en-US" w:eastAsia="zh-CN" w:bidi="ar"/>
          <w14:textFill>
            <w14:solidFill>
              <w14:schemeClr w14:val="tx1"/>
            </w14:solidFill>
          </w14:textFill>
        </w:rPr>
        <w:instrText xml:space="preserve"> HYPERLINK "https://book.douban.com/search/Shai Ben David" </w:instrText>
      </w:r>
      <w:r>
        <w:rPr>
          <w:rFonts w:hint="eastAsia" w:ascii="宋体" w:hAnsi="宋体" w:cs="宋体"/>
          <w:color w:val="000000" w:themeColor="text1"/>
          <w:kern w:val="0"/>
          <w:sz w:val="21"/>
          <w:szCs w:val="21"/>
          <w:lang w:val="en-US" w:eastAsia="zh-CN" w:bidi="ar"/>
          <w14:textFill>
            <w14:solidFill>
              <w14:schemeClr w14:val="tx1"/>
            </w14:solidFill>
          </w14:textFill>
        </w:rPr>
        <w:fldChar w:fldCharType="separate"/>
      </w:r>
      <w:r>
        <w:rPr>
          <w:rFonts w:hint="eastAsia" w:ascii="宋体" w:hAnsi="宋体" w:cs="宋体"/>
          <w:color w:val="000000" w:themeColor="text1"/>
          <w:kern w:val="0"/>
          <w:sz w:val="21"/>
          <w:szCs w:val="21"/>
          <w:lang w:val="en-US" w:eastAsia="zh-CN" w:bidi="ar"/>
          <w14:textFill>
            <w14:solidFill>
              <w14:schemeClr w14:val="tx1"/>
            </w14:solidFill>
          </w14:textFill>
        </w:rPr>
        <w:t>Shai Ben David</w:t>
      </w:r>
      <w:r>
        <w:rPr>
          <w:rFonts w:hint="eastAsia" w:ascii="宋体" w:hAnsi="宋体" w:cs="宋体"/>
          <w:color w:val="000000" w:themeColor="text1"/>
          <w:kern w:val="0"/>
          <w:sz w:val="21"/>
          <w:szCs w:val="21"/>
          <w:lang w:val="en-US" w:eastAsia="zh-CN" w:bidi="ar"/>
          <w14:textFill>
            <w14:solidFill>
              <w14:schemeClr w14:val="tx1"/>
            </w14:solidFill>
          </w14:textFill>
        </w:rPr>
        <w:fldChar w:fldCharType="end"/>
      </w:r>
      <w:r>
        <w:rPr>
          <w:rFonts w:hint="eastAsia" w:ascii="宋体" w:hAnsi="宋体" w:cs="宋体"/>
          <w:color w:val="000000" w:themeColor="text1"/>
          <w:kern w:val="0"/>
          <w:sz w:val="21"/>
          <w:szCs w:val="21"/>
          <w:lang w:val="en-US" w:eastAsia="zh-CN" w:bidi="ar"/>
          <w14:textFill>
            <w14:solidFill>
              <w14:schemeClr w14:val="tx1"/>
            </w14:solidFill>
          </w14:textFill>
        </w:rPr>
        <w:t>.深入理解机器学习：从原理到算法[M].北京，机械工业出版社，2016-7.</w:t>
      </w:r>
    </w:p>
    <w:p>
      <w:pPr>
        <w:ind w:firstLine="0" w:firstLineChars="0"/>
        <w:rPr>
          <w:rFonts w:hint="eastAsia" w:ascii="宋体" w:hAnsi="宋体" w:cs="宋体"/>
          <w:color w:val="000000" w:themeColor="text1"/>
          <w:kern w:val="0"/>
          <w:sz w:val="21"/>
          <w:szCs w:val="21"/>
          <w:lang w:val="en-US" w:eastAsia="zh-CN" w:bidi="ar"/>
          <w14:textFill>
            <w14:solidFill>
              <w14:schemeClr w14:val="tx1"/>
            </w14:solidFill>
          </w14:textFill>
        </w:rPr>
      </w:pPr>
      <w:r>
        <w:rPr>
          <w:rFonts w:hint="eastAsia" w:ascii="宋体" w:hAnsi="宋体" w:cs="宋体"/>
          <w:color w:val="000000" w:themeColor="text1"/>
          <w:kern w:val="0"/>
          <w:sz w:val="21"/>
          <w:szCs w:val="21"/>
          <w:lang w:val="en-US" w:eastAsia="zh-CN" w:bidi="ar"/>
          <w14:textFill>
            <w14:solidFill>
              <w14:schemeClr w14:val="tx1"/>
            </w14:solidFill>
          </w14:textFill>
        </w:rPr>
        <w:t>[7]Willi Richert,Luis Pedro Coelho.机器学习系统设计[M].北京，人民邮电出版社，2014-07.</w:t>
      </w:r>
    </w:p>
    <w:p>
      <w:pPr>
        <w:numPr>
          <w:ilvl w:val="0"/>
          <w:numId w:val="0"/>
        </w:numPr>
        <w:ind w:firstLine="240" w:firstLineChars="100"/>
        <w:jc w:val="both"/>
        <w:rPr>
          <w:rFonts w:hint="eastAsia" w:eastAsia="仿宋_GB2312"/>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oto Sans Mono CJK JP Regular">
    <w:altName w:val="Segoe Print"/>
    <w:panose1 w:val="00000000000000000000"/>
    <w:charset w:val="00"/>
    <w:family w:val="swiss"/>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A6C1B2"/>
    <w:multiLevelType w:val="multilevel"/>
    <w:tmpl w:val="FFA6C1B2"/>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353B7B5"/>
    <w:multiLevelType w:val="singleLevel"/>
    <w:tmpl w:val="2353B7B5"/>
    <w:lvl w:ilvl="0" w:tentative="0">
      <w:start w:val="2"/>
      <w:numFmt w:val="decimal"/>
      <w:suff w:val="nothing"/>
      <w:lvlText w:val="（%1）"/>
      <w:lvlJc w:val="left"/>
    </w:lvl>
  </w:abstractNum>
  <w:abstractNum w:abstractNumId="2">
    <w:nsid w:val="544BBF42"/>
    <w:multiLevelType w:val="singleLevel"/>
    <w:tmpl w:val="544BBF42"/>
    <w:lvl w:ilvl="0" w:tentative="0">
      <w:start w:val="3"/>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35804"/>
    <w:rsid w:val="001F75E7"/>
    <w:rsid w:val="0157462F"/>
    <w:rsid w:val="01A603C8"/>
    <w:rsid w:val="02001705"/>
    <w:rsid w:val="027B746F"/>
    <w:rsid w:val="02FA1376"/>
    <w:rsid w:val="03B25973"/>
    <w:rsid w:val="04B9726F"/>
    <w:rsid w:val="04D33738"/>
    <w:rsid w:val="084D27B6"/>
    <w:rsid w:val="0A350910"/>
    <w:rsid w:val="0A80219E"/>
    <w:rsid w:val="0A8B46BE"/>
    <w:rsid w:val="0AD4270B"/>
    <w:rsid w:val="0AF22A4C"/>
    <w:rsid w:val="0B284A27"/>
    <w:rsid w:val="0B2A1924"/>
    <w:rsid w:val="0B486056"/>
    <w:rsid w:val="0B8476B0"/>
    <w:rsid w:val="0BA4375E"/>
    <w:rsid w:val="0C963BA9"/>
    <w:rsid w:val="0C973177"/>
    <w:rsid w:val="0D6054C9"/>
    <w:rsid w:val="0E045F93"/>
    <w:rsid w:val="0E413F4A"/>
    <w:rsid w:val="0EB96D66"/>
    <w:rsid w:val="0EDE594E"/>
    <w:rsid w:val="0F8E6374"/>
    <w:rsid w:val="0FDE393A"/>
    <w:rsid w:val="106666C1"/>
    <w:rsid w:val="108A6670"/>
    <w:rsid w:val="10D16355"/>
    <w:rsid w:val="10F06A78"/>
    <w:rsid w:val="116B5994"/>
    <w:rsid w:val="118A590D"/>
    <w:rsid w:val="11B9334C"/>
    <w:rsid w:val="11BF3518"/>
    <w:rsid w:val="12B14022"/>
    <w:rsid w:val="12FC6DCF"/>
    <w:rsid w:val="13015F64"/>
    <w:rsid w:val="13103773"/>
    <w:rsid w:val="13197406"/>
    <w:rsid w:val="143C32B8"/>
    <w:rsid w:val="147B7B0E"/>
    <w:rsid w:val="1567100C"/>
    <w:rsid w:val="16300CB2"/>
    <w:rsid w:val="17947163"/>
    <w:rsid w:val="17CB0F5F"/>
    <w:rsid w:val="198613A4"/>
    <w:rsid w:val="1BD4343E"/>
    <w:rsid w:val="1C0765C5"/>
    <w:rsid w:val="1CB633C6"/>
    <w:rsid w:val="1CB84CE1"/>
    <w:rsid w:val="1E6A62DD"/>
    <w:rsid w:val="1E906910"/>
    <w:rsid w:val="1F3375C1"/>
    <w:rsid w:val="1F407494"/>
    <w:rsid w:val="21BD6908"/>
    <w:rsid w:val="22272DF6"/>
    <w:rsid w:val="228E1A6C"/>
    <w:rsid w:val="23F31016"/>
    <w:rsid w:val="25E5768A"/>
    <w:rsid w:val="26C33722"/>
    <w:rsid w:val="26E5398D"/>
    <w:rsid w:val="2771057D"/>
    <w:rsid w:val="279F6270"/>
    <w:rsid w:val="27CE76C7"/>
    <w:rsid w:val="2A765130"/>
    <w:rsid w:val="2AFF4025"/>
    <w:rsid w:val="2B3A2295"/>
    <w:rsid w:val="2BA8417C"/>
    <w:rsid w:val="2BD362B2"/>
    <w:rsid w:val="2C1B4F9E"/>
    <w:rsid w:val="2DDD113B"/>
    <w:rsid w:val="2EB678D9"/>
    <w:rsid w:val="2FB419BD"/>
    <w:rsid w:val="2FC829E5"/>
    <w:rsid w:val="30130A3F"/>
    <w:rsid w:val="310C40A3"/>
    <w:rsid w:val="31B04AA3"/>
    <w:rsid w:val="32007A1A"/>
    <w:rsid w:val="320C2157"/>
    <w:rsid w:val="325A31C0"/>
    <w:rsid w:val="3320113A"/>
    <w:rsid w:val="33911C87"/>
    <w:rsid w:val="34974F7C"/>
    <w:rsid w:val="34B8304F"/>
    <w:rsid w:val="34FF3D01"/>
    <w:rsid w:val="35675AF0"/>
    <w:rsid w:val="36453A5D"/>
    <w:rsid w:val="366A7C56"/>
    <w:rsid w:val="36B32EC0"/>
    <w:rsid w:val="37767532"/>
    <w:rsid w:val="37B66FDE"/>
    <w:rsid w:val="383F7A71"/>
    <w:rsid w:val="39186EF6"/>
    <w:rsid w:val="394B370F"/>
    <w:rsid w:val="3AC22001"/>
    <w:rsid w:val="3BED2D79"/>
    <w:rsid w:val="3D0F7751"/>
    <w:rsid w:val="3D966C89"/>
    <w:rsid w:val="3EF80C6F"/>
    <w:rsid w:val="402E755E"/>
    <w:rsid w:val="40F74145"/>
    <w:rsid w:val="4110668F"/>
    <w:rsid w:val="41AD344D"/>
    <w:rsid w:val="4205331F"/>
    <w:rsid w:val="421769BF"/>
    <w:rsid w:val="423B525E"/>
    <w:rsid w:val="42E41F84"/>
    <w:rsid w:val="45B211BF"/>
    <w:rsid w:val="462120B0"/>
    <w:rsid w:val="46D321DF"/>
    <w:rsid w:val="4730772C"/>
    <w:rsid w:val="47635330"/>
    <w:rsid w:val="47B1034E"/>
    <w:rsid w:val="480A323E"/>
    <w:rsid w:val="486A584D"/>
    <w:rsid w:val="49077BD5"/>
    <w:rsid w:val="494E1BC1"/>
    <w:rsid w:val="49C87365"/>
    <w:rsid w:val="4A0E30D0"/>
    <w:rsid w:val="4B444D9E"/>
    <w:rsid w:val="4D92453E"/>
    <w:rsid w:val="4DBE6E90"/>
    <w:rsid w:val="4F9001C6"/>
    <w:rsid w:val="50F95EF3"/>
    <w:rsid w:val="511275C4"/>
    <w:rsid w:val="5113768F"/>
    <w:rsid w:val="51CF4027"/>
    <w:rsid w:val="529110F5"/>
    <w:rsid w:val="54D858BA"/>
    <w:rsid w:val="55047D38"/>
    <w:rsid w:val="55615D32"/>
    <w:rsid w:val="557511BB"/>
    <w:rsid w:val="55892DA6"/>
    <w:rsid w:val="56B370A8"/>
    <w:rsid w:val="56C66085"/>
    <w:rsid w:val="570D5B1A"/>
    <w:rsid w:val="576A2F62"/>
    <w:rsid w:val="57750FF4"/>
    <w:rsid w:val="57F3059F"/>
    <w:rsid w:val="593D688B"/>
    <w:rsid w:val="59FA2F79"/>
    <w:rsid w:val="5A7978AE"/>
    <w:rsid w:val="5B6852E6"/>
    <w:rsid w:val="5C4A6E56"/>
    <w:rsid w:val="5C8142FF"/>
    <w:rsid w:val="5EB30DE7"/>
    <w:rsid w:val="5EDD7265"/>
    <w:rsid w:val="5F75313B"/>
    <w:rsid w:val="5F8B3F3B"/>
    <w:rsid w:val="5F9979DC"/>
    <w:rsid w:val="5FE33A26"/>
    <w:rsid w:val="61006F8D"/>
    <w:rsid w:val="613C34C1"/>
    <w:rsid w:val="61664DA4"/>
    <w:rsid w:val="62006C27"/>
    <w:rsid w:val="620A1A58"/>
    <w:rsid w:val="62151E1B"/>
    <w:rsid w:val="63AB67EB"/>
    <w:rsid w:val="644A666A"/>
    <w:rsid w:val="64952E51"/>
    <w:rsid w:val="666C77D4"/>
    <w:rsid w:val="66702353"/>
    <w:rsid w:val="66840ACB"/>
    <w:rsid w:val="66D65CD9"/>
    <w:rsid w:val="67840EDB"/>
    <w:rsid w:val="68CA61BC"/>
    <w:rsid w:val="697B144B"/>
    <w:rsid w:val="69B243C6"/>
    <w:rsid w:val="6A166936"/>
    <w:rsid w:val="6A730EC8"/>
    <w:rsid w:val="6BC9108A"/>
    <w:rsid w:val="6C0F752A"/>
    <w:rsid w:val="6CA82072"/>
    <w:rsid w:val="6CC2362E"/>
    <w:rsid w:val="6CF8422D"/>
    <w:rsid w:val="6DB92846"/>
    <w:rsid w:val="6DF84AC8"/>
    <w:rsid w:val="6F183EC4"/>
    <w:rsid w:val="6F861359"/>
    <w:rsid w:val="7094275E"/>
    <w:rsid w:val="711C1F91"/>
    <w:rsid w:val="71323BD8"/>
    <w:rsid w:val="72971DA9"/>
    <w:rsid w:val="74070FC4"/>
    <w:rsid w:val="740E3DDB"/>
    <w:rsid w:val="75B3488F"/>
    <w:rsid w:val="75CE5A39"/>
    <w:rsid w:val="75F3493D"/>
    <w:rsid w:val="76452650"/>
    <w:rsid w:val="76D31BFB"/>
    <w:rsid w:val="789500C1"/>
    <w:rsid w:val="78A8434E"/>
    <w:rsid w:val="79203ED3"/>
    <w:rsid w:val="79B36C31"/>
    <w:rsid w:val="7AE11DD7"/>
    <w:rsid w:val="7B446E7E"/>
    <w:rsid w:val="7B535804"/>
    <w:rsid w:val="7B8818E8"/>
    <w:rsid w:val="7BD56980"/>
    <w:rsid w:val="7C255B94"/>
    <w:rsid w:val="7C775D55"/>
    <w:rsid w:val="7DBC70AF"/>
    <w:rsid w:val="7F106FED"/>
    <w:rsid w:val="7F223FB6"/>
    <w:rsid w:val="7FA32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2"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spacing w:before="0" w:beforeAutospacing="1" w:after="0" w:afterAutospacing="1" w:line="240" w:lineRule="auto"/>
      <w:ind w:firstLine="0" w:firstLineChars="0"/>
      <w:jc w:val="left"/>
      <w:outlineLvl w:val="0"/>
    </w:pPr>
    <w:rPr>
      <w:rFonts w:hint="eastAsia" w:ascii="宋体" w:hAnsi="宋体" w:cs="宋体"/>
      <w:b/>
      <w:kern w:val="44"/>
      <w:sz w:val="28"/>
      <w:szCs w:val="48"/>
      <w:lang w:bidi="ar"/>
    </w:rPr>
  </w:style>
  <w:style w:type="paragraph" w:styleId="3">
    <w:name w:val="heading 2"/>
    <w:basedOn w:val="1"/>
    <w:next w:val="1"/>
    <w:link w:val="15"/>
    <w:unhideWhenUsed/>
    <w:qFormat/>
    <w:uiPriority w:val="0"/>
    <w:pPr>
      <w:spacing w:before="0" w:beforeAutospacing="1" w:after="0" w:afterAutospacing="1" w:line="360" w:lineRule="auto"/>
      <w:ind w:firstLine="0" w:firstLineChars="0"/>
      <w:jc w:val="left"/>
      <w:outlineLvl w:val="1"/>
    </w:pPr>
    <w:rPr>
      <w:rFonts w:hint="eastAsia" w:ascii="宋体" w:hAnsi="宋体" w:cs="宋体"/>
      <w:b/>
      <w:kern w:val="0"/>
      <w:sz w:val="24"/>
      <w:szCs w:val="36"/>
      <w:lang w:bidi="ar"/>
    </w:rPr>
  </w:style>
  <w:style w:type="paragraph" w:styleId="4">
    <w:name w:val="heading 3"/>
    <w:basedOn w:val="1"/>
    <w:next w:val="1"/>
    <w:link w:val="16"/>
    <w:unhideWhenUsed/>
    <w:qFormat/>
    <w:uiPriority w:val="0"/>
    <w:pPr>
      <w:spacing w:before="0" w:beforeAutospacing="1" w:after="0" w:afterAutospacing="1" w:line="240" w:lineRule="auto"/>
      <w:ind w:firstLine="0" w:firstLineChars="0"/>
      <w:jc w:val="left"/>
      <w:outlineLvl w:val="2"/>
    </w:pPr>
    <w:rPr>
      <w:rFonts w:hint="eastAsia" w:ascii="宋体" w:hAnsi="宋体" w:cs="宋体"/>
      <w:b/>
      <w:kern w:val="0"/>
      <w:sz w:val="24"/>
      <w:szCs w:val="27"/>
      <w:lang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Body Text"/>
    <w:basedOn w:val="1"/>
    <w:qFormat/>
    <w:uiPriority w:val="0"/>
    <w:pPr>
      <w:spacing w:after="12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paragraph" w:styleId="8">
    <w:name w:val="Title"/>
    <w:next w:val="9"/>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9">
    <w:name w:val="Body Text First Indent"/>
    <w:basedOn w:val="6"/>
    <w:qFormat/>
    <w:uiPriority w:val="0"/>
    <w:pPr>
      <w:ind w:firstLine="420" w:firstLineChars="100"/>
    </w:pPr>
  </w:style>
  <w:style w:type="character" w:styleId="12">
    <w:name w:val="Strong"/>
    <w:basedOn w:val="11"/>
    <w:qFormat/>
    <w:uiPriority w:val="0"/>
    <w:rPr>
      <w:b/>
    </w:rPr>
  </w:style>
  <w:style w:type="character" w:styleId="13">
    <w:name w:val="Hyperlink"/>
    <w:basedOn w:val="11"/>
    <w:qFormat/>
    <w:uiPriority w:val="0"/>
    <w:rPr>
      <w:color w:val="0000FF"/>
      <w:u w:val="single"/>
    </w:rPr>
  </w:style>
  <w:style w:type="character" w:customStyle="1" w:styleId="14">
    <w:name w:val="标题 1 Char"/>
    <w:link w:val="2"/>
    <w:qFormat/>
    <w:uiPriority w:val="0"/>
    <w:rPr>
      <w:rFonts w:eastAsia="宋体"/>
      <w:b/>
      <w:kern w:val="44"/>
      <w:sz w:val="28"/>
    </w:rPr>
  </w:style>
  <w:style w:type="character" w:customStyle="1" w:styleId="15">
    <w:name w:val="标题 2 Char"/>
    <w:link w:val="3"/>
    <w:qFormat/>
    <w:uiPriority w:val="0"/>
    <w:rPr>
      <w:rFonts w:ascii="Arial" w:hAnsi="Arial" w:eastAsia="宋体"/>
      <w:b/>
      <w:sz w:val="24"/>
    </w:rPr>
  </w:style>
  <w:style w:type="character" w:customStyle="1" w:styleId="16">
    <w:name w:val="标题 3 Char"/>
    <w:link w:val="4"/>
    <w:qFormat/>
    <w:uiPriority w:val="0"/>
    <w:rPr>
      <w:rFonts w:eastAsia="宋体"/>
      <w:b/>
      <w:sz w:val="24"/>
    </w:rPr>
  </w:style>
  <w:style w:type="paragraph" w:styleId="17">
    <w:name w:val="List Paragraph"/>
    <w:basedOn w:val="1"/>
    <w:qFormat/>
    <w:uiPriority w:val="34"/>
    <w:pPr>
      <w:widowControl w:val="0"/>
      <w:ind w:firstLine="420" w:firstLineChars="200"/>
      <w:jc w:val="both"/>
    </w:pPr>
    <w:rPr>
      <w:rFonts w:asciiTheme="minorHAnsi" w:hAnsiTheme="minorHAnsi" w:cstheme="minorBidi"/>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2019-01-06T05:27:00Z</dcterms:created>
  <dc:creator>lenovo</dc:creator>
  <cp:lastModifiedBy>lenovo</cp:lastModifiedBy>
  <dcterms:modified xsi:type="dcterms:W3CDTF">2019-05-20T12:43:17Z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