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F783" w14:textId="77777777" w:rsidR="000E2964" w:rsidRPr="000E2964" w:rsidRDefault="000E2964" w:rsidP="000E2964">
      <w:pPr>
        <w:rPr>
          <w:b/>
          <w:bCs/>
        </w:rPr>
      </w:pPr>
      <w:r w:rsidRPr="000E2964">
        <w:rPr>
          <w:b/>
          <w:bCs/>
        </w:rPr>
        <w:t>1. Bubble Sort</w:t>
      </w:r>
    </w:p>
    <w:p w14:paraId="5E341682" w14:textId="77777777" w:rsidR="000E2964" w:rsidRPr="000E2964" w:rsidRDefault="000E2964" w:rsidP="000E2964">
      <w:r w:rsidRPr="000E2964">
        <w:t>Bubble sort is a simple comparison-based sorting algorithm where adjacent elements are repeatedly swapped if they are in the wrong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5816"/>
      </w:tblGrid>
      <w:tr w:rsidR="000E2964" w:rsidRPr="000E2964" w14:paraId="7F64C55E" w14:textId="77777777" w:rsidTr="000E2964">
        <w:trPr>
          <w:tblHeader/>
          <w:tblCellSpacing w:w="15" w:type="dxa"/>
        </w:trPr>
        <w:tc>
          <w:tcPr>
            <w:tcW w:w="0" w:type="auto"/>
            <w:vAlign w:val="center"/>
            <w:hideMark/>
          </w:tcPr>
          <w:p w14:paraId="0F5062BB" w14:textId="77777777" w:rsidR="000E2964" w:rsidRPr="000E2964" w:rsidRDefault="000E2964" w:rsidP="000E2964">
            <w:pPr>
              <w:rPr>
                <w:b/>
                <w:bCs/>
              </w:rPr>
            </w:pPr>
            <w:r w:rsidRPr="000E2964">
              <w:rPr>
                <w:b/>
                <w:bCs/>
              </w:rPr>
              <w:t>Criterion</w:t>
            </w:r>
          </w:p>
        </w:tc>
        <w:tc>
          <w:tcPr>
            <w:tcW w:w="0" w:type="auto"/>
            <w:vAlign w:val="center"/>
            <w:hideMark/>
          </w:tcPr>
          <w:p w14:paraId="19E849D2" w14:textId="77777777" w:rsidR="000E2964" w:rsidRPr="000E2964" w:rsidRDefault="000E2964" w:rsidP="000E2964">
            <w:pPr>
              <w:rPr>
                <w:b/>
                <w:bCs/>
              </w:rPr>
            </w:pPr>
            <w:r w:rsidRPr="000E2964">
              <w:rPr>
                <w:b/>
                <w:bCs/>
              </w:rPr>
              <w:t>Bubble Sort</w:t>
            </w:r>
          </w:p>
        </w:tc>
      </w:tr>
      <w:tr w:rsidR="000E2964" w:rsidRPr="000E2964" w14:paraId="69C6D70F" w14:textId="77777777" w:rsidTr="000E2964">
        <w:trPr>
          <w:tblCellSpacing w:w="15" w:type="dxa"/>
        </w:trPr>
        <w:tc>
          <w:tcPr>
            <w:tcW w:w="0" w:type="auto"/>
            <w:vAlign w:val="center"/>
            <w:hideMark/>
          </w:tcPr>
          <w:p w14:paraId="57F49D4F" w14:textId="77777777" w:rsidR="000E2964" w:rsidRPr="000E2964" w:rsidRDefault="000E2964" w:rsidP="000E2964">
            <w:r w:rsidRPr="000E2964">
              <w:rPr>
                <w:b/>
                <w:bCs/>
              </w:rPr>
              <w:t>Time Complexity</w:t>
            </w:r>
          </w:p>
        </w:tc>
        <w:tc>
          <w:tcPr>
            <w:tcW w:w="0" w:type="auto"/>
            <w:vAlign w:val="center"/>
            <w:hideMark/>
          </w:tcPr>
          <w:p w14:paraId="5E43CAC5" w14:textId="77777777" w:rsidR="000E2964" w:rsidRPr="000E2964" w:rsidRDefault="000E2964" w:rsidP="000E2964">
            <w:r w:rsidRPr="000E2964">
              <w:t>Best: O(n) (when already sorted), Worst: O(n²), Average: O(n²)</w:t>
            </w:r>
          </w:p>
        </w:tc>
      </w:tr>
      <w:tr w:rsidR="000E2964" w:rsidRPr="000E2964" w14:paraId="3006CD3B" w14:textId="77777777" w:rsidTr="000E2964">
        <w:trPr>
          <w:tblCellSpacing w:w="15" w:type="dxa"/>
        </w:trPr>
        <w:tc>
          <w:tcPr>
            <w:tcW w:w="0" w:type="auto"/>
            <w:vAlign w:val="center"/>
            <w:hideMark/>
          </w:tcPr>
          <w:p w14:paraId="0C353F15" w14:textId="77777777" w:rsidR="000E2964" w:rsidRPr="000E2964" w:rsidRDefault="000E2964" w:rsidP="000E2964">
            <w:r w:rsidRPr="000E2964">
              <w:rPr>
                <w:b/>
                <w:bCs/>
              </w:rPr>
              <w:t>Space Complexity</w:t>
            </w:r>
          </w:p>
        </w:tc>
        <w:tc>
          <w:tcPr>
            <w:tcW w:w="0" w:type="auto"/>
            <w:vAlign w:val="center"/>
            <w:hideMark/>
          </w:tcPr>
          <w:p w14:paraId="71C1B9EE" w14:textId="77777777" w:rsidR="000E2964" w:rsidRPr="000E2964" w:rsidRDefault="000E2964" w:rsidP="000E2964">
            <w:proofErr w:type="gramStart"/>
            <w:r w:rsidRPr="000E2964">
              <w:t>O(</w:t>
            </w:r>
            <w:proofErr w:type="gramEnd"/>
            <w:r w:rsidRPr="000E2964">
              <w:t>1) (in-place)</w:t>
            </w:r>
          </w:p>
        </w:tc>
      </w:tr>
      <w:tr w:rsidR="000E2964" w:rsidRPr="000E2964" w14:paraId="391BC1EE" w14:textId="77777777" w:rsidTr="000E2964">
        <w:trPr>
          <w:tblCellSpacing w:w="15" w:type="dxa"/>
        </w:trPr>
        <w:tc>
          <w:tcPr>
            <w:tcW w:w="0" w:type="auto"/>
            <w:vAlign w:val="center"/>
            <w:hideMark/>
          </w:tcPr>
          <w:p w14:paraId="0FFC2E52" w14:textId="77777777" w:rsidR="000E2964" w:rsidRPr="000E2964" w:rsidRDefault="000E2964" w:rsidP="000E2964">
            <w:r w:rsidRPr="000E2964">
              <w:rPr>
                <w:b/>
                <w:bCs/>
              </w:rPr>
              <w:t>Stability</w:t>
            </w:r>
          </w:p>
        </w:tc>
        <w:tc>
          <w:tcPr>
            <w:tcW w:w="0" w:type="auto"/>
            <w:vAlign w:val="center"/>
            <w:hideMark/>
          </w:tcPr>
          <w:p w14:paraId="5889CA1E" w14:textId="77777777" w:rsidR="000E2964" w:rsidRPr="000E2964" w:rsidRDefault="000E2964" w:rsidP="000E2964">
            <w:r w:rsidRPr="000E2964">
              <w:t>Stable</w:t>
            </w:r>
          </w:p>
        </w:tc>
      </w:tr>
      <w:tr w:rsidR="000E2964" w:rsidRPr="000E2964" w14:paraId="20009CD6" w14:textId="77777777" w:rsidTr="000E2964">
        <w:trPr>
          <w:tblCellSpacing w:w="15" w:type="dxa"/>
        </w:trPr>
        <w:tc>
          <w:tcPr>
            <w:tcW w:w="0" w:type="auto"/>
            <w:vAlign w:val="center"/>
            <w:hideMark/>
          </w:tcPr>
          <w:p w14:paraId="78EBA9EA" w14:textId="77777777" w:rsidR="000E2964" w:rsidRPr="000E2964" w:rsidRDefault="000E2964" w:rsidP="000E2964">
            <w:r w:rsidRPr="000E2964">
              <w:rPr>
                <w:b/>
                <w:bCs/>
              </w:rPr>
              <w:t>In-Place</w:t>
            </w:r>
          </w:p>
        </w:tc>
        <w:tc>
          <w:tcPr>
            <w:tcW w:w="0" w:type="auto"/>
            <w:vAlign w:val="center"/>
            <w:hideMark/>
          </w:tcPr>
          <w:p w14:paraId="03E269C7" w14:textId="77777777" w:rsidR="000E2964" w:rsidRPr="000E2964" w:rsidRDefault="000E2964" w:rsidP="000E2964">
            <w:r w:rsidRPr="000E2964">
              <w:t>Yes</w:t>
            </w:r>
          </w:p>
        </w:tc>
      </w:tr>
      <w:tr w:rsidR="000E2964" w:rsidRPr="000E2964" w14:paraId="128733BD" w14:textId="77777777" w:rsidTr="000E2964">
        <w:trPr>
          <w:tblCellSpacing w:w="15" w:type="dxa"/>
        </w:trPr>
        <w:tc>
          <w:tcPr>
            <w:tcW w:w="0" w:type="auto"/>
            <w:vAlign w:val="center"/>
            <w:hideMark/>
          </w:tcPr>
          <w:p w14:paraId="528D714B" w14:textId="77777777" w:rsidR="000E2964" w:rsidRPr="000E2964" w:rsidRDefault="000E2964" w:rsidP="000E2964">
            <w:r w:rsidRPr="000E2964">
              <w:rPr>
                <w:b/>
                <w:bCs/>
              </w:rPr>
              <w:t>Adaptivity</w:t>
            </w:r>
          </w:p>
        </w:tc>
        <w:tc>
          <w:tcPr>
            <w:tcW w:w="0" w:type="auto"/>
            <w:vAlign w:val="center"/>
            <w:hideMark/>
          </w:tcPr>
          <w:p w14:paraId="174022E4" w14:textId="77777777" w:rsidR="000E2964" w:rsidRPr="000E2964" w:rsidRDefault="000E2964" w:rsidP="000E2964">
            <w:r w:rsidRPr="000E2964">
              <w:t>Adaptive (can stop early if no swaps are made)</w:t>
            </w:r>
          </w:p>
        </w:tc>
      </w:tr>
      <w:tr w:rsidR="000E2964" w:rsidRPr="000E2964" w14:paraId="1DE928C2" w14:textId="77777777" w:rsidTr="000E2964">
        <w:trPr>
          <w:tblCellSpacing w:w="15" w:type="dxa"/>
        </w:trPr>
        <w:tc>
          <w:tcPr>
            <w:tcW w:w="0" w:type="auto"/>
            <w:vAlign w:val="center"/>
            <w:hideMark/>
          </w:tcPr>
          <w:p w14:paraId="67D881E5" w14:textId="77777777" w:rsidR="000E2964" w:rsidRPr="000E2964" w:rsidRDefault="000E2964" w:rsidP="000E2964">
            <w:r w:rsidRPr="000E2964">
              <w:rPr>
                <w:b/>
                <w:bCs/>
              </w:rPr>
              <w:t>Best Use Case</w:t>
            </w:r>
          </w:p>
        </w:tc>
        <w:tc>
          <w:tcPr>
            <w:tcW w:w="0" w:type="auto"/>
            <w:vAlign w:val="center"/>
            <w:hideMark/>
          </w:tcPr>
          <w:p w14:paraId="77FC1CC8" w14:textId="77777777" w:rsidR="000E2964" w:rsidRPr="000E2964" w:rsidRDefault="000E2964" w:rsidP="000E2964">
            <w:r w:rsidRPr="000E2964">
              <w:t>Educational purposes, small data sets, simple applications</w:t>
            </w:r>
          </w:p>
        </w:tc>
      </w:tr>
    </w:tbl>
    <w:p w14:paraId="14CD56F2" w14:textId="77777777" w:rsidR="000E2964" w:rsidRPr="000E2964" w:rsidRDefault="000E2964" w:rsidP="000E2964">
      <w:r w:rsidRPr="000E2964">
        <w:rPr>
          <w:b/>
          <w:bCs/>
        </w:rPr>
        <w:t>Pros</w:t>
      </w:r>
      <w:r w:rsidRPr="000E2964">
        <w:t>:</w:t>
      </w:r>
    </w:p>
    <w:p w14:paraId="248D4BCC" w14:textId="77777777" w:rsidR="000E2964" w:rsidRPr="000E2964" w:rsidRDefault="000E2964" w:rsidP="000E2964">
      <w:pPr>
        <w:numPr>
          <w:ilvl w:val="0"/>
          <w:numId w:val="1"/>
        </w:numPr>
      </w:pPr>
      <w:r w:rsidRPr="000E2964">
        <w:t>Very simple to understand and implement.</w:t>
      </w:r>
    </w:p>
    <w:p w14:paraId="5BA18855" w14:textId="77777777" w:rsidR="000E2964" w:rsidRPr="000E2964" w:rsidRDefault="000E2964" w:rsidP="000E2964">
      <w:pPr>
        <w:numPr>
          <w:ilvl w:val="0"/>
          <w:numId w:val="1"/>
        </w:numPr>
      </w:pPr>
      <w:r w:rsidRPr="000E2964">
        <w:t>Adaptive (can be optimized to stop early if the list is already sorted).</w:t>
      </w:r>
    </w:p>
    <w:p w14:paraId="5EF7F9B2" w14:textId="77777777" w:rsidR="000E2964" w:rsidRPr="000E2964" w:rsidRDefault="000E2964" w:rsidP="000E2964">
      <w:r w:rsidRPr="000E2964">
        <w:rPr>
          <w:b/>
          <w:bCs/>
        </w:rPr>
        <w:t>Cons</w:t>
      </w:r>
      <w:r w:rsidRPr="000E2964">
        <w:t>:</w:t>
      </w:r>
    </w:p>
    <w:p w14:paraId="6A33132E" w14:textId="77777777" w:rsidR="000E2964" w:rsidRPr="000E2964" w:rsidRDefault="000E2964" w:rsidP="000E2964">
      <w:pPr>
        <w:numPr>
          <w:ilvl w:val="0"/>
          <w:numId w:val="2"/>
        </w:numPr>
      </w:pPr>
      <w:r w:rsidRPr="000E2964">
        <w:t>Slow on large datasets (O(n²) time complexity).</w:t>
      </w:r>
    </w:p>
    <w:p w14:paraId="4473ACAB" w14:textId="77777777" w:rsidR="000E2964" w:rsidRPr="000E2964" w:rsidRDefault="000E2964" w:rsidP="000E2964">
      <w:pPr>
        <w:numPr>
          <w:ilvl w:val="0"/>
          <w:numId w:val="2"/>
        </w:numPr>
      </w:pPr>
      <w:r w:rsidRPr="000E2964">
        <w:t>Inefficient for sorting large arrays or lists.</w:t>
      </w:r>
    </w:p>
    <w:p w14:paraId="24B3F79C" w14:textId="77777777" w:rsidR="000E2964" w:rsidRPr="000E2964" w:rsidRDefault="00000000" w:rsidP="000E2964">
      <w:r>
        <w:pict w14:anchorId="77CE145A">
          <v:rect id="_x0000_i1025" style="width:0;height:1.5pt" o:hralign="center" o:hrstd="t" o:hr="t" fillcolor="#a0a0a0" stroked="f"/>
        </w:pict>
      </w:r>
    </w:p>
    <w:p w14:paraId="272EED32" w14:textId="77777777" w:rsidR="000E2964" w:rsidRPr="000E2964" w:rsidRDefault="000E2964" w:rsidP="000E2964">
      <w:pPr>
        <w:rPr>
          <w:b/>
          <w:bCs/>
        </w:rPr>
      </w:pPr>
      <w:r w:rsidRPr="000E2964">
        <w:rPr>
          <w:b/>
          <w:bCs/>
        </w:rPr>
        <w:t>2. Selection Sort</w:t>
      </w:r>
    </w:p>
    <w:p w14:paraId="4E4E629E" w14:textId="77777777" w:rsidR="000E2964" w:rsidRPr="000E2964" w:rsidRDefault="000E2964" w:rsidP="000E2964">
      <w:r w:rsidRPr="000E2964">
        <w:t>Selection sort works by repeatedly finding the minimum (or maximum) element from the unsorted portion of the array and swapping it with the first unsorted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6962"/>
      </w:tblGrid>
      <w:tr w:rsidR="000E2964" w:rsidRPr="000E2964" w14:paraId="5C9511B0" w14:textId="77777777" w:rsidTr="000E2964">
        <w:trPr>
          <w:tblHeader/>
          <w:tblCellSpacing w:w="15" w:type="dxa"/>
        </w:trPr>
        <w:tc>
          <w:tcPr>
            <w:tcW w:w="0" w:type="auto"/>
            <w:vAlign w:val="center"/>
            <w:hideMark/>
          </w:tcPr>
          <w:p w14:paraId="302A1DDE" w14:textId="77777777" w:rsidR="000E2964" w:rsidRPr="000E2964" w:rsidRDefault="000E2964" w:rsidP="000E2964">
            <w:pPr>
              <w:rPr>
                <w:b/>
                <w:bCs/>
              </w:rPr>
            </w:pPr>
            <w:r w:rsidRPr="000E2964">
              <w:rPr>
                <w:b/>
                <w:bCs/>
              </w:rPr>
              <w:t>Criterion</w:t>
            </w:r>
          </w:p>
        </w:tc>
        <w:tc>
          <w:tcPr>
            <w:tcW w:w="0" w:type="auto"/>
            <w:vAlign w:val="center"/>
            <w:hideMark/>
          </w:tcPr>
          <w:p w14:paraId="5AC898A6" w14:textId="77777777" w:rsidR="000E2964" w:rsidRPr="000E2964" w:rsidRDefault="000E2964" w:rsidP="000E2964">
            <w:pPr>
              <w:rPr>
                <w:b/>
                <w:bCs/>
              </w:rPr>
            </w:pPr>
            <w:r w:rsidRPr="000E2964">
              <w:rPr>
                <w:b/>
                <w:bCs/>
              </w:rPr>
              <w:t>Selection Sort</w:t>
            </w:r>
          </w:p>
        </w:tc>
      </w:tr>
      <w:tr w:rsidR="000E2964" w:rsidRPr="000E2964" w14:paraId="3F41C3B0" w14:textId="77777777" w:rsidTr="000E2964">
        <w:trPr>
          <w:tblCellSpacing w:w="15" w:type="dxa"/>
        </w:trPr>
        <w:tc>
          <w:tcPr>
            <w:tcW w:w="0" w:type="auto"/>
            <w:vAlign w:val="center"/>
            <w:hideMark/>
          </w:tcPr>
          <w:p w14:paraId="5DD470AA" w14:textId="77777777" w:rsidR="000E2964" w:rsidRPr="000E2964" w:rsidRDefault="000E2964" w:rsidP="000E2964">
            <w:r w:rsidRPr="000E2964">
              <w:rPr>
                <w:b/>
                <w:bCs/>
              </w:rPr>
              <w:t>Time Complexity</w:t>
            </w:r>
          </w:p>
        </w:tc>
        <w:tc>
          <w:tcPr>
            <w:tcW w:w="0" w:type="auto"/>
            <w:vAlign w:val="center"/>
            <w:hideMark/>
          </w:tcPr>
          <w:p w14:paraId="39F320E5" w14:textId="77777777" w:rsidR="000E2964" w:rsidRPr="000E2964" w:rsidRDefault="000E2964" w:rsidP="000E2964">
            <w:r w:rsidRPr="000E2964">
              <w:t>Best: O(n²), Worst: O(n²), Average: O(n²)</w:t>
            </w:r>
          </w:p>
        </w:tc>
      </w:tr>
      <w:tr w:rsidR="000E2964" w:rsidRPr="000E2964" w14:paraId="6D75BEE2" w14:textId="77777777" w:rsidTr="000E2964">
        <w:trPr>
          <w:tblCellSpacing w:w="15" w:type="dxa"/>
        </w:trPr>
        <w:tc>
          <w:tcPr>
            <w:tcW w:w="0" w:type="auto"/>
            <w:vAlign w:val="center"/>
            <w:hideMark/>
          </w:tcPr>
          <w:p w14:paraId="58FD1040" w14:textId="77777777" w:rsidR="000E2964" w:rsidRPr="000E2964" w:rsidRDefault="000E2964" w:rsidP="000E2964">
            <w:r w:rsidRPr="000E2964">
              <w:rPr>
                <w:b/>
                <w:bCs/>
              </w:rPr>
              <w:t>Space Complexity</w:t>
            </w:r>
          </w:p>
        </w:tc>
        <w:tc>
          <w:tcPr>
            <w:tcW w:w="0" w:type="auto"/>
            <w:vAlign w:val="center"/>
            <w:hideMark/>
          </w:tcPr>
          <w:p w14:paraId="7F6554DE" w14:textId="77777777" w:rsidR="000E2964" w:rsidRPr="000E2964" w:rsidRDefault="000E2964" w:rsidP="000E2964">
            <w:proofErr w:type="gramStart"/>
            <w:r w:rsidRPr="000E2964">
              <w:t>O(</w:t>
            </w:r>
            <w:proofErr w:type="gramEnd"/>
            <w:r w:rsidRPr="000E2964">
              <w:t>1) (in-place)</w:t>
            </w:r>
          </w:p>
        </w:tc>
      </w:tr>
      <w:tr w:rsidR="000E2964" w:rsidRPr="000E2964" w14:paraId="67FC808A" w14:textId="77777777" w:rsidTr="000E2964">
        <w:trPr>
          <w:tblCellSpacing w:w="15" w:type="dxa"/>
        </w:trPr>
        <w:tc>
          <w:tcPr>
            <w:tcW w:w="0" w:type="auto"/>
            <w:vAlign w:val="center"/>
            <w:hideMark/>
          </w:tcPr>
          <w:p w14:paraId="5928D637" w14:textId="77777777" w:rsidR="000E2964" w:rsidRPr="000E2964" w:rsidRDefault="000E2964" w:rsidP="000E2964">
            <w:r w:rsidRPr="000E2964">
              <w:rPr>
                <w:b/>
                <w:bCs/>
              </w:rPr>
              <w:t>Stability</w:t>
            </w:r>
          </w:p>
        </w:tc>
        <w:tc>
          <w:tcPr>
            <w:tcW w:w="0" w:type="auto"/>
            <w:vAlign w:val="center"/>
            <w:hideMark/>
          </w:tcPr>
          <w:p w14:paraId="0EAEEE66" w14:textId="77777777" w:rsidR="000E2964" w:rsidRPr="000E2964" w:rsidRDefault="000E2964" w:rsidP="000E2964">
            <w:r w:rsidRPr="000E2964">
              <w:t>Not stable</w:t>
            </w:r>
          </w:p>
        </w:tc>
      </w:tr>
      <w:tr w:rsidR="000E2964" w:rsidRPr="000E2964" w14:paraId="466C4E2C" w14:textId="77777777" w:rsidTr="000E2964">
        <w:trPr>
          <w:tblCellSpacing w:w="15" w:type="dxa"/>
        </w:trPr>
        <w:tc>
          <w:tcPr>
            <w:tcW w:w="0" w:type="auto"/>
            <w:vAlign w:val="center"/>
            <w:hideMark/>
          </w:tcPr>
          <w:p w14:paraId="5CDC24E5" w14:textId="77777777" w:rsidR="000E2964" w:rsidRPr="000E2964" w:rsidRDefault="000E2964" w:rsidP="000E2964">
            <w:r w:rsidRPr="000E2964">
              <w:rPr>
                <w:b/>
                <w:bCs/>
              </w:rPr>
              <w:t>In-Place</w:t>
            </w:r>
          </w:p>
        </w:tc>
        <w:tc>
          <w:tcPr>
            <w:tcW w:w="0" w:type="auto"/>
            <w:vAlign w:val="center"/>
            <w:hideMark/>
          </w:tcPr>
          <w:p w14:paraId="04803B37" w14:textId="77777777" w:rsidR="000E2964" w:rsidRPr="000E2964" w:rsidRDefault="000E2964" w:rsidP="000E2964">
            <w:r w:rsidRPr="000E2964">
              <w:t>Yes</w:t>
            </w:r>
          </w:p>
        </w:tc>
      </w:tr>
      <w:tr w:rsidR="000E2964" w:rsidRPr="000E2964" w14:paraId="39591469" w14:textId="77777777" w:rsidTr="000E2964">
        <w:trPr>
          <w:tblCellSpacing w:w="15" w:type="dxa"/>
        </w:trPr>
        <w:tc>
          <w:tcPr>
            <w:tcW w:w="0" w:type="auto"/>
            <w:vAlign w:val="center"/>
            <w:hideMark/>
          </w:tcPr>
          <w:p w14:paraId="43FFD9BB" w14:textId="77777777" w:rsidR="000E2964" w:rsidRPr="000E2964" w:rsidRDefault="000E2964" w:rsidP="000E2964">
            <w:r w:rsidRPr="000E2964">
              <w:rPr>
                <w:b/>
                <w:bCs/>
              </w:rPr>
              <w:t>Best Use Case</w:t>
            </w:r>
          </w:p>
        </w:tc>
        <w:tc>
          <w:tcPr>
            <w:tcW w:w="0" w:type="auto"/>
            <w:vAlign w:val="center"/>
            <w:hideMark/>
          </w:tcPr>
          <w:p w14:paraId="4950BC6A" w14:textId="77777777" w:rsidR="000E2964" w:rsidRPr="000E2964" w:rsidRDefault="000E2964" w:rsidP="000E2964">
            <w:r w:rsidRPr="000E2964">
              <w:t>Small data sets, educational purposes, when memory usage is a concern</w:t>
            </w:r>
          </w:p>
        </w:tc>
      </w:tr>
    </w:tbl>
    <w:p w14:paraId="2970DB2F" w14:textId="77777777" w:rsidR="000E2964" w:rsidRPr="000E2964" w:rsidRDefault="000E2964" w:rsidP="000E2964">
      <w:r w:rsidRPr="000E2964">
        <w:rPr>
          <w:b/>
          <w:bCs/>
        </w:rPr>
        <w:t>Pros</w:t>
      </w:r>
      <w:r w:rsidRPr="000E2964">
        <w:t>:</w:t>
      </w:r>
    </w:p>
    <w:p w14:paraId="69956826" w14:textId="77777777" w:rsidR="000E2964" w:rsidRPr="000E2964" w:rsidRDefault="000E2964" w:rsidP="000E2964">
      <w:pPr>
        <w:numPr>
          <w:ilvl w:val="0"/>
          <w:numId w:val="3"/>
        </w:numPr>
      </w:pPr>
      <w:r w:rsidRPr="000E2964">
        <w:t>Simple and easy to implement.</w:t>
      </w:r>
    </w:p>
    <w:p w14:paraId="23C95DFC" w14:textId="77777777" w:rsidR="000E2964" w:rsidRPr="000E2964" w:rsidRDefault="000E2964" w:rsidP="000E2964">
      <w:pPr>
        <w:numPr>
          <w:ilvl w:val="0"/>
          <w:numId w:val="3"/>
        </w:numPr>
      </w:pPr>
      <w:r w:rsidRPr="000E2964">
        <w:lastRenderedPageBreak/>
        <w:t xml:space="preserve">In-place sorting with </w:t>
      </w:r>
      <w:proofErr w:type="gramStart"/>
      <w:r w:rsidRPr="000E2964">
        <w:t>O(</w:t>
      </w:r>
      <w:proofErr w:type="gramEnd"/>
      <w:r w:rsidRPr="000E2964">
        <w:t>1) space complexity.</w:t>
      </w:r>
    </w:p>
    <w:p w14:paraId="7F2760C3" w14:textId="77777777" w:rsidR="000E2964" w:rsidRPr="000E2964" w:rsidRDefault="000E2964" w:rsidP="000E2964">
      <w:pPr>
        <w:numPr>
          <w:ilvl w:val="0"/>
          <w:numId w:val="3"/>
        </w:numPr>
      </w:pPr>
      <w:r w:rsidRPr="000E2964">
        <w:t>Does not require additional memory.</w:t>
      </w:r>
    </w:p>
    <w:p w14:paraId="24B81F57" w14:textId="77777777" w:rsidR="000E2964" w:rsidRPr="000E2964" w:rsidRDefault="000E2964" w:rsidP="000E2964">
      <w:r w:rsidRPr="000E2964">
        <w:rPr>
          <w:b/>
          <w:bCs/>
        </w:rPr>
        <w:t>Cons</w:t>
      </w:r>
      <w:r w:rsidRPr="000E2964">
        <w:t>:</w:t>
      </w:r>
    </w:p>
    <w:p w14:paraId="469701E1" w14:textId="77777777" w:rsidR="000E2964" w:rsidRPr="000E2964" w:rsidRDefault="000E2964" w:rsidP="000E2964">
      <w:pPr>
        <w:numPr>
          <w:ilvl w:val="0"/>
          <w:numId w:val="4"/>
        </w:numPr>
      </w:pPr>
      <w:r w:rsidRPr="000E2964">
        <w:t>Inefficient on large data sets (O(n²) time complexity).</w:t>
      </w:r>
    </w:p>
    <w:p w14:paraId="2A2FF433" w14:textId="77777777" w:rsidR="000E2964" w:rsidRPr="000E2964" w:rsidRDefault="000E2964" w:rsidP="000E2964">
      <w:pPr>
        <w:numPr>
          <w:ilvl w:val="0"/>
          <w:numId w:val="4"/>
        </w:numPr>
      </w:pPr>
      <w:r w:rsidRPr="000E2964">
        <w:t>Not stable, meaning it can change the order of equal elements.</w:t>
      </w:r>
    </w:p>
    <w:p w14:paraId="0CB80BBE" w14:textId="77777777" w:rsidR="000E2964" w:rsidRPr="000E2964" w:rsidRDefault="00000000" w:rsidP="000E2964">
      <w:r>
        <w:pict w14:anchorId="37EFCAB7">
          <v:rect id="_x0000_i1026" style="width:0;height:1.5pt" o:hralign="center" o:hrstd="t" o:hr="t" fillcolor="#a0a0a0" stroked="f"/>
        </w:pict>
      </w:r>
    </w:p>
    <w:p w14:paraId="0BA728E1" w14:textId="77777777" w:rsidR="000E2964" w:rsidRPr="000E2964" w:rsidRDefault="000E2964" w:rsidP="000E2964">
      <w:pPr>
        <w:rPr>
          <w:b/>
          <w:bCs/>
        </w:rPr>
      </w:pPr>
      <w:r w:rsidRPr="000E2964">
        <w:rPr>
          <w:b/>
          <w:bCs/>
        </w:rPr>
        <w:t>3. Insertion Sort</w:t>
      </w:r>
    </w:p>
    <w:p w14:paraId="26D803B3" w14:textId="77777777" w:rsidR="000E2964" w:rsidRPr="000E2964" w:rsidRDefault="000E2964" w:rsidP="000E2964">
      <w:r w:rsidRPr="000E2964">
        <w:t>Insertion sort builds the sorted array one item at a time by inserting each element into its proper position in the already sorted portion of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7386"/>
      </w:tblGrid>
      <w:tr w:rsidR="000E2964" w:rsidRPr="000E2964" w14:paraId="2E51E049" w14:textId="77777777" w:rsidTr="000E2964">
        <w:trPr>
          <w:tblHeader/>
          <w:tblCellSpacing w:w="15" w:type="dxa"/>
        </w:trPr>
        <w:tc>
          <w:tcPr>
            <w:tcW w:w="0" w:type="auto"/>
            <w:vAlign w:val="center"/>
            <w:hideMark/>
          </w:tcPr>
          <w:p w14:paraId="4812BA33" w14:textId="77777777" w:rsidR="000E2964" w:rsidRPr="000E2964" w:rsidRDefault="000E2964" w:rsidP="000E2964">
            <w:pPr>
              <w:rPr>
                <w:b/>
                <w:bCs/>
              </w:rPr>
            </w:pPr>
            <w:r w:rsidRPr="000E2964">
              <w:rPr>
                <w:b/>
                <w:bCs/>
              </w:rPr>
              <w:t>Criterion</w:t>
            </w:r>
          </w:p>
        </w:tc>
        <w:tc>
          <w:tcPr>
            <w:tcW w:w="0" w:type="auto"/>
            <w:vAlign w:val="center"/>
            <w:hideMark/>
          </w:tcPr>
          <w:p w14:paraId="117E1E02" w14:textId="77777777" w:rsidR="000E2964" w:rsidRPr="000E2964" w:rsidRDefault="000E2964" w:rsidP="000E2964">
            <w:pPr>
              <w:rPr>
                <w:b/>
                <w:bCs/>
              </w:rPr>
            </w:pPr>
            <w:r w:rsidRPr="000E2964">
              <w:rPr>
                <w:b/>
                <w:bCs/>
              </w:rPr>
              <w:t>Insertion Sort</w:t>
            </w:r>
          </w:p>
        </w:tc>
      </w:tr>
      <w:tr w:rsidR="000E2964" w:rsidRPr="000E2964" w14:paraId="61EE9A98" w14:textId="77777777" w:rsidTr="000E2964">
        <w:trPr>
          <w:tblCellSpacing w:w="15" w:type="dxa"/>
        </w:trPr>
        <w:tc>
          <w:tcPr>
            <w:tcW w:w="0" w:type="auto"/>
            <w:vAlign w:val="center"/>
            <w:hideMark/>
          </w:tcPr>
          <w:p w14:paraId="161614C8" w14:textId="77777777" w:rsidR="000E2964" w:rsidRPr="000E2964" w:rsidRDefault="000E2964" w:rsidP="000E2964">
            <w:r w:rsidRPr="000E2964">
              <w:rPr>
                <w:b/>
                <w:bCs/>
              </w:rPr>
              <w:t>Time Complexity</w:t>
            </w:r>
          </w:p>
        </w:tc>
        <w:tc>
          <w:tcPr>
            <w:tcW w:w="0" w:type="auto"/>
            <w:vAlign w:val="center"/>
            <w:hideMark/>
          </w:tcPr>
          <w:p w14:paraId="68280256" w14:textId="77777777" w:rsidR="000E2964" w:rsidRPr="000E2964" w:rsidRDefault="000E2964" w:rsidP="000E2964">
            <w:r w:rsidRPr="000E2964">
              <w:t>Best: O(n) (when already sorted), Worst: O(n²), Average: O(n²)</w:t>
            </w:r>
          </w:p>
        </w:tc>
      </w:tr>
      <w:tr w:rsidR="000E2964" w:rsidRPr="000E2964" w14:paraId="4A79771F" w14:textId="77777777" w:rsidTr="000E2964">
        <w:trPr>
          <w:tblCellSpacing w:w="15" w:type="dxa"/>
        </w:trPr>
        <w:tc>
          <w:tcPr>
            <w:tcW w:w="0" w:type="auto"/>
            <w:vAlign w:val="center"/>
            <w:hideMark/>
          </w:tcPr>
          <w:p w14:paraId="19ADB501" w14:textId="77777777" w:rsidR="000E2964" w:rsidRPr="000E2964" w:rsidRDefault="000E2964" w:rsidP="000E2964">
            <w:r w:rsidRPr="000E2964">
              <w:rPr>
                <w:b/>
                <w:bCs/>
              </w:rPr>
              <w:t>Space Complexity</w:t>
            </w:r>
          </w:p>
        </w:tc>
        <w:tc>
          <w:tcPr>
            <w:tcW w:w="0" w:type="auto"/>
            <w:vAlign w:val="center"/>
            <w:hideMark/>
          </w:tcPr>
          <w:p w14:paraId="38059D8A" w14:textId="77777777" w:rsidR="000E2964" w:rsidRPr="000E2964" w:rsidRDefault="000E2964" w:rsidP="000E2964">
            <w:proofErr w:type="gramStart"/>
            <w:r w:rsidRPr="000E2964">
              <w:t>O(</w:t>
            </w:r>
            <w:proofErr w:type="gramEnd"/>
            <w:r w:rsidRPr="000E2964">
              <w:t>1) (in-place)</w:t>
            </w:r>
          </w:p>
        </w:tc>
      </w:tr>
      <w:tr w:rsidR="000E2964" w:rsidRPr="000E2964" w14:paraId="7B328281" w14:textId="77777777" w:rsidTr="000E2964">
        <w:trPr>
          <w:tblCellSpacing w:w="15" w:type="dxa"/>
        </w:trPr>
        <w:tc>
          <w:tcPr>
            <w:tcW w:w="0" w:type="auto"/>
            <w:vAlign w:val="center"/>
            <w:hideMark/>
          </w:tcPr>
          <w:p w14:paraId="30DBBEBF" w14:textId="77777777" w:rsidR="000E2964" w:rsidRPr="000E2964" w:rsidRDefault="000E2964" w:rsidP="000E2964">
            <w:r w:rsidRPr="000E2964">
              <w:rPr>
                <w:b/>
                <w:bCs/>
              </w:rPr>
              <w:t>Stability</w:t>
            </w:r>
          </w:p>
        </w:tc>
        <w:tc>
          <w:tcPr>
            <w:tcW w:w="0" w:type="auto"/>
            <w:vAlign w:val="center"/>
            <w:hideMark/>
          </w:tcPr>
          <w:p w14:paraId="79318119" w14:textId="77777777" w:rsidR="000E2964" w:rsidRPr="000E2964" w:rsidRDefault="000E2964" w:rsidP="000E2964">
            <w:r w:rsidRPr="000E2964">
              <w:t>Stable</w:t>
            </w:r>
          </w:p>
        </w:tc>
      </w:tr>
      <w:tr w:rsidR="000E2964" w:rsidRPr="000E2964" w14:paraId="042BD50A" w14:textId="77777777" w:rsidTr="000E2964">
        <w:trPr>
          <w:tblCellSpacing w:w="15" w:type="dxa"/>
        </w:trPr>
        <w:tc>
          <w:tcPr>
            <w:tcW w:w="0" w:type="auto"/>
            <w:vAlign w:val="center"/>
            <w:hideMark/>
          </w:tcPr>
          <w:p w14:paraId="5BC59AC1" w14:textId="77777777" w:rsidR="000E2964" w:rsidRPr="000E2964" w:rsidRDefault="000E2964" w:rsidP="000E2964">
            <w:r w:rsidRPr="000E2964">
              <w:rPr>
                <w:b/>
                <w:bCs/>
              </w:rPr>
              <w:t>In-Place</w:t>
            </w:r>
          </w:p>
        </w:tc>
        <w:tc>
          <w:tcPr>
            <w:tcW w:w="0" w:type="auto"/>
            <w:vAlign w:val="center"/>
            <w:hideMark/>
          </w:tcPr>
          <w:p w14:paraId="46CEBCBF" w14:textId="77777777" w:rsidR="000E2964" w:rsidRPr="000E2964" w:rsidRDefault="000E2964" w:rsidP="000E2964">
            <w:r w:rsidRPr="000E2964">
              <w:t>Yes</w:t>
            </w:r>
          </w:p>
        </w:tc>
      </w:tr>
      <w:tr w:rsidR="000E2964" w:rsidRPr="000E2964" w14:paraId="1BD18085" w14:textId="77777777" w:rsidTr="000E2964">
        <w:trPr>
          <w:tblCellSpacing w:w="15" w:type="dxa"/>
        </w:trPr>
        <w:tc>
          <w:tcPr>
            <w:tcW w:w="0" w:type="auto"/>
            <w:vAlign w:val="center"/>
            <w:hideMark/>
          </w:tcPr>
          <w:p w14:paraId="20989875" w14:textId="77777777" w:rsidR="000E2964" w:rsidRPr="000E2964" w:rsidRDefault="000E2964" w:rsidP="000E2964">
            <w:r w:rsidRPr="000E2964">
              <w:rPr>
                <w:b/>
                <w:bCs/>
              </w:rPr>
              <w:t>Adaptivity</w:t>
            </w:r>
          </w:p>
        </w:tc>
        <w:tc>
          <w:tcPr>
            <w:tcW w:w="0" w:type="auto"/>
            <w:vAlign w:val="center"/>
            <w:hideMark/>
          </w:tcPr>
          <w:p w14:paraId="191D8058" w14:textId="77777777" w:rsidR="000E2964" w:rsidRPr="000E2964" w:rsidRDefault="000E2964" w:rsidP="000E2964">
            <w:r w:rsidRPr="000E2964">
              <w:t>Adaptive (best-case O(n) for nearly sorted arrays)</w:t>
            </w:r>
          </w:p>
        </w:tc>
      </w:tr>
      <w:tr w:rsidR="000E2964" w:rsidRPr="000E2964" w14:paraId="4594CB80" w14:textId="77777777" w:rsidTr="000E2964">
        <w:trPr>
          <w:tblCellSpacing w:w="15" w:type="dxa"/>
        </w:trPr>
        <w:tc>
          <w:tcPr>
            <w:tcW w:w="0" w:type="auto"/>
            <w:vAlign w:val="center"/>
            <w:hideMark/>
          </w:tcPr>
          <w:p w14:paraId="4F3C2BE8" w14:textId="77777777" w:rsidR="000E2964" w:rsidRPr="000E2964" w:rsidRDefault="000E2964" w:rsidP="000E2964">
            <w:r w:rsidRPr="000E2964">
              <w:rPr>
                <w:b/>
                <w:bCs/>
              </w:rPr>
              <w:t>Best Use Case</w:t>
            </w:r>
          </w:p>
        </w:tc>
        <w:tc>
          <w:tcPr>
            <w:tcW w:w="0" w:type="auto"/>
            <w:vAlign w:val="center"/>
            <w:hideMark/>
          </w:tcPr>
          <w:p w14:paraId="526D48F5" w14:textId="77777777" w:rsidR="000E2964" w:rsidRPr="000E2964" w:rsidRDefault="000E2964" w:rsidP="000E2964">
            <w:r w:rsidRPr="000E2964">
              <w:t>Small data sets, nearly sorted arrays, applications where stability is important</w:t>
            </w:r>
          </w:p>
        </w:tc>
      </w:tr>
    </w:tbl>
    <w:p w14:paraId="784FC7EF" w14:textId="77777777" w:rsidR="000E2964" w:rsidRPr="000E2964" w:rsidRDefault="000E2964" w:rsidP="000E2964">
      <w:r w:rsidRPr="000E2964">
        <w:rPr>
          <w:b/>
          <w:bCs/>
        </w:rPr>
        <w:t>Pros</w:t>
      </w:r>
      <w:r w:rsidRPr="000E2964">
        <w:t>:</w:t>
      </w:r>
    </w:p>
    <w:p w14:paraId="27B6253F" w14:textId="77777777" w:rsidR="000E2964" w:rsidRPr="000E2964" w:rsidRDefault="000E2964" w:rsidP="000E2964">
      <w:pPr>
        <w:numPr>
          <w:ilvl w:val="0"/>
          <w:numId w:val="5"/>
        </w:numPr>
      </w:pPr>
      <w:r w:rsidRPr="000E2964">
        <w:t>Very efficient for small or nearly sorted datasets.</w:t>
      </w:r>
    </w:p>
    <w:p w14:paraId="11BF9A76" w14:textId="77777777" w:rsidR="000E2964" w:rsidRPr="000E2964" w:rsidRDefault="000E2964" w:rsidP="000E2964">
      <w:pPr>
        <w:numPr>
          <w:ilvl w:val="0"/>
          <w:numId w:val="5"/>
        </w:numPr>
      </w:pPr>
      <w:r w:rsidRPr="000E2964">
        <w:t>Stable (preserves relative order of equal elements).</w:t>
      </w:r>
    </w:p>
    <w:p w14:paraId="7E9559A9" w14:textId="77777777" w:rsidR="000E2964" w:rsidRPr="000E2964" w:rsidRDefault="000E2964" w:rsidP="000E2964">
      <w:pPr>
        <w:numPr>
          <w:ilvl w:val="0"/>
          <w:numId w:val="5"/>
        </w:numPr>
      </w:pPr>
      <w:r w:rsidRPr="000E2964">
        <w:t>Adaptive (can perform better on nearly sorted data).</w:t>
      </w:r>
    </w:p>
    <w:p w14:paraId="429D9C75" w14:textId="77777777" w:rsidR="000E2964" w:rsidRPr="000E2964" w:rsidRDefault="000E2964" w:rsidP="000E2964">
      <w:r w:rsidRPr="000E2964">
        <w:rPr>
          <w:b/>
          <w:bCs/>
        </w:rPr>
        <w:t>Cons</w:t>
      </w:r>
      <w:r w:rsidRPr="000E2964">
        <w:t>:</w:t>
      </w:r>
    </w:p>
    <w:p w14:paraId="33881C48" w14:textId="77777777" w:rsidR="000E2964" w:rsidRPr="000E2964" w:rsidRDefault="000E2964" w:rsidP="000E2964">
      <w:pPr>
        <w:numPr>
          <w:ilvl w:val="0"/>
          <w:numId w:val="6"/>
        </w:numPr>
      </w:pPr>
      <w:r w:rsidRPr="000E2964">
        <w:t>Inefficient for large datasets (O(n²) time complexity).</w:t>
      </w:r>
    </w:p>
    <w:p w14:paraId="07B1BF97" w14:textId="77777777" w:rsidR="000E2964" w:rsidRPr="000E2964" w:rsidRDefault="000E2964" w:rsidP="000E2964">
      <w:pPr>
        <w:numPr>
          <w:ilvl w:val="0"/>
          <w:numId w:val="6"/>
        </w:numPr>
      </w:pPr>
      <w:r w:rsidRPr="000E2964">
        <w:t>Slower than other algorithms like quicksort or merge sort on large datasets.</w:t>
      </w:r>
    </w:p>
    <w:p w14:paraId="490FB7A1" w14:textId="77777777" w:rsidR="000E2964" w:rsidRPr="000E2964" w:rsidRDefault="00000000" w:rsidP="000E2964">
      <w:r>
        <w:pict w14:anchorId="05409870">
          <v:rect id="_x0000_i1027" style="width:0;height:1.5pt" o:hralign="center" o:hrstd="t" o:hr="t" fillcolor="#a0a0a0" stroked="f"/>
        </w:pict>
      </w:r>
    </w:p>
    <w:p w14:paraId="7B048908" w14:textId="77777777" w:rsidR="000E2964" w:rsidRPr="000E2964" w:rsidRDefault="000E2964" w:rsidP="000E2964">
      <w:pPr>
        <w:rPr>
          <w:b/>
          <w:bCs/>
        </w:rPr>
      </w:pPr>
      <w:r w:rsidRPr="000E2964">
        <w:rPr>
          <w:b/>
          <w:bCs/>
        </w:rPr>
        <w:t>4. Shell Sort</w:t>
      </w:r>
    </w:p>
    <w:p w14:paraId="7809E72C" w14:textId="77777777" w:rsidR="000E2964" w:rsidRPr="000E2964" w:rsidRDefault="000E2964" w:rsidP="000E2964">
      <w:r w:rsidRPr="000E2964">
        <w:t>Shell sort is an extension of insertion sort that allows the exchange of items that are far apart, thus reducing the number of inversions in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7648"/>
      </w:tblGrid>
      <w:tr w:rsidR="000E2964" w:rsidRPr="000E2964" w14:paraId="4C337015" w14:textId="77777777" w:rsidTr="000E2964">
        <w:trPr>
          <w:tblHeader/>
          <w:tblCellSpacing w:w="15" w:type="dxa"/>
        </w:trPr>
        <w:tc>
          <w:tcPr>
            <w:tcW w:w="0" w:type="auto"/>
            <w:vAlign w:val="center"/>
            <w:hideMark/>
          </w:tcPr>
          <w:p w14:paraId="2EF67926" w14:textId="77777777" w:rsidR="000E2964" w:rsidRPr="000E2964" w:rsidRDefault="000E2964" w:rsidP="000E2964">
            <w:pPr>
              <w:rPr>
                <w:b/>
                <w:bCs/>
              </w:rPr>
            </w:pPr>
            <w:r w:rsidRPr="000E2964">
              <w:rPr>
                <w:b/>
                <w:bCs/>
              </w:rPr>
              <w:lastRenderedPageBreak/>
              <w:t>Criterion</w:t>
            </w:r>
          </w:p>
        </w:tc>
        <w:tc>
          <w:tcPr>
            <w:tcW w:w="0" w:type="auto"/>
            <w:vAlign w:val="center"/>
            <w:hideMark/>
          </w:tcPr>
          <w:p w14:paraId="40926B84" w14:textId="77777777" w:rsidR="000E2964" w:rsidRPr="000E2964" w:rsidRDefault="000E2964" w:rsidP="000E2964">
            <w:pPr>
              <w:rPr>
                <w:b/>
                <w:bCs/>
              </w:rPr>
            </w:pPr>
            <w:r w:rsidRPr="000E2964">
              <w:rPr>
                <w:b/>
                <w:bCs/>
              </w:rPr>
              <w:t>Shell Sort</w:t>
            </w:r>
          </w:p>
        </w:tc>
      </w:tr>
      <w:tr w:rsidR="000E2964" w:rsidRPr="000E2964" w14:paraId="5BA47A7F" w14:textId="77777777" w:rsidTr="000E2964">
        <w:trPr>
          <w:tblCellSpacing w:w="15" w:type="dxa"/>
        </w:trPr>
        <w:tc>
          <w:tcPr>
            <w:tcW w:w="0" w:type="auto"/>
            <w:vAlign w:val="center"/>
            <w:hideMark/>
          </w:tcPr>
          <w:p w14:paraId="6C5FBA41" w14:textId="77777777" w:rsidR="000E2964" w:rsidRPr="000E2964" w:rsidRDefault="000E2964" w:rsidP="000E2964">
            <w:r w:rsidRPr="000E2964">
              <w:rPr>
                <w:b/>
                <w:bCs/>
              </w:rPr>
              <w:t>Time Complexity</w:t>
            </w:r>
          </w:p>
        </w:tc>
        <w:tc>
          <w:tcPr>
            <w:tcW w:w="0" w:type="auto"/>
            <w:vAlign w:val="center"/>
            <w:hideMark/>
          </w:tcPr>
          <w:p w14:paraId="2F794DA5" w14:textId="77777777" w:rsidR="000E2964" w:rsidRPr="000E2964" w:rsidRDefault="000E2964" w:rsidP="000E2964">
            <w:r w:rsidRPr="000E2964">
              <w:t xml:space="preserve">Best: </w:t>
            </w:r>
            <w:proofErr w:type="gramStart"/>
            <w:r w:rsidRPr="000E2964">
              <w:t>O(</w:t>
            </w:r>
            <w:proofErr w:type="gramEnd"/>
            <w:r w:rsidRPr="000E2964">
              <w:t>n log n), Worst: O(n²), Average: O(n^3/2)</w:t>
            </w:r>
          </w:p>
        </w:tc>
      </w:tr>
      <w:tr w:rsidR="000E2964" w:rsidRPr="000E2964" w14:paraId="727BCA07" w14:textId="77777777" w:rsidTr="000E2964">
        <w:trPr>
          <w:tblCellSpacing w:w="15" w:type="dxa"/>
        </w:trPr>
        <w:tc>
          <w:tcPr>
            <w:tcW w:w="0" w:type="auto"/>
            <w:vAlign w:val="center"/>
            <w:hideMark/>
          </w:tcPr>
          <w:p w14:paraId="4FFC45E2" w14:textId="77777777" w:rsidR="000E2964" w:rsidRPr="000E2964" w:rsidRDefault="000E2964" w:rsidP="000E2964">
            <w:r w:rsidRPr="000E2964">
              <w:rPr>
                <w:b/>
                <w:bCs/>
              </w:rPr>
              <w:t>Space Complexity</w:t>
            </w:r>
          </w:p>
        </w:tc>
        <w:tc>
          <w:tcPr>
            <w:tcW w:w="0" w:type="auto"/>
            <w:vAlign w:val="center"/>
            <w:hideMark/>
          </w:tcPr>
          <w:p w14:paraId="1C11D096" w14:textId="77777777" w:rsidR="000E2964" w:rsidRPr="000E2964" w:rsidRDefault="000E2964" w:rsidP="000E2964">
            <w:proofErr w:type="gramStart"/>
            <w:r w:rsidRPr="000E2964">
              <w:t>O(</w:t>
            </w:r>
            <w:proofErr w:type="gramEnd"/>
            <w:r w:rsidRPr="000E2964">
              <w:t>1) (in-place)</w:t>
            </w:r>
          </w:p>
        </w:tc>
      </w:tr>
      <w:tr w:rsidR="000E2964" w:rsidRPr="000E2964" w14:paraId="056B01F7" w14:textId="77777777" w:rsidTr="000E2964">
        <w:trPr>
          <w:tblCellSpacing w:w="15" w:type="dxa"/>
        </w:trPr>
        <w:tc>
          <w:tcPr>
            <w:tcW w:w="0" w:type="auto"/>
            <w:vAlign w:val="center"/>
            <w:hideMark/>
          </w:tcPr>
          <w:p w14:paraId="12026FF2" w14:textId="77777777" w:rsidR="000E2964" w:rsidRPr="000E2964" w:rsidRDefault="000E2964" w:rsidP="000E2964">
            <w:r w:rsidRPr="000E2964">
              <w:rPr>
                <w:b/>
                <w:bCs/>
              </w:rPr>
              <w:t>Stability</w:t>
            </w:r>
          </w:p>
        </w:tc>
        <w:tc>
          <w:tcPr>
            <w:tcW w:w="0" w:type="auto"/>
            <w:vAlign w:val="center"/>
            <w:hideMark/>
          </w:tcPr>
          <w:p w14:paraId="028D6511" w14:textId="77777777" w:rsidR="000E2964" w:rsidRPr="000E2964" w:rsidRDefault="000E2964" w:rsidP="000E2964">
            <w:r w:rsidRPr="000E2964">
              <w:t>Not stable</w:t>
            </w:r>
          </w:p>
        </w:tc>
      </w:tr>
      <w:tr w:rsidR="000E2964" w:rsidRPr="000E2964" w14:paraId="2839E210" w14:textId="77777777" w:rsidTr="000E2964">
        <w:trPr>
          <w:tblCellSpacing w:w="15" w:type="dxa"/>
        </w:trPr>
        <w:tc>
          <w:tcPr>
            <w:tcW w:w="0" w:type="auto"/>
            <w:vAlign w:val="center"/>
            <w:hideMark/>
          </w:tcPr>
          <w:p w14:paraId="75370A77" w14:textId="77777777" w:rsidR="000E2964" w:rsidRPr="000E2964" w:rsidRDefault="000E2964" w:rsidP="000E2964">
            <w:r w:rsidRPr="000E2964">
              <w:rPr>
                <w:b/>
                <w:bCs/>
              </w:rPr>
              <w:t>In-Place</w:t>
            </w:r>
          </w:p>
        </w:tc>
        <w:tc>
          <w:tcPr>
            <w:tcW w:w="0" w:type="auto"/>
            <w:vAlign w:val="center"/>
            <w:hideMark/>
          </w:tcPr>
          <w:p w14:paraId="5B996EBB" w14:textId="77777777" w:rsidR="000E2964" w:rsidRPr="000E2964" w:rsidRDefault="000E2964" w:rsidP="000E2964">
            <w:r w:rsidRPr="000E2964">
              <w:t>Yes</w:t>
            </w:r>
          </w:p>
        </w:tc>
      </w:tr>
      <w:tr w:rsidR="000E2964" w:rsidRPr="000E2964" w14:paraId="656679B8" w14:textId="77777777" w:rsidTr="000E2964">
        <w:trPr>
          <w:tblCellSpacing w:w="15" w:type="dxa"/>
        </w:trPr>
        <w:tc>
          <w:tcPr>
            <w:tcW w:w="0" w:type="auto"/>
            <w:vAlign w:val="center"/>
            <w:hideMark/>
          </w:tcPr>
          <w:p w14:paraId="4FA24964" w14:textId="77777777" w:rsidR="000E2964" w:rsidRPr="000E2964" w:rsidRDefault="000E2964" w:rsidP="000E2964">
            <w:r w:rsidRPr="000E2964">
              <w:rPr>
                <w:b/>
                <w:bCs/>
              </w:rPr>
              <w:t>Adaptivity</w:t>
            </w:r>
          </w:p>
        </w:tc>
        <w:tc>
          <w:tcPr>
            <w:tcW w:w="0" w:type="auto"/>
            <w:vAlign w:val="center"/>
            <w:hideMark/>
          </w:tcPr>
          <w:p w14:paraId="1FE66968" w14:textId="77777777" w:rsidR="000E2964" w:rsidRPr="000E2964" w:rsidRDefault="000E2964" w:rsidP="000E2964">
            <w:r w:rsidRPr="000E2964">
              <w:t>Partially adaptive (depends on the gap sequence used)</w:t>
            </w:r>
          </w:p>
        </w:tc>
      </w:tr>
      <w:tr w:rsidR="000E2964" w:rsidRPr="000E2964" w14:paraId="4852E1EA" w14:textId="77777777" w:rsidTr="000E2964">
        <w:trPr>
          <w:tblCellSpacing w:w="15" w:type="dxa"/>
        </w:trPr>
        <w:tc>
          <w:tcPr>
            <w:tcW w:w="0" w:type="auto"/>
            <w:vAlign w:val="center"/>
            <w:hideMark/>
          </w:tcPr>
          <w:p w14:paraId="275877DD" w14:textId="77777777" w:rsidR="000E2964" w:rsidRPr="000E2964" w:rsidRDefault="000E2964" w:rsidP="000E2964">
            <w:r w:rsidRPr="000E2964">
              <w:rPr>
                <w:b/>
                <w:bCs/>
              </w:rPr>
              <w:t>Best Use Case</w:t>
            </w:r>
          </w:p>
        </w:tc>
        <w:tc>
          <w:tcPr>
            <w:tcW w:w="0" w:type="auto"/>
            <w:vAlign w:val="center"/>
            <w:hideMark/>
          </w:tcPr>
          <w:p w14:paraId="07FB21F8" w14:textId="77777777" w:rsidR="000E2964" w:rsidRPr="000E2964" w:rsidRDefault="000E2964" w:rsidP="000E2964">
            <w:r w:rsidRPr="000E2964">
              <w:t xml:space="preserve">Medium-sized datasets, educational purposes, when performance is </w:t>
            </w:r>
            <w:proofErr w:type="gramStart"/>
            <w:r w:rsidRPr="000E2964">
              <w:t>important</w:t>
            </w:r>
            <w:proofErr w:type="gramEnd"/>
            <w:r w:rsidRPr="000E2964">
              <w:t xml:space="preserve"> but simplicity is a priority</w:t>
            </w:r>
          </w:p>
        </w:tc>
      </w:tr>
    </w:tbl>
    <w:p w14:paraId="2EB1980A" w14:textId="77777777" w:rsidR="000E2964" w:rsidRPr="000E2964" w:rsidRDefault="000E2964" w:rsidP="000E2964">
      <w:r w:rsidRPr="000E2964">
        <w:rPr>
          <w:b/>
          <w:bCs/>
        </w:rPr>
        <w:t>Pros</w:t>
      </w:r>
      <w:r w:rsidRPr="000E2964">
        <w:t>:</w:t>
      </w:r>
    </w:p>
    <w:p w14:paraId="6E227CCA" w14:textId="77777777" w:rsidR="000E2964" w:rsidRPr="000E2964" w:rsidRDefault="000E2964" w:rsidP="000E2964">
      <w:pPr>
        <w:numPr>
          <w:ilvl w:val="0"/>
          <w:numId w:val="7"/>
        </w:numPr>
      </w:pPr>
      <w:r w:rsidRPr="000E2964">
        <w:t>Faster than bubble, selection, and insertion sort on medium-sized arrays.</w:t>
      </w:r>
    </w:p>
    <w:p w14:paraId="3C1A4453" w14:textId="77777777" w:rsidR="000E2964" w:rsidRPr="000E2964" w:rsidRDefault="000E2964" w:rsidP="000E2964">
      <w:pPr>
        <w:numPr>
          <w:ilvl w:val="0"/>
          <w:numId w:val="7"/>
        </w:numPr>
      </w:pPr>
      <w:r w:rsidRPr="000E2964">
        <w:t>Can be adaptive based on the gap sequence.</w:t>
      </w:r>
    </w:p>
    <w:p w14:paraId="56BBF034" w14:textId="77777777" w:rsidR="000E2964" w:rsidRPr="000E2964" w:rsidRDefault="000E2964" w:rsidP="000E2964">
      <w:r w:rsidRPr="000E2964">
        <w:rPr>
          <w:b/>
          <w:bCs/>
        </w:rPr>
        <w:t>Cons</w:t>
      </w:r>
      <w:r w:rsidRPr="000E2964">
        <w:t>:</w:t>
      </w:r>
    </w:p>
    <w:p w14:paraId="02FAE2BF" w14:textId="77777777" w:rsidR="000E2964" w:rsidRPr="000E2964" w:rsidRDefault="000E2964" w:rsidP="000E2964">
      <w:pPr>
        <w:numPr>
          <w:ilvl w:val="0"/>
          <w:numId w:val="8"/>
        </w:numPr>
      </w:pPr>
      <w:r w:rsidRPr="000E2964">
        <w:t>Not stable.</w:t>
      </w:r>
    </w:p>
    <w:p w14:paraId="6DD9636B" w14:textId="77777777" w:rsidR="000E2964" w:rsidRPr="000E2964" w:rsidRDefault="000E2964" w:rsidP="000E2964">
      <w:pPr>
        <w:numPr>
          <w:ilvl w:val="0"/>
          <w:numId w:val="8"/>
        </w:numPr>
      </w:pPr>
      <w:r w:rsidRPr="000E2964">
        <w:t>Its worst-case time complexity is still O(n²) in some cases.</w:t>
      </w:r>
    </w:p>
    <w:p w14:paraId="47C7FC41" w14:textId="77777777" w:rsidR="000E2964" w:rsidRPr="000E2964" w:rsidRDefault="000E2964" w:rsidP="000E2964">
      <w:pPr>
        <w:numPr>
          <w:ilvl w:val="0"/>
          <w:numId w:val="8"/>
        </w:numPr>
      </w:pPr>
      <w:r w:rsidRPr="000E2964">
        <w:t xml:space="preserve">Gap </w:t>
      </w:r>
      <w:proofErr w:type="gramStart"/>
      <w:r w:rsidRPr="000E2964">
        <w:t>sequence heavily influences</w:t>
      </w:r>
      <w:proofErr w:type="gramEnd"/>
      <w:r w:rsidRPr="000E2964">
        <w:t xml:space="preserve"> performance (different gap sequences can lead to very different performance).</w:t>
      </w:r>
    </w:p>
    <w:p w14:paraId="5E25283F" w14:textId="77777777" w:rsidR="000E2964" w:rsidRPr="000E2964" w:rsidRDefault="00000000" w:rsidP="000E2964">
      <w:r>
        <w:pict w14:anchorId="1A24BEE1">
          <v:rect id="_x0000_i1028" style="width:0;height:1.5pt" o:hralign="center" o:hrstd="t" o:hr="t" fillcolor="#a0a0a0" stroked="f"/>
        </w:pict>
      </w:r>
    </w:p>
    <w:p w14:paraId="5285E289" w14:textId="77777777" w:rsidR="000E2964" w:rsidRPr="000E2964" w:rsidRDefault="000E2964" w:rsidP="000E2964">
      <w:pPr>
        <w:rPr>
          <w:b/>
          <w:bCs/>
        </w:rPr>
      </w:pPr>
      <w:r w:rsidRPr="000E2964">
        <w:rPr>
          <w:b/>
          <w:bCs/>
        </w:rPr>
        <w:t>5. Quick Sort</w:t>
      </w:r>
    </w:p>
    <w:p w14:paraId="75507FF4" w14:textId="77777777" w:rsidR="000E2964" w:rsidRPr="000E2964" w:rsidRDefault="000E2964" w:rsidP="000E2964">
      <w:r w:rsidRPr="000E2964">
        <w:t>Quick sort is a divide-and-conquer algorithm that divides the array into subarrays based on a pivot element, sorting each subarray recursively.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7433"/>
      </w:tblGrid>
      <w:tr w:rsidR="000E2964" w:rsidRPr="000E2964" w14:paraId="722FB168" w14:textId="77777777" w:rsidTr="000E2964">
        <w:trPr>
          <w:tblHeader/>
          <w:tblCellSpacing w:w="15" w:type="dxa"/>
        </w:trPr>
        <w:tc>
          <w:tcPr>
            <w:tcW w:w="0" w:type="auto"/>
            <w:vAlign w:val="center"/>
            <w:hideMark/>
          </w:tcPr>
          <w:p w14:paraId="2C4999D8" w14:textId="77777777" w:rsidR="000E2964" w:rsidRPr="000E2964" w:rsidRDefault="000E2964" w:rsidP="000E2964">
            <w:pPr>
              <w:rPr>
                <w:b/>
                <w:bCs/>
              </w:rPr>
            </w:pPr>
            <w:r w:rsidRPr="000E2964">
              <w:rPr>
                <w:b/>
                <w:bCs/>
              </w:rPr>
              <w:t>Criterion</w:t>
            </w:r>
          </w:p>
        </w:tc>
        <w:tc>
          <w:tcPr>
            <w:tcW w:w="0" w:type="auto"/>
            <w:vAlign w:val="center"/>
            <w:hideMark/>
          </w:tcPr>
          <w:p w14:paraId="1E9FC405" w14:textId="77777777" w:rsidR="000E2964" w:rsidRPr="000E2964" w:rsidRDefault="000E2964" w:rsidP="000E2964">
            <w:pPr>
              <w:rPr>
                <w:b/>
                <w:bCs/>
              </w:rPr>
            </w:pPr>
            <w:r w:rsidRPr="000E2964">
              <w:rPr>
                <w:b/>
                <w:bCs/>
              </w:rPr>
              <w:t>Quick Sort</w:t>
            </w:r>
          </w:p>
        </w:tc>
      </w:tr>
      <w:tr w:rsidR="000E2964" w:rsidRPr="000E2964" w14:paraId="6FE0434E" w14:textId="77777777" w:rsidTr="000E2964">
        <w:trPr>
          <w:tblCellSpacing w:w="15" w:type="dxa"/>
        </w:trPr>
        <w:tc>
          <w:tcPr>
            <w:tcW w:w="0" w:type="auto"/>
            <w:vAlign w:val="center"/>
            <w:hideMark/>
          </w:tcPr>
          <w:p w14:paraId="2AB5C876" w14:textId="77777777" w:rsidR="000E2964" w:rsidRPr="000E2964" w:rsidRDefault="000E2964" w:rsidP="000E2964">
            <w:r w:rsidRPr="000E2964">
              <w:rPr>
                <w:b/>
                <w:bCs/>
              </w:rPr>
              <w:t>Time Complexity</w:t>
            </w:r>
          </w:p>
        </w:tc>
        <w:tc>
          <w:tcPr>
            <w:tcW w:w="0" w:type="auto"/>
            <w:vAlign w:val="center"/>
            <w:hideMark/>
          </w:tcPr>
          <w:p w14:paraId="1AD81D14" w14:textId="77777777" w:rsidR="000E2964" w:rsidRPr="000E2964" w:rsidRDefault="000E2964" w:rsidP="000E2964">
            <w:r w:rsidRPr="000E2964">
              <w:t xml:space="preserve">Best: </w:t>
            </w:r>
            <w:proofErr w:type="gramStart"/>
            <w:r w:rsidRPr="000E2964">
              <w:t>O(</w:t>
            </w:r>
            <w:proofErr w:type="gramEnd"/>
            <w:r w:rsidRPr="000E2964">
              <w:t>n log n), Worst: O(n²) (when pivot is poorly chosen), Average: O(n log n)</w:t>
            </w:r>
          </w:p>
        </w:tc>
      </w:tr>
      <w:tr w:rsidR="000E2964" w:rsidRPr="000E2964" w14:paraId="26F35AAA" w14:textId="77777777" w:rsidTr="000E2964">
        <w:trPr>
          <w:tblCellSpacing w:w="15" w:type="dxa"/>
        </w:trPr>
        <w:tc>
          <w:tcPr>
            <w:tcW w:w="0" w:type="auto"/>
            <w:vAlign w:val="center"/>
            <w:hideMark/>
          </w:tcPr>
          <w:p w14:paraId="09830CA3" w14:textId="77777777" w:rsidR="000E2964" w:rsidRPr="000E2964" w:rsidRDefault="000E2964" w:rsidP="000E2964">
            <w:r w:rsidRPr="000E2964">
              <w:rPr>
                <w:b/>
                <w:bCs/>
              </w:rPr>
              <w:t>Space Complexity</w:t>
            </w:r>
          </w:p>
        </w:tc>
        <w:tc>
          <w:tcPr>
            <w:tcW w:w="0" w:type="auto"/>
            <w:vAlign w:val="center"/>
            <w:hideMark/>
          </w:tcPr>
          <w:p w14:paraId="03888217" w14:textId="77777777" w:rsidR="000E2964" w:rsidRPr="000E2964" w:rsidRDefault="000E2964" w:rsidP="000E2964">
            <w:proofErr w:type="gramStart"/>
            <w:r w:rsidRPr="000E2964">
              <w:t>O(</w:t>
            </w:r>
            <w:proofErr w:type="gramEnd"/>
            <w:r w:rsidRPr="000E2964">
              <w:t>log n) (in-place, recursive stack space)</w:t>
            </w:r>
          </w:p>
        </w:tc>
      </w:tr>
      <w:tr w:rsidR="000E2964" w:rsidRPr="000E2964" w14:paraId="50C9E4C5" w14:textId="77777777" w:rsidTr="000E2964">
        <w:trPr>
          <w:tblCellSpacing w:w="15" w:type="dxa"/>
        </w:trPr>
        <w:tc>
          <w:tcPr>
            <w:tcW w:w="0" w:type="auto"/>
            <w:vAlign w:val="center"/>
            <w:hideMark/>
          </w:tcPr>
          <w:p w14:paraId="60E9E8F9" w14:textId="77777777" w:rsidR="000E2964" w:rsidRPr="000E2964" w:rsidRDefault="000E2964" w:rsidP="000E2964">
            <w:r w:rsidRPr="000E2964">
              <w:rPr>
                <w:b/>
                <w:bCs/>
              </w:rPr>
              <w:t>Stability</w:t>
            </w:r>
          </w:p>
        </w:tc>
        <w:tc>
          <w:tcPr>
            <w:tcW w:w="0" w:type="auto"/>
            <w:vAlign w:val="center"/>
            <w:hideMark/>
          </w:tcPr>
          <w:p w14:paraId="089B81A9" w14:textId="77777777" w:rsidR="000E2964" w:rsidRPr="000E2964" w:rsidRDefault="000E2964" w:rsidP="000E2964">
            <w:r w:rsidRPr="000E2964">
              <w:t>Not stable</w:t>
            </w:r>
          </w:p>
        </w:tc>
      </w:tr>
      <w:tr w:rsidR="000E2964" w:rsidRPr="000E2964" w14:paraId="1085A978" w14:textId="77777777" w:rsidTr="000E2964">
        <w:trPr>
          <w:tblCellSpacing w:w="15" w:type="dxa"/>
        </w:trPr>
        <w:tc>
          <w:tcPr>
            <w:tcW w:w="0" w:type="auto"/>
            <w:vAlign w:val="center"/>
            <w:hideMark/>
          </w:tcPr>
          <w:p w14:paraId="6C5A3221" w14:textId="77777777" w:rsidR="000E2964" w:rsidRPr="000E2964" w:rsidRDefault="000E2964" w:rsidP="000E2964">
            <w:r w:rsidRPr="000E2964">
              <w:rPr>
                <w:b/>
                <w:bCs/>
              </w:rPr>
              <w:t>In-Place</w:t>
            </w:r>
          </w:p>
        </w:tc>
        <w:tc>
          <w:tcPr>
            <w:tcW w:w="0" w:type="auto"/>
            <w:vAlign w:val="center"/>
            <w:hideMark/>
          </w:tcPr>
          <w:p w14:paraId="5B4210A6" w14:textId="77777777" w:rsidR="000E2964" w:rsidRPr="000E2964" w:rsidRDefault="000E2964" w:rsidP="000E2964">
            <w:r w:rsidRPr="000E2964">
              <w:t>Yes</w:t>
            </w:r>
          </w:p>
        </w:tc>
      </w:tr>
      <w:tr w:rsidR="000E2964" w:rsidRPr="000E2964" w14:paraId="77CFCB27" w14:textId="77777777" w:rsidTr="000E2964">
        <w:trPr>
          <w:tblCellSpacing w:w="15" w:type="dxa"/>
        </w:trPr>
        <w:tc>
          <w:tcPr>
            <w:tcW w:w="0" w:type="auto"/>
            <w:vAlign w:val="center"/>
            <w:hideMark/>
          </w:tcPr>
          <w:p w14:paraId="72C3090D" w14:textId="77777777" w:rsidR="000E2964" w:rsidRPr="000E2964" w:rsidRDefault="000E2964" w:rsidP="000E2964">
            <w:r w:rsidRPr="000E2964">
              <w:rPr>
                <w:b/>
                <w:bCs/>
              </w:rPr>
              <w:t>Best Use Case</w:t>
            </w:r>
          </w:p>
        </w:tc>
        <w:tc>
          <w:tcPr>
            <w:tcW w:w="0" w:type="auto"/>
            <w:vAlign w:val="center"/>
            <w:hideMark/>
          </w:tcPr>
          <w:p w14:paraId="3F3F3B39" w14:textId="77777777" w:rsidR="000E2964" w:rsidRPr="000E2964" w:rsidRDefault="000E2964" w:rsidP="000E2964">
            <w:r w:rsidRPr="000E2964">
              <w:t>Large data sets, general-purpose sorting, divide-and-conquer applications</w:t>
            </w:r>
          </w:p>
        </w:tc>
      </w:tr>
    </w:tbl>
    <w:p w14:paraId="79B18203" w14:textId="77777777" w:rsidR="000E2964" w:rsidRPr="000E2964" w:rsidRDefault="000E2964" w:rsidP="000E2964">
      <w:r w:rsidRPr="000E2964">
        <w:rPr>
          <w:b/>
          <w:bCs/>
        </w:rPr>
        <w:t>Pros</w:t>
      </w:r>
      <w:r w:rsidRPr="000E2964">
        <w:t>:</w:t>
      </w:r>
    </w:p>
    <w:p w14:paraId="29D5AE31" w14:textId="77777777" w:rsidR="000E2964" w:rsidRPr="000E2964" w:rsidRDefault="000E2964" w:rsidP="000E2964">
      <w:pPr>
        <w:numPr>
          <w:ilvl w:val="0"/>
          <w:numId w:val="9"/>
        </w:numPr>
      </w:pPr>
      <w:r w:rsidRPr="000E2964">
        <w:lastRenderedPageBreak/>
        <w:t xml:space="preserve">Very fast for large data sets (average </w:t>
      </w:r>
      <w:proofErr w:type="gramStart"/>
      <w:r w:rsidRPr="000E2964">
        <w:t>O(</w:t>
      </w:r>
      <w:proofErr w:type="gramEnd"/>
      <w:r w:rsidRPr="000E2964">
        <w:t>n log n) time complexity).</w:t>
      </w:r>
    </w:p>
    <w:p w14:paraId="05886672" w14:textId="77777777" w:rsidR="000E2964" w:rsidRPr="000E2964" w:rsidRDefault="000E2964" w:rsidP="000E2964">
      <w:pPr>
        <w:numPr>
          <w:ilvl w:val="0"/>
          <w:numId w:val="9"/>
        </w:numPr>
      </w:pPr>
      <w:r w:rsidRPr="000E2964">
        <w:t>In-place sorting (uses less memory).</w:t>
      </w:r>
    </w:p>
    <w:p w14:paraId="5CCED251" w14:textId="77777777" w:rsidR="000E2964" w:rsidRPr="000E2964" w:rsidRDefault="000E2964" w:rsidP="000E2964">
      <w:pPr>
        <w:numPr>
          <w:ilvl w:val="0"/>
          <w:numId w:val="9"/>
        </w:numPr>
      </w:pPr>
      <w:r w:rsidRPr="000E2964">
        <w:t>Often faster than merge sort and heap sort in practice, despite the same average time complexity.</w:t>
      </w:r>
    </w:p>
    <w:p w14:paraId="05676265" w14:textId="77777777" w:rsidR="000E2964" w:rsidRPr="000E2964" w:rsidRDefault="000E2964" w:rsidP="000E2964">
      <w:r w:rsidRPr="000E2964">
        <w:rPr>
          <w:b/>
          <w:bCs/>
        </w:rPr>
        <w:t>Cons</w:t>
      </w:r>
      <w:r w:rsidRPr="000E2964">
        <w:t>:</w:t>
      </w:r>
    </w:p>
    <w:p w14:paraId="6A365E8F" w14:textId="77777777" w:rsidR="000E2964" w:rsidRPr="000E2964" w:rsidRDefault="000E2964" w:rsidP="000E2964">
      <w:pPr>
        <w:numPr>
          <w:ilvl w:val="0"/>
          <w:numId w:val="10"/>
        </w:numPr>
      </w:pPr>
      <w:r w:rsidRPr="000E2964">
        <w:t>Not stable (can change the relative order of equal elements).</w:t>
      </w:r>
    </w:p>
    <w:p w14:paraId="42D671AF" w14:textId="77777777" w:rsidR="000E2964" w:rsidRPr="000E2964" w:rsidRDefault="000E2964" w:rsidP="000E2964">
      <w:pPr>
        <w:numPr>
          <w:ilvl w:val="0"/>
          <w:numId w:val="10"/>
        </w:numPr>
      </w:pPr>
      <w:r w:rsidRPr="000E2964">
        <w:t>Worst-case performance can degrade to O(n²) (though this is rare with good pivot selection strategies like randomized pivot or median-of-three).</w:t>
      </w:r>
    </w:p>
    <w:p w14:paraId="37D42955" w14:textId="77777777" w:rsidR="000E2964" w:rsidRPr="000E2964" w:rsidRDefault="000E2964" w:rsidP="000E2964">
      <w:pPr>
        <w:numPr>
          <w:ilvl w:val="0"/>
          <w:numId w:val="10"/>
        </w:numPr>
      </w:pPr>
      <w:r w:rsidRPr="000E2964">
        <w:t>Recursive implementation leads to stack overhead.</w:t>
      </w:r>
    </w:p>
    <w:p w14:paraId="614264CA" w14:textId="77777777" w:rsidR="000E2964" w:rsidRPr="000E2964" w:rsidRDefault="00000000" w:rsidP="000E2964">
      <w:r>
        <w:pict w14:anchorId="0EBB8E70">
          <v:rect id="_x0000_i1029" style="width:0;height:1.5pt" o:hralign="center" o:hrstd="t" o:hr="t" fillcolor="#a0a0a0" stroked="f"/>
        </w:pict>
      </w:r>
    </w:p>
    <w:p w14:paraId="4B217B17" w14:textId="77777777" w:rsidR="000E2964" w:rsidRPr="000E2964" w:rsidRDefault="000E2964" w:rsidP="000E2964">
      <w:pPr>
        <w:rPr>
          <w:b/>
          <w:bCs/>
        </w:rPr>
      </w:pPr>
      <w:r w:rsidRPr="000E2964">
        <w:rPr>
          <w:b/>
          <w:bCs/>
        </w:rPr>
        <w:t>6. Merge Sort</w:t>
      </w:r>
    </w:p>
    <w:p w14:paraId="5E7BF5CC" w14:textId="77777777" w:rsidR="000E2964" w:rsidRPr="000E2964" w:rsidRDefault="000E2964" w:rsidP="000E2964">
      <w:r w:rsidRPr="000E2964">
        <w:t>Merge sort is a divide-and-conquer algorithm that divides the array into two halves, recursively sorts them, and then merges the sorted halves.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6077"/>
      </w:tblGrid>
      <w:tr w:rsidR="000E2964" w:rsidRPr="000E2964" w14:paraId="7F97A4F9" w14:textId="77777777" w:rsidTr="000E2964">
        <w:trPr>
          <w:tblHeader/>
          <w:tblCellSpacing w:w="15" w:type="dxa"/>
        </w:trPr>
        <w:tc>
          <w:tcPr>
            <w:tcW w:w="0" w:type="auto"/>
            <w:vAlign w:val="center"/>
            <w:hideMark/>
          </w:tcPr>
          <w:p w14:paraId="54918825" w14:textId="77777777" w:rsidR="000E2964" w:rsidRPr="000E2964" w:rsidRDefault="000E2964" w:rsidP="000E2964">
            <w:pPr>
              <w:rPr>
                <w:b/>
                <w:bCs/>
              </w:rPr>
            </w:pPr>
            <w:r w:rsidRPr="000E2964">
              <w:rPr>
                <w:b/>
                <w:bCs/>
              </w:rPr>
              <w:t>Criterion</w:t>
            </w:r>
          </w:p>
        </w:tc>
        <w:tc>
          <w:tcPr>
            <w:tcW w:w="0" w:type="auto"/>
            <w:vAlign w:val="center"/>
            <w:hideMark/>
          </w:tcPr>
          <w:p w14:paraId="6E20E900" w14:textId="77777777" w:rsidR="000E2964" w:rsidRPr="000E2964" w:rsidRDefault="000E2964" w:rsidP="000E2964">
            <w:pPr>
              <w:rPr>
                <w:b/>
                <w:bCs/>
              </w:rPr>
            </w:pPr>
            <w:r w:rsidRPr="000E2964">
              <w:rPr>
                <w:b/>
                <w:bCs/>
              </w:rPr>
              <w:t>Merge Sort</w:t>
            </w:r>
          </w:p>
        </w:tc>
      </w:tr>
      <w:tr w:rsidR="000E2964" w:rsidRPr="000E2964" w14:paraId="5D2E04F4" w14:textId="77777777" w:rsidTr="000E2964">
        <w:trPr>
          <w:tblCellSpacing w:w="15" w:type="dxa"/>
        </w:trPr>
        <w:tc>
          <w:tcPr>
            <w:tcW w:w="0" w:type="auto"/>
            <w:vAlign w:val="center"/>
            <w:hideMark/>
          </w:tcPr>
          <w:p w14:paraId="77A0EDF3" w14:textId="77777777" w:rsidR="000E2964" w:rsidRPr="000E2964" w:rsidRDefault="000E2964" w:rsidP="000E2964">
            <w:r w:rsidRPr="000E2964">
              <w:rPr>
                <w:b/>
                <w:bCs/>
              </w:rPr>
              <w:t>Time Complexity</w:t>
            </w:r>
          </w:p>
        </w:tc>
        <w:tc>
          <w:tcPr>
            <w:tcW w:w="0" w:type="auto"/>
            <w:vAlign w:val="center"/>
            <w:hideMark/>
          </w:tcPr>
          <w:p w14:paraId="73D5691A" w14:textId="77777777" w:rsidR="000E2964" w:rsidRPr="000E2964" w:rsidRDefault="000E2964" w:rsidP="000E2964">
            <w:r w:rsidRPr="000E2964">
              <w:t xml:space="preserve">Best: </w:t>
            </w:r>
            <w:proofErr w:type="gramStart"/>
            <w:r w:rsidRPr="000E2964">
              <w:t>O(</w:t>
            </w:r>
            <w:proofErr w:type="gramEnd"/>
            <w:r w:rsidRPr="000E2964">
              <w:t>n log n), Worst: O(n log n), Average: O(n log n)</w:t>
            </w:r>
          </w:p>
        </w:tc>
      </w:tr>
      <w:tr w:rsidR="000E2964" w:rsidRPr="000E2964" w14:paraId="22D5BB53" w14:textId="77777777" w:rsidTr="000E2964">
        <w:trPr>
          <w:tblCellSpacing w:w="15" w:type="dxa"/>
        </w:trPr>
        <w:tc>
          <w:tcPr>
            <w:tcW w:w="0" w:type="auto"/>
            <w:vAlign w:val="center"/>
            <w:hideMark/>
          </w:tcPr>
          <w:p w14:paraId="4980DDE1" w14:textId="77777777" w:rsidR="000E2964" w:rsidRPr="000E2964" w:rsidRDefault="000E2964" w:rsidP="000E2964">
            <w:r w:rsidRPr="000E2964">
              <w:rPr>
                <w:b/>
                <w:bCs/>
              </w:rPr>
              <w:t>Space Complexity</w:t>
            </w:r>
          </w:p>
        </w:tc>
        <w:tc>
          <w:tcPr>
            <w:tcW w:w="0" w:type="auto"/>
            <w:vAlign w:val="center"/>
            <w:hideMark/>
          </w:tcPr>
          <w:p w14:paraId="6FCCE763" w14:textId="77777777" w:rsidR="000E2964" w:rsidRPr="000E2964" w:rsidRDefault="000E2964" w:rsidP="000E2964">
            <w:r w:rsidRPr="000E2964">
              <w:t>O(n) (due to the additional space needed for merging)</w:t>
            </w:r>
          </w:p>
        </w:tc>
      </w:tr>
      <w:tr w:rsidR="000E2964" w:rsidRPr="000E2964" w14:paraId="2ABA9384" w14:textId="77777777" w:rsidTr="000E2964">
        <w:trPr>
          <w:tblCellSpacing w:w="15" w:type="dxa"/>
        </w:trPr>
        <w:tc>
          <w:tcPr>
            <w:tcW w:w="0" w:type="auto"/>
            <w:vAlign w:val="center"/>
            <w:hideMark/>
          </w:tcPr>
          <w:p w14:paraId="7C802A74" w14:textId="77777777" w:rsidR="000E2964" w:rsidRPr="000E2964" w:rsidRDefault="000E2964" w:rsidP="000E2964">
            <w:r w:rsidRPr="000E2964">
              <w:rPr>
                <w:b/>
                <w:bCs/>
              </w:rPr>
              <w:t>Stability</w:t>
            </w:r>
          </w:p>
        </w:tc>
        <w:tc>
          <w:tcPr>
            <w:tcW w:w="0" w:type="auto"/>
            <w:vAlign w:val="center"/>
            <w:hideMark/>
          </w:tcPr>
          <w:p w14:paraId="5BE99308" w14:textId="77777777" w:rsidR="000E2964" w:rsidRPr="000E2964" w:rsidRDefault="000E2964" w:rsidP="000E2964">
            <w:r w:rsidRPr="000E2964">
              <w:t>Stable</w:t>
            </w:r>
          </w:p>
        </w:tc>
      </w:tr>
      <w:tr w:rsidR="000E2964" w:rsidRPr="000E2964" w14:paraId="27108C4E" w14:textId="77777777" w:rsidTr="000E2964">
        <w:trPr>
          <w:tblCellSpacing w:w="15" w:type="dxa"/>
        </w:trPr>
        <w:tc>
          <w:tcPr>
            <w:tcW w:w="0" w:type="auto"/>
            <w:vAlign w:val="center"/>
            <w:hideMark/>
          </w:tcPr>
          <w:p w14:paraId="52BA0139" w14:textId="77777777" w:rsidR="000E2964" w:rsidRPr="000E2964" w:rsidRDefault="000E2964" w:rsidP="000E2964">
            <w:r w:rsidRPr="000E2964">
              <w:rPr>
                <w:b/>
                <w:bCs/>
              </w:rPr>
              <w:t>In-Place</w:t>
            </w:r>
          </w:p>
        </w:tc>
        <w:tc>
          <w:tcPr>
            <w:tcW w:w="0" w:type="auto"/>
            <w:vAlign w:val="center"/>
            <w:hideMark/>
          </w:tcPr>
          <w:p w14:paraId="44CDD27B" w14:textId="77777777" w:rsidR="000E2964" w:rsidRPr="000E2964" w:rsidRDefault="000E2964" w:rsidP="000E2964">
            <w:r w:rsidRPr="000E2964">
              <w:t>No</w:t>
            </w:r>
          </w:p>
        </w:tc>
      </w:tr>
      <w:tr w:rsidR="000E2964" w:rsidRPr="000E2964" w14:paraId="06ACC764" w14:textId="77777777" w:rsidTr="000E2964">
        <w:trPr>
          <w:tblCellSpacing w:w="15" w:type="dxa"/>
        </w:trPr>
        <w:tc>
          <w:tcPr>
            <w:tcW w:w="0" w:type="auto"/>
            <w:vAlign w:val="center"/>
            <w:hideMark/>
          </w:tcPr>
          <w:p w14:paraId="40E35B16" w14:textId="77777777" w:rsidR="000E2964" w:rsidRPr="000E2964" w:rsidRDefault="000E2964" w:rsidP="000E2964">
            <w:r w:rsidRPr="000E2964">
              <w:rPr>
                <w:b/>
                <w:bCs/>
              </w:rPr>
              <w:t>Best Use Case</w:t>
            </w:r>
          </w:p>
        </w:tc>
        <w:tc>
          <w:tcPr>
            <w:tcW w:w="0" w:type="auto"/>
            <w:vAlign w:val="center"/>
            <w:hideMark/>
          </w:tcPr>
          <w:p w14:paraId="6D2A3128" w14:textId="77777777" w:rsidR="000E2964" w:rsidRPr="000E2964" w:rsidRDefault="000E2964" w:rsidP="000E2964">
            <w:r w:rsidRPr="000E2964">
              <w:t>Large data sets, external sorting, when stable sorting is required</w:t>
            </w:r>
          </w:p>
        </w:tc>
      </w:tr>
    </w:tbl>
    <w:p w14:paraId="2D6A048C" w14:textId="77777777" w:rsidR="000E2964" w:rsidRPr="000E2964" w:rsidRDefault="000E2964" w:rsidP="000E2964">
      <w:r w:rsidRPr="000E2964">
        <w:rPr>
          <w:b/>
          <w:bCs/>
        </w:rPr>
        <w:t>Pros</w:t>
      </w:r>
      <w:r w:rsidRPr="000E2964">
        <w:t>:</w:t>
      </w:r>
    </w:p>
    <w:p w14:paraId="573D31B2" w14:textId="77777777" w:rsidR="000E2964" w:rsidRPr="000E2964" w:rsidRDefault="000E2964" w:rsidP="000E2964">
      <w:pPr>
        <w:numPr>
          <w:ilvl w:val="0"/>
          <w:numId w:val="11"/>
        </w:numPr>
      </w:pPr>
      <w:r w:rsidRPr="000E2964">
        <w:t xml:space="preserve">Always </w:t>
      </w:r>
      <w:proofErr w:type="gramStart"/>
      <w:r w:rsidRPr="000E2964">
        <w:t>O(</w:t>
      </w:r>
      <w:proofErr w:type="gramEnd"/>
      <w:r w:rsidRPr="000E2964">
        <w:t>n log n) time complexity, even in the worst case.</w:t>
      </w:r>
    </w:p>
    <w:p w14:paraId="61A85467" w14:textId="77777777" w:rsidR="000E2964" w:rsidRPr="000E2964" w:rsidRDefault="000E2964" w:rsidP="000E2964">
      <w:pPr>
        <w:numPr>
          <w:ilvl w:val="0"/>
          <w:numId w:val="11"/>
        </w:numPr>
      </w:pPr>
      <w:r w:rsidRPr="000E2964">
        <w:t>Stable (preserves relative order of equal elements).</w:t>
      </w:r>
    </w:p>
    <w:p w14:paraId="11BACBFD" w14:textId="77777777" w:rsidR="000E2964" w:rsidRPr="000E2964" w:rsidRDefault="000E2964" w:rsidP="000E2964">
      <w:pPr>
        <w:numPr>
          <w:ilvl w:val="0"/>
          <w:numId w:val="11"/>
        </w:numPr>
      </w:pPr>
      <w:r w:rsidRPr="000E2964">
        <w:t>Good for external sorting (sorting large data sets that don't fit in memory).</w:t>
      </w:r>
    </w:p>
    <w:p w14:paraId="463050D9" w14:textId="77777777" w:rsidR="000E2964" w:rsidRPr="000E2964" w:rsidRDefault="000E2964" w:rsidP="000E2964">
      <w:r w:rsidRPr="000E2964">
        <w:rPr>
          <w:b/>
          <w:bCs/>
        </w:rPr>
        <w:t>Cons</w:t>
      </w:r>
      <w:r w:rsidRPr="000E2964">
        <w:t>:</w:t>
      </w:r>
    </w:p>
    <w:p w14:paraId="469A678E" w14:textId="77777777" w:rsidR="000E2964" w:rsidRPr="000E2964" w:rsidRDefault="000E2964" w:rsidP="000E2964">
      <w:pPr>
        <w:numPr>
          <w:ilvl w:val="0"/>
          <w:numId w:val="12"/>
        </w:numPr>
      </w:pPr>
      <w:r w:rsidRPr="000E2964">
        <w:t>Not in-place (requires additional memory proportional to the array size).</w:t>
      </w:r>
    </w:p>
    <w:p w14:paraId="2C837A72" w14:textId="77777777" w:rsidR="000E2964" w:rsidRPr="000E2964" w:rsidRDefault="000E2964" w:rsidP="000E2964">
      <w:pPr>
        <w:numPr>
          <w:ilvl w:val="0"/>
          <w:numId w:val="12"/>
        </w:numPr>
      </w:pPr>
      <w:r w:rsidRPr="000E2964">
        <w:t>Slower than quick sort in practice due to additional overhead for merging.</w:t>
      </w:r>
    </w:p>
    <w:p w14:paraId="4AFD224F" w14:textId="77777777" w:rsidR="000E2964" w:rsidRPr="000E2964" w:rsidRDefault="000E2964" w:rsidP="000E2964">
      <w:pPr>
        <w:numPr>
          <w:ilvl w:val="0"/>
          <w:numId w:val="12"/>
        </w:numPr>
      </w:pPr>
      <w:r w:rsidRPr="000E2964">
        <w:t>Requires extra memory, which can be a drawback for large arrays.</w:t>
      </w:r>
    </w:p>
    <w:p w14:paraId="6C1A01B2" w14:textId="77777777" w:rsidR="000E2964" w:rsidRPr="000E2964" w:rsidRDefault="00000000" w:rsidP="000E2964">
      <w:r>
        <w:pict w14:anchorId="4C542A37">
          <v:rect id="_x0000_i1030" style="width:0;height:1.5pt" o:hralign="center" o:hrstd="t" o:hr="t" fillcolor="#a0a0a0" stroked="f"/>
        </w:pict>
      </w:r>
    </w:p>
    <w:p w14:paraId="3CBFF111" w14:textId="77777777" w:rsidR="000E2964" w:rsidRPr="000E2964" w:rsidRDefault="000E2964" w:rsidP="000E2964">
      <w:pPr>
        <w:rPr>
          <w:b/>
          <w:bCs/>
        </w:rPr>
      </w:pPr>
      <w:r w:rsidRPr="000E2964">
        <w:rPr>
          <w:b/>
          <w:bCs/>
        </w:rPr>
        <w:t>Summary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363"/>
        <w:gridCol w:w="1384"/>
        <w:gridCol w:w="1297"/>
        <w:gridCol w:w="914"/>
        <w:gridCol w:w="656"/>
        <w:gridCol w:w="1154"/>
        <w:gridCol w:w="1475"/>
      </w:tblGrid>
      <w:tr w:rsidR="000E2964" w:rsidRPr="000E2964" w14:paraId="0A03975D" w14:textId="77777777" w:rsidTr="000E2964">
        <w:trPr>
          <w:tblHeader/>
          <w:tblCellSpacing w:w="15" w:type="dxa"/>
        </w:trPr>
        <w:tc>
          <w:tcPr>
            <w:tcW w:w="0" w:type="auto"/>
            <w:vAlign w:val="center"/>
            <w:hideMark/>
          </w:tcPr>
          <w:p w14:paraId="2A8FE621" w14:textId="77777777" w:rsidR="000E2964" w:rsidRPr="000E2964" w:rsidRDefault="000E2964" w:rsidP="000E2964">
            <w:pPr>
              <w:rPr>
                <w:b/>
                <w:bCs/>
              </w:rPr>
            </w:pPr>
            <w:r w:rsidRPr="000E2964">
              <w:rPr>
                <w:b/>
                <w:bCs/>
              </w:rPr>
              <w:lastRenderedPageBreak/>
              <w:t>Algorithm</w:t>
            </w:r>
          </w:p>
        </w:tc>
        <w:tc>
          <w:tcPr>
            <w:tcW w:w="0" w:type="auto"/>
            <w:vAlign w:val="center"/>
            <w:hideMark/>
          </w:tcPr>
          <w:p w14:paraId="6D7C485E" w14:textId="77777777" w:rsidR="000E2964" w:rsidRPr="000E2964" w:rsidRDefault="000E2964" w:rsidP="000E2964">
            <w:pPr>
              <w:rPr>
                <w:b/>
                <w:bCs/>
              </w:rPr>
            </w:pPr>
            <w:r w:rsidRPr="000E2964">
              <w:rPr>
                <w:b/>
                <w:bCs/>
              </w:rPr>
              <w:t>Time Complexity (Best)</w:t>
            </w:r>
          </w:p>
        </w:tc>
        <w:tc>
          <w:tcPr>
            <w:tcW w:w="0" w:type="auto"/>
            <w:vAlign w:val="center"/>
            <w:hideMark/>
          </w:tcPr>
          <w:p w14:paraId="53F129D2" w14:textId="77777777" w:rsidR="000E2964" w:rsidRPr="000E2964" w:rsidRDefault="000E2964" w:rsidP="000E2964">
            <w:pPr>
              <w:rPr>
                <w:b/>
                <w:bCs/>
              </w:rPr>
            </w:pPr>
            <w:r w:rsidRPr="000E2964">
              <w:rPr>
                <w:b/>
                <w:bCs/>
              </w:rPr>
              <w:t>Time Complexity (Worst)</w:t>
            </w:r>
          </w:p>
        </w:tc>
        <w:tc>
          <w:tcPr>
            <w:tcW w:w="0" w:type="auto"/>
            <w:vAlign w:val="center"/>
            <w:hideMark/>
          </w:tcPr>
          <w:p w14:paraId="65DE37E0" w14:textId="77777777" w:rsidR="000E2964" w:rsidRPr="000E2964" w:rsidRDefault="000E2964" w:rsidP="000E2964">
            <w:pPr>
              <w:rPr>
                <w:b/>
                <w:bCs/>
              </w:rPr>
            </w:pPr>
            <w:r w:rsidRPr="000E2964">
              <w:rPr>
                <w:b/>
                <w:bCs/>
              </w:rPr>
              <w:t>Space Complexity</w:t>
            </w:r>
          </w:p>
        </w:tc>
        <w:tc>
          <w:tcPr>
            <w:tcW w:w="0" w:type="auto"/>
            <w:vAlign w:val="center"/>
            <w:hideMark/>
          </w:tcPr>
          <w:p w14:paraId="19127D5F" w14:textId="77777777" w:rsidR="000E2964" w:rsidRPr="000E2964" w:rsidRDefault="000E2964" w:rsidP="000E2964">
            <w:pPr>
              <w:rPr>
                <w:b/>
                <w:bCs/>
              </w:rPr>
            </w:pPr>
            <w:r w:rsidRPr="000E2964">
              <w:rPr>
                <w:b/>
                <w:bCs/>
              </w:rPr>
              <w:t>Stability</w:t>
            </w:r>
          </w:p>
        </w:tc>
        <w:tc>
          <w:tcPr>
            <w:tcW w:w="0" w:type="auto"/>
            <w:vAlign w:val="center"/>
            <w:hideMark/>
          </w:tcPr>
          <w:p w14:paraId="756055B0" w14:textId="77777777" w:rsidR="000E2964" w:rsidRPr="000E2964" w:rsidRDefault="000E2964" w:rsidP="000E2964">
            <w:pPr>
              <w:rPr>
                <w:b/>
                <w:bCs/>
              </w:rPr>
            </w:pPr>
            <w:r w:rsidRPr="000E2964">
              <w:rPr>
                <w:b/>
                <w:bCs/>
              </w:rPr>
              <w:t>In-Place</w:t>
            </w:r>
          </w:p>
        </w:tc>
        <w:tc>
          <w:tcPr>
            <w:tcW w:w="0" w:type="auto"/>
            <w:vAlign w:val="center"/>
            <w:hideMark/>
          </w:tcPr>
          <w:p w14:paraId="0BC43947" w14:textId="77777777" w:rsidR="000E2964" w:rsidRPr="000E2964" w:rsidRDefault="000E2964" w:rsidP="000E2964">
            <w:pPr>
              <w:rPr>
                <w:b/>
                <w:bCs/>
              </w:rPr>
            </w:pPr>
            <w:r w:rsidRPr="000E2964">
              <w:rPr>
                <w:b/>
                <w:bCs/>
              </w:rPr>
              <w:t>Adaptivity</w:t>
            </w:r>
          </w:p>
        </w:tc>
        <w:tc>
          <w:tcPr>
            <w:tcW w:w="0" w:type="auto"/>
            <w:vAlign w:val="center"/>
            <w:hideMark/>
          </w:tcPr>
          <w:p w14:paraId="01D6017C" w14:textId="77777777" w:rsidR="000E2964" w:rsidRPr="000E2964" w:rsidRDefault="000E2964" w:rsidP="000E2964">
            <w:pPr>
              <w:rPr>
                <w:b/>
                <w:bCs/>
              </w:rPr>
            </w:pPr>
            <w:r w:rsidRPr="000E2964">
              <w:rPr>
                <w:b/>
                <w:bCs/>
              </w:rPr>
              <w:t>Best Use Case</w:t>
            </w:r>
          </w:p>
        </w:tc>
      </w:tr>
      <w:tr w:rsidR="000E2964" w:rsidRPr="000E2964" w14:paraId="766C62F8" w14:textId="77777777" w:rsidTr="000E2964">
        <w:trPr>
          <w:tblCellSpacing w:w="15" w:type="dxa"/>
        </w:trPr>
        <w:tc>
          <w:tcPr>
            <w:tcW w:w="0" w:type="auto"/>
            <w:vAlign w:val="center"/>
            <w:hideMark/>
          </w:tcPr>
          <w:p w14:paraId="46D28FCC" w14:textId="77777777" w:rsidR="000E2964" w:rsidRPr="000E2964" w:rsidRDefault="000E2964" w:rsidP="000E2964">
            <w:r w:rsidRPr="000E2964">
              <w:rPr>
                <w:b/>
                <w:bCs/>
              </w:rPr>
              <w:t>Bubble Sort</w:t>
            </w:r>
          </w:p>
        </w:tc>
        <w:tc>
          <w:tcPr>
            <w:tcW w:w="0" w:type="auto"/>
            <w:vAlign w:val="center"/>
            <w:hideMark/>
          </w:tcPr>
          <w:p w14:paraId="16E35ABF" w14:textId="77777777" w:rsidR="000E2964" w:rsidRPr="000E2964" w:rsidRDefault="000E2964" w:rsidP="000E2964">
            <w:r w:rsidRPr="000E2964">
              <w:t>O(n)</w:t>
            </w:r>
          </w:p>
        </w:tc>
        <w:tc>
          <w:tcPr>
            <w:tcW w:w="0" w:type="auto"/>
            <w:vAlign w:val="center"/>
            <w:hideMark/>
          </w:tcPr>
          <w:p w14:paraId="2B1D0D2E" w14:textId="77777777" w:rsidR="000E2964" w:rsidRPr="000E2964" w:rsidRDefault="000E2964" w:rsidP="000E2964">
            <w:r w:rsidRPr="000E2964">
              <w:t>O(n²)</w:t>
            </w:r>
          </w:p>
        </w:tc>
        <w:tc>
          <w:tcPr>
            <w:tcW w:w="0" w:type="auto"/>
            <w:vAlign w:val="center"/>
            <w:hideMark/>
          </w:tcPr>
          <w:p w14:paraId="148F759B" w14:textId="77777777" w:rsidR="000E2964" w:rsidRPr="000E2964" w:rsidRDefault="000E2964" w:rsidP="000E2964">
            <w:proofErr w:type="gramStart"/>
            <w:r w:rsidRPr="000E2964">
              <w:t>O(</w:t>
            </w:r>
            <w:proofErr w:type="gramEnd"/>
            <w:r w:rsidRPr="000E2964">
              <w:t>1)</w:t>
            </w:r>
          </w:p>
        </w:tc>
        <w:tc>
          <w:tcPr>
            <w:tcW w:w="0" w:type="auto"/>
            <w:vAlign w:val="center"/>
            <w:hideMark/>
          </w:tcPr>
          <w:p w14:paraId="5E9F7141" w14:textId="77777777" w:rsidR="000E2964" w:rsidRPr="000E2964" w:rsidRDefault="000E2964" w:rsidP="000E2964">
            <w:r w:rsidRPr="000E2964">
              <w:t>Stable</w:t>
            </w:r>
          </w:p>
        </w:tc>
        <w:tc>
          <w:tcPr>
            <w:tcW w:w="0" w:type="auto"/>
            <w:vAlign w:val="center"/>
            <w:hideMark/>
          </w:tcPr>
          <w:p w14:paraId="25C8C26D" w14:textId="77777777" w:rsidR="000E2964" w:rsidRPr="000E2964" w:rsidRDefault="000E2964" w:rsidP="000E2964">
            <w:r w:rsidRPr="000E2964">
              <w:t>Yes</w:t>
            </w:r>
          </w:p>
        </w:tc>
        <w:tc>
          <w:tcPr>
            <w:tcW w:w="0" w:type="auto"/>
            <w:vAlign w:val="center"/>
            <w:hideMark/>
          </w:tcPr>
          <w:p w14:paraId="21D79416" w14:textId="77777777" w:rsidR="000E2964" w:rsidRPr="000E2964" w:rsidRDefault="000E2964" w:rsidP="000E2964">
            <w:r w:rsidRPr="000E2964">
              <w:t>Adaptive</w:t>
            </w:r>
          </w:p>
        </w:tc>
        <w:tc>
          <w:tcPr>
            <w:tcW w:w="0" w:type="auto"/>
            <w:vAlign w:val="center"/>
            <w:hideMark/>
          </w:tcPr>
          <w:p w14:paraId="6658C437" w14:textId="77777777" w:rsidR="000E2964" w:rsidRPr="000E2964" w:rsidRDefault="000E2964" w:rsidP="000E2964">
            <w:r w:rsidRPr="000E2964">
              <w:t>Small, nearly sorted data</w:t>
            </w:r>
          </w:p>
        </w:tc>
      </w:tr>
      <w:tr w:rsidR="000E2964" w:rsidRPr="000E2964" w14:paraId="42E7860A" w14:textId="77777777" w:rsidTr="000E2964">
        <w:trPr>
          <w:tblCellSpacing w:w="15" w:type="dxa"/>
        </w:trPr>
        <w:tc>
          <w:tcPr>
            <w:tcW w:w="0" w:type="auto"/>
            <w:vAlign w:val="center"/>
            <w:hideMark/>
          </w:tcPr>
          <w:p w14:paraId="371DC100" w14:textId="77777777" w:rsidR="000E2964" w:rsidRPr="000E2964" w:rsidRDefault="000E2964" w:rsidP="000E2964">
            <w:r w:rsidRPr="000E2964">
              <w:rPr>
                <w:b/>
                <w:bCs/>
              </w:rPr>
              <w:t>Selection Sort</w:t>
            </w:r>
          </w:p>
        </w:tc>
        <w:tc>
          <w:tcPr>
            <w:tcW w:w="0" w:type="auto"/>
            <w:vAlign w:val="center"/>
            <w:hideMark/>
          </w:tcPr>
          <w:p w14:paraId="0B81EF0D" w14:textId="77777777" w:rsidR="000E2964" w:rsidRPr="000E2964" w:rsidRDefault="000E2964" w:rsidP="000E2964">
            <w:r w:rsidRPr="000E2964">
              <w:t>O(n²)</w:t>
            </w:r>
          </w:p>
        </w:tc>
        <w:tc>
          <w:tcPr>
            <w:tcW w:w="0" w:type="auto"/>
            <w:vAlign w:val="center"/>
            <w:hideMark/>
          </w:tcPr>
          <w:p w14:paraId="12BC753B" w14:textId="77777777" w:rsidR="000E2964" w:rsidRPr="000E2964" w:rsidRDefault="000E2964" w:rsidP="000E2964">
            <w:r w:rsidRPr="000E2964">
              <w:t>O(n²)</w:t>
            </w:r>
          </w:p>
        </w:tc>
        <w:tc>
          <w:tcPr>
            <w:tcW w:w="0" w:type="auto"/>
            <w:vAlign w:val="center"/>
            <w:hideMark/>
          </w:tcPr>
          <w:p w14:paraId="62EA120D" w14:textId="77777777" w:rsidR="000E2964" w:rsidRPr="000E2964" w:rsidRDefault="000E2964" w:rsidP="000E2964">
            <w:proofErr w:type="gramStart"/>
            <w:r w:rsidRPr="000E2964">
              <w:t>O(</w:t>
            </w:r>
            <w:proofErr w:type="gramEnd"/>
            <w:r w:rsidRPr="000E2964">
              <w:t>1)</w:t>
            </w:r>
          </w:p>
        </w:tc>
        <w:tc>
          <w:tcPr>
            <w:tcW w:w="0" w:type="auto"/>
            <w:vAlign w:val="center"/>
            <w:hideMark/>
          </w:tcPr>
          <w:p w14:paraId="48C370B6" w14:textId="77777777" w:rsidR="000E2964" w:rsidRPr="000E2964" w:rsidRDefault="000E2964" w:rsidP="000E2964">
            <w:r w:rsidRPr="000E2964">
              <w:t>Not Stable</w:t>
            </w:r>
          </w:p>
        </w:tc>
        <w:tc>
          <w:tcPr>
            <w:tcW w:w="0" w:type="auto"/>
            <w:vAlign w:val="center"/>
            <w:hideMark/>
          </w:tcPr>
          <w:p w14:paraId="0CC7D6DA" w14:textId="77777777" w:rsidR="000E2964" w:rsidRPr="000E2964" w:rsidRDefault="000E2964" w:rsidP="000E2964">
            <w:r w:rsidRPr="000E2964">
              <w:t>Yes</w:t>
            </w:r>
          </w:p>
        </w:tc>
        <w:tc>
          <w:tcPr>
            <w:tcW w:w="0" w:type="auto"/>
            <w:vAlign w:val="center"/>
            <w:hideMark/>
          </w:tcPr>
          <w:p w14:paraId="698A2FC7" w14:textId="77777777" w:rsidR="000E2964" w:rsidRPr="000E2964" w:rsidRDefault="000E2964" w:rsidP="000E2964">
            <w:r w:rsidRPr="000E2964">
              <w:t>Non-Adaptive</w:t>
            </w:r>
          </w:p>
        </w:tc>
        <w:tc>
          <w:tcPr>
            <w:tcW w:w="0" w:type="auto"/>
            <w:vAlign w:val="center"/>
            <w:hideMark/>
          </w:tcPr>
          <w:p w14:paraId="7557C32D" w14:textId="77777777" w:rsidR="000E2964" w:rsidRPr="000E2964" w:rsidRDefault="000E2964" w:rsidP="000E2964">
            <w:r w:rsidRPr="000E2964">
              <w:t>Small, memory-constrained</w:t>
            </w:r>
          </w:p>
        </w:tc>
      </w:tr>
      <w:tr w:rsidR="000E2964" w:rsidRPr="000E2964" w14:paraId="4D337392" w14:textId="77777777" w:rsidTr="000E2964">
        <w:trPr>
          <w:tblCellSpacing w:w="15" w:type="dxa"/>
        </w:trPr>
        <w:tc>
          <w:tcPr>
            <w:tcW w:w="0" w:type="auto"/>
            <w:vAlign w:val="center"/>
            <w:hideMark/>
          </w:tcPr>
          <w:p w14:paraId="470E0EAA" w14:textId="77777777" w:rsidR="000E2964" w:rsidRPr="000E2964" w:rsidRDefault="000E2964" w:rsidP="000E2964">
            <w:r w:rsidRPr="000E2964">
              <w:rPr>
                <w:b/>
                <w:bCs/>
              </w:rPr>
              <w:t>Insertion Sort</w:t>
            </w:r>
          </w:p>
        </w:tc>
        <w:tc>
          <w:tcPr>
            <w:tcW w:w="0" w:type="auto"/>
            <w:vAlign w:val="center"/>
            <w:hideMark/>
          </w:tcPr>
          <w:p w14:paraId="01557238" w14:textId="77777777" w:rsidR="000E2964" w:rsidRPr="000E2964" w:rsidRDefault="000E2964" w:rsidP="000E2964">
            <w:r w:rsidRPr="000E2964">
              <w:t>O(n)</w:t>
            </w:r>
          </w:p>
        </w:tc>
        <w:tc>
          <w:tcPr>
            <w:tcW w:w="0" w:type="auto"/>
            <w:vAlign w:val="center"/>
            <w:hideMark/>
          </w:tcPr>
          <w:p w14:paraId="460B7562" w14:textId="77777777" w:rsidR="000E2964" w:rsidRPr="000E2964" w:rsidRDefault="000E2964" w:rsidP="000E2964">
            <w:r w:rsidRPr="000E2964">
              <w:t>O(n²)</w:t>
            </w:r>
          </w:p>
        </w:tc>
        <w:tc>
          <w:tcPr>
            <w:tcW w:w="0" w:type="auto"/>
            <w:vAlign w:val="center"/>
            <w:hideMark/>
          </w:tcPr>
          <w:p w14:paraId="40A2FC6E" w14:textId="77777777" w:rsidR="000E2964" w:rsidRPr="000E2964" w:rsidRDefault="000E2964" w:rsidP="000E2964">
            <w:proofErr w:type="gramStart"/>
            <w:r w:rsidRPr="000E2964">
              <w:t>O(</w:t>
            </w:r>
            <w:proofErr w:type="gramEnd"/>
            <w:r w:rsidRPr="000E2964">
              <w:t>1)</w:t>
            </w:r>
          </w:p>
        </w:tc>
        <w:tc>
          <w:tcPr>
            <w:tcW w:w="0" w:type="auto"/>
            <w:vAlign w:val="center"/>
            <w:hideMark/>
          </w:tcPr>
          <w:p w14:paraId="47BAE65F" w14:textId="77777777" w:rsidR="000E2964" w:rsidRPr="000E2964" w:rsidRDefault="000E2964" w:rsidP="000E2964">
            <w:r w:rsidRPr="000E2964">
              <w:t>Stable</w:t>
            </w:r>
          </w:p>
        </w:tc>
        <w:tc>
          <w:tcPr>
            <w:tcW w:w="0" w:type="auto"/>
            <w:vAlign w:val="center"/>
            <w:hideMark/>
          </w:tcPr>
          <w:p w14:paraId="68249F41" w14:textId="77777777" w:rsidR="000E2964" w:rsidRPr="000E2964" w:rsidRDefault="000E2964" w:rsidP="000E2964">
            <w:r w:rsidRPr="000E2964">
              <w:t>Yes</w:t>
            </w:r>
          </w:p>
        </w:tc>
        <w:tc>
          <w:tcPr>
            <w:tcW w:w="0" w:type="auto"/>
            <w:vAlign w:val="center"/>
            <w:hideMark/>
          </w:tcPr>
          <w:p w14:paraId="5FFE6B29" w14:textId="77777777" w:rsidR="000E2964" w:rsidRPr="000E2964" w:rsidRDefault="000E2964" w:rsidP="000E2964">
            <w:r w:rsidRPr="000E2964">
              <w:t>Adaptive</w:t>
            </w:r>
          </w:p>
        </w:tc>
        <w:tc>
          <w:tcPr>
            <w:tcW w:w="0" w:type="auto"/>
            <w:vAlign w:val="center"/>
            <w:hideMark/>
          </w:tcPr>
          <w:p w14:paraId="3E61E8F9" w14:textId="77777777" w:rsidR="000E2964" w:rsidRPr="000E2964" w:rsidRDefault="000E2964" w:rsidP="000E2964">
            <w:r w:rsidRPr="000E2964">
              <w:t>Small, nearly sorted data</w:t>
            </w:r>
          </w:p>
        </w:tc>
      </w:tr>
      <w:tr w:rsidR="000E2964" w:rsidRPr="000E2964" w14:paraId="5BF6D7DE" w14:textId="77777777" w:rsidTr="000E2964">
        <w:trPr>
          <w:tblCellSpacing w:w="15" w:type="dxa"/>
        </w:trPr>
        <w:tc>
          <w:tcPr>
            <w:tcW w:w="0" w:type="auto"/>
            <w:vAlign w:val="center"/>
            <w:hideMark/>
          </w:tcPr>
          <w:p w14:paraId="49E57D15" w14:textId="77777777" w:rsidR="000E2964" w:rsidRPr="000E2964" w:rsidRDefault="000E2964" w:rsidP="000E2964">
            <w:r w:rsidRPr="000E2964">
              <w:rPr>
                <w:b/>
                <w:bCs/>
              </w:rPr>
              <w:t>Shell Sort</w:t>
            </w:r>
          </w:p>
        </w:tc>
        <w:tc>
          <w:tcPr>
            <w:tcW w:w="0" w:type="auto"/>
            <w:vAlign w:val="center"/>
            <w:hideMark/>
          </w:tcPr>
          <w:p w14:paraId="03FC6EB1" w14:textId="77777777" w:rsidR="000E2964" w:rsidRPr="000E2964" w:rsidRDefault="000E2964" w:rsidP="000E2964">
            <w:proofErr w:type="gramStart"/>
            <w:r w:rsidRPr="000E2964">
              <w:t>O(</w:t>
            </w:r>
            <w:proofErr w:type="gramEnd"/>
            <w:r w:rsidRPr="000E2964">
              <w:t>n log n)</w:t>
            </w:r>
          </w:p>
        </w:tc>
        <w:tc>
          <w:tcPr>
            <w:tcW w:w="0" w:type="auto"/>
            <w:vAlign w:val="center"/>
            <w:hideMark/>
          </w:tcPr>
          <w:p w14:paraId="062F2A89" w14:textId="77777777" w:rsidR="000E2964" w:rsidRPr="000E2964" w:rsidRDefault="000E2964" w:rsidP="000E2964">
            <w:r w:rsidRPr="000E2964">
              <w:t>O(n²)</w:t>
            </w:r>
          </w:p>
        </w:tc>
        <w:tc>
          <w:tcPr>
            <w:tcW w:w="0" w:type="auto"/>
            <w:vAlign w:val="center"/>
            <w:hideMark/>
          </w:tcPr>
          <w:p w14:paraId="5A7F8004" w14:textId="77777777" w:rsidR="000E2964" w:rsidRPr="000E2964" w:rsidRDefault="000E2964" w:rsidP="000E2964">
            <w:proofErr w:type="gramStart"/>
            <w:r w:rsidRPr="000E2964">
              <w:t>O(</w:t>
            </w:r>
            <w:proofErr w:type="gramEnd"/>
            <w:r w:rsidRPr="000E2964">
              <w:t>1)</w:t>
            </w:r>
          </w:p>
        </w:tc>
        <w:tc>
          <w:tcPr>
            <w:tcW w:w="0" w:type="auto"/>
            <w:vAlign w:val="center"/>
            <w:hideMark/>
          </w:tcPr>
          <w:p w14:paraId="685F06C5" w14:textId="77777777" w:rsidR="000E2964" w:rsidRPr="000E2964" w:rsidRDefault="000E2964" w:rsidP="000E2964">
            <w:r w:rsidRPr="000E2964">
              <w:t>Not Stable</w:t>
            </w:r>
          </w:p>
        </w:tc>
        <w:tc>
          <w:tcPr>
            <w:tcW w:w="0" w:type="auto"/>
            <w:vAlign w:val="center"/>
            <w:hideMark/>
          </w:tcPr>
          <w:p w14:paraId="2093B44C" w14:textId="77777777" w:rsidR="000E2964" w:rsidRPr="000E2964" w:rsidRDefault="000E2964" w:rsidP="000E2964">
            <w:r w:rsidRPr="000E2964">
              <w:t>Yes</w:t>
            </w:r>
          </w:p>
        </w:tc>
        <w:tc>
          <w:tcPr>
            <w:tcW w:w="0" w:type="auto"/>
            <w:vAlign w:val="center"/>
            <w:hideMark/>
          </w:tcPr>
          <w:p w14:paraId="5D787D55" w14:textId="77777777" w:rsidR="000E2964" w:rsidRPr="000E2964" w:rsidRDefault="000E2964" w:rsidP="000E2964">
            <w:r w:rsidRPr="000E2964">
              <w:t>Partially Adaptive</w:t>
            </w:r>
          </w:p>
        </w:tc>
        <w:tc>
          <w:tcPr>
            <w:tcW w:w="0" w:type="auto"/>
            <w:vAlign w:val="center"/>
            <w:hideMark/>
          </w:tcPr>
          <w:p w14:paraId="726D08C8" w14:textId="77777777" w:rsidR="000E2964" w:rsidRPr="000E2964" w:rsidRDefault="000E2964" w:rsidP="000E2964">
            <w:r w:rsidRPr="000E2964">
              <w:t>Medium-sized data sets</w:t>
            </w:r>
          </w:p>
        </w:tc>
      </w:tr>
      <w:tr w:rsidR="000E2964" w:rsidRPr="000E2964" w14:paraId="3EF8ACB8" w14:textId="77777777" w:rsidTr="000E2964">
        <w:trPr>
          <w:tblCellSpacing w:w="15" w:type="dxa"/>
        </w:trPr>
        <w:tc>
          <w:tcPr>
            <w:tcW w:w="0" w:type="auto"/>
            <w:vAlign w:val="center"/>
            <w:hideMark/>
          </w:tcPr>
          <w:p w14:paraId="27C43931" w14:textId="77777777" w:rsidR="000E2964" w:rsidRPr="000E2964" w:rsidRDefault="000E2964" w:rsidP="000E2964">
            <w:r w:rsidRPr="000E2964">
              <w:rPr>
                <w:b/>
                <w:bCs/>
              </w:rPr>
              <w:t>Quick Sort</w:t>
            </w:r>
          </w:p>
        </w:tc>
        <w:tc>
          <w:tcPr>
            <w:tcW w:w="0" w:type="auto"/>
            <w:vAlign w:val="center"/>
            <w:hideMark/>
          </w:tcPr>
          <w:p w14:paraId="2DD2C29A" w14:textId="77777777" w:rsidR="000E2964" w:rsidRPr="000E2964" w:rsidRDefault="000E2964" w:rsidP="000E2964">
            <w:proofErr w:type="gramStart"/>
            <w:r w:rsidRPr="000E2964">
              <w:t>O(</w:t>
            </w:r>
            <w:proofErr w:type="gramEnd"/>
            <w:r w:rsidRPr="000E2964">
              <w:t>n log n)</w:t>
            </w:r>
          </w:p>
        </w:tc>
        <w:tc>
          <w:tcPr>
            <w:tcW w:w="0" w:type="auto"/>
            <w:vAlign w:val="center"/>
            <w:hideMark/>
          </w:tcPr>
          <w:p w14:paraId="09805176" w14:textId="77777777" w:rsidR="000E2964" w:rsidRPr="000E2964" w:rsidRDefault="000E2964" w:rsidP="000E2964">
            <w:r w:rsidRPr="000E2964">
              <w:t>O(n²)</w:t>
            </w:r>
          </w:p>
        </w:tc>
        <w:tc>
          <w:tcPr>
            <w:tcW w:w="0" w:type="auto"/>
            <w:vAlign w:val="center"/>
            <w:hideMark/>
          </w:tcPr>
          <w:p w14:paraId="1AC1C23C" w14:textId="77777777" w:rsidR="000E2964" w:rsidRPr="000E2964" w:rsidRDefault="000E2964" w:rsidP="000E2964">
            <w:proofErr w:type="gramStart"/>
            <w:r w:rsidRPr="000E2964">
              <w:t>O(</w:t>
            </w:r>
            <w:proofErr w:type="gramEnd"/>
            <w:r w:rsidRPr="000E2964">
              <w:t>log n)</w:t>
            </w:r>
          </w:p>
        </w:tc>
        <w:tc>
          <w:tcPr>
            <w:tcW w:w="0" w:type="auto"/>
            <w:vAlign w:val="center"/>
            <w:hideMark/>
          </w:tcPr>
          <w:p w14:paraId="16452B47" w14:textId="77777777" w:rsidR="000E2964" w:rsidRPr="000E2964" w:rsidRDefault="000E2964" w:rsidP="000E2964">
            <w:r w:rsidRPr="000E2964">
              <w:t>Not Stable</w:t>
            </w:r>
          </w:p>
        </w:tc>
        <w:tc>
          <w:tcPr>
            <w:tcW w:w="0" w:type="auto"/>
            <w:vAlign w:val="center"/>
            <w:hideMark/>
          </w:tcPr>
          <w:p w14:paraId="7699EE19" w14:textId="77777777" w:rsidR="000E2964" w:rsidRPr="000E2964" w:rsidRDefault="000E2964" w:rsidP="000E2964">
            <w:r w:rsidRPr="000E2964">
              <w:t>Yes</w:t>
            </w:r>
          </w:p>
        </w:tc>
        <w:tc>
          <w:tcPr>
            <w:tcW w:w="0" w:type="auto"/>
            <w:vAlign w:val="center"/>
            <w:hideMark/>
          </w:tcPr>
          <w:p w14:paraId="0A5034D7" w14:textId="77777777" w:rsidR="000E2964" w:rsidRPr="000E2964" w:rsidRDefault="000E2964" w:rsidP="000E2964">
            <w:r w:rsidRPr="000E2964">
              <w:t>Non-Adaptive</w:t>
            </w:r>
          </w:p>
        </w:tc>
        <w:tc>
          <w:tcPr>
            <w:tcW w:w="0" w:type="auto"/>
            <w:vAlign w:val="center"/>
            <w:hideMark/>
          </w:tcPr>
          <w:p w14:paraId="4207C40B" w14:textId="77777777" w:rsidR="000E2964" w:rsidRPr="000E2964" w:rsidRDefault="000E2964" w:rsidP="000E2964">
            <w:r w:rsidRPr="000E2964">
              <w:t>Large data sets, general-purpose</w:t>
            </w:r>
          </w:p>
        </w:tc>
      </w:tr>
      <w:tr w:rsidR="000E2964" w:rsidRPr="000E2964" w14:paraId="0C2F8F28" w14:textId="77777777" w:rsidTr="000E2964">
        <w:trPr>
          <w:tblCellSpacing w:w="15" w:type="dxa"/>
        </w:trPr>
        <w:tc>
          <w:tcPr>
            <w:tcW w:w="0" w:type="auto"/>
            <w:vAlign w:val="center"/>
            <w:hideMark/>
          </w:tcPr>
          <w:p w14:paraId="6506D6B3" w14:textId="77777777" w:rsidR="000E2964" w:rsidRPr="000E2964" w:rsidRDefault="000E2964" w:rsidP="000E2964">
            <w:r w:rsidRPr="000E2964">
              <w:rPr>
                <w:b/>
                <w:bCs/>
              </w:rPr>
              <w:t>Merge Sort</w:t>
            </w:r>
          </w:p>
        </w:tc>
        <w:tc>
          <w:tcPr>
            <w:tcW w:w="0" w:type="auto"/>
            <w:vAlign w:val="center"/>
            <w:hideMark/>
          </w:tcPr>
          <w:p w14:paraId="52677249" w14:textId="77777777" w:rsidR="000E2964" w:rsidRPr="000E2964" w:rsidRDefault="000E2964" w:rsidP="000E2964">
            <w:proofErr w:type="gramStart"/>
            <w:r w:rsidRPr="000E2964">
              <w:t>O(</w:t>
            </w:r>
            <w:proofErr w:type="gramEnd"/>
            <w:r w:rsidRPr="000E2964">
              <w:t>n log n)</w:t>
            </w:r>
          </w:p>
        </w:tc>
        <w:tc>
          <w:tcPr>
            <w:tcW w:w="0" w:type="auto"/>
            <w:vAlign w:val="center"/>
            <w:hideMark/>
          </w:tcPr>
          <w:p w14:paraId="65982B84" w14:textId="77777777" w:rsidR="000E2964" w:rsidRPr="000E2964" w:rsidRDefault="000E2964" w:rsidP="000E2964">
            <w:proofErr w:type="gramStart"/>
            <w:r w:rsidRPr="000E2964">
              <w:t>O(</w:t>
            </w:r>
            <w:proofErr w:type="gramEnd"/>
            <w:r w:rsidRPr="000E2964">
              <w:t>n log n)</w:t>
            </w:r>
          </w:p>
        </w:tc>
        <w:tc>
          <w:tcPr>
            <w:tcW w:w="0" w:type="auto"/>
            <w:vAlign w:val="center"/>
            <w:hideMark/>
          </w:tcPr>
          <w:p w14:paraId="19CA4E5B" w14:textId="77777777" w:rsidR="000E2964" w:rsidRPr="000E2964" w:rsidRDefault="000E2964" w:rsidP="000E2964">
            <w:r w:rsidRPr="000E2964">
              <w:t>O(n)</w:t>
            </w:r>
          </w:p>
        </w:tc>
        <w:tc>
          <w:tcPr>
            <w:tcW w:w="0" w:type="auto"/>
            <w:vAlign w:val="center"/>
            <w:hideMark/>
          </w:tcPr>
          <w:p w14:paraId="012CC604" w14:textId="77777777" w:rsidR="000E2964" w:rsidRPr="000E2964" w:rsidRDefault="000E2964" w:rsidP="000E2964">
            <w:r w:rsidRPr="000E2964">
              <w:t>Stable</w:t>
            </w:r>
          </w:p>
        </w:tc>
        <w:tc>
          <w:tcPr>
            <w:tcW w:w="0" w:type="auto"/>
            <w:vAlign w:val="center"/>
            <w:hideMark/>
          </w:tcPr>
          <w:p w14:paraId="2DB52979" w14:textId="77777777" w:rsidR="000E2964" w:rsidRPr="000E2964" w:rsidRDefault="000E2964" w:rsidP="000E2964">
            <w:r w:rsidRPr="000E2964">
              <w:t>No</w:t>
            </w:r>
          </w:p>
        </w:tc>
        <w:tc>
          <w:tcPr>
            <w:tcW w:w="0" w:type="auto"/>
            <w:vAlign w:val="center"/>
            <w:hideMark/>
          </w:tcPr>
          <w:p w14:paraId="1A04CC45" w14:textId="77777777" w:rsidR="000E2964" w:rsidRPr="000E2964" w:rsidRDefault="000E2964" w:rsidP="000E2964">
            <w:r w:rsidRPr="000E2964">
              <w:t>Non-Adaptive</w:t>
            </w:r>
          </w:p>
        </w:tc>
        <w:tc>
          <w:tcPr>
            <w:tcW w:w="0" w:type="auto"/>
            <w:vAlign w:val="center"/>
            <w:hideMark/>
          </w:tcPr>
          <w:p w14:paraId="451D32B8" w14:textId="77777777" w:rsidR="000E2964" w:rsidRPr="000E2964" w:rsidRDefault="000E2964" w:rsidP="000E2964">
            <w:r w:rsidRPr="000E2964">
              <w:t>Large data sets, stability needed</w:t>
            </w:r>
          </w:p>
        </w:tc>
      </w:tr>
    </w:tbl>
    <w:p w14:paraId="1793A649" w14:textId="77777777" w:rsidR="000E2964" w:rsidRPr="000E2964" w:rsidRDefault="00000000" w:rsidP="000E2964">
      <w:r>
        <w:pict w14:anchorId="53E45D6A">
          <v:rect id="_x0000_i1031" style="width:0;height:1.5pt" o:hralign="center" o:hrstd="t" o:hr="t" fillcolor="#a0a0a0" stroked="f"/>
        </w:pict>
      </w:r>
    </w:p>
    <w:p w14:paraId="165EED34" w14:textId="77777777" w:rsidR="000E2964" w:rsidRPr="000E2964" w:rsidRDefault="000E2964" w:rsidP="000E2964">
      <w:pPr>
        <w:rPr>
          <w:b/>
          <w:bCs/>
        </w:rPr>
      </w:pPr>
      <w:r w:rsidRPr="000E2964">
        <w:rPr>
          <w:b/>
          <w:bCs/>
        </w:rPr>
        <w:t>Key Takeaways</w:t>
      </w:r>
    </w:p>
    <w:p w14:paraId="52BE9D96" w14:textId="77777777" w:rsidR="000E2964" w:rsidRPr="000E2964" w:rsidRDefault="000E2964" w:rsidP="000E2964">
      <w:pPr>
        <w:numPr>
          <w:ilvl w:val="0"/>
          <w:numId w:val="13"/>
        </w:numPr>
      </w:pPr>
      <w:r w:rsidRPr="000E2964">
        <w:rPr>
          <w:b/>
          <w:bCs/>
        </w:rPr>
        <w:t>Bubble, Selection, and Insertion Sorts</w:t>
      </w:r>
      <w:r w:rsidRPr="000E2964">
        <w:t xml:space="preserve"> are simple but inefficient for large datasets, with O(n²) time complexity.</w:t>
      </w:r>
    </w:p>
    <w:p w14:paraId="75B05815" w14:textId="77777777" w:rsidR="000E2964" w:rsidRPr="000E2964" w:rsidRDefault="000E2964" w:rsidP="000E2964">
      <w:pPr>
        <w:numPr>
          <w:ilvl w:val="0"/>
          <w:numId w:val="13"/>
        </w:numPr>
      </w:pPr>
      <w:r w:rsidRPr="000E2964">
        <w:rPr>
          <w:b/>
          <w:bCs/>
        </w:rPr>
        <w:t>Shell Sort</w:t>
      </w:r>
      <w:r w:rsidRPr="000E2964">
        <w:t xml:space="preserve"> is an improvement over Insertion Sort, but its performance heavily depends on the choice of gap sequence.</w:t>
      </w:r>
    </w:p>
    <w:p w14:paraId="0930209B" w14:textId="77777777" w:rsidR="000E2964" w:rsidRPr="000E2964" w:rsidRDefault="000E2964" w:rsidP="000E2964">
      <w:pPr>
        <w:numPr>
          <w:ilvl w:val="0"/>
          <w:numId w:val="13"/>
        </w:numPr>
      </w:pPr>
      <w:r w:rsidRPr="000E2964">
        <w:rPr>
          <w:b/>
          <w:bCs/>
        </w:rPr>
        <w:t>Quick Sort</w:t>
      </w:r>
      <w:r w:rsidRPr="000E2964">
        <w:t xml:space="preserve"> is generally the fastest for large datasets (average </w:t>
      </w:r>
      <w:proofErr w:type="gramStart"/>
      <w:r w:rsidRPr="000E2964">
        <w:t>O(</w:t>
      </w:r>
      <w:proofErr w:type="gramEnd"/>
      <w:r w:rsidRPr="000E2964">
        <w:t>n log n)), but it can degrade to O(n²) in the worst case.</w:t>
      </w:r>
    </w:p>
    <w:p w14:paraId="165FA145" w14:textId="77777777" w:rsidR="000E2964" w:rsidRPr="000E2964" w:rsidRDefault="000E2964" w:rsidP="000E2964">
      <w:pPr>
        <w:numPr>
          <w:ilvl w:val="0"/>
          <w:numId w:val="13"/>
        </w:numPr>
      </w:pPr>
      <w:r w:rsidRPr="000E2964">
        <w:rPr>
          <w:b/>
          <w:bCs/>
        </w:rPr>
        <w:t>Merge Sort</w:t>
      </w:r>
      <w:r w:rsidRPr="000E2964">
        <w:t xml:space="preserve"> guarantees </w:t>
      </w:r>
      <w:proofErr w:type="gramStart"/>
      <w:r w:rsidRPr="000E2964">
        <w:t>O(</w:t>
      </w:r>
      <w:proofErr w:type="gramEnd"/>
      <w:r w:rsidRPr="000E2964">
        <w:t>n log n) performance but requires O(n) extra space and is slower than Quick Sort in practice for most applications. It is particularly useful for stable sorting or when working with large data that can't fit in memory.</w:t>
      </w:r>
    </w:p>
    <w:p w14:paraId="6DBA8810" w14:textId="33DC68B8" w:rsidR="000E2964" w:rsidRPr="000E2964" w:rsidRDefault="000E2964" w:rsidP="000E2964"/>
    <w:p w14:paraId="2802D044" w14:textId="77777777" w:rsidR="000E2964" w:rsidRPr="000E2964" w:rsidRDefault="000E2964" w:rsidP="000E2964">
      <w:pPr>
        <w:rPr>
          <w:vanish/>
        </w:rPr>
      </w:pPr>
      <w:r w:rsidRPr="000E2964">
        <w:rPr>
          <w:vanish/>
        </w:rPr>
        <w:t>Top of Form</w:t>
      </w:r>
    </w:p>
    <w:p w14:paraId="0EFC7D53" w14:textId="77777777" w:rsidR="000E2964" w:rsidRPr="000E2964" w:rsidRDefault="000E2964" w:rsidP="000E2964"/>
    <w:p w14:paraId="07608A9C" w14:textId="77777777" w:rsidR="000E2964" w:rsidRPr="000E2964" w:rsidRDefault="000E2964" w:rsidP="000E2964">
      <w:pPr>
        <w:rPr>
          <w:vanish/>
        </w:rPr>
      </w:pPr>
      <w:r w:rsidRPr="000E2964">
        <w:rPr>
          <w:vanish/>
        </w:rPr>
        <w:t>Bottom of Form</w:t>
      </w:r>
    </w:p>
    <w:p w14:paraId="4106C5DE" w14:textId="77777777" w:rsidR="00F36FD2" w:rsidRDefault="00F36FD2"/>
    <w:sectPr w:rsidR="00F3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E4F"/>
    <w:multiLevelType w:val="multilevel"/>
    <w:tmpl w:val="00C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2463"/>
    <w:multiLevelType w:val="multilevel"/>
    <w:tmpl w:val="358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A6F"/>
    <w:multiLevelType w:val="multilevel"/>
    <w:tmpl w:val="962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A13F0"/>
    <w:multiLevelType w:val="multilevel"/>
    <w:tmpl w:val="0FB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A36A5"/>
    <w:multiLevelType w:val="multilevel"/>
    <w:tmpl w:val="130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6E66"/>
    <w:multiLevelType w:val="multilevel"/>
    <w:tmpl w:val="16D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0E24"/>
    <w:multiLevelType w:val="multilevel"/>
    <w:tmpl w:val="3A74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E6083"/>
    <w:multiLevelType w:val="multilevel"/>
    <w:tmpl w:val="933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1056F"/>
    <w:multiLevelType w:val="multilevel"/>
    <w:tmpl w:val="338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C2079"/>
    <w:multiLevelType w:val="multilevel"/>
    <w:tmpl w:val="E7D6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B6092"/>
    <w:multiLevelType w:val="multilevel"/>
    <w:tmpl w:val="2F2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61485"/>
    <w:multiLevelType w:val="multilevel"/>
    <w:tmpl w:val="B25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D149D"/>
    <w:multiLevelType w:val="multilevel"/>
    <w:tmpl w:val="02F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2476">
    <w:abstractNumId w:val="5"/>
  </w:num>
  <w:num w:numId="2" w16cid:durableId="34279954">
    <w:abstractNumId w:val="7"/>
  </w:num>
  <w:num w:numId="3" w16cid:durableId="1917202620">
    <w:abstractNumId w:val="3"/>
  </w:num>
  <w:num w:numId="4" w16cid:durableId="1998144836">
    <w:abstractNumId w:val="9"/>
  </w:num>
  <w:num w:numId="5" w16cid:durableId="206189081">
    <w:abstractNumId w:val="8"/>
  </w:num>
  <w:num w:numId="6" w16cid:durableId="1679235877">
    <w:abstractNumId w:val="4"/>
  </w:num>
  <w:num w:numId="7" w16cid:durableId="1171946706">
    <w:abstractNumId w:val="12"/>
  </w:num>
  <w:num w:numId="8" w16cid:durableId="1734306939">
    <w:abstractNumId w:val="10"/>
  </w:num>
  <w:num w:numId="9" w16cid:durableId="255330461">
    <w:abstractNumId w:val="0"/>
  </w:num>
  <w:num w:numId="10" w16cid:durableId="993266783">
    <w:abstractNumId w:val="6"/>
  </w:num>
  <w:num w:numId="11" w16cid:durableId="1836846043">
    <w:abstractNumId w:val="2"/>
  </w:num>
  <w:num w:numId="12" w16cid:durableId="398673292">
    <w:abstractNumId w:val="1"/>
  </w:num>
  <w:num w:numId="13" w16cid:durableId="1452439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64"/>
    <w:rsid w:val="000E2964"/>
    <w:rsid w:val="006542B8"/>
    <w:rsid w:val="00661879"/>
    <w:rsid w:val="00867F65"/>
    <w:rsid w:val="009163B2"/>
    <w:rsid w:val="00E22ACA"/>
    <w:rsid w:val="00F36F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88E2"/>
  <w15:chartTrackingRefBased/>
  <w15:docId w15:val="{6FA91FA7-6BC3-456C-A8FF-9D845DA2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64"/>
    <w:rPr>
      <w:rFonts w:eastAsiaTheme="majorEastAsia" w:cstheme="majorBidi"/>
      <w:color w:val="272727" w:themeColor="text1" w:themeTint="D8"/>
    </w:rPr>
  </w:style>
  <w:style w:type="paragraph" w:styleId="Title">
    <w:name w:val="Title"/>
    <w:basedOn w:val="Normal"/>
    <w:next w:val="Normal"/>
    <w:link w:val="TitleChar"/>
    <w:uiPriority w:val="10"/>
    <w:qFormat/>
    <w:rsid w:val="000E2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64"/>
    <w:pPr>
      <w:spacing w:before="160"/>
      <w:jc w:val="center"/>
    </w:pPr>
    <w:rPr>
      <w:i/>
      <w:iCs/>
      <w:color w:val="404040" w:themeColor="text1" w:themeTint="BF"/>
    </w:rPr>
  </w:style>
  <w:style w:type="character" w:customStyle="1" w:styleId="QuoteChar">
    <w:name w:val="Quote Char"/>
    <w:basedOn w:val="DefaultParagraphFont"/>
    <w:link w:val="Quote"/>
    <w:uiPriority w:val="29"/>
    <w:rsid w:val="000E2964"/>
    <w:rPr>
      <w:i/>
      <w:iCs/>
      <w:color w:val="404040" w:themeColor="text1" w:themeTint="BF"/>
    </w:rPr>
  </w:style>
  <w:style w:type="paragraph" w:styleId="ListParagraph">
    <w:name w:val="List Paragraph"/>
    <w:basedOn w:val="Normal"/>
    <w:uiPriority w:val="34"/>
    <w:qFormat/>
    <w:rsid w:val="000E2964"/>
    <w:pPr>
      <w:ind w:left="720"/>
      <w:contextualSpacing/>
    </w:pPr>
  </w:style>
  <w:style w:type="character" w:styleId="IntenseEmphasis">
    <w:name w:val="Intense Emphasis"/>
    <w:basedOn w:val="DefaultParagraphFont"/>
    <w:uiPriority w:val="21"/>
    <w:qFormat/>
    <w:rsid w:val="000E2964"/>
    <w:rPr>
      <w:i/>
      <w:iCs/>
      <w:color w:val="0F4761" w:themeColor="accent1" w:themeShade="BF"/>
    </w:rPr>
  </w:style>
  <w:style w:type="paragraph" w:styleId="IntenseQuote">
    <w:name w:val="Intense Quote"/>
    <w:basedOn w:val="Normal"/>
    <w:next w:val="Normal"/>
    <w:link w:val="IntenseQuoteChar"/>
    <w:uiPriority w:val="30"/>
    <w:qFormat/>
    <w:rsid w:val="000E2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64"/>
    <w:rPr>
      <w:i/>
      <w:iCs/>
      <w:color w:val="0F4761" w:themeColor="accent1" w:themeShade="BF"/>
    </w:rPr>
  </w:style>
  <w:style w:type="character" w:styleId="IntenseReference">
    <w:name w:val="Intense Reference"/>
    <w:basedOn w:val="DefaultParagraphFont"/>
    <w:uiPriority w:val="32"/>
    <w:qFormat/>
    <w:rsid w:val="000E2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3198">
      <w:bodyDiv w:val="1"/>
      <w:marLeft w:val="0"/>
      <w:marRight w:val="0"/>
      <w:marTop w:val="0"/>
      <w:marBottom w:val="0"/>
      <w:divBdr>
        <w:top w:val="none" w:sz="0" w:space="0" w:color="auto"/>
        <w:left w:val="none" w:sz="0" w:space="0" w:color="auto"/>
        <w:bottom w:val="none" w:sz="0" w:space="0" w:color="auto"/>
        <w:right w:val="none" w:sz="0" w:space="0" w:color="auto"/>
      </w:divBdr>
      <w:divsChild>
        <w:div w:id="1287077368">
          <w:marLeft w:val="0"/>
          <w:marRight w:val="0"/>
          <w:marTop w:val="0"/>
          <w:marBottom w:val="0"/>
          <w:divBdr>
            <w:top w:val="none" w:sz="0" w:space="0" w:color="auto"/>
            <w:left w:val="none" w:sz="0" w:space="0" w:color="auto"/>
            <w:bottom w:val="none" w:sz="0" w:space="0" w:color="auto"/>
            <w:right w:val="none" w:sz="0" w:space="0" w:color="auto"/>
          </w:divBdr>
          <w:divsChild>
            <w:div w:id="441340866">
              <w:marLeft w:val="0"/>
              <w:marRight w:val="0"/>
              <w:marTop w:val="0"/>
              <w:marBottom w:val="0"/>
              <w:divBdr>
                <w:top w:val="none" w:sz="0" w:space="0" w:color="auto"/>
                <w:left w:val="none" w:sz="0" w:space="0" w:color="auto"/>
                <w:bottom w:val="none" w:sz="0" w:space="0" w:color="auto"/>
                <w:right w:val="none" w:sz="0" w:space="0" w:color="auto"/>
              </w:divBdr>
              <w:divsChild>
                <w:div w:id="403375609">
                  <w:marLeft w:val="0"/>
                  <w:marRight w:val="0"/>
                  <w:marTop w:val="0"/>
                  <w:marBottom w:val="0"/>
                  <w:divBdr>
                    <w:top w:val="none" w:sz="0" w:space="0" w:color="auto"/>
                    <w:left w:val="none" w:sz="0" w:space="0" w:color="auto"/>
                    <w:bottom w:val="none" w:sz="0" w:space="0" w:color="auto"/>
                    <w:right w:val="none" w:sz="0" w:space="0" w:color="auto"/>
                  </w:divBdr>
                  <w:divsChild>
                    <w:div w:id="1084456406">
                      <w:marLeft w:val="0"/>
                      <w:marRight w:val="0"/>
                      <w:marTop w:val="0"/>
                      <w:marBottom w:val="0"/>
                      <w:divBdr>
                        <w:top w:val="none" w:sz="0" w:space="0" w:color="auto"/>
                        <w:left w:val="none" w:sz="0" w:space="0" w:color="auto"/>
                        <w:bottom w:val="none" w:sz="0" w:space="0" w:color="auto"/>
                        <w:right w:val="none" w:sz="0" w:space="0" w:color="auto"/>
                      </w:divBdr>
                      <w:divsChild>
                        <w:div w:id="814487962">
                          <w:marLeft w:val="0"/>
                          <w:marRight w:val="0"/>
                          <w:marTop w:val="0"/>
                          <w:marBottom w:val="0"/>
                          <w:divBdr>
                            <w:top w:val="none" w:sz="0" w:space="0" w:color="auto"/>
                            <w:left w:val="none" w:sz="0" w:space="0" w:color="auto"/>
                            <w:bottom w:val="none" w:sz="0" w:space="0" w:color="auto"/>
                            <w:right w:val="none" w:sz="0" w:space="0" w:color="auto"/>
                          </w:divBdr>
                          <w:divsChild>
                            <w:div w:id="533734517">
                              <w:marLeft w:val="0"/>
                              <w:marRight w:val="0"/>
                              <w:marTop w:val="0"/>
                              <w:marBottom w:val="0"/>
                              <w:divBdr>
                                <w:top w:val="none" w:sz="0" w:space="0" w:color="auto"/>
                                <w:left w:val="none" w:sz="0" w:space="0" w:color="auto"/>
                                <w:bottom w:val="none" w:sz="0" w:space="0" w:color="auto"/>
                                <w:right w:val="none" w:sz="0" w:space="0" w:color="auto"/>
                              </w:divBdr>
                              <w:divsChild>
                                <w:div w:id="1979527289">
                                  <w:marLeft w:val="0"/>
                                  <w:marRight w:val="0"/>
                                  <w:marTop w:val="0"/>
                                  <w:marBottom w:val="0"/>
                                  <w:divBdr>
                                    <w:top w:val="none" w:sz="0" w:space="0" w:color="auto"/>
                                    <w:left w:val="none" w:sz="0" w:space="0" w:color="auto"/>
                                    <w:bottom w:val="none" w:sz="0" w:space="0" w:color="auto"/>
                                    <w:right w:val="none" w:sz="0" w:space="0" w:color="auto"/>
                                  </w:divBdr>
                                  <w:divsChild>
                                    <w:div w:id="1648626341">
                                      <w:marLeft w:val="0"/>
                                      <w:marRight w:val="0"/>
                                      <w:marTop w:val="0"/>
                                      <w:marBottom w:val="0"/>
                                      <w:divBdr>
                                        <w:top w:val="none" w:sz="0" w:space="0" w:color="auto"/>
                                        <w:left w:val="none" w:sz="0" w:space="0" w:color="auto"/>
                                        <w:bottom w:val="none" w:sz="0" w:space="0" w:color="auto"/>
                                        <w:right w:val="none" w:sz="0" w:space="0" w:color="auto"/>
                                      </w:divBdr>
                                      <w:divsChild>
                                        <w:div w:id="1403068541">
                                          <w:marLeft w:val="0"/>
                                          <w:marRight w:val="0"/>
                                          <w:marTop w:val="0"/>
                                          <w:marBottom w:val="0"/>
                                          <w:divBdr>
                                            <w:top w:val="none" w:sz="0" w:space="0" w:color="auto"/>
                                            <w:left w:val="none" w:sz="0" w:space="0" w:color="auto"/>
                                            <w:bottom w:val="none" w:sz="0" w:space="0" w:color="auto"/>
                                            <w:right w:val="none" w:sz="0" w:space="0" w:color="auto"/>
                                          </w:divBdr>
                                          <w:divsChild>
                                            <w:div w:id="789393133">
                                              <w:marLeft w:val="0"/>
                                              <w:marRight w:val="0"/>
                                              <w:marTop w:val="0"/>
                                              <w:marBottom w:val="0"/>
                                              <w:divBdr>
                                                <w:top w:val="none" w:sz="0" w:space="0" w:color="auto"/>
                                                <w:left w:val="none" w:sz="0" w:space="0" w:color="auto"/>
                                                <w:bottom w:val="none" w:sz="0" w:space="0" w:color="auto"/>
                                                <w:right w:val="none" w:sz="0" w:space="0" w:color="auto"/>
                                              </w:divBdr>
                                              <w:divsChild>
                                                <w:div w:id="1615332894">
                                                  <w:marLeft w:val="0"/>
                                                  <w:marRight w:val="0"/>
                                                  <w:marTop w:val="0"/>
                                                  <w:marBottom w:val="0"/>
                                                  <w:divBdr>
                                                    <w:top w:val="none" w:sz="0" w:space="0" w:color="auto"/>
                                                    <w:left w:val="none" w:sz="0" w:space="0" w:color="auto"/>
                                                    <w:bottom w:val="none" w:sz="0" w:space="0" w:color="auto"/>
                                                    <w:right w:val="none" w:sz="0" w:space="0" w:color="auto"/>
                                                  </w:divBdr>
                                                  <w:divsChild>
                                                    <w:div w:id="1768844251">
                                                      <w:marLeft w:val="0"/>
                                                      <w:marRight w:val="0"/>
                                                      <w:marTop w:val="0"/>
                                                      <w:marBottom w:val="0"/>
                                                      <w:divBdr>
                                                        <w:top w:val="none" w:sz="0" w:space="0" w:color="auto"/>
                                                        <w:left w:val="none" w:sz="0" w:space="0" w:color="auto"/>
                                                        <w:bottom w:val="none" w:sz="0" w:space="0" w:color="auto"/>
                                                        <w:right w:val="none" w:sz="0" w:space="0" w:color="auto"/>
                                                      </w:divBdr>
                                                      <w:divsChild>
                                                        <w:div w:id="976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40894">
                                              <w:marLeft w:val="0"/>
                                              <w:marRight w:val="0"/>
                                              <w:marTop w:val="0"/>
                                              <w:marBottom w:val="0"/>
                                              <w:divBdr>
                                                <w:top w:val="none" w:sz="0" w:space="0" w:color="auto"/>
                                                <w:left w:val="none" w:sz="0" w:space="0" w:color="auto"/>
                                                <w:bottom w:val="none" w:sz="0" w:space="0" w:color="auto"/>
                                                <w:right w:val="none" w:sz="0" w:space="0" w:color="auto"/>
                                              </w:divBdr>
                                              <w:divsChild>
                                                <w:div w:id="874658809">
                                                  <w:marLeft w:val="0"/>
                                                  <w:marRight w:val="0"/>
                                                  <w:marTop w:val="0"/>
                                                  <w:marBottom w:val="0"/>
                                                  <w:divBdr>
                                                    <w:top w:val="none" w:sz="0" w:space="0" w:color="auto"/>
                                                    <w:left w:val="none" w:sz="0" w:space="0" w:color="auto"/>
                                                    <w:bottom w:val="none" w:sz="0" w:space="0" w:color="auto"/>
                                                    <w:right w:val="none" w:sz="0" w:space="0" w:color="auto"/>
                                                  </w:divBdr>
                                                  <w:divsChild>
                                                    <w:div w:id="324669783">
                                                      <w:marLeft w:val="0"/>
                                                      <w:marRight w:val="0"/>
                                                      <w:marTop w:val="0"/>
                                                      <w:marBottom w:val="0"/>
                                                      <w:divBdr>
                                                        <w:top w:val="none" w:sz="0" w:space="0" w:color="auto"/>
                                                        <w:left w:val="none" w:sz="0" w:space="0" w:color="auto"/>
                                                        <w:bottom w:val="none" w:sz="0" w:space="0" w:color="auto"/>
                                                        <w:right w:val="none" w:sz="0" w:space="0" w:color="auto"/>
                                                      </w:divBdr>
                                                      <w:divsChild>
                                                        <w:div w:id="11680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944725">
          <w:marLeft w:val="0"/>
          <w:marRight w:val="0"/>
          <w:marTop w:val="0"/>
          <w:marBottom w:val="0"/>
          <w:divBdr>
            <w:top w:val="none" w:sz="0" w:space="0" w:color="auto"/>
            <w:left w:val="none" w:sz="0" w:space="0" w:color="auto"/>
            <w:bottom w:val="none" w:sz="0" w:space="0" w:color="auto"/>
            <w:right w:val="none" w:sz="0" w:space="0" w:color="auto"/>
          </w:divBdr>
          <w:divsChild>
            <w:div w:id="1906527071">
              <w:marLeft w:val="0"/>
              <w:marRight w:val="0"/>
              <w:marTop w:val="0"/>
              <w:marBottom w:val="0"/>
              <w:divBdr>
                <w:top w:val="none" w:sz="0" w:space="0" w:color="auto"/>
                <w:left w:val="none" w:sz="0" w:space="0" w:color="auto"/>
                <w:bottom w:val="none" w:sz="0" w:space="0" w:color="auto"/>
                <w:right w:val="none" w:sz="0" w:space="0" w:color="auto"/>
              </w:divBdr>
              <w:divsChild>
                <w:div w:id="1650749738">
                  <w:marLeft w:val="0"/>
                  <w:marRight w:val="0"/>
                  <w:marTop w:val="0"/>
                  <w:marBottom w:val="0"/>
                  <w:divBdr>
                    <w:top w:val="none" w:sz="0" w:space="0" w:color="auto"/>
                    <w:left w:val="none" w:sz="0" w:space="0" w:color="auto"/>
                    <w:bottom w:val="none" w:sz="0" w:space="0" w:color="auto"/>
                    <w:right w:val="none" w:sz="0" w:space="0" w:color="auto"/>
                  </w:divBdr>
                  <w:divsChild>
                    <w:div w:id="1701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2617DE43C8849A69AD92DAB96E2DD" ma:contentTypeVersion="12" ma:contentTypeDescription="Create a new document." ma:contentTypeScope="" ma:versionID="8368df9f3f67f24a22a056486d9b8542">
  <xsd:schema xmlns:xsd="http://www.w3.org/2001/XMLSchema" xmlns:xs="http://www.w3.org/2001/XMLSchema" xmlns:p="http://schemas.microsoft.com/office/2006/metadata/properties" xmlns:ns2="cc632e42-1c99-4751-b58c-8f6ba09f9e0d" xmlns:ns3="86921041-b8e6-4566-beee-90a02b37b913" targetNamespace="http://schemas.microsoft.com/office/2006/metadata/properties" ma:root="true" ma:fieldsID="a91fe19659fcd6ee0ce6a327b48d0c2d" ns2:_="" ns3:_="">
    <xsd:import namespace="cc632e42-1c99-4751-b58c-8f6ba09f9e0d"/>
    <xsd:import namespace="86921041-b8e6-4566-beee-90a02b37b9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32e42-1c99-4751-b58c-8f6ba09f9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0960b2f-2e67-4900-8ee8-4bb79af8470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1041-b8e6-4566-beee-90a02b37b91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ab47fa1-5461-4a75-b909-ed46d1fa075c}" ma:internalName="TaxCatchAll" ma:showField="CatchAllData" ma:web="86921041-b8e6-4566-beee-90a02b37b9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6921041-b8e6-4566-beee-90a02b37b913" xsi:nil="true"/>
    <lcf76f155ced4ddcb4097134ff3c332f xmlns="cc632e42-1c99-4751-b58c-8f6ba09f9e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9F80E6-7FBA-41DF-8441-3BB5CB990BE7}"/>
</file>

<file path=customXml/itemProps2.xml><?xml version="1.0" encoding="utf-8"?>
<ds:datastoreItem xmlns:ds="http://schemas.openxmlformats.org/officeDocument/2006/customXml" ds:itemID="{EF6258BC-CF6F-4200-9F01-0BF6245A594D}"/>
</file>

<file path=customXml/itemProps3.xml><?xml version="1.0" encoding="utf-8"?>
<ds:datastoreItem xmlns:ds="http://schemas.openxmlformats.org/officeDocument/2006/customXml" ds:itemID="{6D7FDA37-9C62-48C0-BDE3-4A42004BABB6}"/>
</file>

<file path=docProps/app.xml><?xml version="1.0" encoding="utf-8"?>
<Properties xmlns="http://schemas.openxmlformats.org/officeDocument/2006/extended-properties" xmlns:vt="http://schemas.openxmlformats.org/officeDocument/2006/docPropsVTypes">
  <Template>Normal</Template>
  <TotalTime>92</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Kamatkar</dc:creator>
  <cp:keywords/>
  <dc:description/>
  <cp:lastModifiedBy>Deepali Kamatkar</cp:lastModifiedBy>
  <cp:revision>3</cp:revision>
  <dcterms:created xsi:type="dcterms:W3CDTF">2024-11-05T23:57:00Z</dcterms:created>
  <dcterms:modified xsi:type="dcterms:W3CDTF">2024-11-06T17:13:00Z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0x010100A162617DE43C8849A69AD92DAB96E2DD</vt:lpwstr>
  </property>
</Properties>
</file>