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B14" w:rsidRDefault="00DD17D5" w:rsidP="003E7B14">
      <w:pPr>
        <w:pStyle w:val="Kop1"/>
      </w:pPr>
      <w:r>
        <w:t>Notes on NEN 5060(2018)</w:t>
      </w:r>
    </w:p>
    <w:p w:rsidR="003E7B14" w:rsidRPr="003E7B14" w:rsidRDefault="003E7B14" w:rsidP="003E7B14"/>
    <w:p w:rsidR="00DD17D5" w:rsidRDefault="00DD17D5">
      <w:r>
        <w:t xml:space="preserve">As noted by Van der </w:t>
      </w:r>
      <w:proofErr w:type="spellStart"/>
      <w:r>
        <w:t>Sluys</w:t>
      </w:r>
      <w:proofErr w:type="spellEnd"/>
      <w:r>
        <w:t xml:space="preserve"> in 2016-08_Errata_NEN5060, Appendix E of the 2008 version of the norm contained several errors in the equations for the conversion of the solar irradiation data to vertical and sloped surfaces. In the revised version of the norm, NEN 5060(2018),these errors seem t</w:t>
      </w:r>
      <w:r w:rsidR="00776E12">
        <w:t>o be partially corrected in the</w:t>
      </w:r>
      <w:r>
        <w:t xml:space="preserve"> </w:t>
      </w:r>
      <w:r w:rsidR="00776E12">
        <w:t>Appendix D of this document.</w:t>
      </w:r>
    </w:p>
    <w:p w:rsidR="00776E12" w:rsidRDefault="00776E12">
      <w:r>
        <w:t xml:space="preserve">Here, we briefly discuss the errata mentioned by Van der </w:t>
      </w:r>
      <w:proofErr w:type="spellStart"/>
      <w:r>
        <w:t>Sluys</w:t>
      </w:r>
      <w:proofErr w:type="spellEnd"/>
      <w:r>
        <w:t xml:space="preserve">, and what has, or has not, changed in the NEN 5060(2018) document. We discuss the issues in the same order as presented </w:t>
      </w:r>
      <w:r w:rsidR="0062256F">
        <w:t xml:space="preserve">by Van der </w:t>
      </w:r>
      <w:proofErr w:type="spellStart"/>
      <w:r w:rsidR="0062256F">
        <w:t>Sluys</w:t>
      </w:r>
      <w:proofErr w:type="spellEnd"/>
      <w:r w:rsidR="0062256F">
        <w:t>.</w:t>
      </w:r>
    </w:p>
    <w:p w:rsidR="0062256F" w:rsidRDefault="0062256F"/>
    <w:p w:rsidR="0062256F" w:rsidRDefault="0078270E" w:rsidP="0062256F">
      <w:pPr>
        <w:pStyle w:val="Kop2"/>
      </w:pPr>
      <w:r>
        <w:t>“</w:t>
      </w:r>
      <w:proofErr w:type="spellStart"/>
      <w:r>
        <w:t>Positie</w:t>
      </w:r>
      <w:proofErr w:type="spellEnd"/>
      <w:r>
        <w:t xml:space="preserve"> van de </w:t>
      </w:r>
      <w:proofErr w:type="spellStart"/>
      <w:r>
        <w:t>zon</w:t>
      </w:r>
      <w:proofErr w:type="spellEnd"/>
      <w:r>
        <w:t>”</w:t>
      </w:r>
    </w:p>
    <w:p w:rsidR="0062256F" w:rsidRDefault="0062256F" w:rsidP="0062256F"/>
    <w:p w:rsidR="0062256F" w:rsidRDefault="0062256F" w:rsidP="0062256F">
      <w:pPr>
        <w:pStyle w:val="Lijstalinea"/>
        <w:numPr>
          <w:ilvl w:val="0"/>
          <w:numId w:val="1"/>
        </w:numPr>
      </w:pPr>
      <w:r w:rsidRPr="00FF4CEE">
        <w:rPr>
          <w:b/>
        </w:rPr>
        <w:t>E.1.5 “</w:t>
      </w:r>
      <w:proofErr w:type="spellStart"/>
      <w:r w:rsidR="005605CE">
        <w:rPr>
          <w:b/>
        </w:rPr>
        <w:t>Zonshoogte</w:t>
      </w:r>
      <w:proofErr w:type="spellEnd"/>
      <w:r w:rsidRPr="00FF4CEE">
        <w:rPr>
          <w:b/>
        </w:rPr>
        <w:t>”</w:t>
      </w:r>
      <w:r w:rsidR="00912651">
        <w:rPr>
          <w:b/>
        </w:rPr>
        <w:t xml:space="preserve"> (D.1.6)</w:t>
      </w:r>
      <w:r w:rsidR="00FF4CEE" w:rsidRPr="00FF4CEE">
        <w:t>:</w:t>
      </w:r>
      <w:r w:rsidR="00FF4CEE">
        <w:t xml:space="preserve"> Van der </w:t>
      </w:r>
      <w:proofErr w:type="spellStart"/>
      <w:r w:rsidR="00FF4CEE">
        <w:t>Sluys</w:t>
      </w:r>
      <w:proofErr w:type="spellEnd"/>
      <w:r w:rsidR="00FF4CEE">
        <w:t xml:space="preserve"> noted that the sign of the second term needs to be changed. In the updated norm the sign remains unchanged. </w:t>
      </w:r>
    </w:p>
    <w:p w:rsidR="00FF4CEE" w:rsidRDefault="00FF4CEE" w:rsidP="00FF4CEE">
      <w:pPr>
        <w:pStyle w:val="Lijstalinea"/>
      </w:pPr>
      <w:r>
        <w:t xml:space="preserve">Some small other changes are made in the equation for the “solar height”: </w:t>
      </w:r>
    </w:p>
    <w:p w:rsidR="00987D70" w:rsidRDefault="00FF4CEE" w:rsidP="00FF4CEE">
      <w:pPr>
        <w:pStyle w:val="Lijstalinea"/>
      </w:pPr>
      <w:r>
        <w:t xml:space="preserve">(12-T_s) has been changed into (12.5 – T_s). </w:t>
      </w:r>
      <w:r w:rsidR="005605CE">
        <w:t xml:space="preserve"> </w:t>
      </w:r>
      <w:r w:rsidR="005605CE" w:rsidRPr="005605CE">
        <w:rPr>
          <w:highlight w:val="yellow"/>
        </w:rPr>
        <w:t>(NOTE MRJ: The source and meaning of the constant is unclear)</w:t>
      </w:r>
      <w:r w:rsidR="005605CE">
        <w:t xml:space="preserve"> </w:t>
      </w:r>
    </w:p>
    <w:p w:rsidR="00FF4CEE" w:rsidRDefault="00987D70" w:rsidP="00987D70">
      <w:pPr>
        <w:pStyle w:val="Lijstalinea"/>
        <w:numPr>
          <w:ilvl w:val="0"/>
          <w:numId w:val="1"/>
        </w:numPr>
      </w:pPr>
      <w:r w:rsidRPr="00987D70">
        <w:rPr>
          <w:b/>
        </w:rPr>
        <w:t>E.1.3 “</w:t>
      </w:r>
      <w:proofErr w:type="spellStart"/>
      <w:r w:rsidR="005605CE">
        <w:rPr>
          <w:b/>
        </w:rPr>
        <w:t>Tijdverschuiving</w:t>
      </w:r>
      <w:proofErr w:type="spellEnd"/>
      <w:r w:rsidRPr="00987D70">
        <w:rPr>
          <w:b/>
        </w:rPr>
        <w:t>”</w:t>
      </w:r>
      <w:r w:rsidR="00912651">
        <w:rPr>
          <w:b/>
        </w:rPr>
        <w:t>(D.1.3)</w:t>
      </w:r>
      <w:r>
        <w:t xml:space="preserve">: Van de </w:t>
      </w:r>
      <w:proofErr w:type="spellStart"/>
      <w:r>
        <w:t>Sluys</w:t>
      </w:r>
      <w:proofErr w:type="spellEnd"/>
      <w:r>
        <w:t xml:space="preserve"> noted that the sign of the second term should be changed. </w:t>
      </w:r>
    </w:p>
    <w:p w:rsidR="00987D70" w:rsidRDefault="00987D70" w:rsidP="00987D70">
      <w:pPr>
        <w:pStyle w:val="Lijstalinea"/>
      </w:pPr>
      <w:r w:rsidRPr="00987D70">
        <w:t>In the update</w:t>
      </w:r>
      <w:r w:rsidR="005605CE">
        <w:t>d</w:t>
      </w:r>
      <w:r w:rsidRPr="00987D70">
        <w:t xml:space="preserve"> </w:t>
      </w:r>
      <w:r>
        <w:t xml:space="preserve">norm </w:t>
      </w:r>
      <w:r w:rsidRPr="00987D70">
        <w:t xml:space="preserve">this has been </w:t>
      </w:r>
      <w:r>
        <w:t xml:space="preserve">corrected by adding a minus sign for locations on the east hemisphere (location De </w:t>
      </w:r>
      <w:proofErr w:type="spellStart"/>
      <w:r>
        <w:t>Bilt</w:t>
      </w:r>
      <w:proofErr w:type="spellEnd"/>
      <w:r>
        <w:t xml:space="preserve"> changed from 5.18 degrees to -5.18 degrees)</w:t>
      </w:r>
    </w:p>
    <w:p w:rsidR="005605CE" w:rsidRDefault="00987D70" w:rsidP="00987D70">
      <w:pPr>
        <w:pStyle w:val="Lijstalinea"/>
      </w:pPr>
      <w:r>
        <w:t xml:space="preserve"> An addition</w:t>
      </w:r>
      <w:r w:rsidR="005605CE">
        <w:t>al</w:t>
      </w:r>
      <w:r>
        <w:t xml:space="preserve"> change in the equation is the deletion of the third term </w:t>
      </w:r>
      <w:proofErr w:type="spellStart"/>
      <w:r>
        <w:t>t_eq</w:t>
      </w:r>
      <w:proofErr w:type="spellEnd"/>
      <w:r>
        <w:t>/60.</w:t>
      </w:r>
      <w:r w:rsidR="005605CE">
        <w:t xml:space="preserve"> The term has been moved to E.1.4 “</w:t>
      </w:r>
      <w:proofErr w:type="spellStart"/>
      <w:r w:rsidR="005605CE">
        <w:t>zonnetijd</w:t>
      </w:r>
      <w:proofErr w:type="spellEnd"/>
      <w:r w:rsidR="005605CE">
        <w:t>”</w:t>
      </w:r>
      <w:r w:rsidR="00912651">
        <w:t xml:space="preserve"> (D.1.4)</w:t>
      </w:r>
      <w:r w:rsidR="005605CE">
        <w:t>.</w:t>
      </w:r>
      <w:r>
        <w:t xml:space="preserve"> </w:t>
      </w:r>
    </w:p>
    <w:p w:rsidR="005605CE" w:rsidRPr="005605CE" w:rsidRDefault="005605CE" w:rsidP="005605CE">
      <w:pPr>
        <w:pStyle w:val="Lijstalinea"/>
        <w:numPr>
          <w:ilvl w:val="0"/>
          <w:numId w:val="1"/>
        </w:numPr>
      </w:pPr>
      <w:r w:rsidRPr="005605CE">
        <w:rPr>
          <w:b/>
        </w:rPr>
        <w:t>E.1.2 “</w:t>
      </w:r>
      <w:proofErr w:type="spellStart"/>
      <w:r w:rsidRPr="005605CE">
        <w:rPr>
          <w:b/>
        </w:rPr>
        <w:t>Tijdvereffening</w:t>
      </w:r>
      <w:proofErr w:type="spellEnd"/>
      <w:r w:rsidRPr="005605CE">
        <w:rPr>
          <w:b/>
        </w:rPr>
        <w:t>”</w:t>
      </w:r>
      <w:r w:rsidR="00912651">
        <w:rPr>
          <w:b/>
        </w:rPr>
        <w:t>(D.1.2)</w:t>
      </w:r>
      <w:r w:rsidRPr="005605CE">
        <w:t>:</w:t>
      </w:r>
      <w:r>
        <w:t xml:space="preserve"> Van der </w:t>
      </w:r>
      <w:proofErr w:type="spellStart"/>
      <w:r>
        <w:t>Sluys</w:t>
      </w:r>
      <w:proofErr w:type="spellEnd"/>
      <w:r>
        <w:t xml:space="preserve"> noted that the </w:t>
      </w:r>
      <w:proofErr w:type="spellStart"/>
      <w:r>
        <w:t>agruments</w:t>
      </w:r>
      <w:proofErr w:type="spellEnd"/>
      <w:r>
        <w:t xml:space="preserve"> of the cosines needed to be given in radians instead of degrees.</w:t>
      </w:r>
      <w:r w:rsidRPr="005605CE">
        <w:t xml:space="preserve"> </w:t>
      </w:r>
    </w:p>
    <w:p w:rsidR="005605CE" w:rsidRDefault="005605CE" w:rsidP="005605CE">
      <w:pPr>
        <w:pStyle w:val="Lijstalinea"/>
      </w:pPr>
      <w:r w:rsidRPr="005605CE">
        <w:t>In the updated norm</w:t>
      </w:r>
      <w:r>
        <w:t xml:space="preserve"> this has been corrected.</w:t>
      </w:r>
      <w:r w:rsidR="00912651">
        <w:t xml:space="preserve"> </w:t>
      </w:r>
    </w:p>
    <w:p w:rsidR="00626905" w:rsidRPr="00626905" w:rsidRDefault="00626905" w:rsidP="00626905">
      <w:pPr>
        <w:pStyle w:val="Lijstalinea"/>
        <w:numPr>
          <w:ilvl w:val="0"/>
          <w:numId w:val="1"/>
        </w:numPr>
        <w:rPr>
          <w:b/>
        </w:rPr>
      </w:pPr>
      <w:r w:rsidRPr="00626905">
        <w:rPr>
          <w:b/>
        </w:rPr>
        <w:t>E.1.1 “</w:t>
      </w:r>
      <w:proofErr w:type="spellStart"/>
      <w:r w:rsidRPr="00626905">
        <w:rPr>
          <w:b/>
        </w:rPr>
        <w:t>Declinatie</w:t>
      </w:r>
      <w:proofErr w:type="spellEnd"/>
      <w:r w:rsidRPr="00626905">
        <w:rPr>
          <w:b/>
        </w:rPr>
        <w:t>” (D.1.1)</w:t>
      </w:r>
      <w:r>
        <w:t xml:space="preserve">: Van der </w:t>
      </w:r>
      <w:proofErr w:type="spellStart"/>
      <w:r>
        <w:t>Sluys</w:t>
      </w:r>
      <w:proofErr w:type="spellEnd"/>
      <w:r>
        <w:t xml:space="preserve"> noted that -0.139 should be 0.1398, and +3.7872 should be 3.7372. </w:t>
      </w:r>
    </w:p>
    <w:p w:rsidR="00626905" w:rsidRDefault="00626905" w:rsidP="00626905">
      <w:pPr>
        <w:pStyle w:val="Lijstalinea"/>
      </w:pPr>
      <w:r w:rsidRPr="00626905">
        <w:t>In the updated norm the first</w:t>
      </w:r>
      <w:r>
        <w:t xml:space="preserve"> has been changed, the second remains unchanged. </w:t>
      </w:r>
      <w:r w:rsidRPr="00626905">
        <w:t xml:space="preserve"> </w:t>
      </w:r>
    </w:p>
    <w:p w:rsidR="00626905" w:rsidRDefault="00626905" w:rsidP="00626905">
      <w:pPr>
        <w:pStyle w:val="Lijstalinea"/>
      </w:pPr>
    </w:p>
    <w:p w:rsidR="00626905" w:rsidRDefault="00626905" w:rsidP="00626905">
      <w:pPr>
        <w:pStyle w:val="Lijstalinea"/>
      </w:pPr>
    </w:p>
    <w:p w:rsidR="00626905" w:rsidRDefault="00300372" w:rsidP="00300372">
      <w:pPr>
        <w:pStyle w:val="Kop2"/>
      </w:pPr>
      <w:r>
        <w:t>“</w:t>
      </w:r>
      <w:proofErr w:type="spellStart"/>
      <w:r>
        <w:t>Invalshoek</w:t>
      </w:r>
      <w:proofErr w:type="spellEnd"/>
      <w:r>
        <w:t xml:space="preserve"> van het </w:t>
      </w:r>
      <w:proofErr w:type="spellStart"/>
      <w:r>
        <w:t>zonlicht</w:t>
      </w:r>
      <w:proofErr w:type="spellEnd"/>
      <w:r>
        <w:t>”</w:t>
      </w:r>
    </w:p>
    <w:p w:rsidR="00300372" w:rsidRDefault="00300372" w:rsidP="00300372">
      <w:pPr>
        <w:pStyle w:val="Geenafstand"/>
      </w:pPr>
      <w:r>
        <w:t xml:space="preserve">Van der </w:t>
      </w:r>
      <w:proofErr w:type="spellStart"/>
      <w:r>
        <w:t>Sluys</w:t>
      </w:r>
      <w:proofErr w:type="spellEnd"/>
      <w:r>
        <w:t xml:space="preserve"> noted that in E.2.2</w:t>
      </w:r>
      <w:r w:rsidR="005F52E4">
        <w:t xml:space="preserve"> </w:t>
      </w:r>
      <w:r>
        <w:t xml:space="preserve">(D.2.2) the equation for cos(\theta) needed an additional sin(\beta) in the fourth line. </w:t>
      </w:r>
    </w:p>
    <w:p w:rsidR="00300372" w:rsidRDefault="00300372" w:rsidP="00300372">
      <w:r>
        <w:t xml:space="preserve">In the updated norm this has been corrected. The suggestion to use an easier equation has been ignored.   </w:t>
      </w:r>
    </w:p>
    <w:p w:rsidR="00300372" w:rsidRPr="00300372" w:rsidRDefault="00300372" w:rsidP="00300372"/>
    <w:p w:rsidR="00300372" w:rsidRPr="00626905" w:rsidRDefault="00300372" w:rsidP="00300372">
      <w:pPr>
        <w:pStyle w:val="Kop2"/>
      </w:pPr>
    </w:p>
    <w:p w:rsidR="005605CE" w:rsidRPr="005605CE" w:rsidRDefault="005605CE" w:rsidP="005605CE">
      <w:pPr>
        <w:pStyle w:val="Lijstalinea"/>
      </w:pPr>
      <w:r w:rsidRPr="005605CE">
        <w:t xml:space="preserve"> </w:t>
      </w:r>
    </w:p>
    <w:p w:rsidR="00776E12" w:rsidRDefault="0078270E" w:rsidP="0078270E">
      <w:pPr>
        <w:pStyle w:val="Kop2"/>
      </w:pPr>
      <w:r>
        <w:lastRenderedPageBreak/>
        <w:t>“</w:t>
      </w:r>
      <w:proofErr w:type="spellStart"/>
      <w:r>
        <w:t>Berekening</w:t>
      </w:r>
      <w:proofErr w:type="spellEnd"/>
      <w:r>
        <w:t xml:space="preserve"> van diffuse </w:t>
      </w:r>
      <w:proofErr w:type="spellStart"/>
      <w:r>
        <w:t>straling</w:t>
      </w:r>
      <w:proofErr w:type="spellEnd"/>
      <w:r>
        <w:t>”</w:t>
      </w:r>
    </w:p>
    <w:p w:rsidR="0078270E" w:rsidRDefault="0078270E" w:rsidP="0078270E">
      <w:pPr>
        <w:pStyle w:val="Lijstalinea"/>
        <w:numPr>
          <w:ilvl w:val="0"/>
          <w:numId w:val="2"/>
        </w:numPr>
      </w:pPr>
      <w:r>
        <w:t xml:space="preserve">E.2.4 (D.2.3) F_1 &amp; F_2: Van der </w:t>
      </w:r>
      <w:proofErr w:type="spellStart"/>
      <w:r>
        <w:t>Sluys</w:t>
      </w:r>
      <w:proofErr w:type="spellEnd"/>
      <w:r>
        <w:t xml:space="preserve"> noted that not angles were properly converted to radians.</w:t>
      </w:r>
    </w:p>
    <w:p w:rsidR="0078270E" w:rsidRDefault="0078270E" w:rsidP="0078270E">
      <w:pPr>
        <w:pStyle w:val="Lijstalinea"/>
      </w:pPr>
      <w:r>
        <w:t>In the updated norm this has been corrected.</w:t>
      </w:r>
    </w:p>
    <w:p w:rsidR="00420250" w:rsidRDefault="0078270E" w:rsidP="00420250">
      <w:pPr>
        <w:pStyle w:val="Lijstalinea"/>
        <w:numPr>
          <w:ilvl w:val="0"/>
          <w:numId w:val="2"/>
        </w:numPr>
      </w:pPr>
      <w:r>
        <w:t>E.2.4 (D.2.3)</w:t>
      </w:r>
      <w:r w:rsidR="00420250">
        <w:t xml:space="preserve"> \</w:t>
      </w:r>
      <w:proofErr w:type="spellStart"/>
      <w:r w:rsidR="00420250">
        <w:t>psi_H</w:t>
      </w:r>
      <w:proofErr w:type="spellEnd"/>
      <w:r w:rsidR="00420250">
        <w:t xml:space="preserve">: Van der </w:t>
      </w:r>
      <w:proofErr w:type="spellStart"/>
      <w:r w:rsidR="00420250">
        <w:t>Sluys</w:t>
      </w:r>
      <w:proofErr w:type="spellEnd"/>
      <w:r w:rsidR="00420250">
        <w:t xml:space="preserve"> noted a missing factor of 1/50.</w:t>
      </w:r>
    </w:p>
    <w:p w:rsidR="00420250" w:rsidRDefault="00420250" w:rsidP="00420250">
      <w:pPr>
        <w:pStyle w:val="Lijstalinea"/>
      </w:pPr>
      <w:r>
        <w:t xml:space="preserve">In the updated norm the presented model has been changed such that this term is not present anymore. </w:t>
      </w:r>
    </w:p>
    <w:p w:rsidR="00420250" w:rsidRDefault="00420250" w:rsidP="00420250">
      <w:pPr>
        <w:pStyle w:val="Lijstalinea"/>
        <w:numPr>
          <w:ilvl w:val="0"/>
          <w:numId w:val="2"/>
        </w:numPr>
      </w:pPr>
      <w:r>
        <w:t xml:space="preserve">E.2.4 (D.2.3) table E.2 (table D.2): Van der </w:t>
      </w:r>
      <w:proofErr w:type="spellStart"/>
      <w:r>
        <w:t>Sluys</w:t>
      </w:r>
      <w:proofErr w:type="spellEnd"/>
      <w:r>
        <w:t xml:space="preserve"> noted some incorrect values in the table.</w:t>
      </w:r>
    </w:p>
    <w:p w:rsidR="00420250" w:rsidRDefault="00420250" w:rsidP="00420250">
      <w:pPr>
        <w:pStyle w:val="Lijstalinea"/>
      </w:pPr>
      <w:r>
        <w:t xml:space="preserve">In the updated norm all values in the table have changed due to the changes made in the model. </w:t>
      </w:r>
    </w:p>
    <w:p w:rsidR="003E7B14" w:rsidRDefault="00420250" w:rsidP="00420250">
      <w:r>
        <w:t xml:space="preserve">As mentioned above, the model for the diffuse insolation has changed in the updated norm. Further research needs to be done to see which model is better, and whether we need to adapt the used model according to the new </w:t>
      </w:r>
      <w:r w:rsidR="001F695C">
        <w:t xml:space="preserve">updated </w:t>
      </w:r>
      <w:r w:rsidR="003E7B14">
        <w:t xml:space="preserve">norm. </w:t>
      </w:r>
    </w:p>
    <w:p w:rsidR="003E7B14" w:rsidRDefault="003E7B14" w:rsidP="00420250"/>
    <w:p w:rsidR="003E7B14" w:rsidRDefault="003E7B14" w:rsidP="003E7B14">
      <w:pPr>
        <w:pStyle w:val="Kop2"/>
      </w:pPr>
      <w:r>
        <w:t>Data related to NEN 5060</w:t>
      </w:r>
    </w:p>
    <w:p w:rsidR="003E7B14" w:rsidRDefault="003E7B14" w:rsidP="003E7B14"/>
    <w:p w:rsidR="002517DB" w:rsidRDefault="003E7B14" w:rsidP="003E7B14">
      <w:r>
        <w:t>The discussion of the errata in the NEN 5060</w:t>
      </w:r>
      <w:r w:rsidR="00FD173D">
        <w:t>-2008</w:t>
      </w:r>
      <w:r>
        <w:t xml:space="preserve"> norm by Van der </w:t>
      </w:r>
      <w:proofErr w:type="spellStart"/>
      <w:r>
        <w:t>Sluys</w:t>
      </w:r>
      <w:proofErr w:type="spellEnd"/>
      <w:r>
        <w:t xml:space="preserve"> does not concern the provided data. </w:t>
      </w:r>
      <w:r w:rsidR="00157305">
        <w:t xml:space="preserve">If only the data is used, and the formulas are based on other sources the </w:t>
      </w:r>
    </w:p>
    <w:p w:rsidR="003E7B14" w:rsidRDefault="002517DB" w:rsidP="003E7B14">
      <w:r>
        <w:t>Next to the data in the pdf-document an additional</w:t>
      </w:r>
      <w:r w:rsidR="003E7B14">
        <w:t xml:space="preserve"> </w:t>
      </w:r>
      <w:r w:rsidR="00157305">
        <w:t>3 excel-spreadsheets (NEN5060-A2,B2 and C2)</w:t>
      </w:r>
      <w:r>
        <w:t xml:space="preserve"> are provided</w:t>
      </w:r>
      <w:r w:rsidR="00157305">
        <w:t xml:space="preserve">. The data is based on </w:t>
      </w:r>
      <w:r w:rsidR="007417A4">
        <w:t xml:space="preserve">climate-data of the years 1986 until 2005, from the weather-station “De </w:t>
      </w:r>
      <w:proofErr w:type="spellStart"/>
      <w:r w:rsidR="007417A4">
        <w:t>Bilt</w:t>
      </w:r>
      <w:proofErr w:type="spellEnd"/>
      <w:r w:rsidR="007417A4">
        <w:t xml:space="preserve">” in the Netherlands. </w:t>
      </w:r>
    </w:p>
    <w:p w:rsidR="002517DB" w:rsidRDefault="002517DB" w:rsidP="003E7B14">
      <w:r>
        <w:t>Spreadsheet A2 contains hour-data of a representative year. The year has been built-up from complete representative months taken from different years of the used set, for example, January is taken from 2003, February is taken from 2004 and March from 1992.</w:t>
      </w:r>
    </w:p>
    <w:p w:rsidR="006111A1" w:rsidRDefault="006111A1" w:rsidP="003E7B14">
      <w:r>
        <w:t>The sheet contains 17 columns of hourly data:</w:t>
      </w:r>
    </w:p>
    <w:tbl>
      <w:tblPr>
        <w:tblStyle w:val="Tabelraster"/>
        <w:tblW w:w="0" w:type="auto"/>
        <w:tblLook w:val="04A0" w:firstRow="1" w:lastRow="0" w:firstColumn="1" w:lastColumn="0" w:noHBand="0" w:noVBand="1"/>
      </w:tblPr>
      <w:tblGrid>
        <w:gridCol w:w="4675"/>
        <w:gridCol w:w="4675"/>
      </w:tblGrid>
      <w:tr w:rsidR="006111A1" w:rsidTr="006111A1">
        <w:tc>
          <w:tcPr>
            <w:tcW w:w="4675" w:type="dxa"/>
          </w:tcPr>
          <w:p w:rsidR="006111A1" w:rsidRDefault="006111A1" w:rsidP="003E7B14">
            <w:r>
              <w:t>Y</w:t>
            </w:r>
          </w:p>
        </w:tc>
        <w:tc>
          <w:tcPr>
            <w:tcW w:w="4675" w:type="dxa"/>
          </w:tcPr>
          <w:p w:rsidR="006111A1" w:rsidRDefault="006111A1" w:rsidP="003E7B14">
            <w:r>
              <w:t>Year of the used data</w:t>
            </w:r>
          </w:p>
        </w:tc>
      </w:tr>
      <w:tr w:rsidR="006111A1" w:rsidTr="006111A1">
        <w:tc>
          <w:tcPr>
            <w:tcW w:w="4675" w:type="dxa"/>
          </w:tcPr>
          <w:p w:rsidR="006111A1" w:rsidRDefault="006111A1" w:rsidP="003E7B14">
            <w:r>
              <w:t>M</w:t>
            </w:r>
          </w:p>
        </w:tc>
        <w:tc>
          <w:tcPr>
            <w:tcW w:w="4675" w:type="dxa"/>
          </w:tcPr>
          <w:p w:rsidR="006111A1" w:rsidRDefault="006111A1" w:rsidP="003E7B14">
            <w:r>
              <w:t>Month of the used data</w:t>
            </w:r>
          </w:p>
        </w:tc>
      </w:tr>
      <w:tr w:rsidR="006111A1" w:rsidTr="006111A1">
        <w:tc>
          <w:tcPr>
            <w:tcW w:w="4675" w:type="dxa"/>
          </w:tcPr>
          <w:p w:rsidR="006111A1" w:rsidRDefault="006111A1" w:rsidP="003E7B14">
            <w:r>
              <w:t>D</w:t>
            </w:r>
          </w:p>
        </w:tc>
        <w:tc>
          <w:tcPr>
            <w:tcW w:w="4675" w:type="dxa"/>
          </w:tcPr>
          <w:p w:rsidR="006111A1" w:rsidRDefault="006111A1" w:rsidP="003E7B14">
            <w:r>
              <w:t>Day</w:t>
            </w:r>
          </w:p>
        </w:tc>
      </w:tr>
      <w:tr w:rsidR="006111A1" w:rsidTr="006111A1">
        <w:tc>
          <w:tcPr>
            <w:tcW w:w="4675" w:type="dxa"/>
          </w:tcPr>
          <w:p w:rsidR="006111A1" w:rsidRDefault="006111A1" w:rsidP="003E7B14">
            <w:r>
              <w:t>H</w:t>
            </w:r>
          </w:p>
        </w:tc>
        <w:tc>
          <w:tcPr>
            <w:tcW w:w="4675" w:type="dxa"/>
          </w:tcPr>
          <w:p w:rsidR="006111A1" w:rsidRDefault="006111A1" w:rsidP="003E7B14">
            <w:r>
              <w:t>Hour</w:t>
            </w:r>
          </w:p>
        </w:tc>
      </w:tr>
      <w:tr w:rsidR="006111A1" w:rsidTr="006111A1">
        <w:tc>
          <w:tcPr>
            <w:tcW w:w="4675" w:type="dxa"/>
          </w:tcPr>
          <w:p w:rsidR="006111A1" w:rsidRDefault="006111A1" w:rsidP="003E7B14">
            <w:r>
              <w:t>GG [W/m2]</w:t>
            </w:r>
          </w:p>
        </w:tc>
        <w:tc>
          <w:tcPr>
            <w:tcW w:w="4675" w:type="dxa"/>
          </w:tcPr>
          <w:p w:rsidR="006111A1" w:rsidRDefault="0009792F" w:rsidP="003E7B14">
            <w:r>
              <w:t>Global irradiation</w:t>
            </w:r>
          </w:p>
        </w:tc>
      </w:tr>
      <w:tr w:rsidR="006111A1" w:rsidTr="006111A1">
        <w:tc>
          <w:tcPr>
            <w:tcW w:w="4675" w:type="dxa"/>
          </w:tcPr>
          <w:p w:rsidR="006111A1" w:rsidRDefault="006111A1" w:rsidP="003E7B14">
            <w:r>
              <w:t>GD [W/m2]</w:t>
            </w:r>
          </w:p>
        </w:tc>
        <w:tc>
          <w:tcPr>
            <w:tcW w:w="4675" w:type="dxa"/>
          </w:tcPr>
          <w:p w:rsidR="006111A1" w:rsidRDefault="0009792F" w:rsidP="003E7B14">
            <w:r>
              <w:t>Diffuse irradiation</w:t>
            </w:r>
          </w:p>
        </w:tc>
      </w:tr>
      <w:tr w:rsidR="006111A1" w:rsidTr="006111A1">
        <w:tc>
          <w:tcPr>
            <w:tcW w:w="4675" w:type="dxa"/>
          </w:tcPr>
          <w:p w:rsidR="006111A1" w:rsidRDefault="006111A1" w:rsidP="003E7B14">
            <w:r>
              <w:t>GB [W/m2]</w:t>
            </w:r>
          </w:p>
        </w:tc>
        <w:tc>
          <w:tcPr>
            <w:tcW w:w="4675" w:type="dxa"/>
          </w:tcPr>
          <w:p w:rsidR="006111A1" w:rsidRDefault="0009792F" w:rsidP="003E7B14">
            <w:r>
              <w:t>Direct irradiation</w:t>
            </w:r>
          </w:p>
        </w:tc>
      </w:tr>
      <w:tr w:rsidR="006111A1" w:rsidTr="006111A1">
        <w:tc>
          <w:tcPr>
            <w:tcW w:w="4675" w:type="dxa"/>
          </w:tcPr>
          <w:p w:rsidR="006111A1" w:rsidRDefault="0009792F" w:rsidP="003E7B14">
            <w:r>
              <w:t>GN [W/m2]</w:t>
            </w:r>
          </w:p>
        </w:tc>
        <w:tc>
          <w:tcPr>
            <w:tcW w:w="4675" w:type="dxa"/>
          </w:tcPr>
          <w:p w:rsidR="006111A1" w:rsidRDefault="0009792F" w:rsidP="003E7B14">
            <w:r>
              <w:t>Direct normal irradiation</w:t>
            </w:r>
          </w:p>
        </w:tc>
      </w:tr>
      <w:tr w:rsidR="006111A1" w:rsidTr="006111A1">
        <w:tc>
          <w:tcPr>
            <w:tcW w:w="4675" w:type="dxa"/>
          </w:tcPr>
          <w:p w:rsidR="006111A1" w:rsidRDefault="0009792F" w:rsidP="003E7B14">
            <w:r>
              <w:t>T [0.1 C]</w:t>
            </w:r>
          </w:p>
        </w:tc>
        <w:tc>
          <w:tcPr>
            <w:tcW w:w="4675" w:type="dxa"/>
          </w:tcPr>
          <w:p w:rsidR="006111A1" w:rsidRDefault="0009792F" w:rsidP="003E7B14">
            <w:r>
              <w:t>Temperature (</w:t>
            </w:r>
            <w:proofErr w:type="spellStart"/>
            <w:r>
              <w:t>droge</w:t>
            </w:r>
            <w:proofErr w:type="spellEnd"/>
            <w:r>
              <w:t xml:space="preserve"> </w:t>
            </w:r>
            <w:proofErr w:type="spellStart"/>
            <w:r>
              <w:t>bol</w:t>
            </w:r>
            <w:proofErr w:type="spellEnd"/>
            <w:r>
              <w:t>)</w:t>
            </w:r>
          </w:p>
        </w:tc>
      </w:tr>
      <w:tr w:rsidR="006111A1" w:rsidTr="006111A1">
        <w:tc>
          <w:tcPr>
            <w:tcW w:w="4675" w:type="dxa"/>
          </w:tcPr>
          <w:p w:rsidR="006111A1" w:rsidRDefault="0009792F" w:rsidP="003E7B14">
            <w:r>
              <w:t>RV [%]</w:t>
            </w:r>
          </w:p>
        </w:tc>
        <w:tc>
          <w:tcPr>
            <w:tcW w:w="4675" w:type="dxa"/>
          </w:tcPr>
          <w:p w:rsidR="006111A1" w:rsidRDefault="0009792F" w:rsidP="003E7B14">
            <w:r>
              <w:t>Relative humidity</w:t>
            </w:r>
          </w:p>
        </w:tc>
      </w:tr>
      <w:tr w:rsidR="006111A1" w:rsidTr="006111A1">
        <w:tc>
          <w:tcPr>
            <w:tcW w:w="4675" w:type="dxa"/>
          </w:tcPr>
          <w:p w:rsidR="006111A1" w:rsidRDefault="0009792F" w:rsidP="003E7B14">
            <w:r>
              <w:t>H [0.1 g/k]</w:t>
            </w:r>
          </w:p>
        </w:tc>
        <w:tc>
          <w:tcPr>
            <w:tcW w:w="4675" w:type="dxa"/>
          </w:tcPr>
          <w:p w:rsidR="006111A1" w:rsidRDefault="0009792F" w:rsidP="003E7B14">
            <w:r>
              <w:t>Absolute humidity</w:t>
            </w:r>
          </w:p>
        </w:tc>
      </w:tr>
      <w:tr w:rsidR="006111A1" w:rsidTr="006111A1">
        <w:tc>
          <w:tcPr>
            <w:tcW w:w="4675" w:type="dxa"/>
          </w:tcPr>
          <w:p w:rsidR="006111A1" w:rsidRDefault="0009792F" w:rsidP="003E7B14">
            <w:r>
              <w:t>PS [Pa]</w:t>
            </w:r>
          </w:p>
        </w:tc>
        <w:tc>
          <w:tcPr>
            <w:tcW w:w="4675" w:type="dxa"/>
          </w:tcPr>
          <w:p w:rsidR="006111A1" w:rsidRDefault="0009792F" w:rsidP="003E7B14">
            <w:r>
              <w:t>Pressure</w:t>
            </w:r>
          </w:p>
        </w:tc>
      </w:tr>
      <w:tr w:rsidR="006111A1" w:rsidTr="006111A1">
        <w:tc>
          <w:tcPr>
            <w:tcW w:w="4675" w:type="dxa"/>
          </w:tcPr>
          <w:p w:rsidR="006111A1" w:rsidRDefault="0009792F" w:rsidP="003E7B14">
            <w:r>
              <w:t>U [0.1 m/s]</w:t>
            </w:r>
          </w:p>
        </w:tc>
        <w:tc>
          <w:tcPr>
            <w:tcW w:w="4675" w:type="dxa"/>
          </w:tcPr>
          <w:p w:rsidR="006111A1" w:rsidRDefault="0009792F" w:rsidP="003E7B14">
            <w:proofErr w:type="spellStart"/>
            <w:r>
              <w:t>Windspeed</w:t>
            </w:r>
            <w:proofErr w:type="spellEnd"/>
          </w:p>
        </w:tc>
      </w:tr>
      <w:tr w:rsidR="006111A1" w:rsidTr="006111A1">
        <w:tc>
          <w:tcPr>
            <w:tcW w:w="4675" w:type="dxa"/>
          </w:tcPr>
          <w:p w:rsidR="006111A1" w:rsidRDefault="0009792F" w:rsidP="003E7B14">
            <w:r>
              <w:t>D [</w:t>
            </w:r>
            <w:proofErr w:type="spellStart"/>
            <w:r>
              <w:t>degr</w:t>
            </w:r>
            <w:proofErr w:type="spellEnd"/>
            <w:r>
              <w:t>]</w:t>
            </w:r>
          </w:p>
        </w:tc>
        <w:tc>
          <w:tcPr>
            <w:tcW w:w="4675" w:type="dxa"/>
          </w:tcPr>
          <w:p w:rsidR="006111A1" w:rsidRDefault="0009792F" w:rsidP="003E7B14">
            <w:r>
              <w:t>Wind direction</w:t>
            </w:r>
            <w:bookmarkStart w:id="0" w:name="_GoBack"/>
            <w:bookmarkEnd w:id="0"/>
          </w:p>
        </w:tc>
      </w:tr>
      <w:tr w:rsidR="006111A1" w:rsidTr="006111A1">
        <w:tc>
          <w:tcPr>
            <w:tcW w:w="4675" w:type="dxa"/>
          </w:tcPr>
          <w:p w:rsidR="006111A1" w:rsidRDefault="0009792F" w:rsidP="003E7B14">
            <w:r>
              <w:t>N [0.1 x -]</w:t>
            </w:r>
          </w:p>
        </w:tc>
        <w:tc>
          <w:tcPr>
            <w:tcW w:w="4675" w:type="dxa"/>
          </w:tcPr>
          <w:p w:rsidR="006111A1" w:rsidRDefault="006111A1" w:rsidP="003E7B14"/>
        </w:tc>
      </w:tr>
      <w:tr w:rsidR="006111A1" w:rsidTr="006111A1">
        <w:tc>
          <w:tcPr>
            <w:tcW w:w="4675" w:type="dxa"/>
          </w:tcPr>
          <w:p w:rsidR="006111A1" w:rsidRDefault="0009792F" w:rsidP="003E7B14">
            <w:r>
              <w:t>R [0.1 x mm]</w:t>
            </w:r>
          </w:p>
        </w:tc>
        <w:tc>
          <w:tcPr>
            <w:tcW w:w="4675" w:type="dxa"/>
          </w:tcPr>
          <w:p w:rsidR="006111A1" w:rsidRDefault="0009792F" w:rsidP="003E7B14">
            <w:r>
              <w:t>rainfall</w:t>
            </w:r>
          </w:p>
        </w:tc>
      </w:tr>
      <w:tr w:rsidR="0009792F" w:rsidTr="006111A1">
        <w:tc>
          <w:tcPr>
            <w:tcW w:w="4675" w:type="dxa"/>
          </w:tcPr>
          <w:p w:rsidR="0009792F" w:rsidRDefault="0009792F" w:rsidP="003E7B14">
            <w:r>
              <w:t>h [kJ/kg]</w:t>
            </w:r>
          </w:p>
        </w:tc>
        <w:tc>
          <w:tcPr>
            <w:tcW w:w="4675" w:type="dxa"/>
          </w:tcPr>
          <w:p w:rsidR="0009792F" w:rsidRDefault="0009792F" w:rsidP="003E7B14"/>
        </w:tc>
      </w:tr>
    </w:tbl>
    <w:p w:rsidR="006111A1" w:rsidRDefault="006111A1" w:rsidP="003E7B14"/>
    <w:p w:rsidR="007417A4" w:rsidRDefault="007417A4" w:rsidP="003E7B14"/>
    <w:p w:rsidR="007417A4" w:rsidRDefault="007417A4" w:rsidP="003E7B14"/>
    <w:p w:rsidR="00157305" w:rsidRPr="003E7B14" w:rsidRDefault="00157305" w:rsidP="003E7B14"/>
    <w:p w:rsidR="00420250" w:rsidRPr="0078270E" w:rsidRDefault="00420250" w:rsidP="00420250">
      <w:pPr>
        <w:ind w:left="720"/>
      </w:pPr>
    </w:p>
    <w:sectPr w:rsidR="00420250" w:rsidRPr="00782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F7719"/>
    <w:multiLevelType w:val="hybridMultilevel"/>
    <w:tmpl w:val="DC1E1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01E8D"/>
    <w:multiLevelType w:val="hybridMultilevel"/>
    <w:tmpl w:val="47166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D5"/>
    <w:rsid w:val="0009792F"/>
    <w:rsid w:val="00157305"/>
    <w:rsid w:val="001C7B2F"/>
    <w:rsid w:val="001F695C"/>
    <w:rsid w:val="002517DB"/>
    <w:rsid w:val="00300372"/>
    <w:rsid w:val="003E7B14"/>
    <w:rsid w:val="00420250"/>
    <w:rsid w:val="005605CE"/>
    <w:rsid w:val="005A2116"/>
    <w:rsid w:val="005F52E4"/>
    <w:rsid w:val="006111A1"/>
    <w:rsid w:val="0062256F"/>
    <w:rsid w:val="00626905"/>
    <w:rsid w:val="007417A4"/>
    <w:rsid w:val="00776E12"/>
    <w:rsid w:val="0078270E"/>
    <w:rsid w:val="00912651"/>
    <w:rsid w:val="00987D70"/>
    <w:rsid w:val="00DD17D5"/>
    <w:rsid w:val="00FD173D"/>
    <w:rsid w:val="00F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AB2C5-ED80-445E-A344-8D154168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D1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225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17D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2256F"/>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62256F"/>
    <w:pPr>
      <w:ind w:left="720"/>
      <w:contextualSpacing/>
    </w:pPr>
  </w:style>
  <w:style w:type="paragraph" w:styleId="Geenafstand">
    <w:name w:val="No Spacing"/>
    <w:uiPriority w:val="1"/>
    <w:qFormat/>
    <w:rsid w:val="00300372"/>
    <w:pPr>
      <w:spacing w:after="0" w:line="240" w:lineRule="auto"/>
    </w:pPr>
  </w:style>
  <w:style w:type="table" w:styleId="Tabelraster">
    <w:name w:val="Table Grid"/>
    <w:basedOn w:val="Standaardtabel"/>
    <w:uiPriority w:val="39"/>
    <w:rsid w:val="00611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Jongerden Marijn</dc:creator>
  <cp:keywords/>
  <dc:description/>
  <cp:lastModifiedBy>Marijn</cp:lastModifiedBy>
  <cp:revision>10</cp:revision>
  <dcterms:created xsi:type="dcterms:W3CDTF">2019-05-09T09:56:00Z</dcterms:created>
  <dcterms:modified xsi:type="dcterms:W3CDTF">2019-05-09T15:04:00Z</dcterms:modified>
</cp:coreProperties>
</file>