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3C5173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116352">
        <w:rPr>
          <w:rFonts w:ascii="宋体" w:eastAsia="宋体" w:hAnsi="宋体" w:hint="eastAsia"/>
          <w:sz w:val="24"/>
        </w:rPr>
        <w:t>2</w:t>
      </w:r>
      <w:r w:rsidR="001621FA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5A89819F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11635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1621F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\Resources\HighPriority</w:t>
      </w:r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擦除覆盖物读取笔刷大小，删除“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修复关闭后进程需要过一段时间才能结束的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修复在暗色模式下运行地图渲染器后暗色模式部分失效的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r w:rsidRPr="008D292C">
        <w:rPr>
          <w:rFonts w:ascii="Times New Roman" w:eastAsia="宋体" w:hAnsi="Times New Roman" w:cs="Times New Roman" w:hint="eastAsia"/>
        </w:rPr>
        <w:t>DisplayBridgeOverlay</w:t>
      </w:r>
    </w:p>
    <w:p w14:paraId="5D53A4EF" w14:textId="311641A1" w:rsidR="007C40CA" w:rsidRDefault="007C40C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修复当建筑多个动画互相无限循环时导致崩溃的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28BBFC4" w14:textId="4F8E038E" w:rsidR="00093261" w:rsidRDefault="0009326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新增禁止自动连接围墙选项，可以在摆放和擦除围墙时不自动修改连接</w:t>
      </w:r>
    </w:p>
    <w:p w14:paraId="50B2270F" w14:textId="32AE7617" w:rsidR="004A6852" w:rsidRDefault="004A68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支持使用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填写注册表小节（如</w:t>
      </w:r>
      <w:r>
        <w:rPr>
          <w:rFonts w:ascii="Times New Roman" w:eastAsia="宋体" w:hAnsi="Times New Roman" w:cs="Times New Roman" w:hint="eastAsia"/>
        </w:rPr>
        <w:t>[</w:t>
      </w:r>
      <w:r w:rsidRPr="004A6852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</w:t>
      </w:r>
    </w:p>
    <w:p w14:paraId="267342D8" w14:textId="6EF1E758" w:rsidR="004D2551" w:rsidRDefault="004D255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修复在地图边缘</w:t>
      </w:r>
      <w:r w:rsidR="00687B6D">
        <w:rPr>
          <w:rFonts w:ascii="Times New Roman" w:eastAsia="宋体" w:hAnsi="Times New Roman" w:cs="Times New Roman" w:hint="eastAsia"/>
        </w:rPr>
        <w:t>平坦地形</w:t>
      </w:r>
      <w:r>
        <w:rPr>
          <w:rFonts w:ascii="Times New Roman" w:eastAsia="宋体" w:hAnsi="Times New Roman" w:cs="Times New Roman" w:hint="eastAsia"/>
        </w:rPr>
        <w:t>时</w:t>
      </w:r>
      <w:r w:rsidR="00687B6D">
        <w:rPr>
          <w:rFonts w:ascii="Times New Roman" w:eastAsia="宋体" w:hAnsi="Times New Roman" w:cs="Times New Roman" w:hint="eastAsia"/>
        </w:rPr>
        <w:t>会绕过悬崖的</w:t>
      </w:r>
      <w:r w:rsidR="00687B6D">
        <w:rPr>
          <w:rFonts w:ascii="Times New Roman" w:eastAsia="宋体" w:hAnsi="Times New Roman" w:cs="Times New Roman" w:hint="eastAsia"/>
        </w:rPr>
        <w:t>bug</w:t>
      </w:r>
    </w:p>
    <w:p w14:paraId="6CA0CAF0" w14:textId="664692B7" w:rsidR="00116352" w:rsidRDefault="001163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可以在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内指定游戏对象在物品浏览器内是否显示以及分类，分别为</w:t>
      </w:r>
      <w:r w:rsidRPr="00116352">
        <w:rPr>
          <w:rFonts w:ascii="Times New Roman" w:eastAsia="宋体" w:hAnsi="Times New Roman" w:cs="Times New Roman" w:hint="eastAsia"/>
        </w:rPr>
        <w:t>FA2Ignore</w:t>
      </w:r>
      <w:r>
        <w:rPr>
          <w:rFonts w:ascii="Times New Roman" w:eastAsia="宋体" w:hAnsi="Times New Roman" w:cs="Times New Roman" w:hint="eastAsia"/>
        </w:rPr>
        <w:t>=</w:t>
      </w:r>
      <w:r w:rsidRPr="00116352">
        <w:rPr>
          <w:rFonts w:ascii="Times New Roman" w:eastAsia="宋体" w:hAnsi="Times New Roman" w:cs="Times New Roman" w:hint="eastAsia"/>
        </w:rPr>
        <w:t>Boolean</w:t>
      </w:r>
      <w:r>
        <w:rPr>
          <w:rFonts w:ascii="Times New Roman" w:eastAsia="宋体" w:hAnsi="Times New Roman" w:cs="Times New Roman" w:hint="eastAsia"/>
        </w:rPr>
        <w:t>（对于覆盖物是</w:t>
      </w:r>
      <w:r w:rsidRPr="00116352">
        <w:rPr>
          <w:rFonts w:ascii="Times New Roman" w:eastAsia="宋体" w:hAnsi="Times New Roman" w:cs="Times New Roman" w:hint="eastAsia"/>
        </w:rPr>
        <w:t>FA2IgnoreOverlay</w:t>
      </w:r>
      <w:r>
        <w:rPr>
          <w:rFonts w:ascii="Times New Roman" w:eastAsia="宋体" w:hAnsi="Times New Roman" w:cs="Times New Roman" w:hint="eastAsia"/>
        </w:rPr>
        <w:t>）与</w:t>
      </w:r>
      <w:r w:rsidRPr="00116352">
        <w:rPr>
          <w:rFonts w:ascii="Times New Roman" w:eastAsia="宋体" w:hAnsi="Times New Roman" w:cs="Times New Roman" w:hint="eastAsia"/>
        </w:rPr>
        <w:lastRenderedPageBreak/>
        <w:t>FA2ForceSide</w:t>
      </w:r>
      <w:r>
        <w:rPr>
          <w:rFonts w:ascii="Times New Roman" w:eastAsia="宋体" w:hAnsi="Times New Roman" w:cs="Times New Roman" w:hint="eastAsia"/>
        </w:rPr>
        <w:t>=I</w:t>
      </w:r>
      <w:r w:rsidRPr="00116352">
        <w:rPr>
          <w:rFonts w:ascii="Times New Roman" w:eastAsia="宋体" w:hAnsi="Times New Roman" w:cs="Times New Roman" w:hint="eastAsia"/>
        </w:rPr>
        <w:t>nteger</w:t>
      </w:r>
      <w:r w:rsidR="001621FA">
        <w:rPr>
          <w:rFonts w:ascii="Times New Roman" w:eastAsia="宋体" w:hAnsi="Times New Roman" w:cs="Times New Roman" w:hint="eastAsia"/>
        </w:rPr>
        <w:t>（填写规则与</w:t>
      </w:r>
      <w:r w:rsidR="001621FA" w:rsidRPr="001621FA">
        <w:rPr>
          <w:rFonts w:ascii="Times New Roman" w:eastAsia="宋体" w:hAnsi="Times New Roman" w:cs="Times New Roman" w:hint="eastAsia"/>
        </w:rPr>
        <w:t>ForceSide</w:t>
      </w:r>
      <w:r w:rsidR="001621FA">
        <w:rPr>
          <w:rFonts w:ascii="Times New Roman" w:eastAsia="宋体" w:hAnsi="Times New Roman" w:cs="Times New Roman" w:hint="eastAsia"/>
        </w:rPr>
        <w:t>s</w:t>
      </w:r>
      <w:r w:rsidR="001621FA">
        <w:rPr>
          <w:rFonts w:ascii="Times New Roman" w:eastAsia="宋体" w:hAnsi="Times New Roman" w:cs="Times New Roman" w:hint="eastAsia"/>
        </w:rPr>
        <w:t>相同）</w:t>
      </w:r>
    </w:p>
    <w:p w14:paraId="5D59BB53" w14:textId="048B6299" w:rsidR="00856572" w:rsidRDefault="0085657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当双击打开地图文件时，若地图目录是有效的游戏目录，支持直接加载地图目录资源文件，详见</w:t>
      </w:r>
      <w:r w:rsidRPr="00856572">
        <w:rPr>
          <w:rFonts w:ascii="Times New Roman" w:eastAsia="宋体" w:hAnsi="Times New Roman" w:cs="Times New Roman" w:hint="eastAsia"/>
        </w:rPr>
        <w:t>LoadGameFromMapFolder.OnInit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10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2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</w:t>
      </w:r>
      <w:r>
        <w:rPr>
          <w:rFonts w:ascii="Times New Roman" w:eastAsia="宋体" w:hAnsi="Times New Roman" w:cs="Times New Roman" w:hint="eastAsia"/>
        </w:rPr>
        <w:lastRenderedPageBreak/>
        <w:t>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3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5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6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7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0FB5FF73" w14:textId="0C03405C" w:rsidR="00856572" w:rsidRPr="00856572" w:rsidRDefault="00A24D06" w:rsidP="00856572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7FCDD4" w14:textId="29D07B3C" w:rsidR="00856572" w:rsidRDefault="00856572" w:rsidP="00856572">
      <w:pPr>
        <w:ind w:firstLineChars="200" w:firstLine="440"/>
        <w:rPr>
          <w:rFonts w:ascii="Times New Roman" w:eastAsia="宋体" w:hAnsi="Times New Roman" w:cs="Times New Roman"/>
        </w:rPr>
      </w:pPr>
      <w:r w:rsidRPr="00856572">
        <w:rPr>
          <w:rFonts w:ascii="Times New Roman" w:eastAsia="宋体" w:hAnsi="Times New Roman" w:cs="Times New Roman" w:hint="eastAsia"/>
        </w:rPr>
        <w:t xml:space="preserve">LoadGameFromMapFolder.OnInit=BOOLEAN ; </w:t>
      </w:r>
      <w:r w:rsidRPr="00856572">
        <w:rPr>
          <w:rFonts w:ascii="Times New Roman" w:eastAsia="宋体" w:hAnsi="Times New Roman" w:cs="Times New Roman" w:hint="eastAsia"/>
        </w:rPr>
        <w:t>双击打开地图文件时，从地图目录加载资源文件</w:t>
      </w:r>
      <w:r w:rsidRPr="00856572">
        <w:rPr>
          <w:rFonts w:ascii="Times New Roman" w:eastAsia="宋体" w:hAnsi="Times New Roman" w:cs="Times New Roman" w:hint="eastAsia"/>
        </w:rPr>
        <w:t xml:space="preserve">, </w:t>
      </w:r>
      <w:r w:rsidRPr="00856572">
        <w:rPr>
          <w:rFonts w:ascii="Times New Roman" w:eastAsia="宋体" w:hAnsi="Times New Roman" w:cs="Times New Roman" w:hint="eastAsia"/>
        </w:rPr>
        <w:t>默认为</w:t>
      </w:r>
      <w:r w:rsidRPr="00856572">
        <w:rPr>
          <w:rFonts w:ascii="Times New Roman" w:eastAsia="宋体" w:hAnsi="Times New Roman" w:cs="Times New Roman" w:hint="eastAsia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</w:t>
      </w:r>
      <w:r w:rsidRPr="004055FF">
        <w:rPr>
          <w:rFonts w:ascii="Times New Roman" w:eastAsia="宋体" w:hAnsi="Times New Roman" w:cs="Times New Roman"/>
        </w:rPr>
        <w:lastRenderedPageBreak/>
        <w:t>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lastRenderedPageBreak/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lastRenderedPageBreak/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CE55F9">
        <w:rPr>
          <w:rFonts w:ascii="Times New Roman" w:eastAsia="宋体" w:hAnsi="Times New Roman" w:cs="Times New Roman" w:hint="eastAsia"/>
        </w:rPr>
        <w:t>DisplayBridgeOverlay</w:t>
      </w:r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</w:t>
      </w:r>
      <w:r w:rsidRPr="00844209">
        <w:rPr>
          <w:rFonts w:ascii="Times New Roman" w:eastAsia="宋体" w:hAnsi="Times New Roman" w:cs="Times New Roman" w:hint="eastAsia"/>
        </w:rPr>
        <w:lastRenderedPageBreak/>
        <w:t>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60538551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8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5D1CAAB5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SideIndexN</w:t>
      </w:r>
      <w:r w:rsidR="001621FA">
        <w:rPr>
          <w:rFonts w:ascii="Times New Roman" w:eastAsia="宋体" w:hAnsi="Times New Roman" w:cs="Times New Roman" w:hint="eastAsia"/>
        </w:rPr>
        <w:t>#Sub</w:t>
      </w:r>
      <w:r w:rsidR="001621FA">
        <w:rPr>
          <w:rFonts w:ascii="Times New Roman" w:eastAsia="宋体" w:hAnsi="Times New Roman" w:cs="Times New Roman" w:hint="eastAsia"/>
        </w:rPr>
        <w:t>SideIndexN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  <w:r w:rsidR="001621FA">
        <w:rPr>
          <w:rFonts w:ascii="Times New Roman" w:eastAsia="宋体" w:hAnsi="Times New Roman" w:cs="Times New Roman" w:hint="eastAsia"/>
        </w:rPr>
        <w:t>；支持使用“</w:t>
      </w:r>
      <w:r w:rsidR="001621FA">
        <w:rPr>
          <w:rFonts w:ascii="Times New Roman" w:eastAsia="宋体" w:hAnsi="Times New Roman" w:cs="Times New Roman" w:hint="eastAsia"/>
        </w:rPr>
        <w:t>#</w:t>
      </w:r>
      <w:r w:rsidR="001621FA">
        <w:rPr>
          <w:rFonts w:ascii="Times New Roman" w:eastAsia="宋体" w:hAnsi="Times New Roman" w:cs="Times New Roman" w:hint="eastAsia"/>
        </w:rPr>
        <w:t>”进行多层划分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4992D6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21F373" w14:textId="77777777" w:rsidR="002D2AF0" w:rsidRDefault="002D2AF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55107C" w14:textId="77777777" w:rsidR="002D2AF0" w:rsidRDefault="002D2AF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AC890D" w14:textId="77777777" w:rsidR="002D2AF0" w:rsidRDefault="002D2AF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482F84B" w14:textId="77777777" w:rsidR="002D2AF0" w:rsidRDefault="002D2AF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5E0C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261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6352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250E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21FA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2EA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1FA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63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6C8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CE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AF0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341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8B0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5DB1"/>
    <w:rsid w:val="004374B1"/>
    <w:rsid w:val="00440FC7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852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2551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2C9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5E7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4728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724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3D2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87B6D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0CA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57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3A7D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0D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D2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09EB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26BB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D66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EF5162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Fly-Star-him" TargetMode="External"/><Relationship Id="rId18" Type="http://schemas.openxmlformats.org/officeDocument/2006/relationships/hyperlink" Target="https://github.com/handama/FA2sp/tree/master/Supplementary/Tools/ResourceEncrypto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932" TargetMode="External"/><Relationship Id="rId17" Type="http://schemas.openxmlformats.org/officeDocument/2006/relationships/hyperlink" Target="https://github.com/secsome/FA2sp/pull/4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Phobos-developers/Phobos/pull/1176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2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pace.bilibili.com/24275152" TargetMode="External"/><Relationship Id="rId10" Type="http://schemas.openxmlformats.org/officeDocument/2006/relationships/hyperlink" Target="https://github.com/Phobos-developers/Phobos/pull/1901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hyperlink" Target="https://space.bilibili.com/24275152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3990</TotalTime>
  <Pages>40</Pages>
  <Words>5989</Words>
  <Characters>34142</Characters>
  <Application>Microsoft Office Word</Application>
  <DocSecurity>0</DocSecurity>
  <Lines>284</Lines>
  <Paragraphs>80</Paragraphs>
  <ScaleCrop>false</ScaleCrop>
  <Company/>
  <LinksUpToDate>false</LinksUpToDate>
  <CharactersWithSpaces>40051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176</cp:revision>
  <dcterms:created xsi:type="dcterms:W3CDTF">2025-01-22T18:59:00Z</dcterms:created>
  <dcterms:modified xsi:type="dcterms:W3CDTF">2026-03-20T17:53:00Z</dcterms:modified>
</cp:coreProperties>
</file>