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3C919C83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4E4C16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5E0DD8F4" w14:textId="3B34BF00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4FA4E166" w:rsidR="00A83B10" w:rsidRDefault="00A83B1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图层</w:t>
      </w:r>
      <w:proofErr w:type="gramEnd"/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</w:p>
    <w:p w14:paraId="45F7DF2A" w14:textId="37532DF1" w:rsidR="009C5732" w:rsidRDefault="009C5732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3747D0">
        <w:rPr>
          <w:rFonts w:ascii="Times New Roman" w:eastAsia="宋体" w:hAnsi="Times New Roman" w:cs="Times New Roman" w:hint="eastAsia"/>
        </w:rPr>
        <w:t>PowersUp.Buildings</w:t>
      </w:r>
      <w:proofErr w:type="spellEnd"/>
    </w:p>
    <w:p w14:paraId="549456D6" w14:textId="61F61547" w:rsidR="005E108D" w:rsidRDefault="005E108D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F70E8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Pr="00C22047" w:rsidRDefault="00C22047" w:rsidP="0070108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proofErr w:type="spellStart"/>
      <w:r w:rsidRPr="00C22047">
        <w:rPr>
          <w:rFonts w:ascii="Times New Roman" w:eastAsia="宋体" w:hAnsi="Times New Roman" w:cs="Times New Roman" w:hint="eastAsia"/>
        </w:rPr>
        <w:t>AutoDarkMode</w:t>
      </w:r>
      <w:proofErr w:type="spellEnd"/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</w:t>
      </w:r>
      <w:proofErr w:type="gramStart"/>
      <w:r>
        <w:rPr>
          <w:rFonts w:ascii="Times New Roman" w:eastAsia="宋体" w:hAnsi="Times New Roman" w:cs="Times New Roman" w:hint="eastAsia"/>
        </w:rPr>
        <w:t>器错误</w:t>
      </w:r>
      <w:proofErr w:type="gramEnd"/>
      <w:r>
        <w:rPr>
          <w:rFonts w:ascii="Times New Roman" w:eastAsia="宋体" w:hAnsi="Times New Roman" w:cs="Times New Roman" w:hint="eastAsia"/>
        </w:rPr>
        <w:t>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>
        <w:rPr>
          <w:rFonts w:ascii="Times New Roman" w:eastAsia="宋体" w:hAnsi="Times New Roman" w:cs="Times New Roman" w:hint="eastAsia"/>
        </w:rPr>
        <w:t>功能；优化</w:t>
      </w:r>
      <w:proofErr w:type="gramStart"/>
      <w:r>
        <w:rPr>
          <w:rFonts w:ascii="Times New Roman" w:eastAsia="宋体" w:hAnsi="Times New Roman" w:cs="Times New Roman" w:hint="eastAsia"/>
        </w:rPr>
        <w:t>建筑图层顺序</w:t>
      </w:r>
      <w:proofErr w:type="gramEnd"/>
      <w:r>
        <w:rPr>
          <w:rFonts w:ascii="Times New Roman" w:eastAsia="宋体" w:hAnsi="Times New Roman" w:cs="Times New Roman" w:hint="eastAsia"/>
        </w:rPr>
        <w:t>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</w:t>
      </w:r>
      <w:proofErr w:type="gramStart"/>
      <w:r>
        <w:rPr>
          <w:rFonts w:ascii="Times New Roman" w:eastAsia="宋体" w:hAnsi="Times New Roman" w:cs="Times New Roman" w:hint="eastAsia"/>
        </w:rPr>
        <w:t>勾选插入</w:t>
      </w:r>
      <w:proofErr w:type="gramEnd"/>
      <w:r>
        <w:rPr>
          <w:rFonts w:ascii="Times New Roman" w:eastAsia="宋体" w:hAnsi="Times New Roman" w:cs="Times New Roman" w:hint="eastAsia"/>
        </w:rPr>
        <w:t>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</w:t>
      </w:r>
      <w:proofErr w:type="gramStart"/>
      <w:r>
        <w:rPr>
          <w:rFonts w:ascii="Times New Roman" w:eastAsia="宋体" w:hAnsi="Times New Roman" w:cs="Times New Roman" w:hint="eastAsia"/>
        </w:rPr>
        <w:t>的图层顺序</w:t>
      </w:r>
      <w:proofErr w:type="gramEnd"/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不受图层选项</w:t>
      </w:r>
      <w:proofErr w:type="gramEnd"/>
      <w:r>
        <w:rPr>
          <w:rFonts w:ascii="Times New Roman" w:eastAsia="宋体" w:hAnsi="Times New Roman" w:cs="Times New Roman" w:hint="eastAsia"/>
        </w:rPr>
        <w:t>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</w:t>
      </w:r>
      <w:proofErr w:type="gramStart"/>
      <w:r>
        <w:rPr>
          <w:rFonts w:ascii="Times New Roman" w:eastAsia="宋体" w:hAnsi="Times New Roman" w:cs="Times New Roman" w:hint="eastAsia"/>
        </w:rPr>
        <w:t>物数据</w:t>
      </w:r>
      <w:proofErr w:type="gramEnd"/>
      <w:r>
        <w:rPr>
          <w:rFonts w:ascii="Times New Roman" w:eastAsia="宋体" w:hAnsi="Times New Roman" w:cs="Times New Roman" w:hint="eastAsia"/>
        </w:rPr>
        <w:t>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</w:t>
      </w:r>
      <w:r w:rsidR="00715B88">
        <w:rPr>
          <w:rFonts w:ascii="Times New Roman" w:eastAsia="宋体" w:hAnsi="Times New Roman" w:cs="Times New Roman" w:hint="eastAsia"/>
        </w:rPr>
        <w:lastRenderedPageBreak/>
        <w:t>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</w:t>
      </w:r>
      <w:r>
        <w:rPr>
          <w:rFonts w:ascii="Times New Roman" w:eastAsia="宋体" w:hAnsi="Times New Roman" w:cs="Times New Roman" w:hint="eastAsia"/>
        </w:rPr>
        <w:lastRenderedPageBreak/>
        <w:t>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</w:t>
      </w:r>
      <w:r>
        <w:rPr>
          <w:rFonts w:ascii="Times New Roman" w:eastAsia="宋体" w:hAnsi="Times New Roman" w:cs="Times New Roman" w:hint="eastAsia"/>
        </w:rPr>
        <w:lastRenderedPageBreak/>
        <w:t>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</w:t>
      </w:r>
      <w:r>
        <w:rPr>
          <w:rFonts w:ascii="Times New Roman" w:eastAsia="宋体" w:hAnsi="Times New Roman" w:cs="Times New Roman" w:hint="eastAsia"/>
        </w:rPr>
        <w:lastRenderedPageBreak/>
        <w:t>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lastRenderedPageBreak/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lastRenderedPageBreak/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AutoDarkMode.StartTime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AutoDarkMode.EndTime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lastRenderedPageBreak/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lastRenderedPageBreak/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37F13">
        <w:rPr>
          <w:rFonts w:ascii="Times New Roman" w:eastAsia="宋体" w:hAnsi="Times New Roman" w:cs="Times New Roman" w:hint="eastAsia"/>
        </w:rPr>
        <w:t>DeathWeaponRangeBound.Color</w:t>
      </w:r>
      <w:proofErr w:type="spellEnd"/>
      <w:r w:rsidRPr="00237F13">
        <w:rPr>
          <w:rFonts w:ascii="Times New Roman" w:eastAsia="宋体" w:hAnsi="Times New Roman" w:cs="Times New Roman" w:hint="eastAsia"/>
        </w:rPr>
        <w:t xml:space="preserve">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lastRenderedPageBreak/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7D98" w14:textId="77777777" w:rsidR="002D0198" w:rsidRDefault="002D0198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BFBD77" w14:textId="77777777" w:rsidR="002D0198" w:rsidRDefault="002D0198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9AD6" w14:textId="77777777" w:rsidR="002D0198" w:rsidRDefault="002D0198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95BDB0" w14:textId="77777777" w:rsidR="002D0198" w:rsidRDefault="002D0198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32"/>
  </w:num>
  <w:num w:numId="4" w16cid:durableId="2091466153">
    <w:abstractNumId w:val="20"/>
  </w:num>
  <w:num w:numId="5" w16cid:durableId="1501850326">
    <w:abstractNumId w:val="17"/>
  </w:num>
  <w:num w:numId="6" w16cid:durableId="52123616">
    <w:abstractNumId w:val="7"/>
  </w:num>
  <w:num w:numId="7" w16cid:durableId="207955741">
    <w:abstractNumId w:val="31"/>
  </w:num>
  <w:num w:numId="8" w16cid:durableId="1969385433">
    <w:abstractNumId w:val="9"/>
  </w:num>
  <w:num w:numId="9" w16cid:durableId="1667517596">
    <w:abstractNumId w:val="13"/>
  </w:num>
  <w:num w:numId="10" w16cid:durableId="1154564577">
    <w:abstractNumId w:val="25"/>
  </w:num>
  <w:num w:numId="11" w16cid:durableId="881290598">
    <w:abstractNumId w:val="22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1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9"/>
  </w:num>
  <w:num w:numId="18" w16cid:durableId="237133421">
    <w:abstractNumId w:val="14"/>
  </w:num>
  <w:num w:numId="19" w16cid:durableId="1883863644">
    <w:abstractNumId w:val="16"/>
  </w:num>
  <w:num w:numId="20" w16cid:durableId="559874400">
    <w:abstractNumId w:val="18"/>
  </w:num>
  <w:num w:numId="21" w16cid:durableId="1076056294">
    <w:abstractNumId w:val="24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0"/>
  </w:num>
  <w:num w:numId="25" w16cid:durableId="1535314834">
    <w:abstractNumId w:val="28"/>
  </w:num>
  <w:num w:numId="26" w16cid:durableId="557932587">
    <w:abstractNumId w:val="26"/>
  </w:num>
  <w:num w:numId="27" w16cid:durableId="1168865060">
    <w:abstractNumId w:val="27"/>
  </w:num>
  <w:num w:numId="28" w16cid:durableId="1681351819">
    <w:abstractNumId w:val="15"/>
  </w:num>
  <w:num w:numId="29" w16cid:durableId="1491679860">
    <w:abstractNumId w:val="29"/>
  </w:num>
  <w:num w:numId="30" w16cid:durableId="1632899243">
    <w:abstractNumId w:val="0"/>
  </w:num>
  <w:num w:numId="31" w16cid:durableId="1356811972">
    <w:abstractNumId w:val="11"/>
  </w:num>
  <w:num w:numId="32" w16cid:durableId="926812605">
    <w:abstractNumId w:val="23"/>
  </w:num>
  <w:num w:numId="33" w16cid:durableId="1837305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29</Pages>
  <Words>4432</Words>
  <Characters>25268</Characters>
  <Application>Microsoft Office Word</Application>
  <DocSecurity>0</DocSecurity>
  <Lines>210</Lines>
  <Paragraphs>59</Paragraphs>
  <ScaleCrop>false</ScaleCrop>
  <Company/>
  <LinksUpToDate>false</LinksUpToDate>
  <CharactersWithSpaces>29641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58</cp:revision>
  <dcterms:created xsi:type="dcterms:W3CDTF">2025-01-22T18:59:00Z</dcterms:created>
  <dcterms:modified xsi:type="dcterms:W3CDTF">2025-10-01T03:50:00Z</dcterms:modified>
</cp:coreProperties>
</file>