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184BBD71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6A5725">
        <w:rPr>
          <w:rFonts w:ascii="宋体" w:eastAsia="宋体" w:hAnsi="宋体" w:hint="eastAsia"/>
          <w:sz w:val="24"/>
        </w:rPr>
        <w:t>3</w:t>
      </w:r>
      <w:r w:rsidR="0047336A">
        <w:rPr>
          <w:rFonts w:ascii="宋体" w:eastAsia="宋体" w:hAnsi="宋体" w:hint="eastAsia"/>
          <w:sz w:val="24"/>
        </w:rPr>
        <w:t>.</w:t>
      </w:r>
      <w:r w:rsidR="00F8588E">
        <w:rPr>
          <w:rFonts w:ascii="宋体" w:eastAsia="宋体" w:hAnsi="宋体" w:hint="eastAsia"/>
          <w:sz w:val="24"/>
        </w:rPr>
        <w:t>7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7B7D0D78" w14:textId="13D63717" w:rsidR="00F8588E" w:rsidRDefault="00F8588E" w:rsidP="00F8588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1.3.7 (2026.03.07)</w:t>
      </w:r>
    </w:p>
    <w:p w14:paraId="077ABB9E" w14:textId="72F02F59" w:rsidR="00F8588E" w:rsidRDefault="00F8588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多功能步兵车在地图内</w:t>
      </w:r>
      <w:r w:rsidR="00380749">
        <w:rPr>
          <w:rFonts w:ascii="Times New Roman" w:eastAsia="宋体" w:hAnsi="Times New Roman" w:cs="Times New Roman" w:hint="eastAsia"/>
        </w:rPr>
        <w:t>修改</w:t>
      </w:r>
      <w:proofErr w:type="spellStart"/>
      <w:r w:rsidRPr="002B0F3A">
        <w:rPr>
          <w:rFonts w:ascii="Times New Roman" w:eastAsia="宋体" w:hAnsi="Times New Roman" w:cs="Times New Roman" w:hint="eastAsia"/>
        </w:rPr>
        <w:t>InitialPayload.Types</w:t>
      </w:r>
      <w:proofErr w:type="spellEnd"/>
      <w:r>
        <w:rPr>
          <w:rFonts w:ascii="Times New Roman" w:eastAsia="宋体" w:hAnsi="Times New Roman" w:cs="Times New Roman" w:hint="eastAsia"/>
        </w:rPr>
        <w:t>后可实时改变炮塔图像</w:t>
      </w:r>
    </w:p>
    <w:p w14:paraId="6B1139EF" w14:textId="567A1D64" w:rsidR="008D334A" w:rsidRDefault="008D334A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触发批量编辑器的拖拽高亮可以正确显示在目标单元格上</w:t>
      </w:r>
    </w:p>
    <w:p w14:paraId="2057D12D" w14:textId="5A4B5C83" w:rsidR="00E44ED3" w:rsidRDefault="00E44ED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修复当拖拽小绿点或触发事件、行为时，若突然失去焦点，会导致拖拽预览始终显示的</w:t>
      </w:r>
      <w:r>
        <w:rPr>
          <w:rFonts w:ascii="Times New Roman" w:eastAsia="宋体" w:hAnsi="Times New Roman" w:cs="Times New Roman" w:hint="eastAsia"/>
        </w:rPr>
        <w:t>bug</w:t>
      </w:r>
    </w:p>
    <w:p w14:paraId="10729D8B" w14:textId="2FF0313F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216C8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proofErr w:type="spellStart"/>
      <w:r w:rsidRPr="00AB1817">
        <w:rPr>
          <w:rFonts w:ascii="Times New Roman" w:eastAsia="宋体" w:hAnsi="Times New Roman" w:cs="Times New Roman" w:hint="eastAsia"/>
        </w:rPr>
        <w:t>SupportedFormats</w:t>
      </w:r>
      <w:proofErr w:type="spellEnd"/>
    </w:p>
    <w:p w14:paraId="1447E0AE" w14:textId="5A533D7B" w:rsidR="00B2415D" w:rsidRDefault="00B2415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proofErr w:type="spellStart"/>
      <w:r w:rsidRPr="002B0F3A">
        <w:rPr>
          <w:rFonts w:ascii="Times New Roman" w:eastAsia="宋体" w:hAnsi="Times New Roman" w:cs="Times New Roman" w:hint="eastAsia"/>
        </w:rPr>
        <w:t>InitialPayload.Types</w:t>
      </w:r>
      <w:proofErr w:type="spellEnd"/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、驻军建筑显示驻扎帧</w:t>
      </w:r>
    </w:p>
    <w:p w14:paraId="27C6123C" w14:textId="1CB3CA05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的图层顺序</w:t>
      </w:r>
    </w:p>
    <w:p w14:paraId="7E01F158" w14:textId="0909E994" w:rsidR="00754420" w:rsidRDefault="0075442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45F585FE" w14:textId="48123617" w:rsidR="00916650" w:rsidRDefault="0091665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修复当显示缺省图像开启时，对没有影子帧的单位显示缺省阴影的</w:t>
      </w:r>
      <w:r>
        <w:rPr>
          <w:rFonts w:ascii="Times New Roman" w:eastAsia="宋体" w:hAnsi="Times New Roman" w:cs="Times New Roman" w:hint="eastAsia"/>
        </w:rPr>
        <w:t>bug</w:t>
      </w:r>
    </w:p>
    <w:p w14:paraId="4A233D6B" w14:textId="0BDC6FB3" w:rsidR="00742AA7" w:rsidRDefault="00742AA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</w:t>
      </w:r>
      <w:r w:rsidRPr="00742AA7">
        <w:rPr>
          <w:rFonts w:ascii="Times New Roman" w:eastAsia="宋体" w:hAnsi="Times New Roman" w:cs="Times New Roman" w:hint="eastAsia"/>
        </w:rPr>
        <w:t>Ra2CsfToolsGUI</w:t>
      </w:r>
      <w:r>
        <w:rPr>
          <w:rFonts w:ascii="Times New Roman" w:eastAsia="宋体" w:hAnsi="Times New Roman" w:cs="Times New Roman" w:hint="eastAsia"/>
        </w:rPr>
        <w:t>导出的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文件作为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</w:t>
      </w:r>
    </w:p>
    <w:p w14:paraId="5A0E4F27" w14:textId="7AE9174E" w:rsidR="00E16F72" w:rsidRDefault="00E16F72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支持在计算特定地形组的遮挡高度时，忽略其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图像的额外高度，详见</w:t>
      </w:r>
      <w:proofErr w:type="spellStart"/>
      <w:r w:rsidRPr="00E16F72">
        <w:rPr>
          <w:rFonts w:ascii="Times New Roman" w:eastAsia="宋体" w:hAnsi="Times New Roman" w:cs="Times New Roman" w:hint="eastAsia"/>
        </w:rPr>
        <w:t>NoExtraHeightRedrawTileSets</w:t>
      </w:r>
      <w:proofErr w:type="spellEnd"/>
    </w:p>
    <w:p w14:paraId="4155FB85" w14:textId="3CA85927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优化阴影在地形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图像上的渲染效果</w:t>
      </w:r>
    </w:p>
    <w:p w14:paraId="07073656" w14:textId="40526CE0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修复当破损建筑动画未指定时，部分参数不能正确读取其完好动画信息的</w:t>
      </w:r>
      <w:r>
        <w:rPr>
          <w:rFonts w:ascii="Times New Roman" w:eastAsia="宋体" w:hAnsi="Times New Roman" w:cs="Times New Roman" w:hint="eastAsia"/>
        </w:rPr>
        <w:t>bug</w:t>
      </w:r>
    </w:p>
    <w:p w14:paraId="2F669CBC" w14:textId="33A9993A" w:rsidR="00D663FC" w:rsidRDefault="00D663F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修复部分情况下保存完地图后会弹出“</w:t>
      </w:r>
      <w:r w:rsidRPr="00D663FC">
        <w:rPr>
          <w:rFonts w:ascii="Times New Roman" w:eastAsia="宋体" w:hAnsi="Times New Roman" w:cs="Times New Roman" w:hint="eastAsia"/>
        </w:rPr>
        <w:t>地图文件被外部修改了</w:t>
      </w:r>
      <w:r>
        <w:rPr>
          <w:rFonts w:ascii="Times New Roman" w:eastAsia="宋体" w:hAnsi="Times New Roman" w:cs="Times New Roman" w:hint="eastAsia"/>
        </w:rPr>
        <w:t>”对话框的</w:t>
      </w:r>
      <w:r>
        <w:rPr>
          <w:rFonts w:ascii="Times New Roman" w:eastAsia="宋体" w:hAnsi="Times New Roman" w:cs="Times New Roman" w:hint="eastAsia"/>
        </w:rPr>
        <w:t>bug</w:t>
      </w:r>
    </w:p>
    <w:p w14:paraId="37210F34" w14:textId="5CC9A873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使用格式刷时，会在被修改的单位上显示对钩标记</w:t>
      </w:r>
    </w:p>
    <w:p w14:paraId="03419D66" w14:textId="31F04ABF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修复无法自定义</w:t>
      </w: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5D2E9E1" w14:textId="2426C723" w:rsidR="003D67B9" w:rsidRDefault="003D67B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修复触发编辑器在紧凑视图下删除触发行为弹框的</w:t>
      </w:r>
      <w:r>
        <w:rPr>
          <w:rFonts w:ascii="Times New Roman" w:eastAsia="宋体" w:hAnsi="Times New Roman" w:cs="Times New Roman" w:hint="eastAsia"/>
        </w:rPr>
        <w:t>bug</w:t>
      </w:r>
    </w:p>
    <w:p w14:paraId="235D527B" w14:textId="53293CF7" w:rsidR="00020578" w:rsidRDefault="0002057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020578">
        <w:rPr>
          <w:rFonts w:ascii="Times New Roman" w:eastAsia="宋体" w:hAnsi="Times New Roman" w:cs="Times New Roman" w:hint="eastAsia"/>
        </w:rPr>
        <w:t>[</w:t>
      </w:r>
      <w:proofErr w:type="spellStart"/>
      <w:r w:rsidRPr="00020578">
        <w:rPr>
          <w:rFonts w:ascii="Times New Roman" w:eastAsia="宋体" w:hAnsi="Times New Roman" w:cs="Times New Roman" w:hint="eastAsia"/>
        </w:rPr>
        <w:t>ForceSides</w:t>
      </w:r>
      <w:proofErr w:type="spellEnd"/>
      <w:r w:rsidRPr="00020578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#</w:t>
      </w:r>
      <w:r>
        <w:rPr>
          <w:rFonts w:ascii="Times New Roman" w:eastAsia="宋体" w:hAnsi="Times New Roman" w:cs="Times New Roman" w:hint="eastAsia"/>
        </w:rPr>
        <w:t>”进行多层划分</w:t>
      </w:r>
    </w:p>
    <w:p w14:paraId="64BEA377" w14:textId="01829578" w:rsidR="00BB3F39" w:rsidRDefault="00BB3F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编辑器的拖拽绿点移动到有效目标时，会为目标显示绿色高亮</w:t>
      </w:r>
    </w:p>
    <w:p w14:paraId="23F5FEFA" w14:textId="335F60DA" w:rsidR="00683E94" w:rsidRDefault="00683E9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</w:t>
      </w:r>
      <w:r w:rsidR="00E526E6">
        <w:rPr>
          <w:rFonts w:ascii="Times New Roman" w:eastAsia="宋体" w:hAnsi="Times New Roman" w:cs="Times New Roman" w:hint="eastAsia"/>
        </w:rPr>
        <w:t>事件和行为</w:t>
      </w:r>
      <w:r>
        <w:rPr>
          <w:rFonts w:ascii="Times New Roman" w:eastAsia="宋体" w:hAnsi="Times New Roman" w:cs="Times New Roman" w:hint="eastAsia"/>
        </w:rPr>
        <w:t>列表支持</w:t>
      </w:r>
      <w:r w:rsidR="00E526E6">
        <w:rPr>
          <w:rFonts w:ascii="Times New Roman" w:eastAsia="宋体" w:hAnsi="Times New Roman" w:cs="Times New Roman" w:hint="eastAsia"/>
        </w:rPr>
        <w:t>将选中项</w:t>
      </w:r>
      <w:r>
        <w:rPr>
          <w:rFonts w:ascii="Times New Roman" w:eastAsia="宋体" w:hAnsi="Times New Roman" w:cs="Times New Roman" w:hint="eastAsia"/>
        </w:rPr>
        <w:t>拖拽移动或拷贝至多开编辑器中</w:t>
      </w:r>
    </w:p>
    <w:p w14:paraId="1AD19A9F" w14:textId="235B77BC" w:rsidR="00E526E6" w:rsidRDefault="00E526E6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触发编辑器的事件列表支持多选</w:t>
      </w:r>
    </w:p>
    <w:p w14:paraId="56297AA2" w14:textId="24AE98E5" w:rsidR="00F64ABC" w:rsidRPr="00AB1817" w:rsidRDefault="00F64AB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支持使用椭圆绘制范围属性，详见</w:t>
      </w:r>
      <w:proofErr w:type="spellStart"/>
      <w:r w:rsidRPr="00F64ABC">
        <w:rPr>
          <w:rFonts w:ascii="Times New Roman" w:eastAsia="宋体" w:hAnsi="Times New Roman" w:cs="Times New Roman" w:hint="eastAsia"/>
        </w:rPr>
        <w:t>RangeBound.DrawEllipse</w:t>
      </w:r>
      <w:proofErr w:type="spellEnd"/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026492">
        <w:rPr>
          <w:rFonts w:ascii="Times New Roman" w:eastAsia="宋体" w:hAnsi="Times New Roman" w:cs="Times New Roman" w:hint="eastAsia"/>
        </w:rPr>
        <w:t>SaveMap.KeepComments</w:t>
      </w:r>
      <w:proofErr w:type="spellEnd"/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proofErr w:type="spellStart"/>
      <w:r w:rsidR="007503B9">
        <w:rPr>
          <w:rFonts w:ascii="Times New Roman" w:eastAsia="宋体" w:hAnsi="Times New Roman" w:cs="Times New Roman" w:hint="eastAsia"/>
        </w:rPr>
        <w:t>ini</w:t>
      </w:r>
      <w:proofErr w:type="spellEnd"/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proofErr w:type="spellStart"/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proofErr w:type="spellStart"/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proofErr w:type="spellEnd"/>
      <w:r>
        <w:rPr>
          <w:rFonts w:ascii="Times New Roman" w:eastAsia="宋体" w:hAnsi="Times New Roman" w:cs="Times New Roman" w:hint="eastAsia"/>
        </w:rPr>
        <w:t>编辑器和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lastRenderedPageBreak/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proofErr w:type="spellStart"/>
      <w:r>
        <w:rPr>
          <w:rFonts w:ascii="Times New Roman" w:eastAsia="宋体" w:hAnsi="Times New Roman" w:cs="Times New Roman" w:hint="eastAsia"/>
        </w:rPr>
        <w:t>Pageup</w:t>
      </w:r>
      <w:proofErr w:type="spellEnd"/>
      <w:r>
        <w:rPr>
          <w:rFonts w:ascii="Times New Roman" w:eastAsia="宋体" w:hAnsi="Times New Roman" w:cs="Times New Roman" w:hint="eastAsia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Pagedown</w:t>
      </w:r>
      <w:proofErr w:type="spellEnd"/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proofErr w:type="spellStart"/>
      <w:r w:rsidRPr="004B68E3">
        <w:rPr>
          <w:rFonts w:ascii="Times New Roman" w:eastAsia="宋体" w:hAnsi="Times New Roman" w:cs="Times New Roman" w:hint="eastAsia"/>
        </w:rPr>
        <w:t>ObjectBrowser.Overlays</w:t>
      </w:r>
      <w:proofErr w:type="spellEnd"/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proofErr w:type="spellStart"/>
      <w:r w:rsidRPr="00AB1A68">
        <w:rPr>
          <w:rFonts w:ascii="Times New Roman" w:eastAsia="宋体" w:hAnsi="Times New Roman" w:cs="Times New Roman" w:hint="eastAsia"/>
        </w:rPr>
        <w:t>RenameID</w:t>
      </w:r>
      <w:proofErr w:type="spellEnd"/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</w:rPr>
        <w:t>IgnoreOverlays</w:t>
      </w:r>
      <w:proofErr w:type="spellEnd"/>
      <w:r w:rsidRPr="00522BB3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lastRenderedPageBreak/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proofErr w:type="spellStart"/>
      <w:r w:rsidRPr="00805E2D">
        <w:rPr>
          <w:rFonts w:ascii="Times New Roman" w:eastAsia="宋体" w:hAnsi="Times New Roman" w:cs="Times New Roman" w:hint="eastAsia"/>
        </w:rPr>
        <w:t>InGameDisplay.Shadow.OnGround</w:t>
      </w:r>
      <w:proofErr w:type="spellEnd"/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JumpJet</w:t>
      </w:r>
      <w:proofErr w:type="spellEnd"/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805E2D">
        <w:rPr>
          <w:rFonts w:ascii="Times New Roman" w:eastAsia="宋体" w:hAnsi="Times New Roman" w:cs="Times New Roman" w:hint="eastAsia"/>
        </w:rPr>
        <w:t>DrawTurretShadow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05E2D">
        <w:rPr>
          <w:rFonts w:ascii="Times New Roman" w:eastAsia="宋体" w:hAnsi="Times New Roman" w:cs="Times New Roman" w:hint="eastAsia"/>
        </w:rPr>
        <w:t>TurretShadow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</w:t>
      </w:r>
      <w:r>
        <w:rPr>
          <w:rFonts w:ascii="Times New Roman" w:eastAsia="宋体" w:hAnsi="Times New Roman" w:cs="Times New Roman" w:hint="eastAsia"/>
        </w:rPr>
        <w:lastRenderedPageBreak/>
        <w:t>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，现在保存缩略图的光照会跟随光照</w:t>
      </w:r>
      <w:r>
        <w:rPr>
          <w:rFonts w:ascii="Times New Roman" w:eastAsia="宋体" w:hAnsi="Times New Roman" w:cs="Times New Roman" w:hint="eastAsia"/>
        </w:rPr>
        <w:lastRenderedPageBreak/>
        <w:t>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</w:t>
      </w:r>
      <w:r>
        <w:rPr>
          <w:rFonts w:ascii="Times New Roman" w:eastAsia="宋体" w:hAnsi="Times New Roman" w:cs="Times New Roman" w:hint="eastAsia"/>
        </w:rPr>
        <w:lastRenderedPageBreak/>
        <w:t>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</w:t>
      </w:r>
      <w:r w:rsidR="00B03513">
        <w:rPr>
          <w:rFonts w:ascii="Times New Roman" w:eastAsia="宋体" w:hAnsi="Times New Roman" w:cs="Times New Roman" w:hint="eastAsia"/>
        </w:rPr>
        <w:lastRenderedPageBreak/>
        <w:t>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lastRenderedPageBreak/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F3150">
        <w:rPr>
          <w:rFonts w:ascii="Times New Roman" w:eastAsia="宋体" w:hAnsi="Times New Roman" w:cs="Times New Roman" w:hint="eastAsia"/>
        </w:rPr>
        <w:t>SaveMap.KeepComments</w:t>
      </w:r>
      <w:proofErr w:type="spellEnd"/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</w:t>
      </w:r>
      <w:r w:rsidRPr="0075694A">
        <w:rPr>
          <w:rFonts w:ascii="Times New Roman" w:eastAsia="宋体" w:hAnsi="Times New Roman" w:cs="Times New Roman" w:hint="eastAsia"/>
        </w:rPr>
        <w:lastRenderedPageBreak/>
        <w:t>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  <w:r w:rsidRPr="00226C05">
        <w:rPr>
          <w:rFonts w:ascii="Times New Roman" w:eastAsia="宋体" w:hAnsi="Times New Roman" w:cs="Times New Roman" w:hint="eastAsia"/>
        </w:rPr>
        <w:t xml:space="preserve">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B1817">
        <w:rPr>
          <w:rFonts w:ascii="Times New Roman" w:eastAsia="宋体" w:hAnsi="Times New Roman" w:cs="Times New Roman" w:hint="eastAsia"/>
        </w:rPr>
        <w:t>SupportedFormats</w:t>
      </w:r>
      <w:proofErr w:type="spellEnd"/>
      <w:r w:rsidRPr="00AB1817">
        <w:rPr>
          <w:rFonts w:ascii="Times New Roman" w:eastAsia="宋体" w:hAnsi="Times New Roman" w:cs="Times New Roman" w:hint="eastAsia"/>
        </w:rPr>
        <w:t xml:space="preserve">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proofErr w:type="spellStart"/>
      <w:r w:rsidRPr="00AB1817">
        <w:rPr>
          <w:rFonts w:ascii="Times New Roman" w:eastAsia="宋体" w:hAnsi="Times New Roman" w:cs="Times New Roman" w:hint="eastAsia"/>
        </w:rPr>
        <w:t>map,mpr,yrm,mmx,yro</w:t>
      </w:r>
      <w:proofErr w:type="spellEnd"/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0D1E">
        <w:rPr>
          <w:rFonts w:ascii="Times New Roman" w:eastAsia="宋体" w:hAnsi="Times New Roman" w:cs="Times New Roman" w:hint="eastAsia"/>
        </w:rPr>
        <w:t>InGameDisplay.Shadow.OnGround</w:t>
      </w:r>
      <w:proofErr w:type="spellEnd"/>
      <w:r w:rsidRPr="00E20D1E">
        <w:rPr>
          <w:rFonts w:ascii="Times New Roman" w:eastAsia="宋体" w:hAnsi="Times New Roman" w:cs="Times New Roman" w:hint="eastAsia"/>
        </w:rPr>
        <w:t xml:space="preserve">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lastRenderedPageBreak/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  <w:r w:rsidRPr="002D04F7">
        <w:rPr>
          <w:rFonts w:ascii="Times New Roman" w:eastAsia="宋体" w:hAnsi="Times New Roman" w:cs="Times New Roman" w:hint="eastAsia"/>
        </w:rPr>
        <w:t xml:space="preserve">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  <w:r w:rsidRPr="00E23F6C">
        <w:rPr>
          <w:rFonts w:ascii="Times New Roman" w:eastAsia="宋体" w:hAnsi="Times New Roman" w:cs="Times New Roman" w:hint="eastAsia"/>
        </w:rPr>
        <w:t xml:space="preserve">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724A9">
        <w:rPr>
          <w:rFonts w:ascii="Times New Roman" w:eastAsia="宋体" w:hAnsi="Times New Roman" w:cs="Times New Roman" w:hint="eastAsia"/>
        </w:rPr>
        <w:t>UseDefaultUnitImage.TechnoAttachment</w:t>
      </w:r>
      <w:proofErr w:type="spellEnd"/>
      <w:r w:rsidRPr="00C724A9">
        <w:rPr>
          <w:rFonts w:ascii="Times New Roman" w:eastAsia="宋体" w:hAnsi="Times New Roman" w:cs="Times New Roman" w:hint="eastAsia"/>
        </w:rPr>
        <w:t>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lastRenderedPageBreak/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lastRenderedPageBreak/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9CC442B" w14:textId="37F71CD4" w:rsidR="00693C00" w:rsidRDefault="00693C00" w:rsidP="00693C0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93C00">
        <w:rPr>
          <w:rFonts w:ascii="Times New Roman" w:eastAsia="宋体" w:hAnsi="Times New Roman" w:cs="Times New Roman" w:hint="eastAsia"/>
        </w:rPr>
        <w:t>RangeBound.DrawEllipse</w:t>
      </w:r>
      <w:proofErr w:type="spellEnd"/>
      <w:r w:rsidRPr="00693C00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BOOLEAN ;</w:t>
      </w:r>
      <w:r w:rsidR="009A6311" w:rsidRPr="009A6311">
        <w:rPr>
          <w:rFonts w:hint="eastAsia"/>
        </w:rPr>
        <w:t xml:space="preserve"> </w:t>
      </w:r>
      <w:r w:rsidR="009A6311" w:rsidRPr="009A6311">
        <w:rPr>
          <w:rFonts w:ascii="Times New Roman" w:eastAsia="宋体" w:hAnsi="Times New Roman" w:cs="Times New Roman" w:hint="eastAsia"/>
        </w:rPr>
        <w:t>使用椭圆绘制除了受高度影响的武器外的所有范围</w:t>
      </w:r>
      <w:r w:rsidRPr="00693C00">
        <w:rPr>
          <w:rFonts w:ascii="Times New Roman" w:eastAsia="宋体" w:hAnsi="Times New Roman" w:cs="Times New Roman" w:hint="eastAsia"/>
        </w:rPr>
        <w:t xml:space="preserve">, </w:t>
      </w:r>
      <w:r w:rsidRPr="00693C00">
        <w:rPr>
          <w:rFonts w:ascii="Times New Roman" w:eastAsia="宋体" w:hAnsi="Times New Roman" w:cs="Times New Roman" w:hint="eastAsia"/>
        </w:rPr>
        <w:t>默认为</w:t>
      </w:r>
      <w:r w:rsidRPr="00693C00">
        <w:rPr>
          <w:rFonts w:ascii="Times New Roman" w:eastAsia="宋体" w:hAnsi="Times New Roman" w:cs="Times New Roman" w:hint="eastAsia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000000">
        <w:instrText>HYPERLINK "https://github.com/handama/FA2sp/tree/master/Supplementary/%E5%B7%A5%E5%85%B7/ResourceEncryptor"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5C658811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742AA7">
        <w:rPr>
          <w:rFonts w:ascii="Times New Roman" w:eastAsia="宋体" w:hAnsi="Times New Roman" w:cs="Times New Roman" w:hint="eastAsia"/>
          <w:b/>
          <w:bCs/>
        </w:rPr>
        <w:t>, .INI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  <w:r w:rsidR="00742AA7">
        <w:rPr>
          <w:rFonts w:ascii="Times New Roman" w:eastAsia="宋体" w:hAnsi="Times New Roman" w:cs="Times New Roman" w:hint="eastAsia"/>
          <w:b/>
          <w:bCs/>
        </w:rPr>
        <w:t xml:space="preserve"> 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lastRenderedPageBreak/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11108">
        <w:rPr>
          <w:rFonts w:ascii="Times New Roman" w:eastAsia="宋体" w:hAnsi="Times New Roman" w:cs="Times New Roman" w:hint="eastAsia"/>
        </w:rPr>
        <w:t>Morphables</w:t>
      </w:r>
      <w:proofErr w:type="spellEnd"/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6C0C3599" w14:textId="2AEAAA11" w:rsidR="00E16F72" w:rsidRDefault="00E16F72" w:rsidP="00E16F72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6F72">
        <w:rPr>
          <w:rFonts w:ascii="Times New Roman" w:eastAsia="宋体" w:hAnsi="Times New Roman" w:cs="Times New Roman" w:hint="eastAsia"/>
          <w:b/>
          <w:bCs/>
        </w:rPr>
        <w:t>NoExtraHeightRedrawTileSets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指定每种地图类型下计算遮挡关系时忽视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高度的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，主要用于防止特定地形遮挡高架桥覆盖物</w:t>
      </w:r>
    </w:p>
    <w:p w14:paraId="5D0A37D1" w14:textId="078B2240" w:rsidR="00E16F72" w:rsidRDefault="00E16F72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E15540">
        <w:rPr>
          <w:rFonts w:ascii="Times New Roman" w:eastAsia="宋体" w:hAnsi="Times New Roman" w:cs="Times New Roman" w:hint="eastAsia"/>
          <w:b/>
          <w:bCs/>
        </w:rPr>
        <w:t>ObjectBrowser.Overlays</w:t>
      </w:r>
      <w:proofErr w:type="spellEnd"/>
      <w:r w:rsidRPr="00E15540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KeyWord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TranslationString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使用方式同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ObjectBrowser.TerrainTypes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</w:t>
      </w:r>
      <w:r>
        <w:rPr>
          <w:rFonts w:ascii="Times New Roman" w:eastAsia="宋体" w:hAnsi="Times New Roman" w:cs="Times New Roman" w:hint="eastAsia"/>
        </w:rPr>
        <w:lastRenderedPageBreak/>
        <w:t>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lastRenderedPageBreak/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63A8D7C5" w14:textId="77777777" w:rsidR="006348B0" w:rsidRDefault="00583513" w:rsidP="006348B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5BA3EFF" w14:textId="58BF8A34" w:rsidR="00583513" w:rsidRPr="001A2C1A" w:rsidRDefault="006348B0" w:rsidP="006348B0">
      <w:pPr>
        <w:ind w:firstLineChars="200" w:firstLine="440"/>
        <w:rPr>
          <w:rFonts w:ascii="Times New Roman" w:eastAsia="宋体" w:hAnsi="Times New Roman" w:cs="Times New Roman"/>
        </w:rPr>
      </w:pPr>
      <w:r w:rsidRPr="006348B0">
        <w:rPr>
          <w:rFonts w:ascii="Times New Roman" w:eastAsia="宋体" w:hAnsi="Times New Roman" w:cs="Times New Roman" w:hint="eastAsia"/>
        </w:rPr>
        <w:t>property_mark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标记单位被格式刷修改的图像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16C639" w14:textId="77777777" w:rsidR="00241FD0" w:rsidRDefault="00241FD0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80DFF32" w14:textId="77777777" w:rsidR="00241FD0" w:rsidRDefault="00241FD0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D80A5D" w14:textId="77777777" w:rsidR="00241FD0" w:rsidRDefault="00241FD0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86DC7B6" w14:textId="77777777" w:rsidR="00241FD0" w:rsidRDefault="00241FD0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DA17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1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1"/>
  </w:num>
  <w:num w:numId="2" w16cid:durableId="1043553556">
    <w:abstractNumId w:val="13"/>
  </w:num>
  <w:num w:numId="3" w16cid:durableId="1084181015">
    <w:abstractNumId w:val="42"/>
  </w:num>
  <w:num w:numId="4" w16cid:durableId="2091466153">
    <w:abstractNumId w:val="25"/>
  </w:num>
  <w:num w:numId="5" w16cid:durableId="1501850326">
    <w:abstractNumId w:val="21"/>
  </w:num>
  <w:num w:numId="6" w16cid:durableId="52123616">
    <w:abstractNumId w:val="10"/>
  </w:num>
  <w:num w:numId="7" w16cid:durableId="207955741">
    <w:abstractNumId w:val="41"/>
  </w:num>
  <w:num w:numId="8" w16cid:durableId="1969385433">
    <w:abstractNumId w:val="12"/>
  </w:num>
  <w:num w:numId="9" w16cid:durableId="1667517596">
    <w:abstractNumId w:val="16"/>
  </w:num>
  <w:num w:numId="10" w16cid:durableId="1154564577">
    <w:abstractNumId w:val="33"/>
  </w:num>
  <w:num w:numId="11" w16cid:durableId="881290598">
    <w:abstractNumId w:val="27"/>
  </w:num>
  <w:num w:numId="12" w16cid:durableId="872353273">
    <w:abstractNumId w:val="7"/>
  </w:num>
  <w:num w:numId="13" w16cid:durableId="244269920">
    <w:abstractNumId w:val="3"/>
  </w:num>
  <w:num w:numId="14" w16cid:durableId="1977493341">
    <w:abstractNumId w:val="26"/>
  </w:num>
  <w:num w:numId="15" w16cid:durableId="1135758331">
    <w:abstractNumId w:val="5"/>
  </w:num>
  <w:num w:numId="16" w16cid:durableId="470024646">
    <w:abstractNumId w:val="1"/>
  </w:num>
  <w:num w:numId="17" w16cid:durableId="901257135">
    <w:abstractNumId w:val="24"/>
  </w:num>
  <w:num w:numId="18" w16cid:durableId="237133421">
    <w:abstractNumId w:val="17"/>
  </w:num>
  <w:num w:numId="19" w16cid:durableId="1883863644">
    <w:abstractNumId w:val="20"/>
  </w:num>
  <w:num w:numId="20" w16cid:durableId="559874400">
    <w:abstractNumId w:val="22"/>
  </w:num>
  <w:num w:numId="21" w16cid:durableId="1076056294">
    <w:abstractNumId w:val="30"/>
  </w:num>
  <w:num w:numId="22" w16cid:durableId="332877240">
    <w:abstractNumId w:val="8"/>
  </w:num>
  <w:num w:numId="23" w16cid:durableId="2116051298">
    <w:abstractNumId w:val="6"/>
  </w:num>
  <w:num w:numId="24" w16cid:durableId="341860032">
    <w:abstractNumId w:val="38"/>
  </w:num>
  <w:num w:numId="25" w16cid:durableId="1535314834">
    <w:abstractNumId w:val="36"/>
  </w:num>
  <w:num w:numId="26" w16cid:durableId="557932587">
    <w:abstractNumId w:val="34"/>
  </w:num>
  <w:num w:numId="27" w16cid:durableId="1168865060">
    <w:abstractNumId w:val="35"/>
  </w:num>
  <w:num w:numId="28" w16cid:durableId="1681351819">
    <w:abstractNumId w:val="19"/>
  </w:num>
  <w:num w:numId="29" w16cid:durableId="1491679860">
    <w:abstractNumId w:val="37"/>
  </w:num>
  <w:num w:numId="30" w16cid:durableId="1632899243">
    <w:abstractNumId w:val="0"/>
  </w:num>
  <w:num w:numId="31" w16cid:durableId="1356811972">
    <w:abstractNumId w:val="14"/>
  </w:num>
  <w:num w:numId="32" w16cid:durableId="926812605">
    <w:abstractNumId w:val="28"/>
  </w:num>
  <w:num w:numId="33" w16cid:durableId="1837305303">
    <w:abstractNumId w:val="15"/>
  </w:num>
  <w:num w:numId="34" w16cid:durableId="1201937886">
    <w:abstractNumId w:val="9"/>
  </w:num>
  <w:num w:numId="35" w16cid:durableId="93980647">
    <w:abstractNumId w:val="39"/>
  </w:num>
  <w:num w:numId="36" w16cid:durableId="566113852">
    <w:abstractNumId w:val="4"/>
  </w:num>
  <w:num w:numId="37" w16cid:durableId="370693619">
    <w:abstractNumId w:val="32"/>
  </w:num>
  <w:num w:numId="38" w16cid:durableId="1441297709">
    <w:abstractNumId w:val="29"/>
  </w:num>
  <w:num w:numId="39" w16cid:durableId="1580942758">
    <w:abstractNumId w:val="40"/>
  </w:num>
  <w:num w:numId="40" w16cid:durableId="1364554965">
    <w:abstractNumId w:val="43"/>
  </w:num>
  <w:num w:numId="41" w16cid:durableId="688606453">
    <w:abstractNumId w:val="18"/>
  </w:num>
  <w:num w:numId="42" w16cid:durableId="2073234675">
    <w:abstractNumId w:val="23"/>
  </w:num>
  <w:num w:numId="43" w16cid:durableId="1842961369">
    <w:abstractNumId w:val="31"/>
  </w:num>
  <w:num w:numId="44" w16cid:durableId="20556964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578"/>
    <w:rsid w:val="00020D28"/>
    <w:rsid w:val="00021EDA"/>
    <w:rsid w:val="00023096"/>
    <w:rsid w:val="0002444B"/>
    <w:rsid w:val="00025CE5"/>
    <w:rsid w:val="00026492"/>
    <w:rsid w:val="000316A1"/>
    <w:rsid w:val="00031CBB"/>
    <w:rsid w:val="000333B3"/>
    <w:rsid w:val="000337B6"/>
    <w:rsid w:val="00033DF5"/>
    <w:rsid w:val="0003528B"/>
    <w:rsid w:val="00035D0B"/>
    <w:rsid w:val="00036F16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766ED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518A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2C9A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180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87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2766"/>
    <w:rsid w:val="001D3A89"/>
    <w:rsid w:val="001D3CD3"/>
    <w:rsid w:val="001D4364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43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6C8C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1FD0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500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2F2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32F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749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7B9"/>
    <w:rsid w:val="003D6905"/>
    <w:rsid w:val="003D7E69"/>
    <w:rsid w:val="003E1A84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D65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2A49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16E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3A77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4B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4C2"/>
    <w:rsid w:val="005D37B4"/>
    <w:rsid w:val="005D518C"/>
    <w:rsid w:val="005D7FBC"/>
    <w:rsid w:val="005E003F"/>
    <w:rsid w:val="005E0454"/>
    <w:rsid w:val="005E108D"/>
    <w:rsid w:val="005E10FE"/>
    <w:rsid w:val="005E1624"/>
    <w:rsid w:val="005E1A6C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48B0"/>
    <w:rsid w:val="0063564C"/>
    <w:rsid w:val="00635E20"/>
    <w:rsid w:val="00636134"/>
    <w:rsid w:val="006361E0"/>
    <w:rsid w:val="006377B1"/>
    <w:rsid w:val="006417E6"/>
    <w:rsid w:val="0064261F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2573"/>
    <w:rsid w:val="00683E2E"/>
    <w:rsid w:val="00683E94"/>
    <w:rsid w:val="00686691"/>
    <w:rsid w:val="006905C5"/>
    <w:rsid w:val="00692522"/>
    <w:rsid w:val="00692C2F"/>
    <w:rsid w:val="006935BD"/>
    <w:rsid w:val="0069399A"/>
    <w:rsid w:val="00693C00"/>
    <w:rsid w:val="00694AA3"/>
    <w:rsid w:val="006A19D6"/>
    <w:rsid w:val="006A3429"/>
    <w:rsid w:val="006A3C60"/>
    <w:rsid w:val="006A4B20"/>
    <w:rsid w:val="006A5725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0DF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0A82"/>
    <w:rsid w:val="007410EC"/>
    <w:rsid w:val="00741E77"/>
    <w:rsid w:val="00742069"/>
    <w:rsid w:val="00742634"/>
    <w:rsid w:val="00742AA7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0FC8"/>
    <w:rsid w:val="00781CCB"/>
    <w:rsid w:val="00781D49"/>
    <w:rsid w:val="00781D68"/>
    <w:rsid w:val="0078288D"/>
    <w:rsid w:val="00782D55"/>
    <w:rsid w:val="0078384C"/>
    <w:rsid w:val="00783CF4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1482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4C6A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B"/>
    <w:rsid w:val="008A141D"/>
    <w:rsid w:val="008A25BD"/>
    <w:rsid w:val="008A588E"/>
    <w:rsid w:val="008A7A90"/>
    <w:rsid w:val="008B0425"/>
    <w:rsid w:val="008B1F6E"/>
    <w:rsid w:val="008B2882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34A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9F9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50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2E0A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3732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2BD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A6311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0DCC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A64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3F39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95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3734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6AC3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663FC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483A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2370"/>
    <w:rsid w:val="00DB24CB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23F7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6F72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4ED3"/>
    <w:rsid w:val="00E46128"/>
    <w:rsid w:val="00E46C20"/>
    <w:rsid w:val="00E50553"/>
    <w:rsid w:val="00E51DBC"/>
    <w:rsid w:val="00E526E6"/>
    <w:rsid w:val="00E52C2C"/>
    <w:rsid w:val="00E54470"/>
    <w:rsid w:val="00E554E1"/>
    <w:rsid w:val="00E56F19"/>
    <w:rsid w:val="00E634E0"/>
    <w:rsid w:val="00E64C90"/>
    <w:rsid w:val="00E64E7D"/>
    <w:rsid w:val="00E6550B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6D2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3D73"/>
    <w:rsid w:val="00E955EA"/>
    <w:rsid w:val="00E96238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4ABC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588E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3E91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3843</TotalTime>
  <Pages>39</Pages>
  <Words>5859</Words>
  <Characters>33397</Characters>
  <Application>Microsoft Office Word</Application>
  <DocSecurity>0</DocSecurity>
  <Lines>278</Lines>
  <Paragraphs>78</Paragraphs>
  <ScaleCrop>false</ScaleCrop>
  <Company/>
  <LinksUpToDate>false</LinksUpToDate>
  <CharactersWithSpaces>39178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151</cp:revision>
  <dcterms:created xsi:type="dcterms:W3CDTF">2025-01-22T18:59:00Z</dcterms:created>
  <dcterms:modified xsi:type="dcterms:W3CDTF">2026-03-07T07:03:00Z</dcterms:modified>
</cp:coreProperties>
</file>