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机器狗导航蛇形前进（不走直线）故障分析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现象：目标是直线前往航点，但轨迹左右摆动、蛇形漂移；分两大类：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定位抖动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运动控制问题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Nav2 规划与参数问题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，结合你的系统：Nav2 + UKF 融合 + FAST‑LIO2 室内主定位 / RTK 室外主定位。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一、第一大类：定位输出抖动（最常见）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UKF 输出的</w:t>
      </w:r>
      <w:r>
        <w:rPr>
          <w:rFonts w:eastAsia="Consolas" w:ascii="Consolas" w:cs="Consolas" w:hAnsi="Consolas"/>
          <w:sz w:val="22"/>
          <w:shd w:fill="EFF0F1"/>
        </w:rPr>
        <w:t>map → base_link</w:t>
      </w:r>
      <w:r>
        <w:rPr>
          <w:rFonts w:eastAsia="等线" w:ascii="Arial" w:cs="Arial" w:hAnsi="Arial"/>
          <w:sz w:val="22"/>
        </w:rPr>
        <w:t>位姿本身就在左右晃动，控制器不断修正方向，机器狗来回摆。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1）FAST‑LIO2 里程计噪声大（室内场景）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雷达‑IMU</w:t>
      </w:r>
      <w:r>
        <w:rPr>
          <w:rFonts w:eastAsia="等线" w:ascii="Arial" w:cs="Arial" w:hAnsi="Arial"/>
          <w:b w:val="true"/>
          <w:sz w:val="22"/>
        </w:rPr>
        <w:t>时间同步不准</w:t>
      </w:r>
      <w:r>
        <w:rPr>
          <w:rFonts w:eastAsia="等线" w:ascii="Arial" w:cs="Arial" w:hAnsi="Arial"/>
          <w:sz w:val="22"/>
        </w:rPr>
        <w:t>，时间偏移几十毫秒，点云去畸变出错，姿态抖动。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IMU 零偏没有收敛；启动后短时间内零偏还在估计，前几十秒轨迹摆动明显。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环境动态干扰：现场有人走动、物体移动，实时点云噪声造成配准抖动。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FAST‑LIO2 内部滑动窗口地图范围太小，局部特征不足，姿态不稳定。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2）UKF 滤波器参数不合理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LIO 观测噪声设置</w:t>
      </w:r>
      <w:r>
        <w:rPr>
          <w:rFonts w:eastAsia="等线" w:ascii="Arial" w:cs="Arial" w:hAnsi="Arial"/>
          <w:b w:val="true"/>
          <w:sz w:val="22"/>
        </w:rPr>
        <w:t>太小</w:t>
      </w:r>
      <w:r>
        <w:rPr>
          <w:rFonts w:eastAsia="等线" w:ascii="Arial" w:cs="Arial" w:hAnsi="Arial"/>
          <w:sz w:val="22"/>
        </w:rPr>
        <w:t>：滤波器过度信任每一次微小波动，输出剧烈抖动。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IMU 噪声设置过大，姿态平滑不足。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校验源（NDT/FastVGICP）频繁触发漂移校正，不断突然改变全局位姿，导致机器狗方向来回跳。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典型：每隔几秒出现一次位置跳变，之后开始蛇形摆动。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3）室外 RTK 定位抖动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RTK 虽是固定解，但多路径效应，xy 有小幅噪声跳动。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双天线航向 yaw 噪声大，航向抖动。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RTK 更新频率低（5Hz），与激光里程计频率不匹配。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二、第二大类：Nav2 导航栈参数问题（规划 / 控制器）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1）控制器参数太灵敏（MPC / DWB）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角度误差增益过大，一点点航向偏差就立刻大幅度转向。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速度过高，四足本身运动有延迟，控制闭环震荡，形成蛇形。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低速 0.2‑0.3m/s 轨迹正常；提速之后开始摆动，基本就是控制增益过高。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2）路径跟踪允许偏差太小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xy_tolerance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yaw_tolerance</w:t>
      </w:r>
      <w:r>
        <w:rPr>
          <w:rFonts w:eastAsia="等线" w:ascii="Arial" w:cs="Arial" w:hAnsi="Arial"/>
          <w:sz w:val="22"/>
        </w:rPr>
        <w:t>设置过小，机器人不断试图紧贴理想路径，轻微偏差就来回修正。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3）局部代价地图噪声大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激光雷达噪声、地面杂点、地面小凸起被识别成障碍物，局部规划器不断绕开虚拟障碍，走出蛇形。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voxel 层分辨率过小，噪声点多。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三、第三大类：机器狗本体运动学问题（底盘执行层）</w:t>
      </w:r>
      <w:bookmarkEnd w:id="8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四足本身姿态震荡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机身本身左右摇晃；定位基于机身 IMU / 雷达，雷达随机体摆动，定位数据跟着抖动，导航进一步补偿，恶性循环。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机身重心晃动，步态参数问题，行走时横摆幅度大。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TF 变换偏差：</w:t>
      </w:r>
      <w:r>
        <w:rPr>
          <w:rFonts w:eastAsia="Consolas" w:ascii="Consolas" w:cs="Consolas" w:hAnsi="Consolas"/>
          <w:sz w:val="22"/>
          <w:shd w:fill="EFF0F1"/>
        </w:rPr>
        <w:t>base_link</w:t>
      </w:r>
      <w:r>
        <w:rPr>
          <w:rFonts w:eastAsia="等线" w:ascii="Arial" w:cs="Arial" w:hAnsi="Arial"/>
          <w:sz w:val="22"/>
        </w:rPr>
        <w:t>、雷达、IMU 之间外参标定不准（平移、旋转偏移）。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外参不准会让定位的航向偏移，导航持续纠偏。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四、快速排查步骤（按顺序）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步骤 1：先判断抖动来源（Foxglove / RViz2 观察）</w:t>
      </w:r>
      <w:bookmarkEnd w:id="1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冻结导航，机器狗原地静止。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</w:t>
      </w:r>
      <w:r>
        <w:rPr>
          <w:rFonts w:eastAsia="Consolas" w:ascii="Consolas" w:cs="Consolas" w:hAnsi="Consolas"/>
          <w:sz w:val="22"/>
          <w:shd w:fill="EFF0F1"/>
        </w:rPr>
        <w:t>/odom</w:t>
      </w:r>
      <w:r>
        <w:rPr>
          <w:rFonts w:eastAsia="等线" w:ascii="Arial" w:cs="Arial" w:hAnsi="Arial"/>
          <w:sz w:val="22"/>
        </w:rPr>
        <w:t xml:space="preserve">、UKF 输出位姿自己在晃动 → </w:t>
      </w:r>
      <w:r>
        <w:rPr>
          <w:rFonts w:eastAsia="等线" w:ascii="Arial" w:cs="Arial" w:hAnsi="Arial"/>
          <w:b w:val="true"/>
          <w:sz w:val="22"/>
        </w:rPr>
        <w:t>问题在定位层（LIO‑SLAM / UKF）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如果静止时位姿非常平稳，只有在前进时蛇形 → </w:t>
      </w:r>
      <w:r>
        <w:rPr>
          <w:rFonts w:eastAsia="等线" w:ascii="Arial" w:cs="Arial" w:hAnsi="Arial"/>
          <w:b w:val="true"/>
          <w:sz w:val="22"/>
        </w:rPr>
        <w:t>控制器 / 规划器或者本体步态问题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步骤 2：静止正常，运动时蛇形</w:t>
      </w:r>
      <w:bookmarkEnd w:id="11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降低前进速度（0.2 m/s），观察是否改善。速度降低后直线变好 → </w:t>
      </w:r>
      <w:r>
        <w:rPr>
          <w:rFonts w:eastAsia="等线" w:ascii="Arial" w:cs="Arial" w:hAnsi="Arial"/>
          <w:b w:val="true"/>
          <w:sz w:val="22"/>
        </w:rPr>
        <w:t>控制增益太高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关闭局部避障（临时把障碍物层关掉），看轨迹是否变直。关掉后变好 → </w:t>
      </w:r>
      <w:r>
        <w:rPr>
          <w:rFonts w:eastAsia="等线" w:ascii="Arial" w:cs="Arial" w:hAnsi="Arial"/>
          <w:b w:val="true"/>
          <w:sz w:val="22"/>
        </w:rPr>
        <w:t>代价地图噪声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步骤 3：静止时位姿本身抖动</w:t>
      </w:r>
      <w:bookmarkEnd w:id="12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检查雷达 IMU 时间同步，时间戳差应＜2ms。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 FAST‑LIO2 启动后是否等待 IMU 初始化完成再开启导航。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UKF 噪声参数，适当放大 LIO 观测协方差，增加平滑。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关闭频繁自动漂移校正，暂时禁用 NDT/VGICP 校正逻辑，观察轨迹。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五、针对你双模系统的快速整改建议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室内（FAST‑LIO2 为主定位）</w:t>
      </w:r>
      <w:bookmarkEnd w:id="14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FAST‑LIO2：增大局部 ikd‑Tree 地图范围，不要窗口太小；开启地面滤波；打开点云距离裁剪 min_range=0.5m。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UKF：增大 LIO 位置、姿态噪声，做平滑；</w:t>
      </w:r>
      <w:r>
        <w:rPr>
          <w:rFonts w:eastAsia="等线" w:ascii="Arial" w:cs="Arial" w:hAnsi="Arial"/>
          <w:b w:val="true"/>
          <w:sz w:val="22"/>
        </w:rPr>
        <w:t>降低漂移校正触发频率</w:t>
      </w:r>
      <w:r>
        <w:rPr>
          <w:rFonts w:eastAsia="等线" w:ascii="Arial" w:cs="Arial" w:hAnsi="Arial"/>
          <w:sz w:val="22"/>
        </w:rPr>
        <w:t>，不要一有小偏差就校正。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导航控制器：减小角度增益，降低最大线速度。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室外（RTK 为主定位）</w:t>
      </w:r>
      <w:bookmarkEnd w:id="15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RTK 航向噪声；如果 yaw 跳动大，可以降低航向在 UKF 里的权重，更多依靠激光里程计平滑。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RTK 频率低时，依靠 LIO 里程计做插值平滑。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六、高频踩坑（工程经验）</w:t>
      </w:r>
      <w:bookmarkEnd w:id="16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❌导航运行时频繁触发 NDT/VGICP 漂移校正，每校正一次航向突变，机器狗马上摆动。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解决方案：提高偏差阈值，例如偏差 &gt; 0.3m 才允许校正，禁止微小抖动就触发。</w:t>
            </w:r>
          </w:p>
        </w:tc>
      </w:tr>
    </w:tbl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❌TF 外参未标定，雷达相对机身旋转有偏差，航向一直有固定偏移，导航持续纠偏。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❌IMU 还未完成初始化就启动导航，前十几秒姿态漂移震荡。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七、最简调试参数（可直接试）</w:t>
      </w:r>
      <w:bookmarkEnd w:id="17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最大线速度：</w:t>
      </w:r>
      <w:r>
        <w:rPr>
          <w:rFonts w:eastAsia="Consolas" w:ascii="Consolas" w:cs="Consolas" w:hAnsi="Consolas"/>
          <w:sz w:val="22"/>
          <w:shd w:fill="EFF0F1"/>
        </w:rPr>
        <w:t>0.25 m/s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MPC 角度增益降低 20‑30%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UKF 中 LIO 位置协方差适当放大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漂移校正：偏差阈值 0.3m，连续 3 帧才触发校正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如果你需要，我可以整理一份</w:t>
      </w:r>
      <w:r>
        <w:rPr>
          <w:rFonts w:eastAsia="等线" w:ascii="Arial" w:cs="Arial" w:hAnsi="Arial"/>
          <w:b w:val="true"/>
          <w:sz w:val="22"/>
        </w:rPr>
        <w:t>逐项检查清单</w:t>
      </w:r>
      <w:r>
        <w:rPr>
          <w:rFonts w:eastAsia="等线" w:ascii="Arial" w:cs="Arial" w:hAnsi="Arial"/>
          <w:sz w:val="22"/>
        </w:rPr>
        <w:t>，或者一段 UKF、MPC 控制器的参考 yaml。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要不要我把这段转为文档版？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6864">
    <w:lvl>
      <w:start w:val="1"/>
      <w:numFmt w:val="decimal"/>
      <w:suff w:val="tab"/>
      <w:lvlText w:val="%1."/>
      <w:rPr>
        <w:color w:val="3370ff"/>
      </w:rPr>
    </w:lvl>
  </w:abstractNum>
  <w:abstractNum w:abstractNumId="586865">
    <w:lvl>
      <w:start w:val="2"/>
      <w:numFmt w:val="decimal"/>
      <w:suff w:val="tab"/>
      <w:lvlText w:val="%1."/>
      <w:rPr>
        <w:color w:val="3370ff"/>
      </w:rPr>
    </w:lvl>
  </w:abstractNum>
  <w:abstractNum w:abstractNumId="586866">
    <w:lvl>
      <w:start w:val="3"/>
      <w:numFmt w:val="decimal"/>
      <w:suff w:val="tab"/>
      <w:lvlText w:val="%1."/>
      <w:rPr>
        <w:color w:val="3370ff"/>
      </w:rPr>
    </w:lvl>
  </w:abstractNum>
  <w:abstractNum w:abstractNumId="586867">
    <w:lvl>
      <w:start w:val="4"/>
      <w:numFmt w:val="decimal"/>
      <w:suff w:val="tab"/>
      <w:lvlText w:val="%1."/>
      <w:rPr>
        <w:color w:val="3370ff"/>
      </w:rPr>
    </w:lvl>
  </w:abstractNum>
  <w:abstractNum w:abstractNumId="586868">
    <w:lvl>
      <w:start w:val="1"/>
      <w:numFmt w:val="decimal"/>
      <w:suff w:val="tab"/>
      <w:lvlText w:val="%1."/>
      <w:rPr>
        <w:color w:val="3370ff"/>
      </w:rPr>
    </w:lvl>
  </w:abstractNum>
  <w:abstractNum w:abstractNumId="586869">
    <w:lvl>
      <w:start w:val="2"/>
      <w:numFmt w:val="decimal"/>
      <w:suff w:val="tab"/>
      <w:lvlText w:val="%1."/>
      <w:rPr>
        <w:color w:val="3370ff"/>
      </w:rPr>
    </w:lvl>
  </w:abstractNum>
  <w:abstractNum w:abstractNumId="586870">
    <w:lvl>
      <w:start w:val="3"/>
      <w:numFmt w:val="decimal"/>
      <w:suff w:val="tab"/>
      <w:lvlText w:val="%1."/>
      <w:rPr>
        <w:color w:val="3370ff"/>
      </w:rPr>
    </w:lvl>
  </w:abstractNum>
  <w:abstractNum w:abstractNumId="586871">
    <w:lvl>
      <w:start w:val="1"/>
      <w:numFmt w:val="decimal"/>
      <w:suff w:val="tab"/>
      <w:lvlText w:val="%1."/>
      <w:rPr>
        <w:color w:val="3370ff"/>
      </w:rPr>
    </w:lvl>
  </w:abstractNum>
  <w:abstractNum w:abstractNumId="586872">
    <w:lvl>
      <w:start w:val="2"/>
      <w:numFmt w:val="decimal"/>
      <w:suff w:val="tab"/>
      <w:lvlText w:val="%1."/>
      <w:rPr>
        <w:color w:val="3370ff"/>
      </w:rPr>
    </w:lvl>
  </w:abstractNum>
  <w:abstractNum w:abstractNumId="586873">
    <w:lvl>
      <w:start w:val="3"/>
      <w:numFmt w:val="decimal"/>
      <w:suff w:val="tab"/>
      <w:lvlText w:val="%1."/>
      <w:rPr>
        <w:color w:val="3370ff"/>
      </w:rPr>
    </w:lvl>
  </w:abstractNum>
  <w:abstractNum w:abstractNumId="586874">
    <w:lvl>
      <w:numFmt w:val="bullet"/>
      <w:suff w:val="tab"/>
      <w:lvlText w:val="•"/>
      <w:rPr>
        <w:color w:val="3370ff"/>
      </w:rPr>
    </w:lvl>
  </w:abstractNum>
  <w:abstractNum w:abstractNumId="586875">
    <w:lvl>
      <w:numFmt w:val="bullet"/>
      <w:suff w:val="tab"/>
      <w:lvlText w:val="•"/>
      <w:rPr>
        <w:color w:val="3370ff"/>
      </w:rPr>
    </w:lvl>
  </w:abstractNum>
  <w:abstractNum w:abstractNumId="586876">
    <w:lvl>
      <w:numFmt w:val="bullet"/>
      <w:suff w:val="tab"/>
      <w:lvlText w:val="•"/>
      <w:rPr>
        <w:color w:val="3370ff"/>
      </w:rPr>
    </w:lvl>
  </w:abstractNum>
  <w:abstractNum w:abstractNumId="586877">
    <w:lvl>
      <w:numFmt w:val="bullet"/>
      <w:suff w:val="tab"/>
      <w:lvlText w:val="•"/>
      <w:rPr>
        <w:color w:val="3370ff"/>
      </w:rPr>
    </w:lvl>
  </w:abstractNum>
  <w:abstractNum w:abstractNumId="586878">
    <w:lvl>
      <w:start w:val="1"/>
      <w:numFmt w:val="decimal"/>
      <w:suff w:val="tab"/>
      <w:lvlText w:val="%1."/>
      <w:rPr>
        <w:color w:val="3370ff"/>
      </w:rPr>
    </w:lvl>
  </w:abstractNum>
  <w:abstractNum w:abstractNumId="586879">
    <w:lvl>
      <w:start w:val="2"/>
      <w:numFmt w:val="decimal"/>
      <w:suff w:val="tab"/>
      <w:lvlText w:val="%1."/>
      <w:rPr>
        <w:color w:val="3370ff"/>
      </w:rPr>
    </w:lvl>
  </w:abstractNum>
  <w:abstractNum w:abstractNumId="586880">
    <w:lvl>
      <w:start w:val="3"/>
      <w:numFmt w:val="decimal"/>
      <w:suff w:val="tab"/>
      <w:lvlText w:val="%1."/>
      <w:rPr>
        <w:color w:val="3370ff"/>
      </w:rPr>
    </w:lvl>
  </w:abstractNum>
  <w:abstractNum w:abstractNumId="586881">
    <w:lvl>
      <w:start w:val="1"/>
      <w:numFmt w:val="decimal"/>
      <w:suff w:val="tab"/>
      <w:lvlText w:val="%1."/>
      <w:rPr>
        <w:color w:val="3370ff"/>
      </w:rPr>
    </w:lvl>
  </w:abstractNum>
  <w:abstractNum w:abstractNumId="586882">
    <w:lvl>
      <w:numFmt w:val="bullet"/>
      <w:suff w:val="tab"/>
      <w:lvlText w:val="￮"/>
      <w:rPr>
        <w:color w:val="3370ff"/>
      </w:rPr>
    </w:lvl>
  </w:abstractNum>
  <w:abstractNum w:abstractNumId="586883">
    <w:lvl>
      <w:numFmt w:val="bullet"/>
      <w:suff w:val="tab"/>
      <w:lvlText w:val="￮"/>
      <w:rPr>
        <w:color w:val="3370ff"/>
      </w:rPr>
    </w:lvl>
  </w:abstractNum>
  <w:abstractNum w:abstractNumId="586884">
    <w:lvl>
      <w:start w:val="1"/>
      <w:numFmt w:val="decimal"/>
      <w:suff w:val="tab"/>
      <w:lvlText w:val="%1."/>
      <w:rPr>
        <w:color w:val="3370ff"/>
      </w:rPr>
    </w:lvl>
  </w:abstractNum>
  <w:abstractNum w:abstractNumId="586885">
    <w:lvl>
      <w:start w:val="2"/>
      <w:numFmt w:val="decimal"/>
      <w:suff w:val="tab"/>
      <w:lvlText w:val="%1."/>
      <w:rPr>
        <w:color w:val="3370ff"/>
      </w:rPr>
    </w:lvl>
  </w:abstractNum>
  <w:abstractNum w:abstractNumId="586886">
    <w:lvl>
      <w:start w:val="1"/>
      <w:numFmt w:val="decimal"/>
      <w:suff w:val="tab"/>
      <w:lvlText w:val="%1."/>
      <w:rPr>
        <w:color w:val="3370ff"/>
      </w:rPr>
    </w:lvl>
  </w:abstractNum>
  <w:abstractNum w:abstractNumId="586887">
    <w:lvl>
      <w:start w:val="2"/>
      <w:numFmt w:val="decimal"/>
      <w:suff w:val="tab"/>
      <w:lvlText w:val="%1."/>
      <w:rPr>
        <w:color w:val="3370ff"/>
      </w:rPr>
    </w:lvl>
  </w:abstractNum>
  <w:abstractNum w:abstractNumId="586888">
    <w:lvl>
      <w:start w:val="3"/>
      <w:numFmt w:val="decimal"/>
      <w:suff w:val="tab"/>
      <w:lvlText w:val="%1."/>
      <w:rPr>
        <w:color w:val="3370ff"/>
      </w:rPr>
    </w:lvl>
  </w:abstractNum>
  <w:abstractNum w:abstractNumId="586889">
    <w:lvl>
      <w:start w:val="4"/>
      <w:numFmt w:val="decimal"/>
      <w:suff w:val="tab"/>
      <w:lvlText w:val="%1."/>
      <w:rPr>
        <w:color w:val="3370ff"/>
      </w:rPr>
    </w:lvl>
  </w:abstractNum>
  <w:abstractNum w:abstractNumId="586890">
    <w:lvl>
      <w:start w:val="1"/>
      <w:numFmt w:val="decimal"/>
      <w:suff w:val="tab"/>
      <w:lvlText w:val="%1."/>
      <w:rPr>
        <w:color w:val="3370ff"/>
      </w:rPr>
    </w:lvl>
  </w:abstractNum>
  <w:abstractNum w:abstractNumId="586891">
    <w:lvl>
      <w:start w:val="2"/>
      <w:numFmt w:val="decimal"/>
      <w:suff w:val="tab"/>
      <w:lvlText w:val="%1."/>
      <w:rPr>
        <w:color w:val="3370ff"/>
      </w:rPr>
    </w:lvl>
  </w:abstractNum>
  <w:abstractNum w:abstractNumId="586892">
    <w:lvl>
      <w:start w:val="3"/>
      <w:numFmt w:val="decimal"/>
      <w:suff w:val="tab"/>
      <w:lvlText w:val="%1."/>
      <w:rPr>
        <w:color w:val="3370ff"/>
      </w:rPr>
    </w:lvl>
  </w:abstractNum>
  <w:abstractNum w:abstractNumId="586893">
    <w:lvl>
      <w:start w:val="1"/>
      <w:numFmt w:val="decimal"/>
      <w:suff w:val="tab"/>
      <w:lvlText w:val="%1."/>
      <w:rPr>
        <w:color w:val="3370ff"/>
      </w:rPr>
    </w:lvl>
  </w:abstractNum>
  <w:abstractNum w:abstractNumId="586894">
    <w:lvl>
      <w:start w:val="2"/>
      <w:numFmt w:val="decimal"/>
      <w:suff w:val="tab"/>
      <w:lvlText w:val="%1."/>
      <w:rPr>
        <w:color w:val="3370ff"/>
      </w:rPr>
    </w:lvl>
  </w:abstractNum>
  <w:abstractNum w:abstractNumId="586895">
    <w:lvl>
      <w:start w:val="1"/>
      <w:numFmt w:val="decimal"/>
      <w:suff w:val="tab"/>
      <w:lvlText w:val="%1."/>
      <w:rPr>
        <w:color w:val="3370ff"/>
      </w:rPr>
    </w:lvl>
  </w:abstractNum>
  <w:abstractNum w:abstractNumId="586896">
    <w:lvl>
      <w:start w:val="2"/>
      <w:numFmt w:val="decimal"/>
      <w:suff w:val="tab"/>
      <w:lvlText w:val="%1."/>
      <w:rPr>
        <w:color w:val="3370ff"/>
      </w:rPr>
    </w:lvl>
  </w:abstractNum>
  <w:abstractNum w:abstractNumId="586897">
    <w:lvl>
      <w:start w:val="3"/>
      <w:numFmt w:val="decimal"/>
      <w:suff w:val="tab"/>
      <w:lvlText w:val="%1."/>
      <w:rPr>
        <w:color w:val="3370ff"/>
      </w:rPr>
    </w:lvl>
  </w:abstractNum>
  <w:abstractNum w:abstractNumId="586898">
    <w:lvl>
      <w:start w:val="1"/>
      <w:numFmt w:val="decimal"/>
      <w:suff w:val="tab"/>
      <w:lvlText w:val="%1."/>
      <w:rPr>
        <w:color w:val="3370ff"/>
      </w:rPr>
    </w:lvl>
  </w:abstractNum>
  <w:abstractNum w:abstractNumId="586899">
    <w:lvl>
      <w:start w:val="2"/>
      <w:numFmt w:val="decimal"/>
      <w:suff w:val="tab"/>
      <w:lvlText w:val="%1."/>
      <w:rPr>
        <w:color w:val="3370ff"/>
      </w:rPr>
    </w:lvl>
  </w:abstractNum>
  <w:abstractNum w:abstractNumId="586900">
    <w:lvl>
      <w:start w:val="3"/>
      <w:numFmt w:val="decimal"/>
      <w:suff w:val="tab"/>
      <w:lvlText w:val="%1."/>
      <w:rPr>
        <w:color w:val="3370ff"/>
      </w:rPr>
    </w:lvl>
  </w:abstractNum>
  <w:abstractNum w:abstractNumId="58690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586864"/>
  </w:num>
  <w:num w:numId="2">
    <w:abstractNumId w:val="586865"/>
  </w:num>
  <w:num w:numId="3">
    <w:abstractNumId w:val="586866"/>
  </w:num>
  <w:num w:numId="4">
    <w:abstractNumId w:val="586867"/>
  </w:num>
  <w:num w:numId="5">
    <w:abstractNumId w:val="586868"/>
  </w:num>
  <w:num w:numId="6">
    <w:abstractNumId w:val="586869"/>
  </w:num>
  <w:num w:numId="7">
    <w:abstractNumId w:val="586870"/>
  </w:num>
  <w:num w:numId="8">
    <w:abstractNumId w:val="586871"/>
  </w:num>
  <w:num w:numId="9">
    <w:abstractNumId w:val="586872"/>
  </w:num>
  <w:num w:numId="10">
    <w:abstractNumId w:val="586873"/>
  </w:num>
  <w:num w:numId="11">
    <w:abstractNumId w:val="586874"/>
  </w:num>
  <w:num w:numId="12">
    <w:abstractNumId w:val="586875"/>
  </w:num>
  <w:num w:numId="13">
    <w:abstractNumId w:val="586876"/>
  </w:num>
  <w:num w:numId="14">
    <w:abstractNumId w:val="586877"/>
  </w:num>
  <w:num w:numId="15">
    <w:abstractNumId w:val="586878"/>
  </w:num>
  <w:num w:numId="16">
    <w:abstractNumId w:val="586879"/>
  </w:num>
  <w:num w:numId="17">
    <w:abstractNumId w:val="586880"/>
  </w:num>
  <w:num w:numId="18">
    <w:abstractNumId w:val="586881"/>
  </w:num>
  <w:num w:numId="19">
    <w:abstractNumId w:val="586882"/>
  </w:num>
  <w:num w:numId="20">
    <w:abstractNumId w:val="586883"/>
  </w:num>
  <w:num w:numId="21">
    <w:abstractNumId w:val="586884"/>
  </w:num>
  <w:num w:numId="22">
    <w:abstractNumId w:val="586885"/>
  </w:num>
  <w:num w:numId="23">
    <w:abstractNumId w:val="586886"/>
  </w:num>
  <w:num w:numId="24">
    <w:abstractNumId w:val="586887"/>
  </w:num>
  <w:num w:numId="25">
    <w:abstractNumId w:val="586888"/>
  </w:num>
  <w:num w:numId="26">
    <w:abstractNumId w:val="586889"/>
  </w:num>
  <w:num w:numId="27">
    <w:abstractNumId w:val="586890"/>
  </w:num>
  <w:num w:numId="28">
    <w:abstractNumId w:val="586891"/>
  </w:num>
  <w:num w:numId="29">
    <w:abstractNumId w:val="586892"/>
  </w:num>
  <w:num w:numId="30">
    <w:abstractNumId w:val="586893"/>
  </w:num>
  <w:num w:numId="31">
    <w:abstractNumId w:val="586894"/>
  </w:num>
  <w:num w:numId="32">
    <w:abstractNumId w:val="586895"/>
  </w:num>
  <w:num w:numId="33">
    <w:abstractNumId w:val="586896"/>
  </w:num>
  <w:num w:numId="34">
    <w:abstractNumId w:val="586897"/>
  </w:num>
  <w:num w:numId="35">
    <w:abstractNumId w:val="586898"/>
  </w:num>
  <w:num w:numId="36">
    <w:abstractNumId w:val="586899"/>
  </w:num>
  <w:num w:numId="37">
    <w:abstractNumId w:val="586900"/>
  </w:num>
  <w:num w:numId="38">
    <w:abstractNumId w:val="5869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2026-08-27T05:13:53Z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{"Label":"1","ContentProducer":"001191110102MACQD9K64010000","ProduceID":"7678575278100647148","ReservedCode1":"","ContentPropagator":"","PropagateID":"","ReservedCode2":""}</vt:lpwstr>
  </property>
</Properties>
</file>