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6B7F1" w14:textId="5C7EB33F" w:rsidR="007B5E7A" w:rsidRPr="007B5E7A" w:rsidRDefault="007B5E7A" w:rsidP="00AC5BFA">
      <w:pPr>
        <w:jc w:val="center"/>
        <w:rPr>
          <w:sz w:val="28"/>
          <w:szCs w:val="28"/>
        </w:rPr>
      </w:pPr>
      <w:r w:rsidRPr="007B5E7A">
        <w:rPr>
          <w:sz w:val="28"/>
          <w:szCs w:val="28"/>
        </w:rPr>
        <w:t xml:space="preserve">P.H. Handel: "Quantum 1/f Noise -a Decoherence Phenomenon," Proc. Intl. Conf. on Noise and Fluctuations (ICNF 2019 Neuchatel) Eds. Ch. Enz and F. Pascal, </w:t>
      </w:r>
      <w:proofErr w:type="spellStart"/>
      <w:r w:rsidRPr="007B5E7A">
        <w:rPr>
          <w:sz w:val="28"/>
          <w:szCs w:val="28"/>
        </w:rPr>
        <w:t>Imprimerie</w:t>
      </w:r>
      <w:proofErr w:type="spellEnd"/>
      <w:r w:rsidRPr="007B5E7A">
        <w:rPr>
          <w:sz w:val="28"/>
          <w:szCs w:val="28"/>
        </w:rPr>
        <w:t xml:space="preserve"> EPFL Lausanne, pp. 286-289.</w:t>
      </w:r>
    </w:p>
    <w:p w14:paraId="32719298" w14:textId="4D284BF4" w:rsidR="0084710E" w:rsidRPr="00AC5BFA" w:rsidRDefault="00651E7F" w:rsidP="00AC5BFA">
      <w:pPr>
        <w:jc w:val="center"/>
        <w:rPr>
          <w:sz w:val="28"/>
          <w:szCs w:val="28"/>
        </w:rPr>
      </w:pPr>
      <w:r w:rsidRPr="00C75F59">
        <w:rPr>
          <w:sz w:val="48"/>
          <w:szCs w:val="28"/>
        </w:rPr>
        <w:t>Quantum 1/f Noise</w:t>
      </w:r>
      <w:r w:rsidR="00180C6E" w:rsidRPr="00C75F59">
        <w:rPr>
          <w:sz w:val="48"/>
          <w:szCs w:val="28"/>
        </w:rPr>
        <w:t xml:space="preserve"> </w:t>
      </w:r>
      <w:r w:rsidR="00AC5BFA" w:rsidRPr="00C75F59">
        <w:rPr>
          <w:sz w:val="48"/>
          <w:szCs w:val="28"/>
        </w:rPr>
        <w:t>-</w:t>
      </w:r>
      <w:r w:rsidR="00180C6E" w:rsidRPr="00C75F59">
        <w:rPr>
          <w:sz w:val="48"/>
          <w:szCs w:val="28"/>
        </w:rPr>
        <w:t>-</w:t>
      </w:r>
      <w:r w:rsidR="00AC5BFA" w:rsidRPr="00C75F59">
        <w:rPr>
          <w:sz w:val="48"/>
          <w:szCs w:val="28"/>
        </w:rPr>
        <w:t>a Decoherence Phenomenon</w:t>
      </w:r>
    </w:p>
    <w:p w14:paraId="0FD4ED17" w14:textId="77777777" w:rsidR="00C75F59" w:rsidRDefault="00C75F59">
      <w:pPr>
        <w:rPr>
          <w:sz w:val="13"/>
        </w:rPr>
        <w:sectPr w:rsidR="00C75F59" w:rsidSect="00C75F59">
          <w:endnotePr>
            <w:numFmt w:val="decimal"/>
          </w:endnotePr>
          <w:pgSz w:w="11900" w:h="16840"/>
          <w:pgMar w:top="1080" w:right="907" w:bottom="1440" w:left="907" w:header="720" w:footer="720" w:gutter="0"/>
          <w:cols w:space="468"/>
          <w:docGrid w:linePitch="360"/>
        </w:sectPr>
      </w:pPr>
    </w:p>
    <w:p w14:paraId="4A0B3EE9" w14:textId="77777777" w:rsidR="00C75F59" w:rsidRDefault="00C75F59">
      <w:pPr>
        <w:rPr>
          <w:sz w:val="13"/>
        </w:rPr>
        <w:sectPr w:rsidR="00C75F59" w:rsidSect="00C75F59">
          <w:endnotePr>
            <w:numFmt w:val="decimal"/>
          </w:endnotePr>
          <w:type w:val="continuous"/>
          <w:pgSz w:w="11900" w:h="16840"/>
          <w:pgMar w:top="1080" w:right="907" w:bottom="1440" w:left="907" w:header="720" w:footer="720" w:gutter="0"/>
          <w:cols w:num="2" w:space="468"/>
          <w:docGrid w:linePitch="360"/>
        </w:sectPr>
      </w:pPr>
    </w:p>
    <w:p w14:paraId="4A11A357" w14:textId="7698413A" w:rsidR="00651E7F" w:rsidRPr="00AC5BFA" w:rsidRDefault="00651E7F">
      <w:pPr>
        <w:rPr>
          <w:sz w:val="13"/>
        </w:rPr>
      </w:pPr>
    </w:p>
    <w:p w14:paraId="3F77170A" w14:textId="16AD4971" w:rsidR="00AC5BFA" w:rsidRPr="00AC5BFA" w:rsidRDefault="00AC5BFA" w:rsidP="00AC5BFA">
      <w:pPr>
        <w:jc w:val="center"/>
      </w:pPr>
      <w:r w:rsidRPr="00AC5BFA">
        <w:t>Peter H. Handel</w:t>
      </w:r>
    </w:p>
    <w:p w14:paraId="77837498" w14:textId="63E1F6A4" w:rsidR="00AC5BFA" w:rsidRPr="00AC5BFA" w:rsidRDefault="00AC5BFA" w:rsidP="00AC5BFA">
      <w:pPr>
        <w:jc w:val="center"/>
        <w:rPr>
          <w:i/>
          <w:sz w:val="22"/>
        </w:rPr>
      </w:pPr>
      <w:r w:rsidRPr="00AC5BFA">
        <w:rPr>
          <w:i/>
          <w:sz w:val="22"/>
        </w:rPr>
        <w:t xml:space="preserve">Department of Physics and Astronomy and Center for </w:t>
      </w:r>
      <w:r>
        <w:rPr>
          <w:i/>
          <w:sz w:val="22"/>
        </w:rPr>
        <w:t>Nanoscience, University of Missouri</w:t>
      </w:r>
      <w:r w:rsidR="00A160EB">
        <w:rPr>
          <w:i/>
          <w:sz w:val="22"/>
        </w:rPr>
        <w:t>-</w:t>
      </w:r>
    </w:p>
    <w:p w14:paraId="79B4C3DE" w14:textId="4D5A3CA8" w:rsidR="00AC5BFA" w:rsidRPr="00AC5BFA" w:rsidRDefault="00AC5BFA" w:rsidP="00AC5BFA">
      <w:pPr>
        <w:jc w:val="center"/>
        <w:rPr>
          <w:i/>
          <w:sz w:val="22"/>
        </w:rPr>
      </w:pPr>
      <w:r>
        <w:rPr>
          <w:i/>
          <w:sz w:val="22"/>
        </w:rPr>
        <w:t xml:space="preserve"> </w:t>
      </w:r>
      <w:r w:rsidRPr="00AC5BFA">
        <w:rPr>
          <w:i/>
          <w:sz w:val="22"/>
        </w:rPr>
        <w:t>-St. Louis</w:t>
      </w:r>
      <w:r w:rsidR="009327DD">
        <w:rPr>
          <w:i/>
          <w:sz w:val="22"/>
        </w:rPr>
        <w:t xml:space="preserve"> (UMSL)</w:t>
      </w:r>
      <w:r>
        <w:rPr>
          <w:i/>
          <w:sz w:val="22"/>
        </w:rPr>
        <w:t>, St. Louis,</w:t>
      </w:r>
      <w:r w:rsidR="008302E3">
        <w:rPr>
          <w:i/>
          <w:sz w:val="22"/>
        </w:rPr>
        <w:t xml:space="preserve"> USA,</w:t>
      </w:r>
      <w:r w:rsidRPr="00AC5BFA">
        <w:rPr>
          <w:i/>
          <w:sz w:val="22"/>
        </w:rPr>
        <w:t xml:space="preserve"> </w:t>
      </w:r>
      <w:hyperlink r:id="rId7" w:history="1">
        <w:r w:rsidRPr="00AC5BFA">
          <w:rPr>
            <w:rStyle w:val="Hyperlink"/>
            <w:i/>
            <w:sz w:val="22"/>
          </w:rPr>
          <w:t>handel@umsl.edu</w:t>
        </w:r>
      </w:hyperlink>
    </w:p>
    <w:p w14:paraId="12C3EB1A" w14:textId="77777777" w:rsidR="00C75F59" w:rsidRPr="00534AD6" w:rsidRDefault="00C75F59" w:rsidP="00AC5BFA">
      <w:pPr>
        <w:jc w:val="center"/>
        <w:rPr>
          <w:i/>
          <w:sz w:val="16"/>
          <w:vertAlign w:val="superscript"/>
        </w:rPr>
      </w:pPr>
    </w:p>
    <w:p w14:paraId="5399899B" w14:textId="77777777" w:rsidR="00C75F59" w:rsidRDefault="00C75F59" w:rsidP="00C75F59">
      <w:pPr>
        <w:jc w:val="center"/>
        <w:rPr>
          <w:rFonts w:eastAsia="Times New Roman"/>
          <w:lang w:eastAsia="fr-FR"/>
        </w:rPr>
        <w:sectPr w:rsidR="00C75F59" w:rsidSect="008302E3">
          <w:endnotePr>
            <w:numFmt w:val="decimal"/>
          </w:endnotePr>
          <w:type w:val="continuous"/>
          <w:pgSz w:w="11900" w:h="16840"/>
          <w:pgMar w:top="1080" w:right="907" w:bottom="1440" w:left="907" w:header="720" w:footer="720" w:gutter="0"/>
          <w:cols w:space="468"/>
          <w:docGrid w:linePitch="360"/>
        </w:sectPr>
      </w:pPr>
    </w:p>
    <w:p w14:paraId="3D0192D9" w14:textId="3B27C59C" w:rsidR="00F13334" w:rsidRDefault="00F13334" w:rsidP="00F13334">
      <w:pPr>
        <w:pStyle w:val="Abstract"/>
        <w:rPr>
          <w:i/>
          <w:iCs/>
        </w:rPr>
      </w:pPr>
      <w:r>
        <w:rPr>
          <w:i/>
          <w:iCs/>
        </w:rPr>
        <w:t>Abstract</w:t>
      </w:r>
      <w:r>
        <w:t>—</w:t>
      </w:r>
      <w:r w:rsidR="00E80B04">
        <w:t>Our</w:t>
      </w:r>
      <w:r w:rsidR="001126D8">
        <w:t xml:space="preserve"> quantum theory of fundamental 1/f noise anticipated </w:t>
      </w:r>
      <w:r w:rsidR="00E80B04">
        <w:t xml:space="preserve">since 1975, </w:t>
      </w:r>
      <w:r w:rsidR="001126D8">
        <w:t>and used</w:t>
      </w:r>
      <w:r w:rsidR="00E80B04">
        <w:t>,</w:t>
      </w:r>
      <w:r w:rsidR="001126D8">
        <w:t xml:space="preserve"> the theory of decoherence, which was developed two decades later. The quantum theory of the conventional and coherent quantum 1/f effects started precisely from the mixture of states selected by the interaction with the environment, with random phases, states later called “</w:t>
      </w:r>
      <w:proofErr w:type="spellStart"/>
      <w:r w:rsidR="001126D8">
        <w:t>einselected</w:t>
      </w:r>
      <w:proofErr w:type="spellEnd"/>
      <w:r w:rsidR="001126D8">
        <w:t xml:space="preserve"> states.” The two quantum 1/f effects are thus both “infrared divergence” and “decoherence” phenomena that include the interaction with the rest of the world. This misunderstanding, initiated by van Kampen and </w:t>
      </w:r>
      <w:r w:rsidR="00E80B04">
        <w:t xml:space="preserve">two </w:t>
      </w:r>
      <w:r w:rsidR="001126D8">
        <w:t>others, delayed progress by 40 years.</w:t>
      </w:r>
    </w:p>
    <w:p w14:paraId="006B61A2" w14:textId="623F985D" w:rsidR="00F13334" w:rsidRPr="004D72B5" w:rsidRDefault="00F13334" w:rsidP="00F13334">
      <w:pPr>
        <w:pStyle w:val="Keywords"/>
      </w:pPr>
      <w:r w:rsidRPr="004D72B5">
        <w:t>Keywords—</w:t>
      </w:r>
      <w:r w:rsidR="001126D8">
        <w:t xml:space="preserve">1/f noise, decoherence, quantum 1/f effects, quantum 1/f noise, </w:t>
      </w:r>
      <w:proofErr w:type="spellStart"/>
      <w:r w:rsidR="001126D8">
        <w:t>einselection</w:t>
      </w:r>
      <w:proofErr w:type="spellEnd"/>
      <w:r w:rsidR="001126D8">
        <w:t>, infrared divergence, phase noise</w:t>
      </w:r>
    </w:p>
    <w:p w14:paraId="328D2C50" w14:textId="4C0C1846" w:rsidR="00F13334" w:rsidRPr="00D632BE" w:rsidRDefault="00F13334" w:rsidP="00F13334">
      <w:pPr>
        <w:pStyle w:val="Heading1"/>
      </w:pPr>
      <w:r>
        <w:t>Introduction</w:t>
      </w:r>
    </w:p>
    <w:p w14:paraId="7A4109A7" w14:textId="1322E6EB" w:rsidR="00614AAF" w:rsidRDefault="00F13334" w:rsidP="00C75F59">
      <w:pPr>
        <w:jc w:val="both"/>
        <w:rPr>
          <w:rFonts w:eastAsia="Times New Roman"/>
          <w:color w:val="000000"/>
          <w:shd w:val="clear" w:color="auto" w:fill="FFFFFF"/>
        </w:rPr>
      </w:pPr>
      <w:r>
        <w:rPr>
          <w:rFonts w:eastAsia="Times New Roman"/>
          <w:lang w:eastAsia="fr-FR"/>
        </w:rPr>
        <w:tab/>
      </w:r>
      <w:r w:rsidR="00AC5BFA" w:rsidRPr="005F3BB4">
        <w:rPr>
          <w:rFonts w:eastAsia="Times New Roman"/>
          <w:lang w:eastAsia="fr-FR"/>
        </w:rPr>
        <w:t>The Quantum Theory of 1/f Noise is a new aspect of quantum mechanics, introduced</w:t>
      </w:r>
      <w:r w:rsidR="005F3BB4">
        <w:rPr>
          <w:rFonts w:eastAsia="Times New Roman"/>
          <w:lang w:eastAsia="fr-FR"/>
        </w:rPr>
        <w:t xml:space="preserve"> [1]</w:t>
      </w:r>
      <w:r w:rsidR="00AC5BFA" w:rsidRPr="005F3BB4">
        <w:rPr>
          <w:rFonts w:eastAsia="Times New Roman"/>
          <w:lang w:eastAsia="fr-FR"/>
        </w:rPr>
        <w:t xml:space="preserve"> 1975 as an infrared divergence phenomenon</w:t>
      </w:r>
      <w:r w:rsidR="00D80C1B">
        <w:rPr>
          <w:rFonts w:eastAsia="Times New Roman"/>
          <w:lang w:eastAsia="fr-FR"/>
        </w:rPr>
        <w:t xml:space="preserve"> in both of its forms</w:t>
      </w:r>
      <w:r w:rsidR="00AC5BFA" w:rsidRPr="005F3BB4">
        <w:rPr>
          <w:rFonts w:eastAsia="Times New Roman"/>
          <w:lang w:eastAsia="fr-FR"/>
        </w:rPr>
        <w:t>. It is also a decoherence phenomenon</w:t>
      </w:r>
      <w:r w:rsidR="00D80C1B">
        <w:rPr>
          <w:rFonts w:eastAsia="Times New Roman"/>
          <w:lang w:eastAsia="fr-FR"/>
        </w:rPr>
        <w:t xml:space="preserve"> in both, the conventional and coherent Quantum 1/f Effects (Q1/</w:t>
      </w:r>
      <w:proofErr w:type="spellStart"/>
      <w:r w:rsidR="00D80C1B">
        <w:rPr>
          <w:rFonts w:eastAsia="Times New Roman"/>
          <w:lang w:eastAsia="fr-FR"/>
        </w:rPr>
        <w:t>fE</w:t>
      </w:r>
      <w:proofErr w:type="spellEnd"/>
      <w:r w:rsidR="00D80C1B">
        <w:rPr>
          <w:rFonts w:eastAsia="Times New Roman"/>
          <w:lang w:eastAsia="fr-FR"/>
        </w:rPr>
        <w:t>)</w:t>
      </w:r>
      <w:r w:rsidR="00AC5BFA" w:rsidRPr="005F3BB4">
        <w:rPr>
          <w:rFonts w:eastAsia="Times New Roman"/>
          <w:lang w:eastAsia="fr-FR"/>
        </w:rPr>
        <w:t xml:space="preserve">. Indeed, in the 1980’s, </w:t>
      </w:r>
      <w:r w:rsidR="00AC5BFA" w:rsidRPr="005F3BB4">
        <w:rPr>
          <w:rFonts w:eastAsia="Times New Roman"/>
          <w:color w:val="000000"/>
          <w:shd w:val="clear" w:color="auto" w:fill="FFFFFF"/>
        </w:rPr>
        <w:t>the Quantum Theory of 1/f Noise was misunderstood by some for many reasons, but </w:t>
      </w:r>
      <w:r w:rsidR="00AC5BFA" w:rsidRPr="005F3BB4">
        <w:rPr>
          <w:rFonts w:eastAsia="Times New Roman"/>
          <w:i/>
          <w:iCs/>
          <w:color w:val="000000"/>
        </w:rPr>
        <w:t>finally for only one reason:</w:t>
      </w:r>
      <w:r w:rsidR="00AC5BFA" w:rsidRPr="005F3BB4">
        <w:rPr>
          <w:rFonts w:eastAsia="Times New Roman"/>
          <w:color w:val="000000"/>
          <w:shd w:val="clear" w:color="auto" w:fill="FFFFFF"/>
        </w:rPr>
        <w:t> In general, the bremsstrahlung energy loss components emerging from any scattering, or from other processes, are known not to interfere with the main wave function. They are orthogonal, with phases differing by 90 degrees in a certain</w:t>
      </w:r>
      <w:r>
        <w:rPr>
          <w:rFonts w:eastAsia="Times New Roman"/>
          <w:color w:val="000000"/>
          <w:shd w:val="clear" w:color="auto" w:fill="FFFFFF"/>
        </w:rPr>
        <w:t xml:space="preserve"> </w:t>
      </w:r>
      <w:r w:rsidR="00AC5BFA" w:rsidRPr="005F3BB4">
        <w:rPr>
          <w:rFonts w:eastAsia="Times New Roman"/>
          <w:color w:val="000000"/>
          <w:shd w:val="clear" w:color="auto" w:fill="FFFFFF"/>
        </w:rPr>
        <w:t>representation. Therefore, some said that my theory, based on such interference, is not valid.  But t</w:t>
      </w:r>
      <w:r w:rsidR="009327DD" w:rsidRPr="005F3BB4">
        <w:rPr>
          <w:rFonts w:eastAsia="Times New Roman"/>
          <w:color w:val="000000"/>
          <w:shd w:val="clear" w:color="auto" w:fill="FFFFFF"/>
        </w:rPr>
        <w:t>he e</w:t>
      </w:r>
      <w:r w:rsidR="00820557" w:rsidRPr="005F3BB4">
        <w:rPr>
          <w:rFonts w:eastAsia="Times New Roman"/>
          <w:color w:val="000000"/>
          <w:shd w:val="clear" w:color="auto" w:fill="FFFFFF"/>
        </w:rPr>
        <w:t xml:space="preserve">xperiment always verified our Quantum </w:t>
      </w:r>
      <w:r w:rsidR="009327DD" w:rsidRPr="005F3BB4">
        <w:rPr>
          <w:rFonts w:eastAsia="Times New Roman"/>
          <w:color w:val="000000"/>
          <w:shd w:val="clear" w:color="auto" w:fill="FFFFFF"/>
        </w:rPr>
        <w:t>1/f</w:t>
      </w:r>
      <w:r w:rsidR="00AC5BFA" w:rsidRPr="005F3BB4">
        <w:rPr>
          <w:rFonts w:eastAsia="Times New Roman"/>
          <w:color w:val="000000"/>
          <w:shd w:val="clear" w:color="auto" w:fill="FFFFFF"/>
        </w:rPr>
        <w:t xml:space="preserve"> </w:t>
      </w:r>
      <w:r w:rsidR="00820557" w:rsidRPr="005F3BB4">
        <w:rPr>
          <w:rFonts w:eastAsia="Times New Roman"/>
          <w:color w:val="000000"/>
          <w:shd w:val="clear" w:color="auto" w:fill="FFFFFF"/>
        </w:rPr>
        <w:t xml:space="preserve">(Q1/f) </w:t>
      </w:r>
      <w:r w:rsidR="00AC5BFA" w:rsidRPr="005F3BB4">
        <w:rPr>
          <w:rFonts w:eastAsia="Times New Roman"/>
          <w:color w:val="000000"/>
          <w:shd w:val="clear" w:color="auto" w:fill="FFFFFF"/>
        </w:rPr>
        <w:t>formulas in all domains, universally.</w:t>
      </w:r>
    </w:p>
    <w:p w14:paraId="55F7BA19" w14:textId="23DD18A1" w:rsidR="00614AAF" w:rsidRDefault="00614AAF" w:rsidP="00C75F59">
      <w:pPr>
        <w:jc w:val="both"/>
        <w:rPr>
          <w:rFonts w:eastAsia="Times New Roman"/>
          <w:color w:val="000000"/>
          <w:shd w:val="clear" w:color="auto" w:fill="FFFFFF"/>
        </w:rPr>
      </w:pPr>
      <w:r>
        <w:rPr>
          <w:rFonts w:eastAsia="Times New Roman"/>
          <w:color w:val="000000"/>
          <w:shd w:val="clear" w:color="auto" w:fill="FFFFFF"/>
        </w:rPr>
        <w:tab/>
      </w:r>
      <w:r w:rsidR="00AC5BFA" w:rsidRPr="005F3BB4">
        <w:rPr>
          <w:rFonts w:eastAsia="Times New Roman"/>
          <w:color w:val="000000"/>
          <w:shd w:val="clear" w:color="auto" w:fill="FFFFFF"/>
        </w:rPr>
        <w:t xml:space="preserve">Their mistake </w:t>
      </w:r>
      <w:r w:rsidR="009327DD" w:rsidRPr="005F3BB4">
        <w:rPr>
          <w:rFonts w:eastAsia="Times New Roman"/>
          <w:color w:val="000000"/>
          <w:shd w:val="clear" w:color="auto" w:fill="FFFFFF"/>
        </w:rPr>
        <w:t xml:space="preserve">was </w:t>
      </w:r>
      <w:r w:rsidR="009327DD" w:rsidRPr="005F3BB4">
        <w:rPr>
          <w:rFonts w:eastAsia="Times New Roman"/>
          <w:i/>
          <w:color w:val="000000"/>
          <w:shd w:val="clear" w:color="auto" w:fill="FFFFFF"/>
        </w:rPr>
        <w:t>ignoring</w:t>
      </w:r>
      <w:r w:rsidR="00AC5BFA" w:rsidRPr="005F3BB4">
        <w:rPr>
          <w:rFonts w:eastAsia="Times New Roman"/>
          <w:i/>
          <w:color w:val="000000"/>
          <w:shd w:val="clear" w:color="auto" w:fill="FFFFFF"/>
        </w:rPr>
        <w:t xml:space="preserve"> </w:t>
      </w:r>
      <w:r w:rsidR="00AC5BFA" w:rsidRPr="00D80C1B">
        <w:rPr>
          <w:rFonts w:eastAsia="Times New Roman"/>
          <w:i/>
          <w:color w:val="000000"/>
          <w:shd w:val="clear" w:color="auto" w:fill="FFFFFF"/>
        </w:rPr>
        <w:t>the universal phenomenon of decoherence</w:t>
      </w:r>
      <w:r w:rsidR="00AC5BFA" w:rsidRPr="005F3BB4">
        <w:rPr>
          <w:rFonts w:eastAsia="Times New Roman"/>
          <w:color w:val="000000"/>
          <w:shd w:val="clear" w:color="auto" w:fill="FFFFFF"/>
        </w:rPr>
        <w:t>.  Indeed, soon after the superposition state with 90 degrees phase differences is created, decoherence scrambles th</w:t>
      </w:r>
      <w:r w:rsidR="009327DD" w:rsidRPr="005F3BB4">
        <w:rPr>
          <w:rFonts w:eastAsia="Times New Roman"/>
          <w:color w:val="000000"/>
          <w:shd w:val="clear" w:color="auto" w:fill="FFFFFF"/>
        </w:rPr>
        <w:t>e phases, randomizing them, as we always assumed in our</w:t>
      </w:r>
      <w:r w:rsidR="00AC5BFA" w:rsidRPr="005F3BB4">
        <w:rPr>
          <w:rFonts w:eastAsia="Times New Roman"/>
          <w:color w:val="000000"/>
          <w:shd w:val="clear" w:color="auto" w:fill="FFFFFF"/>
        </w:rPr>
        <w:t xml:space="preserve"> theory of the conventional and coherent quantum 1/f </w:t>
      </w:r>
      <w:r w:rsidR="009327DD" w:rsidRPr="005F3BB4">
        <w:rPr>
          <w:rFonts w:eastAsia="Times New Roman"/>
          <w:color w:val="000000"/>
          <w:shd w:val="clear" w:color="auto" w:fill="FFFFFF"/>
        </w:rPr>
        <w:t>effects, which we</w:t>
      </w:r>
      <w:r w:rsidR="00AC5BFA" w:rsidRPr="005F3BB4">
        <w:rPr>
          <w:rFonts w:eastAsia="Times New Roman"/>
          <w:color w:val="000000"/>
          <w:shd w:val="clear" w:color="auto" w:fill="FFFFFF"/>
        </w:rPr>
        <w:t xml:space="preserve"> introduced. </w:t>
      </w:r>
      <w:r w:rsidR="00D80C1B">
        <w:rPr>
          <w:rFonts w:eastAsia="Times New Roman"/>
          <w:color w:val="000000"/>
          <w:shd w:val="clear" w:color="auto" w:fill="FFFFFF"/>
        </w:rPr>
        <w:t>In general, in times of the order of 10</w:t>
      </w:r>
      <w:r w:rsidR="00D80C1B" w:rsidRPr="00D80C1B">
        <w:rPr>
          <w:rFonts w:eastAsia="Times New Roman"/>
          <w:color w:val="000000"/>
          <w:shd w:val="clear" w:color="auto" w:fill="FFFFFF"/>
          <w:vertAlign w:val="superscript"/>
        </w:rPr>
        <w:t>-8</w:t>
      </w:r>
      <w:r w:rsidR="00D80C1B">
        <w:rPr>
          <w:rFonts w:eastAsia="Times New Roman"/>
          <w:color w:val="000000"/>
          <w:shd w:val="clear" w:color="auto" w:fill="FFFFFF"/>
        </w:rPr>
        <w:t xml:space="preserve"> </w:t>
      </w:r>
      <w:proofErr w:type="spellStart"/>
      <w:r w:rsidR="00D80C1B">
        <w:rPr>
          <w:rFonts w:eastAsia="Times New Roman"/>
          <w:color w:val="000000"/>
          <w:shd w:val="clear" w:color="auto" w:fill="FFFFFF"/>
        </w:rPr>
        <w:t>s</w:t>
      </w:r>
      <w:proofErr w:type="spellEnd"/>
      <w:r w:rsidR="00D80C1B">
        <w:rPr>
          <w:rFonts w:eastAsia="Times New Roman"/>
          <w:color w:val="000000"/>
          <w:shd w:val="clear" w:color="auto" w:fill="FFFFFF"/>
        </w:rPr>
        <w:t xml:space="preserve"> the superposition of states interacts with the environment and is replaced by a mixture of “</w:t>
      </w:r>
      <w:proofErr w:type="spellStart"/>
      <w:r w:rsidR="00D80C1B">
        <w:rPr>
          <w:rFonts w:eastAsia="Times New Roman"/>
          <w:color w:val="000000"/>
          <w:shd w:val="clear" w:color="auto" w:fill="FFFFFF"/>
        </w:rPr>
        <w:t>einselected</w:t>
      </w:r>
      <w:proofErr w:type="spellEnd"/>
      <w:r w:rsidR="00D80C1B">
        <w:rPr>
          <w:rFonts w:eastAsia="Times New Roman"/>
          <w:color w:val="000000"/>
          <w:shd w:val="clear" w:color="auto" w:fill="FFFFFF"/>
        </w:rPr>
        <w:t>” states</w:t>
      </w:r>
      <w:r>
        <w:rPr>
          <w:rFonts w:eastAsia="Times New Roman"/>
          <w:color w:val="000000"/>
          <w:shd w:val="clear" w:color="auto" w:fill="FFFFFF"/>
        </w:rPr>
        <w:t xml:space="preserve"> [2]-[4]</w:t>
      </w:r>
      <w:r w:rsidR="00D80C1B">
        <w:rPr>
          <w:rFonts w:eastAsia="Times New Roman"/>
          <w:color w:val="000000"/>
          <w:shd w:val="clear" w:color="auto" w:fill="FFFFFF"/>
        </w:rPr>
        <w:t xml:space="preserve">. The latter are states that are much more stable in the interaction with the environment. </w:t>
      </w:r>
      <w:r w:rsidR="00AC5BFA" w:rsidRPr="005F3BB4">
        <w:rPr>
          <w:rFonts w:eastAsia="Times New Roman"/>
          <w:color w:val="000000"/>
          <w:shd w:val="clear" w:color="auto" w:fill="FFFFFF"/>
        </w:rPr>
        <w:t xml:space="preserve">This is also why the Schrödinger cat is never found half dead and half alive, and why we don't have </w:t>
      </w:r>
      <w:r w:rsidR="009327DD" w:rsidRPr="005F3BB4">
        <w:rPr>
          <w:rFonts w:eastAsia="Times New Roman"/>
          <w:color w:val="000000"/>
          <w:shd w:val="clear" w:color="auto" w:fill="FFFFFF"/>
        </w:rPr>
        <w:t xml:space="preserve">good </w:t>
      </w:r>
      <w:r w:rsidR="00AC5BFA" w:rsidRPr="005F3BB4">
        <w:rPr>
          <w:rFonts w:eastAsia="Times New Roman"/>
          <w:color w:val="000000"/>
          <w:shd w:val="clear" w:color="auto" w:fill="FFFFFF"/>
        </w:rPr>
        <w:t>quantum com</w:t>
      </w:r>
      <w:r w:rsidR="00380EDA">
        <w:rPr>
          <w:rFonts w:eastAsia="Times New Roman"/>
          <w:color w:val="000000"/>
          <w:shd w:val="clear" w:color="auto" w:fill="FFFFFF"/>
        </w:rPr>
        <w:t>puters</w:t>
      </w:r>
      <w:r w:rsidR="00752E18">
        <w:rPr>
          <w:rFonts w:eastAsia="Times New Roman"/>
          <w:color w:val="000000"/>
          <w:shd w:val="clear" w:color="auto" w:fill="FFFFFF"/>
        </w:rPr>
        <w:t>! </w:t>
      </w:r>
    </w:p>
    <w:p w14:paraId="7C3F892F" w14:textId="52B23908" w:rsidR="00F13334" w:rsidRDefault="00614AAF" w:rsidP="00C75F59">
      <w:pPr>
        <w:jc w:val="both"/>
        <w:rPr>
          <w:rFonts w:eastAsia="Times New Roman"/>
          <w:color w:val="000000"/>
          <w:shd w:val="clear" w:color="auto" w:fill="FFFFFF"/>
        </w:rPr>
      </w:pPr>
      <w:r>
        <w:rPr>
          <w:rFonts w:eastAsia="Times New Roman"/>
          <w:color w:val="000000"/>
          <w:shd w:val="clear" w:color="auto" w:fill="FFFFFF"/>
        </w:rPr>
        <w:tab/>
      </w:r>
      <w:r w:rsidR="00752E18">
        <w:rPr>
          <w:rFonts w:eastAsia="Times New Roman"/>
          <w:color w:val="000000"/>
          <w:shd w:val="clear" w:color="auto" w:fill="FFFFFF"/>
        </w:rPr>
        <w:t>This may have been</w:t>
      </w:r>
      <w:r w:rsidR="00AC5BFA" w:rsidRPr="005F3BB4">
        <w:rPr>
          <w:rFonts w:eastAsia="Times New Roman"/>
          <w:color w:val="000000"/>
          <w:shd w:val="clear" w:color="auto" w:fill="FFFFFF"/>
        </w:rPr>
        <w:t xml:space="preserve"> understood </w:t>
      </w:r>
      <w:r w:rsidR="00752E18">
        <w:rPr>
          <w:rFonts w:eastAsia="Times New Roman"/>
          <w:color w:val="000000"/>
          <w:shd w:val="clear" w:color="auto" w:fill="FFFFFF"/>
        </w:rPr>
        <w:t xml:space="preserve">now </w:t>
      </w:r>
      <w:r w:rsidR="00AC5BFA" w:rsidRPr="005F3BB4">
        <w:rPr>
          <w:rFonts w:eastAsia="Times New Roman"/>
          <w:color w:val="000000"/>
          <w:shd w:val="clear" w:color="auto" w:fill="FFFFFF"/>
        </w:rPr>
        <w:t xml:space="preserve">by the scientific community, </w:t>
      </w:r>
      <w:r w:rsidR="009327DD" w:rsidRPr="005F3BB4">
        <w:rPr>
          <w:rFonts w:eastAsia="Times New Roman"/>
          <w:color w:val="000000"/>
          <w:shd w:val="clear" w:color="auto" w:fill="FFFFFF"/>
        </w:rPr>
        <w:t xml:space="preserve">particularly </w:t>
      </w:r>
      <w:r w:rsidR="00AC5BFA" w:rsidRPr="005F3BB4">
        <w:rPr>
          <w:rFonts w:eastAsia="Times New Roman"/>
          <w:color w:val="000000"/>
          <w:shd w:val="clear" w:color="auto" w:fill="FFFFFF"/>
        </w:rPr>
        <w:t>after a 2013 paper</w:t>
      </w:r>
      <w:r>
        <w:rPr>
          <w:rFonts w:eastAsia="Times New Roman"/>
          <w:color w:val="000000"/>
          <w:shd w:val="clear" w:color="auto" w:fill="FFFFFF"/>
        </w:rPr>
        <w:t xml:space="preserve"> [5</w:t>
      </w:r>
      <w:r w:rsidR="005F3BB4">
        <w:rPr>
          <w:rFonts w:eastAsia="Times New Roman"/>
          <w:color w:val="000000"/>
          <w:shd w:val="clear" w:color="auto" w:fill="FFFFFF"/>
        </w:rPr>
        <w:t>]</w:t>
      </w:r>
      <w:r w:rsidR="00AC5BFA" w:rsidRPr="005F3BB4">
        <w:rPr>
          <w:rFonts w:eastAsia="Times New Roman"/>
          <w:color w:val="000000"/>
          <w:shd w:val="clear" w:color="auto" w:fill="FFFFFF"/>
        </w:rPr>
        <w:t>, and there are no other obje</w:t>
      </w:r>
      <w:r w:rsidR="009327DD" w:rsidRPr="005F3BB4">
        <w:rPr>
          <w:rFonts w:eastAsia="Times New Roman"/>
          <w:color w:val="000000"/>
          <w:shd w:val="clear" w:color="auto" w:fill="FFFFFF"/>
        </w:rPr>
        <w:t>ctions left to our</w:t>
      </w:r>
      <w:r w:rsidR="00C84A3A" w:rsidRPr="005F3BB4">
        <w:rPr>
          <w:rFonts w:eastAsia="Times New Roman"/>
          <w:color w:val="000000"/>
          <w:shd w:val="clear" w:color="auto" w:fill="FFFFFF"/>
        </w:rPr>
        <w:t xml:space="preserve"> theory and to its </w:t>
      </w:r>
      <w:r w:rsidR="00AC5BFA" w:rsidRPr="005F3BB4">
        <w:rPr>
          <w:rFonts w:eastAsia="Times New Roman"/>
          <w:color w:val="000000"/>
          <w:shd w:val="clear" w:color="auto" w:fill="FFFFFF"/>
        </w:rPr>
        <w:t>simple, practical,</w:t>
      </w:r>
      <w:r w:rsidR="009327DD" w:rsidRPr="005F3BB4">
        <w:rPr>
          <w:rFonts w:eastAsia="Times New Roman"/>
          <w:color w:val="000000"/>
          <w:shd w:val="clear" w:color="auto" w:fill="FFFFFF"/>
        </w:rPr>
        <w:t xml:space="preserve"> univ</w:t>
      </w:r>
      <w:r w:rsidR="00752E18">
        <w:rPr>
          <w:rFonts w:eastAsia="Times New Roman"/>
          <w:color w:val="000000"/>
          <w:shd w:val="clear" w:color="auto" w:fill="FFFFFF"/>
        </w:rPr>
        <w:t>ersal engineering formulas. These</w:t>
      </w:r>
      <w:r w:rsidR="009327DD" w:rsidRPr="005F3BB4">
        <w:rPr>
          <w:rFonts w:eastAsia="Times New Roman"/>
          <w:color w:val="000000"/>
          <w:shd w:val="clear" w:color="auto" w:fill="FFFFFF"/>
        </w:rPr>
        <w:t xml:space="preserve"> are</w:t>
      </w:r>
      <w:r w:rsidR="00AC5BFA" w:rsidRPr="005F3BB4">
        <w:rPr>
          <w:rFonts w:eastAsia="Times New Roman"/>
          <w:color w:val="000000"/>
          <w:shd w:val="clear" w:color="auto" w:fill="FFFFFF"/>
        </w:rPr>
        <w:t xml:space="preserve"> applicable to all high-tech applications, for materials, devices and systems, existing in any domain</w:t>
      </w:r>
      <w:r w:rsidR="009327DD" w:rsidRPr="005F3BB4">
        <w:rPr>
          <w:rFonts w:eastAsia="Times New Roman"/>
          <w:color w:val="000000"/>
          <w:shd w:val="clear" w:color="auto" w:fill="FFFFFF"/>
        </w:rPr>
        <w:t xml:space="preserve"> in time and space</w:t>
      </w:r>
      <w:r w:rsidR="00AC5BFA" w:rsidRPr="005F3BB4">
        <w:rPr>
          <w:rFonts w:eastAsia="Times New Roman"/>
          <w:color w:val="000000"/>
          <w:shd w:val="clear" w:color="auto" w:fill="FFFFFF"/>
        </w:rPr>
        <w:t xml:space="preserve">, </w:t>
      </w:r>
      <w:r w:rsidR="009327DD" w:rsidRPr="005F3BB4">
        <w:rPr>
          <w:rFonts w:eastAsia="Times New Roman"/>
          <w:color w:val="000000"/>
          <w:shd w:val="clear" w:color="auto" w:fill="FFFFFF"/>
        </w:rPr>
        <w:t>including also sensors or high stability resonators, oscillators and clocks</w:t>
      </w:r>
      <w:r w:rsidR="00AC5BFA" w:rsidRPr="005F3BB4">
        <w:rPr>
          <w:rFonts w:eastAsia="Times New Roman"/>
          <w:color w:val="000000"/>
          <w:shd w:val="clear" w:color="auto" w:fill="FFFFFF"/>
        </w:rPr>
        <w:t xml:space="preserve">. It’s as basic as time and space, as it also happens </w:t>
      </w:r>
      <w:r w:rsidR="00F13334">
        <w:rPr>
          <w:rFonts w:eastAsia="Times New Roman"/>
          <w:color w:val="000000"/>
          <w:shd w:val="clear" w:color="auto" w:fill="FFFFFF"/>
        </w:rPr>
        <w:t xml:space="preserve">in the macroscopic world </w:t>
      </w:r>
      <w:r w:rsidR="00AC5BFA" w:rsidRPr="005F3BB4">
        <w:rPr>
          <w:rFonts w:eastAsia="Times New Roman"/>
          <w:color w:val="000000"/>
          <w:shd w:val="clear" w:color="auto" w:fill="FFFFFF"/>
        </w:rPr>
        <w:t xml:space="preserve">with gravitons as </w:t>
      </w:r>
      <w:proofErr w:type="spellStart"/>
      <w:r w:rsidR="00AC5BFA" w:rsidRPr="005F3BB4">
        <w:rPr>
          <w:rFonts w:eastAsia="Times New Roman"/>
          <w:color w:val="000000"/>
          <w:shd w:val="clear" w:color="auto" w:fill="FFFFFF"/>
        </w:rPr>
        <w:t>infraquanta</w:t>
      </w:r>
      <w:proofErr w:type="spellEnd"/>
      <w:r w:rsidR="009327DD" w:rsidRPr="005F3BB4">
        <w:rPr>
          <w:rFonts w:eastAsia="Times New Roman"/>
          <w:color w:val="000000"/>
          <w:shd w:val="clear" w:color="auto" w:fill="FFFFFF"/>
        </w:rPr>
        <w:t xml:space="preserve">, instead </w:t>
      </w:r>
      <w:r w:rsidR="009327DD" w:rsidRPr="005F3BB4">
        <w:rPr>
          <w:rFonts w:eastAsia="Times New Roman"/>
          <w:color w:val="000000"/>
          <w:shd w:val="clear" w:color="auto" w:fill="FFFFFF"/>
        </w:rPr>
        <w:t>of photons</w:t>
      </w:r>
      <w:r w:rsidR="00AC5BFA" w:rsidRPr="005F3BB4">
        <w:rPr>
          <w:rFonts w:eastAsia="Times New Roman"/>
          <w:color w:val="000000"/>
          <w:shd w:val="clear" w:color="auto" w:fill="FFFFFF"/>
        </w:rPr>
        <w:t>. It shapes all existence in time and space</w:t>
      </w:r>
      <w:r w:rsidR="00D80C1B">
        <w:rPr>
          <w:rFonts w:eastAsia="Times New Roman"/>
          <w:color w:val="000000"/>
          <w:shd w:val="clear" w:color="auto" w:fill="FFFFFF"/>
        </w:rPr>
        <w:t xml:space="preserve"> it is </w:t>
      </w:r>
      <w:r w:rsidR="00D80C1B" w:rsidRPr="00D80C1B">
        <w:rPr>
          <w:rFonts w:eastAsia="Times New Roman"/>
          <w:i/>
          <w:color w:val="000000"/>
          <w:shd w:val="clear" w:color="auto" w:fill="FFFFFF"/>
        </w:rPr>
        <w:t>the universal way of existence itself</w:t>
      </w:r>
      <w:r w:rsidR="00AC5BFA" w:rsidRPr="005F3BB4">
        <w:rPr>
          <w:rFonts w:eastAsia="Times New Roman"/>
          <w:color w:val="000000"/>
          <w:shd w:val="clear" w:color="auto" w:fill="FFFFFF"/>
        </w:rPr>
        <w:t xml:space="preserve">. It is caused, in final analysis, </w:t>
      </w:r>
      <w:r w:rsidR="00AC5BFA" w:rsidRPr="00F13334">
        <w:rPr>
          <w:rFonts w:eastAsia="Times New Roman"/>
          <w:i/>
          <w:color w:val="000000"/>
          <w:shd w:val="clear" w:color="auto" w:fill="FFFFFF"/>
        </w:rPr>
        <w:t>by the interaction of our system with the rest of the world.</w:t>
      </w:r>
      <w:r w:rsidR="009327DD" w:rsidRPr="005F3BB4">
        <w:rPr>
          <w:rFonts w:eastAsia="Times New Roman"/>
          <w:color w:val="000000"/>
          <w:shd w:val="clear" w:color="auto" w:fill="FFFFFF"/>
        </w:rPr>
        <w:t xml:space="preserve">  </w:t>
      </w:r>
      <w:r w:rsidR="00F13334">
        <w:rPr>
          <w:rFonts w:eastAsia="Times New Roman"/>
          <w:color w:val="000000"/>
          <w:shd w:val="clear" w:color="auto" w:fill="FFFFFF"/>
        </w:rPr>
        <w:t>Alternatively, as we show below, the same result can be obtained in the Quantum Information Theory (QIT) approach, by considering this environment under our observation threshold, i.e., by simply ignoring it and possible negative entropy states left in it. The latter not only fail to provide us with the expected choice in a potential measurement, but have instead a pre-selected outcome.</w:t>
      </w:r>
    </w:p>
    <w:p w14:paraId="1562A410" w14:textId="350EAEC9" w:rsidR="00F13334" w:rsidRPr="00D632BE" w:rsidRDefault="00F13334" w:rsidP="00F13334">
      <w:pPr>
        <w:pStyle w:val="Heading1"/>
      </w:pPr>
      <w:r>
        <w:t>Decoherence</w:t>
      </w:r>
      <w:r w:rsidRPr="00D632BE">
        <w:t xml:space="preserve"> </w:t>
      </w:r>
    </w:p>
    <w:p w14:paraId="2BE4BB22" w14:textId="0E88A6C1" w:rsidR="005F3BB4" w:rsidRPr="005F3BB4" w:rsidRDefault="00F13334" w:rsidP="00C75F59">
      <w:pPr>
        <w:jc w:val="both"/>
        <w:rPr>
          <w:rFonts w:eastAsia="Times New Roman"/>
          <w:lang w:eastAsia="fr-FR"/>
        </w:rPr>
      </w:pPr>
      <w:r>
        <w:rPr>
          <w:rFonts w:eastAsia="Times New Roman"/>
          <w:color w:val="000000"/>
          <w:shd w:val="clear" w:color="auto" w:fill="FFFFFF"/>
        </w:rPr>
        <w:tab/>
        <w:t xml:space="preserve"> </w:t>
      </w:r>
      <w:r w:rsidR="009327DD" w:rsidRPr="005F3BB4">
        <w:rPr>
          <w:rFonts w:eastAsia="Times New Roman"/>
          <w:lang w:eastAsia="fr-FR"/>
        </w:rPr>
        <w:t>A</w:t>
      </w:r>
      <w:r w:rsidR="00AC5BFA" w:rsidRPr="005F3BB4">
        <w:rPr>
          <w:rFonts w:eastAsia="Times New Roman"/>
          <w:lang w:eastAsia="fr-FR"/>
        </w:rPr>
        <w:t>s pointed out by us</w:t>
      </w:r>
      <w:r w:rsidR="00614AAF">
        <w:rPr>
          <w:rFonts w:eastAsia="Times New Roman"/>
          <w:lang w:eastAsia="fr-FR"/>
        </w:rPr>
        <w:t xml:space="preserve"> [6</w:t>
      </w:r>
      <w:r w:rsidR="00FE2625">
        <w:rPr>
          <w:rFonts w:eastAsia="Times New Roman"/>
          <w:lang w:eastAsia="fr-FR"/>
        </w:rPr>
        <w:t>]</w:t>
      </w:r>
      <w:r w:rsidR="00AC5BFA" w:rsidRPr="005F3BB4">
        <w:rPr>
          <w:rFonts w:eastAsia="Times New Roman"/>
          <w:lang w:eastAsia="fr-FR"/>
        </w:rPr>
        <w:t xml:space="preserve"> since 1982, the phases of the bremsstrahlung energy loss components of the outgoing wave function in a scattering process are randomized, as implied by the density matrix formalism used in that paper</w:t>
      </w:r>
      <w:r w:rsidR="006A1260">
        <w:rPr>
          <w:rFonts w:eastAsia="Times New Roman"/>
          <w:lang w:eastAsia="fr-FR"/>
        </w:rPr>
        <w:t xml:space="preserve"> in anticipation of later results of the theory of Decoherence</w:t>
      </w:r>
      <w:r w:rsidR="00614AAF">
        <w:rPr>
          <w:rFonts w:eastAsia="Times New Roman"/>
          <w:lang w:eastAsia="fr-FR"/>
        </w:rPr>
        <w:t xml:space="preserve"> that was developed later, in the eighties</w:t>
      </w:r>
      <w:r w:rsidR="00AC5BFA" w:rsidRPr="005F3BB4">
        <w:rPr>
          <w:rFonts w:eastAsia="Times New Roman"/>
          <w:lang w:eastAsia="fr-FR"/>
        </w:rPr>
        <w:t>.</w:t>
      </w:r>
    </w:p>
    <w:p w14:paraId="1694FECE" w14:textId="030B9713" w:rsidR="00F80F70" w:rsidRDefault="00614AAF" w:rsidP="00C75F59">
      <w:pPr>
        <w:jc w:val="both"/>
        <w:rPr>
          <w:rFonts w:eastAsia="Times New Roman"/>
          <w:lang w:eastAsia="fr-FR"/>
        </w:rPr>
      </w:pPr>
      <w:r>
        <w:rPr>
          <w:rFonts w:eastAsia="Times New Roman"/>
          <w:lang w:eastAsia="fr-FR"/>
        </w:rPr>
        <w:tab/>
        <w:t>Decoherence is the process of continuous, measurement-like, interaction of the quantum system with its environment. It quickly replaces exquisite, often complex (coherent) superpositions of states resulting from interaction processes like scattering, with an (incoherent) mixture of simpler states, that are much more stable in interaction with the environment, and have thus a more objective existence, because one can find them in repeated measurements over times much larger than the decoherence time. These states are called the ”</w:t>
      </w:r>
      <w:proofErr w:type="spellStart"/>
      <w:r>
        <w:rPr>
          <w:rFonts w:eastAsia="Times New Roman"/>
          <w:lang w:eastAsia="fr-FR"/>
        </w:rPr>
        <w:t>einselected</w:t>
      </w:r>
      <w:proofErr w:type="spellEnd"/>
      <w:r>
        <w:rPr>
          <w:rFonts w:eastAsia="Times New Roman"/>
          <w:lang w:eastAsia="fr-FR"/>
        </w:rPr>
        <w:t xml:space="preserve"> pointer states”</w:t>
      </w:r>
      <w:r w:rsidR="00B971B0">
        <w:rPr>
          <w:rFonts w:eastAsia="Times New Roman"/>
          <w:lang w:eastAsia="fr-FR"/>
        </w:rPr>
        <w:t xml:space="preserve"> [2</w:t>
      </w:r>
      <w:r>
        <w:rPr>
          <w:rFonts w:eastAsia="Times New Roman"/>
          <w:lang w:eastAsia="fr-FR"/>
        </w:rPr>
        <w:t>]</w:t>
      </w:r>
      <w:r w:rsidR="00B971B0">
        <w:rPr>
          <w:rFonts w:eastAsia="Times New Roman"/>
          <w:lang w:eastAsia="fr-FR"/>
        </w:rPr>
        <w:t>-[4], [7]</w:t>
      </w:r>
      <w:r>
        <w:rPr>
          <w:rFonts w:eastAsia="Times New Roman"/>
          <w:lang w:eastAsia="fr-FR"/>
        </w:rPr>
        <w:t>, and the process in which the environment selects them as the relatively stable descendants of the initial coherent state is known as “</w:t>
      </w:r>
      <w:proofErr w:type="spellStart"/>
      <w:r>
        <w:rPr>
          <w:rFonts w:eastAsia="Times New Roman"/>
          <w:lang w:eastAsia="fr-FR"/>
        </w:rPr>
        <w:t>einselection</w:t>
      </w:r>
      <w:proofErr w:type="spellEnd"/>
      <w:r>
        <w:rPr>
          <w:rFonts w:eastAsia="Times New Roman"/>
          <w:lang w:eastAsia="fr-FR"/>
        </w:rPr>
        <w:t xml:space="preserve">.” </w:t>
      </w:r>
      <w:r w:rsidR="00F80F70">
        <w:rPr>
          <w:rFonts w:eastAsia="Times New Roman"/>
          <w:lang w:eastAsia="fr-FR"/>
        </w:rPr>
        <w:t xml:space="preserve">For scattering of an electron or other charged particle on a center of force or arbitrary potential, this mixture of </w:t>
      </w:r>
      <w:proofErr w:type="spellStart"/>
      <w:r w:rsidR="00F80F70">
        <w:rPr>
          <w:rFonts w:eastAsia="Times New Roman"/>
          <w:lang w:eastAsia="fr-FR"/>
        </w:rPr>
        <w:t>einselected</w:t>
      </w:r>
      <w:proofErr w:type="spellEnd"/>
      <w:r w:rsidR="00F80F70">
        <w:rPr>
          <w:rFonts w:eastAsia="Times New Roman"/>
          <w:lang w:eastAsia="fr-FR"/>
        </w:rPr>
        <w:t xml:space="preserve"> outgoing </w:t>
      </w:r>
      <w:r w:rsidR="00F13334">
        <w:rPr>
          <w:rFonts w:eastAsia="Times New Roman"/>
          <w:lang w:eastAsia="fr-FR"/>
        </w:rPr>
        <w:t xml:space="preserve">Heisenberg </w:t>
      </w:r>
      <w:r w:rsidR="00F80F70">
        <w:rPr>
          <w:rFonts w:eastAsia="Times New Roman"/>
          <w:lang w:eastAsia="fr-FR"/>
        </w:rPr>
        <w:t>states is</w:t>
      </w:r>
    </w:p>
    <w:p w14:paraId="2EE65D8E" w14:textId="72178F88" w:rsidR="00F80F70" w:rsidRDefault="00F80F70" w:rsidP="00C75F59">
      <w:pPr>
        <w:jc w:val="both"/>
        <w:rPr>
          <w:rFonts w:eastAsia="Times New Roman"/>
          <w:lang w:eastAsia="fr-FR"/>
        </w:rPr>
      </w:pPr>
      <w:r>
        <w:rPr>
          <w:rFonts w:ascii="Symbol" w:hAnsi="Symbol"/>
        </w:rPr>
        <w:tab/>
      </w:r>
      <w:r w:rsidRPr="00652E6B">
        <w:rPr>
          <w:rFonts w:ascii="Symbol" w:hAnsi="Symbol"/>
        </w:rPr>
        <w:t></w:t>
      </w:r>
      <w:r w:rsidRPr="00652E6B">
        <w:t>(</w:t>
      </w:r>
      <w:r w:rsidRPr="00652E6B">
        <w:rPr>
          <w:b/>
        </w:rPr>
        <w:t>x</w:t>
      </w:r>
      <w:r w:rsidRPr="00652E6B">
        <w:t>) = (C/x)e</w:t>
      </w:r>
      <w:proofErr w:type="spellStart"/>
      <w:r w:rsidRPr="00652E6B">
        <w:rPr>
          <w:position w:val="6"/>
          <w:sz w:val="16"/>
        </w:rPr>
        <w:t>iKx</w:t>
      </w:r>
      <w:proofErr w:type="spellEnd"/>
      <w:r w:rsidRPr="00652E6B">
        <w:t xml:space="preserve"> [1 + </w:t>
      </w:r>
      <w:r w:rsidRPr="00652E6B">
        <w:rPr>
          <w:rFonts w:ascii="Symbol" w:hAnsi="Symbol"/>
          <w:sz w:val="22"/>
          <w:szCs w:val="28"/>
        </w:rPr>
        <w:t></w:t>
      </w:r>
      <w:r w:rsidRPr="00652E6B">
        <w:rPr>
          <w:b/>
          <w:position w:val="-4"/>
          <w:sz w:val="16"/>
        </w:rPr>
        <w:t>k</w:t>
      </w:r>
      <w:r w:rsidRPr="00652E6B">
        <w:rPr>
          <w:position w:val="-4"/>
          <w:sz w:val="16"/>
        </w:rPr>
        <w:t>l</w:t>
      </w:r>
      <w:r w:rsidRPr="00652E6B">
        <w:t>b(</w:t>
      </w:r>
      <w:proofErr w:type="spellStart"/>
      <w:r w:rsidRPr="00652E6B">
        <w:rPr>
          <w:b/>
        </w:rPr>
        <w:t>k</w:t>
      </w:r>
      <w:r w:rsidRPr="00652E6B">
        <w:t>,l</w:t>
      </w:r>
      <w:proofErr w:type="spellEnd"/>
      <w:r w:rsidRPr="00652E6B">
        <w:t>)e</w:t>
      </w:r>
      <w:r w:rsidRPr="00652E6B">
        <w:rPr>
          <w:position w:val="6"/>
          <w:sz w:val="16"/>
        </w:rPr>
        <w:t>-</w:t>
      </w:r>
      <w:proofErr w:type="spellStart"/>
      <w:r w:rsidRPr="00652E6B">
        <w:rPr>
          <w:position w:val="6"/>
          <w:sz w:val="16"/>
        </w:rPr>
        <w:t>iqx</w:t>
      </w:r>
      <w:proofErr w:type="spellEnd"/>
      <w:r w:rsidRPr="00652E6B">
        <w:t>].</w:t>
      </w:r>
      <w:r w:rsidR="00B57BB2">
        <w:tab/>
      </w:r>
      <w:r w:rsidR="00B57BB2">
        <w:tab/>
      </w:r>
      <w:r w:rsidR="001B1ECB">
        <w:t xml:space="preserve">  </w:t>
      </w:r>
      <w:r w:rsidR="00553FBB">
        <w:tab/>
      </w:r>
      <w:r w:rsidR="0089604B">
        <w:t>(1)</w:t>
      </w:r>
    </w:p>
    <w:p w14:paraId="569FD1FF" w14:textId="45628712" w:rsidR="00F80F70" w:rsidRDefault="00F80F70" w:rsidP="00C75F59">
      <w:pPr>
        <w:jc w:val="both"/>
        <w:rPr>
          <w:rFonts w:eastAsia="Times New Roman"/>
          <w:lang w:eastAsia="fr-FR"/>
        </w:rPr>
      </w:pPr>
      <w:r w:rsidRPr="00F80F70">
        <w:t xml:space="preserve">Here C is </w:t>
      </w:r>
      <w:r>
        <w:t>an amplitude factor, K the electron</w:t>
      </w:r>
      <w:r w:rsidRPr="00F80F70">
        <w:t xml:space="preserve"> wave vector magnitude, </w:t>
      </w:r>
      <w:r>
        <w:t>m its mass,</w:t>
      </w:r>
      <w:r w:rsidR="00F13334">
        <w:t xml:space="preserve"> x the distance from the scattering center,</w:t>
      </w:r>
      <w:r>
        <w:t xml:space="preserve"> </w:t>
      </w:r>
      <w:r w:rsidRPr="00F80F70">
        <w:t>b(</w:t>
      </w:r>
      <w:proofErr w:type="spellStart"/>
      <w:r w:rsidRPr="00F80F70">
        <w:rPr>
          <w:b/>
        </w:rPr>
        <w:t>k</w:t>
      </w:r>
      <w:r w:rsidRPr="00F80F70">
        <w:t>,l</w:t>
      </w:r>
      <w:proofErr w:type="spellEnd"/>
      <w:r w:rsidRPr="00F80F70">
        <w:t>)</w:t>
      </w:r>
      <w:r>
        <w:t>=|</w:t>
      </w:r>
      <w:r w:rsidRPr="00F80F70">
        <w:t>b(</w:t>
      </w:r>
      <w:proofErr w:type="spellStart"/>
      <w:r w:rsidRPr="00F80F70">
        <w:rPr>
          <w:b/>
        </w:rPr>
        <w:t>k</w:t>
      </w:r>
      <w:r w:rsidRPr="00F80F70">
        <w:t>,l</w:t>
      </w:r>
      <w:proofErr w:type="spellEnd"/>
      <w:r w:rsidRPr="00F80F70">
        <w:t>)</w:t>
      </w:r>
      <w:r>
        <w:t>|exp</w:t>
      </w:r>
      <w:r w:rsidRPr="00F80F70">
        <w:rPr>
          <w:rFonts w:ascii="Symbol" w:hAnsi="Symbol"/>
        </w:rPr>
        <w:t></w:t>
      </w:r>
      <w:r w:rsidRPr="00F80F70">
        <w:rPr>
          <w:rFonts w:ascii="Symbol" w:hAnsi="Symbol"/>
        </w:rPr>
        <w:t></w:t>
      </w:r>
      <w:r w:rsidRPr="00F80F70">
        <w:rPr>
          <w:b/>
          <w:vertAlign w:val="subscript"/>
        </w:rPr>
        <w:t>k</w:t>
      </w:r>
      <w:r w:rsidRPr="00F80F70">
        <w:rPr>
          <w:vertAlign w:val="subscript"/>
        </w:rPr>
        <w:t>l</w:t>
      </w:r>
      <w:r>
        <w:t xml:space="preserve">) </w:t>
      </w:r>
      <w:r w:rsidRPr="00F80F70">
        <w:t xml:space="preserve">the bremsstrahlung amplitude for photons of wave vector </w:t>
      </w:r>
      <w:r w:rsidRPr="00F80F70">
        <w:rPr>
          <w:b/>
        </w:rPr>
        <w:t>k</w:t>
      </w:r>
      <w:r>
        <w:t xml:space="preserve"> and polarization l</w:t>
      </w:r>
      <w:r w:rsidR="00F13334">
        <w:t>, with a random phase</w:t>
      </w:r>
      <w:r w:rsidR="00F13334" w:rsidRPr="00F13334">
        <w:rPr>
          <w:rFonts w:ascii="Symbol" w:hAnsi="Symbol"/>
        </w:rPr>
        <w:t></w:t>
      </w:r>
      <w:r w:rsidR="00F13334" w:rsidRPr="00F80F70">
        <w:rPr>
          <w:rFonts w:ascii="Symbol" w:hAnsi="Symbol"/>
        </w:rPr>
        <w:t></w:t>
      </w:r>
      <w:r w:rsidR="00F13334" w:rsidRPr="00F80F70">
        <w:rPr>
          <w:b/>
          <w:vertAlign w:val="subscript"/>
        </w:rPr>
        <w:t>k</w:t>
      </w:r>
      <w:r w:rsidR="00F13334" w:rsidRPr="00F80F70">
        <w:rPr>
          <w:vertAlign w:val="subscript"/>
        </w:rPr>
        <w:t>l</w:t>
      </w:r>
      <w:r w:rsidR="00B57BB2">
        <w:t xml:space="preserve">. </w:t>
      </w:r>
      <w:r w:rsidR="004871BE">
        <w:t xml:space="preserve"> </w:t>
      </w:r>
      <w:r w:rsidRPr="00F80F70">
        <w:t>The momentum magnitude loss</w:t>
      </w:r>
      <w:r>
        <w:t xml:space="preserve"> </w:t>
      </w:r>
      <w:r w:rsidRPr="00F80F70">
        <w:rPr>
          <w:sz w:val="21"/>
        </w:rPr>
        <w:t>q</w:t>
      </w:r>
      <w:r w:rsidR="003C1262" w:rsidRPr="000A76AA">
        <w:rPr>
          <w:color w:val="000000"/>
          <w:szCs w:val="46"/>
          <w:lang w:val="ru-RU"/>
        </w:rPr>
        <w:t>ћ</w:t>
      </w:r>
      <w:r w:rsidR="003C1262">
        <w:t xml:space="preserve"> </w:t>
      </w:r>
      <w:r>
        <w:t>=</w:t>
      </w:r>
      <w:proofErr w:type="spellStart"/>
      <w:r>
        <w:t>m</w:t>
      </w:r>
      <w:r w:rsidRPr="00F80F70">
        <w:t>ck</w:t>
      </w:r>
      <w:proofErr w:type="spellEnd"/>
      <w:r w:rsidRPr="00F80F70">
        <w:t>/K</w:t>
      </w:r>
      <w:r w:rsidRPr="00F80F70">
        <w:rPr>
          <w:rFonts w:ascii="Symbol" w:hAnsi="Symbol"/>
        </w:rPr>
        <w:t></w:t>
      </w:r>
      <w:r w:rsidRPr="00F80F70">
        <w:t>2</w:t>
      </w:r>
      <w:r w:rsidRPr="00F80F70">
        <w:rPr>
          <w:rFonts w:ascii="Symbol" w:hAnsi="Symbol"/>
        </w:rPr>
        <w:t></w:t>
      </w:r>
      <w:r>
        <w:t>m</w:t>
      </w:r>
      <w:r w:rsidRPr="00F80F70">
        <w:t>f/K is necessary for energy conservation in the Bremsstrahlung process</w:t>
      </w:r>
      <w:r w:rsidR="00F13334">
        <w:t xml:space="preserve"> with hf being the bremsstrahlung energy loss</w:t>
      </w:r>
      <w:r w:rsidRPr="00F80F70">
        <w:t>.</w:t>
      </w:r>
      <w:r w:rsidR="00F13334">
        <w:t xml:space="preserve"> This yields the quantum 1/f noise as known </w:t>
      </w:r>
      <w:r w:rsidR="00F13334">
        <w:rPr>
          <w:rFonts w:eastAsia="Times New Roman"/>
          <w:lang w:eastAsia="fr-FR"/>
        </w:rPr>
        <w:t>[1], [8]-[11]</w:t>
      </w:r>
      <w:r w:rsidR="00F13334">
        <w:t>.</w:t>
      </w:r>
    </w:p>
    <w:p w14:paraId="555C796E" w14:textId="1FBFC3D3" w:rsidR="00614AAF" w:rsidRDefault="0042047D" w:rsidP="00C75F59">
      <w:pPr>
        <w:jc w:val="both"/>
        <w:rPr>
          <w:rFonts w:eastAsia="Times New Roman"/>
          <w:lang w:eastAsia="fr-FR"/>
        </w:rPr>
      </w:pPr>
      <w:r>
        <w:rPr>
          <w:rFonts w:eastAsia="Times New Roman"/>
          <w:lang w:eastAsia="fr-FR"/>
        </w:rPr>
        <w:tab/>
      </w:r>
      <w:r w:rsidR="00614AAF">
        <w:rPr>
          <w:rFonts w:eastAsia="Times New Roman"/>
          <w:lang w:eastAsia="fr-FR"/>
        </w:rPr>
        <w:t>All this was found decades after the discovery of the quant</w:t>
      </w:r>
      <w:r w:rsidR="00BF2E44">
        <w:rPr>
          <w:rFonts w:eastAsia="Times New Roman"/>
          <w:lang w:eastAsia="fr-FR"/>
        </w:rPr>
        <w:t>um 1/f noise in the Fall of 1974</w:t>
      </w:r>
      <w:r w:rsidR="00F13334">
        <w:rPr>
          <w:rFonts w:eastAsia="Times New Roman"/>
          <w:lang w:eastAsia="fr-FR"/>
        </w:rPr>
        <w:t xml:space="preserve"> [1],</w:t>
      </w:r>
      <w:r w:rsidR="00B971B0">
        <w:rPr>
          <w:rFonts w:eastAsia="Times New Roman"/>
          <w:lang w:eastAsia="fr-FR"/>
        </w:rPr>
        <w:t xml:space="preserve"> [8]-[11]</w:t>
      </w:r>
      <w:r w:rsidR="00F13334">
        <w:rPr>
          <w:rFonts w:eastAsia="Times New Roman"/>
          <w:lang w:eastAsia="fr-FR"/>
        </w:rPr>
        <w:t>,</w:t>
      </w:r>
      <w:r w:rsidR="00614AAF">
        <w:rPr>
          <w:rFonts w:eastAsia="Times New Roman"/>
          <w:lang w:eastAsia="fr-FR"/>
        </w:rPr>
        <w:t xml:space="preserve"> a</w:t>
      </w:r>
      <w:r w:rsidR="00B971B0">
        <w:rPr>
          <w:rFonts w:eastAsia="Times New Roman"/>
          <w:lang w:eastAsia="fr-FR"/>
        </w:rPr>
        <w:t>nticip</w:t>
      </w:r>
      <w:r w:rsidR="00614AAF">
        <w:rPr>
          <w:rFonts w:eastAsia="Times New Roman"/>
          <w:lang w:eastAsia="fr-FR"/>
        </w:rPr>
        <w:t xml:space="preserve">ated the decoherence theory by decades, introducing for the first time the </w:t>
      </w:r>
      <w:proofErr w:type="spellStart"/>
      <w:r w:rsidR="00614AAF">
        <w:rPr>
          <w:rFonts w:eastAsia="Times New Roman"/>
          <w:lang w:eastAsia="fr-FR"/>
        </w:rPr>
        <w:t>einselected</w:t>
      </w:r>
      <w:proofErr w:type="spellEnd"/>
      <w:r w:rsidR="00614AAF">
        <w:rPr>
          <w:rFonts w:eastAsia="Times New Roman"/>
          <w:lang w:eastAsia="fr-FR"/>
        </w:rPr>
        <w:t xml:space="preserve"> states ad hoc, with different name, through physical insight, as the true mixture of states expected to emerge from the scattering of a charged particle </w:t>
      </w:r>
      <w:r w:rsidR="00614AAF">
        <w:rPr>
          <w:rFonts w:eastAsia="Times New Roman"/>
          <w:lang w:eastAsia="fr-FR"/>
        </w:rPr>
        <w:lastRenderedPageBreak/>
        <w:t xml:space="preserve">like an electron, with interaction with the electromagnetic field, including thus the presence of bremsstrahlung and virtual photons of arbitrarily low frequencies. This author gave these anticipated de facto </w:t>
      </w:r>
      <w:proofErr w:type="spellStart"/>
      <w:r w:rsidR="00614AAF">
        <w:rPr>
          <w:rFonts w:eastAsia="Times New Roman"/>
          <w:lang w:eastAsia="fr-FR"/>
        </w:rPr>
        <w:t>einselected</w:t>
      </w:r>
      <w:proofErr w:type="spellEnd"/>
      <w:r w:rsidR="00614AAF">
        <w:rPr>
          <w:rFonts w:eastAsia="Times New Roman"/>
          <w:lang w:eastAsia="fr-FR"/>
        </w:rPr>
        <w:t xml:space="preserve"> states, the name of “stochastic Schrödinger field,” introducing random phases of the bremsstrahlung energy loss components resulting in practice from the outgoing state in any scattering experiment involving an electron or any other charged particle in interaction with the environment.</w:t>
      </w:r>
    </w:p>
    <w:p w14:paraId="57AB566A" w14:textId="0CC5E462" w:rsidR="00614AAF" w:rsidRDefault="00614AAF" w:rsidP="00C75F59">
      <w:pPr>
        <w:jc w:val="both"/>
        <w:rPr>
          <w:rFonts w:eastAsia="Times New Roman"/>
          <w:lang w:eastAsia="fr-FR"/>
        </w:rPr>
      </w:pPr>
      <w:r>
        <w:rPr>
          <w:rFonts w:eastAsia="Times New Roman"/>
          <w:lang w:eastAsia="fr-FR"/>
        </w:rPr>
        <w:tab/>
        <w:t>Aldert van der Ziel had a deep abiding respect for the fundamental 1/f noise. He had struggled his whole life to understand the physical nature and origin of this universal phenomenon. As soon as he realized the conceptual simplicity and universality of the quantum 1/f (Q1/f) derivation, as a property of the new notions of physical cross sections and process rates, he start</w:t>
      </w:r>
      <w:r w:rsidR="00BF2E44">
        <w:rPr>
          <w:rFonts w:eastAsia="Times New Roman"/>
          <w:lang w:eastAsia="fr-FR"/>
        </w:rPr>
        <w:t>ed a good cooperation with this</w:t>
      </w:r>
      <w:r>
        <w:rPr>
          <w:rFonts w:eastAsia="Times New Roman"/>
          <w:lang w:eastAsia="fr-FR"/>
        </w:rPr>
        <w:t xml:space="preserve"> author and with a dozen of graduate students, to verify the Q1/f formulas in all situations in which 1/f fluctuations are observed.</w:t>
      </w:r>
    </w:p>
    <w:p w14:paraId="22A75294" w14:textId="38E72576" w:rsidR="00B971B0" w:rsidRPr="00B971B0" w:rsidRDefault="00B971B0" w:rsidP="00B971B0">
      <w:pPr>
        <w:jc w:val="both"/>
        <w:rPr>
          <w:rFonts w:eastAsia="Times New Roman"/>
          <w:lang w:eastAsia="fr-FR"/>
        </w:rPr>
      </w:pPr>
      <w:r>
        <w:rPr>
          <w:rFonts w:eastAsia="Times New Roman"/>
          <w:lang w:eastAsia="fr-FR"/>
        </w:rPr>
        <w:t xml:space="preserve">In his final invited review paper [12], Aldert wrote: </w:t>
      </w:r>
      <w:r w:rsidRPr="00B971B0">
        <w:rPr>
          <w:rFonts w:eastAsia="Times New Roman"/>
          <w:i/>
          <w:lang w:eastAsia="fr-FR"/>
        </w:rPr>
        <w:t>Our project cannot check the</w:t>
      </w:r>
      <w:r w:rsidR="00F80F70">
        <w:rPr>
          <w:rFonts w:eastAsia="Times New Roman"/>
          <w:i/>
          <w:lang w:eastAsia="fr-FR"/>
        </w:rPr>
        <w:t xml:space="preserve"> </w:t>
      </w:r>
      <w:r w:rsidRPr="00B971B0">
        <w:rPr>
          <w:rFonts w:eastAsia="Times New Roman"/>
          <w:i/>
          <w:lang w:eastAsia="fr-FR"/>
        </w:rPr>
        <w:t xml:space="preserve">validity or invalidity of Handel's derivation of his predictions for </w:t>
      </w:r>
      <w:proofErr w:type="spellStart"/>
      <w:r w:rsidRPr="00B971B0">
        <w:rPr>
          <w:rFonts w:eastAsia="Times New Roman"/>
          <w:b/>
          <w:bCs/>
          <w:i/>
          <w:iCs/>
          <w:lang w:eastAsia="fr-FR"/>
        </w:rPr>
        <w:t>a</w:t>
      </w:r>
      <w:r w:rsidRPr="00B971B0">
        <w:rPr>
          <w:rFonts w:eastAsia="Times New Roman"/>
          <w:b/>
          <w:bCs/>
          <w:i/>
          <w:iCs/>
          <w:sz w:val="16"/>
          <w:vertAlign w:val="subscript"/>
          <w:lang w:eastAsia="fr-FR"/>
        </w:rPr>
        <w:t>H</w:t>
      </w:r>
      <w:proofErr w:type="spellEnd"/>
      <w:r w:rsidRPr="00B971B0">
        <w:rPr>
          <w:rFonts w:eastAsia="Times New Roman"/>
          <w:b/>
          <w:bCs/>
          <w:i/>
          <w:iCs/>
          <w:lang w:eastAsia="fr-FR"/>
        </w:rPr>
        <w:t>,</w:t>
      </w:r>
      <w:r w:rsidR="00F80F70">
        <w:rPr>
          <w:rFonts w:eastAsia="Times New Roman"/>
          <w:b/>
          <w:bCs/>
          <w:i/>
          <w:iCs/>
          <w:lang w:eastAsia="fr-FR"/>
        </w:rPr>
        <w:t xml:space="preserve">. </w:t>
      </w:r>
      <w:r w:rsidRPr="00B971B0">
        <w:rPr>
          <w:rFonts w:eastAsia="Times New Roman"/>
          <w:i/>
          <w:lang w:eastAsia="fr-FR"/>
        </w:rPr>
        <w:t xml:space="preserve">This is the domain of the theoreticians. They have every right to criticize the derivation and replace it by a better one. In the latter case, they should see to it that their prediction for </w:t>
      </w:r>
      <w:proofErr w:type="spellStart"/>
      <w:r w:rsidRPr="00B971B0">
        <w:rPr>
          <w:rFonts w:eastAsia="Times New Roman"/>
          <w:b/>
          <w:bCs/>
          <w:i/>
          <w:iCs/>
          <w:lang w:eastAsia="fr-FR"/>
        </w:rPr>
        <w:t>a</w:t>
      </w:r>
      <w:r w:rsidRPr="00B971B0">
        <w:rPr>
          <w:rFonts w:eastAsia="Times New Roman"/>
          <w:b/>
          <w:bCs/>
          <w:i/>
          <w:iCs/>
          <w:sz w:val="16"/>
          <w:vertAlign w:val="subscript"/>
          <w:lang w:eastAsia="fr-FR"/>
        </w:rPr>
        <w:t>H</w:t>
      </w:r>
      <w:proofErr w:type="spellEnd"/>
      <w:r w:rsidRPr="00B971B0">
        <w:rPr>
          <w:rFonts w:eastAsia="Times New Roman"/>
          <w:b/>
          <w:bCs/>
          <w:i/>
          <w:iCs/>
          <w:lang w:eastAsia="fr-FR"/>
        </w:rPr>
        <w:t xml:space="preserve">, </w:t>
      </w:r>
      <w:r w:rsidRPr="00B971B0">
        <w:rPr>
          <w:rFonts w:eastAsia="Times New Roman"/>
          <w:i/>
          <w:lang w:eastAsia="fr-FR"/>
        </w:rPr>
        <w:t xml:space="preserve">agrees with Handel's prediction for </w:t>
      </w:r>
      <w:proofErr w:type="spellStart"/>
      <w:r w:rsidRPr="00B971B0">
        <w:rPr>
          <w:rFonts w:eastAsia="Times New Roman"/>
          <w:b/>
          <w:bCs/>
          <w:i/>
          <w:iCs/>
          <w:lang w:eastAsia="fr-FR"/>
        </w:rPr>
        <w:t>a</w:t>
      </w:r>
      <w:r w:rsidRPr="00B971B0">
        <w:rPr>
          <w:rFonts w:eastAsia="Times New Roman"/>
          <w:b/>
          <w:bCs/>
          <w:i/>
          <w:iCs/>
          <w:sz w:val="16"/>
          <w:vertAlign w:val="subscript"/>
          <w:lang w:eastAsia="fr-FR"/>
        </w:rPr>
        <w:t>H</w:t>
      </w:r>
      <w:proofErr w:type="spellEnd"/>
      <w:r w:rsidRPr="00B971B0">
        <w:rPr>
          <w:rFonts w:eastAsia="Times New Roman"/>
          <w:b/>
          <w:bCs/>
          <w:i/>
          <w:iCs/>
          <w:lang w:eastAsia="fr-FR"/>
        </w:rPr>
        <w:t xml:space="preserve">, </w:t>
      </w:r>
      <w:r w:rsidRPr="00B971B0">
        <w:rPr>
          <w:rFonts w:eastAsia="Times New Roman"/>
          <w:i/>
          <w:lang w:eastAsia="fr-FR"/>
        </w:rPr>
        <w:t>when the latter has been verified experimentally. Up to now this has not been done</w:t>
      </w:r>
      <w:r w:rsidR="00F80F70">
        <w:rPr>
          <w:rFonts w:eastAsia="Times New Roman"/>
          <w:i/>
          <w:lang w:eastAsia="fr-FR"/>
        </w:rPr>
        <w:t xml:space="preserve"> by them</w:t>
      </w:r>
      <w:r w:rsidRPr="00B971B0">
        <w:rPr>
          <w:rFonts w:eastAsia="Times New Roman"/>
          <w:i/>
          <w:lang w:eastAsia="fr-FR"/>
        </w:rPr>
        <w:t xml:space="preserve">. </w:t>
      </w:r>
      <w:r w:rsidR="00F80F70">
        <w:rPr>
          <w:rFonts w:eastAsia="Times New Roman"/>
          <w:i/>
          <w:lang w:eastAsia="fr-FR"/>
        </w:rPr>
        <w:t xml:space="preserve"> </w:t>
      </w:r>
      <w:r w:rsidRPr="00B971B0">
        <w:rPr>
          <w:rFonts w:eastAsia="Times New Roman"/>
          <w:i/>
          <w:lang w:eastAsia="fr-FR"/>
        </w:rPr>
        <w:t xml:space="preserve"> It is difficult for some scientists to understand how a theory that is in their opinion incorrect can give correct predictions.  It must be emphasized that only experiment can decide whether a conclusion is correct or incorrect. In our situation experiments decided that the predictions were right, and I see no way to avoid this conclusion.</w:t>
      </w:r>
      <w:r>
        <w:rPr>
          <w:rFonts w:eastAsia="Times New Roman"/>
          <w:lang w:eastAsia="fr-FR"/>
        </w:rPr>
        <w:t xml:space="preserve"> We now understand the wisdom here</w:t>
      </w:r>
      <w:r w:rsidR="00F80F70">
        <w:rPr>
          <w:rFonts w:eastAsia="Times New Roman"/>
          <w:lang w:eastAsia="fr-FR"/>
        </w:rPr>
        <w:t xml:space="preserve"> better than ever ...</w:t>
      </w:r>
      <w:r>
        <w:rPr>
          <w:rFonts w:eastAsia="Times New Roman"/>
          <w:lang w:eastAsia="fr-FR"/>
        </w:rPr>
        <w:t>.</w:t>
      </w:r>
    </w:p>
    <w:p w14:paraId="258DF8F9" w14:textId="10E10D9A" w:rsidR="00614AAF" w:rsidRDefault="00B971B0" w:rsidP="00C75F59">
      <w:pPr>
        <w:jc w:val="both"/>
        <w:rPr>
          <w:rFonts w:eastAsia="Times New Roman"/>
          <w:lang w:eastAsia="fr-FR"/>
        </w:rPr>
      </w:pPr>
      <w:r>
        <w:rPr>
          <w:rFonts w:eastAsia="Times New Roman"/>
          <w:lang w:eastAsia="fr-FR"/>
        </w:rPr>
        <w:tab/>
      </w:r>
      <w:r w:rsidRPr="00B971B0">
        <w:rPr>
          <w:rFonts w:eastAsia="Times New Roman"/>
          <w:lang w:eastAsia="fr-FR"/>
        </w:rPr>
        <w:t xml:space="preserve">At the end of the Abstract (No. 145 in Appendix 3) of the paper presented by C.M. Van Vliet at the </w:t>
      </w:r>
      <w:proofErr w:type="spellStart"/>
      <w:r w:rsidRPr="00B971B0">
        <w:rPr>
          <w:rFonts w:eastAsia="Times New Roman"/>
          <w:lang w:eastAsia="fr-FR"/>
        </w:rPr>
        <w:t>X</w:t>
      </w:r>
      <w:r>
        <w:rPr>
          <w:rFonts w:eastAsia="Times New Roman"/>
          <w:lang w:eastAsia="fr-FR"/>
        </w:rPr>
        <w:t>th</w:t>
      </w:r>
      <w:proofErr w:type="spellEnd"/>
      <w:r w:rsidRPr="00B971B0">
        <w:rPr>
          <w:rFonts w:eastAsia="Times New Roman"/>
          <w:lang w:eastAsia="fr-FR"/>
        </w:rPr>
        <w:t xml:space="preserve"> </w:t>
      </w:r>
      <w:r>
        <w:rPr>
          <w:rFonts w:eastAsia="Times New Roman"/>
          <w:lang w:eastAsia="fr-FR"/>
        </w:rPr>
        <w:t xml:space="preserve">(ICNF) </w:t>
      </w:r>
      <w:r w:rsidRPr="00B971B0">
        <w:rPr>
          <w:rFonts w:eastAsia="Times New Roman"/>
          <w:lang w:eastAsia="fr-FR"/>
        </w:rPr>
        <w:t>Int. Conf. on Noise in Physical Systems in Budapest, Aug. 21-25, 1989, C.M. Van Vliet wrote:</w:t>
      </w:r>
      <w:r w:rsidRPr="00B971B0">
        <w:rPr>
          <w:rFonts w:eastAsia="Times New Roman"/>
          <w:i/>
          <w:lang w:eastAsia="fr-FR"/>
        </w:rPr>
        <w:t xml:space="preserve"> "In retrospect we believe that the 'non-conventional' approach in Handel's papers, based on a 'stochastic Schrödinger field' is hereby mainly vindicated; in fact Handel has added a novel aspect of quantum mechanics, which stands out by its simplicity, as compared to the very lengthy perturbation expansions used in the diagrammatic as well as the present quantum field theoretical approaches."</w:t>
      </w:r>
      <w:r w:rsidRPr="00B971B0">
        <w:rPr>
          <w:rFonts w:eastAsia="Times New Roman"/>
          <w:lang w:eastAsia="fr-FR"/>
        </w:rPr>
        <w:t xml:space="preserve"> </w:t>
      </w:r>
      <w:r>
        <w:rPr>
          <w:rFonts w:eastAsia="Times New Roman"/>
          <w:lang w:eastAsia="fr-FR"/>
        </w:rPr>
        <w:t xml:space="preserve"> This was the first time that the concept of a “new aspect of quantum mechanics” was introduced. On the solid basis of the theory of decoherence, we see today how its later developments, already included in the conventional and coherent Q1/</w:t>
      </w:r>
      <w:proofErr w:type="spellStart"/>
      <w:r>
        <w:rPr>
          <w:rFonts w:eastAsia="Times New Roman"/>
          <w:lang w:eastAsia="fr-FR"/>
        </w:rPr>
        <w:t>fE</w:t>
      </w:r>
      <w:proofErr w:type="spellEnd"/>
      <w:r>
        <w:rPr>
          <w:rFonts w:eastAsia="Times New Roman"/>
          <w:lang w:eastAsia="fr-FR"/>
        </w:rPr>
        <w:t xml:space="preserve">, were also understood and anticipated by Van Vliet and Van der Ziel. </w:t>
      </w:r>
    </w:p>
    <w:p w14:paraId="070C1E09" w14:textId="5F3CF782" w:rsidR="00F13334" w:rsidRPr="00D632BE" w:rsidRDefault="00F13334" w:rsidP="00F13334">
      <w:pPr>
        <w:pStyle w:val="Heading1"/>
      </w:pPr>
      <w:r>
        <w:t>Quantum Information Theory Approach</w:t>
      </w:r>
    </w:p>
    <w:p w14:paraId="42490AD9" w14:textId="754836AD" w:rsidR="00F13334" w:rsidRDefault="00F13334" w:rsidP="00917F37">
      <w:pPr>
        <w:widowControl w:val="0"/>
        <w:jc w:val="both"/>
      </w:pPr>
      <w:r>
        <w:t xml:space="preserve">Let's simplify our world and assume only one electromagnetic mode of the universe would be present, with frequency </w:t>
      </w:r>
      <w:r>
        <w:rPr>
          <w:rFonts w:ascii="Symbol" w:hAnsi="Symbol"/>
        </w:rPr>
        <w:t></w:t>
      </w:r>
      <w:r>
        <w:t xml:space="preserve"> and wave vector k. Consider the field mode in its ground state and a pair of 2 incoming identical charged particles with the same well-defined wave vector are being scattered by some potential.  Both the initial (inco</w:t>
      </w:r>
      <w:r w:rsidR="004871BE">
        <w:t>ming) and the final (scattered)</w:t>
      </w:r>
      <w:r>
        <w:t xml:space="preserve"> state represent a pure state.  The initial state is |++-&gt;</w:t>
      </w:r>
      <w:r>
        <w:rPr>
          <w:position w:val="-4"/>
          <w:sz w:val="18"/>
        </w:rPr>
        <w:t>o</w:t>
      </w:r>
      <w:r>
        <w:t xml:space="preserve">, where we reserved the first two arguments of the </w:t>
      </w:r>
      <w:proofErr w:type="spellStart"/>
      <w:r>
        <w:t>ket</w:t>
      </w:r>
      <w:proofErr w:type="spellEnd"/>
      <w:r>
        <w:t xml:space="preserve"> for the two electrons and the last (-) for the field.  Due to the interaction with the </w:t>
      </w:r>
      <w:r w:rsidR="0087021E">
        <w:t xml:space="preserve">field, the final state </w:t>
      </w:r>
      <w:r w:rsidR="0089604B">
        <w:t xml:space="preserve">is </w:t>
      </w:r>
    </w:p>
    <w:p w14:paraId="219337B7" w14:textId="4591A11F" w:rsidR="00F13334" w:rsidRDefault="001B1ECB" w:rsidP="00917F37">
      <w:pPr>
        <w:widowControl w:val="0"/>
        <w:jc w:val="both"/>
      </w:pPr>
      <w:r>
        <w:t xml:space="preserve"> </w:t>
      </w:r>
      <w:r w:rsidR="00F13334">
        <w:t>|</w:t>
      </w:r>
      <w:r>
        <w:t xml:space="preserve">  </w:t>
      </w:r>
      <w:r w:rsidR="00F13334">
        <w:t xml:space="preserve">f&gt; = (|++-&gt; + </w:t>
      </w:r>
      <w:r w:rsidR="00F13334">
        <w:rPr>
          <w:rFonts w:ascii="Symbol" w:hAnsi="Symbol"/>
        </w:rPr>
        <w:t></w:t>
      </w:r>
      <w:r w:rsidR="00F13334">
        <w:t>|+-+&gt;/</w:t>
      </w:r>
      <w:r w:rsidR="00F13334">
        <w:rPr>
          <w:rFonts w:ascii="Symbol" w:hAnsi="Symbol"/>
        </w:rPr>
        <w:t></w:t>
      </w:r>
      <w:r w:rsidR="00F13334">
        <w:t xml:space="preserve">2 + </w:t>
      </w:r>
      <w:r w:rsidR="00F13334">
        <w:rPr>
          <w:rFonts w:ascii="Symbol" w:hAnsi="Symbol"/>
        </w:rPr>
        <w:t></w:t>
      </w:r>
      <w:r w:rsidR="00F13334">
        <w:t>|-++&gt;/</w:t>
      </w:r>
      <w:r w:rsidR="00F13334">
        <w:rPr>
          <w:rFonts w:ascii="Symbol" w:hAnsi="Symbol"/>
        </w:rPr>
        <w:t></w:t>
      </w:r>
      <w:r w:rsidR="00F13334">
        <w:t>2)/(</w:t>
      </w:r>
      <w:r w:rsidR="00F13334">
        <w:rPr>
          <w:rFonts w:ascii="Symbol" w:hAnsi="Symbol"/>
        </w:rPr>
        <w:t></w:t>
      </w:r>
      <w:r w:rsidR="00F13334">
        <w:t>1+</w:t>
      </w:r>
      <w:r w:rsidR="00F13334">
        <w:rPr>
          <w:rFonts w:ascii="Symbol" w:hAnsi="Symbol"/>
        </w:rPr>
        <w:t></w:t>
      </w:r>
      <w:r w:rsidR="00F13334">
        <w:rPr>
          <w:rFonts w:ascii="Symbol" w:hAnsi="Symbol"/>
          <w:position w:val="6"/>
          <w:sz w:val="14"/>
        </w:rPr>
        <w:t></w:t>
      </w:r>
      <w:r>
        <w:t xml:space="preserve">), </w:t>
      </w:r>
      <w:r>
        <w:tab/>
        <w:t xml:space="preserve">   </w:t>
      </w:r>
      <w:r w:rsidR="0089604B">
        <w:t>(2</w:t>
      </w:r>
      <w:r w:rsidR="00F13334">
        <w:t>)</w:t>
      </w:r>
    </w:p>
    <w:p w14:paraId="27CD229A" w14:textId="77777777" w:rsidR="00F13334" w:rsidRDefault="00F13334" w:rsidP="00917F37">
      <w:pPr>
        <w:widowControl w:val="0"/>
        <w:jc w:val="both"/>
      </w:pPr>
      <w:r>
        <w:t xml:space="preserve">where </w:t>
      </w:r>
      <w:r>
        <w:rPr>
          <w:rFonts w:ascii="Symbol" w:hAnsi="Symbol"/>
        </w:rPr>
        <w:t></w:t>
      </w:r>
      <w:r>
        <w:t xml:space="preserve"> is the emission amplitude of a bremsstrahlung photon, i.e., for the excitation of the field oscillator from its ground state (-) to its first excited state (+).  The first two arguments label the state of the charged particles, indicating the presence of an energy loss with (-) and the persistence in the same energy state with (+).  The third argument of the </w:t>
      </w:r>
      <w:proofErr w:type="spellStart"/>
      <w:r>
        <w:t>kets</w:t>
      </w:r>
      <w:proofErr w:type="spellEnd"/>
      <w:r>
        <w:t xml:space="preserve"> always labels the field oscillator, as mentioned.</w:t>
      </w:r>
    </w:p>
    <w:p w14:paraId="03B52D7D" w14:textId="52B26C53" w:rsidR="00F13334" w:rsidRDefault="00F13334" w:rsidP="00917F37">
      <w:pPr>
        <w:widowControl w:val="0"/>
        <w:jc w:val="both"/>
      </w:pPr>
      <w:r>
        <w:tab/>
        <w:t xml:space="preserve">The corresponding density operator of the pure state obtained is </w:t>
      </w:r>
      <w:r>
        <w:rPr>
          <w:rFonts w:ascii="Symbol" w:hAnsi="Symbol"/>
        </w:rPr>
        <w:t></w:t>
      </w:r>
      <w:r>
        <w:t xml:space="preserve"> = |f&gt;&lt;f|.  Its quantum von Neumann entropy S/k = </w:t>
      </w:r>
      <w:r>
        <w:rPr>
          <w:rFonts w:ascii="Symbol" w:hAnsi="Symbol"/>
        </w:rPr>
        <w:t></w:t>
      </w:r>
      <w:r>
        <w:t xml:space="preserve"> = -Tr(</w:t>
      </w:r>
      <w:r>
        <w:rPr>
          <w:rFonts w:ascii="Symbol" w:hAnsi="Symbol"/>
        </w:rPr>
        <w:t></w:t>
      </w:r>
      <w:r>
        <w:rPr>
          <w:rFonts w:ascii="Symbol" w:hAnsi="Symbol"/>
        </w:rPr>
        <w:t></w:t>
      </w:r>
      <w:r>
        <w:t xml:space="preserve">log </w:t>
      </w:r>
      <w:r>
        <w:rPr>
          <w:rFonts w:ascii="Symbol" w:hAnsi="Symbol"/>
        </w:rPr>
        <w:t></w:t>
      </w:r>
      <w:r>
        <w:t xml:space="preserve">) is zero.  </w:t>
      </w:r>
    </w:p>
    <w:p w14:paraId="19D5B35C" w14:textId="350D9164" w:rsidR="00F13334" w:rsidRDefault="0087021E" w:rsidP="00917F37">
      <w:pPr>
        <w:pStyle w:val="Heading2"/>
        <w:jc w:val="both"/>
      </w:pPr>
      <w:r>
        <w:t>Paradoxical Entropy Increase in 1/f noise</w:t>
      </w:r>
    </w:p>
    <w:p w14:paraId="7C4F49EC" w14:textId="711DB4FD" w:rsidR="00F13334" w:rsidRPr="0087021E" w:rsidRDefault="0087021E" w:rsidP="00917F37">
      <w:pPr>
        <w:widowControl w:val="0"/>
        <w:jc w:val="both"/>
      </w:pPr>
      <w:r>
        <w:tab/>
      </w:r>
      <w:r w:rsidR="00F13334">
        <w:t xml:space="preserve">Ignoring the field oscillator, i.e., taking the trace of over the field oscillator label, we obtain a classically correlated system, a mixture of 2 pure states, described by the density operator </w:t>
      </w:r>
    </w:p>
    <w:p w14:paraId="43F80009" w14:textId="4E2F03F3" w:rsidR="00F13334" w:rsidRPr="0087021E" w:rsidRDefault="001B1ECB" w:rsidP="00917F37">
      <w:pPr>
        <w:widowControl w:val="0"/>
        <w:jc w:val="both"/>
      </w:pPr>
      <w:r>
        <w:t xml:space="preserve">    </w:t>
      </w:r>
      <w:r w:rsidR="00F13334">
        <w:t xml:space="preserve">[|++&gt;&lt;++| + </w:t>
      </w:r>
      <w:r w:rsidR="00F13334">
        <w:rPr>
          <w:rFonts w:ascii="Symbol" w:hAnsi="Symbol"/>
        </w:rPr>
        <w:t></w:t>
      </w:r>
      <w:r w:rsidR="00F13334">
        <w:rPr>
          <w:rFonts w:ascii="Symbol" w:hAnsi="Symbol"/>
          <w:position w:val="6"/>
          <w:sz w:val="14"/>
        </w:rPr>
        <w:t></w:t>
      </w:r>
      <w:r w:rsidR="00F13334">
        <w:t>(|+-&gt; + |-+&gt;)(&lt;+-| + &lt;-+|)/2]/(1+</w:t>
      </w:r>
      <w:r w:rsidR="00F13334">
        <w:rPr>
          <w:rFonts w:ascii="Symbol" w:hAnsi="Symbol"/>
        </w:rPr>
        <w:t></w:t>
      </w:r>
      <w:r w:rsidR="00F13334">
        <w:rPr>
          <w:rFonts w:ascii="Symbol" w:hAnsi="Symbol"/>
          <w:position w:val="6"/>
          <w:sz w:val="14"/>
        </w:rPr>
        <w:t></w:t>
      </w:r>
      <w:r w:rsidR="0089604B">
        <w:t>).</w:t>
      </w:r>
      <w:r w:rsidR="0089604B">
        <w:tab/>
      </w:r>
      <w:r>
        <w:t xml:space="preserve">    </w:t>
      </w:r>
      <w:r w:rsidR="0089604B">
        <w:t>(3</w:t>
      </w:r>
      <w:r w:rsidR="00F13334">
        <w:t>)</w:t>
      </w:r>
    </w:p>
    <w:p w14:paraId="7FD432BB" w14:textId="6E749584" w:rsidR="00F13334" w:rsidRDefault="00F13334" w:rsidP="00917F37">
      <w:pPr>
        <w:widowControl w:val="0"/>
        <w:jc w:val="both"/>
      </w:pPr>
      <w:r>
        <w:t>The second term gives the Q1/</w:t>
      </w:r>
      <w:proofErr w:type="spellStart"/>
      <w:r>
        <w:t>fE</w:t>
      </w:r>
      <w:proofErr w:type="spellEnd"/>
      <w:r>
        <w:t xml:space="preserve"> at f=</w:t>
      </w:r>
      <w:r>
        <w:rPr>
          <w:rFonts w:ascii="Symbol" w:hAnsi="Symbol"/>
        </w:rPr>
        <w:t></w:t>
      </w:r>
      <w:r>
        <w:t>/2</w:t>
      </w:r>
      <w:r>
        <w:rPr>
          <w:rFonts w:ascii="Symbol" w:hAnsi="Symbol"/>
        </w:rPr>
        <w:t></w:t>
      </w:r>
      <w:r>
        <w:rPr>
          <w:rFonts w:ascii="Symbol" w:hAnsi="Symbol"/>
        </w:rPr>
        <w:t></w:t>
      </w:r>
      <w:r>
        <w:t xml:space="preserve"> as we show below</w:t>
      </w:r>
      <w:r w:rsidR="0087021E">
        <w:t>.  The corresponding entropy is</w:t>
      </w:r>
    </w:p>
    <w:p w14:paraId="61BEFEC7" w14:textId="15893828" w:rsidR="00F13334" w:rsidRDefault="0089604B" w:rsidP="00917F37">
      <w:pPr>
        <w:widowControl w:val="0"/>
        <w:jc w:val="both"/>
      </w:pPr>
      <w:r>
        <w:tab/>
      </w:r>
      <w:r w:rsidR="00F13334">
        <w:t>log(1+</w:t>
      </w:r>
      <w:r w:rsidR="00F13334">
        <w:rPr>
          <w:rFonts w:ascii="Symbol" w:hAnsi="Symbol"/>
        </w:rPr>
        <w:t></w:t>
      </w:r>
      <w:r w:rsidR="00F13334">
        <w:rPr>
          <w:rFonts w:ascii="Symbol" w:hAnsi="Symbol"/>
          <w:position w:val="6"/>
          <w:sz w:val="14"/>
        </w:rPr>
        <w:t></w:t>
      </w:r>
      <w:r w:rsidR="00AE1810">
        <w:t>) -</w:t>
      </w:r>
      <w:r w:rsidR="00F13334">
        <w:rPr>
          <w:rFonts w:ascii="Symbol" w:hAnsi="Symbol"/>
        </w:rPr>
        <w:t></w:t>
      </w:r>
      <w:r w:rsidR="00F13334">
        <w:rPr>
          <w:rFonts w:ascii="Symbol" w:hAnsi="Symbol"/>
          <w:position w:val="6"/>
          <w:sz w:val="14"/>
        </w:rPr>
        <w:t></w:t>
      </w:r>
      <w:r w:rsidR="00F13334">
        <w:t>log</w:t>
      </w:r>
      <w:r w:rsidR="00AE1810">
        <w:t>(</w:t>
      </w:r>
      <w:r w:rsidR="00F13334">
        <w:rPr>
          <w:rFonts w:ascii="Symbol" w:hAnsi="Symbol"/>
        </w:rPr>
        <w:t></w:t>
      </w:r>
      <w:r w:rsidR="00F13334">
        <w:rPr>
          <w:rFonts w:ascii="Symbol" w:hAnsi="Symbol"/>
          <w:position w:val="6"/>
          <w:sz w:val="14"/>
        </w:rPr>
        <w:t></w:t>
      </w:r>
      <w:r w:rsidR="00AE1810">
        <w:t>/2)</w:t>
      </w:r>
      <w:r w:rsidR="00F13334">
        <w:t>/(1+</w:t>
      </w:r>
      <w:r w:rsidR="00F13334">
        <w:rPr>
          <w:rFonts w:ascii="Symbol" w:hAnsi="Symbol"/>
        </w:rPr>
        <w:t></w:t>
      </w:r>
      <w:r w:rsidR="00F13334">
        <w:rPr>
          <w:rFonts w:ascii="Symbol" w:hAnsi="Symbol"/>
          <w:position w:val="6"/>
          <w:sz w:val="14"/>
        </w:rPr>
        <w:t></w:t>
      </w:r>
      <w:r w:rsidR="00AE1810">
        <w:t>)&gt;</w:t>
      </w:r>
      <w:r w:rsidR="00F13334">
        <w:t>0 for 0≤</w:t>
      </w:r>
      <w:r w:rsidR="00F13334">
        <w:rPr>
          <w:rFonts w:ascii="Symbol" w:hAnsi="Symbol"/>
        </w:rPr>
        <w:t></w:t>
      </w:r>
      <w:r w:rsidR="00F13334">
        <w:rPr>
          <w:rFonts w:ascii="Symbol" w:hAnsi="Symbol"/>
          <w:position w:val="6"/>
          <w:sz w:val="14"/>
        </w:rPr>
        <w:t></w:t>
      </w:r>
      <w:r w:rsidR="00F13334">
        <w:t>≤1.</w:t>
      </w:r>
      <w:r>
        <w:tab/>
      </w:r>
      <w:r>
        <w:tab/>
        <w:t xml:space="preserve">    (4)</w:t>
      </w:r>
    </w:p>
    <w:p w14:paraId="7740FB0C" w14:textId="7040AF47" w:rsidR="00F13334" w:rsidRDefault="0087021E" w:rsidP="00917F37">
      <w:pPr>
        <w:widowControl w:val="0"/>
        <w:jc w:val="both"/>
      </w:pPr>
      <w:r>
        <w:tab/>
      </w:r>
      <w:r w:rsidR="00F13334">
        <w:t xml:space="preserve">The entropy of the system thus appears to have increased although according to quantum mechanics it </w:t>
      </w:r>
      <w:proofErr w:type="spellStart"/>
      <w:r w:rsidR="00F13334">
        <w:t>can not</w:t>
      </w:r>
      <w:proofErr w:type="spellEnd"/>
      <w:r w:rsidR="00F13334">
        <w:t xml:space="preserve"> increase.  Indeed, according to quantum mechanics, time evolution of a state occurs through a unitary transformation.  The latter, however, is known to leave </w:t>
      </w:r>
      <w:r w:rsidR="00F13334">
        <w:rPr>
          <w:rFonts w:ascii="Symbol" w:hAnsi="Symbol"/>
        </w:rPr>
        <w:t></w:t>
      </w:r>
      <w:r w:rsidR="00F13334">
        <w:t xml:space="preserve"> = -Tr(</w:t>
      </w:r>
      <w:r w:rsidR="00F13334">
        <w:rPr>
          <w:rFonts w:ascii="Symbol" w:hAnsi="Symbol"/>
        </w:rPr>
        <w:t></w:t>
      </w:r>
      <w:r w:rsidR="00F13334">
        <w:t xml:space="preserve"> log </w:t>
      </w:r>
      <w:r w:rsidR="00F13334">
        <w:rPr>
          <w:rFonts w:ascii="Symbol" w:hAnsi="Symbol"/>
        </w:rPr>
        <w:t></w:t>
      </w:r>
      <w:r w:rsidR="00F13334">
        <w:t>) invariant.</w:t>
      </w:r>
    </w:p>
    <w:p w14:paraId="1A1EAE44" w14:textId="4AE4C08D" w:rsidR="00F13334" w:rsidRDefault="0087021E" w:rsidP="00917F37">
      <w:pPr>
        <w:pStyle w:val="Heading2"/>
        <w:jc w:val="both"/>
      </w:pPr>
      <w:r>
        <w:t>Quantum Information Theory</w:t>
      </w:r>
    </w:p>
    <w:p w14:paraId="563E808D" w14:textId="7A0C081F" w:rsidR="00F13334" w:rsidRDefault="0087021E" w:rsidP="00917F37">
      <w:pPr>
        <w:widowControl w:val="0"/>
        <w:jc w:val="both"/>
        <w:rPr>
          <w:sz w:val="14"/>
        </w:rPr>
      </w:pPr>
      <w:r>
        <w:tab/>
      </w:r>
      <w:r w:rsidR="00AE1810">
        <w:t>QIT [13</w:t>
      </w:r>
      <w:r w:rsidR="00F13334">
        <w:t xml:space="preserve">] solves this paradox.  When two systems A and B with quantum von Neumann entropy </w:t>
      </w:r>
      <w:r w:rsidR="00F13334">
        <w:rPr>
          <w:rFonts w:ascii="Symbol" w:hAnsi="Symbol"/>
        </w:rPr>
        <w:t></w:t>
      </w:r>
      <w:r w:rsidR="00F13334">
        <w:t>(A) = -Tr</w:t>
      </w:r>
      <w:r w:rsidR="00F13334">
        <w:rPr>
          <w:position w:val="-8"/>
          <w:sz w:val="14"/>
        </w:rPr>
        <w:t>A</w:t>
      </w:r>
      <w:r w:rsidR="00F13334">
        <w:t>(</w:t>
      </w:r>
      <w:r w:rsidR="00F13334">
        <w:rPr>
          <w:rFonts w:ascii="Symbol" w:hAnsi="Symbol"/>
        </w:rPr>
        <w:t></w:t>
      </w:r>
      <w:r w:rsidR="00F13334">
        <w:rPr>
          <w:position w:val="-8"/>
          <w:sz w:val="14"/>
        </w:rPr>
        <w:t>A</w:t>
      </w:r>
      <w:r w:rsidR="00F13334">
        <w:t>log</w:t>
      </w:r>
      <w:r w:rsidR="00F13334">
        <w:rPr>
          <w:rFonts w:ascii="Symbol" w:hAnsi="Symbol"/>
        </w:rPr>
        <w:t></w:t>
      </w:r>
      <w:r w:rsidR="00F13334">
        <w:rPr>
          <w:position w:val="-8"/>
          <w:sz w:val="14"/>
        </w:rPr>
        <w:t>A</w:t>
      </w:r>
      <w:r w:rsidR="00F13334">
        <w:t xml:space="preserve">) and </w:t>
      </w:r>
      <w:r w:rsidR="00F13334">
        <w:rPr>
          <w:rFonts w:ascii="Symbol" w:hAnsi="Symbol"/>
        </w:rPr>
        <w:t></w:t>
      </w:r>
      <w:r w:rsidR="00F13334">
        <w:t>(B) = -Tr</w:t>
      </w:r>
      <w:r w:rsidR="00F13334">
        <w:rPr>
          <w:position w:val="-8"/>
          <w:sz w:val="14"/>
        </w:rPr>
        <w:t>B</w:t>
      </w:r>
      <w:r w:rsidR="00F13334">
        <w:t>(</w:t>
      </w:r>
      <w:r w:rsidR="00F13334">
        <w:rPr>
          <w:rFonts w:ascii="Symbol" w:hAnsi="Symbol"/>
        </w:rPr>
        <w:t></w:t>
      </w:r>
      <w:r w:rsidR="00F13334">
        <w:rPr>
          <w:position w:val="-8"/>
          <w:sz w:val="14"/>
        </w:rPr>
        <w:t>B</w:t>
      </w:r>
      <w:r w:rsidR="00F13334">
        <w:t>log</w:t>
      </w:r>
      <w:r w:rsidR="00F13334">
        <w:rPr>
          <w:rFonts w:ascii="Symbol" w:hAnsi="Symbol"/>
        </w:rPr>
        <w:t></w:t>
      </w:r>
      <w:r w:rsidR="00F13334">
        <w:rPr>
          <w:position w:val="-8"/>
          <w:sz w:val="14"/>
        </w:rPr>
        <w:t>B</w:t>
      </w:r>
      <w:r w:rsidR="00F13334">
        <w:t xml:space="preserve">) form a composite system AB of entropy </w:t>
      </w:r>
      <w:r w:rsidR="00F13334">
        <w:rPr>
          <w:rFonts w:ascii="Symbol" w:hAnsi="Symbol"/>
        </w:rPr>
        <w:t></w:t>
      </w:r>
      <w:r w:rsidR="00F13334">
        <w:t>(AB) = -Tr</w:t>
      </w:r>
      <w:r w:rsidR="00F13334">
        <w:rPr>
          <w:position w:val="-8"/>
          <w:sz w:val="14"/>
        </w:rPr>
        <w:t>AB</w:t>
      </w:r>
      <w:r w:rsidR="00F13334">
        <w:t>(</w:t>
      </w:r>
      <w:r w:rsidR="00F13334">
        <w:rPr>
          <w:rFonts w:ascii="Symbol" w:hAnsi="Symbol"/>
        </w:rPr>
        <w:t></w:t>
      </w:r>
      <w:r w:rsidR="00F13334">
        <w:rPr>
          <w:position w:val="-8"/>
          <w:sz w:val="14"/>
        </w:rPr>
        <w:t>AB</w:t>
      </w:r>
      <w:r w:rsidR="00F13334">
        <w:t>log</w:t>
      </w:r>
      <w:r w:rsidR="00F13334">
        <w:rPr>
          <w:rFonts w:ascii="Symbol" w:hAnsi="Symbol"/>
        </w:rPr>
        <w:t></w:t>
      </w:r>
      <w:r w:rsidR="00F13334">
        <w:rPr>
          <w:position w:val="-8"/>
          <w:sz w:val="14"/>
        </w:rPr>
        <w:t>AB</w:t>
      </w:r>
      <w:r w:rsidR="00F13334">
        <w:t>), we can prove that we have to write</w:t>
      </w:r>
    </w:p>
    <w:p w14:paraId="36D67751" w14:textId="7CB75F02" w:rsidR="00F13334" w:rsidRDefault="00F13334" w:rsidP="00917F37">
      <w:pPr>
        <w:widowControl w:val="0"/>
        <w:jc w:val="both"/>
      </w:pPr>
      <w:r>
        <w:tab/>
      </w:r>
      <w:r>
        <w:rPr>
          <w:rFonts w:ascii="Symbol" w:hAnsi="Symbol"/>
        </w:rPr>
        <w:t></w:t>
      </w:r>
      <w:r>
        <w:t xml:space="preserve">(AB) = </w:t>
      </w:r>
      <w:r>
        <w:rPr>
          <w:rFonts w:ascii="Symbol" w:hAnsi="Symbol"/>
        </w:rPr>
        <w:t></w:t>
      </w:r>
      <w:r>
        <w:t xml:space="preserve">(A) + </w:t>
      </w:r>
      <w:r>
        <w:rPr>
          <w:rFonts w:ascii="Symbol" w:hAnsi="Symbol"/>
        </w:rPr>
        <w:t></w:t>
      </w:r>
      <w:r>
        <w:t xml:space="preserve">(B|A) = </w:t>
      </w:r>
      <w:r>
        <w:rPr>
          <w:rFonts w:ascii="Symbol" w:hAnsi="Symbol"/>
        </w:rPr>
        <w:t></w:t>
      </w:r>
      <w:r>
        <w:t xml:space="preserve">(B) + </w:t>
      </w:r>
      <w:r>
        <w:rPr>
          <w:rFonts w:ascii="Symbol" w:hAnsi="Symbol"/>
        </w:rPr>
        <w:t></w:t>
      </w:r>
      <w:r w:rsidR="0087021E">
        <w:t>(A|B),</w:t>
      </w:r>
      <w:r w:rsidR="0087021E">
        <w:tab/>
      </w:r>
      <w:r w:rsidR="0087021E">
        <w:tab/>
      </w:r>
      <w:r w:rsidR="001B1ECB">
        <w:t xml:space="preserve">    </w:t>
      </w:r>
      <w:r>
        <w:t>(5)</w:t>
      </w:r>
    </w:p>
    <w:p w14:paraId="4F88264F" w14:textId="28A9E3D3" w:rsidR="00F13334" w:rsidRDefault="00F13334" w:rsidP="00917F37">
      <w:pPr>
        <w:widowControl w:val="0"/>
        <w:jc w:val="both"/>
      </w:pPr>
      <w:r>
        <w:t xml:space="preserve">in perfect analogy with classical entropies or information. We have introduced </w:t>
      </w:r>
      <w:r>
        <w:rPr>
          <w:rFonts w:ascii="Symbol" w:hAnsi="Symbol"/>
        </w:rPr>
        <w:t></w:t>
      </w:r>
      <w:r>
        <w:t>(A|B) as the von Neumann entropy of A conditional on B, or the entropy of A when we know B:</w:t>
      </w:r>
      <w:r w:rsidR="0087021E">
        <w:tab/>
      </w:r>
      <w:r>
        <w:rPr>
          <w:rFonts w:ascii="Symbol" w:hAnsi="Symbol"/>
        </w:rPr>
        <w:t></w:t>
      </w:r>
      <w:r>
        <w:t>(A|B) = -Tr</w:t>
      </w:r>
      <w:r>
        <w:rPr>
          <w:position w:val="-8"/>
          <w:sz w:val="14"/>
        </w:rPr>
        <w:t>AB</w:t>
      </w:r>
      <w:r>
        <w:t>[</w:t>
      </w:r>
      <w:r>
        <w:rPr>
          <w:rFonts w:ascii="Symbol" w:hAnsi="Symbol"/>
        </w:rPr>
        <w:t></w:t>
      </w:r>
      <w:r>
        <w:rPr>
          <w:position w:val="-8"/>
          <w:sz w:val="14"/>
        </w:rPr>
        <w:t>AB</w:t>
      </w:r>
      <w:r>
        <w:t>log</w:t>
      </w:r>
      <w:r>
        <w:rPr>
          <w:rFonts w:ascii="Symbol" w:hAnsi="Symbol"/>
        </w:rPr>
        <w:t></w:t>
      </w:r>
      <w:r>
        <w:rPr>
          <w:position w:val="-8"/>
          <w:sz w:val="14"/>
        </w:rPr>
        <w:t>A|B</w:t>
      </w:r>
      <w:r>
        <w:t>].</w:t>
      </w:r>
      <w:r>
        <w:tab/>
      </w:r>
      <w:r>
        <w:tab/>
      </w:r>
      <w:r>
        <w:tab/>
      </w:r>
      <w:r w:rsidR="0089604B">
        <w:tab/>
        <w:t xml:space="preserve">    </w:t>
      </w:r>
      <w:r>
        <w:t xml:space="preserve"> (6)</w:t>
      </w:r>
    </w:p>
    <w:p w14:paraId="70049C16" w14:textId="77777777" w:rsidR="00F13334" w:rsidRDefault="00F13334" w:rsidP="00917F37">
      <w:pPr>
        <w:widowControl w:val="0"/>
        <w:jc w:val="both"/>
      </w:pPr>
      <w:r>
        <w:t xml:space="preserve">Here we have introduced the conditional density matrix </w:t>
      </w:r>
      <w:r>
        <w:rPr>
          <w:rFonts w:ascii="Symbol" w:hAnsi="Symbol"/>
        </w:rPr>
        <w:t></w:t>
      </w:r>
      <w:r>
        <w:rPr>
          <w:position w:val="-8"/>
          <w:sz w:val="14"/>
        </w:rPr>
        <w:t xml:space="preserve">A|B </w:t>
      </w:r>
      <w:r>
        <w:t xml:space="preserve">= </w:t>
      </w:r>
      <w:r>
        <w:rPr>
          <w:rFonts w:ascii="Symbol" w:hAnsi="Symbol"/>
        </w:rPr>
        <w:t></w:t>
      </w:r>
      <w:r>
        <w:rPr>
          <w:position w:val="-8"/>
          <w:sz w:val="14"/>
        </w:rPr>
        <w:t>AB</w:t>
      </w:r>
      <w:r>
        <w:t>(1</w:t>
      </w:r>
      <w:r>
        <w:rPr>
          <w:position w:val="-8"/>
          <w:sz w:val="14"/>
        </w:rPr>
        <w:t>A</w:t>
      </w:r>
      <w:r>
        <w:rPr>
          <w:rFonts w:ascii="Symbol" w:hAnsi="Symbol"/>
        </w:rPr>
        <w:t></w:t>
      </w:r>
      <w:r>
        <w:rPr>
          <w:rFonts w:ascii="Symbol" w:hAnsi="Symbol"/>
        </w:rPr>
        <w:t></w:t>
      </w:r>
      <w:r>
        <w:rPr>
          <w:position w:val="-8"/>
          <w:sz w:val="14"/>
        </w:rPr>
        <w:t>B</w:t>
      </w:r>
      <w:r>
        <w:t>)</w:t>
      </w:r>
      <w:r>
        <w:rPr>
          <w:position w:val="6"/>
          <w:sz w:val="14"/>
        </w:rPr>
        <w:t>-1</w:t>
      </w:r>
      <w:r>
        <w:t xml:space="preserve">, the quantum analog similar to the classical conditional probability, where </w:t>
      </w:r>
      <w:r>
        <w:rPr>
          <w:rFonts w:ascii="Symbol" w:hAnsi="Symbol"/>
        </w:rPr>
        <w:t></w:t>
      </w:r>
      <w:r>
        <w:t xml:space="preserve"> is the tensor product in the joint Hilbert space and </w:t>
      </w:r>
      <w:r>
        <w:rPr>
          <w:rFonts w:ascii="Symbol" w:hAnsi="Symbol"/>
        </w:rPr>
        <w:t></w:t>
      </w:r>
      <w:r>
        <w:rPr>
          <w:position w:val="-8"/>
          <w:sz w:val="14"/>
        </w:rPr>
        <w:t>B</w:t>
      </w:r>
      <w:r>
        <w:t>=Tr</w:t>
      </w:r>
      <w:r>
        <w:rPr>
          <w:position w:val="-8"/>
          <w:sz w:val="14"/>
        </w:rPr>
        <w:t>A</w:t>
      </w:r>
      <w:r>
        <w:t>(</w:t>
      </w:r>
      <w:r>
        <w:rPr>
          <w:rFonts w:ascii="Symbol" w:hAnsi="Symbol"/>
        </w:rPr>
        <w:t></w:t>
      </w:r>
      <w:r>
        <w:rPr>
          <w:position w:val="-8"/>
          <w:sz w:val="14"/>
        </w:rPr>
        <w:t>AB</w:t>
      </w:r>
      <w:r>
        <w:t xml:space="preserve">) is the marginal density matrix obtained by taking a partial trace over the variables associated with A.  </w:t>
      </w:r>
    </w:p>
    <w:p w14:paraId="673309E9" w14:textId="679EB41D" w:rsidR="00F13334" w:rsidRDefault="0087021E" w:rsidP="00917F37">
      <w:pPr>
        <w:pStyle w:val="Heading2"/>
        <w:jc w:val="both"/>
      </w:pPr>
      <w:r>
        <w:t>Negative entropy</w:t>
      </w:r>
    </w:p>
    <w:p w14:paraId="01FA612D" w14:textId="4E70A8BB" w:rsidR="00F13334" w:rsidRPr="0087021E" w:rsidRDefault="00F13334" w:rsidP="00917F37">
      <w:pPr>
        <w:widowControl w:val="0"/>
        <w:jc w:val="both"/>
      </w:pPr>
      <w:r>
        <w:t>The conditional entropy is usually negative in quantum entangled states.  Finally, we introduce the quantum mutual entropy which represents the shared entropy, corresponding to the mutu</w:t>
      </w:r>
      <w:r w:rsidR="0087021E">
        <w:t>al information between A and B:</w:t>
      </w:r>
    </w:p>
    <w:p w14:paraId="3E677406" w14:textId="1C571AC1" w:rsidR="00220CD4" w:rsidRDefault="00F13334" w:rsidP="00917F37">
      <w:pPr>
        <w:widowControl w:val="0"/>
        <w:jc w:val="both"/>
      </w:pPr>
      <w:r>
        <w:tab/>
      </w:r>
      <w:r>
        <w:rPr>
          <w:rFonts w:ascii="Symbol" w:hAnsi="Symbol"/>
        </w:rPr>
        <w:t></w:t>
      </w:r>
      <w:r>
        <w:t>(A:B) = -Tr[</w:t>
      </w:r>
      <w:r>
        <w:rPr>
          <w:rFonts w:ascii="Symbol" w:hAnsi="Symbol"/>
        </w:rPr>
        <w:t></w:t>
      </w:r>
      <w:r>
        <w:rPr>
          <w:position w:val="-8"/>
          <w:sz w:val="14"/>
        </w:rPr>
        <w:t>AB</w:t>
      </w:r>
      <w:r>
        <w:t>log</w:t>
      </w:r>
      <w:r>
        <w:rPr>
          <w:rFonts w:ascii="Symbol" w:hAnsi="Symbol"/>
        </w:rPr>
        <w:t></w:t>
      </w:r>
      <w:r>
        <w:rPr>
          <w:position w:val="-8"/>
          <w:sz w:val="14"/>
        </w:rPr>
        <w:t>A:B</w:t>
      </w:r>
      <w:r>
        <w:t xml:space="preserve">] </w:t>
      </w:r>
      <w:r w:rsidR="0087021E">
        <w:rPr>
          <w:rFonts w:ascii="Symbol" w:hAnsi="Symbol"/>
        </w:rPr>
        <w:t></w:t>
      </w:r>
      <w:r w:rsidR="0087021E">
        <w:rPr>
          <w:rFonts w:ascii="Symbol" w:hAnsi="Symbol"/>
        </w:rPr>
        <w:t></w:t>
      </w:r>
      <w:r w:rsidR="0087021E">
        <w:rPr>
          <w:rFonts w:ascii="Symbol" w:hAnsi="Symbol"/>
        </w:rPr>
        <w:t></w:t>
      </w:r>
      <w:r w:rsidR="0087021E">
        <w:rPr>
          <w:rFonts w:ascii="Symbol" w:hAnsi="Symbol"/>
        </w:rPr>
        <w:t></w:t>
      </w:r>
      <w:r w:rsidR="0087021E">
        <w:rPr>
          <w:rFonts w:ascii="Symbol" w:hAnsi="Symbol"/>
        </w:rPr>
        <w:t></w:t>
      </w:r>
      <w:r w:rsidR="0087021E">
        <w:rPr>
          <w:rFonts w:ascii="Symbol" w:hAnsi="Symbol"/>
        </w:rPr>
        <w:t></w:t>
      </w:r>
      <w:r w:rsidR="0087021E">
        <w:rPr>
          <w:rFonts w:ascii="Symbol" w:hAnsi="Symbol"/>
        </w:rPr>
        <w:t></w:t>
      </w:r>
      <w:r w:rsidR="0087021E">
        <w:rPr>
          <w:rFonts w:ascii="Symbol" w:hAnsi="Symbol"/>
        </w:rPr>
        <w:t></w:t>
      </w:r>
      <w:r w:rsidR="0087021E">
        <w:rPr>
          <w:rFonts w:ascii="Symbol" w:hAnsi="Symbol"/>
        </w:rPr>
        <w:t></w:t>
      </w:r>
      <w:r w:rsidR="0087021E">
        <w:rPr>
          <w:rFonts w:ascii="Symbol" w:hAnsi="Symbol"/>
        </w:rPr>
        <w:t></w:t>
      </w:r>
      <w:r w:rsidR="0087021E">
        <w:rPr>
          <w:rFonts w:ascii="Symbol" w:hAnsi="Symbol"/>
        </w:rPr>
        <w:t></w:t>
      </w:r>
      <w:r w:rsidR="0087021E">
        <w:rPr>
          <w:rFonts w:ascii="Symbol" w:hAnsi="Symbol"/>
        </w:rPr>
        <w:t></w:t>
      </w:r>
      <w:r w:rsidR="0087021E">
        <w:rPr>
          <w:rFonts w:ascii="Symbol" w:hAnsi="Symbol"/>
        </w:rPr>
        <w:t></w:t>
      </w:r>
      <w:r>
        <w:rPr>
          <w:rFonts w:ascii="Symbol" w:hAnsi="Symbol"/>
        </w:rPr>
        <w:t></w:t>
      </w:r>
      <w:r>
        <w:rPr>
          <w:rFonts w:ascii="Symbol" w:hAnsi="Symbol"/>
        </w:rPr>
        <w:t></w:t>
      </w:r>
      <w:r>
        <w:rPr>
          <w:rFonts w:ascii="Symbol" w:hAnsi="Symbol"/>
        </w:rPr>
        <w:t></w:t>
      </w:r>
      <w:r>
        <w:rPr>
          <w:rFonts w:ascii="Symbol" w:hAnsi="Symbol"/>
        </w:rPr>
        <w:t></w:t>
      </w:r>
      <w:r>
        <w:rPr>
          <w:rFonts w:ascii="Symbol" w:hAnsi="Symbol"/>
        </w:rPr>
        <w:t></w:t>
      </w:r>
      <w:r w:rsidR="0087021E">
        <w:t xml:space="preserve">, </w:t>
      </w:r>
      <w:r>
        <w:t xml:space="preserve"> (7)</w:t>
      </w:r>
      <w:r w:rsidR="00220CD4" w:rsidRPr="00220CD4">
        <w:t xml:space="preserve"> </w:t>
      </w:r>
      <w:r w:rsidR="00220CD4">
        <w:t>where</w:t>
      </w:r>
    </w:p>
    <w:p w14:paraId="21DAE1FF" w14:textId="21C4D8D9" w:rsidR="00220CD4" w:rsidRPr="0087021E" w:rsidRDefault="00220CD4" w:rsidP="00917F37">
      <w:pPr>
        <w:widowControl w:val="0"/>
        <w:jc w:val="both"/>
      </w:pPr>
      <w:r>
        <w:rPr>
          <w:rFonts w:ascii="Symbol" w:hAnsi="Symbol"/>
        </w:rPr>
        <w:tab/>
      </w:r>
      <w:r>
        <w:rPr>
          <w:rFonts w:ascii="Symbol" w:hAnsi="Symbol"/>
        </w:rPr>
        <w:t></w:t>
      </w:r>
      <w:r>
        <w:rPr>
          <w:position w:val="-8"/>
          <w:sz w:val="14"/>
        </w:rPr>
        <w:t xml:space="preserve">A:B </w:t>
      </w:r>
      <w:r>
        <w:t xml:space="preserve">= </w:t>
      </w:r>
      <w:r>
        <w:rPr>
          <w:rFonts w:ascii="Symbol" w:hAnsi="Symbol"/>
        </w:rPr>
        <w:t></w:t>
      </w:r>
      <w:r>
        <w:rPr>
          <w:position w:val="-8"/>
          <w:sz w:val="14"/>
        </w:rPr>
        <w:t>AB</w:t>
      </w:r>
      <w:r>
        <w:t>(</w:t>
      </w:r>
      <w:r>
        <w:rPr>
          <w:rFonts w:ascii="Symbol" w:hAnsi="Symbol"/>
        </w:rPr>
        <w:t></w:t>
      </w:r>
      <w:r>
        <w:rPr>
          <w:position w:val="-8"/>
          <w:sz w:val="14"/>
        </w:rPr>
        <w:t>A</w:t>
      </w:r>
      <w:r>
        <w:rPr>
          <w:rFonts w:ascii="Symbol" w:hAnsi="Symbol"/>
        </w:rPr>
        <w:t></w:t>
      </w:r>
      <w:r>
        <w:rPr>
          <w:rFonts w:ascii="Symbol" w:hAnsi="Symbol"/>
        </w:rPr>
        <w:t></w:t>
      </w:r>
      <w:r>
        <w:rPr>
          <w:position w:val="-8"/>
          <w:sz w:val="14"/>
        </w:rPr>
        <w:t>B</w:t>
      </w:r>
      <w:r>
        <w:t>)</w:t>
      </w:r>
      <w:r>
        <w:rPr>
          <w:position w:val="6"/>
          <w:sz w:val="14"/>
        </w:rPr>
        <w:t>-1</w:t>
      </w:r>
      <w:r>
        <w:t>.</w:t>
      </w:r>
      <w:r>
        <w:tab/>
      </w:r>
      <w:r>
        <w:tab/>
      </w:r>
      <w:r>
        <w:tab/>
      </w:r>
      <w:r>
        <w:tab/>
      </w:r>
      <w:r>
        <w:tab/>
        <w:t xml:space="preserve"> </w:t>
      </w:r>
      <w:r>
        <w:tab/>
      </w:r>
      <w:r w:rsidR="001B1ECB">
        <w:t xml:space="preserve">     </w:t>
      </w:r>
      <w:r>
        <w:t>(8)</w:t>
      </w:r>
    </w:p>
    <w:p w14:paraId="651CC8FA" w14:textId="77777777" w:rsidR="00220CD4" w:rsidRDefault="00220CD4" w:rsidP="00917F37">
      <w:pPr>
        <w:widowControl w:val="0"/>
        <w:jc w:val="both"/>
      </w:pPr>
      <w:r>
        <w:t xml:space="preserve">Taking all logarithms in the base of 2, the entropies will be expressed in bites.  Considering our paradoxical case discussed above for simplicity with </w:t>
      </w:r>
      <w:r>
        <w:rPr>
          <w:rFonts w:ascii="Symbol" w:hAnsi="Symbol"/>
        </w:rPr>
        <w:t></w:t>
      </w:r>
      <w:r>
        <w:rPr>
          <w:rFonts w:ascii="Symbol" w:hAnsi="Symbol"/>
          <w:position w:val="6"/>
          <w:sz w:val="14"/>
        </w:rPr>
        <w:t></w:t>
      </w:r>
      <w:r>
        <w:t xml:space="preserve">=1, we obtain the following entropy diagram (Fig. 1) of our quantum mechanically entangled triplet of three systems comprising the charged </w:t>
      </w:r>
      <w:r>
        <w:lastRenderedPageBreak/>
        <w:t>particles A and B, as well as the field oscillator C.</w:t>
      </w:r>
    </w:p>
    <w:p w14:paraId="66FAD478" w14:textId="1F57681A" w:rsidR="0089604B" w:rsidRDefault="0089604B" w:rsidP="00917F37">
      <w:pPr>
        <w:widowControl w:val="0"/>
        <w:jc w:val="both"/>
      </w:pPr>
    </w:p>
    <w:p w14:paraId="3FB5E4F9" w14:textId="6A5A045B" w:rsidR="0089604B" w:rsidRDefault="0089604B" w:rsidP="0087021E">
      <w:pPr>
        <w:widowControl w:val="0"/>
        <w:jc w:val="right"/>
      </w:pPr>
      <w:r w:rsidRPr="0011778E">
        <w:rPr>
          <w:b/>
          <w:noProof/>
        </w:rPr>
        <w:drawing>
          <wp:anchor distT="0" distB="0" distL="114300" distR="114300" simplePos="0" relativeHeight="251667456" behindDoc="0" locked="0" layoutInCell="1" allowOverlap="1" wp14:anchorId="1A660BE0" wp14:editId="57E24AAB">
            <wp:simplePos x="0" y="0"/>
            <wp:positionH relativeFrom="column">
              <wp:posOffset>0</wp:posOffset>
            </wp:positionH>
            <wp:positionV relativeFrom="paragraph">
              <wp:posOffset>138430</wp:posOffset>
            </wp:positionV>
            <wp:extent cx="2131695" cy="1615440"/>
            <wp:effectExtent l="0" t="0" r="1905" b="1016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31695" cy="16154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71252C0" w14:textId="77777777" w:rsidR="0089604B" w:rsidRPr="0087021E" w:rsidRDefault="0089604B" w:rsidP="00917F37">
      <w:pPr>
        <w:widowControl w:val="0"/>
        <w:jc w:val="both"/>
        <w:rPr>
          <w:b/>
        </w:rPr>
      </w:pPr>
      <w:r w:rsidRPr="0011778E">
        <w:rPr>
          <w:b/>
        </w:rPr>
        <w:t>Fig. 1: Entropy diagram of the quantum mechanically entangled triplet comprising the charged particles A and B, as well as the field oscillator C.</w:t>
      </w:r>
    </w:p>
    <w:p w14:paraId="38094008" w14:textId="77777777" w:rsidR="00130AF2" w:rsidRDefault="00F13334" w:rsidP="00917F37">
      <w:pPr>
        <w:widowControl w:val="0"/>
        <w:jc w:val="both"/>
      </w:pPr>
      <w:r>
        <w:t xml:space="preserve">Here the quantum conditional entropies are underlined for emphasis, and the mutual quantum entropy has double underlining.  Dotted underlining marks the mutual entropy of two of the subsystems, which is, however, not the mutual entropy of the whole system.  We see that A, B and C have each 1 bit of entropy, as we expect, since each can be in a + or - state.  In addition, </w:t>
      </w:r>
      <w:r>
        <w:rPr>
          <w:rFonts w:ascii="Symbol" w:hAnsi="Symbol"/>
        </w:rPr>
        <w:t></w:t>
      </w:r>
      <w:r>
        <w:rPr>
          <w:position w:val="-8"/>
          <w:sz w:val="14"/>
        </w:rPr>
        <w:t>ABC</w:t>
      </w:r>
      <w:r>
        <w:t xml:space="preserve"> = 0 as expected for a pure state.  The negative conditional entropies indicate that this state is a pure quantum state which </w:t>
      </w:r>
      <w:proofErr w:type="spellStart"/>
      <w:r>
        <w:t>can not</w:t>
      </w:r>
      <w:proofErr w:type="spellEnd"/>
      <w:r>
        <w:t xml:space="preserve"> be obtained in classical physics.</w:t>
      </w:r>
      <w:r w:rsidR="00130AF2" w:rsidRPr="00130AF2">
        <w:t xml:space="preserve"> </w:t>
      </w:r>
    </w:p>
    <w:p w14:paraId="62851B5E" w14:textId="287B973C" w:rsidR="00130AF2" w:rsidRDefault="00130AF2" w:rsidP="00917F37">
      <w:pPr>
        <w:widowControl w:val="0"/>
        <w:jc w:val="both"/>
      </w:pPr>
      <w:r>
        <w:tab/>
        <w:t>If we ignore C by tracing over it, we obtain</w:t>
      </w:r>
      <w:r w:rsidR="00917F37">
        <w:t xml:space="preserve"> (Fig. 2)</w:t>
      </w:r>
      <w:r>
        <w:t xml:space="preserve"> the classically correlated system AB with its positive entropy of 1 </w:t>
      </w:r>
      <w:r>
        <w:rPr>
          <w:i/>
        </w:rPr>
        <w:t>and</w:t>
      </w:r>
      <w:r>
        <w:t xml:space="preserve"> the negative quantum entropy state of the ignored field oscillator, conditional on AB:</w:t>
      </w:r>
    </w:p>
    <w:p w14:paraId="49C3312F" w14:textId="77777777" w:rsidR="00F13334" w:rsidRDefault="00F13334" w:rsidP="00F13334">
      <w:pPr>
        <w:widowControl w:val="0"/>
      </w:pPr>
    </w:p>
    <w:p w14:paraId="6B75941D" w14:textId="6C1C40F4" w:rsidR="00F13334" w:rsidRPr="00130AF2" w:rsidRDefault="0087021E" w:rsidP="00F13334">
      <w:pPr>
        <w:widowControl w:val="0"/>
      </w:pPr>
      <w:r w:rsidRPr="0011778E">
        <w:rPr>
          <w:noProof/>
        </w:rPr>
        <w:drawing>
          <wp:anchor distT="0" distB="0" distL="114300" distR="114300" simplePos="0" relativeHeight="251665408" behindDoc="0" locked="0" layoutInCell="1" allowOverlap="1" wp14:anchorId="323095FB" wp14:editId="0CF68D50">
            <wp:simplePos x="0" y="0"/>
            <wp:positionH relativeFrom="column">
              <wp:posOffset>0</wp:posOffset>
            </wp:positionH>
            <wp:positionV relativeFrom="paragraph">
              <wp:posOffset>141605</wp:posOffset>
            </wp:positionV>
            <wp:extent cx="2119630" cy="1802765"/>
            <wp:effectExtent l="0" t="0" r="0" b="63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19630" cy="1802765"/>
                    </a:xfrm>
                    <a:prstGeom prst="rect">
                      <a:avLst/>
                    </a:prstGeom>
                    <a:noFill/>
                    <a:ln>
                      <a:noFill/>
                    </a:ln>
                  </pic:spPr>
                </pic:pic>
              </a:graphicData>
            </a:graphic>
            <wp14:sizeRelH relativeFrom="page">
              <wp14:pctWidth>0</wp14:pctWidth>
            </wp14:sizeRelH>
            <wp14:sizeRelV relativeFrom="page">
              <wp14:pctHeight>0</wp14:pctHeight>
            </wp14:sizeRelV>
          </wp:anchor>
        </w:drawing>
      </w:r>
      <w:r w:rsidR="00F13334" w:rsidRPr="0011778E">
        <w:rPr>
          <w:b/>
        </w:rPr>
        <w:t>Fig. 2: By tracing over C, we obtain the classically correlated system AB with its positive entropy of 1 and the negative quantum entropy state of the ignored field oscillator, conditional on AB.</w:t>
      </w:r>
    </w:p>
    <w:p w14:paraId="6CB621F3" w14:textId="6C991EAD" w:rsidR="0087021E" w:rsidRDefault="00130AF2" w:rsidP="0087021E">
      <w:pPr>
        <w:pStyle w:val="Heading2"/>
      </w:pPr>
      <w:r>
        <w:t>Solution of the Paradox</w:t>
      </w:r>
    </w:p>
    <w:p w14:paraId="188C44EA" w14:textId="12F4C5FB" w:rsidR="00F13334" w:rsidRDefault="00130AF2" w:rsidP="00917F37">
      <w:pPr>
        <w:widowControl w:val="0"/>
        <w:jc w:val="both"/>
      </w:pPr>
      <w:r>
        <w:tab/>
      </w:r>
      <w:r w:rsidR="00F13334">
        <w:rPr>
          <w:rFonts w:ascii="Palatino" w:hAnsi="Palatino"/>
          <w:i/>
        </w:rPr>
        <w:t>In conclusion, the negative conditional entropy of the ignored field oscillator compensates the positive entropy of the system of two particles</w:t>
      </w:r>
      <w:r w:rsidR="00F13334">
        <w:rPr>
          <w:rFonts w:ascii="Palatino" w:hAnsi="Palatino"/>
        </w:rPr>
        <w:t xml:space="preserve">.  </w:t>
      </w:r>
      <w:r w:rsidR="00F13334">
        <w:t xml:space="preserve">Unitarity and entropy conservation are both satisfied.  </w:t>
      </w:r>
      <w:r w:rsidR="00F13334">
        <w:rPr>
          <w:u w:val="single"/>
        </w:rPr>
        <w:t xml:space="preserve">This is the solution of the paradox. </w:t>
      </w:r>
      <w:r w:rsidR="00F13334">
        <w:t xml:space="preserve"> It explains why our earlier explanation of the Q1/</w:t>
      </w:r>
      <w:proofErr w:type="spellStart"/>
      <w:r w:rsidR="00F13334">
        <w:t>fE</w:t>
      </w:r>
      <w:proofErr w:type="spellEnd"/>
      <w:r w:rsidR="00F13334">
        <w:t xml:space="preserve"> in terms of a two-particle wave function was correct, in spite of the apparent lack of unitarity.</w:t>
      </w:r>
    </w:p>
    <w:p w14:paraId="2767AADC" w14:textId="49179D35" w:rsidR="00F13334" w:rsidRDefault="00F13334" w:rsidP="00917F37">
      <w:pPr>
        <w:widowControl w:val="0"/>
        <w:jc w:val="both"/>
      </w:pPr>
      <w:r>
        <w:tab/>
        <w:t xml:space="preserve">In the rest of the present paper we apply the scheme </w:t>
      </w:r>
      <w:r>
        <w:t>developed here to the real world with all field oscillators present in |++-&gt;</w:t>
      </w:r>
      <w:r>
        <w:rPr>
          <w:position w:val="-4"/>
          <w:sz w:val="18"/>
        </w:rPr>
        <w:t>o</w:t>
      </w:r>
      <w:r>
        <w:t xml:space="preserve"> and with </w:t>
      </w:r>
      <w:proofErr w:type="spellStart"/>
      <w:r>
        <w:t>N</w:t>
      </w:r>
      <w:proofErr w:type="spellEnd"/>
      <w:r>
        <w:t xml:space="preserve"> incident particles in |++-&gt;</w:t>
      </w:r>
      <w:r>
        <w:rPr>
          <w:position w:val="-4"/>
          <w:sz w:val="18"/>
        </w:rPr>
        <w:t>o</w:t>
      </w:r>
      <w:r>
        <w:t xml:space="preserve">.  Note that the 1/f spectrum arises from the dependence of the actual bremsstrahlung coefficient </w:t>
      </w:r>
      <w:r w:rsidRPr="0052330E">
        <w:rPr>
          <w:rFonts w:ascii="Symbol" w:hAnsi="Symbol"/>
        </w:rPr>
        <w:t></w:t>
      </w:r>
      <w:r>
        <w:t xml:space="preserve"> on f, and from the summation over all fiel</w:t>
      </w:r>
      <w:r w:rsidR="0089604B">
        <w:t>d oscillators, as we see below.</w:t>
      </w:r>
    </w:p>
    <w:p w14:paraId="13953CC2" w14:textId="66223341" w:rsidR="00F13334" w:rsidRPr="00D632BE" w:rsidRDefault="00F13334" w:rsidP="00917F37">
      <w:pPr>
        <w:pStyle w:val="Heading1"/>
        <w:jc w:val="both"/>
      </w:pPr>
      <w:r>
        <w:t>Simplified Derivation of the</w:t>
      </w:r>
      <w:r w:rsidR="00B53714">
        <w:t xml:space="preserve"> </w:t>
      </w:r>
      <w:r>
        <w:t>Conventional Quantum 1/f Effect</w:t>
      </w:r>
      <w:r w:rsidRPr="00D632BE">
        <w:t xml:space="preserve"> </w:t>
      </w:r>
    </w:p>
    <w:p w14:paraId="3DD16B58" w14:textId="77777777" w:rsidR="004871BE" w:rsidRDefault="00F13334" w:rsidP="00917F37">
      <w:pPr>
        <w:widowControl w:val="0"/>
        <w:jc w:val="both"/>
      </w:pPr>
      <w:r>
        <w:t xml:space="preserve">We start with the expression of the Heisenberg representation state |f&gt; of N identical bosons of mass M emerging at an angle </w:t>
      </w:r>
      <w:r>
        <w:rPr>
          <w:rFonts w:ascii="Symbol" w:hAnsi="Symbol"/>
        </w:rPr>
        <w:t></w:t>
      </w:r>
      <w:r>
        <w:rPr>
          <w:rFonts w:ascii="Symbol" w:hAnsi="Symbol"/>
        </w:rPr>
        <w:t></w:t>
      </w:r>
      <w:r>
        <w:t xml:space="preserve">from some scattering process with undetermined bremsstrahlung energy losses reflected in their one-particle waves </w:t>
      </w:r>
    </w:p>
    <w:p w14:paraId="3D550BE0" w14:textId="49A4F8C4" w:rsidR="00F13334" w:rsidRPr="004871BE" w:rsidRDefault="00F13334" w:rsidP="00917F37">
      <w:pPr>
        <w:widowControl w:val="0"/>
        <w:jc w:val="both"/>
      </w:pPr>
      <w:r>
        <w:rPr>
          <w:rFonts w:ascii="Symbol" w:hAnsi="Symbol"/>
        </w:rPr>
        <w:t></w:t>
      </w:r>
      <w:proofErr w:type="spellStart"/>
      <w:r>
        <w:rPr>
          <w:position w:val="-4"/>
          <w:sz w:val="18"/>
        </w:rPr>
        <w:t>i</w:t>
      </w:r>
      <w:proofErr w:type="spellEnd"/>
      <w:r>
        <w:t>(</w:t>
      </w:r>
      <w:r>
        <w:rPr>
          <w:rFonts w:ascii="Symbol" w:hAnsi="Symbol"/>
          <w:b/>
        </w:rPr>
        <w:t></w:t>
      </w:r>
      <w:proofErr w:type="spellStart"/>
      <w:r>
        <w:rPr>
          <w:position w:val="-4"/>
          <w:sz w:val="18"/>
        </w:rPr>
        <w:t>i</w:t>
      </w:r>
      <w:proofErr w:type="spellEnd"/>
      <w:r>
        <w:t>)</w:t>
      </w:r>
      <w:r w:rsidR="004871BE">
        <w:t>|f&gt;=</w:t>
      </w:r>
      <w:r>
        <w:t>(N!)</w:t>
      </w:r>
      <w:r>
        <w:rPr>
          <w:position w:val="6"/>
          <w:sz w:val="18"/>
        </w:rPr>
        <w:t>-</w:t>
      </w:r>
      <w:r w:rsidRPr="004871BE">
        <w:rPr>
          <w:position w:val="6"/>
          <w:sz w:val="16"/>
        </w:rPr>
        <w:t>1/2</w:t>
      </w:r>
      <w:r>
        <w:rPr>
          <w:rFonts w:ascii="Symbol" w:hAnsi="Symbol"/>
        </w:rPr>
        <w:t></w:t>
      </w:r>
      <w:proofErr w:type="spellStart"/>
      <w:r>
        <w:rPr>
          <w:position w:val="-4"/>
          <w:sz w:val="18"/>
        </w:rPr>
        <w:t>i</w:t>
      </w:r>
      <w:proofErr w:type="spellEnd"/>
      <w:r>
        <w:t>∫d</w:t>
      </w:r>
      <w:r>
        <w:rPr>
          <w:position w:val="6"/>
          <w:sz w:val="18"/>
        </w:rPr>
        <w:t>3</w:t>
      </w:r>
      <w:r>
        <w:rPr>
          <w:rFonts w:ascii="Symbol" w:hAnsi="Symbol"/>
        </w:rPr>
        <w:t></w:t>
      </w:r>
      <w:proofErr w:type="spellStart"/>
      <w:r>
        <w:rPr>
          <w:position w:val="-4"/>
          <w:sz w:val="18"/>
        </w:rPr>
        <w:t>i</w:t>
      </w:r>
      <w:proofErr w:type="spellEnd"/>
      <w:r>
        <w:rPr>
          <w:rFonts w:ascii="Symbol" w:hAnsi="Symbol"/>
        </w:rPr>
        <w:t></w:t>
      </w:r>
      <w:proofErr w:type="spellStart"/>
      <w:r>
        <w:rPr>
          <w:position w:val="-4"/>
          <w:sz w:val="18"/>
        </w:rPr>
        <w:t>i</w:t>
      </w:r>
      <w:proofErr w:type="spellEnd"/>
      <w:r>
        <w:t>(</w:t>
      </w:r>
      <w:r>
        <w:rPr>
          <w:rFonts w:ascii="Symbol" w:hAnsi="Symbol"/>
          <w:b/>
        </w:rPr>
        <w:t></w:t>
      </w:r>
      <w:proofErr w:type="spellStart"/>
      <w:r>
        <w:rPr>
          <w:position w:val="-4"/>
          <w:sz w:val="18"/>
        </w:rPr>
        <w:t>i</w:t>
      </w:r>
      <w:proofErr w:type="spellEnd"/>
      <w:r>
        <w:t>)</w:t>
      </w:r>
      <w:r>
        <w:rPr>
          <w:rFonts w:ascii="Symbol" w:hAnsi="Symbol"/>
        </w:rPr>
        <w:t></w:t>
      </w:r>
      <w:r>
        <w:rPr>
          <w:position w:val="6"/>
          <w:sz w:val="18"/>
        </w:rPr>
        <w:t>+</w:t>
      </w:r>
      <w:r>
        <w:t>(</w:t>
      </w:r>
      <w:r>
        <w:rPr>
          <w:rFonts w:ascii="Symbol" w:hAnsi="Symbol"/>
          <w:b/>
        </w:rPr>
        <w:t></w:t>
      </w:r>
      <w:proofErr w:type="spellStart"/>
      <w:r>
        <w:rPr>
          <w:position w:val="-4"/>
          <w:sz w:val="18"/>
        </w:rPr>
        <w:t>i</w:t>
      </w:r>
      <w:proofErr w:type="spellEnd"/>
      <w:r w:rsidR="004871BE">
        <w:t>)|0&gt; =</w:t>
      </w:r>
      <w:r>
        <w:rPr>
          <w:rFonts w:ascii="Symbol" w:hAnsi="Symbol"/>
        </w:rPr>
        <w:t></w:t>
      </w:r>
      <w:proofErr w:type="spellStart"/>
      <w:r>
        <w:rPr>
          <w:position w:val="-4"/>
          <w:sz w:val="18"/>
        </w:rPr>
        <w:t>i</w:t>
      </w:r>
      <w:proofErr w:type="spellEnd"/>
      <w:r>
        <w:t>∫d</w:t>
      </w:r>
      <w:r>
        <w:rPr>
          <w:position w:val="6"/>
          <w:sz w:val="18"/>
        </w:rPr>
        <w:t>3</w:t>
      </w:r>
      <w:r>
        <w:rPr>
          <w:rFonts w:ascii="Symbol" w:hAnsi="Symbol"/>
        </w:rPr>
        <w:t></w:t>
      </w:r>
      <w:proofErr w:type="spellStart"/>
      <w:r>
        <w:rPr>
          <w:position w:val="-4"/>
          <w:sz w:val="18"/>
        </w:rPr>
        <w:t>i</w:t>
      </w:r>
      <w:proofErr w:type="spellEnd"/>
      <w:r>
        <w:rPr>
          <w:rFonts w:ascii="Symbol" w:hAnsi="Symbol"/>
        </w:rPr>
        <w:t></w:t>
      </w:r>
      <w:proofErr w:type="spellStart"/>
      <w:r>
        <w:rPr>
          <w:position w:val="-4"/>
          <w:sz w:val="18"/>
        </w:rPr>
        <w:t>i</w:t>
      </w:r>
      <w:proofErr w:type="spellEnd"/>
      <w:r>
        <w:t>(</w:t>
      </w:r>
      <w:r>
        <w:rPr>
          <w:rFonts w:ascii="Symbol" w:hAnsi="Symbol"/>
          <w:b/>
        </w:rPr>
        <w:t></w:t>
      </w:r>
      <w:proofErr w:type="spellStart"/>
      <w:r>
        <w:rPr>
          <w:position w:val="-4"/>
          <w:sz w:val="18"/>
        </w:rPr>
        <w:t>i</w:t>
      </w:r>
      <w:proofErr w:type="spellEnd"/>
      <w:r w:rsidR="004871BE">
        <w:t>)</w:t>
      </w:r>
      <w:r>
        <w:t>|f</w:t>
      </w:r>
      <w:r>
        <w:rPr>
          <w:position w:val="6"/>
          <w:sz w:val="18"/>
        </w:rPr>
        <w:t>o</w:t>
      </w:r>
      <w:r w:rsidR="004871BE">
        <w:t xml:space="preserve">&gt;, </w:t>
      </w:r>
      <w:r w:rsidR="0089604B">
        <w:tab/>
      </w:r>
      <w:r w:rsidR="0089604B">
        <w:tab/>
      </w:r>
      <w:r w:rsidR="0089604B">
        <w:tab/>
      </w:r>
      <w:r w:rsidR="0089604B">
        <w:tab/>
      </w:r>
      <w:r w:rsidR="0089604B">
        <w:tab/>
      </w:r>
      <w:r w:rsidR="0089604B">
        <w:tab/>
      </w:r>
      <w:r w:rsidR="0089604B">
        <w:tab/>
      </w:r>
      <w:r w:rsidR="0089604B">
        <w:tab/>
      </w:r>
      <w:r w:rsidR="0089604B">
        <w:tab/>
      </w:r>
      <w:r w:rsidR="0089604B">
        <w:tab/>
      </w:r>
      <w:r>
        <w:t>(9)</w:t>
      </w:r>
    </w:p>
    <w:p w14:paraId="02B57575" w14:textId="77777777" w:rsidR="00F13334" w:rsidRDefault="00F13334" w:rsidP="00917F37">
      <w:pPr>
        <w:widowControl w:val="0"/>
        <w:jc w:val="both"/>
      </w:pPr>
      <w:r>
        <w:t xml:space="preserve">where </w:t>
      </w:r>
      <w:r>
        <w:rPr>
          <w:rFonts w:ascii="Symbol" w:hAnsi="Symbol"/>
        </w:rPr>
        <w:t></w:t>
      </w:r>
      <w:r>
        <w:rPr>
          <w:position w:val="6"/>
          <w:sz w:val="18"/>
        </w:rPr>
        <w:t>+</w:t>
      </w:r>
      <w:r>
        <w:t>(</w:t>
      </w:r>
      <w:r>
        <w:rPr>
          <w:rFonts w:ascii="Symbol" w:hAnsi="Symbol"/>
          <w:b/>
        </w:rPr>
        <w:t></w:t>
      </w:r>
      <w:proofErr w:type="spellStart"/>
      <w:r>
        <w:rPr>
          <w:position w:val="-4"/>
          <w:sz w:val="18"/>
        </w:rPr>
        <w:t>i</w:t>
      </w:r>
      <w:proofErr w:type="spellEnd"/>
      <w:r>
        <w:t xml:space="preserve">) is the field operator creating a boson with position vector </w:t>
      </w:r>
      <w:r>
        <w:rPr>
          <w:rFonts w:ascii="Symbol" w:hAnsi="Symbol"/>
          <w:b/>
        </w:rPr>
        <w:t></w:t>
      </w:r>
      <w:proofErr w:type="spellStart"/>
      <w:r>
        <w:rPr>
          <w:position w:val="-4"/>
          <w:sz w:val="18"/>
        </w:rPr>
        <w:t>i</w:t>
      </w:r>
      <w:proofErr w:type="spellEnd"/>
      <w:r>
        <w:t xml:space="preserve"> and |0&gt; is the vacuum state, while |f</w:t>
      </w:r>
      <w:r>
        <w:rPr>
          <w:position w:val="6"/>
          <w:sz w:val="18"/>
        </w:rPr>
        <w:t>o</w:t>
      </w:r>
      <w:r>
        <w:t xml:space="preserve">&gt; is the vacuum field state with N bosons of position vectors </w:t>
      </w:r>
      <w:r>
        <w:rPr>
          <w:rFonts w:ascii="Symbol" w:hAnsi="Symbol"/>
          <w:b/>
        </w:rPr>
        <w:t></w:t>
      </w:r>
      <w:proofErr w:type="spellStart"/>
      <w:r>
        <w:rPr>
          <w:position w:val="-4"/>
          <w:sz w:val="18"/>
        </w:rPr>
        <w:t>i</w:t>
      </w:r>
      <w:proofErr w:type="spellEnd"/>
      <w:r>
        <w:t xml:space="preserve"> with </w:t>
      </w:r>
      <w:proofErr w:type="spellStart"/>
      <w:r>
        <w:t>i</w:t>
      </w:r>
      <w:proofErr w:type="spellEnd"/>
      <w:r>
        <w:t xml:space="preserve"> = 1...N.  All products and sums in this paper run from 1 to N, unless otherwise stated.</w:t>
      </w:r>
    </w:p>
    <w:p w14:paraId="0667BE42" w14:textId="77777777" w:rsidR="00F13334" w:rsidRDefault="00F13334" w:rsidP="00917F37">
      <w:pPr>
        <w:widowControl w:val="0"/>
        <w:jc w:val="both"/>
      </w:pPr>
      <w:r>
        <w:tab/>
        <w:t xml:space="preserve">To calculate the particle density autocorrelation function in the outgoing scattered wave, we need the expectation value of the operator </w:t>
      </w:r>
    </w:p>
    <w:p w14:paraId="54FA98A9" w14:textId="77777777" w:rsidR="00F13334" w:rsidRDefault="00F13334" w:rsidP="00917F37">
      <w:pPr>
        <w:widowControl w:val="0"/>
        <w:jc w:val="both"/>
        <w:rPr>
          <w:sz w:val="14"/>
        </w:rPr>
      </w:pPr>
    </w:p>
    <w:p w14:paraId="2CBF5C16" w14:textId="29D4EA49" w:rsidR="00F13334" w:rsidRDefault="00F13334" w:rsidP="00917F37">
      <w:pPr>
        <w:widowControl w:val="0"/>
        <w:jc w:val="both"/>
      </w:pPr>
      <w:r>
        <w:tab/>
        <w:t>O(</w:t>
      </w:r>
      <w:r>
        <w:rPr>
          <w:b/>
        </w:rPr>
        <w:t>x</w:t>
      </w:r>
      <w:r>
        <w:rPr>
          <w:position w:val="-4"/>
          <w:sz w:val="18"/>
        </w:rPr>
        <w:t>1</w:t>
      </w:r>
      <w:r>
        <w:t>,</w:t>
      </w:r>
      <w:r>
        <w:rPr>
          <w:b/>
        </w:rPr>
        <w:t>x</w:t>
      </w:r>
      <w:r>
        <w:rPr>
          <w:position w:val="-4"/>
          <w:sz w:val="18"/>
        </w:rPr>
        <w:t>2</w:t>
      </w:r>
      <w:r>
        <w:t xml:space="preserve">) = </w:t>
      </w:r>
      <w:r>
        <w:rPr>
          <w:rFonts w:ascii="Symbol" w:hAnsi="Symbol"/>
        </w:rPr>
        <w:t></w:t>
      </w:r>
      <w:r>
        <w:rPr>
          <w:position w:val="6"/>
          <w:sz w:val="18"/>
        </w:rPr>
        <w:t>+</w:t>
      </w:r>
      <w:r>
        <w:t>(</w:t>
      </w:r>
      <w:r>
        <w:rPr>
          <w:b/>
        </w:rPr>
        <w:t>x</w:t>
      </w:r>
      <w:r>
        <w:rPr>
          <w:position w:val="-4"/>
          <w:sz w:val="18"/>
        </w:rPr>
        <w:t>1</w:t>
      </w:r>
      <w:r>
        <w:t>)</w:t>
      </w:r>
      <w:r>
        <w:rPr>
          <w:rFonts w:ascii="Symbol" w:hAnsi="Symbol"/>
        </w:rPr>
        <w:t></w:t>
      </w:r>
      <w:r>
        <w:rPr>
          <w:position w:val="6"/>
          <w:sz w:val="18"/>
        </w:rPr>
        <w:t>+</w:t>
      </w:r>
      <w:r>
        <w:t>(</w:t>
      </w:r>
      <w:r>
        <w:rPr>
          <w:b/>
        </w:rPr>
        <w:t>x</w:t>
      </w:r>
      <w:r>
        <w:rPr>
          <w:position w:val="-4"/>
          <w:sz w:val="18"/>
        </w:rPr>
        <w:t>2</w:t>
      </w:r>
      <w:r>
        <w:t>)</w:t>
      </w:r>
      <w:r>
        <w:rPr>
          <w:rFonts w:ascii="Symbol" w:hAnsi="Symbol"/>
        </w:rPr>
        <w:t></w:t>
      </w:r>
      <w:r>
        <w:t>(</w:t>
      </w:r>
      <w:r>
        <w:rPr>
          <w:b/>
        </w:rPr>
        <w:t>x</w:t>
      </w:r>
      <w:r>
        <w:rPr>
          <w:position w:val="-4"/>
          <w:sz w:val="18"/>
        </w:rPr>
        <w:t>2</w:t>
      </w:r>
      <w:r>
        <w:t>)</w:t>
      </w:r>
      <w:r>
        <w:rPr>
          <w:rFonts w:ascii="Symbol" w:hAnsi="Symbol"/>
        </w:rPr>
        <w:t></w:t>
      </w:r>
      <w:r>
        <w:t>(</w:t>
      </w:r>
      <w:r>
        <w:rPr>
          <w:b/>
        </w:rPr>
        <w:t>x</w:t>
      </w:r>
      <w:r>
        <w:rPr>
          <w:position w:val="-4"/>
          <w:sz w:val="18"/>
        </w:rPr>
        <w:t>1</w:t>
      </w:r>
      <w:r w:rsidR="0062680E">
        <w:t xml:space="preserve">), </w:t>
      </w:r>
      <w:r w:rsidR="0062680E">
        <w:tab/>
      </w:r>
      <w:r w:rsidR="0062680E">
        <w:tab/>
      </w:r>
      <w:r>
        <w:t>(10)</w:t>
      </w:r>
    </w:p>
    <w:p w14:paraId="443C743C" w14:textId="77777777" w:rsidR="00F13334" w:rsidRDefault="00F13334" w:rsidP="00917F37">
      <w:pPr>
        <w:widowControl w:val="0"/>
        <w:jc w:val="both"/>
        <w:rPr>
          <w:sz w:val="14"/>
        </w:rPr>
      </w:pPr>
    </w:p>
    <w:p w14:paraId="5E43FD22" w14:textId="77777777" w:rsidR="00F13334" w:rsidRDefault="00F13334" w:rsidP="00917F37">
      <w:pPr>
        <w:widowControl w:val="0"/>
        <w:jc w:val="both"/>
      </w:pPr>
      <w:r>
        <w:t>known as the operator of the pair correlation.  Using the commutation properties of the boson field operators, we first calculate the matrix element</w:t>
      </w:r>
    </w:p>
    <w:p w14:paraId="7152EB4C" w14:textId="77777777" w:rsidR="00F13334" w:rsidRDefault="00F13334" w:rsidP="00917F37">
      <w:pPr>
        <w:widowControl w:val="0"/>
        <w:jc w:val="both"/>
        <w:rPr>
          <w:sz w:val="14"/>
        </w:rPr>
      </w:pPr>
    </w:p>
    <w:p w14:paraId="682CB7E7" w14:textId="7B1A7E11" w:rsidR="0062680E" w:rsidRPr="0062680E" w:rsidRDefault="00F13334" w:rsidP="00917F37">
      <w:pPr>
        <w:widowControl w:val="0"/>
        <w:jc w:val="both"/>
      </w:pPr>
      <w:r>
        <w:tab/>
        <w:t>N!&lt;</w:t>
      </w:r>
      <w:proofErr w:type="spellStart"/>
      <w:r>
        <w:t>S</w:t>
      </w:r>
      <w:r>
        <w:rPr>
          <w:position w:val="6"/>
          <w:sz w:val="18"/>
        </w:rPr>
        <w:t>o</w:t>
      </w:r>
      <w:proofErr w:type="spellEnd"/>
      <w:r>
        <w:t>|</w:t>
      </w:r>
      <w:proofErr w:type="spellStart"/>
      <w:r>
        <w:t>O|f</w:t>
      </w:r>
      <w:proofErr w:type="spellEnd"/>
      <w:r>
        <w:rPr>
          <w:position w:val="6"/>
          <w:sz w:val="18"/>
        </w:rPr>
        <w:t>o</w:t>
      </w:r>
      <w:r>
        <w:t xml:space="preserve">&gt;= </w:t>
      </w:r>
      <w:r>
        <w:rPr>
          <w:rFonts w:ascii="Symbol" w:hAnsi="Symbol"/>
          <w:sz w:val="24"/>
        </w:rPr>
        <w:t></w:t>
      </w:r>
      <w:r>
        <w:rPr>
          <w:sz w:val="24"/>
        </w:rPr>
        <w:t>'</w:t>
      </w:r>
      <w:r>
        <w:rPr>
          <w:rFonts w:ascii="Symbol" w:hAnsi="Symbol"/>
          <w:position w:val="-4"/>
          <w:sz w:val="18"/>
        </w:rPr>
        <w:t></w:t>
      </w:r>
      <w:r>
        <w:rPr>
          <w:rFonts w:ascii="Symbol" w:hAnsi="Symbol"/>
          <w:position w:val="-4"/>
          <w:sz w:val="18"/>
        </w:rPr>
        <w:t></w:t>
      </w:r>
      <w:r>
        <w:rPr>
          <w:rFonts w:ascii="Symbol" w:hAnsi="Symbol"/>
          <w:sz w:val="24"/>
        </w:rPr>
        <w:t></w:t>
      </w:r>
      <w:r>
        <w:rPr>
          <w:sz w:val="24"/>
        </w:rPr>
        <w:t>'</w:t>
      </w:r>
      <w:proofErr w:type="spellStart"/>
      <w:r>
        <w:rPr>
          <w:position w:val="-4"/>
          <w:sz w:val="18"/>
        </w:rPr>
        <w:t>mn</w:t>
      </w:r>
      <w:proofErr w:type="spellEnd"/>
    </w:p>
    <w:p w14:paraId="1767C1EB" w14:textId="33A4E1CC" w:rsidR="00F13334" w:rsidRDefault="009055A6" w:rsidP="00917F37">
      <w:pPr>
        <w:widowControl w:val="0"/>
        <w:jc w:val="both"/>
      </w:pPr>
      <w:r>
        <w:rPr>
          <w:rFonts w:ascii="Symbol" w:hAnsi="Symbol"/>
        </w:rPr>
        <w:t></w:t>
      </w:r>
      <w:r>
        <w:rPr>
          <w:rFonts w:ascii="Symbol" w:hAnsi="Symbol"/>
        </w:rPr>
        <w:t></w:t>
      </w:r>
      <w:r>
        <w:rPr>
          <w:rFonts w:ascii="Symbol" w:hAnsi="Symbol"/>
        </w:rPr>
        <w:t></w:t>
      </w:r>
      <w:r>
        <w:rPr>
          <w:rFonts w:ascii="Symbol" w:hAnsi="Symbol"/>
        </w:rPr>
        <w:t></w:t>
      </w:r>
      <w:r w:rsidR="00F13334">
        <w:rPr>
          <w:rFonts w:ascii="Symbol" w:hAnsi="Symbol"/>
        </w:rPr>
        <w:t></w:t>
      </w:r>
      <w:r w:rsidR="00F13334">
        <w:t>(</w:t>
      </w:r>
      <w:r w:rsidR="00F13334">
        <w:rPr>
          <w:rFonts w:ascii="Symbol" w:hAnsi="Symbol"/>
          <w:b/>
        </w:rPr>
        <w:t></w:t>
      </w:r>
      <w:r w:rsidR="00F13334">
        <w:rPr>
          <w:rFonts w:ascii="Symbol" w:hAnsi="Symbol"/>
          <w:position w:val="-4"/>
          <w:sz w:val="18"/>
        </w:rPr>
        <w:t></w:t>
      </w:r>
      <w:r w:rsidR="00F13334">
        <w:rPr>
          <w:rFonts w:ascii="Symbol" w:hAnsi="Symbol"/>
        </w:rPr>
        <w:t></w:t>
      </w:r>
      <w:r w:rsidR="00F13334">
        <w:rPr>
          <w:b/>
        </w:rPr>
        <w:t>x</w:t>
      </w:r>
      <w:r w:rsidR="00F13334">
        <w:rPr>
          <w:position w:val="-4"/>
          <w:sz w:val="18"/>
        </w:rPr>
        <w:t>1</w:t>
      </w:r>
      <w:r w:rsidR="00F13334">
        <w:t>)</w:t>
      </w:r>
      <w:r w:rsidR="00F13334">
        <w:rPr>
          <w:rFonts w:ascii="Symbol" w:hAnsi="Symbol"/>
        </w:rPr>
        <w:t></w:t>
      </w:r>
      <w:r w:rsidR="00F13334">
        <w:t>(</w:t>
      </w:r>
      <w:r w:rsidR="00F13334">
        <w:rPr>
          <w:rFonts w:ascii="Symbol" w:hAnsi="Symbol"/>
          <w:b/>
        </w:rPr>
        <w:t></w:t>
      </w:r>
      <w:r w:rsidR="00F13334">
        <w:rPr>
          <w:rFonts w:ascii="Symbol" w:hAnsi="Symbol"/>
          <w:position w:val="-4"/>
          <w:sz w:val="18"/>
        </w:rPr>
        <w:t></w:t>
      </w:r>
      <w:r w:rsidR="00F13334">
        <w:rPr>
          <w:rFonts w:ascii="Symbol" w:hAnsi="Symbol"/>
        </w:rPr>
        <w:t></w:t>
      </w:r>
      <w:r w:rsidR="00F13334">
        <w:rPr>
          <w:b/>
        </w:rPr>
        <w:t>x</w:t>
      </w:r>
      <w:r w:rsidR="00F13334">
        <w:rPr>
          <w:position w:val="-4"/>
          <w:sz w:val="18"/>
        </w:rPr>
        <w:t>2</w:t>
      </w:r>
      <w:r w:rsidR="00F13334">
        <w:t>)</w:t>
      </w:r>
      <w:r w:rsidR="00F13334">
        <w:rPr>
          <w:rFonts w:ascii="Symbol" w:hAnsi="Symbol"/>
        </w:rPr>
        <w:t></w:t>
      </w:r>
      <w:r w:rsidR="00F13334">
        <w:t>(</w:t>
      </w:r>
      <w:r w:rsidR="00F13334">
        <w:rPr>
          <w:rFonts w:ascii="Symbol" w:hAnsi="Symbol"/>
          <w:b/>
        </w:rPr>
        <w:t></w:t>
      </w:r>
      <w:r w:rsidR="00F13334">
        <w:rPr>
          <w:position w:val="-4"/>
          <w:sz w:val="18"/>
        </w:rPr>
        <w:t>n</w:t>
      </w:r>
      <w:r w:rsidR="00F13334">
        <w:rPr>
          <w:rFonts w:ascii="Symbol" w:hAnsi="Symbol"/>
        </w:rPr>
        <w:t></w:t>
      </w:r>
      <w:r w:rsidR="00F13334">
        <w:rPr>
          <w:b/>
        </w:rPr>
        <w:t>x</w:t>
      </w:r>
      <w:r w:rsidR="00F13334">
        <w:rPr>
          <w:position w:val="-4"/>
          <w:sz w:val="18"/>
        </w:rPr>
        <w:t>1</w:t>
      </w:r>
      <w:r w:rsidR="00F13334">
        <w:t>)</w:t>
      </w:r>
      <w:r w:rsidR="00F13334">
        <w:rPr>
          <w:rFonts w:ascii="Symbol" w:hAnsi="Symbol"/>
        </w:rPr>
        <w:t></w:t>
      </w:r>
      <w:r w:rsidR="00F13334">
        <w:t>(</w:t>
      </w:r>
      <w:r w:rsidR="00F13334">
        <w:rPr>
          <w:rFonts w:ascii="Symbol" w:hAnsi="Symbol"/>
          <w:b/>
        </w:rPr>
        <w:t></w:t>
      </w:r>
      <w:r w:rsidR="00F13334">
        <w:rPr>
          <w:position w:val="-4"/>
          <w:sz w:val="18"/>
        </w:rPr>
        <w:t>m</w:t>
      </w:r>
      <w:r w:rsidR="00F13334">
        <w:rPr>
          <w:rFonts w:ascii="Symbol" w:hAnsi="Symbol"/>
        </w:rPr>
        <w:t></w:t>
      </w:r>
      <w:r w:rsidR="00F13334">
        <w:rPr>
          <w:b/>
        </w:rPr>
        <w:t>x</w:t>
      </w:r>
      <w:r w:rsidR="00F13334">
        <w:rPr>
          <w:position w:val="-4"/>
          <w:sz w:val="18"/>
        </w:rPr>
        <w:t>2</w:t>
      </w:r>
      <w:r w:rsidR="00F13334">
        <w:t>)</w:t>
      </w:r>
      <w:r w:rsidR="00F13334">
        <w:rPr>
          <w:rFonts w:ascii="Symbol" w:hAnsi="Symbol"/>
          <w:sz w:val="24"/>
        </w:rPr>
        <w:t></w:t>
      </w:r>
      <w:r w:rsidR="00F13334">
        <w:rPr>
          <w:position w:val="-4"/>
          <w:sz w:val="18"/>
        </w:rPr>
        <w:t>(</w:t>
      </w:r>
      <w:proofErr w:type="spellStart"/>
      <w:r w:rsidR="00F13334">
        <w:rPr>
          <w:position w:val="-4"/>
          <w:sz w:val="18"/>
        </w:rPr>
        <w:t>i,j</w:t>
      </w:r>
      <w:proofErr w:type="spellEnd"/>
      <w:r w:rsidR="00F13334">
        <w:rPr>
          <w:position w:val="-4"/>
          <w:sz w:val="18"/>
        </w:rPr>
        <w:t>)</w:t>
      </w:r>
      <w:r w:rsidR="00F13334">
        <w:rPr>
          <w:rFonts w:ascii="Symbol" w:hAnsi="Symbol"/>
          <w:sz w:val="24"/>
        </w:rPr>
        <w:t></w:t>
      </w:r>
      <w:r w:rsidR="00F13334">
        <w:rPr>
          <w:sz w:val="24"/>
        </w:rPr>
        <w:t>'</w:t>
      </w:r>
      <w:proofErr w:type="spellStart"/>
      <w:r w:rsidR="00F13334">
        <w:rPr>
          <w:position w:val="-4"/>
          <w:sz w:val="18"/>
        </w:rPr>
        <w:t>ij</w:t>
      </w:r>
      <w:proofErr w:type="spellEnd"/>
      <w:r w:rsidR="00F13334">
        <w:rPr>
          <w:rFonts w:ascii="Symbol" w:hAnsi="Symbol"/>
        </w:rPr>
        <w:t></w:t>
      </w:r>
      <w:r w:rsidR="00F13334">
        <w:t>(</w:t>
      </w:r>
      <w:r w:rsidR="00F13334">
        <w:rPr>
          <w:rFonts w:ascii="Symbol" w:hAnsi="Symbol"/>
          <w:b/>
        </w:rPr>
        <w:t></w:t>
      </w:r>
      <w:r w:rsidR="00F13334">
        <w:rPr>
          <w:position w:val="-4"/>
          <w:sz w:val="18"/>
        </w:rPr>
        <w:t>j</w:t>
      </w:r>
      <w:r w:rsidR="00F13334">
        <w:rPr>
          <w:rFonts w:ascii="Symbol" w:hAnsi="Symbol"/>
        </w:rPr>
        <w:t></w:t>
      </w:r>
      <w:r w:rsidR="00F13334">
        <w:rPr>
          <w:rFonts w:ascii="Symbol" w:hAnsi="Symbol"/>
          <w:b/>
        </w:rPr>
        <w:t></w:t>
      </w:r>
      <w:proofErr w:type="spellStart"/>
      <w:r w:rsidR="00F13334">
        <w:rPr>
          <w:position w:val="-4"/>
          <w:sz w:val="18"/>
        </w:rPr>
        <w:t>i</w:t>
      </w:r>
      <w:proofErr w:type="spellEnd"/>
      <w:r w:rsidR="0062680E">
        <w:t>).</w:t>
      </w:r>
      <w:r>
        <w:t xml:space="preserve"> </w:t>
      </w:r>
      <w:r>
        <w:tab/>
      </w:r>
      <w:r>
        <w:tab/>
      </w:r>
      <w:r>
        <w:tab/>
      </w:r>
      <w:r>
        <w:tab/>
      </w:r>
      <w:r>
        <w:tab/>
      </w:r>
      <w:r>
        <w:tab/>
      </w:r>
      <w:r>
        <w:tab/>
      </w:r>
      <w:r>
        <w:tab/>
      </w:r>
      <w:r>
        <w:tab/>
      </w:r>
      <w:r>
        <w:tab/>
      </w:r>
      <w:r>
        <w:tab/>
      </w:r>
      <w:r w:rsidR="00F13334">
        <w:t>(11)</w:t>
      </w:r>
    </w:p>
    <w:p w14:paraId="02870707" w14:textId="77777777" w:rsidR="00F13334" w:rsidRDefault="00F13334" w:rsidP="00917F37">
      <w:pPr>
        <w:widowControl w:val="0"/>
        <w:jc w:val="both"/>
        <w:rPr>
          <w:sz w:val="14"/>
        </w:rPr>
      </w:pPr>
    </w:p>
    <w:p w14:paraId="112542EE" w14:textId="77777777" w:rsidR="00F13334" w:rsidRDefault="00F13334" w:rsidP="00917F37">
      <w:pPr>
        <w:widowControl w:val="0"/>
        <w:jc w:val="both"/>
      </w:pPr>
      <w:r>
        <w:t xml:space="preserve">Here the prime excludes </w:t>
      </w:r>
      <w:r>
        <w:rPr>
          <w:rFonts w:ascii="Symbol" w:hAnsi="Symbol"/>
        </w:rPr>
        <w:t></w:t>
      </w:r>
      <w:r>
        <w:rPr>
          <w:rFonts w:ascii="Symbol" w:hAnsi="Symbol"/>
        </w:rPr>
        <w:t></w:t>
      </w:r>
      <w:r>
        <w:rPr>
          <w:rFonts w:ascii="Symbol" w:hAnsi="Symbol"/>
        </w:rPr>
        <w:t></w:t>
      </w:r>
      <w:r>
        <w:rPr>
          <w:rFonts w:ascii="Symbol" w:hAnsi="Symbol"/>
        </w:rPr>
        <w:t></w:t>
      </w:r>
      <w:r>
        <w:t xml:space="preserve">and m=n in the summations and excludes </w:t>
      </w:r>
      <w:proofErr w:type="spellStart"/>
      <w:r>
        <w:t>i</w:t>
      </w:r>
      <w:proofErr w:type="spellEnd"/>
      <w:r>
        <w:t xml:space="preserve">=m, </w:t>
      </w:r>
      <w:proofErr w:type="spellStart"/>
      <w:r>
        <w:t>i</w:t>
      </w:r>
      <w:proofErr w:type="spellEnd"/>
      <w:r>
        <w:t>=n, j=</w:t>
      </w:r>
      <w:r>
        <w:rPr>
          <w:rFonts w:ascii="Symbol" w:hAnsi="Symbol"/>
        </w:rPr>
        <w:t></w:t>
      </w:r>
      <w:r>
        <w:rPr>
          <w:rFonts w:ascii="Symbol" w:hAnsi="Symbol"/>
        </w:rPr>
        <w:t></w:t>
      </w:r>
      <w:r>
        <w:t>and j=</w:t>
      </w:r>
      <w:r>
        <w:rPr>
          <w:rFonts w:ascii="Symbol" w:hAnsi="Symbol"/>
        </w:rPr>
        <w:t></w:t>
      </w:r>
      <w:r>
        <w:t xml:space="preserve"> in the product.  The summation </w:t>
      </w:r>
      <w:r>
        <w:rPr>
          <w:rFonts w:ascii="Symbol" w:hAnsi="Symbol"/>
          <w:sz w:val="24"/>
        </w:rPr>
        <w:t></w:t>
      </w:r>
      <w:r>
        <w:rPr>
          <w:position w:val="-4"/>
          <w:sz w:val="18"/>
        </w:rPr>
        <w:t>(</w:t>
      </w:r>
      <w:proofErr w:type="spellStart"/>
      <w:r>
        <w:rPr>
          <w:position w:val="-4"/>
          <w:sz w:val="18"/>
        </w:rPr>
        <w:t>i,j</w:t>
      </w:r>
      <w:proofErr w:type="spellEnd"/>
      <w:r>
        <w:rPr>
          <w:position w:val="-4"/>
          <w:sz w:val="18"/>
        </w:rPr>
        <w:t>)</w:t>
      </w:r>
      <w:r>
        <w:t xml:space="preserve"> runs over all permutations of the remaining N-2 values of </w:t>
      </w:r>
      <w:proofErr w:type="spellStart"/>
      <w:r>
        <w:t>i</w:t>
      </w:r>
      <w:proofErr w:type="spellEnd"/>
      <w:r>
        <w:t xml:space="preserve"> and j.  On this basis we now calculate the complete matrix element</w:t>
      </w:r>
    </w:p>
    <w:p w14:paraId="5D855E75" w14:textId="77777777" w:rsidR="00F13334" w:rsidRDefault="00F13334" w:rsidP="00917F37">
      <w:pPr>
        <w:widowControl w:val="0"/>
        <w:jc w:val="both"/>
        <w:rPr>
          <w:sz w:val="14"/>
        </w:rPr>
      </w:pPr>
    </w:p>
    <w:p w14:paraId="60858F9C" w14:textId="77777777" w:rsidR="00F13334" w:rsidRDefault="00F13334" w:rsidP="00917F37">
      <w:pPr>
        <w:widowControl w:val="0"/>
        <w:jc w:val="both"/>
        <w:rPr>
          <w:position w:val="-4"/>
          <w:sz w:val="18"/>
        </w:rPr>
      </w:pPr>
      <w:r>
        <w:tab/>
        <w:t>&lt;</w:t>
      </w:r>
      <w:proofErr w:type="spellStart"/>
      <w:r>
        <w:t>f|O|f</w:t>
      </w:r>
      <w:proofErr w:type="spellEnd"/>
      <w:r>
        <w:t xml:space="preserve">&gt; = [1/N(N-1)] </w:t>
      </w:r>
      <w:r>
        <w:rPr>
          <w:rFonts w:ascii="Symbol" w:hAnsi="Symbol"/>
          <w:sz w:val="24"/>
        </w:rPr>
        <w:t></w:t>
      </w:r>
      <w:r>
        <w:rPr>
          <w:sz w:val="24"/>
        </w:rPr>
        <w:t>'</w:t>
      </w:r>
      <w:r>
        <w:rPr>
          <w:rFonts w:ascii="Symbol" w:hAnsi="Symbol"/>
          <w:position w:val="-4"/>
          <w:sz w:val="18"/>
        </w:rPr>
        <w:t></w:t>
      </w:r>
      <w:r>
        <w:rPr>
          <w:rFonts w:ascii="Symbol" w:hAnsi="Symbol"/>
          <w:position w:val="-4"/>
          <w:sz w:val="18"/>
        </w:rPr>
        <w:t></w:t>
      </w:r>
      <w:r>
        <w:rPr>
          <w:rFonts w:ascii="Symbol" w:hAnsi="Symbol"/>
          <w:sz w:val="24"/>
        </w:rPr>
        <w:t></w:t>
      </w:r>
      <w:r>
        <w:rPr>
          <w:sz w:val="24"/>
        </w:rPr>
        <w:t>'</w:t>
      </w:r>
      <w:proofErr w:type="spellStart"/>
      <w:r>
        <w:rPr>
          <w:position w:val="-4"/>
          <w:sz w:val="18"/>
        </w:rPr>
        <w:t>mn∫d</w:t>
      </w:r>
      <w:proofErr w:type="spellEnd"/>
      <w:r>
        <w:rPr>
          <w:position w:val="6"/>
          <w:sz w:val="18"/>
        </w:rPr>
        <w:t>3</w:t>
      </w:r>
      <w:r>
        <w:rPr>
          <w:rFonts w:ascii="Symbol" w:hAnsi="Symbol"/>
        </w:rPr>
        <w:t></w:t>
      </w:r>
      <w:r>
        <w:rPr>
          <w:rFonts w:ascii="Symbol" w:hAnsi="Symbol"/>
          <w:position w:val="-4"/>
          <w:sz w:val="18"/>
        </w:rPr>
        <w:t></w:t>
      </w:r>
      <w:r>
        <w:rPr>
          <w:position w:val="-4"/>
          <w:sz w:val="18"/>
        </w:rPr>
        <w:t>∫d</w:t>
      </w:r>
      <w:r>
        <w:rPr>
          <w:position w:val="6"/>
          <w:sz w:val="18"/>
        </w:rPr>
        <w:t>3</w:t>
      </w:r>
      <w:r>
        <w:rPr>
          <w:rFonts w:ascii="Symbol" w:hAnsi="Symbol"/>
        </w:rPr>
        <w:t></w:t>
      </w:r>
      <w:r>
        <w:rPr>
          <w:rFonts w:ascii="Symbol" w:hAnsi="Symbol"/>
          <w:position w:val="-4"/>
          <w:sz w:val="18"/>
        </w:rPr>
        <w:t></w:t>
      </w:r>
      <w:r>
        <w:rPr>
          <w:position w:val="-4"/>
          <w:sz w:val="18"/>
        </w:rPr>
        <w:t>∫d</w:t>
      </w:r>
      <w:r>
        <w:rPr>
          <w:position w:val="6"/>
          <w:sz w:val="18"/>
        </w:rPr>
        <w:t>3</w:t>
      </w:r>
      <w:r>
        <w:rPr>
          <w:rFonts w:ascii="Symbol" w:hAnsi="Symbol"/>
        </w:rPr>
        <w:t></w:t>
      </w:r>
      <w:proofErr w:type="spellStart"/>
      <w:r>
        <w:rPr>
          <w:position w:val="-4"/>
          <w:sz w:val="18"/>
        </w:rPr>
        <w:t>m∫d</w:t>
      </w:r>
      <w:proofErr w:type="spellEnd"/>
      <w:r>
        <w:rPr>
          <w:position w:val="6"/>
          <w:sz w:val="18"/>
        </w:rPr>
        <w:t>3</w:t>
      </w:r>
      <w:r>
        <w:rPr>
          <w:rFonts w:ascii="Symbol" w:hAnsi="Symbol"/>
        </w:rPr>
        <w:t></w:t>
      </w:r>
      <w:r>
        <w:rPr>
          <w:position w:val="-4"/>
          <w:sz w:val="18"/>
        </w:rPr>
        <w:t>n</w:t>
      </w:r>
    </w:p>
    <w:p w14:paraId="7EE33D18" w14:textId="7B51BCE9" w:rsidR="00F13334" w:rsidRDefault="0029525F" w:rsidP="00917F37">
      <w:pPr>
        <w:widowControl w:val="0"/>
        <w:jc w:val="both"/>
      </w:pPr>
      <w:r>
        <w:rPr>
          <w:rFonts w:ascii="Symbol" w:hAnsi="Symbol"/>
        </w:rPr>
        <w:tab/>
      </w:r>
      <w:r w:rsidR="00F13334">
        <w:rPr>
          <w:rFonts w:ascii="Symbol" w:hAnsi="Symbol"/>
        </w:rPr>
        <w:t></w:t>
      </w:r>
      <w:r w:rsidR="00F13334">
        <w:rPr>
          <w:rFonts w:ascii="Symbol" w:hAnsi="Symbol"/>
          <w:position w:val="-4"/>
          <w:sz w:val="18"/>
        </w:rPr>
        <w:t></w:t>
      </w:r>
      <w:r w:rsidR="00F13334">
        <w:rPr>
          <w:position w:val="6"/>
          <w:sz w:val="18"/>
        </w:rPr>
        <w:t>*</w:t>
      </w:r>
      <w:r w:rsidR="00F13334">
        <w:t>(</w:t>
      </w:r>
      <w:r w:rsidR="00F13334">
        <w:rPr>
          <w:rFonts w:ascii="Symbol" w:hAnsi="Symbol"/>
          <w:b/>
        </w:rPr>
        <w:t></w:t>
      </w:r>
      <w:r w:rsidR="00F13334">
        <w:rPr>
          <w:rFonts w:ascii="Symbol" w:hAnsi="Symbol"/>
          <w:position w:val="-4"/>
          <w:sz w:val="18"/>
        </w:rPr>
        <w:t></w:t>
      </w:r>
      <w:r w:rsidR="00F13334">
        <w:t>)</w:t>
      </w:r>
      <w:r w:rsidR="00F13334">
        <w:rPr>
          <w:rFonts w:ascii="Symbol" w:hAnsi="Symbol"/>
        </w:rPr>
        <w:t></w:t>
      </w:r>
      <w:r w:rsidR="00F13334">
        <w:rPr>
          <w:rFonts w:ascii="Symbol" w:hAnsi="Symbol"/>
          <w:position w:val="-4"/>
          <w:sz w:val="18"/>
        </w:rPr>
        <w:t></w:t>
      </w:r>
      <w:r w:rsidR="00F13334">
        <w:rPr>
          <w:position w:val="6"/>
          <w:sz w:val="18"/>
        </w:rPr>
        <w:t>*</w:t>
      </w:r>
      <w:r w:rsidR="00F13334">
        <w:t>(</w:t>
      </w:r>
      <w:r w:rsidR="00F13334">
        <w:rPr>
          <w:rFonts w:ascii="Symbol" w:hAnsi="Symbol"/>
          <w:b/>
        </w:rPr>
        <w:t></w:t>
      </w:r>
      <w:r w:rsidR="00F13334">
        <w:rPr>
          <w:rFonts w:ascii="Symbol" w:hAnsi="Symbol"/>
          <w:position w:val="-4"/>
          <w:sz w:val="18"/>
        </w:rPr>
        <w:t></w:t>
      </w:r>
      <w:r w:rsidR="00F13334">
        <w:t>)</w:t>
      </w:r>
      <w:r w:rsidR="00F13334">
        <w:rPr>
          <w:rFonts w:ascii="Symbol" w:hAnsi="Symbol"/>
        </w:rPr>
        <w:t></w:t>
      </w:r>
      <w:r w:rsidR="00F13334">
        <w:rPr>
          <w:position w:val="-4"/>
          <w:sz w:val="18"/>
        </w:rPr>
        <w:t>m</w:t>
      </w:r>
      <w:r w:rsidR="00F13334">
        <w:t>(</w:t>
      </w:r>
      <w:r w:rsidR="00F13334">
        <w:rPr>
          <w:rFonts w:ascii="Symbol" w:hAnsi="Symbol"/>
          <w:b/>
        </w:rPr>
        <w:t></w:t>
      </w:r>
      <w:r w:rsidR="00F13334">
        <w:rPr>
          <w:position w:val="-4"/>
          <w:sz w:val="18"/>
        </w:rPr>
        <w:t>m</w:t>
      </w:r>
      <w:r w:rsidR="00F13334">
        <w:t>)</w:t>
      </w:r>
      <w:r w:rsidR="00F13334">
        <w:rPr>
          <w:rFonts w:ascii="Symbol" w:hAnsi="Symbol"/>
        </w:rPr>
        <w:t></w:t>
      </w:r>
      <w:r w:rsidR="00F13334">
        <w:rPr>
          <w:position w:val="-4"/>
          <w:sz w:val="18"/>
        </w:rPr>
        <w:t>n</w:t>
      </w:r>
      <w:r w:rsidR="00F13334">
        <w:t>(</w:t>
      </w:r>
      <w:r w:rsidR="00F13334">
        <w:rPr>
          <w:rFonts w:ascii="Symbol" w:hAnsi="Symbol"/>
          <w:b/>
        </w:rPr>
        <w:t></w:t>
      </w:r>
      <w:r w:rsidR="00F13334">
        <w:rPr>
          <w:position w:val="-4"/>
          <w:sz w:val="18"/>
        </w:rPr>
        <w:t>n</w:t>
      </w:r>
      <w:r w:rsidR="00F13334">
        <w:t>)</w:t>
      </w:r>
      <w:r w:rsidR="00F13334">
        <w:rPr>
          <w:rFonts w:ascii="Symbol" w:hAnsi="Symbol"/>
        </w:rPr>
        <w:t></w:t>
      </w:r>
      <w:r w:rsidR="00F13334">
        <w:t>(</w:t>
      </w:r>
      <w:r w:rsidR="00F13334">
        <w:rPr>
          <w:rFonts w:ascii="Symbol" w:hAnsi="Symbol"/>
          <w:b/>
        </w:rPr>
        <w:t></w:t>
      </w:r>
      <w:r w:rsidR="00F13334">
        <w:rPr>
          <w:rFonts w:ascii="Symbol" w:hAnsi="Symbol"/>
          <w:position w:val="-4"/>
          <w:sz w:val="18"/>
        </w:rPr>
        <w:t></w:t>
      </w:r>
      <w:r w:rsidR="00F13334">
        <w:t>-</w:t>
      </w:r>
      <w:r w:rsidR="00F13334">
        <w:rPr>
          <w:b/>
        </w:rPr>
        <w:t>x</w:t>
      </w:r>
      <w:r w:rsidR="00F13334">
        <w:rPr>
          <w:position w:val="-4"/>
          <w:sz w:val="18"/>
        </w:rPr>
        <w:t>1</w:t>
      </w:r>
      <w:r w:rsidR="00F13334">
        <w:t>)</w:t>
      </w:r>
      <w:r w:rsidR="00F13334">
        <w:rPr>
          <w:rFonts w:ascii="Symbol" w:hAnsi="Symbol"/>
        </w:rPr>
        <w:t></w:t>
      </w:r>
      <w:r w:rsidR="00F13334">
        <w:t>(</w:t>
      </w:r>
      <w:r w:rsidR="00F13334">
        <w:rPr>
          <w:rFonts w:ascii="Symbol" w:hAnsi="Symbol"/>
          <w:b/>
        </w:rPr>
        <w:t></w:t>
      </w:r>
      <w:r w:rsidR="00F13334">
        <w:rPr>
          <w:rFonts w:ascii="Symbol" w:hAnsi="Symbol"/>
          <w:position w:val="-4"/>
          <w:sz w:val="18"/>
        </w:rPr>
        <w:t></w:t>
      </w:r>
      <w:r w:rsidR="00F13334">
        <w:t>-</w:t>
      </w:r>
      <w:r w:rsidR="00F13334">
        <w:rPr>
          <w:b/>
        </w:rPr>
        <w:t>x</w:t>
      </w:r>
      <w:r w:rsidR="00F13334">
        <w:rPr>
          <w:position w:val="-4"/>
          <w:sz w:val="18"/>
        </w:rPr>
        <w:t>2</w:t>
      </w:r>
      <w:r w:rsidR="00F13334">
        <w:t>)</w:t>
      </w:r>
      <w:r w:rsidR="00F13334">
        <w:rPr>
          <w:rFonts w:ascii="Symbol" w:hAnsi="Symbol"/>
        </w:rPr>
        <w:t></w:t>
      </w:r>
      <w:r w:rsidR="00F13334">
        <w:t>(</w:t>
      </w:r>
      <w:r w:rsidR="00F13334">
        <w:rPr>
          <w:rFonts w:ascii="Symbol" w:hAnsi="Symbol"/>
          <w:b/>
        </w:rPr>
        <w:t></w:t>
      </w:r>
      <w:r w:rsidR="00F13334">
        <w:rPr>
          <w:position w:val="-4"/>
          <w:sz w:val="18"/>
        </w:rPr>
        <w:t>n</w:t>
      </w:r>
      <w:r w:rsidR="00F13334">
        <w:t>-</w:t>
      </w:r>
      <w:r>
        <w:tab/>
      </w:r>
      <w:r>
        <w:tab/>
      </w:r>
      <w:r>
        <w:tab/>
      </w:r>
      <w:r>
        <w:tab/>
      </w:r>
      <w:r>
        <w:tab/>
      </w:r>
      <w:r>
        <w:tab/>
        <w:t>-</w:t>
      </w:r>
      <w:r w:rsidR="00F13334">
        <w:rPr>
          <w:b/>
        </w:rPr>
        <w:t>x</w:t>
      </w:r>
      <w:r w:rsidR="00F13334">
        <w:rPr>
          <w:position w:val="-4"/>
          <w:sz w:val="18"/>
        </w:rPr>
        <w:t>1</w:t>
      </w:r>
      <w:r w:rsidR="00F13334">
        <w:t>)</w:t>
      </w:r>
      <w:r w:rsidR="00F13334">
        <w:rPr>
          <w:rFonts w:ascii="Symbol" w:hAnsi="Symbol"/>
        </w:rPr>
        <w:t></w:t>
      </w:r>
      <w:r w:rsidR="00F13334">
        <w:t>(</w:t>
      </w:r>
      <w:r w:rsidR="00F13334">
        <w:rPr>
          <w:rFonts w:ascii="Symbol" w:hAnsi="Symbol"/>
          <w:b/>
        </w:rPr>
        <w:t></w:t>
      </w:r>
      <w:r w:rsidR="00F13334">
        <w:rPr>
          <w:position w:val="-4"/>
          <w:sz w:val="18"/>
        </w:rPr>
        <w:t>m</w:t>
      </w:r>
      <w:r w:rsidR="00F13334">
        <w:t>-</w:t>
      </w:r>
      <w:r w:rsidR="00F13334">
        <w:rPr>
          <w:b/>
        </w:rPr>
        <w:t>x</w:t>
      </w:r>
      <w:r w:rsidR="00F13334">
        <w:rPr>
          <w:position w:val="-4"/>
          <w:sz w:val="18"/>
        </w:rPr>
        <w:t>2</w:t>
      </w:r>
      <w:r w:rsidR="00F13334">
        <w:t xml:space="preserve">)  </w:t>
      </w:r>
      <w:r w:rsidR="00F13334">
        <w:tab/>
      </w:r>
      <w:r w:rsidR="00F13334">
        <w:tab/>
        <w:t xml:space="preserve"> (12)</w:t>
      </w:r>
    </w:p>
    <w:p w14:paraId="6EABB15C" w14:textId="77777777" w:rsidR="00F13334" w:rsidRDefault="00F13334" w:rsidP="00917F37">
      <w:pPr>
        <w:widowControl w:val="0"/>
        <w:jc w:val="both"/>
      </w:pPr>
      <w:r>
        <w:t xml:space="preserve">= [1/N(N-1)] </w:t>
      </w:r>
      <w:r>
        <w:rPr>
          <w:rFonts w:ascii="Symbol" w:hAnsi="Symbol"/>
          <w:sz w:val="24"/>
        </w:rPr>
        <w:t></w:t>
      </w:r>
      <w:r>
        <w:rPr>
          <w:sz w:val="24"/>
        </w:rPr>
        <w:t>'</w:t>
      </w:r>
      <w:r>
        <w:rPr>
          <w:rFonts w:ascii="Symbol" w:hAnsi="Symbol"/>
          <w:position w:val="-4"/>
          <w:sz w:val="18"/>
        </w:rPr>
        <w:t></w:t>
      </w:r>
      <w:r>
        <w:rPr>
          <w:rFonts w:ascii="Symbol" w:hAnsi="Symbol"/>
          <w:position w:val="-4"/>
          <w:sz w:val="18"/>
        </w:rPr>
        <w:t></w:t>
      </w:r>
      <w:r>
        <w:rPr>
          <w:rFonts w:ascii="Symbol" w:hAnsi="Symbol"/>
          <w:sz w:val="24"/>
        </w:rPr>
        <w:t></w:t>
      </w:r>
      <w:r>
        <w:rPr>
          <w:sz w:val="24"/>
        </w:rPr>
        <w:t>'</w:t>
      </w:r>
      <w:proofErr w:type="spellStart"/>
      <w:r>
        <w:rPr>
          <w:position w:val="-4"/>
          <w:sz w:val="18"/>
        </w:rPr>
        <w:t>mn</w:t>
      </w:r>
      <w:proofErr w:type="spellEnd"/>
      <w:r>
        <w:rPr>
          <w:position w:val="-4"/>
          <w:sz w:val="18"/>
        </w:rPr>
        <w:t xml:space="preserve"> </w:t>
      </w:r>
      <w:r>
        <w:rPr>
          <w:rFonts w:ascii="Symbol" w:hAnsi="Symbol"/>
        </w:rPr>
        <w:t></w:t>
      </w:r>
      <w:r>
        <w:rPr>
          <w:rFonts w:ascii="Symbol" w:hAnsi="Symbol"/>
          <w:position w:val="-4"/>
          <w:sz w:val="18"/>
        </w:rPr>
        <w:t></w:t>
      </w:r>
      <w:r>
        <w:rPr>
          <w:position w:val="6"/>
          <w:sz w:val="18"/>
        </w:rPr>
        <w:t>*</w:t>
      </w:r>
      <w:r>
        <w:t>(</w:t>
      </w:r>
      <w:r>
        <w:rPr>
          <w:b/>
        </w:rPr>
        <w:t>x</w:t>
      </w:r>
      <w:r>
        <w:rPr>
          <w:position w:val="-4"/>
          <w:sz w:val="18"/>
        </w:rPr>
        <w:t>2</w:t>
      </w:r>
      <w:r>
        <w:t>)</w:t>
      </w:r>
      <w:r>
        <w:rPr>
          <w:rFonts w:ascii="Symbol" w:hAnsi="Symbol"/>
        </w:rPr>
        <w:t></w:t>
      </w:r>
      <w:r>
        <w:rPr>
          <w:rFonts w:ascii="Symbol" w:hAnsi="Symbol"/>
          <w:position w:val="-4"/>
          <w:sz w:val="18"/>
        </w:rPr>
        <w:t></w:t>
      </w:r>
      <w:r>
        <w:rPr>
          <w:position w:val="6"/>
          <w:sz w:val="18"/>
        </w:rPr>
        <w:t>*</w:t>
      </w:r>
      <w:r>
        <w:t>(</w:t>
      </w:r>
      <w:r>
        <w:rPr>
          <w:b/>
        </w:rPr>
        <w:t>x</w:t>
      </w:r>
      <w:r>
        <w:rPr>
          <w:position w:val="-4"/>
          <w:sz w:val="18"/>
        </w:rPr>
        <w:t>1</w:t>
      </w:r>
      <w:r>
        <w:t>)</w:t>
      </w:r>
      <w:r>
        <w:rPr>
          <w:rFonts w:ascii="Symbol" w:hAnsi="Symbol"/>
        </w:rPr>
        <w:t></w:t>
      </w:r>
      <w:r>
        <w:rPr>
          <w:position w:val="-4"/>
          <w:sz w:val="18"/>
        </w:rPr>
        <w:t>m</w:t>
      </w:r>
      <w:r>
        <w:t>(</w:t>
      </w:r>
      <w:r>
        <w:rPr>
          <w:b/>
        </w:rPr>
        <w:t>x</w:t>
      </w:r>
      <w:r>
        <w:rPr>
          <w:position w:val="-4"/>
          <w:sz w:val="18"/>
        </w:rPr>
        <w:t>1</w:t>
      </w:r>
      <w:r>
        <w:t>)</w:t>
      </w:r>
      <w:r>
        <w:rPr>
          <w:rFonts w:ascii="Symbol" w:hAnsi="Symbol"/>
        </w:rPr>
        <w:t></w:t>
      </w:r>
      <w:r>
        <w:rPr>
          <w:position w:val="-4"/>
          <w:sz w:val="18"/>
        </w:rPr>
        <w:t>n</w:t>
      </w:r>
      <w:r>
        <w:t>(</w:t>
      </w:r>
      <w:r>
        <w:rPr>
          <w:b/>
        </w:rPr>
        <w:t>x</w:t>
      </w:r>
      <w:r>
        <w:rPr>
          <w:position w:val="-4"/>
          <w:sz w:val="18"/>
        </w:rPr>
        <w:t>2</w:t>
      </w:r>
      <w:r>
        <w:t>)</w:t>
      </w:r>
    </w:p>
    <w:p w14:paraId="4BC00923" w14:textId="77777777" w:rsidR="00F13334" w:rsidRDefault="00F13334" w:rsidP="00917F37">
      <w:pPr>
        <w:widowControl w:val="0"/>
        <w:jc w:val="both"/>
        <w:rPr>
          <w:sz w:val="14"/>
        </w:rPr>
      </w:pPr>
    </w:p>
    <w:p w14:paraId="212B6127" w14:textId="1D802FB9" w:rsidR="00F13334" w:rsidRDefault="00F13334" w:rsidP="00917F37">
      <w:pPr>
        <w:widowControl w:val="0"/>
        <w:jc w:val="both"/>
      </w:pPr>
      <w:r>
        <w:tab/>
        <w:t xml:space="preserve">The </w:t>
      </w:r>
      <w:proofErr w:type="spellStart"/>
      <w:r w:rsidR="0010748D">
        <w:t>einselected</w:t>
      </w:r>
      <w:proofErr w:type="spellEnd"/>
      <w:r w:rsidR="0010748D">
        <w:t xml:space="preserve"> </w:t>
      </w:r>
      <w:r>
        <w:t>one-particle states are spherical waves emerging from the scattering center located at x=0:</w:t>
      </w:r>
    </w:p>
    <w:p w14:paraId="183ADC0E" w14:textId="77777777" w:rsidR="00F13334" w:rsidRDefault="00F13334" w:rsidP="00917F37">
      <w:pPr>
        <w:widowControl w:val="0"/>
        <w:jc w:val="both"/>
        <w:rPr>
          <w:sz w:val="14"/>
        </w:rPr>
      </w:pPr>
    </w:p>
    <w:p w14:paraId="2518B21F" w14:textId="2A82AC45" w:rsidR="00F13334" w:rsidRDefault="00F13334" w:rsidP="00917F37">
      <w:pPr>
        <w:widowControl w:val="0"/>
        <w:jc w:val="both"/>
      </w:pPr>
      <w:r>
        <w:tab/>
      </w:r>
      <w:r>
        <w:rPr>
          <w:rFonts w:ascii="Symbol" w:hAnsi="Symbol"/>
        </w:rPr>
        <w:t></w:t>
      </w:r>
      <w:r>
        <w:t>(</w:t>
      </w:r>
      <w:r>
        <w:rPr>
          <w:b/>
        </w:rPr>
        <w:t>x</w:t>
      </w:r>
      <w:r>
        <w:t>) = (C/x)e</w:t>
      </w:r>
      <w:proofErr w:type="spellStart"/>
      <w:r>
        <w:rPr>
          <w:position w:val="6"/>
          <w:sz w:val="18"/>
        </w:rPr>
        <w:t>iKx</w:t>
      </w:r>
      <w:proofErr w:type="spellEnd"/>
      <w:r>
        <w:t xml:space="preserve"> [1 + </w:t>
      </w:r>
      <w:r>
        <w:rPr>
          <w:rFonts w:ascii="Symbol" w:hAnsi="Symbol"/>
          <w:sz w:val="24"/>
        </w:rPr>
        <w:t></w:t>
      </w:r>
      <w:r>
        <w:rPr>
          <w:b/>
          <w:position w:val="-4"/>
          <w:sz w:val="18"/>
        </w:rPr>
        <w:t>k</w:t>
      </w:r>
      <w:r>
        <w:rPr>
          <w:position w:val="-4"/>
          <w:sz w:val="18"/>
        </w:rPr>
        <w:t>l</w:t>
      </w:r>
      <w:r>
        <w:t>b(</w:t>
      </w:r>
      <w:proofErr w:type="spellStart"/>
      <w:r>
        <w:rPr>
          <w:b/>
        </w:rPr>
        <w:t>k</w:t>
      </w:r>
      <w:r>
        <w:t>,l</w:t>
      </w:r>
      <w:proofErr w:type="spellEnd"/>
      <w:r>
        <w:t>)e</w:t>
      </w:r>
      <w:r>
        <w:rPr>
          <w:position w:val="6"/>
          <w:sz w:val="18"/>
        </w:rPr>
        <w:t>-</w:t>
      </w:r>
      <w:proofErr w:type="spellStart"/>
      <w:r>
        <w:rPr>
          <w:position w:val="6"/>
          <w:sz w:val="18"/>
        </w:rPr>
        <w:t>iqx</w:t>
      </w:r>
      <w:proofErr w:type="spellEnd"/>
      <w:r w:rsidR="0062680E">
        <w:t xml:space="preserve">].   </w:t>
      </w:r>
      <w:r w:rsidR="0062680E">
        <w:tab/>
      </w:r>
      <w:r w:rsidR="00553FBB">
        <w:tab/>
      </w:r>
      <w:r>
        <w:t>(13)</w:t>
      </w:r>
    </w:p>
    <w:p w14:paraId="3F76091B" w14:textId="77777777" w:rsidR="00F13334" w:rsidRDefault="00F13334" w:rsidP="00917F37">
      <w:pPr>
        <w:widowControl w:val="0"/>
        <w:jc w:val="both"/>
        <w:rPr>
          <w:sz w:val="14"/>
        </w:rPr>
      </w:pPr>
    </w:p>
    <w:p w14:paraId="2E483357" w14:textId="24D7FF02" w:rsidR="00F13334" w:rsidRDefault="00F13334" w:rsidP="00917F37">
      <w:pPr>
        <w:widowControl w:val="0"/>
        <w:jc w:val="both"/>
      </w:pPr>
      <w:r>
        <w:t>Here C is an amplitude factor, K t</w:t>
      </w:r>
      <w:r w:rsidR="0089604B">
        <w:t>he boson wave vector magnitude,</w:t>
      </w:r>
      <w:r>
        <w:t xml:space="preserve"> </w:t>
      </w:r>
      <w:r w:rsidR="0089604B" w:rsidRPr="00F80F70">
        <w:t>b(</w:t>
      </w:r>
      <w:proofErr w:type="spellStart"/>
      <w:r w:rsidR="0089604B" w:rsidRPr="00F80F70">
        <w:rPr>
          <w:b/>
        </w:rPr>
        <w:t>k</w:t>
      </w:r>
      <w:r w:rsidR="0089604B" w:rsidRPr="00F80F70">
        <w:t>,l</w:t>
      </w:r>
      <w:proofErr w:type="spellEnd"/>
      <w:r w:rsidR="0089604B" w:rsidRPr="00F80F70">
        <w:t>)</w:t>
      </w:r>
      <w:r w:rsidR="0089604B">
        <w:t>=|</w:t>
      </w:r>
      <w:r w:rsidR="0089604B" w:rsidRPr="00F80F70">
        <w:t>b(</w:t>
      </w:r>
      <w:proofErr w:type="spellStart"/>
      <w:r w:rsidR="0089604B" w:rsidRPr="00F80F70">
        <w:rPr>
          <w:b/>
        </w:rPr>
        <w:t>k</w:t>
      </w:r>
      <w:r w:rsidR="0089604B" w:rsidRPr="00F80F70">
        <w:t>,l</w:t>
      </w:r>
      <w:proofErr w:type="spellEnd"/>
      <w:r w:rsidR="0089604B" w:rsidRPr="00F80F70">
        <w:t>)</w:t>
      </w:r>
      <w:r w:rsidR="0089604B">
        <w:t>|exp</w:t>
      </w:r>
      <w:r w:rsidR="0089604B" w:rsidRPr="00F80F70">
        <w:rPr>
          <w:rFonts w:ascii="Symbol" w:hAnsi="Symbol"/>
        </w:rPr>
        <w:t></w:t>
      </w:r>
      <w:r w:rsidR="0089604B" w:rsidRPr="00F80F70">
        <w:rPr>
          <w:rFonts w:ascii="Symbol" w:hAnsi="Symbol"/>
        </w:rPr>
        <w:t></w:t>
      </w:r>
      <w:r w:rsidR="0089604B" w:rsidRPr="00F80F70">
        <w:rPr>
          <w:b/>
          <w:vertAlign w:val="subscript"/>
        </w:rPr>
        <w:t>k</w:t>
      </w:r>
      <w:r w:rsidR="0089604B" w:rsidRPr="00F80F70">
        <w:rPr>
          <w:vertAlign w:val="subscript"/>
        </w:rPr>
        <w:t>l</w:t>
      </w:r>
      <w:r w:rsidR="0089604B">
        <w:t xml:space="preserve">) </w:t>
      </w:r>
      <w:r w:rsidR="0089604B" w:rsidRPr="00F80F70">
        <w:t xml:space="preserve">the bremsstrahlung amplitude for photons of wave vector </w:t>
      </w:r>
      <w:r w:rsidR="0089604B" w:rsidRPr="00F80F70">
        <w:rPr>
          <w:b/>
        </w:rPr>
        <w:t>k</w:t>
      </w:r>
      <w:r w:rsidR="0089604B">
        <w:t xml:space="preserve"> and polarization l, with a random phase</w:t>
      </w:r>
      <w:r w:rsidR="0089604B" w:rsidRPr="00F13334">
        <w:rPr>
          <w:rFonts w:ascii="Symbol" w:hAnsi="Symbol"/>
        </w:rPr>
        <w:t></w:t>
      </w:r>
      <w:r w:rsidR="0089604B" w:rsidRPr="00F80F70">
        <w:rPr>
          <w:rFonts w:ascii="Symbol" w:hAnsi="Symbol"/>
        </w:rPr>
        <w:t></w:t>
      </w:r>
      <w:r w:rsidR="0089604B" w:rsidRPr="0019152C">
        <w:rPr>
          <w:b/>
          <w:vertAlign w:val="subscript"/>
        </w:rPr>
        <w:t>k</w:t>
      </w:r>
      <w:r w:rsidR="0089604B" w:rsidRPr="0019152C">
        <w:rPr>
          <w:vertAlign w:val="subscript"/>
        </w:rPr>
        <w:t>l</w:t>
      </w:r>
      <w:r>
        <w:t>.  The</w:t>
      </w:r>
      <w:r w:rsidR="003C1262">
        <w:t xml:space="preserve"> wave vector</w:t>
      </w:r>
      <w:r w:rsidR="00847011">
        <w:t xml:space="preserve"> magnitude loss q=</w:t>
      </w:r>
      <w:proofErr w:type="spellStart"/>
      <w:r w:rsidR="00847011">
        <w:t>Mck</w:t>
      </w:r>
      <w:proofErr w:type="spellEnd"/>
      <w:r w:rsidR="00847011">
        <w:t>/</w:t>
      </w:r>
      <w:r w:rsidR="003C1262" w:rsidRPr="000A76AA">
        <w:rPr>
          <w:color w:val="000000"/>
          <w:szCs w:val="46"/>
          <w:lang w:val="ru-RU"/>
        </w:rPr>
        <w:t>ћ</w:t>
      </w:r>
      <w:proofErr w:type="spellStart"/>
      <w:r>
        <w:t>K</w:t>
      </w:r>
      <w:r>
        <w:rPr>
          <w:rFonts w:ascii="Symbol" w:hAnsi="Symbol"/>
        </w:rPr>
        <w:t></w:t>
      </w:r>
      <w:r w:rsidR="00847011">
        <w:t>Mf</w:t>
      </w:r>
      <w:proofErr w:type="spellEnd"/>
      <w:r w:rsidR="00847011">
        <w:t>/</w:t>
      </w:r>
      <w:r w:rsidR="003C1262" w:rsidRPr="000A76AA">
        <w:rPr>
          <w:color w:val="000000"/>
          <w:szCs w:val="46"/>
          <w:lang w:val="ru-RU"/>
        </w:rPr>
        <w:t>ћ</w:t>
      </w:r>
      <w:r>
        <w:t>K is necessary for energy conservation in the Bremsstrahlung process.  Substituting Eq, (13) into Eq. (12), we obtain</w:t>
      </w:r>
    </w:p>
    <w:p w14:paraId="50DB7250" w14:textId="77777777" w:rsidR="0089604B" w:rsidRDefault="00F13334" w:rsidP="00917F37">
      <w:pPr>
        <w:widowControl w:val="0"/>
        <w:jc w:val="both"/>
      </w:pPr>
      <w:r>
        <w:tab/>
        <w:t>&lt;</w:t>
      </w:r>
      <w:proofErr w:type="spellStart"/>
      <w:r>
        <w:t>f|O|f</w:t>
      </w:r>
      <w:proofErr w:type="spellEnd"/>
      <w:r>
        <w:t>&gt; = |C/x|</w:t>
      </w:r>
      <w:r>
        <w:rPr>
          <w:position w:val="6"/>
          <w:sz w:val="18"/>
        </w:rPr>
        <w:t>4</w:t>
      </w:r>
      <w:r w:rsidR="0089604B">
        <w:t>{N(N-1)</w:t>
      </w:r>
    </w:p>
    <w:p w14:paraId="7BBC9286" w14:textId="74E9D533" w:rsidR="00F13334" w:rsidRDefault="0089604B" w:rsidP="00917F37">
      <w:pPr>
        <w:widowControl w:val="0"/>
        <w:jc w:val="both"/>
      </w:pPr>
      <w:r>
        <w:lastRenderedPageBreak/>
        <w:tab/>
      </w:r>
      <w:r>
        <w:tab/>
      </w:r>
      <w:r w:rsidR="00F13334">
        <w:t>+ 2(N-1)</w:t>
      </w:r>
      <w:r w:rsidR="00F13334">
        <w:rPr>
          <w:rFonts w:ascii="Symbol" w:hAnsi="Symbol"/>
          <w:sz w:val="24"/>
        </w:rPr>
        <w:t></w:t>
      </w:r>
      <w:proofErr w:type="spellStart"/>
      <w:r w:rsidR="00F13334">
        <w:rPr>
          <w:b/>
          <w:position w:val="-4"/>
          <w:sz w:val="18"/>
        </w:rPr>
        <w:t>k</w:t>
      </w:r>
      <w:r w:rsidR="00F13334">
        <w:rPr>
          <w:position w:val="-4"/>
          <w:sz w:val="18"/>
        </w:rPr>
        <w:t>,l</w:t>
      </w:r>
      <w:proofErr w:type="spellEnd"/>
      <w:r w:rsidR="00F13334">
        <w:t>|b(</w:t>
      </w:r>
      <w:proofErr w:type="spellStart"/>
      <w:r w:rsidR="00F13334">
        <w:rPr>
          <w:b/>
        </w:rPr>
        <w:t>k</w:t>
      </w:r>
      <w:r w:rsidR="00F13334">
        <w:t>,l</w:t>
      </w:r>
      <w:proofErr w:type="spellEnd"/>
      <w:r w:rsidR="00F13334">
        <w:t>)|</w:t>
      </w:r>
      <w:r w:rsidR="00F13334">
        <w:rPr>
          <w:position w:val="6"/>
          <w:sz w:val="18"/>
        </w:rPr>
        <w:t>2</w:t>
      </w:r>
      <w:r w:rsidR="00F13334">
        <w:t>[1+cosq(x</w:t>
      </w:r>
      <w:r w:rsidR="00F13334">
        <w:rPr>
          <w:position w:val="-4"/>
          <w:sz w:val="18"/>
        </w:rPr>
        <w:t>1</w:t>
      </w:r>
      <w:r w:rsidR="00F13334">
        <w:t>-x</w:t>
      </w:r>
      <w:r w:rsidR="00F13334">
        <w:rPr>
          <w:position w:val="-4"/>
          <w:sz w:val="18"/>
        </w:rPr>
        <w:t>2</w:t>
      </w:r>
      <w:r>
        <w:t xml:space="preserve">)]},  </w:t>
      </w:r>
      <w:r>
        <w:tab/>
      </w:r>
      <w:r w:rsidR="00F13334">
        <w:t>(14)</w:t>
      </w:r>
    </w:p>
    <w:p w14:paraId="494FCBCB" w14:textId="4576F1A7" w:rsidR="0089604B" w:rsidRDefault="00F13334" w:rsidP="00917F37">
      <w:pPr>
        <w:widowControl w:val="0"/>
        <w:jc w:val="both"/>
      </w:pPr>
      <w:r>
        <w:t>where we neglected a small term of higher order in b(</w:t>
      </w:r>
      <w:proofErr w:type="spellStart"/>
      <w:r>
        <w:rPr>
          <w:b/>
        </w:rPr>
        <w:t>k</w:t>
      </w:r>
      <w:r>
        <w:t>,l</w:t>
      </w:r>
      <w:proofErr w:type="spellEnd"/>
      <w:r>
        <w:t>).  To perform the angular part of the summation in Eq. (14), we calculate the current expectation value of the state in Eq. (</w:t>
      </w:r>
      <w:r w:rsidR="003C1262">
        <w:t>13), and compare it to the well-</w:t>
      </w:r>
      <w:r>
        <w:t>known cross section without and with bremsstrahlung</w:t>
      </w:r>
    </w:p>
    <w:p w14:paraId="092B2461" w14:textId="0AD0BB1B" w:rsidR="00F13334" w:rsidRDefault="0089604B" w:rsidP="00917F37">
      <w:pPr>
        <w:widowControl w:val="0"/>
        <w:jc w:val="both"/>
      </w:pPr>
      <w:r>
        <w:rPr>
          <w:b/>
        </w:rPr>
        <w:t xml:space="preserve">     </w:t>
      </w:r>
      <w:r w:rsidR="00F13334">
        <w:rPr>
          <w:b/>
        </w:rPr>
        <w:t>j</w:t>
      </w:r>
      <w:r w:rsidR="0019152C">
        <w:t xml:space="preserve"> = (</w:t>
      </w:r>
      <w:r w:rsidR="0019152C" w:rsidRPr="000A76AA">
        <w:rPr>
          <w:color w:val="000000"/>
          <w:szCs w:val="46"/>
          <w:lang w:val="ru-RU"/>
        </w:rPr>
        <w:t>ћ</w:t>
      </w:r>
      <w:r w:rsidR="00F13334">
        <w:rPr>
          <w:b/>
        </w:rPr>
        <w:t>K</w:t>
      </w:r>
      <w:r w:rsidR="0019152C" w:rsidRPr="0019152C">
        <w:t>C</w:t>
      </w:r>
      <w:r w:rsidR="0019152C" w:rsidRPr="0019152C">
        <w:rPr>
          <w:vertAlign w:val="superscript"/>
        </w:rPr>
        <w:t>2</w:t>
      </w:r>
      <w:r w:rsidR="00F13334">
        <w:t>/Mx</w:t>
      </w:r>
      <w:r w:rsidR="0019152C" w:rsidRPr="0019152C">
        <w:rPr>
          <w:vertAlign w:val="superscript"/>
        </w:rPr>
        <w:t>2</w:t>
      </w:r>
      <w:r w:rsidR="00F13334">
        <w:t xml:space="preserve">)[1 + </w:t>
      </w:r>
      <w:r w:rsidR="00F13334">
        <w:rPr>
          <w:rFonts w:ascii="Symbol" w:hAnsi="Symbol"/>
        </w:rPr>
        <w:t></w:t>
      </w:r>
      <w:r w:rsidR="00F13334">
        <w:rPr>
          <w:position w:val="-4"/>
          <w:sz w:val="18"/>
        </w:rPr>
        <w:t>kl</w:t>
      </w:r>
      <w:r w:rsidR="00F13334">
        <w:t>|b(</w:t>
      </w:r>
      <w:proofErr w:type="spellStart"/>
      <w:r w:rsidR="00F13334">
        <w:t>k,l</w:t>
      </w:r>
      <w:proofErr w:type="spellEnd"/>
      <w:r w:rsidR="00F13334">
        <w:t>)|</w:t>
      </w:r>
      <w:r w:rsidR="00F13334">
        <w:rPr>
          <w:position w:val="6"/>
          <w:sz w:val="18"/>
        </w:rPr>
        <w:t>2</w:t>
      </w:r>
      <w:r w:rsidR="00F13334">
        <w:t xml:space="preserve">] = </w:t>
      </w:r>
      <w:r w:rsidR="00F13334">
        <w:rPr>
          <w:b/>
        </w:rPr>
        <w:t>j</w:t>
      </w:r>
      <w:r w:rsidR="00F13334">
        <w:rPr>
          <w:position w:val="-4"/>
          <w:sz w:val="18"/>
        </w:rPr>
        <w:t>o</w:t>
      </w:r>
      <w:r w:rsidR="00F13334">
        <w:t>[1 + ∫</w:t>
      </w:r>
      <w:r w:rsidR="00F13334">
        <w:rPr>
          <w:rFonts w:ascii="Symbol" w:hAnsi="Symbol"/>
        </w:rPr>
        <w:t></w:t>
      </w:r>
      <w:proofErr w:type="spellStart"/>
      <w:r>
        <w:t>Adf</w:t>
      </w:r>
      <w:proofErr w:type="spellEnd"/>
      <w:r>
        <w:t>/f],</w:t>
      </w:r>
      <w:r>
        <w:tab/>
      </w:r>
      <w:r w:rsidR="00F13334">
        <w:t xml:space="preserve"> (15)</w:t>
      </w:r>
    </w:p>
    <w:p w14:paraId="571F421A" w14:textId="77777777" w:rsidR="00F13334" w:rsidRDefault="00F13334" w:rsidP="00917F37">
      <w:pPr>
        <w:widowControl w:val="0"/>
        <w:jc w:val="both"/>
        <w:rPr>
          <w:sz w:val="14"/>
        </w:rPr>
      </w:pPr>
    </w:p>
    <w:p w14:paraId="6537C75E" w14:textId="5A97A22C" w:rsidR="00F13334" w:rsidRDefault="00F13334" w:rsidP="00917F37">
      <w:pPr>
        <w:widowControl w:val="0"/>
        <w:jc w:val="both"/>
      </w:pPr>
      <w:r>
        <w:t xml:space="preserve">where the quantum fluctuations have disappeared, where </w:t>
      </w:r>
      <w:r>
        <w:rPr>
          <w:rFonts w:ascii="Symbol" w:hAnsi="Symbol"/>
        </w:rPr>
        <w:t></w:t>
      </w:r>
      <w:r>
        <w:rPr>
          <w:rFonts w:ascii="Symbol" w:hAnsi="Symbol"/>
        </w:rPr>
        <w:t></w:t>
      </w:r>
      <w:r>
        <w:t>e</w:t>
      </w:r>
      <w:r>
        <w:rPr>
          <w:position w:val="6"/>
          <w:sz w:val="18"/>
        </w:rPr>
        <w:t>2</w:t>
      </w:r>
      <w:r w:rsidR="003C1262">
        <w:t>/</w:t>
      </w:r>
      <w:r w:rsidR="003C1262" w:rsidRPr="000A76AA">
        <w:rPr>
          <w:color w:val="000000"/>
          <w:szCs w:val="46"/>
          <w:lang w:val="ru-RU"/>
        </w:rPr>
        <w:t>ћ</w:t>
      </w:r>
      <w:proofErr w:type="spellStart"/>
      <w:r>
        <w:t>c</w:t>
      </w:r>
      <w:r>
        <w:rPr>
          <w:rFonts w:ascii="Symbol" w:hAnsi="Symbol"/>
        </w:rPr>
        <w:t></w:t>
      </w:r>
      <w:r>
        <w:t>is</w:t>
      </w:r>
      <w:proofErr w:type="spellEnd"/>
      <w:r>
        <w:t xml:space="preserve"> the fine structure constant, </w:t>
      </w:r>
      <w:r>
        <w:rPr>
          <w:rFonts w:ascii="Symbol" w:hAnsi="Symbol"/>
        </w:rPr>
        <w:t></w:t>
      </w:r>
      <w:r>
        <w:t>A=(2</w:t>
      </w:r>
      <w:r>
        <w:rPr>
          <w:rFonts w:ascii="Symbol" w:hAnsi="Symbol"/>
        </w:rPr>
        <w:t></w:t>
      </w:r>
      <w:r>
        <w:t>/3</w:t>
      </w:r>
      <w:r>
        <w:rPr>
          <w:rFonts w:ascii="Symbol" w:hAnsi="Symbol"/>
        </w:rPr>
        <w:t></w:t>
      </w:r>
      <w:r>
        <w:t>)(</w:t>
      </w:r>
      <w:r>
        <w:rPr>
          <w:rFonts w:ascii="Symbol" w:hAnsi="Symbol"/>
        </w:rPr>
        <w:t></w:t>
      </w:r>
      <w:r>
        <w:rPr>
          <w:b/>
        </w:rPr>
        <w:t>v</w:t>
      </w:r>
      <w:r>
        <w:t>/c)</w:t>
      </w:r>
      <w:r>
        <w:rPr>
          <w:position w:val="6"/>
          <w:sz w:val="18"/>
        </w:rPr>
        <w:t>2</w:t>
      </w:r>
      <w:r>
        <w:t xml:space="preserve"> is the fractional bremsstrahlung rate coefficient, also known in QED as the infrared exponent, and the 1/f dependence of the bremsstrahlung part displays the well-known infrared catastrophe, i.e., the emission of a logarithmically divergent number of photons in the low frequency limit.  Here </w:t>
      </w:r>
      <w:r>
        <w:rPr>
          <w:rFonts w:ascii="Symbol" w:hAnsi="Symbol"/>
        </w:rPr>
        <w:t></w:t>
      </w:r>
      <w:r>
        <w:rPr>
          <w:b/>
        </w:rPr>
        <w:t>v</w:t>
      </w:r>
      <w:r w:rsidR="003C1262">
        <w:t xml:space="preserve"> is the velocity change </w:t>
      </w:r>
      <w:r w:rsidR="003C1262" w:rsidRPr="000A76AA">
        <w:rPr>
          <w:color w:val="000000"/>
          <w:szCs w:val="46"/>
          <w:lang w:val="ru-RU"/>
        </w:rPr>
        <w:t>ћ</w:t>
      </w:r>
      <w:r>
        <w:t>(</w:t>
      </w:r>
      <w:r>
        <w:rPr>
          <w:b/>
        </w:rPr>
        <w:t>K</w:t>
      </w:r>
      <w:r>
        <w:t>-</w:t>
      </w:r>
      <w:r>
        <w:rPr>
          <w:b/>
        </w:rPr>
        <w:t>K</w:t>
      </w:r>
      <w:r>
        <w:rPr>
          <w:position w:val="-4"/>
          <w:sz w:val="18"/>
        </w:rPr>
        <w:t>o</w:t>
      </w:r>
      <w:r>
        <w:t>)/M of the scattered boson, and f=ck/2</w:t>
      </w:r>
      <w:r>
        <w:rPr>
          <w:rFonts w:ascii="Symbol" w:hAnsi="Symbol"/>
        </w:rPr>
        <w:t></w:t>
      </w:r>
      <w:r>
        <w:t xml:space="preserve"> the photon frequency.  Eq. (14) gives</w:t>
      </w:r>
    </w:p>
    <w:p w14:paraId="27E85EE1" w14:textId="77777777" w:rsidR="00F13334" w:rsidRDefault="00F13334" w:rsidP="00917F37">
      <w:pPr>
        <w:widowControl w:val="0"/>
        <w:jc w:val="both"/>
        <w:rPr>
          <w:sz w:val="14"/>
        </w:rPr>
      </w:pPr>
    </w:p>
    <w:p w14:paraId="1831862F" w14:textId="77777777" w:rsidR="0089604B" w:rsidRDefault="00F13334" w:rsidP="00917F37">
      <w:pPr>
        <w:widowControl w:val="0"/>
        <w:jc w:val="both"/>
      </w:pPr>
      <w:r>
        <w:tab/>
        <w:t>&lt;</w:t>
      </w:r>
      <w:proofErr w:type="spellStart"/>
      <w:r>
        <w:t>f|O|f</w:t>
      </w:r>
      <w:proofErr w:type="spellEnd"/>
      <w:r>
        <w:t>&gt; = |C/x|</w:t>
      </w:r>
      <w:r>
        <w:rPr>
          <w:position w:val="6"/>
          <w:sz w:val="18"/>
        </w:rPr>
        <w:t>4</w:t>
      </w:r>
      <w:r>
        <w:t xml:space="preserve">{N(N-1) </w:t>
      </w:r>
    </w:p>
    <w:p w14:paraId="188CAFA3" w14:textId="6B4ECC7E" w:rsidR="00F13334" w:rsidRDefault="0089604B" w:rsidP="00917F37">
      <w:pPr>
        <w:widowControl w:val="0"/>
        <w:jc w:val="both"/>
      </w:pPr>
      <w:r>
        <w:tab/>
      </w:r>
      <w:r w:rsidR="00F13334">
        <w:t>+ 2(N-1)</w:t>
      </w:r>
      <w:r w:rsidR="00F13334">
        <w:rPr>
          <w:rFonts w:ascii="Symbol" w:hAnsi="Symbol"/>
        </w:rPr>
        <w:t></w:t>
      </w:r>
      <w:r w:rsidR="00F13334">
        <w:t>∫</w:t>
      </w:r>
      <w:r w:rsidR="00F13334">
        <w:rPr>
          <w:rFonts w:ascii="Symbol" w:hAnsi="Symbol"/>
        </w:rPr>
        <w:t></w:t>
      </w:r>
      <w:proofErr w:type="spellStart"/>
      <w:r w:rsidR="00F13334">
        <w:t>Adf</w:t>
      </w:r>
      <w:proofErr w:type="spellEnd"/>
      <w:r w:rsidR="00F13334">
        <w:t>/f)[1+cosq(x</w:t>
      </w:r>
      <w:r w:rsidR="00F13334">
        <w:rPr>
          <w:position w:val="-4"/>
          <w:sz w:val="18"/>
        </w:rPr>
        <w:t>1</w:t>
      </w:r>
      <w:r w:rsidR="00F13334">
        <w:t>-x</w:t>
      </w:r>
      <w:r w:rsidR="00F13334">
        <w:rPr>
          <w:position w:val="-4"/>
          <w:sz w:val="18"/>
        </w:rPr>
        <w:t>2</w:t>
      </w:r>
      <w:r w:rsidR="00F13334">
        <w:t xml:space="preserve">)]},     </w:t>
      </w:r>
      <w:r w:rsidR="00F13334">
        <w:tab/>
      </w:r>
      <w:r w:rsidR="00F13334">
        <w:tab/>
        <w:t xml:space="preserve"> (16)</w:t>
      </w:r>
    </w:p>
    <w:p w14:paraId="683AC825" w14:textId="77777777" w:rsidR="00F13334" w:rsidRDefault="00F13334" w:rsidP="00917F37">
      <w:pPr>
        <w:widowControl w:val="0"/>
        <w:jc w:val="both"/>
        <w:rPr>
          <w:sz w:val="14"/>
        </w:rPr>
      </w:pPr>
    </w:p>
    <w:p w14:paraId="321D1BAB" w14:textId="77777777" w:rsidR="00F13334" w:rsidRDefault="00F13334" w:rsidP="00917F37">
      <w:pPr>
        <w:widowControl w:val="0"/>
        <w:jc w:val="both"/>
      </w:pPr>
      <w:r>
        <w:t xml:space="preserve">which is the pair correlation function, or density autocorrelation function along the scattered beam with </w:t>
      </w:r>
      <w:proofErr w:type="spellStart"/>
      <w:r>
        <w:t>df</w:t>
      </w:r>
      <w:proofErr w:type="spellEnd"/>
      <w:r>
        <w:t>/f=</w:t>
      </w:r>
      <w:proofErr w:type="spellStart"/>
      <w:r>
        <w:t>dq</w:t>
      </w:r>
      <w:proofErr w:type="spellEnd"/>
      <w:r>
        <w:t xml:space="preserve">/q.  The spatial distribution fluctuations along the scattered beam will also be observed as fluctuations in time at the detector, at any frequency f.  According to the Wiener-Khintchine theorem, we obtain the spectral density of fractional scattered particle density </w:t>
      </w:r>
      <w:r>
        <w:rPr>
          <w:rFonts w:ascii="Symbol" w:hAnsi="Symbol"/>
        </w:rPr>
        <w:t></w:t>
      </w:r>
      <w:r>
        <w:t xml:space="preserve">, (or current j, or cross section </w:t>
      </w:r>
      <w:r>
        <w:rPr>
          <w:rFonts w:ascii="Symbol" w:hAnsi="Symbol"/>
        </w:rPr>
        <w:t></w:t>
      </w:r>
      <w:r>
        <w:t>) fluctuations in frequency f or wave number q by dividing the coefficient of the cosine by the constant term N(N-1):</w:t>
      </w:r>
    </w:p>
    <w:p w14:paraId="21BB3C00" w14:textId="77777777" w:rsidR="00F13334" w:rsidRDefault="00F13334" w:rsidP="00917F37">
      <w:pPr>
        <w:widowControl w:val="0"/>
        <w:jc w:val="both"/>
        <w:rPr>
          <w:sz w:val="14"/>
        </w:rPr>
      </w:pPr>
    </w:p>
    <w:p w14:paraId="38A150D6" w14:textId="77777777" w:rsidR="0089604B" w:rsidRDefault="00F13334" w:rsidP="00917F37">
      <w:pPr>
        <w:widowControl w:val="0"/>
        <w:jc w:val="both"/>
      </w:pPr>
      <w:r>
        <w:tab/>
      </w:r>
      <w:r>
        <w:rPr>
          <w:rFonts w:ascii="Symbol" w:hAnsi="Symbol"/>
        </w:rPr>
        <w:t></w:t>
      </w:r>
      <w:r>
        <w:rPr>
          <w:position w:val="6"/>
          <w:sz w:val="18"/>
        </w:rPr>
        <w:t>-2</w:t>
      </w:r>
      <w:r>
        <w:t>S</w:t>
      </w:r>
      <w:r>
        <w:rPr>
          <w:rFonts w:ascii="Symbol" w:hAnsi="Symbol"/>
          <w:position w:val="-4"/>
          <w:sz w:val="18"/>
        </w:rPr>
        <w:t></w:t>
      </w:r>
      <w:r>
        <w:t>(f) = j</w:t>
      </w:r>
      <w:r>
        <w:rPr>
          <w:position w:val="6"/>
          <w:sz w:val="18"/>
        </w:rPr>
        <w:t>-2</w:t>
      </w:r>
      <w:r>
        <w:t>S</w:t>
      </w:r>
      <w:r>
        <w:rPr>
          <w:position w:val="-4"/>
          <w:sz w:val="18"/>
        </w:rPr>
        <w:t>j</w:t>
      </w:r>
      <w:r>
        <w:t xml:space="preserve">(f) = </w:t>
      </w:r>
      <w:r>
        <w:rPr>
          <w:rFonts w:ascii="Symbol" w:hAnsi="Symbol"/>
        </w:rPr>
        <w:t></w:t>
      </w:r>
      <w:r>
        <w:rPr>
          <w:rFonts w:ascii="Symbol" w:hAnsi="Symbol"/>
          <w:position w:val="6"/>
          <w:sz w:val="18"/>
        </w:rPr>
        <w:t></w:t>
      </w:r>
      <w:r>
        <w:rPr>
          <w:rFonts w:ascii="Symbol" w:hAnsi="Symbol"/>
          <w:position w:val="6"/>
          <w:sz w:val="18"/>
        </w:rPr>
        <w:t></w:t>
      </w:r>
      <w:r>
        <w:t>S</w:t>
      </w:r>
      <w:r>
        <w:rPr>
          <w:rFonts w:ascii="Symbol" w:hAnsi="Symbol"/>
          <w:position w:val="-4"/>
          <w:sz w:val="18"/>
        </w:rPr>
        <w:t></w:t>
      </w:r>
      <w:r>
        <w:t>(f) = 2</w:t>
      </w:r>
      <w:r>
        <w:rPr>
          <w:rFonts w:ascii="Symbol" w:hAnsi="Symbol"/>
        </w:rPr>
        <w:t></w:t>
      </w:r>
      <w:r>
        <w:t>A/</w:t>
      </w:r>
      <w:proofErr w:type="spellStart"/>
      <w:r>
        <w:t>fN</w:t>
      </w:r>
      <w:proofErr w:type="spellEnd"/>
      <w:r>
        <w:t xml:space="preserve">   [or </w:t>
      </w:r>
    </w:p>
    <w:p w14:paraId="26F98D6A" w14:textId="621A2B4D" w:rsidR="00F13334" w:rsidRDefault="0089604B" w:rsidP="00917F37">
      <w:pPr>
        <w:widowControl w:val="0"/>
        <w:jc w:val="both"/>
      </w:pPr>
      <w:r>
        <w:tab/>
      </w:r>
      <w:r>
        <w:tab/>
      </w:r>
      <w:r>
        <w:tab/>
      </w:r>
      <w:r>
        <w:tab/>
      </w:r>
      <w:r w:rsidR="00F13334">
        <w:t>=2</w:t>
      </w:r>
      <w:r w:rsidR="00F13334">
        <w:rPr>
          <w:rFonts w:ascii="Symbol" w:hAnsi="Symbol"/>
        </w:rPr>
        <w:t></w:t>
      </w:r>
      <w:r w:rsidR="00F13334">
        <w:t xml:space="preserve">A/f(N-1) for fermions],   </w:t>
      </w:r>
      <w:r w:rsidR="00F13334">
        <w:tab/>
        <w:t>(17)</w:t>
      </w:r>
    </w:p>
    <w:p w14:paraId="4EB2E4F0" w14:textId="77777777" w:rsidR="00F13334" w:rsidRDefault="00F13334" w:rsidP="00917F37">
      <w:pPr>
        <w:widowControl w:val="0"/>
        <w:jc w:val="both"/>
        <w:rPr>
          <w:sz w:val="14"/>
        </w:rPr>
      </w:pPr>
    </w:p>
    <w:p w14:paraId="4005A554" w14:textId="77777777" w:rsidR="00F13334" w:rsidRDefault="00F13334" w:rsidP="00917F37">
      <w:pPr>
        <w:widowControl w:val="0"/>
        <w:jc w:val="both"/>
      </w:pPr>
      <w:r>
        <w:t xml:space="preserve">where N is the number of particles or current carriers used to define the current j whose fluctuations we are studying.  Quantum 1/f noise is thus a fundamental 1/N effect.  </w:t>
      </w:r>
    </w:p>
    <w:p w14:paraId="33A44EB3" w14:textId="6A78D03A" w:rsidR="00F13334" w:rsidRDefault="00F13334" w:rsidP="00917F37">
      <w:pPr>
        <w:widowControl w:val="0"/>
        <w:jc w:val="both"/>
      </w:pPr>
      <w:r>
        <w:tab/>
        <w:t xml:space="preserve">The exact value of the exponent of f in Eq. (17) can be determined by including the contributions from all real and virtual multiphoton processes of any order, and turns out to be </w:t>
      </w:r>
      <w:r>
        <w:rPr>
          <w:rFonts w:ascii="Symbol" w:hAnsi="Symbol"/>
        </w:rPr>
        <w:t></w:t>
      </w:r>
      <w:r>
        <w:t xml:space="preserve">A-1, rather than -1, which is important only philosophically, since </w:t>
      </w:r>
      <w:r>
        <w:rPr>
          <w:rFonts w:ascii="Symbol" w:hAnsi="Symbol"/>
        </w:rPr>
        <w:t></w:t>
      </w:r>
      <w:r w:rsidR="0089604B">
        <w:t>A«1.</w:t>
      </w:r>
      <w:r>
        <w:t xml:space="preserve"> The spectral in</w:t>
      </w:r>
      <w:r w:rsidR="0089604B">
        <w:t>tegral is thus convergent</w:t>
      </w:r>
      <w:r>
        <w:t>.</w:t>
      </w:r>
    </w:p>
    <w:p w14:paraId="416BF1EF" w14:textId="77777777" w:rsidR="00F13334" w:rsidRDefault="00F13334" w:rsidP="00917F37">
      <w:pPr>
        <w:widowControl w:val="0"/>
        <w:jc w:val="both"/>
      </w:pPr>
      <w:r>
        <w:tab/>
        <w:t>For fermions we repeat the calculation replacing in the derivation of Eq. (11) the commutators of field operators by anticommutators, which finally yields in the same way</w:t>
      </w:r>
    </w:p>
    <w:p w14:paraId="34E9A770" w14:textId="77777777" w:rsidR="0062680E" w:rsidRDefault="0062680E" w:rsidP="00917F37">
      <w:pPr>
        <w:widowControl w:val="0"/>
        <w:jc w:val="both"/>
        <w:rPr>
          <w:sz w:val="14"/>
        </w:rPr>
      </w:pPr>
    </w:p>
    <w:p w14:paraId="113937E4" w14:textId="2090BB4F" w:rsidR="00F13334" w:rsidRDefault="00F13334" w:rsidP="00917F37">
      <w:pPr>
        <w:widowControl w:val="0"/>
        <w:jc w:val="both"/>
      </w:pPr>
      <w:r>
        <w:tab/>
      </w:r>
      <w:r>
        <w:rPr>
          <w:rFonts w:ascii="Symbol" w:hAnsi="Symbol"/>
        </w:rPr>
        <w:t></w:t>
      </w:r>
      <w:r>
        <w:rPr>
          <w:position w:val="6"/>
          <w:sz w:val="18"/>
        </w:rPr>
        <w:t>-2</w:t>
      </w:r>
      <w:r>
        <w:t>S</w:t>
      </w:r>
      <w:r>
        <w:rPr>
          <w:rFonts w:ascii="Symbol" w:hAnsi="Symbol"/>
          <w:position w:val="-4"/>
          <w:sz w:val="18"/>
        </w:rPr>
        <w:t></w:t>
      </w:r>
      <w:r>
        <w:t>(f) = j</w:t>
      </w:r>
      <w:r>
        <w:rPr>
          <w:position w:val="6"/>
          <w:sz w:val="18"/>
        </w:rPr>
        <w:t>-2</w:t>
      </w:r>
      <w:r>
        <w:t>S</w:t>
      </w:r>
      <w:r>
        <w:rPr>
          <w:position w:val="-4"/>
          <w:sz w:val="18"/>
        </w:rPr>
        <w:t>j</w:t>
      </w:r>
      <w:r>
        <w:t xml:space="preserve">(f) = </w:t>
      </w:r>
      <w:r>
        <w:rPr>
          <w:rFonts w:ascii="Symbol" w:hAnsi="Symbol"/>
        </w:rPr>
        <w:t></w:t>
      </w:r>
      <w:r>
        <w:rPr>
          <w:rFonts w:ascii="Symbol" w:hAnsi="Symbol"/>
          <w:position w:val="6"/>
          <w:sz w:val="18"/>
        </w:rPr>
        <w:t></w:t>
      </w:r>
      <w:r>
        <w:rPr>
          <w:rFonts w:ascii="Symbol" w:hAnsi="Symbol"/>
          <w:position w:val="6"/>
          <w:sz w:val="18"/>
        </w:rPr>
        <w:t></w:t>
      </w:r>
      <w:r>
        <w:t>S</w:t>
      </w:r>
      <w:r>
        <w:rPr>
          <w:rFonts w:ascii="Symbol" w:hAnsi="Symbol"/>
          <w:position w:val="-4"/>
          <w:sz w:val="18"/>
        </w:rPr>
        <w:t></w:t>
      </w:r>
      <w:r>
        <w:t>(f) = 2</w:t>
      </w:r>
      <w:r>
        <w:rPr>
          <w:rFonts w:ascii="Symbol" w:hAnsi="Symbol"/>
        </w:rPr>
        <w:t></w:t>
      </w:r>
      <w:r>
        <w:t>A/f(</w:t>
      </w:r>
      <w:r w:rsidR="0089604B">
        <w:t>N-1),</w:t>
      </w:r>
      <w:r w:rsidR="0089604B">
        <w:tab/>
      </w:r>
      <w:r>
        <w:t>(18)</w:t>
      </w:r>
    </w:p>
    <w:p w14:paraId="02C9334E" w14:textId="77777777" w:rsidR="0062680E" w:rsidRDefault="0062680E" w:rsidP="00917F37">
      <w:pPr>
        <w:widowControl w:val="0"/>
        <w:jc w:val="both"/>
        <w:rPr>
          <w:sz w:val="14"/>
        </w:rPr>
      </w:pPr>
    </w:p>
    <w:p w14:paraId="3F6BD68C" w14:textId="31CA096A" w:rsidR="00F13334" w:rsidRDefault="00F13334" w:rsidP="00917F37">
      <w:pPr>
        <w:widowControl w:val="0"/>
        <w:jc w:val="both"/>
        <w:rPr>
          <w:b/>
        </w:rPr>
      </w:pPr>
      <w:r>
        <w:t xml:space="preserve">which causes no difficulties, since N≥2 for particle correlations to be defined, and which is practically the same as Eq. (17), since usually N»1.  </w:t>
      </w:r>
      <w:proofErr w:type="spellStart"/>
      <w:r>
        <w:t>Eqs</w:t>
      </w:r>
      <w:proofErr w:type="spellEnd"/>
      <w:r>
        <w:t>. (17) and (18) suggest a new notion of physical cross sections and process rates which contain 1/f noise, and express a fundamental law of physics, important in</w:t>
      </w:r>
      <w:r w:rsidR="0089604B">
        <w:t xml:space="preserve"> most high-tech applications [11</w:t>
      </w:r>
      <w:r w:rsidR="007D0B74">
        <w:t>] - [21</w:t>
      </w:r>
      <w:r>
        <w:t xml:space="preserve">]. </w:t>
      </w:r>
    </w:p>
    <w:p w14:paraId="34C5EB9E" w14:textId="42333E69" w:rsidR="007D0B74" w:rsidRPr="00D632BE" w:rsidRDefault="007D0B74" w:rsidP="00917F37">
      <w:pPr>
        <w:pStyle w:val="Heading1"/>
        <w:jc w:val="both"/>
      </w:pPr>
      <w:r>
        <w:t>Discussion</w:t>
      </w:r>
    </w:p>
    <w:p w14:paraId="4C1EF802" w14:textId="2C54B099" w:rsidR="009327DD" w:rsidRPr="005F3BB4" w:rsidRDefault="00144C52" w:rsidP="00917F37">
      <w:pPr>
        <w:jc w:val="both"/>
        <w:rPr>
          <w:rFonts w:eastAsia="Times New Roman"/>
          <w:lang w:eastAsia="fr-FR"/>
        </w:rPr>
      </w:pPr>
      <w:r>
        <w:rPr>
          <w:rFonts w:eastAsia="Times New Roman"/>
          <w:lang w:eastAsia="fr-FR"/>
        </w:rPr>
        <w:tab/>
        <w:t>W</w:t>
      </w:r>
      <w:r w:rsidR="009327DD" w:rsidRPr="005F3BB4">
        <w:rPr>
          <w:rFonts w:eastAsia="Times New Roman"/>
          <w:lang w:eastAsia="fr-FR"/>
        </w:rPr>
        <w:t xml:space="preserve">e introduce the degree D of quantum 1/f decoherence and </w:t>
      </w:r>
      <w:r>
        <w:rPr>
          <w:rFonts w:eastAsia="Times New Roman"/>
          <w:lang w:eastAsia="fr-FR"/>
        </w:rPr>
        <w:t xml:space="preserve">will </w:t>
      </w:r>
      <w:r w:rsidR="009327DD" w:rsidRPr="005F3BB4">
        <w:rPr>
          <w:rFonts w:eastAsia="Times New Roman"/>
          <w:lang w:eastAsia="fr-FR"/>
        </w:rPr>
        <w:t xml:space="preserve">focus on the determination of the decoherence time scales. We determine D from comparison of </w:t>
      </w:r>
      <w:r w:rsidR="002E3490" w:rsidRPr="005F3BB4">
        <w:rPr>
          <w:rFonts w:eastAsia="Times New Roman"/>
          <w:lang w:eastAsia="fr-FR"/>
        </w:rPr>
        <w:t>the cal</w:t>
      </w:r>
      <w:r w:rsidR="00820557" w:rsidRPr="005F3BB4">
        <w:rPr>
          <w:rFonts w:eastAsia="Times New Roman"/>
          <w:lang w:eastAsia="fr-FR"/>
        </w:rPr>
        <w:t>culated and measured 1/f</w:t>
      </w:r>
      <w:r w:rsidR="009327DD" w:rsidRPr="005F3BB4">
        <w:rPr>
          <w:rFonts w:eastAsia="Times New Roman"/>
          <w:lang w:eastAsia="fr-FR"/>
        </w:rPr>
        <w:t xml:space="preserve"> noise</w:t>
      </w:r>
      <w:r w:rsidR="00D80C1B">
        <w:rPr>
          <w:rFonts w:eastAsia="Times New Roman"/>
          <w:lang w:eastAsia="fr-FR"/>
        </w:rPr>
        <w:t>,</w:t>
      </w:r>
      <w:r w:rsidR="009327DD" w:rsidRPr="005F3BB4">
        <w:rPr>
          <w:rFonts w:eastAsia="Times New Roman"/>
          <w:lang w:eastAsia="fr-FR"/>
        </w:rPr>
        <w:t xml:space="preserve"> or phase noise levels clos</w:t>
      </w:r>
      <w:r>
        <w:rPr>
          <w:rFonts w:eastAsia="Times New Roman"/>
          <w:lang w:eastAsia="fr-FR"/>
        </w:rPr>
        <w:t xml:space="preserve">e to carrier. </w:t>
      </w:r>
      <w:r>
        <w:rPr>
          <w:rFonts w:eastAsia="Times New Roman"/>
          <w:lang w:eastAsia="fr-FR"/>
        </w:rPr>
        <w:t>These D values can be</w:t>
      </w:r>
      <w:r w:rsidR="009327DD" w:rsidRPr="005F3BB4">
        <w:rPr>
          <w:rFonts w:eastAsia="Times New Roman"/>
          <w:lang w:eastAsia="fr-FR"/>
        </w:rPr>
        <w:t xml:space="preserve"> determined in a wider class of materials, devices and systems, at various temperatures, in order to use the D values for a new, independent method of investigating special materials, devices and systems, e.g., materials with lower dimensionality,</w:t>
      </w:r>
      <w:r>
        <w:rPr>
          <w:rFonts w:eastAsia="Times New Roman"/>
          <w:lang w:eastAsia="fr-FR"/>
        </w:rPr>
        <w:t xml:space="preserve"> for their transport properties</w:t>
      </w:r>
      <w:r w:rsidR="009327DD" w:rsidRPr="005F3BB4">
        <w:rPr>
          <w:rFonts w:eastAsia="Times New Roman"/>
          <w:lang w:eastAsia="fr-FR"/>
        </w:rPr>
        <w:t xml:space="preserve"> and reliability, including the study of low-tem</w:t>
      </w:r>
      <w:r w:rsidR="002E3490" w:rsidRPr="005F3BB4">
        <w:rPr>
          <w:rFonts w:eastAsia="Times New Roman"/>
          <w:lang w:eastAsia="fr-FR"/>
        </w:rPr>
        <w:t xml:space="preserve">perature behavior of D. A </w:t>
      </w:r>
      <w:r w:rsidR="00556BA7" w:rsidRPr="005F3BB4">
        <w:rPr>
          <w:rFonts w:eastAsia="Times New Roman"/>
          <w:lang w:eastAsia="fr-FR"/>
        </w:rPr>
        <w:t>f</w:t>
      </w:r>
      <w:r>
        <w:rPr>
          <w:rFonts w:eastAsia="Times New Roman"/>
          <w:lang w:eastAsia="fr-FR"/>
        </w:rPr>
        <w:t>ocus of future research</w:t>
      </w:r>
      <w:r w:rsidR="009327DD" w:rsidRPr="005F3BB4">
        <w:rPr>
          <w:rFonts w:eastAsia="Times New Roman"/>
          <w:lang w:eastAsia="fr-FR"/>
        </w:rPr>
        <w:t xml:space="preserve"> is the application of t</w:t>
      </w:r>
      <w:r w:rsidR="00820557" w:rsidRPr="005F3BB4">
        <w:rPr>
          <w:rFonts w:eastAsia="Times New Roman"/>
          <w:lang w:eastAsia="fr-FR"/>
        </w:rPr>
        <w:t>hese re</w:t>
      </w:r>
      <w:r w:rsidR="002E3490" w:rsidRPr="005F3BB4">
        <w:rPr>
          <w:rFonts w:eastAsia="Times New Roman"/>
          <w:lang w:eastAsia="fr-FR"/>
        </w:rPr>
        <w:t>sults to the improve</w:t>
      </w:r>
      <w:r w:rsidR="009327DD" w:rsidRPr="005F3BB4">
        <w:rPr>
          <w:rFonts w:eastAsia="Times New Roman"/>
          <w:lang w:eastAsia="fr-FR"/>
        </w:rPr>
        <w:t xml:space="preserve"> quantum computers</w:t>
      </w:r>
      <w:r w:rsidR="004C26C1">
        <w:rPr>
          <w:rFonts w:eastAsia="Times New Roman"/>
          <w:lang w:eastAsia="fr-FR"/>
        </w:rPr>
        <w:t>, by opening a new way of studying the decoherence.</w:t>
      </w:r>
      <w:r w:rsidR="009327DD" w:rsidRPr="005F3BB4">
        <w:rPr>
          <w:rFonts w:eastAsia="Times New Roman"/>
          <w:lang w:eastAsia="fr-FR"/>
        </w:rPr>
        <w:t>.</w:t>
      </w:r>
    </w:p>
    <w:p w14:paraId="1E526F9A" w14:textId="2510581D" w:rsidR="005F3BB4" w:rsidRPr="005F3BB4" w:rsidRDefault="009327DD" w:rsidP="00C75F59">
      <w:pPr>
        <w:jc w:val="both"/>
        <w:rPr>
          <w:rFonts w:eastAsia="Times New Roman"/>
          <w:color w:val="000000"/>
          <w:shd w:val="clear" w:color="auto" w:fill="FFFFFF"/>
        </w:rPr>
      </w:pPr>
      <w:r w:rsidRPr="005F3BB4">
        <w:rPr>
          <w:rFonts w:eastAsia="Times New Roman"/>
          <w:lang w:eastAsia="fr-FR"/>
        </w:rPr>
        <w:tab/>
      </w:r>
      <w:r w:rsidR="002E3490" w:rsidRPr="005F3BB4">
        <w:rPr>
          <w:rFonts w:eastAsia="Times New Roman"/>
          <w:lang w:eastAsia="fr-FR"/>
        </w:rPr>
        <w:t>In materials, devices and systems, D is usually close to 1, or 100%</w:t>
      </w:r>
      <w:r w:rsidR="00144C52">
        <w:rPr>
          <w:rFonts w:eastAsia="Times New Roman"/>
          <w:lang w:eastAsia="fr-FR"/>
        </w:rPr>
        <w:t xml:space="preserve"> for QED quantum 1/f noise</w:t>
      </w:r>
      <w:r w:rsidR="002E3490" w:rsidRPr="005F3BB4">
        <w:rPr>
          <w:rFonts w:eastAsia="Times New Roman"/>
          <w:lang w:eastAsia="fr-FR"/>
        </w:rPr>
        <w:t xml:space="preserve">. </w:t>
      </w:r>
      <w:r w:rsidR="002E3490" w:rsidRPr="005F3BB4">
        <w:rPr>
          <w:rFonts w:eastAsia="Times New Roman"/>
          <w:color w:val="000000"/>
          <w:shd w:val="clear" w:color="auto" w:fill="FFFFFF"/>
        </w:rPr>
        <w:t>H</w:t>
      </w:r>
      <w:r w:rsidR="00820557" w:rsidRPr="005F3BB4">
        <w:rPr>
          <w:rFonts w:eastAsia="Times New Roman"/>
          <w:color w:val="000000"/>
          <w:shd w:val="clear" w:color="auto" w:fill="FFFFFF"/>
        </w:rPr>
        <w:t xml:space="preserve">owever, </w:t>
      </w:r>
      <w:r w:rsidR="002E3490" w:rsidRPr="005F3BB4">
        <w:rPr>
          <w:rFonts w:eastAsia="Times New Roman"/>
          <w:color w:val="000000"/>
          <w:shd w:val="clear" w:color="auto" w:fill="FFFFFF"/>
        </w:rPr>
        <w:t xml:space="preserve">decoherence </w:t>
      </w:r>
      <w:r w:rsidR="00820557" w:rsidRPr="005F3BB4">
        <w:rPr>
          <w:rFonts w:eastAsia="Times New Roman"/>
          <w:color w:val="000000"/>
          <w:shd w:val="clear" w:color="auto" w:fill="FFFFFF"/>
        </w:rPr>
        <w:t>happens</w:t>
      </w:r>
      <w:r w:rsidRPr="005F3BB4">
        <w:rPr>
          <w:rFonts w:eastAsia="Times New Roman"/>
          <w:color w:val="000000"/>
          <w:shd w:val="clear" w:color="auto" w:fill="FFFFFF"/>
        </w:rPr>
        <w:t xml:space="preserve"> only to </w:t>
      </w:r>
      <w:r w:rsidR="002E3490" w:rsidRPr="005F3BB4">
        <w:rPr>
          <w:rFonts w:eastAsia="Times New Roman"/>
          <w:color w:val="000000"/>
          <w:shd w:val="clear" w:color="auto" w:fill="FFFFFF"/>
        </w:rPr>
        <w:t xml:space="preserve">about </w:t>
      </w:r>
      <w:r w:rsidRPr="005F3BB4">
        <w:rPr>
          <w:rFonts w:eastAsia="Times New Roman"/>
          <w:color w:val="000000"/>
          <w:shd w:val="clear" w:color="auto" w:fill="FFFFFF"/>
        </w:rPr>
        <w:t>10% in beta radioactive decay</w:t>
      </w:r>
      <w:r w:rsidR="007D0B74">
        <w:rPr>
          <w:rFonts w:eastAsia="Times New Roman"/>
          <w:color w:val="000000"/>
          <w:shd w:val="clear" w:color="auto" w:fill="FFFFFF"/>
        </w:rPr>
        <w:t xml:space="preserve"> [14</w:t>
      </w:r>
      <w:r w:rsidR="00FE2625">
        <w:rPr>
          <w:rFonts w:eastAsia="Times New Roman"/>
          <w:color w:val="000000"/>
          <w:shd w:val="clear" w:color="auto" w:fill="FFFFFF"/>
        </w:rPr>
        <w:t>]</w:t>
      </w:r>
      <w:r w:rsidR="004C26C1">
        <w:rPr>
          <w:rFonts w:eastAsia="Times New Roman"/>
          <w:color w:val="000000"/>
          <w:shd w:val="clear" w:color="auto" w:fill="FFFFFF"/>
        </w:rPr>
        <w:t>, i.e., D=0.1</w:t>
      </w:r>
      <w:r w:rsidR="00144C52">
        <w:rPr>
          <w:rFonts w:eastAsia="Times New Roman"/>
          <w:color w:val="000000"/>
          <w:shd w:val="clear" w:color="auto" w:fill="FFFFFF"/>
        </w:rPr>
        <w:t xml:space="preserve"> in this case</w:t>
      </w:r>
      <w:r w:rsidRPr="005F3BB4">
        <w:rPr>
          <w:rFonts w:eastAsia="Times New Roman"/>
          <w:color w:val="000000"/>
          <w:shd w:val="clear" w:color="auto" w:fill="FFFFFF"/>
        </w:rPr>
        <w:t xml:space="preserve">. </w:t>
      </w:r>
      <w:r w:rsidR="00144C52">
        <w:rPr>
          <w:rFonts w:eastAsia="Times New Roman"/>
          <w:lang w:eastAsia="fr-FR"/>
        </w:rPr>
        <w:t>It is also practically important  to find how</w:t>
      </w:r>
      <w:r w:rsidRPr="005F3BB4">
        <w:rPr>
          <w:rFonts w:eastAsia="Times New Roman"/>
          <w:lang w:eastAsia="fr-FR"/>
        </w:rPr>
        <w:t xml:space="preserve"> partial decoherence can reduce the observed Q1/f noise</w:t>
      </w:r>
      <w:r w:rsidRPr="005F3BB4">
        <w:rPr>
          <w:rFonts w:eastAsia="Times New Roman"/>
          <w:color w:val="000000"/>
          <w:shd w:val="clear" w:color="auto" w:fill="FFFFFF"/>
        </w:rPr>
        <w:t> in</w:t>
      </w:r>
      <w:r w:rsidR="005F3BB4" w:rsidRPr="005F3BB4">
        <w:rPr>
          <w:rFonts w:eastAsia="Times New Roman"/>
          <w:color w:val="000000"/>
          <w:shd w:val="clear" w:color="auto" w:fill="FFFFFF"/>
        </w:rPr>
        <w:t xml:space="preserve"> devices</w:t>
      </w:r>
      <w:r w:rsidR="00FE2625">
        <w:rPr>
          <w:rFonts w:eastAsia="Times New Roman"/>
          <w:color w:val="000000"/>
          <w:shd w:val="clear" w:color="auto" w:fill="FFFFFF"/>
        </w:rPr>
        <w:t>.</w:t>
      </w:r>
    </w:p>
    <w:p w14:paraId="02962835" w14:textId="15E0F3F9" w:rsidR="009327DD" w:rsidRPr="005F3BB4" w:rsidRDefault="009327DD" w:rsidP="00C75F59">
      <w:pPr>
        <w:jc w:val="both"/>
        <w:rPr>
          <w:rFonts w:eastAsia="Times New Roman"/>
          <w:color w:val="000000"/>
          <w:shd w:val="clear" w:color="auto" w:fill="FFFFFF"/>
        </w:rPr>
      </w:pPr>
    </w:p>
    <w:p w14:paraId="23728ACA" w14:textId="25169DB4" w:rsidR="005F3BB4" w:rsidRPr="005F3BB4" w:rsidRDefault="005F3BB4" w:rsidP="005F3BB4">
      <w:pPr>
        <w:pStyle w:val="EndnoteText"/>
        <w:rPr>
          <w:sz w:val="16"/>
          <w:szCs w:val="16"/>
        </w:rPr>
      </w:pPr>
      <w:r w:rsidRPr="005F3BB4">
        <w:rPr>
          <w:rFonts w:eastAsia="Times New Roman"/>
          <w:color w:val="000000"/>
          <w:sz w:val="16"/>
          <w:szCs w:val="16"/>
          <w:shd w:val="clear" w:color="auto" w:fill="FFFFFF"/>
        </w:rPr>
        <w:t>[1]</w:t>
      </w:r>
      <w:r w:rsidRPr="005F3BB4">
        <w:rPr>
          <w:rFonts w:eastAsia="Times New Roman"/>
          <w:color w:val="000000"/>
          <w:sz w:val="16"/>
          <w:szCs w:val="16"/>
          <w:shd w:val="clear" w:color="auto" w:fill="FFFFFF"/>
        </w:rPr>
        <w:tab/>
      </w:r>
      <w:r w:rsidR="00614AAF">
        <w:rPr>
          <w:sz w:val="16"/>
          <w:szCs w:val="16"/>
        </w:rPr>
        <w:t>P.H. Handel,</w:t>
      </w:r>
      <w:r w:rsidRPr="005F3BB4">
        <w:rPr>
          <w:sz w:val="16"/>
          <w:szCs w:val="16"/>
        </w:rPr>
        <w:t xml:space="preserve"> "1/f Noise - an 'Infrared' Phenomenon</w:t>
      </w:r>
      <w:r w:rsidR="00614AAF">
        <w:rPr>
          <w:sz w:val="16"/>
          <w:szCs w:val="16"/>
        </w:rPr>
        <w:t>,"</w:t>
      </w:r>
      <w:r w:rsidRPr="005F3BB4">
        <w:rPr>
          <w:sz w:val="16"/>
          <w:szCs w:val="16"/>
        </w:rPr>
        <w:t xml:space="preserve"> Phys. Rev. Letters </w:t>
      </w:r>
      <w:r w:rsidRPr="005F3BB4">
        <w:rPr>
          <w:sz w:val="16"/>
          <w:szCs w:val="16"/>
          <w:u w:val="single"/>
        </w:rPr>
        <w:t>34,</w:t>
      </w:r>
      <w:r w:rsidRPr="005F3BB4">
        <w:rPr>
          <w:sz w:val="16"/>
          <w:szCs w:val="16"/>
        </w:rPr>
        <w:t xml:space="preserve"> p.1492 - 1494 (1975).</w:t>
      </w:r>
    </w:p>
    <w:p w14:paraId="62AAB06F" w14:textId="19C8B280" w:rsidR="00614AAF" w:rsidRPr="00614AAF" w:rsidRDefault="00614AAF" w:rsidP="00614AAF">
      <w:pPr>
        <w:pStyle w:val="EndnoteText"/>
        <w:rPr>
          <w:rFonts w:eastAsia="Times New Roman"/>
          <w:color w:val="000000"/>
          <w:sz w:val="16"/>
          <w:szCs w:val="16"/>
          <w:shd w:val="clear" w:color="auto" w:fill="FFFFFF"/>
        </w:rPr>
      </w:pPr>
      <w:r>
        <w:rPr>
          <w:rFonts w:eastAsia="Times New Roman"/>
          <w:color w:val="000000"/>
          <w:sz w:val="16"/>
          <w:szCs w:val="16"/>
          <w:shd w:val="clear" w:color="auto" w:fill="FFFFFF"/>
        </w:rPr>
        <w:t>[2</w:t>
      </w:r>
      <w:r w:rsidRPr="00614AAF">
        <w:rPr>
          <w:rFonts w:eastAsia="Times New Roman"/>
          <w:color w:val="000000"/>
          <w:sz w:val="16"/>
          <w:szCs w:val="16"/>
          <w:shd w:val="clear" w:color="auto" w:fill="FFFFFF"/>
        </w:rPr>
        <w:t>]</w:t>
      </w:r>
      <w:r>
        <w:rPr>
          <w:rFonts w:eastAsia="Times New Roman"/>
          <w:color w:val="000000"/>
          <w:sz w:val="16"/>
          <w:szCs w:val="16"/>
          <w:shd w:val="clear" w:color="auto" w:fill="FFFFFF"/>
        </w:rPr>
        <w:tab/>
      </w:r>
      <w:r w:rsidRPr="00614AAF">
        <w:rPr>
          <w:rFonts w:eastAsia="Times New Roman"/>
          <w:color w:val="000000"/>
          <w:sz w:val="16"/>
          <w:szCs w:val="16"/>
          <w:shd w:val="clear" w:color="auto" w:fill="FFFFFF"/>
        </w:rPr>
        <w:t>W</w:t>
      </w:r>
      <w:r>
        <w:rPr>
          <w:rFonts w:eastAsia="Times New Roman"/>
          <w:color w:val="000000"/>
          <w:sz w:val="16"/>
          <w:szCs w:val="16"/>
          <w:shd w:val="clear" w:color="auto" w:fill="FFFFFF"/>
        </w:rPr>
        <w:t>.</w:t>
      </w:r>
      <w:r w:rsidRPr="00614AAF">
        <w:rPr>
          <w:rFonts w:eastAsia="Times New Roman"/>
          <w:color w:val="000000"/>
          <w:sz w:val="16"/>
          <w:szCs w:val="16"/>
          <w:shd w:val="clear" w:color="auto" w:fill="FFFFFF"/>
        </w:rPr>
        <w:t>H. Zurek</w:t>
      </w:r>
      <w:r>
        <w:rPr>
          <w:rFonts w:eastAsia="Times New Roman"/>
          <w:color w:val="000000"/>
          <w:sz w:val="16"/>
          <w:szCs w:val="16"/>
          <w:shd w:val="clear" w:color="auto" w:fill="FFFFFF"/>
        </w:rPr>
        <w:t>,</w:t>
      </w:r>
      <w:r w:rsidRPr="00614AAF">
        <w:rPr>
          <w:rFonts w:eastAsia="Times New Roman"/>
          <w:color w:val="000000"/>
          <w:sz w:val="16"/>
          <w:szCs w:val="16"/>
          <w:shd w:val="clear" w:color="auto" w:fill="FFFFFF"/>
        </w:rPr>
        <w:t xml:space="preserve"> </w:t>
      </w:r>
      <w:r>
        <w:rPr>
          <w:rFonts w:eastAsia="Times New Roman"/>
          <w:color w:val="000000"/>
          <w:sz w:val="16"/>
          <w:szCs w:val="16"/>
          <w:shd w:val="clear" w:color="auto" w:fill="FFFFFF"/>
        </w:rPr>
        <w:t>“</w:t>
      </w:r>
      <w:r w:rsidRPr="00614AAF">
        <w:rPr>
          <w:rFonts w:eastAsia="Times New Roman"/>
          <w:color w:val="000000"/>
          <w:sz w:val="16"/>
          <w:szCs w:val="16"/>
          <w:shd w:val="clear" w:color="auto" w:fill="FFFFFF"/>
        </w:rPr>
        <w:t xml:space="preserve">Decoherence, </w:t>
      </w:r>
      <w:proofErr w:type="spellStart"/>
      <w:r w:rsidRPr="00614AAF">
        <w:rPr>
          <w:rFonts w:eastAsia="Times New Roman"/>
          <w:color w:val="000000"/>
          <w:sz w:val="16"/>
          <w:szCs w:val="16"/>
          <w:shd w:val="clear" w:color="auto" w:fill="FFFFFF"/>
        </w:rPr>
        <w:t>einselection</w:t>
      </w:r>
      <w:proofErr w:type="spellEnd"/>
      <w:r w:rsidRPr="00614AAF">
        <w:rPr>
          <w:rFonts w:eastAsia="Times New Roman"/>
          <w:color w:val="000000"/>
          <w:sz w:val="16"/>
          <w:szCs w:val="16"/>
          <w:shd w:val="clear" w:color="auto" w:fill="FFFFFF"/>
        </w:rPr>
        <w:t xml:space="preserve"> and the existential interpretation</w:t>
      </w:r>
      <w:r>
        <w:rPr>
          <w:rFonts w:eastAsia="Times New Roman"/>
          <w:color w:val="000000"/>
          <w:sz w:val="16"/>
          <w:szCs w:val="16"/>
          <w:shd w:val="clear" w:color="auto" w:fill="FFFFFF"/>
        </w:rPr>
        <w:t>”</w:t>
      </w:r>
      <w:r w:rsidRPr="00614AAF">
        <w:rPr>
          <w:rFonts w:eastAsia="Times New Roman"/>
          <w:color w:val="000000"/>
          <w:sz w:val="16"/>
          <w:szCs w:val="16"/>
          <w:shd w:val="clear" w:color="auto" w:fill="FFFFFF"/>
        </w:rPr>
        <w:t xml:space="preserve"> (the rough</w:t>
      </w:r>
      <w:r>
        <w:rPr>
          <w:rFonts w:eastAsia="Times New Roman"/>
          <w:color w:val="000000"/>
          <w:sz w:val="16"/>
          <w:szCs w:val="16"/>
          <w:shd w:val="clear" w:color="auto" w:fill="FFFFFF"/>
        </w:rPr>
        <w:t xml:space="preserve"> guide), Phil.</w:t>
      </w:r>
      <w:r w:rsidRPr="00614AAF">
        <w:rPr>
          <w:rFonts w:eastAsia="Times New Roman"/>
          <w:color w:val="000000"/>
          <w:sz w:val="16"/>
          <w:szCs w:val="16"/>
          <w:shd w:val="clear" w:color="auto" w:fill="FFFFFF"/>
        </w:rPr>
        <w:t xml:space="preserve"> Trans</w:t>
      </w:r>
      <w:r>
        <w:rPr>
          <w:rFonts w:eastAsia="Times New Roman"/>
          <w:color w:val="000000"/>
          <w:sz w:val="16"/>
          <w:szCs w:val="16"/>
          <w:shd w:val="clear" w:color="auto" w:fill="FFFFFF"/>
        </w:rPr>
        <w:t>.</w:t>
      </w:r>
      <w:r w:rsidRPr="00614AAF">
        <w:rPr>
          <w:rFonts w:eastAsia="Times New Roman"/>
          <w:color w:val="000000"/>
          <w:sz w:val="16"/>
          <w:szCs w:val="16"/>
          <w:shd w:val="clear" w:color="auto" w:fill="FFFFFF"/>
        </w:rPr>
        <w:t xml:space="preserve"> R</w:t>
      </w:r>
      <w:r>
        <w:rPr>
          <w:rFonts w:eastAsia="Times New Roman"/>
          <w:color w:val="000000"/>
          <w:sz w:val="16"/>
          <w:szCs w:val="16"/>
          <w:shd w:val="clear" w:color="auto" w:fill="FFFFFF"/>
        </w:rPr>
        <w:t>oy.</w:t>
      </w:r>
      <w:r w:rsidRPr="00614AAF">
        <w:rPr>
          <w:rFonts w:eastAsia="Times New Roman"/>
          <w:color w:val="000000"/>
          <w:sz w:val="16"/>
          <w:szCs w:val="16"/>
          <w:shd w:val="clear" w:color="auto" w:fill="FFFFFF"/>
        </w:rPr>
        <w:t xml:space="preserve"> Soc</w:t>
      </w:r>
      <w:r>
        <w:rPr>
          <w:rFonts w:eastAsia="Times New Roman"/>
          <w:color w:val="000000"/>
          <w:sz w:val="16"/>
          <w:szCs w:val="16"/>
          <w:shd w:val="clear" w:color="auto" w:fill="FFFFFF"/>
        </w:rPr>
        <w:t xml:space="preserve">. London, Vol. A356, p. </w:t>
      </w:r>
      <w:r w:rsidRPr="00614AAF">
        <w:rPr>
          <w:rFonts w:eastAsia="Times New Roman"/>
          <w:color w:val="000000"/>
          <w:sz w:val="16"/>
          <w:szCs w:val="16"/>
          <w:shd w:val="clear" w:color="auto" w:fill="FFFFFF"/>
        </w:rPr>
        <w:t>1793</w:t>
      </w:r>
      <w:r>
        <w:rPr>
          <w:rFonts w:eastAsia="Times New Roman"/>
          <w:color w:val="000000"/>
          <w:sz w:val="16"/>
          <w:szCs w:val="16"/>
          <w:shd w:val="clear" w:color="auto" w:fill="FFFFFF"/>
        </w:rPr>
        <w:t xml:space="preserve">-1821, </w:t>
      </w:r>
      <w:r w:rsidRPr="00614AAF">
        <w:rPr>
          <w:rFonts w:eastAsia="Times New Roman"/>
          <w:color w:val="000000"/>
          <w:sz w:val="16"/>
          <w:szCs w:val="16"/>
          <w:shd w:val="clear" w:color="auto" w:fill="FFFFFF"/>
        </w:rPr>
        <w:t>1998.</w:t>
      </w:r>
    </w:p>
    <w:p w14:paraId="211CB952" w14:textId="223DA4AA" w:rsidR="00614AAF" w:rsidRPr="00614AAF" w:rsidRDefault="00614AAF" w:rsidP="00614AAF">
      <w:pPr>
        <w:pStyle w:val="EndnoteText"/>
        <w:rPr>
          <w:rFonts w:eastAsia="Times New Roman"/>
          <w:color w:val="000000"/>
          <w:sz w:val="16"/>
          <w:szCs w:val="16"/>
          <w:shd w:val="clear" w:color="auto" w:fill="FFFFFF"/>
        </w:rPr>
      </w:pPr>
      <w:r>
        <w:rPr>
          <w:rFonts w:eastAsia="Times New Roman"/>
          <w:color w:val="000000"/>
          <w:sz w:val="16"/>
          <w:szCs w:val="16"/>
          <w:shd w:val="clear" w:color="auto" w:fill="FFFFFF"/>
        </w:rPr>
        <w:t>[3]</w:t>
      </w:r>
      <w:r>
        <w:rPr>
          <w:rFonts w:eastAsia="Times New Roman"/>
          <w:color w:val="000000"/>
          <w:sz w:val="16"/>
          <w:szCs w:val="16"/>
          <w:shd w:val="clear" w:color="auto" w:fill="FFFFFF"/>
        </w:rPr>
        <w:tab/>
        <w:t>W.H. Zurek,</w:t>
      </w:r>
      <w:r w:rsidRPr="00614AAF">
        <w:rPr>
          <w:rFonts w:eastAsia="Times New Roman"/>
          <w:color w:val="000000"/>
          <w:sz w:val="16"/>
          <w:szCs w:val="16"/>
          <w:shd w:val="clear" w:color="auto" w:fill="FFFFFF"/>
        </w:rPr>
        <w:t xml:space="preserve"> </w:t>
      </w:r>
      <w:r>
        <w:rPr>
          <w:rFonts w:eastAsia="Times New Roman"/>
          <w:color w:val="000000"/>
          <w:sz w:val="16"/>
          <w:szCs w:val="16"/>
          <w:shd w:val="clear" w:color="auto" w:fill="FFFFFF"/>
        </w:rPr>
        <w:t>“</w:t>
      </w:r>
      <w:r w:rsidRPr="00614AAF">
        <w:rPr>
          <w:rFonts w:eastAsia="Times New Roman"/>
          <w:color w:val="000000"/>
          <w:sz w:val="16"/>
          <w:szCs w:val="16"/>
          <w:shd w:val="clear" w:color="auto" w:fill="FFFFFF"/>
        </w:rPr>
        <w:t xml:space="preserve">Decoherence, </w:t>
      </w:r>
      <w:proofErr w:type="spellStart"/>
      <w:r w:rsidRPr="00614AAF">
        <w:rPr>
          <w:rFonts w:eastAsia="Times New Roman"/>
          <w:color w:val="000000"/>
          <w:sz w:val="16"/>
          <w:szCs w:val="16"/>
          <w:shd w:val="clear" w:color="auto" w:fill="FFFFFF"/>
        </w:rPr>
        <w:t>einselection</w:t>
      </w:r>
      <w:proofErr w:type="spellEnd"/>
      <w:r w:rsidRPr="00614AAF">
        <w:rPr>
          <w:rFonts w:eastAsia="Times New Roman"/>
          <w:color w:val="000000"/>
          <w:sz w:val="16"/>
          <w:szCs w:val="16"/>
          <w:shd w:val="clear" w:color="auto" w:fill="FFFFFF"/>
        </w:rPr>
        <w:t>, and the q</w:t>
      </w:r>
      <w:r>
        <w:rPr>
          <w:rFonts w:eastAsia="Times New Roman"/>
          <w:color w:val="000000"/>
          <w:sz w:val="16"/>
          <w:szCs w:val="16"/>
          <w:shd w:val="clear" w:color="auto" w:fill="FFFFFF"/>
        </w:rPr>
        <w:t>uantum origins of the classical,”</w:t>
      </w:r>
      <w:r w:rsidRPr="00614AAF">
        <w:rPr>
          <w:rFonts w:eastAsia="Times New Roman"/>
          <w:color w:val="000000"/>
          <w:sz w:val="16"/>
          <w:szCs w:val="16"/>
          <w:shd w:val="clear" w:color="auto" w:fill="FFFFFF"/>
        </w:rPr>
        <w:t xml:space="preserve"> Rev</w:t>
      </w:r>
      <w:r>
        <w:rPr>
          <w:rFonts w:eastAsia="Times New Roman"/>
          <w:color w:val="000000"/>
          <w:sz w:val="16"/>
          <w:szCs w:val="16"/>
          <w:shd w:val="clear" w:color="auto" w:fill="FFFFFF"/>
        </w:rPr>
        <w:t xml:space="preserve">. </w:t>
      </w:r>
      <w:r w:rsidRPr="00614AAF">
        <w:rPr>
          <w:rFonts w:eastAsia="Times New Roman"/>
          <w:color w:val="000000"/>
          <w:sz w:val="16"/>
          <w:szCs w:val="16"/>
          <w:shd w:val="clear" w:color="auto" w:fill="FFFFFF"/>
        </w:rPr>
        <w:t>Mod</w:t>
      </w:r>
      <w:r>
        <w:rPr>
          <w:rFonts w:eastAsia="Times New Roman"/>
          <w:color w:val="000000"/>
          <w:sz w:val="16"/>
          <w:szCs w:val="16"/>
          <w:shd w:val="clear" w:color="auto" w:fill="FFFFFF"/>
        </w:rPr>
        <w:t>.</w:t>
      </w:r>
      <w:r w:rsidRPr="00614AAF">
        <w:rPr>
          <w:rFonts w:eastAsia="Times New Roman"/>
          <w:color w:val="000000"/>
          <w:sz w:val="16"/>
          <w:szCs w:val="16"/>
          <w:shd w:val="clear" w:color="auto" w:fill="FFFFFF"/>
        </w:rPr>
        <w:t xml:space="preserve"> Phys</w:t>
      </w:r>
      <w:r>
        <w:rPr>
          <w:rFonts w:eastAsia="Times New Roman"/>
          <w:color w:val="000000"/>
          <w:sz w:val="16"/>
          <w:szCs w:val="16"/>
          <w:shd w:val="clear" w:color="auto" w:fill="FFFFFF"/>
        </w:rPr>
        <w:t xml:space="preserve">. Vol. 75, </w:t>
      </w:r>
      <w:r w:rsidRPr="00614AAF">
        <w:rPr>
          <w:rFonts w:eastAsia="Times New Roman"/>
          <w:color w:val="000000"/>
          <w:sz w:val="16"/>
          <w:szCs w:val="16"/>
          <w:shd w:val="clear" w:color="auto" w:fill="FFFFFF"/>
        </w:rPr>
        <w:t>715</w:t>
      </w:r>
      <w:r>
        <w:rPr>
          <w:rFonts w:eastAsia="Times New Roman"/>
          <w:color w:val="000000"/>
          <w:sz w:val="16"/>
          <w:szCs w:val="16"/>
          <w:shd w:val="clear" w:color="auto" w:fill="FFFFFF"/>
        </w:rPr>
        <w:t>, 2003</w:t>
      </w:r>
      <w:r w:rsidRPr="00614AAF">
        <w:rPr>
          <w:rFonts w:eastAsia="Times New Roman"/>
          <w:color w:val="000000"/>
          <w:sz w:val="16"/>
          <w:szCs w:val="16"/>
          <w:shd w:val="clear" w:color="auto" w:fill="FFFFFF"/>
        </w:rPr>
        <w:t>.</w:t>
      </w:r>
    </w:p>
    <w:p w14:paraId="164E34F1" w14:textId="571C2813" w:rsidR="00614AAF" w:rsidRDefault="00614AAF" w:rsidP="005F3BB4">
      <w:pPr>
        <w:pStyle w:val="EndnoteText"/>
        <w:rPr>
          <w:rFonts w:eastAsia="Times New Roman"/>
          <w:color w:val="000000"/>
          <w:sz w:val="16"/>
          <w:szCs w:val="16"/>
          <w:shd w:val="clear" w:color="auto" w:fill="FFFFFF"/>
        </w:rPr>
      </w:pPr>
      <w:r>
        <w:rPr>
          <w:rFonts w:eastAsia="Times New Roman"/>
          <w:color w:val="000000"/>
          <w:sz w:val="16"/>
          <w:szCs w:val="16"/>
          <w:shd w:val="clear" w:color="auto" w:fill="FFFFFF"/>
        </w:rPr>
        <w:t>[4</w:t>
      </w:r>
      <w:r w:rsidRPr="00614AAF">
        <w:rPr>
          <w:rFonts w:eastAsia="Times New Roman"/>
          <w:color w:val="000000"/>
          <w:sz w:val="16"/>
          <w:szCs w:val="16"/>
          <w:shd w:val="clear" w:color="auto" w:fill="FFFFFF"/>
        </w:rPr>
        <w:t>]</w:t>
      </w:r>
      <w:r>
        <w:rPr>
          <w:rFonts w:eastAsia="Times New Roman"/>
          <w:color w:val="000000"/>
          <w:sz w:val="16"/>
          <w:szCs w:val="16"/>
          <w:shd w:val="clear" w:color="auto" w:fill="FFFFFF"/>
        </w:rPr>
        <w:tab/>
        <w:t xml:space="preserve">M. </w:t>
      </w:r>
      <w:proofErr w:type="spellStart"/>
      <w:r>
        <w:rPr>
          <w:rFonts w:eastAsia="Times New Roman"/>
          <w:color w:val="000000"/>
          <w:sz w:val="16"/>
          <w:szCs w:val="16"/>
          <w:shd w:val="clear" w:color="auto" w:fill="FFFFFF"/>
        </w:rPr>
        <w:t>Schlosshauer</w:t>
      </w:r>
      <w:proofErr w:type="spellEnd"/>
      <w:r>
        <w:rPr>
          <w:rFonts w:eastAsia="Times New Roman"/>
          <w:color w:val="000000"/>
          <w:sz w:val="16"/>
          <w:szCs w:val="16"/>
          <w:shd w:val="clear" w:color="auto" w:fill="FFFFFF"/>
        </w:rPr>
        <w:t>,</w:t>
      </w:r>
      <w:r w:rsidRPr="00614AAF">
        <w:rPr>
          <w:rFonts w:eastAsia="Times New Roman"/>
          <w:color w:val="000000"/>
          <w:sz w:val="16"/>
          <w:szCs w:val="16"/>
          <w:shd w:val="clear" w:color="auto" w:fill="FFFFFF"/>
        </w:rPr>
        <w:t xml:space="preserve"> </w:t>
      </w:r>
      <w:r>
        <w:rPr>
          <w:rFonts w:eastAsia="Times New Roman"/>
          <w:color w:val="000000"/>
          <w:sz w:val="16"/>
          <w:szCs w:val="16"/>
          <w:shd w:val="clear" w:color="auto" w:fill="FFFFFF"/>
        </w:rPr>
        <w:t>“</w:t>
      </w:r>
      <w:r w:rsidRPr="00614AAF">
        <w:rPr>
          <w:rFonts w:eastAsia="Times New Roman"/>
          <w:color w:val="000000"/>
          <w:sz w:val="16"/>
          <w:szCs w:val="16"/>
          <w:shd w:val="clear" w:color="auto" w:fill="FFFFFF"/>
        </w:rPr>
        <w:t>Decoherence and the quantum to</w:t>
      </w:r>
      <w:r>
        <w:rPr>
          <w:rFonts w:eastAsia="Times New Roman"/>
          <w:color w:val="000000"/>
          <w:sz w:val="16"/>
          <w:szCs w:val="16"/>
          <w:shd w:val="clear" w:color="auto" w:fill="FFFFFF"/>
        </w:rPr>
        <w:t xml:space="preserve"> classical transition. Springer” </w:t>
      </w:r>
      <w:r w:rsidRPr="00614AAF">
        <w:rPr>
          <w:rFonts w:eastAsia="Times New Roman"/>
          <w:color w:val="000000"/>
          <w:sz w:val="16"/>
          <w:szCs w:val="16"/>
          <w:shd w:val="clear" w:color="auto" w:fill="FFFFFF"/>
        </w:rPr>
        <w:t>2007.</w:t>
      </w:r>
    </w:p>
    <w:p w14:paraId="263CD0F9" w14:textId="2BCB1EEA" w:rsidR="005F3BB4" w:rsidRPr="005F3BB4" w:rsidRDefault="005F3BB4" w:rsidP="005F3BB4">
      <w:pPr>
        <w:pStyle w:val="EndnoteText"/>
        <w:rPr>
          <w:sz w:val="16"/>
          <w:szCs w:val="16"/>
        </w:rPr>
      </w:pPr>
      <w:r w:rsidRPr="005F3BB4">
        <w:rPr>
          <w:rFonts w:eastAsia="Times New Roman"/>
          <w:color w:val="000000"/>
          <w:sz w:val="16"/>
          <w:szCs w:val="16"/>
          <w:shd w:val="clear" w:color="auto" w:fill="FFFFFF"/>
        </w:rPr>
        <w:t>[</w:t>
      </w:r>
      <w:r w:rsidR="00614AAF">
        <w:rPr>
          <w:rFonts w:eastAsia="Times New Roman"/>
          <w:color w:val="000000"/>
          <w:sz w:val="16"/>
          <w:szCs w:val="16"/>
          <w:shd w:val="clear" w:color="auto" w:fill="FFFFFF"/>
        </w:rPr>
        <w:t>5</w:t>
      </w:r>
      <w:r w:rsidRPr="005F3BB4">
        <w:rPr>
          <w:rFonts w:eastAsia="Times New Roman"/>
          <w:color w:val="000000"/>
          <w:sz w:val="16"/>
          <w:szCs w:val="16"/>
          <w:shd w:val="clear" w:color="auto" w:fill="FFFFFF"/>
        </w:rPr>
        <w:t>]</w:t>
      </w:r>
      <w:r w:rsidRPr="005F3BB4">
        <w:rPr>
          <w:rFonts w:eastAsia="Times New Roman"/>
          <w:color w:val="000000"/>
          <w:sz w:val="16"/>
          <w:szCs w:val="16"/>
          <w:shd w:val="clear" w:color="auto" w:fill="FFFFFF"/>
        </w:rPr>
        <w:tab/>
      </w:r>
      <w:r w:rsidRPr="005F3BB4">
        <w:rPr>
          <w:sz w:val="16"/>
          <w:szCs w:val="16"/>
        </w:rPr>
        <w:t xml:space="preserve">P.H. </w:t>
      </w:r>
      <w:proofErr w:type="spellStart"/>
      <w:r w:rsidRPr="005F3BB4">
        <w:rPr>
          <w:sz w:val="16"/>
          <w:szCs w:val="16"/>
        </w:rPr>
        <w:t>Handel:"Decoherence</w:t>
      </w:r>
      <w:proofErr w:type="spellEnd"/>
      <w:r w:rsidRPr="005F3BB4">
        <w:rPr>
          <w:sz w:val="16"/>
          <w:szCs w:val="16"/>
        </w:rPr>
        <w:t xml:space="preserve"> and Conventional Quantum 1/f Noise," Proc. ICNF'13, Montpellier, France, June 2013, pp. 1-4, DOI: 10.1109/ICNF.2013.6578914</w:t>
      </w:r>
    </w:p>
    <w:p w14:paraId="7C431A1B" w14:textId="50EF3224" w:rsidR="005F3BB4" w:rsidRDefault="00614AAF" w:rsidP="00C75F59">
      <w:pPr>
        <w:jc w:val="both"/>
        <w:rPr>
          <w:sz w:val="16"/>
          <w:szCs w:val="16"/>
        </w:rPr>
      </w:pPr>
      <w:r>
        <w:rPr>
          <w:rFonts w:eastAsia="Times New Roman"/>
          <w:color w:val="000000"/>
          <w:sz w:val="16"/>
          <w:szCs w:val="16"/>
          <w:shd w:val="clear" w:color="auto" w:fill="FFFFFF"/>
        </w:rPr>
        <w:t>[6</w:t>
      </w:r>
      <w:r w:rsidR="005F3BB4" w:rsidRPr="0043240B">
        <w:rPr>
          <w:rFonts w:eastAsia="Times New Roman"/>
          <w:color w:val="000000"/>
          <w:sz w:val="16"/>
          <w:szCs w:val="16"/>
          <w:shd w:val="clear" w:color="auto" w:fill="FFFFFF"/>
        </w:rPr>
        <w:t>]</w:t>
      </w:r>
      <w:r w:rsidR="005F3BB4">
        <w:rPr>
          <w:rFonts w:eastAsia="Times New Roman"/>
          <w:color w:val="000000"/>
          <w:shd w:val="clear" w:color="auto" w:fill="FFFFFF"/>
        </w:rPr>
        <w:tab/>
      </w:r>
      <w:r w:rsidR="005F3BB4" w:rsidRPr="005F3BB4">
        <w:rPr>
          <w:sz w:val="16"/>
          <w:szCs w:val="16"/>
        </w:rPr>
        <w:t xml:space="preserve">T.S. Sherif and P.H. Handel: "Unified Treatment of Diffraction and 1/f Noise" Phys. Rev. </w:t>
      </w:r>
      <w:r w:rsidR="005F3BB4" w:rsidRPr="005F3BB4">
        <w:rPr>
          <w:sz w:val="16"/>
          <w:szCs w:val="16"/>
          <w:u w:val="single"/>
        </w:rPr>
        <w:t>A26</w:t>
      </w:r>
      <w:r w:rsidR="005F3BB4" w:rsidRPr="005F3BB4">
        <w:rPr>
          <w:sz w:val="16"/>
          <w:szCs w:val="16"/>
        </w:rPr>
        <w:t>, 596 (1982).</w:t>
      </w:r>
    </w:p>
    <w:p w14:paraId="4F2FD5DE" w14:textId="31601024" w:rsidR="00B971B0" w:rsidRPr="00B971B0" w:rsidRDefault="00B971B0" w:rsidP="00B971B0">
      <w:pPr>
        <w:jc w:val="both"/>
        <w:rPr>
          <w:sz w:val="16"/>
          <w:szCs w:val="16"/>
        </w:rPr>
      </w:pPr>
      <w:r>
        <w:rPr>
          <w:sz w:val="16"/>
          <w:szCs w:val="16"/>
        </w:rPr>
        <w:t>[7]</w:t>
      </w:r>
      <w:r>
        <w:rPr>
          <w:sz w:val="16"/>
          <w:szCs w:val="16"/>
        </w:rPr>
        <w:tab/>
      </w:r>
      <w:r w:rsidRPr="00B971B0">
        <w:rPr>
          <w:sz w:val="16"/>
          <w:szCs w:val="16"/>
        </w:rPr>
        <w:t xml:space="preserve">P.H. Handel: "Nature of 1/f Phase Noise", Phys. Rev. Letters </w:t>
      </w:r>
      <w:r w:rsidRPr="00B971B0">
        <w:rPr>
          <w:sz w:val="16"/>
          <w:szCs w:val="16"/>
          <w:u w:val="single"/>
        </w:rPr>
        <w:t>34,</w:t>
      </w:r>
      <w:r w:rsidRPr="00B971B0">
        <w:rPr>
          <w:sz w:val="16"/>
          <w:szCs w:val="16"/>
        </w:rPr>
        <w:t xml:space="preserve"> p.1495 - 1497 (1975).</w:t>
      </w:r>
    </w:p>
    <w:p w14:paraId="3C432326" w14:textId="7EF252D1" w:rsidR="00B971B0" w:rsidRPr="00B971B0" w:rsidRDefault="00B971B0" w:rsidP="00B971B0">
      <w:pPr>
        <w:jc w:val="both"/>
        <w:rPr>
          <w:sz w:val="16"/>
          <w:szCs w:val="16"/>
        </w:rPr>
      </w:pPr>
      <w:r>
        <w:rPr>
          <w:sz w:val="16"/>
          <w:szCs w:val="16"/>
        </w:rPr>
        <w:t>[8]</w:t>
      </w:r>
      <w:r>
        <w:rPr>
          <w:sz w:val="16"/>
          <w:szCs w:val="16"/>
        </w:rPr>
        <w:tab/>
      </w:r>
      <w:r w:rsidRPr="00B971B0">
        <w:rPr>
          <w:sz w:val="16"/>
          <w:szCs w:val="16"/>
        </w:rPr>
        <w:t xml:space="preserve">P.H. Handel: "Quantum Theory of 1/f Noise", Physics Letters </w:t>
      </w:r>
      <w:r w:rsidRPr="00B971B0">
        <w:rPr>
          <w:sz w:val="16"/>
          <w:szCs w:val="16"/>
          <w:u w:val="single"/>
        </w:rPr>
        <w:t>53A,</w:t>
      </w:r>
      <w:r w:rsidRPr="00B971B0">
        <w:rPr>
          <w:sz w:val="16"/>
          <w:szCs w:val="16"/>
        </w:rPr>
        <w:t xml:space="preserve"> p.438 (1975).</w:t>
      </w:r>
    </w:p>
    <w:p w14:paraId="76A84C3B" w14:textId="158F1151" w:rsidR="00B971B0" w:rsidRPr="00B971B0" w:rsidRDefault="00B971B0" w:rsidP="00B971B0">
      <w:pPr>
        <w:jc w:val="both"/>
        <w:rPr>
          <w:sz w:val="16"/>
          <w:szCs w:val="16"/>
        </w:rPr>
      </w:pPr>
      <w:r>
        <w:rPr>
          <w:sz w:val="16"/>
          <w:szCs w:val="16"/>
        </w:rPr>
        <w:t>[9]</w:t>
      </w:r>
      <w:r>
        <w:rPr>
          <w:sz w:val="16"/>
          <w:szCs w:val="16"/>
        </w:rPr>
        <w:tab/>
      </w:r>
      <w:r w:rsidRPr="00B971B0">
        <w:rPr>
          <w:sz w:val="16"/>
          <w:szCs w:val="16"/>
        </w:rPr>
        <w:t xml:space="preserve">P.H. Handel: "1/f Macroscopic Quantum Fluctuations of Electric Currents Due to Bremsstrahlung with Infrared Radiative Corrections", </w:t>
      </w:r>
      <w:proofErr w:type="spellStart"/>
      <w:r w:rsidRPr="00B971B0">
        <w:rPr>
          <w:sz w:val="16"/>
          <w:szCs w:val="16"/>
        </w:rPr>
        <w:t>Zeitschrift</w:t>
      </w:r>
      <w:proofErr w:type="spellEnd"/>
      <w:r w:rsidRPr="00B971B0">
        <w:rPr>
          <w:sz w:val="16"/>
          <w:szCs w:val="16"/>
        </w:rPr>
        <w:t xml:space="preserve"> </w:t>
      </w:r>
      <w:proofErr w:type="spellStart"/>
      <w:r w:rsidRPr="00B971B0">
        <w:rPr>
          <w:sz w:val="16"/>
          <w:szCs w:val="16"/>
        </w:rPr>
        <w:t>fuer</w:t>
      </w:r>
      <w:proofErr w:type="spellEnd"/>
      <w:r w:rsidRPr="00B971B0">
        <w:rPr>
          <w:sz w:val="16"/>
          <w:szCs w:val="16"/>
        </w:rPr>
        <w:t xml:space="preserve"> </w:t>
      </w:r>
      <w:proofErr w:type="spellStart"/>
      <w:r w:rsidRPr="00B971B0">
        <w:rPr>
          <w:sz w:val="16"/>
          <w:szCs w:val="16"/>
        </w:rPr>
        <w:t>Naturforschung</w:t>
      </w:r>
      <w:proofErr w:type="spellEnd"/>
      <w:r w:rsidRPr="00B971B0">
        <w:rPr>
          <w:sz w:val="16"/>
          <w:szCs w:val="16"/>
        </w:rPr>
        <w:t xml:space="preserve"> </w:t>
      </w:r>
      <w:r w:rsidRPr="00B971B0">
        <w:rPr>
          <w:sz w:val="16"/>
          <w:szCs w:val="16"/>
          <w:u w:val="single"/>
        </w:rPr>
        <w:t>30a,</w:t>
      </w:r>
      <w:r w:rsidRPr="00B971B0">
        <w:rPr>
          <w:sz w:val="16"/>
          <w:szCs w:val="16"/>
        </w:rPr>
        <w:t xml:space="preserve"> p. 1201 (1975).</w:t>
      </w:r>
    </w:p>
    <w:p w14:paraId="4EB3B0B9" w14:textId="52BAFBAB" w:rsidR="00B971B0" w:rsidRDefault="00B971B0" w:rsidP="00C75F59">
      <w:pPr>
        <w:jc w:val="both"/>
        <w:rPr>
          <w:sz w:val="16"/>
          <w:szCs w:val="16"/>
        </w:rPr>
      </w:pPr>
      <w:r>
        <w:rPr>
          <w:sz w:val="16"/>
          <w:szCs w:val="16"/>
        </w:rPr>
        <w:t>[10]</w:t>
      </w:r>
      <w:r>
        <w:rPr>
          <w:sz w:val="16"/>
          <w:szCs w:val="16"/>
        </w:rPr>
        <w:tab/>
      </w:r>
      <w:r w:rsidRPr="00B971B0">
        <w:rPr>
          <w:sz w:val="16"/>
          <w:szCs w:val="16"/>
        </w:rPr>
        <w:t xml:space="preserve">P.H. Handel: "Any Particle Represented by a Coherent State Exhibits 1/f Noise", </w:t>
      </w:r>
      <w:r w:rsidRPr="00B971B0">
        <w:rPr>
          <w:i/>
          <w:sz w:val="16"/>
          <w:szCs w:val="16"/>
        </w:rPr>
        <w:t>Noise in Physical Systems and 1/f Noise</w:t>
      </w:r>
      <w:r w:rsidRPr="00B971B0">
        <w:rPr>
          <w:sz w:val="16"/>
          <w:szCs w:val="16"/>
        </w:rPr>
        <w:t xml:space="preserve">. Proc. of the 7th Int. Conf. on Noise in Phys. Syst. and 3rd Int. Conf. on 1/f </w:t>
      </w:r>
      <w:proofErr w:type="spellStart"/>
      <w:r w:rsidRPr="00B971B0">
        <w:rPr>
          <w:sz w:val="16"/>
          <w:szCs w:val="16"/>
        </w:rPr>
        <w:t>Noise,Montpellier</w:t>
      </w:r>
      <w:proofErr w:type="spellEnd"/>
      <w:r w:rsidRPr="00B971B0">
        <w:rPr>
          <w:sz w:val="16"/>
          <w:szCs w:val="16"/>
        </w:rPr>
        <w:t xml:space="preserve">, M. Savalli, G. </w:t>
      </w:r>
      <w:proofErr w:type="spellStart"/>
      <w:r w:rsidRPr="00B971B0">
        <w:rPr>
          <w:sz w:val="16"/>
          <w:szCs w:val="16"/>
        </w:rPr>
        <w:t>Lecoy</w:t>
      </w:r>
      <w:proofErr w:type="spellEnd"/>
      <w:r w:rsidRPr="00B971B0">
        <w:rPr>
          <w:sz w:val="16"/>
          <w:szCs w:val="16"/>
        </w:rPr>
        <w:t xml:space="preserve"> and P. </w:t>
      </w:r>
      <w:proofErr w:type="spellStart"/>
      <w:r w:rsidRPr="00B971B0">
        <w:rPr>
          <w:sz w:val="16"/>
          <w:szCs w:val="16"/>
        </w:rPr>
        <w:t>Nougier</w:t>
      </w:r>
      <w:proofErr w:type="spellEnd"/>
      <w:r w:rsidRPr="00B971B0">
        <w:rPr>
          <w:sz w:val="16"/>
          <w:szCs w:val="16"/>
        </w:rPr>
        <w:t xml:space="preserve"> Editors, Elsevier Science Publ. </w:t>
      </w:r>
      <w:proofErr w:type="spellStart"/>
      <w:r w:rsidRPr="00B971B0">
        <w:rPr>
          <w:sz w:val="16"/>
          <w:szCs w:val="16"/>
        </w:rPr>
        <w:t>BV,p</w:t>
      </w:r>
      <w:proofErr w:type="spellEnd"/>
      <w:r w:rsidRPr="00B971B0">
        <w:rPr>
          <w:sz w:val="16"/>
          <w:szCs w:val="16"/>
        </w:rPr>
        <w:t xml:space="preserve"> 79-100, 1983.</w:t>
      </w:r>
    </w:p>
    <w:p w14:paraId="1EA94B6C" w14:textId="7C55B14C" w:rsidR="00B971B0" w:rsidRPr="00B971B0" w:rsidRDefault="00B971B0" w:rsidP="00B971B0">
      <w:pPr>
        <w:jc w:val="both"/>
        <w:rPr>
          <w:sz w:val="16"/>
          <w:szCs w:val="16"/>
        </w:rPr>
      </w:pPr>
      <w:r>
        <w:rPr>
          <w:sz w:val="16"/>
          <w:szCs w:val="16"/>
        </w:rPr>
        <w:t>[11]</w:t>
      </w:r>
      <w:r>
        <w:rPr>
          <w:sz w:val="16"/>
          <w:szCs w:val="16"/>
        </w:rPr>
        <w:tab/>
      </w:r>
      <w:r w:rsidRPr="00B971B0">
        <w:rPr>
          <w:sz w:val="16"/>
          <w:szCs w:val="16"/>
        </w:rPr>
        <w:t>P</w:t>
      </w:r>
      <w:r>
        <w:rPr>
          <w:sz w:val="16"/>
          <w:szCs w:val="16"/>
        </w:rPr>
        <w:t>.H. Handel and</w:t>
      </w:r>
      <w:r w:rsidRPr="00B971B0">
        <w:rPr>
          <w:sz w:val="16"/>
          <w:szCs w:val="16"/>
        </w:rPr>
        <w:t xml:space="preserve"> A.G. Tournier, “Nanoscale Engineering for Reducing Phase Noise in Electronic Devices,” Proceedings of the IEEE Vol. </w:t>
      </w:r>
      <w:r w:rsidRPr="00B971B0">
        <w:rPr>
          <w:b/>
          <w:sz w:val="16"/>
          <w:szCs w:val="16"/>
        </w:rPr>
        <w:t>93</w:t>
      </w:r>
      <w:r w:rsidRPr="00B971B0">
        <w:rPr>
          <w:sz w:val="16"/>
          <w:szCs w:val="16"/>
        </w:rPr>
        <w:t>, No. 10, October 2005, pp. 1784-1814, invited paper.</w:t>
      </w:r>
    </w:p>
    <w:p w14:paraId="7E2C4FE1" w14:textId="11ADE44D" w:rsidR="00B971B0" w:rsidRPr="00B971B0" w:rsidRDefault="00B971B0" w:rsidP="00B971B0">
      <w:pPr>
        <w:jc w:val="both"/>
        <w:rPr>
          <w:sz w:val="16"/>
          <w:szCs w:val="16"/>
        </w:rPr>
      </w:pPr>
      <w:r>
        <w:rPr>
          <w:sz w:val="16"/>
          <w:szCs w:val="16"/>
        </w:rPr>
        <w:t>[12]</w:t>
      </w:r>
      <w:r>
        <w:rPr>
          <w:sz w:val="16"/>
          <w:szCs w:val="16"/>
        </w:rPr>
        <w:tab/>
      </w:r>
      <w:r w:rsidRPr="00B971B0">
        <w:rPr>
          <w:sz w:val="16"/>
          <w:szCs w:val="16"/>
        </w:rPr>
        <w:t xml:space="preserve">A. van der Ziel: "Unified Presentation of 1/f Noise in Electronic Devices; Fundamental 1/f Noise Sources", Proc. of the IEEE, </w:t>
      </w:r>
      <w:r w:rsidRPr="00B971B0">
        <w:rPr>
          <w:sz w:val="16"/>
          <w:szCs w:val="16"/>
          <w:u w:val="single"/>
        </w:rPr>
        <w:t xml:space="preserve"> 76,</w:t>
      </w:r>
      <w:r w:rsidRPr="00B971B0">
        <w:rPr>
          <w:sz w:val="16"/>
          <w:szCs w:val="16"/>
        </w:rPr>
        <w:t xml:space="preserve"> 233-258 (1988).</w:t>
      </w:r>
    </w:p>
    <w:p w14:paraId="5E8F95A0" w14:textId="6EB738A2" w:rsidR="00B971B0" w:rsidRDefault="00487210" w:rsidP="00C75F59">
      <w:pPr>
        <w:jc w:val="both"/>
        <w:rPr>
          <w:sz w:val="16"/>
          <w:szCs w:val="16"/>
        </w:rPr>
      </w:pPr>
      <w:r>
        <w:rPr>
          <w:sz w:val="16"/>
          <w:szCs w:val="16"/>
        </w:rPr>
        <w:t>[13]</w:t>
      </w:r>
      <w:r>
        <w:rPr>
          <w:sz w:val="16"/>
          <w:szCs w:val="16"/>
        </w:rPr>
        <w:tab/>
      </w:r>
      <w:r w:rsidRPr="00487210">
        <w:rPr>
          <w:sz w:val="16"/>
          <w:szCs w:val="16"/>
        </w:rPr>
        <w:t xml:space="preserve">P.H. Handel: "Macroscopic Quantum Interference in the Conventional and Coherent Quantum 1/f Effect with Negative Quantum Entropy States", Proc. </w:t>
      </w:r>
      <w:proofErr w:type="spellStart"/>
      <w:r w:rsidRPr="00487210">
        <w:rPr>
          <w:sz w:val="16"/>
          <w:szCs w:val="16"/>
        </w:rPr>
        <w:t>Internatl</w:t>
      </w:r>
      <w:proofErr w:type="spellEnd"/>
      <w:r w:rsidRPr="00487210">
        <w:rPr>
          <w:sz w:val="16"/>
          <w:szCs w:val="16"/>
        </w:rPr>
        <w:t>. Conf. on Macroscopic Quantum Coherence, July 11-13, 1997, Northeastern University, Boston, MA, in</w:t>
      </w:r>
      <w:r w:rsidRPr="00487210">
        <w:rPr>
          <w:i/>
          <w:sz w:val="16"/>
          <w:szCs w:val="16"/>
        </w:rPr>
        <w:t xml:space="preserve"> “Macroscopic Quantum Coherence,”</w:t>
      </w:r>
      <w:r w:rsidRPr="00487210">
        <w:rPr>
          <w:sz w:val="16"/>
          <w:szCs w:val="16"/>
        </w:rPr>
        <w:t xml:space="preserve"> World Sci</w:t>
      </w:r>
      <w:r w:rsidR="00AE1810">
        <w:rPr>
          <w:sz w:val="16"/>
          <w:szCs w:val="16"/>
        </w:rPr>
        <w:t>entific Publ., pp. 80-94 (1998);</w:t>
      </w:r>
      <w:r w:rsidR="00AE1810" w:rsidRPr="00AE1810">
        <w:rPr>
          <w:sz w:val="16"/>
          <w:szCs w:val="16"/>
        </w:rPr>
        <w:t xml:space="preserve"> N. Cerf and C. Adami, Phys. Rev. Lett.  </w:t>
      </w:r>
      <w:r w:rsidR="00AE1810" w:rsidRPr="00AE1810">
        <w:rPr>
          <w:sz w:val="16"/>
          <w:szCs w:val="16"/>
          <w:u w:val="single"/>
        </w:rPr>
        <w:t>79,</w:t>
      </w:r>
      <w:r w:rsidR="00AE1810" w:rsidRPr="00AE1810">
        <w:rPr>
          <w:sz w:val="16"/>
          <w:szCs w:val="16"/>
        </w:rPr>
        <w:t xml:space="preserve"> 5194 (1997).</w:t>
      </w:r>
    </w:p>
    <w:p w14:paraId="46F9DD3F" w14:textId="6F438285" w:rsidR="005F3BB4" w:rsidRDefault="00614AAF" w:rsidP="00C75F59">
      <w:pPr>
        <w:jc w:val="both"/>
        <w:rPr>
          <w:sz w:val="16"/>
          <w:szCs w:val="16"/>
        </w:rPr>
      </w:pPr>
      <w:r>
        <w:rPr>
          <w:sz w:val="16"/>
          <w:szCs w:val="16"/>
        </w:rPr>
        <w:t>[</w:t>
      </w:r>
      <w:r w:rsidR="00B971B0">
        <w:rPr>
          <w:sz w:val="16"/>
          <w:szCs w:val="16"/>
        </w:rPr>
        <w:t>14</w:t>
      </w:r>
      <w:r w:rsidR="005F3BB4">
        <w:rPr>
          <w:sz w:val="16"/>
          <w:szCs w:val="16"/>
        </w:rPr>
        <w:t>]</w:t>
      </w:r>
      <w:r w:rsidR="005F3BB4">
        <w:rPr>
          <w:sz w:val="16"/>
          <w:szCs w:val="16"/>
        </w:rPr>
        <w:tab/>
      </w:r>
      <w:proofErr w:type="spellStart"/>
      <w:r w:rsidR="005F3BB4" w:rsidRPr="005F3BB4">
        <w:rPr>
          <w:sz w:val="16"/>
          <w:szCs w:val="16"/>
        </w:rPr>
        <w:t>Athiba</w:t>
      </w:r>
      <w:proofErr w:type="spellEnd"/>
      <w:r w:rsidR="005F3BB4" w:rsidRPr="005F3BB4">
        <w:rPr>
          <w:sz w:val="16"/>
          <w:szCs w:val="16"/>
        </w:rPr>
        <w:t xml:space="preserve"> Azhar and K. Gopala: "1/f Noise</w:t>
      </w:r>
      <w:r w:rsidR="005F3BB4">
        <w:rPr>
          <w:sz w:val="16"/>
          <w:szCs w:val="16"/>
        </w:rPr>
        <w:t xml:space="preserve"> in the Radioacti</w:t>
      </w:r>
      <w:r w:rsidR="005F3BB4" w:rsidRPr="005F3BB4">
        <w:rPr>
          <w:sz w:val="16"/>
          <w:szCs w:val="16"/>
        </w:rPr>
        <w:t xml:space="preserve">ve </w:t>
      </w:r>
      <w:r w:rsidR="005F3BB4" w:rsidRPr="005F3BB4">
        <w:rPr>
          <w:rFonts w:ascii="Symbol" w:hAnsi="Symbol"/>
          <w:sz w:val="16"/>
          <w:szCs w:val="16"/>
        </w:rPr>
        <w:t></w:t>
      </w:r>
      <w:r w:rsidR="005F3BB4" w:rsidRPr="005F3BB4">
        <w:rPr>
          <w:sz w:val="16"/>
          <w:szCs w:val="16"/>
        </w:rPr>
        <w:t xml:space="preserve"> Decay of Tl204", Phys. Rev. A </w:t>
      </w:r>
      <w:r w:rsidR="005F3BB4" w:rsidRPr="005F3BB4">
        <w:rPr>
          <w:sz w:val="16"/>
          <w:szCs w:val="16"/>
          <w:u w:val="single"/>
        </w:rPr>
        <w:t>39</w:t>
      </w:r>
      <w:r w:rsidR="005F3BB4" w:rsidRPr="005F3BB4">
        <w:rPr>
          <w:sz w:val="16"/>
          <w:szCs w:val="16"/>
        </w:rPr>
        <w:t>, 4137(1989).</w:t>
      </w:r>
    </w:p>
    <w:p w14:paraId="477890AA" w14:textId="5FA4AC24" w:rsidR="0089604B" w:rsidRPr="0089604B" w:rsidRDefault="0089604B" w:rsidP="0089604B">
      <w:pPr>
        <w:widowControl w:val="0"/>
        <w:rPr>
          <w:sz w:val="16"/>
          <w:szCs w:val="16"/>
        </w:rPr>
      </w:pPr>
      <w:r w:rsidRPr="0089604B">
        <w:rPr>
          <w:sz w:val="16"/>
          <w:szCs w:val="16"/>
        </w:rPr>
        <w:t>[15]</w:t>
      </w:r>
      <w:r w:rsidRPr="0089604B">
        <w:rPr>
          <w:sz w:val="16"/>
          <w:szCs w:val="16"/>
        </w:rPr>
        <w:tab/>
        <w:t>A. van der Ziel: "</w:t>
      </w:r>
      <w:r w:rsidRPr="0089604B">
        <w:rPr>
          <w:i/>
          <w:sz w:val="16"/>
          <w:szCs w:val="16"/>
        </w:rPr>
        <w:t>Noise in Solid State Devices and Circuits</w:t>
      </w:r>
      <w:r w:rsidRPr="0089604B">
        <w:rPr>
          <w:sz w:val="16"/>
          <w:szCs w:val="16"/>
        </w:rPr>
        <w:t>", J. Wiley, New York 1986, Ch. 11, pp. 254 - 277.</w:t>
      </w:r>
    </w:p>
    <w:p w14:paraId="77529894" w14:textId="379B910C" w:rsidR="0089604B" w:rsidRPr="0089604B" w:rsidRDefault="0089604B" w:rsidP="0089604B">
      <w:pPr>
        <w:widowControl w:val="0"/>
        <w:rPr>
          <w:sz w:val="16"/>
          <w:szCs w:val="16"/>
        </w:rPr>
      </w:pPr>
      <w:r w:rsidRPr="0089604B">
        <w:rPr>
          <w:sz w:val="16"/>
          <w:szCs w:val="16"/>
        </w:rPr>
        <w:t>[16]</w:t>
      </w:r>
      <w:r w:rsidRPr="0089604B">
        <w:rPr>
          <w:sz w:val="16"/>
          <w:szCs w:val="16"/>
        </w:rPr>
        <w:tab/>
        <w:t xml:space="preserve">A. van der Ziel: "Semiclassical Derivation of Handel's Expression for the Hooge Parameter", J. Appl. Phys. </w:t>
      </w:r>
      <w:r w:rsidRPr="0089604B">
        <w:rPr>
          <w:b/>
          <w:sz w:val="16"/>
          <w:szCs w:val="16"/>
        </w:rPr>
        <w:t>63</w:t>
      </w:r>
      <w:r w:rsidRPr="0089604B">
        <w:rPr>
          <w:sz w:val="16"/>
          <w:szCs w:val="16"/>
        </w:rPr>
        <w:t>, 2456-2457 (1988).</w:t>
      </w:r>
    </w:p>
    <w:p w14:paraId="36B46944" w14:textId="4E98990F" w:rsidR="0089604B" w:rsidRPr="0089604B" w:rsidRDefault="0089604B" w:rsidP="0089604B">
      <w:pPr>
        <w:widowControl w:val="0"/>
        <w:rPr>
          <w:sz w:val="16"/>
          <w:szCs w:val="16"/>
        </w:rPr>
      </w:pPr>
      <w:r w:rsidRPr="0089604B">
        <w:rPr>
          <w:sz w:val="16"/>
          <w:szCs w:val="16"/>
        </w:rPr>
        <w:t>[17]</w:t>
      </w:r>
      <w:r w:rsidRPr="0089604B">
        <w:rPr>
          <w:sz w:val="16"/>
          <w:szCs w:val="16"/>
        </w:rPr>
        <w:tab/>
        <w:t>A. van der Ziel: "The Experimental Verification of Handel's Expressions for the Hooge Parameter", Solid State Electronics,  31, 1205-1209 (1988).</w:t>
      </w:r>
    </w:p>
    <w:p w14:paraId="58E5C7A7" w14:textId="4F34C36B" w:rsidR="0089604B" w:rsidRPr="0089604B" w:rsidRDefault="0089604B" w:rsidP="0089604B">
      <w:pPr>
        <w:widowControl w:val="0"/>
        <w:rPr>
          <w:sz w:val="16"/>
          <w:szCs w:val="16"/>
        </w:rPr>
      </w:pPr>
      <w:r w:rsidRPr="0089604B">
        <w:rPr>
          <w:sz w:val="16"/>
          <w:szCs w:val="16"/>
        </w:rPr>
        <w:t xml:space="preserve"> [18]</w:t>
      </w:r>
      <w:r w:rsidRPr="0089604B">
        <w:rPr>
          <w:sz w:val="16"/>
          <w:szCs w:val="16"/>
        </w:rPr>
        <w:tab/>
        <w:t xml:space="preserve">P.H. Handel: "The Nature of Fundamental 1/f Noise", </w:t>
      </w:r>
      <w:r w:rsidRPr="0089604B">
        <w:rPr>
          <w:i/>
          <w:sz w:val="16"/>
          <w:szCs w:val="16"/>
        </w:rPr>
        <w:t xml:space="preserve">XII. </w:t>
      </w:r>
      <w:proofErr w:type="spellStart"/>
      <w:r w:rsidRPr="0089604B">
        <w:rPr>
          <w:i/>
          <w:sz w:val="16"/>
          <w:szCs w:val="16"/>
        </w:rPr>
        <w:t>Internatl</w:t>
      </w:r>
      <w:proofErr w:type="spellEnd"/>
      <w:r w:rsidRPr="0089604B">
        <w:rPr>
          <w:i/>
          <w:sz w:val="16"/>
          <w:szCs w:val="16"/>
        </w:rPr>
        <w:t>. Conf. on Noise in Physical Systems and 1/f Fluctuations</w:t>
      </w:r>
      <w:r w:rsidRPr="0089604B">
        <w:rPr>
          <w:sz w:val="16"/>
          <w:szCs w:val="16"/>
        </w:rPr>
        <w:t>, St. Louis, MO, Aug. 16-20, 1993, AIP Conf. Proceedings No. 285, P.H. Handel and A.L. Chung, Editors, pp. 162-171 (1993).</w:t>
      </w:r>
    </w:p>
    <w:p w14:paraId="02292C43" w14:textId="77777777" w:rsidR="0089604B" w:rsidRPr="0089604B" w:rsidRDefault="0089604B" w:rsidP="0089604B">
      <w:pPr>
        <w:widowControl w:val="0"/>
        <w:rPr>
          <w:sz w:val="16"/>
          <w:szCs w:val="16"/>
        </w:rPr>
      </w:pPr>
      <w:r w:rsidRPr="0089604B">
        <w:rPr>
          <w:sz w:val="16"/>
          <w:szCs w:val="16"/>
        </w:rPr>
        <w:t>[19]</w:t>
      </w:r>
      <w:r w:rsidRPr="0089604B">
        <w:rPr>
          <w:sz w:val="16"/>
          <w:szCs w:val="16"/>
        </w:rPr>
        <w:tab/>
        <w:t xml:space="preserve">P.H. Handel: "Fundamental Quantum 1/f Noise in Semiconductor Devices", IEEE Trans. on </w:t>
      </w:r>
      <w:proofErr w:type="spellStart"/>
      <w:r w:rsidRPr="0089604B">
        <w:rPr>
          <w:sz w:val="16"/>
          <w:szCs w:val="16"/>
        </w:rPr>
        <w:t>Electr</w:t>
      </w:r>
      <w:proofErr w:type="spellEnd"/>
      <w:r w:rsidRPr="0089604B">
        <w:rPr>
          <w:sz w:val="16"/>
          <w:szCs w:val="16"/>
        </w:rPr>
        <w:t xml:space="preserve">. Devices </w:t>
      </w:r>
      <w:r w:rsidRPr="0089604B">
        <w:rPr>
          <w:sz w:val="16"/>
          <w:szCs w:val="16"/>
          <w:u w:val="single"/>
        </w:rPr>
        <w:t>41</w:t>
      </w:r>
      <w:r w:rsidRPr="0089604B">
        <w:rPr>
          <w:sz w:val="16"/>
          <w:szCs w:val="16"/>
        </w:rPr>
        <w:t>, 2023-2033 (1994).</w:t>
      </w:r>
    </w:p>
    <w:p w14:paraId="0093AA9C" w14:textId="77777777" w:rsidR="0089604B" w:rsidRPr="0089604B" w:rsidRDefault="0089604B" w:rsidP="0089604B">
      <w:pPr>
        <w:widowControl w:val="0"/>
        <w:rPr>
          <w:sz w:val="16"/>
          <w:szCs w:val="16"/>
        </w:rPr>
      </w:pPr>
      <w:r w:rsidRPr="0089604B">
        <w:rPr>
          <w:sz w:val="16"/>
          <w:szCs w:val="16"/>
        </w:rPr>
        <w:t>[20]</w:t>
      </w:r>
      <w:r w:rsidRPr="0089604B">
        <w:rPr>
          <w:sz w:val="16"/>
          <w:szCs w:val="16"/>
        </w:rPr>
        <w:tab/>
        <w:t xml:space="preserve">P.H. Handel: “1/f Noise Universality in High-Technology Applications”, Proc. 1994 IEEE </w:t>
      </w:r>
      <w:proofErr w:type="spellStart"/>
      <w:r w:rsidRPr="0089604B">
        <w:rPr>
          <w:sz w:val="16"/>
          <w:szCs w:val="16"/>
        </w:rPr>
        <w:t>Internatl</w:t>
      </w:r>
      <w:proofErr w:type="spellEnd"/>
      <w:r w:rsidRPr="0089604B">
        <w:rPr>
          <w:sz w:val="16"/>
          <w:szCs w:val="16"/>
        </w:rPr>
        <w:t xml:space="preserve">. Frequency Control Symp., June 1-3, 1994, Boston, MA, L. Maleki, Editor (Plenary Invited paper) IEEE Press, IEEE Catalog No. 94CH3446-2, Library of Congress No. 87-654207, pp. </w:t>
      </w:r>
      <w:r w:rsidRPr="0089604B">
        <w:rPr>
          <w:sz w:val="16"/>
          <w:szCs w:val="16"/>
        </w:rPr>
        <w:lastRenderedPageBreak/>
        <w:t>8-21.</w:t>
      </w:r>
    </w:p>
    <w:p w14:paraId="77B737EA" w14:textId="77777777" w:rsidR="007D0B74" w:rsidRPr="007D0B74" w:rsidRDefault="007D0B74" w:rsidP="007D0B74">
      <w:pPr>
        <w:jc w:val="both"/>
        <w:rPr>
          <w:b/>
          <w:sz w:val="16"/>
          <w:szCs w:val="16"/>
        </w:rPr>
      </w:pPr>
      <w:r w:rsidRPr="007D0B74">
        <w:rPr>
          <w:sz w:val="16"/>
          <w:szCs w:val="16"/>
        </w:rPr>
        <w:t>[21]</w:t>
      </w:r>
      <w:r w:rsidRPr="007D0B74">
        <w:rPr>
          <w:sz w:val="16"/>
          <w:szCs w:val="16"/>
        </w:rPr>
        <w:tab/>
        <w:t xml:space="preserve">P.H. Handel: "Coherent and Conventional Quantum 1/f Effect" Physica Status Solidi </w:t>
      </w:r>
      <w:r w:rsidRPr="007D0B74">
        <w:rPr>
          <w:sz w:val="16"/>
          <w:szCs w:val="16"/>
          <w:u w:val="single"/>
        </w:rPr>
        <w:t>b194</w:t>
      </w:r>
      <w:r w:rsidRPr="007D0B74">
        <w:rPr>
          <w:b/>
          <w:sz w:val="16"/>
          <w:szCs w:val="16"/>
        </w:rPr>
        <w:t xml:space="preserve">, </w:t>
      </w:r>
      <w:r w:rsidRPr="007D0B74">
        <w:rPr>
          <w:sz w:val="16"/>
          <w:szCs w:val="16"/>
        </w:rPr>
        <w:t>pp. 393-409 (1996)</w:t>
      </w:r>
    </w:p>
    <w:p w14:paraId="60235B75" w14:textId="77777777" w:rsidR="0089604B" w:rsidRPr="0089604B" w:rsidRDefault="0089604B" w:rsidP="00C75F59">
      <w:pPr>
        <w:jc w:val="both"/>
        <w:rPr>
          <w:sz w:val="16"/>
          <w:szCs w:val="16"/>
        </w:rPr>
      </w:pPr>
    </w:p>
    <w:sectPr w:rsidR="0089604B" w:rsidRPr="0089604B" w:rsidSect="00C75F59">
      <w:endnotePr>
        <w:numFmt w:val="decimal"/>
      </w:endnotePr>
      <w:type w:val="continuous"/>
      <w:pgSz w:w="11900" w:h="16840"/>
      <w:pgMar w:top="1080" w:right="907" w:bottom="1440" w:left="907" w:header="720" w:footer="720" w:gutter="0"/>
      <w:cols w:num="2" w:space="46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43A51" w14:textId="77777777" w:rsidR="00261CAC" w:rsidRDefault="00261CAC" w:rsidP="00AC5BFA">
      <w:r>
        <w:separator/>
      </w:r>
    </w:p>
  </w:endnote>
  <w:endnote w:type="continuationSeparator" w:id="0">
    <w:p w14:paraId="52E22AB7" w14:textId="77777777" w:rsidR="00261CAC" w:rsidRDefault="00261CAC" w:rsidP="00AC5B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ymbol">
    <w:panose1 w:val="05050102010706020507"/>
    <w:charset w:val="02"/>
    <w:family w:val="decorative"/>
    <w:pitch w:val="variable"/>
    <w:sig w:usb0="00000003" w:usb1="10000000" w:usb2="00000000" w:usb3="00000000" w:csb0="80000001" w:csb1="00000000"/>
  </w:font>
  <w:font w:name="Palatino">
    <w:panose1 w:val="00000000000000000000"/>
    <w:charset w:val="4D"/>
    <w:family w:val="auto"/>
    <w:pitch w:val="variable"/>
    <w:sig w:usb0="A00002FF" w:usb1="7800205A" w:usb2="14600000" w:usb3="00000000" w:csb0="00000193"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D386A" w14:textId="77777777" w:rsidR="00261CAC" w:rsidRDefault="00261CAC" w:rsidP="00AC5BFA">
      <w:r>
        <w:separator/>
      </w:r>
    </w:p>
  </w:footnote>
  <w:footnote w:type="continuationSeparator" w:id="0">
    <w:p w14:paraId="42E39FCA" w14:textId="77777777" w:rsidR="00261CAC" w:rsidRDefault="00261CAC" w:rsidP="00AC5B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 w15:restartNumberingAfterBreak="0">
    <w:nsid w:val="46FB4574"/>
    <w:multiLevelType w:val="hybridMultilevel"/>
    <w:tmpl w:val="A906CB1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num w:numId="1" w16cid:durableId="386606349">
    <w:abstractNumId w:val="1"/>
  </w:num>
  <w:num w:numId="2" w16cid:durableId="513542470">
    <w:abstractNumId w:val="0"/>
  </w:num>
  <w:num w:numId="3" w16cid:durableId="9744089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432"/>
  <w:autoHyphenation/>
  <w:drawingGridHorizontalSpacing w:val="120"/>
  <w:displayHorizontalDrawingGridEvery w:val="2"/>
  <w:displayVerticalDrawingGridEvery w:val="2"/>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E7F"/>
    <w:rsid w:val="000528EC"/>
    <w:rsid w:val="0010748D"/>
    <w:rsid w:val="001126D8"/>
    <w:rsid w:val="00130AF2"/>
    <w:rsid w:val="00144C52"/>
    <w:rsid w:val="00180C6E"/>
    <w:rsid w:val="00182BC4"/>
    <w:rsid w:val="0019152C"/>
    <w:rsid w:val="001B1ECB"/>
    <w:rsid w:val="001B398E"/>
    <w:rsid w:val="00220CD4"/>
    <w:rsid w:val="00261CAC"/>
    <w:rsid w:val="0029525F"/>
    <w:rsid w:val="002E3490"/>
    <w:rsid w:val="00380EDA"/>
    <w:rsid w:val="003C1262"/>
    <w:rsid w:val="0042047D"/>
    <w:rsid w:val="0043240B"/>
    <w:rsid w:val="004871BE"/>
    <w:rsid w:val="00487210"/>
    <w:rsid w:val="004C26C1"/>
    <w:rsid w:val="00534AD6"/>
    <w:rsid w:val="00553FBB"/>
    <w:rsid w:val="00556BA7"/>
    <w:rsid w:val="005F3BB4"/>
    <w:rsid w:val="00614AAF"/>
    <w:rsid w:val="0062680E"/>
    <w:rsid w:val="00643E4F"/>
    <w:rsid w:val="00651E7F"/>
    <w:rsid w:val="0068737C"/>
    <w:rsid w:val="006A1260"/>
    <w:rsid w:val="00752E18"/>
    <w:rsid w:val="007B5E7A"/>
    <w:rsid w:val="007D0B74"/>
    <w:rsid w:val="00820557"/>
    <w:rsid w:val="008302E3"/>
    <w:rsid w:val="00837E31"/>
    <w:rsid w:val="00847011"/>
    <w:rsid w:val="0084710E"/>
    <w:rsid w:val="0087021E"/>
    <w:rsid w:val="008806CD"/>
    <w:rsid w:val="0089604B"/>
    <w:rsid w:val="008B5B5A"/>
    <w:rsid w:val="008C74D7"/>
    <w:rsid w:val="009055A6"/>
    <w:rsid w:val="00917F37"/>
    <w:rsid w:val="009327DD"/>
    <w:rsid w:val="00A160EB"/>
    <w:rsid w:val="00AA6D09"/>
    <w:rsid w:val="00AC5BFA"/>
    <w:rsid w:val="00AE1810"/>
    <w:rsid w:val="00B11D46"/>
    <w:rsid w:val="00B53714"/>
    <w:rsid w:val="00B57BB2"/>
    <w:rsid w:val="00B971B0"/>
    <w:rsid w:val="00BC3ED2"/>
    <w:rsid w:val="00BF2E44"/>
    <w:rsid w:val="00C3049A"/>
    <w:rsid w:val="00C75F59"/>
    <w:rsid w:val="00C84A3A"/>
    <w:rsid w:val="00CF1838"/>
    <w:rsid w:val="00D15713"/>
    <w:rsid w:val="00D80C1B"/>
    <w:rsid w:val="00E2006B"/>
    <w:rsid w:val="00E62F14"/>
    <w:rsid w:val="00E80B04"/>
    <w:rsid w:val="00F01318"/>
    <w:rsid w:val="00F13334"/>
    <w:rsid w:val="00F256A2"/>
    <w:rsid w:val="00F80F70"/>
    <w:rsid w:val="00FE26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4A8DF"/>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qFormat/>
    <w:rsid w:val="00F13334"/>
    <w:pPr>
      <w:keepNext/>
      <w:keepLines/>
      <w:numPr>
        <w:numId w:val="2"/>
      </w:numPr>
      <w:tabs>
        <w:tab w:val="left" w:pos="216"/>
      </w:tabs>
      <w:spacing w:before="160" w:after="80"/>
      <w:ind w:firstLine="0"/>
      <w:jc w:val="center"/>
      <w:outlineLvl w:val="0"/>
    </w:pPr>
    <w:rPr>
      <w:rFonts w:eastAsia="SimSun"/>
      <w:smallCaps/>
      <w:noProof/>
    </w:rPr>
  </w:style>
  <w:style w:type="paragraph" w:styleId="Heading2">
    <w:name w:val="heading 2"/>
    <w:basedOn w:val="Normal"/>
    <w:next w:val="Normal"/>
    <w:link w:val="Heading2Char"/>
    <w:qFormat/>
    <w:rsid w:val="00F13334"/>
    <w:pPr>
      <w:keepNext/>
      <w:keepLines/>
      <w:numPr>
        <w:ilvl w:val="1"/>
        <w:numId w:val="2"/>
      </w:numPr>
      <w:tabs>
        <w:tab w:val="clear" w:pos="360"/>
        <w:tab w:val="num" w:pos="288"/>
      </w:tabs>
      <w:spacing w:before="120" w:after="60"/>
      <w:outlineLvl w:val="1"/>
    </w:pPr>
    <w:rPr>
      <w:rFonts w:eastAsia="SimSun"/>
      <w:i/>
      <w:iCs/>
      <w:noProof/>
    </w:rPr>
  </w:style>
  <w:style w:type="paragraph" w:styleId="Heading3">
    <w:name w:val="heading 3"/>
    <w:basedOn w:val="Normal"/>
    <w:next w:val="Normal"/>
    <w:link w:val="Heading3Char"/>
    <w:qFormat/>
    <w:rsid w:val="00F13334"/>
    <w:pPr>
      <w:numPr>
        <w:ilvl w:val="2"/>
        <w:numId w:val="2"/>
      </w:numPr>
      <w:spacing w:line="240" w:lineRule="exact"/>
      <w:ind w:firstLine="288"/>
      <w:jc w:val="both"/>
      <w:outlineLvl w:val="2"/>
    </w:pPr>
    <w:rPr>
      <w:rFonts w:eastAsia="SimSun"/>
      <w:i/>
      <w:iCs/>
      <w:noProof/>
    </w:rPr>
  </w:style>
  <w:style w:type="paragraph" w:styleId="Heading4">
    <w:name w:val="heading 4"/>
    <w:basedOn w:val="Normal"/>
    <w:next w:val="Normal"/>
    <w:link w:val="Heading4Char"/>
    <w:qFormat/>
    <w:rsid w:val="00F13334"/>
    <w:pPr>
      <w:numPr>
        <w:ilvl w:val="3"/>
        <w:numId w:val="2"/>
      </w:numPr>
      <w:tabs>
        <w:tab w:val="clear" w:pos="630"/>
        <w:tab w:val="left" w:pos="720"/>
      </w:tabs>
      <w:spacing w:before="40" w:after="40"/>
      <w:ind w:firstLine="504"/>
      <w:jc w:val="both"/>
      <w:outlineLvl w:val="3"/>
    </w:pPr>
    <w:rPr>
      <w:rFonts w:eastAsia="SimSun"/>
      <w:i/>
      <w:iC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AC5BFA"/>
    <w:rPr>
      <w:color w:val="0000FF"/>
      <w:u w:val="single"/>
    </w:rPr>
  </w:style>
  <w:style w:type="paragraph" w:customStyle="1" w:styleId="abstractheadline">
    <w:name w:val="abstract headline"/>
    <w:basedOn w:val="Normal"/>
    <w:rsid w:val="00AC5BFA"/>
    <w:pPr>
      <w:autoSpaceDE w:val="0"/>
      <w:autoSpaceDN w:val="0"/>
      <w:adjustRightInd w:val="0"/>
      <w:spacing w:before="240" w:after="120" w:line="250" w:lineRule="auto"/>
      <w:jc w:val="both"/>
    </w:pPr>
    <w:rPr>
      <w:rFonts w:eastAsia="SimSun"/>
      <w:b/>
      <w:lang w:eastAsia="zh-CN"/>
    </w:rPr>
  </w:style>
  <w:style w:type="paragraph" w:styleId="EndnoteText">
    <w:name w:val="endnote text"/>
    <w:basedOn w:val="Normal"/>
    <w:link w:val="EndnoteTextChar"/>
    <w:uiPriority w:val="99"/>
    <w:unhideWhenUsed/>
    <w:rsid w:val="00AC5BFA"/>
  </w:style>
  <w:style w:type="character" w:customStyle="1" w:styleId="EndnoteTextChar">
    <w:name w:val="Endnote Text Char"/>
    <w:basedOn w:val="DefaultParagraphFont"/>
    <w:link w:val="EndnoteText"/>
    <w:uiPriority w:val="99"/>
    <w:rsid w:val="00AC5BFA"/>
  </w:style>
  <w:style w:type="character" w:styleId="EndnoteReference">
    <w:name w:val="endnote reference"/>
    <w:basedOn w:val="DefaultParagraphFont"/>
    <w:uiPriority w:val="99"/>
    <w:unhideWhenUsed/>
    <w:rsid w:val="00AC5BFA"/>
    <w:rPr>
      <w:vertAlign w:val="superscript"/>
    </w:rPr>
  </w:style>
  <w:style w:type="character" w:customStyle="1" w:styleId="apple-converted-space">
    <w:name w:val="apple-converted-space"/>
    <w:basedOn w:val="DefaultParagraphFont"/>
    <w:rsid w:val="00AC5BFA"/>
  </w:style>
  <w:style w:type="paragraph" w:styleId="ListParagraph">
    <w:name w:val="List Paragraph"/>
    <w:basedOn w:val="Normal"/>
    <w:uiPriority w:val="34"/>
    <w:qFormat/>
    <w:rsid w:val="00AC5BFA"/>
    <w:pPr>
      <w:ind w:left="720"/>
      <w:contextualSpacing/>
    </w:pPr>
  </w:style>
  <w:style w:type="character" w:customStyle="1" w:styleId="Heading1Char">
    <w:name w:val="Heading 1 Char"/>
    <w:basedOn w:val="DefaultParagraphFont"/>
    <w:link w:val="Heading1"/>
    <w:rsid w:val="00F13334"/>
    <w:rPr>
      <w:rFonts w:ascii="Times New Roman" w:eastAsia="SimSun" w:hAnsi="Times New Roman" w:cs="Times New Roman"/>
      <w:smallCaps/>
      <w:noProof/>
      <w:sz w:val="20"/>
      <w:szCs w:val="20"/>
    </w:rPr>
  </w:style>
  <w:style w:type="character" w:customStyle="1" w:styleId="Heading2Char">
    <w:name w:val="Heading 2 Char"/>
    <w:basedOn w:val="DefaultParagraphFont"/>
    <w:link w:val="Heading2"/>
    <w:rsid w:val="00F13334"/>
    <w:rPr>
      <w:rFonts w:ascii="Times New Roman" w:eastAsia="SimSun" w:hAnsi="Times New Roman" w:cs="Times New Roman"/>
      <w:i/>
      <w:iCs/>
      <w:noProof/>
      <w:sz w:val="20"/>
      <w:szCs w:val="20"/>
    </w:rPr>
  </w:style>
  <w:style w:type="character" w:customStyle="1" w:styleId="Heading3Char">
    <w:name w:val="Heading 3 Char"/>
    <w:basedOn w:val="DefaultParagraphFont"/>
    <w:link w:val="Heading3"/>
    <w:rsid w:val="00F13334"/>
    <w:rPr>
      <w:rFonts w:ascii="Times New Roman" w:eastAsia="SimSun" w:hAnsi="Times New Roman" w:cs="Times New Roman"/>
      <w:i/>
      <w:iCs/>
      <w:noProof/>
      <w:sz w:val="20"/>
      <w:szCs w:val="20"/>
    </w:rPr>
  </w:style>
  <w:style w:type="character" w:customStyle="1" w:styleId="Heading4Char">
    <w:name w:val="Heading 4 Char"/>
    <w:basedOn w:val="DefaultParagraphFont"/>
    <w:link w:val="Heading4"/>
    <w:rsid w:val="00F13334"/>
    <w:rPr>
      <w:rFonts w:ascii="Times New Roman" w:eastAsia="SimSun" w:hAnsi="Times New Roman" w:cs="Times New Roman"/>
      <w:i/>
      <w:iCs/>
      <w:noProof/>
      <w:sz w:val="20"/>
      <w:szCs w:val="20"/>
    </w:rPr>
  </w:style>
  <w:style w:type="paragraph" w:customStyle="1" w:styleId="Abstract">
    <w:name w:val="Abstract"/>
    <w:rsid w:val="00F13334"/>
    <w:pPr>
      <w:spacing w:after="200"/>
      <w:ind w:firstLine="272"/>
      <w:jc w:val="both"/>
    </w:pPr>
    <w:rPr>
      <w:rFonts w:eastAsia="SimSun"/>
      <w:b/>
      <w:bCs/>
      <w:sz w:val="18"/>
      <w:szCs w:val="18"/>
    </w:rPr>
  </w:style>
  <w:style w:type="paragraph" w:customStyle="1" w:styleId="Keywords">
    <w:name w:val="Keywords"/>
    <w:basedOn w:val="Abstract"/>
    <w:qFormat/>
    <w:rsid w:val="00F13334"/>
    <w:pPr>
      <w:spacing w:after="120"/>
      <w:ind w:firstLine="274"/>
    </w:pPr>
    <w:rPr>
      <w:i/>
    </w:rPr>
  </w:style>
  <w:style w:type="paragraph" w:customStyle="1" w:styleId="figurecaption">
    <w:name w:val="figure caption"/>
    <w:rsid w:val="0042047D"/>
    <w:pPr>
      <w:numPr>
        <w:numId w:val="3"/>
      </w:numPr>
      <w:tabs>
        <w:tab w:val="left" w:pos="533"/>
      </w:tabs>
      <w:spacing w:before="80" w:after="200"/>
      <w:ind w:left="0" w:firstLine="0"/>
      <w:jc w:val="both"/>
    </w:pPr>
    <w:rPr>
      <w:rFonts w:eastAsia="SimSun"/>
      <w:noProof/>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788398">
      <w:bodyDiv w:val="1"/>
      <w:marLeft w:val="0"/>
      <w:marRight w:val="0"/>
      <w:marTop w:val="0"/>
      <w:marBottom w:val="0"/>
      <w:divBdr>
        <w:top w:val="none" w:sz="0" w:space="0" w:color="auto"/>
        <w:left w:val="none" w:sz="0" w:space="0" w:color="auto"/>
        <w:bottom w:val="none" w:sz="0" w:space="0" w:color="auto"/>
        <w:right w:val="none" w:sz="0" w:space="0" w:color="auto"/>
      </w:divBdr>
    </w:div>
    <w:div w:id="332342243">
      <w:bodyDiv w:val="1"/>
      <w:marLeft w:val="0"/>
      <w:marRight w:val="0"/>
      <w:marTop w:val="0"/>
      <w:marBottom w:val="0"/>
      <w:divBdr>
        <w:top w:val="none" w:sz="0" w:space="0" w:color="auto"/>
        <w:left w:val="none" w:sz="0" w:space="0" w:color="auto"/>
        <w:bottom w:val="none" w:sz="0" w:space="0" w:color="auto"/>
        <w:right w:val="none" w:sz="0" w:space="0" w:color="auto"/>
      </w:divBdr>
    </w:div>
    <w:div w:id="376323779">
      <w:bodyDiv w:val="1"/>
      <w:marLeft w:val="0"/>
      <w:marRight w:val="0"/>
      <w:marTop w:val="0"/>
      <w:marBottom w:val="0"/>
      <w:divBdr>
        <w:top w:val="none" w:sz="0" w:space="0" w:color="auto"/>
        <w:left w:val="none" w:sz="0" w:space="0" w:color="auto"/>
        <w:bottom w:val="none" w:sz="0" w:space="0" w:color="auto"/>
        <w:right w:val="none" w:sz="0" w:space="0" w:color="auto"/>
      </w:divBdr>
    </w:div>
    <w:div w:id="481849845">
      <w:bodyDiv w:val="1"/>
      <w:marLeft w:val="0"/>
      <w:marRight w:val="0"/>
      <w:marTop w:val="0"/>
      <w:marBottom w:val="0"/>
      <w:divBdr>
        <w:top w:val="none" w:sz="0" w:space="0" w:color="auto"/>
        <w:left w:val="none" w:sz="0" w:space="0" w:color="auto"/>
        <w:bottom w:val="none" w:sz="0" w:space="0" w:color="auto"/>
        <w:right w:val="none" w:sz="0" w:space="0" w:color="auto"/>
      </w:divBdr>
    </w:div>
    <w:div w:id="592516046">
      <w:bodyDiv w:val="1"/>
      <w:marLeft w:val="0"/>
      <w:marRight w:val="0"/>
      <w:marTop w:val="0"/>
      <w:marBottom w:val="0"/>
      <w:divBdr>
        <w:top w:val="none" w:sz="0" w:space="0" w:color="auto"/>
        <w:left w:val="none" w:sz="0" w:space="0" w:color="auto"/>
        <w:bottom w:val="none" w:sz="0" w:space="0" w:color="auto"/>
        <w:right w:val="none" w:sz="0" w:space="0" w:color="auto"/>
      </w:divBdr>
    </w:div>
    <w:div w:id="621352360">
      <w:bodyDiv w:val="1"/>
      <w:marLeft w:val="0"/>
      <w:marRight w:val="0"/>
      <w:marTop w:val="0"/>
      <w:marBottom w:val="0"/>
      <w:divBdr>
        <w:top w:val="none" w:sz="0" w:space="0" w:color="auto"/>
        <w:left w:val="none" w:sz="0" w:space="0" w:color="auto"/>
        <w:bottom w:val="none" w:sz="0" w:space="0" w:color="auto"/>
        <w:right w:val="none" w:sz="0" w:space="0" w:color="auto"/>
      </w:divBdr>
    </w:div>
    <w:div w:id="833421923">
      <w:bodyDiv w:val="1"/>
      <w:marLeft w:val="0"/>
      <w:marRight w:val="0"/>
      <w:marTop w:val="0"/>
      <w:marBottom w:val="0"/>
      <w:divBdr>
        <w:top w:val="none" w:sz="0" w:space="0" w:color="auto"/>
        <w:left w:val="none" w:sz="0" w:space="0" w:color="auto"/>
        <w:bottom w:val="none" w:sz="0" w:space="0" w:color="auto"/>
        <w:right w:val="none" w:sz="0" w:space="0" w:color="auto"/>
      </w:divBdr>
    </w:div>
    <w:div w:id="1340431249">
      <w:bodyDiv w:val="1"/>
      <w:marLeft w:val="0"/>
      <w:marRight w:val="0"/>
      <w:marTop w:val="0"/>
      <w:marBottom w:val="0"/>
      <w:divBdr>
        <w:top w:val="none" w:sz="0" w:space="0" w:color="auto"/>
        <w:left w:val="none" w:sz="0" w:space="0" w:color="auto"/>
        <w:bottom w:val="none" w:sz="0" w:space="0" w:color="auto"/>
        <w:right w:val="none" w:sz="0" w:space="0" w:color="auto"/>
      </w:divBdr>
    </w:div>
    <w:div w:id="1408380940">
      <w:bodyDiv w:val="1"/>
      <w:marLeft w:val="0"/>
      <w:marRight w:val="0"/>
      <w:marTop w:val="0"/>
      <w:marBottom w:val="0"/>
      <w:divBdr>
        <w:top w:val="none" w:sz="0" w:space="0" w:color="auto"/>
        <w:left w:val="none" w:sz="0" w:space="0" w:color="auto"/>
        <w:bottom w:val="none" w:sz="0" w:space="0" w:color="auto"/>
        <w:right w:val="none" w:sz="0" w:space="0" w:color="auto"/>
      </w:divBdr>
    </w:div>
    <w:div w:id="1512989947">
      <w:bodyDiv w:val="1"/>
      <w:marLeft w:val="0"/>
      <w:marRight w:val="0"/>
      <w:marTop w:val="0"/>
      <w:marBottom w:val="0"/>
      <w:divBdr>
        <w:top w:val="none" w:sz="0" w:space="0" w:color="auto"/>
        <w:left w:val="none" w:sz="0" w:space="0" w:color="auto"/>
        <w:bottom w:val="none" w:sz="0" w:space="0" w:color="auto"/>
        <w:right w:val="none" w:sz="0" w:space="0" w:color="auto"/>
      </w:divBdr>
    </w:div>
    <w:div w:id="1526095869">
      <w:bodyDiv w:val="1"/>
      <w:marLeft w:val="0"/>
      <w:marRight w:val="0"/>
      <w:marTop w:val="0"/>
      <w:marBottom w:val="0"/>
      <w:divBdr>
        <w:top w:val="none" w:sz="0" w:space="0" w:color="auto"/>
        <w:left w:val="none" w:sz="0" w:space="0" w:color="auto"/>
        <w:bottom w:val="none" w:sz="0" w:space="0" w:color="auto"/>
        <w:right w:val="none" w:sz="0" w:space="0" w:color="auto"/>
      </w:divBdr>
    </w:div>
    <w:div w:id="1749647181">
      <w:bodyDiv w:val="1"/>
      <w:marLeft w:val="0"/>
      <w:marRight w:val="0"/>
      <w:marTop w:val="0"/>
      <w:marBottom w:val="0"/>
      <w:divBdr>
        <w:top w:val="none" w:sz="0" w:space="0" w:color="auto"/>
        <w:left w:val="none" w:sz="0" w:space="0" w:color="auto"/>
        <w:bottom w:val="none" w:sz="0" w:space="0" w:color="auto"/>
        <w:right w:val="none" w:sz="0" w:space="0" w:color="auto"/>
      </w:divBdr>
    </w:div>
    <w:div w:id="1776752500">
      <w:bodyDiv w:val="1"/>
      <w:marLeft w:val="0"/>
      <w:marRight w:val="0"/>
      <w:marTop w:val="0"/>
      <w:marBottom w:val="0"/>
      <w:divBdr>
        <w:top w:val="none" w:sz="0" w:space="0" w:color="auto"/>
        <w:left w:val="none" w:sz="0" w:space="0" w:color="auto"/>
        <w:bottom w:val="none" w:sz="0" w:space="0" w:color="auto"/>
        <w:right w:val="none" w:sz="0" w:space="0" w:color="auto"/>
      </w:divBdr>
    </w:div>
    <w:div w:id="193824891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mailto:handel@umsl.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785</TotalTime>
  <Pages>5</Pages>
  <Words>3490</Words>
  <Characters>19896</Characters>
  <Application>Microsoft Office Word</Application>
  <DocSecurity>0</DocSecurity>
  <Lines>165</Lines>
  <Paragraphs>46</Paragraphs>
  <ScaleCrop>false</ScaleCrop>
  <Company/>
  <LinksUpToDate>false</LinksUpToDate>
  <CharactersWithSpaces>23340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Handel</dc:creator>
  <cp:keywords/>
  <dc:description/>
  <cp:lastModifiedBy>Peter Handel</cp:lastModifiedBy>
  <cp:revision>55</cp:revision>
  <dcterms:created xsi:type="dcterms:W3CDTF">2019-04-10T18:39:00Z</dcterms:created>
  <dcterms:modified xsi:type="dcterms:W3CDTF">2025-10-31T03:21:00Z</dcterms:modified>
</cp:coreProperties>
</file>