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BB" w:rsidRPr="00715F32" w:rsidRDefault="00715F32" w:rsidP="00715F32">
      <w:pPr>
        <w:jc w:val="center"/>
        <w:rPr>
          <w:sz w:val="40"/>
          <w:szCs w:val="40"/>
        </w:rPr>
      </w:pPr>
      <w:r w:rsidRPr="00715F32">
        <w:rPr>
          <w:sz w:val="40"/>
          <w:szCs w:val="40"/>
        </w:rPr>
        <w:t xml:space="preserve">FISICA </w:t>
      </w:r>
      <w:r w:rsidR="00E14959">
        <w:rPr>
          <w:sz w:val="40"/>
          <w:szCs w:val="40"/>
        </w:rPr>
        <w:t xml:space="preserve">Data and </w:t>
      </w:r>
      <w:r w:rsidRPr="00715F32">
        <w:rPr>
          <w:sz w:val="40"/>
          <w:szCs w:val="40"/>
        </w:rPr>
        <w:t>Optics Design Document</w:t>
      </w:r>
    </w:p>
    <w:p w:rsidR="003246BB" w:rsidRDefault="003246BB" w:rsidP="003246BB">
      <w:pPr>
        <w:jc w:val="center"/>
        <w:rPr>
          <w:sz w:val="32"/>
          <w:szCs w:val="32"/>
        </w:rPr>
      </w:pPr>
    </w:p>
    <w:p w:rsidR="003246BB" w:rsidRPr="003246BB" w:rsidRDefault="003246BB" w:rsidP="003246BB">
      <w:pPr>
        <w:jc w:val="center"/>
        <w:rPr>
          <w:sz w:val="32"/>
          <w:szCs w:val="32"/>
        </w:rPr>
      </w:pPr>
      <w:r w:rsidRPr="003246BB">
        <w:rPr>
          <w:sz w:val="32"/>
          <w:szCs w:val="32"/>
        </w:rPr>
        <w:t>Background</w:t>
      </w:r>
    </w:p>
    <w:p w:rsidR="003246BB" w:rsidRPr="003246BB" w:rsidRDefault="003246BB" w:rsidP="009A6791">
      <w:pPr>
        <w:rPr>
          <w:sz w:val="24"/>
          <w:szCs w:val="24"/>
        </w:rPr>
      </w:pPr>
      <w:r w:rsidRPr="003246BB">
        <w:rPr>
          <w:sz w:val="24"/>
          <w:szCs w:val="24"/>
        </w:rPr>
        <w:t>Band 4 (GRASP)</w:t>
      </w:r>
    </w:p>
    <w:p w:rsidR="009A6791" w:rsidRDefault="009A6791" w:rsidP="009A6791">
      <w:r>
        <w:t xml:space="preserve">In order to generate data to feed into  the instrument simulator </w:t>
      </w:r>
      <w:proofErr w:type="spellStart"/>
      <w:r>
        <w:t>PyFIInS</w:t>
      </w:r>
      <w:proofErr w:type="spellEnd"/>
      <w:r>
        <w:t>, where data for all four frequency bands is needed, a number of modelling approaches was required. For the longest wavelengths (band 4) the commercially available software GRASP was used. GRASP is a PO (physical optics) package that is capable of producing full vector electric field data at any point or plane within the optical system, or in the near or far-field of the primary mirror. GRASP also includes diffraction affects, meaning that it should yield an accurate solution even at very long wavelengths where diffraction is dominant. However, the computational technique employed by GRASP (where the number of sample points (</w:t>
      </w:r>
      <w:r w:rsidRPr="00C33729">
        <w:rPr>
          <w:i/>
        </w:rPr>
        <w:t>N</w:t>
      </w:r>
      <w:r>
        <w:t>) grows with increasing frequency (</w:t>
      </w:r>
      <w:r w:rsidRPr="00C33729">
        <w:rPr>
          <w:i/>
        </w:rPr>
        <w:t>f</w:t>
      </w:r>
      <w:r>
        <w:t xml:space="preserve">)  as </w:t>
      </w:r>
      <m:oMath>
        <m:r>
          <w:rPr>
            <w:rFonts w:ascii="Cambria Math" w:hAnsi="Cambria Math"/>
          </w:rPr>
          <m:t>N∝</m:t>
        </m:r>
        <m:sSup>
          <m:sSupPr>
            <m:ctrlPr>
              <w:rPr>
                <w:rFonts w:ascii="Cambria Math" w:hAnsi="Cambria Math"/>
                <w:i/>
              </w:rPr>
            </m:ctrlPr>
          </m:sSupPr>
          <m:e>
            <m:r>
              <w:rPr>
                <w:rFonts w:ascii="Cambria Math" w:hAnsi="Cambria Math"/>
              </w:rPr>
              <m:t>f</m:t>
            </m:r>
          </m:e>
          <m:sup>
            <m:r>
              <w:rPr>
                <w:rFonts w:ascii="Cambria Math" w:hAnsi="Cambria Math"/>
              </w:rPr>
              <m:t>2</m:t>
            </m:r>
          </m:sup>
        </m:sSup>
      </m:oMath>
      <w:r>
        <w:rPr>
          <w:rFonts w:eastAsiaTheme="minorEastAsia"/>
        </w:rPr>
        <w:t xml:space="preserve">), </w:t>
      </w:r>
      <w:r>
        <w:t>means that for such a large primary mirror (</w:t>
      </w:r>
      <w:r w:rsidRPr="00C33729">
        <w:rPr>
          <w:i/>
        </w:rPr>
        <w:t xml:space="preserve">r </w:t>
      </w:r>
      <w:r>
        <w:t>= 1m), where large is with respect to the comparison to wavelength, the higher frequency bands become very difficult to model without the use of super computers. Band 4 (200 - 400 µm) was modelled using GRASP on a moderately powerful PC, but more than a full day of computation was required to yield a solution accurate to -60 dB at 200 µm.</w:t>
      </w:r>
    </w:p>
    <w:p w:rsidR="003246BB" w:rsidRDefault="003246BB" w:rsidP="009A6791">
      <w:r>
        <w:rPr>
          <w:sz w:val="24"/>
          <w:szCs w:val="24"/>
        </w:rPr>
        <w:t>Band 1 (Zemax</w:t>
      </w:r>
      <w:r w:rsidRPr="003246BB">
        <w:rPr>
          <w:sz w:val="24"/>
          <w:szCs w:val="24"/>
        </w:rPr>
        <w:t>)</w:t>
      </w:r>
    </w:p>
    <w:p w:rsidR="003246BB" w:rsidRDefault="009A6791" w:rsidP="009A6791">
      <w:r>
        <w:t xml:space="preserve">On the other extreme end, where wavelength is very small compared to the optics, ZEMAX ray tracing analysis was used for creating the simulated data for </w:t>
      </w:r>
      <w:proofErr w:type="spellStart"/>
      <w:r>
        <w:t>PyFIInS</w:t>
      </w:r>
      <w:proofErr w:type="spellEnd"/>
      <w:r>
        <w:t>. Ray tracing is a relatively efficient simulation technique, however it does not account for diffraction, and scalar fields (or more precisely irradiance maps) are the end result, where features such as cross-polar fields are clearly not available. ZEMAX does in fact have a PO option, but again the problem of long computation times becomes problematic at the shorter wavelengths. Thus, ZEMAX's ray tracing tool was used to model the highest frequency band, Band 1, which covers wavelengths from 25 - 50 µm, and where diffraction effects are not expected to be significant.</w:t>
      </w:r>
    </w:p>
    <w:p w:rsidR="003246BB" w:rsidRDefault="003246BB" w:rsidP="009A6791">
      <w:r>
        <w:rPr>
          <w:sz w:val="24"/>
          <w:szCs w:val="24"/>
        </w:rPr>
        <w:t>Band 2 and Band 3 (GBM Analysis</w:t>
      </w:r>
      <w:r w:rsidRPr="003246BB">
        <w:rPr>
          <w:sz w:val="24"/>
          <w:szCs w:val="24"/>
        </w:rPr>
        <w:t>)</w:t>
      </w:r>
    </w:p>
    <w:p w:rsidR="009A6791" w:rsidRDefault="009A6791" w:rsidP="009A6791">
      <w:r>
        <w:t xml:space="preserve">For the intermediate frequencies (Band 2: 50 - 100 µm, and Band 3: 100 - 200 µm) GBM (Gaussian beam mode) analysis was used for simulating the system. GBM analysis is a powerful yet efficient simulation technique. It is based on decomposing a field in terms of a set of modes, where the modes are solutions to the paraxial Helmholtz equation for Maxwell's equations. The decomposition is carried out at a point or plane where the field is well defined, for example across a uniformly illuminated mirror, or at the aperture of an EM feed horn. The modes can then be independently propagated through the optical system, where ABCD matrices (which represent the optical elements) can be used to operate on the complex beam parameter of the mode set. The end result from this approach is scalar field data across the plane of interest, but where all affects arising from diffraction are included in the propagation, thus producing an accurate description of, say, a beam from a corrugated horn propagated through a FISICA-like system, where cross-polar levels will be very </w:t>
      </w:r>
      <w:r w:rsidR="003246BB">
        <w:t>low anyway.</w:t>
      </w:r>
    </w:p>
    <w:p w:rsidR="003246BB" w:rsidRDefault="003246BB" w:rsidP="003246BB">
      <w:r>
        <w:lastRenderedPageBreak/>
        <w:t>Any well defined field can be decomposed in terms of some basis set of modes. In cylindrical polar coordinates the field can then be redefined as a sum of these modes, where each mode is weighted by its corresponding coefficient, as follows:</w:t>
      </w:r>
    </w:p>
    <w:p w:rsidR="003246BB" w:rsidRDefault="003246BB" w:rsidP="003246BB">
      <w:pPr>
        <w:tabs>
          <w:tab w:val="left" w:pos="2520"/>
        </w:tabs>
        <w:jc w:val="both"/>
        <w:rPr>
          <w:rFonts w:ascii="Cambria Math" w:eastAsiaTheme="minorEastAsia" w:hAnsi="Cambria Math" w:cs="Courier"/>
        </w:rPr>
      </w:pPr>
      <m:oMathPara>
        <m:oMath>
          <m:r>
            <w:rPr>
              <w:rFonts w:ascii="Cambria Math" w:hAnsi="Cambria Math" w:cs="Courier"/>
            </w:rPr>
            <m:t>E(r,z)=</m:t>
          </m:r>
          <m:nary>
            <m:naryPr>
              <m:chr m:val="∑"/>
              <m:limLoc m:val="undOvr"/>
              <m:ctrlPr>
                <w:rPr>
                  <w:rFonts w:ascii="Cambria Math" w:hAnsi="Cambria Math" w:cs="Courier"/>
                  <w:i/>
                </w:rPr>
              </m:ctrlPr>
            </m:naryPr>
            <m:sub>
              <m:r>
                <w:rPr>
                  <w:rFonts w:ascii="Cambria Math" w:hAnsi="Cambria Math" w:cs="Courier"/>
                </w:rPr>
                <m:t>n=0</m:t>
              </m:r>
            </m:sub>
            <m:sup>
              <m:r>
                <w:rPr>
                  <w:rFonts w:ascii="Cambria Math" w:hAnsi="Cambria Math" w:cs="Courier"/>
                </w:rPr>
                <m:t>∞</m:t>
              </m:r>
            </m:sup>
            <m:e>
              <m:sSub>
                <m:sSubPr>
                  <m:ctrlPr>
                    <w:rPr>
                      <w:rFonts w:ascii="Cambria Math" w:hAnsi="Cambria Math" w:cs="Courier"/>
                      <w:i/>
                    </w:rPr>
                  </m:ctrlPr>
                </m:sSubPr>
                <m:e>
                  <m:r>
                    <w:rPr>
                      <w:rFonts w:ascii="Cambria Math" w:hAnsi="Cambria Math" w:cs="Courier"/>
                    </w:rPr>
                    <m:t>A</m:t>
                  </m:r>
                </m:e>
                <m:sub>
                  <m:r>
                    <w:rPr>
                      <w:rFonts w:ascii="Cambria Math" w:hAnsi="Cambria Math" w:cs="Courier"/>
                    </w:rPr>
                    <m:t>n</m:t>
                  </m:r>
                </m:sub>
              </m:sSub>
              <m:sSub>
                <m:sSubPr>
                  <m:ctrlPr>
                    <w:rPr>
                      <w:rFonts w:ascii="Cambria Math" w:hAnsi="Cambria Math" w:cs="Courier"/>
                      <w:i/>
                    </w:rPr>
                  </m:ctrlPr>
                </m:sSubPr>
                <m:e>
                  <m:r>
                    <w:rPr>
                      <w:rFonts w:ascii="Cambria Math" w:hAnsi="Cambria Math" w:cs="Courier"/>
                    </w:rPr>
                    <m:t>φ</m:t>
                  </m:r>
                </m:e>
                <m:sub>
                  <m:r>
                    <w:rPr>
                      <w:rFonts w:ascii="Cambria Math" w:hAnsi="Cambria Math" w:cs="Courier"/>
                    </w:rPr>
                    <m:t>n</m:t>
                  </m:r>
                </m:sub>
              </m:sSub>
              <m:d>
                <m:dPr>
                  <m:ctrlPr>
                    <w:rPr>
                      <w:rFonts w:ascii="Cambria Math" w:hAnsi="Cambria Math" w:cs="Courier"/>
                      <w:i/>
                    </w:rPr>
                  </m:ctrlPr>
                </m:dPr>
                <m:e>
                  <m:r>
                    <w:rPr>
                      <w:rFonts w:ascii="Cambria Math" w:hAnsi="Cambria Math" w:cs="Courier"/>
                    </w:rPr>
                    <m:t>r,z;W</m:t>
                  </m:r>
                  <m:d>
                    <m:dPr>
                      <m:ctrlPr>
                        <w:rPr>
                          <w:rFonts w:ascii="Cambria Math" w:hAnsi="Cambria Math" w:cs="Courier"/>
                          <w:i/>
                        </w:rPr>
                      </m:ctrlPr>
                    </m:dPr>
                    <m:e>
                      <m:r>
                        <w:rPr>
                          <w:rFonts w:ascii="Cambria Math" w:hAnsi="Cambria Math" w:cs="Courier"/>
                        </w:rPr>
                        <m:t>z</m:t>
                      </m:r>
                    </m:e>
                  </m:d>
                  <m:r>
                    <w:rPr>
                      <w:rFonts w:ascii="Cambria Math" w:hAnsi="Cambria Math" w:cs="Courier"/>
                    </w:rPr>
                    <m:t>,R</m:t>
                  </m:r>
                  <m:d>
                    <m:dPr>
                      <m:ctrlPr>
                        <w:rPr>
                          <w:rFonts w:ascii="Cambria Math" w:hAnsi="Cambria Math" w:cs="Courier"/>
                          <w:i/>
                        </w:rPr>
                      </m:ctrlPr>
                    </m:dPr>
                    <m:e>
                      <m:r>
                        <w:rPr>
                          <w:rFonts w:ascii="Cambria Math" w:hAnsi="Cambria Math" w:cs="Courier"/>
                        </w:rPr>
                        <m:t>z</m:t>
                      </m:r>
                    </m:e>
                  </m:d>
                </m:e>
              </m:d>
            </m:e>
          </m:nary>
        </m:oMath>
      </m:oMathPara>
    </w:p>
    <w:p w:rsidR="003246BB" w:rsidRPr="00CD7EEB" w:rsidRDefault="003246BB" w:rsidP="003246BB">
      <w:pPr>
        <w:tabs>
          <w:tab w:val="left" w:pos="2520"/>
        </w:tabs>
        <w:jc w:val="both"/>
        <w:rPr>
          <w:rFonts w:ascii="Cambria Math" w:hAnsi="Cambria Math" w:cs="Courier"/>
        </w:rPr>
      </w:pPr>
      <m:oMathPara>
        <m:oMath>
          <m:r>
            <m:rPr>
              <m:sty m:val="p"/>
            </m:rPr>
            <w:rPr>
              <w:rFonts w:ascii="Cambria Math" w:hAnsi="Cambria Math" w:cs="Courier"/>
            </w:rPr>
            <m:t xml:space="preserve">where  </m:t>
          </m:r>
          <m:r>
            <w:rPr>
              <w:rFonts w:ascii="Cambria Math" w:hAnsi="Cambria Math" w:cs="Courier"/>
            </w:rPr>
            <m:t xml:space="preserve"> </m:t>
          </m:r>
          <m:sSub>
            <m:sSubPr>
              <m:ctrlPr>
                <w:rPr>
                  <w:rFonts w:ascii="Cambria Math" w:hAnsi="Cambria Math" w:cs="Courier"/>
                  <w:i/>
                </w:rPr>
              </m:ctrlPr>
            </m:sSubPr>
            <m:e>
              <m:r>
                <w:rPr>
                  <w:rFonts w:ascii="Cambria Math" w:hAnsi="Cambria Math" w:cs="Courier"/>
                </w:rPr>
                <m:t>A</m:t>
              </m:r>
            </m:e>
            <m:sub>
              <m:r>
                <w:rPr>
                  <w:rFonts w:ascii="Cambria Math" w:hAnsi="Cambria Math" w:cs="Courier"/>
                </w:rPr>
                <m:t>n</m:t>
              </m:r>
            </m:sub>
          </m:sSub>
          <m:r>
            <w:rPr>
              <w:rFonts w:ascii="Cambria Math" w:hAnsi="Cambria Math" w:cs="Courier"/>
            </w:rPr>
            <m:t>=</m:t>
          </m:r>
          <m:nary>
            <m:naryPr>
              <m:chr m:val="∬"/>
              <m:limLoc m:val="undOvr"/>
              <m:subHide m:val="on"/>
              <m:supHide m:val="on"/>
              <m:ctrlPr>
                <w:rPr>
                  <w:rFonts w:ascii="Cambria Math" w:hAnsi="Cambria Math" w:cs="Courier"/>
                  <w:i/>
                </w:rPr>
              </m:ctrlPr>
            </m:naryPr>
            <m:sub/>
            <m:sup/>
            <m:e>
              <m:r>
                <w:rPr>
                  <w:rFonts w:ascii="Cambria Math" w:hAnsi="Cambria Math" w:cs="Courier"/>
                </w:rPr>
                <m:t>E</m:t>
              </m:r>
              <m:d>
                <m:dPr>
                  <m:ctrlPr>
                    <w:rPr>
                      <w:rFonts w:ascii="Cambria Math" w:hAnsi="Cambria Math" w:cs="Courier"/>
                      <w:i/>
                    </w:rPr>
                  </m:ctrlPr>
                </m:dPr>
                <m:e>
                  <m:sSup>
                    <m:sSupPr>
                      <m:ctrlPr>
                        <w:rPr>
                          <w:rFonts w:ascii="Cambria Math" w:hAnsi="Cambria Math" w:cs="Courier"/>
                          <w:i/>
                        </w:rPr>
                      </m:ctrlPr>
                    </m:sSupPr>
                    <m:e>
                      <m:r>
                        <w:rPr>
                          <w:rFonts w:ascii="Cambria Math" w:hAnsi="Cambria Math" w:cs="Courier"/>
                        </w:rPr>
                        <m:t>r</m:t>
                      </m:r>
                    </m:e>
                    <m:sup>
                      <m:r>
                        <w:rPr>
                          <w:rFonts w:ascii="Cambria Math" w:hAnsi="Cambria Math" w:cs="Courier"/>
                        </w:rPr>
                        <m:t>'</m:t>
                      </m:r>
                    </m:sup>
                  </m:sSup>
                  <m:r>
                    <w:rPr>
                      <w:rFonts w:ascii="Cambria Math" w:hAnsi="Cambria Math" w:cs="Courier"/>
                    </w:rPr>
                    <m:t>,</m:t>
                  </m:r>
                  <m:sSub>
                    <m:sSubPr>
                      <m:ctrlPr>
                        <w:rPr>
                          <w:rFonts w:ascii="Cambria Math" w:hAnsi="Cambria Math" w:cs="Courier"/>
                          <w:i/>
                        </w:rPr>
                      </m:ctrlPr>
                    </m:sSubPr>
                    <m:e>
                      <m:r>
                        <w:rPr>
                          <w:rFonts w:ascii="Cambria Math" w:hAnsi="Cambria Math" w:cs="Courier"/>
                        </w:rPr>
                        <m:t>z</m:t>
                      </m:r>
                    </m:e>
                    <m:sub>
                      <m:r>
                        <w:rPr>
                          <w:rFonts w:ascii="Cambria Math" w:hAnsi="Cambria Math" w:cs="Courier"/>
                        </w:rPr>
                        <m:t>0</m:t>
                      </m:r>
                    </m:sub>
                  </m:sSub>
                </m:e>
              </m:d>
              <m:r>
                <w:rPr>
                  <w:rFonts w:ascii="Cambria Math" w:hAnsi="Cambria Math" w:cs="Courier"/>
                </w:rPr>
                <m:t>[</m:t>
              </m:r>
            </m:e>
          </m:nary>
          <m:sSup>
            <m:sSupPr>
              <m:ctrlPr>
                <w:rPr>
                  <w:rFonts w:ascii="Cambria Math" w:hAnsi="Cambria Math" w:cs="Courier"/>
                  <w:i/>
                </w:rPr>
              </m:ctrlPr>
            </m:sSupPr>
            <m:e>
              <m:sSub>
                <m:sSubPr>
                  <m:ctrlPr>
                    <w:rPr>
                      <w:rFonts w:ascii="Cambria Math" w:hAnsi="Cambria Math" w:cs="Courier"/>
                      <w:i/>
                    </w:rPr>
                  </m:ctrlPr>
                </m:sSubPr>
                <m:e>
                  <m:r>
                    <w:rPr>
                      <w:rFonts w:ascii="Cambria Math" w:hAnsi="Cambria Math" w:cs="Courier"/>
                    </w:rPr>
                    <m:t>φ</m:t>
                  </m:r>
                </m:e>
                <m:sub>
                  <m:r>
                    <w:rPr>
                      <w:rFonts w:ascii="Cambria Math" w:hAnsi="Cambria Math" w:cs="Courier"/>
                    </w:rPr>
                    <m:t>n</m:t>
                  </m:r>
                </m:sub>
              </m:sSub>
              <m:d>
                <m:dPr>
                  <m:ctrlPr>
                    <w:rPr>
                      <w:rFonts w:ascii="Cambria Math" w:hAnsi="Cambria Math" w:cs="Courier"/>
                      <w:i/>
                    </w:rPr>
                  </m:ctrlPr>
                </m:dPr>
                <m:e>
                  <m:r>
                    <w:rPr>
                      <w:rFonts w:ascii="Cambria Math" w:hAnsi="Cambria Math" w:cs="Courier"/>
                    </w:rPr>
                    <m:t>r',</m:t>
                  </m:r>
                  <m:sSub>
                    <m:sSubPr>
                      <m:ctrlPr>
                        <w:rPr>
                          <w:rFonts w:ascii="Cambria Math" w:hAnsi="Cambria Math" w:cs="Courier"/>
                          <w:i/>
                        </w:rPr>
                      </m:ctrlPr>
                    </m:sSubPr>
                    <m:e>
                      <m:r>
                        <w:rPr>
                          <w:rFonts w:ascii="Cambria Math" w:hAnsi="Cambria Math" w:cs="Courier"/>
                        </w:rPr>
                        <m:t>z</m:t>
                      </m:r>
                    </m:e>
                    <m:sub>
                      <m:r>
                        <w:rPr>
                          <w:rFonts w:ascii="Cambria Math" w:hAnsi="Cambria Math" w:cs="Courier"/>
                        </w:rPr>
                        <m:t>0</m:t>
                      </m:r>
                    </m:sub>
                  </m:sSub>
                  <m:r>
                    <w:rPr>
                      <w:rFonts w:ascii="Cambria Math" w:hAnsi="Cambria Math" w:cs="Courier"/>
                    </w:rPr>
                    <m:t>;W</m:t>
                  </m:r>
                  <m:d>
                    <m:dPr>
                      <m:ctrlPr>
                        <w:rPr>
                          <w:rFonts w:ascii="Cambria Math" w:hAnsi="Cambria Math" w:cs="Courier"/>
                          <w:i/>
                        </w:rPr>
                      </m:ctrlPr>
                    </m:dPr>
                    <m:e>
                      <m:sSub>
                        <m:sSubPr>
                          <m:ctrlPr>
                            <w:rPr>
                              <w:rFonts w:ascii="Cambria Math" w:hAnsi="Cambria Math" w:cs="Courier"/>
                              <w:i/>
                            </w:rPr>
                          </m:ctrlPr>
                        </m:sSubPr>
                        <m:e>
                          <m:r>
                            <w:rPr>
                              <w:rFonts w:ascii="Cambria Math" w:hAnsi="Cambria Math" w:cs="Courier"/>
                            </w:rPr>
                            <m:t>z</m:t>
                          </m:r>
                        </m:e>
                        <m:sub>
                          <m:r>
                            <w:rPr>
                              <w:rFonts w:ascii="Cambria Math" w:hAnsi="Cambria Math" w:cs="Courier"/>
                            </w:rPr>
                            <m:t>0</m:t>
                          </m:r>
                        </m:sub>
                      </m:sSub>
                    </m:e>
                  </m:d>
                  <m:r>
                    <w:rPr>
                      <w:rFonts w:ascii="Cambria Math" w:hAnsi="Cambria Math" w:cs="Courier"/>
                    </w:rPr>
                    <m:t>,R</m:t>
                  </m:r>
                  <m:d>
                    <m:dPr>
                      <m:ctrlPr>
                        <w:rPr>
                          <w:rFonts w:ascii="Cambria Math" w:hAnsi="Cambria Math" w:cs="Courier"/>
                          <w:i/>
                        </w:rPr>
                      </m:ctrlPr>
                    </m:dPr>
                    <m:e>
                      <m:sSub>
                        <m:sSubPr>
                          <m:ctrlPr>
                            <w:rPr>
                              <w:rFonts w:ascii="Cambria Math" w:hAnsi="Cambria Math" w:cs="Courier"/>
                              <w:i/>
                            </w:rPr>
                          </m:ctrlPr>
                        </m:sSubPr>
                        <m:e>
                          <m:r>
                            <w:rPr>
                              <w:rFonts w:ascii="Cambria Math" w:hAnsi="Cambria Math" w:cs="Courier"/>
                            </w:rPr>
                            <m:t>z</m:t>
                          </m:r>
                        </m:e>
                        <m:sub>
                          <m:r>
                            <w:rPr>
                              <w:rFonts w:ascii="Cambria Math" w:hAnsi="Cambria Math" w:cs="Courier"/>
                            </w:rPr>
                            <m:t>0</m:t>
                          </m:r>
                        </m:sub>
                      </m:sSub>
                    </m:e>
                  </m:d>
                </m:e>
              </m:d>
              <m:r>
                <w:rPr>
                  <w:rFonts w:ascii="Cambria Math" w:hAnsi="Cambria Math" w:cs="Courier"/>
                </w:rPr>
                <m:t>]</m:t>
              </m:r>
            </m:e>
            <m:sup>
              <m:r>
                <w:rPr>
                  <w:rFonts w:ascii="Cambria Math" w:hAnsi="Cambria Math" w:cs="Courier"/>
                </w:rPr>
                <m:t>*</m:t>
              </m:r>
            </m:sup>
          </m:sSup>
          <m:r>
            <w:rPr>
              <w:rFonts w:ascii="Cambria Math" w:hAnsi="Cambria Math" w:cs="Courier"/>
            </w:rPr>
            <m:t>2πr'dr'</m:t>
          </m:r>
        </m:oMath>
      </m:oMathPara>
    </w:p>
    <w:p w:rsidR="003246BB" w:rsidRDefault="003246BB" w:rsidP="003246BB">
      <w:r>
        <w:rPr>
          <w:rFonts w:eastAsiaTheme="minorEastAsia" w:cstheme="minorHAnsi"/>
          <w:noProof/>
        </w:rPr>
        <w:t xml:space="preserve">The equation for the field of a rotationally symmetric Laguerre-Gaussian beam mode travelling in the </w:t>
      </w:r>
      <w:r w:rsidRPr="00B2655E">
        <w:rPr>
          <w:rFonts w:eastAsiaTheme="minorEastAsia" w:cstheme="minorHAnsi"/>
          <w:i/>
          <w:noProof/>
        </w:rPr>
        <w:t>z</w:t>
      </w:r>
      <w:r>
        <w:rPr>
          <w:rFonts w:eastAsiaTheme="minorEastAsia" w:cstheme="minorHAnsi"/>
          <w:noProof/>
        </w:rPr>
        <w:t xml:space="preserve"> direction has the following form:</w:t>
      </w:r>
    </w:p>
    <w:p w:rsidR="003246BB" w:rsidRDefault="004335E0" w:rsidP="003246BB">
      <w:pPr>
        <w:rPr>
          <w:rFonts w:eastAsiaTheme="minorEastAsia" w:cstheme="minorHAnsi"/>
          <w:noProof/>
          <w:lang w:eastAsia="en-IE"/>
        </w:rPr>
      </w:pPr>
      <m:oMathPara>
        <m:oMath>
          <m:sSub>
            <m:sSubPr>
              <m:ctrlPr>
                <w:rPr>
                  <w:rFonts w:ascii="Cambria Math" w:hAnsi="Cambria Math" w:cs="Courier"/>
                  <w:i/>
                </w:rPr>
              </m:ctrlPr>
            </m:sSubPr>
            <m:e>
              <m:r>
                <w:rPr>
                  <w:rFonts w:ascii="Cambria Math" w:hAnsi="Cambria Math" w:cs="Courier"/>
                </w:rPr>
                <m:t>φ</m:t>
              </m:r>
            </m:e>
            <m:sub>
              <m:r>
                <w:rPr>
                  <w:rFonts w:ascii="Cambria Math" w:hAnsi="Cambria Math" w:cs="Courier"/>
                </w:rPr>
                <m:t>n</m:t>
              </m:r>
            </m:sub>
          </m:sSub>
          <m:d>
            <m:dPr>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r,z</m:t>
              </m:r>
            </m:e>
          </m:d>
          <m:r>
            <w:rPr>
              <w:rFonts w:ascii="Cambria Math" w:eastAsiaTheme="minorEastAsia" w:hAnsi="Cambria Math" w:cstheme="minorHAnsi"/>
              <w:noProof/>
              <w:lang w:eastAsia="en-IE"/>
            </w:rPr>
            <m:t>=</m:t>
          </m:r>
          <m:sSub>
            <m:sSubPr>
              <m:ctrlPr>
                <w:rPr>
                  <w:rFonts w:ascii="Cambria Math" w:eastAsiaTheme="minorEastAsia" w:hAnsi="Cambria Math" w:cstheme="minorHAnsi"/>
                  <w:i/>
                  <w:noProof/>
                  <w:lang w:eastAsia="en-IE"/>
                </w:rPr>
              </m:ctrlPr>
            </m:sSubPr>
            <m:e>
              <m:r>
                <w:rPr>
                  <w:rFonts w:ascii="Cambria Math" w:eastAsiaTheme="minorEastAsia" w:hAnsi="Cambria Math" w:cstheme="minorHAnsi"/>
                  <w:noProof/>
                  <w:lang w:eastAsia="en-IE"/>
                </w:rPr>
                <m:t>L</m:t>
              </m:r>
            </m:e>
            <m:sub>
              <m:r>
                <w:rPr>
                  <w:rFonts w:ascii="Cambria Math" w:eastAsiaTheme="minorEastAsia" w:hAnsi="Cambria Math" w:cstheme="minorHAnsi"/>
                  <w:noProof/>
                  <w:lang w:eastAsia="en-IE"/>
                </w:rPr>
                <m:t>n</m:t>
              </m:r>
            </m:sub>
          </m:sSub>
          <m:d>
            <m:dPr>
              <m:begChr m:val="["/>
              <m:endChr m:val="]"/>
              <m:ctrlPr>
                <w:rPr>
                  <w:rFonts w:ascii="Cambria Math" w:eastAsiaTheme="minorEastAsia" w:hAnsi="Cambria Math" w:cstheme="minorHAnsi"/>
                  <w:i/>
                  <w:noProof/>
                  <w:lang w:eastAsia="en-IE"/>
                </w:rPr>
              </m:ctrlPr>
            </m:dPr>
            <m:e>
              <m:f>
                <m:fPr>
                  <m:ctrlPr>
                    <w:rPr>
                      <w:rFonts w:ascii="Cambria Math" w:eastAsiaTheme="minorEastAsia" w:hAnsi="Cambria Math" w:cstheme="minorHAnsi"/>
                      <w:i/>
                      <w:noProof/>
                      <w:lang w:eastAsia="en-IE"/>
                    </w:rPr>
                  </m:ctrlPr>
                </m:fPr>
                <m:num>
                  <m:r>
                    <w:rPr>
                      <w:rFonts w:ascii="Cambria Math" w:eastAsiaTheme="minorEastAsia" w:hAnsi="Cambria Math" w:cstheme="minorHAnsi"/>
                      <w:noProof/>
                      <w:lang w:eastAsia="en-IE"/>
                    </w:rPr>
                    <m:t>2</m:t>
                  </m:r>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r</m:t>
                      </m:r>
                    </m:e>
                    <m:sup>
                      <m:r>
                        <w:rPr>
                          <w:rFonts w:ascii="Cambria Math" w:eastAsiaTheme="minorEastAsia" w:hAnsi="Cambria Math" w:cstheme="minorHAnsi"/>
                          <w:noProof/>
                          <w:lang w:eastAsia="en-IE"/>
                        </w:rPr>
                        <m:t>2</m:t>
                      </m:r>
                    </m:sup>
                  </m:sSup>
                </m:num>
                <m:den>
                  <m:r>
                    <w:rPr>
                      <w:rFonts w:ascii="Cambria Math" w:eastAsiaTheme="minorEastAsia" w:hAnsi="Cambria Math" w:cstheme="minorHAnsi"/>
                      <w:noProof/>
                      <w:lang w:eastAsia="en-IE"/>
                    </w:rPr>
                    <m:t>W</m:t>
                  </m:r>
                  <m:sSup>
                    <m:sSupPr>
                      <m:ctrlPr>
                        <w:rPr>
                          <w:rFonts w:ascii="Cambria Math" w:eastAsiaTheme="minorEastAsia" w:hAnsi="Cambria Math" w:cstheme="minorHAnsi"/>
                          <w:i/>
                          <w:noProof/>
                          <w:lang w:eastAsia="en-IE"/>
                        </w:rPr>
                      </m:ctrlPr>
                    </m:sSupPr>
                    <m:e>
                      <m:d>
                        <m:dPr>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z</m:t>
                          </m:r>
                        </m:e>
                      </m:d>
                    </m:e>
                    <m:sup>
                      <m:r>
                        <w:rPr>
                          <w:rFonts w:ascii="Cambria Math" w:eastAsiaTheme="minorEastAsia" w:hAnsi="Cambria Math" w:cstheme="minorHAnsi"/>
                          <w:noProof/>
                          <w:lang w:eastAsia="en-IE"/>
                        </w:rPr>
                        <m:t>2</m:t>
                      </m:r>
                    </m:sup>
                  </m:sSup>
                </m:den>
              </m:f>
            </m:e>
          </m:d>
          <m:r>
            <w:rPr>
              <w:rFonts w:ascii="Cambria Math" w:eastAsiaTheme="minorEastAsia" w:hAnsi="Cambria Math" w:cstheme="minorHAnsi"/>
              <w:noProof/>
              <w:lang w:eastAsia="en-IE"/>
            </w:rPr>
            <m:t>Exp</m:t>
          </m:r>
          <m:d>
            <m:dPr>
              <m:begChr m:val="["/>
              <m:endChr m:val="]"/>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m:t>
              </m:r>
              <m:box>
                <m:boxPr>
                  <m:ctrlPr>
                    <w:rPr>
                      <w:rFonts w:ascii="Cambria Math" w:eastAsiaTheme="minorEastAsia" w:hAnsi="Cambria Math" w:cstheme="minorHAnsi"/>
                      <w:i/>
                      <w:noProof/>
                      <w:lang w:eastAsia="en-IE"/>
                    </w:rPr>
                  </m:ctrlPr>
                </m:boxPr>
                <m:e>
                  <m:argPr>
                    <m:argSz m:val="-1"/>
                  </m:argPr>
                  <m:f>
                    <m:fPr>
                      <m:ctrlPr>
                        <w:rPr>
                          <w:rFonts w:ascii="Cambria Math" w:eastAsiaTheme="minorEastAsia" w:hAnsi="Cambria Math" w:cstheme="minorHAnsi"/>
                          <w:i/>
                          <w:noProof/>
                          <w:lang w:eastAsia="en-IE"/>
                        </w:rPr>
                      </m:ctrlPr>
                    </m:fPr>
                    <m:num>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r</m:t>
                          </m:r>
                        </m:e>
                        <m:sup>
                          <m:r>
                            <w:rPr>
                              <w:rFonts w:ascii="Cambria Math" w:eastAsiaTheme="minorEastAsia" w:hAnsi="Cambria Math" w:cstheme="minorHAnsi"/>
                              <w:noProof/>
                              <w:lang w:eastAsia="en-IE"/>
                            </w:rPr>
                            <m:t>2</m:t>
                          </m:r>
                        </m:sup>
                      </m:sSup>
                    </m:num>
                    <m:den>
                      <m:sSup>
                        <m:sSupPr>
                          <m:ctrlPr>
                            <w:rPr>
                              <w:rFonts w:ascii="Cambria Math" w:eastAsiaTheme="minorEastAsia" w:hAnsi="Cambria Math" w:cstheme="minorHAnsi"/>
                              <w:i/>
                              <w:noProof/>
                              <w:lang w:eastAsia="en-IE"/>
                            </w:rPr>
                          </m:ctrlPr>
                        </m:sSupPr>
                        <m:e>
                          <m:r>
                            <m:rPr>
                              <m:sty m:val="p"/>
                            </m:rPr>
                            <w:rPr>
                              <w:rFonts w:ascii="Cambria Math" w:eastAsiaTheme="minorEastAsia" w:hAnsi="Cambria Math" w:cstheme="minorHAnsi"/>
                              <w:noProof/>
                              <w:lang w:eastAsia="en-IE"/>
                            </w:rPr>
                            <m:t xml:space="preserve"> </m:t>
                          </m:r>
                          <m:r>
                            <w:rPr>
                              <w:rFonts w:ascii="Cambria Math" w:eastAsiaTheme="minorEastAsia" w:hAnsi="Cambria Math" w:cstheme="minorHAnsi"/>
                              <w:noProof/>
                              <w:lang w:eastAsia="en-IE"/>
                            </w:rPr>
                            <m:t>W</m:t>
                          </m:r>
                          <m:d>
                            <m:dPr>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z</m:t>
                              </m:r>
                            </m:e>
                          </m:d>
                        </m:e>
                        <m:sup>
                          <m:r>
                            <w:rPr>
                              <w:rFonts w:ascii="Cambria Math" w:eastAsiaTheme="minorEastAsia" w:hAnsi="Cambria Math" w:cstheme="minorHAnsi"/>
                              <w:noProof/>
                              <w:lang w:eastAsia="en-IE"/>
                            </w:rPr>
                            <m:t>2</m:t>
                          </m:r>
                        </m:sup>
                      </m:sSup>
                    </m:den>
                  </m:f>
                </m:e>
              </m:box>
            </m:e>
          </m:d>
          <m:r>
            <w:rPr>
              <w:rFonts w:ascii="Cambria Math" w:eastAsiaTheme="minorEastAsia" w:hAnsi="Cambria Math" w:cstheme="minorHAnsi"/>
              <w:noProof/>
              <w:lang w:eastAsia="en-IE"/>
            </w:rPr>
            <m:t>Exp</m:t>
          </m:r>
          <m:d>
            <m:dPr>
              <m:begChr m:val="["/>
              <m:endChr m:val="]"/>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-jk</m:t>
              </m:r>
              <m:d>
                <m:dPr>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 xml:space="preserve">z+ </m:t>
                  </m:r>
                  <m:box>
                    <m:boxPr>
                      <m:ctrlPr>
                        <w:rPr>
                          <w:rFonts w:ascii="Cambria Math" w:eastAsiaTheme="minorEastAsia" w:hAnsi="Cambria Math" w:cstheme="minorHAnsi"/>
                          <w:i/>
                          <w:noProof/>
                          <w:lang w:eastAsia="en-IE"/>
                        </w:rPr>
                      </m:ctrlPr>
                    </m:boxPr>
                    <m:e>
                      <m:argPr>
                        <m:argSz m:val="-1"/>
                      </m:argPr>
                      <m:f>
                        <m:fPr>
                          <m:ctrlPr>
                            <w:rPr>
                              <w:rFonts w:ascii="Cambria Math" w:eastAsiaTheme="minorEastAsia" w:hAnsi="Cambria Math" w:cstheme="minorHAnsi"/>
                              <w:i/>
                              <w:noProof/>
                              <w:lang w:eastAsia="en-IE"/>
                            </w:rPr>
                          </m:ctrlPr>
                        </m:fPr>
                        <m:num>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r</m:t>
                              </m:r>
                            </m:e>
                            <m:sup>
                              <m:r>
                                <w:rPr>
                                  <w:rFonts w:ascii="Cambria Math" w:eastAsiaTheme="minorEastAsia" w:hAnsi="Cambria Math" w:cstheme="minorHAnsi"/>
                                  <w:noProof/>
                                  <w:lang w:eastAsia="en-IE"/>
                                </w:rPr>
                                <m:t>2</m:t>
                              </m:r>
                            </m:sup>
                          </m:sSup>
                        </m:num>
                        <m:den>
                          <m:r>
                            <w:rPr>
                              <w:rFonts w:ascii="Cambria Math" w:eastAsiaTheme="minorEastAsia" w:hAnsi="Cambria Math" w:cstheme="minorHAnsi"/>
                              <w:noProof/>
                              <w:lang w:eastAsia="en-IE"/>
                            </w:rPr>
                            <m:t>2R</m:t>
                          </m:r>
                          <m:d>
                            <m:dPr>
                              <m:ctrlPr>
                                <w:rPr>
                                  <w:rFonts w:ascii="Cambria Math" w:eastAsiaTheme="minorEastAsia" w:hAnsi="Cambria Math" w:cstheme="minorHAnsi"/>
                                  <w:i/>
                                  <w:noProof/>
                                  <w:lang w:eastAsia="en-IE"/>
                                </w:rPr>
                              </m:ctrlPr>
                            </m:dPr>
                            <m:e>
                              <m:r>
                                <w:rPr>
                                  <w:rFonts w:ascii="Cambria Math" w:eastAsiaTheme="minorEastAsia" w:hAnsi="Cambria Math" w:cstheme="minorHAnsi"/>
                                  <w:noProof/>
                                  <w:lang w:eastAsia="en-IE"/>
                                </w:rPr>
                                <m:t>z</m:t>
                              </m:r>
                            </m:e>
                          </m:d>
                        </m:den>
                      </m:f>
                    </m:e>
                  </m:box>
                </m:e>
              </m:d>
              <m:r>
                <w:rPr>
                  <w:rFonts w:ascii="Cambria Math" w:eastAsiaTheme="minorEastAsia" w:hAnsi="Cambria Math" w:cstheme="minorHAnsi"/>
                  <w:noProof/>
                  <w:lang w:eastAsia="en-IE"/>
                </w:rPr>
                <m:t>+j</m:t>
              </m:r>
              <m:d>
                <m:dPr>
                  <m:ctrlPr>
                    <w:rPr>
                      <w:rFonts w:ascii="Cambria Math" w:eastAsiaTheme="minorEastAsia" w:hAnsi="Cambria Math" w:cstheme="minorHAnsi"/>
                      <w:noProof/>
                    </w:rPr>
                  </m:ctrlPr>
                </m:dPr>
                <m:e>
                  <m:func>
                    <m:funcPr>
                      <m:ctrlPr>
                        <w:rPr>
                          <w:rFonts w:ascii="Cambria Math" w:eastAsiaTheme="minorEastAsia" w:hAnsi="Cambria Math" w:cstheme="minorHAnsi"/>
                          <w:noProof/>
                        </w:rPr>
                      </m:ctrlPr>
                    </m:funcPr>
                    <m:fName>
                      <m:sSup>
                        <m:sSupPr>
                          <m:ctrlPr>
                            <w:rPr>
                              <w:rFonts w:ascii="Cambria Math" w:eastAsiaTheme="minorEastAsia" w:hAnsi="Cambria Math" w:cstheme="minorHAnsi"/>
                              <w:noProof/>
                            </w:rPr>
                          </m:ctrlPr>
                        </m:sSupPr>
                        <m:e>
                          <m:r>
                            <m:rPr>
                              <m:sty m:val="p"/>
                            </m:rPr>
                            <w:rPr>
                              <w:rFonts w:ascii="Cambria Math" w:hAnsi="Cambria Math" w:cstheme="minorHAnsi"/>
                              <w:noProof/>
                            </w:rPr>
                            <m:t>tan</m:t>
                          </m:r>
                        </m:e>
                        <m:sup>
                          <m:r>
                            <m:rPr>
                              <m:sty m:val="p"/>
                            </m:rPr>
                            <w:rPr>
                              <w:rFonts w:ascii="Cambria Math" w:hAnsi="Cambria Math" w:cstheme="minorHAnsi"/>
                              <w:noProof/>
                            </w:rPr>
                            <m:t>-1</m:t>
                          </m:r>
                        </m:sup>
                      </m:sSup>
                    </m:fName>
                    <m:e>
                      <m:d>
                        <m:dPr>
                          <m:ctrlPr>
                            <w:rPr>
                              <w:rFonts w:ascii="Cambria Math" w:eastAsiaTheme="minorEastAsia" w:hAnsi="Cambria Math" w:cstheme="minorHAnsi"/>
                              <w:i/>
                              <w:noProof/>
                              <w:lang w:eastAsia="en-IE"/>
                            </w:rPr>
                          </m:ctrlPr>
                        </m:dPr>
                        <m:e>
                          <m:f>
                            <m:fPr>
                              <m:ctrlPr>
                                <w:rPr>
                                  <w:rFonts w:ascii="Cambria Math" w:eastAsiaTheme="minorEastAsia" w:hAnsi="Cambria Math" w:cstheme="minorHAnsi"/>
                                  <w:i/>
                                  <w:noProof/>
                                  <w:lang w:eastAsia="en-IE"/>
                                </w:rPr>
                              </m:ctrlPr>
                            </m:fPr>
                            <m:num>
                              <m:r>
                                <w:rPr>
                                  <w:rFonts w:ascii="Cambria Math" w:eastAsiaTheme="minorEastAsia" w:hAnsi="Cambria Math" w:cstheme="minorHAnsi"/>
                                  <w:noProof/>
                                  <w:lang w:eastAsia="en-IE"/>
                                </w:rPr>
                                <m:t>λz</m:t>
                              </m:r>
                            </m:num>
                            <m:den>
                              <m:r>
                                <w:rPr>
                                  <w:rFonts w:ascii="Cambria Math" w:eastAsiaTheme="minorEastAsia" w:hAnsi="Cambria Math" w:cstheme="minorHAnsi"/>
                                  <w:noProof/>
                                  <w:lang w:eastAsia="en-IE"/>
                                </w:rPr>
                                <m:t>π</m:t>
                              </m:r>
                              <m:sSubSup>
                                <m:sSubSupPr>
                                  <m:ctrlPr>
                                    <w:rPr>
                                      <w:rFonts w:ascii="Cambria Math" w:eastAsiaTheme="minorEastAsia" w:hAnsi="Cambria Math" w:cstheme="minorHAnsi"/>
                                      <w:i/>
                                      <w:noProof/>
                                      <w:lang w:eastAsia="en-IE"/>
                                    </w:rPr>
                                  </m:ctrlPr>
                                </m:sSubSupPr>
                                <m:e>
                                  <m:r>
                                    <w:rPr>
                                      <w:rFonts w:ascii="Cambria Math" w:eastAsiaTheme="minorEastAsia" w:hAnsi="Cambria Math" w:cstheme="minorHAnsi"/>
                                      <w:noProof/>
                                      <w:lang w:eastAsia="en-IE"/>
                                    </w:rPr>
                                    <m:t>W</m:t>
                                  </m:r>
                                </m:e>
                                <m:sub>
                                  <m:r>
                                    <w:rPr>
                                      <w:rFonts w:ascii="Cambria Math" w:eastAsiaTheme="minorEastAsia" w:hAnsi="Cambria Math" w:cstheme="minorHAnsi"/>
                                      <w:noProof/>
                                      <w:lang w:eastAsia="en-IE"/>
                                    </w:rPr>
                                    <m:t>0</m:t>
                                  </m:r>
                                </m:sub>
                                <m:sup>
                                  <m:r>
                                    <w:rPr>
                                      <w:rFonts w:ascii="Cambria Math" w:eastAsiaTheme="minorEastAsia" w:hAnsi="Cambria Math" w:cstheme="minorHAnsi"/>
                                      <w:noProof/>
                                      <w:lang w:eastAsia="en-IE"/>
                                    </w:rPr>
                                    <m:t>2</m:t>
                                  </m:r>
                                </m:sup>
                              </m:sSubSup>
                            </m:den>
                          </m:f>
                        </m:e>
                      </m:d>
                    </m:e>
                  </m:func>
                </m:e>
              </m:d>
            </m:e>
          </m:d>
        </m:oMath>
      </m:oMathPara>
    </w:p>
    <w:p w:rsidR="003246BB" w:rsidRDefault="003246BB" w:rsidP="003246BB">
      <w:pPr>
        <w:rPr>
          <w:rFonts w:eastAsiaTheme="minorEastAsia" w:cstheme="minorHAnsi"/>
          <w:noProof/>
          <w:lang w:eastAsia="en-IE"/>
        </w:rPr>
      </w:pPr>
      <w:r>
        <w:rPr>
          <w:rFonts w:eastAsiaTheme="minorEastAsia" w:cstheme="minorHAnsi"/>
          <w:noProof/>
          <w:lang w:eastAsia="en-IE"/>
        </w:rPr>
        <w:t xml:space="preserve">where   </w:t>
      </w:r>
      <m:oMath>
        <m:sSub>
          <m:sSubPr>
            <m:ctrlPr>
              <w:rPr>
                <w:rFonts w:ascii="Cambria Math" w:eastAsiaTheme="minorEastAsia" w:hAnsi="Cambria Math" w:cstheme="minorHAnsi"/>
                <w:i/>
                <w:noProof/>
                <w:lang w:eastAsia="en-IE"/>
              </w:rPr>
            </m:ctrlPr>
          </m:sSubPr>
          <m:e>
            <m:r>
              <w:rPr>
                <w:rFonts w:ascii="Cambria Math" w:eastAsiaTheme="minorEastAsia" w:hAnsi="Cambria Math" w:cstheme="minorHAnsi"/>
                <w:noProof/>
                <w:lang w:eastAsia="en-IE"/>
              </w:rPr>
              <m:t>L</m:t>
            </m:r>
          </m:e>
          <m:sub>
            <m:r>
              <w:rPr>
                <w:rFonts w:ascii="Cambria Math" w:eastAsiaTheme="minorEastAsia" w:hAnsi="Cambria Math" w:cstheme="minorHAnsi"/>
                <w:noProof/>
                <w:lang w:eastAsia="en-IE"/>
              </w:rPr>
              <m:t>n</m:t>
            </m:r>
          </m:sub>
        </m:sSub>
        <m:r>
          <w:rPr>
            <w:rFonts w:ascii="Cambria Math" w:eastAsiaTheme="minorEastAsia" w:hAnsi="Cambria Math" w:cstheme="minorHAnsi"/>
            <w:noProof/>
            <w:lang w:eastAsia="en-IE"/>
          </w:rPr>
          <m:t>=</m:t>
        </m:r>
        <m:f>
          <m:fPr>
            <m:ctrlPr>
              <w:rPr>
                <w:rFonts w:ascii="Cambria Math" w:eastAsiaTheme="minorEastAsia" w:hAnsi="Cambria Math" w:cstheme="minorHAnsi"/>
                <w:i/>
                <w:noProof/>
                <w:lang w:eastAsia="en-IE"/>
              </w:rPr>
            </m:ctrlPr>
          </m:fPr>
          <m:num>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e</m:t>
                </m:r>
              </m:e>
              <m:sup>
                <m:r>
                  <w:rPr>
                    <w:rFonts w:ascii="Cambria Math" w:eastAsiaTheme="minorEastAsia" w:hAnsi="Cambria Math" w:cstheme="minorHAnsi"/>
                    <w:noProof/>
                    <w:lang w:eastAsia="en-IE"/>
                  </w:rPr>
                  <m:t>r</m:t>
                </m:r>
              </m:sup>
            </m:sSup>
          </m:num>
          <m:den>
            <m:r>
              <w:rPr>
                <w:rFonts w:ascii="Cambria Math" w:eastAsiaTheme="minorEastAsia" w:hAnsi="Cambria Math" w:cstheme="minorHAnsi"/>
                <w:noProof/>
                <w:lang w:eastAsia="en-IE"/>
              </w:rPr>
              <m:t xml:space="preserve">n! </m:t>
            </m:r>
          </m:den>
        </m:f>
        <m:f>
          <m:fPr>
            <m:ctrlPr>
              <w:rPr>
                <w:rFonts w:ascii="Cambria Math" w:eastAsiaTheme="minorEastAsia" w:hAnsi="Cambria Math" w:cstheme="minorHAnsi"/>
                <w:i/>
                <w:noProof/>
                <w:lang w:eastAsia="en-IE"/>
              </w:rPr>
            </m:ctrlPr>
          </m:fPr>
          <m:num>
            <m:sSup>
              <m:sSupPr>
                <m:ctrlPr>
                  <w:rPr>
                    <w:rFonts w:ascii="Cambria Math" w:hAnsi="Cambria Math" w:cstheme="minorHAnsi"/>
                    <w:i/>
                    <w:noProof/>
                  </w:rPr>
                </m:ctrlPr>
              </m:sSupPr>
              <m:e>
                <m:r>
                  <w:rPr>
                    <w:rFonts w:ascii="Cambria Math" w:hAnsi="Cambria Math" w:cstheme="minorHAnsi"/>
                    <w:noProof/>
                  </w:rPr>
                  <m:t>d</m:t>
                </m:r>
              </m:e>
              <m:sup>
                <m:r>
                  <w:rPr>
                    <w:rFonts w:ascii="Cambria Math" w:hAnsi="Cambria Math" w:cstheme="minorHAnsi"/>
                    <w:noProof/>
                  </w:rPr>
                  <m:t>n</m:t>
                </m:r>
              </m:sup>
            </m:sSup>
          </m:num>
          <m:den>
            <m:r>
              <w:rPr>
                <w:rFonts w:ascii="Cambria Math" w:hAnsi="Cambria Math" w:cstheme="minorHAnsi"/>
                <w:noProof/>
              </w:rPr>
              <m:t>d</m:t>
            </m:r>
            <m:sSup>
              <m:sSupPr>
                <m:ctrlPr>
                  <w:rPr>
                    <w:rFonts w:ascii="Cambria Math" w:hAnsi="Cambria Math" w:cstheme="minorHAnsi"/>
                    <w:i/>
                    <w:noProof/>
                  </w:rPr>
                </m:ctrlPr>
              </m:sSupPr>
              <m:e>
                <m:r>
                  <w:rPr>
                    <w:rFonts w:ascii="Cambria Math" w:hAnsi="Cambria Math" w:cstheme="minorHAnsi"/>
                    <w:noProof/>
                  </w:rPr>
                  <m:t>r</m:t>
                </m:r>
              </m:e>
              <m:sup>
                <m:r>
                  <w:rPr>
                    <w:rFonts w:ascii="Cambria Math" w:hAnsi="Cambria Math" w:cstheme="minorHAnsi"/>
                    <w:noProof/>
                  </w:rPr>
                  <m:t>n</m:t>
                </m:r>
              </m:sup>
            </m:sSup>
          </m:den>
        </m:f>
        <m:d>
          <m:dPr>
            <m:ctrlPr>
              <w:rPr>
                <w:rFonts w:ascii="Cambria Math" w:eastAsiaTheme="minorEastAsia" w:hAnsi="Cambria Math" w:cstheme="minorHAnsi"/>
                <w:i/>
                <w:noProof/>
                <w:lang w:eastAsia="en-IE"/>
              </w:rPr>
            </m:ctrlPr>
          </m:dPr>
          <m:e>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e</m:t>
                </m:r>
              </m:e>
              <m:sup>
                <m:r>
                  <w:rPr>
                    <w:rFonts w:ascii="Cambria Math" w:eastAsiaTheme="minorEastAsia" w:hAnsi="Cambria Math" w:cstheme="minorHAnsi"/>
                    <w:noProof/>
                    <w:lang w:eastAsia="en-IE"/>
                  </w:rPr>
                  <m:t>-r</m:t>
                </m:r>
              </m:sup>
            </m:sSup>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r</m:t>
                </m:r>
              </m:e>
              <m:sup>
                <m:r>
                  <w:rPr>
                    <w:rFonts w:ascii="Cambria Math" w:eastAsiaTheme="minorEastAsia" w:hAnsi="Cambria Math" w:cstheme="minorHAnsi"/>
                    <w:noProof/>
                    <w:lang w:eastAsia="en-IE"/>
                  </w:rPr>
                  <m:t>n</m:t>
                </m:r>
              </m:sup>
            </m:sSup>
          </m:e>
        </m:d>
      </m:oMath>
      <w:r>
        <w:rPr>
          <w:rFonts w:eastAsiaTheme="minorEastAsia" w:cstheme="minorHAnsi"/>
          <w:noProof/>
          <w:lang w:eastAsia="en-IE"/>
        </w:rPr>
        <w:t xml:space="preserve">  are the Laguerre polynomials. </w:t>
      </w:r>
    </w:p>
    <w:p w:rsidR="003246BB" w:rsidRDefault="003246BB" w:rsidP="003246BB">
      <w:pPr>
        <w:rPr>
          <w:rFonts w:eastAsiaTheme="minorEastAsia" w:cstheme="minorHAnsi"/>
          <w:noProof/>
          <w:lang w:eastAsia="en-IE"/>
        </w:rPr>
      </w:pPr>
      <w:r>
        <w:rPr>
          <w:rFonts w:eastAsiaTheme="minorEastAsia" w:cstheme="minorHAnsi"/>
          <w:noProof/>
          <w:lang w:eastAsia="en-IE"/>
        </w:rPr>
        <w:t xml:space="preserve">The mode coefficients are calculated by performing overlap integrals for each Gaussian mode and the field to be propagated (horn aperture field, uniformly illuminated mirror, etc.). For a uniformly illuminated mirror of radius </w:t>
      </w:r>
      <w:r w:rsidRPr="00CD38BE">
        <w:rPr>
          <w:rFonts w:eastAsiaTheme="minorEastAsia" w:cstheme="minorHAnsi"/>
          <w:i/>
          <w:noProof/>
          <w:lang w:eastAsia="en-IE"/>
        </w:rPr>
        <w:t>a</w:t>
      </w:r>
      <w:r>
        <w:rPr>
          <w:rFonts w:eastAsiaTheme="minorEastAsia" w:cstheme="minorHAnsi"/>
          <w:noProof/>
          <w:lang w:eastAsia="en-IE"/>
        </w:rPr>
        <w:t>, since the field is just unity across the mirror surface and zero elsewhere, we have:</w:t>
      </w:r>
    </w:p>
    <w:p w:rsidR="003246BB" w:rsidRDefault="004335E0" w:rsidP="003246BB">
      <w:pPr>
        <w:rPr>
          <w:rFonts w:eastAsiaTheme="minorEastAsia" w:cstheme="minorHAnsi"/>
          <w:noProof/>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m:rPr>
              <m:sty m:val="p"/>
            </m:rPr>
            <w:rPr>
              <w:rFonts w:ascii="Cambria Math" w:hAnsi="Cambria Math"/>
            </w:rPr>
            <m:t>=</m:t>
          </m:r>
          <m:rad>
            <m:radPr>
              <m:degHide m:val="on"/>
              <m:ctrlPr>
                <w:rPr>
                  <w:rFonts w:ascii="Cambria Math" w:eastAsiaTheme="minorEastAsia" w:hAnsi="Cambria Math" w:cstheme="minorHAnsi"/>
                  <w:i/>
                  <w:noProof/>
                  <w:lang w:eastAsia="en-IE"/>
                </w:rPr>
              </m:ctrlPr>
            </m:radPr>
            <m:deg/>
            <m:e>
              <m:f>
                <m:fPr>
                  <m:ctrlPr>
                    <w:rPr>
                      <w:rFonts w:ascii="Cambria Math" w:eastAsiaTheme="minorEastAsia" w:hAnsi="Cambria Math" w:cstheme="minorHAnsi"/>
                      <w:i/>
                      <w:noProof/>
                      <w:lang w:eastAsia="en-IE"/>
                    </w:rPr>
                  </m:ctrlPr>
                </m:fPr>
                <m:num>
                  <m:r>
                    <w:rPr>
                      <w:rFonts w:ascii="Cambria Math" w:eastAsiaTheme="minorEastAsia" w:hAnsi="Cambria Math" w:cstheme="minorHAnsi"/>
                      <w:noProof/>
                      <w:lang w:eastAsia="en-IE"/>
                    </w:rPr>
                    <m:t>2</m:t>
                  </m:r>
                </m:num>
                <m:den>
                  <m:r>
                    <w:rPr>
                      <w:rFonts w:ascii="Cambria Math" w:eastAsiaTheme="minorEastAsia" w:hAnsi="Cambria Math" w:cstheme="minorHAnsi"/>
                      <w:noProof/>
                      <w:lang w:eastAsia="en-IE"/>
                    </w:rPr>
                    <m:t>π</m:t>
                  </m:r>
                  <m:sSubSup>
                    <m:sSubSupPr>
                      <m:ctrlPr>
                        <w:rPr>
                          <w:rFonts w:ascii="Cambria Math" w:eastAsiaTheme="minorEastAsia" w:hAnsi="Cambria Math" w:cstheme="minorHAnsi"/>
                          <w:i/>
                          <w:noProof/>
                          <w:lang w:eastAsia="en-IE"/>
                        </w:rPr>
                      </m:ctrlPr>
                    </m:sSubSupPr>
                    <m:e>
                      <m:r>
                        <w:rPr>
                          <w:rFonts w:ascii="Cambria Math" w:eastAsiaTheme="minorEastAsia" w:hAnsi="Cambria Math" w:cstheme="minorHAnsi"/>
                          <w:noProof/>
                          <w:lang w:eastAsia="en-IE"/>
                        </w:rPr>
                        <m:t xml:space="preserve"> W</m:t>
                      </m:r>
                    </m:e>
                    <m:sub>
                      <m:r>
                        <w:rPr>
                          <w:rFonts w:ascii="Cambria Math" w:eastAsiaTheme="minorEastAsia" w:hAnsi="Cambria Math" w:cstheme="minorHAnsi"/>
                          <w:noProof/>
                          <w:lang w:eastAsia="en-IE"/>
                        </w:rPr>
                        <m:t>0</m:t>
                      </m:r>
                    </m:sub>
                    <m:sup>
                      <m:r>
                        <w:rPr>
                          <w:rFonts w:ascii="Cambria Math" w:eastAsiaTheme="minorEastAsia" w:hAnsi="Cambria Math" w:cstheme="minorHAnsi"/>
                          <w:noProof/>
                          <w:lang w:eastAsia="en-IE"/>
                        </w:rPr>
                        <m:t>2</m:t>
                      </m:r>
                    </m:sup>
                  </m:sSubSup>
                </m:den>
              </m:f>
            </m:e>
          </m:rad>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a</m:t>
              </m:r>
            </m:sup>
            <m:e>
              <m:sSub>
                <m:sSubPr>
                  <m:ctrlPr>
                    <w:rPr>
                      <w:rFonts w:ascii="Cambria Math" w:eastAsiaTheme="minorEastAsia" w:hAnsi="Cambria Math" w:cstheme="minorHAnsi"/>
                      <w:i/>
                      <w:noProof/>
                      <w:lang w:eastAsia="en-IE"/>
                    </w:rPr>
                  </m:ctrlPr>
                </m:sSubPr>
                <m:e>
                  <m:r>
                    <w:rPr>
                      <w:rFonts w:ascii="Cambria Math" w:eastAsiaTheme="minorEastAsia" w:hAnsi="Cambria Math" w:cstheme="minorHAnsi"/>
                      <w:noProof/>
                      <w:lang w:eastAsia="en-IE"/>
                    </w:rPr>
                    <m:t>L</m:t>
                  </m:r>
                </m:e>
                <m:sub>
                  <m:r>
                    <w:rPr>
                      <w:rFonts w:ascii="Cambria Math" w:eastAsiaTheme="minorEastAsia" w:hAnsi="Cambria Math" w:cstheme="minorHAnsi"/>
                      <w:noProof/>
                      <w:lang w:eastAsia="en-IE"/>
                    </w:rPr>
                    <m:t>n</m:t>
                  </m:r>
                </m:sub>
              </m:sSub>
              <m:d>
                <m:dPr>
                  <m:begChr m:val="["/>
                  <m:endChr m:val="]"/>
                  <m:ctrlPr>
                    <w:rPr>
                      <w:rFonts w:ascii="Cambria Math" w:hAnsi="Cambria Math"/>
                    </w:rPr>
                  </m:ctrlPr>
                </m:dPr>
                <m:e>
                  <m: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e>
                        <m:sup>
                          <m:r>
                            <w:rPr>
                              <w:rFonts w:ascii="Cambria Math" w:hAnsi="Cambria Math"/>
                            </w:rPr>
                            <m:t>2</m:t>
                          </m:r>
                        </m:sup>
                      </m:sSup>
                    </m:den>
                  </m:f>
                </m:e>
              </m:d>
              <m:r>
                <w:rPr>
                  <w:rFonts w:ascii="Cambria Math" w:hAnsi="Cambria Math"/>
                </w:rPr>
                <m:t>Exp</m:t>
              </m:r>
              <m:r>
                <m:rPr>
                  <m:sty m:val="p"/>
                </m:rPr>
                <w:rPr>
                  <w:rFonts w:ascii="Cambria Math" w:hAnsi="Cambria Math"/>
                </w:rPr>
                <m:t>[</m:t>
              </m:r>
              <m:r>
                <w:rPr>
                  <w:rFonts w:ascii="Cambria Math" w:eastAsiaTheme="minorEastAsia" w:hAnsi="Cambria Math" w:cstheme="minorHAnsi"/>
                  <w:noProof/>
                  <w:lang w:eastAsia="en-IE"/>
                </w:rPr>
                <m:t>-</m:t>
              </m:r>
              <m:box>
                <m:boxPr>
                  <m:ctrlPr>
                    <w:rPr>
                      <w:rFonts w:ascii="Cambria Math" w:eastAsiaTheme="minorEastAsia" w:hAnsi="Cambria Math" w:cstheme="minorHAnsi"/>
                      <w:i/>
                      <w:noProof/>
                      <w:lang w:eastAsia="en-IE"/>
                    </w:rPr>
                  </m:ctrlPr>
                </m:boxPr>
                <m:e>
                  <m:argPr>
                    <m:argSz m:val="-1"/>
                  </m:argPr>
                  <m:f>
                    <m:fPr>
                      <m:ctrlPr>
                        <w:rPr>
                          <w:rFonts w:ascii="Cambria Math" w:eastAsiaTheme="minorEastAsia" w:hAnsi="Cambria Math" w:cstheme="minorHAnsi"/>
                          <w:i/>
                          <w:noProof/>
                          <w:lang w:eastAsia="en-IE"/>
                        </w:rPr>
                      </m:ctrlPr>
                    </m:fPr>
                    <m:num>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r</m:t>
                          </m:r>
                        </m:e>
                        <m:sup>
                          <m:r>
                            <w:rPr>
                              <w:rFonts w:ascii="Cambria Math" w:eastAsiaTheme="minorEastAsia" w:hAnsi="Cambria Math" w:cstheme="minorHAnsi"/>
                              <w:noProof/>
                              <w:lang w:eastAsia="en-IE"/>
                            </w:rPr>
                            <m:t>2</m:t>
                          </m:r>
                        </m:sup>
                      </m:sSup>
                    </m:num>
                    <m:den>
                      <m:sSup>
                        <m:sSupPr>
                          <m:ctrlPr>
                            <w:rPr>
                              <w:rFonts w:ascii="Cambria Math" w:eastAsiaTheme="minorEastAsia" w:hAnsi="Cambria Math" w:cstheme="minorHAnsi"/>
                              <w:i/>
                              <w:noProof/>
                              <w:lang w:eastAsia="en-IE"/>
                            </w:rPr>
                          </m:ctrlPr>
                        </m:sSupPr>
                        <m:e>
                          <m:r>
                            <m:rPr>
                              <m:sty m:val="p"/>
                            </m:rPr>
                            <w:rPr>
                              <w:rFonts w:ascii="Cambria Math" w:eastAsiaTheme="minorEastAsia" w:hAnsi="Cambria Math" w:cstheme="minorHAnsi"/>
                              <w:noProof/>
                              <w:lang w:eastAsia="en-IE"/>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e>
                        <m:sup>
                          <m:r>
                            <w:rPr>
                              <w:rFonts w:ascii="Cambria Math" w:eastAsiaTheme="minorEastAsia" w:hAnsi="Cambria Math" w:cstheme="minorHAnsi"/>
                              <w:noProof/>
                              <w:lang w:eastAsia="en-IE"/>
                            </w:rPr>
                            <m:t>2</m:t>
                          </m:r>
                        </m:sup>
                      </m:sSup>
                    </m:den>
                  </m:f>
                </m:e>
              </m:box>
              <m:r>
                <m:rPr>
                  <m:sty m:val="p"/>
                </m:rPr>
                <w:rPr>
                  <w:rFonts w:ascii="Cambria Math" w:hAnsi="Cambria Math"/>
                </w:rPr>
                <m:t xml:space="preserve"> ]2</m:t>
              </m:r>
              <m:r>
                <w:rPr>
                  <w:rFonts w:ascii="Cambria Math" w:eastAsiaTheme="minorEastAsia" w:hAnsi="Cambria Math" w:cstheme="minorHAnsi"/>
                  <w:noProof/>
                  <w:lang w:eastAsia="en-IE"/>
                </w:rPr>
                <m:t>π</m:t>
              </m:r>
              <m:r>
                <m:rPr>
                  <m:sty m:val="p"/>
                </m:rPr>
                <w:rPr>
                  <w:rFonts w:ascii="Cambria Math" w:hAnsi="Cambria Math"/>
                </w:rPr>
                <m:t xml:space="preserve"> </m:t>
              </m:r>
              <m:r>
                <w:rPr>
                  <w:rFonts w:ascii="Cambria Math" w:hAnsi="Cambria Math"/>
                </w:rPr>
                <m:t>r</m:t>
              </m:r>
            </m:e>
          </m:nary>
          <m:r>
            <m:rPr>
              <m:sty m:val="p"/>
            </m:rPr>
            <w:rPr>
              <w:rFonts w:ascii="Cambria Math" w:hAnsi="Cambria Math"/>
            </w:rPr>
            <m:t>d</m:t>
          </m:r>
          <m:r>
            <w:rPr>
              <w:rFonts w:ascii="Cambria Math" w:hAnsi="Cambria Math"/>
            </w:rPr>
            <m:t>r</m:t>
          </m:r>
        </m:oMath>
      </m:oMathPara>
    </w:p>
    <w:p w:rsidR="003246BB" w:rsidRPr="00960393" w:rsidRDefault="003246BB" w:rsidP="003246BB">
      <w:pPr>
        <w:rPr>
          <w:rFonts w:eastAsiaTheme="minorEastAsia" w:cstheme="minorHAnsi"/>
          <w:noProof/>
          <w:lang w:eastAsia="en-IE"/>
        </w:rPr>
      </w:pPr>
      <w:r>
        <w:rPr>
          <w:rFonts w:eastAsiaTheme="minorEastAsia" w:cstheme="minorHAnsi"/>
          <w:noProof/>
        </w:rPr>
        <w:t xml:space="preserve">where it was assumed that the beam waist was at the location of mirror, and thus </w:t>
      </w:r>
      <w:r>
        <w:rPr>
          <w:rFonts w:eastAsiaTheme="minorEastAsia" w:cstheme="minorHAnsi"/>
          <w:i/>
          <w:noProof/>
        </w:rPr>
        <w:t>W</w:t>
      </w:r>
      <w:r>
        <w:rPr>
          <w:rFonts w:eastAsiaTheme="minorEastAsia" w:cstheme="minorHAnsi"/>
          <w:noProof/>
        </w:rPr>
        <w:t xml:space="preserve">(z) = </w:t>
      </w:r>
      <w:r w:rsidRPr="00960393">
        <w:rPr>
          <w:rFonts w:eastAsiaTheme="minorEastAsia" w:cstheme="minorHAnsi"/>
          <w:i/>
          <w:noProof/>
        </w:rPr>
        <w:t>W</w:t>
      </w:r>
      <w:r>
        <w:rPr>
          <w:rFonts w:eastAsiaTheme="minorEastAsia" w:cstheme="minorHAnsi"/>
          <w:noProof/>
          <w:vertAlign w:val="subscript"/>
        </w:rPr>
        <w:t>0</w:t>
      </w:r>
      <w:r>
        <w:rPr>
          <w:rFonts w:eastAsiaTheme="minorEastAsia" w:cstheme="minorHAnsi"/>
          <w:noProof/>
        </w:rPr>
        <w:t xml:space="preserve">, and </w:t>
      </w:r>
      <m:oMath>
        <m:r>
          <w:rPr>
            <w:rFonts w:ascii="Cambria Math" w:eastAsiaTheme="minorEastAsia" w:hAnsi="Cambria Math" w:cstheme="minorHAnsi"/>
            <w:noProof/>
          </w:rPr>
          <m:t>R(z) ≈∞</m:t>
        </m:r>
      </m:oMath>
      <w:r>
        <w:rPr>
          <w:rFonts w:eastAsiaTheme="minorEastAsia" w:cstheme="minorHAnsi"/>
          <w:noProof/>
        </w:rPr>
        <w:t xml:space="preserve">,  and  </w:t>
      </w:r>
      <w:r w:rsidRPr="003B1D67">
        <w:rPr>
          <w:rFonts w:eastAsiaTheme="minorEastAsia" w:cstheme="minorHAnsi"/>
          <w:i/>
          <w:noProof/>
        </w:rPr>
        <w:t>z</w:t>
      </w:r>
      <w:r>
        <w:rPr>
          <w:rFonts w:eastAsiaTheme="minorEastAsia" w:cstheme="minorHAnsi"/>
          <w:noProof/>
        </w:rPr>
        <w:t xml:space="preserve"> = 0.</w:t>
      </w:r>
    </w:p>
    <w:p w:rsidR="003246BB" w:rsidRDefault="003246BB" w:rsidP="003246BB">
      <w:pPr>
        <w:rPr>
          <w:rFonts w:eastAsiaTheme="minorEastAsia" w:cstheme="minorHAnsi"/>
          <w:noProof/>
          <w:lang w:eastAsia="en-IE"/>
        </w:rPr>
      </w:pPr>
      <w:r>
        <w:rPr>
          <w:rFonts w:eastAsiaTheme="minorEastAsia" w:cstheme="minorHAnsi"/>
          <w:noProof/>
          <w:lang w:eastAsia="en-IE"/>
        </w:rPr>
        <w:t>For an ideal corrugated Gaussian horn, since the field across the horn aperture surface can be approximated by a Bessel function of order zero, and zero elsewhere, we have:</w:t>
      </w:r>
    </w:p>
    <w:p w:rsidR="000B65A3" w:rsidRDefault="004335E0" w:rsidP="009A6791">
      <w:pPr>
        <w:rPr>
          <w:rFonts w:eastAsiaTheme="minorEastAsia" w:cstheme="minorHAnsi"/>
          <w:noProof/>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m:rPr>
              <m:sty m:val="p"/>
            </m:rPr>
            <w:rPr>
              <w:rFonts w:ascii="Cambria Math" w:hAnsi="Cambria Math"/>
            </w:rPr>
            <m:t>=</m:t>
          </m:r>
          <m:f>
            <m:fPr>
              <m:ctrlPr>
                <w:rPr>
                  <w:rFonts w:ascii="Cambria Math" w:eastAsiaTheme="minorEastAsia" w:hAnsi="Cambria Math" w:cstheme="minorHAnsi"/>
                  <w:i/>
                  <w:noProof/>
                  <w:lang w:eastAsia="en-IE"/>
                </w:rPr>
              </m:ctrlPr>
            </m:fPr>
            <m:num>
              <m:r>
                <w:rPr>
                  <w:rFonts w:ascii="Cambria Math" w:eastAsiaTheme="minorEastAsia" w:hAnsi="Cambria Math" w:cstheme="minorHAnsi"/>
                  <w:noProof/>
                  <w:lang w:eastAsia="en-IE"/>
                </w:rPr>
                <m:t>4</m:t>
              </m:r>
            </m:num>
            <m:den>
              <m:sSubSup>
                <m:sSubSupPr>
                  <m:ctrlPr>
                    <w:rPr>
                      <w:rFonts w:ascii="Cambria Math" w:eastAsiaTheme="minorEastAsia" w:hAnsi="Cambria Math" w:cstheme="minorHAnsi"/>
                      <w:i/>
                      <w:noProof/>
                      <w:lang w:eastAsia="en-IE"/>
                    </w:rPr>
                  </m:ctrlPr>
                </m:sSubSupPr>
                <m:e>
                  <m:r>
                    <w:rPr>
                      <w:rFonts w:ascii="Cambria Math" w:eastAsiaTheme="minorEastAsia" w:hAnsi="Cambria Math" w:cstheme="minorHAnsi"/>
                      <w:noProof/>
                      <w:lang w:eastAsia="en-IE"/>
                    </w:rPr>
                    <m:t xml:space="preserve"> W</m:t>
                  </m:r>
                </m:e>
                <m:sub>
                  <m:r>
                    <w:rPr>
                      <w:rFonts w:ascii="Cambria Math" w:eastAsiaTheme="minorEastAsia" w:hAnsi="Cambria Math" w:cstheme="minorHAnsi"/>
                      <w:noProof/>
                      <w:lang w:eastAsia="en-IE"/>
                    </w:rPr>
                    <m:t>0</m:t>
                  </m:r>
                </m:sub>
                <m:sup>
                  <m:r>
                    <w:rPr>
                      <w:rFonts w:ascii="Cambria Math" w:eastAsiaTheme="minorEastAsia" w:hAnsi="Cambria Math" w:cstheme="minorHAnsi"/>
                      <w:noProof/>
                      <w:lang w:eastAsia="en-IE"/>
                    </w:rPr>
                    <m:t>2</m:t>
                  </m:r>
                </m:sup>
              </m:sSubSup>
            </m:den>
          </m:f>
          <m:nary>
            <m:naryPr>
              <m:limLoc m:val="undOvr"/>
              <m:ctrlPr>
                <w:rPr>
                  <w:rFonts w:ascii="Cambria Math" w:hAnsi="Cambria Math"/>
                </w:rPr>
              </m:ctrlPr>
            </m:naryPr>
            <m:sub>
              <m:r>
                <m:rPr>
                  <m:sty m:val="p"/>
                </m:rPr>
                <w:rPr>
                  <w:rFonts w:ascii="Cambria Math" w:hAnsi="Cambria Math"/>
                </w:rPr>
                <m:t>0</m:t>
              </m:r>
            </m:sub>
            <m:sup>
              <m:r>
                <m:rPr>
                  <m:sty m:val="p"/>
                </m:rPr>
                <w:rPr>
                  <w:rFonts w:ascii="Cambria Math" w:hAnsi="Cambria Math"/>
                </w:rPr>
                <m:t>a</m:t>
              </m:r>
            </m:sup>
            <m:e>
              <m:sSub>
                <m:sSubPr>
                  <m:ctrlPr>
                    <w:rPr>
                      <w:rFonts w:ascii="Cambria Math" w:hAnsi="Cambria Math"/>
                      <w:i/>
                    </w:rPr>
                  </m:ctrlPr>
                </m:sSubPr>
                <m:e>
                  <m:r>
                    <w:rPr>
                      <w:rFonts w:ascii="Cambria Math" w:hAnsi="Cambria Math"/>
                    </w:rPr>
                    <m:t>J</m:t>
                  </m:r>
                </m:e>
                <m:sub>
                  <m:r>
                    <w:rPr>
                      <w:rFonts w:ascii="Cambria Math" w:hAnsi="Cambria Math"/>
                    </w:rPr>
                    <m:t>0</m:t>
                  </m:r>
                </m:sub>
              </m:sSub>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2.405r</m:t>
                      </m:r>
                    </m:num>
                    <m:den>
                      <m:r>
                        <m:rPr>
                          <m:sty m:val="p"/>
                        </m:rPr>
                        <w:rPr>
                          <w:rFonts w:ascii="Cambria Math" w:hAnsi="Cambria Math"/>
                        </w:rPr>
                        <m:t>a</m:t>
                      </m:r>
                    </m:den>
                  </m:f>
                </m:e>
              </m:d>
              <m:sSub>
                <m:sSubPr>
                  <m:ctrlPr>
                    <w:rPr>
                      <w:rFonts w:ascii="Cambria Math" w:eastAsiaTheme="minorEastAsia" w:hAnsi="Cambria Math" w:cstheme="minorHAnsi"/>
                      <w:i/>
                      <w:noProof/>
                      <w:lang w:eastAsia="en-IE"/>
                    </w:rPr>
                  </m:ctrlPr>
                </m:sSubPr>
                <m:e>
                  <m:r>
                    <w:rPr>
                      <w:rFonts w:ascii="Cambria Math" w:eastAsiaTheme="minorEastAsia" w:hAnsi="Cambria Math" w:cstheme="minorHAnsi"/>
                      <w:noProof/>
                      <w:lang w:eastAsia="en-IE"/>
                    </w:rPr>
                    <m:t>L</m:t>
                  </m:r>
                </m:e>
                <m:sub>
                  <m:r>
                    <w:rPr>
                      <w:rFonts w:ascii="Cambria Math" w:eastAsiaTheme="minorEastAsia" w:hAnsi="Cambria Math" w:cstheme="minorHAnsi"/>
                      <w:noProof/>
                      <w:lang w:eastAsia="en-IE"/>
                    </w:rPr>
                    <m:t>n</m:t>
                  </m:r>
                </m:sub>
              </m:sSub>
              <m:d>
                <m:dPr>
                  <m:begChr m:val="["/>
                  <m:endChr m:val="]"/>
                  <m:ctrlPr>
                    <w:rPr>
                      <w:rFonts w:ascii="Cambria Math" w:hAnsi="Cambria Math"/>
                    </w:rPr>
                  </m:ctrlPr>
                </m:dPr>
                <m:e>
                  <m:r>
                    <w:rPr>
                      <w:rFonts w:ascii="Cambria Math" w:hAnsi="Cambria Math"/>
                    </w:rPr>
                    <m:t>2</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sSup>
                        <m:sSupPr>
                          <m:ctrlPr>
                            <w:rPr>
                              <w:rFonts w:ascii="Cambria Math" w:hAnsi="Cambria Math"/>
                            </w:rPr>
                          </m:ctrlPr>
                        </m:sSupPr>
                        <m:e>
                          <m:sSub>
                            <m:sSubPr>
                              <m:ctrlPr>
                                <w:rPr>
                                  <w:rFonts w:ascii="Cambria Math" w:hAnsi="Cambria Math"/>
                                </w:rPr>
                              </m:ctrlPr>
                            </m:sSubPr>
                            <m:e>
                              <m:r>
                                <w:rPr>
                                  <w:rFonts w:ascii="Cambria Math" w:hAnsi="Cambria Math"/>
                                </w:rPr>
                                <m:t>W</m:t>
                              </m:r>
                            </m:e>
                            <m:sub>
                              <m:r>
                                <m:rPr>
                                  <m:sty m:val="p"/>
                                </m:rPr>
                                <w:rPr>
                                  <w:rFonts w:ascii="Cambria Math" w:hAnsi="Cambria Math"/>
                                </w:rPr>
                                <m:t>0</m:t>
                              </m:r>
                            </m:sub>
                          </m:sSub>
                        </m:e>
                        <m:sup>
                          <m:r>
                            <w:rPr>
                              <w:rFonts w:ascii="Cambria Math" w:hAnsi="Cambria Math"/>
                            </w:rPr>
                            <m:t>2</m:t>
                          </m:r>
                        </m:sup>
                      </m:sSup>
                    </m:den>
                  </m:f>
                </m:e>
              </m:d>
              <m:r>
                <w:rPr>
                  <w:rFonts w:ascii="Cambria Math" w:hAnsi="Cambria Math"/>
                </w:rPr>
                <m:t>Exp</m:t>
              </m:r>
              <m:r>
                <m:rPr>
                  <m:sty m:val="p"/>
                </m:rPr>
                <w:rPr>
                  <w:rFonts w:ascii="Cambria Math" w:hAnsi="Cambria Math"/>
                </w:rPr>
                <m:t>[</m:t>
              </m:r>
              <m:r>
                <w:rPr>
                  <w:rFonts w:ascii="Cambria Math" w:eastAsiaTheme="minorEastAsia" w:hAnsi="Cambria Math" w:cstheme="minorHAnsi"/>
                  <w:noProof/>
                  <w:lang w:eastAsia="en-IE"/>
                </w:rPr>
                <m:t>-</m:t>
              </m:r>
              <m:box>
                <m:boxPr>
                  <m:ctrlPr>
                    <w:rPr>
                      <w:rFonts w:ascii="Cambria Math" w:eastAsiaTheme="minorEastAsia" w:hAnsi="Cambria Math" w:cstheme="minorHAnsi"/>
                      <w:i/>
                      <w:noProof/>
                      <w:lang w:eastAsia="en-IE"/>
                    </w:rPr>
                  </m:ctrlPr>
                </m:boxPr>
                <m:e>
                  <m:argPr>
                    <m:argSz m:val="-1"/>
                  </m:argPr>
                  <m:f>
                    <m:fPr>
                      <m:ctrlPr>
                        <w:rPr>
                          <w:rFonts w:ascii="Cambria Math" w:eastAsiaTheme="minorEastAsia" w:hAnsi="Cambria Math" w:cstheme="minorHAnsi"/>
                          <w:i/>
                          <w:noProof/>
                          <w:lang w:eastAsia="en-IE"/>
                        </w:rPr>
                      </m:ctrlPr>
                    </m:fPr>
                    <m:num>
                      <m:sSup>
                        <m:sSupPr>
                          <m:ctrlPr>
                            <w:rPr>
                              <w:rFonts w:ascii="Cambria Math" w:eastAsiaTheme="minorEastAsia" w:hAnsi="Cambria Math" w:cstheme="minorHAnsi"/>
                              <w:i/>
                              <w:noProof/>
                              <w:lang w:eastAsia="en-IE"/>
                            </w:rPr>
                          </m:ctrlPr>
                        </m:sSupPr>
                        <m:e>
                          <m:r>
                            <w:rPr>
                              <w:rFonts w:ascii="Cambria Math" w:eastAsiaTheme="minorEastAsia" w:hAnsi="Cambria Math" w:cstheme="minorHAnsi"/>
                              <w:noProof/>
                              <w:lang w:eastAsia="en-IE"/>
                            </w:rPr>
                            <m:t>r</m:t>
                          </m:r>
                        </m:e>
                        <m:sup>
                          <m:r>
                            <w:rPr>
                              <w:rFonts w:ascii="Cambria Math" w:eastAsiaTheme="minorEastAsia" w:hAnsi="Cambria Math" w:cstheme="minorHAnsi"/>
                              <w:noProof/>
                              <w:lang w:eastAsia="en-IE"/>
                            </w:rPr>
                            <m:t>2</m:t>
                          </m:r>
                        </m:sup>
                      </m:sSup>
                    </m:num>
                    <m:den>
                      <m:sSup>
                        <m:sSupPr>
                          <m:ctrlPr>
                            <w:rPr>
                              <w:rFonts w:ascii="Cambria Math" w:eastAsiaTheme="minorEastAsia" w:hAnsi="Cambria Math" w:cstheme="minorHAnsi"/>
                              <w:i/>
                              <w:noProof/>
                              <w:lang w:eastAsia="en-IE"/>
                            </w:rPr>
                          </m:ctrlPr>
                        </m:sSupPr>
                        <m:e>
                          <m:r>
                            <m:rPr>
                              <m:sty m:val="p"/>
                            </m:rPr>
                            <w:rPr>
                              <w:rFonts w:ascii="Cambria Math" w:eastAsiaTheme="minorEastAsia" w:hAnsi="Cambria Math" w:cstheme="minorHAnsi"/>
                              <w:noProof/>
                              <w:lang w:eastAsia="en-IE"/>
                            </w:rPr>
                            <m:t xml:space="preserve"> </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e>
                        <m:sup>
                          <m:r>
                            <w:rPr>
                              <w:rFonts w:ascii="Cambria Math" w:eastAsiaTheme="minorEastAsia" w:hAnsi="Cambria Math" w:cstheme="minorHAnsi"/>
                              <w:noProof/>
                              <w:lang w:eastAsia="en-IE"/>
                            </w:rPr>
                            <m:t>2</m:t>
                          </m:r>
                        </m:sup>
                      </m:sSup>
                    </m:den>
                  </m:f>
                </m:e>
              </m:box>
              <m:r>
                <m:rPr>
                  <m:sty m:val="p"/>
                </m:rPr>
                <w:rPr>
                  <w:rFonts w:ascii="Cambria Math" w:hAnsi="Cambria Math"/>
                </w:rPr>
                <m:t xml:space="preserve"> ] </m:t>
              </m:r>
              <m:r>
                <w:rPr>
                  <w:rFonts w:ascii="Cambria Math" w:hAnsi="Cambria Math"/>
                </w:rPr>
                <m:t>r</m:t>
              </m:r>
            </m:e>
          </m:nary>
          <m:r>
            <m:rPr>
              <m:sty m:val="p"/>
            </m:rPr>
            <w:rPr>
              <w:rFonts w:ascii="Cambria Math" w:hAnsi="Cambria Math"/>
            </w:rPr>
            <m:t>d</m:t>
          </m:r>
          <m:r>
            <w:rPr>
              <w:rFonts w:ascii="Cambria Math" w:hAnsi="Cambria Math"/>
            </w:rPr>
            <m:t>r</m:t>
          </m:r>
        </m:oMath>
      </m:oMathPara>
    </w:p>
    <w:p w:rsidR="00810160" w:rsidRDefault="00810160" w:rsidP="009A6791">
      <w:pPr>
        <w:rPr>
          <w:rFonts w:eastAsiaTheme="minorEastAsia" w:cstheme="minorHAnsi"/>
          <w:noProof/>
        </w:rPr>
      </w:pPr>
    </w:p>
    <w:p w:rsidR="003246BB" w:rsidRDefault="000B65A3" w:rsidP="009A6791">
      <w:r>
        <w:rPr>
          <w:sz w:val="24"/>
          <w:szCs w:val="24"/>
        </w:rPr>
        <w:t>Initial Analysis (All 4 Bands</w:t>
      </w:r>
      <w:r w:rsidRPr="003246BB">
        <w:rPr>
          <w:sz w:val="24"/>
          <w:szCs w:val="24"/>
        </w:rPr>
        <w:t>)</w:t>
      </w:r>
    </w:p>
    <w:p w:rsidR="000B65A3" w:rsidRDefault="009A6791" w:rsidP="009A6791">
      <w:r>
        <w:t>First, GBM analysis was used to propagate beams from the uniformly illuminated primary mirror (M1) through the two sets of condensing optics (on-axis light collector and off-axis hub condenser), and over a further 3 m to allow for propagation through the hub optics</w:t>
      </w:r>
      <w:r w:rsidR="004156EF">
        <w:t xml:space="preserve"> (beam splitters, </w:t>
      </w:r>
      <w:proofErr w:type="spellStart"/>
      <w:r w:rsidR="004156EF">
        <w:t>dichroics</w:t>
      </w:r>
      <w:proofErr w:type="spellEnd"/>
      <w:r w:rsidR="004156EF">
        <w:t>, FTS, etc.). This was carried out for all four frequency bands in order to determine the optimum size and shape of the final focussing mirror, where the centre of each band was chosen for the design</w:t>
      </w:r>
      <w:r w:rsidR="004C0CD8">
        <w:t xml:space="preserve"> at the </w:t>
      </w:r>
      <w:r w:rsidR="004C0CD8" w:rsidRPr="004C0CD8">
        <w:rPr>
          <w:u w:val="single"/>
        </w:rPr>
        <w:t>intermediary baseline of 30 m</w:t>
      </w:r>
      <w:r w:rsidR="004156EF">
        <w:t>. Table 1 displays the information</w:t>
      </w:r>
      <w:r w:rsidR="001D34F1">
        <w:t xml:space="preserve"> on the beams at this plane for the start, middle, and end of each </w:t>
      </w:r>
      <w:r w:rsidR="000B65A3">
        <w:t>band.</w:t>
      </w:r>
    </w:p>
    <w:p w:rsidR="009A6791" w:rsidRDefault="004335E0" w:rsidP="009A6791">
      <w:r>
        <w:rPr>
          <w:noProof/>
          <w:lang w:eastAsia="en-IE"/>
        </w:rPr>
        <w:lastRenderedPageBreak/>
        <w:pict>
          <v:shapetype id="_x0000_t202" coordsize="21600,21600" o:spt="202" path="m,l,21600r21600,l21600,xe">
            <v:stroke joinstyle="miter"/>
            <v:path gradientshapeok="t" o:connecttype="rect"/>
          </v:shapetype>
          <v:shape id="_x0000_s1070" type="#_x0000_t202" style="position:absolute;margin-left:362.65pt;margin-top:68.25pt;width:84.35pt;height:54pt;z-index:251699200;mso-width-relative:margin;mso-height-relative:margin" filled="f" stroked="f">
            <v:textbox style="mso-next-textbox:#_x0000_s1070">
              <w:txbxContent>
                <w:p w:rsidR="00FE7855" w:rsidRDefault="00FE7855" w:rsidP="00FE7855">
                  <w:pPr>
                    <w:spacing w:after="0" w:line="240" w:lineRule="auto"/>
                    <w:rPr>
                      <w:sz w:val="24"/>
                      <w:szCs w:val="24"/>
                    </w:rPr>
                  </w:pPr>
                  <w:r>
                    <w:rPr>
                      <w:sz w:val="24"/>
                      <w:szCs w:val="24"/>
                    </w:rPr>
                    <w:t>Analysis of</w:t>
                  </w:r>
                </w:p>
                <w:p w:rsidR="00FE7855" w:rsidRPr="00B9165B" w:rsidRDefault="00FE7855" w:rsidP="00FE7855">
                  <w:pPr>
                    <w:spacing w:after="0" w:line="240" w:lineRule="auto"/>
                    <w:rPr>
                      <w:sz w:val="24"/>
                      <w:szCs w:val="24"/>
                    </w:rPr>
                  </w:pPr>
                  <w:r>
                    <w:rPr>
                      <w:sz w:val="24"/>
                      <w:szCs w:val="24"/>
                    </w:rPr>
                    <w:t xml:space="preserve">Beam </w:t>
                  </w:r>
                  <w:r w:rsidR="006F49F0">
                    <w:rPr>
                      <w:sz w:val="24"/>
                      <w:szCs w:val="24"/>
                    </w:rPr>
                    <w:t>for design of M5</w:t>
                  </w:r>
                </w:p>
              </w:txbxContent>
            </v:textbox>
          </v:shape>
        </w:pict>
      </w:r>
      <w:r>
        <w:rPr>
          <w:noProof/>
          <w:lang w:eastAsia="en-IE"/>
        </w:rPr>
        <w:pict>
          <v:shape id="_x0000_s1067" type="#_x0000_t202" style="position:absolute;margin-left:135.4pt;margin-top:28.5pt;width:128.6pt;height:20.25pt;z-index:251696128;mso-width-relative:margin;mso-height-relative:margin" filled="f" stroked="f">
            <v:textbox style="mso-next-textbox:#_x0000_s1067">
              <w:txbxContent>
                <w:p w:rsidR="00FE7855" w:rsidRPr="00FE7855" w:rsidRDefault="00FE7855" w:rsidP="00FE7855">
                  <w:r>
                    <w:t>Direction of Propagation</w:t>
                  </w:r>
                </w:p>
              </w:txbxContent>
            </v:textbox>
          </v:shape>
        </w:pict>
      </w:r>
      <w:r w:rsidRPr="004335E0">
        <w:rPr>
          <w:noProof/>
          <w:lang w:val="en-US" w:eastAsia="zh-TW"/>
        </w:rPr>
        <w:pict>
          <v:shape id="_x0000_s1064" type="#_x0000_t202" style="position:absolute;margin-left:55.15pt;margin-top:3pt;width:170.6pt;height:24.75pt;z-index:251693056;mso-width-relative:margin;mso-height-relative:margin" filled="f" stroked="f">
            <v:textbox style="mso-next-textbox:#_x0000_s1064">
              <w:txbxContent>
                <w:p w:rsidR="00B9165B" w:rsidRPr="00B9165B" w:rsidRDefault="00B9165B">
                  <w:pPr>
                    <w:rPr>
                      <w:sz w:val="24"/>
                      <w:szCs w:val="24"/>
                    </w:rPr>
                  </w:pPr>
                  <w:r w:rsidRPr="00B9165B">
                    <w:rPr>
                      <w:sz w:val="24"/>
                      <w:szCs w:val="24"/>
                    </w:rPr>
                    <w:t>Plane Wave Illumination</w:t>
                  </w:r>
                  <w:r w:rsidR="00FE7855">
                    <w:rPr>
                      <w:sz w:val="24"/>
                      <w:szCs w:val="24"/>
                    </w:rPr>
                    <w:t xml:space="preserve"> on M1</w:t>
                  </w:r>
                </w:p>
              </w:txbxContent>
            </v:textbox>
          </v:shape>
        </w:pict>
      </w:r>
      <w:r>
        <w:rPr>
          <w:noProof/>
          <w:lang w:eastAsia="en-I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6" type="#_x0000_t13" style="position:absolute;margin-left:88.5pt;margin-top:27.75pt;width:251.25pt;height:21.75pt;z-index:251695104" fillcolor="#d6e3bc [1302]" strokecolor="#0070c0"/>
        </w:pict>
      </w:r>
      <w:r>
        <w:rPr>
          <w:noProof/>
          <w:lang w:eastAsia="en-IE"/>
        </w:rPr>
        <w:pict>
          <v:shapetype id="_x0000_t32" coordsize="21600,21600" o:spt="32" o:oned="t" path="m,l21600,21600e" filled="f">
            <v:path arrowok="t" fillok="f" o:connecttype="none"/>
            <o:lock v:ext="edit" shapetype="t"/>
          </v:shapetype>
          <v:shape id="_x0000_s1065" type="#_x0000_t32" style="position:absolute;margin-left:10.5pt;margin-top:14.25pt;width:49.5pt;height:35.25pt;flip:x;z-index:251694080" o:connectortype="straight">
            <v:stroke endarrow="block"/>
          </v:shape>
        </w:pict>
      </w:r>
      <w:r>
        <w:rPr>
          <w:noProof/>
          <w:lang w:eastAsia="en-IE"/>
        </w:rPr>
        <w:pict>
          <v:shape id="_x0000_s1060" type="#_x0000_t13" style="position:absolute;margin-left:-9.75pt;margin-top:106.5pt;width:39.75pt;height:21.75pt;z-index:251688960" fillcolor="#d6e3bc [1302]" strokecolor="#0070c0"/>
        </w:pict>
      </w:r>
      <w:r>
        <w:rPr>
          <w:noProof/>
          <w:lang w:eastAsia="en-IE"/>
        </w:rPr>
        <w:pict>
          <v:shape id="_x0000_s1058" type="#_x0000_t13" style="position:absolute;margin-left:-9.75pt;margin-top:39.75pt;width:39.75pt;height:21.75pt;z-index:251686912" fillcolor="#d6e3bc [1302]" strokecolor="#0070c0"/>
        </w:pict>
      </w:r>
      <w:r>
        <w:rPr>
          <w:noProof/>
          <w:lang w:eastAsia="en-IE"/>
        </w:rPr>
        <w:pict>
          <v:shape id="_x0000_s1059" type="#_x0000_t13" style="position:absolute;margin-left:-9.75pt;margin-top:71.25pt;width:39.75pt;height:21.75pt;z-index:251687936" fillcolor="#d6e3bc [1302]" strokecolor="#0070c0"/>
        </w:pict>
      </w:r>
      <w:r>
        <w:rPr>
          <w:noProof/>
          <w:lang w:eastAsia="en-IE"/>
        </w:rPr>
        <w:pict>
          <v:shape id="_x0000_s1057" type="#_x0000_t13" style="position:absolute;margin-left:-9.75pt;margin-top:3pt;width:39.75pt;height:21.75pt;z-index:251685888" fillcolor="#d6e3bc [1302]" strokecolor="#0070c0"/>
        </w:pict>
      </w:r>
      <w:r>
        <w:rPr>
          <w:noProof/>
          <w:lang w:eastAsia="en-IE"/>
        </w:rPr>
        <w:pict>
          <v:shape id="_x0000_s1062" type="#_x0000_t13" style="position:absolute;margin-left:-9.75pt;margin-top:143.25pt;width:39.75pt;height:21.75pt;z-index:251691008" fillcolor="#d6e3bc [1302]" strokecolor="#0070c0"/>
        </w:pict>
      </w:r>
      <w:r>
        <w:rPr>
          <w:noProof/>
          <w:lang w:eastAsia="en-IE"/>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5" type="#_x0000_t19" style="position:absolute;margin-left:283.5pt;margin-top:97.5pt;width:78.75pt;height:14.05pt;z-index:251683840" strokecolor="red"/>
        </w:pict>
      </w:r>
      <w:r>
        <w:rPr>
          <w:noProof/>
          <w:lang w:eastAsia="en-IE"/>
        </w:rPr>
        <w:pict>
          <v:shape id="_x0000_s1054" type="#_x0000_t19" style="position:absolute;margin-left:282.75pt;margin-top:55.85pt;width:83.25pt;height:20.65pt;flip:y;z-index:251682816" coordsize="19454,21600" adj=",-1688039" path="wr-21600,,21600,43200,,,19454,12213nfewr-21600,,21600,43200,,,19454,12213l,21600nsxe" strokecolor="red">
            <v:path o:connectlocs="0,0;19454,12213;0,21600"/>
          </v:shape>
        </w:pict>
      </w:r>
      <w:r>
        <w:rPr>
          <w:noProof/>
          <w:lang w:eastAsia="en-IE"/>
        </w:rPr>
        <w:pict>
          <v:shape id="_x0000_s1056" type="#_x0000_t32" style="position:absolute;margin-left:366pt;margin-top:55.85pt;width:.05pt;height:66.4pt;z-index:251684864" o:connectortype="straight" strokeweight="1.5pt">
            <v:stroke dashstyle="1 1"/>
          </v:shape>
        </w:pict>
      </w:r>
      <w:r w:rsidR="00BA14A0">
        <w:t xml:space="preserve">       </w:t>
      </w:r>
      <w:r w:rsidR="00BA14A0">
        <w:rPr>
          <w:noProof/>
          <w:lang w:eastAsia="en-IE"/>
        </w:rPr>
        <w:drawing>
          <wp:inline distT="0" distB="0" distL="0" distR="0">
            <wp:extent cx="5200650" cy="25146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00650" cy="2514600"/>
                    </a:xfrm>
                    <a:prstGeom prst="rect">
                      <a:avLst/>
                    </a:prstGeom>
                    <a:noFill/>
                    <a:ln w="9525">
                      <a:noFill/>
                      <a:miter lim="800000"/>
                      <a:headEnd/>
                      <a:tailEnd/>
                    </a:ln>
                  </pic:spPr>
                </pic:pic>
              </a:graphicData>
            </a:graphic>
          </wp:inline>
        </w:drawing>
      </w:r>
    </w:p>
    <w:p w:rsidR="009A6791" w:rsidRDefault="009A6791" w:rsidP="009A6791"/>
    <w:tbl>
      <w:tblPr>
        <w:tblStyle w:val="TableGrid"/>
        <w:tblW w:w="8613" w:type="dxa"/>
        <w:tblLayout w:type="fixed"/>
        <w:tblLook w:val="04A0"/>
      </w:tblPr>
      <w:tblGrid>
        <w:gridCol w:w="886"/>
        <w:gridCol w:w="782"/>
        <w:gridCol w:w="850"/>
        <w:gridCol w:w="851"/>
        <w:gridCol w:w="850"/>
        <w:gridCol w:w="992"/>
        <w:gridCol w:w="993"/>
        <w:gridCol w:w="708"/>
        <w:gridCol w:w="851"/>
        <w:gridCol w:w="850"/>
      </w:tblGrid>
      <w:tr w:rsidR="009A6791" w:rsidTr="00F8744B">
        <w:tc>
          <w:tcPr>
            <w:tcW w:w="886" w:type="dxa"/>
            <w:shd w:val="clear" w:color="auto" w:fill="C6D9F1" w:themeFill="text2" w:themeFillTint="33"/>
          </w:tcPr>
          <w:p w:rsidR="009A6791" w:rsidRDefault="009A6791" w:rsidP="00F8744B">
            <w:r>
              <w:t>Band</w:t>
            </w:r>
          </w:p>
        </w:tc>
        <w:tc>
          <w:tcPr>
            <w:tcW w:w="782" w:type="dxa"/>
            <w:shd w:val="clear" w:color="auto" w:fill="F2DBDB" w:themeFill="accent2" w:themeFillTint="33"/>
          </w:tcPr>
          <w:p w:rsidR="009A6791" w:rsidRPr="00626FE7" w:rsidRDefault="009A6791" w:rsidP="00F8744B">
            <w:r>
              <w:t>λ</w:t>
            </w:r>
            <w:r>
              <w:rPr>
                <w:vertAlign w:val="subscript"/>
              </w:rPr>
              <w:t>min</w:t>
            </w:r>
            <w:r>
              <w:t xml:space="preserve"> [μm]</w:t>
            </w:r>
          </w:p>
        </w:tc>
        <w:tc>
          <w:tcPr>
            <w:tcW w:w="850" w:type="dxa"/>
            <w:shd w:val="clear" w:color="auto" w:fill="F2DBDB" w:themeFill="accent2" w:themeFillTint="33"/>
          </w:tcPr>
          <w:p w:rsidR="009A6791" w:rsidRPr="00AE017F" w:rsidRDefault="009A6791" w:rsidP="00F8744B">
            <w:r>
              <w:rPr>
                <w:i/>
              </w:rPr>
              <w:t>w(</w:t>
            </w:r>
            <w:r>
              <w:t>λ</w:t>
            </w:r>
            <w:r w:rsidRPr="00DF3B09">
              <w:rPr>
                <w:vertAlign w:val="subscript"/>
              </w:rPr>
              <w:t>min</w:t>
            </w:r>
            <w:r>
              <w:t>)</w:t>
            </w:r>
          </w:p>
          <w:p w:rsidR="009A6791" w:rsidRDefault="009A6791" w:rsidP="00F8744B">
            <w:r>
              <w:t>[m]</w:t>
            </w:r>
          </w:p>
        </w:tc>
        <w:tc>
          <w:tcPr>
            <w:tcW w:w="851" w:type="dxa"/>
            <w:shd w:val="clear" w:color="auto" w:fill="F2DBDB" w:themeFill="accent2" w:themeFillTint="33"/>
          </w:tcPr>
          <w:p w:rsidR="009A6791" w:rsidRDefault="009A6791" w:rsidP="00F8744B">
            <w:r>
              <w:rPr>
                <w:i/>
              </w:rPr>
              <w:t>R(</w:t>
            </w:r>
            <w:r>
              <w:t>λ</w:t>
            </w:r>
            <w:r w:rsidRPr="00DF3B09">
              <w:rPr>
                <w:vertAlign w:val="subscript"/>
              </w:rPr>
              <w:t>min</w:t>
            </w:r>
            <w:r>
              <w:t>)</w:t>
            </w:r>
          </w:p>
          <w:p w:rsidR="009A6791" w:rsidRDefault="009A6791" w:rsidP="00F8744B">
            <w:r>
              <w:t>[m]</w:t>
            </w:r>
          </w:p>
        </w:tc>
        <w:tc>
          <w:tcPr>
            <w:tcW w:w="850" w:type="dxa"/>
            <w:shd w:val="clear" w:color="auto" w:fill="D6E3BC" w:themeFill="accent3" w:themeFillTint="66"/>
          </w:tcPr>
          <w:p w:rsidR="009A6791" w:rsidRDefault="009A6791" w:rsidP="00F8744B">
            <w:r>
              <w:t>λ</w:t>
            </w:r>
            <w:r>
              <w:rPr>
                <w:vertAlign w:val="subscript"/>
              </w:rPr>
              <w:t>centre</w:t>
            </w:r>
            <w:r>
              <w:t xml:space="preserve"> [μm]</w:t>
            </w:r>
          </w:p>
        </w:tc>
        <w:tc>
          <w:tcPr>
            <w:tcW w:w="992" w:type="dxa"/>
            <w:shd w:val="clear" w:color="auto" w:fill="D6E3BC" w:themeFill="accent3" w:themeFillTint="66"/>
          </w:tcPr>
          <w:p w:rsidR="009A6791" w:rsidRPr="00626FE7" w:rsidRDefault="009A6791" w:rsidP="00F8744B">
            <w:pPr>
              <w:rPr>
                <w:i/>
              </w:rPr>
            </w:pPr>
            <w:r>
              <w:rPr>
                <w:i/>
              </w:rPr>
              <w:t>w(</w:t>
            </w:r>
            <w:r>
              <w:t>λ</w:t>
            </w:r>
            <w:r>
              <w:rPr>
                <w:vertAlign w:val="subscript"/>
              </w:rPr>
              <w:t>centre</w:t>
            </w:r>
            <w:r>
              <w:t>) [m]</w:t>
            </w:r>
          </w:p>
        </w:tc>
        <w:tc>
          <w:tcPr>
            <w:tcW w:w="993" w:type="dxa"/>
            <w:shd w:val="clear" w:color="auto" w:fill="D6E3BC" w:themeFill="accent3" w:themeFillTint="66"/>
          </w:tcPr>
          <w:p w:rsidR="009A6791" w:rsidRDefault="009A6791" w:rsidP="00F8744B">
            <w:r>
              <w:rPr>
                <w:i/>
              </w:rPr>
              <w:t>R(</w:t>
            </w:r>
            <w:r>
              <w:t>λ</w:t>
            </w:r>
            <w:r>
              <w:rPr>
                <w:vertAlign w:val="subscript"/>
              </w:rPr>
              <w:t>centre</w:t>
            </w:r>
            <w:r>
              <w:t>)</w:t>
            </w:r>
          </w:p>
          <w:p w:rsidR="009A6791" w:rsidRPr="00626FE7" w:rsidRDefault="009A6791" w:rsidP="00F8744B">
            <w:r>
              <w:t>[m]</w:t>
            </w:r>
          </w:p>
        </w:tc>
        <w:tc>
          <w:tcPr>
            <w:tcW w:w="708" w:type="dxa"/>
            <w:shd w:val="clear" w:color="auto" w:fill="D6E3BC" w:themeFill="accent3" w:themeFillTint="66"/>
          </w:tcPr>
          <w:p w:rsidR="009A6791" w:rsidRDefault="009A6791" w:rsidP="00F8744B">
            <w:r>
              <w:t>λ</w:t>
            </w:r>
            <w:r>
              <w:rPr>
                <w:vertAlign w:val="subscript"/>
              </w:rPr>
              <w:t>max</w:t>
            </w:r>
            <w:r>
              <w:t xml:space="preserve"> [μm]</w:t>
            </w:r>
          </w:p>
        </w:tc>
        <w:tc>
          <w:tcPr>
            <w:tcW w:w="851" w:type="dxa"/>
            <w:shd w:val="clear" w:color="auto" w:fill="D6E3BC" w:themeFill="accent3" w:themeFillTint="66"/>
          </w:tcPr>
          <w:p w:rsidR="009A6791" w:rsidRDefault="009A6791" w:rsidP="00F8744B">
            <w:r>
              <w:rPr>
                <w:i/>
              </w:rPr>
              <w:t>w(</w:t>
            </w:r>
            <w:r>
              <w:t>λ</w:t>
            </w:r>
            <w:r>
              <w:rPr>
                <w:vertAlign w:val="subscript"/>
              </w:rPr>
              <w:t>max</w:t>
            </w:r>
            <w:r>
              <w:t>)</w:t>
            </w:r>
          </w:p>
          <w:p w:rsidR="009A6791" w:rsidRDefault="009A6791" w:rsidP="00F8744B">
            <w:r>
              <w:t>[m]</w:t>
            </w:r>
          </w:p>
        </w:tc>
        <w:tc>
          <w:tcPr>
            <w:tcW w:w="850" w:type="dxa"/>
            <w:shd w:val="clear" w:color="auto" w:fill="D6E3BC" w:themeFill="accent3" w:themeFillTint="66"/>
          </w:tcPr>
          <w:p w:rsidR="009A6791" w:rsidRDefault="009A6791" w:rsidP="00F8744B">
            <w:r>
              <w:rPr>
                <w:i/>
              </w:rPr>
              <w:t>R(</w:t>
            </w:r>
            <w:r>
              <w:t>λ</w:t>
            </w:r>
            <w:r>
              <w:rPr>
                <w:vertAlign w:val="subscript"/>
              </w:rPr>
              <w:t>max</w:t>
            </w:r>
            <w:r>
              <w:t>)</w:t>
            </w:r>
          </w:p>
          <w:p w:rsidR="009A6791" w:rsidRDefault="009A6791" w:rsidP="00F8744B">
            <w:r>
              <w:t>[m]</w:t>
            </w:r>
          </w:p>
        </w:tc>
      </w:tr>
      <w:tr w:rsidR="009A6791" w:rsidTr="00F8744B">
        <w:tc>
          <w:tcPr>
            <w:tcW w:w="886" w:type="dxa"/>
            <w:shd w:val="clear" w:color="auto" w:fill="C6D9F1" w:themeFill="text2" w:themeFillTint="33"/>
          </w:tcPr>
          <w:p w:rsidR="009A6791" w:rsidRDefault="009A6791" w:rsidP="00F8744B">
            <w:r>
              <w:t>Band 1</w:t>
            </w:r>
          </w:p>
        </w:tc>
        <w:tc>
          <w:tcPr>
            <w:tcW w:w="782" w:type="dxa"/>
            <w:shd w:val="clear" w:color="auto" w:fill="FFFFFF" w:themeFill="background1"/>
          </w:tcPr>
          <w:p w:rsidR="009A6791" w:rsidRDefault="009A6791" w:rsidP="00F8744B">
            <w:r>
              <w:t>25</w:t>
            </w:r>
          </w:p>
        </w:tc>
        <w:tc>
          <w:tcPr>
            <w:tcW w:w="850" w:type="dxa"/>
          </w:tcPr>
          <w:p w:rsidR="009A6791" w:rsidRDefault="009A6791" w:rsidP="00F8744B">
            <w:r>
              <w:t>0.019</w:t>
            </w:r>
          </w:p>
        </w:tc>
        <w:tc>
          <w:tcPr>
            <w:tcW w:w="851" w:type="dxa"/>
          </w:tcPr>
          <w:p w:rsidR="009A6791" w:rsidRDefault="009A6791" w:rsidP="00F8744B">
            <w:r>
              <w:t>8.120</w:t>
            </w:r>
          </w:p>
        </w:tc>
        <w:tc>
          <w:tcPr>
            <w:tcW w:w="850" w:type="dxa"/>
            <w:shd w:val="clear" w:color="auto" w:fill="FFFFFF" w:themeFill="background1"/>
          </w:tcPr>
          <w:p w:rsidR="009A6791" w:rsidRDefault="009A6791" w:rsidP="00F8744B">
            <w:r>
              <w:t>37.5</w:t>
            </w:r>
          </w:p>
        </w:tc>
        <w:tc>
          <w:tcPr>
            <w:tcW w:w="992" w:type="dxa"/>
            <w:shd w:val="clear" w:color="auto" w:fill="FFFFFF" w:themeFill="background1"/>
          </w:tcPr>
          <w:p w:rsidR="009A6791" w:rsidRDefault="009A6791" w:rsidP="00F8744B">
            <w:r>
              <w:t>0.020</w:t>
            </w:r>
          </w:p>
        </w:tc>
        <w:tc>
          <w:tcPr>
            <w:tcW w:w="993" w:type="dxa"/>
            <w:shd w:val="clear" w:color="auto" w:fill="FFFFFF" w:themeFill="background1"/>
          </w:tcPr>
          <w:p w:rsidR="009A6791" w:rsidRDefault="009A6791" w:rsidP="00F8744B">
            <w:r>
              <w:t>8.800</w:t>
            </w:r>
          </w:p>
        </w:tc>
        <w:tc>
          <w:tcPr>
            <w:tcW w:w="708" w:type="dxa"/>
            <w:shd w:val="clear" w:color="auto" w:fill="FFFFFF" w:themeFill="background1"/>
          </w:tcPr>
          <w:p w:rsidR="009A6791" w:rsidRDefault="009A6791" w:rsidP="00F8744B">
            <w:r>
              <w:t>50</w:t>
            </w:r>
          </w:p>
        </w:tc>
        <w:tc>
          <w:tcPr>
            <w:tcW w:w="851" w:type="dxa"/>
          </w:tcPr>
          <w:p w:rsidR="009A6791" w:rsidRDefault="009A6791" w:rsidP="00F8744B">
            <w:r>
              <w:t>0.022</w:t>
            </w:r>
          </w:p>
        </w:tc>
        <w:tc>
          <w:tcPr>
            <w:tcW w:w="850" w:type="dxa"/>
            <w:shd w:val="clear" w:color="auto" w:fill="FFFFFF" w:themeFill="background1"/>
          </w:tcPr>
          <w:p w:rsidR="009A6791" w:rsidRDefault="009A6791" w:rsidP="00F8744B">
            <w:r>
              <w:t>6.840</w:t>
            </w:r>
          </w:p>
        </w:tc>
      </w:tr>
      <w:tr w:rsidR="009A6791" w:rsidTr="00F8744B">
        <w:tc>
          <w:tcPr>
            <w:tcW w:w="886" w:type="dxa"/>
            <w:shd w:val="clear" w:color="auto" w:fill="C6D9F1" w:themeFill="text2" w:themeFillTint="33"/>
          </w:tcPr>
          <w:p w:rsidR="009A6791" w:rsidRDefault="009A6791" w:rsidP="00F8744B">
            <w:r>
              <w:t>Band 2</w:t>
            </w:r>
          </w:p>
        </w:tc>
        <w:tc>
          <w:tcPr>
            <w:tcW w:w="782" w:type="dxa"/>
            <w:shd w:val="clear" w:color="auto" w:fill="FFFFFF" w:themeFill="background1"/>
          </w:tcPr>
          <w:p w:rsidR="009A6791" w:rsidRDefault="009A6791" w:rsidP="00F8744B">
            <w:r>
              <w:t>50</w:t>
            </w:r>
          </w:p>
        </w:tc>
        <w:tc>
          <w:tcPr>
            <w:tcW w:w="850" w:type="dxa"/>
          </w:tcPr>
          <w:p w:rsidR="009A6791" w:rsidRDefault="009A6791" w:rsidP="00F8744B">
            <w:r>
              <w:t>0.022</w:t>
            </w:r>
          </w:p>
        </w:tc>
        <w:tc>
          <w:tcPr>
            <w:tcW w:w="851" w:type="dxa"/>
          </w:tcPr>
          <w:p w:rsidR="009A6791" w:rsidRDefault="009A6791" w:rsidP="00F8744B">
            <w:r>
              <w:t>6.840</w:t>
            </w:r>
          </w:p>
        </w:tc>
        <w:tc>
          <w:tcPr>
            <w:tcW w:w="850" w:type="dxa"/>
            <w:shd w:val="clear" w:color="auto" w:fill="FFFFFF" w:themeFill="background1"/>
          </w:tcPr>
          <w:p w:rsidR="009A6791" w:rsidRDefault="009A6791" w:rsidP="00F8744B">
            <w:r>
              <w:t>75</w:t>
            </w:r>
          </w:p>
        </w:tc>
        <w:tc>
          <w:tcPr>
            <w:tcW w:w="992" w:type="dxa"/>
            <w:shd w:val="clear" w:color="auto" w:fill="FFFFFF" w:themeFill="background1"/>
          </w:tcPr>
          <w:p w:rsidR="009A6791" w:rsidRDefault="009A6791" w:rsidP="00F8744B">
            <w:r>
              <w:t>0.017</w:t>
            </w:r>
          </w:p>
        </w:tc>
        <w:tc>
          <w:tcPr>
            <w:tcW w:w="993" w:type="dxa"/>
            <w:shd w:val="clear" w:color="auto" w:fill="FFFFFF" w:themeFill="background1"/>
          </w:tcPr>
          <w:p w:rsidR="009A6791" w:rsidRDefault="009A6791" w:rsidP="00F8744B">
            <w:r>
              <w:t>5.750</w:t>
            </w:r>
          </w:p>
        </w:tc>
        <w:tc>
          <w:tcPr>
            <w:tcW w:w="708" w:type="dxa"/>
            <w:shd w:val="clear" w:color="auto" w:fill="FFFFFF" w:themeFill="background1"/>
          </w:tcPr>
          <w:p w:rsidR="009A6791" w:rsidRDefault="009A6791" w:rsidP="00F8744B">
            <w:r>
              <w:t>100</w:t>
            </w:r>
          </w:p>
        </w:tc>
        <w:tc>
          <w:tcPr>
            <w:tcW w:w="851" w:type="dxa"/>
          </w:tcPr>
          <w:p w:rsidR="009A6791" w:rsidRDefault="009A6791" w:rsidP="00F8744B">
            <w:r>
              <w:t>0.016</w:t>
            </w:r>
          </w:p>
        </w:tc>
        <w:tc>
          <w:tcPr>
            <w:tcW w:w="850" w:type="dxa"/>
            <w:shd w:val="clear" w:color="auto" w:fill="FFFFFF" w:themeFill="background1"/>
          </w:tcPr>
          <w:p w:rsidR="009A6791" w:rsidRDefault="009A6791" w:rsidP="00F8744B">
            <w:r>
              <w:t>5.150</w:t>
            </w:r>
          </w:p>
        </w:tc>
      </w:tr>
      <w:tr w:rsidR="009A6791" w:rsidTr="00F8744B">
        <w:tc>
          <w:tcPr>
            <w:tcW w:w="886" w:type="dxa"/>
            <w:shd w:val="clear" w:color="auto" w:fill="C6D9F1" w:themeFill="text2" w:themeFillTint="33"/>
          </w:tcPr>
          <w:p w:rsidR="009A6791" w:rsidRDefault="009A6791" w:rsidP="00F8744B">
            <w:r>
              <w:t>Band 3</w:t>
            </w:r>
          </w:p>
        </w:tc>
        <w:tc>
          <w:tcPr>
            <w:tcW w:w="782" w:type="dxa"/>
            <w:shd w:val="clear" w:color="auto" w:fill="FFFFFF" w:themeFill="background1"/>
          </w:tcPr>
          <w:p w:rsidR="009A6791" w:rsidRDefault="009A6791" w:rsidP="00F8744B">
            <w:r>
              <w:t>100</w:t>
            </w:r>
          </w:p>
        </w:tc>
        <w:tc>
          <w:tcPr>
            <w:tcW w:w="850" w:type="dxa"/>
          </w:tcPr>
          <w:p w:rsidR="009A6791" w:rsidRDefault="009A6791" w:rsidP="00F8744B">
            <w:r>
              <w:t>0.016</w:t>
            </w:r>
          </w:p>
        </w:tc>
        <w:tc>
          <w:tcPr>
            <w:tcW w:w="851" w:type="dxa"/>
          </w:tcPr>
          <w:p w:rsidR="009A6791" w:rsidRDefault="009A6791" w:rsidP="00F8744B">
            <w:r>
              <w:t>5.150</w:t>
            </w:r>
          </w:p>
        </w:tc>
        <w:tc>
          <w:tcPr>
            <w:tcW w:w="850" w:type="dxa"/>
            <w:shd w:val="clear" w:color="auto" w:fill="FFFFFF" w:themeFill="background1"/>
          </w:tcPr>
          <w:p w:rsidR="009A6791" w:rsidRDefault="009A6791" w:rsidP="00F8744B">
            <w:r>
              <w:t>150</w:t>
            </w:r>
          </w:p>
        </w:tc>
        <w:tc>
          <w:tcPr>
            <w:tcW w:w="992" w:type="dxa"/>
            <w:shd w:val="clear" w:color="auto" w:fill="FFFFFF" w:themeFill="background1"/>
          </w:tcPr>
          <w:p w:rsidR="009A6791" w:rsidRDefault="009A6791" w:rsidP="00F8744B">
            <w:r>
              <w:t>0.021</w:t>
            </w:r>
          </w:p>
        </w:tc>
        <w:tc>
          <w:tcPr>
            <w:tcW w:w="993" w:type="dxa"/>
            <w:shd w:val="clear" w:color="auto" w:fill="FFFFFF" w:themeFill="background1"/>
          </w:tcPr>
          <w:p w:rsidR="009A6791" w:rsidRDefault="009A6791" w:rsidP="00F8744B">
            <w:r>
              <w:t>5.450</w:t>
            </w:r>
          </w:p>
        </w:tc>
        <w:tc>
          <w:tcPr>
            <w:tcW w:w="708" w:type="dxa"/>
            <w:shd w:val="clear" w:color="auto" w:fill="FFFFFF" w:themeFill="background1"/>
          </w:tcPr>
          <w:p w:rsidR="009A6791" w:rsidRDefault="009A6791" w:rsidP="00F8744B">
            <w:r>
              <w:t>200</w:t>
            </w:r>
          </w:p>
        </w:tc>
        <w:tc>
          <w:tcPr>
            <w:tcW w:w="851" w:type="dxa"/>
          </w:tcPr>
          <w:p w:rsidR="009A6791" w:rsidRDefault="009A6791" w:rsidP="00F8744B">
            <w:r>
              <w:t>0.0195</w:t>
            </w:r>
          </w:p>
        </w:tc>
        <w:tc>
          <w:tcPr>
            <w:tcW w:w="850" w:type="dxa"/>
            <w:shd w:val="clear" w:color="auto" w:fill="FFFFFF" w:themeFill="background1"/>
          </w:tcPr>
          <w:p w:rsidR="009A6791" w:rsidRDefault="009A6791" w:rsidP="00F8744B">
            <w:r>
              <w:t>5.250</w:t>
            </w:r>
          </w:p>
        </w:tc>
      </w:tr>
      <w:tr w:rsidR="009A6791" w:rsidTr="00F8744B">
        <w:tc>
          <w:tcPr>
            <w:tcW w:w="886" w:type="dxa"/>
            <w:shd w:val="clear" w:color="auto" w:fill="C6D9F1" w:themeFill="text2" w:themeFillTint="33"/>
          </w:tcPr>
          <w:p w:rsidR="009A6791" w:rsidRDefault="009A6791" w:rsidP="00F8744B">
            <w:r>
              <w:t>Band 4</w:t>
            </w:r>
          </w:p>
        </w:tc>
        <w:tc>
          <w:tcPr>
            <w:tcW w:w="782" w:type="dxa"/>
            <w:shd w:val="clear" w:color="auto" w:fill="FFFFFF" w:themeFill="background1"/>
          </w:tcPr>
          <w:p w:rsidR="009A6791" w:rsidRDefault="009A6791" w:rsidP="00F8744B">
            <w:r>
              <w:t>200</w:t>
            </w:r>
          </w:p>
        </w:tc>
        <w:tc>
          <w:tcPr>
            <w:tcW w:w="850" w:type="dxa"/>
          </w:tcPr>
          <w:p w:rsidR="009A6791" w:rsidRDefault="009A6791" w:rsidP="00F8744B">
            <w:r>
              <w:t>0.0195</w:t>
            </w:r>
          </w:p>
        </w:tc>
        <w:tc>
          <w:tcPr>
            <w:tcW w:w="851" w:type="dxa"/>
          </w:tcPr>
          <w:p w:rsidR="009A6791" w:rsidRDefault="009A6791" w:rsidP="00F8744B">
            <w:r>
              <w:t>5.250</w:t>
            </w:r>
          </w:p>
        </w:tc>
        <w:tc>
          <w:tcPr>
            <w:tcW w:w="850" w:type="dxa"/>
            <w:shd w:val="clear" w:color="auto" w:fill="FFFFFF" w:themeFill="background1"/>
          </w:tcPr>
          <w:p w:rsidR="009A6791" w:rsidRDefault="009A6791" w:rsidP="00F8744B">
            <w:r>
              <w:t>300</w:t>
            </w:r>
          </w:p>
        </w:tc>
        <w:tc>
          <w:tcPr>
            <w:tcW w:w="992" w:type="dxa"/>
            <w:shd w:val="clear" w:color="auto" w:fill="FFFFFF" w:themeFill="background1"/>
          </w:tcPr>
          <w:p w:rsidR="009A6791" w:rsidRDefault="009A6791" w:rsidP="00F8744B">
            <w:r>
              <w:t>0.0350</w:t>
            </w:r>
          </w:p>
        </w:tc>
        <w:tc>
          <w:tcPr>
            <w:tcW w:w="993" w:type="dxa"/>
            <w:shd w:val="clear" w:color="auto" w:fill="FFFFFF" w:themeFill="background1"/>
          </w:tcPr>
          <w:p w:rsidR="009A6791" w:rsidRDefault="009A6791" w:rsidP="00F8744B">
            <w:r>
              <w:t>5.500</w:t>
            </w:r>
          </w:p>
        </w:tc>
        <w:tc>
          <w:tcPr>
            <w:tcW w:w="708" w:type="dxa"/>
            <w:shd w:val="clear" w:color="auto" w:fill="FFFFFF" w:themeFill="background1"/>
          </w:tcPr>
          <w:p w:rsidR="009A6791" w:rsidRDefault="009A6791" w:rsidP="00F8744B">
            <w:r>
              <w:t>400</w:t>
            </w:r>
          </w:p>
        </w:tc>
        <w:tc>
          <w:tcPr>
            <w:tcW w:w="851" w:type="dxa"/>
          </w:tcPr>
          <w:p w:rsidR="009A6791" w:rsidRDefault="009A6791" w:rsidP="00F8744B">
            <w:r>
              <w:t>0.0410</w:t>
            </w:r>
          </w:p>
        </w:tc>
        <w:tc>
          <w:tcPr>
            <w:tcW w:w="850" w:type="dxa"/>
            <w:shd w:val="clear" w:color="auto" w:fill="FFFFFF" w:themeFill="background1"/>
          </w:tcPr>
          <w:p w:rsidR="009A6791" w:rsidRDefault="009A6791" w:rsidP="00F8744B">
            <w:r>
              <w:t>7.450</w:t>
            </w:r>
          </w:p>
        </w:tc>
      </w:tr>
    </w:tbl>
    <w:p w:rsidR="009A6791" w:rsidRDefault="009A6791">
      <w:r>
        <w:rPr>
          <w:sz w:val="20"/>
          <w:szCs w:val="20"/>
        </w:rPr>
        <w:t>Table 1</w:t>
      </w:r>
      <w:r w:rsidRPr="00BB71D8">
        <w:rPr>
          <w:sz w:val="20"/>
          <w:szCs w:val="20"/>
        </w:rPr>
        <w:t xml:space="preserve">: </w:t>
      </w:r>
      <w:r>
        <w:rPr>
          <w:sz w:val="20"/>
          <w:szCs w:val="20"/>
        </w:rPr>
        <w:t>Beam parameters of the best fit Gaussian beam at the plane of the final hub mirror (5).</w:t>
      </w:r>
    </w:p>
    <w:p w:rsidR="000B65A3" w:rsidRDefault="000B65A3"/>
    <w:p w:rsidR="00956946" w:rsidRDefault="00956946">
      <w:pPr>
        <w:rPr>
          <w:sz w:val="24"/>
          <w:szCs w:val="24"/>
        </w:rPr>
      </w:pPr>
      <w:r>
        <w:rPr>
          <w:sz w:val="24"/>
          <w:szCs w:val="24"/>
        </w:rPr>
        <w:br w:type="page"/>
      </w:r>
    </w:p>
    <w:p w:rsidR="006E0FAA" w:rsidRPr="006E0FAA" w:rsidRDefault="006E0FAA">
      <w:pPr>
        <w:rPr>
          <w:sz w:val="40"/>
          <w:szCs w:val="40"/>
        </w:rPr>
      </w:pPr>
      <w:r w:rsidRPr="006E0FAA">
        <w:rPr>
          <w:sz w:val="40"/>
          <w:szCs w:val="40"/>
        </w:rPr>
        <w:lastRenderedPageBreak/>
        <w:t>Band 4: 200 – 400 µm</w:t>
      </w:r>
    </w:p>
    <w:p w:rsidR="00FB67B8" w:rsidRDefault="004335E0">
      <w:r>
        <w:rPr>
          <w:noProof/>
          <w:lang w:eastAsia="en-IE"/>
        </w:rPr>
        <w:pict>
          <v:shape id="_x0000_s1031" type="#_x0000_t202" style="position:absolute;margin-left:189.8pt;margin-top:275.25pt;width:71.2pt;height:18.75pt;z-index:251662336;mso-width-relative:margin;mso-height-relative:margin" filled="f" stroked="f">
            <v:textbox style="mso-next-textbox:#_x0000_s1031">
              <w:txbxContent>
                <w:p w:rsidR="0089229E" w:rsidRDefault="0089229E" w:rsidP="0089229E">
                  <w:r w:rsidRPr="0089229E">
                    <w:rPr>
                      <w:i/>
                    </w:rPr>
                    <w:t>d</w:t>
                  </w:r>
                  <w:r>
                    <w:t xml:space="preserve"> = 150 mm</w:t>
                  </w:r>
                </w:p>
              </w:txbxContent>
            </v:textbox>
          </v:shape>
        </w:pict>
      </w:r>
      <w:r>
        <w:rPr>
          <w:noProof/>
          <w:lang w:eastAsia="en-IE"/>
        </w:rPr>
        <w:pict>
          <v:shape id="_x0000_s1029" type="#_x0000_t32" style="position:absolute;margin-left:72.75pt;margin-top:277.5pt;width:293.25pt;height:0;z-index:251661312" o:connectortype="straight">
            <v:stroke startarrow="block" endarrow="block"/>
          </v:shape>
        </w:pict>
      </w:r>
      <w:r>
        <w:rPr>
          <w:noProof/>
          <w:lang w:eastAsia="en-IE"/>
        </w:rPr>
        <w:pict>
          <v:shape id="_x0000_s1027" type="#_x0000_t32" style="position:absolute;margin-left:363pt;margin-top:185.25pt;width:0;height:84.75pt;flip:y;z-index:251659264" o:connectortype="straight" strokecolor="red" strokeweight="2.25pt">
            <v:stroke dashstyle="dash"/>
          </v:shape>
        </w:pict>
      </w:r>
      <w:r>
        <w:rPr>
          <w:noProof/>
          <w:lang w:eastAsia="en-IE"/>
        </w:rPr>
        <w:pict>
          <v:shape id="_x0000_s1026" type="#_x0000_t32" style="position:absolute;margin-left:74.25pt;margin-top:-3.75pt;width:0;height:273.75pt;flip:y;z-index:251658240" o:connectortype="straight" strokecolor="red" strokeweight="2.25pt">
            <v:stroke dashstyle="dash"/>
          </v:shape>
        </w:pict>
      </w:r>
      <w:r>
        <w:rPr>
          <w:noProof/>
          <w:lang w:eastAsia="en-IE"/>
        </w:rPr>
        <w:pict>
          <v:shape id="_x0000_s1028" type="#_x0000_t32" style="position:absolute;margin-left:351.8pt;margin-top:-4.5pt;width:0;height:34.5pt;flip:y;z-index:251660288" o:connectortype="straight" strokecolor="red" strokeweight="2.25pt">
            <v:stroke dashstyle="dash"/>
          </v:shape>
        </w:pict>
      </w:r>
      <w:r w:rsidR="00515621">
        <w:rPr>
          <w:noProof/>
          <w:lang w:eastAsia="en-IE"/>
        </w:rPr>
        <w:drawing>
          <wp:inline distT="0" distB="0" distL="0" distR="0">
            <wp:extent cx="5448300" cy="35915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48300" cy="3591541"/>
                    </a:xfrm>
                    <a:prstGeom prst="rect">
                      <a:avLst/>
                    </a:prstGeom>
                    <a:noFill/>
                    <a:ln w="9525">
                      <a:noFill/>
                      <a:miter lim="800000"/>
                      <a:headEnd/>
                      <a:tailEnd/>
                    </a:ln>
                  </pic:spPr>
                </pic:pic>
              </a:graphicData>
            </a:graphic>
          </wp:inline>
        </w:drawing>
      </w:r>
    </w:p>
    <w:p w:rsidR="00FC0A74" w:rsidRDefault="004335E0">
      <w:r>
        <w:rPr>
          <w:noProof/>
          <w:lang w:eastAsia="en-IE"/>
        </w:rPr>
        <w:pict>
          <v:shape id="_x0000_s1032" type="#_x0000_t202" style="position:absolute;margin-left:3.05pt;margin-top:11.2pt;width:332.2pt;height:80.25pt;z-index:251663360;mso-width-relative:margin;mso-height-relative:margin" filled="f" stroked="f">
            <v:textbox style="mso-next-textbox:#_x0000_s1032">
              <w:txbxContent>
                <w:p w:rsidR="0089229E" w:rsidRDefault="006F3C39" w:rsidP="0089229E">
                  <w:pPr>
                    <w:spacing w:after="0" w:line="240" w:lineRule="auto"/>
                  </w:pPr>
                  <w:r>
                    <w:t xml:space="preserve">Band 4 final </w:t>
                  </w:r>
                  <w:r w:rsidR="0089229E">
                    <w:t xml:space="preserve">focussing mirror with </w:t>
                  </w:r>
                  <w:r w:rsidR="0089229E" w:rsidRPr="0089229E">
                    <w:rPr>
                      <w:i/>
                    </w:rPr>
                    <w:t>d</w:t>
                  </w:r>
                  <w:r w:rsidR="0089229E">
                    <w:t xml:space="preserve"> = 150 mm will capture:</w:t>
                  </w:r>
                </w:p>
                <w:p w:rsidR="0089229E" w:rsidRDefault="0089229E" w:rsidP="0089229E">
                  <w:pPr>
                    <w:spacing w:after="0" w:line="240" w:lineRule="auto"/>
                  </w:pPr>
                </w:p>
                <w:p w:rsidR="0089229E" w:rsidRDefault="0089229E" w:rsidP="0089229E">
                  <w:pPr>
                    <w:spacing w:after="0" w:line="240" w:lineRule="auto"/>
                  </w:pPr>
                  <w:r>
                    <w:t>95.51% of beam at λ</w:t>
                  </w:r>
                  <w:r w:rsidR="00C301D5">
                    <w:t xml:space="preserve"> =</w:t>
                  </w:r>
                  <w:r>
                    <w:t xml:space="preserve"> 200 µ</w:t>
                  </w:r>
                  <w:r w:rsidR="00C301D5">
                    <w:t>m</w:t>
                  </w:r>
                  <w:r w:rsidR="00C301D5">
                    <w:tab/>
                  </w:r>
                  <w:r w:rsidR="00C301D5">
                    <w:tab/>
                    <w:t>(</w:t>
                  </w:r>
                  <w:r w:rsidR="00C301D5" w:rsidRPr="0089229E">
                    <w:rPr>
                      <w:i/>
                    </w:rPr>
                    <w:t>d</w:t>
                  </w:r>
                  <w:r w:rsidR="00C301D5">
                    <w:t xml:space="preserve"> = </w:t>
                  </w:r>
                  <w:r w:rsidR="00F25144">
                    <w:t xml:space="preserve">324 </w:t>
                  </w:r>
                  <w:r w:rsidR="00C301D5">
                    <w:t>mm for 99% coupling)</w:t>
                  </w:r>
                </w:p>
                <w:p w:rsidR="0089229E" w:rsidRDefault="0089229E" w:rsidP="0089229E">
                  <w:pPr>
                    <w:spacing w:after="0" w:line="240" w:lineRule="auto"/>
                  </w:pPr>
                  <w:r>
                    <w:t xml:space="preserve">92.53% of beam </w:t>
                  </w:r>
                  <w:r w:rsidR="00C301D5">
                    <w:t xml:space="preserve">at λ = </w:t>
                  </w:r>
                  <w:r>
                    <w:t>300 µm</w:t>
                  </w:r>
                  <w:r w:rsidR="00C301D5">
                    <w:tab/>
                  </w:r>
                  <w:r w:rsidR="00C301D5">
                    <w:tab/>
                    <w:t>(</w:t>
                  </w:r>
                  <w:r w:rsidR="00C301D5" w:rsidRPr="0089229E">
                    <w:rPr>
                      <w:i/>
                    </w:rPr>
                    <w:t>d</w:t>
                  </w:r>
                  <w:r w:rsidR="00C301D5">
                    <w:t xml:space="preserve"> = </w:t>
                  </w:r>
                  <w:r w:rsidR="00FC0A74">
                    <w:t>482</w:t>
                  </w:r>
                  <w:r w:rsidR="00C301D5">
                    <w:t xml:space="preserve"> mm for 99% coupling)</w:t>
                  </w:r>
                </w:p>
                <w:p w:rsidR="0089229E" w:rsidRDefault="00C301D5" w:rsidP="0089229E">
                  <w:pPr>
                    <w:spacing w:after="0" w:line="240" w:lineRule="auto"/>
                  </w:pPr>
                  <w:r>
                    <w:t>89.46</w:t>
                  </w:r>
                  <w:r w:rsidR="0089229E">
                    <w:t xml:space="preserve">% of beam </w:t>
                  </w:r>
                  <w:r>
                    <w:t>at λ = 4</w:t>
                  </w:r>
                  <w:r w:rsidR="0089229E">
                    <w:t>00 µm</w:t>
                  </w:r>
                  <w:r>
                    <w:tab/>
                  </w:r>
                  <w:r>
                    <w:tab/>
                    <w:t>(</w:t>
                  </w:r>
                  <w:r w:rsidRPr="0089229E">
                    <w:rPr>
                      <w:i/>
                    </w:rPr>
                    <w:t>d</w:t>
                  </w:r>
                  <w:r>
                    <w:t xml:space="preserve"> = </w:t>
                  </w:r>
                  <w:r w:rsidR="00F25144">
                    <w:t xml:space="preserve">640 </w:t>
                  </w:r>
                  <w:r>
                    <w:t>mm for 99% coupling)</w:t>
                  </w:r>
                </w:p>
              </w:txbxContent>
            </v:textbox>
          </v:shape>
        </w:pict>
      </w:r>
    </w:p>
    <w:p w:rsidR="00FC0A74" w:rsidRDefault="00FC0A74"/>
    <w:p w:rsidR="00FC0A74" w:rsidRDefault="00FC0A74"/>
    <w:p w:rsidR="00FC0A74" w:rsidRDefault="00FC0A74"/>
    <w:p w:rsidR="00FC0A74" w:rsidRDefault="004335E0">
      <w:pPr>
        <w:rPr>
          <w:sz w:val="40"/>
          <w:szCs w:val="40"/>
        </w:rPr>
      </w:pPr>
      <w:r w:rsidRPr="004335E0">
        <w:rPr>
          <w:noProof/>
          <w:lang w:eastAsia="en-IE"/>
        </w:rPr>
        <w:lastRenderedPageBreak/>
        <w:pict>
          <v:shape id="_x0000_s1034" type="#_x0000_t202" style="position:absolute;margin-left:3.05pt;margin-top:337.95pt;width:332.2pt;height:80.25pt;z-index:251664384;mso-width-relative:margin;mso-height-relative:margin" filled="f" stroked="f">
            <v:textbox style="mso-next-textbox:#_x0000_s1034">
              <w:txbxContent>
                <w:p w:rsidR="00FC0A74" w:rsidRDefault="006F3C39" w:rsidP="00FC0A74">
                  <w:pPr>
                    <w:spacing w:after="0" w:line="240" w:lineRule="auto"/>
                  </w:pPr>
                  <w:r>
                    <w:t xml:space="preserve">Band 3 final </w:t>
                  </w:r>
                  <w:r w:rsidR="00FC0A74">
                    <w:t xml:space="preserve">focussing mirror with </w:t>
                  </w:r>
                  <w:r w:rsidR="00FC0A74" w:rsidRPr="0089229E">
                    <w:rPr>
                      <w:i/>
                    </w:rPr>
                    <w:t>d</w:t>
                  </w:r>
                  <w:r w:rsidR="00B877C3">
                    <w:t xml:space="preserve"> = 10</w:t>
                  </w:r>
                  <w:r w:rsidR="00FC0A74">
                    <w:t>0 mm will capture:</w:t>
                  </w:r>
                </w:p>
                <w:p w:rsidR="00FC0A74" w:rsidRDefault="00FC0A74" w:rsidP="00FC0A74">
                  <w:pPr>
                    <w:spacing w:after="0" w:line="240" w:lineRule="auto"/>
                  </w:pPr>
                </w:p>
                <w:p w:rsidR="00FC0A74" w:rsidRDefault="00B877C3" w:rsidP="00FC0A74">
                  <w:pPr>
                    <w:spacing w:after="0" w:line="240" w:lineRule="auto"/>
                  </w:pPr>
                  <w:r>
                    <w:t>96.68</w:t>
                  </w:r>
                  <w:r w:rsidR="00FC0A74">
                    <w:t>% of beam at λ =</w:t>
                  </w:r>
                  <w:r>
                    <w:t xml:space="preserve"> 1</w:t>
                  </w:r>
                  <w:r w:rsidR="00FC0A74">
                    <w:t>00 µm</w:t>
                  </w:r>
                  <w:r w:rsidR="00FC0A74">
                    <w:tab/>
                  </w:r>
                  <w:r w:rsidR="00FC0A74">
                    <w:tab/>
                    <w:t>(</w:t>
                  </w:r>
                  <w:r w:rsidR="00FC0A74" w:rsidRPr="0089229E">
                    <w:rPr>
                      <w:i/>
                    </w:rPr>
                    <w:t>d</w:t>
                  </w:r>
                  <w:r w:rsidR="00FC0A74">
                    <w:t xml:space="preserve"> = </w:t>
                  </w:r>
                  <w:r>
                    <w:t>170</w:t>
                  </w:r>
                  <w:r w:rsidR="00FC0A74">
                    <w:t xml:space="preserve"> mm for 99% coupling)</w:t>
                  </w:r>
                </w:p>
                <w:p w:rsidR="00FC0A74" w:rsidRDefault="00B877C3" w:rsidP="00FC0A74">
                  <w:pPr>
                    <w:spacing w:after="0" w:line="240" w:lineRule="auto"/>
                  </w:pPr>
                  <w:r>
                    <w:t>94.45</w:t>
                  </w:r>
                  <w:r w:rsidR="00FC0A74">
                    <w:t xml:space="preserve">% of beam at λ = </w:t>
                  </w:r>
                  <w:r w:rsidR="008121E1">
                    <w:t>15</w:t>
                  </w:r>
                  <w:r w:rsidR="00FC0A74">
                    <w:t>0 µm</w:t>
                  </w:r>
                  <w:r w:rsidR="00FC0A74">
                    <w:tab/>
                  </w:r>
                  <w:r w:rsidR="00FC0A74">
                    <w:tab/>
                    <w:t>(</w:t>
                  </w:r>
                  <w:r w:rsidR="00FC0A74" w:rsidRPr="0089229E">
                    <w:rPr>
                      <w:i/>
                    </w:rPr>
                    <w:t>d</w:t>
                  </w:r>
                  <w:r w:rsidR="00FC0A74">
                    <w:t xml:space="preserve"> = </w:t>
                  </w:r>
                  <w:r w:rsidR="008121E1">
                    <w:t>246</w:t>
                  </w:r>
                  <w:r w:rsidR="00FC0A74">
                    <w:t xml:space="preserve"> mm for 99% coupling)</w:t>
                  </w:r>
                </w:p>
                <w:p w:rsidR="00FC0A74" w:rsidRDefault="008121E1" w:rsidP="00FC0A74">
                  <w:pPr>
                    <w:spacing w:after="0" w:line="240" w:lineRule="auto"/>
                  </w:pPr>
                  <w:r>
                    <w:t>91</w:t>
                  </w:r>
                  <w:r w:rsidR="00FC0A74">
                    <w:t>.</w:t>
                  </w:r>
                  <w:r>
                    <w:t>80</w:t>
                  </w:r>
                  <w:r w:rsidR="00FC0A74">
                    <w:t xml:space="preserve">% of beam </w:t>
                  </w:r>
                  <w:r>
                    <w:t>at λ = 2</w:t>
                  </w:r>
                  <w:r w:rsidR="00FC0A74">
                    <w:t>00 µm</w:t>
                  </w:r>
                  <w:r w:rsidR="00FC0A74">
                    <w:tab/>
                  </w:r>
                  <w:r w:rsidR="00FC0A74">
                    <w:tab/>
                    <w:t>(</w:t>
                  </w:r>
                  <w:r w:rsidR="00FC0A74" w:rsidRPr="0089229E">
                    <w:rPr>
                      <w:i/>
                    </w:rPr>
                    <w:t>d</w:t>
                  </w:r>
                  <w:r w:rsidR="00FC0A74">
                    <w:t xml:space="preserve"> = </w:t>
                  </w:r>
                  <w:r>
                    <w:t>324</w:t>
                  </w:r>
                  <w:r w:rsidR="00FC0A74">
                    <w:t xml:space="preserve"> mm for 99% coupling)</w:t>
                  </w:r>
                </w:p>
              </w:txbxContent>
            </v:textbox>
          </v:shape>
        </w:pict>
      </w:r>
      <w:r w:rsidRPr="004335E0">
        <w:rPr>
          <w:noProof/>
          <w:lang w:eastAsia="en-IE"/>
        </w:rPr>
        <w:pict>
          <v:shape id="_x0000_s1037" type="#_x0000_t202" style="position:absolute;margin-left:190.55pt;margin-top:303.6pt;width:71.2pt;height:18.75pt;z-index:251667456;mso-width-relative:margin;mso-height-relative:margin" filled="f" stroked="f">
            <v:textbox style="mso-next-textbox:#_x0000_s1037">
              <w:txbxContent>
                <w:p w:rsidR="00B877C3" w:rsidRDefault="00B877C3" w:rsidP="00B877C3">
                  <w:r w:rsidRPr="0089229E">
                    <w:rPr>
                      <w:i/>
                    </w:rPr>
                    <w:t>d</w:t>
                  </w:r>
                  <w:r>
                    <w:t xml:space="preserve"> = 100 mm</w:t>
                  </w:r>
                </w:p>
              </w:txbxContent>
            </v:textbox>
          </v:shape>
        </w:pict>
      </w:r>
      <w:r w:rsidRPr="004335E0">
        <w:rPr>
          <w:noProof/>
          <w:lang w:eastAsia="en-IE"/>
        </w:rPr>
        <w:pict>
          <v:shape id="_x0000_s1040" type="#_x0000_t32" style="position:absolute;margin-left:123pt;margin-top:305.85pt;width:194.25pt;height:0;z-index:251669504" o:connectortype="straight">
            <v:stroke startarrow="block" endarrow="block"/>
          </v:shape>
        </w:pict>
      </w:r>
      <w:r w:rsidRPr="004335E0">
        <w:rPr>
          <w:noProof/>
          <w:lang w:eastAsia="en-IE"/>
        </w:rPr>
        <w:pict>
          <v:shape id="_x0000_s1036" type="#_x0000_t32" style="position:absolute;margin-left:318pt;margin-top:21pt;width:0;height:34.5pt;flip:y;z-index:251666432" o:connectortype="straight" strokecolor="red" strokeweight="2.25pt">
            <v:stroke dashstyle="dash"/>
          </v:shape>
        </w:pict>
      </w:r>
      <w:r w:rsidRPr="004335E0">
        <w:rPr>
          <w:noProof/>
          <w:lang w:eastAsia="en-IE"/>
        </w:rPr>
        <w:pict>
          <v:shape id="_x0000_s1038" type="#_x0000_t32" style="position:absolute;margin-left:318pt;margin-top:213.75pt;width:0;height:74.1pt;flip:y;z-index:251668480" o:connectortype="straight" strokecolor="red" strokeweight="2.25pt">
            <v:stroke dashstyle="dash"/>
          </v:shape>
        </w:pict>
      </w:r>
      <w:r w:rsidRPr="004335E0">
        <w:rPr>
          <w:noProof/>
          <w:lang w:eastAsia="en-IE"/>
        </w:rPr>
        <w:pict>
          <v:shape id="_x0000_s1035" type="#_x0000_t32" style="position:absolute;margin-left:123.75pt;margin-top:22.5pt;width:.05pt;height:265.5pt;flip:y;z-index:251665408" o:connectortype="straight" strokecolor="red" strokeweight="2.25pt">
            <v:stroke dashstyle="dash"/>
          </v:shape>
        </w:pict>
      </w:r>
      <w:r w:rsidR="00FC0A74" w:rsidRPr="006E0FAA">
        <w:rPr>
          <w:sz w:val="40"/>
          <w:szCs w:val="40"/>
        </w:rPr>
        <w:t xml:space="preserve">Band </w:t>
      </w:r>
      <w:r w:rsidR="00FC0A74">
        <w:rPr>
          <w:sz w:val="40"/>
          <w:szCs w:val="40"/>
        </w:rPr>
        <w:t>3</w:t>
      </w:r>
      <w:r w:rsidR="00FC0A74" w:rsidRPr="006E0FAA">
        <w:rPr>
          <w:sz w:val="40"/>
          <w:szCs w:val="40"/>
        </w:rPr>
        <w:t xml:space="preserve">: </w:t>
      </w:r>
      <w:r w:rsidR="00FC0A74">
        <w:rPr>
          <w:sz w:val="40"/>
          <w:szCs w:val="40"/>
        </w:rPr>
        <w:t>1</w:t>
      </w:r>
      <w:r w:rsidR="00FC0A74" w:rsidRPr="006E0FAA">
        <w:rPr>
          <w:sz w:val="40"/>
          <w:szCs w:val="40"/>
        </w:rPr>
        <w:t>00 –</w:t>
      </w:r>
      <w:r w:rsidR="00FC0A74">
        <w:rPr>
          <w:sz w:val="40"/>
          <w:szCs w:val="40"/>
        </w:rPr>
        <w:t xml:space="preserve"> 2</w:t>
      </w:r>
      <w:r w:rsidR="00FC0A74" w:rsidRPr="006E0FAA">
        <w:rPr>
          <w:sz w:val="40"/>
          <w:szCs w:val="40"/>
        </w:rPr>
        <w:t>00 µm</w:t>
      </w:r>
      <w:r w:rsidR="00FC0A74">
        <w:rPr>
          <w:noProof/>
          <w:lang w:eastAsia="en-IE"/>
        </w:rPr>
        <w:drawing>
          <wp:inline distT="0" distB="0" distL="0" distR="0">
            <wp:extent cx="5448300" cy="352345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48300" cy="3523452"/>
                    </a:xfrm>
                    <a:prstGeom prst="rect">
                      <a:avLst/>
                    </a:prstGeom>
                    <a:noFill/>
                    <a:ln w="9525">
                      <a:noFill/>
                      <a:miter lim="800000"/>
                      <a:headEnd/>
                      <a:tailEnd/>
                    </a:ln>
                  </pic:spPr>
                </pic:pic>
              </a:graphicData>
            </a:graphic>
          </wp:inline>
        </w:drawing>
      </w:r>
    </w:p>
    <w:p w:rsidR="008121E1" w:rsidRDefault="008121E1">
      <w:pPr>
        <w:rPr>
          <w:sz w:val="40"/>
          <w:szCs w:val="40"/>
        </w:rPr>
      </w:pPr>
    </w:p>
    <w:p w:rsidR="008121E1" w:rsidRDefault="008121E1">
      <w:pPr>
        <w:rPr>
          <w:sz w:val="40"/>
          <w:szCs w:val="40"/>
        </w:rPr>
      </w:pPr>
    </w:p>
    <w:p w:rsidR="008121E1" w:rsidRDefault="008121E1">
      <w:pPr>
        <w:rPr>
          <w:sz w:val="40"/>
          <w:szCs w:val="40"/>
        </w:rPr>
      </w:pPr>
    </w:p>
    <w:p w:rsidR="008121E1" w:rsidRDefault="008121E1">
      <w:pPr>
        <w:rPr>
          <w:sz w:val="40"/>
          <w:szCs w:val="40"/>
        </w:rPr>
      </w:pPr>
    </w:p>
    <w:p w:rsidR="008121E1" w:rsidRDefault="008121E1"/>
    <w:p w:rsidR="008121E1" w:rsidRDefault="008121E1"/>
    <w:p w:rsidR="008121E1" w:rsidRDefault="008121E1"/>
    <w:p w:rsidR="008121E1" w:rsidRDefault="004335E0">
      <w:pPr>
        <w:rPr>
          <w:sz w:val="40"/>
          <w:szCs w:val="40"/>
        </w:rPr>
      </w:pPr>
      <w:r w:rsidRPr="004335E0">
        <w:rPr>
          <w:noProof/>
          <w:lang w:eastAsia="en-IE"/>
        </w:rPr>
        <w:lastRenderedPageBreak/>
        <w:pict>
          <v:shape id="_x0000_s1046" type="#_x0000_t202" style="position:absolute;margin-left:15.05pt;margin-top:351.45pt;width:332.2pt;height:80.25pt;z-index:251675648;mso-width-relative:margin;mso-height-relative:margin" filled="f" stroked="f">
            <v:textbox style="mso-next-textbox:#_x0000_s1046">
              <w:txbxContent>
                <w:p w:rsidR="008121E1" w:rsidRDefault="006F3C39" w:rsidP="008121E1">
                  <w:pPr>
                    <w:spacing w:after="0" w:line="240" w:lineRule="auto"/>
                  </w:pPr>
                  <w:r>
                    <w:t xml:space="preserve">Band 2 final </w:t>
                  </w:r>
                  <w:r w:rsidR="008121E1">
                    <w:t xml:space="preserve">focussing mirror with </w:t>
                  </w:r>
                  <w:r w:rsidR="008121E1" w:rsidRPr="0089229E">
                    <w:rPr>
                      <w:i/>
                    </w:rPr>
                    <w:t>d</w:t>
                  </w:r>
                  <w:r w:rsidR="008121E1">
                    <w:t xml:space="preserve"> = 80 mm will capture:</w:t>
                  </w:r>
                </w:p>
                <w:p w:rsidR="008121E1" w:rsidRDefault="008121E1" w:rsidP="008121E1">
                  <w:pPr>
                    <w:spacing w:after="0" w:line="240" w:lineRule="auto"/>
                  </w:pPr>
                </w:p>
                <w:p w:rsidR="008121E1" w:rsidRDefault="004119CC" w:rsidP="008121E1">
                  <w:pPr>
                    <w:spacing w:after="0" w:line="240" w:lineRule="auto"/>
                  </w:pPr>
                  <w:r>
                    <w:t>98.34</w:t>
                  </w:r>
                  <w:r w:rsidR="008121E1">
                    <w:t>% of beam at λ = 50 µm</w:t>
                  </w:r>
                  <w:r w:rsidR="008121E1">
                    <w:tab/>
                  </w:r>
                  <w:r w:rsidR="008121E1">
                    <w:tab/>
                    <w:t>(</w:t>
                  </w:r>
                  <w:r w:rsidR="008121E1" w:rsidRPr="0089229E">
                    <w:rPr>
                      <w:i/>
                    </w:rPr>
                    <w:t>d</w:t>
                  </w:r>
                  <w:r w:rsidR="008121E1">
                    <w:t xml:space="preserve"> = </w:t>
                  </w:r>
                  <w:r w:rsidR="009B4167">
                    <w:t>95</w:t>
                  </w:r>
                  <w:r w:rsidR="008121E1">
                    <w:t xml:space="preserve"> mm for 99% coupling)</w:t>
                  </w:r>
                </w:p>
                <w:p w:rsidR="008121E1" w:rsidRDefault="009B4167" w:rsidP="008121E1">
                  <w:pPr>
                    <w:spacing w:after="0" w:line="240" w:lineRule="auto"/>
                  </w:pPr>
                  <w:r>
                    <w:t>97.72</w:t>
                  </w:r>
                  <w:r w:rsidR="008121E1">
                    <w:t>% of beam at λ = 75 µm</w:t>
                  </w:r>
                  <w:r w:rsidR="008121E1">
                    <w:tab/>
                  </w:r>
                  <w:r w:rsidR="008121E1">
                    <w:tab/>
                    <w:t>(</w:t>
                  </w:r>
                  <w:r w:rsidR="008121E1" w:rsidRPr="0089229E">
                    <w:rPr>
                      <w:i/>
                    </w:rPr>
                    <w:t>d</w:t>
                  </w:r>
                  <w:r w:rsidR="008121E1">
                    <w:t xml:space="preserve"> = </w:t>
                  </w:r>
                  <w:r>
                    <w:t xml:space="preserve">136 </w:t>
                  </w:r>
                  <w:r w:rsidR="008121E1">
                    <w:t>mm for 99% coupling)</w:t>
                  </w:r>
                </w:p>
                <w:p w:rsidR="008121E1" w:rsidRDefault="009B4167" w:rsidP="008121E1">
                  <w:pPr>
                    <w:spacing w:after="0" w:line="240" w:lineRule="auto"/>
                  </w:pPr>
                  <w:r>
                    <w:t>94</w:t>
                  </w:r>
                  <w:r w:rsidR="008121E1">
                    <w:t>.</w:t>
                  </w:r>
                  <w:r>
                    <w:t>87</w:t>
                  </w:r>
                  <w:r w:rsidR="008121E1">
                    <w:t>% of beam at λ = 100 µm</w:t>
                  </w:r>
                  <w:r w:rsidR="008121E1">
                    <w:tab/>
                  </w:r>
                  <w:r w:rsidR="008121E1">
                    <w:tab/>
                    <w:t>(</w:t>
                  </w:r>
                  <w:r w:rsidR="008121E1" w:rsidRPr="0089229E">
                    <w:rPr>
                      <w:i/>
                    </w:rPr>
                    <w:t>d</w:t>
                  </w:r>
                  <w:r w:rsidR="008121E1">
                    <w:t xml:space="preserve"> = 170 mm for 99% coupling)</w:t>
                  </w:r>
                </w:p>
              </w:txbxContent>
            </v:textbox>
          </v:shape>
        </w:pict>
      </w:r>
      <w:r w:rsidRPr="004335E0">
        <w:rPr>
          <w:noProof/>
          <w:lang w:eastAsia="en-IE"/>
        </w:rPr>
        <w:pict>
          <v:shape id="_x0000_s1042" type="#_x0000_t32" style="position:absolute;margin-left:299.25pt;margin-top:36.75pt;width:0;height:24.75pt;flip:y;z-index:251671552" o:connectortype="straight" strokecolor="red" strokeweight="2.25pt">
            <v:stroke dashstyle="dash"/>
          </v:shape>
        </w:pict>
      </w:r>
      <w:r w:rsidRPr="004335E0">
        <w:rPr>
          <w:noProof/>
          <w:lang w:eastAsia="en-IE"/>
        </w:rPr>
        <w:pict>
          <v:shape id="_x0000_s1041" type="#_x0000_t32" style="position:absolute;margin-left:144.75pt;margin-top:36.75pt;width:.05pt;height:273pt;flip:y;z-index:251670528" o:connectortype="straight" strokecolor="red" strokeweight="2.25pt">
            <v:stroke dashstyle="dash"/>
          </v:shape>
        </w:pict>
      </w:r>
      <w:r w:rsidRPr="004335E0">
        <w:rPr>
          <w:noProof/>
          <w:lang w:eastAsia="en-IE"/>
        </w:rPr>
        <w:pict>
          <v:shape id="_x0000_s1044" type="#_x0000_t32" style="position:absolute;margin-left:299.25pt;margin-top:221.25pt;width:0;height:88.35pt;flip:y;z-index:251673600" o:connectortype="straight" strokecolor="red" strokeweight="2.25pt">
            <v:stroke dashstyle="dash"/>
          </v:shape>
        </w:pict>
      </w:r>
      <w:r w:rsidRPr="004335E0">
        <w:rPr>
          <w:noProof/>
          <w:lang w:eastAsia="en-IE"/>
        </w:rPr>
        <w:pict>
          <v:shape id="_x0000_s1043" type="#_x0000_t202" style="position:absolute;margin-left:192.8pt;margin-top:315.6pt;width:71.2pt;height:18.75pt;z-index:251672576;mso-width-relative:margin;mso-height-relative:margin" filled="f" stroked="f">
            <v:textbox style="mso-next-textbox:#_x0000_s1043">
              <w:txbxContent>
                <w:p w:rsidR="008121E1" w:rsidRDefault="008121E1" w:rsidP="008121E1">
                  <w:r w:rsidRPr="0089229E">
                    <w:rPr>
                      <w:i/>
                    </w:rPr>
                    <w:t>d</w:t>
                  </w:r>
                  <w:r>
                    <w:t xml:space="preserve"> = 80 mm</w:t>
                  </w:r>
                </w:p>
              </w:txbxContent>
            </v:textbox>
          </v:shape>
        </w:pict>
      </w:r>
      <w:r w:rsidRPr="004335E0">
        <w:rPr>
          <w:noProof/>
          <w:lang w:eastAsia="en-IE"/>
        </w:rPr>
        <w:pict>
          <v:shape id="_x0000_s1045" type="#_x0000_t32" style="position:absolute;margin-left:2in;margin-top:317.85pt;width:155.25pt;height:0;z-index:251674624" o:connectortype="straight">
            <v:stroke startarrow="block" endarrow="block"/>
          </v:shape>
        </w:pict>
      </w:r>
      <w:r w:rsidR="008121E1" w:rsidRPr="006E0FAA">
        <w:rPr>
          <w:sz w:val="40"/>
          <w:szCs w:val="40"/>
        </w:rPr>
        <w:t xml:space="preserve">Band </w:t>
      </w:r>
      <w:r w:rsidR="008121E1">
        <w:rPr>
          <w:sz w:val="40"/>
          <w:szCs w:val="40"/>
        </w:rPr>
        <w:t>2</w:t>
      </w:r>
      <w:r w:rsidR="008121E1" w:rsidRPr="006E0FAA">
        <w:rPr>
          <w:sz w:val="40"/>
          <w:szCs w:val="40"/>
        </w:rPr>
        <w:t xml:space="preserve">: </w:t>
      </w:r>
      <w:r w:rsidR="008121E1">
        <w:rPr>
          <w:sz w:val="40"/>
          <w:szCs w:val="40"/>
        </w:rPr>
        <w:t>50</w:t>
      </w:r>
      <w:r w:rsidR="008121E1" w:rsidRPr="006E0FAA">
        <w:rPr>
          <w:sz w:val="40"/>
          <w:szCs w:val="40"/>
        </w:rPr>
        <w:t xml:space="preserve"> –</w:t>
      </w:r>
      <w:r w:rsidR="008121E1">
        <w:rPr>
          <w:sz w:val="40"/>
          <w:szCs w:val="40"/>
        </w:rPr>
        <w:t xml:space="preserve"> 100</w:t>
      </w:r>
      <w:r w:rsidR="008121E1" w:rsidRPr="006E0FAA">
        <w:rPr>
          <w:sz w:val="40"/>
          <w:szCs w:val="40"/>
        </w:rPr>
        <w:t xml:space="preserve"> µm</w:t>
      </w:r>
      <w:r w:rsidR="008121E1">
        <w:rPr>
          <w:noProof/>
          <w:lang w:eastAsia="en-IE"/>
        </w:rPr>
        <w:drawing>
          <wp:inline distT="0" distB="0" distL="0" distR="0">
            <wp:extent cx="5448300" cy="367411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48300" cy="3674110"/>
                    </a:xfrm>
                    <a:prstGeom prst="rect">
                      <a:avLst/>
                    </a:prstGeom>
                    <a:noFill/>
                    <a:ln w="9525">
                      <a:noFill/>
                      <a:miter lim="800000"/>
                      <a:headEnd/>
                      <a:tailEnd/>
                    </a:ln>
                  </pic:spPr>
                </pic:pic>
              </a:graphicData>
            </a:graphic>
          </wp:inline>
        </w:drawing>
      </w:r>
    </w:p>
    <w:p w:rsidR="009B4167" w:rsidRDefault="009B4167">
      <w:pPr>
        <w:rPr>
          <w:sz w:val="40"/>
          <w:szCs w:val="40"/>
        </w:rPr>
      </w:pPr>
    </w:p>
    <w:p w:rsidR="009B4167" w:rsidRDefault="009B4167">
      <w:pPr>
        <w:rPr>
          <w:sz w:val="40"/>
          <w:szCs w:val="40"/>
        </w:rPr>
      </w:pPr>
    </w:p>
    <w:p w:rsidR="009B4167" w:rsidRDefault="009B4167">
      <w:pPr>
        <w:rPr>
          <w:sz w:val="40"/>
          <w:szCs w:val="40"/>
        </w:rPr>
      </w:pPr>
    </w:p>
    <w:p w:rsidR="009B4167" w:rsidRDefault="009B4167">
      <w:pPr>
        <w:rPr>
          <w:sz w:val="40"/>
          <w:szCs w:val="40"/>
        </w:rPr>
      </w:pPr>
    </w:p>
    <w:p w:rsidR="009B4167" w:rsidRDefault="009B4167">
      <w:pPr>
        <w:rPr>
          <w:sz w:val="40"/>
          <w:szCs w:val="40"/>
        </w:rPr>
      </w:pPr>
    </w:p>
    <w:p w:rsidR="009B4167" w:rsidRDefault="009B4167">
      <w:pPr>
        <w:rPr>
          <w:sz w:val="40"/>
          <w:szCs w:val="40"/>
        </w:rPr>
      </w:pPr>
    </w:p>
    <w:p w:rsidR="009B4167" w:rsidRDefault="009B4167">
      <w:pPr>
        <w:rPr>
          <w:sz w:val="40"/>
          <w:szCs w:val="40"/>
        </w:rPr>
      </w:pPr>
    </w:p>
    <w:p w:rsidR="009B4167" w:rsidRDefault="004335E0">
      <w:r>
        <w:rPr>
          <w:noProof/>
          <w:lang w:eastAsia="en-IE"/>
        </w:rPr>
        <w:lastRenderedPageBreak/>
        <w:pict>
          <v:shape id="_x0000_s1051" type="#_x0000_t32" style="position:absolute;margin-left:147.75pt;margin-top:289.35pt;width:155.25pt;height:0;z-index:251680768" o:connectortype="straight">
            <v:stroke startarrow="block" endarrow="block"/>
          </v:shape>
        </w:pict>
      </w:r>
      <w:r>
        <w:rPr>
          <w:noProof/>
          <w:lang w:eastAsia="en-IE"/>
        </w:rPr>
        <w:pict>
          <v:shape id="_x0000_s1047" type="#_x0000_t32" style="position:absolute;margin-left:147.8pt;margin-top:12.75pt;width:0;height:268.35pt;flip:y;z-index:251676672" o:connectortype="straight" strokecolor="red" strokeweight="2.25pt">
            <v:stroke dashstyle="dash"/>
          </v:shape>
        </w:pict>
      </w:r>
      <w:r>
        <w:rPr>
          <w:noProof/>
          <w:lang w:eastAsia="en-IE"/>
        </w:rPr>
        <w:pict>
          <v:shape id="_x0000_s1048" type="#_x0000_t32" style="position:absolute;margin-left:301.5pt;margin-top:12.75pt;width:0;height:24.75pt;flip:y;z-index:251677696" o:connectortype="straight" strokecolor="red" strokeweight="2.25pt">
            <v:stroke dashstyle="dash"/>
          </v:shape>
        </w:pict>
      </w:r>
      <w:r>
        <w:rPr>
          <w:noProof/>
          <w:lang w:eastAsia="en-IE"/>
        </w:rPr>
        <w:pict>
          <v:shape id="_x0000_s1050" type="#_x0000_t32" style="position:absolute;margin-left:301.5pt;margin-top:192.75pt;width:0;height:88.35pt;flip:y;z-index:251679744" o:connectortype="straight" strokecolor="red" strokeweight="2.25pt">
            <v:stroke dashstyle="dash"/>
          </v:shape>
        </w:pict>
      </w:r>
      <w:r>
        <w:rPr>
          <w:noProof/>
          <w:lang w:eastAsia="en-IE"/>
        </w:rPr>
        <w:pict>
          <v:shape id="_x0000_s1049" type="#_x0000_t202" style="position:absolute;margin-left:204.8pt;margin-top:287.1pt;width:71.2pt;height:18.75pt;z-index:251678720;mso-width-relative:margin;mso-height-relative:margin" filled="f" stroked="f">
            <v:textbox style="mso-next-textbox:#_x0000_s1049">
              <w:txbxContent>
                <w:p w:rsidR="009B4167" w:rsidRDefault="009B4167" w:rsidP="009B4167">
                  <w:r w:rsidRPr="0089229E">
                    <w:rPr>
                      <w:i/>
                    </w:rPr>
                    <w:t>d</w:t>
                  </w:r>
                  <w:r>
                    <w:t xml:space="preserve"> = 80 mm</w:t>
                  </w:r>
                </w:p>
              </w:txbxContent>
            </v:textbox>
          </v:shape>
        </w:pict>
      </w:r>
      <w:r>
        <w:rPr>
          <w:noProof/>
          <w:lang w:eastAsia="en-IE"/>
        </w:rPr>
        <w:pict>
          <v:shape id="_x0000_s1052" type="#_x0000_t202" style="position:absolute;margin-left:27.05pt;margin-top:322.95pt;width:332.2pt;height:80.25pt;z-index:251681792;mso-width-relative:margin;mso-height-relative:margin" filled="f" stroked="f">
            <v:textbox style="mso-next-textbox:#_x0000_s1052">
              <w:txbxContent>
                <w:p w:rsidR="009B4167" w:rsidRDefault="006F3C39" w:rsidP="009B4167">
                  <w:pPr>
                    <w:spacing w:after="0" w:line="240" w:lineRule="auto"/>
                  </w:pPr>
                  <w:r>
                    <w:t xml:space="preserve">Band 1 final </w:t>
                  </w:r>
                  <w:r w:rsidR="009B4167">
                    <w:t xml:space="preserve">focussing mirror with </w:t>
                  </w:r>
                  <w:r w:rsidR="009B4167" w:rsidRPr="0089229E">
                    <w:rPr>
                      <w:i/>
                    </w:rPr>
                    <w:t>d</w:t>
                  </w:r>
                  <w:r w:rsidR="009B4167">
                    <w:t xml:space="preserve"> = 80 mm will capture:</w:t>
                  </w:r>
                </w:p>
                <w:p w:rsidR="009B4167" w:rsidRDefault="009B4167" w:rsidP="009B4167">
                  <w:pPr>
                    <w:spacing w:after="0" w:line="240" w:lineRule="auto"/>
                  </w:pPr>
                </w:p>
                <w:p w:rsidR="009B4167" w:rsidRDefault="006F3C39" w:rsidP="009B4167">
                  <w:pPr>
                    <w:spacing w:after="0" w:line="240" w:lineRule="auto"/>
                  </w:pPr>
                  <w:r>
                    <w:t>99</w:t>
                  </w:r>
                  <w:r w:rsidR="009B4167">
                    <w:t>.</w:t>
                  </w:r>
                  <w:r>
                    <w:t>60</w:t>
                  </w:r>
                  <w:r w:rsidR="009B4167">
                    <w:t xml:space="preserve">% of beam at λ = </w:t>
                  </w:r>
                  <w:r w:rsidR="00857A86">
                    <w:t>25</w:t>
                  </w:r>
                  <w:r w:rsidR="009B4167">
                    <w:t xml:space="preserve"> µm</w:t>
                  </w:r>
                  <w:r w:rsidR="009B4167">
                    <w:tab/>
                  </w:r>
                  <w:r w:rsidR="009B4167">
                    <w:tab/>
                    <w:t>(</w:t>
                  </w:r>
                  <w:r w:rsidR="009B4167" w:rsidRPr="0089229E">
                    <w:rPr>
                      <w:i/>
                    </w:rPr>
                    <w:t>d</w:t>
                  </w:r>
                  <w:r w:rsidR="009B4167">
                    <w:t xml:space="preserve"> = </w:t>
                  </w:r>
                  <w:r>
                    <w:t xml:space="preserve">66 </w:t>
                  </w:r>
                  <w:r w:rsidR="009B4167">
                    <w:t>mm for 99% coupling)</w:t>
                  </w:r>
                </w:p>
                <w:p w:rsidR="009B4167" w:rsidRDefault="006F3C39" w:rsidP="009B4167">
                  <w:pPr>
                    <w:spacing w:after="0" w:line="240" w:lineRule="auto"/>
                  </w:pPr>
                  <w:r>
                    <w:t>98.99</w:t>
                  </w:r>
                  <w:r w:rsidR="009B4167">
                    <w:t xml:space="preserve">% of beam at λ = </w:t>
                  </w:r>
                  <w:r w:rsidR="00857A86">
                    <w:t>37.5</w:t>
                  </w:r>
                  <w:r w:rsidR="009B4167">
                    <w:t xml:space="preserve"> µm</w:t>
                  </w:r>
                  <w:r w:rsidR="009B4167">
                    <w:tab/>
                  </w:r>
                  <w:r w:rsidR="009B4167">
                    <w:tab/>
                    <w:t>(</w:t>
                  </w:r>
                  <w:r w:rsidR="009B4167" w:rsidRPr="0089229E">
                    <w:rPr>
                      <w:i/>
                    </w:rPr>
                    <w:t>d</w:t>
                  </w:r>
                  <w:r w:rsidR="009B4167">
                    <w:t xml:space="preserve"> = </w:t>
                  </w:r>
                  <w:r w:rsidR="00857A86">
                    <w:t xml:space="preserve">81 </w:t>
                  </w:r>
                  <w:r w:rsidR="009B4167">
                    <w:t>mm for 99% coupling)</w:t>
                  </w:r>
                </w:p>
                <w:p w:rsidR="009B4167" w:rsidRDefault="00857A86" w:rsidP="009B4167">
                  <w:pPr>
                    <w:spacing w:after="0" w:line="240" w:lineRule="auto"/>
                  </w:pPr>
                  <w:r>
                    <w:t>98</w:t>
                  </w:r>
                  <w:r w:rsidR="009B4167">
                    <w:t>.</w:t>
                  </w:r>
                  <w:r>
                    <w:t>34</w:t>
                  </w:r>
                  <w:r w:rsidR="009B4167">
                    <w:t xml:space="preserve">% of beam at λ = </w:t>
                  </w:r>
                  <w:r>
                    <w:t xml:space="preserve">50 </w:t>
                  </w:r>
                  <w:r w:rsidR="009B4167">
                    <w:t>µm</w:t>
                  </w:r>
                  <w:r w:rsidR="009B4167">
                    <w:tab/>
                  </w:r>
                  <w:r w:rsidR="009B4167">
                    <w:tab/>
                    <w:t>(</w:t>
                  </w:r>
                  <w:r w:rsidR="009B4167" w:rsidRPr="0089229E">
                    <w:rPr>
                      <w:i/>
                    </w:rPr>
                    <w:t>d</w:t>
                  </w:r>
                  <w:r w:rsidR="009B4167">
                    <w:t xml:space="preserve"> = </w:t>
                  </w:r>
                  <w:r>
                    <w:t xml:space="preserve">95 </w:t>
                  </w:r>
                  <w:r w:rsidR="009B4167">
                    <w:t>mm for 99% coupling)</w:t>
                  </w:r>
                </w:p>
              </w:txbxContent>
            </v:textbox>
          </v:shape>
        </w:pict>
      </w:r>
      <w:r w:rsidR="009B4167">
        <w:rPr>
          <w:noProof/>
          <w:lang w:eastAsia="en-IE"/>
        </w:rPr>
        <w:drawing>
          <wp:inline distT="0" distB="0" distL="0" distR="0">
            <wp:extent cx="5543550" cy="375004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45583" cy="3751425"/>
                    </a:xfrm>
                    <a:prstGeom prst="rect">
                      <a:avLst/>
                    </a:prstGeom>
                    <a:noFill/>
                    <a:ln w="9525">
                      <a:noFill/>
                      <a:miter lim="800000"/>
                      <a:headEnd/>
                      <a:tailEnd/>
                    </a:ln>
                  </pic:spPr>
                </pic:pic>
              </a:graphicData>
            </a:graphic>
          </wp:inline>
        </w:drawing>
      </w:r>
    </w:p>
    <w:p w:rsidR="003C7105" w:rsidRDefault="003C7105"/>
    <w:p w:rsidR="00B36818" w:rsidRDefault="00B36818"/>
    <w:p w:rsidR="00B36818" w:rsidRDefault="00B36818"/>
    <w:p w:rsidR="00B36818" w:rsidRDefault="00B36818"/>
    <w:p w:rsidR="00B36818" w:rsidRDefault="00B36818"/>
    <w:p w:rsidR="00956946" w:rsidRDefault="00956946" w:rsidP="00956946">
      <w:r>
        <w:rPr>
          <w:sz w:val="24"/>
          <w:szCs w:val="24"/>
        </w:rPr>
        <w:t>Data Calculations (All 4 Bands</w:t>
      </w:r>
      <w:r w:rsidRPr="003246BB">
        <w:rPr>
          <w:sz w:val="24"/>
          <w:szCs w:val="24"/>
        </w:rPr>
        <w:t>)</w:t>
      </w:r>
    </w:p>
    <w:p w:rsidR="00956946" w:rsidRPr="000B65A3" w:rsidRDefault="00956946" w:rsidP="00956946">
      <w:r>
        <w:t xml:space="preserve">Once the final mirror was added to the models the simulations were started, where this time the field from the detector was propagated out through the optics, and the predicted field across a plane 0.1 m from the primary mirror (M1) was recorded and saved as a data file for </w:t>
      </w:r>
      <w:proofErr w:type="spellStart"/>
      <w:r>
        <w:t>PyFIInS</w:t>
      </w:r>
      <w:proofErr w:type="spellEnd"/>
      <w:r>
        <w:t>.</w:t>
      </w:r>
      <w:r w:rsidR="004C0CD8">
        <w:t xml:space="preserve"> This was done for the start, middle, and end of frequency of each band, and for three interferometric baselines of 10, 30, and 50 m.</w:t>
      </w:r>
    </w:p>
    <w:p w:rsidR="00B36818" w:rsidRPr="00956946" w:rsidRDefault="004C0CD8">
      <w:pPr>
        <w:rPr>
          <w:sz w:val="40"/>
          <w:szCs w:val="40"/>
        </w:rPr>
      </w:pPr>
      <w:r>
        <w:rPr>
          <w:noProof/>
          <w:sz w:val="40"/>
          <w:szCs w:val="40"/>
          <w:lang w:eastAsia="en-IE"/>
        </w:rPr>
        <w:lastRenderedPageBreak/>
        <w:pict>
          <v:shape id="_x0000_s1073" type="#_x0000_t13" style="position:absolute;margin-left:99pt;margin-top:52.75pt;width:251.25pt;height:21.75pt;rotation:180;z-index:251701248" fillcolor="#d6e3bc [1302]" strokecolor="#0070c0"/>
        </w:pict>
      </w:r>
      <w:r>
        <w:rPr>
          <w:noProof/>
          <w:sz w:val="40"/>
          <w:szCs w:val="40"/>
          <w:lang w:eastAsia="en-IE"/>
        </w:rPr>
        <w:pict>
          <v:shape id="_x0000_s1074" type="#_x0000_t202" style="position:absolute;margin-left:187.15pt;margin-top:53.5pt;width:128.6pt;height:20.25pt;z-index:251702272;mso-width-relative:margin;mso-height-relative:margin" filled="f" stroked="f">
            <v:textbox style="mso-next-textbox:#_x0000_s1074">
              <w:txbxContent>
                <w:p w:rsidR="00956946" w:rsidRPr="00FE7855" w:rsidRDefault="00956946" w:rsidP="00956946">
                  <w:r>
                    <w:t>Direction of Propagation</w:t>
                  </w:r>
                </w:p>
              </w:txbxContent>
            </v:textbox>
          </v:shape>
        </w:pict>
      </w:r>
      <w:r w:rsidR="00956946" w:rsidRPr="00C15504">
        <w:rPr>
          <w:noProof/>
          <w:sz w:val="40"/>
          <w:szCs w:val="40"/>
          <w:lang w:eastAsia="en-IE"/>
        </w:rPr>
        <w:drawing>
          <wp:inline distT="0" distB="0" distL="0" distR="0">
            <wp:extent cx="5467350" cy="28765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67350" cy="2876550"/>
                    </a:xfrm>
                    <a:prstGeom prst="rect">
                      <a:avLst/>
                    </a:prstGeom>
                    <a:noFill/>
                    <a:ln w="9525">
                      <a:noFill/>
                      <a:miter lim="800000"/>
                      <a:headEnd/>
                      <a:tailEnd/>
                    </a:ln>
                  </pic:spPr>
                </pic:pic>
              </a:graphicData>
            </a:graphic>
          </wp:inline>
        </w:drawing>
      </w:r>
    </w:p>
    <w:sectPr w:rsidR="00B36818" w:rsidRPr="00956946" w:rsidSect="008446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15621"/>
    <w:rsid w:val="000B65A3"/>
    <w:rsid w:val="000F5F52"/>
    <w:rsid w:val="000F75A2"/>
    <w:rsid w:val="00162F2F"/>
    <w:rsid w:val="00186E85"/>
    <w:rsid w:val="00194B63"/>
    <w:rsid w:val="001C1F29"/>
    <w:rsid w:val="001D34F1"/>
    <w:rsid w:val="00225EF1"/>
    <w:rsid w:val="002724DF"/>
    <w:rsid w:val="003246BB"/>
    <w:rsid w:val="00351679"/>
    <w:rsid w:val="0037440B"/>
    <w:rsid w:val="003B1D67"/>
    <w:rsid w:val="003C7105"/>
    <w:rsid w:val="00405FFA"/>
    <w:rsid w:val="004119CC"/>
    <w:rsid w:val="004156EF"/>
    <w:rsid w:val="004335E0"/>
    <w:rsid w:val="0044409D"/>
    <w:rsid w:val="004C0CD8"/>
    <w:rsid w:val="004D139F"/>
    <w:rsid w:val="00501D6D"/>
    <w:rsid w:val="00515621"/>
    <w:rsid w:val="00590B8E"/>
    <w:rsid w:val="00593AE3"/>
    <w:rsid w:val="00602AB4"/>
    <w:rsid w:val="00663C27"/>
    <w:rsid w:val="006A624E"/>
    <w:rsid w:val="006E0FAA"/>
    <w:rsid w:val="006F3C39"/>
    <w:rsid w:val="006F49F0"/>
    <w:rsid w:val="00715F32"/>
    <w:rsid w:val="007B01DD"/>
    <w:rsid w:val="007E6633"/>
    <w:rsid w:val="00810160"/>
    <w:rsid w:val="008121E1"/>
    <w:rsid w:val="008446DE"/>
    <w:rsid w:val="00857A86"/>
    <w:rsid w:val="00872097"/>
    <w:rsid w:val="008849A5"/>
    <w:rsid w:val="0089229E"/>
    <w:rsid w:val="008923D1"/>
    <w:rsid w:val="008F4383"/>
    <w:rsid w:val="00940428"/>
    <w:rsid w:val="00953CE7"/>
    <w:rsid w:val="00956946"/>
    <w:rsid w:val="00960393"/>
    <w:rsid w:val="009840DF"/>
    <w:rsid w:val="00991511"/>
    <w:rsid w:val="009A6791"/>
    <w:rsid w:val="009B4167"/>
    <w:rsid w:val="00A0714C"/>
    <w:rsid w:val="00A64898"/>
    <w:rsid w:val="00B36818"/>
    <w:rsid w:val="00B877C3"/>
    <w:rsid w:val="00B9165B"/>
    <w:rsid w:val="00BA14A0"/>
    <w:rsid w:val="00BD3049"/>
    <w:rsid w:val="00BE4812"/>
    <w:rsid w:val="00C15504"/>
    <w:rsid w:val="00C301D5"/>
    <w:rsid w:val="00C33729"/>
    <w:rsid w:val="00C35ACE"/>
    <w:rsid w:val="00CD38BE"/>
    <w:rsid w:val="00CD7EEB"/>
    <w:rsid w:val="00D05FA3"/>
    <w:rsid w:val="00D34B54"/>
    <w:rsid w:val="00D806F5"/>
    <w:rsid w:val="00E14959"/>
    <w:rsid w:val="00E54D15"/>
    <w:rsid w:val="00EA0188"/>
    <w:rsid w:val="00EB1450"/>
    <w:rsid w:val="00F25144"/>
    <w:rsid w:val="00FC0A74"/>
    <w:rsid w:val="00FE785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arc" idref="#_x0000_s1055"/>
        <o:r id="V:Rule3" type="arc" idref="#_x0000_s1054"/>
        <o:r id="V:Rule21" type="connector" idref="#_x0000_s1036"/>
        <o:r id="V:Rule22" type="connector" idref="#_x0000_s1028"/>
        <o:r id="V:Rule23" type="connector" idref="#_x0000_s1044"/>
        <o:r id="V:Rule24" type="connector" idref="#_x0000_s1026"/>
        <o:r id="V:Rule25" type="connector" idref="#_x0000_s1047"/>
        <o:r id="V:Rule26" type="connector" idref="#_x0000_s1042"/>
        <o:r id="V:Rule27" type="connector" idref="#_x0000_s1051"/>
        <o:r id="V:Rule28" type="connector" idref="#_x0000_s1056"/>
        <o:r id="V:Rule29" type="connector" idref="#_x0000_s1027"/>
        <o:r id="V:Rule30" type="connector" idref="#_x0000_s1048"/>
        <o:r id="V:Rule31" type="connector" idref="#_x0000_s1050"/>
        <o:r id="V:Rule32" type="connector" idref="#_x0000_s1045"/>
        <o:r id="V:Rule33" type="connector" idref="#_x0000_s1038"/>
        <o:r id="V:Rule34" type="connector" idref="#_x0000_s1041"/>
        <o:r id="V:Rule35" type="connector" idref="#_x0000_s1040"/>
        <o:r id="V:Rule36" type="connector" idref="#_x0000_s1065"/>
        <o:r id="V:Rule37" type="connector" idref="#_x0000_s1035"/>
        <o:r id="V:Rule38"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621"/>
    <w:rPr>
      <w:rFonts w:ascii="Tahoma" w:hAnsi="Tahoma" w:cs="Tahoma"/>
      <w:sz w:val="16"/>
      <w:szCs w:val="16"/>
    </w:rPr>
  </w:style>
  <w:style w:type="character" w:styleId="PlaceholderText">
    <w:name w:val="Placeholder Text"/>
    <w:basedOn w:val="DefaultParagraphFont"/>
    <w:uiPriority w:val="99"/>
    <w:semiHidden/>
    <w:rsid w:val="00C33729"/>
    <w:rPr>
      <w:color w:val="808080"/>
    </w:rPr>
  </w:style>
  <w:style w:type="table" w:styleId="TableGrid">
    <w:name w:val="Table Grid"/>
    <w:basedOn w:val="TableNormal"/>
    <w:uiPriority w:val="59"/>
    <w:rsid w:val="00501D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0E37EBE-69AD-44CD-85A6-747BDFA2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847</Words>
  <Characters>5532</Characters>
  <Application>Microsoft Office Word</Application>
  <DocSecurity>0</DocSecurity>
  <Lines>204</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dc:creator>
  <cp:lastModifiedBy>Colm Bracken</cp:lastModifiedBy>
  <cp:revision>4</cp:revision>
  <dcterms:created xsi:type="dcterms:W3CDTF">2015-05-27T14:39:00Z</dcterms:created>
  <dcterms:modified xsi:type="dcterms:W3CDTF">2015-05-27T14:45:00Z</dcterms:modified>
</cp:coreProperties>
</file>