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7EE64A"/>
    <w:p w14:paraId="400FD556">
      <w:pPr>
        <w:spacing w:before="240" w:after="120"/>
      </w:pPr>
      <w:r>
        <w:rPr>
          <w:rFonts w:ascii="黑体" w:hAnsi="黑体" w:eastAsia="黑体"/>
          <w:b/>
          <w:sz w:val="32"/>
        </w:rPr>
        <w:t>目  录</w:t>
      </w:r>
    </w:p>
    <w:p w14:paraId="0EE92D80">
      <w:pPr>
        <w:spacing w:line="360" w:lineRule="auto"/>
      </w:pPr>
      <w:r>
        <w:rPr>
          <w:rFonts w:ascii="宋体" w:hAnsi="宋体" w:eastAsia="宋体"/>
          <w:b w:val="0"/>
          <w:sz w:val="24"/>
        </w:rPr>
        <w:t>课程设计总体要求</w:t>
      </w:r>
    </w:p>
    <w:p w14:paraId="2F86B165">
      <w:pPr>
        <w:spacing w:line="360" w:lineRule="auto"/>
      </w:pPr>
      <w:r>
        <w:rPr>
          <w:rFonts w:ascii="宋体" w:hAnsi="宋体" w:eastAsia="宋体"/>
          <w:b w:val="0"/>
          <w:sz w:val="24"/>
        </w:rPr>
        <w:t>一、问题定义</w:t>
      </w:r>
    </w:p>
    <w:p w14:paraId="66E68A5B">
      <w:pPr>
        <w:spacing w:line="360" w:lineRule="auto"/>
      </w:pPr>
      <w:r>
        <w:rPr>
          <w:rFonts w:ascii="宋体" w:hAnsi="宋体" w:eastAsia="宋体"/>
          <w:b w:val="0"/>
          <w:sz w:val="24"/>
        </w:rPr>
        <w:t>二、需求分析</w:t>
      </w:r>
    </w:p>
    <w:p w14:paraId="4E718DF5">
      <w:pPr>
        <w:spacing w:line="360" w:lineRule="auto"/>
      </w:pPr>
      <w:r>
        <w:rPr>
          <w:rFonts w:ascii="宋体" w:hAnsi="宋体" w:eastAsia="宋体"/>
          <w:b w:val="0"/>
          <w:sz w:val="24"/>
        </w:rPr>
        <w:t xml:space="preserve">  2.1 引言</w:t>
      </w:r>
    </w:p>
    <w:p w14:paraId="0ECF45C0">
      <w:pPr>
        <w:spacing w:line="360" w:lineRule="auto"/>
      </w:pPr>
      <w:r>
        <w:rPr>
          <w:rFonts w:ascii="宋体" w:hAnsi="宋体" w:eastAsia="宋体"/>
          <w:b w:val="0"/>
          <w:sz w:val="24"/>
        </w:rPr>
        <w:t xml:space="preserve">  2.2 任务概述</w:t>
      </w:r>
    </w:p>
    <w:p w14:paraId="64FB73A5">
      <w:pPr>
        <w:spacing w:line="360" w:lineRule="auto"/>
      </w:pPr>
      <w:r>
        <w:rPr>
          <w:rFonts w:ascii="宋体" w:hAnsi="宋体" w:eastAsia="宋体"/>
          <w:b w:val="0"/>
          <w:sz w:val="24"/>
        </w:rPr>
        <w:t xml:space="preserve">  2.3 系统环境</w:t>
      </w:r>
    </w:p>
    <w:p w14:paraId="72571586">
      <w:pPr>
        <w:spacing w:line="360" w:lineRule="auto"/>
      </w:pPr>
      <w:r>
        <w:rPr>
          <w:rFonts w:ascii="宋体" w:hAnsi="宋体" w:eastAsia="宋体"/>
          <w:b w:val="0"/>
          <w:sz w:val="24"/>
        </w:rPr>
        <w:t xml:space="preserve">  2.4 性能需求</w:t>
      </w:r>
    </w:p>
    <w:p w14:paraId="18873A97">
      <w:pPr>
        <w:spacing w:line="360" w:lineRule="auto"/>
      </w:pPr>
      <w:r>
        <w:rPr>
          <w:rFonts w:ascii="宋体" w:hAnsi="宋体" w:eastAsia="宋体"/>
          <w:b w:val="0"/>
          <w:sz w:val="24"/>
        </w:rPr>
        <w:t xml:space="preserve">  2.5 功能需求</w:t>
      </w:r>
    </w:p>
    <w:p w14:paraId="3A30F4A7">
      <w:pPr>
        <w:spacing w:line="360" w:lineRule="auto"/>
      </w:pPr>
      <w:r>
        <w:rPr>
          <w:rFonts w:ascii="宋体" w:hAnsi="宋体" w:eastAsia="宋体"/>
          <w:b w:val="0"/>
          <w:sz w:val="24"/>
        </w:rPr>
        <w:t>三、概要设计</w:t>
      </w:r>
    </w:p>
    <w:p w14:paraId="40BC2CCB">
      <w:pPr>
        <w:spacing w:line="360" w:lineRule="auto"/>
      </w:pPr>
      <w:r>
        <w:rPr>
          <w:rFonts w:ascii="宋体" w:hAnsi="宋体" w:eastAsia="宋体"/>
          <w:b w:val="0"/>
          <w:sz w:val="24"/>
        </w:rPr>
        <w:t xml:space="preserve">  3.1 系统架构设计</w:t>
      </w:r>
    </w:p>
    <w:p w14:paraId="1BF1FF4A">
      <w:pPr>
        <w:spacing w:line="360" w:lineRule="auto"/>
      </w:pPr>
      <w:r>
        <w:rPr>
          <w:rFonts w:ascii="宋体" w:hAnsi="宋体" w:eastAsia="宋体"/>
          <w:b w:val="0"/>
          <w:sz w:val="24"/>
        </w:rPr>
        <w:t xml:space="preserve">  3.2 功能模块设计</w:t>
      </w:r>
    </w:p>
    <w:p w14:paraId="740559D7">
      <w:pPr>
        <w:spacing w:line="360" w:lineRule="auto"/>
      </w:pPr>
      <w:r>
        <w:rPr>
          <w:rFonts w:ascii="宋体" w:hAnsi="宋体" w:eastAsia="宋体"/>
          <w:b w:val="0"/>
          <w:sz w:val="24"/>
        </w:rPr>
        <w:t xml:space="preserve">  3.3 数据库设计</w:t>
      </w:r>
    </w:p>
    <w:p w14:paraId="2947C028">
      <w:pPr>
        <w:spacing w:line="360" w:lineRule="auto"/>
      </w:pPr>
      <w:r>
        <w:rPr>
          <w:rFonts w:ascii="宋体" w:hAnsi="宋体" w:eastAsia="宋体"/>
          <w:b w:val="0"/>
          <w:sz w:val="24"/>
        </w:rPr>
        <w:t>四、详细设计</w:t>
      </w:r>
    </w:p>
    <w:p w14:paraId="713B6B39">
      <w:pPr>
        <w:spacing w:line="360" w:lineRule="auto"/>
      </w:pPr>
      <w:r>
        <w:rPr>
          <w:rFonts w:ascii="宋体" w:hAnsi="宋体" w:eastAsia="宋体"/>
          <w:b w:val="0"/>
          <w:sz w:val="24"/>
        </w:rPr>
        <w:t xml:space="preserve">  4.1 类图设计</w:t>
      </w:r>
    </w:p>
    <w:p w14:paraId="775EA7E5">
      <w:pPr>
        <w:spacing w:line="360" w:lineRule="auto"/>
      </w:pPr>
      <w:r>
        <w:rPr>
          <w:rFonts w:ascii="宋体" w:hAnsi="宋体" w:eastAsia="宋体"/>
          <w:b w:val="0"/>
          <w:sz w:val="24"/>
        </w:rPr>
        <w:t xml:space="preserve">  4.2 活动图设计</w:t>
      </w:r>
    </w:p>
    <w:p w14:paraId="28FBC009">
      <w:pPr>
        <w:spacing w:line="360" w:lineRule="auto"/>
      </w:pPr>
      <w:r>
        <w:rPr>
          <w:rFonts w:ascii="宋体" w:hAnsi="宋体" w:eastAsia="宋体"/>
          <w:b w:val="0"/>
          <w:sz w:val="24"/>
        </w:rPr>
        <w:t xml:space="preserve">  4.3 时序图设计</w:t>
      </w:r>
    </w:p>
    <w:p w14:paraId="487737B9">
      <w:pPr>
        <w:spacing w:line="360" w:lineRule="auto"/>
      </w:pPr>
      <w:r>
        <w:rPr>
          <w:rFonts w:ascii="宋体" w:hAnsi="宋体" w:eastAsia="宋体"/>
          <w:b w:val="0"/>
          <w:sz w:val="24"/>
        </w:rPr>
        <w:t>五、编码实现</w:t>
      </w:r>
    </w:p>
    <w:p w14:paraId="1D457118">
      <w:pPr>
        <w:spacing w:line="360" w:lineRule="auto"/>
      </w:pPr>
      <w:r>
        <w:rPr>
          <w:rFonts w:ascii="宋体" w:hAnsi="宋体" w:eastAsia="宋体"/>
          <w:b w:val="0"/>
          <w:sz w:val="24"/>
        </w:rPr>
        <w:t>六、系统测试</w:t>
      </w:r>
    </w:p>
    <w:p w14:paraId="18DD63BC">
      <w:r>
        <w:br w:type="page"/>
      </w:r>
    </w:p>
    <w:p w14:paraId="364F17C2">
      <w:bookmarkStart w:id="0" w:name="_GoBack"/>
      <w:bookmarkEnd w:id="0"/>
    </w:p>
    <w:p w14:paraId="2B5A290B">
      <w:pPr>
        <w:spacing w:before="240" w:after="120"/>
      </w:pPr>
      <w:r>
        <w:rPr>
          <w:rFonts w:ascii="黑体" w:hAnsi="黑体" w:eastAsia="黑体"/>
          <w:b/>
          <w:sz w:val="32"/>
        </w:rPr>
        <w:t>一、问题定义</w:t>
      </w:r>
    </w:p>
    <w:p w14:paraId="694837EB">
      <w:pPr>
        <w:spacing w:before="240" w:after="120"/>
      </w:pPr>
      <w:r>
        <w:rPr>
          <w:rFonts w:ascii="黑体" w:hAnsi="黑体" w:eastAsia="黑体"/>
          <w:b/>
          <w:sz w:val="28"/>
        </w:rPr>
        <w:t>1.1 项目背景</w:t>
      </w:r>
    </w:p>
    <w:p w14:paraId="23A0158D">
      <w:pPr>
        <w:spacing w:after="60" w:line="360" w:lineRule="auto"/>
        <w:ind w:firstLine="480"/>
      </w:pPr>
      <w:r>
        <w:rPr>
          <w:rFonts w:ascii="宋体" w:hAnsi="宋体" w:eastAsia="宋体"/>
          <w:b w:val="0"/>
          <w:sz w:val="24"/>
        </w:rPr>
        <w:t>随着我国医疗体制改革的不断深入和人民群众健康意识的日益增强，医院门诊量持续增长。传统的人工挂号、缴费模式存在排队时间长、效率低下、信息不透明等问题，已无法满足现代医院管理的需求。特别是在大型综合医院，门诊大厅人满为患，患者需要在挂号、就诊、缴费、取药等多个环节反复排队，平均就诊时间超过3小时，其中排队等待时间占比高达70%以上。</w:t>
      </w:r>
    </w:p>
    <w:p w14:paraId="25D49C65">
      <w:pPr>
        <w:spacing w:after="60" w:line="360" w:lineRule="auto"/>
        <w:ind w:firstLine="480"/>
      </w:pPr>
      <w:r>
        <w:rPr>
          <w:rFonts w:ascii="宋体" w:hAnsi="宋体" w:eastAsia="宋体"/>
          <w:b w:val="0"/>
          <w:sz w:val="24"/>
        </w:rPr>
        <w:t>在此背景下，开发一套高效、便捷的医院门诊挂号缴费系统具有重要的现实意义。该系统旨在通过信息化手段，优化门诊就诊流程，减少患者排队等待时间，提高医院运营效率，提升患者就医体验。</w:t>
      </w:r>
    </w:p>
    <w:p w14:paraId="4496B1E9">
      <w:pPr>
        <w:spacing w:before="240" w:after="120"/>
      </w:pPr>
      <w:r>
        <w:rPr>
          <w:rFonts w:ascii="黑体" w:hAnsi="黑体" w:eastAsia="黑体"/>
          <w:b/>
          <w:sz w:val="28"/>
        </w:rPr>
        <w:t>1.2 问题陈述</w:t>
      </w:r>
    </w:p>
    <w:p w14:paraId="48F92314">
      <w:pPr>
        <w:spacing w:after="60" w:line="360" w:lineRule="auto"/>
        <w:ind w:firstLine="480"/>
      </w:pPr>
      <w:r>
        <w:rPr>
          <w:rFonts w:ascii="宋体" w:hAnsi="宋体" w:eastAsia="宋体"/>
          <w:b w:val="0"/>
          <w:sz w:val="24"/>
        </w:rPr>
        <w:t>当前医院门诊管理主要存在以下问题：</w:t>
      </w:r>
    </w:p>
    <w:p w14:paraId="662C36B1">
      <w:pPr>
        <w:spacing w:after="60" w:line="360" w:lineRule="auto"/>
        <w:ind w:firstLine="480"/>
      </w:pPr>
      <w:r>
        <w:rPr>
          <w:rFonts w:ascii="宋体" w:hAnsi="宋体" w:eastAsia="宋体"/>
          <w:b w:val="0"/>
          <w:sz w:val="24"/>
        </w:rPr>
        <w:t>（1）挂号渠道单一：患者只能在医院窗口现场挂号，无法提前预约，导致早高峰时段挂号窗口压力巨大；</w:t>
      </w:r>
    </w:p>
    <w:p w14:paraId="2534465D">
      <w:pPr>
        <w:spacing w:after="60" w:line="360" w:lineRule="auto"/>
        <w:ind w:firstLine="480"/>
      </w:pPr>
      <w:r>
        <w:rPr>
          <w:rFonts w:ascii="宋体" w:hAnsi="宋体" w:eastAsia="宋体"/>
          <w:b w:val="0"/>
          <w:sz w:val="24"/>
        </w:rPr>
        <w:t>（2）排队时间过长：患者需要在挂号、缴费等多个环节分别排队，耗费大量时间；</w:t>
      </w:r>
    </w:p>
    <w:p w14:paraId="348D73C1">
      <w:pPr>
        <w:spacing w:after="60" w:line="360" w:lineRule="auto"/>
        <w:ind w:firstLine="480"/>
      </w:pPr>
      <w:r>
        <w:rPr>
          <w:rFonts w:ascii="宋体" w:hAnsi="宋体" w:eastAsia="宋体"/>
          <w:b w:val="0"/>
          <w:sz w:val="24"/>
        </w:rPr>
        <w:t>（3）信息不透明：患者无法实时了解科室号源情况、医生排班信息，容易导致"挂错号"、"白跑一趟"等问题；</w:t>
      </w:r>
    </w:p>
    <w:p w14:paraId="518C84AA">
      <w:pPr>
        <w:spacing w:after="60" w:line="360" w:lineRule="auto"/>
        <w:ind w:firstLine="480"/>
      </w:pPr>
      <w:r>
        <w:rPr>
          <w:rFonts w:ascii="宋体" w:hAnsi="宋体" w:eastAsia="宋体"/>
          <w:b w:val="0"/>
          <w:sz w:val="24"/>
        </w:rPr>
        <w:t>（4）缴费方式落后：主要依赖现金和窗口刷卡缴费，不支持移动支付，不符合现代消费习惯；</w:t>
      </w:r>
    </w:p>
    <w:p w14:paraId="549543A0">
      <w:pPr>
        <w:spacing w:after="60" w:line="360" w:lineRule="auto"/>
        <w:ind w:firstLine="480"/>
      </w:pPr>
      <w:r>
        <w:rPr>
          <w:rFonts w:ascii="宋体" w:hAnsi="宋体" w:eastAsia="宋体"/>
          <w:b w:val="0"/>
          <w:sz w:val="24"/>
        </w:rPr>
        <w:t>（5）管理效率低下：人工统计挂号数据、缴费数据耗时耗力，难以支撑医院管理决策。</w:t>
      </w:r>
    </w:p>
    <w:p w14:paraId="4563A446">
      <w:pPr>
        <w:spacing w:before="240" w:after="120"/>
      </w:pPr>
      <w:r>
        <w:rPr>
          <w:rFonts w:ascii="黑体" w:hAnsi="黑体" w:eastAsia="黑体"/>
          <w:b/>
          <w:sz w:val="28"/>
        </w:rPr>
        <w:t>1.3 项目目标</w:t>
      </w:r>
    </w:p>
    <w:p w14:paraId="13E26412">
      <w:pPr>
        <w:spacing w:after="60" w:line="360" w:lineRule="auto"/>
        <w:ind w:firstLine="480"/>
      </w:pPr>
      <w:r>
        <w:rPr>
          <w:rFonts w:ascii="宋体" w:hAnsi="宋体" w:eastAsia="宋体"/>
          <w:b w:val="0"/>
          <w:sz w:val="24"/>
        </w:rPr>
        <w:t>本系统旨在构建一个面向医院门诊场景的挂号缴费一体化管理平台，具体目标如下：</w:t>
      </w:r>
    </w:p>
    <w:p w14:paraId="6CAAA09C">
      <w:pPr>
        <w:spacing w:after="60" w:line="360" w:lineRule="auto"/>
        <w:ind w:firstLine="480"/>
      </w:pPr>
      <w:r>
        <w:rPr>
          <w:rFonts w:ascii="宋体" w:hAnsi="宋体" w:eastAsia="宋体"/>
          <w:b w:val="0"/>
          <w:sz w:val="24"/>
        </w:rPr>
        <w:t>（1）实现多渠道挂号：支持线上预约挂号和现场挂号，患者可提前7天预约；</w:t>
      </w:r>
    </w:p>
    <w:p w14:paraId="3A872A1A">
      <w:pPr>
        <w:spacing w:after="60" w:line="360" w:lineRule="auto"/>
        <w:ind w:firstLine="480"/>
      </w:pPr>
      <w:r>
        <w:rPr>
          <w:rFonts w:ascii="宋体" w:hAnsi="宋体" w:eastAsia="宋体"/>
          <w:b w:val="0"/>
          <w:sz w:val="24"/>
        </w:rPr>
        <w:t>（2）优化就诊流程：通过信息化手段减少患者排队环节，平均就诊时间缩短30%；</w:t>
      </w:r>
    </w:p>
    <w:p w14:paraId="7230629F">
      <w:pPr>
        <w:spacing w:after="60" w:line="360" w:lineRule="auto"/>
        <w:ind w:firstLine="480"/>
      </w:pPr>
      <w:r>
        <w:rPr>
          <w:rFonts w:ascii="宋体" w:hAnsi="宋体" w:eastAsia="宋体"/>
          <w:b w:val="0"/>
          <w:sz w:val="24"/>
        </w:rPr>
        <w:t>（3）支持多种支付方式：集成微信、支付宝、医保卡、现金等多种支付渠道；</w:t>
      </w:r>
    </w:p>
    <w:p w14:paraId="0A4DCEAA">
      <w:pPr>
        <w:spacing w:after="60" w:line="360" w:lineRule="auto"/>
        <w:ind w:firstLine="480"/>
      </w:pPr>
      <w:r>
        <w:rPr>
          <w:rFonts w:ascii="宋体" w:hAnsi="宋体" w:eastAsia="宋体"/>
          <w:b w:val="0"/>
          <w:sz w:val="24"/>
        </w:rPr>
        <w:t>（4）实现数据可视化：提供挂号统计、缴费统计、科室负荷分析等管理功能；</w:t>
      </w:r>
    </w:p>
    <w:p w14:paraId="1F8D95A9">
      <w:pPr>
        <w:spacing w:after="60" w:line="360" w:lineRule="auto"/>
        <w:ind w:firstLine="480"/>
      </w:pPr>
      <w:r>
        <w:rPr>
          <w:rFonts w:ascii="宋体" w:hAnsi="宋体" w:eastAsia="宋体"/>
          <w:b w:val="0"/>
          <w:sz w:val="24"/>
        </w:rPr>
        <w:t>（5）保证系统安全稳定：支持每日5000+挂号量，系统可用性达到99.5%以上。</w:t>
      </w:r>
    </w:p>
    <w:p w14:paraId="13B4E48D">
      <w:r>
        <w:br w:type="page"/>
      </w:r>
    </w:p>
    <w:p w14:paraId="1899C212">
      <w:pPr>
        <w:spacing w:before="240" w:after="120"/>
      </w:pPr>
      <w:r>
        <w:rPr>
          <w:rFonts w:ascii="黑体" w:hAnsi="黑体" w:eastAsia="黑体"/>
          <w:b/>
          <w:sz w:val="32"/>
        </w:rPr>
        <w:t>二、需求分析</w:t>
      </w:r>
    </w:p>
    <w:p w14:paraId="77B5F81E">
      <w:pPr>
        <w:spacing w:before="240" w:after="120"/>
      </w:pPr>
      <w:r>
        <w:rPr>
          <w:rFonts w:ascii="黑体" w:hAnsi="黑体" w:eastAsia="黑体"/>
          <w:b/>
          <w:sz w:val="28"/>
        </w:rPr>
        <w:t>2.1 引言</w:t>
      </w:r>
    </w:p>
    <w:p w14:paraId="4A2C8292">
      <w:pPr>
        <w:spacing w:before="240" w:after="120"/>
      </w:pPr>
      <w:r>
        <w:rPr>
          <w:rFonts w:ascii="黑体" w:hAnsi="黑体" w:eastAsia="黑体"/>
          <w:b/>
          <w:sz w:val="24"/>
        </w:rPr>
        <w:t>2.1.1 编写目的</w:t>
      </w:r>
    </w:p>
    <w:p w14:paraId="3DB9EC5D">
      <w:pPr>
        <w:spacing w:after="60" w:line="360" w:lineRule="auto"/>
        <w:ind w:firstLine="480"/>
      </w:pPr>
      <w:r>
        <w:rPr>
          <w:rFonts w:ascii="宋体" w:hAnsi="宋体" w:eastAsia="宋体"/>
          <w:b w:val="0"/>
          <w:sz w:val="24"/>
        </w:rPr>
        <w:t>本需求分析文档的目的是明确医院门诊挂号缴费系统最终需要满足的功能需求和非功能需求，为系统的设计、实现、测试和验收提供依据。本文档将用户需求以规范化的文字和图表形式固定下来，是开发团队与用户沟通的成果，也是后续各阶段工作的基础。</w:t>
      </w:r>
    </w:p>
    <w:p w14:paraId="170C326A">
      <w:pPr>
        <w:spacing w:after="60" w:line="360" w:lineRule="auto"/>
        <w:ind w:firstLine="480"/>
      </w:pPr>
      <w:r>
        <w:rPr>
          <w:rFonts w:ascii="宋体" w:hAnsi="宋体" w:eastAsia="宋体"/>
          <w:b w:val="0"/>
          <w:sz w:val="24"/>
        </w:rPr>
        <w:t>本文档的预期读者包括：项目管理人员、系统分析人员、系统设计人员、开发工程师、测试工程师以及医院相关业务人员。</w:t>
      </w:r>
    </w:p>
    <w:p w14:paraId="323F6CFC">
      <w:pPr>
        <w:spacing w:before="240" w:after="120"/>
      </w:pPr>
      <w:r>
        <w:rPr>
          <w:rFonts w:ascii="黑体" w:hAnsi="黑体" w:eastAsia="黑体"/>
          <w:b/>
          <w:sz w:val="24"/>
        </w:rPr>
        <w:t>2.1.2 项目背景</w:t>
      </w:r>
    </w:p>
    <w:p w14:paraId="1341F1E3">
      <w:pPr>
        <w:spacing w:after="60" w:line="360" w:lineRule="auto"/>
        <w:ind w:firstLine="480"/>
      </w:pPr>
      <w:r>
        <w:rPr>
          <w:rFonts w:ascii="宋体" w:hAnsi="宋体" w:eastAsia="宋体"/>
          <w:b w:val="0"/>
          <w:sz w:val="24"/>
        </w:rPr>
        <w:t>系统名称：医院门诊挂号缴费系统</w:t>
      </w:r>
    </w:p>
    <w:p w14:paraId="7AFC5E06">
      <w:pPr>
        <w:spacing w:after="60" w:line="360" w:lineRule="auto"/>
        <w:ind w:firstLine="480"/>
      </w:pPr>
      <w:r>
        <w:rPr>
          <w:rFonts w:ascii="宋体" w:hAnsi="宋体" w:eastAsia="宋体"/>
          <w:b w:val="0"/>
          <w:sz w:val="24"/>
        </w:rPr>
        <w:t>需求背景：随着医院门诊量逐年增长，传统人工挂号缴费模式已成为制约医院服务效率提升的瓶颈。患者"挂号难、缴费慢"的问题日益突出，医院管理方迫切需要通过信息化手段优化门诊流程。</w:t>
      </w:r>
    </w:p>
    <w:p w14:paraId="423DC371">
      <w:pPr>
        <w:spacing w:after="60" w:line="360" w:lineRule="auto"/>
        <w:ind w:firstLine="480"/>
      </w:pPr>
      <w:r>
        <w:rPr>
          <w:rFonts w:ascii="宋体" w:hAnsi="宋体" w:eastAsia="宋体"/>
          <w:b w:val="0"/>
          <w:sz w:val="24"/>
        </w:rPr>
        <w:t>系统用途：本系统为医院门诊提供挂号、缴费全流程的信息化管理，支持患者线上预约、现场挂号、多渠道缴费，同时为医院管理者提供数据统计和决策支持功能。</w:t>
      </w:r>
    </w:p>
    <w:p w14:paraId="2B11AFDB">
      <w:pPr>
        <w:spacing w:after="60" w:line="360" w:lineRule="auto"/>
        <w:ind w:firstLine="480"/>
      </w:pPr>
      <w:r>
        <w:rPr>
          <w:rFonts w:ascii="宋体" w:hAnsi="宋体" w:eastAsia="宋体"/>
          <w:b w:val="0"/>
          <w:sz w:val="24"/>
        </w:rPr>
        <w:t>系统使用范围：本系统适用于二级甲等及以上规模的综合医院门诊部门，支持日门诊量5000人次以上的业务场景。</w:t>
      </w:r>
    </w:p>
    <w:p w14:paraId="642C2469">
      <w:pPr>
        <w:spacing w:after="60" w:line="360" w:lineRule="auto"/>
        <w:ind w:firstLine="480"/>
      </w:pPr>
      <w:r>
        <w:rPr>
          <w:rFonts w:ascii="宋体" w:hAnsi="宋体" w:eastAsia="宋体"/>
          <w:b w:val="0"/>
          <w:sz w:val="24"/>
        </w:rPr>
        <w:t>系统开发人员：本系统由软件工程课程设计小组独立完成需求分析、设计、编码、测试的全过程。</w:t>
      </w:r>
    </w:p>
    <w:p w14:paraId="3177B140">
      <w:pPr>
        <w:spacing w:before="240" w:after="120"/>
      </w:pPr>
      <w:r>
        <w:rPr>
          <w:rFonts w:ascii="黑体" w:hAnsi="黑体" w:eastAsia="黑体"/>
          <w:b/>
          <w:sz w:val="24"/>
        </w:rPr>
        <w:t>2.1.3 相关文件</w:t>
      </w:r>
    </w:p>
    <w:p w14:paraId="59D8E6E1">
      <w:pPr>
        <w:spacing w:after="60" w:line="360" w:lineRule="auto"/>
        <w:ind w:firstLine="480"/>
      </w:pPr>
      <w:r>
        <w:rPr>
          <w:rFonts w:ascii="宋体" w:hAnsi="宋体" w:eastAsia="宋体"/>
          <w:b w:val="0"/>
          <w:sz w:val="24"/>
        </w:rPr>
        <w:t>（1）《医院门诊挂号缴费系统需求规格说明书》</w:t>
      </w:r>
    </w:p>
    <w:p w14:paraId="34055A5E">
      <w:pPr>
        <w:spacing w:after="60" w:line="360" w:lineRule="auto"/>
        <w:ind w:firstLine="480"/>
      </w:pPr>
      <w:r>
        <w:rPr>
          <w:rFonts w:ascii="宋体" w:hAnsi="宋体" w:eastAsia="宋体"/>
          <w:b w:val="0"/>
          <w:sz w:val="24"/>
        </w:rPr>
        <w:t>（2）《医院门诊挂号缴费系统设计说明书》</w:t>
      </w:r>
    </w:p>
    <w:p w14:paraId="3258A668">
      <w:pPr>
        <w:spacing w:after="60" w:line="360" w:lineRule="auto"/>
        <w:ind w:firstLine="480"/>
      </w:pPr>
      <w:r>
        <w:rPr>
          <w:rFonts w:ascii="宋体" w:hAnsi="宋体" w:eastAsia="宋体"/>
          <w:b w:val="0"/>
          <w:sz w:val="24"/>
        </w:rPr>
        <w:t>（3）《医院门诊挂号缴费系统测试报告》</w:t>
      </w:r>
    </w:p>
    <w:p w14:paraId="28C5249C">
      <w:pPr>
        <w:spacing w:after="60" w:line="360" w:lineRule="auto"/>
        <w:ind w:firstLine="480"/>
      </w:pPr>
      <w:r>
        <w:rPr>
          <w:rFonts w:ascii="宋体" w:hAnsi="宋体" w:eastAsia="宋体"/>
          <w:b w:val="0"/>
          <w:sz w:val="24"/>
        </w:rPr>
        <w:t>（4）《医院门诊挂号缴费系统用户手册》</w:t>
      </w:r>
    </w:p>
    <w:p w14:paraId="3C2B4F17">
      <w:pPr>
        <w:spacing w:before="240" w:after="120"/>
      </w:pPr>
      <w:r>
        <w:rPr>
          <w:rFonts w:ascii="黑体" w:hAnsi="黑体" w:eastAsia="黑体"/>
          <w:b/>
          <w:sz w:val="28"/>
        </w:rPr>
        <w:t>2.2 任务概述</w:t>
      </w:r>
    </w:p>
    <w:p w14:paraId="2C3CC2FD">
      <w:pPr>
        <w:spacing w:before="240" w:after="120"/>
      </w:pPr>
      <w:r>
        <w:rPr>
          <w:rFonts w:ascii="黑体" w:hAnsi="黑体" w:eastAsia="黑体"/>
          <w:b/>
          <w:sz w:val="28"/>
        </w:rPr>
        <w:t>2.2.1 目标</w:t>
      </w:r>
    </w:p>
    <w:p w14:paraId="6FDE969A">
      <w:pPr>
        <w:spacing w:after="60" w:line="360" w:lineRule="auto"/>
        <w:ind w:firstLine="480"/>
      </w:pPr>
      <w:r>
        <w:rPr>
          <w:rFonts w:ascii="宋体" w:hAnsi="宋体" w:eastAsia="宋体"/>
          <w:b w:val="0"/>
          <w:sz w:val="24"/>
        </w:rPr>
        <w:t>本系统的总体目标是通过信息化手段优化医院门诊挂号缴费流程，提高医院运营效率，提升患者就医体验。具体量化目标包括：</w:t>
      </w:r>
    </w:p>
    <w:p w14:paraId="3A445BCD">
      <w:pPr>
        <w:spacing w:after="60" w:line="360" w:lineRule="auto"/>
        <w:ind w:firstLine="480"/>
      </w:pPr>
      <w:r>
        <w:rPr>
          <w:rFonts w:ascii="宋体" w:hAnsi="宋体" w:eastAsia="宋体"/>
          <w:b w:val="0"/>
          <w:sz w:val="24"/>
        </w:rPr>
        <w:t>（1）将患者平均排队等待时间从60分钟缩短至20分钟以内；</w:t>
      </w:r>
    </w:p>
    <w:p w14:paraId="39769514">
      <w:pPr>
        <w:spacing w:after="60" w:line="360" w:lineRule="auto"/>
        <w:ind w:firstLine="480"/>
      </w:pPr>
      <w:r>
        <w:rPr>
          <w:rFonts w:ascii="宋体" w:hAnsi="宋体" w:eastAsia="宋体"/>
          <w:b w:val="0"/>
          <w:sz w:val="24"/>
        </w:rPr>
        <w:t>（2）支持线上预约挂号比例达到总挂号量的40%以上；</w:t>
      </w:r>
    </w:p>
    <w:p w14:paraId="52F4655C">
      <w:pPr>
        <w:spacing w:after="60" w:line="360" w:lineRule="auto"/>
        <w:ind w:firstLine="480"/>
      </w:pPr>
      <w:r>
        <w:rPr>
          <w:rFonts w:ascii="宋体" w:hAnsi="宋体" w:eastAsia="宋体"/>
          <w:b w:val="0"/>
          <w:sz w:val="24"/>
        </w:rPr>
        <w:t>（3）支持微信、支付宝等移动支付比例达到总缴费量的50%以上；</w:t>
      </w:r>
    </w:p>
    <w:p w14:paraId="766A0750">
      <w:pPr>
        <w:spacing w:after="60" w:line="360" w:lineRule="auto"/>
        <w:ind w:firstLine="480"/>
      </w:pPr>
      <w:r>
        <w:rPr>
          <w:rFonts w:ascii="宋体" w:hAnsi="宋体" w:eastAsia="宋体"/>
          <w:b w:val="0"/>
          <w:sz w:val="24"/>
        </w:rPr>
        <w:t>（4）系统响应时间：挂号操作不超过3秒，缴费操作不超过5秒；</w:t>
      </w:r>
    </w:p>
    <w:p w14:paraId="36BDDF21">
      <w:pPr>
        <w:spacing w:after="60" w:line="360" w:lineRule="auto"/>
        <w:ind w:firstLine="480"/>
      </w:pPr>
      <w:r>
        <w:rPr>
          <w:rFonts w:ascii="宋体" w:hAnsi="宋体" w:eastAsia="宋体"/>
          <w:b w:val="0"/>
          <w:sz w:val="24"/>
        </w:rPr>
        <w:t>（5）系统年可用性达到99.5%以上。</w:t>
      </w:r>
    </w:p>
    <w:p w14:paraId="231DFFAB">
      <w:pPr>
        <w:spacing w:before="240" w:after="120"/>
      </w:pPr>
      <w:r>
        <w:rPr>
          <w:rFonts w:ascii="黑体" w:hAnsi="黑体" w:eastAsia="黑体"/>
          <w:b/>
          <w:sz w:val="24"/>
        </w:rPr>
        <w:t>2.2.2 用户特点</w:t>
      </w:r>
    </w:p>
    <w:p w14:paraId="2B03552C">
      <w:pPr>
        <w:spacing w:after="60" w:line="360" w:lineRule="auto"/>
        <w:ind w:firstLine="480"/>
      </w:pPr>
      <w:r>
        <w:rPr>
          <w:rFonts w:ascii="宋体" w:hAnsi="宋体" w:eastAsia="宋体"/>
          <w:b w:val="0"/>
          <w:sz w:val="24"/>
        </w:rPr>
        <w:t>本系统的用户主要包括以下四类：</w:t>
      </w:r>
    </w:p>
    <w:p w14:paraId="389A8642">
      <w:pPr>
        <w:spacing w:after="60" w:line="360" w:lineRule="auto"/>
        <w:ind w:firstLine="480"/>
      </w:pPr>
      <w:r>
        <w:rPr>
          <w:rFonts w:ascii="宋体" w:hAnsi="宋体" w:eastAsia="宋体"/>
          <w:b w:val="0"/>
          <w:sz w:val="24"/>
        </w:rPr>
        <w:t>（1）患者：系统的主要服务对象，年龄跨度大（18-80岁），计算机操作水平参差不齐。系统界面应简洁明了，操作流程应简单直观，同时提供现场人工辅助渠道。</w:t>
      </w:r>
    </w:p>
    <w:p w14:paraId="015C83B0">
      <w:pPr>
        <w:spacing w:after="60" w:line="360" w:lineRule="auto"/>
        <w:ind w:firstLine="480"/>
      </w:pPr>
      <w:r>
        <w:rPr>
          <w:rFonts w:ascii="宋体" w:hAnsi="宋体" w:eastAsia="宋体"/>
          <w:b w:val="0"/>
          <w:sz w:val="24"/>
        </w:rPr>
        <w:t>（2）医生：系统的业务使用者，具有一定的计算机操作能力，主要使用叫号看诊、开具处方等功能。系统应提供高效的操作界面，减少医生的非诊疗时间。</w:t>
      </w:r>
    </w:p>
    <w:p w14:paraId="3A67F721">
      <w:pPr>
        <w:spacing w:after="60" w:line="360" w:lineRule="auto"/>
        <w:ind w:firstLine="480"/>
      </w:pPr>
      <w:r>
        <w:rPr>
          <w:rFonts w:ascii="宋体" w:hAnsi="宋体" w:eastAsia="宋体"/>
          <w:b w:val="0"/>
          <w:sz w:val="24"/>
        </w:rPr>
        <w:t>（3）收费员：系统的业务操作者，经过专业培训，熟练掌握系统操作。主要负责现场挂号收费、处方缴费、退费处理等工作。</w:t>
      </w:r>
    </w:p>
    <w:p w14:paraId="53B3D1D0">
      <w:pPr>
        <w:spacing w:after="60" w:line="360" w:lineRule="auto"/>
        <w:ind w:firstLine="480"/>
      </w:pPr>
      <w:r>
        <w:rPr>
          <w:rFonts w:ascii="宋体" w:hAnsi="宋体" w:eastAsia="宋体"/>
          <w:b w:val="0"/>
          <w:sz w:val="24"/>
        </w:rPr>
        <w:t>（4）管理员：系统的管理者，具有较高的计算机操作水平，负责用户管理、科室管理、医生排班、号源管理、数据统计等系统维护工作。</w:t>
      </w:r>
    </w:p>
    <w:p w14:paraId="61015925">
      <w:pPr>
        <w:spacing w:before="240" w:after="120"/>
      </w:pPr>
      <w:r>
        <w:rPr>
          <w:rFonts w:ascii="黑体" w:hAnsi="黑体" w:eastAsia="黑体"/>
          <w:b/>
          <w:sz w:val="28"/>
        </w:rPr>
        <w:t>2.3 系统环境</w:t>
      </w:r>
    </w:p>
    <w:p w14:paraId="26A21530">
      <w:pPr>
        <w:spacing w:before="240" w:after="120"/>
      </w:pPr>
      <w:r>
        <w:rPr>
          <w:rFonts w:ascii="黑体" w:hAnsi="黑体" w:eastAsia="黑体"/>
          <w:b/>
          <w:sz w:val="24"/>
        </w:rPr>
        <w:t>2.3.1 系统架构</w:t>
      </w:r>
    </w:p>
    <w:p w14:paraId="10D4C355">
      <w:pPr>
        <w:spacing w:after="60" w:line="360" w:lineRule="auto"/>
        <w:ind w:firstLine="480"/>
      </w:pPr>
      <w:r>
        <w:rPr>
          <w:rFonts w:ascii="宋体" w:hAnsi="宋体" w:eastAsia="宋体"/>
          <w:b w:val="0"/>
          <w:sz w:val="24"/>
        </w:rPr>
        <w:t>本系统采用B/S（浏览器/服务器）架构与C/S（客户端/服务器）架构相结合的混合架构模式。患者端通过Web浏览器或移动APP访问系统，医生端和收费员端通过专用客户端访问系统，管理员通过Web后台管理系统进行系统维护。系统整体采用三层架构设计：表现层、业务逻辑层、数据访问层。</w:t>
      </w:r>
    </w:p>
    <w:p w14:paraId="23F9B5E1">
      <w:pPr>
        <w:spacing w:after="60" w:line="360" w:lineRule="auto"/>
        <w:ind w:firstLine="480"/>
      </w:pPr>
      <w:r>
        <w:rPr>
          <w:rFonts w:ascii="宋体" w:hAnsi="宋体" w:eastAsia="宋体"/>
          <w:b w:val="0"/>
          <w:sz w:val="24"/>
        </w:rPr>
        <w:t>系统部署采用集中式部署方案，所有业务数据统一存储在医院数据中心服务器，各终端通过院内局域网或互联网访问系统服务。</w:t>
      </w:r>
    </w:p>
    <w:p w14:paraId="6534BA86">
      <w:pPr>
        <w:spacing w:before="240" w:after="120"/>
      </w:pPr>
      <w:r>
        <w:rPr>
          <w:rFonts w:ascii="黑体" w:hAnsi="黑体" w:eastAsia="黑体"/>
          <w:b/>
          <w:sz w:val="24"/>
        </w:rPr>
        <w:t>2.3.2 硬件运行环境</w:t>
      </w:r>
    </w:p>
    <w:p w14:paraId="058F82EF">
      <w:pPr>
        <w:spacing w:after="60" w:line="360" w:lineRule="auto"/>
      </w:pPr>
      <w:r>
        <w:rPr>
          <w:rFonts w:ascii="宋体" w:hAnsi="宋体" w:eastAsia="宋体"/>
          <w:b/>
          <w:sz w:val="24"/>
        </w:rPr>
        <w:t>服务器端：</w:t>
      </w:r>
    </w:p>
    <w:p w14:paraId="79E83688">
      <w:pPr>
        <w:spacing w:after="60" w:line="360" w:lineRule="auto"/>
        <w:ind w:firstLine="480"/>
      </w:pPr>
      <w:r>
        <w:rPr>
          <w:rFonts w:ascii="宋体" w:hAnsi="宋体" w:eastAsia="宋体"/>
          <w:b w:val="0"/>
          <w:sz w:val="24"/>
        </w:rPr>
        <w:t>处理器：Intel Xeon E5及以上，8核16线程；</w:t>
      </w:r>
    </w:p>
    <w:p w14:paraId="00B62A1C">
      <w:pPr>
        <w:spacing w:after="60" w:line="360" w:lineRule="auto"/>
        <w:ind w:firstLine="480"/>
      </w:pPr>
      <w:r>
        <w:rPr>
          <w:rFonts w:ascii="宋体" w:hAnsi="宋体" w:eastAsia="宋体"/>
          <w:b w:val="0"/>
          <w:sz w:val="24"/>
        </w:rPr>
        <w:t>内存：32GB及以上；</w:t>
      </w:r>
    </w:p>
    <w:p w14:paraId="7A056FFE">
      <w:pPr>
        <w:spacing w:after="60" w:line="360" w:lineRule="auto"/>
        <w:ind w:firstLine="480"/>
      </w:pPr>
      <w:r>
        <w:rPr>
          <w:rFonts w:ascii="宋体" w:hAnsi="宋体" w:eastAsia="宋体"/>
          <w:b w:val="0"/>
          <w:sz w:val="24"/>
        </w:rPr>
        <w:t>硬盘：500GB SSD + 2TB HDD（数据备份）；</w:t>
      </w:r>
    </w:p>
    <w:p w14:paraId="143D8032">
      <w:pPr>
        <w:spacing w:after="60" w:line="360" w:lineRule="auto"/>
        <w:ind w:firstLine="480"/>
      </w:pPr>
      <w:r>
        <w:rPr>
          <w:rFonts w:ascii="宋体" w:hAnsi="宋体" w:eastAsia="宋体"/>
          <w:b w:val="0"/>
          <w:sz w:val="24"/>
        </w:rPr>
        <w:t>网络：千兆网卡，支持双机热备。</w:t>
      </w:r>
    </w:p>
    <w:p w14:paraId="149BF393">
      <w:pPr>
        <w:spacing w:after="60" w:line="360" w:lineRule="auto"/>
      </w:pPr>
      <w:r>
        <w:rPr>
          <w:rFonts w:ascii="宋体" w:hAnsi="宋体" w:eastAsia="宋体"/>
          <w:b/>
          <w:sz w:val="24"/>
        </w:rPr>
        <w:t>客户端：</w:t>
      </w:r>
    </w:p>
    <w:p w14:paraId="146121FC">
      <w:pPr>
        <w:spacing w:after="60" w:line="360" w:lineRule="auto"/>
        <w:ind w:firstLine="480"/>
      </w:pPr>
      <w:r>
        <w:rPr>
          <w:rFonts w:ascii="宋体" w:hAnsi="宋体" w:eastAsia="宋体"/>
          <w:b w:val="0"/>
          <w:sz w:val="24"/>
        </w:rPr>
        <w:t>处理器：Intel Core i3及以上；</w:t>
      </w:r>
    </w:p>
    <w:p w14:paraId="111EC47B">
      <w:pPr>
        <w:spacing w:after="60" w:line="360" w:lineRule="auto"/>
        <w:ind w:firstLine="480"/>
      </w:pPr>
      <w:r>
        <w:rPr>
          <w:rFonts w:ascii="宋体" w:hAnsi="宋体" w:eastAsia="宋体"/>
          <w:b w:val="0"/>
          <w:sz w:val="24"/>
        </w:rPr>
        <w:t>内存：8GB及以上；</w:t>
      </w:r>
    </w:p>
    <w:p w14:paraId="121A7A9E">
      <w:pPr>
        <w:spacing w:after="60" w:line="360" w:lineRule="auto"/>
        <w:ind w:firstLine="480"/>
      </w:pPr>
      <w:r>
        <w:rPr>
          <w:rFonts w:ascii="宋体" w:hAnsi="宋体" w:eastAsia="宋体"/>
          <w:b w:val="0"/>
          <w:sz w:val="24"/>
        </w:rPr>
        <w:t>硬盘：256GB及以上；</w:t>
      </w:r>
    </w:p>
    <w:p w14:paraId="39E80B58">
      <w:pPr>
        <w:spacing w:after="60" w:line="360" w:lineRule="auto"/>
        <w:ind w:firstLine="480"/>
      </w:pPr>
      <w:r>
        <w:rPr>
          <w:rFonts w:ascii="宋体" w:hAnsi="宋体" w:eastAsia="宋体"/>
          <w:b w:val="0"/>
          <w:sz w:val="24"/>
        </w:rPr>
        <w:t>网络：百兆及以上网卡；</w:t>
      </w:r>
    </w:p>
    <w:p w14:paraId="213289A7">
      <w:pPr>
        <w:spacing w:after="60" w:line="360" w:lineRule="auto"/>
        <w:ind w:firstLine="480"/>
      </w:pPr>
      <w:r>
        <w:rPr>
          <w:rFonts w:ascii="宋体" w:hAnsi="宋体" w:eastAsia="宋体"/>
          <w:b w:val="0"/>
          <w:sz w:val="24"/>
        </w:rPr>
        <w:t>外设：扫码枪、小票打印机、医保卡读卡器（收费窗口）。</w:t>
      </w:r>
    </w:p>
    <w:p w14:paraId="35729378">
      <w:pPr>
        <w:spacing w:before="240" w:after="120"/>
      </w:pPr>
      <w:r>
        <w:rPr>
          <w:rFonts w:ascii="黑体" w:hAnsi="黑体" w:eastAsia="黑体"/>
          <w:b/>
          <w:sz w:val="24"/>
        </w:rPr>
        <w:t>2.3.3 软件运行环境</w:t>
      </w:r>
    </w:p>
    <w:p w14:paraId="479C0B1E">
      <w:pPr>
        <w:spacing w:after="60" w:line="360" w:lineRule="auto"/>
      </w:pPr>
      <w:r>
        <w:rPr>
          <w:rFonts w:ascii="宋体" w:hAnsi="宋体" w:eastAsia="宋体"/>
          <w:b/>
          <w:sz w:val="24"/>
        </w:rPr>
        <w:t>服务器端：</w:t>
      </w:r>
    </w:p>
    <w:p w14:paraId="29BCE62A">
      <w:pPr>
        <w:spacing w:after="60" w:line="360" w:lineRule="auto"/>
        <w:ind w:firstLine="480"/>
      </w:pPr>
      <w:r>
        <w:rPr>
          <w:rFonts w:ascii="宋体" w:hAnsi="宋体" w:eastAsia="宋体"/>
          <w:b w:val="0"/>
          <w:sz w:val="24"/>
        </w:rPr>
        <w:t>操作系统：Linux CentOS 7.9 / Windows Server 2019；</w:t>
      </w:r>
    </w:p>
    <w:p w14:paraId="685C66A7">
      <w:pPr>
        <w:spacing w:after="60" w:line="360" w:lineRule="auto"/>
        <w:ind w:firstLine="480"/>
      </w:pPr>
      <w:r>
        <w:rPr>
          <w:rFonts w:ascii="宋体" w:hAnsi="宋体" w:eastAsia="宋体"/>
          <w:b w:val="0"/>
          <w:sz w:val="24"/>
        </w:rPr>
        <w:t>Web服务器：Nginx 1.20+ / Apache Tomcat 9.0+；</w:t>
      </w:r>
    </w:p>
    <w:p w14:paraId="7840C0A3">
      <w:pPr>
        <w:spacing w:after="60" w:line="360" w:lineRule="auto"/>
        <w:ind w:firstLine="480"/>
      </w:pPr>
      <w:r>
        <w:rPr>
          <w:rFonts w:ascii="宋体" w:hAnsi="宋体" w:eastAsia="宋体"/>
          <w:b w:val="0"/>
          <w:sz w:val="24"/>
        </w:rPr>
        <w:t>数据库：MySQL 8.0 / Oracle 12c；</w:t>
      </w:r>
    </w:p>
    <w:p w14:paraId="48F26777">
      <w:pPr>
        <w:spacing w:after="60" w:line="360" w:lineRule="auto"/>
        <w:ind w:firstLine="480"/>
      </w:pPr>
      <w:r>
        <w:rPr>
          <w:rFonts w:ascii="宋体" w:hAnsi="宋体" w:eastAsia="宋体"/>
          <w:b w:val="0"/>
          <w:sz w:val="24"/>
        </w:rPr>
        <w:t>运行环境：JDK 11+ / Node.js 16+。</w:t>
      </w:r>
    </w:p>
    <w:p w14:paraId="07A4B896">
      <w:pPr>
        <w:spacing w:after="60" w:line="360" w:lineRule="auto"/>
      </w:pPr>
      <w:r>
        <w:rPr>
          <w:rFonts w:ascii="宋体" w:hAnsi="宋体" w:eastAsia="宋体"/>
          <w:b/>
          <w:sz w:val="24"/>
        </w:rPr>
        <w:t>客户端：</w:t>
      </w:r>
    </w:p>
    <w:p w14:paraId="6A5C5323">
      <w:pPr>
        <w:spacing w:after="60" w:line="360" w:lineRule="auto"/>
        <w:ind w:firstLine="480"/>
      </w:pPr>
      <w:r>
        <w:rPr>
          <w:rFonts w:ascii="宋体" w:hAnsi="宋体" w:eastAsia="宋体"/>
          <w:b w:val="0"/>
          <w:sz w:val="24"/>
        </w:rPr>
        <w:t>操作系统：Windows 10/11；</w:t>
      </w:r>
    </w:p>
    <w:p w14:paraId="6BC30E5E">
      <w:pPr>
        <w:spacing w:after="60" w:line="360" w:lineRule="auto"/>
        <w:ind w:firstLine="480"/>
      </w:pPr>
      <w:r>
        <w:rPr>
          <w:rFonts w:ascii="宋体" w:hAnsi="宋体" w:eastAsia="宋体"/>
          <w:b w:val="0"/>
          <w:sz w:val="24"/>
        </w:rPr>
        <w:t>浏览器：Chrome 90+、Edge 90+、Firefox 88+；</w:t>
      </w:r>
    </w:p>
    <w:p w14:paraId="69F4DDC2">
      <w:pPr>
        <w:spacing w:after="60" w:line="360" w:lineRule="auto"/>
        <w:ind w:firstLine="480"/>
      </w:pPr>
      <w:r>
        <w:rPr>
          <w:rFonts w:ascii="宋体" w:hAnsi="宋体" w:eastAsia="宋体"/>
          <w:b w:val="0"/>
          <w:sz w:val="24"/>
        </w:rPr>
        <w:t>移动端：Android 8.0+ / iOS 12.0+。</w:t>
      </w:r>
    </w:p>
    <w:p w14:paraId="55A9A90A">
      <w:pPr>
        <w:spacing w:before="240" w:after="120"/>
      </w:pPr>
      <w:r>
        <w:rPr>
          <w:rFonts w:ascii="黑体" w:hAnsi="黑体" w:eastAsia="黑体"/>
          <w:b/>
          <w:sz w:val="24"/>
        </w:rPr>
        <w:t>2.3.4 开发环境</w:t>
      </w:r>
    </w:p>
    <w:p w14:paraId="757E5C9F">
      <w:pPr>
        <w:spacing w:after="60" w:line="360" w:lineRule="auto"/>
      </w:pPr>
      <w:r>
        <w:rPr>
          <w:rFonts w:ascii="宋体" w:hAnsi="宋体" w:eastAsia="宋体"/>
          <w:b/>
          <w:sz w:val="24"/>
        </w:rPr>
        <w:t>硬件环境：</w:t>
      </w:r>
    </w:p>
    <w:p w14:paraId="78B1C2CB">
      <w:pPr>
        <w:spacing w:after="60" w:line="360" w:lineRule="auto"/>
        <w:ind w:firstLine="480"/>
      </w:pPr>
      <w:r>
        <w:rPr>
          <w:rFonts w:ascii="宋体" w:hAnsi="宋体" w:eastAsia="宋体"/>
          <w:b w:val="0"/>
          <w:sz w:val="24"/>
        </w:rPr>
        <w:t>处理器：Intel Core i5及以上；内存：16GB及以上；硬盘：512GB SSD。</w:t>
      </w:r>
    </w:p>
    <w:p w14:paraId="5AFA7C93">
      <w:pPr>
        <w:spacing w:after="60" w:line="360" w:lineRule="auto"/>
      </w:pPr>
      <w:r>
        <w:rPr>
          <w:rFonts w:ascii="宋体" w:hAnsi="宋体" w:eastAsia="宋体"/>
          <w:b/>
          <w:sz w:val="24"/>
        </w:rPr>
        <w:t>软件环境：</w:t>
      </w:r>
    </w:p>
    <w:p w14:paraId="7D33E1C2">
      <w:pPr>
        <w:spacing w:after="60" w:line="360" w:lineRule="auto"/>
        <w:ind w:firstLine="480"/>
      </w:pPr>
      <w:r>
        <w:rPr>
          <w:rFonts w:ascii="宋体" w:hAnsi="宋体" w:eastAsia="宋体"/>
          <w:b w:val="0"/>
          <w:sz w:val="24"/>
        </w:rPr>
        <w:t>操作系统：Windows 11；</w:t>
      </w:r>
    </w:p>
    <w:p w14:paraId="7B6D67D8">
      <w:pPr>
        <w:spacing w:after="60" w:line="360" w:lineRule="auto"/>
        <w:ind w:firstLine="480"/>
      </w:pPr>
      <w:r>
        <w:rPr>
          <w:rFonts w:ascii="宋体" w:hAnsi="宋体" w:eastAsia="宋体"/>
          <w:b w:val="0"/>
          <w:sz w:val="24"/>
        </w:rPr>
        <w:t>开发IDE：IntelliJ IDEA 2023 / Visual Studio Code；</w:t>
      </w:r>
    </w:p>
    <w:p w14:paraId="5B251D38">
      <w:pPr>
        <w:spacing w:after="60" w:line="360" w:lineRule="auto"/>
        <w:ind w:firstLine="480"/>
      </w:pPr>
      <w:r>
        <w:rPr>
          <w:rFonts w:ascii="宋体" w:hAnsi="宋体" w:eastAsia="宋体"/>
          <w:b w:val="0"/>
          <w:sz w:val="24"/>
        </w:rPr>
        <w:t>后端框架：Spring Boot 2.7+ / MyBatis-Plus；</w:t>
      </w:r>
    </w:p>
    <w:p w14:paraId="279D30FD">
      <w:pPr>
        <w:spacing w:after="60" w:line="360" w:lineRule="auto"/>
        <w:ind w:firstLine="480"/>
      </w:pPr>
      <w:r>
        <w:rPr>
          <w:rFonts w:ascii="宋体" w:hAnsi="宋体" w:eastAsia="宋体"/>
          <w:b w:val="0"/>
          <w:sz w:val="24"/>
        </w:rPr>
        <w:t>前端框架：Vue 3 + Element Plus；</w:t>
      </w:r>
    </w:p>
    <w:p w14:paraId="0132F8B0">
      <w:pPr>
        <w:spacing w:after="60" w:line="360" w:lineRule="auto"/>
        <w:ind w:firstLine="480"/>
      </w:pPr>
      <w:r>
        <w:rPr>
          <w:rFonts w:ascii="宋体" w:hAnsi="宋体" w:eastAsia="宋体"/>
          <w:b w:val="0"/>
          <w:sz w:val="24"/>
        </w:rPr>
        <w:t>数据库：MySQL 8.0；</w:t>
      </w:r>
    </w:p>
    <w:p w14:paraId="2963EA95">
      <w:pPr>
        <w:spacing w:after="60" w:line="360" w:lineRule="auto"/>
        <w:ind w:firstLine="480"/>
      </w:pPr>
      <w:r>
        <w:rPr>
          <w:rFonts w:ascii="宋体" w:hAnsi="宋体" w:eastAsia="宋体"/>
          <w:b w:val="0"/>
          <w:sz w:val="24"/>
        </w:rPr>
        <w:t>版本控制：Git + Gitee；</w:t>
      </w:r>
    </w:p>
    <w:p w14:paraId="10668147">
      <w:pPr>
        <w:spacing w:after="60" w:line="360" w:lineRule="auto"/>
        <w:ind w:firstLine="480"/>
      </w:pPr>
      <w:r>
        <w:rPr>
          <w:rFonts w:ascii="宋体" w:hAnsi="宋体" w:eastAsia="宋体"/>
          <w:b w:val="0"/>
          <w:sz w:val="24"/>
        </w:rPr>
        <w:t>测试工具：JUnit 5、Postman。</w:t>
      </w:r>
    </w:p>
    <w:p w14:paraId="30802C40">
      <w:pPr>
        <w:spacing w:before="240" w:after="120"/>
      </w:pPr>
      <w:r>
        <w:rPr>
          <w:rFonts w:ascii="黑体" w:hAnsi="黑体" w:eastAsia="黑体"/>
          <w:b/>
          <w:sz w:val="28"/>
        </w:rPr>
        <w:t>2.4 性能需求</w:t>
      </w:r>
    </w:p>
    <w:p w14:paraId="6F1BD5B2">
      <w:pPr>
        <w:spacing w:before="240" w:after="120"/>
      </w:pPr>
      <w:r>
        <w:rPr>
          <w:rFonts w:ascii="黑体" w:hAnsi="黑体" w:eastAsia="黑体"/>
          <w:b/>
          <w:sz w:val="24"/>
        </w:rPr>
        <w:t>2.4.1 正确性需求</w:t>
      </w:r>
    </w:p>
    <w:p w14:paraId="4A04C8AF">
      <w:pPr>
        <w:spacing w:after="60" w:line="360" w:lineRule="auto"/>
        <w:ind w:firstLine="480"/>
      </w:pPr>
      <w:r>
        <w:rPr>
          <w:rFonts w:ascii="宋体" w:hAnsi="宋体" w:eastAsia="宋体"/>
          <w:b w:val="0"/>
          <w:sz w:val="24"/>
        </w:rPr>
        <w:t>系统正确性需求主要包括以下方面：</w:t>
      </w:r>
    </w:p>
    <w:p w14:paraId="784214B1">
      <w:pPr>
        <w:spacing w:after="60" w:line="360" w:lineRule="auto"/>
        <w:ind w:firstLine="480"/>
      </w:pPr>
      <w:r>
        <w:rPr>
          <w:rFonts w:ascii="宋体" w:hAnsi="宋体" w:eastAsia="宋体"/>
          <w:b w:val="0"/>
          <w:sz w:val="24"/>
        </w:rPr>
        <w:t>（1）系统应能准确记录患者挂号信息，包括患者基本信息、就诊科室、就诊医生、就诊时间、挂号费用等，确保数据完整无误；</w:t>
      </w:r>
    </w:p>
    <w:p w14:paraId="6F6B70AA">
      <w:pPr>
        <w:spacing w:after="60" w:line="360" w:lineRule="auto"/>
        <w:ind w:firstLine="480"/>
      </w:pPr>
      <w:r>
        <w:rPr>
          <w:rFonts w:ascii="宋体" w:hAnsi="宋体" w:eastAsia="宋体"/>
          <w:b w:val="0"/>
          <w:sz w:val="24"/>
        </w:rPr>
        <w:t>（2）系统应能准确计算挂号费用和处方费用，费用计算规则与医院收费标准一致；</w:t>
      </w:r>
    </w:p>
    <w:p w14:paraId="01B84B6A">
      <w:pPr>
        <w:spacing w:after="60" w:line="360" w:lineRule="auto"/>
        <w:ind w:firstLine="480"/>
      </w:pPr>
      <w:r>
        <w:rPr>
          <w:rFonts w:ascii="宋体" w:hAnsi="宋体" w:eastAsia="宋体"/>
          <w:b w:val="0"/>
          <w:sz w:val="24"/>
        </w:rPr>
        <w:t>（3）系统应能准确处理支付交易，确保支付金额与应付金额一致，支付状态更新及时准确；</w:t>
      </w:r>
    </w:p>
    <w:p w14:paraId="15516A38">
      <w:pPr>
        <w:spacing w:after="60" w:line="360" w:lineRule="auto"/>
        <w:ind w:firstLine="480"/>
      </w:pPr>
      <w:r>
        <w:rPr>
          <w:rFonts w:ascii="宋体" w:hAnsi="宋体" w:eastAsia="宋体"/>
          <w:b w:val="0"/>
          <w:sz w:val="24"/>
        </w:rPr>
        <w:t>（4）医生叫号系统应按挂号顺序准确叫号，不得出现跳号、重号等错误。</w:t>
      </w:r>
    </w:p>
    <w:p w14:paraId="74168647">
      <w:pPr>
        <w:spacing w:before="240" w:after="120"/>
      </w:pPr>
      <w:r>
        <w:rPr>
          <w:rFonts w:ascii="黑体" w:hAnsi="黑体" w:eastAsia="黑体"/>
          <w:b/>
          <w:sz w:val="24"/>
        </w:rPr>
        <w:t>2.4.2 安全性需求</w:t>
      </w:r>
    </w:p>
    <w:p w14:paraId="376907A6">
      <w:pPr>
        <w:spacing w:after="60" w:line="360" w:lineRule="auto"/>
        <w:ind w:firstLine="480"/>
      </w:pPr>
      <w:r>
        <w:rPr>
          <w:rFonts w:ascii="宋体" w:hAnsi="宋体" w:eastAsia="宋体"/>
          <w:b w:val="0"/>
          <w:sz w:val="24"/>
        </w:rPr>
        <w:t>（1）用户身份认证：系统采用用户名+密码的身份认证机制，密码采用MD5加盐加密存储，防止密码泄露；</w:t>
      </w:r>
    </w:p>
    <w:p w14:paraId="180EFA13">
      <w:pPr>
        <w:spacing w:after="60" w:line="360" w:lineRule="auto"/>
        <w:ind w:firstLine="480"/>
      </w:pPr>
      <w:r>
        <w:rPr>
          <w:rFonts w:ascii="宋体" w:hAnsi="宋体" w:eastAsia="宋体"/>
          <w:b w:val="0"/>
          <w:sz w:val="24"/>
        </w:rPr>
        <w:t>（2）权限控制：系统基于角色的访问控制（RBAC），不同角色（患者、医生、收费员、管理员）具有不同的操作权限，防止越权操作；</w:t>
      </w:r>
    </w:p>
    <w:p w14:paraId="3145ED15">
      <w:pPr>
        <w:spacing w:after="60" w:line="360" w:lineRule="auto"/>
        <w:ind w:firstLine="480"/>
      </w:pPr>
      <w:r>
        <w:rPr>
          <w:rFonts w:ascii="宋体" w:hAnsi="宋体" w:eastAsia="宋体"/>
          <w:b w:val="0"/>
          <w:sz w:val="24"/>
        </w:rPr>
        <w:t>（3）数据传输安全：系统采用HTTPS协议进行数据传输，防止数据在传输过程中被窃取或篡改；</w:t>
      </w:r>
    </w:p>
    <w:p w14:paraId="2804EBDE">
      <w:pPr>
        <w:spacing w:after="60" w:line="360" w:lineRule="auto"/>
        <w:ind w:firstLine="480"/>
      </w:pPr>
      <w:r>
        <w:rPr>
          <w:rFonts w:ascii="宋体" w:hAnsi="宋体" w:eastAsia="宋体"/>
          <w:b w:val="0"/>
          <w:sz w:val="24"/>
        </w:rPr>
        <w:t>（4）数据备份：系统数据库每日自动备份，备份数据保留30天，确保数据可恢复；</w:t>
      </w:r>
    </w:p>
    <w:p w14:paraId="22FABEA5">
      <w:pPr>
        <w:spacing w:after="60" w:line="360" w:lineRule="auto"/>
        <w:ind w:firstLine="480"/>
      </w:pPr>
      <w:r>
        <w:rPr>
          <w:rFonts w:ascii="宋体" w:hAnsi="宋体" w:eastAsia="宋体"/>
          <w:b w:val="0"/>
          <w:sz w:val="24"/>
        </w:rPr>
        <w:t>（5）操作日志：系统记录所有关键操作的操作日志，包括操作人、操作时间、操作内容、操作结果等，便于审计和追溯。</w:t>
      </w:r>
    </w:p>
    <w:p w14:paraId="77C4F403">
      <w:pPr>
        <w:spacing w:before="240" w:after="120"/>
      </w:pPr>
      <w:r>
        <w:rPr>
          <w:rFonts w:ascii="黑体" w:hAnsi="黑体" w:eastAsia="黑体"/>
          <w:b/>
          <w:sz w:val="24"/>
        </w:rPr>
        <w:t>2.4.3 界面需求</w:t>
      </w:r>
    </w:p>
    <w:p w14:paraId="7E911B2F">
      <w:pPr>
        <w:spacing w:after="60" w:line="360" w:lineRule="auto"/>
        <w:ind w:firstLine="480"/>
      </w:pPr>
      <w:r>
        <w:rPr>
          <w:rFonts w:ascii="宋体" w:hAnsi="宋体" w:eastAsia="宋体"/>
          <w:b w:val="0"/>
          <w:sz w:val="24"/>
        </w:rPr>
        <w:t>（1）患者端界面：简洁明了，操作步骤不超过3步，字体大小适中，适合各年龄段用户使用；</w:t>
      </w:r>
    </w:p>
    <w:p w14:paraId="1B8AF8A8">
      <w:pPr>
        <w:spacing w:after="60" w:line="360" w:lineRule="auto"/>
        <w:ind w:firstLine="480"/>
      </w:pPr>
      <w:r>
        <w:rPr>
          <w:rFonts w:ascii="宋体" w:hAnsi="宋体" w:eastAsia="宋体"/>
          <w:b w:val="0"/>
          <w:sz w:val="24"/>
        </w:rPr>
        <w:t>（2）医生端界面：信息密度高，操作便捷，关键功能（叫号、开处方）一键可达；</w:t>
      </w:r>
    </w:p>
    <w:p w14:paraId="2578D3EF">
      <w:pPr>
        <w:spacing w:after="60" w:line="360" w:lineRule="auto"/>
        <w:ind w:firstLine="480"/>
      </w:pPr>
      <w:r>
        <w:rPr>
          <w:rFonts w:ascii="宋体" w:hAnsi="宋体" w:eastAsia="宋体"/>
          <w:b w:val="0"/>
          <w:sz w:val="24"/>
        </w:rPr>
        <w:t>（3）收费员端界面：支持快捷键操作，提高收费效率，界面布局符合收费员操作习惯；</w:t>
      </w:r>
    </w:p>
    <w:p w14:paraId="6F4721C4">
      <w:pPr>
        <w:spacing w:after="60" w:line="360" w:lineRule="auto"/>
        <w:ind w:firstLine="480"/>
      </w:pPr>
      <w:r>
        <w:rPr>
          <w:rFonts w:ascii="宋体" w:hAnsi="宋体" w:eastAsia="宋体"/>
          <w:b w:val="0"/>
          <w:sz w:val="24"/>
        </w:rPr>
        <w:t>（4）管理员端界面：功能分类清晰，数据可视化展示，支持多维度数据查询和统计。</w:t>
      </w:r>
    </w:p>
    <w:p w14:paraId="15845B6F">
      <w:pPr>
        <w:spacing w:after="60" w:line="360" w:lineRule="auto"/>
        <w:ind w:firstLine="480"/>
      </w:pPr>
      <w:r>
        <w:rPr>
          <w:rFonts w:ascii="宋体" w:hAnsi="宋体" w:eastAsia="宋体"/>
          <w:b w:val="0"/>
          <w:sz w:val="24"/>
        </w:rPr>
        <w:t>所有界面应保持统一的设计风格，配色以蓝色系为主，体现医疗行业的专业、可信形象。</w:t>
      </w:r>
    </w:p>
    <w:p w14:paraId="41E51035">
      <w:pPr>
        <w:spacing w:before="240" w:after="120"/>
      </w:pPr>
      <w:r>
        <w:rPr>
          <w:rFonts w:ascii="黑体" w:hAnsi="黑体" w:eastAsia="黑体"/>
          <w:b/>
          <w:sz w:val="24"/>
        </w:rPr>
        <w:t>2.4.4 时间特性需求</w:t>
      </w:r>
    </w:p>
    <w:p w14:paraId="7E61FE4C">
      <w:pPr>
        <w:spacing w:after="60" w:line="360" w:lineRule="auto"/>
        <w:ind w:firstLine="480"/>
      </w:pPr>
      <w:r>
        <w:rPr>
          <w:rFonts w:ascii="宋体" w:hAnsi="宋体" w:eastAsia="宋体"/>
          <w:b w:val="0"/>
          <w:sz w:val="24"/>
        </w:rPr>
        <w:t>（1）页面加载时间：普通页面加载时间不超过2秒，数据统计页面加载时间不超过5秒；</w:t>
      </w:r>
    </w:p>
    <w:p w14:paraId="0180B42E">
      <w:pPr>
        <w:spacing w:after="60" w:line="360" w:lineRule="auto"/>
        <w:ind w:firstLine="480"/>
      </w:pPr>
      <w:r>
        <w:rPr>
          <w:rFonts w:ascii="宋体" w:hAnsi="宋体" w:eastAsia="宋体"/>
          <w:b w:val="0"/>
          <w:sz w:val="24"/>
        </w:rPr>
        <w:t>（2）挂号操作响应时间：从提交挂号请求到返回挂号结果不超过3秒；</w:t>
      </w:r>
    </w:p>
    <w:p w14:paraId="179EF12C">
      <w:pPr>
        <w:spacing w:after="60" w:line="360" w:lineRule="auto"/>
        <w:ind w:firstLine="480"/>
      </w:pPr>
      <w:r>
        <w:rPr>
          <w:rFonts w:ascii="宋体" w:hAnsi="宋体" w:eastAsia="宋体"/>
          <w:b w:val="0"/>
          <w:sz w:val="24"/>
        </w:rPr>
        <w:t>（3）缴费操作响应时间：从发起支付到返回支付结果不超过5秒（不含第三方支付平台处理时间）；</w:t>
      </w:r>
    </w:p>
    <w:p w14:paraId="563C300B">
      <w:pPr>
        <w:spacing w:after="60" w:line="360" w:lineRule="auto"/>
        <w:ind w:firstLine="480"/>
      </w:pPr>
      <w:r>
        <w:rPr>
          <w:rFonts w:ascii="宋体" w:hAnsi="宋体" w:eastAsia="宋体"/>
          <w:b w:val="0"/>
          <w:sz w:val="24"/>
        </w:rPr>
        <w:t>（4）查询操作响应时间：普通查询不超过1秒，复杂统计查询不超过3秒；</w:t>
      </w:r>
    </w:p>
    <w:p w14:paraId="716FDB50">
      <w:pPr>
        <w:spacing w:after="60" w:line="360" w:lineRule="auto"/>
        <w:ind w:firstLine="480"/>
      </w:pPr>
      <w:r>
        <w:rPr>
          <w:rFonts w:ascii="宋体" w:hAnsi="宋体" w:eastAsia="宋体"/>
          <w:b w:val="0"/>
          <w:sz w:val="24"/>
        </w:rPr>
        <w:t>（5）系统并发支持：支持500用户同时在线操作，高峰期支持每秒100次挂号请求。</w:t>
      </w:r>
    </w:p>
    <w:p w14:paraId="23534BAB">
      <w:pPr>
        <w:spacing w:before="240" w:after="120"/>
      </w:pPr>
      <w:r>
        <w:rPr>
          <w:rFonts w:ascii="黑体" w:hAnsi="黑体" w:eastAsia="黑体"/>
          <w:b/>
          <w:sz w:val="24"/>
        </w:rPr>
        <w:t>2.4.5 稳定性需求</w:t>
      </w:r>
    </w:p>
    <w:p w14:paraId="0A312507">
      <w:pPr>
        <w:spacing w:after="60" w:line="360" w:lineRule="auto"/>
        <w:ind w:firstLine="480"/>
      </w:pPr>
      <w:r>
        <w:rPr>
          <w:rFonts w:ascii="宋体" w:hAnsi="宋体" w:eastAsia="宋体"/>
          <w:b w:val="0"/>
          <w:sz w:val="24"/>
        </w:rPr>
        <w:t>系统应具备7×24小时连续运行能力，年可用性不低于99.5%。系统在硬件条件和支持软件条件不变的情况下，应能持续稳定运行，直至系统被升级或替代。系统应具备故障自动恢复能力，在发生非致命性错误时，系统应能自动恢复正常运行状态，不影响用户正常使用。</w:t>
      </w:r>
    </w:p>
    <w:p w14:paraId="687FF538">
      <w:pPr>
        <w:spacing w:before="240" w:after="120"/>
      </w:pPr>
      <w:r>
        <w:rPr>
          <w:rFonts w:ascii="黑体" w:hAnsi="黑体" w:eastAsia="黑体"/>
          <w:b/>
          <w:sz w:val="24"/>
        </w:rPr>
        <w:t>2.4.6 灵活性需求</w:t>
      </w:r>
    </w:p>
    <w:p w14:paraId="4469DA1B">
      <w:pPr>
        <w:spacing w:after="60" w:line="360" w:lineRule="auto"/>
        <w:ind w:firstLine="480"/>
      </w:pPr>
      <w:r>
        <w:rPr>
          <w:rFonts w:ascii="宋体" w:hAnsi="宋体" w:eastAsia="宋体"/>
          <w:b w:val="0"/>
          <w:sz w:val="24"/>
        </w:rPr>
        <w:t>（1）科室管理灵活：管理员可根据医院实际情况动态添加、修改、删除科室信息，无需修改系统代码；</w:t>
      </w:r>
    </w:p>
    <w:p w14:paraId="73F4A61A">
      <w:pPr>
        <w:spacing w:after="60" w:line="360" w:lineRule="auto"/>
        <w:ind w:firstLine="480"/>
      </w:pPr>
      <w:r>
        <w:rPr>
          <w:rFonts w:ascii="宋体" w:hAnsi="宋体" w:eastAsia="宋体"/>
          <w:b w:val="0"/>
          <w:sz w:val="24"/>
        </w:rPr>
        <w:t>（2）排班规则灵活：支持多种排班模式（固定排班、循环排班、临时排班），可根据医生实际情况灵活调整；</w:t>
      </w:r>
    </w:p>
    <w:p w14:paraId="7FFBF3C2">
      <w:pPr>
        <w:spacing w:after="60" w:line="360" w:lineRule="auto"/>
        <w:ind w:firstLine="480"/>
      </w:pPr>
      <w:r>
        <w:rPr>
          <w:rFonts w:ascii="宋体" w:hAnsi="宋体" w:eastAsia="宋体"/>
          <w:b w:val="0"/>
          <w:sz w:val="24"/>
        </w:rPr>
        <w:t>（3）号源管理灵活：支持按科室、医生、时段灵活设置号源数量，支持临时加号、停号等操作；</w:t>
      </w:r>
    </w:p>
    <w:p w14:paraId="3470E0B9">
      <w:pPr>
        <w:spacing w:after="60" w:line="360" w:lineRule="auto"/>
        <w:ind w:firstLine="480"/>
      </w:pPr>
      <w:r>
        <w:rPr>
          <w:rFonts w:ascii="宋体" w:hAnsi="宋体" w:eastAsia="宋体"/>
          <w:b w:val="0"/>
          <w:sz w:val="24"/>
        </w:rPr>
        <w:t>（4）费用规则灵活：支持按医生职称、科室类型灵活设置挂号费用，支持医保报销规则配置。</w:t>
      </w:r>
    </w:p>
    <w:p w14:paraId="2001D6C0">
      <w:pPr>
        <w:spacing w:before="240" w:after="120"/>
      </w:pPr>
      <w:r>
        <w:rPr>
          <w:rFonts w:ascii="黑体" w:hAnsi="黑体" w:eastAsia="黑体"/>
          <w:b/>
          <w:sz w:val="24"/>
        </w:rPr>
        <w:t>2.4.7 扩展性需求</w:t>
      </w:r>
    </w:p>
    <w:p w14:paraId="2EB5D763">
      <w:pPr>
        <w:spacing w:after="60" w:line="360" w:lineRule="auto"/>
        <w:ind w:firstLine="480"/>
      </w:pPr>
      <w:r>
        <w:rPr>
          <w:rFonts w:ascii="宋体" w:hAnsi="宋体" w:eastAsia="宋体"/>
          <w:b w:val="0"/>
          <w:sz w:val="24"/>
        </w:rPr>
        <w:t>系统应具备良好的可扩展性，能够在以下方面进行扩展：</w:t>
      </w:r>
    </w:p>
    <w:p w14:paraId="4FB75C67">
      <w:pPr>
        <w:spacing w:after="60" w:line="360" w:lineRule="auto"/>
        <w:ind w:firstLine="480"/>
      </w:pPr>
      <w:r>
        <w:rPr>
          <w:rFonts w:ascii="宋体" w:hAnsi="宋体" w:eastAsia="宋体"/>
          <w:b w:val="0"/>
          <w:sz w:val="24"/>
        </w:rPr>
        <w:t>（1）功能扩展：在现有功能模块基础上，可方便地增加检查预约、检验报告查询、住院管理等功能模块；</w:t>
      </w:r>
    </w:p>
    <w:p w14:paraId="25953B6C">
      <w:pPr>
        <w:spacing w:after="60" w:line="360" w:lineRule="auto"/>
        <w:ind w:firstLine="480"/>
      </w:pPr>
      <w:r>
        <w:rPr>
          <w:rFonts w:ascii="宋体" w:hAnsi="宋体" w:eastAsia="宋体"/>
          <w:b w:val="0"/>
          <w:sz w:val="24"/>
        </w:rPr>
        <w:t>（2）接口扩展：系统应提供标准化的API接口，便于与医院HIS系统、LIS系统、PACS系统等进行数据对接；</w:t>
      </w:r>
    </w:p>
    <w:p w14:paraId="630A7DDB">
      <w:pPr>
        <w:spacing w:after="60" w:line="360" w:lineRule="auto"/>
        <w:ind w:firstLine="480"/>
      </w:pPr>
      <w:r>
        <w:rPr>
          <w:rFonts w:ascii="宋体" w:hAnsi="宋体" w:eastAsia="宋体"/>
          <w:b w:val="0"/>
          <w:sz w:val="24"/>
        </w:rPr>
        <w:t>（3）性能扩展：系统架构支持水平扩展，可通过增加服务器节点提升系统处理能力；</w:t>
      </w:r>
    </w:p>
    <w:p w14:paraId="116C2B18">
      <w:pPr>
        <w:spacing w:after="60" w:line="360" w:lineRule="auto"/>
        <w:ind w:firstLine="480"/>
      </w:pPr>
      <w:r>
        <w:rPr>
          <w:rFonts w:ascii="宋体" w:hAnsi="宋体" w:eastAsia="宋体"/>
          <w:b w:val="0"/>
          <w:sz w:val="24"/>
        </w:rPr>
        <w:t>（4）终端扩展：系统应支持PC端、移动端、自助终端等多种访问方式。</w:t>
      </w:r>
    </w:p>
    <w:p w14:paraId="5F71F395">
      <w:pPr>
        <w:spacing w:before="240" w:after="120"/>
      </w:pPr>
      <w:r>
        <w:rPr>
          <w:rFonts w:ascii="黑体" w:hAnsi="黑体" w:eastAsia="黑体"/>
          <w:b/>
          <w:sz w:val="24"/>
        </w:rPr>
        <w:t>2.4.8 数据管理能力需求</w:t>
      </w:r>
    </w:p>
    <w:p w14:paraId="78C2518C">
      <w:pPr>
        <w:spacing w:after="60" w:line="360" w:lineRule="auto"/>
        <w:ind w:firstLine="480"/>
      </w:pPr>
      <w:r>
        <w:rPr>
          <w:rFonts w:ascii="宋体" w:hAnsi="宋体" w:eastAsia="宋体"/>
          <w:b w:val="0"/>
          <w:sz w:val="24"/>
        </w:rPr>
        <w:t>（1）患者信息存储：系统应能存储不少于100万条患者基本信息记录；</w:t>
      </w:r>
    </w:p>
    <w:p w14:paraId="2FF83120">
      <w:pPr>
        <w:spacing w:after="60" w:line="360" w:lineRule="auto"/>
        <w:ind w:firstLine="480"/>
      </w:pPr>
      <w:r>
        <w:rPr>
          <w:rFonts w:ascii="宋体" w:hAnsi="宋体" w:eastAsia="宋体"/>
          <w:b w:val="0"/>
          <w:sz w:val="24"/>
        </w:rPr>
        <w:t>（2）挂号记录存储：系统应能存储不少于500万条挂号记录；</w:t>
      </w:r>
    </w:p>
    <w:p w14:paraId="7CA9837F">
      <w:pPr>
        <w:spacing w:after="60" w:line="360" w:lineRule="auto"/>
        <w:ind w:firstLine="480"/>
      </w:pPr>
      <w:r>
        <w:rPr>
          <w:rFonts w:ascii="宋体" w:hAnsi="宋体" w:eastAsia="宋体"/>
          <w:b w:val="0"/>
          <w:sz w:val="24"/>
        </w:rPr>
        <w:t>（3）处方记录存储：系统应能存储不少于300万条处方记录；</w:t>
      </w:r>
    </w:p>
    <w:p w14:paraId="72E9A797">
      <w:pPr>
        <w:spacing w:after="60" w:line="360" w:lineRule="auto"/>
        <w:ind w:firstLine="480"/>
      </w:pPr>
      <w:r>
        <w:rPr>
          <w:rFonts w:ascii="宋体" w:hAnsi="宋体" w:eastAsia="宋体"/>
          <w:b w:val="0"/>
          <w:sz w:val="24"/>
        </w:rPr>
        <w:t>（4）支付记录存储：系统应能存储不少于500万条支付记录；</w:t>
      </w:r>
    </w:p>
    <w:p w14:paraId="318C595C">
      <w:pPr>
        <w:spacing w:after="60" w:line="360" w:lineRule="auto"/>
        <w:ind w:firstLine="480"/>
      </w:pPr>
      <w:r>
        <w:rPr>
          <w:rFonts w:ascii="宋体" w:hAnsi="宋体" w:eastAsia="宋体"/>
          <w:b w:val="0"/>
          <w:sz w:val="24"/>
        </w:rPr>
        <w:t>（5）数据保留期限：业务数据保留不少于5年，操作日志保留不少于1年。</w:t>
      </w:r>
    </w:p>
    <w:p w14:paraId="67EB5378">
      <w:pPr>
        <w:spacing w:before="240" w:after="120"/>
      </w:pPr>
      <w:r>
        <w:rPr>
          <w:rFonts w:ascii="黑体" w:hAnsi="黑体" w:eastAsia="黑体"/>
          <w:b/>
          <w:sz w:val="24"/>
        </w:rPr>
        <w:t>2.4.9 故障处理能力需求</w:t>
      </w:r>
    </w:p>
    <w:p w14:paraId="52EBE55C">
      <w:pPr>
        <w:spacing w:after="60" w:line="360" w:lineRule="auto"/>
        <w:ind w:firstLine="480"/>
      </w:pPr>
      <w:r>
        <w:rPr>
          <w:rFonts w:ascii="宋体" w:hAnsi="宋体" w:eastAsia="宋体"/>
          <w:b w:val="0"/>
          <w:sz w:val="24"/>
        </w:rPr>
        <w:t>（1）网络故障：当客户端与服务器网络中断时，客户端应给出明确提示，网络恢复后自动重连，已提交的操作应能正确处理；</w:t>
      </w:r>
    </w:p>
    <w:p w14:paraId="2A85A9C8">
      <w:pPr>
        <w:spacing w:after="60" w:line="360" w:lineRule="auto"/>
        <w:ind w:firstLine="480"/>
      </w:pPr>
      <w:r>
        <w:rPr>
          <w:rFonts w:ascii="宋体" w:hAnsi="宋体" w:eastAsia="宋体"/>
          <w:b w:val="0"/>
          <w:sz w:val="24"/>
        </w:rPr>
        <w:t>（2）服务器故障：系统应支持主备服务器切换，主服务器故障时自动切换至备用服务器，切换时间不超过30秒；</w:t>
      </w:r>
    </w:p>
    <w:p w14:paraId="0DD81C5D">
      <w:pPr>
        <w:spacing w:after="60" w:line="360" w:lineRule="auto"/>
        <w:ind w:firstLine="480"/>
      </w:pPr>
      <w:r>
        <w:rPr>
          <w:rFonts w:ascii="宋体" w:hAnsi="宋体" w:eastAsia="宋体"/>
          <w:b w:val="0"/>
          <w:sz w:val="24"/>
        </w:rPr>
        <w:t>（3）数据库故障：数据库发生故障时，应能从最近的备份数据恢复，数据丢失量不超过24小时；</w:t>
      </w:r>
    </w:p>
    <w:p w14:paraId="1AD6B1F4">
      <w:pPr>
        <w:spacing w:after="60" w:line="360" w:lineRule="auto"/>
        <w:ind w:firstLine="480"/>
      </w:pPr>
      <w:r>
        <w:rPr>
          <w:rFonts w:ascii="宋体" w:hAnsi="宋体" w:eastAsia="宋体"/>
          <w:b w:val="0"/>
          <w:sz w:val="24"/>
        </w:rPr>
        <w:t>（4）支付故障：第三方支付平台故障时，系统应支持人工确认支付状态，避免重复扣费或漏扣费。</w:t>
      </w:r>
    </w:p>
    <w:p w14:paraId="7A21C294">
      <w:pPr>
        <w:spacing w:before="240" w:after="120"/>
      </w:pPr>
      <w:r>
        <w:rPr>
          <w:rFonts w:ascii="黑体" w:hAnsi="黑体" w:eastAsia="黑体"/>
          <w:b/>
          <w:sz w:val="28"/>
        </w:rPr>
        <w:t>2.5 功能需求</w:t>
      </w:r>
    </w:p>
    <w:p w14:paraId="375B1DA7">
      <w:pPr>
        <w:spacing w:after="60" w:line="360" w:lineRule="auto"/>
        <w:ind w:firstLine="480"/>
      </w:pPr>
      <w:r>
        <w:rPr>
          <w:rFonts w:ascii="宋体" w:hAnsi="宋体" w:eastAsia="宋体"/>
          <w:b w:val="0"/>
          <w:sz w:val="24"/>
        </w:rPr>
        <w:t>本系统采用面向对象的分析方法，通过用例图和用例说明描述系统功能需求。系统整体用例图如图1所示。</w:t>
      </w:r>
    </w:p>
    <w:p w14:paraId="2EA11275">
      <w:pPr>
        <w:jc w:val="center"/>
      </w:pPr>
      <w:r>
        <w:drawing>
          <wp:inline distT="0" distB="0" distL="114300" distR="114300">
            <wp:extent cx="5486400" cy="4128770"/>
            <wp:effectExtent l="0" t="0" r="0"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486400" cy="4129399"/>
                    </a:xfrm>
                    <a:prstGeom prst="rect">
                      <a:avLst/>
                    </a:prstGeom>
                  </pic:spPr>
                </pic:pic>
              </a:graphicData>
            </a:graphic>
          </wp:inline>
        </w:drawing>
      </w:r>
    </w:p>
    <w:p w14:paraId="4A5E0C36">
      <w:pPr>
        <w:spacing w:after="240"/>
        <w:jc w:val="center"/>
      </w:pPr>
      <w:r>
        <w:rPr>
          <w:rFonts w:ascii="宋体" w:hAnsi="宋体" w:eastAsia="宋体"/>
          <w:b/>
          <w:sz w:val="21"/>
        </w:rPr>
        <w:t>图1 系统整体用例图</w:t>
      </w:r>
    </w:p>
    <w:p w14:paraId="5CE3463F">
      <w:pPr>
        <w:spacing w:before="240" w:after="120"/>
      </w:pPr>
      <w:r>
        <w:rPr>
          <w:rFonts w:ascii="黑体" w:hAnsi="黑体" w:eastAsia="黑体"/>
          <w:b/>
          <w:sz w:val="24"/>
        </w:rPr>
        <w:t>2.5.1 患者挂号子用例</w:t>
      </w:r>
    </w:p>
    <w:p w14:paraId="41B4A00B">
      <w:pPr>
        <w:spacing w:after="60" w:line="360" w:lineRule="auto"/>
        <w:ind w:firstLine="480"/>
      </w:pPr>
      <w:r>
        <w:rPr>
          <w:rFonts w:ascii="宋体" w:hAnsi="宋体" w:eastAsia="宋体"/>
          <w:b w:val="0"/>
          <w:sz w:val="24"/>
        </w:rPr>
        <w:t>患者挂号是系统的核心功能之一，患者可通过线上预约或现场挂号两种方式完成挂号。患者挂号子用例图如图2所示。</w:t>
      </w:r>
    </w:p>
    <w:p w14:paraId="3EDEBBA0">
      <w:pPr>
        <w:jc w:val="center"/>
      </w:pPr>
      <w:r>
        <w:drawing>
          <wp:inline distT="0" distB="0" distL="114300" distR="114300">
            <wp:extent cx="5029200" cy="35852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3585801"/>
                    </a:xfrm>
                    <a:prstGeom prst="rect">
                      <a:avLst/>
                    </a:prstGeom>
                  </pic:spPr>
                </pic:pic>
              </a:graphicData>
            </a:graphic>
          </wp:inline>
        </w:drawing>
      </w:r>
    </w:p>
    <w:p w14:paraId="59344878">
      <w:pPr>
        <w:spacing w:after="240"/>
        <w:jc w:val="center"/>
      </w:pPr>
      <w:r>
        <w:rPr>
          <w:rFonts w:ascii="宋体" w:hAnsi="宋体" w:eastAsia="宋体"/>
          <w:b/>
          <w:sz w:val="21"/>
        </w:rPr>
        <w:t>图2 患者挂号子用例图</w:t>
      </w:r>
    </w:p>
    <w:p w14:paraId="0EAB935B">
      <w:pPr>
        <w:spacing w:after="60" w:line="360" w:lineRule="auto"/>
      </w:pPr>
      <w:r>
        <w:rPr>
          <w:rFonts w:ascii="宋体" w:hAnsi="宋体" w:eastAsia="宋体"/>
          <w:b/>
          <w:sz w:val="24"/>
        </w:rPr>
        <w:t>用例编号：UC-001</w:t>
      </w:r>
    </w:p>
    <w:p w14:paraId="0327AEDB">
      <w:pPr>
        <w:spacing w:after="60" w:line="360" w:lineRule="auto"/>
      </w:pPr>
      <w:r>
        <w:rPr>
          <w:rFonts w:ascii="宋体" w:hAnsi="宋体" w:eastAsia="宋体"/>
          <w:b/>
          <w:sz w:val="24"/>
        </w:rPr>
        <w:t>用例名称：预约挂号</w:t>
      </w:r>
    </w:p>
    <w:p w14:paraId="6537F261">
      <w:pPr>
        <w:spacing w:after="60" w:line="360" w:lineRule="auto"/>
      </w:pPr>
      <w:r>
        <w:rPr>
          <w:rFonts w:ascii="宋体" w:hAnsi="宋体" w:eastAsia="宋体"/>
          <w:b w:val="0"/>
          <w:sz w:val="24"/>
        </w:rPr>
        <w:t>用例描述：患者通过系统线上预约未来7天内的门诊号源，选择科室、医生和就诊时间，完成挂号费用支付后获取挂号凭证。</w:t>
      </w:r>
    </w:p>
    <w:p w14:paraId="214D93DA">
      <w:pPr>
        <w:spacing w:after="60" w:line="360" w:lineRule="auto"/>
      </w:pPr>
      <w:r>
        <w:rPr>
          <w:rFonts w:ascii="宋体" w:hAnsi="宋体" w:eastAsia="宋体"/>
          <w:b w:val="0"/>
          <w:sz w:val="24"/>
        </w:rPr>
        <w:t>参与者：患者</w:t>
      </w:r>
    </w:p>
    <w:p w14:paraId="3577E90A">
      <w:pPr>
        <w:spacing w:after="60" w:line="360" w:lineRule="auto"/>
      </w:pPr>
      <w:r>
        <w:rPr>
          <w:rFonts w:ascii="宋体" w:hAnsi="宋体" w:eastAsia="宋体"/>
          <w:b w:val="0"/>
          <w:sz w:val="24"/>
        </w:rPr>
        <w:t>前置条件：患者已注册并登录系统</w:t>
      </w:r>
    </w:p>
    <w:p w14:paraId="39E95B53">
      <w:pPr>
        <w:spacing w:after="60" w:line="360" w:lineRule="auto"/>
      </w:pPr>
      <w:r>
        <w:rPr>
          <w:rFonts w:ascii="宋体" w:hAnsi="宋体" w:eastAsia="宋体"/>
          <w:b w:val="0"/>
          <w:sz w:val="24"/>
        </w:rPr>
        <w:t>后置条件：系统生成挂号记录，患者支付挂号费用，号源数量减少</w:t>
      </w:r>
    </w:p>
    <w:p w14:paraId="49E0E68A">
      <w:pPr>
        <w:spacing w:after="60" w:line="360" w:lineRule="auto"/>
      </w:pPr>
      <w:r>
        <w:rPr>
          <w:rFonts w:ascii="宋体" w:hAnsi="宋体" w:eastAsia="宋体"/>
          <w:b/>
          <w:sz w:val="24"/>
        </w:rPr>
        <w:t>基本流程：</w:t>
      </w:r>
    </w:p>
    <w:p w14:paraId="7D109506">
      <w:pPr>
        <w:spacing w:after="60" w:line="360" w:lineRule="auto"/>
        <w:ind w:firstLine="480"/>
      </w:pPr>
      <w:r>
        <w:rPr>
          <w:rFonts w:ascii="宋体" w:hAnsi="宋体" w:eastAsia="宋体"/>
          <w:b w:val="0"/>
          <w:sz w:val="24"/>
        </w:rPr>
        <w:t>1）患者进入挂号页面，选择就诊科室；</w:t>
      </w:r>
    </w:p>
    <w:p w14:paraId="392C0475">
      <w:pPr>
        <w:spacing w:after="60" w:line="360" w:lineRule="auto"/>
        <w:ind w:firstLine="480"/>
      </w:pPr>
      <w:r>
        <w:rPr>
          <w:rFonts w:ascii="宋体" w:hAnsi="宋体" w:eastAsia="宋体"/>
          <w:b w:val="0"/>
          <w:sz w:val="24"/>
        </w:rPr>
        <w:t>2）系统展示该科室下的医生列表及排班信息；</w:t>
      </w:r>
    </w:p>
    <w:p w14:paraId="28686C6A">
      <w:pPr>
        <w:spacing w:after="60" w:line="360" w:lineRule="auto"/>
        <w:ind w:firstLine="480"/>
      </w:pPr>
      <w:r>
        <w:rPr>
          <w:rFonts w:ascii="宋体" w:hAnsi="宋体" w:eastAsia="宋体"/>
          <w:b w:val="0"/>
          <w:sz w:val="24"/>
        </w:rPr>
        <w:t>3）患者选择医生和就诊日期；</w:t>
      </w:r>
    </w:p>
    <w:p w14:paraId="535F7740">
      <w:pPr>
        <w:spacing w:after="60" w:line="360" w:lineRule="auto"/>
        <w:ind w:firstLine="480"/>
      </w:pPr>
      <w:r>
        <w:rPr>
          <w:rFonts w:ascii="宋体" w:hAnsi="宋体" w:eastAsia="宋体"/>
          <w:b w:val="0"/>
          <w:sz w:val="24"/>
        </w:rPr>
        <w:t>4）系统展示该医生当日的可预约时段及剩余号源；</w:t>
      </w:r>
    </w:p>
    <w:p w14:paraId="06F25DF5">
      <w:pPr>
        <w:spacing w:after="60" w:line="360" w:lineRule="auto"/>
        <w:ind w:firstLine="480"/>
      </w:pPr>
      <w:r>
        <w:rPr>
          <w:rFonts w:ascii="宋体" w:hAnsi="宋体" w:eastAsia="宋体"/>
          <w:b w:val="0"/>
          <w:sz w:val="24"/>
        </w:rPr>
        <w:t>5）患者选择就诊时段，确认挂号信息；</w:t>
      </w:r>
    </w:p>
    <w:p w14:paraId="1BF522E6">
      <w:pPr>
        <w:spacing w:after="60" w:line="360" w:lineRule="auto"/>
        <w:ind w:firstLine="480"/>
      </w:pPr>
      <w:r>
        <w:rPr>
          <w:rFonts w:ascii="宋体" w:hAnsi="宋体" w:eastAsia="宋体"/>
          <w:b w:val="0"/>
          <w:sz w:val="24"/>
        </w:rPr>
        <w:t>6）患者选择支付方式，完成挂号费用支付；</w:t>
      </w:r>
    </w:p>
    <w:p w14:paraId="647C7C0D">
      <w:pPr>
        <w:spacing w:after="60" w:line="360" w:lineRule="auto"/>
        <w:ind w:firstLine="480"/>
      </w:pPr>
      <w:r>
        <w:rPr>
          <w:rFonts w:ascii="宋体" w:hAnsi="宋体" w:eastAsia="宋体"/>
          <w:b w:val="0"/>
          <w:sz w:val="24"/>
        </w:rPr>
        <w:t>7）系统生成挂号记录，返回挂号凭证（含就诊科室、医生、时间、排队号）。</w:t>
      </w:r>
    </w:p>
    <w:p w14:paraId="6E974A2F">
      <w:pPr>
        <w:spacing w:after="60" w:line="360" w:lineRule="auto"/>
      </w:pPr>
      <w:r>
        <w:rPr>
          <w:rFonts w:ascii="宋体" w:hAnsi="宋体" w:eastAsia="宋体"/>
          <w:b/>
          <w:sz w:val="24"/>
        </w:rPr>
        <w:t>扩展流程：</w:t>
      </w:r>
    </w:p>
    <w:p w14:paraId="1AD5575A">
      <w:pPr>
        <w:spacing w:after="60" w:line="360" w:lineRule="auto"/>
        <w:ind w:firstLine="480"/>
      </w:pPr>
      <w:r>
        <w:rPr>
          <w:rFonts w:ascii="宋体" w:hAnsi="宋体" w:eastAsia="宋体"/>
          <w:b w:val="0"/>
          <w:sz w:val="24"/>
        </w:rPr>
        <w:t>1）若所选时段号源已满，系统提示患者选择其他时段或医生；</w:t>
      </w:r>
    </w:p>
    <w:p w14:paraId="18CB1560">
      <w:pPr>
        <w:spacing w:after="60" w:line="360" w:lineRule="auto"/>
        <w:ind w:firstLine="480"/>
      </w:pPr>
      <w:r>
        <w:rPr>
          <w:rFonts w:ascii="宋体" w:hAnsi="宋体" w:eastAsia="宋体"/>
          <w:b w:val="0"/>
          <w:sz w:val="24"/>
        </w:rPr>
        <w:t>2）若支付失败，系统提示支付失败原因，患者可重新支付或取消挂号。</w:t>
      </w:r>
    </w:p>
    <w:p w14:paraId="05F14FAE">
      <w:pPr>
        <w:spacing w:after="60" w:line="360" w:lineRule="auto"/>
      </w:pPr>
      <w:r>
        <w:rPr>
          <w:rFonts w:ascii="宋体" w:hAnsi="宋体" w:eastAsia="宋体"/>
          <w:b/>
          <w:sz w:val="24"/>
        </w:rPr>
        <w:t>异常处理：</w:t>
      </w:r>
    </w:p>
    <w:p w14:paraId="2772A68C">
      <w:pPr>
        <w:spacing w:after="60" w:line="360" w:lineRule="auto"/>
        <w:ind w:firstLine="480"/>
      </w:pPr>
      <w:r>
        <w:rPr>
          <w:rFonts w:ascii="宋体" w:hAnsi="宋体" w:eastAsia="宋体"/>
          <w:b w:val="0"/>
          <w:sz w:val="24"/>
        </w:rPr>
        <w:t>1）网络异常时，系统保存患者已填写的挂号信息，网络恢复后可继续操作；</w:t>
      </w:r>
    </w:p>
    <w:p w14:paraId="6490F9E4">
      <w:pPr>
        <w:spacing w:after="60" w:line="360" w:lineRule="auto"/>
        <w:ind w:firstLine="480"/>
      </w:pPr>
      <w:r>
        <w:rPr>
          <w:rFonts w:ascii="宋体" w:hAnsi="宋体" w:eastAsia="宋体"/>
          <w:b w:val="0"/>
          <w:sz w:val="24"/>
        </w:rPr>
        <w:t>2）支付超时（超过15分钟）时，系统自动取消该挂号，释放号源。</w:t>
      </w:r>
    </w:p>
    <w:p w14:paraId="1B032951">
      <w:pPr>
        <w:spacing w:after="60" w:line="360" w:lineRule="auto"/>
      </w:pPr>
      <w:r>
        <w:rPr>
          <w:rFonts w:ascii="宋体" w:hAnsi="宋体" w:eastAsia="宋体"/>
          <w:b/>
          <w:sz w:val="24"/>
        </w:rPr>
        <w:t>用例编号：UC-002</w:t>
      </w:r>
    </w:p>
    <w:p w14:paraId="51D301CF">
      <w:pPr>
        <w:spacing w:after="60" w:line="360" w:lineRule="auto"/>
      </w:pPr>
      <w:r>
        <w:rPr>
          <w:rFonts w:ascii="宋体" w:hAnsi="宋体" w:eastAsia="宋体"/>
          <w:b/>
          <w:sz w:val="24"/>
        </w:rPr>
        <w:t>用例名称：现场挂号</w:t>
      </w:r>
    </w:p>
    <w:p w14:paraId="2D04CE6E">
      <w:pPr>
        <w:spacing w:after="60" w:line="360" w:lineRule="auto"/>
      </w:pPr>
      <w:r>
        <w:rPr>
          <w:rFonts w:ascii="宋体" w:hAnsi="宋体" w:eastAsia="宋体"/>
          <w:b w:val="0"/>
          <w:sz w:val="24"/>
        </w:rPr>
        <w:t>用例描述：患者到医院现场，通过收费窗口或自助机完成当日挂号，由收费员操作或患者自助操作完成挂号和缴费。</w:t>
      </w:r>
    </w:p>
    <w:p w14:paraId="3B946D22">
      <w:pPr>
        <w:spacing w:after="60" w:line="360" w:lineRule="auto"/>
      </w:pPr>
      <w:r>
        <w:rPr>
          <w:rFonts w:ascii="宋体" w:hAnsi="宋体" w:eastAsia="宋体"/>
          <w:b w:val="0"/>
          <w:sz w:val="24"/>
        </w:rPr>
        <w:t>参与者：患者、收费员</w:t>
      </w:r>
    </w:p>
    <w:p w14:paraId="62B0786F">
      <w:pPr>
        <w:spacing w:after="60" w:line="360" w:lineRule="auto"/>
      </w:pPr>
      <w:r>
        <w:rPr>
          <w:rFonts w:ascii="宋体" w:hAnsi="宋体" w:eastAsia="宋体"/>
          <w:b w:val="0"/>
          <w:sz w:val="24"/>
        </w:rPr>
        <w:t>前置条件：收费员已登录系统</w:t>
      </w:r>
    </w:p>
    <w:p w14:paraId="5C8F6F08">
      <w:pPr>
        <w:spacing w:after="60" w:line="360" w:lineRule="auto"/>
      </w:pPr>
      <w:r>
        <w:rPr>
          <w:rFonts w:ascii="宋体" w:hAnsi="宋体" w:eastAsia="宋体"/>
          <w:b w:val="0"/>
          <w:sz w:val="24"/>
        </w:rPr>
        <w:t>后置条件：系统生成挂号记录，收取挂号费用</w:t>
      </w:r>
    </w:p>
    <w:p w14:paraId="07DB1CD7">
      <w:pPr>
        <w:spacing w:after="60" w:line="360" w:lineRule="auto"/>
      </w:pPr>
      <w:r>
        <w:rPr>
          <w:rFonts w:ascii="宋体" w:hAnsi="宋体" w:eastAsia="宋体"/>
          <w:b/>
          <w:sz w:val="24"/>
        </w:rPr>
        <w:t>基本流程：</w:t>
      </w:r>
    </w:p>
    <w:p w14:paraId="436FB39B">
      <w:pPr>
        <w:spacing w:after="60" w:line="360" w:lineRule="auto"/>
        <w:ind w:firstLine="480"/>
      </w:pPr>
      <w:r>
        <w:rPr>
          <w:rFonts w:ascii="宋体" w:hAnsi="宋体" w:eastAsia="宋体"/>
          <w:b w:val="0"/>
          <w:sz w:val="24"/>
        </w:rPr>
        <w:t>1）患者向收费员提供就诊科室和医生信息（或医保卡/身份证）；</w:t>
      </w:r>
    </w:p>
    <w:p w14:paraId="455EBE23">
      <w:pPr>
        <w:spacing w:after="60" w:line="360" w:lineRule="auto"/>
        <w:ind w:firstLine="480"/>
      </w:pPr>
      <w:r>
        <w:rPr>
          <w:rFonts w:ascii="宋体" w:hAnsi="宋体" w:eastAsia="宋体"/>
          <w:b w:val="0"/>
          <w:sz w:val="24"/>
        </w:rPr>
        <w:t>2）收费员在系统中选择科室和医生，查询当日剩余号源；</w:t>
      </w:r>
    </w:p>
    <w:p w14:paraId="3AE18CA6">
      <w:pPr>
        <w:spacing w:after="60" w:line="360" w:lineRule="auto"/>
        <w:ind w:firstLine="480"/>
      </w:pPr>
      <w:r>
        <w:rPr>
          <w:rFonts w:ascii="宋体" w:hAnsi="宋体" w:eastAsia="宋体"/>
          <w:b w:val="0"/>
          <w:sz w:val="24"/>
        </w:rPr>
        <w:t>3）系统展示可挂号的医生及剩余号源；</w:t>
      </w:r>
    </w:p>
    <w:p w14:paraId="53B1E5AB">
      <w:pPr>
        <w:spacing w:after="60" w:line="360" w:lineRule="auto"/>
        <w:ind w:firstLine="480"/>
      </w:pPr>
      <w:r>
        <w:rPr>
          <w:rFonts w:ascii="宋体" w:hAnsi="宋体" w:eastAsia="宋体"/>
          <w:b w:val="0"/>
          <w:sz w:val="24"/>
        </w:rPr>
        <w:t>4）收费员确认挂号信息，收取患者挂号费用（现金/刷卡/扫码）；</w:t>
      </w:r>
    </w:p>
    <w:p w14:paraId="4DA1B6D7">
      <w:pPr>
        <w:spacing w:after="60" w:line="360" w:lineRule="auto"/>
        <w:ind w:firstLine="480"/>
      </w:pPr>
      <w:r>
        <w:rPr>
          <w:rFonts w:ascii="宋体" w:hAnsi="宋体" w:eastAsia="宋体"/>
          <w:b w:val="0"/>
          <w:sz w:val="24"/>
        </w:rPr>
        <w:t>5）系统生成挂号记录，打印挂号凭证。</w:t>
      </w:r>
    </w:p>
    <w:p w14:paraId="1839ACA9">
      <w:pPr>
        <w:spacing w:before="240" w:after="120"/>
      </w:pPr>
      <w:r>
        <w:rPr>
          <w:rFonts w:ascii="黑体" w:hAnsi="黑体" w:eastAsia="黑体"/>
          <w:b/>
          <w:sz w:val="24"/>
        </w:rPr>
        <w:t>2.5.2 缴费管理子用例</w:t>
      </w:r>
    </w:p>
    <w:p w14:paraId="41B08E23">
      <w:pPr>
        <w:spacing w:after="60" w:line="360" w:lineRule="auto"/>
        <w:ind w:firstLine="480"/>
      </w:pPr>
      <w:r>
        <w:rPr>
          <w:rFonts w:ascii="宋体" w:hAnsi="宋体" w:eastAsia="宋体"/>
          <w:b w:val="0"/>
          <w:sz w:val="24"/>
        </w:rPr>
        <w:t>缴费管理是系统的另一核心功能，支持患者对挂号费、处方费等进行多渠道支付。缴费管理子用例图如图3所示。</w:t>
      </w:r>
    </w:p>
    <w:p w14:paraId="1CF36FBF">
      <w:pPr>
        <w:jc w:val="center"/>
      </w:pPr>
      <w:r>
        <w:drawing>
          <wp:inline distT="0" distB="0" distL="114300" distR="114300">
            <wp:extent cx="5029200" cy="35852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029200" cy="3585801"/>
                    </a:xfrm>
                    <a:prstGeom prst="rect">
                      <a:avLst/>
                    </a:prstGeom>
                  </pic:spPr>
                </pic:pic>
              </a:graphicData>
            </a:graphic>
          </wp:inline>
        </w:drawing>
      </w:r>
    </w:p>
    <w:p w14:paraId="05799A10">
      <w:pPr>
        <w:spacing w:after="240"/>
        <w:jc w:val="center"/>
      </w:pPr>
      <w:r>
        <w:rPr>
          <w:rFonts w:ascii="宋体" w:hAnsi="宋体" w:eastAsia="宋体"/>
          <w:b/>
          <w:sz w:val="21"/>
        </w:rPr>
        <w:t>图3 缴费管理子用例图</w:t>
      </w:r>
    </w:p>
    <w:p w14:paraId="78F06F40">
      <w:pPr>
        <w:spacing w:after="60" w:line="360" w:lineRule="auto"/>
      </w:pPr>
      <w:r>
        <w:rPr>
          <w:rFonts w:ascii="宋体" w:hAnsi="宋体" w:eastAsia="宋体"/>
          <w:b/>
          <w:sz w:val="24"/>
        </w:rPr>
        <w:t>用例编号：UC-003</w:t>
      </w:r>
    </w:p>
    <w:p w14:paraId="45CC3852">
      <w:pPr>
        <w:spacing w:after="60" w:line="360" w:lineRule="auto"/>
      </w:pPr>
      <w:r>
        <w:rPr>
          <w:rFonts w:ascii="宋体" w:hAnsi="宋体" w:eastAsia="宋体"/>
          <w:b/>
          <w:sz w:val="24"/>
        </w:rPr>
        <w:t>用例名称：处方缴费</w:t>
      </w:r>
    </w:p>
    <w:p w14:paraId="5CE12503">
      <w:pPr>
        <w:spacing w:after="60" w:line="360" w:lineRule="auto"/>
      </w:pPr>
      <w:r>
        <w:rPr>
          <w:rFonts w:ascii="宋体" w:hAnsi="宋体" w:eastAsia="宋体"/>
          <w:b w:val="0"/>
          <w:sz w:val="24"/>
        </w:rPr>
        <w:t>用例描述：患者在医生开具处方后，通过系统查询待缴费用，选择支付方式完成处方费用的支付。</w:t>
      </w:r>
    </w:p>
    <w:p w14:paraId="21EACD12">
      <w:pPr>
        <w:spacing w:after="60" w:line="360" w:lineRule="auto"/>
      </w:pPr>
      <w:r>
        <w:rPr>
          <w:rFonts w:ascii="宋体" w:hAnsi="宋体" w:eastAsia="宋体"/>
          <w:b w:val="0"/>
          <w:sz w:val="24"/>
        </w:rPr>
        <w:t>参与者：患者</w:t>
      </w:r>
    </w:p>
    <w:p w14:paraId="284AAB21">
      <w:pPr>
        <w:spacing w:after="60" w:line="360" w:lineRule="auto"/>
      </w:pPr>
      <w:r>
        <w:rPr>
          <w:rFonts w:ascii="宋体" w:hAnsi="宋体" w:eastAsia="宋体"/>
          <w:b w:val="0"/>
          <w:sz w:val="24"/>
        </w:rPr>
        <w:t>前置条件：患者已登录系统，且有待缴费处方</w:t>
      </w:r>
    </w:p>
    <w:p w14:paraId="4366A4FE">
      <w:pPr>
        <w:spacing w:after="60" w:line="360" w:lineRule="auto"/>
      </w:pPr>
      <w:r>
        <w:rPr>
          <w:rFonts w:ascii="宋体" w:hAnsi="宋体" w:eastAsia="宋体"/>
          <w:b w:val="0"/>
          <w:sz w:val="24"/>
        </w:rPr>
        <w:t>后置条件：处方状态更新为已缴费，生成支付记录</w:t>
      </w:r>
    </w:p>
    <w:p w14:paraId="18779F41">
      <w:pPr>
        <w:spacing w:after="60" w:line="360" w:lineRule="auto"/>
      </w:pPr>
      <w:r>
        <w:rPr>
          <w:rFonts w:ascii="宋体" w:hAnsi="宋体" w:eastAsia="宋体"/>
          <w:b/>
          <w:sz w:val="24"/>
        </w:rPr>
        <w:t>基本流程：</w:t>
      </w:r>
    </w:p>
    <w:p w14:paraId="7705F532">
      <w:pPr>
        <w:spacing w:after="60" w:line="360" w:lineRule="auto"/>
        <w:ind w:firstLine="480"/>
      </w:pPr>
      <w:r>
        <w:rPr>
          <w:rFonts w:ascii="宋体" w:hAnsi="宋体" w:eastAsia="宋体"/>
          <w:b w:val="0"/>
          <w:sz w:val="24"/>
        </w:rPr>
        <w:t>1）患者进入"我的处方"页面，查看待缴费处方列表；</w:t>
      </w:r>
    </w:p>
    <w:p w14:paraId="6320D95C">
      <w:pPr>
        <w:spacing w:after="60" w:line="360" w:lineRule="auto"/>
        <w:ind w:firstLine="480"/>
      </w:pPr>
      <w:r>
        <w:rPr>
          <w:rFonts w:ascii="宋体" w:hAnsi="宋体" w:eastAsia="宋体"/>
          <w:b w:val="0"/>
          <w:sz w:val="24"/>
        </w:rPr>
        <w:t>2）患者选择需要缴费的处方，查看处方明细和费用总额；</w:t>
      </w:r>
    </w:p>
    <w:p w14:paraId="0089ED8F">
      <w:pPr>
        <w:spacing w:after="60" w:line="360" w:lineRule="auto"/>
        <w:ind w:firstLine="480"/>
      </w:pPr>
      <w:r>
        <w:rPr>
          <w:rFonts w:ascii="宋体" w:hAnsi="宋体" w:eastAsia="宋体"/>
          <w:b w:val="0"/>
          <w:sz w:val="24"/>
        </w:rPr>
        <w:t>3）患者选择支付方式（微信/支付宝/医保卡）；</w:t>
      </w:r>
    </w:p>
    <w:p w14:paraId="3445D772">
      <w:pPr>
        <w:spacing w:after="60" w:line="360" w:lineRule="auto"/>
        <w:ind w:firstLine="480"/>
      </w:pPr>
      <w:r>
        <w:rPr>
          <w:rFonts w:ascii="宋体" w:hAnsi="宋体" w:eastAsia="宋体"/>
          <w:b w:val="0"/>
          <w:sz w:val="24"/>
        </w:rPr>
        <w:t>4）系统跳转至对应支付平台，患者完成支付；</w:t>
      </w:r>
    </w:p>
    <w:p w14:paraId="2F3A0B75">
      <w:pPr>
        <w:spacing w:after="60" w:line="360" w:lineRule="auto"/>
        <w:ind w:firstLine="480"/>
      </w:pPr>
      <w:r>
        <w:rPr>
          <w:rFonts w:ascii="宋体" w:hAnsi="宋体" w:eastAsia="宋体"/>
          <w:b w:val="0"/>
          <w:sz w:val="24"/>
        </w:rPr>
        <w:t>5）支付平台返回支付结果，系统更新处方状态为已缴费；</w:t>
      </w:r>
    </w:p>
    <w:p w14:paraId="0BDC9C1E">
      <w:pPr>
        <w:spacing w:after="60" w:line="360" w:lineRule="auto"/>
        <w:ind w:firstLine="480"/>
      </w:pPr>
      <w:r>
        <w:rPr>
          <w:rFonts w:ascii="宋体" w:hAnsi="宋体" w:eastAsia="宋体"/>
          <w:b w:val="0"/>
          <w:sz w:val="24"/>
        </w:rPr>
        <w:t>6）系统生成电子缴费凭证，患者可凭此到药房取药。</w:t>
      </w:r>
    </w:p>
    <w:p w14:paraId="0F6DF9A4">
      <w:pPr>
        <w:spacing w:after="60" w:line="360" w:lineRule="auto"/>
      </w:pPr>
      <w:r>
        <w:rPr>
          <w:rFonts w:ascii="宋体" w:hAnsi="宋体" w:eastAsia="宋体"/>
          <w:b/>
          <w:sz w:val="24"/>
        </w:rPr>
        <w:t>扩展流程：</w:t>
      </w:r>
    </w:p>
    <w:p w14:paraId="64A70A83">
      <w:pPr>
        <w:spacing w:after="60" w:line="360" w:lineRule="auto"/>
        <w:ind w:firstLine="480"/>
      </w:pPr>
      <w:r>
        <w:rPr>
          <w:rFonts w:ascii="宋体" w:hAnsi="宋体" w:eastAsia="宋体"/>
          <w:b w:val="0"/>
          <w:sz w:val="24"/>
        </w:rPr>
        <w:t>1）若患者选择医保卡支付，系统验证医保卡余额，余额不足时提示患者改用其他支付方式；</w:t>
      </w:r>
    </w:p>
    <w:p w14:paraId="6B0C10D8">
      <w:pPr>
        <w:spacing w:after="60" w:line="360" w:lineRule="auto"/>
        <w:ind w:firstLine="480"/>
      </w:pPr>
      <w:r>
        <w:rPr>
          <w:rFonts w:ascii="宋体" w:hAnsi="宋体" w:eastAsia="宋体"/>
          <w:b w:val="0"/>
          <w:sz w:val="24"/>
        </w:rPr>
        <w:t>2）若支付过程中患者取消支付，系统保留待缴费状态，患者可重新发起支付。</w:t>
      </w:r>
    </w:p>
    <w:p w14:paraId="1713EF08">
      <w:pPr>
        <w:spacing w:after="60" w:line="360" w:lineRule="auto"/>
      </w:pPr>
      <w:r>
        <w:rPr>
          <w:rFonts w:ascii="宋体" w:hAnsi="宋体" w:eastAsia="宋体"/>
          <w:b/>
          <w:sz w:val="24"/>
        </w:rPr>
        <w:t>用例编号：UC-004</w:t>
      </w:r>
    </w:p>
    <w:p w14:paraId="184228A2">
      <w:pPr>
        <w:spacing w:after="60" w:line="360" w:lineRule="auto"/>
      </w:pPr>
      <w:r>
        <w:rPr>
          <w:rFonts w:ascii="宋体" w:hAnsi="宋体" w:eastAsia="宋体"/>
          <w:b/>
          <w:sz w:val="24"/>
        </w:rPr>
        <w:t>用例名称：退费处理</w:t>
      </w:r>
    </w:p>
    <w:p w14:paraId="62E9D3C8">
      <w:pPr>
        <w:spacing w:after="60" w:line="360" w:lineRule="auto"/>
      </w:pPr>
      <w:r>
        <w:rPr>
          <w:rFonts w:ascii="宋体" w:hAnsi="宋体" w:eastAsia="宋体"/>
          <w:b w:val="0"/>
          <w:sz w:val="24"/>
        </w:rPr>
        <w:t>用例描述：患者因特殊原因需要退号或退费时，由收费员审核后办理退费手续，系统将费用原路退回。</w:t>
      </w:r>
    </w:p>
    <w:p w14:paraId="0EFD8B06">
      <w:pPr>
        <w:spacing w:after="60" w:line="360" w:lineRule="auto"/>
      </w:pPr>
      <w:r>
        <w:rPr>
          <w:rFonts w:ascii="宋体" w:hAnsi="宋体" w:eastAsia="宋体"/>
          <w:b w:val="0"/>
          <w:sz w:val="24"/>
        </w:rPr>
        <w:t>参与者：患者、收费员</w:t>
      </w:r>
    </w:p>
    <w:p w14:paraId="566F96D4">
      <w:pPr>
        <w:spacing w:after="60" w:line="360" w:lineRule="auto"/>
      </w:pPr>
      <w:r>
        <w:rPr>
          <w:rFonts w:ascii="宋体" w:hAnsi="宋体" w:eastAsia="宋体"/>
          <w:b w:val="0"/>
          <w:sz w:val="24"/>
        </w:rPr>
        <w:t>前置条件：收费员已登录系统，患者有已缴费且符合退费条件的记录</w:t>
      </w:r>
    </w:p>
    <w:p w14:paraId="1A9FEED8">
      <w:pPr>
        <w:spacing w:after="60" w:line="360" w:lineRule="auto"/>
      </w:pPr>
      <w:r>
        <w:rPr>
          <w:rFonts w:ascii="宋体" w:hAnsi="宋体" w:eastAsia="宋体"/>
          <w:b w:val="0"/>
          <w:sz w:val="24"/>
        </w:rPr>
        <w:t>后置条件：挂号/处方状态更新为已退费，生成退费记录</w:t>
      </w:r>
    </w:p>
    <w:p w14:paraId="08EE9EC6">
      <w:pPr>
        <w:spacing w:after="60" w:line="360" w:lineRule="auto"/>
      </w:pPr>
      <w:r>
        <w:rPr>
          <w:rFonts w:ascii="宋体" w:hAnsi="宋体" w:eastAsia="宋体"/>
          <w:b/>
          <w:sz w:val="24"/>
        </w:rPr>
        <w:t>基本流程：</w:t>
      </w:r>
    </w:p>
    <w:p w14:paraId="24FBB8F0">
      <w:pPr>
        <w:spacing w:after="60" w:line="360" w:lineRule="auto"/>
        <w:ind w:firstLine="480"/>
      </w:pPr>
      <w:r>
        <w:rPr>
          <w:rFonts w:ascii="宋体" w:hAnsi="宋体" w:eastAsia="宋体"/>
          <w:b w:val="0"/>
          <w:sz w:val="24"/>
        </w:rPr>
        <w:t>1）患者向收费员提出退费申请，并提供挂号凭证/处方号；</w:t>
      </w:r>
    </w:p>
    <w:p w14:paraId="266F89DE">
      <w:pPr>
        <w:spacing w:after="60" w:line="360" w:lineRule="auto"/>
        <w:ind w:firstLine="480"/>
      </w:pPr>
      <w:r>
        <w:rPr>
          <w:rFonts w:ascii="宋体" w:hAnsi="宋体" w:eastAsia="宋体"/>
          <w:b w:val="0"/>
          <w:sz w:val="24"/>
        </w:rPr>
        <w:t>2）收费员在系统中查询该笔缴费记录，核实退费条件；</w:t>
      </w:r>
    </w:p>
    <w:p w14:paraId="537E75BB">
      <w:pPr>
        <w:spacing w:after="60" w:line="360" w:lineRule="auto"/>
        <w:ind w:firstLine="480"/>
      </w:pPr>
      <w:r>
        <w:rPr>
          <w:rFonts w:ascii="宋体" w:hAnsi="宋体" w:eastAsia="宋体"/>
          <w:b w:val="0"/>
          <w:sz w:val="24"/>
        </w:rPr>
        <w:t>3）系统验证该记录是否符合退费条件（未就诊/未取药/在退费时限内）；</w:t>
      </w:r>
    </w:p>
    <w:p w14:paraId="45318C5C">
      <w:pPr>
        <w:spacing w:after="60" w:line="360" w:lineRule="auto"/>
        <w:ind w:firstLine="480"/>
      </w:pPr>
      <w:r>
        <w:rPr>
          <w:rFonts w:ascii="宋体" w:hAnsi="宋体" w:eastAsia="宋体"/>
          <w:b w:val="0"/>
          <w:sz w:val="24"/>
        </w:rPr>
        <w:t>4）收费员确认退费，系统发起原路退款；</w:t>
      </w:r>
    </w:p>
    <w:p w14:paraId="2B8B4781">
      <w:pPr>
        <w:spacing w:after="60" w:line="360" w:lineRule="auto"/>
        <w:ind w:firstLine="480"/>
      </w:pPr>
      <w:r>
        <w:rPr>
          <w:rFonts w:ascii="宋体" w:hAnsi="宋体" w:eastAsia="宋体"/>
          <w:b w:val="0"/>
          <w:sz w:val="24"/>
        </w:rPr>
        <w:t>5）退款成功后，系统更新记录状态为已退费，打印退费凭证。</w:t>
      </w:r>
    </w:p>
    <w:p w14:paraId="2C5BEE21">
      <w:pPr>
        <w:spacing w:before="240" w:after="120"/>
      </w:pPr>
      <w:r>
        <w:rPr>
          <w:rFonts w:ascii="黑体" w:hAnsi="黑体" w:eastAsia="黑体"/>
          <w:b/>
          <w:sz w:val="24"/>
        </w:rPr>
        <w:t>2.5.3 医生看诊子用例</w:t>
      </w:r>
    </w:p>
    <w:p w14:paraId="4CCEEB98">
      <w:pPr>
        <w:spacing w:after="60" w:line="360" w:lineRule="auto"/>
      </w:pPr>
      <w:r>
        <w:rPr>
          <w:rFonts w:ascii="宋体" w:hAnsi="宋体" w:eastAsia="宋体"/>
          <w:b/>
          <w:sz w:val="24"/>
        </w:rPr>
        <w:t>用例编号：UC-005</w:t>
      </w:r>
    </w:p>
    <w:p w14:paraId="0C41BB6E">
      <w:pPr>
        <w:spacing w:after="60" w:line="360" w:lineRule="auto"/>
      </w:pPr>
      <w:r>
        <w:rPr>
          <w:rFonts w:ascii="宋体" w:hAnsi="宋体" w:eastAsia="宋体"/>
          <w:b/>
          <w:sz w:val="24"/>
        </w:rPr>
        <w:t>用例名称：叫号看诊</w:t>
      </w:r>
    </w:p>
    <w:p w14:paraId="227A62A6">
      <w:pPr>
        <w:spacing w:after="60" w:line="360" w:lineRule="auto"/>
      </w:pPr>
      <w:r>
        <w:rPr>
          <w:rFonts w:ascii="宋体" w:hAnsi="宋体" w:eastAsia="宋体"/>
          <w:b w:val="0"/>
          <w:sz w:val="24"/>
        </w:rPr>
        <w:t>用例描述：医生在诊室通过系统叫号，按挂号顺序依次为患者诊疗，查看患者基本信息和历史就诊记录。</w:t>
      </w:r>
    </w:p>
    <w:p w14:paraId="6DE8C8DE">
      <w:pPr>
        <w:spacing w:after="60" w:line="360" w:lineRule="auto"/>
      </w:pPr>
      <w:r>
        <w:rPr>
          <w:rFonts w:ascii="宋体" w:hAnsi="宋体" w:eastAsia="宋体"/>
          <w:b w:val="0"/>
          <w:sz w:val="24"/>
        </w:rPr>
        <w:t>参与者：医生</w:t>
      </w:r>
    </w:p>
    <w:p w14:paraId="72E73CB8">
      <w:pPr>
        <w:spacing w:after="60" w:line="360" w:lineRule="auto"/>
      </w:pPr>
      <w:r>
        <w:rPr>
          <w:rFonts w:ascii="宋体" w:hAnsi="宋体" w:eastAsia="宋体"/>
          <w:b w:val="0"/>
          <w:sz w:val="24"/>
        </w:rPr>
        <w:t>前置条件：医生已登录系统，当日有已挂号患者</w:t>
      </w:r>
    </w:p>
    <w:p w14:paraId="28CB26A6">
      <w:pPr>
        <w:spacing w:after="60" w:line="360" w:lineRule="auto"/>
      </w:pPr>
      <w:r>
        <w:rPr>
          <w:rFonts w:ascii="宋体" w:hAnsi="宋体" w:eastAsia="宋体"/>
          <w:b w:val="0"/>
          <w:sz w:val="24"/>
        </w:rPr>
        <w:t>后置条件：患者就诊状态更新为就诊中/已就诊</w:t>
      </w:r>
    </w:p>
    <w:p w14:paraId="0C7B894A">
      <w:pPr>
        <w:spacing w:after="60" w:line="360" w:lineRule="auto"/>
      </w:pPr>
      <w:r>
        <w:rPr>
          <w:rFonts w:ascii="宋体" w:hAnsi="宋体" w:eastAsia="宋体"/>
          <w:b/>
          <w:sz w:val="24"/>
        </w:rPr>
        <w:t>基本流程：</w:t>
      </w:r>
    </w:p>
    <w:p w14:paraId="49C8C3AD">
      <w:pPr>
        <w:spacing w:after="60" w:line="360" w:lineRule="auto"/>
        <w:ind w:firstLine="480"/>
      </w:pPr>
      <w:r>
        <w:rPr>
          <w:rFonts w:ascii="宋体" w:hAnsi="宋体" w:eastAsia="宋体"/>
          <w:b w:val="0"/>
          <w:sz w:val="24"/>
        </w:rPr>
        <w:t>1）医生进入叫号页面，查看当日挂号队列；</w:t>
      </w:r>
    </w:p>
    <w:p w14:paraId="14AB0D07">
      <w:pPr>
        <w:spacing w:after="60" w:line="360" w:lineRule="auto"/>
        <w:ind w:firstLine="480"/>
      </w:pPr>
      <w:r>
        <w:rPr>
          <w:rFonts w:ascii="宋体" w:hAnsi="宋体" w:eastAsia="宋体"/>
          <w:b w:val="0"/>
          <w:sz w:val="24"/>
        </w:rPr>
        <w:t>2）医生点击"叫号"按钮，系统呼叫下一位患者；</w:t>
      </w:r>
    </w:p>
    <w:p w14:paraId="028D090B">
      <w:pPr>
        <w:spacing w:after="60" w:line="360" w:lineRule="auto"/>
        <w:ind w:firstLine="480"/>
      </w:pPr>
      <w:r>
        <w:rPr>
          <w:rFonts w:ascii="宋体" w:hAnsi="宋体" w:eastAsia="宋体"/>
          <w:b w:val="0"/>
          <w:sz w:val="24"/>
        </w:rPr>
        <w:t>3）系统显示当前患者的基本信息（姓名、性别、年龄、主诉等）；</w:t>
      </w:r>
    </w:p>
    <w:p w14:paraId="55A56C4D">
      <w:pPr>
        <w:spacing w:after="60" w:line="360" w:lineRule="auto"/>
        <w:ind w:firstLine="480"/>
      </w:pPr>
      <w:r>
        <w:rPr>
          <w:rFonts w:ascii="宋体" w:hAnsi="宋体" w:eastAsia="宋体"/>
          <w:b w:val="0"/>
          <w:sz w:val="24"/>
        </w:rPr>
        <w:t>4）医生为患者进行诊疗，可查看患者历史就诊记录和处方记录；</w:t>
      </w:r>
    </w:p>
    <w:p w14:paraId="35B85483">
      <w:pPr>
        <w:spacing w:after="60" w:line="360" w:lineRule="auto"/>
        <w:ind w:firstLine="480"/>
      </w:pPr>
      <w:r>
        <w:rPr>
          <w:rFonts w:ascii="宋体" w:hAnsi="宋体" w:eastAsia="宋体"/>
          <w:b w:val="0"/>
          <w:sz w:val="24"/>
        </w:rPr>
        <w:t>5）诊疗结束后，医生点击"完成看诊"，系统更新患者状态为已就诊。</w:t>
      </w:r>
    </w:p>
    <w:p w14:paraId="0B22098B">
      <w:pPr>
        <w:spacing w:after="60" w:line="360" w:lineRule="auto"/>
      </w:pPr>
      <w:r>
        <w:rPr>
          <w:rFonts w:ascii="宋体" w:hAnsi="宋体" w:eastAsia="宋体"/>
          <w:b/>
          <w:sz w:val="24"/>
        </w:rPr>
        <w:t>用例编号：UC-006</w:t>
      </w:r>
    </w:p>
    <w:p w14:paraId="7B1F07B2">
      <w:pPr>
        <w:spacing w:after="60" w:line="360" w:lineRule="auto"/>
      </w:pPr>
      <w:r>
        <w:rPr>
          <w:rFonts w:ascii="宋体" w:hAnsi="宋体" w:eastAsia="宋体"/>
          <w:b/>
          <w:sz w:val="24"/>
        </w:rPr>
        <w:t>用例名称：开具处方</w:t>
      </w:r>
    </w:p>
    <w:p w14:paraId="0C287AFB">
      <w:pPr>
        <w:spacing w:after="60" w:line="360" w:lineRule="auto"/>
      </w:pPr>
      <w:r>
        <w:rPr>
          <w:rFonts w:ascii="宋体" w:hAnsi="宋体" w:eastAsia="宋体"/>
          <w:b w:val="0"/>
          <w:sz w:val="24"/>
        </w:rPr>
        <w:t>用例描述：医生在诊疗过程中为患者开具电子处方，选择药品、填写用法用量，系统自动计算处方费用。</w:t>
      </w:r>
    </w:p>
    <w:p w14:paraId="2AEF6740">
      <w:pPr>
        <w:spacing w:after="60" w:line="360" w:lineRule="auto"/>
      </w:pPr>
      <w:r>
        <w:rPr>
          <w:rFonts w:ascii="宋体" w:hAnsi="宋体" w:eastAsia="宋体"/>
          <w:b w:val="0"/>
          <w:sz w:val="24"/>
        </w:rPr>
        <w:t>参与者：医生</w:t>
      </w:r>
    </w:p>
    <w:p w14:paraId="625D90F4">
      <w:pPr>
        <w:spacing w:after="60" w:line="360" w:lineRule="auto"/>
      </w:pPr>
      <w:r>
        <w:rPr>
          <w:rFonts w:ascii="宋体" w:hAnsi="宋体" w:eastAsia="宋体"/>
          <w:b w:val="0"/>
          <w:sz w:val="24"/>
        </w:rPr>
        <w:t>前置条件：医生正在为患者看诊</w:t>
      </w:r>
    </w:p>
    <w:p w14:paraId="66F002C8">
      <w:pPr>
        <w:spacing w:after="60" w:line="360" w:lineRule="auto"/>
      </w:pPr>
      <w:r>
        <w:rPr>
          <w:rFonts w:ascii="宋体" w:hAnsi="宋体" w:eastAsia="宋体"/>
          <w:b w:val="0"/>
          <w:sz w:val="24"/>
        </w:rPr>
        <w:t>后置条件：系统生成处方记录，患者可进行缴费</w:t>
      </w:r>
    </w:p>
    <w:p w14:paraId="649886C6">
      <w:pPr>
        <w:spacing w:after="60" w:line="360" w:lineRule="auto"/>
      </w:pPr>
      <w:r>
        <w:rPr>
          <w:rFonts w:ascii="宋体" w:hAnsi="宋体" w:eastAsia="宋体"/>
          <w:b/>
          <w:sz w:val="24"/>
        </w:rPr>
        <w:t>基本流程：</w:t>
      </w:r>
    </w:p>
    <w:p w14:paraId="5F654B08">
      <w:pPr>
        <w:spacing w:after="60" w:line="360" w:lineRule="auto"/>
        <w:ind w:firstLine="480"/>
      </w:pPr>
      <w:r>
        <w:rPr>
          <w:rFonts w:ascii="宋体" w:hAnsi="宋体" w:eastAsia="宋体"/>
          <w:b w:val="0"/>
          <w:sz w:val="24"/>
        </w:rPr>
        <w:t>1）医生在看诊页面点击"开具处方"；</w:t>
      </w:r>
    </w:p>
    <w:p w14:paraId="4039E65D">
      <w:pPr>
        <w:spacing w:after="60" w:line="360" w:lineRule="auto"/>
        <w:ind w:firstLine="480"/>
      </w:pPr>
      <w:r>
        <w:rPr>
          <w:rFonts w:ascii="宋体" w:hAnsi="宋体" w:eastAsia="宋体"/>
          <w:b w:val="0"/>
          <w:sz w:val="24"/>
        </w:rPr>
        <w:t>2）系统展示处方开具界面，医生输入药品名称进行搜索；</w:t>
      </w:r>
    </w:p>
    <w:p w14:paraId="3224D63B">
      <w:pPr>
        <w:spacing w:after="60" w:line="360" w:lineRule="auto"/>
        <w:ind w:firstLine="480"/>
      </w:pPr>
      <w:r>
        <w:rPr>
          <w:rFonts w:ascii="宋体" w:hAnsi="宋体" w:eastAsia="宋体"/>
          <w:b w:val="0"/>
          <w:sz w:val="24"/>
        </w:rPr>
        <w:t>3）系统从药品库中匹配药品，医生选择所需药品；</w:t>
      </w:r>
    </w:p>
    <w:p w14:paraId="04240832">
      <w:pPr>
        <w:spacing w:after="60" w:line="360" w:lineRule="auto"/>
        <w:ind w:firstLine="480"/>
      </w:pPr>
      <w:r>
        <w:rPr>
          <w:rFonts w:ascii="宋体" w:hAnsi="宋体" w:eastAsia="宋体"/>
          <w:b w:val="0"/>
          <w:sz w:val="24"/>
        </w:rPr>
        <w:t>4）医生填写药品数量、用法用量；</w:t>
      </w:r>
    </w:p>
    <w:p w14:paraId="597A2379">
      <w:pPr>
        <w:spacing w:after="60" w:line="360" w:lineRule="auto"/>
        <w:ind w:firstLine="480"/>
      </w:pPr>
      <w:r>
        <w:rPr>
          <w:rFonts w:ascii="宋体" w:hAnsi="宋体" w:eastAsia="宋体"/>
          <w:b w:val="0"/>
          <w:sz w:val="24"/>
        </w:rPr>
        <w:t>5）系统自动计算处方总金额并展示；</w:t>
      </w:r>
    </w:p>
    <w:p w14:paraId="3E39275A">
      <w:pPr>
        <w:spacing w:after="60" w:line="360" w:lineRule="auto"/>
        <w:ind w:firstLine="480"/>
      </w:pPr>
      <w:r>
        <w:rPr>
          <w:rFonts w:ascii="宋体" w:hAnsi="宋体" w:eastAsia="宋体"/>
          <w:b w:val="0"/>
          <w:sz w:val="24"/>
        </w:rPr>
        <w:t>6）医生确认处方信息，点击"提交处方"；</w:t>
      </w:r>
    </w:p>
    <w:p w14:paraId="23C3F9DE">
      <w:pPr>
        <w:spacing w:after="60" w:line="360" w:lineRule="auto"/>
        <w:ind w:firstLine="480"/>
      </w:pPr>
      <w:r>
        <w:rPr>
          <w:rFonts w:ascii="宋体" w:hAnsi="宋体" w:eastAsia="宋体"/>
          <w:b w:val="0"/>
          <w:sz w:val="24"/>
        </w:rPr>
        <w:t>7）系统生成电子处方，推送至患者端，患者可进行缴费。</w:t>
      </w:r>
    </w:p>
    <w:p w14:paraId="5AAA3595">
      <w:pPr>
        <w:spacing w:before="240" w:after="120"/>
      </w:pPr>
      <w:r>
        <w:rPr>
          <w:rFonts w:ascii="黑体" w:hAnsi="黑体" w:eastAsia="黑体"/>
          <w:b/>
          <w:sz w:val="24"/>
        </w:rPr>
        <w:t>2.5.4 管理员管理子用例</w:t>
      </w:r>
    </w:p>
    <w:p w14:paraId="78C4C3EE">
      <w:pPr>
        <w:spacing w:after="60" w:line="360" w:lineRule="auto"/>
      </w:pPr>
      <w:r>
        <w:rPr>
          <w:rFonts w:ascii="宋体" w:hAnsi="宋体" w:eastAsia="宋体"/>
          <w:b/>
          <w:sz w:val="24"/>
        </w:rPr>
        <w:t>用例编号：UC-007</w:t>
      </w:r>
    </w:p>
    <w:p w14:paraId="341C2DF0">
      <w:pPr>
        <w:spacing w:after="60" w:line="360" w:lineRule="auto"/>
      </w:pPr>
      <w:r>
        <w:rPr>
          <w:rFonts w:ascii="宋体" w:hAnsi="宋体" w:eastAsia="宋体"/>
          <w:b/>
          <w:sz w:val="24"/>
        </w:rPr>
        <w:t>用例名称：医生排班</w:t>
      </w:r>
    </w:p>
    <w:p w14:paraId="65EEB6AF">
      <w:pPr>
        <w:spacing w:after="60" w:line="360" w:lineRule="auto"/>
      </w:pPr>
      <w:r>
        <w:rPr>
          <w:rFonts w:ascii="宋体" w:hAnsi="宋体" w:eastAsia="宋体"/>
          <w:b w:val="0"/>
          <w:sz w:val="24"/>
        </w:rPr>
        <w:t>用例描述：管理员根据医院科室和医生情况，制定医生出诊排班计划，设置每日各时段的号源数量。</w:t>
      </w:r>
    </w:p>
    <w:p w14:paraId="731984E2">
      <w:pPr>
        <w:spacing w:after="60" w:line="360" w:lineRule="auto"/>
      </w:pPr>
      <w:r>
        <w:rPr>
          <w:rFonts w:ascii="宋体" w:hAnsi="宋体" w:eastAsia="宋体"/>
          <w:b w:val="0"/>
          <w:sz w:val="24"/>
        </w:rPr>
        <w:t>参与者：管理员</w:t>
      </w:r>
    </w:p>
    <w:p w14:paraId="18BE4381">
      <w:pPr>
        <w:spacing w:after="60" w:line="360" w:lineRule="auto"/>
      </w:pPr>
      <w:r>
        <w:rPr>
          <w:rFonts w:ascii="宋体" w:hAnsi="宋体" w:eastAsia="宋体"/>
          <w:b w:val="0"/>
          <w:sz w:val="24"/>
        </w:rPr>
        <w:t>前置条件：管理员已登录系统，科室和医生信息已维护</w:t>
      </w:r>
    </w:p>
    <w:p w14:paraId="15F4D4E2">
      <w:pPr>
        <w:spacing w:after="60" w:line="360" w:lineRule="auto"/>
      </w:pPr>
      <w:r>
        <w:rPr>
          <w:rFonts w:ascii="宋体" w:hAnsi="宋体" w:eastAsia="宋体"/>
          <w:b w:val="0"/>
          <w:sz w:val="24"/>
        </w:rPr>
        <w:t>后置条件：系统生成排班记录，患者可查看并预约</w:t>
      </w:r>
    </w:p>
    <w:p w14:paraId="3B87F29C">
      <w:pPr>
        <w:spacing w:after="60" w:line="360" w:lineRule="auto"/>
      </w:pPr>
      <w:r>
        <w:rPr>
          <w:rFonts w:ascii="宋体" w:hAnsi="宋体" w:eastAsia="宋体"/>
          <w:b/>
          <w:sz w:val="24"/>
        </w:rPr>
        <w:t>基本流程：</w:t>
      </w:r>
    </w:p>
    <w:p w14:paraId="55B8EE22">
      <w:pPr>
        <w:spacing w:after="60" w:line="360" w:lineRule="auto"/>
        <w:ind w:firstLine="480"/>
      </w:pPr>
      <w:r>
        <w:rPr>
          <w:rFonts w:ascii="宋体" w:hAnsi="宋体" w:eastAsia="宋体"/>
          <w:b w:val="0"/>
          <w:sz w:val="24"/>
        </w:rPr>
        <w:t>1）管理员进入排班管理页面，选择科室和医生；</w:t>
      </w:r>
    </w:p>
    <w:p w14:paraId="4939D9F1">
      <w:pPr>
        <w:spacing w:after="60" w:line="360" w:lineRule="auto"/>
        <w:ind w:firstLine="480"/>
      </w:pPr>
      <w:r>
        <w:rPr>
          <w:rFonts w:ascii="宋体" w:hAnsi="宋体" w:eastAsia="宋体"/>
          <w:b w:val="0"/>
          <w:sz w:val="24"/>
        </w:rPr>
        <w:t>2）系统展示该医生的当前排班情况；</w:t>
      </w:r>
    </w:p>
    <w:p w14:paraId="5DC6A0CC">
      <w:pPr>
        <w:spacing w:after="60" w:line="360" w:lineRule="auto"/>
        <w:ind w:firstLine="480"/>
      </w:pPr>
      <w:r>
        <w:rPr>
          <w:rFonts w:ascii="宋体" w:hAnsi="宋体" w:eastAsia="宋体"/>
          <w:b w:val="0"/>
          <w:sz w:val="24"/>
        </w:rPr>
        <w:t>3）管理员选择排班日期和时段（上午/下午/晚间）；</w:t>
      </w:r>
    </w:p>
    <w:p w14:paraId="4F9BB726">
      <w:pPr>
        <w:spacing w:after="60" w:line="360" w:lineRule="auto"/>
        <w:ind w:firstLine="480"/>
      </w:pPr>
      <w:r>
        <w:rPr>
          <w:rFonts w:ascii="宋体" w:hAnsi="宋体" w:eastAsia="宋体"/>
          <w:b w:val="0"/>
          <w:sz w:val="24"/>
        </w:rPr>
        <w:t>4）管理员设置该时段的最大号源数量；</w:t>
      </w:r>
    </w:p>
    <w:p w14:paraId="0CAE88BA">
      <w:pPr>
        <w:spacing w:after="60" w:line="360" w:lineRule="auto"/>
        <w:ind w:firstLine="480"/>
      </w:pPr>
      <w:r>
        <w:rPr>
          <w:rFonts w:ascii="宋体" w:hAnsi="宋体" w:eastAsia="宋体"/>
          <w:b w:val="0"/>
          <w:sz w:val="24"/>
        </w:rPr>
        <w:t>5）管理员确认排班信息，点击"保存"；</w:t>
      </w:r>
    </w:p>
    <w:p w14:paraId="59020E81">
      <w:pPr>
        <w:spacing w:after="60" w:line="360" w:lineRule="auto"/>
        <w:ind w:firstLine="480"/>
      </w:pPr>
      <w:r>
        <w:rPr>
          <w:rFonts w:ascii="宋体" w:hAnsi="宋体" w:eastAsia="宋体"/>
          <w:b w:val="0"/>
          <w:sz w:val="24"/>
        </w:rPr>
        <w:t>6）系统生成排班记录，患者端可查看该医生的可预约时间。</w:t>
      </w:r>
    </w:p>
    <w:p w14:paraId="4274E319">
      <w:pPr>
        <w:spacing w:after="60" w:line="360" w:lineRule="auto"/>
      </w:pPr>
      <w:r>
        <w:rPr>
          <w:rFonts w:ascii="宋体" w:hAnsi="宋体" w:eastAsia="宋体"/>
          <w:b/>
          <w:sz w:val="24"/>
        </w:rPr>
        <w:t>用例编号：UC-008</w:t>
      </w:r>
    </w:p>
    <w:p w14:paraId="270C11E3">
      <w:pPr>
        <w:spacing w:after="60" w:line="360" w:lineRule="auto"/>
      </w:pPr>
      <w:r>
        <w:rPr>
          <w:rFonts w:ascii="宋体" w:hAnsi="宋体" w:eastAsia="宋体"/>
          <w:b/>
          <w:sz w:val="24"/>
        </w:rPr>
        <w:t>用例名称：数据统计</w:t>
      </w:r>
    </w:p>
    <w:p w14:paraId="2EA5867B">
      <w:pPr>
        <w:spacing w:after="60" w:line="360" w:lineRule="auto"/>
      </w:pPr>
      <w:r>
        <w:rPr>
          <w:rFonts w:ascii="宋体" w:hAnsi="宋体" w:eastAsia="宋体"/>
          <w:b w:val="0"/>
          <w:sz w:val="24"/>
        </w:rPr>
        <w:t>用例描述：管理员通过系统查看各类业务数据统计，包括挂号量统计、缴费统计、科室负荷分析、医生工作量统计等，为医院管理决策提供数据支持。</w:t>
      </w:r>
    </w:p>
    <w:p w14:paraId="2CF8E6C0">
      <w:pPr>
        <w:spacing w:after="60" w:line="360" w:lineRule="auto"/>
      </w:pPr>
      <w:r>
        <w:rPr>
          <w:rFonts w:ascii="宋体" w:hAnsi="宋体" w:eastAsia="宋体"/>
          <w:b w:val="0"/>
          <w:sz w:val="24"/>
        </w:rPr>
        <w:t>参与者：管理员</w:t>
      </w:r>
    </w:p>
    <w:p w14:paraId="5490839F">
      <w:pPr>
        <w:spacing w:after="60" w:line="360" w:lineRule="auto"/>
      </w:pPr>
      <w:r>
        <w:rPr>
          <w:rFonts w:ascii="宋体" w:hAnsi="宋体" w:eastAsia="宋体"/>
          <w:b w:val="0"/>
          <w:sz w:val="24"/>
        </w:rPr>
        <w:t>前置条件：管理员已登录系统</w:t>
      </w:r>
    </w:p>
    <w:p w14:paraId="664B2898">
      <w:pPr>
        <w:spacing w:after="60" w:line="360" w:lineRule="auto"/>
      </w:pPr>
      <w:r>
        <w:rPr>
          <w:rFonts w:ascii="宋体" w:hAnsi="宋体" w:eastAsia="宋体"/>
          <w:b w:val="0"/>
          <w:sz w:val="24"/>
        </w:rPr>
        <w:t>后置条件：无</w:t>
      </w:r>
    </w:p>
    <w:p w14:paraId="099369C5">
      <w:pPr>
        <w:spacing w:after="60" w:line="360" w:lineRule="auto"/>
      </w:pPr>
      <w:r>
        <w:rPr>
          <w:rFonts w:ascii="宋体" w:hAnsi="宋体" w:eastAsia="宋体"/>
          <w:b/>
          <w:sz w:val="24"/>
        </w:rPr>
        <w:t>基本流程：</w:t>
      </w:r>
    </w:p>
    <w:p w14:paraId="23D54D82">
      <w:pPr>
        <w:spacing w:after="60" w:line="360" w:lineRule="auto"/>
        <w:ind w:firstLine="480"/>
      </w:pPr>
      <w:r>
        <w:rPr>
          <w:rFonts w:ascii="宋体" w:hAnsi="宋体" w:eastAsia="宋体"/>
          <w:b w:val="0"/>
          <w:sz w:val="24"/>
        </w:rPr>
        <w:t>1）管理员进入数据统计页面，选择统计类型（挂号/缴费/科室/医生）；</w:t>
      </w:r>
    </w:p>
    <w:p w14:paraId="2484EF05">
      <w:pPr>
        <w:spacing w:after="60" w:line="360" w:lineRule="auto"/>
        <w:ind w:firstLine="480"/>
      </w:pPr>
      <w:r>
        <w:rPr>
          <w:rFonts w:ascii="宋体" w:hAnsi="宋体" w:eastAsia="宋体"/>
          <w:b w:val="0"/>
          <w:sz w:val="24"/>
        </w:rPr>
        <w:t>2）管理员设置统计时间范围（日/周/月/自定义）；</w:t>
      </w:r>
    </w:p>
    <w:p w14:paraId="069E3D4D">
      <w:pPr>
        <w:spacing w:after="60" w:line="360" w:lineRule="auto"/>
        <w:ind w:firstLine="480"/>
      </w:pPr>
      <w:r>
        <w:rPr>
          <w:rFonts w:ascii="宋体" w:hAnsi="宋体" w:eastAsia="宋体"/>
          <w:b w:val="0"/>
          <w:sz w:val="24"/>
        </w:rPr>
        <w:t>3）系统根据条件查询业务数据，生成统计报表和图表；</w:t>
      </w:r>
    </w:p>
    <w:p w14:paraId="45B1F486">
      <w:pPr>
        <w:spacing w:after="60" w:line="360" w:lineRule="auto"/>
        <w:ind w:firstLine="480"/>
      </w:pPr>
      <w:r>
        <w:rPr>
          <w:rFonts w:ascii="宋体" w:hAnsi="宋体" w:eastAsia="宋体"/>
          <w:b w:val="0"/>
          <w:sz w:val="24"/>
        </w:rPr>
        <w:t>4）管理员可查看详细数据，支持数据导出（Excel/PDF）。</w:t>
      </w:r>
    </w:p>
    <w:p w14:paraId="3085E9DB">
      <w:r>
        <w:br w:type="page"/>
      </w:r>
    </w:p>
    <w:p w14:paraId="5C0C7D40">
      <w:pPr>
        <w:spacing w:before="240" w:after="120"/>
      </w:pPr>
      <w:r>
        <w:rPr>
          <w:rFonts w:ascii="黑体" w:hAnsi="黑体" w:eastAsia="黑体"/>
          <w:b/>
          <w:sz w:val="32"/>
        </w:rPr>
        <w:t>三、概要设计</w:t>
      </w:r>
    </w:p>
    <w:p w14:paraId="7DE5E884">
      <w:pPr>
        <w:spacing w:before="240" w:after="120"/>
      </w:pPr>
      <w:r>
        <w:rPr>
          <w:rFonts w:ascii="黑体" w:hAnsi="黑体" w:eastAsia="黑体"/>
          <w:b/>
          <w:sz w:val="28"/>
        </w:rPr>
        <w:t>3.1 系统架构设计</w:t>
      </w:r>
    </w:p>
    <w:p w14:paraId="1ACC5B6E">
      <w:pPr>
        <w:spacing w:after="60" w:line="360" w:lineRule="auto"/>
        <w:ind w:firstLine="480"/>
      </w:pPr>
      <w:r>
        <w:rPr>
          <w:rFonts w:ascii="宋体" w:hAnsi="宋体" w:eastAsia="宋体"/>
          <w:b w:val="0"/>
          <w:sz w:val="24"/>
        </w:rPr>
        <w:t>本系统采用经典的三层架构设计，将系统分为表现层、业务逻辑层和数据访问层，各层之间职责清晰、耦合度低，便于系统的开发、维护和扩展。</w:t>
      </w:r>
    </w:p>
    <w:p w14:paraId="036FC4D6">
      <w:pPr>
        <w:spacing w:before="240" w:after="120"/>
      </w:pPr>
      <w:r>
        <w:rPr>
          <w:rFonts w:ascii="黑体" w:hAnsi="黑体" w:eastAsia="黑体"/>
          <w:b/>
          <w:sz w:val="24"/>
        </w:rPr>
        <w:t>3.1.1 表现层（Presentation Layer）</w:t>
      </w:r>
    </w:p>
    <w:p w14:paraId="40894232">
      <w:pPr>
        <w:spacing w:after="60" w:line="360" w:lineRule="auto"/>
        <w:ind w:firstLine="480"/>
      </w:pPr>
      <w:r>
        <w:rPr>
          <w:rFonts w:ascii="宋体" w:hAnsi="宋体" w:eastAsia="宋体"/>
          <w:b w:val="0"/>
          <w:sz w:val="24"/>
        </w:rPr>
        <w:t>表现层负责与用户进行交互，接收用户输入并展示系统处理结果。本系统表现层采用前后端分离的设计模式，前端基于Vue 3框架开发，通过RESTful API与后端进行数据交互。表现层包括以下终端：</w:t>
      </w:r>
    </w:p>
    <w:p w14:paraId="015C070F">
      <w:pPr>
        <w:spacing w:after="60" w:line="360" w:lineRule="auto"/>
        <w:ind w:firstLine="480"/>
      </w:pPr>
      <w:r>
        <w:rPr>
          <w:rFonts w:ascii="宋体" w:hAnsi="宋体" w:eastAsia="宋体"/>
          <w:b w:val="0"/>
          <w:sz w:val="24"/>
        </w:rPr>
        <w:t>（1）患者Web端：提供挂号、缴费、查询等功能，响应式设计，支持PC和移动端浏览器访问；</w:t>
      </w:r>
    </w:p>
    <w:p w14:paraId="7847572D">
      <w:pPr>
        <w:spacing w:after="60" w:line="360" w:lineRule="auto"/>
        <w:ind w:firstLine="480"/>
      </w:pPr>
      <w:r>
        <w:rPr>
          <w:rFonts w:ascii="宋体" w:hAnsi="宋体" w:eastAsia="宋体"/>
          <w:b w:val="0"/>
          <w:sz w:val="24"/>
        </w:rPr>
        <w:t>（2）医生客户端：提供叫号、看诊、开处方等功能，基于Electron开发的桌面应用；</w:t>
      </w:r>
    </w:p>
    <w:p w14:paraId="0E96795E">
      <w:pPr>
        <w:spacing w:after="60" w:line="360" w:lineRule="auto"/>
        <w:ind w:firstLine="480"/>
      </w:pPr>
      <w:r>
        <w:rPr>
          <w:rFonts w:ascii="宋体" w:hAnsi="宋体" w:eastAsia="宋体"/>
          <w:b w:val="0"/>
          <w:sz w:val="24"/>
        </w:rPr>
        <w:t>（3）收费员客户端：提供现场挂号、缴费、退费等功能，基于Electron开发的桌面应用；</w:t>
      </w:r>
    </w:p>
    <w:p w14:paraId="6DBE8ACD">
      <w:pPr>
        <w:spacing w:after="60" w:line="360" w:lineRule="auto"/>
        <w:ind w:firstLine="480"/>
      </w:pPr>
      <w:r>
        <w:rPr>
          <w:rFonts w:ascii="宋体" w:hAnsi="宋体" w:eastAsia="宋体"/>
          <w:b w:val="0"/>
          <w:sz w:val="24"/>
        </w:rPr>
        <w:t>（4）管理后台：提供用户管理、科室管理、排班管理、数据统计等功能，基于Web的管理系统。</w:t>
      </w:r>
    </w:p>
    <w:p w14:paraId="5C71ACCA">
      <w:pPr>
        <w:spacing w:before="240" w:after="120"/>
      </w:pPr>
      <w:r>
        <w:rPr>
          <w:rFonts w:ascii="黑体" w:hAnsi="黑体" w:eastAsia="黑体"/>
          <w:b/>
          <w:sz w:val="24"/>
        </w:rPr>
        <w:t>3.1.2 业务逻辑层（Business Logic Layer）</w:t>
      </w:r>
    </w:p>
    <w:p w14:paraId="1EE1988F">
      <w:pPr>
        <w:spacing w:after="60" w:line="360" w:lineRule="auto"/>
        <w:ind w:firstLine="480"/>
      </w:pPr>
      <w:r>
        <w:rPr>
          <w:rFonts w:ascii="宋体" w:hAnsi="宋体" w:eastAsia="宋体"/>
          <w:b w:val="0"/>
          <w:sz w:val="24"/>
        </w:rPr>
        <w:t>业务逻辑层是系统的核心层，负责处理业务规则和业务逻辑。本系统业务逻辑层基于Spring Boot框架开发，采用面向对象的设计思想，将业务逻辑封装在各个Service类中。业务逻辑层包括以下核心模块：</w:t>
      </w:r>
    </w:p>
    <w:p w14:paraId="3A4A5239">
      <w:pPr>
        <w:spacing w:after="60" w:line="360" w:lineRule="auto"/>
        <w:ind w:firstLine="480"/>
      </w:pPr>
      <w:r>
        <w:rPr>
          <w:rFonts w:ascii="宋体" w:hAnsi="宋体" w:eastAsia="宋体"/>
          <w:b w:val="0"/>
          <w:sz w:val="24"/>
        </w:rPr>
        <w:t>（1）用户管理模块：负责用户注册、登录、权限验证、信息维护等功能；</w:t>
      </w:r>
    </w:p>
    <w:p w14:paraId="0C21CC10">
      <w:pPr>
        <w:spacing w:after="60" w:line="360" w:lineRule="auto"/>
        <w:ind w:firstLine="480"/>
      </w:pPr>
      <w:r>
        <w:rPr>
          <w:rFonts w:ascii="宋体" w:hAnsi="宋体" w:eastAsia="宋体"/>
          <w:b w:val="0"/>
          <w:sz w:val="24"/>
        </w:rPr>
        <w:t>（2）挂号管理模块：负责号源管理、预约挂号、现场挂号、退号等功能；</w:t>
      </w:r>
    </w:p>
    <w:p w14:paraId="62968FEE">
      <w:pPr>
        <w:spacing w:after="60" w:line="360" w:lineRule="auto"/>
        <w:ind w:firstLine="480"/>
      </w:pPr>
      <w:r>
        <w:rPr>
          <w:rFonts w:ascii="宋体" w:hAnsi="宋体" w:eastAsia="宋体"/>
          <w:b w:val="0"/>
          <w:sz w:val="24"/>
        </w:rPr>
        <w:t>（3）缴费管理模块：负责费用计算、支付处理、退费处理、支付记录管理等功能；</w:t>
      </w:r>
    </w:p>
    <w:p w14:paraId="2AA6E90D">
      <w:pPr>
        <w:spacing w:after="60" w:line="360" w:lineRule="auto"/>
        <w:ind w:firstLine="480"/>
      </w:pPr>
      <w:r>
        <w:rPr>
          <w:rFonts w:ascii="宋体" w:hAnsi="宋体" w:eastAsia="宋体"/>
          <w:b w:val="0"/>
          <w:sz w:val="24"/>
        </w:rPr>
        <w:t>（4）处方管理模块：负责处方开具、处方查询、处方状态管理等功能；</w:t>
      </w:r>
    </w:p>
    <w:p w14:paraId="79D002C0">
      <w:pPr>
        <w:spacing w:after="60" w:line="360" w:lineRule="auto"/>
        <w:ind w:firstLine="480"/>
      </w:pPr>
      <w:r>
        <w:rPr>
          <w:rFonts w:ascii="宋体" w:hAnsi="宋体" w:eastAsia="宋体"/>
          <w:b w:val="0"/>
          <w:sz w:val="24"/>
        </w:rPr>
        <w:t>（5）排班管理模块：负责医生排班、号源设置、排班查询等功能；</w:t>
      </w:r>
    </w:p>
    <w:p w14:paraId="47BA8961">
      <w:pPr>
        <w:spacing w:after="60" w:line="360" w:lineRule="auto"/>
        <w:ind w:firstLine="480"/>
      </w:pPr>
      <w:r>
        <w:rPr>
          <w:rFonts w:ascii="宋体" w:hAnsi="宋体" w:eastAsia="宋体"/>
          <w:b w:val="0"/>
          <w:sz w:val="24"/>
        </w:rPr>
        <w:t>（6）统计分析模块：负责挂号统计、缴费统计、科室负荷分析、医生工作量统计等功能。</w:t>
      </w:r>
    </w:p>
    <w:p w14:paraId="717AD7B7">
      <w:pPr>
        <w:spacing w:before="240" w:after="120"/>
      </w:pPr>
      <w:r>
        <w:rPr>
          <w:rFonts w:ascii="黑体" w:hAnsi="黑体" w:eastAsia="黑体"/>
          <w:b/>
          <w:sz w:val="24"/>
        </w:rPr>
        <w:t>3.1.3 数据访问层（Data Access Layer）</w:t>
      </w:r>
    </w:p>
    <w:p w14:paraId="69364C93">
      <w:pPr>
        <w:spacing w:after="60" w:line="360" w:lineRule="auto"/>
        <w:ind w:firstLine="480"/>
      </w:pPr>
      <w:r>
        <w:rPr>
          <w:rFonts w:ascii="宋体" w:hAnsi="宋体" w:eastAsia="宋体"/>
          <w:b w:val="0"/>
          <w:sz w:val="24"/>
        </w:rPr>
        <w:t>数据访问层负责与数据库进行交互，实现数据的增删改查操作。本系统数据访问层基于MyBatis-Plus框架开发，通过Mapper接口和XML映射文件实现数据访问。数据访问层对上层提供统一的数据访问接口，屏蔽底层数据库的实现细节。</w:t>
      </w:r>
    </w:p>
    <w:p w14:paraId="4675D29F">
      <w:pPr>
        <w:spacing w:after="60" w:line="360" w:lineRule="auto"/>
        <w:ind w:firstLine="480"/>
      </w:pPr>
      <w:r>
        <w:rPr>
          <w:rFonts w:ascii="宋体" w:hAnsi="宋体" w:eastAsia="宋体"/>
          <w:b w:val="0"/>
          <w:sz w:val="24"/>
        </w:rPr>
        <w:t>系统采用MySQL 8.0作为主数据库，用于存储业务数据。同时采用Redis作为缓存数据库，用于缓存热点数据（如号源信息、科室信息），提升系统响应速度。</w:t>
      </w:r>
    </w:p>
    <w:p w14:paraId="4C71236F">
      <w:pPr>
        <w:spacing w:before="240" w:after="120"/>
      </w:pPr>
      <w:r>
        <w:rPr>
          <w:rFonts w:ascii="黑体" w:hAnsi="黑体" w:eastAsia="黑体"/>
          <w:b/>
          <w:sz w:val="28"/>
        </w:rPr>
        <w:t>3.2 功能模块设计</w:t>
      </w:r>
    </w:p>
    <w:p w14:paraId="3D53B759">
      <w:pPr>
        <w:spacing w:after="60" w:line="360" w:lineRule="auto"/>
        <w:ind w:firstLine="480"/>
      </w:pPr>
      <w:r>
        <w:rPr>
          <w:rFonts w:ascii="宋体" w:hAnsi="宋体" w:eastAsia="宋体"/>
          <w:b w:val="0"/>
          <w:sz w:val="24"/>
        </w:rPr>
        <w:t>根据需求分析结果，本系统划分为六大功能模块：用户管理模块、挂号管理模块、缴费管理模块、医生看诊模块、处方管理模块、系统管理模块。各模块之间的关系如下：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7"/>
        <w:gridCol w:w="4750"/>
        <w:gridCol w:w="2059"/>
      </w:tblGrid>
      <w:tr w14:paraId="76122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160" w:type="dxa"/>
            <w:shd w:val="clear" w:color="auto" w:fill="D6EAF8"/>
          </w:tcPr>
          <w:p w14:paraId="4AA2A695">
            <w:pPr>
              <w:spacing w:after="0" w:line="240" w:lineRule="auto"/>
              <w:jc w:val="center"/>
            </w:pPr>
            <w:r>
              <w:rPr>
                <w:rFonts w:ascii="宋体" w:hAnsi="宋体" w:eastAsia="宋体"/>
                <w:b/>
                <w:sz w:val="21"/>
              </w:rPr>
              <w:t>模块名称</w:t>
            </w:r>
          </w:p>
        </w:tc>
        <w:tc>
          <w:tcPr>
            <w:tcW w:w="5040" w:type="dxa"/>
            <w:shd w:val="clear" w:color="auto" w:fill="D6EAF8"/>
          </w:tcPr>
          <w:p w14:paraId="28E2CFBD">
            <w:pPr>
              <w:spacing w:after="0" w:line="240" w:lineRule="auto"/>
              <w:jc w:val="center"/>
            </w:pPr>
            <w:r>
              <w:rPr>
                <w:rFonts w:ascii="宋体" w:hAnsi="宋体" w:eastAsia="宋体"/>
                <w:b/>
                <w:sz w:val="21"/>
              </w:rPr>
              <w:t>主要功能</w:t>
            </w:r>
          </w:p>
        </w:tc>
        <w:tc>
          <w:tcPr>
            <w:tcW w:w="2160" w:type="dxa"/>
            <w:shd w:val="clear" w:color="auto" w:fill="D6EAF8"/>
          </w:tcPr>
          <w:p w14:paraId="31DC5953">
            <w:pPr>
              <w:spacing w:after="0" w:line="240" w:lineRule="auto"/>
              <w:jc w:val="center"/>
            </w:pPr>
            <w:r>
              <w:rPr>
                <w:rFonts w:ascii="宋体" w:hAnsi="宋体" w:eastAsia="宋体"/>
                <w:b/>
                <w:sz w:val="21"/>
              </w:rPr>
              <w:t>主要用户</w:t>
            </w:r>
          </w:p>
        </w:tc>
      </w:tr>
      <w:tr w14:paraId="426BE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175D584">
            <w:pPr>
              <w:spacing w:after="0" w:line="240" w:lineRule="auto"/>
            </w:pPr>
            <w:r>
              <w:rPr>
                <w:rFonts w:ascii="宋体" w:hAnsi="宋体" w:eastAsia="宋体"/>
                <w:b w:val="0"/>
                <w:sz w:val="20"/>
              </w:rPr>
              <w:t>用户管理模块</w:t>
            </w:r>
          </w:p>
        </w:tc>
        <w:tc>
          <w:tcPr>
            <w:tcW w:w="5040" w:type="dxa"/>
          </w:tcPr>
          <w:p w14:paraId="76574162">
            <w:pPr>
              <w:spacing w:after="0" w:line="240" w:lineRule="auto"/>
            </w:pPr>
            <w:r>
              <w:rPr>
                <w:rFonts w:ascii="宋体" w:hAnsi="宋体" w:eastAsia="宋体"/>
                <w:b w:val="0"/>
                <w:sz w:val="20"/>
              </w:rPr>
              <w:t>用户注册、登录、身份认证、信息维护、权限管理</w:t>
            </w:r>
          </w:p>
        </w:tc>
        <w:tc>
          <w:tcPr>
            <w:tcW w:w="2160" w:type="dxa"/>
          </w:tcPr>
          <w:p w14:paraId="52B5A50D">
            <w:pPr>
              <w:spacing w:after="0" w:line="240" w:lineRule="auto"/>
            </w:pPr>
            <w:r>
              <w:rPr>
                <w:rFonts w:ascii="宋体" w:hAnsi="宋体" w:eastAsia="宋体"/>
                <w:b w:val="0"/>
                <w:sz w:val="20"/>
              </w:rPr>
              <w:t>所有用户</w:t>
            </w:r>
          </w:p>
        </w:tc>
      </w:tr>
      <w:tr w14:paraId="39897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88C6C8A">
            <w:pPr>
              <w:spacing w:after="0" w:line="240" w:lineRule="auto"/>
            </w:pPr>
            <w:r>
              <w:rPr>
                <w:rFonts w:ascii="宋体" w:hAnsi="宋体" w:eastAsia="宋体"/>
                <w:b w:val="0"/>
                <w:sz w:val="20"/>
              </w:rPr>
              <w:t>挂号管理模块</w:t>
            </w:r>
          </w:p>
        </w:tc>
        <w:tc>
          <w:tcPr>
            <w:tcW w:w="5040" w:type="dxa"/>
          </w:tcPr>
          <w:p w14:paraId="26A6F03E">
            <w:pPr>
              <w:spacing w:after="0" w:line="240" w:lineRule="auto"/>
            </w:pPr>
            <w:r>
              <w:rPr>
                <w:rFonts w:ascii="宋体" w:hAnsi="宋体" w:eastAsia="宋体"/>
                <w:b w:val="0"/>
                <w:sz w:val="20"/>
              </w:rPr>
              <w:t>号源查询、预约挂号、现场挂号、退号、挂号记录查询</w:t>
            </w:r>
          </w:p>
        </w:tc>
        <w:tc>
          <w:tcPr>
            <w:tcW w:w="2160" w:type="dxa"/>
          </w:tcPr>
          <w:p w14:paraId="0430CD4F">
            <w:pPr>
              <w:spacing w:after="0" w:line="240" w:lineRule="auto"/>
            </w:pPr>
            <w:r>
              <w:rPr>
                <w:rFonts w:ascii="宋体" w:hAnsi="宋体" w:eastAsia="宋体"/>
                <w:b w:val="0"/>
                <w:sz w:val="20"/>
              </w:rPr>
              <w:t>患者、收费员</w:t>
            </w:r>
          </w:p>
        </w:tc>
      </w:tr>
      <w:tr w14:paraId="35FEC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884C118">
            <w:pPr>
              <w:spacing w:after="0" w:line="240" w:lineRule="auto"/>
            </w:pPr>
            <w:r>
              <w:rPr>
                <w:rFonts w:ascii="宋体" w:hAnsi="宋体" w:eastAsia="宋体"/>
                <w:b w:val="0"/>
                <w:sz w:val="20"/>
              </w:rPr>
              <w:t>缴费管理模块</w:t>
            </w:r>
          </w:p>
        </w:tc>
        <w:tc>
          <w:tcPr>
            <w:tcW w:w="5040" w:type="dxa"/>
          </w:tcPr>
          <w:p w14:paraId="281A1167">
            <w:pPr>
              <w:spacing w:after="0" w:line="240" w:lineRule="auto"/>
            </w:pPr>
            <w:r>
              <w:rPr>
                <w:rFonts w:ascii="宋体" w:hAnsi="宋体" w:eastAsia="宋体"/>
                <w:b w:val="0"/>
                <w:sz w:val="20"/>
              </w:rPr>
              <w:t>费用查询、在线支付、现场收费、退费、缴费记录查询</w:t>
            </w:r>
          </w:p>
        </w:tc>
        <w:tc>
          <w:tcPr>
            <w:tcW w:w="2160" w:type="dxa"/>
          </w:tcPr>
          <w:p w14:paraId="02DD6DD7">
            <w:pPr>
              <w:spacing w:after="0" w:line="240" w:lineRule="auto"/>
            </w:pPr>
            <w:r>
              <w:rPr>
                <w:rFonts w:ascii="宋体" w:hAnsi="宋体" w:eastAsia="宋体"/>
                <w:b w:val="0"/>
                <w:sz w:val="20"/>
              </w:rPr>
              <w:t>患者、收费员</w:t>
            </w:r>
          </w:p>
        </w:tc>
      </w:tr>
      <w:tr w14:paraId="0E2FF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3DA78C7">
            <w:pPr>
              <w:spacing w:after="0" w:line="240" w:lineRule="auto"/>
            </w:pPr>
            <w:r>
              <w:rPr>
                <w:rFonts w:ascii="宋体" w:hAnsi="宋体" w:eastAsia="宋体"/>
                <w:b w:val="0"/>
                <w:sz w:val="20"/>
              </w:rPr>
              <w:t>医生看诊模块</w:t>
            </w:r>
          </w:p>
        </w:tc>
        <w:tc>
          <w:tcPr>
            <w:tcW w:w="5040" w:type="dxa"/>
          </w:tcPr>
          <w:p w14:paraId="68573580">
            <w:pPr>
              <w:spacing w:after="0" w:line="240" w:lineRule="auto"/>
            </w:pPr>
            <w:r>
              <w:rPr>
                <w:rFonts w:ascii="宋体" w:hAnsi="宋体" w:eastAsia="宋体"/>
                <w:b w:val="0"/>
                <w:sz w:val="20"/>
              </w:rPr>
              <w:t>叫号、患者信息查看、历史记录查看、完成看诊</w:t>
            </w:r>
          </w:p>
        </w:tc>
        <w:tc>
          <w:tcPr>
            <w:tcW w:w="2160" w:type="dxa"/>
          </w:tcPr>
          <w:p w14:paraId="6168C7C6">
            <w:pPr>
              <w:spacing w:after="0" w:line="240" w:lineRule="auto"/>
            </w:pPr>
            <w:r>
              <w:rPr>
                <w:rFonts w:ascii="宋体" w:hAnsi="宋体" w:eastAsia="宋体"/>
                <w:b w:val="0"/>
                <w:sz w:val="20"/>
              </w:rPr>
              <w:t>医生</w:t>
            </w:r>
          </w:p>
        </w:tc>
      </w:tr>
      <w:tr w14:paraId="2053A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6CC307F">
            <w:pPr>
              <w:spacing w:after="0" w:line="240" w:lineRule="auto"/>
            </w:pPr>
            <w:r>
              <w:rPr>
                <w:rFonts w:ascii="宋体" w:hAnsi="宋体" w:eastAsia="宋体"/>
                <w:b w:val="0"/>
                <w:sz w:val="20"/>
              </w:rPr>
              <w:t>处方管理模块</w:t>
            </w:r>
          </w:p>
        </w:tc>
        <w:tc>
          <w:tcPr>
            <w:tcW w:w="5040" w:type="dxa"/>
          </w:tcPr>
          <w:p w14:paraId="1F2D7EBE">
            <w:pPr>
              <w:spacing w:after="0" w:line="240" w:lineRule="auto"/>
            </w:pPr>
            <w:r>
              <w:rPr>
                <w:rFonts w:ascii="宋体" w:hAnsi="宋体" w:eastAsia="宋体"/>
                <w:b w:val="0"/>
                <w:sz w:val="20"/>
              </w:rPr>
              <w:t>处方开具、处方查询、处方明细、处方状态管理</w:t>
            </w:r>
          </w:p>
        </w:tc>
        <w:tc>
          <w:tcPr>
            <w:tcW w:w="2160" w:type="dxa"/>
          </w:tcPr>
          <w:p w14:paraId="13356D08">
            <w:pPr>
              <w:spacing w:after="0" w:line="240" w:lineRule="auto"/>
            </w:pPr>
            <w:r>
              <w:rPr>
                <w:rFonts w:ascii="宋体" w:hAnsi="宋体" w:eastAsia="宋体"/>
                <w:b w:val="0"/>
                <w:sz w:val="20"/>
              </w:rPr>
              <w:t>医生、患者</w:t>
            </w:r>
          </w:p>
        </w:tc>
      </w:tr>
      <w:tr w14:paraId="00265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3D38E8A">
            <w:pPr>
              <w:spacing w:after="0" w:line="240" w:lineRule="auto"/>
            </w:pPr>
            <w:r>
              <w:rPr>
                <w:rFonts w:ascii="宋体" w:hAnsi="宋体" w:eastAsia="宋体"/>
                <w:b w:val="0"/>
                <w:sz w:val="20"/>
              </w:rPr>
              <w:t>系统管理模块</w:t>
            </w:r>
          </w:p>
        </w:tc>
        <w:tc>
          <w:tcPr>
            <w:tcW w:w="5040" w:type="dxa"/>
          </w:tcPr>
          <w:p w14:paraId="27B82DBC">
            <w:pPr>
              <w:spacing w:after="0" w:line="240" w:lineRule="auto"/>
            </w:pPr>
            <w:r>
              <w:rPr>
                <w:rFonts w:ascii="宋体" w:hAnsi="宋体" w:eastAsia="宋体"/>
                <w:b w:val="0"/>
                <w:sz w:val="20"/>
              </w:rPr>
              <w:t>用户管理、科室管理、医生管理、排班管理、数据统计</w:t>
            </w:r>
          </w:p>
        </w:tc>
        <w:tc>
          <w:tcPr>
            <w:tcW w:w="2160" w:type="dxa"/>
          </w:tcPr>
          <w:p w14:paraId="5F55C960">
            <w:pPr>
              <w:spacing w:after="0" w:line="240" w:lineRule="auto"/>
            </w:pPr>
            <w:r>
              <w:rPr>
                <w:rFonts w:ascii="宋体" w:hAnsi="宋体" w:eastAsia="宋体"/>
                <w:b w:val="0"/>
                <w:sz w:val="20"/>
              </w:rPr>
              <w:t>管理员</w:t>
            </w:r>
          </w:p>
        </w:tc>
      </w:tr>
    </w:tbl>
    <w:p w14:paraId="77293C56"/>
    <w:p w14:paraId="45B48C16">
      <w:pPr>
        <w:spacing w:before="240" w:after="120"/>
      </w:pPr>
      <w:r>
        <w:rPr>
          <w:rFonts w:ascii="黑体" w:hAnsi="黑体" w:eastAsia="黑体"/>
          <w:b/>
          <w:sz w:val="28"/>
        </w:rPr>
        <w:t>3.3 数据库设计</w:t>
      </w:r>
    </w:p>
    <w:p w14:paraId="60F47477">
      <w:pPr>
        <w:spacing w:before="240" w:after="120"/>
      </w:pPr>
      <w:r>
        <w:rPr>
          <w:rFonts w:ascii="黑体" w:hAnsi="黑体" w:eastAsia="黑体"/>
          <w:b/>
          <w:sz w:val="24"/>
        </w:rPr>
        <w:t>3.3.1 E-R图设计</w:t>
      </w:r>
    </w:p>
    <w:p w14:paraId="48948DA0">
      <w:pPr>
        <w:spacing w:after="60" w:line="360" w:lineRule="auto"/>
        <w:ind w:firstLine="480"/>
      </w:pPr>
      <w:r>
        <w:rPr>
          <w:rFonts w:ascii="宋体" w:hAnsi="宋体" w:eastAsia="宋体"/>
          <w:b w:val="0"/>
          <w:sz w:val="24"/>
        </w:rPr>
        <w:t>根据需求分析，本系统的主要实体包括：患者、医生、科室、排班、挂号记录、处方、处方明细、支付记录、用户等。各实体之间的联系通过E-R图表示，如图4所示。</w:t>
      </w:r>
    </w:p>
    <w:p w14:paraId="3E923B9B">
      <w:pPr>
        <w:jc w:val="center"/>
      </w:pPr>
      <w:r>
        <w:drawing>
          <wp:inline distT="0" distB="0" distL="114300" distR="114300">
            <wp:extent cx="5943600" cy="42862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43600" cy="4286628"/>
                    </a:xfrm>
                    <a:prstGeom prst="rect">
                      <a:avLst/>
                    </a:prstGeom>
                  </pic:spPr>
                </pic:pic>
              </a:graphicData>
            </a:graphic>
          </wp:inline>
        </w:drawing>
      </w:r>
    </w:p>
    <w:p w14:paraId="427A7AB9">
      <w:pPr>
        <w:spacing w:after="240"/>
        <w:jc w:val="center"/>
      </w:pPr>
      <w:r>
        <w:rPr>
          <w:rFonts w:ascii="宋体" w:hAnsi="宋体" w:eastAsia="宋体"/>
          <w:b/>
          <w:sz w:val="21"/>
        </w:rPr>
        <w:t>图4 系统E-R图</w:t>
      </w:r>
    </w:p>
    <w:p w14:paraId="377E3A12">
      <w:pPr>
        <w:spacing w:before="240" w:after="120"/>
      </w:pPr>
      <w:r>
        <w:rPr>
          <w:rFonts w:ascii="黑体" w:hAnsi="黑体" w:eastAsia="黑体"/>
          <w:b/>
          <w:sz w:val="24"/>
        </w:rPr>
        <w:t>3.3.2 数据表设计</w:t>
      </w:r>
    </w:p>
    <w:p w14:paraId="33695275">
      <w:pPr>
        <w:spacing w:after="60" w:line="360" w:lineRule="auto"/>
        <w:ind w:firstLine="480"/>
      </w:pPr>
      <w:r>
        <w:rPr>
          <w:rFonts w:ascii="宋体" w:hAnsi="宋体" w:eastAsia="宋体"/>
          <w:b w:val="0"/>
          <w:sz w:val="24"/>
        </w:rPr>
        <w:t>根据E-R图，将系统概念模型转换为关系模型，共设计9张核心数据表。各表的结构如下：</w:t>
      </w:r>
    </w:p>
    <w:p w14:paraId="11DABF24">
      <w:pPr>
        <w:spacing w:after="60" w:line="360" w:lineRule="auto"/>
      </w:pPr>
      <w:r>
        <w:rPr>
          <w:rFonts w:ascii="宋体" w:hAnsi="宋体" w:eastAsia="宋体"/>
          <w:b/>
          <w:sz w:val="24"/>
        </w:rPr>
        <w:t>（1）用户表（sys_user）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73"/>
        <w:gridCol w:w="1383"/>
        <w:gridCol w:w="805"/>
        <w:gridCol w:w="1579"/>
        <w:gridCol w:w="3416"/>
      </w:tblGrid>
      <w:tr w14:paraId="6E0A5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D6EAF8"/>
          </w:tcPr>
          <w:p w14:paraId="14AF1FB3">
            <w:pPr>
              <w:spacing w:after="0" w:line="240" w:lineRule="auto"/>
              <w:jc w:val="center"/>
            </w:pPr>
            <w:r>
              <w:rPr>
                <w:rFonts w:ascii="宋体" w:hAnsi="宋体" w:eastAsia="宋体"/>
                <w:b/>
                <w:sz w:val="21"/>
              </w:rPr>
              <w:t>字段名</w:t>
            </w:r>
          </w:p>
        </w:tc>
        <w:tc>
          <w:tcPr>
            <w:tcW w:w="1440" w:type="dxa"/>
            <w:shd w:val="clear" w:color="auto" w:fill="D6EAF8"/>
          </w:tcPr>
          <w:p w14:paraId="13D0B891">
            <w:pPr>
              <w:spacing w:after="0" w:line="240" w:lineRule="auto"/>
              <w:jc w:val="center"/>
            </w:pPr>
            <w:r>
              <w:rPr>
                <w:rFonts w:ascii="宋体" w:hAnsi="宋体" w:eastAsia="宋体"/>
                <w:b/>
                <w:sz w:val="21"/>
              </w:rPr>
              <w:t>数据类型</w:t>
            </w:r>
          </w:p>
        </w:tc>
        <w:tc>
          <w:tcPr>
            <w:tcW w:w="864" w:type="dxa"/>
            <w:shd w:val="clear" w:color="auto" w:fill="D6EAF8"/>
          </w:tcPr>
          <w:p w14:paraId="41D4BBFD">
            <w:pPr>
              <w:spacing w:after="0" w:line="240" w:lineRule="auto"/>
              <w:jc w:val="center"/>
            </w:pPr>
            <w:r>
              <w:rPr>
                <w:rFonts w:ascii="宋体" w:hAnsi="宋体" w:eastAsia="宋体"/>
                <w:b/>
                <w:sz w:val="21"/>
              </w:rPr>
              <w:t>长度</w:t>
            </w:r>
          </w:p>
        </w:tc>
        <w:tc>
          <w:tcPr>
            <w:tcW w:w="1728" w:type="dxa"/>
            <w:shd w:val="clear" w:color="auto" w:fill="D6EAF8"/>
          </w:tcPr>
          <w:p w14:paraId="7818B015">
            <w:pPr>
              <w:spacing w:after="0" w:line="240" w:lineRule="auto"/>
              <w:jc w:val="center"/>
            </w:pPr>
            <w:r>
              <w:rPr>
                <w:rFonts w:ascii="宋体" w:hAnsi="宋体" w:eastAsia="宋体"/>
                <w:b/>
                <w:sz w:val="21"/>
              </w:rPr>
              <w:t>约束</w:t>
            </w:r>
          </w:p>
        </w:tc>
        <w:tc>
          <w:tcPr>
            <w:tcW w:w="2880" w:type="dxa"/>
            <w:shd w:val="clear" w:color="auto" w:fill="D6EAF8"/>
          </w:tcPr>
          <w:p w14:paraId="14D460D9">
            <w:pPr>
              <w:spacing w:after="0" w:line="240" w:lineRule="auto"/>
              <w:jc w:val="center"/>
            </w:pPr>
            <w:r>
              <w:rPr>
                <w:rFonts w:ascii="宋体" w:hAnsi="宋体" w:eastAsia="宋体"/>
                <w:b/>
                <w:sz w:val="21"/>
              </w:rPr>
              <w:t>说明</w:t>
            </w:r>
          </w:p>
        </w:tc>
      </w:tr>
      <w:tr w14:paraId="6BD2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0659635">
            <w:pPr>
              <w:spacing w:after="0" w:line="240" w:lineRule="auto"/>
            </w:pPr>
            <w:r>
              <w:rPr>
                <w:rFonts w:ascii="宋体" w:hAnsi="宋体" w:eastAsia="宋体"/>
                <w:b w:val="0"/>
                <w:sz w:val="20"/>
              </w:rPr>
              <w:t>user_id</w:t>
            </w:r>
          </w:p>
        </w:tc>
        <w:tc>
          <w:tcPr>
            <w:tcW w:w="1440" w:type="dxa"/>
          </w:tcPr>
          <w:p w14:paraId="4163E1C2">
            <w:pPr>
              <w:spacing w:after="0" w:line="240" w:lineRule="auto"/>
            </w:pPr>
            <w:r>
              <w:rPr>
                <w:rFonts w:ascii="宋体" w:hAnsi="宋体" w:eastAsia="宋体"/>
                <w:b w:val="0"/>
                <w:sz w:val="20"/>
              </w:rPr>
              <w:t>VARCHAR</w:t>
            </w:r>
          </w:p>
        </w:tc>
        <w:tc>
          <w:tcPr>
            <w:tcW w:w="864" w:type="dxa"/>
          </w:tcPr>
          <w:p w14:paraId="72A4E037">
            <w:pPr>
              <w:spacing w:after="0" w:line="240" w:lineRule="auto"/>
            </w:pPr>
            <w:r>
              <w:rPr>
                <w:rFonts w:ascii="宋体" w:hAnsi="宋体" w:eastAsia="宋体"/>
                <w:b w:val="0"/>
                <w:sz w:val="20"/>
              </w:rPr>
              <w:t>32</w:t>
            </w:r>
          </w:p>
        </w:tc>
        <w:tc>
          <w:tcPr>
            <w:tcW w:w="1728" w:type="dxa"/>
          </w:tcPr>
          <w:p w14:paraId="5374A43B">
            <w:pPr>
              <w:spacing w:after="0" w:line="240" w:lineRule="auto"/>
            </w:pPr>
            <w:r>
              <w:rPr>
                <w:rFonts w:ascii="宋体" w:hAnsi="宋体" w:eastAsia="宋体"/>
                <w:b w:val="0"/>
                <w:sz w:val="20"/>
              </w:rPr>
              <w:t>主键</w:t>
            </w:r>
          </w:p>
        </w:tc>
        <w:tc>
          <w:tcPr>
            <w:tcW w:w="2880" w:type="dxa"/>
          </w:tcPr>
          <w:p w14:paraId="2483CDE0">
            <w:pPr>
              <w:spacing w:after="0" w:line="240" w:lineRule="auto"/>
            </w:pPr>
            <w:r>
              <w:rPr>
                <w:rFonts w:ascii="宋体" w:hAnsi="宋体" w:eastAsia="宋体"/>
                <w:b w:val="0"/>
                <w:sz w:val="20"/>
              </w:rPr>
              <w:t>用户ID</w:t>
            </w:r>
          </w:p>
        </w:tc>
      </w:tr>
      <w:tr w14:paraId="0E9AC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5795301">
            <w:pPr>
              <w:spacing w:after="0" w:line="240" w:lineRule="auto"/>
            </w:pPr>
            <w:r>
              <w:rPr>
                <w:rFonts w:ascii="宋体" w:hAnsi="宋体" w:eastAsia="宋体"/>
                <w:b w:val="0"/>
                <w:sz w:val="20"/>
              </w:rPr>
              <w:t>username</w:t>
            </w:r>
          </w:p>
        </w:tc>
        <w:tc>
          <w:tcPr>
            <w:tcW w:w="1440" w:type="dxa"/>
          </w:tcPr>
          <w:p w14:paraId="630A5C9A">
            <w:pPr>
              <w:spacing w:after="0" w:line="240" w:lineRule="auto"/>
            </w:pPr>
            <w:r>
              <w:rPr>
                <w:rFonts w:ascii="宋体" w:hAnsi="宋体" w:eastAsia="宋体"/>
                <w:b w:val="0"/>
                <w:sz w:val="20"/>
              </w:rPr>
              <w:t>VARCHAR</w:t>
            </w:r>
          </w:p>
        </w:tc>
        <w:tc>
          <w:tcPr>
            <w:tcW w:w="864" w:type="dxa"/>
          </w:tcPr>
          <w:p w14:paraId="29DA0492">
            <w:pPr>
              <w:spacing w:after="0" w:line="240" w:lineRule="auto"/>
            </w:pPr>
            <w:r>
              <w:rPr>
                <w:rFonts w:ascii="宋体" w:hAnsi="宋体" w:eastAsia="宋体"/>
                <w:b w:val="0"/>
                <w:sz w:val="20"/>
              </w:rPr>
              <w:t>50</w:t>
            </w:r>
          </w:p>
        </w:tc>
        <w:tc>
          <w:tcPr>
            <w:tcW w:w="1728" w:type="dxa"/>
          </w:tcPr>
          <w:p w14:paraId="786441AE">
            <w:pPr>
              <w:spacing w:after="0" w:line="240" w:lineRule="auto"/>
            </w:pPr>
            <w:r>
              <w:rPr>
                <w:rFonts w:ascii="宋体" w:hAnsi="宋体" w:eastAsia="宋体"/>
                <w:b w:val="0"/>
                <w:sz w:val="20"/>
              </w:rPr>
              <w:t>非空，唯一</w:t>
            </w:r>
          </w:p>
        </w:tc>
        <w:tc>
          <w:tcPr>
            <w:tcW w:w="2880" w:type="dxa"/>
          </w:tcPr>
          <w:p w14:paraId="65C3A76C">
            <w:pPr>
              <w:spacing w:after="0" w:line="240" w:lineRule="auto"/>
            </w:pPr>
            <w:r>
              <w:rPr>
                <w:rFonts w:ascii="宋体" w:hAnsi="宋体" w:eastAsia="宋体"/>
                <w:b w:val="0"/>
                <w:sz w:val="20"/>
              </w:rPr>
              <w:t>用户名</w:t>
            </w:r>
          </w:p>
        </w:tc>
      </w:tr>
      <w:tr w14:paraId="23CCE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32EA4F0">
            <w:pPr>
              <w:spacing w:after="0" w:line="240" w:lineRule="auto"/>
            </w:pPr>
            <w:r>
              <w:rPr>
                <w:rFonts w:ascii="宋体" w:hAnsi="宋体" w:eastAsia="宋体"/>
                <w:b w:val="0"/>
                <w:sz w:val="20"/>
              </w:rPr>
              <w:t>password</w:t>
            </w:r>
          </w:p>
        </w:tc>
        <w:tc>
          <w:tcPr>
            <w:tcW w:w="1440" w:type="dxa"/>
          </w:tcPr>
          <w:p w14:paraId="690543F2">
            <w:pPr>
              <w:spacing w:after="0" w:line="240" w:lineRule="auto"/>
            </w:pPr>
            <w:r>
              <w:rPr>
                <w:rFonts w:ascii="宋体" w:hAnsi="宋体" w:eastAsia="宋体"/>
                <w:b w:val="0"/>
                <w:sz w:val="20"/>
              </w:rPr>
              <w:t>VARCHAR</w:t>
            </w:r>
          </w:p>
        </w:tc>
        <w:tc>
          <w:tcPr>
            <w:tcW w:w="864" w:type="dxa"/>
          </w:tcPr>
          <w:p w14:paraId="29D09B35">
            <w:pPr>
              <w:spacing w:after="0" w:line="240" w:lineRule="auto"/>
            </w:pPr>
            <w:r>
              <w:rPr>
                <w:rFonts w:ascii="宋体" w:hAnsi="宋体" w:eastAsia="宋体"/>
                <w:b w:val="0"/>
                <w:sz w:val="20"/>
              </w:rPr>
              <w:t>64</w:t>
            </w:r>
          </w:p>
        </w:tc>
        <w:tc>
          <w:tcPr>
            <w:tcW w:w="1728" w:type="dxa"/>
          </w:tcPr>
          <w:p w14:paraId="34C03AD0">
            <w:pPr>
              <w:spacing w:after="0" w:line="240" w:lineRule="auto"/>
            </w:pPr>
            <w:r>
              <w:rPr>
                <w:rFonts w:ascii="宋体" w:hAnsi="宋体" w:eastAsia="宋体"/>
                <w:b w:val="0"/>
                <w:sz w:val="20"/>
              </w:rPr>
              <w:t>非空</w:t>
            </w:r>
          </w:p>
        </w:tc>
        <w:tc>
          <w:tcPr>
            <w:tcW w:w="2880" w:type="dxa"/>
          </w:tcPr>
          <w:p w14:paraId="4D1B935B">
            <w:pPr>
              <w:spacing w:after="0" w:line="240" w:lineRule="auto"/>
            </w:pPr>
            <w:r>
              <w:rPr>
                <w:rFonts w:ascii="宋体" w:hAnsi="宋体" w:eastAsia="宋体"/>
                <w:b w:val="0"/>
                <w:sz w:val="20"/>
              </w:rPr>
              <w:t>密码（MD5加密）</w:t>
            </w:r>
          </w:p>
        </w:tc>
      </w:tr>
      <w:tr w14:paraId="066EC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BFF392F">
            <w:pPr>
              <w:spacing w:after="0" w:line="240" w:lineRule="auto"/>
            </w:pPr>
            <w:r>
              <w:rPr>
                <w:rFonts w:ascii="宋体" w:hAnsi="宋体" w:eastAsia="宋体"/>
                <w:b w:val="0"/>
                <w:sz w:val="20"/>
              </w:rPr>
              <w:t>real_name</w:t>
            </w:r>
          </w:p>
        </w:tc>
        <w:tc>
          <w:tcPr>
            <w:tcW w:w="1440" w:type="dxa"/>
          </w:tcPr>
          <w:p w14:paraId="7A62C51B">
            <w:pPr>
              <w:spacing w:after="0" w:line="240" w:lineRule="auto"/>
            </w:pPr>
            <w:r>
              <w:rPr>
                <w:rFonts w:ascii="宋体" w:hAnsi="宋体" w:eastAsia="宋体"/>
                <w:b w:val="0"/>
                <w:sz w:val="20"/>
              </w:rPr>
              <w:t>VARCHAR</w:t>
            </w:r>
          </w:p>
        </w:tc>
        <w:tc>
          <w:tcPr>
            <w:tcW w:w="864" w:type="dxa"/>
          </w:tcPr>
          <w:p w14:paraId="6CB28D23">
            <w:pPr>
              <w:spacing w:after="0" w:line="240" w:lineRule="auto"/>
            </w:pPr>
            <w:r>
              <w:rPr>
                <w:rFonts w:ascii="宋体" w:hAnsi="宋体" w:eastAsia="宋体"/>
                <w:b w:val="0"/>
                <w:sz w:val="20"/>
              </w:rPr>
              <w:t>50</w:t>
            </w:r>
          </w:p>
        </w:tc>
        <w:tc>
          <w:tcPr>
            <w:tcW w:w="1728" w:type="dxa"/>
          </w:tcPr>
          <w:p w14:paraId="34114BE2">
            <w:pPr>
              <w:spacing w:after="0" w:line="240" w:lineRule="auto"/>
            </w:pPr>
            <w:r>
              <w:rPr>
                <w:rFonts w:ascii="宋体" w:hAnsi="宋体" w:eastAsia="宋体"/>
                <w:b w:val="0"/>
                <w:sz w:val="20"/>
              </w:rPr>
              <w:t>非空</w:t>
            </w:r>
          </w:p>
        </w:tc>
        <w:tc>
          <w:tcPr>
            <w:tcW w:w="2880" w:type="dxa"/>
          </w:tcPr>
          <w:p w14:paraId="0705F5BF">
            <w:pPr>
              <w:spacing w:after="0" w:line="240" w:lineRule="auto"/>
            </w:pPr>
            <w:r>
              <w:rPr>
                <w:rFonts w:ascii="宋体" w:hAnsi="宋体" w:eastAsia="宋体"/>
                <w:b w:val="0"/>
                <w:sz w:val="20"/>
              </w:rPr>
              <w:t>真实姓名</w:t>
            </w:r>
          </w:p>
        </w:tc>
      </w:tr>
      <w:tr w14:paraId="277BF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D7F0C55">
            <w:pPr>
              <w:spacing w:after="0" w:line="240" w:lineRule="auto"/>
            </w:pPr>
            <w:r>
              <w:rPr>
                <w:rFonts w:ascii="宋体" w:hAnsi="宋体" w:eastAsia="宋体"/>
                <w:b w:val="0"/>
                <w:sz w:val="20"/>
              </w:rPr>
              <w:t>phone</w:t>
            </w:r>
          </w:p>
        </w:tc>
        <w:tc>
          <w:tcPr>
            <w:tcW w:w="1440" w:type="dxa"/>
          </w:tcPr>
          <w:p w14:paraId="5546C4BB">
            <w:pPr>
              <w:spacing w:after="0" w:line="240" w:lineRule="auto"/>
            </w:pPr>
            <w:r>
              <w:rPr>
                <w:rFonts w:ascii="宋体" w:hAnsi="宋体" w:eastAsia="宋体"/>
                <w:b w:val="0"/>
                <w:sz w:val="20"/>
              </w:rPr>
              <w:t>VARCHAR</w:t>
            </w:r>
          </w:p>
        </w:tc>
        <w:tc>
          <w:tcPr>
            <w:tcW w:w="864" w:type="dxa"/>
          </w:tcPr>
          <w:p w14:paraId="1CC59684">
            <w:pPr>
              <w:spacing w:after="0" w:line="240" w:lineRule="auto"/>
            </w:pPr>
            <w:r>
              <w:rPr>
                <w:rFonts w:ascii="宋体" w:hAnsi="宋体" w:eastAsia="宋体"/>
                <w:b w:val="0"/>
                <w:sz w:val="20"/>
              </w:rPr>
              <w:t>20</w:t>
            </w:r>
          </w:p>
        </w:tc>
        <w:tc>
          <w:tcPr>
            <w:tcW w:w="1728" w:type="dxa"/>
          </w:tcPr>
          <w:p w14:paraId="098E4549">
            <w:pPr>
              <w:spacing w:after="0" w:line="240" w:lineRule="auto"/>
            </w:pPr>
          </w:p>
        </w:tc>
        <w:tc>
          <w:tcPr>
            <w:tcW w:w="2880" w:type="dxa"/>
          </w:tcPr>
          <w:p w14:paraId="487703E2">
            <w:pPr>
              <w:spacing w:after="0" w:line="240" w:lineRule="auto"/>
            </w:pPr>
            <w:r>
              <w:rPr>
                <w:rFonts w:ascii="宋体" w:hAnsi="宋体" w:eastAsia="宋体"/>
                <w:b w:val="0"/>
                <w:sz w:val="20"/>
              </w:rPr>
              <w:t>手机号</w:t>
            </w:r>
          </w:p>
        </w:tc>
      </w:tr>
      <w:tr w14:paraId="6CA0C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AAA4B4F">
            <w:pPr>
              <w:spacing w:after="0" w:line="240" w:lineRule="auto"/>
            </w:pPr>
            <w:r>
              <w:rPr>
                <w:rFonts w:ascii="宋体" w:hAnsi="宋体" w:eastAsia="宋体"/>
                <w:b w:val="0"/>
                <w:sz w:val="20"/>
              </w:rPr>
              <w:t>role</w:t>
            </w:r>
          </w:p>
        </w:tc>
        <w:tc>
          <w:tcPr>
            <w:tcW w:w="1440" w:type="dxa"/>
          </w:tcPr>
          <w:p w14:paraId="054D4315">
            <w:pPr>
              <w:spacing w:after="0" w:line="240" w:lineRule="auto"/>
            </w:pPr>
            <w:r>
              <w:rPr>
                <w:rFonts w:ascii="宋体" w:hAnsi="宋体" w:eastAsia="宋体"/>
                <w:b w:val="0"/>
                <w:sz w:val="20"/>
              </w:rPr>
              <w:t>VARCHAR</w:t>
            </w:r>
          </w:p>
        </w:tc>
        <w:tc>
          <w:tcPr>
            <w:tcW w:w="864" w:type="dxa"/>
          </w:tcPr>
          <w:p w14:paraId="72931D92">
            <w:pPr>
              <w:spacing w:after="0" w:line="240" w:lineRule="auto"/>
            </w:pPr>
            <w:r>
              <w:rPr>
                <w:rFonts w:ascii="宋体" w:hAnsi="宋体" w:eastAsia="宋体"/>
                <w:b w:val="0"/>
                <w:sz w:val="20"/>
              </w:rPr>
              <w:t>20</w:t>
            </w:r>
          </w:p>
        </w:tc>
        <w:tc>
          <w:tcPr>
            <w:tcW w:w="1728" w:type="dxa"/>
          </w:tcPr>
          <w:p w14:paraId="62EBF278">
            <w:pPr>
              <w:spacing w:after="0" w:line="240" w:lineRule="auto"/>
            </w:pPr>
            <w:r>
              <w:rPr>
                <w:rFonts w:ascii="宋体" w:hAnsi="宋体" w:eastAsia="宋体"/>
                <w:b w:val="0"/>
                <w:sz w:val="20"/>
              </w:rPr>
              <w:t>非空</w:t>
            </w:r>
          </w:p>
        </w:tc>
        <w:tc>
          <w:tcPr>
            <w:tcW w:w="2880" w:type="dxa"/>
          </w:tcPr>
          <w:p w14:paraId="6DF66F70">
            <w:pPr>
              <w:spacing w:after="0" w:line="240" w:lineRule="auto"/>
            </w:pPr>
            <w:r>
              <w:rPr>
                <w:rFonts w:ascii="宋体" w:hAnsi="宋体" w:eastAsia="宋体"/>
                <w:b w:val="0"/>
                <w:sz w:val="20"/>
              </w:rPr>
              <w:t>角色（patient/doctor/cashier/admin）</w:t>
            </w:r>
          </w:p>
        </w:tc>
      </w:tr>
      <w:tr w14:paraId="1BA1A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AB7346D">
            <w:pPr>
              <w:spacing w:after="0" w:line="240" w:lineRule="auto"/>
            </w:pPr>
            <w:r>
              <w:rPr>
                <w:rFonts w:ascii="宋体" w:hAnsi="宋体" w:eastAsia="宋体"/>
                <w:b w:val="0"/>
                <w:sz w:val="20"/>
              </w:rPr>
              <w:t>status</w:t>
            </w:r>
          </w:p>
        </w:tc>
        <w:tc>
          <w:tcPr>
            <w:tcW w:w="1440" w:type="dxa"/>
          </w:tcPr>
          <w:p w14:paraId="0050F6B0">
            <w:pPr>
              <w:spacing w:after="0" w:line="240" w:lineRule="auto"/>
            </w:pPr>
            <w:r>
              <w:rPr>
                <w:rFonts w:ascii="宋体" w:hAnsi="宋体" w:eastAsia="宋体"/>
                <w:b w:val="0"/>
                <w:sz w:val="20"/>
              </w:rPr>
              <w:t>TINYINT</w:t>
            </w:r>
          </w:p>
        </w:tc>
        <w:tc>
          <w:tcPr>
            <w:tcW w:w="864" w:type="dxa"/>
          </w:tcPr>
          <w:p w14:paraId="0EF0095D">
            <w:pPr>
              <w:spacing w:after="0" w:line="240" w:lineRule="auto"/>
            </w:pPr>
            <w:r>
              <w:rPr>
                <w:rFonts w:ascii="宋体" w:hAnsi="宋体" w:eastAsia="宋体"/>
                <w:b w:val="0"/>
                <w:sz w:val="20"/>
              </w:rPr>
              <w:t>1</w:t>
            </w:r>
          </w:p>
        </w:tc>
        <w:tc>
          <w:tcPr>
            <w:tcW w:w="1728" w:type="dxa"/>
          </w:tcPr>
          <w:p w14:paraId="7AB970FB">
            <w:pPr>
              <w:spacing w:after="0" w:line="240" w:lineRule="auto"/>
            </w:pPr>
            <w:r>
              <w:rPr>
                <w:rFonts w:ascii="宋体" w:hAnsi="宋体" w:eastAsia="宋体"/>
                <w:b w:val="0"/>
                <w:sz w:val="20"/>
              </w:rPr>
              <w:t>默认1</w:t>
            </w:r>
          </w:p>
        </w:tc>
        <w:tc>
          <w:tcPr>
            <w:tcW w:w="2880" w:type="dxa"/>
          </w:tcPr>
          <w:p w14:paraId="75998788">
            <w:pPr>
              <w:spacing w:after="0" w:line="240" w:lineRule="auto"/>
            </w:pPr>
            <w:r>
              <w:rPr>
                <w:rFonts w:ascii="宋体" w:hAnsi="宋体" w:eastAsia="宋体"/>
                <w:b w:val="0"/>
                <w:sz w:val="20"/>
              </w:rPr>
              <w:t>状态（0禁用，1正常）</w:t>
            </w:r>
          </w:p>
        </w:tc>
      </w:tr>
      <w:tr w14:paraId="00E2A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732A52B">
            <w:pPr>
              <w:spacing w:after="0" w:line="240" w:lineRule="auto"/>
            </w:pPr>
            <w:r>
              <w:rPr>
                <w:rFonts w:ascii="宋体" w:hAnsi="宋体" w:eastAsia="宋体"/>
                <w:b w:val="0"/>
                <w:sz w:val="20"/>
              </w:rPr>
              <w:t>create_time</w:t>
            </w:r>
          </w:p>
        </w:tc>
        <w:tc>
          <w:tcPr>
            <w:tcW w:w="1440" w:type="dxa"/>
          </w:tcPr>
          <w:p w14:paraId="1D7DBECE">
            <w:pPr>
              <w:spacing w:after="0" w:line="240" w:lineRule="auto"/>
            </w:pPr>
            <w:r>
              <w:rPr>
                <w:rFonts w:ascii="宋体" w:hAnsi="宋体" w:eastAsia="宋体"/>
                <w:b w:val="0"/>
                <w:sz w:val="20"/>
              </w:rPr>
              <w:t>DATETIME</w:t>
            </w:r>
          </w:p>
        </w:tc>
        <w:tc>
          <w:tcPr>
            <w:tcW w:w="864" w:type="dxa"/>
          </w:tcPr>
          <w:p w14:paraId="7B07E6D0">
            <w:pPr>
              <w:spacing w:after="0" w:line="240" w:lineRule="auto"/>
            </w:pPr>
          </w:p>
        </w:tc>
        <w:tc>
          <w:tcPr>
            <w:tcW w:w="1728" w:type="dxa"/>
          </w:tcPr>
          <w:p w14:paraId="51CEB113">
            <w:pPr>
              <w:spacing w:after="0" w:line="240" w:lineRule="auto"/>
            </w:pPr>
            <w:r>
              <w:rPr>
                <w:rFonts w:ascii="宋体" w:hAnsi="宋体" w:eastAsia="宋体"/>
                <w:b w:val="0"/>
                <w:sz w:val="20"/>
              </w:rPr>
              <w:t>非空</w:t>
            </w:r>
          </w:p>
        </w:tc>
        <w:tc>
          <w:tcPr>
            <w:tcW w:w="2880" w:type="dxa"/>
          </w:tcPr>
          <w:p w14:paraId="6A674551">
            <w:pPr>
              <w:spacing w:after="0" w:line="240" w:lineRule="auto"/>
            </w:pPr>
            <w:r>
              <w:rPr>
                <w:rFonts w:ascii="宋体" w:hAnsi="宋体" w:eastAsia="宋体"/>
                <w:b w:val="0"/>
                <w:sz w:val="20"/>
              </w:rPr>
              <w:t>创建时间</w:t>
            </w:r>
          </w:p>
        </w:tc>
      </w:tr>
      <w:tr w14:paraId="5E3A8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5BF90C8">
            <w:pPr>
              <w:spacing w:after="0" w:line="240" w:lineRule="auto"/>
            </w:pPr>
            <w:r>
              <w:rPr>
                <w:rFonts w:ascii="宋体" w:hAnsi="宋体" w:eastAsia="宋体"/>
                <w:b w:val="0"/>
                <w:sz w:val="20"/>
              </w:rPr>
              <w:t>update_time</w:t>
            </w:r>
          </w:p>
        </w:tc>
        <w:tc>
          <w:tcPr>
            <w:tcW w:w="1440" w:type="dxa"/>
          </w:tcPr>
          <w:p w14:paraId="39E15EE4">
            <w:pPr>
              <w:spacing w:after="0" w:line="240" w:lineRule="auto"/>
            </w:pPr>
            <w:r>
              <w:rPr>
                <w:rFonts w:ascii="宋体" w:hAnsi="宋体" w:eastAsia="宋体"/>
                <w:b w:val="0"/>
                <w:sz w:val="20"/>
              </w:rPr>
              <w:t>DATETIME</w:t>
            </w:r>
          </w:p>
        </w:tc>
        <w:tc>
          <w:tcPr>
            <w:tcW w:w="864" w:type="dxa"/>
          </w:tcPr>
          <w:p w14:paraId="3F6D6168">
            <w:pPr>
              <w:spacing w:after="0" w:line="240" w:lineRule="auto"/>
            </w:pPr>
          </w:p>
        </w:tc>
        <w:tc>
          <w:tcPr>
            <w:tcW w:w="1728" w:type="dxa"/>
          </w:tcPr>
          <w:p w14:paraId="418D09E7">
            <w:pPr>
              <w:spacing w:after="0" w:line="240" w:lineRule="auto"/>
            </w:pPr>
          </w:p>
        </w:tc>
        <w:tc>
          <w:tcPr>
            <w:tcW w:w="2880" w:type="dxa"/>
          </w:tcPr>
          <w:p w14:paraId="50F35C7A">
            <w:pPr>
              <w:spacing w:after="0" w:line="240" w:lineRule="auto"/>
            </w:pPr>
            <w:r>
              <w:rPr>
                <w:rFonts w:ascii="宋体" w:hAnsi="宋体" w:eastAsia="宋体"/>
                <w:b w:val="0"/>
                <w:sz w:val="20"/>
              </w:rPr>
              <w:t>更新时间</w:t>
            </w:r>
          </w:p>
        </w:tc>
      </w:tr>
    </w:tbl>
    <w:p w14:paraId="59C532E4"/>
    <w:p w14:paraId="5B2B83D8">
      <w:pPr>
        <w:spacing w:after="60" w:line="360" w:lineRule="auto"/>
      </w:pPr>
      <w:r>
        <w:rPr>
          <w:rFonts w:ascii="宋体" w:hAnsi="宋体" w:eastAsia="宋体"/>
          <w:b/>
          <w:sz w:val="24"/>
        </w:rPr>
        <w:t>（2）患者表（patient）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440"/>
        <w:gridCol w:w="864"/>
        <w:gridCol w:w="1728"/>
        <w:gridCol w:w="2880"/>
      </w:tblGrid>
      <w:tr w14:paraId="76801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D6EAF8"/>
          </w:tcPr>
          <w:p w14:paraId="4E34FFBB">
            <w:pPr>
              <w:spacing w:after="0" w:line="240" w:lineRule="auto"/>
              <w:jc w:val="center"/>
            </w:pPr>
            <w:r>
              <w:rPr>
                <w:rFonts w:ascii="宋体" w:hAnsi="宋体" w:eastAsia="宋体"/>
                <w:b/>
                <w:sz w:val="21"/>
              </w:rPr>
              <w:t>字段名</w:t>
            </w:r>
          </w:p>
        </w:tc>
        <w:tc>
          <w:tcPr>
            <w:tcW w:w="1440" w:type="dxa"/>
            <w:shd w:val="clear" w:color="auto" w:fill="D6EAF8"/>
          </w:tcPr>
          <w:p w14:paraId="13922B4C">
            <w:pPr>
              <w:spacing w:after="0" w:line="240" w:lineRule="auto"/>
              <w:jc w:val="center"/>
            </w:pPr>
            <w:r>
              <w:rPr>
                <w:rFonts w:ascii="宋体" w:hAnsi="宋体" w:eastAsia="宋体"/>
                <w:b/>
                <w:sz w:val="21"/>
              </w:rPr>
              <w:t>数据类型</w:t>
            </w:r>
          </w:p>
        </w:tc>
        <w:tc>
          <w:tcPr>
            <w:tcW w:w="864" w:type="dxa"/>
            <w:shd w:val="clear" w:color="auto" w:fill="D6EAF8"/>
          </w:tcPr>
          <w:p w14:paraId="5B9A6FEC">
            <w:pPr>
              <w:spacing w:after="0" w:line="240" w:lineRule="auto"/>
              <w:jc w:val="center"/>
            </w:pPr>
            <w:r>
              <w:rPr>
                <w:rFonts w:ascii="宋体" w:hAnsi="宋体" w:eastAsia="宋体"/>
                <w:b/>
                <w:sz w:val="21"/>
              </w:rPr>
              <w:t>长度</w:t>
            </w:r>
          </w:p>
        </w:tc>
        <w:tc>
          <w:tcPr>
            <w:tcW w:w="1728" w:type="dxa"/>
            <w:shd w:val="clear" w:color="auto" w:fill="D6EAF8"/>
          </w:tcPr>
          <w:p w14:paraId="791DED05">
            <w:pPr>
              <w:spacing w:after="0" w:line="240" w:lineRule="auto"/>
              <w:jc w:val="center"/>
            </w:pPr>
            <w:r>
              <w:rPr>
                <w:rFonts w:ascii="宋体" w:hAnsi="宋体" w:eastAsia="宋体"/>
                <w:b/>
                <w:sz w:val="21"/>
              </w:rPr>
              <w:t>约束</w:t>
            </w:r>
          </w:p>
        </w:tc>
        <w:tc>
          <w:tcPr>
            <w:tcW w:w="2880" w:type="dxa"/>
            <w:shd w:val="clear" w:color="auto" w:fill="D6EAF8"/>
          </w:tcPr>
          <w:p w14:paraId="17BED679">
            <w:pPr>
              <w:spacing w:after="0" w:line="240" w:lineRule="auto"/>
              <w:jc w:val="center"/>
            </w:pPr>
            <w:r>
              <w:rPr>
                <w:rFonts w:ascii="宋体" w:hAnsi="宋体" w:eastAsia="宋体"/>
                <w:b/>
                <w:sz w:val="21"/>
              </w:rPr>
              <w:t>说明</w:t>
            </w:r>
          </w:p>
        </w:tc>
      </w:tr>
      <w:tr w14:paraId="2A75B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9955E80">
            <w:pPr>
              <w:spacing w:after="0" w:line="240" w:lineRule="auto"/>
            </w:pPr>
            <w:r>
              <w:rPr>
                <w:rFonts w:ascii="宋体" w:hAnsi="宋体" w:eastAsia="宋体"/>
                <w:b w:val="0"/>
                <w:sz w:val="20"/>
              </w:rPr>
              <w:t>patient_id</w:t>
            </w:r>
          </w:p>
        </w:tc>
        <w:tc>
          <w:tcPr>
            <w:tcW w:w="1440" w:type="dxa"/>
          </w:tcPr>
          <w:p w14:paraId="2824DA1A">
            <w:pPr>
              <w:spacing w:after="0" w:line="240" w:lineRule="auto"/>
            </w:pPr>
            <w:r>
              <w:rPr>
                <w:rFonts w:ascii="宋体" w:hAnsi="宋体" w:eastAsia="宋体"/>
                <w:b w:val="0"/>
                <w:sz w:val="20"/>
              </w:rPr>
              <w:t>VARCHAR</w:t>
            </w:r>
          </w:p>
        </w:tc>
        <w:tc>
          <w:tcPr>
            <w:tcW w:w="864" w:type="dxa"/>
          </w:tcPr>
          <w:p w14:paraId="73A2840E">
            <w:pPr>
              <w:spacing w:after="0" w:line="240" w:lineRule="auto"/>
            </w:pPr>
            <w:r>
              <w:rPr>
                <w:rFonts w:ascii="宋体" w:hAnsi="宋体" w:eastAsia="宋体"/>
                <w:b w:val="0"/>
                <w:sz w:val="20"/>
              </w:rPr>
              <w:t>32</w:t>
            </w:r>
          </w:p>
        </w:tc>
        <w:tc>
          <w:tcPr>
            <w:tcW w:w="1728" w:type="dxa"/>
          </w:tcPr>
          <w:p w14:paraId="1C86D84E">
            <w:pPr>
              <w:spacing w:after="0" w:line="240" w:lineRule="auto"/>
            </w:pPr>
            <w:r>
              <w:rPr>
                <w:rFonts w:ascii="宋体" w:hAnsi="宋体" w:eastAsia="宋体"/>
                <w:b w:val="0"/>
                <w:sz w:val="20"/>
              </w:rPr>
              <w:t>主键</w:t>
            </w:r>
          </w:p>
        </w:tc>
        <w:tc>
          <w:tcPr>
            <w:tcW w:w="2880" w:type="dxa"/>
          </w:tcPr>
          <w:p w14:paraId="13CFE690">
            <w:pPr>
              <w:spacing w:after="0" w:line="240" w:lineRule="auto"/>
            </w:pPr>
            <w:r>
              <w:rPr>
                <w:rFonts w:ascii="宋体" w:hAnsi="宋体" w:eastAsia="宋体"/>
                <w:b w:val="0"/>
                <w:sz w:val="20"/>
              </w:rPr>
              <w:t>患者ID</w:t>
            </w:r>
          </w:p>
        </w:tc>
      </w:tr>
      <w:tr w14:paraId="1BE14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B8E361D">
            <w:pPr>
              <w:spacing w:after="0" w:line="240" w:lineRule="auto"/>
            </w:pPr>
            <w:r>
              <w:rPr>
                <w:rFonts w:ascii="宋体" w:hAnsi="宋体" w:eastAsia="宋体"/>
                <w:b w:val="0"/>
                <w:sz w:val="20"/>
              </w:rPr>
              <w:t>user_id</w:t>
            </w:r>
          </w:p>
        </w:tc>
        <w:tc>
          <w:tcPr>
            <w:tcW w:w="1440" w:type="dxa"/>
          </w:tcPr>
          <w:p w14:paraId="2B18366E">
            <w:pPr>
              <w:spacing w:after="0" w:line="240" w:lineRule="auto"/>
            </w:pPr>
            <w:r>
              <w:rPr>
                <w:rFonts w:ascii="宋体" w:hAnsi="宋体" w:eastAsia="宋体"/>
                <w:b w:val="0"/>
                <w:sz w:val="20"/>
              </w:rPr>
              <w:t>VARCHAR</w:t>
            </w:r>
          </w:p>
        </w:tc>
        <w:tc>
          <w:tcPr>
            <w:tcW w:w="864" w:type="dxa"/>
          </w:tcPr>
          <w:p w14:paraId="3EBC860C">
            <w:pPr>
              <w:spacing w:after="0" w:line="240" w:lineRule="auto"/>
            </w:pPr>
            <w:r>
              <w:rPr>
                <w:rFonts w:ascii="宋体" w:hAnsi="宋体" w:eastAsia="宋体"/>
                <w:b w:val="0"/>
                <w:sz w:val="20"/>
              </w:rPr>
              <w:t>32</w:t>
            </w:r>
          </w:p>
        </w:tc>
        <w:tc>
          <w:tcPr>
            <w:tcW w:w="1728" w:type="dxa"/>
          </w:tcPr>
          <w:p w14:paraId="09B47B83">
            <w:pPr>
              <w:spacing w:after="0" w:line="240" w:lineRule="auto"/>
            </w:pPr>
            <w:r>
              <w:rPr>
                <w:rFonts w:ascii="宋体" w:hAnsi="宋体" w:eastAsia="宋体"/>
                <w:b w:val="0"/>
                <w:sz w:val="20"/>
              </w:rPr>
              <w:t>外键</w:t>
            </w:r>
          </w:p>
        </w:tc>
        <w:tc>
          <w:tcPr>
            <w:tcW w:w="2880" w:type="dxa"/>
          </w:tcPr>
          <w:p w14:paraId="6D13C4C2">
            <w:pPr>
              <w:spacing w:after="0" w:line="240" w:lineRule="auto"/>
            </w:pPr>
            <w:r>
              <w:rPr>
                <w:rFonts w:ascii="宋体" w:hAnsi="宋体" w:eastAsia="宋体"/>
                <w:b w:val="0"/>
                <w:sz w:val="20"/>
              </w:rPr>
              <w:t>关联用户ID</w:t>
            </w:r>
          </w:p>
        </w:tc>
      </w:tr>
      <w:tr w14:paraId="4E0FF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EA4BBBE">
            <w:pPr>
              <w:spacing w:after="0" w:line="240" w:lineRule="auto"/>
            </w:pPr>
            <w:r>
              <w:rPr>
                <w:rFonts w:ascii="宋体" w:hAnsi="宋体" w:eastAsia="宋体"/>
                <w:b w:val="0"/>
                <w:sz w:val="20"/>
              </w:rPr>
              <w:t>id_card</w:t>
            </w:r>
          </w:p>
        </w:tc>
        <w:tc>
          <w:tcPr>
            <w:tcW w:w="1440" w:type="dxa"/>
          </w:tcPr>
          <w:p w14:paraId="19167C97">
            <w:pPr>
              <w:spacing w:after="0" w:line="240" w:lineRule="auto"/>
            </w:pPr>
            <w:r>
              <w:rPr>
                <w:rFonts w:ascii="宋体" w:hAnsi="宋体" w:eastAsia="宋体"/>
                <w:b w:val="0"/>
                <w:sz w:val="20"/>
              </w:rPr>
              <w:t>VARCHAR</w:t>
            </w:r>
          </w:p>
        </w:tc>
        <w:tc>
          <w:tcPr>
            <w:tcW w:w="864" w:type="dxa"/>
          </w:tcPr>
          <w:p w14:paraId="445C6633">
            <w:pPr>
              <w:spacing w:after="0" w:line="240" w:lineRule="auto"/>
            </w:pPr>
            <w:r>
              <w:rPr>
                <w:rFonts w:ascii="宋体" w:hAnsi="宋体" w:eastAsia="宋体"/>
                <w:b w:val="0"/>
                <w:sz w:val="20"/>
              </w:rPr>
              <w:t>18</w:t>
            </w:r>
          </w:p>
        </w:tc>
        <w:tc>
          <w:tcPr>
            <w:tcW w:w="1728" w:type="dxa"/>
          </w:tcPr>
          <w:p w14:paraId="1EBCBD77">
            <w:pPr>
              <w:spacing w:after="0" w:line="240" w:lineRule="auto"/>
            </w:pPr>
            <w:r>
              <w:rPr>
                <w:rFonts w:ascii="宋体" w:hAnsi="宋体" w:eastAsia="宋体"/>
                <w:b w:val="0"/>
                <w:sz w:val="20"/>
              </w:rPr>
              <w:t>非空，唯一</w:t>
            </w:r>
          </w:p>
        </w:tc>
        <w:tc>
          <w:tcPr>
            <w:tcW w:w="2880" w:type="dxa"/>
          </w:tcPr>
          <w:p w14:paraId="51874399">
            <w:pPr>
              <w:spacing w:after="0" w:line="240" w:lineRule="auto"/>
            </w:pPr>
            <w:r>
              <w:rPr>
                <w:rFonts w:ascii="宋体" w:hAnsi="宋体" w:eastAsia="宋体"/>
                <w:b w:val="0"/>
                <w:sz w:val="20"/>
              </w:rPr>
              <w:t>身份证号</w:t>
            </w:r>
          </w:p>
        </w:tc>
      </w:tr>
      <w:tr w14:paraId="7B661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EBBF501">
            <w:pPr>
              <w:spacing w:after="0" w:line="240" w:lineRule="auto"/>
            </w:pPr>
            <w:r>
              <w:rPr>
                <w:rFonts w:ascii="宋体" w:hAnsi="宋体" w:eastAsia="宋体"/>
                <w:b w:val="0"/>
                <w:sz w:val="20"/>
              </w:rPr>
              <w:t>gender</w:t>
            </w:r>
          </w:p>
        </w:tc>
        <w:tc>
          <w:tcPr>
            <w:tcW w:w="1440" w:type="dxa"/>
          </w:tcPr>
          <w:p w14:paraId="6FB5E20D">
            <w:pPr>
              <w:spacing w:after="0" w:line="240" w:lineRule="auto"/>
            </w:pPr>
            <w:r>
              <w:rPr>
                <w:rFonts w:ascii="宋体" w:hAnsi="宋体" w:eastAsia="宋体"/>
                <w:b w:val="0"/>
                <w:sz w:val="20"/>
              </w:rPr>
              <w:t>CHAR</w:t>
            </w:r>
          </w:p>
        </w:tc>
        <w:tc>
          <w:tcPr>
            <w:tcW w:w="864" w:type="dxa"/>
          </w:tcPr>
          <w:p w14:paraId="0253188B">
            <w:pPr>
              <w:spacing w:after="0" w:line="240" w:lineRule="auto"/>
            </w:pPr>
            <w:r>
              <w:rPr>
                <w:rFonts w:ascii="宋体" w:hAnsi="宋体" w:eastAsia="宋体"/>
                <w:b w:val="0"/>
                <w:sz w:val="20"/>
              </w:rPr>
              <w:t>1</w:t>
            </w:r>
          </w:p>
        </w:tc>
        <w:tc>
          <w:tcPr>
            <w:tcW w:w="1728" w:type="dxa"/>
          </w:tcPr>
          <w:p w14:paraId="0D8F26FC">
            <w:pPr>
              <w:spacing w:after="0" w:line="240" w:lineRule="auto"/>
            </w:pPr>
            <w:r>
              <w:rPr>
                <w:rFonts w:ascii="宋体" w:hAnsi="宋体" w:eastAsia="宋体"/>
                <w:b w:val="0"/>
                <w:sz w:val="20"/>
              </w:rPr>
              <w:t>非空</w:t>
            </w:r>
          </w:p>
        </w:tc>
        <w:tc>
          <w:tcPr>
            <w:tcW w:w="2880" w:type="dxa"/>
          </w:tcPr>
          <w:p w14:paraId="6125007D">
            <w:pPr>
              <w:spacing w:after="0" w:line="240" w:lineRule="auto"/>
            </w:pPr>
            <w:r>
              <w:rPr>
                <w:rFonts w:ascii="宋体" w:hAnsi="宋体" w:eastAsia="宋体"/>
                <w:b w:val="0"/>
                <w:sz w:val="20"/>
              </w:rPr>
              <w:t>性别（男/女）</w:t>
            </w:r>
          </w:p>
        </w:tc>
      </w:tr>
      <w:tr w14:paraId="274CF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E656999">
            <w:pPr>
              <w:spacing w:after="0" w:line="240" w:lineRule="auto"/>
            </w:pPr>
            <w:r>
              <w:rPr>
                <w:rFonts w:ascii="宋体" w:hAnsi="宋体" w:eastAsia="宋体"/>
                <w:b w:val="0"/>
                <w:sz w:val="20"/>
              </w:rPr>
              <w:t>age</w:t>
            </w:r>
          </w:p>
        </w:tc>
        <w:tc>
          <w:tcPr>
            <w:tcW w:w="1440" w:type="dxa"/>
          </w:tcPr>
          <w:p w14:paraId="29BEC71F">
            <w:pPr>
              <w:spacing w:after="0" w:line="240" w:lineRule="auto"/>
            </w:pPr>
            <w:r>
              <w:rPr>
                <w:rFonts w:ascii="宋体" w:hAnsi="宋体" w:eastAsia="宋体"/>
                <w:b w:val="0"/>
                <w:sz w:val="20"/>
              </w:rPr>
              <w:t>INT</w:t>
            </w:r>
          </w:p>
        </w:tc>
        <w:tc>
          <w:tcPr>
            <w:tcW w:w="864" w:type="dxa"/>
          </w:tcPr>
          <w:p w14:paraId="5A70033F">
            <w:pPr>
              <w:spacing w:after="0" w:line="240" w:lineRule="auto"/>
            </w:pPr>
            <w:r>
              <w:rPr>
                <w:rFonts w:ascii="宋体" w:hAnsi="宋体" w:eastAsia="宋体"/>
                <w:b w:val="0"/>
                <w:sz w:val="20"/>
              </w:rPr>
              <w:t>3</w:t>
            </w:r>
          </w:p>
        </w:tc>
        <w:tc>
          <w:tcPr>
            <w:tcW w:w="1728" w:type="dxa"/>
          </w:tcPr>
          <w:p w14:paraId="2C8A393F">
            <w:pPr>
              <w:spacing w:after="0" w:line="240" w:lineRule="auto"/>
            </w:pPr>
          </w:p>
        </w:tc>
        <w:tc>
          <w:tcPr>
            <w:tcW w:w="2880" w:type="dxa"/>
          </w:tcPr>
          <w:p w14:paraId="22D034CC">
            <w:pPr>
              <w:spacing w:after="0" w:line="240" w:lineRule="auto"/>
            </w:pPr>
            <w:r>
              <w:rPr>
                <w:rFonts w:ascii="宋体" w:hAnsi="宋体" w:eastAsia="宋体"/>
                <w:b w:val="0"/>
                <w:sz w:val="20"/>
              </w:rPr>
              <w:t>年龄</w:t>
            </w:r>
          </w:p>
        </w:tc>
      </w:tr>
      <w:tr w14:paraId="0EAEC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C8F2AA9">
            <w:pPr>
              <w:spacing w:after="0" w:line="240" w:lineRule="auto"/>
            </w:pPr>
            <w:r>
              <w:rPr>
                <w:rFonts w:ascii="宋体" w:hAnsi="宋体" w:eastAsia="宋体"/>
                <w:b w:val="0"/>
                <w:sz w:val="20"/>
              </w:rPr>
              <w:t>address</w:t>
            </w:r>
          </w:p>
        </w:tc>
        <w:tc>
          <w:tcPr>
            <w:tcW w:w="1440" w:type="dxa"/>
          </w:tcPr>
          <w:p w14:paraId="1006CAD4">
            <w:pPr>
              <w:spacing w:after="0" w:line="240" w:lineRule="auto"/>
            </w:pPr>
            <w:r>
              <w:rPr>
                <w:rFonts w:ascii="宋体" w:hAnsi="宋体" w:eastAsia="宋体"/>
                <w:b w:val="0"/>
                <w:sz w:val="20"/>
              </w:rPr>
              <w:t>VARCHAR</w:t>
            </w:r>
          </w:p>
        </w:tc>
        <w:tc>
          <w:tcPr>
            <w:tcW w:w="864" w:type="dxa"/>
          </w:tcPr>
          <w:p w14:paraId="1D864577">
            <w:pPr>
              <w:spacing w:after="0" w:line="240" w:lineRule="auto"/>
            </w:pPr>
            <w:r>
              <w:rPr>
                <w:rFonts w:ascii="宋体" w:hAnsi="宋体" w:eastAsia="宋体"/>
                <w:b w:val="0"/>
                <w:sz w:val="20"/>
              </w:rPr>
              <w:t>200</w:t>
            </w:r>
          </w:p>
        </w:tc>
        <w:tc>
          <w:tcPr>
            <w:tcW w:w="1728" w:type="dxa"/>
          </w:tcPr>
          <w:p w14:paraId="7554F052">
            <w:pPr>
              <w:spacing w:after="0" w:line="240" w:lineRule="auto"/>
            </w:pPr>
          </w:p>
        </w:tc>
        <w:tc>
          <w:tcPr>
            <w:tcW w:w="2880" w:type="dxa"/>
          </w:tcPr>
          <w:p w14:paraId="10BF1DD1">
            <w:pPr>
              <w:spacing w:after="0" w:line="240" w:lineRule="auto"/>
            </w:pPr>
            <w:r>
              <w:rPr>
                <w:rFonts w:ascii="宋体" w:hAnsi="宋体" w:eastAsia="宋体"/>
                <w:b w:val="0"/>
                <w:sz w:val="20"/>
              </w:rPr>
              <w:t>地址</w:t>
            </w:r>
          </w:p>
        </w:tc>
      </w:tr>
      <w:tr w14:paraId="0EC8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DDF516E">
            <w:pPr>
              <w:spacing w:after="0" w:line="240" w:lineRule="auto"/>
            </w:pPr>
            <w:r>
              <w:rPr>
                <w:rFonts w:ascii="宋体" w:hAnsi="宋体" w:eastAsia="宋体"/>
                <w:b w:val="0"/>
                <w:sz w:val="20"/>
              </w:rPr>
              <w:t>medical_card</w:t>
            </w:r>
          </w:p>
        </w:tc>
        <w:tc>
          <w:tcPr>
            <w:tcW w:w="1440" w:type="dxa"/>
          </w:tcPr>
          <w:p w14:paraId="20C0DEE4">
            <w:pPr>
              <w:spacing w:after="0" w:line="240" w:lineRule="auto"/>
            </w:pPr>
            <w:r>
              <w:rPr>
                <w:rFonts w:ascii="宋体" w:hAnsi="宋体" w:eastAsia="宋体"/>
                <w:b w:val="0"/>
                <w:sz w:val="20"/>
              </w:rPr>
              <w:t>VARCHAR</w:t>
            </w:r>
          </w:p>
        </w:tc>
        <w:tc>
          <w:tcPr>
            <w:tcW w:w="864" w:type="dxa"/>
          </w:tcPr>
          <w:p w14:paraId="19DAE35E">
            <w:pPr>
              <w:spacing w:after="0" w:line="240" w:lineRule="auto"/>
            </w:pPr>
            <w:r>
              <w:rPr>
                <w:rFonts w:ascii="宋体" w:hAnsi="宋体" w:eastAsia="宋体"/>
                <w:b w:val="0"/>
                <w:sz w:val="20"/>
              </w:rPr>
              <w:t>30</w:t>
            </w:r>
          </w:p>
        </w:tc>
        <w:tc>
          <w:tcPr>
            <w:tcW w:w="1728" w:type="dxa"/>
          </w:tcPr>
          <w:p w14:paraId="096FE5DF">
            <w:pPr>
              <w:spacing w:after="0" w:line="240" w:lineRule="auto"/>
            </w:pPr>
          </w:p>
        </w:tc>
        <w:tc>
          <w:tcPr>
            <w:tcW w:w="2880" w:type="dxa"/>
          </w:tcPr>
          <w:p w14:paraId="38F510C2">
            <w:pPr>
              <w:spacing w:after="0" w:line="240" w:lineRule="auto"/>
            </w:pPr>
            <w:r>
              <w:rPr>
                <w:rFonts w:ascii="宋体" w:hAnsi="宋体" w:eastAsia="宋体"/>
                <w:b w:val="0"/>
                <w:sz w:val="20"/>
              </w:rPr>
              <w:t>医保卡号</w:t>
            </w:r>
          </w:p>
        </w:tc>
      </w:tr>
      <w:tr w14:paraId="6165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89B0F39">
            <w:pPr>
              <w:spacing w:after="0" w:line="240" w:lineRule="auto"/>
            </w:pPr>
            <w:r>
              <w:rPr>
                <w:rFonts w:ascii="宋体" w:hAnsi="宋体" w:eastAsia="宋体"/>
                <w:b w:val="0"/>
                <w:sz w:val="20"/>
              </w:rPr>
              <w:t>create_time</w:t>
            </w:r>
          </w:p>
        </w:tc>
        <w:tc>
          <w:tcPr>
            <w:tcW w:w="1440" w:type="dxa"/>
          </w:tcPr>
          <w:p w14:paraId="7837B505">
            <w:pPr>
              <w:spacing w:after="0" w:line="240" w:lineRule="auto"/>
            </w:pPr>
            <w:r>
              <w:rPr>
                <w:rFonts w:ascii="宋体" w:hAnsi="宋体" w:eastAsia="宋体"/>
                <w:b w:val="0"/>
                <w:sz w:val="20"/>
              </w:rPr>
              <w:t>DATETIME</w:t>
            </w:r>
          </w:p>
        </w:tc>
        <w:tc>
          <w:tcPr>
            <w:tcW w:w="864" w:type="dxa"/>
          </w:tcPr>
          <w:p w14:paraId="3F27A3E5">
            <w:pPr>
              <w:spacing w:after="0" w:line="240" w:lineRule="auto"/>
            </w:pPr>
          </w:p>
        </w:tc>
        <w:tc>
          <w:tcPr>
            <w:tcW w:w="1728" w:type="dxa"/>
          </w:tcPr>
          <w:p w14:paraId="7C2685DB">
            <w:pPr>
              <w:spacing w:after="0" w:line="240" w:lineRule="auto"/>
            </w:pPr>
            <w:r>
              <w:rPr>
                <w:rFonts w:ascii="宋体" w:hAnsi="宋体" w:eastAsia="宋体"/>
                <w:b w:val="0"/>
                <w:sz w:val="20"/>
              </w:rPr>
              <w:t>非空</w:t>
            </w:r>
          </w:p>
        </w:tc>
        <w:tc>
          <w:tcPr>
            <w:tcW w:w="2880" w:type="dxa"/>
          </w:tcPr>
          <w:p w14:paraId="380B13FB">
            <w:pPr>
              <w:spacing w:after="0" w:line="240" w:lineRule="auto"/>
            </w:pPr>
            <w:r>
              <w:rPr>
                <w:rFonts w:ascii="宋体" w:hAnsi="宋体" w:eastAsia="宋体"/>
                <w:b w:val="0"/>
                <w:sz w:val="20"/>
              </w:rPr>
              <w:t>创建时间</w:t>
            </w:r>
          </w:p>
        </w:tc>
      </w:tr>
    </w:tbl>
    <w:p w14:paraId="13BC8A20"/>
    <w:p w14:paraId="5E9AFBA6">
      <w:pPr>
        <w:spacing w:after="60" w:line="360" w:lineRule="auto"/>
      </w:pPr>
      <w:r>
        <w:rPr>
          <w:rFonts w:ascii="宋体" w:hAnsi="宋体" w:eastAsia="宋体"/>
          <w:b/>
          <w:sz w:val="24"/>
        </w:rPr>
        <w:t>（3）科室表（department）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440"/>
        <w:gridCol w:w="864"/>
        <w:gridCol w:w="1728"/>
        <w:gridCol w:w="2880"/>
      </w:tblGrid>
      <w:tr w14:paraId="4BB8C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D6EAF8"/>
          </w:tcPr>
          <w:p w14:paraId="3EDE3F6D">
            <w:pPr>
              <w:spacing w:after="0" w:line="240" w:lineRule="auto"/>
              <w:jc w:val="center"/>
            </w:pPr>
            <w:r>
              <w:rPr>
                <w:rFonts w:ascii="宋体" w:hAnsi="宋体" w:eastAsia="宋体"/>
                <w:b/>
                <w:sz w:val="21"/>
              </w:rPr>
              <w:t>字段名</w:t>
            </w:r>
          </w:p>
        </w:tc>
        <w:tc>
          <w:tcPr>
            <w:tcW w:w="1440" w:type="dxa"/>
            <w:shd w:val="clear" w:color="auto" w:fill="D6EAF8"/>
          </w:tcPr>
          <w:p w14:paraId="0AFA5EEE">
            <w:pPr>
              <w:spacing w:after="0" w:line="240" w:lineRule="auto"/>
              <w:jc w:val="center"/>
            </w:pPr>
            <w:r>
              <w:rPr>
                <w:rFonts w:ascii="宋体" w:hAnsi="宋体" w:eastAsia="宋体"/>
                <w:b/>
                <w:sz w:val="21"/>
              </w:rPr>
              <w:t>数据类型</w:t>
            </w:r>
          </w:p>
        </w:tc>
        <w:tc>
          <w:tcPr>
            <w:tcW w:w="864" w:type="dxa"/>
            <w:shd w:val="clear" w:color="auto" w:fill="D6EAF8"/>
          </w:tcPr>
          <w:p w14:paraId="07ACB100">
            <w:pPr>
              <w:spacing w:after="0" w:line="240" w:lineRule="auto"/>
              <w:jc w:val="center"/>
            </w:pPr>
            <w:r>
              <w:rPr>
                <w:rFonts w:ascii="宋体" w:hAnsi="宋体" w:eastAsia="宋体"/>
                <w:b/>
                <w:sz w:val="21"/>
              </w:rPr>
              <w:t>长度</w:t>
            </w:r>
          </w:p>
        </w:tc>
        <w:tc>
          <w:tcPr>
            <w:tcW w:w="1728" w:type="dxa"/>
            <w:shd w:val="clear" w:color="auto" w:fill="D6EAF8"/>
          </w:tcPr>
          <w:p w14:paraId="4A2B2AB4">
            <w:pPr>
              <w:spacing w:after="0" w:line="240" w:lineRule="auto"/>
              <w:jc w:val="center"/>
            </w:pPr>
            <w:r>
              <w:rPr>
                <w:rFonts w:ascii="宋体" w:hAnsi="宋体" w:eastAsia="宋体"/>
                <w:b/>
                <w:sz w:val="21"/>
              </w:rPr>
              <w:t>约束</w:t>
            </w:r>
          </w:p>
        </w:tc>
        <w:tc>
          <w:tcPr>
            <w:tcW w:w="2880" w:type="dxa"/>
            <w:shd w:val="clear" w:color="auto" w:fill="D6EAF8"/>
          </w:tcPr>
          <w:p w14:paraId="50AA94C5">
            <w:pPr>
              <w:spacing w:after="0" w:line="240" w:lineRule="auto"/>
              <w:jc w:val="center"/>
            </w:pPr>
            <w:r>
              <w:rPr>
                <w:rFonts w:ascii="宋体" w:hAnsi="宋体" w:eastAsia="宋体"/>
                <w:b/>
                <w:sz w:val="21"/>
              </w:rPr>
              <w:t>说明</w:t>
            </w:r>
          </w:p>
        </w:tc>
      </w:tr>
      <w:tr w14:paraId="35A55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B8936D1">
            <w:pPr>
              <w:spacing w:after="0" w:line="240" w:lineRule="auto"/>
            </w:pPr>
            <w:r>
              <w:rPr>
                <w:rFonts w:ascii="宋体" w:hAnsi="宋体" w:eastAsia="宋体"/>
                <w:b w:val="0"/>
                <w:sz w:val="20"/>
              </w:rPr>
              <w:t>dept_id</w:t>
            </w:r>
          </w:p>
        </w:tc>
        <w:tc>
          <w:tcPr>
            <w:tcW w:w="1440" w:type="dxa"/>
          </w:tcPr>
          <w:p w14:paraId="47602597">
            <w:pPr>
              <w:spacing w:after="0" w:line="240" w:lineRule="auto"/>
            </w:pPr>
            <w:r>
              <w:rPr>
                <w:rFonts w:ascii="宋体" w:hAnsi="宋体" w:eastAsia="宋体"/>
                <w:b w:val="0"/>
                <w:sz w:val="20"/>
              </w:rPr>
              <w:t>VARCHAR</w:t>
            </w:r>
          </w:p>
        </w:tc>
        <w:tc>
          <w:tcPr>
            <w:tcW w:w="864" w:type="dxa"/>
          </w:tcPr>
          <w:p w14:paraId="25A33A0E">
            <w:pPr>
              <w:spacing w:after="0" w:line="240" w:lineRule="auto"/>
            </w:pPr>
            <w:r>
              <w:rPr>
                <w:rFonts w:ascii="宋体" w:hAnsi="宋体" w:eastAsia="宋体"/>
                <w:b w:val="0"/>
                <w:sz w:val="20"/>
              </w:rPr>
              <w:t>32</w:t>
            </w:r>
          </w:p>
        </w:tc>
        <w:tc>
          <w:tcPr>
            <w:tcW w:w="1728" w:type="dxa"/>
          </w:tcPr>
          <w:p w14:paraId="6FA93EA2">
            <w:pPr>
              <w:spacing w:after="0" w:line="240" w:lineRule="auto"/>
            </w:pPr>
            <w:r>
              <w:rPr>
                <w:rFonts w:ascii="宋体" w:hAnsi="宋体" w:eastAsia="宋体"/>
                <w:b w:val="0"/>
                <w:sz w:val="20"/>
              </w:rPr>
              <w:t>主键</w:t>
            </w:r>
          </w:p>
        </w:tc>
        <w:tc>
          <w:tcPr>
            <w:tcW w:w="2880" w:type="dxa"/>
          </w:tcPr>
          <w:p w14:paraId="7716E897">
            <w:pPr>
              <w:spacing w:after="0" w:line="240" w:lineRule="auto"/>
            </w:pPr>
            <w:r>
              <w:rPr>
                <w:rFonts w:ascii="宋体" w:hAnsi="宋体" w:eastAsia="宋体"/>
                <w:b w:val="0"/>
                <w:sz w:val="20"/>
              </w:rPr>
              <w:t>科室ID</w:t>
            </w:r>
          </w:p>
        </w:tc>
      </w:tr>
      <w:tr w14:paraId="6576D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01309B4">
            <w:pPr>
              <w:spacing w:after="0" w:line="240" w:lineRule="auto"/>
            </w:pPr>
            <w:r>
              <w:rPr>
                <w:rFonts w:ascii="宋体" w:hAnsi="宋体" w:eastAsia="宋体"/>
                <w:b w:val="0"/>
                <w:sz w:val="20"/>
              </w:rPr>
              <w:t>dept_name</w:t>
            </w:r>
          </w:p>
        </w:tc>
        <w:tc>
          <w:tcPr>
            <w:tcW w:w="1440" w:type="dxa"/>
          </w:tcPr>
          <w:p w14:paraId="7A5B7D23">
            <w:pPr>
              <w:spacing w:after="0" w:line="240" w:lineRule="auto"/>
            </w:pPr>
            <w:r>
              <w:rPr>
                <w:rFonts w:ascii="宋体" w:hAnsi="宋体" w:eastAsia="宋体"/>
                <w:b w:val="0"/>
                <w:sz w:val="20"/>
              </w:rPr>
              <w:t>VARCHAR</w:t>
            </w:r>
          </w:p>
        </w:tc>
        <w:tc>
          <w:tcPr>
            <w:tcW w:w="864" w:type="dxa"/>
          </w:tcPr>
          <w:p w14:paraId="234CDA07">
            <w:pPr>
              <w:spacing w:after="0" w:line="240" w:lineRule="auto"/>
            </w:pPr>
            <w:r>
              <w:rPr>
                <w:rFonts w:ascii="宋体" w:hAnsi="宋体" w:eastAsia="宋体"/>
                <w:b w:val="0"/>
                <w:sz w:val="20"/>
              </w:rPr>
              <w:t>50</w:t>
            </w:r>
          </w:p>
        </w:tc>
        <w:tc>
          <w:tcPr>
            <w:tcW w:w="1728" w:type="dxa"/>
          </w:tcPr>
          <w:p w14:paraId="4BDC0849">
            <w:pPr>
              <w:spacing w:after="0" w:line="240" w:lineRule="auto"/>
            </w:pPr>
            <w:r>
              <w:rPr>
                <w:rFonts w:ascii="宋体" w:hAnsi="宋体" w:eastAsia="宋体"/>
                <w:b w:val="0"/>
                <w:sz w:val="20"/>
              </w:rPr>
              <w:t>非空，唯一</w:t>
            </w:r>
          </w:p>
        </w:tc>
        <w:tc>
          <w:tcPr>
            <w:tcW w:w="2880" w:type="dxa"/>
          </w:tcPr>
          <w:p w14:paraId="7B90A8A9">
            <w:pPr>
              <w:spacing w:after="0" w:line="240" w:lineRule="auto"/>
            </w:pPr>
            <w:r>
              <w:rPr>
                <w:rFonts w:ascii="宋体" w:hAnsi="宋体" w:eastAsia="宋体"/>
                <w:b w:val="0"/>
                <w:sz w:val="20"/>
              </w:rPr>
              <w:t>科室名称</w:t>
            </w:r>
          </w:p>
        </w:tc>
      </w:tr>
      <w:tr w14:paraId="07846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DBD5FDB">
            <w:pPr>
              <w:spacing w:after="0" w:line="240" w:lineRule="auto"/>
            </w:pPr>
            <w:r>
              <w:rPr>
                <w:rFonts w:ascii="宋体" w:hAnsi="宋体" w:eastAsia="宋体"/>
                <w:b w:val="0"/>
                <w:sz w:val="20"/>
              </w:rPr>
              <w:t>location</w:t>
            </w:r>
          </w:p>
        </w:tc>
        <w:tc>
          <w:tcPr>
            <w:tcW w:w="1440" w:type="dxa"/>
          </w:tcPr>
          <w:p w14:paraId="5F61C36E">
            <w:pPr>
              <w:spacing w:after="0" w:line="240" w:lineRule="auto"/>
            </w:pPr>
            <w:r>
              <w:rPr>
                <w:rFonts w:ascii="宋体" w:hAnsi="宋体" w:eastAsia="宋体"/>
                <w:b w:val="0"/>
                <w:sz w:val="20"/>
              </w:rPr>
              <w:t>VARCHAR</w:t>
            </w:r>
          </w:p>
        </w:tc>
        <w:tc>
          <w:tcPr>
            <w:tcW w:w="864" w:type="dxa"/>
          </w:tcPr>
          <w:p w14:paraId="16A1F374">
            <w:pPr>
              <w:spacing w:after="0" w:line="240" w:lineRule="auto"/>
            </w:pPr>
            <w:r>
              <w:rPr>
                <w:rFonts w:ascii="宋体" w:hAnsi="宋体" w:eastAsia="宋体"/>
                <w:b w:val="0"/>
                <w:sz w:val="20"/>
              </w:rPr>
              <w:t>100</w:t>
            </w:r>
          </w:p>
        </w:tc>
        <w:tc>
          <w:tcPr>
            <w:tcW w:w="1728" w:type="dxa"/>
          </w:tcPr>
          <w:p w14:paraId="59E55406">
            <w:pPr>
              <w:spacing w:after="0" w:line="240" w:lineRule="auto"/>
            </w:pPr>
          </w:p>
        </w:tc>
        <w:tc>
          <w:tcPr>
            <w:tcW w:w="2880" w:type="dxa"/>
          </w:tcPr>
          <w:p w14:paraId="77D227ED">
            <w:pPr>
              <w:spacing w:after="0" w:line="240" w:lineRule="auto"/>
            </w:pPr>
            <w:r>
              <w:rPr>
                <w:rFonts w:ascii="宋体" w:hAnsi="宋体" w:eastAsia="宋体"/>
                <w:b w:val="0"/>
                <w:sz w:val="20"/>
              </w:rPr>
              <w:t>科室位置</w:t>
            </w:r>
          </w:p>
        </w:tc>
      </w:tr>
      <w:tr w14:paraId="2C7CB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B5ED1D7">
            <w:pPr>
              <w:spacing w:after="0" w:line="240" w:lineRule="auto"/>
            </w:pPr>
            <w:r>
              <w:rPr>
                <w:rFonts w:ascii="宋体" w:hAnsi="宋体" w:eastAsia="宋体"/>
                <w:b w:val="0"/>
                <w:sz w:val="20"/>
              </w:rPr>
              <w:t>description</w:t>
            </w:r>
          </w:p>
        </w:tc>
        <w:tc>
          <w:tcPr>
            <w:tcW w:w="1440" w:type="dxa"/>
          </w:tcPr>
          <w:p w14:paraId="4114F2C5">
            <w:pPr>
              <w:spacing w:after="0" w:line="240" w:lineRule="auto"/>
            </w:pPr>
            <w:r>
              <w:rPr>
                <w:rFonts w:ascii="宋体" w:hAnsi="宋体" w:eastAsia="宋体"/>
                <w:b w:val="0"/>
                <w:sz w:val="20"/>
              </w:rPr>
              <w:t>VARCHAR</w:t>
            </w:r>
          </w:p>
        </w:tc>
        <w:tc>
          <w:tcPr>
            <w:tcW w:w="864" w:type="dxa"/>
          </w:tcPr>
          <w:p w14:paraId="3DBB3EB5">
            <w:pPr>
              <w:spacing w:after="0" w:line="240" w:lineRule="auto"/>
            </w:pPr>
            <w:r>
              <w:rPr>
                <w:rFonts w:ascii="宋体" w:hAnsi="宋体" w:eastAsia="宋体"/>
                <w:b w:val="0"/>
                <w:sz w:val="20"/>
              </w:rPr>
              <w:t>500</w:t>
            </w:r>
          </w:p>
        </w:tc>
        <w:tc>
          <w:tcPr>
            <w:tcW w:w="1728" w:type="dxa"/>
          </w:tcPr>
          <w:p w14:paraId="381FE8F5">
            <w:pPr>
              <w:spacing w:after="0" w:line="240" w:lineRule="auto"/>
            </w:pPr>
          </w:p>
        </w:tc>
        <w:tc>
          <w:tcPr>
            <w:tcW w:w="2880" w:type="dxa"/>
          </w:tcPr>
          <w:p w14:paraId="3333D7DA">
            <w:pPr>
              <w:spacing w:after="0" w:line="240" w:lineRule="auto"/>
            </w:pPr>
            <w:r>
              <w:rPr>
                <w:rFonts w:ascii="宋体" w:hAnsi="宋体" w:eastAsia="宋体"/>
                <w:b w:val="0"/>
                <w:sz w:val="20"/>
              </w:rPr>
              <w:t>科室描述</w:t>
            </w:r>
          </w:p>
        </w:tc>
      </w:tr>
      <w:tr w14:paraId="2A1A3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0F6FA66">
            <w:pPr>
              <w:spacing w:after="0" w:line="240" w:lineRule="auto"/>
            </w:pPr>
            <w:r>
              <w:rPr>
                <w:rFonts w:ascii="宋体" w:hAnsi="宋体" w:eastAsia="宋体"/>
                <w:b w:val="0"/>
                <w:sz w:val="20"/>
              </w:rPr>
              <w:t>leader_id</w:t>
            </w:r>
          </w:p>
        </w:tc>
        <w:tc>
          <w:tcPr>
            <w:tcW w:w="1440" w:type="dxa"/>
          </w:tcPr>
          <w:p w14:paraId="0704FA1A">
            <w:pPr>
              <w:spacing w:after="0" w:line="240" w:lineRule="auto"/>
            </w:pPr>
            <w:r>
              <w:rPr>
                <w:rFonts w:ascii="宋体" w:hAnsi="宋体" w:eastAsia="宋体"/>
                <w:b w:val="0"/>
                <w:sz w:val="20"/>
              </w:rPr>
              <w:t>VARCHAR</w:t>
            </w:r>
          </w:p>
        </w:tc>
        <w:tc>
          <w:tcPr>
            <w:tcW w:w="864" w:type="dxa"/>
          </w:tcPr>
          <w:p w14:paraId="70200E6B">
            <w:pPr>
              <w:spacing w:after="0" w:line="240" w:lineRule="auto"/>
            </w:pPr>
            <w:r>
              <w:rPr>
                <w:rFonts w:ascii="宋体" w:hAnsi="宋体" w:eastAsia="宋体"/>
                <w:b w:val="0"/>
                <w:sz w:val="20"/>
              </w:rPr>
              <w:t>32</w:t>
            </w:r>
          </w:p>
        </w:tc>
        <w:tc>
          <w:tcPr>
            <w:tcW w:w="1728" w:type="dxa"/>
          </w:tcPr>
          <w:p w14:paraId="777D75E9">
            <w:pPr>
              <w:spacing w:after="0" w:line="240" w:lineRule="auto"/>
            </w:pPr>
          </w:p>
        </w:tc>
        <w:tc>
          <w:tcPr>
            <w:tcW w:w="2880" w:type="dxa"/>
          </w:tcPr>
          <w:p w14:paraId="73FC4516">
            <w:pPr>
              <w:spacing w:after="0" w:line="240" w:lineRule="auto"/>
            </w:pPr>
            <w:r>
              <w:rPr>
                <w:rFonts w:ascii="宋体" w:hAnsi="宋体" w:eastAsia="宋体"/>
                <w:b w:val="0"/>
                <w:sz w:val="20"/>
              </w:rPr>
              <w:t>科室主任ID</w:t>
            </w:r>
          </w:p>
        </w:tc>
      </w:tr>
      <w:tr w14:paraId="2ED85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5E77B2F">
            <w:pPr>
              <w:spacing w:after="0" w:line="240" w:lineRule="auto"/>
            </w:pPr>
            <w:r>
              <w:rPr>
                <w:rFonts w:ascii="宋体" w:hAnsi="宋体" w:eastAsia="宋体"/>
                <w:b w:val="0"/>
                <w:sz w:val="20"/>
              </w:rPr>
              <w:t>status</w:t>
            </w:r>
          </w:p>
        </w:tc>
        <w:tc>
          <w:tcPr>
            <w:tcW w:w="1440" w:type="dxa"/>
          </w:tcPr>
          <w:p w14:paraId="459C8808">
            <w:pPr>
              <w:spacing w:after="0" w:line="240" w:lineRule="auto"/>
            </w:pPr>
            <w:r>
              <w:rPr>
                <w:rFonts w:ascii="宋体" w:hAnsi="宋体" w:eastAsia="宋体"/>
                <w:b w:val="0"/>
                <w:sz w:val="20"/>
              </w:rPr>
              <w:t>TINYINT</w:t>
            </w:r>
          </w:p>
        </w:tc>
        <w:tc>
          <w:tcPr>
            <w:tcW w:w="864" w:type="dxa"/>
          </w:tcPr>
          <w:p w14:paraId="4B074180">
            <w:pPr>
              <w:spacing w:after="0" w:line="240" w:lineRule="auto"/>
            </w:pPr>
            <w:r>
              <w:rPr>
                <w:rFonts w:ascii="宋体" w:hAnsi="宋体" w:eastAsia="宋体"/>
                <w:b w:val="0"/>
                <w:sz w:val="20"/>
              </w:rPr>
              <w:t>1</w:t>
            </w:r>
          </w:p>
        </w:tc>
        <w:tc>
          <w:tcPr>
            <w:tcW w:w="1728" w:type="dxa"/>
          </w:tcPr>
          <w:p w14:paraId="2340343B">
            <w:pPr>
              <w:spacing w:after="0" w:line="240" w:lineRule="auto"/>
            </w:pPr>
            <w:r>
              <w:rPr>
                <w:rFonts w:ascii="宋体" w:hAnsi="宋体" w:eastAsia="宋体"/>
                <w:b w:val="0"/>
                <w:sz w:val="20"/>
              </w:rPr>
              <w:t>默认1</w:t>
            </w:r>
          </w:p>
        </w:tc>
        <w:tc>
          <w:tcPr>
            <w:tcW w:w="2880" w:type="dxa"/>
          </w:tcPr>
          <w:p w14:paraId="6BECAA86">
            <w:pPr>
              <w:spacing w:after="0" w:line="240" w:lineRule="auto"/>
            </w:pPr>
            <w:r>
              <w:rPr>
                <w:rFonts w:ascii="宋体" w:hAnsi="宋体" w:eastAsia="宋体"/>
                <w:b w:val="0"/>
                <w:sz w:val="20"/>
              </w:rPr>
              <w:t>状态</w:t>
            </w:r>
          </w:p>
        </w:tc>
      </w:tr>
      <w:tr w14:paraId="05E56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C321D31">
            <w:pPr>
              <w:spacing w:after="0" w:line="240" w:lineRule="auto"/>
            </w:pPr>
            <w:r>
              <w:rPr>
                <w:rFonts w:ascii="宋体" w:hAnsi="宋体" w:eastAsia="宋体"/>
                <w:b w:val="0"/>
                <w:sz w:val="20"/>
              </w:rPr>
              <w:t>create_time</w:t>
            </w:r>
          </w:p>
        </w:tc>
        <w:tc>
          <w:tcPr>
            <w:tcW w:w="1440" w:type="dxa"/>
          </w:tcPr>
          <w:p w14:paraId="2CD1C955">
            <w:pPr>
              <w:spacing w:after="0" w:line="240" w:lineRule="auto"/>
            </w:pPr>
            <w:r>
              <w:rPr>
                <w:rFonts w:ascii="宋体" w:hAnsi="宋体" w:eastAsia="宋体"/>
                <w:b w:val="0"/>
                <w:sz w:val="20"/>
              </w:rPr>
              <w:t>DATETIME</w:t>
            </w:r>
          </w:p>
        </w:tc>
        <w:tc>
          <w:tcPr>
            <w:tcW w:w="864" w:type="dxa"/>
          </w:tcPr>
          <w:p w14:paraId="4843503B">
            <w:pPr>
              <w:spacing w:after="0" w:line="240" w:lineRule="auto"/>
            </w:pPr>
          </w:p>
        </w:tc>
        <w:tc>
          <w:tcPr>
            <w:tcW w:w="1728" w:type="dxa"/>
          </w:tcPr>
          <w:p w14:paraId="66F83E32">
            <w:pPr>
              <w:spacing w:after="0" w:line="240" w:lineRule="auto"/>
            </w:pPr>
            <w:r>
              <w:rPr>
                <w:rFonts w:ascii="宋体" w:hAnsi="宋体" w:eastAsia="宋体"/>
                <w:b w:val="0"/>
                <w:sz w:val="20"/>
              </w:rPr>
              <w:t>非空</w:t>
            </w:r>
          </w:p>
        </w:tc>
        <w:tc>
          <w:tcPr>
            <w:tcW w:w="2880" w:type="dxa"/>
          </w:tcPr>
          <w:p w14:paraId="1F477847">
            <w:pPr>
              <w:spacing w:after="0" w:line="240" w:lineRule="auto"/>
            </w:pPr>
            <w:r>
              <w:rPr>
                <w:rFonts w:ascii="宋体" w:hAnsi="宋体" w:eastAsia="宋体"/>
                <w:b w:val="0"/>
                <w:sz w:val="20"/>
              </w:rPr>
              <w:t>创建时间</w:t>
            </w:r>
          </w:p>
        </w:tc>
      </w:tr>
    </w:tbl>
    <w:p w14:paraId="13E982AD"/>
    <w:p w14:paraId="4CBE8AE9">
      <w:pPr>
        <w:spacing w:after="60" w:line="360" w:lineRule="auto"/>
      </w:pPr>
      <w:r>
        <w:rPr>
          <w:rFonts w:ascii="宋体" w:hAnsi="宋体" w:eastAsia="宋体"/>
          <w:b/>
          <w:sz w:val="24"/>
        </w:rPr>
        <w:t>（4）医生表（doctor）</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440"/>
        <w:gridCol w:w="864"/>
        <w:gridCol w:w="1728"/>
        <w:gridCol w:w="2880"/>
      </w:tblGrid>
      <w:tr w14:paraId="10F3A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28" w:type="dxa"/>
            <w:shd w:val="clear" w:color="auto" w:fill="D6EAF8"/>
          </w:tcPr>
          <w:p w14:paraId="61C15F27">
            <w:pPr>
              <w:spacing w:after="0" w:line="240" w:lineRule="auto"/>
              <w:jc w:val="center"/>
            </w:pPr>
            <w:r>
              <w:rPr>
                <w:rFonts w:ascii="宋体" w:hAnsi="宋体" w:eastAsia="宋体"/>
                <w:b/>
                <w:sz w:val="21"/>
              </w:rPr>
              <w:t>字段名</w:t>
            </w:r>
          </w:p>
        </w:tc>
        <w:tc>
          <w:tcPr>
            <w:tcW w:w="1440" w:type="dxa"/>
            <w:shd w:val="clear" w:color="auto" w:fill="D6EAF8"/>
          </w:tcPr>
          <w:p w14:paraId="1AE1D9CF">
            <w:pPr>
              <w:spacing w:after="0" w:line="240" w:lineRule="auto"/>
              <w:jc w:val="center"/>
            </w:pPr>
            <w:r>
              <w:rPr>
                <w:rFonts w:ascii="宋体" w:hAnsi="宋体" w:eastAsia="宋体"/>
                <w:b/>
                <w:sz w:val="21"/>
              </w:rPr>
              <w:t>数据类型</w:t>
            </w:r>
          </w:p>
        </w:tc>
        <w:tc>
          <w:tcPr>
            <w:tcW w:w="864" w:type="dxa"/>
            <w:shd w:val="clear" w:color="auto" w:fill="D6EAF8"/>
          </w:tcPr>
          <w:p w14:paraId="59B7C89D">
            <w:pPr>
              <w:spacing w:after="0" w:line="240" w:lineRule="auto"/>
              <w:jc w:val="center"/>
            </w:pPr>
            <w:r>
              <w:rPr>
                <w:rFonts w:ascii="宋体" w:hAnsi="宋体" w:eastAsia="宋体"/>
                <w:b/>
                <w:sz w:val="21"/>
              </w:rPr>
              <w:t>长度</w:t>
            </w:r>
          </w:p>
        </w:tc>
        <w:tc>
          <w:tcPr>
            <w:tcW w:w="1728" w:type="dxa"/>
            <w:shd w:val="clear" w:color="auto" w:fill="D6EAF8"/>
          </w:tcPr>
          <w:p w14:paraId="3AC9C780">
            <w:pPr>
              <w:spacing w:after="0" w:line="240" w:lineRule="auto"/>
              <w:jc w:val="center"/>
            </w:pPr>
            <w:r>
              <w:rPr>
                <w:rFonts w:ascii="宋体" w:hAnsi="宋体" w:eastAsia="宋体"/>
                <w:b/>
                <w:sz w:val="21"/>
              </w:rPr>
              <w:t>约束</w:t>
            </w:r>
          </w:p>
        </w:tc>
        <w:tc>
          <w:tcPr>
            <w:tcW w:w="2880" w:type="dxa"/>
            <w:shd w:val="clear" w:color="auto" w:fill="D6EAF8"/>
          </w:tcPr>
          <w:p w14:paraId="3110770E">
            <w:pPr>
              <w:spacing w:after="0" w:line="240" w:lineRule="auto"/>
              <w:jc w:val="center"/>
            </w:pPr>
            <w:r>
              <w:rPr>
                <w:rFonts w:ascii="宋体" w:hAnsi="宋体" w:eastAsia="宋体"/>
                <w:b/>
                <w:sz w:val="21"/>
              </w:rPr>
              <w:t>说明</w:t>
            </w:r>
          </w:p>
        </w:tc>
      </w:tr>
      <w:tr w14:paraId="588D5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F204E2A">
            <w:pPr>
              <w:spacing w:after="0" w:line="240" w:lineRule="auto"/>
            </w:pPr>
            <w:r>
              <w:rPr>
                <w:rFonts w:ascii="宋体" w:hAnsi="宋体" w:eastAsia="宋体"/>
                <w:b w:val="0"/>
                <w:sz w:val="20"/>
              </w:rPr>
              <w:t>doctor_id</w:t>
            </w:r>
          </w:p>
        </w:tc>
        <w:tc>
          <w:tcPr>
            <w:tcW w:w="1440" w:type="dxa"/>
          </w:tcPr>
          <w:p w14:paraId="0E61C486">
            <w:pPr>
              <w:spacing w:after="0" w:line="240" w:lineRule="auto"/>
            </w:pPr>
            <w:r>
              <w:rPr>
                <w:rFonts w:ascii="宋体" w:hAnsi="宋体" w:eastAsia="宋体"/>
                <w:b w:val="0"/>
                <w:sz w:val="20"/>
              </w:rPr>
              <w:t>VARCHAR</w:t>
            </w:r>
          </w:p>
        </w:tc>
        <w:tc>
          <w:tcPr>
            <w:tcW w:w="864" w:type="dxa"/>
          </w:tcPr>
          <w:p w14:paraId="7887DE01">
            <w:pPr>
              <w:spacing w:after="0" w:line="240" w:lineRule="auto"/>
            </w:pPr>
            <w:r>
              <w:rPr>
                <w:rFonts w:ascii="宋体" w:hAnsi="宋体" w:eastAsia="宋体"/>
                <w:b w:val="0"/>
                <w:sz w:val="20"/>
              </w:rPr>
              <w:t>32</w:t>
            </w:r>
          </w:p>
        </w:tc>
        <w:tc>
          <w:tcPr>
            <w:tcW w:w="1728" w:type="dxa"/>
          </w:tcPr>
          <w:p w14:paraId="272FB832">
            <w:pPr>
              <w:spacing w:after="0" w:line="240" w:lineRule="auto"/>
            </w:pPr>
            <w:r>
              <w:rPr>
                <w:rFonts w:ascii="宋体" w:hAnsi="宋体" w:eastAsia="宋体"/>
                <w:b w:val="0"/>
                <w:sz w:val="20"/>
              </w:rPr>
              <w:t>主键</w:t>
            </w:r>
          </w:p>
        </w:tc>
        <w:tc>
          <w:tcPr>
            <w:tcW w:w="2880" w:type="dxa"/>
          </w:tcPr>
          <w:p w14:paraId="62B0CAF9">
            <w:pPr>
              <w:spacing w:after="0" w:line="240" w:lineRule="auto"/>
            </w:pPr>
            <w:r>
              <w:rPr>
                <w:rFonts w:ascii="宋体" w:hAnsi="宋体" w:eastAsia="宋体"/>
                <w:b w:val="0"/>
                <w:sz w:val="20"/>
              </w:rPr>
              <w:t>医生ID</w:t>
            </w:r>
          </w:p>
        </w:tc>
      </w:tr>
      <w:tr w14:paraId="65DBA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3963CF3">
            <w:pPr>
              <w:spacing w:after="0" w:line="240" w:lineRule="auto"/>
            </w:pPr>
            <w:r>
              <w:rPr>
                <w:rFonts w:ascii="宋体" w:hAnsi="宋体" w:eastAsia="宋体"/>
                <w:b w:val="0"/>
                <w:sz w:val="20"/>
              </w:rPr>
              <w:t>user_id</w:t>
            </w:r>
          </w:p>
        </w:tc>
        <w:tc>
          <w:tcPr>
            <w:tcW w:w="1440" w:type="dxa"/>
          </w:tcPr>
          <w:p w14:paraId="46EDB5F0">
            <w:pPr>
              <w:spacing w:after="0" w:line="240" w:lineRule="auto"/>
            </w:pPr>
            <w:r>
              <w:rPr>
                <w:rFonts w:ascii="宋体" w:hAnsi="宋体" w:eastAsia="宋体"/>
                <w:b w:val="0"/>
                <w:sz w:val="20"/>
              </w:rPr>
              <w:t>VARCHAR</w:t>
            </w:r>
          </w:p>
        </w:tc>
        <w:tc>
          <w:tcPr>
            <w:tcW w:w="864" w:type="dxa"/>
          </w:tcPr>
          <w:p w14:paraId="5F656799">
            <w:pPr>
              <w:spacing w:after="0" w:line="240" w:lineRule="auto"/>
            </w:pPr>
            <w:r>
              <w:rPr>
                <w:rFonts w:ascii="宋体" w:hAnsi="宋体" w:eastAsia="宋体"/>
                <w:b w:val="0"/>
                <w:sz w:val="20"/>
              </w:rPr>
              <w:t>32</w:t>
            </w:r>
          </w:p>
        </w:tc>
        <w:tc>
          <w:tcPr>
            <w:tcW w:w="1728" w:type="dxa"/>
          </w:tcPr>
          <w:p w14:paraId="5B693C51">
            <w:pPr>
              <w:spacing w:after="0" w:line="240" w:lineRule="auto"/>
            </w:pPr>
            <w:r>
              <w:rPr>
                <w:rFonts w:ascii="宋体" w:hAnsi="宋体" w:eastAsia="宋体"/>
                <w:b w:val="0"/>
                <w:sz w:val="20"/>
              </w:rPr>
              <w:t>外键</w:t>
            </w:r>
          </w:p>
        </w:tc>
        <w:tc>
          <w:tcPr>
            <w:tcW w:w="2880" w:type="dxa"/>
          </w:tcPr>
          <w:p w14:paraId="615BEA39">
            <w:pPr>
              <w:spacing w:after="0" w:line="240" w:lineRule="auto"/>
            </w:pPr>
            <w:r>
              <w:rPr>
                <w:rFonts w:ascii="宋体" w:hAnsi="宋体" w:eastAsia="宋体"/>
                <w:b w:val="0"/>
                <w:sz w:val="20"/>
              </w:rPr>
              <w:t>关联用户ID</w:t>
            </w:r>
          </w:p>
        </w:tc>
      </w:tr>
      <w:tr w14:paraId="40062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7550063">
            <w:pPr>
              <w:spacing w:after="0" w:line="240" w:lineRule="auto"/>
            </w:pPr>
            <w:r>
              <w:rPr>
                <w:rFonts w:ascii="宋体" w:hAnsi="宋体" w:eastAsia="宋体"/>
                <w:b w:val="0"/>
                <w:sz w:val="20"/>
              </w:rPr>
              <w:t>dept_id</w:t>
            </w:r>
          </w:p>
        </w:tc>
        <w:tc>
          <w:tcPr>
            <w:tcW w:w="1440" w:type="dxa"/>
          </w:tcPr>
          <w:p w14:paraId="58286D16">
            <w:pPr>
              <w:spacing w:after="0" w:line="240" w:lineRule="auto"/>
            </w:pPr>
            <w:r>
              <w:rPr>
                <w:rFonts w:ascii="宋体" w:hAnsi="宋体" w:eastAsia="宋体"/>
                <w:b w:val="0"/>
                <w:sz w:val="20"/>
              </w:rPr>
              <w:t>VARCHAR</w:t>
            </w:r>
          </w:p>
        </w:tc>
        <w:tc>
          <w:tcPr>
            <w:tcW w:w="864" w:type="dxa"/>
          </w:tcPr>
          <w:p w14:paraId="5A8B5463">
            <w:pPr>
              <w:spacing w:after="0" w:line="240" w:lineRule="auto"/>
            </w:pPr>
            <w:r>
              <w:rPr>
                <w:rFonts w:ascii="宋体" w:hAnsi="宋体" w:eastAsia="宋体"/>
                <w:b w:val="0"/>
                <w:sz w:val="20"/>
              </w:rPr>
              <w:t>32</w:t>
            </w:r>
          </w:p>
        </w:tc>
        <w:tc>
          <w:tcPr>
            <w:tcW w:w="1728" w:type="dxa"/>
          </w:tcPr>
          <w:p w14:paraId="32A45535">
            <w:pPr>
              <w:spacing w:after="0" w:line="240" w:lineRule="auto"/>
            </w:pPr>
            <w:r>
              <w:rPr>
                <w:rFonts w:ascii="宋体" w:hAnsi="宋体" w:eastAsia="宋体"/>
                <w:b w:val="0"/>
                <w:sz w:val="20"/>
              </w:rPr>
              <w:t>外键，非空</w:t>
            </w:r>
          </w:p>
        </w:tc>
        <w:tc>
          <w:tcPr>
            <w:tcW w:w="2880" w:type="dxa"/>
          </w:tcPr>
          <w:p w14:paraId="4799A29C">
            <w:pPr>
              <w:spacing w:after="0" w:line="240" w:lineRule="auto"/>
            </w:pPr>
            <w:r>
              <w:rPr>
                <w:rFonts w:ascii="宋体" w:hAnsi="宋体" w:eastAsia="宋体"/>
                <w:b w:val="0"/>
                <w:sz w:val="20"/>
              </w:rPr>
              <w:t>所属科室ID</w:t>
            </w:r>
          </w:p>
        </w:tc>
      </w:tr>
      <w:tr w14:paraId="5DCFC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28C42B1">
            <w:pPr>
              <w:spacing w:after="0" w:line="240" w:lineRule="auto"/>
            </w:pPr>
            <w:r>
              <w:rPr>
                <w:rFonts w:ascii="宋体" w:hAnsi="宋体" w:eastAsia="宋体"/>
                <w:b w:val="0"/>
                <w:sz w:val="20"/>
              </w:rPr>
              <w:t>title</w:t>
            </w:r>
          </w:p>
        </w:tc>
        <w:tc>
          <w:tcPr>
            <w:tcW w:w="1440" w:type="dxa"/>
          </w:tcPr>
          <w:p w14:paraId="6FDA70A4">
            <w:pPr>
              <w:spacing w:after="0" w:line="240" w:lineRule="auto"/>
            </w:pPr>
            <w:r>
              <w:rPr>
                <w:rFonts w:ascii="宋体" w:hAnsi="宋体" w:eastAsia="宋体"/>
                <w:b w:val="0"/>
                <w:sz w:val="20"/>
              </w:rPr>
              <w:t>VARCHAR</w:t>
            </w:r>
          </w:p>
        </w:tc>
        <w:tc>
          <w:tcPr>
            <w:tcW w:w="864" w:type="dxa"/>
          </w:tcPr>
          <w:p w14:paraId="7BF6B9A8">
            <w:pPr>
              <w:spacing w:after="0" w:line="240" w:lineRule="auto"/>
            </w:pPr>
            <w:r>
              <w:rPr>
                <w:rFonts w:ascii="宋体" w:hAnsi="宋体" w:eastAsia="宋体"/>
                <w:b w:val="0"/>
                <w:sz w:val="20"/>
              </w:rPr>
              <w:t>20</w:t>
            </w:r>
          </w:p>
        </w:tc>
        <w:tc>
          <w:tcPr>
            <w:tcW w:w="1728" w:type="dxa"/>
          </w:tcPr>
          <w:p w14:paraId="1C131EEA">
            <w:pPr>
              <w:spacing w:after="0" w:line="240" w:lineRule="auto"/>
            </w:pPr>
            <w:r>
              <w:rPr>
                <w:rFonts w:ascii="宋体" w:hAnsi="宋体" w:eastAsia="宋体"/>
                <w:b w:val="0"/>
                <w:sz w:val="20"/>
              </w:rPr>
              <w:t>非空</w:t>
            </w:r>
          </w:p>
        </w:tc>
        <w:tc>
          <w:tcPr>
            <w:tcW w:w="2880" w:type="dxa"/>
          </w:tcPr>
          <w:p w14:paraId="70DD359F">
            <w:pPr>
              <w:spacing w:after="0" w:line="240" w:lineRule="auto"/>
            </w:pPr>
            <w:r>
              <w:rPr>
                <w:rFonts w:ascii="宋体" w:hAnsi="宋体" w:eastAsia="宋体"/>
                <w:b w:val="0"/>
                <w:sz w:val="20"/>
              </w:rPr>
              <w:t>职称（主任医师/副主任医师/主治医师/住院医师）</w:t>
            </w:r>
          </w:p>
        </w:tc>
      </w:tr>
      <w:tr w14:paraId="21E47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9B4A771">
            <w:pPr>
              <w:spacing w:after="0" w:line="240" w:lineRule="auto"/>
            </w:pPr>
            <w:r>
              <w:rPr>
                <w:rFonts w:ascii="宋体" w:hAnsi="宋体" w:eastAsia="宋体"/>
                <w:b w:val="0"/>
                <w:sz w:val="20"/>
              </w:rPr>
              <w:t>specialty</w:t>
            </w:r>
          </w:p>
        </w:tc>
        <w:tc>
          <w:tcPr>
            <w:tcW w:w="1440" w:type="dxa"/>
          </w:tcPr>
          <w:p w14:paraId="6BF114B8">
            <w:pPr>
              <w:spacing w:after="0" w:line="240" w:lineRule="auto"/>
            </w:pPr>
            <w:r>
              <w:rPr>
                <w:rFonts w:ascii="宋体" w:hAnsi="宋体" w:eastAsia="宋体"/>
                <w:b w:val="0"/>
                <w:sz w:val="20"/>
              </w:rPr>
              <w:t>VARCHAR</w:t>
            </w:r>
          </w:p>
        </w:tc>
        <w:tc>
          <w:tcPr>
            <w:tcW w:w="864" w:type="dxa"/>
          </w:tcPr>
          <w:p w14:paraId="45275DE7">
            <w:pPr>
              <w:spacing w:after="0" w:line="240" w:lineRule="auto"/>
            </w:pPr>
            <w:r>
              <w:rPr>
                <w:rFonts w:ascii="宋体" w:hAnsi="宋体" w:eastAsia="宋体"/>
                <w:b w:val="0"/>
                <w:sz w:val="20"/>
              </w:rPr>
              <w:t>200</w:t>
            </w:r>
          </w:p>
        </w:tc>
        <w:tc>
          <w:tcPr>
            <w:tcW w:w="1728" w:type="dxa"/>
          </w:tcPr>
          <w:p w14:paraId="6493D4D5">
            <w:pPr>
              <w:spacing w:after="0" w:line="240" w:lineRule="auto"/>
            </w:pPr>
          </w:p>
        </w:tc>
        <w:tc>
          <w:tcPr>
            <w:tcW w:w="2880" w:type="dxa"/>
          </w:tcPr>
          <w:p w14:paraId="74910C97">
            <w:pPr>
              <w:spacing w:after="0" w:line="240" w:lineRule="auto"/>
            </w:pPr>
            <w:r>
              <w:rPr>
                <w:rFonts w:ascii="宋体" w:hAnsi="宋体" w:eastAsia="宋体"/>
                <w:b w:val="0"/>
                <w:sz w:val="20"/>
              </w:rPr>
              <w:t>专长</w:t>
            </w:r>
          </w:p>
        </w:tc>
      </w:tr>
      <w:tr w14:paraId="7CA35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476E2FD">
            <w:pPr>
              <w:spacing w:after="0" w:line="240" w:lineRule="auto"/>
            </w:pPr>
            <w:r>
              <w:rPr>
                <w:rFonts w:ascii="宋体" w:hAnsi="宋体" w:eastAsia="宋体"/>
                <w:b w:val="0"/>
                <w:sz w:val="20"/>
              </w:rPr>
              <w:t>fee</w:t>
            </w:r>
          </w:p>
        </w:tc>
        <w:tc>
          <w:tcPr>
            <w:tcW w:w="1440" w:type="dxa"/>
          </w:tcPr>
          <w:p w14:paraId="230AD1DA">
            <w:pPr>
              <w:spacing w:after="0" w:line="240" w:lineRule="auto"/>
            </w:pPr>
            <w:r>
              <w:rPr>
                <w:rFonts w:ascii="宋体" w:hAnsi="宋体" w:eastAsia="宋体"/>
                <w:b w:val="0"/>
                <w:sz w:val="20"/>
              </w:rPr>
              <w:t>DECIMAL</w:t>
            </w:r>
          </w:p>
        </w:tc>
        <w:tc>
          <w:tcPr>
            <w:tcW w:w="864" w:type="dxa"/>
          </w:tcPr>
          <w:p w14:paraId="54822072">
            <w:pPr>
              <w:spacing w:after="0" w:line="240" w:lineRule="auto"/>
            </w:pPr>
            <w:r>
              <w:rPr>
                <w:rFonts w:ascii="宋体" w:hAnsi="宋体" w:eastAsia="宋体"/>
                <w:b w:val="0"/>
                <w:sz w:val="20"/>
              </w:rPr>
              <w:t>10,2</w:t>
            </w:r>
          </w:p>
        </w:tc>
        <w:tc>
          <w:tcPr>
            <w:tcW w:w="1728" w:type="dxa"/>
          </w:tcPr>
          <w:p w14:paraId="5BC246CC">
            <w:pPr>
              <w:spacing w:after="0" w:line="240" w:lineRule="auto"/>
            </w:pPr>
            <w:r>
              <w:rPr>
                <w:rFonts w:ascii="宋体" w:hAnsi="宋体" w:eastAsia="宋体"/>
                <w:b w:val="0"/>
                <w:sz w:val="20"/>
              </w:rPr>
              <w:t>非空</w:t>
            </w:r>
          </w:p>
        </w:tc>
        <w:tc>
          <w:tcPr>
            <w:tcW w:w="2880" w:type="dxa"/>
          </w:tcPr>
          <w:p w14:paraId="046DC79D">
            <w:pPr>
              <w:spacing w:after="0" w:line="240" w:lineRule="auto"/>
            </w:pPr>
            <w:r>
              <w:rPr>
                <w:rFonts w:ascii="宋体" w:hAnsi="宋体" w:eastAsia="宋体"/>
                <w:b w:val="0"/>
                <w:sz w:val="20"/>
              </w:rPr>
              <w:t>挂号费</w:t>
            </w:r>
          </w:p>
        </w:tc>
      </w:tr>
      <w:tr w14:paraId="74F37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AF8A8FF">
            <w:pPr>
              <w:spacing w:after="0" w:line="240" w:lineRule="auto"/>
            </w:pPr>
            <w:r>
              <w:rPr>
                <w:rFonts w:ascii="宋体" w:hAnsi="宋体" w:eastAsia="宋体"/>
                <w:b w:val="0"/>
                <w:sz w:val="20"/>
              </w:rPr>
              <w:t>intro</w:t>
            </w:r>
          </w:p>
        </w:tc>
        <w:tc>
          <w:tcPr>
            <w:tcW w:w="1440" w:type="dxa"/>
          </w:tcPr>
          <w:p w14:paraId="530487C8">
            <w:pPr>
              <w:spacing w:after="0" w:line="240" w:lineRule="auto"/>
            </w:pPr>
            <w:r>
              <w:rPr>
                <w:rFonts w:ascii="宋体" w:hAnsi="宋体" w:eastAsia="宋体"/>
                <w:b w:val="0"/>
                <w:sz w:val="20"/>
              </w:rPr>
              <w:t>VARCHAR</w:t>
            </w:r>
          </w:p>
        </w:tc>
        <w:tc>
          <w:tcPr>
            <w:tcW w:w="864" w:type="dxa"/>
          </w:tcPr>
          <w:p w14:paraId="015C62CA">
            <w:pPr>
              <w:spacing w:after="0" w:line="240" w:lineRule="auto"/>
            </w:pPr>
            <w:r>
              <w:rPr>
                <w:rFonts w:ascii="宋体" w:hAnsi="宋体" w:eastAsia="宋体"/>
                <w:b w:val="0"/>
                <w:sz w:val="20"/>
              </w:rPr>
              <w:t>500</w:t>
            </w:r>
          </w:p>
        </w:tc>
        <w:tc>
          <w:tcPr>
            <w:tcW w:w="1728" w:type="dxa"/>
          </w:tcPr>
          <w:p w14:paraId="541C204E">
            <w:pPr>
              <w:spacing w:after="0" w:line="240" w:lineRule="auto"/>
            </w:pPr>
          </w:p>
        </w:tc>
        <w:tc>
          <w:tcPr>
            <w:tcW w:w="2880" w:type="dxa"/>
          </w:tcPr>
          <w:p w14:paraId="255E0387">
            <w:pPr>
              <w:spacing w:after="0" w:line="240" w:lineRule="auto"/>
            </w:pPr>
            <w:r>
              <w:rPr>
                <w:rFonts w:ascii="宋体" w:hAnsi="宋体" w:eastAsia="宋体"/>
                <w:b w:val="0"/>
                <w:sz w:val="20"/>
              </w:rPr>
              <w:t>医生简介</w:t>
            </w:r>
          </w:p>
        </w:tc>
      </w:tr>
      <w:tr w14:paraId="03ED8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B19F2FB">
            <w:pPr>
              <w:spacing w:after="0" w:line="240" w:lineRule="auto"/>
            </w:pPr>
            <w:r>
              <w:rPr>
                <w:rFonts w:ascii="宋体" w:hAnsi="宋体" w:eastAsia="宋体"/>
                <w:b w:val="0"/>
                <w:sz w:val="20"/>
              </w:rPr>
              <w:t>status</w:t>
            </w:r>
          </w:p>
        </w:tc>
        <w:tc>
          <w:tcPr>
            <w:tcW w:w="1440" w:type="dxa"/>
          </w:tcPr>
          <w:p w14:paraId="7BA1A202">
            <w:pPr>
              <w:spacing w:after="0" w:line="240" w:lineRule="auto"/>
            </w:pPr>
            <w:r>
              <w:rPr>
                <w:rFonts w:ascii="宋体" w:hAnsi="宋体" w:eastAsia="宋体"/>
                <w:b w:val="0"/>
                <w:sz w:val="20"/>
              </w:rPr>
              <w:t>TINYINT</w:t>
            </w:r>
          </w:p>
        </w:tc>
        <w:tc>
          <w:tcPr>
            <w:tcW w:w="864" w:type="dxa"/>
          </w:tcPr>
          <w:p w14:paraId="5B99BFA4">
            <w:pPr>
              <w:spacing w:after="0" w:line="240" w:lineRule="auto"/>
            </w:pPr>
            <w:r>
              <w:rPr>
                <w:rFonts w:ascii="宋体" w:hAnsi="宋体" w:eastAsia="宋体"/>
                <w:b w:val="0"/>
                <w:sz w:val="20"/>
              </w:rPr>
              <w:t>1</w:t>
            </w:r>
          </w:p>
        </w:tc>
        <w:tc>
          <w:tcPr>
            <w:tcW w:w="1728" w:type="dxa"/>
          </w:tcPr>
          <w:p w14:paraId="0D16C123">
            <w:pPr>
              <w:spacing w:after="0" w:line="240" w:lineRule="auto"/>
            </w:pPr>
            <w:r>
              <w:rPr>
                <w:rFonts w:ascii="宋体" w:hAnsi="宋体" w:eastAsia="宋体"/>
                <w:b w:val="0"/>
                <w:sz w:val="20"/>
              </w:rPr>
              <w:t>默认1</w:t>
            </w:r>
          </w:p>
        </w:tc>
        <w:tc>
          <w:tcPr>
            <w:tcW w:w="2880" w:type="dxa"/>
          </w:tcPr>
          <w:p w14:paraId="204218CD">
            <w:pPr>
              <w:spacing w:after="0" w:line="240" w:lineRule="auto"/>
            </w:pPr>
            <w:r>
              <w:rPr>
                <w:rFonts w:ascii="宋体" w:hAnsi="宋体" w:eastAsia="宋体"/>
                <w:b w:val="0"/>
                <w:sz w:val="20"/>
              </w:rPr>
              <w:t>状态</w:t>
            </w:r>
          </w:p>
        </w:tc>
      </w:tr>
    </w:tbl>
    <w:p w14:paraId="4AE08B88"/>
    <w:p w14:paraId="70545525">
      <w:pPr>
        <w:spacing w:after="60" w:line="360" w:lineRule="auto"/>
      </w:pPr>
      <w:r>
        <w:rPr>
          <w:rFonts w:ascii="宋体" w:hAnsi="宋体" w:eastAsia="宋体"/>
          <w:b/>
          <w:sz w:val="24"/>
        </w:rPr>
        <w:t>（5）排班表（schedule）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440"/>
        <w:gridCol w:w="864"/>
        <w:gridCol w:w="1728"/>
        <w:gridCol w:w="2880"/>
      </w:tblGrid>
      <w:tr w14:paraId="1E37E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D6EAF8"/>
          </w:tcPr>
          <w:p w14:paraId="60568C25">
            <w:pPr>
              <w:spacing w:after="0" w:line="240" w:lineRule="auto"/>
              <w:jc w:val="center"/>
            </w:pPr>
            <w:r>
              <w:rPr>
                <w:rFonts w:ascii="宋体" w:hAnsi="宋体" w:eastAsia="宋体"/>
                <w:b/>
                <w:sz w:val="21"/>
              </w:rPr>
              <w:t>字段名</w:t>
            </w:r>
          </w:p>
        </w:tc>
        <w:tc>
          <w:tcPr>
            <w:tcW w:w="1440" w:type="dxa"/>
            <w:shd w:val="clear" w:color="auto" w:fill="D6EAF8"/>
          </w:tcPr>
          <w:p w14:paraId="0CA40B3D">
            <w:pPr>
              <w:spacing w:after="0" w:line="240" w:lineRule="auto"/>
              <w:jc w:val="center"/>
            </w:pPr>
            <w:r>
              <w:rPr>
                <w:rFonts w:ascii="宋体" w:hAnsi="宋体" w:eastAsia="宋体"/>
                <w:b/>
                <w:sz w:val="21"/>
              </w:rPr>
              <w:t>数据类型</w:t>
            </w:r>
          </w:p>
        </w:tc>
        <w:tc>
          <w:tcPr>
            <w:tcW w:w="864" w:type="dxa"/>
            <w:shd w:val="clear" w:color="auto" w:fill="D6EAF8"/>
          </w:tcPr>
          <w:p w14:paraId="7E6CC35D">
            <w:pPr>
              <w:spacing w:after="0" w:line="240" w:lineRule="auto"/>
              <w:jc w:val="center"/>
            </w:pPr>
            <w:r>
              <w:rPr>
                <w:rFonts w:ascii="宋体" w:hAnsi="宋体" w:eastAsia="宋体"/>
                <w:b/>
                <w:sz w:val="21"/>
              </w:rPr>
              <w:t>长度</w:t>
            </w:r>
          </w:p>
        </w:tc>
        <w:tc>
          <w:tcPr>
            <w:tcW w:w="1728" w:type="dxa"/>
            <w:shd w:val="clear" w:color="auto" w:fill="D6EAF8"/>
          </w:tcPr>
          <w:p w14:paraId="001420DA">
            <w:pPr>
              <w:spacing w:after="0" w:line="240" w:lineRule="auto"/>
              <w:jc w:val="center"/>
            </w:pPr>
            <w:r>
              <w:rPr>
                <w:rFonts w:ascii="宋体" w:hAnsi="宋体" w:eastAsia="宋体"/>
                <w:b/>
                <w:sz w:val="21"/>
              </w:rPr>
              <w:t>约束</w:t>
            </w:r>
          </w:p>
        </w:tc>
        <w:tc>
          <w:tcPr>
            <w:tcW w:w="2880" w:type="dxa"/>
            <w:shd w:val="clear" w:color="auto" w:fill="D6EAF8"/>
          </w:tcPr>
          <w:p w14:paraId="741BDE52">
            <w:pPr>
              <w:spacing w:after="0" w:line="240" w:lineRule="auto"/>
              <w:jc w:val="center"/>
            </w:pPr>
            <w:r>
              <w:rPr>
                <w:rFonts w:ascii="宋体" w:hAnsi="宋体" w:eastAsia="宋体"/>
                <w:b/>
                <w:sz w:val="21"/>
              </w:rPr>
              <w:t>说明</w:t>
            </w:r>
          </w:p>
        </w:tc>
      </w:tr>
      <w:tr w14:paraId="130D5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045929A">
            <w:pPr>
              <w:spacing w:after="0" w:line="240" w:lineRule="auto"/>
            </w:pPr>
            <w:r>
              <w:rPr>
                <w:rFonts w:ascii="宋体" w:hAnsi="宋体" w:eastAsia="宋体"/>
                <w:b w:val="0"/>
                <w:sz w:val="20"/>
              </w:rPr>
              <w:t>schedule_id</w:t>
            </w:r>
          </w:p>
        </w:tc>
        <w:tc>
          <w:tcPr>
            <w:tcW w:w="1440" w:type="dxa"/>
          </w:tcPr>
          <w:p w14:paraId="75C417F5">
            <w:pPr>
              <w:spacing w:after="0" w:line="240" w:lineRule="auto"/>
            </w:pPr>
            <w:r>
              <w:rPr>
                <w:rFonts w:ascii="宋体" w:hAnsi="宋体" w:eastAsia="宋体"/>
                <w:b w:val="0"/>
                <w:sz w:val="20"/>
              </w:rPr>
              <w:t>VARCHAR</w:t>
            </w:r>
          </w:p>
        </w:tc>
        <w:tc>
          <w:tcPr>
            <w:tcW w:w="864" w:type="dxa"/>
          </w:tcPr>
          <w:p w14:paraId="7315C36F">
            <w:pPr>
              <w:spacing w:after="0" w:line="240" w:lineRule="auto"/>
            </w:pPr>
            <w:r>
              <w:rPr>
                <w:rFonts w:ascii="宋体" w:hAnsi="宋体" w:eastAsia="宋体"/>
                <w:b w:val="0"/>
                <w:sz w:val="20"/>
              </w:rPr>
              <w:t>32</w:t>
            </w:r>
          </w:p>
        </w:tc>
        <w:tc>
          <w:tcPr>
            <w:tcW w:w="1728" w:type="dxa"/>
          </w:tcPr>
          <w:p w14:paraId="34AB207B">
            <w:pPr>
              <w:spacing w:after="0" w:line="240" w:lineRule="auto"/>
            </w:pPr>
            <w:r>
              <w:rPr>
                <w:rFonts w:ascii="宋体" w:hAnsi="宋体" w:eastAsia="宋体"/>
                <w:b w:val="0"/>
                <w:sz w:val="20"/>
              </w:rPr>
              <w:t>主键</w:t>
            </w:r>
          </w:p>
        </w:tc>
        <w:tc>
          <w:tcPr>
            <w:tcW w:w="2880" w:type="dxa"/>
          </w:tcPr>
          <w:p w14:paraId="464C20EC">
            <w:pPr>
              <w:spacing w:after="0" w:line="240" w:lineRule="auto"/>
            </w:pPr>
            <w:r>
              <w:rPr>
                <w:rFonts w:ascii="宋体" w:hAnsi="宋体" w:eastAsia="宋体"/>
                <w:b w:val="0"/>
                <w:sz w:val="20"/>
              </w:rPr>
              <w:t>排班ID</w:t>
            </w:r>
          </w:p>
        </w:tc>
      </w:tr>
      <w:tr w14:paraId="015D6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21C32C2">
            <w:pPr>
              <w:spacing w:after="0" w:line="240" w:lineRule="auto"/>
            </w:pPr>
            <w:r>
              <w:rPr>
                <w:rFonts w:ascii="宋体" w:hAnsi="宋体" w:eastAsia="宋体"/>
                <w:b w:val="0"/>
                <w:sz w:val="20"/>
              </w:rPr>
              <w:t>doctor_id</w:t>
            </w:r>
          </w:p>
        </w:tc>
        <w:tc>
          <w:tcPr>
            <w:tcW w:w="1440" w:type="dxa"/>
          </w:tcPr>
          <w:p w14:paraId="58EF39A7">
            <w:pPr>
              <w:spacing w:after="0" w:line="240" w:lineRule="auto"/>
            </w:pPr>
            <w:r>
              <w:rPr>
                <w:rFonts w:ascii="宋体" w:hAnsi="宋体" w:eastAsia="宋体"/>
                <w:b w:val="0"/>
                <w:sz w:val="20"/>
              </w:rPr>
              <w:t>VARCHAR</w:t>
            </w:r>
          </w:p>
        </w:tc>
        <w:tc>
          <w:tcPr>
            <w:tcW w:w="864" w:type="dxa"/>
          </w:tcPr>
          <w:p w14:paraId="55080715">
            <w:pPr>
              <w:spacing w:after="0" w:line="240" w:lineRule="auto"/>
            </w:pPr>
            <w:r>
              <w:rPr>
                <w:rFonts w:ascii="宋体" w:hAnsi="宋体" w:eastAsia="宋体"/>
                <w:b w:val="0"/>
                <w:sz w:val="20"/>
              </w:rPr>
              <w:t>32</w:t>
            </w:r>
          </w:p>
        </w:tc>
        <w:tc>
          <w:tcPr>
            <w:tcW w:w="1728" w:type="dxa"/>
          </w:tcPr>
          <w:p w14:paraId="18A989E6">
            <w:pPr>
              <w:spacing w:after="0" w:line="240" w:lineRule="auto"/>
            </w:pPr>
            <w:r>
              <w:rPr>
                <w:rFonts w:ascii="宋体" w:hAnsi="宋体" w:eastAsia="宋体"/>
                <w:b w:val="0"/>
                <w:sz w:val="20"/>
              </w:rPr>
              <w:t>外键，非空</w:t>
            </w:r>
          </w:p>
        </w:tc>
        <w:tc>
          <w:tcPr>
            <w:tcW w:w="2880" w:type="dxa"/>
          </w:tcPr>
          <w:p w14:paraId="26016C6D">
            <w:pPr>
              <w:spacing w:after="0" w:line="240" w:lineRule="auto"/>
            </w:pPr>
            <w:r>
              <w:rPr>
                <w:rFonts w:ascii="宋体" w:hAnsi="宋体" w:eastAsia="宋体"/>
                <w:b w:val="0"/>
                <w:sz w:val="20"/>
              </w:rPr>
              <w:t>医生ID</w:t>
            </w:r>
          </w:p>
        </w:tc>
      </w:tr>
      <w:tr w14:paraId="00BC3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E59B9C7">
            <w:pPr>
              <w:spacing w:after="0" w:line="240" w:lineRule="auto"/>
            </w:pPr>
            <w:r>
              <w:rPr>
                <w:rFonts w:ascii="宋体" w:hAnsi="宋体" w:eastAsia="宋体"/>
                <w:b w:val="0"/>
                <w:sz w:val="20"/>
              </w:rPr>
              <w:t>dept_id</w:t>
            </w:r>
          </w:p>
        </w:tc>
        <w:tc>
          <w:tcPr>
            <w:tcW w:w="1440" w:type="dxa"/>
          </w:tcPr>
          <w:p w14:paraId="724F3BC0">
            <w:pPr>
              <w:spacing w:after="0" w:line="240" w:lineRule="auto"/>
            </w:pPr>
            <w:r>
              <w:rPr>
                <w:rFonts w:ascii="宋体" w:hAnsi="宋体" w:eastAsia="宋体"/>
                <w:b w:val="0"/>
                <w:sz w:val="20"/>
              </w:rPr>
              <w:t>VARCHAR</w:t>
            </w:r>
          </w:p>
        </w:tc>
        <w:tc>
          <w:tcPr>
            <w:tcW w:w="864" w:type="dxa"/>
          </w:tcPr>
          <w:p w14:paraId="31F92BDA">
            <w:pPr>
              <w:spacing w:after="0" w:line="240" w:lineRule="auto"/>
            </w:pPr>
            <w:r>
              <w:rPr>
                <w:rFonts w:ascii="宋体" w:hAnsi="宋体" w:eastAsia="宋体"/>
                <w:b w:val="0"/>
                <w:sz w:val="20"/>
              </w:rPr>
              <w:t>32</w:t>
            </w:r>
          </w:p>
        </w:tc>
        <w:tc>
          <w:tcPr>
            <w:tcW w:w="1728" w:type="dxa"/>
          </w:tcPr>
          <w:p w14:paraId="6257B756">
            <w:pPr>
              <w:spacing w:after="0" w:line="240" w:lineRule="auto"/>
            </w:pPr>
            <w:r>
              <w:rPr>
                <w:rFonts w:ascii="宋体" w:hAnsi="宋体" w:eastAsia="宋体"/>
                <w:b w:val="0"/>
                <w:sz w:val="20"/>
              </w:rPr>
              <w:t>外键，非空</w:t>
            </w:r>
          </w:p>
        </w:tc>
        <w:tc>
          <w:tcPr>
            <w:tcW w:w="2880" w:type="dxa"/>
          </w:tcPr>
          <w:p w14:paraId="27C1FBFC">
            <w:pPr>
              <w:spacing w:after="0" w:line="240" w:lineRule="auto"/>
            </w:pPr>
            <w:r>
              <w:rPr>
                <w:rFonts w:ascii="宋体" w:hAnsi="宋体" w:eastAsia="宋体"/>
                <w:b w:val="0"/>
                <w:sz w:val="20"/>
              </w:rPr>
              <w:t>科室ID</w:t>
            </w:r>
          </w:p>
        </w:tc>
      </w:tr>
      <w:tr w14:paraId="4EE9D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A915CC3">
            <w:pPr>
              <w:spacing w:after="0" w:line="240" w:lineRule="auto"/>
            </w:pPr>
            <w:r>
              <w:rPr>
                <w:rFonts w:ascii="宋体" w:hAnsi="宋体" w:eastAsia="宋体"/>
                <w:b w:val="0"/>
                <w:sz w:val="20"/>
              </w:rPr>
              <w:t>work_date</w:t>
            </w:r>
          </w:p>
        </w:tc>
        <w:tc>
          <w:tcPr>
            <w:tcW w:w="1440" w:type="dxa"/>
          </w:tcPr>
          <w:p w14:paraId="0FFB50B6">
            <w:pPr>
              <w:spacing w:after="0" w:line="240" w:lineRule="auto"/>
            </w:pPr>
            <w:r>
              <w:rPr>
                <w:rFonts w:ascii="宋体" w:hAnsi="宋体" w:eastAsia="宋体"/>
                <w:b w:val="0"/>
                <w:sz w:val="20"/>
              </w:rPr>
              <w:t>DATE</w:t>
            </w:r>
          </w:p>
        </w:tc>
        <w:tc>
          <w:tcPr>
            <w:tcW w:w="864" w:type="dxa"/>
          </w:tcPr>
          <w:p w14:paraId="446F9265">
            <w:pPr>
              <w:spacing w:after="0" w:line="240" w:lineRule="auto"/>
            </w:pPr>
          </w:p>
        </w:tc>
        <w:tc>
          <w:tcPr>
            <w:tcW w:w="1728" w:type="dxa"/>
          </w:tcPr>
          <w:p w14:paraId="552C735C">
            <w:pPr>
              <w:spacing w:after="0" w:line="240" w:lineRule="auto"/>
            </w:pPr>
            <w:r>
              <w:rPr>
                <w:rFonts w:ascii="宋体" w:hAnsi="宋体" w:eastAsia="宋体"/>
                <w:b w:val="0"/>
                <w:sz w:val="20"/>
              </w:rPr>
              <w:t>非空</w:t>
            </w:r>
          </w:p>
        </w:tc>
        <w:tc>
          <w:tcPr>
            <w:tcW w:w="2880" w:type="dxa"/>
          </w:tcPr>
          <w:p w14:paraId="62A3BD80">
            <w:pPr>
              <w:spacing w:after="0" w:line="240" w:lineRule="auto"/>
            </w:pPr>
            <w:r>
              <w:rPr>
                <w:rFonts w:ascii="宋体" w:hAnsi="宋体" w:eastAsia="宋体"/>
                <w:b w:val="0"/>
                <w:sz w:val="20"/>
              </w:rPr>
              <w:t>出诊日期</w:t>
            </w:r>
          </w:p>
        </w:tc>
      </w:tr>
      <w:tr w14:paraId="5ECAD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5A72863">
            <w:pPr>
              <w:spacing w:after="0" w:line="240" w:lineRule="auto"/>
            </w:pPr>
            <w:r>
              <w:rPr>
                <w:rFonts w:ascii="宋体" w:hAnsi="宋体" w:eastAsia="宋体"/>
                <w:b w:val="0"/>
                <w:sz w:val="20"/>
              </w:rPr>
              <w:t>time_slot</w:t>
            </w:r>
          </w:p>
        </w:tc>
        <w:tc>
          <w:tcPr>
            <w:tcW w:w="1440" w:type="dxa"/>
          </w:tcPr>
          <w:p w14:paraId="165AFB84">
            <w:pPr>
              <w:spacing w:after="0" w:line="240" w:lineRule="auto"/>
            </w:pPr>
            <w:r>
              <w:rPr>
                <w:rFonts w:ascii="宋体" w:hAnsi="宋体" w:eastAsia="宋体"/>
                <w:b w:val="0"/>
                <w:sz w:val="20"/>
              </w:rPr>
              <w:t>VARCHAR</w:t>
            </w:r>
          </w:p>
        </w:tc>
        <w:tc>
          <w:tcPr>
            <w:tcW w:w="864" w:type="dxa"/>
          </w:tcPr>
          <w:p w14:paraId="23B2AF5B">
            <w:pPr>
              <w:spacing w:after="0" w:line="240" w:lineRule="auto"/>
            </w:pPr>
            <w:r>
              <w:rPr>
                <w:rFonts w:ascii="宋体" w:hAnsi="宋体" w:eastAsia="宋体"/>
                <w:b w:val="0"/>
                <w:sz w:val="20"/>
              </w:rPr>
              <w:t>20</w:t>
            </w:r>
          </w:p>
        </w:tc>
        <w:tc>
          <w:tcPr>
            <w:tcW w:w="1728" w:type="dxa"/>
          </w:tcPr>
          <w:p w14:paraId="48EF9202">
            <w:pPr>
              <w:spacing w:after="0" w:line="240" w:lineRule="auto"/>
            </w:pPr>
            <w:r>
              <w:rPr>
                <w:rFonts w:ascii="宋体" w:hAnsi="宋体" w:eastAsia="宋体"/>
                <w:b w:val="0"/>
                <w:sz w:val="20"/>
              </w:rPr>
              <w:t>非空</w:t>
            </w:r>
          </w:p>
        </w:tc>
        <w:tc>
          <w:tcPr>
            <w:tcW w:w="2880" w:type="dxa"/>
          </w:tcPr>
          <w:p w14:paraId="0F9C1B93">
            <w:pPr>
              <w:spacing w:after="0" w:line="240" w:lineRule="auto"/>
            </w:pPr>
            <w:r>
              <w:rPr>
                <w:rFonts w:ascii="宋体" w:hAnsi="宋体" w:eastAsia="宋体"/>
                <w:b w:val="0"/>
                <w:sz w:val="20"/>
              </w:rPr>
              <w:t>时段（上午/下午/晚间）</w:t>
            </w:r>
          </w:p>
        </w:tc>
      </w:tr>
      <w:tr w14:paraId="2865E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9FBC828">
            <w:pPr>
              <w:spacing w:after="0" w:line="240" w:lineRule="auto"/>
            </w:pPr>
            <w:r>
              <w:rPr>
                <w:rFonts w:ascii="宋体" w:hAnsi="宋体" w:eastAsia="宋体"/>
                <w:b w:val="0"/>
                <w:sz w:val="20"/>
              </w:rPr>
              <w:t>max_count</w:t>
            </w:r>
          </w:p>
        </w:tc>
        <w:tc>
          <w:tcPr>
            <w:tcW w:w="1440" w:type="dxa"/>
          </w:tcPr>
          <w:p w14:paraId="4D6A3C27">
            <w:pPr>
              <w:spacing w:after="0" w:line="240" w:lineRule="auto"/>
            </w:pPr>
            <w:r>
              <w:rPr>
                <w:rFonts w:ascii="宋体" w:hAnsi="宋体" w:eastAsia="宋体"/>
                <w:b w:val="0"/>
                <w:sz w:val="20"/>
              </w:rPr>
              <w:t>INT</w:t>
            </w:r>
          </w:p>
        </w:tc>
        <w:tc>
          <w:tcPr>
            <w:tcW w:w="864" w:type="dxa"/>
          </w:tcPr>
          <w:p w14:paraId="28419FB9">
            <w:pPr>
              <w:spacing w:after="0" w:line="240" w:lineRule="auto"/>
            </w:pPr>
            <w:r>
              <w:rPr>
                <w:rFonts w:ascii="宋体" w:hAnsi="宋体" w:eastAsia="宋体"/>
                <w:b w:val="0"/>
                <w:sz w:val="20"/>
              </w:rPr>
              <w:t>3</w:t>
            </w:r>
          </w:p>
        </w:tc>
        <w:tc>
          <w:tcPr>
            <w:tcW w:w="1728" w:type="dxa"/>
          </w:tcPr>
          <w:p w14:paraId="53BCB0DB">
            <w:pPr>
              <w:spacing w:after="0" w:line="240" w:lineRule="auto"/>
            </w:pPr>
            <w:r>
              <w:rPr>
                <w:rFonts w:ascii="宋体" w:hAnsi="宋体" w:eastAsia="宋体"/>
                <w:b w:val="0"/>
                <w:sz w:val="20"/>
              </w:rPr>
              <w:t>非空</w:t>
            </w:r>
          </w:p>
        </w:tc>
        <w:tc>
          <w:tcPr>
            <w:tcW w:w="2880" w:type="dxa"/>
          </w:tcPr>
          <w:p w14:paraId="0C9CBA8D">
            <w:pPr>
              <w:spacing w:after="0" w:line="240" w:lineRule="auto"/>
            </w:pPr>
            <w:r>
              <w:rPr>
                <w:rFonts w:ascii="宋体" w:hAnsi="宋体" w:eastAsia="宋体"/>
                <w:b w:val="0"/>
                <w:sz w:val="20"/>
              </w:rPr>
              <w:t>最大号源数</w:t>
            </w:r>
          </w:p>
        </w:tc>
      </w:tr>
      <w:tr w14:paraId="6E9AE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6F848A6">
            <w:pPr>
              <w:spacing w:after="0" w:line="240" w:lineRule="auto"/>
            </w:pPr>
            <w:r>
              <w:rPr>
                <w:rFonts w:ascii="宋体" w:hAnsi="宋体" w:eastAsia="宋体"/>
                <w:b w:val="0"/>
                <w:sz w:val="20"/>
              </w:rPr>
              <w:t>remain_count</w:t>
            </w:r>
          </w:p>
        </w:tc>
        <w:tc>
          <w:tcPr>
            <w:tcW w:w="1440" w:type="dxa"/>
          </w:tcPr>
          <w:p w14:paraId="0B0E90C6">
            <w:pPr>
              <w:spacing w:after="0" w:line="240" w:lineRule="auto"/>
            </w:pPr>
            <w:r>
              <w:rPr>
                <w:rFonts w:ascii="宋体" w:hAnsi="宋体" w:eastAsia="宋体"/>
                <w:b w:val="0"/>
                <w:sz w:val="20"/>
              </w:rPr>
              <w:t>INT</w:t>
            </w:r>
          </w:p>
        </w:tc>
        <w:tc>
          <w:tcPr>
            <w:tcW w:w="864" w:type="dxa"/>
          </w:tcPr>
          <w:p w14:paraId="0897E325">
            <w:pPr>
              <w:spacing w:after="0" w:line="240" w:lineRule="auto"/>
            </w:pPr>
            <w:r>
              <w:rPr>
                <w:rFonts w:ascii="宋体" w:hAnsi="宋体" w:eastAsia="宋体"/>
                <w:b w:val="0"/>
                <w:sz w:val="20"/>
              </w:rPr>
              <w:t>3</w:t>
            </w:r>
          </w:p>
        </w:tc>
        <w:tc>
          <w:tcPr>
            <w:tcW w:w="1728" w:type="dxa"/>
          </w:tcPr>
          <w:p w14:paraId="0F9F7DBB">
            <w:pPr>
              <w:spacing w:after="0" w:line="240" w:lineRule="auto"/>
            </w:pPr>
            <w:r>
              <w:rPr>
                <w:rFonts w:ascii="宋体" w:hAnsi="宋体" w:eastAsia="宋体"/>
                <w:b w:val="0"/>
                <w:sz w:val="20"/>
              </w:rPr>
              <w:t>非空</w:t>
            </w:r>
          </w:p>
        </w:tc>
        <w:tc>
          <w:tcPr>
            <w:tcW w:w="2880" w:type="dxa"/>
          </w:tcPr>
          <w:p w14:paraId="7224140C">
            <w:pPr>
              <w:spacing w:after="0" w:line="240" w:lineRule="auto"/>
            </w:pPr>
            <w:r>
              <w:rPr>
                <w:rFonts w:ascii="宋体" w:hAnsi="宋体" w:eastAsia="宋体"/>
                <w:b w:val="0"/>
                <w:sz w:val="20"/>
              </w:rPr>
              <w:t>剩余号源数</w:t>
            </w:r>
          </w:p>
        </w:tc>
      </w:tr>
      <w:tr w14:paraId="72B4C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EFCCDAD">
            <w:pPr>
              <w:spacing w:after="0" w:line="240" w:lineRule="auto"/>
            </w:pPr>
            <w:r>
              <w:rPr>
                <w:rFonts w:ascii="宋体" w:hAnsi="宋体" w:eastAsia="宋体"/>
                <w:b w:val="0"/>
                <w:sz w:val="20"/>
              </w:rPr>
              <w:t>status</w:t>
            </w:r>
          </w:p>
        </w:tc>
        <w:tc>
          <w:tcPr>
            <w:tcW w:w="1440" w:type="dxa"/>
          </w:tcPr>
          <w:p w14:paraId="76993F21">
            <w:pPr>
              <w:spacing w:after="0" w:line="240" w:lineRule="auto"/>
            </w:pPr>
            <w:r>
              <w:rPr>
                <w:rFonts w:ascii="宋体" w:hAnsi="宋体" w:eastAsia="宋体"/>
                <w:b w:val="0"/>
                <w:sz w:val="20"/>
              </w:rPr>
              <w:t>TINYINT</w:t>
            </w:r>
          </w:p>
        </w:tc>
        <w:tc>
          <w:tcPr>
            <w:tcW w:w="864" w:type="dxa"/>
          </w:tcPr>
          <w:p w14:paraId="0DB82ACF">
            <w:pPr>
              <w:spacing w:after="0" w:line="240" w:lineRule="auto"/>
            </w:pPr>
            <w:r>
              <w:rPr>
                <w:rFonts w:ascii="宋体" w:hAnsi="宋体" w:eastAsia="宋体"/>
                <w:b w:val="0"/>
                <w:sz w:val="20"/>
              </w:rPr>
              <w:t>1</w:t>
            </w:r>
          </w:p>
        </w:tc>
        <w:tc>
          <w:tcPr>
            <w:tcW w:w="1728" w:type="dxa"/>
          </w:tcPr>
          <w:p w14:paraId="614B742D">
            <w:pPr>
              <w:spacing w:after="0" w:line="240" w:lineRule="auto"/>
            </w:pPr>
            <w:r>
              <w:rPr>
                <w:rFonts w:ascii="宋体" w:hAnsi="宋体" w:eastAsia="宋体"/>
                <w:b w:val="0"/>
                <w:sz w:val="20"/>
              </w:rPr>
              <w:t>默认1</w:t>
            </w:r>
          </w:p>
        </w:tc>
        <w:tc>
          <w:tcPr>
            <w:tcW w:w="2880" w:type="dxa"/>
          </w:tcPr>
          <w:p w14:paraId="0A8FD3A4">
            <w:pPr>
              <w:spacing w:after="0" w:line="240" w:lineRule="auto"/>
            </w:pPr>
            <w:r>
              <w:rPr>
                <w:rFonts w:ascii="宋体" w:hAnsi="宋体" w:eastAsia="宋体"/>
                <w:b w:val="0"/>
                <w:sz w:val="20"/>
              </w:rPr>
              <w:t>状态（0停诊，1正常）</w:t>
            </w:r>
          </w:p>
        </w:tc>
      </w:tr>
      <w:tr w14:paraId="00A41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60ED895">
            <w:pPr>
              <w:spacing w:after="0" w:line="240" w:lineRule="auto"/>
            </w:pPr>
            <w:r>
              <w:rPr>
                <w:rFonts w:ascii="宋体" w:hAnsi="宋体" w:eastAsia="宋体"/>
                <w:b w:val="0"/>
                <w:sz w:val="20"/>
              </w:rPr>
              <w:t>create_time</w:t>
            </w:r>
          </w:p>
        </w:tc>
        <w:tc>
          <w:tcPr>
            <w:tcW w:w="1440" w:type="dxa"/>
          </w:tcPr>
          <w:p w14:paraId="40ADC778">
            <w:pPr>
              <w:spacing w:after="0" w:line="240" w:lineRule="auto"/>
            </w:pPr>
            <w:r>
              <w:rPr>
                <w:rFonts w:ascii="宋体" w:hAnsi="宋体" w:eastAsia="宋体"/>
                <w:b w:val="0"/>
                <w:sz w:val="20"/>
              </w:rPr>
              <w:t>DATETIME</w:t>
            </w:r>
          </w:p>
        </w:tc>
        <w:tc>
          <w:tcPr>
            <w:tcW w:w="864" w:type="dxa"/>
          </w:tcPr>
          <w:p w14:paraId="2A8E875C">
            <w:pPr>
              <w:spacing w:after="0" w:line="240" w:lineRule="auto"/>
            </w:pPr>
          </w:p>
        </w:tc>
        <w:tc>
          <w:tcPr>
            <w:tcW w:w="1728" w:type="dxa"/>
          </w:tcPr>
          <w:p w14:paraId="60D97664">
            <w:pPr>
              <w:spacing w:after="0" w:line="240" w:lineRule="auto"/>
            </w:pPr>
            <w:r>
              <w:rPr>
                <w:rFonts w:ascii="宋体" w:hAnsi="宋体" w:eastAsia="宋体"/>
                <w:b w:val="0"/>
                <w:sz w:val="20"/>
              </w:rPr>
              <w:t>非空</w:t>
            </w:r>
          </w:p>
        </w:tc>
        <w:tc>
          <w:tcPr>
            <w:tcW w:w="2880" w:type="dxa"/>
          </w:tcPr>
          <w:p w14:paraId="2BF3C40F">
            <w:pPr>
              <w:spacing w:after="0" w:line="240" w:lineRule="auto"/>
            </w:pPr>
            <w:r>
              <w:rPr>
                <w:rFonts w:ascii="宋体" w:hAnsi="宋体" w:eastAsia="宋体"/>
                <w:b w:val="0"/>
                <w:sz w:val="20"/>
              </w:rPr>
              <w:t>创建时间</w:t>
            </w:r>
          </w:p>
        </w:tc>
      </w:tr>
    </w:tbl>
    <w:p w14:paraId="395EA021"/>
    <w:p w14:paraId="4D72F914">
      <w:pPr>
        <w:spacing w:after="60" w:line="360" w:lineRule="auto"/>
      </w:pPr>
      <w:r>
        <w:rPr>
          <w:rFonts w:ascii="宋体" w:hAnsi="宋体" w:eastAsia="宋体"/>
          <w:b/>
          <w:sz w:val="24"/>
        </w:rPr>
        <w:t>（6）挂号记录表（appointment）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440"/>
        <w:gridCol w:w="864"/>
        <w:gridCol w:w="1728"/>
        <w:gridCol w:w="2880"/>
      </w:tblGrid>
      <w:tr w14:paraId="34FD3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D6EAF8"/>
          </w:tcPr>
          <w:p w14:paraId="118E6394">
            <w:pPr>
              <w:spacing w:after="0" w:line="240" w:lineRule="auto"/>
              <w:jc w:val="center"/>
            </w:pPr>
            <w:r>
              <w:rPr>
                <w:rFonts w:ascii="宋体" w:hAnsi="宋体" w:eastAsia="宋体"/>
                <w:b/>
                <w:sz w:val="21"/>
              </w:rPr>
              <w:t>字段名</w:t>
            </w:r>
          </w:p>
        </w:tc>
        <w:tc>
          <w:tcPr>
            <w:tcW w:w="1440" w:type="dxa"/>
            <w:shd w:val="clear" w:color="auto" w:fill="D6EAF8"/>
          </w:tcPr>
          <w:p w14:paraId="7BFF83F6">
            <w:pPr>
              <w:spacing w:after="0" w:line="240" w:lineRule="auto"/>
              <w:jc w:val="center"/>
            </w:pPr>
            <w:r>
              <w:rPr>
                <w:rFonts w:ascii="宋体" w:hAnsi="宋体" w:eastAsia="宋体"/>
                <w:b/>
                <w:sz w:val="21"/>
              </w:rPr>
              <w:t>数据类型</w:t>
            </w:r>
          </w:p>
        </w:tc>
        <w:tc>
          <w:tcPr>
            <w:tcW w:w="864" w:type="dxa"/>
            <w:shd w:val="clear" w:color="auto" w:fill="D6EAF8"/>
          </w:tcPr>
          <w:p w14:paraId="5310C778">
            <w:pPr>
              <w:spacing w:after="0" w:line="240" w:lineRule="auto"/>
              <w:jc w:val="center"/>
            </w:pPr>
            <w:r>
              <w:rPr>
                <w:rFonts w:ascii="宋体" w:hAnsi="宋体" w:eastAsia="宋体"/>
                <w:b/>
                <w:sz w:val="21"/>
              </w:rPr>
              <w:t>长度</w:t>
            </w:r>
          </w:p>
        </w:tc>
        <w:tc>
          <w:tcPr>
            <w:tcW w:w="1728" w:type="dxa"/>
            <w:shd w:val="clear" w:color="auto" w:fill="D6EAF8"/>
          </w:tcPr>
          <w:p w14:paraId="0F5FE044">
            <w:pPr>
              <w:spacing w:after="0" w:line="240" w:lineRule="auto"/>
              <w:jc w:val="center"/>
            </w:pPr>
            <w:r>
              <w:rPr>
                <w:rFonts w:ascii="宋体" w:hAnsi="宋体" w:eastAsia="宋体"/>
                <w:b/>
                <w:sz w:val="21"/>
              </w:rPr>
              <w:t>约束</w:t>
            </w:r>
          </w:p>
        </w:tc>
        <w:tc>
          <w:tcPr>
            <w:tcW w:w="2880" w:type="dxa"/>
            <w:shd w:val="clear" w:color="auto" w:fill="D6EAF8"/>
          </w:tcPr>
          <w:p w14:paraId="71D24315">
            <w:pPr>
              <w:spacing w:after="0" w:line="240" w:lineRule="auto"/>
              <w:jc w:val="center"/>
            </w:pPr>
            <w:r>
              <w:rPr>
                <w:rFonts w:ascii="宋体" w:hAnsi="宋体" w:eastAsia="宋体"/>
                <w:b/>
                <w:sz w:val="21"/>
              </w:rPr>
              <w:t>说明</w:t>
            </w:r>
          </w:p>
        </w:tc>
      </w:tr>
      <w:tr w14:paraId="4758E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3836AD7">
            <w:pPr>
              <w:spacing w:after="0" w:line="240" w:lineRule="auto"/>
            </w:pPr>
            <w:r>
              <w:rPr>
                <w:rFonts w:ascii="宋体" w:hAnsi="宋体" w:eastAsia="宋体"/>
                <w:b w:val="0"/>
                <w:sz w:val="20"/>
              </w:rPr>
              <w:t>appt_id</w:t>
            </w:r>
          </w:p>
        </w:tc>
        <w:tc>
          <w:tcPr>
            <w:tcW w:w="1440" w:type="dxa"/>
          </w:tcPr>
          <w:p w14:paraId="06FD5688">
            <w:pPr>
              <w:spacing w:after="0" w:line="240" w:lineRule="auto"/>
            </w:pPr>
            <w:r>
              <w:rPr>
                <w:rFonts w:ascii="宋体" w:hAnsi="宋体" w:eastAsia="宋体"/>
                <w:b w:val="0"/>
                <w:sz w:val="20"/>
              </w:rPr>
              <w:t>VARCHAR</w:t>
            </w:r>
          </w:p>
        </w:tc>
        <w:tc>
          <w:tcPr>
            <w:tcW w:w="864" w:type="dxa"/>
          </w:tcPr>
          <w:p w14:paraId="4461381D">
            <w:pPr>
              <w:spacing w:after="0" w:line="240" w:lineRule="auto"/>
            </w:pPr>
            <w:r>
              <w:rPr>
                <w:rFonts w:ascii="宋体" w:hAnsi="宋体" w:eastAsia="宋体"/>
                <w:b w:val="0"/>
                <w:sz w:val="20"/>
              </w:rPr>
              <w:t>32</w:t>
            </w:r>
          </w:p>
        </w:tc>
        <w:tc>
          <w:tcPr>
            <w:tcW w:w="1728" w:type="dxa"/>
          </w:tcPr>
          <w:p w14:paraId="2F4B39C6">
            <w:pPr>
              <w:spacing w:after="0" w:line="240" w:lineRule="auto"/>
            </w:pPr>
            <w:r>
              <w:rPr>
                <w:rFonts w:ascii="宋体" w:hAnsi="宋体" w:eastAsia="宋体"/>
                <w:b w:val="0"/>
                <w:sz w:val="20"/>
              </w:rPr>
              <w:t>主键</w:t>
            </w:r>
          </w:p>
        </w:tc>
        <w:tc>
          <w:tcPr>
            <w:tcW w:w="2880" w:type="dxa"/>
          </w:tcPr>
          <w:p w14:paraId="59897CD8">
            <w:pPr>
              <w:spacing w:after="0" w:line="240" w:lineRule="auto"/>
            </w:pPr>
            <w:r>
              <w:rPr>
                <w:rFonts w:ascii="宋体" w:hAnsi="宋体" w:eastAsia="宋体"/>
                <w:b w:val="0"/>
                <w:sz w:val="20"/>
              </w:rPr>
              <w:t>挂号ID</w:t>
            </w:r>
          </w:p>
        </w:tc>
      </w:tr>
      <w:tr w14:paraId="4CAD6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5476401">
            <w:pPr>
              <w:spacing w:after="0" w:line="240" w:lineRule="auto"/>
            </w:pPr>
            <w:r>
              <w:rPr>
                <w:rFonts w:ascii="宋体" w:hAnsi="宋体" w:eastAsia="宋体"/>
                <w:b w:val="0"/>
                <w:sz w:val="20"/>
              </w:rPr>
              <w:t>patient_id</w:t>
            </w:r>
          </w:p>
        </w:tc>
        <w:tc>
          <w:tcPr>
            <w:tcW w:w="1440" w:type="dxa"/>
          </w:tcPr>
          <w:p w14:paraId="7A1697FB">
            <w:pPr>
              <w:spacing w:after="0" w:line="240" w:lineRule="auto"/>
            </w:pPr>
            <w:r>
              <w:rPr>
                <w:rFonts w:ascii="宋体" w:hAnsi="宋体" w:eastAsia="宋体"/>
                <w:b w:val="0"/>
                <w:sz w:val="20"/>
              </w:rPr>
              <w:t>VARCHAR</w:t>
            </w:r>
          </w:p>
        </w:tc>
        <w:tc>
          <w:tcPr>
            <w:tcW w:w="864" w:type="dxa"/>
          </w:tcPr>
          <w:p w14:paraId="4FEA7374">
            <w:pPr>
              <w:spacing w:after="0" w:line="240" w:lineRule="auto"/>
            </w:pPr>
            <w:r>
              <w:rPr>
                <w:rFonts w:ascii="宋体" w:hAnsi="宋体" w:eastAsia="宋体"/>
                <w:b w:val="0"/>
                <w:sz w:val="20"/>
              </w:rPr>
              <w:t>32</w:t>
            </w:r>
          </w:p>
        </w:tc>
        <w:tc>
          <w:tcPr>
            <w:tcW w:w="1728" w:type="dxa"/>
          </w:tcPr>
          <w:p w14:paraId="18B2E736">
            <w:pPr>
              <w:spacing w:after="0" w:line="240" w:lineRule="auto"/>
            </w:pPr>
            <w:r>
              <w:rPr>
                <w:rFonts w:ascii="宋体" w:hAnsi="宋体" w:eastAsia="宋体"/>
                <w:b w:val="0"/>
                <w:sz w:val="20"/>
              </w:rPr>
              <w:t>外键，非空</w:t>
            </w:r>
          </w:p>
        </w:tc>
        <w:tc>
          <w:tcPr>
            <w:tcW w:w="2880" w:type="dxa"/>
          </w:tcPr>
          <w:p w14:paraId="171B0E11">
            <w:pPr>
              <w:spacing w:after="0" w:line="240" w:lineRule="auto"/>
            </w:pPr>
            <w:r>
              <w:rPr>
                <w:rFonts w:ascii="宋体" w:hAnsi="宋体" w:eastAsia="宋体"/>
                <w:b w:val="0"/>
                <w:sz w:val="20"/>
              </w:rPr>
              <w:t>患者ID</w:t>
            </w:r>
          </w:p>
        </w:tc>
      </w:tr>
      <w:tr w14:paraId="12ABB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99FDA10">
            <w:pPr>
              <w:spacing w:after="0" w:line="240" w:lineRule="auto"/>
            </w:pPr>
            <w:r>
              <w:rPr>
                <w:rFonts w:ascii="宋体" w:hAnsi="宋体" w:eastAsia="宋体"/>
                <w:b w:val="0"/>
                <w:sz w:val="20"/>
              </w:rPr>
              <w:t>doctor_id</w:t>
            </w:r>
          </w:p>
        </w:tc>
        <w:tc>
          <w:tcPr>
            <w:tcW w:w="1440" w:type="dxa"/>
          </w:tcPr>
          <w:p w14:paraId="36962E8D">
            <w:pPr>
              <w:spacing w:after="0" w:line="240" w:lineRule="auto"/>
            </w:pPr>
            <w:r>
              <w:rPr>
                <w:rFonts w:ascii="宋体" w:hAnsi="宋体" w:eastAsia="宋体"/>
                <w:b w:val="0"/>
                <w:sz w:val="20"/>
              </w:rPr>
              <w:t>VARCHAR</w:t>
            </w:r>
          </w:p>
        </w:tc>
        <w:tc>
          <w:tcPr>
            <w:tcW w:w="864" w:type="dxa"/>
          </w:tcPr>
          <w:p w14:paraId="055F461E">
            <w:pPr>
              <w:spacing w:after="0" w:line="240" w:lineRule="auto"/>
            </w:pPr>
            <w:r>
              <w:rPr>
                <w:rFonts w:ascii="宋体" w:hAnsi="宋体" w:eastAsia="宋体"/>
                <w:b w:val="0"/>
                <w:sz w:val="20"/>
              </w:rPr>
              <w:t>32</w:t>
            </w:r>
          </w:p>
        </w:tc>
        <w:tc>
          <w:tcPr>
            <w:tcW w:w="1728" w:type="dxa"/>
          </w:tcPr>
          <w:p w14:paraId="24473717">
            <w:pPr>
              <w:spacing w:after="0" w:line="240" w:lineRule="auto"/>
            </w:pPr>
            <w:r>
              <w:rPr>
                <w:rFonts w:ascii="宋体" w:hAnsi="宋体" w:eastAsia="宋体"/>
                <w:b w:val="0"/>
                <w:sz w:val="20"/>
              </w:rPr>
              <w:t>外键，非空</w:t>
            </w:r>
          </w:p>
        </w:tc>
        <w:tc>
          <w:tcPr>
            <w:tcW w:w="2880" w:type="dxa"/>
          </w:tcPr>
          <w:p w14:paraId="5C19C18E">
            <w:pPr>
              <w:spacing w:after="0" w:line="240" w:lineRule="auto"/>
            </w:pPr>
            <w:r>
              <w:rPr>
                <w:rFonts w:ascii="宋体" w:hAnsi="宋体" w:eastAsia="宋体"/>
                <w:b w:val="0"/>
                <w:sz w:val="20"/>
              </w:rPr>
              <w:t>医生ID</w:t>
            </w:r>
          </w:p>
        </w:tc>
      </w:tr>
      <w:tr w14:paraId="680CF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F1436FC">
            <w:pPr>
              <w:spacing w:after="0" w:line="240" w:lineRule="auto"/>
            </w:pPr>
            <w:r>
              <w:rPr>
                <w:rFonts w:ascii="宋体" w:hAnsi="宋体" w:eastAsia="宋体"/>
                <w:b w:val="0"/>
                <w:sz w:val="20"/>
              </w:rPr>
              <w:t>schedule_id</w:t>
            </w:r>
          </w:p>
        </w:tc>
        <w:tc>
          <w:tcPr>
            <w:tcW w:w="1440" w:type="dxa"/>
          </w:tcPr>
          <w:p w14:paraId="7B74688F">
            <w:pPr>
              <w:spacing w:after="0" w:line="240" w:lineRule="auto"/>
            </w:pPr>
            <w:r>
              <w:rPr>
                <w:rFonts w:ascii="宋体" w:hAnsi="宋体" w:eastAsia="宋体"/>
                <w:b w:val="0"/>
                <w:sz w:val="20"/>
              </w:rPr>
              <w:t>VARCHAR</w:t>
            </w:r>
          </w:p>
        </w:tc>
        <w:tc>
          <w:tcPr>
            <w:tcW w:w="864" w:type="dxa"/>
          </w:tcPr>
          <w:p w14:paraId="13C8C6F7">
            <w:pPr>
              <w:spacing w:after="0" w:line="240" w:lineRule="auto"/>
            </w:pPr>
            <w:r>
              <w:rPr>
                <w:rFonts w:ascii="宋体" w:hAnsi="宋体" w:eastAsia="宋体"/>
                <w:b w:val="0"/>
                <w:sz w:val="20"/>
              </w:rPr>
              <w:t>32</w:t>
            </w:r>
          </w:p>
        </w:tc>
        <w:tc>
          <w:tcPr>
            <w:tcW w:w="1728" w:type="dxa"/>
          </w:tcPr>
          <w:p w14:paraId="2FBB8EC4">
            <w:pPr>
              <w:spacing w:after="0" w:line="240" w:lineRule="auto"/>
            </w:pPr>
            <w:r>
              <w:rPr>
                <w:rFonts w:ascii="宋体" w:hAnsi="宋体" w:eastAsia="宋体"/>
                <w:b w:val="0"/>
                <w:sz w:val="20"/>
              </w:rPr>
              <w:t>外键，非空</w:t>
            </w:r>
          </w:p>
        </w:tc>
        <w:tc>
          <w:tcPr>
            <w:tcW w:w="2880" w:type="dxa"/>
          </w:tcPr>
          <w:p w14:paraId="2F8FDEAD">
            <w:pPr>
              <w:spacing w:after="0" w:line="240" w:lineRule="auto"/>
            </w:pPr>
            <w:r>
              <w:rPr>
                <w:rFonts w:ascii="宋体" w:hAnsi="宋体" w:eastAsia="宋体"/>
                <w:b w:val="0"/>
                <w:sz w:val="20"/>
              </w:rPr>
              <w:t>排班ID</w:t>
            </w:r>
          </w:p>
        </w:tc>
      </w:tr>
      <w:tr w14:paraId="066A4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628E40D">
            <w:pPr>
              <w:spacing w:after="0" w:line="240" w:lineRule="auto"/>
            </w:pPr>
            <w:r>
              <w:rPr>
                <w:rFonts w:ascii="宋体" w:hAnsi="宋体" w:eastAsia="宋体"/>
                <w:b w:val="0"/>
                <w:sz w:val="20"/>
              </w:rPr>
              <w:t>appt_time</w:t>
            </w:r>
          </w:p>
        </w:tc>
        <w:tc>
          <w:tcPr>
            <w:tcW w:w="1440" w:type="dxa"/>
          </w:tcPr>
          <w:p w14:paraId="7F33F761">
            <w:pPr>
              <w:spacing w:after="0" w:line="240" w:lineRule="auto"/>
            </w:pPr>
            <w:r>
              <w:rPr>
                <w:rFonts w:ascii="宋体" w:hAnsi="宋体" w:eastAsia="宋体"/>
                <w:b w:val="0"/>
                <w:sz w:val="20"/>
              </w:rPr>
              <w:t>DATETIME</w:t>
            </w:r>
          </w:p>
        </w:tc>
        <w:tc>
          <w:tcPr>
            <w:tcW w:w="864" w:type="dxa"/>
          </w:tcPr>
          <w:p w14:paraId="517F1FD6">
            <w:pPr>
              <w:spacing w:after="0" w:line="240" w:lineRule="auto"/>
            </w:pPr>
          </w:p>
        </w:tc>
        <w:tc>
          <w:tcPr>
            <w:tcW w:w="1728" w:type="dxa"/>
          </w:tcPr>
          <w:p w14:paraId="1A7EE4C4">
            <w:pPr>
              <w:spacing w:after="0" w:line="240" w:lineRule="auto"/>
            </w:pPr>
            <w:r>
              <w:rPr>
                <w:rFonts w:ascii="宋体" w:hAnsi="宋体" w:eastAsia="宋体"/>
                <w:b w:val="0"/>
                <w:sz w:val="20"/>
              </w:rPr>
              <w:t>非空</w:t>
            </w:r>
          </w:p>
        </w:tc>
        <w:tc>
          <w:tcPr>
            <w:tcW w:w="2880" w:type="dxa"/>
          </w:tcPr>
          <w:p w14:paraId="4129D0BB">
            <w:pPr>
              <w:spacing w:after="0" w:line="240" w:lineRule="auto"/>
            </w:pPr>
            <w:r>
              <w:rPr>
                <w:rFonts w:ascii="宋体" w:hAnsi="宋体" w:eastAsia="宋体"/>
                <w:b w:val="0"/>
                <w:sz w:val="20"/>
              </w:rPr>
              <w:t>挂号时间</w:t>
            </w:r>
          </w:p>
        </w:tc>
      </w:tr>
      <w:tr w14:paraId="331AC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50AF87F">
            <w:pPr>
              <w:spacing w:after="0" w:line="240" w:lineRule="auto"/>
            </w:pPr>
            <w:r>
              <w:rPr>
                <w:rFonts w:ascii="宋体" w:hAnsi="宋体" w:eastAsia="宋体"/>
                <w:b w:val="0"/>
                <w:sz w:val="20"/>
              </w:rPr>
              <w:t>visit_date</w:t>
            </w:r>
          </w:p>
        </w:tc>
        <w:tc>
          <w:tcPr>
            <w:tcW w:w="1440" w:type="dxa"/>
          </w:tcPr>
          <w:p w14:paraId="738B91C9">
            <w:pPr>
              <w:spacing w:after="0" w:line="240" w:lineRule="auto"/>
            </w:pPr>
            <w:r>
              <w:rPr>
                <w:rFonts w:ascii="宋体" w:hAnsi="宋体" w:eastAsia="宋体"/>
                <w:b w:val="0"/>
                <w:sz w:val="20"/>
              </w:rPr>
              <w:t>DATE</w:t>
            </w:r>
          </w:p>
        </w:tc>
        <w:tc>
          <w:tcPr>
            <w:tcW w:w="864" w:type="dxa"/>
          </w:tcPr>
          <w:p w14:paraId="7F6CF7C3">
            <w:pPr>
              <w:spacing w:after="0" w:line="240" w:lineRule="auto"/>
            </w:pPr>
          </w:p>
        </w:tc>
        <w:tc>
          <w:tcPr>
            <w:tcW w:w="1728" w:type="dxa"/>
          </w:tcPr>
          <w:p w14:paraId="6CB16B9F">
            <w:pPr>
              <w:spacing w:after="0" w:line="240" w:lineRule="auto"/>
            </w:pPr>
            <w:r>
              <w:rPr>
                <w:rFonts w:ascii="宋体" w:hAnsi="宋体" w:eastAsia="宋体"/>
                <w:b w:val="0"/>
                <w:sz w:val="20"/>
              </w:rPr>
              <w:t>非空</w:t>
            </w:r>
          </w:p>
        </w:tc>
        <w:tc>
          <w:tcPr>
            <w:tcW w:w="2880" w:type="dxa"/>
          </w:tcPr>
          <w:p w14:paraId="0B905712">
            <w:pPr>
              <w:spacing w:after="0" w:line="240" w:lineRule="auto"/>
            </w:pPr>
            <w:r>
              <w:rPr>
                <w:rFonts w:ascii="宋体" w:hAnsi="宋体" w:eastAsia="宋体"/>
                <w:b w:val="0"/>
                <w:sz w:val="20"/>
              </w:rPr>
              <w:t>就诊日期</w:t>
            </w:r>
          </w:p>
        </w:tc>
      </w:tr>
      <w:tr w14:paraId="7740D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4411627">
            <w:pPr>
              <w:spacing w:after="0" w:line="240" w:lineRule="auto"/>
            </w:pPr>
            <w:r>
              <w:rPr>
                <w:rFonts w:ascii="宋体" w:hAnsi="宋体" w:eastAsia="宋体"/>
                <w:b w:val="0"/>
                <w:sz w:val="20"/>
              </w:rPr>
              <w:t>time_slot</w:t>
            </w:r>
          </w:p>
        </w:tc>
        <w:tc>
          <w:tcPr>
            <w:tcW w:w="1440" w:type="dxa"/>
          </w:tcPr>
          <w:p w14:paraId="4EFD4720">
            <w:pPr>
              <w:spacing w:after="0" w:line="240" w:lineRule="auto"/>
            </w:pPr>
            <w:r>
              <w:rPr>
                <w:rFonts w:ascii="宋体" w:hAnsi="宋体" w:eastAsia="宋体"/>
                <w:b w:val="0"/>
                <w:sz w:val="20"/>
              </w:rPr>
              <w:t>VARCHAR</w:t>
            </w:r>
          </w:p>
        </w:tc>
        <w:tc>
          <w:tcPr>
            <w:tcW w:w="864" w:type="dxa"/>
          </w:tcPr>
          <w:p w14:paraId="36130570">
            <w:pPr>
              <w:spacing w:after="0" w:line="240" w:lineRule="auto"/>
            </w:pPr>
            <w:r>
              <w:rPr>
                <w:rFonts w:ascii="宋体" w:hAnsi="宋体" w:eastAsia="宋体"/>
                <w:b w:val="0"/>
                <w:sz w:val="20"/>
              </w:rPr>
              <w:t>20</w:t>
            </w:r>
          </w:p>
        </w:tc>
        <w:tc>
          <w:tcPr>
            <w:tcW w:w="1728" w:type="dxa"/>
          </w:tcPr>
          <w:p w14:paraId="75AB876A">
            <w:pPr>
              <w:spacing w:after="0" w:line="240" w:lineRule="auto"/>
            </w:pPr>
            <w:r>
              <w:rPr>
                <w:rFonts w:ascii="宋体" w:hAnsi="宋体" w:eastAsia="宋体"/>
                <w:b w:val="0"/>
                <w:sz w:val="20"/>
              </w:rPr>
              <w:t>非空</w:t>
            </w:r>
          </w:p>
        </w:tc>
        <w:tc>
          <w:tcPr>
            <w:tcW w:w="2880" w:type="dxa"/>
          </w:tcPr>
          <w:p w14:paraId="799181F0">
            <w:pPr>
              <w:spacing w:after="0" w:line="240" w:lineRule="auto"/>
            </w:pPr>
            <w:r>
              <w:rPr>
                <w:rFonts w:ascii="宋体" w:hAnsi="宋体" w:eastAsia="宋体"/>
                <w:b w:val="0"/>
                <w:sz w:val="20"/>
              </w:rPr>
              <w:t>就诊时段</w:t>
            </w:r>
          </w:p>
        </w:tc>
      </w:tr>
      <w:tr w14:paraId="05DC0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3C523ED">
            <w:pPr>
              <w:spacing w:after="0" w:line="240" w:lineRule="auto"/>
            </w:pPr>
            <w:r>
              <w:rPr>
                <w:rFonts w:ascii="宋体" w:hAnsi="宋体" w:eastAsia="宋体"/>
                <w:b w:val="0"/>
                <w:sz w:val="20"/>
              </w:rPr>
              <w:t>queue_no</w:t>
            </w:r>
          </w:p>
        </w:tc>
        <w:tc>
          <w:tcPr>
            <w:tcW w:w="1440" w:type="dxa"/>
          </w:tcPr>
          <w:p w14:paraId="2145D953">
            <w:pPr>
              <w:spacing w:after="0" w:line="240" w:lineRule="auto"/>
            </w:pPr>
            <w:r>
              <w:rPr>
                <w:rFonts w:ascii="宋体" w:hAnsi="宋体" w:eastAsia="宋体"/>
                <w:b w:val="0"/>
                <w:sz w:val="20"/>
              </w:rPr>
              <w:t>INT</w:t>
            </w:r>
          </w:p>
        </w:tc>
        <w:tc>
          <w:tcPr>
            <w:tcW w:w="864" w:type="dxa"/>
          </w:tcPr>
          <w:p w14:paraId="51008DBF">
            <w:pPr>
              <w:spacing w:after="0" w:line="240" w:lineRule="auto"/>
            </w:pPr>
            <w:r>
              <w:rPr>
                <w:rFonts w:ascii="宋体" w:hAnsi="宋体" w:eastAsia="宋体"/>
                <w:b w:val="0"/>
                <w:sz w:val="20"/>
              </w:rPr>
              <w:t>3</w:t>
            </w:r>
          </w:p>
        </w:tc>
        <w:tc>
          <w:tcPr>
            <w:tcW w:w="1728" w:type="dxa"/>
          </w:tcPr>
          <w:p w14:paraId="0A45970E">
            <w:pPr>
              <w:spacing w:after="0" w:line="240" w:lineRule="auto"/>
            </w:pPr>
            <w:r>
              <w:rPr>
                <w:rFonts w:ascii="宋体" w:hAnsi="宋体" w:eastAsia="宋体"/>
                <w:b w:val="0"/>
                <w:sz w:val="20"/>
              </w:rPr>
              <w:t>非空</w:t>
            </w:r>
          </w:p>
        </w:tc>
        <w:tc>
          <w:tcPr>
            <w:tcW w:w="2880" w:type="dxa"/>
          </w:tcPr>
          <w:p w14:paraId="73F069FE">
            <w:pPr>
              <w:spacing w:after="0" w:line="240" w:lineRule="auto"/>
            </w:pPr>
            <w:r>
              <w:rPr>
                <w:rFonts w:ascii="宋体" w:hAnsi="宋体" w:eastAsia="宋体"/>
                <w:b w:val="0"/>
                <w:sz w:val="20"/>
              </w:rPr>
              <w:t>排队号</w:t>
            </w:r>
          </w:p>
        </w:tc>
      </w:tr>
      <w:tr w14:paraId="7637D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80440A2">
            <w:pPr>
              <w:spacing w:after="0" w:line="240" w:lineRule="auto"/>
            </w:pPr>
            <w:r>
              <w:rPr>
                <w:rFonts w:ascii="宋体" w:hAnsi="宋体" w:eastAsia="宋体"/>
                <w:b w:val="0"/>
                <w:sz w:val="20"/>
              </w:rPr>
              <w:t>fee</w:t>
            </w:r>
          </w:p>
        </w:tc>
        <w:tc>
          <w:tcPr>
            <w:tcW w:w="1440" w:type="dxa"/>
          </w:tcPr>
          <w:p w14:paraId="398C71DF">
            <w:pPr>
              <w:spacing w:after="0" w:line="240" w:lineRule="auto"/>
            </w:pPr>
            <w:r>
              <w:rPr>
                <w:rFonts w:ascii="宋体" w:hAnsi="宋体" w:eastAsia="宋体"/>
                <w:b w:val="0"/>
                <w:sz w:val="20"/>
              </w:rPr>
              <w:t>DECIMAL</w:t>
            </w:r>
          </w:p>
        </w:tc>
        <w:tc>
          <w:tcPr>
            <w:tcW w:w="864" w:type="dxa"/>
          </w:tcPr>
          <w:p w14:paraId="60412C40">
            <w:pPr>
              <w:spacing w:after="0" w:line="240" w:lineRule="auto"/>
            </w:pPr>
            <w:r>
              <w:rPr>
                <w:rFonts w:ascii="宋体" w:hAnsi="宋体" w:eastAsia="宋体"/>
                <w:b w:val="0"/>
                <w:sz w:val="20"/>
              </w:rPr>
              <w:t>10,2</w:t>
            </w:r>
          </w:p>
        </w:tc>
        <w:tc>
          <w:tcPr>
            <w:tcW w:w="1728" w:type="dxa"/>
          </w:tcPr>
          <w:p w14:paraId="3EDBD8BB">
            <w:pPr>
              <w:spacing w:after="0" w:line="240" w:lineRule="auto"/>
            </w:pPr>
            <w:r>
              <w:rPr>
                <w:rFonts w:ascii="宋体" w:hAnsi="宋体" w:eastAsia="宋体"/>
                <w:b w:val="0"/>
                <w:sz w:val="20"/>
              </w:rPr>
              <w:t>非空</w:t>
            </w:r>
          </w:p>
        </w:tc>
        <w:tc>
          <w:tcPr>
            <w:tcW w:w="2880" w:type="dxa"/>
          </w:tcPr>
          <w:p w14:paraId="71014AFA">
            <w:pPr>
              <w:spacing w:after="0" w:line="240" w:lineRule="auto"/>
            </w:pPr>
            <w:r>
              <w:rPr>
                <w:rFonts w:ascii="宋体" w:hAnsi="宋体" w:eastAsia="宋体"/>
                <w:b w:val="0"/>
                <w:sz w:val="20"/>
              </w:rPr>
              <w:t>挂号费</w:t>
            </w:r>
          </w:p>
        </w:tc>
      </w:tr>
      <w:tr w14:paraId="39A13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B6AE40B">
            <w:pPr>
              <w:spacing w:after="0" w:line="240" w:lineRule="auto"/>
            </w:pPr>
            <w:r>
              <w:rPr>
                <w:rFonts w:ascii="宋体" w:hAnsi="宋体" w:eastAsia="宋体"/>
                <w:b w:val="0"/>
                <w:sz w:val="20"/>
              </w:rPr>
              <w:t>pay_status</w:t>
            </w:r>
          </w:p>
        </w:tc>
        <w:tc>
          <w:tcPr>
            <w:tcW w:w="1440" w:type="dxa"/>
          </w:tcPr>
          <w:p w14:paraId="61C9E1ED">
            <w:pPr>
              <w:spacing w:after="0" w:line="240" w:lineRule="auto"/>
            </w:pPr>
            <w:r>
              <w:rPr>
                <w:rFonts w:ascii="宋体" w:hAnsi="宋体" w:eastAsia="宋体"/>
                <w:b w:val="0"/>
                <w:sz w:val="20"/>
              </w:rPr>
              <w:t>TINYINT</w:t>
            </w:r>
          </w:p>
        </w:tc>
        <w:tc>
          <w:tcPr>
            <w:tcW w:w="864" w:type="dxa"/>
          </w:tcPr>
          <w:p w14:paraId="20C99A98">
            <w:pPr>
              <w:spacing w:after="0" w:line="240" w:lineRule="auto"/>
            </w:pPr>
            <w:r>
              <w:rPr>
                <w:rFonts w:ascii="宋体" w:hAnsi="宋体" w:eastAsia="宋体"/>
                <w:b w:val="0"/>
                <w:sz w:val="20"/>
              </w:rPr>
              <w:t>1</w:t>
            </w:r>
          </w:p>
        </w:tc>
        <w:tc>
          <w:tcPr>
            <w:tcW w:w="1728" w:type="dxa"/>
          </w:tcPr>
          <w:p w14:paraId="50042090">
            <w:pPr>
              <w:spacing w:after="0" w:line="240" w:lineRule="auto"/>
            </w:pPr>
            <w:r>
              <w:rPr>
                <w:rFonts w:ascii="宋体" w:hAnsi="宋体" w:eastAsia="宋体"/>
                <w:b w:val="0"/>
                <w:sz w:val="20"/>
              </w:rPr>
              <w:t>默认0</w:t>
            </w:r>
          </w:p>
        </w:tc>
        <w:tc>
          <w:tcPr>
            <w:tcW w:w="2880" w:type="dxa"/>
          </w:tcPr>
          <w:p w14:paraId="222AEBF1">
            <w:pPr>
              <w:spacing w:after="0" w:line="240" w:lineRule="auto"/>
            </w:pPr>
            <w:r>
              <w:rPr>
                <w:rFonts w:ascii="宋体" w:hAnsi="宋体" w:eastAsia="宋体"/>
                <w:b w:val="0"/>
                <w:sz w:val="20"/>
              </w:rPr>
              <w:t>支付状态（0未支付，1已支付，2已退费）</w:t>
            </w:r>
          </w:p>
        </w:tc>
      </w:tr>
      <w:tr w14:paraId="111AB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6AED1AA">
            <w:pPr>
              <w:spacing w:after="0" w:line="240" w:lineRule="auto"/>
            </w:pPr>
            <w:r>
              <w:rPr>
                <w:rFonts w:ascii="宋体" w:hAnsi="宋体" w:eastAsia="宋体"/>
                <w:b w:val="0"/>
                <w:sz w:val="20"/>
              </w:rPr>
              <w:t>visit_status</w:t>
            </w:r>
          </w:p>
        </w:tc>
        <w:tc>
          <w:tcPr>
            <w:tcW w:w="1440" w:type="dxa"/>
          </w:tcPr>
          <w:p w14:paraId="06106B3D">
            <w:pPr>
              <w:spacing w:after="0" w:line="240" w:lineRule="auto"/>
            </w:pPr>
            <w:r>
              <w:rPr>
                <w:rFonts w:ascii="宋体" w:hAnsi="宋体" w:eastAsia="宋体"/>
                <w:b w:val="0"/>
                <w:sz w:val="20"/>
              </w:rPr>
              <w:t>VARCHAR</w:t>
            </w:r>
          </w:p>
        </w:tc>
        <w:tc>
          <w:tcPr>
            <w:tcW w:w="864" w:type="dxa"/>
          </w:tcPr>
          <w:p w14:paraId="5A2248EB">
            <w:pPr>
              <w:spacing w:after="0" w:line="240" w:lineRule="auto"/>
            </w:pPr>
            <w:r>
              <w:rPr>
                <w:rFonts w:ascii="宋体" w:hAnsi="宋体" w:eastAsia="宋体"/>
                <w:b w:val="0"/>
                <w:sz w:val="20"/>
              </w:rPr>
              <w:t>20</w:t>
            </w:r>
          </w:p>
        </w:tc>
        <w:tc>
          <w:tcPr>
            <w:tcW w:w="1728" w:type="dxa"/>
          </w:tcPr>
          <w:p w14:paraId="51873A86">
            <w:pPr>
              <w:spacing w:after="0" w:line="240" w:lineRule="auto"/>
            </w:pPr>
            <w:r>
              <w:rPr>
                <w:rFonts w:ascii="宋体" w:hAnsi="宋体" w:eastAsia="宋体"/>
                <w:b w:val="0"/>
                <w:sz w:val="20"/>
              </w:rPr>
              <w:t>默认待就诊</w:t>
            </w:r>
          </w:p>
        </w:tc>
        <w:tc>
          <w:tcPr>
            <w:tcW w:w="2880" w:type="dxa"/>
          </w:tcPr>
          <w:p w14:paraId="17E6F687">
            <w:pPr>
              <w:spacing w:after="0" w:line="240" w:lineRule="auto"/>
            </w:pPr>
            <w:r>
              <w:rPr>
                <w:rFonts w:ascii="宋体" w:hAnsi="宋体" w:eastAsia="宋体"/>
                <w:b w:val="0"/>
                <w:sz w:val="20"/>
              </w:rPr>
              <w:t>就诊状态（待就诊/就诊中/已就诊/已退号）</w:t>
            </w:r>
          </w:p>
        </w:tc>
      </w:tr>
      <w:tr w14:paraId="4683E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15782F5">
            <w:pPr>
              <w:spacing w:after="0" w:line="240" w:lineRule="auto"/>
            </w:pPr>
            <w:r>
              <w:rPr>
                <w:rFonts w:ascii="宋体" w:hAnsi="宋体" w:eastAsia="宋体"/>
                <w:b w:val="0"/>
                <w:sz w:val="20"/>
              </w:rPr>
              <w:t>source</w:t>
            </w:r>
          </w:p>
        </w:tc>
        <w:tc>
          <w:tcPr>
            <w:tcW w:w="1440" w:type="dxa"/>
          </w:tcPr>
          <w:p w14:paraId="7FC45F4C">
            <w:pPr>
              <w:spacing w:after="0" w:line="240" w:lineRule="auto"/>
            </w:pPr>
            <w:r>
              <w:rPr>
                <w:rFonts w:ascii="宋体" w:hAnsi="宋体" w:eastAsia="宋体"/>
                <w:b w:val="0"/>
                <w:sz w:val="20"/>
              </w:rPr>
              <w:t>VARCHAR</w:t>
            </w:r>
          </w:p>
        </w:tc>
        <w:tc>
          <w:tcPr>
            <w:tcW w:w="864" w:type="dxa"/>
          </w:tcPr>
          <w:p w14:paraId="4F565554">
            <w:pPr>
              <w:spacing w:after="0" w:line="240" w:lineRule="auto"/>
            </w:pPr>
            <w:r>
              <w:rPr>
                <w:rFonts w:ascii="宋体" w:hAnsi="宋体" w:eastAsia="宋体"/>
                <w:b w:val="0"/>
                <w:sz w:val="20"/>
              </w:rPr>
              <w:t>20</w:t>
            </w:r>
          </w:p>
        </w:tc>
        <w:tc>
          <w:tcPr>
            <w:tcW w:w="1728" w:type="dxa"/>
          </w:tcPr>
          <w:p w14:paraId="4D534711">
            <w:pPr>
              <w:spacing w:after="0" w:line="240" w:lineRule="auto"/>
            </w:pPr>
            <w:r>
              <w:rPr>
                <w:rFonts w:ascii="宋体" w:hAnsi="宋体" w:eastAsia="宋体"/>
                <w:b w:val="0"/>
                <w:sz w:val="20"/>
              </w:rPr>
              <w:t>非空</w:t>
            </w:r>
          </w:p>
        </w:tc>
        <w:tc>
          <w:tcPr>
            <w:tcW w:w="2880" w:type="dxa"/>
          </w:tcPr>
          <w:p w14:paraId="3FF06C23">
            <w:pPr>
              <w:spacing w:after="0" w:line="240" w:lineRule="auto"/>
            </w:pPr>
            <w:r>
              <w:rPr>
                <w:rFonts w:ascii="宋体" w:hAnsi="宋体" w:eastAsia="宋体"/>
                <w:b w:val="0"/>
                <w:sz w:val="20"/>
              </w:rPr>
              <w:t>挂号来源（线上/现场）</w:t>
            </w:r>
          </w:p>
        </w:tc>
      </w:tr>
      <w:tr w14:paraId="64BAB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3E7DFEC">
            <w:pPr>
              <w:spacing w:after="0" w:line="240" w:lineRule="auto"/>
            </w:pPr>
            <w:r>
              <w:rPr>
                <w:rFonts w:ascii="宋体" w:hAnsi="宋体" w:eastAsia="宋体"/>
                <w:b w:val="0"/>
                <w:sz w:val="20"/>
              </w:rPr>
              <w:t>create_time</w:t>
            </w:r>
          </w:p>
        </w:tc>
        <w:tc>
          <w:tcPr>
            <w:tcW w:w="1440" w:type="dxa"/>
          </w:tcPr>
          <w:p w14:paraId="3793FED5">
            <w:pPr>
              <w:spacing w:after="0" w:line="240" w:lineRule="auto"/>
            </w:pPr>
            <w:r>
              <w:rPr>
                <w:rFonts w:ascii="宋体" w:hAnsi="宋体" w:eastAsia="宋体"/>
                <w:b w:val="0"/>
                <w:sz w:val="20"/>
              </w:rPr>
              <w:t>DATETIME</w:t>
            </w:r>
          </w:p>
        </w:tc>
        <w:tc>
          <w:tcPr>
            <w:tcW w:w="864" w:type="dxa"/>
          </w:tcPr>
          <w:p w14:paraId="3D4B7642">
            <w:pPr>
              <w:spacing w:after="0" w:line="240" w:lineRule="auto"/>
            </w:pPr>
          </w:p>
        </w:tc>
        <w:tc>
          <w:tcPr>
            <w:tcW w:w="1728" w:type="dxa"/>
          </w:tcPr>
          <w:p w14:paraId="4D12EF0B">
            <w:pPr>
              <w:spacing w:after="0" w:line="240" w:lineRule="auto"/>
            </w:pPr>
            <w:r>
              <w:rPr>
                <w:rFonts w:ascii="宋体" w:hAnsi="宋体" w:eastAsia="宋体"/>
                <w:b w:val="0"/>
                <w:sz w:val="20"/>
              </w:rPr>
              <w:t>非空</w:t>
            </w:r>
          </w:p>
        </w:tc>
        <w:tc>
          <w:tcPr>
            <w:tcW w:w="2880" w:type="dxa"/>
          </w:tcPr>
          <w:p w14:paraId="36753784">
            <w:pPr>
              <w:spacing w:after="0" w:line="240" w:lineRule="auto"/>
            </w:pPr>
            <w:r>
              <w:rPr>
                <w:rFonts w:ascii="宋体" w:hAnsi="宋体" w:eastAsia="宋体"/>
                <w:b w:val="0"/>
                <w:sz w:val="20"/>
              </w:rPr>
              <w:t>创建时间</w:t>
            </w:r>
          </w:p>
        </w:tc>
      </w:tr>
    </w:tbl>
    <w:p w14:paraId="65DB3C24"/>
    <w:p w14:paraId="0A7AB0ED">
      <w:pPr>
        <w:spacing w:after="60" w:line="360" w:lineRule="auto"/>
      </w:pPr>
      <w:r>
        <w:rPr>
          <w:rFonts w:ascii="宋体" w:hAnsi="宋体" w:eastAsia="宋体"/>
          <w:b/>
          <w:sz w:val="24"/>
        </w:rPr>
        <w:t>（7）处方表（prescription）</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440"/>
        <w:gridCol w:w="864"/>
        <w:gridCol w:w="1728"/>
        <w:gridCol w:w="2880"/>
      </w:tblGrid>
      <w:tr w14:paraId="0C664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D6EAF8"/>
          </w:tcPr>
          <w:p w14:paraId="07CE6E30">
            <w:pPr>
              <w:spacing w:after="0" w:line="240" w:lineRule="auto"/>
              <w:jc w:val="center"/>
            </w:pPr>
            <w:r>
              <w:rPr>
                <w:rFonts w:ascii="宋体" w:hAnsi="宋体" w:eastAsia="宋体"/>
                <w:b/>
                <w:sz w:val="21"/>
              </w:rPr>
              <w:t>字段名</w:t>
            </w:r>
          </w:p>
        </w:tc>
        <w:tc>
          <w:tcPr>
            <w:tcW w:w="1440" w:type="dxa"/>
            <w:shd w:val="clear" w:color="auto" w:fill="D6EAF8"/>
          </w:tcPr>
          <w:p w14:paraId="30E6656F">
            <w:pPr>
              <w:spacing w:after="0" w:line="240" w:lineRule="auto"/>
              <w:jc w:val="center"/>
            </w:pPr>
            <w:r>
              <w:rPr>
                <w:rFonts w:ascii="宋体" w:hAnsi="宋体" w:eastAsia="宋体"/>
                <w:b/>
                <w:sz w:val="21"/>
              </w:rPr>
              <w:t>数据类型</w:t>
            </w:r>
          </w:p>
        </w:tc>
        <w:tc>
          <w:tcPr>
            <w:tcW w:w="864" w:type="dxa"/>
            <w:shd w:val="clear" w:color="auto" w:fill="D6EAF8"/>
          </w:tcPr>
          <w:p w14:paraId="2D41056C">
            <w:pPr>
              <w:spacing w:after="0" w:line="240" w:lineRule="auto"/>
              <w:jc w:val="center"/>
            </w:pPr>
            <w:r>
              <w:rPr>
                <w:rFonts w:ascii="宋体" w:hAnsi="宋体" w:eastAsia="宋体"/>
                <w:b/>
                <w:sz w:val="21"/>
              </w:rPr>
              <w:t>长度</w:t>
            </w:r>
          </w:p>
        </w:tc>
        <w:tc>
          <w:tcPr>
            <w:tcW w:w="1728" w:type="dxa"/>
            <w:shd w:val="clear" w:color="auto" w:fill="D6EAF8"/>
          </w:tcPr>
          <w:p w14:paraId="04FA8B48">
            <w:pPr>
              <w:spacing w:after="0" w:line="240" w:lineRule="auto"/>
              <w:jc w:val="center"/>
            </w:pPr>
            <w:r>
              <w:rPr>
                <w:rFonts w:ascii="宋体" w:hAnsi="宋体" w:eastAsia="宋体"/>
                <w:b/>
                <w:sz w:val="21"/>
              </w:rPr>
              <w:t>约束</w:t>
            </w:r>
          </w:p>
        </w:tc>
        <w:tc>
          <w:tcPr>
            <w:tcW w:w="2880" w:type="dxa"/>
            <w:shd w:val="clear" w:color="auto" w:fill="D6EAF8"/>
          </w:tcPr>
          <w:p w14:paraId="490E9C3D">
            <w:pPr>
              <w:spacing w:after="0" w:line="240" w:lineRule="auto"/>
              <w:jc w:val="center"/>
            </w:pPr>
            <w:r>
              <w:rPr>
                <w:rFonts w:ascii="宋体" w:hAnsi="宋体" w:eastAsia="宋体"/>
                <w:b/>
                <w:sz w:val="21"/>
              </w:rPr>
              <w:t>说明</w:t>
            </w:r>
          </w:p>
        </w:tc>
      </w:tr>
      <w:tr w14:paraId="52481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D029243">
            <w:pPr>
              <w:spacing w:after="0" w:line="240" w:lineRule="auto"/>
            </w:pPr>
            <w:r>
              <w:rPr>
                <w:rFonts w:ascii="宋体" w:hAnsi="宋体" w:eastAsia="宋体"/>
                <w:b w:val="0"/>
                <w:sz w:val="20"/>
              </w:rPr>
              <w:t>presc_id</w:t>
            </w:r>
          </w:p>
        </w:tc>
        <w:tc>
          <w:tcPr>
            <w:tcW w:w="1440" w:type="dxa"/>
          </w:tcPr>
          <w:p w14:paraId="23C97BEE">
            <w:pPr>
              <w:spacing w:after="0" w:line="240" w:lineRule="auto"/>
            </w:pPr>
            <w:r>
              <w:rPr>
                <w:rFonts w:ascii="宋体" w:hAnsi="宋体" w:eastAsia="宋体"/>
                <w:b w:val="0"/>
                <w:sz w:val="20"/>
              </w:rPr>
              <w:t>VARCHAR</w:t>
            </w:r>
          </w:p>
        </w:tc>
        <w:tc>
          <w:tcPr>
            <w:tcW w:w="864" w:type="dxa"/>
          </w:tcPr>
          <w:p w14:paraId="7CDA595A">
            <w:pPr>
              <w:spacing w:after="0" w:line="240" w:lineRule="auto"/>
            </w:pPr>
            <w:r>
              <w:rPr>
                <w:rFonts w:ascii="宋体" w:hAnsi="宋体" w:eastAsia="宋体"/>
                <w:b w:val="0"/>
                <w:sz w:val="20"/>
              </w:rPr>
              <w:t>32</w:t>
            </w:r>
          </w:p>
        </w:tc>
        <w:tc>
          <w:tcPr>
            <w:tcW w:w="1728" w:type="dxa"/>
          </w:tcPr>
          <w:p w14:paraId="34005BA9">
            <w:pPr>
              <w:spacing w:after="0" w:line="240" w:lineRule="auto"/>
            </w:pPr>
            <w:r>
              <w:rPr>
                <w:rFonts w:ascii="宋体" w:hAnsi="宋体" w:eastAsia="宋体"/>
                <w:b w:val="0"/>
                <w:sz w:val="20"/>
              </w:rPr>
              <w:t>主键</w:t>
            </w:r>
          </w:p>
        </w:tc>
        <w:tc>
          <w:tcPr>
            <w:tcW w:w="2880" w:type="dxa"/>
          </w:tcPr>
          <w:p w14:paraId="17E7CB87">
            <w:pPr>
              <w:spacing w:after="0" w:line="240" w:lineRule="auto"/>
            </w:pPr>
            <w:r>
              <w:rPr>
                <w:rFonts w:ascii="宋体" w:hAnsi="宋体" w:eastAsia="宋体"/>
                <w:b w:val="0"/>
                <w:sz w:val="20"/>
              </w:rPr>
              <w:t>处方ID</w:t>
            </w:r>
          </w:p>
        </w:tc>
      </w:tr>
      <w:tr w14:paraId="51E47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0B702C9">
            <w:pPr>
              <w:spacing w:after="0" w:line="240" w:lineRule="auto"/>
            </w:pPr>
            <w:r>
              <w:rPr>
                <w:rFonts w:ascii="宋体" w:hAnsi="宋体" w:eastAsia="宋体"/>
                <w:b w:val="0"/>
                <w:sz w:val="20"/>
              </w:rPr>
              <w:t>appt_id</w:t>
            </w:r>
          </w:p>
        </w:tc>
        <w:tc>
          <w:tcPr>
            <w:tcW w:w="1440" w:type="dxa"/>
          </w:tcPr>
          <w:p w14:paraId="4FBE307E">
            <w:pPr>
              <w:spacing w:after="0" w:line="240" w:lineRule="auto"/>
            </w:pPr>
            <w:r>
              <w:rPr>
                <w:rFonts w:ascii="宋体" w:hAnsi="宋体" w:eastAsia="宋体"/>
                <w:b w:val="0"/>
                <w:sz w:val="20"/>
              </w:rPr>
              <w:t>VARCHAR</w:t>
            </w:r>
          </w:p>
        </w:tc>
        <w:tc>
          <w:tcPr>
            <w:tcW w:w="864" w:type="dxa"/>
          </w:tcPr>
          <w:p w14:paraId="4F12C926">
            <w:pPr>
              <w:spacing w:after="0" w:line="240" w:lineRule="auto"/>
            </w:pPr>
            <w:r>
              <w:rPr>
                <w:rFonts w:ascii="宋体" w:hAnsi="宋体" w:eastAsia="宋体"/>
                <w:b w:val="0"/>
                <w:sz w:val="20"/>
              </w:rPr>
              <w:t>32</w:t>
            </w:r>
          </w:p>
        </w:tc>
        <w:tc>
          <w:tcPr>
            <w:tcW w:w="1728" w:type="dxa"/>
          </w:tcPr>
          <w:p w14:paraId="28E16276">
            <w:pPr>
              <w:spacing w:after="0" w:line="240" w:lineRule="auto"/>
            </w:pPr>
            <w:r>
              <w:rPr>
                <w:rFonts w:ascii="宋体" w:hAnsi="宋体" w:eastAsia="宋体"/>
                <w:b w:val="0"/>
                <w:sz w:val="20"/>
              </w:rPr>
              <w:t>外键，非空</w:t>
            </w:r>
          </w:p>
        </w:tc>
        <w:tc>
          <w:tcPr>
            <w:tcW w:w="2880" w:type="dxa"/>
          </w:tcPr>
          <w:p w14:paraId="2DA06ED8">
            <w:pPr>
              <w:spacing w:after="0" w:line="240" w:lineRule="auto"/>
            </w:pPr>
            <w:r>
              <w:rPr>
                <w:rFonts w:ascii="宋体" w:hAnsi="宋体" w:eastAsia="宋体"/>
                <w:b w:val="0"/>
                <w:sz w:val="20"/>
              </w:rPr>
              <w:t>挂号ID</w:t>
            </w:r>
          </w:p>
        </w:tc>
      </w:tr>
      <w:tr w14:paraId="7462B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B7B3A56">
            <w:pPr>
              <w:spacing w:after="0" w:line="240" w:lineRule="auto"/>
            </w:pPr>
            <w:r>
              <w:rPr>
                <w:rFonts w:ascii="宋体" w:hAnsi="宋体" w:eastAsia="宋体"/>
                <w:b w:val="0"/>
                <w:sz w:val="20"/>
              </w:rPr>
              <w:t>patient_id</w:t>
            </w:r>
          </w:p>
        </w:tc>
        <w:tc>
          <w:tcPr>
            <w:tcW w:w="1440" w:type="dxa"/>
          </w:tcPr>
          <w:p w14:paraId="79AE81AA">
            <w:pPr>
              <w:spacing w:after="0" w:line="240" w:lineRule="auto"/>
            </w:pPr>
            <w:r>
              <w:rPr>
                <w:rFonts w:ascii="宋体" w:hAnsi="宋体" w:eastAsia="宋体"/>
                <w:b w:val="0"/>
                <w:sz w:val="20"/>
              </w:rPr>
              <w:t>VARCHAR</w:t>
            </w:r>
          </w:p>
        </w:tc>
        <w:tc>
          <w:tcPr>
            <w:tcW w:w="864" w:type="dxa"/>
          </w:tcPr>
          <w:p w14:paraId="088861B0">
            <w:pPr>
              <w:spacing w:after="0" w:line="240" w:lineRule="auto"/>
            </w:pPr>
            <w:r>
              <w:rPr>
                <w:rFonts w:ascii="宋体" w:hAnsi="宋体" w:eastAsia="宋体"/>
                <w:b w:val="0"/>
                <w:sz w:val="20"/>
              </w:rPr>
              <w:t>32</w:t>
            </w:r>
          </w:p>
        </w:tc>
        <w:tc>
          <w:tcPr>
            <w:tcW w:w="1728" w:type="dxa"/>
          </w:tcPr>
          <w:p w14:paraId="2D145D27">
            <w:pPr>
              <w:spacing w:after="0" w:line="240" w:lineRule="auto"/>
            </w:pPr>
            <w:r>
              <w:rPr>
                <w:rFonts w:ascii="宋体" w:hAnsi="宋体" w:eastAsia="宋体"/>
                <w:b w:val="0"/>
                <w:sz w:val="20"/>
              </w:rPr>
              <w:t>外键，非空</w:t>
            </w:r>
          </w:p>
        </w:tc>
        <w:tc>
          <w:tcPr>
            <w:tcW w:w="2880" w:type="dxa"/>
          </w:tcPr>
          <w:p w14:paraId="6C925956">
            <w:pPr>
              <w:spacing w:after="0" w:line="240" w:lineRule="auto"/>
            </w:pPr>
            <w:r>
              <w:rPr>
                <w:rFonts w:ascii="宋体" w:hAnsi="宋体" w:eastAsia="宋体"/>
                <w:b w:val="0"/>
                <w:sz w:val="20"/>
              </w:rPr>
              <w:t>患者ID</w:t>
            </w:r>
          </w:p>
        </w:tc>
      </w:tr>
      <w:tr w14:paraId="6ECD8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1E0999B">
            <w:pPr>
              <w:spacing w:after="0" w:line="240" w:lineRule="auto"/>
            </w:pPr>
            <w:r>
              <w:rPr>
                <w:rFonts w:ascii="宋体" w:hAnsi="宋体" w:eastAsia="宋体"/>
                <w:b w:val="0"/>
                <w:sz w:val="20"/>
              </w:rPr>
              <w:t>doctor_id</w:t>
            </w:r>
          </w:p>
        </w:tc>
        <w:tc>
          <w:tcPr>
            <w:tcW w:w="1440" w:type="dxa"/>
          </w:tcPr>
          <w:p w14:paraId="29633BDC">
            <w:pPr>
              <w:spacing w:after="0" w:line="240" w:lineRule="auto"/>
            </w:pPr>
            <w:r>
              <w:rPr>
                <w:rFonts w:ascii="宋体" w:hAnsi="宋体" w:eastAsia="宋体"/>
                <w:b w:val="0"/>
                <w:sz w:val="20"/>
              </w:rPr>
              <w:t>VARCHAR</w:t>
            </w:r>
          </w:p>
        </w:tc>
        <w:tc>
          <w:tcPr>
            <w:tcW w:w="864" w:type="dxa"/>
          </w:tcPr>
          <w:p w14:paraId="3A8FD9CB">
            <w:pPr>
              <w:spacing w:after="0" w:line="240" w:lineRule="auto"/>
            </w:pPr>
            <w:r>
              <w:rPr>
                <w:rFonts w:ascii="宋体" w:hAnsi="宋体" w:eastAsia="宋体"/>
                <w:b w:val="0"/>
                <w:sz w:val="20"/>
              </w:rPr>
              <w:t>32</w:t>
            </w:r>
          </w:p>
        </w:tc>
        <w:tc>
          <w:tcPr>
            <w:tcW w:w="1728" w:type="dxa"/>
          </w:tcPr>
          <w:p w14:paraId="5EFF6041">
            <w:pPr>
              <w:spacing w:after="0" w:line="240" w:lineRule="auto"/>
            </w:pPr>
            <w:r>
              <w:rPr>
                <w:rFonts w:ascii="宋体" w:hAnsi="宋体" w:eastAsia="宋体"/>
                <w:b w:val="0"/>
                <w:sz w:val="20"/>
              </w:rPr>
              <w:t>外键，非空</w:t>
            </w:r>
          </w:p>
        </w:tc>
        <w:tc>
          <w:tcPr>
            <w:tcW w:w="2880" w:type="dxa"/>
          </w:tcPr>
          <w:p w14:paraId="14636C5D">
            <w:pPr>
              <w:spacing w:after="0" w:line="240" w:lineRule="auto"/>
            </w:pPr>
            <w:r>
              <w:rPr>
                <w:rFonts w:ascii="宋体" w:hAnsi="宋体" w:eastAsia="宋体"/>
                <w:b w:val="0"/>
                <w:sz w:val="20"/>
              </w:rPr>
              <w:t>医生ID</w:t>
            </w:r>
          </w:p>
        </w:tc>
      </w:tr>
      <w:tr w14:paraId="0F77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54B4A41">
            <w:pPr>
              <w:spacing w:after="0" w:line="240" w:lineRule="auto"/>
            </w:pPr>
            <w:r>
              <w:rPr>
                <w:rFonts w:ascii="宋体" w:hAnsi="宋体" w:eastAsia="宋体"/>
                <w:b w:val="0"/>
                <w:sz w:val="20"/>
              </w:rPr>
              <w:t>create_time</w:t>
            </w:r>
          </w:p>
        </w:tc>
        <w:tc>
          <w:tcPr>
            <w:tcW w:w="1440" w:type="dxa"/>
          </w:tcPr>
          <w:p w14:paraId="74D2A764">
            <w:pPr>
              <w:spacing w:after="0" w:line="240" w:lineRule="auto"/>
            </w:pPr>
            <w:r>
              <w:rPr>
                <w:rFonts w:ascii="宋体" w:hAnsi="宋体" w:eastAsia="宋体"/>
                <w:b w:val="0"/>
                <w:sz w:val="20"/>
              </w:rPr>
              <w:t>DATETIME</w:t>
            </w:r>
          </w:p>
        </w:tc>
        <w:tc>
          <w:tcPr>
            <w:tcW w:w="864" w:type="dxa"/>
          </w:tcPr>
          <w:p w14:paraId="028295F3">
            <w:pPr>
              <w:spacing w:after="0" w:line="240" w:lineRule="auto"/>
            </w:pPr>
          </w:p>
        </w:tc>
        <w:tc>
          <w:tcPr>
            <w:tcW w:w="1728" w:type="dxa"/>
          </w:tcPr>
          <w:p w14:paraId="6E302202">
            <w:pPr>
              <w:spacing w:after="0" w:line="240" w:lineRule="auto"/>
            </w:pPr>
            <w:r>
              <w:rPr>
                <w:rFonts w:ascii="宋体" w:hAnsi="宋体" w:eastAsia="宋体"/>
                <w:b w:val="0"/>
                <w:sz w:val="20"/>
              </w:rPr>
              <w:t>非空</w:t>
            </w:r>
          </w:p>
        </w:tc>
        <w:tc>
          <w:tcPr>
            <w:tcW w:w="2880" w:type="dxa"/>
          </w:tcPr>
          <w:p w14:paraId="6EDB378F">
            <w:pPr>
              <w:spacing w:after="0" w:line="240" w:lineRule="auto"/>
            </w:pPr>
            <w:r>
              <w:rPr>
                <w:rFonts w:ascii="宋体" w:hAnsi="宋体" w:eastAsia="宋体"/>
                <w:b w:val="0"/>
                <w:sz w:val="20"/>
              </w:rPr>
              <w:t>开具时间</w:t>
            </w:r>
          </w:p>
        </w:tc>
      </w:tr>
      <w:tr w14:paraId="1BA3B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CCAC0A7">
            <w:pPr>
              <w:spacing w:after="0" w:line="240" w:lineRule="auto"/>
            </w:pPr>
            <w:r>
              <w:rPr>
                <w:rFonts w:ascii="宋体" w:hAnsi="宋体" w:eastAsia="宋体"/>
                <w:b w:val="0"/>
                <w:sz w:val="20"/>
              </w:rPr>
              <w:t>total_amount</w:t>
            </w:r>
          </w:p>
        </w:tc>
        <w:tc>
          <w:tcPr>
            <w:tcW w:w="1440" w:type="dxa"/>
          </w:tcPr>
          <w:p w14:paraId="26CFF7E6">
            <w:pPr>
              <w:spacing w:after="0" w:line="240" w:lineRule="auto"/>
            </w:pPr>
            <w:r>
              <w:rPr>
                <w:rFonts w:ascii="宋体" w:hAnsi="宋体" w:eastAsia="宋体"/>
                <w:b w:val="0"/>
                <w:sz w:val="20"/>
              </w:rPr>
              <w:t>DECIMAL</w:t>
            </w:r>
          </w:p>
        </w:tc>
        <w:tc>
          <w:tcPr>
            <w:tcW w:w="864" w:type="dxa"/>
          </w:tcPr>
          <w:p w14:paraId="56B48A50">
            <w:pPr>
              <w:spacing w:after="0" w:line="240" w:lineRule="auto"/>
            </w:pPr>
            <w:r>
              <w:rPr>
                <w:rFonts w:ascii="宋体" w:hAnsi="宋体" w:eastAsia="宋体"/>
                <w:b w:val="0"/>
                <w:sz w:val="20"/>
              </w:rPr>
              <w:t>10,2</w:t>
            </w:r>
          </w:p>
        </w:tc>
        <w:tc>
          <w:tcPr>
            <w:tcW w:w="1728" w:type="dxa"/>
          </w:tcPr>
          <w:p w14:paraId="1773CD46">
            <w:pPr>
              <w:spacing w:after="0" w:line="240" w:lineRule="auto"/>
            </w:pPr>
            <w:r>
              <w:rPr>
                <w:rFonts w:ascii="宋体" w:hAnsi="宋体" w:eastAsia="宋体"/>
                <w:b w:val="0"/>
                <w:sz w:val="20"/>
              </w:rPr>
              <w:t>非空</w:t>
            </w:r>
          </w:p>
        </w:tc>
        <w:tc>
          <w:tcPr>
            <w:tcW w:w="2880" w:type="dxa"/>
          </w:tcPr>
          <w:p w14:paraId="5B3178F1">
            <w:pPr>
              <w:spacing w:after="0" w:line="240" w:lineRule="auto"/>
            </w:pPr>
            <w:r>
              <w:rPr>
                <w:rFonts w:ascii="宋体" w:hAnsi="宋体" w:eastAsia="宋体"/>
                <w:b w:val="0"/>
                <w:sz w:val="20"/>
              </w:rPr>
              <w:t>处方总金额</w:t>
            </w:r>
          </w:p>
        </w:tc>
      </w:tr>
      <w:tr w14:paraId="48E85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7D9F242">
            <w:pPr>
              <w:spacing w:after="0" w:line="240" w:lineRule="auto"/>
            </w:pPr>
            <w:r>
              <w:rPr>
                <w:rFonts w:ascii="宋体" w:hAnsi="宋体" w:eastAsia="宋体"/>
                <w:b w:val="0"/>
                <w:sz w:val="20"/>
              </w:rPr>
              <w:t>status</w:t>
            </w:r>
          </w:p>
        </w:tc>
        <w:tc>
          <w:tcPr>
            <w:tcW w:w="1440" w:type="dxa"/>
          </w:tcPr>
          <w:p w14:paraId="6496050F">
            <w:pPr>
              <w:spacing w:after="0" w:line="240" w:lineRule="auto"/>
            </w:pPr>
            <w:r>
              <w:rPr>
                <w:rFonts w:ascii="宋体" w:hAnsi="宋体" w:eastAsia="宋体"/>
                <w:b w:val="0"/>
                <w:sz w:val="20"/>
              </w:rPr>
              <w:t>VARCHAR</w:t>
            </w:r>
          </w:p>
        </w:tc>
        <w:tc>
          <w:tcPr>
            <w:tcW w:w="864" w:type="dxa"/>
          </w:tcPr>
          <w:p w14:paraId="795D8D1A">
            <w:pPr>
              <w:spacing w:after="0" w:line="240" w:lineRule="auto"/>
            </w:pPr>
            <w:r>
              <w:rPr>
                <w:rFonts w:ascii="宋体" w:hAnsi="宋体" w:eastAsia="宋体"/>
                <w:b w:val="0"/>
                <w:sz w:val="20"/>
              </w:rPr>
              <w:t>20</w:t>
            </w:r>
          </w:p>
        </w:tc>
        <w:tc>
          <w:tcPr>
            <w:tcW w:w="1728" w:type="dxa"/>
          </w:tcPr>
          <w:p w14:paraId="46B8ED47">
            <w:pPr>
              <w:spacing w:after="0" w:line="240" w:lineRule="auto"/>
            </w:pPr>
            <w:r>
              <w:rPr>
                <w:rFonts w:ascii="宋体" w:hAnsi="宋体" w:eastAsia="宋体"/>
                <w:b w:val="0"/>
                <w:sz w:val="20"/>
              </w:rPr>
              <w:t>默认待缴费</w:t>
            </w:r>
          </w:p>
        </w:tc>
        <w:tc>
          <w:tcPr>
            <w:tcW w:w="2880" w:type="dxa"/>
          </w:tcPr>
          <w:p w14:paraId="285A2B7F">
            <w:pPr>
              <w:spacing w:after="0" w:line="240" w:lineRule="auto"/>
            </w:pPr>
            <w:r>
              <w:rPr>
                <w:rFonts w:ascii="宋体" w:hAnsi="宋体" w:eastAsia="宋体"/>
                <w:b w:val="0"/>
                <w:sz w:val="20"/>
              </w:rPr>
              <w:t>状态（待缴费/已缴费/已退费/已取药）</w:t>
            </w:r>
          </w:p>
        </w:tc>
      </w:tr>
      <w:tr w14:paraId="56700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5E51758">
            <w:pPr>
              <w:spacing w:after="0" w:line="240" w:lineRule="auto"/>
            </w:pPr>
            <w:r>
              <w:rPr>
                <w:rFonts w:ascii="宋体" w:hAnsi="宋体" w:eastAsia="宋体"/>
                <w:b w:val="0"/>
                <w:sz w:val="20"/>
              </w:rPr>
              <w:t>diagnosis</w:t>
            </w:r>
          </w:p>
        </w:tc>
        <w:tc>
          <w:tcPr>
            <w:tcW w:w="1440" w:type="dxa"/>
          </w:tcPr>
          <w:p w14:paraId="2ECEFCA8">
            <w:pPr>
              <w:spacing w:after="0" w:line="240" w:lineRule="auto"/>
            </w:pPr>
            <w:r>
              <w:rPr>
                <w:rFonts w:ascii="宋体" w:hAnsi="宋体" w:eastAsia="宋体"/>
                <w:b w:val="0"/>
                <w:sz w:val="20"/>
              </w:rPr>
              <w:t>VARCHAR</w:t>
            </w:r>
          </w:p>
        </w:tc>
        <w:tc>
          <w:tcPr>
            <w:tcW w:w="864" w:type="dxa"/>
          </w:tcPr>
          <w:p w14:paraId="22D039AC">
            <w:pPr>
              <w:spacing w:after="0" w:line="240" w:lineRule="auto"/>
            </w:pPr>
            <w:r>
              <w:rPr>
                <w:rFonts w:ascii="宋体" w:hAnsi="宋体" w:eastAsia="宋体"/>
                <w:b w:val="0"/>
                <w:sz w:val="20"/>
              </w:rPr>
              <w:t>500</w:t>
            </w:r>
          </w:p>
        </w:tc>
        <w:tc>
          <w:tcPr>
            <w:tcW w:w="1728" w:type="dxa"/>
          </w:tcPr>
          <w:p w14:paraId="308A3C64">
            <w:pPr>
              <w:spacing w:after="0" w:line="240" w:lineRule="auto"/>
            </w:pPr>
          </w:p>
        </w:tc>
        <w:tc>
          <w:tcPr>
            <w:tcW w:w="2880" w:type="dxa"/>
          </w:tcPr>
          <w:p w14:paraId="3A1A3F5B">
            <w:pPr>
              <w:spacing w:after="0" w:line="240" w:lineRule="auto"/>
            </w:pPr>
            <w:r>
              <w:rPr>
                <w:rFonts w:ascii="宋体" w:hAnsi="宋体" w:eastAsia="宋体"/>
                <w:b w:val="0"/>
                <w:sz w:val="20"/>
              </w:rPr>
              <w:t>诊断结果</w:t>
            </w:r>
          </w:p>
        </w:tc>
      </w:tr>
      <w:tr w14:paraId="0AE3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FAB98E3">
            <w:pPr>
              <w:spacing w:after="0" w:line="240" w:lineRule="auto"/>
            </w:pPr>
            <w:r>
              <w:rPr>
                <w:rFonts w:ascii="宋体" w:hAnsi="宋体" w:eastAsia="宋体"/>
                <w:b w:val="0"/>
                <w:sz w:val="20"/>
              </w:rPr>
              <w:t>remark</w:t>
            </w:r>
          </w:p>
        </w:tc>
        <w:tc>
          <w:tcPr>
            <w:tcW w:w="1440" w:type="dxa"/>
          </w:tcPr>
          <w:p w14:paraId="50C7C5BD">
            <w:pPr>
              <w:spacing w:after="0" w:line="240" w:lineRule="auto"/>
            </w:pPr>
            <w:r>
              <w:rPr>
                <w:rFonts w:ascii="宋体" w:hAnsi="宋体" w:eastAsia="宋体"/>
                <w:b w:val="0"/>
                <w:sz w:val="20"/>
              </w:rPr>
              <w:t>VARCHAR</w:t>
            </w:r>
          </w:p>
        </w:tc>
        <w:tc>
          <w:tcPr>
            <w:tcW w:w="864" w:type="dxa"/>
          </w:tcPr>
          <w:p w14:paraId="037DBF3E">
            <w:pPr>
              <w:spacing w:after="0" w:line="240" w:lineRule="auto"/>
            </w:pPr>
            <w:r>
              <w:rPr>
                <w:rFonts w:ascii="宋体" w:hAnsi="宋体" w:eastAsia="宋体"/>
                <w:b w:val="0"/>
                <w:sz w:val="20"/>
              </w:rPr>
              <w:t>500</w:t>
            </w:r>
          </w:p>
        </w:tc>
        <w:tc>
          <w:tcPr>
            <w:tcW w:w="1728" w:type="dxa"/>
          </w:tcPr>
          <w:p w14:paraId="623A6C5A">
            <w:pPr>
              <w:spacing w:after="0" w:line="240" w:lineRule="auto"/>
            </w:pPr>
          </w:p>
        </w:tc>
        <w:tc>
          <w:tcPr>
            <w:tcW w:w="2880" w:type="dxa"/>
          </w:tcPr>
          <w:p w14:paraId="7D20CEAD">
            <w:pPr>
              <w:spacing w:after="0" w:line="240" w:lineRule="auto"/>
            </w:pPr>
            <w:r>
              <w:rPr>
                <w:rFonts w:ascii="宋体" w:hAnsi="宋体" w:eastAsia="宋体"/>
                <w:b w:val="0"/>
                <w:sz w:val="20"/>
              </w:rPr>
              <w:t>医嘱备注</w:t>
            </w:r>
          </w:p>
        </w:tc>
      </w:tr>
    </w:tbl>
    <w:p w14:paraId="78DC17F3"/>
    <w:p w14:paraId="1B702B2D">
      <w:pPr>
        <w:spacing w:after="60" w:line="360" w:lineRule="auto"/>
      </w:pPr>
      <w:r>
        <w:rPr>
          <w:rFonts w:ascii="宋体" w:hAnsi="宋体" w:eastAsia="宋体"/>
          <w:b/>
          <w:sz w:val="24"/>
        </w:rPr>
        <w:t>（8）处方明细表（prescription_item）</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440"/>
        <w:gridCol w:w="864"/>
        <w:gridCol w:w="1728"/>
        <w:gridCol w:w="2880"/>
      </w:tblGrid>
      <w:tr w14:paraId="149C6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D6EAF8"/>
          </w:tcPr>
          <w:p w14:paraId="7F4F7502">
            <w:pPr>
              <w:spacing w:after="0" w:line="240" w:lineRule="auto"/>
              <w:jc w:val="center"/>
            </w:pPr>
            <w:r>
              <w:rPr>
                <w:rFonts w:ascii="宋体" w:hAnsi="宋体" w:eastAsia="宋体"/>
                <w:b/>
                <w:sz w:val="21"/>
              </w:rPr>
              <w:t>字段名</w:t>
            </w:r>
          </w:p>
        </w:tc>
        <w:tc>
          <w:tcPr>
            <w:tcW w:w="1440" w:type="dxa"/>
            <w:shd w:val="clear" w:color="auto" w:fill="D6EAF8"/>
          </w:tcPr>
          <w:p w14:paraId="58A5F0BB">
            <w:pPr>
              <w:spacing w:after="0" w:line="240" w:lineRule="auto"/>
              <w:jc w:val="center"/>
            </w:pPr>
            <w:r>
              <w:rPr>
                <w:rFonts w:ascii="宋体" w:hAnsi="宋体" w:eastAsia="宋体"/>
                <w:b/>
                <w:sz w:val="21"/>
              </w:rPr>
              <w:t>数据类型</w:t>
            </w:r>
          </w:p>
        </w:tc>
        <w:tc>
          <w:tcPr>
            <w:tcW w:w="864" w:type="dxa"/>
            <w:shd w:val="clear" w:color="auto" w:fill="D6EAF8"/>
          </w:tcPr>
          <w:p w14:paraId="0D712295">
            <w:pPr>
              <w:spacing w:after="0" w:line="240" w:lineRule="auto"/>
              <w:jc w:val="center"/>
            </w:pPr>
            <w:r>
              <w:rPr>
                <w:rFonts w:ascii="宋体" w:hAnsi="宋体" w:eastAsia="宋体"/>
                <w:b/>
                <w:sz w:val="21"/>
              </w:rPr>
              <w:t>长度</w:t>
            </w:r>
          </w:p>
        </w:tc>
        <w:tc>
          <w:tcPr>
            <w:tcW w:w="1728" w:type="dxa"/>
            <w:shd w:val="clear" w:color="auto" w:fill="D6EAF8"/>
          </w:tcPr>
          <w:p w14:paraId="1B220DC2">
            <w:pPr>
              <w:spacing w:after="0" w:line="240" w:lineRule="auto"/>
              <w:jc w:val="center"/>
            </w:pPr>
            <w:r>
              <w:rPr>
                <w:rFonts w:ascii="宋体" w:hAnsi="宋体" w:eastAsia="宋体"/>
                <w:b/>
                <w:sz w:val="21"/>
              </w:rPr>
              <w:t>约束</w:t>
            </w:r>
          </w:p>
        </w:tc>
        <w:tc>
          <w:tcPr>
            <w:tcW w:w="2880" w:type="dxa"/>
            <w:shd w:val="clear" w:color="auto" w:fill="D6EAF8"/>
          </w:tcPr>
          <w:p w14:paraId="4B394E89">
            <w:pPr>
              <w:spacing w:after="0" w:line="240" w:lineRule="auto"/>
              <w:jc w:val="center"/>
            </w:pPr>
            <w:r>
              <w:rPr>
                <w:rFonts w:ascii="宋体" w:hAnsi="宋体" w:eastAsia="宋体"/>
                <w:b/>
                <w:sz w:val="21"/>
              </w:rPr>
              <w:t>说明</w:t>
            </w:r>
          </w:p>
        </w:tc>
      </w:tr>
      <w:tr w14:paraId="67DAC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29EEBA4">
            <w:pPr>
              <w:spacing w:after="0" w:line="240" w:lineRule="auto"/>
            </w:pPr>
            <w:r>
              <w:rPr>
                <w:rFonts w:ascii="宋体" w:hAnsi="宋体" w:eastAsia="宋体"/>
                <w:b w:val="0"/>
                <w:sz w:val="20"/>
              </w:rPr>
              <w:t>item_id</w:t>
            </w:r>
          </w:p>
        </w:tc>
        <w:tc>
          <w:tcPr>
            <w:tcW w:w="1440" w:type="dxa"/>
          </w:tcPr>
          <w:p w14:paraId="69D75EA2">
            <w:pPr>
              <w:spacing w:after="0" w:line="240" w:lineRule="auto"/>
            </w:pPr>
            <w:r>
              <w:rPr>
                <w:rFonts w:ascii="宋体" w:hAnsi="宋体" w:eastAsia="宋体"/>
                <w:b w:val="0"/>
                <w:sz w:val="20"/>
              </w:rPr>
              <w:t>VARCHAR</w:t>
            </w:r>
          </w:p>
        </w:tc>
        <w:tc>
          <w:tcPr>
            <w:tcW w:w="864" w:type="dxa"/>
          </w:tcPr>
          <w:p w14:paraId="2CD72821">
            <w:pPr>
              <w:spacing w:after="0" w:line="240" w:lineRule="auto"/>
            </w:pPr>
            <w:r>
              <w:rPr>
                <w:rFonts w:ascii="宋体" w:hAnsi="宋体" w:eastAsia="宋体"/>
                <w:b w:val="0"/>
                <w:sz w:val="20"/>
              </w:rPr>
              <w:t>32</w:t>
            </w:r>
          </w:p>
        </w:tc>
        <w:tc>
          <w:tcPr>
            <w:tcW w:w="1728" w:type="dxa"/>
          </w:tcPr>
          <w:p w14:paraId="5853D80B">
            <w:pPr>
              <w:spacing w:after="0" w:line="240" w:lineRule="auto"/>
            </w:pPr>
            <w:r>
              <w:rPr>
                <w:rFonts w:ascii="宋体" w:hAnsi="宋体" w:eastAsia="宋体"/>
                <w:b w:val="0"/>
                <w:sz w:val="20"/>
              </w:rPr>
              <w:t>主键</w:t>
            </w:r>
          </w:p>
        </w:tc>
        <w:tc>
          <w:tcPr>
            <w:tcW w:w="2880" w:type="dxa"/>
          </w:tcPr>
          <w:p w14:paraId="103B3BE4">
            <w:pPr>
              <w:spacing w:after="0" w:line="240" w:lineRule="auto"/>
            </w:pPr>
            <w:r>
              <w:rPr>
                <w:rFonts w:ascii="宋体" w:hAnsi="宋体" w:eastAsia="宋体"/>
                <w:b w:val="0"/>
                <w:sz w:val="20"/>
              </w:rPr>
              <w:t>明细ID</w:t>
            </w:r>
          </w:p>
        </w:tc>
      </w:tr>
      <w:tr w14:paraId="59C03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E696B30">
            <w:pPr>
              <w:spacing w:after="0" w:line="240" w:lineRule="auto"/>
            </w:pPr>
            <w:r>
              <w:rPr>
                <w:rFonts w:ascii="宋体" w:hAnsi="宋体" w:eastAsia="宋体"/>
                <w:b w:val="0"/>
                <w:sz w:val="20"/>
              </w:rPr>
              <w:t>presc_id</w:t>
            </w:r>
          </w:p>
        </w:tc>
        <w:tc>
          <w:tcPr>
            <w:tcW w:w="1440" w:type="dxa"/>
          </w:tcPr>
          <w:p w14:paraId="7B6DED25">
            <w:pPr>
              <w:spacing w:after="0" w:line="240" w:lineRule="auto"/>
            </w:pPr>
            <w:r>
              <w:rPr>
                <w:rFonts w:ascii="宋体" w:hAnsi="宋体" w:eastAsia="宋体"/>
                <w:b w:val="0"/>
                <w:sz w:val="20"/>
              </w:rPr>
              <w:t>VARCHAR</w:t>
            </w:r>
          </w:p>
        </w:tc>
        <w:tc>
          <w:tcPr>
            <w:tcW w:w="864" w:type="dxa"/>
          </w:tcPr>
          <w:p w14:paraId="7C20B5BC">
            <w:pPr>
              <w:spacing w:after="0" w:line="240" w:lineRule="auto"/>
            </w:pPr>
            <w:r>
              <w:rPr>
                <w:rFonts w:ascii="宋体" w:hAnsi="宋体" w:eastAsia="宋体"/>
                <w:b w:val="0"/>
                <w:sz w:val="20"/>
              </w:rPr>
              <w:t>32</w:t>
            </w:r>
          </w:p>
        </w:tc>
        <w:tc>
          <w:tcPr>
            <w:tcW w:w="1728" w:type="dxa"/>
          </w:tcPr>
          <w:p w14:paraId="20217C54">
            <w:pPr>
              <w:spacing w:after="0" w:line="240" w:lineRule="auto"/>
            </w:pPr>
            <w:r>
              <w:rPr>
                <w:rFonts w:ascii="宋体" w:hAnsi="宋体" w:eastAsia="宋体"/>
                <w:b w:val="0"/>
                <w:sz w:val="20"/>
              </w:rPr>
              <w:t>外键，非空</w:t>
            </w:r>
          </w:p>
        </w:tc>
        <w:tc>
          <w:tcPr>
            <w:tcW w:w="2880" w:type="dxa"/>
          </w:tcPr>
          <w:p w14:paraId="1010C927">
            <w:pPr>
              <w:spacing w:after="0" w:line="240" w:lineRule="auto"/>
            </w:pPr>
            <w:r>
              <w:rPr>
                <w:rFonts w:ascii="宋体" w:hAnsi="宋体" w:eastAsia="宋体"/>
                <w:b w:val="0"/>
                <w:sz w:val="20"/>
              </w:rPr>
              <w:t>处方ID</w:t>
            </w:r>
          </w:p>
        </w:tc>
      </w:tr>
      <w:tr w14:paraId="229A4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4392F39">
            <w:pPr>
              <w:spacing w:after="0" w:line="240" w:lineRule="auto"/>
            </w:pPr>
            <w:r>
              <w:rPr>
                <w:rFonts w:ascii="宋体" w:hAnsi="宋体" w:eastAsia="宋体"/>
                <w:b w:val="0"/>
                <w:sz w:val="20"/>
              </w:rPr>
              <w:t>medicine_id</w:t>
            </w:r>
          </w:p>
        </w:tc>
        <w:tc>
          <w:tcPr>
            <w:tcW w:w="1440" w:type="dxa"/>
          </w:tcPr>
          <w:p w14:paraId="07AE23B4">
            <w:pPr>
              <w:spacing w:after="0" w:line="240" w:lineRule="auto"/>
            </w:pPr>
            <w:r>
              <w:rPr>
                <w:rFonts w:ascii="宋体" w:hAnsi="宋体" w:eastAsia="宋体"/>
                <w:b w:val="0"/>
                <w:sz w:val="20"/>
              </w:rPr>
              <w:t>VARCHAR</w:t>
            </w:r>
          </w:p>
        </w:tc>
        <w:tc>
          <w:tcPr>
            <w:tcW w:w="864" w:type="dxa"/>
          </w:tcPr>
          <w:p w14:paraId="7485B3D2">
            <w:pPr>
              <w:spacing w:after="0" w:line="240" w:lineRule="auto"/>
            </w:pPr>
            <w:r>
              <w:rPr>
                <w:rFonts w:ascii="宋体" w:hAnsi="宋体" w:eastAsia="宋体"/>
                <w:b w:val="0"/>
                <w:sz w:val="20"/>
              </w:rPr>
              <w:t>32</w:t>
            </w:r>
          </w:p>
        </w:tc>
        <w:tc>
          <w:tcPr>
            <w:tcW w:w="1728" w:type="dxa"/>
          </w:tcPr>
          <w:p w14:paraId="2E224511">
            <w:pPr>
              <w:spacing w:after="0" w:line="240" w:lineRule="auto"/>
            </w:pPr>
            <w:r>
              <w:rPr>
                <w:rFonts w:ascii="宋体" w:hAnsi="宋体" w:eastAsia="宋体"/>
                <w:b w:val="0"/>
                <w:sz w:val="20"/>
              </w:rPr>
              <w:t>非空</w:t>
            </w:r>
          </w:p>
        </w:tc>
        <w:tc>
          <w:tcPr>
            <w:tcW w:w="2880" w:type="dxa"/>
          </w:tcPr>
          <w:p w14:paraId="496AFD23">
            <w:pPr>
              <w:spacing w:after="0" w:line="240" w:lineRule="auto"/>
            </w:pPr>
            <w:r>
              <w:rPr>
                <w:rFonts w:ascii="宋体" w:hAnsi="宋体" w:eastAsia="宋体"/>
                <w:b w:val="0"/>
                <w:sz w:val="20"/>
              </w:rPr>
              <w:t>药品ID</w:t>
            </w:r>
          </w:p>
        </w:tc>
      </w:tr>
      <w:tr w14:paraId="335A3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8A7CB1B">
            <w:pPr>
              <w:spacing w:after="0" w:line="240" w:lineRule="auto"/>
            </w:pPr>
            <w:r>
              <w:rPr>
                <w:rFonts w:ascii="宋体" w:hAnsi="宋体" w:eastAsia="宋体"/>
                <w:b w:val="0"/>
                <w:sz w:val="20"/>
              </w:rPr>
              <w:t>medicine_name</w:t>
            </w:r>
          </w:p>
        </w:tc>
        <w:tc>
          <w:tcPr>
            <w:tcW w:w="1440" w:type="dxa"/>
          </w:tcPr>
          <w:p w14:paraId="42BCE5BD">
            <w:pPr>
              <w:spacing w:after="0" w:line="240" w:lineRule="auto"/>
            </w:pPr>
            <w:r>
              <w:rPr>
                <w:rFonts w:ascii="宋体" w:hAnsi="宋体" w:eastAsia="宋体"/>
                <w:b w:val="0"/>
                <w:sz w:val="20"/>
              </w:rPr>
              <w:t>VARCHAR</w:t>
            </w:r>
          </w:p>
        </w:tc>
        <w:tc>
          <w:tcPr>
            <w:tcW w:w="864" w:type="dxa"/>
          </w:tcPr>
          <w:p w14:paraId="69D3B83C">
            <w:pPr>
              <w:spacing w:after="0" w:line="240" w:lineRule="auto"/>
            </w:pPr>
            <w:r>
              <w:rPr>
                <w:rFonts w:ascii="宋体" w:hAnsi="宋体" w:eastAsia="宋体"/>
                <w:b w:val="0"/>
                <w:sz w:val="20"/>
              </w:rPr>
              <w:t>100</w:t>
            </w:r>
          </w:p>
        </w:tc>
        <w:tc>
          <w:tcPr>
            <w:tcW w:w="1728" w:type="dxa"/>
          </w:tcPr>
          <w:p w14:paraId="2C4C6A47">
            <w:pPr>
              <w:spacing w:after="0" w:line="240" w:lineRule="auto"/>
            </w:pPr>
            <w:r>
              <w:rPr>
                <w:rFonts w:ascii="宋体" w:hAnsi="宋体" w:eastAsia="宋体"/>
                <w:b w:val="0"/>
                <w:sz w:val="20"/>
              </w:rPr>
              <w:t>非空</w:t>
            </w:r>
          </w:p>
        </w:tc>
        <w:tc>
          <w:tcPr>
            <w:tcW w:w="2880" w:type="dxa"/>
          </w:tcPr>
          <w:p w14:paraId="1B34C323">
            <w:pPr>
              <w:spacing w:after="0" w:line="240" w:lineRule="auto"/>
            </w:pPr>
            <w:r>
              <w:rPr>
                <w:rFonts w:ascii="宋体" w:hAnsi="宋体" w:eastAsia="宋体"/>
                <w:b w:val="0"/>
                <w:sz w:val="20"/>
              </w:rPr>
              <w:t>药品名称</w:t>
            </w:r>
          </w:p>
        </w:tc>
      </w:tr>
      <w:tr w14:paraId="3DC46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C79E297">
            <w:pPr>
              <w:spacing w:after="0" w:line="240" w:lineRule="auto"/>
            </w:pPr>
            <w:r>
              <w:rPr>
                <w:rFonts w:ascii="宋体" w:hAnsi="宋体" w:eastAsia="宋体"/>
                <w:b w:val="0"/>
                <w:sz w:val="20"/>
              </w:rPr>
              <w:t>specification</w:t>
            </w:r>
          </w:p>
        </w:tc>
        <w:tc>
          <w:tcPr>
            <w:tcW w:w="1440" w:type="dxa"/>
          </w:tcPr>
          <w:p w14:paraId="0F036E00">
            <w:pPr>
              <w:spacing w:after="0" w:line="240" w:lineRule="auto"/>
            </w:pPr>
            <w:r>
              <w:rPr>
                <w:rFonts w:ascii="宋体" w:hAnsi="宋体" w:eastAsia="宋体"/>
                <w:b w:val="0"/>
                <w:sz w:val="20"/>
              </w:rPr>
              <w:t>VARCHAR</w:t>
            </w:r>
          </w:p>
        </w:tc>
        <w:tc>
          <w:tcPr>
            <w:tcW w:w="864" w:type="dxa"/>
          </w:tcPr>
          <w:p w14:paraId="683F192E">
            <w:pPr>
              <w:spacing w:after="0" w:line="240" w:lineRule="auto"/>
            </w:pPr>
            <w:r>
              <w:rPr>
                <w:rFonts w:ascii="宋体" w:hAnsi="宋体" w:eastAsia="宋体"/>
                <w:b w:val="0"/>
                <w:sz w:val="20"/>
              </w:rPr>
              <w:t>50</w:t>
            </w:r>
          </w:p>
        </w:tc>
        <w:tc>
          <w:tcPr>
            <w:tcW w:w="1728" w:type="dxa"/>
          </w:tcPr>
          <w:p w14:paraId="1401E5E0">
            <w:pPr>
              <w:spacing w:after="0" w:line="240" w:lineRule="auto"/>
            </w:pPr>
          </w:p>
        </w:tc>
        <w:tc>
          <w:tcPr>
            <w:tcW w:w="2880" w:type="dxa"/>
          </w:tcPr>
          <w:p w14:paraId="7EAC2334">
            <w:pPr>
              <w:spacing w:after="0" w:line="240" w:lineRule="auto"/>
            </w:pPr>
            <w:r>
              <w:rPr>
                <w:rFonts w:ascii="宋体" w:hAnsi="宋体" w:eastAsia="宋体"/>
                <w:b w:val="0"/>
                <w:sz w:val="20"/>
              </w:rPr>
              <w:t>规格</w:t>
            </w:r>
          </w:p>
        </w:tc>
      </w:tr>
      <w:tr w14:paraId="221C7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E6F8FEE">
            <w:pPr>
              <w:spacing w:after="0" w:line="240" w:lineRule="auto"/>
            </w:pPr>
            <w:r>
              <w:rPr>
                <w:rFonts w:ascii="宋体" w:hAnsi="宋体" w:eastAsia="宋体"/>
                <w:b w:val="0"/>
                <w:sz w:val="20"/>
              </w:rPr>
              <w:t>quantity</w:t>
            </w:r>
          </w:p>
        </w:tc>
        <w:tc>
          <w:tcPr>
            <w:tcW w:w="1440" w:type="dxa"/>
          </w:tcPr>
          <w:p w14:paraId="6BA7E1E9">
            <w:pPr>
              <w:spacing w:after="0" w:line="240" w:lineRule="auto"/>
            </w:pPr>
            <w:r>
              <w:rPr>
                <w:rFonts w:ascii="宋体" w:hAnsi="宋体" w:eastAsia="宋体"/>
                <w:b w:val="0"/>
                <w:sz w:val="20"/>
              </w:rPr>
              <w:t>INT</w:t>
            </w:r>
          </w:p>
        </w:tc>
        <w:tc>
          <w:tcPr>
            <w:tcW w:w="864" w:type="dxa"/>
          </w:tcPr>
          <w:p w14:paraId="5DEF21F7">
            <w:pPr>
              <w:spacing w:after="0" w:line="240" w:lineRule="auto"/>
            </w:pPr>
            <w:r>
              <w:rPr>
                <w:rFonts w:ascii="宋体" w:hAnsi="宋体" w:eastAsia="宋体"/>
                <w:b w:val="0"/>
                <w:sz w:val="20"/>
              </w:rPr>
              <w:t>5</w:t>
            </w:r>
          </w:p>
        </w:tc>
        <w:tc>
          <w:tcPr>
            <w:tcW w:w="1728" w:type="dxa"/>
          </w:tcPr>
          <w:p w14:paraId="09878923">
            <w:pPr>
              <w:spacing w:after="0" w:line="240" w:lineRule="auto"/>
            </w:pPr>
            <w:r>
              <w:rPr>
                <w:rFonts w:ascii="宋体" w:hAnsi="宋体" w:eastAsia="宋体"/>
                <w:b w:val="0"/>
                <w:sz w:val="20"/>
              </w:rPr>
              <w:t>非空</w:t>
            </w:r>
          </w:p>
        </w:tc>
        <w:tc>
          <w:tcPr>
            <w:tcW w:w="2880" w:type="dxa"/>
          </w:tcPr>
          <w:p w14:paraId="00D743E6">
            <w:pPr>
              <w:spacing w:after="0" w:line="240" w:lineRule="auto"/>
            </w:pPr>
            <w:r>
              <w:rPr>
                <w:rFonts w:ascii="宋体" w:hAnsi="宋体" w:eastAsia="宋体"/>
                <w:b w:val="0"/>
                <w:sz w:val="20"/>
              </w:rPr>
              <w:t>数量</w:t>
            </w:r>
          </w:p>
        </w:tc>
      </w:tr>
      <w:tr w14:paraId="68D6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9F4D7B2">
            <w:pPr>
              <w:spacing w:after="0" w:line="240" w:lineRule="auto"/>
            </w:pPr>
            <w:r>
              <w:rPr>
                <w:rFonts w:ascii="宋体" w:hAnsi="宋体" w:eastAsia="宋体"/>
                <w:b w:val="0"/>
                <w:sz w:val="20"/>
              </w:rPr>
              <w:t>unit</w:t>
            </w:r>
          </w:p>
        </w:tc>
        <w:tc>
          <w:tcPr>
            <w:tcW w:w="1440" w:type="dxa"/>
          </w:tcPr>
          <w:p w14:paraId="039ACEEB">
            <w:pPr>
              <w:spacing w:after="0" w:line="240" w:lineRule="auto"/>
            </w:pPr>
            <w:r>
              <w:rPr>
                <w:rFonts w:ascii="宋体" w:hAnsi="宋体" w:eastAsia="宋体"/>
                <w:b w:val="0"/>
                <w:sz w:val="20"/>
              </w:rPr>
              <w:t>VARCHAR</w:t>
            </w:r>
          </w:p>
        </w:tc>
        <w:tc>
          <w:tcPr>
            <w:tcW w:w="864" w:type="dxa"/>
          </w:tcPr>
          <w:p w14:paraId="2C10B55E">
            <w:pPr>
              <w:spacing w:after="0" w:line="240" w:lineRule="auto"/>
            </w:pPr>
            <w:r>
              <w:rPr>
                <w:rFonts w:ascii="宋体" w:hAnsi="宋体" w:eastAsia="宋体"/>
                <w:b w:val="0"/>
                <w:sz w:val="20"/>
              </w:rPr>
              <w:t>10</w:t>
            </w:r>
          </w:p>
        </w:tc>
        <w:tc>
          <w:tcPr>
            <w:tcW w:w="1728" w:type="dxa"/>
          </w:tcPr>
          <w:p w14:paraId="0B7CA789">
            <w:pPr>
              <w:spacing w:after="0" w:line="240" w:lineRule="auto"/>
            </w:pPr>
            <w:r>
              <w:rPr>
                <w:rFonts w:ascii="宋体" w:hAnsi="宋体" w:eastAsia="宋体"/>
                <w:b w:val="0"/>
                <w:sz w:val="20"/>
              </w:rPr>
              <w:t>非空</w:t>
            </w:r>
          </w:p>
        </w:tc>
        <w:tc>
          <w:tcPr>
            <w:tcW w:w="2880" w:type="dxa"/>
          </w:tcPr>
          <w:p w14:paraId="2D9C70F7">
            <w:pPr>
              <w:spacing w:after="0" w:line="240" w:lineRule="auto"/>
            </w:pPr>
            <w:r>
              <w:rPr>
                <w:rFonts w:ascii="宋体" w:hAnsi="宋体" w:eastAsia="宋体"/>
                <w:b w:val="0"/>
                <w:sz w:val="20"/>
              </w:rPr>
              <w:t>单位</w:t>
            </w:r>
          </w:p>
        </w:tc>
      </w:tr>
      <w:tr w14:paraId="16976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BBA222D">
            <w:pPr>
              <w:spacing w:after="0" w:line="240" w:lineRule="auto"/>
            </w:pPr>
            <w:r>
              <w:rPr>
                <w:rFonts w:ascii="宋体" w:hAnsi="宋体" w:eastAsia="宋体"/>
                <w:b w:val="0"/>
                <w:sz w:val="20"/>
              </w:rPr>
              <w:t>unit_price</w:t>
            </w:r>
          </w:p>
        </w:tc>
        <w:tc>
          <w:tcPr>
            <w:tcW w:w="1440" w:type="dxa"/>
          </w:tcPr>
          <w:p w14:paraId="62EB1281">
            <w:pPr>
              <w:spacing w:after="0" w:line="240" w:lineRule="auto"/>
            </w:pPr>
            <w:r>
              <w:rPr>
                <w:rFonts w:ascii="宋体" w:hAnsi="宋体" w:eastAsia="宋体"/>
                <w:b w:val="0"/>
                <w:sz w:val="20"/>
              </w:rPr>
              <w:t>DECIMAL</w:t>
            </w:r>
          </w:p>
        </w:tc>
        <w:tc>
          <w:tcPr>
            <w:tcW w:w="864" w:type="dxa"/>
          </w:tcPr>
          <w:p w14:paraId="6735AE0C">
            <w:pPr>
              <w:spacing w:after="0" w:line="240" w:lineRule="auto"/>
            </w:pPr>
            <w:r>
              <w:rPr>
                <w:rFonts w:ascii="宋体" w:hAnsi="宋体" w:eastAsia="宋体"/>
                <w:b w:val="0"/>
                <w:sz w:val="20"/>
              </w:rPr>
              <w:t>10,2</w:t>
            </w:r>
          </w:p>
        </w:tc>
        <w:tc>
          <w:tcPr>
            <w:tcW w:w="1728" w:type="dxa"/>
          </w:tcPr>
          <w:p w14:paraId="35BBD6DB">
            <w:pPr>
              <w:spacing w:after="0" w:line="240" w:lineRule="auto"/>
            </w:pPr>
            <w:r>
              <w:rPr>
                <w:rFonts w:ascii="宋体" w:hAnsi="宋体" w:eastAsia="宋体"/>
                <w:b w:val="0"/>
                <w:sz w:val="20"/>
              </w:rPr>
              <w:t>非空</w:t>
            </w:r>
          </w:p>
        </w:tc>
        <w:tc>
          <w:tcPr>
            <w:tcW w:w="2880" w:type="dxa"/>
          </w:tcPr>
          <w:p w14:paraId="2246B6C4">
            <w:pPr>
              <w:spacing w:after="0" w:line="240" w:lineRule="auto"/>
            </w:pPr>
            <w:r>
              <w:rPr>
                <w:rFonts w:ascii="宋体" w:hAnsi="宋体" w:eastAsia="宋体"/>
                <w:b w:val="0"/>
                <w:sz w:val="20"/>
              </w:rPr>
              <w:t>单价</w:t>
            </w:r>
          </w:p>
        </w:tc>
      </w:tr>
      <w:tr w14:paraId="223A6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5FF85A7">
            <w:pPr>
              <w:spacing w:after="0" w:line="240" w:lineRule="auto"/>
            </w:pPr>
            <w:r>
              <w:rPr>
                <w:rFonts w:ascii="宋体" w:hAnsi="宋体" w:eastAsia="宋体"/>
                <w:b w:val="0"/>
                <w:sz w:val="20"/>
              </w:rPr>
              <w:t>subtotal</w:t>
            </w:r>
          </w:p>
        </w:tc>
        <w:tc>
          <w:tcPr>
            <w:tcW w:w="1440" w:type="dxa"/>
          </w:tcPr>
          <w:p w14:paraId="73F8F030">
            <w:pPr>
              <w:spacing w:after="0" w:line="240" w:lineRule="auto"/>
            </w:pPr>
            <w:r>
              <w:rPr>
                <w:rFonts w:ascii="宋体" w:hAnsi="宋体" w:eastAsia="宋体"/>
                <w:b w:val="0"/>
                <w:sz w:val="20"/>
              </w:rPr>
              <w:t>DECIMAL</w:t>
            </w:r>
          </w:p>
        </w:tc>
        <w:tc>
          <w:tcPr>
            <w:tcW w:w="864" w:type="dxa"/>
          </w:tcPr>
          <w:p w14:paraId="4497FACE">
            <w:pPr>
              <w:spacing w:after="0" w:line="240" w:lineRule="auto"/>
            </w:pPr>
            <w:r>
              <w:rPr>
                <w:rFonts w:ascii="宋体" w:hAnsi="宋体" w:eastAsia="宋体"/>
                <w:b w:val="0"/>
                <w:sz w:val="20"/>
              </w:rPr>
              <w:t>10,2</w:t>
            </w:r>
          </w:p>
        </w:tc>
        <w:tc>
          <w:tcPr>
            <w:tcW w:w="1728" w:type="dxa"/>
          </w:tcPr>
          <w:p w14:paraId="60CF86A8">
            <w:pPr>
              <w:spacing w:after="0" w:line="240" w:lineRule="auto"/>
            </w:pPr>
            <w:r>
              <w:rPr>
                <w:rFonts w:ascii="宋体" w:hAnsi="宋体" w:eastAsia="宋体"/>
                <w:b w:val="0"/>
                <w:sz w:val="20"/>
              </w:rPr>
              <w:t>非空</w:t>
            </w:r>
          </w:p>
        </w:tc>
        <w:tc>
          <w:tcPr>
            <w:tcW w:w="2880" w:type="dxa"/>
          </w:tcPr>
          <w:p w14:paraId="760A7E5C">
            <w:pPr>
              <w:spacing w:after="0" w:line="240" w:lineRule="auto"/>
            </w:pPr>
            <w:r>
              <w:rPr>
                <w:rFonts w:ascii="宋体" w:hAnsi="宋体" w:eastAsia="宋体"/>
                <w:b w:val="0"/>
                <w:sz w:val="20"/>
              </w:rPr>
              <w:t>小计</w:t>
            </w:r>
          </w:p>
        </w:tc>
      </w:tr>
      <w:tr w14:paraId="67910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51ACF83">
            <w:pPr>
              <w:spacing w:after="0" w:line="240" w:lineRule="auto"/>
            </w:pPr>
            <w:r>
              <w:rPr>
                <w:rFonts w:ascii="宋体" w:hAnsi="宋体" w:eastAsia="宋体"/>
                <w:b w:val="0"/>
                <w:sz w:val="20"/>
              </w:rPr>
              <w:t>usage</w:t>
            </w:r>
          </w:p>
        </w:tc>
        <w:tc>
          <w:tcPr>
            <w:tcW w:w="1440" w:type="dxa"/>
          </w:tcPr>
          <w:p w14:paraId="4D33348A">
            <w:pPr>
              <w:spacing w:after="0" w:line="240" w:lineRule="auto"/>
            </w:pPr>
            <w:r>
              <w:rPr>
                <w:rFonts w:ascii="宋体" w:hAnsi="宋体" w:eastAsia="宋体"/>
                <w:b w:val="0"/>
                <w:sz w:val="20"/>
              </w:rPr>
              <w:t>VARCHAR</w:t>
            </w:r>
          </w:p>
        </w:tc>
        <w:tc>
          <w:tcPr>
            <w:tcW w:w="864" w:type="dxa"/>
          </w:tcPr>
          <w:p w14:paraId="6BF9C8A1">
            <w:pPr>
              <w:spacing w:after="0" w:line="240" w:lineRule="auto"/>
            </w:pPr>
            <w:r>
              <w:rPr>
                <w:rFonts w:ascii="宋体" w:hAnsi="宋体" w:eastAsia="宋体"/>
                <w:b w:val="0"/>
                <w:sz w:val="20"/>
              </w:rPr>
              <w:t>200</w:t>
            </w:r>
          </w:p>
        </w:tc>
        <w:tc>
          <w:tcPr>
            <w:tcW w:w="1728" w:type="dxa"/>
          </w:tcPr>
          <w:p w14:paraId="660D70DD">
            <w:pPr>
              <w:spacing w:after="0" w:line="240" w:lineRule="auto"/>
            </w:pPr>
          </w:p>
        </w:tc>
        <w:tc>
          <w:tcPr>
            <w:tcW w:w="2880" w:type="dxa"/>
          </w:tcPr>
          <w:p w14:paraId="28DBE334">
            <w:pPr>
              <w:spacing w:after="0" w:line="240" w:lineRule="auto"/>
            </w:pPr>
            <w:r>
              <w:rPr>
                <w:rFonts w:ascii="宋体" w:hAnsi="宋体" w:eastAsia="宋体"/>
                <w:b w:val="0"/>
                <w:sz w:val="20"/>
              </w:rPr>
              <w:t>用法用量</w:t>
            </w:r>
          </w:p>
        </w:tc>
      </w:tr>
    </w:tbl>
    <w:p w14:paraId="5E98B44E"/>
    <w:p w14:paraId="1DD10366">
      <w:pPr>
        <w:spacing w:after="60" w:line="360" w:lineRule="auto"/>
      </w:pPr>
      <w:r>
        <w:rPr>
          <w:rFonts w:ascii="宋体" w:hAnsi="宋体" w:eastAsia="宋体"/>
          <w:b/>
          <w:sz w:val="24"/>
        </w:rPr>
        <w:t>（9）支付记录表（payment）</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440"/>
        <w:gridCol w:w="864"/>
        <w:gridCol w:w="1728"/>
        <w:gridCol w:w="2880"/>
      </w:tblGrid>
      <w:tr w14:paraId="5D0D1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D6EAF8"/>
          </w:tcPr>
          <w:p w14:paraId="15CD835F">
            <w:pPr>
              <w:spacing w:after="0" w:line="240" w:lineRule="auto"/>
              <w:jc w:val="center"/>
            </w:pPr>
            <w:r>
              <w:rPr>
                <w:rFonts w:ascii="宋体" w:hAnsi="宋体" w:eastAsia="宋体"/>
                <w:b/>
                <w:sz w:val="21"/>
              </w:rPr>
              <w:t>字段名</w:t>
            </w:r>
          </w:p>
        </w:tc>
        <w:tc>
          <w:tcPr>
            <w:tcW w:w="1440" w:type="dxa"/>
            <w:shd w:val="clear" w:color="auto" w:fill="D6EAF8"/>
          </w:tcPr>
          <w:p w14:paraId="1861F979">
            <w:pPr>
              <w:spacing w:after="0" w:line="240" w:lineRule="auto"/>
              <w:jc w:val="center"/>
            </w:pPr>
            <w:r>
              <w:rPr>
                <w:rFonts w:ascii="宋体" w:hAnsi="宋体" w:eastAsia="宋体"/>
                <w:b/>
                <w:sz w:val="21"/>
              </w:rPr>
              <w:t>数据类型</w:t>
            </w:r>
          </w:p>
        </w:tc>
        <w:tc>
          <w:tcPr>
            <w:tcW w:w="864" w:type="dxa"/>
            <w:shd w:val="clear" w:color="auto" w:fill="D6EAF8"/>
          </w:tcPr>
          <w:p w14:paraId="279C966B">
            <w:pPr>
              <w:spacing w:after="0" w:line="240" w:lineRule="auto"/>
              <w:jc w:val="center"/>
            </w:pPr>
            <w:r>
              <w:rPr>
                <w:rFonts w:ascii="宋体" w:hAnsi="宋体" w:eastAsia="宋体"/>
                <w:b/>
                <w:sz w:val="21"/>
              </w:rPr>
              <w:t>长度</w:t>
            </w:r>
          </w:p>
        </w:tc>
        <w:tc>
          <w:tcPr>
            <w:tcW w:w="1728" w:type="dxa"/>
            <w:shd w:val="clear" w:color="auto" w:fill="D6EAF8"/>
          </w:tcPr>
          <w:p w14:paraId="3EFFCC75">
            <w:pPr>
              <w:spacing w:after="0" w:line="240" w:lineRule="auto"/>
              <w:jc w:val="center"/>
            </w:pPr>
            <w:r>
              <w:rPr>
                <w:rFonts w:ascii="宋体" w:hAnsi="宋体" w:eastAsia="宋体"/>
                <w:b/>
                <w:sz w:val="21"/>
              </w:rPr>
              <w:t>约束</w:t>
            </w:r>
          </w:p>
        </w:tc>
        <w:tc>
          <w:tcPr>
            <w:tcW w:w="2880" w:type="dxa"/>
            <w:shd w:val="clear" w:color="auto" w:fill="D6EAF8"/>
          </w:tcPr>
          <w:p w14:paraId="6E837048">
            <w:pPr>
              <w:spacing w:after="0" w:line="240" w:lineRule="auto"/>
              <w:jc w:val="center"/>
            </w:pPr>
            <w:r>
              <w:rPr>
                <w:rFonts w:ascii="宋体" w:hAnsi="宋体" w:eastAsia="宋体"/>
                <w:b/>
                <w:sz w:val="21"/>
              </w:rPr>
              <w:t>说明</w:t>
            </w:r>
          </w:p>
        </w:tc>
      </w:tr>
      <w:tr w14:paraId="50B2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02E5CB1">
            <w:pPr>
              <w:spacing w:after="0" w:line="240" w:lineRule="auto"/>
            </w:pPr>
            <w:r>
              <w:rPr>
                <w:rFonts w:ascii="宋体" w:hAnsi="宋体" w:eastAsia="宋体"/>
                <w:b w:val="0"/>
                <w:sz w:val="20"/>
              </w:rPr>
              <w:t>pay_id</w:t>
            </w:r>
          </w:p>
        </w:tc>
        <w:tc>
          <w:tcPr>
            <w:tcW w:w="1440" w:type="dxa"/>
          </w:tcPr>
          <w:p w14:paraId="5ED25781">
            <w:pPr>
              <w:spacing w:after="0" w:line="240" w:lineRule="auto"/>
            </w:pPr>
            <w:r>
              <w:rPr>
                <w:rFonts w:ascii="宋体" w:hAnsi="宋体" w:eastAsia="宋体"/>
                <w:b w:val="0"/>
                <w:sz w:val="20"/>
              </w:rPr>
              <w:t>VARCHAR</w:t>
            </w:r>
          </w:p>
        </w:tc>
        <w:tc>
          <w:tcPr>
            <w:tcW w:w="864" w:type="dxa"/>
          </w:tcPr>
          <w:p w14:paraId="2D59EF39">
            <w:pPr>
              <w:spacing w:after="0" w:line="240" w:lineRule="auto"/>
            </w:pPr>
            <w:r>
              <w:rPr>
                <w:rFonts w:ascii="宋体" w:hAnsi="宋体" w:eastAsia="宋体"/>
                <w:b w:val="0"/>
                <w:sz w:val="20"/>
              </w:rPr>
              <w:t>32</w:t>
            </w:r>
          </w:p>
        </w:tc>
        <w:tc>
          <w:tcPr>
            <w:tcW w:w="1728" w:type="dxa"/>
          </w:tcPr>
          <w:p w14:paraId="3A0EF6F7">
            <w:pPr>
              <w:spacing w:after="0" w:line="240" w:lineRule="auto"/>
            </w:pPr>
            <w:r>
              <w:rPr>
                <w:rFonts w:ascii="宋体" w:hAnsi="宋体" w:eastAsia="宋体"/>
                <w:b w:val="0"/>
                <w:sz w:val="20"/>
              </w:rPr>
              <w:t>主键</w:t>
            </w:r>
          </w:p>
        </w:tc>
        <w:tc>
          <w:tcPr>
            <w:tcW w:w="2880" w:type="dxa"/>
          </w:tcPr>
          <w:p w14:paraId="31FC9E09">
            <w:pPr>
              <w:spacing w:after="0" w:line="240" w:lineRule="auto"/>
            </w:pPr>
            <w:r>
              <w:rPr>
                <w:rFonts w:ascii="宋体" w:hAnsi="宋体" w:eastAsia="宋体"/>
                <w:b w:val="0"/>
                <w:sz w:val="20"/>
              </w:rPr>
              <w:t>支付ID</w:t>
            </w:r>
          </w:p>
        </w:tc>
      </w:tr>
      <w:tr w14:paraId="09B9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2551C48">
            <w:pPr>
              <w:spacing w:after="0" w:line="240" w:lineRule="auto"/>
            </w:pPr>
            <w:r>
              <w:rPr>
                <w:rFonts w:ascii="宋体" w:hAnsi="宋体" w:eastAsia="宋体"/>
                <w:b w:val="0"/>
                <w:sz w:val="20"/>
              </w:rPr>
              <w:t>appt_id</w:t>
            </w:r>
          </w:p>
        </w:tc>
        <w:tc>
          <w:tcPr>
            <w:tcW w:w="1440" w:type="dxa"/>
          </w:tcPr>
          <w:p w14:paraId="104960D1">
            <w:pPr>
              <w:spacing w:after="0" w:line="240" w:lineRule="auto"/>
            </w:pPr>
            <w:r>
              <w:rPr>
                <w:rFonts w:ascii="宋体" w:hAnsi="宋体" w:eastAsia="宋体"/>
                <w:b w:val="0"/>
                <w:sz w:val="20"/>
              </w:rPr>
              <w:t>VARCHAR</w:t>
            </w:r>
          </w:p>
        </w:tc>
        <w:tc>
          <w:tcPr>
            <w:tcW w:w="864" w:type="dxa"/>
          </w:tcPr>
          <w:p w14:paraId="0FFC9D25">
            <w:pPr>
              <w:spacing w:after="0" w:line="240" w:lineRule="auto"/>
            </w:pPr>
            <w:r>
              <w:rPr>
                <w:rFonts w:ascii="宋体" w:hAnsi="宋体" w:eastAsia="宋体"/>
                <w:b w:val="0"/>
                <w:sz w:val="20"/>
              </w:rPr>
              <w:t>32</w:t>
            </w:r>
          </w:p>
        </w:tc>
        <w:tc>
          <w:tcPr>
            <w:tcW w:w="1728" w:type="dxa"/>
          </w:tcPr>
          <w:p w14:paraId="6A283397">
            <w:pPr>
              <w:spacing w:after="0" w:line="240" w:lineRule="auto"/>
            </w:pPr>
          </w:p>
        </w:tc>
        <w:tc>
          <w:tcPr>
            <w:tcW w:w="2880" w:type="dxa"/>
          </w:tcPr>
          <w:p w14:paraId="01CE3FB3">
            <w:pPr>
              <w:spacing w:after="0" w:line="240" w:lineRule="auto"/>
            </w:pPr>
            <w:r>
              <w:rPr>
                <w:rFonts w:ascii="宋体" w:hAnsi="宋体" w:eastAsia="宋体"/>
                <w:b w:val="0"/>
                <w:sz w:val="20"/>
              </w:rPr>
              <w:t>挂号ID（挂号费时关联）</w:t>
            </w:r>
          </w:p>
        </w:tc>
      </w:tr>
      <w:tr w14:paraId="66F93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00245A2">
            <w:pPr>
              <w:spacing w:after="0" w:line="240" w:lineRule="auto"/>
            </w:pPr>
            <w:r>
              <w:rPr>
                <w:rFonts w:ascii="宋体" w:hAnsi="宋体" w:eastAsia="宋体"/>
                <w:b w:val="0"/>
                <w:sz w:val="20"/>
              </w:rPr>
              <w:t>presc_id</w:t>
            </w:r>
          </w:p>
        </w:tc>
        <w:tc>
          <w:tcPr>
            <w:tcW w:w="1440" w:type="dxa"/>
          </w:tcPr>
          <w:p w14:paraId="1E755458">
            <w:pPr>
              <w:spacing w:after="0" w:line="240" w:lineRule="auto"/>
            </w:pPr>
            <w:r>
              <w:rPr>
                <w:rFonts w:ascii="宋体" w:hAnsi="宋体" w:eastAsia="宋体"/>
                <w:b w:val="0"/>
                <w:sz w:val="20"/>
              </w:rPr>
              <w:t>VARCHAR</w:t>
            </w:r>
          </w:p>
        </w:tc>
        <w:tc>
          <w:tcPr>
            <w:tcW w:w="864" w:type="dxa"/>
          </w:tcPr>
          <w:p w14:paraId="708831C0">
            <w:pPr>
              <w:spacing w:after="0" w:line="240" w:lineRule="auto"/>
            </w:pPr>
            <w:r>
              <w:rPr>
                <w:rFonts w:ascii="宋体" w:hAnsi="宋体" w:eastAsia="宋体"/>
                <w:b w:val="0"/>
                <w:sz w:val="20"/>
              </w:rPr>
              <w:t>32</w:t>
            </w:r>
          </w:p>
        </w:tc>
        <w:tc>
          <w:tcPr>
            <w:tcW w:w="1728" w:type="dxa"/>
          </w:tcPr>
          <w:p w14:paraId="143CEEAA">
            <w:pPr>
              <w:spacing w:after="0" w:line="240" w:lineRule="auto"/>
            </w:pPr>
          </w:p>
        </w:tc>
        <w:tc>
          <w:tcPr>
            <w:tcW w:w="2880" w:type="dxa"/>
          </w:tcPr>
          <w:p w14:paraId="37B765E6">
            <w:pPr>
              <w:spacing w:after="0" w:line="240" w:lineRule="auto"/>
            </w:pPr>
            <w:r>
              <w:rPr>
                <w:rFonts w:ascii="宋体" w:hAnsi="宋体" w:eastAsia="宋体"/>
                <w:b w:val="0"/>
                <w:sz w:val="20"/>
              </w:rPr>
              <w:t>处方ID（处方缴费时关联）</w:t>
            </w:r>
          </w:p>
        </w:tc>
      </w:tr>
      <w:tr w14:paraId="6D9FC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2C222E1">
            <w:pPr>
              <w:spacing w:after="0" w:line="240" w:lineRule="auto"/>
            </w:pPr>
            <w:r>
              <w:rPr>
                <w:rFonts w:ascii="宋体" w:hAnsi="宋体" w:eastAsia="宋体"/>
                <w:b w:val="0"/>
                <w:sz w:val="20"/>
              </w:rPr>
              <w:t>patient_id</w:t>
            </w:r>
          </w:p>
        </w:tc>
        <w:tc>
          <w:tcPr>
            <w:tcW w:w="1440" w:type="dxa"/>
          </w:tcPr>
          <w:p w14:paraId="5F141631">
            <w:pPr>
              <w:spacing w:after="0" w:line="240" w:lineRule="auto"/>
            </w:pPr>
            <w:r>
              <w:rPr>
                <w:rFonts w:ascii="宋体" w:hAnsi="宋体" w:eastAsia="宋体"/>
                <w:b w:val="0"/>
                <w:sz w:val="20"/>
              </w:rPr>
              <w:t>VARCHAR</w:t>
            </w:r>
          </w:p>
        </w:tc>
        <w:tc>
          <w:tcPr>
            <w:tcW w:w="864" w:type="dxa"/>
          </w:tcPr>
          <w:p w14:paraId="3A527FD6">
            <w:pPr>
              <w:spacing w:after="0" w:line="240" w:lineRule="auto"/>
            </w:pPr>
            <w:r>
              <w:rPr>
                <w:rFonts w:ascii="宋体" w:hAnsi="宋体" w:eastAsia="宋体"/>
                <w:b w:val="0"/>
                <w:sz w:val="20"/>
              </w:rPr>
              <w:t>32</w:t>
            </w:r>
          </w:p>
        </w:tc>
        <w:tc>
          <w:tcPr>
            <w:tcW w:w="1728" w:type="dxa"/>
          </w:tcPr>
          <w:p w14:paraId="1D5B039C">
            <w:pPr>
              <w:spacing w:after="0" w:line="240" w:lineRule="auto"/>
            </w:pPr>
            <w:r>
              <w:rPr>
                <w:rFonts w:ascii="宋体" w:hAnsi="宋体" w:eastAsia="宋体"/>
                <w:b w:val="0"/>
                <w:sz w:val="20"/>
              </w:rPr>
              <w:t>外键，非空</w:t>
            </w:r>
          </w:p>
        </w:tc>
        <w:tc>
          <w:tcPr>
            <w:tcW w:w="2880" w:type="dxa"/>
          </w:tcPr>
          <w:p w14:paraId="5923B941">
            <w:pPr>
              <w:spacing w:after="0" w:line="240" w:lineRule="auto"/>
            </w:pPr>
            <w:r>
              <w:rPr>
                <w:rFonts w:ascii="宋体" w:hAnsi="宋体" w:eastAsia="宋体"/>
                <w:b w:val="0"/>
                <w:sz w:val="20"/>
              </w:rPr>
              <w:t>患者ID</w:t>
            </w:r>
          </w:p>
        </w:tc>
      </w:tr>
      <w:tr w14:paraId="3DC6C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531F9B4">
            <w:pPr>
              <w:spacing w:after="0" w:line="240" w:lineRule="auto"/>
            </w:pPr>
            <w:r>
              <w:rPr>
                <w:rFonts w:ascii="宋体" w:hAnsi="宋体" w:eastAsia="宋体"/>
                <w:b w:val="0"/>
                <w:sz w:val="20"/>
              </w:rPr>
              <w:t>amount</w:t>
            </w:r>
          </w:p>
        </w:tc>
        <w:tc>
          <w:tcPr>
            <w:tcW w:w="1440" w:type="dxa"/>
          </w:tcPr>
          <w:p w14:paraId="472D6A82">
            <w:pPr>
              <w:spacing w:after="0" w:line="240" w:lineRule="auto"/>
            </w:pPr>
            <w:r>
              <w:rPr>
                <w:rFonts w:ascii="宋体" w:hAnsi="宋体" w:eastAsia="宋体"/>
                <w:b w:val="0"/>
                <w:sz w:val="20"/>
              </w:rPr>
              <w:t>DECIMAL</w:t>
            </w:r>
          </w:p>
        </w:tc>
        <w:tc>
          <w:tcPr>
            <w:tcW w:w="864" w:type="dxa"/>
          </w:tcPr>
          <w:p w14:paraId="65A26446">
            <w:pPr>
              <w:spacing w:after="0" w:line="240" w:lineRule="auto"/>
            </w:pPr>
            <w:r>
              <w:rPr>
                <w:rFonts w:ascii="宋体" w:hAnsi="宋体" w:eastAsia="宋体"/>
                <w:b w:val="0"/>
                <w:sz w:val="20"/>
              </w:rPr>
              <w:t>10,2</w:t>
            </w:r>
          </w:p>
        </w:tc>
        <w:tc>
          <w:tcPr>
            <w:tcW w:w="1728" w:type="dxa"/>
          </w:tcPr>
          <w:p w14:paraId="3C29E708">
            <w:pPr>
              <w:spacing w:after="0" w:line="240" w:lineRule="auto"/>
            </w:pPr>
            <w:r>
              <w:rPr>
                <w:rFonts w:ascii="宋体" w:hAnsi="宋体" w:eastAsia="宋体"/>
                <w:b w:val="0"/>
                <w:sz w:val="20"/>
              </w:rPr>
              <w:t>非空</w:t>
            </w:r>
          </w:p>
        </w:tc>
        <w:tc>
          <w:tcPr>
            <w:tcW w:w="2880" w:type="dxa"/>
          </w:tcPr>
          <w:p w14:paraId="25866E93">
            <w:pPr>
              <w:spacing w:after="0" w:line="240" w:lineRule="auto"/>
            </w:pPr>
            <w:r>
              <w:rPr>
                <w:rFonts w:ascii="宋体" w:hAnsi="宋体" w:eastAsia="宋体"/>
                <w:b w:val="0"/>
                <w:sz w:val="20"/>
              </w:rPr>
              <w:t>支付金额</w:t>
            </w:r>
          </w:p>
        </w:tc>
      </w:tr>
      <w:tr w14:paraId="2D87E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0515F0E">
            <w:pPr>
              <w:spacing w:after="0" w:line="240" w:lineRule="auto"/>
            </w:pPr>
            <w:r>
              <w:rPr>
                <w:rFonts w:ascii="宋体" w:hAnsi="宋体" w:eastAsia="宋体"/>
                <w:b w:val="0"/>
                <w:sz w:val="20"/>
              </w:rPr>
              <w:t>pay_method</w:t>
            </w:r>
          </w:p>
        </w:tc>
        <w:tc>
          <w:tcPr>
            <w:tcW w:w="1440" w:type="dxa"/>
          </w:tcPr>
          <w:p w14:paraId="0017C3E5">
            <w:pPr>
              <w:spacing w:after="0" w:line="240" w:lineRule="auto"/>
            </w:pPr>
            <w:r>
              <w:rPr>
                <w:rFonts w:ascii="宋体" w:hAnsi="宋体" w:eastAsia="宋体"/>
                <w:b w:val="0"/>
                <w:sz w:val="20"/>
              </w:rPr>
              <w:t>VARCHAR</w:t>
            </w:r>
          </w:p>
        </w:tc>
        <w:tc>
          <w:tcPr>
            <w:tcW w:w="864" w:type="dxa"/>
          </w:tcPr>
          <w:p w14:paraId="222F2E3A">
            <w:pPr>
              <w:spacing w:after="0" w:line="240" w:lineRule="auto"/>
            </w:pPr>
            <w:r>
              <w:rPr>
                <w:rFonts w:ascii="宋体" w:hAnsi="宋体" w:eastAsia="宋体"/>
                <w:b w:val="0"/>
                <w:sz w:val="20"/>
              </w:rPr>
              <w:t>20</w:t>
            </w:r>
          </w:p>
        </w:tc>
        <w:tc>
          <w:tcPr>
            <w:tcW w:w="1728" w:type="dxa"/>
          </w:tcPr>
          <w:p w14:paraId="028924E1">
            <w:pPr>
              <w:spacing w:after="0" w:line="240" w:lineRule="auto"/>
            </w:pPr>
            <w:r>
              <w:rPr>
                <w:rFonts w:ascii="宋体" w:hAnsi="宋体" w:eastAsia="宋体"/>
                <w:b w:val="0"/>
                <w:sz w:val="20"/>
              </w:rPr>
              <w:t>非空</w:t>
            </w:r>
          </w:p>
        </w:tc>
        <w:tc>
          <w:tcPr>
            <w:tcW w:w="2880" w:type="dxa"/>
          </w:tcPr>
          <w:p w14:paraId="083DB602">
            <w:pPr>
              <w:spacing w:after="0" w:line="240" w:lineRule="auto"/>
            </w:pPr>
            <w:r>
              <w:rPr>
                <w:rFonts w:ascii="宋体" w:hAnsi="宋体" w:eastAsia="宋体"/>
                <w:b w:val="0"/>
                <w:sz w:val="20"/>
              </w:rPr>
              <w:t>支付方式（微信/支付宝/医保卡/现金）</w:t>
            </w:r>
          </w:p>
        </w:tc>
      </w:tr>
      <w:tr w14:paraId="658FB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6BA2AC07">
            <w:pPr>
              <w:spacing w:after="0" w:line="240" w:lineRule="auto"/>
            </w:pPr>
            <w:r>
              <w:rPr>
                <w:rFonts w:ascii="宋体" w:hAnsi="宋体" w:eastAsia="宋体"/>
                <w:b w:val="0"/>
                <w:sz w:val="20"/>
              </w:rPr>
              <w:t>pay_time</w:t>
            </w:r>
          </w:p>
        </w:tc>
        <w:tc>
          <w:tcPr>
            <w:tcW w:w="1440" w:type="dxa"/>
          </w:tcPr>
          <w:p w14:paraId="5977A565">
            <w:pPr>
              <w:spacing w:after="0" w:line="240" w:lineRule="auto"/>
            </w:pPr>
            <w:r>
              <w:rPr>
                <w:rFonts w:ascii="宋体" w:hAnsi="宋体" w:eastAsia="宋体"/>
                <w:b w:val="0"/>
                <w:sz w:val="20"/>
              </w:rPr>
              <w:t>DATETIME</w:t>
            </w:r>
          </w:p>
        </w:tc>
        <w:tc>
          <w:tcPr>
            <w:tcW w:w="864" w:type="dxa"/>
          </w:tcPr>
          <w:p w14:paraId="55F56342">
            <w:pPr>
              <w:spacing w:after="0" w:line="240" w:lineRule="auto"/>
            </w:pPr>
          </w:p>
        </w:tc>
        <w:tc>
          <w:tcPr>
            <w:tcW w:w="1728" w:type="dxa"/>
          </w:tcPr>
          <w:p w14:paraId="61D6CF77">
            <w:pPr>
              <w:spacing w:after="0" w:line="240" w:lineRule="auto"/>
            </w:pPr>
          </w:p>
        </w:tc>
        <w:tc>
          <w:tcPr>
            <w:tcW w:w="2880" w:type="dxa"/>
          </w:tcPr>
          <w:p w14:paraId="56737EA2">
            <w:pPr>
              <w:spacing w:after="0" w:line="240" w:lineRule="auto"/>
            </w:pPr>
            <w:r>
              <w:rPr>
                <w:rFonts w:ascii="宋体" w:hAnsi="宋体" w:eastAsia="宋体"/>
                <w:b w:val="0"/>
                <w:sz w:val="20"/>
              </w:rPr>
              <w:t>支付时间</w:t>
            </w:r>
          </w:p>
        </w:tc>
      </w:tr>
      <w:tr w14:paraId="5D58D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61C95E1">
            <w:pPr>
              <w:spacing w:after="0" w:line="240" w:lineRule="auto"/>
            </w:pPr>
            <w:r>
              <w:rPr>
                <w:rFonts w:ascii="宋体" w:hAnsi="宋体" w:eastAsia="宋体"/>
                <w:b w:val="0"/>
                <w:sz w:val="20"/>
              </w:rPr>
              <w:t>trade_no</w:t>
            </w:r>
          </w:p>
        </w:tc>
        <w:tc>
          <w:tcPr>
            <w:tcW w:w="1440" w:type="dxa"/>
          </w:tcPr>
          <w:p w14:paraId="43C0C139">
            <w:pPr>
              <w:spacing w:after="0" w:line="240" w:lineRule="auto"/>
            </w:pPr>
            <w:r>
              <w:rPr>
                <w:rFonts w:ascii="宋体" w:hAnsi="宋体" w:eastAsia="宋体"/>
                <w:b w:val="0"/>
                <w:sz w:val="20"/>
              </w:rPr>
              <w:t>VARCHAR</w:t>
            </w:r>
          </w:p>
        </w:tc>
        <w:tc>
          <w:tcPr>
            <w:tcW w:w="864" w:type="dxa"/>
          </w:tcPr>
          <w:p w14:paraId="4244167C">
            <w:pPr>
              <w:spacing w:after="0" w:line="240" w:lineRule="auto"/>
            </w:pPr>
            <w:r>
              <w:rPr>
                <w:rFonts w:ascii="宋体" w:hAnsi="宋体" w:eastAsia="宋体"/>
                <w:b w:val="0"/>
                <w:sz w:val="20"/>
              </w:rPr>
              <w:t>64</w:t>
            </w:r>
          </w:p>
        </w:tc>
        <w:tc>
          <w:tcPr>
            <w:tcW w:w="1728" w:type="dxa"/>
          </w:tcPr>
          <w:p w14:paraId="3A63F06D">
            <w:pPr>
              <w:spacing w:after="0" w:line="240" w:lineRule="auto"/>
            </w:pPr>
          </w:p>
        </w:tc>
        <w:tc>
          <w:tcPr>
            <w:tcW w:w="2880" w:type="dxa"/>
          </w:tcPr>
          <w:p w14:paraId="430D3D45">
            <w:pPr>
              <w:spacing w:after="0" w:line="240" w:lineRule="auto"/>
            </w:pPr>
            <w:r>
              <w:rPr>
                <w:rFonts w:ascii="宋体" w:hAnsi="宋体" w:eastAsia="宋体"/>
                <w:b w:val="0"/>
                <w:sz w:val="20"/>
              </w:rPr>
              <w:t>第三方交易号</w:t>
            </w:r>
          </w:p>
        </w:tc>
      </w:tr>
      <w:tr w14:paraId="7D1BB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AE556B2">
            <w:pPr>
              <w:spacing w:after="0" w:line="240" w:lineRule="auto"/>
            </w:pPr>
            <w:r>
              <w:rPr>
                <w:rFonts w:ascii="宋体" w:hAnsi="宋体" w:eastAsia="宋体"/>
                <w:b w:val="0"/>
                <w:sz w:val="20"/>
              </w:rPr>
              <w:t>status</w:t>
            </w:r>
          </w:p>
        </w:tc>
        <w:tc>
          <w:tcPr>
            <w:tcW w:w="1440" w:type="dxa"/>
          </w:tcPr>
          <w:p w14:paraId="144056E9">
            <w:pPr>
              <w:spacing w:after="0" w:line="240" w:lineRule="auto"/>
            </w:pPr>
            <w:r>
              <w:rPr>
                <w:rFonts w:ascii="宋体" w:hAnsi="宋体" w:eastAsia="宋体"/>
                <w:b w:val="0"/>
                <w:sz w:val="20"/>
              </w:rPr>
              <w:t>VARCHAR</w:t>
            </w:r>
          </w:p>
        </w:tc>
        <w:tc>
          <w:tcPr>
            <w:tcW w:w="864" w:type="dxa"/>
          </w:tcPr>
          <w:p w14:paraId="24803442">
            <w:pPr>
              <w:spacing w:after="0" w:line="240" w:lineRule="auto"/>
            </w:pPr>
            <w:r>
              <w:rPr>
                <w:rFonts w:ascii="宋体" w:hAnsi="宋体" w:eastAsia="宋体"/>
                <w:b w:val="0"/>
                <w:sz w:val="20"/>
              </w:rPr>
              <w:t>20</w:t>
            </w:r>
          </w:p>
        </w:tc>
        <w:tc>
          <w:tcPr>
            <w:tcW w:w="1728" w:type="dxa"/>
          </w:tcPr>
          <w:p w14:paraId="67AFE8B5">
            <w:pPr>
              <w:spacing w:after="0" w:line="240" w:lineRule="auto"/>
            </w:pPr>
            <w:r>
              <w:rPr>
                <w:rFonts w:ascii="宋体" w:hAnsi="宋体" w:eastAsia="宋体"/>
                <w:b w:val="0"/>
                <w:sz w:val="20"/>
              </w:rPr>
              <w:t>默认待支付</w:t>
            </w:r>
          </w:p>
        </w:tc>
        <w:tc>
          <w:tcPr>
            <w:tcW w:w="2880" w:type="dxa"/>
          </w:tcPr>
          <w:p w14:paraId="1F5C51C4">
            <w:pPr>
              <w:spacing w:after="0" w:line="240" w:lineRule="auto"/>
            </w:pPr>
            <w:r>
              <w:rPr>
                <w:rFonts w:ascii="宋体" w:hAnsi="宋体" w:eastAsia="宋体"/>
                <w:b w:val="0"/>
                <w:sz w:val="20"/>
              </w:rPr>
              <w:t>支付状态（待支付/已支付/已退费/支付失败）</w:t>
            </w:r>
          </w:p>
        </w:tc>
      </w:tr>
      <w:tr w14:paraId="2D537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2B91BDA">
            <w:pPr>
              <w:spacing w:after="0" w:line="240" w:lineRule="auto"/>
            </w:pPr>
            <w:r>
              <w:rPr>
                <w:rFonts w:ascii="宋体" w:hAnsi="宋体" w:eastAsia="宋体"/>
                <w:b w:val="0"/>
                <w:sz w:val="20"/>
              </w:rPr>
              <w:t>refund_time</w:t>
            </w:r>
          </w:p>
        </w:tc>
        <w:tc>
          <w:tcPr>
            <w:tcW w:w="1440" w:type="dxa"/>
          </w:tcPr>
          <w:p w14:paraId="18D113A2">
            <w:pPr>
              <w:spacing w:after="0" w:line="240" w:lineRule="auto"/>
            </w:pPr>
            <w:r>
              <w:rPr>
                <w:rFonts w:ascii="宋体" w:hAnsi="宋体" w:eastAsia="宋体"/>
                <w:b w:val="0"/>
                <w:sz w:val="20"/>
              </w:rPr>
              <w:t>DATETIME</w:t>
            </w:r>
          </w:p>
        </w:tc>
        <w:tc>
          <w:tcPr>
            <w:tcW w:w="864" w:type="dxa"/>
          </w:tcPr>
          <w:p w14:paraId="6CD986EC">
            <w:pPr>
              <w:spacing w:after="0" w:line="240" w:lineRule="auto"/>
            </w:pPr>
          </w:p>
        </w:tc>
        <w:tc>
          <w:tcPr>
            <w:tcW w:w="1728" w:type="dxa"/>
          </w:tcPr>
          <w:p w14:paraId="4130F62E">
            <w:pPr>
              <w:spacing w:after="0" w:line="240" w:lineRule="auto"/>
            </w:pPr>
          </w:p>
        </w:tc>
        <w:tc>
          <w:tcPr>
            <w:tcW w:w="2880" w:type="dxa"/>
          </w:tcPr>
          <w:p w14:paraId="0E981695">
            <w:pPr>
              <w:spacing w:after="0" w:line="240" w:lineRule="auto"/>
            </w:pPr>
            <w:r>
              <w:rPr>
                <w:rFonts w:ascii="宋体" w:hAnsi="宋体" w:eastAsia="宋体"/>
                <w:b w:val="0"/>
                <w:sz w:val="20"/>
              </w:rPr>
              <w:t>退费时间</w:t>
            </w:r>
          </w:p>
        </w:tc>
      </w:tr>
      <w:tr w14:paraId="74249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9FE6198">
            <w:pPr>
              <w:spacing w:after="0" w:line="240" w:lineRule="auto"/>
            </w:pPr>
            <w:r>
              <w:rPr>
                <w:rFonts w:ascii="宋体" w:hAnsi="宋体" w:eastAsia="宋体"/>
                <w:b w:val="0"/>
                <w:sz w:val="20"/>
              </w:rPr>
              <w:t>refund_reason</w:t>
            </w:r>
          </w:p>
        </w:tc>
        <w:tc>
          <w:tcPr>
            <w:tcW w:w="1440" w:type="dxa"/>
          </w:tcPr>
          <w:p w14:paraId="5E9240A3">
            <w:pPr>
              <w:spacing w:after="0" w:line="240" w:lineRule="auto"/>
            </w:pPr>
            <w:r>
              <w:rPr>
                <w:rFonts w:ascii="宋体" w:hAnsi="宋体" w:eastAsia="宋体"/>
                <w:b w:val="0"/>
                <w:sz w:val="20"/>
              </w:rPr>
              <w:t>VARCHAR</w:t>
            </w:r>
          </w:p>
        </w:tc>
        <w:tc>
          <w:tcPr>
            <w:tcW w:w="864" w:type="dxa"/>
          </w:tcPr>
          <w:p w14:paraId="3ACD3FBA">
            <w:pPr>
              <w:spacing w:after="0" w:line="240" w:lineRule="auto"/>
            </w:pPr>
            <w:r>
              <w:rPr>
                <w:rFonts w:ascii="宋体" w:hAnsi="宋体" w:eastAsia="宋体"/>
                <w:b w:val="0"/>
                <w:sz w:val="20"/>
              </w:rPr>
              <w:t>200</w:t>
            </w:r>
          </w:p>
        </w:tc>
        <w:tc>
          <w:tcPr>
            <w:tcW w:w="1728" w:type="dxa"/>
          </w:tcPr>
          <w:p w14:paraId="2829B239">
            <w:pPr>
              <w:spacing w:after="0" w:line="240" w:lineRule="auto"/>
            </w:pPr>
          </w:p>
        </w:tc>
        <w:tc>
          <w:tcPr>
            <w:tcW w:w="2880" w:type="dxa"/>
          </w:tcPr>
          <w:p w14:paraId="688F0410">
            <w:pPr>
              <w:spacing w:after="0" w:line="240" w:lineRule="auto"/>
            </w:pPr>
            <w:r>
              <w:rPr>
                <w:rFonts w:ascii="宋体" w:hAnsi="宋体" w:eastAsia="宋体"/>
                <w:b w:val="0"/>
                <w:sz w:val="20"/>
              </w:rPr>
              <w:t>退费原因</w:t>
            </w:r>
          </w:p>
        </w:tc>
      </w:tr>
      <w:tr w14:paraId="5A93B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DA85A77">
            <w:pPr>
              <w:spacing w:after="0" w:line="240" w:lineRule="auto"/>
            </w:pPr>
            <w:r>
              <w:rPr>
                <w:rFonts w:ascii="宋体" w:hAnsi="宋体" w:eastAsia="宋体"/>
                <w:b w:val="0"/>
                <w:sz w:val="20"/>
              </w:rPr>
              <w:t>operator_id</w:t>
            </w:r>
          </w:p>
        </w:tc>
        <w:tc>
          <w:tcPr>
            <w:tcW w:w="1440" w:type="dxa"/>
          </w:tcPr>
          <w:p w14:paraId="199AEACC">
            <w:pPr>
              <w:spacing w:after="0" w:line="240" w:lineRule="auto"/>
            </w:pPr>
            <w:r>
              <w:rPr>
                <w:rFonts w:ascii="宋体" w:hAnsi="宋体" w:eastAsia="宋体"/>
                <w:b w:val="0"/>
                <w:sz w:val="20"/>
              </w:rPr>
              <w:t>VARCHAR</w:t>
            </w:r>
          </w:p>
        </w:tc>
        <w:tc>
          <w:tcPr>
            <w:tcW w:w="864" w:type="dxa"/>
          </w:tcPr>
          <w:p w14:paraId="13DEC644">
            <w:pPr>
              <w:spacing w:after="0" w:line="240" w:lineRule="auto"/>
            </w:pPr>
            <w:r>
              <w:rPr>
                <w:rFonts w:ascii="宋体" w:hAnsi="宋体" w:eastAsia="宋体"/>
                <w:b w:val="0"/>
                <w:sz w:val="20"/>
              </w:rPr>
              <w:t>32</w:t>
            </w:r>
          </w:p>
        </w:tc>
        <w:tc>
          <w:tcPr>
            <w:tcW w:w="1728" w:type="dxa"/>
          </w:tcPr>
          <w:p w14:paraId="6DEDB461">
            <w:pPr>
              <w:spacing w:after="0" w:line="240" w:lineRule="auto"/>
            </w:pPr>
          </w:p>
        </w:tc>
        <w:tc>
          <w:tcPr>
            <w:tcW w:w="2880" w:type="dxa"/>
          </w:tcPr>
          <w:p w14:paraId="65BEB73E">
            <w:pPr>
              <w:spacing w:after="0" w:line="240" w:lineRule="auto"/>
            </w:pPr>
            <w:r>
              <w:rPr>
                <w:rFonts w:ascii="宋体" w:hAnsi="宋体" w:eastAsia="宋体"/>
                <w:b w:val="0"/>
                <w:sz w:val="20"/>
              </w:rPr>
              <w:t>操作人ID（现场收费时记录）</w:t>
            </w:r>
          </w:p>
        </w:tc>
      </w:tr>
      <w:tr w14:paraId="3D035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454162A">
            <w:pPr>
              <w:spacing w:after="0" w:line="240" w:lineRule="auto"/>
            </w:pPr>
            <w:r>
              <w:rPr>
                <w:rFonts w:ascii="宋体" w:hAnsi="宋体" w:eastAsia="宋体"/>
                <w:b w:val="0"/>
                <w:sz w:val="20"/>
              </w:rPr>
              <w:t>create_time</w:t>
            </w:r>
          </w:p>
        </w:tc>
        <w:tc>
          <w:tcPr>
            <w:tcW w:w="1440" w:type="dxa"/>
          </w:tcPr>
          <w:p w14:paraId="160297CB">
            <w:pPr>
              <w:spacing w:after="0" w:line="240" w:lineRule="auto"/>
            </w:pPr>
            <w:r>
              <w:rPr>
                <w:rFonts w:ascii="宋体" w:hAnsi="宋体" w:eastAsia="宋体"/>
                <w:b w:val="0"/>
                <w:sz w:val="20"/>
              </w:rPr>
              <w:t>DATETIME</w:t>
            </w:r>
          </w:p>
        </w:tc>
        <w:tc>
          <w:tcPr>
            <w:tcW w:w="864" w:type="dxa"/>
          </w:tcPr>
          <w:p w14:paraId="5C449EDD">
            <w:pPr>
              <w:spacing w:after="0" w:line="240" w:lineRule="auto"/>
            </w:pPr>
          </w:p>
        </w:tc>
        <w:tc>
          <w:tcPr>
            <w:tcW w:w="1728" w:type="dxa"/>
          </w:tcPr>
          <w:p w14:paraId="6EB38531">
            <w:pPr>
              <w:spacing w:after="0" w:line="240" w:lineRule="auto"/>
            </w:pPr>
            <w:r>
              <w:rPr>
                <w:rFonts w:ascii="宋体" w:hAnsi="宋体" w:eastAsia="宋体"/>
                <w:b w:val="0"/>
                <w:sz w:val="20"/>
              </w:rPr>
              <w:t>非空</w:t>
            </w:r>
          </w:p>
        </w:tc>
        <w:tc>
          <w:tcPr>
            <w:tcW w:w="2880" w:type="dxa"/>
          </w:tcPr>
          <w:p w14:paraId="3D11451E">
            <w:pPr>
              <w:spacing w:after="0" w:line="240" w:lineRule="auto"/>
            </w:pPr>
            <w:r>
              <w:rPr>
                <w:rFonts w:ascii="宋体" w:hAnsi="宋体" w:eastAsia="宋体"/>
                <w:b w:val="0"/>
                <w:sz w:val="20"/>
              </w:rPr>
              <w:t>创建时间</w:t>
            </w:r>
          </w:p>
        </w:tc>
      </w:tr>
    </w:tbl>
    <w:p w14:paraId="256ACA2B"/>
    <w:p w14:paraId="39B59902">
      <w:r>
        <w:br w:type="page"/>
      </w:r>
    </w:p>
    <w:p w14:paraId="64F0769D">
      <w:pPr>
        <w:spacing w:before="240" w:after="120"/>
      </w:pPr>
      <w:r>
        <w:rPr>
          <w:rFonts w:ascii="黑体" w:hAnsi="黑体" w:eastAsia="黑体"/>
          <w:b/>
          <w:sz w:val="32"/>
        </w:rPr>
        <w:t>四、详细设计</w:t>
      </w:r>
    </w:p>
    <w:p w14:paraId="1D85E26E">
      <w:pPr>
        <w:spacing w:before="240" w:after="120"/>
      </w:pPr>
      <w:r>
        <w:rPr>
          <w:rFonts w:ascii="黑体" w:hAnsi="黑体" w:eastAsia="黑体"/>
          <w:b/>
          <w:sz w:val="28"/>
        </w:rPr>
        <w:t>4.1 类图设计</w:t>
      </w:r>
    </w:p>
    <w:p w14:paraId="5B1E8A4E">
      <w:pPr>
        <w:spacing w:after="60" w:line="360" w:lineRule="auto"/>
        <w:ind w:firstLine="480"/>
      </w:pPr>
      <w:r>
        <w:rPr>
          <w:rFonts w:ascii="宋体" w:hAnsi="宋体" w:eastAsia="宋体"/>
          <w:b w:val="0"/>
          <w:sz w:val="24"/>
        </w:rPr>
        <w:t>本系统采用面向对象的设计方法，通过类图描述系统中的类及其关系。系统类图如图5所示，主要包括用户类（User）及其子类（Patient、Doctor、Cashier、Admin）、业务实体类（Department、Schedule、Appointment、Prescription、PrescriptionItem、Payment）等。</w:t>
      </w:r>
    </w:p>
    <w:p w14:paraId="49806592">
      <w:pPr>
        <w:jc w:val="center"/>
      </w:pPr>
      <w:r>
        <w:drawing>
          <wp:inline distT="0" distB="0" distL="114300" distR="114300">
            <wp:extent cx="5943600" cy="68027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43600" cy="6802967"/>
                    </a:xfrm>
                    <a:prstGeom prst="rect">
                      <a:avLst/>
                    </a:prstGeom>
                  </pic:spPr>
                </pic:pic>
              </a:graphicData>
            </a:graphic>
          </wp:inline>
        </w:drawing>
      </w:r>
    </w:p>
    <w:p w14:paraId="60245CAD">
      <w:pPr>
        <w:spacing w:after="240"/>
        <w:jc w:val="center"/>
      </w:pPr>
      <w:r>
        <w:rPr>
          <w:rFonts w:ascii="宋体" w:hAnsi="宋体" w:eastAsia="宋体"/>
          <w:b/>
          <w:sz w:val="21"/>
        </w:rPr>
        <w:t>图5 系统类图</w:t>
      </w:r>
    </w:p>
    <w:p w14:paraId="089BB2BF">
      <w:pPr>
        <w:spacing w:after="60" w:line="360" w:lineRule="auto"/>
      </w:pPr>
      <w:r>
        <w:rPr>
          <w:rFonts w:ascii="宋体" w:hAnsi="宋体" w:eastAsia="宋体"/>
          <w:b/>
          <w:sz w:val="24"/>
        </w:rPr>
        <w:t>核心类说明：</w:t>
      </w:r>
    </w:p>
    <w:p w14:paraId="500CB463">
      <w:pPr>
        <w:spacing w:after="60" w:line="360" w:lineRule="auto"/>
        <w:ind w:firstLine="480"/>
      </w:pPr>
      <w:r>
        <w:rPr>
          <w:rFonts w:ascii="宋体" w:hAnsi="宋体" w:eastAsia="宋体"/>
          <w:b w:val="0"/>
          <w:sz w:val="24"/>
        </w:rPr>
        <w:t>（1）User类：系统用户基类，封装用户的通用属性（用户ID、姓名、手机号、密码、角色）和方法（登录、登出、修改信息）。Patient、Doctor、Cashier、Admin均继承自User类。</w:t>
      </w:r>
    </w:p>
    <w:p w14:paraId="5AEC2932">
      <w:pPr>
        <w:spacing w:after="60" w:line="360" w:lineRule="auto"/>
        <w:ind w:firstLine="480"/>
      </w:pPr>
      <w:r>
        <w:rPr>
          <w:rFonts w:ascii="宋体" w:hAnsi="宋体" w:eastAsia="宋体"/>
          <w:b w:val="0"/>
          <w:sz w:val="24"/>
        </w:rPr>
        <w:t>（2）Patient类：患者类，继承自User，扩展患者特有属性（身份证号、性别、年龄、地址、医保卡号）和方法（注册、预约挂号、取消预约、缴费、查看就诊记录）。</w:t>
      </w:r>
    </w:p>
    <w:p w14:paraId="31A18C1E">
      <w:pPr>
        <w:spacing w:after="60" w:line="360" w:lineRule="auto"/>
        <w:ind w:firstLine="480"/>
      </w:pPr>
      <w:r>
        <w:rPr>
          <w:rFonts w:ascii="宋体" w:hAnsi="宋体" w:eastAsia="宋体"/>
          <w:b w:val="0"/>
          <w:sz w:val="24"/>
        </w:rPr>
        <w:t>（3）Doctor类：医生类，继承自User，扩展医生特有属性（科室ID、职称、专长、挂号费）和方法（查看排班、叫号、开具处方、查看患者信息）。</w:t>
      </w:r>
    </w:p>
    <w:p w14:paraId="712D21BC">
      <w:pPr>
        <w:spacing w:after="60" w:line="360" w:lineRule="auto"/>
        <w:ind w:firstLine="480"/>
      </w:pPr>
      <w:r>
        <w:rPr>
          <w:rFonts w:ascii="宋体" w:hAnsi="宋体" w:eastAsia="宋体"/>
          <w:b w:val="0"/>
          <w:sz w:val="24"/>
        </w:rPr>
        <w:t>（4）Appointment类：挂号记录类，封装挂号信息（挂号ID、患者ID、医生ID、排班ID、挂号时间、就诊状态、排队号）和方法（创建挂号、取消挂号、更新状态）。</w:t>
      </w:r>
    </w:p>
    <w:p w14:paraId="7C86CC18">
      <w:pPr>
        <w:spacing w:after="60" w:line="360" w:lineRule="auto"/>
        <w:ind w:firstLine="480"/>
      </w:pPr>
      <w:r>
        <w:rPr>
          <w:rFonts w:ascii="宋体" w:hAnsi="宋体" w:eastAsia="宋体"/>
          <w:b w:val="0"/>
          <w:sz w:val="24"/>
        </w:rPr>
        <w:t>（5）Prescription类：处方类，封装处方信息（处方ID、患者ID、医生ID、开具时间、总金额、状态）和方法（添加药品、删除药品、计算总金额）。</w:t>
      </w:r>
    </w:p>
    <w:p w14:paraId="61F0932B">
      <w:pPr>
        <w:spacing w:after="60" w:line="360" w:lineRule="auto"/>
        <w:ind w:firstLine="480"/>
      </w:pPr>
      <w:r>
        <w:rPr>
          <w:rFonts w:ascii="宋体" w:hAnsi="宋体" w:eastAsia="宋体"/>
          <w:b w:val="0"/>
          <w:sz w:val="24"/>
        </w:rPr>
        <w:t>（6）Payment类：支付记录类，封装支付信息（支付ID、金额、支付方式、支付时间、状态）和方法（创建支付、退费、查询状态）。</w:t>
      </w:r>
    </w:p>
    <w:p w14:paraId="320418C2">
      <w:pPr>
        <w:spacing w:before="240" w:after="120"/>
      </w:pPr>
      <w:r>
        <w:rPr>
          <w:rFonts w:ascii="黑体" w:hAnsi="黑体" w:eastAsia="黑体"/>
          <w:b/>
          <w:sz w:val="28"/>
        </w:rPr>
        <w:t>4.2 活动图设计</w:t>
      </w:r>
    </w:p>
    <w:p w14:paraId="17EFFB8D">
      <w:pPr>
        <w:spacing w:after="60" w:line="360" w:lineRule="auto"/>
        <w:ind w:firstLine="480"/>
      </w:pPr>
      <w:r>
        <w:rPr>
          <w:rFonts w:ascii="宋体" w:hAnsi="宋体" w:eastAsia="宋体"/>
          <w:b w:val="0"/>
          <w:sz w:val="24"/>
        </w:rPr>
        <w:t>活动图用于描述系统中业务流程的执行过程。本系统核心业务流程为挂号缴费流程，其活动图如图6所示。该流程描述了患者从登录系统到完成挂号缴费的完整过程，包括选择科室医生、选择就诊时间、确认挂号信息、系统检查号源、生成挂号记录、计算费用、选择支付方式、确认支付结果等步骤。</w:t>
      </w:r>
    </w:p>
    <w:p w14:paraId="4485FDAF">
      <w:pPr>
        <w:jc w:val="center"/>
      </w:pPr>
      <w:r>
        <w:drawing>
          <wp:inline distT="0" distB="0" distL="114300" distR="114300">
            <wp:extent cx="4114800" cy="59162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4114800" cy="5916799"/>
                    </a:xfrm>
                    <a:prstGeom prst="rect">
                      <a:avLst/>
                    </a:prstGeom>
                  </pic:spPr>
                </pic:pic>
              </a:graphicData>
            </a:graphic>
          </wp:inline>
        </w:drawing>
      </w:r>
    </w:p>
    <w:p w14:paraId="31F525B6">
      <w:pPr>
        <w:spacing w:after="240"/>
        <w:jc w:val="center"/>
      </w:pPr>
      <w:r>
        <w:rPr>
          <w:rFonts w:ascii="宋体" w:hAnsi="宋体" w:eastAsia="宋体"/>
          <w:b/>
          <w:sz w:val="21"/>
        </w:rPr>
        <w:t>图6 挂号缴费活动图</w:t>
      </w:r>
    </w:p>
    <w:p w14:paraId="3DC2D616">
      <w:pPr>
        <w:spacing w:after="60" w:line="360" w:lineRule="auto"/>
      </w:pPr>
      <w:r>
        <w:rPr>
          <w:rFonts w:ascii="宋体" w:hAnsi="宋体" w:eastAsia="宋体"/>
          <w:b/>
          <w:sz w:val="24"/>
        </w:rPr>
        <w:t>流程说明：</w:t>
      </w:r>
    </w:p>
    <w:p w14:paraId="33470B20">
      <w:pPr>
        <w:spacing w:after="60" w:line="360" w:lineRule="auto"/>
        <w:ind w:firstLine="480"/>
      </w:pPr>
      <w:r>
        <w:rPr>
          <w:rFonts w:ascii="宋体" w:hAnsi="宋体" w:eastAsia="宋体"/>
          <w:b w:val="0"/>
          <w:sz w:val="24"/>
        </w:rPr>
        <w:t>（1）初始节点：患者登录系统；</w:t>
      </w:r>
    </w:p>
    <w:p w14:paraId="31B3B63D">
      <w:pPr>
        <w:spacing w:after="60" w:line="360" w:lineRule="auto"/>
        <w:ind w:firstLine="480"/>
      </w:pPr>
      <w:r>
        <w:rPr>
          <w:rFonts w:ascii="宋体" w:hAnsi="宋体" w:eastAsia="宋体"/>
          <w:b w:val="0"/>
          <w:sz w:val="24"/>
        </w:rPr>
        <w:t>（2）患者依次选择科室、医生、就诊时间，确认挂号信息；</w:t>
      </w:r>
    </w:p>
    <w:p w14:paraId="144E7630">
      <w:pPr>
        <w:spacing w:after="60" w:line="360" w:lineRule="auto"/>
        <w:ind w:firstLine="480"/>
      </w:pPr>
      <w:r>
        <w:rPr>
          <w:rFonts w:ascii="宋体" w:hAnsi="宋体" w:eastAsia="宋体"/>
          <w:b w:val="0"/>
          <w:sz w:val="24"/>
        </w:rPr>
        <w:t>（3）系统检查号源是否充足：若不足，提示患者重新选择；若充足，继续下一步；</w:t>
      </w:r>
    </w:p>
    <w:p w14:paraId="5473A4F1">
      <w:pPr>
        <w:spacing w:after="60" w:line="360" w:lineRule="auto"/>
        <w:ind w:firstLine="480"/>
      </w:pPr>
      <w:r>
        <w:rPr>
          <w:rFonts w:ascii="宋体" w:hAnsi="宋体" w:eastAsia="宋体"/>
          <w:b w:val="0"/>
          <w:sz w:val="24"/>
        </w:rPr>
        <w:t>（4）系统生成挂号记录，计算挂号费用；</w:t>
      </w:r>
    </w:p>
    <w:p w14:paraId="7A5A61D8">
      <w:pPr>
        <w:spacing w:after="60" w:line="360" w:lineRule="auto"/>
        <w:ind w:firstLine="480"/>
      </w:pPr>
      <w:r>
        <w:rPr>
          <w:rFonts w:ascii="宋体" w:hAnsi="宋体" w:eastAsia="宋体"/>
          <w:b w:val="0"/>
          <w:sz w:val="24"/>
        </w:rPr>
        <w:t>（5）患者选择支付方式并完成支付；</w:t>
      </w:r>
    </w:p>
    <w:p w14:paraId="75C62DB6">
      <w:pPr>
        <w:spacing w:after="60" w:line="360" w:lineRule="auto"/>
        <w:ind w:firstLine="480"/>
      </w:pPr>
      <w:r>
        <w:rPr>
          <w:rFonts w:ascii="宋体" w:hAnsi="宋体" w:eastAsia="宋体"/>
          <w:b w:val="0"/>
          <w:sz w:val="24"/>
        </w:rPr>
        <w:t>（6）系统确认支付结果：若支付成功，打印挂号凭证，流程结束；若支付失败，提示支付失败，流程结束。</w:t>
      </w:r>
    </w:p>
    <w:p w14:paraId="55E20F75">
      <w:pPr>
        <w:spacing w:before="240" w:after="120"/>
      </w:pPr>
      <w:r>
        <w:rPr>
          <w:rFonts w:ascii="黑体" w:hAnsi="黑体" w:eastAsia="黑体"/>
          <w:b/>
          <w:sz w:val="28"/>
        </w:rPr>
        <w:t>4.3 时序图设计</w:t>
      </w:r>
    </w:p>
    <w:p w14:paraId="082BB650">
      <w:pPr>
        <w:spacing w:after="60" w:line="360" w:lineRule="auto"/>
        <w:ind w:firstLine="480"/>
      </w:pPr>
      <w:r>
        <w:rPr>
          <w:rFonts w:ascii="宋体" w:hAnsi="宋体" w:eastAsia="宋体"/>
          <w:b w:val="0"/>
          <w:sz w:val="24"/>
        </w:rPr>
        <w:t>时序图用于描述对象之间消息传递的时间顺序。本系统挂号缴费流程的时序图如图7所示，展示了患者、挂号界面、挂号控制器、数据库、支付模块五个对象之间的交互过程。</w:t>
      </w:r>
    </w:p>
    <w:p w14:paraId="0BE14290">
      <w:pPr>
        <w:jc w:val="center"/>
      </w:pPr>
      <w:r>
        <w:drawing>
          <wp:inline distT="0" distB="0" distL="114300" distR="114300">
            <wp:extent cx="5943600" cy="4472940"/>
            <wp:effectExtent l="0" t="0" r="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43600" cy="4473515"/>
                    </a:xfrm>
                    <a:prstGeom prst="rect">
                      <a:avLst/>
                    </a:prstGeom>
                  </pic:spPr>
                </pic:pic>
              </a:graphicData>
            </a:graphic>
          </wp:inline>
        </w:drawing>
      </w:r>
    </w:p>
    <w:p w14:paraId="31F4FEB1">
      <w:pPr>
        <w:spacing w:after="240"/>
        <w:jc w:val="center"/>
      </w:pPr>
      <w:r>
        <w:rPr>
          <w:rFonts w:ascii="宋体" w:hAnsi="宋体" w:eastAsia="宋体"/>
          <w:b/>
          <w:sz w:val="21"/>
        </w:rPr>
        <w:t>图7 挂号缴费时序图</w:t>
      </w:r>
    </w:p>
    <w:p w14:paraId="6B344181">
      <w:pPr>
        <w:spacing w:after="60" w:line="360" w:lineRule="auto"/>
      </w:pPr>
      <w:r>
        <w:rPr>
          <w:rFonts w:ascii="宋体" w:hAnsi="宋体" w:eastAsia="宋体"/>
          <w:b/>
          <w:sz w:val="24"/>
        </w:rPr>
        <w:t>交互过程说明：</w:t>
      </w:r>
    </w:p>
    <w:p w14:paraId="003878F5">
      <w:pPr>
        <w:spacing w:after="60" w:line="360" w:lineRule="auto"/>
        <w:ind w:firstLine="480"/>
      </w:pPr>
      <w:r>
        <w:rPr>
          <w:rFonts w:ascii="宋体" w:hAnsi="宋体" w:eastAsia="宋体"/>
          <w:b w:val="0"/>
          <w:sz w:val="24"/>
        </w:rPr>
        <w:t>（1）患者在挂号界面选择科室、医生和时间，提交挂号请求；</w:t>
      </w:r>
    </w:p>
    <w:p w14:paraId="1EE6F4D5">
      <w:pPr>
        <w:spacing w:after="60" w:line="360" w:lineRule="auto"/>
        <w:ind w:firstLine="480"/>
      </w:pPr>
      <w:r>
        <w:rPr>
          <w:rFonts w:ascii="宋体" w:hAnsi="宋体" w:eastAsia="宋体"/>
          <w:b w:val="0"/>
          <w:sz w:val="24"/>
        </w:rPr>
        <w:t>（2）挂号界面将请求转发给挂号控制器；</w:t>
      </w:r>
    </w:p>
    <w:p w14:paraId="04922CED">
      <w:pPr>
        <w:spacing w:after="60" w:line="360" w:lineRule="auto"/>
        <w:ind w:firstLine="480"/>
      </w:pPr>
      <w:r>
        <w:rPr>
          <w:rFonts w:ascii="宋体" w:hAnsi="宋体" w:eastAsia="宋体"/>
          <w:b w:val="0"/>
          <w:sz w:val="24"/>
        </w:rPr>
        <w:t>（3）挂号控制器查询数据库，获取号源信息；</w:t>
      </w:r>
    </w:p>
    <w:p w14:paraId="40A997BF">
      <w:pPr>
        <w:spacing w:after="60" w:line="360" w:lineRule="auto"/>
        <w:ind w:firstLine="480"/>
      </w:pPr>
      <w:r>
        <w:rPr>
          <w:rFonts w:ascii="宋体" w:hAnsi="宋体" w:eastAsia="宋体"/>
          <w:b w:val="0"/>
          <w:sz w:val="24"/>
        </w:rPr>
        <w:t>（4）数据库返回号源状态，挂号控制器创建挂号记录；</w:t>
      </w:r>
    </w:p>
    <w:p w14:paraId="21D71F7F">
      <w:pPr>
        <w:spacing w:after="60" w:line="360" w:lineRule="auto"/>
        <w:ind w:firstLine="480"/>
      </w:pPr>
      <w:r>
        <w:rPr>
          <w:rFonts w:ascii="宋体" w:hAnsi="宋体" w:eastAsia="宋体"/>
          <w:b w:val="0"/>
          <w:sz w:val="24"/>
        </w:rPr>
        <w:t>（5）挂号控制器将挂号记录保存到数据库，数据库返回挂号ID；</w:t>
      </w:r>
    </w:p>
    <w:p w14:paraId="5ABA2BB7">
      <w:pPr>
        <w:spacing w:after="60" w:line="360" w:lineRule="auto"/>
        <w:ind w:firstLine="480"/>
      </w:pPr>
      <w:r>
        <w:rPr>
          <w:rFonts w:ascii="宋体" w:hAnsi="宋体" w:eastAsia="宋体"/>
          <w:b w:val="0"/>
          <w:sz w:val="24"/>
        </w:rPr>
        <w:t>（6）挂号控制器返回待支付信息给挂号界面，界面展示支付页面；</w:t>
      </w:r>
    </w:p>
    <w:p w14:paraId="252E5A56">
      <w:pPr>
        <w:spacing w:after="60" w:line="360" w:lineRule="auto"/>
        <w:ind w:firstLine="480"/>
      </w:pPr>
      <w:r>
        <w:rPr>
          <w:rFonts w:ascii="宋体" w:hAnsi="宋体" w:eastAsia="宋体"/>
          <w:b w:val="0"/>
          <w:sz w:val="24"/>
        </w:rPr>
        <w:t>（7）患者选择支付方式并确认支付，挂号界面发起支付请求；</w:t>
      </w:r>
    </w:p>
    <w:p w14:paraId="6C58B882">
      <w:pPr>
        <w:spacing w:after="60" w:line="360" w:lineRule="auto"/>
        <w:ind w:firstLine="480"/>
      </w:pPr>
      <w:r>
        <w:rPr>
          <w:rFonts w:ascii="宋体" w:hAnsi="宋体" w:eastAsia="宋体"/>
          <w:b w:val="0"/>
          <w:sz w:val="24"/>
        </w:rPr>
        <w:t>（8）挂号控制器调用支付模块接口，支付模块处理支付并返回结果；</w:t>
      </w:r>
    </w:p>
    <w:p w14:paraId="20BF0E4B">
      <w:pPr>
        <w:spacing w:after="60" w:line="360" w:lineRule="auto"/>
        <w:ind w:firstLine="480"/>
      </w:pPr>
      <w:r>
        <w:rPr>
          <w:rFonts w:ascii="宋体" w:hAnsi="宋体" w:eastAsia="宋体"/>
          <w:b w:val="0"/>
          <w:sz w:val="24"/>
        </w:rPr>
        <w:t>（9）挂号控制器更新数据库中的挂号状态为已支付；</w:t>
      </w:r>
    </w:p>
    <w:p w14:paraId="6775CEDE">
      <w:pPr>
        <w:spacing w:after="60" w:line="360" w:lineRule="auto"/>
        <w:ind w:firstLine="480"/>
      </w:pPr>
      <w:r>
        <w:rPr>
          <w:rFonts w:ascii="宋体" w:hAnsi="宋体" w:eastAsia="宋体"/>
          <w:b w:val="0"/>
          <w:sz w:val="24"/>
        </w:rPr>
        <w:t>（10）挂号控制器返回支付成功结果，挂号界面展示挂号凭证。</w:t>
      </w:r>
    </w:p>
    <w:p w14:paraId="5DD1F019">
      <w:pPr>
        <w:spacing w:before="240" w:after="120"/>
      </w:pPr>
      <w:r>
        <w:rPr>
          <w:rFonts w:ascii="黑体" w:hAnsi="黑体" w:eastAsia="黑体"/>
          <w:b/>
          <w:sz w:val="28"/>
        </w:rPr>
        <w:t>4.4 核心算法设计</w:t>
      </w:r>
    </w:p>
    <w:p w14:paraId="247B47C0">
      <w:pPr>
        <w:spacing w:before="240" w:after="120"/>
      </w:pPr>
      <w:r>
        <w:rPr>
          <w:rFonts w:ascii="黑体" w:hAnsi="黑体" w:eastAsia="黑体"/>
          <w:b/>
          <w:sz w:val="24"/>
        </w:rPr>
        <w:t>4.4.1 号源管理算法</w:t>
      </w:r>
    </w:p>
    <w:p w14:paraId="17A6F785">
      <w:pPr>
        <w:spacing w:after="60" w:line="360" w:lineRule="auto"/>
        <w:ind w:firstLine="480"/>
      </w:pPr>
      <w:r>
        <w:rPr>
          <w:rFonts w:ascii="宋体" w:hAnsi="宋体" w:eastAsia="宋体"/>
          <w:b w:val="0"/>
          <w:sz w:val="24"/>
        </w:rPr>
        <w:t>号源管理是挂号系统的核心，需要保证号源分配的准确性和并发安全性。本系统采用"数据库乐观锁+Redis缓存"的方案实现号源管理：</w:t>
      </w:r>
    </w:p>
    <w:p w14:paraId="20EF786C">
      <w:pPr>
        <w:spacing w:after="60" w:line="360" w:lineRule="auto"/>
        <w:ind w:firstLine="480"/>
      </w:pPr>
      <w:r>
        <w:rPr>
          <w:rFonts w:ascii="宋体" w:hAnsi="宋体" w:eastAsia="宋体"/>
          <w:b w:val="0"/>
          <w:sz w:val="24"/>
        </w:rPr>
        <w:t>（1）排班信息和剩余号源数存储在数据库排班表中，同时缓存到Redis中；</w:t>
      </w:r>
    </w:p>
    <w:p w14:paraId="44946101">
      <w:pPr>
        <w:spacing w:after="60" w:line="360" w:lineRule="auto"/>
        <w:ind w:firstLine="480"/>
      </w:pPr>
      <w:r>
        <w:rPr>
          <w:rFonts w:ascii="宋体" w:hAnsi="宋体" w:eastAsia="宋体"/>
          <w:b w:val="0"/>
          <w:sz w:val="24"/>
        </w:rPr>
        <w:t>（2）患者查询号源时，优先从Redis缓存读取，提升查询性能；</w:t>
      </w:r>
    </w:p>
    <w:p w14:paraId="384A4736">
      <w:pPr>
        <w:spacing w:after="60" w:line="360" w:lineRule="auto"/>
        <w:ind w:firstLine="480"/>
      </w:pPr>
      <w:r>
        <w:rPr>
          <w:rFonts w:ascii="宋体" w:hAnsi="宋体" w:eastAsia="宋体"/>
          <w:b w:val="0"/>
          <w:sz w:val="24"/>
        </w:rPr>
        <w:t>（3）患者挂号时，通过数据库乐观锁（version字段）保证并发安全，避免超卖；</w:t>
      </w:r>
    </w:p>
    <w:p w14:paraId="680B15C3">
      <w:pPr>
        <w:spacing w:after="60" w:line="360" w:lineRule="auto"/>
        <w:ind w:firstLine="480"/>
      </w:pPr>
      <w:r>
        <w:rPr>
          <w:rFonts w:ascii="宋体" w:hAnsi="宋体" w:eastAsia="宋体"/>
          <w:b w:val="0"/>
          <w:sz w:val="24"/>
        </w:rPr>
        <w:t>（4）挂号成功后，同步更新Redis缓存中的剩余号源数；</w:t>
      </w:r>
    </w:p>
    <w:p w14:paraId="352EA04E">
      <w:pPr>
        <w:spacing w:after="60" w:line="360" w:lineRule="auto"/>
        <w:ind w:firstLine="480"/>
      </w:pPr>
      <w:r>
        <w:rPr>
          <w:rFonts w:ascii="宋体" w:hAnsi="宋体" w:eastAsia="宋体"/>
          <w:b w:val="0"/>
          <w:sz w:val="24"/>
        </w:rPr>
        <w:t>（5）定时任务每5分钟同步一次数据库和Redis中的号源数据，保证数据一致性。</w:t>
      </w:r>
    </w:p>
    <w:p w14:paraId="3B25A709">
      <w:pPr>
        <w:spacing w:before="240" w:after="120"/>
      </w:pPr>
      <w:r>
        <w:rPr>
          <w:rFonts w:ascii="黑体" w:hAnsi="黑体" w:eastAsia="黑体"/>
          <w:b/>
          <w:sz w:val="24"/>
        </w:rPr>
        <w:t>4.4.2 排队号生成算法</w:t>
      </w:r>
    </w:p>
    <w:p w14:paraId="2FCAD6AE">
      <w:pPr>
        <w:spacing w:after="60" w:line="360" w:lineRule="auto"/>
        <w:ind w:firstLine="480"/>
      </w:pPr>
      <w:r>
        <w:rPr>
          <w:rFonts w:ascii="宋体" w:hAnsi="宋体" w:eastAsia="宋体"/>
          <w:b w:val="0"/>
          <w:sz w:val="24"/>
        </w:rPr>
        <w:t>排队号按"科室+医生+日期+时段"维度独立生成，每个时段的排队号从1开始递增。算法流程如下：</w:t>
      </w:r>
    </w:p>
    <w:p w14:paraId="40D0FE75">
      <w:pPr>
        <w:spacing w:after="60" w:line="360" w:lineRule="auto"/>
        <w:ind w:firstLine="480"/>
      </w:pPr>
      <w:r>
        <w:rPr>
          <w:rFonts w:ascii="宋体" w:hAnsi="宋体" w:eastAsia="宋体"/>
          <w:b w:val="0"/>
          <w:sz w:val="24"/>
        </w:rPr>
        <w:t>（1）根据挂号信息确定科室ID、医生ID、就诊日期和时段；</w:t>
      </w:r>
    </w:p>
    <w:p w14:paraId="7B21A74A">
      <w:pPr>
        <w:spacing w:after="60" w:line="360" w:lineRule="auto"/>
        <w:ind w:firstLine="480"/>
      </w:pPr>
      <w:r>
        <w:rPr>
          <w:rFonts w:ascii="宋体" w:hAnsi="宋体" w:eastAsia="宋体"/>
          <w:b w:val="0"/>
          <w:sz w:val="24"/>
        </w:rPr>
        <w:t>（2）查询该维度下当前最大排队号；</w:t>
      </w:r>
    </w:p>
    <w:p w14:paraId="3546C7AF">
      <w:pPr>
        <w:spacing w:after="60" w:line="360" w:lineRule="auto"/>
        <w:ind w:firstLine="480"/>
      </w:pPr>
      <w:r>
        <w:rPr>
          <w:rFonts w:ascii="宋体" w:hAnsi="宋体" w:eastAsia="宋体"/>
          <w:b w:val="0"/>
          <w:sz w:val="24"/>
        </w:rPr>
        <w:t>（3）将最大排队号加1作为新挂号的排队号；</w:t>
      </w:r>
    </w:p>
    <w:p w14:paraId="5FC2D526">
      <w:pPr>
        <w:spacing w:after="60" w:line="360" w:lineRule="auto"/>
        <w:ind w:firstLine="480"/>
      </w:pPr>
      <w:r>
        <w:rPr>
          <w:rFonts w:ascii="宋体" w:hAnsi="宋体" w:eastAsia="宋体"/>
          <w:b w:val="0"/>
          <w:sz w:val="24"/>
        </w:rPr>
        <w:t>（4）通过数据库行锁保证并发场景下排队号的唯一性和连续性。</w:t>
      </w:r>
    </w:p>
    <w:p w14:paraId="4DBD6F6E">
      <w:pPr>
        <w:spacing w:before="240" w:after="120"/>
      </w:pPr>
      <w:r>
        <w:rPr>
          <w:rFonts w:ascii="黑体" w:hAnsi="黑体" w:eastAsia="黑体"/>
          <w:b/>
          <w:sz w:val="24"/>
        </w:rPr>
        <w:t>4.4.3 费用计算算法</w:t>
      </w:r>
    </w:p>
    <w:p w14:paraId="499AD862">
      <w:pPr>
        <w:spacing w:after="60" w:line="360" w:lineRule="auto"/>
        <w:ind w:firstLine="480"/>
      </w:pPr>
      <w:r>
        <w:rPr>
          <w:rFonts w:ascii="宋体" w:hAnsi="宋体" w:eastAsia="宋体"/>
          <w:b w:val="0"/>
          <w:sz w:val="24"/>
        </w:rPr>
        <w:t>费用计算包括挂号费和处方费两部分：</w:t>
      </w:r>
    </w:p>
    <w:p w14:paraId="591E14B7">
      <w:pPr>
        <w:spacing w:after="60" w:line="360" w:lineRule="auto"/>
        <w:ind w:firstLine="480"/>
      </w:pPr>
      <w:r>
        <w:rPr>
          <w:rFonts w:ascii="宋体" w:hAnsi="宋体" w:eastAsia="宋体"/>
          <w:b w:val="0"/>
          <w:sz w:val="24"/>
        </w:rPr>
        <w:t>（1）挂号费：根据医生职称确定挂号费标准（主任医师30元、副主任医师20元、主治医师10元、住院医师5元），医保患者按医保政策报销部分费用；</w:t>
      </w:r>
    </w:p>
    <w:p w14:paraId="3726FD83">
      <w:pPr>
        <w:spacing w:after="60" w:line="360" w:lineRule="auto"/>
        <w:ind w:firstLine="480"/>
      </w:pPr>
      <w:r>
        <w:rPr>
          <w:rFonts w:ascii="宋体" w:hAnsi="宋体" w:eastAsia="宋体"/>
          <w:b w:val="0"/>
          <w:sz w:val="24"/>
        </w:rPr>
        <w:t>（2）处方费：处方总金额 = Σ（药品单价 × 药品数量），系统自动计算并保留两位小数；</w:t>
      </w:r>
    </w:p>
    <w:p w14:paraId="2CE3CB01">
      <w:pPr>
        <w:spacing w:after="60" w:line="360" w:lineRule="auto"/>
        <w:ind w:firstLine="480"/>
      </w:pPr>
      <w:r>
        <w:rPr>
          <w:rFonts w:ascii="宋体" w:hAnsi="宋体" w:eastAsia="宋体"/>
          <w:b w:val="0"/>
          <w:sz w:val="24"/>
        </w:rPr>
        <w:t>（3）医保结算：医保患者缴费时，系统根据医保报销比例计算个人支付金额和医保支付金额。</w:t>
      </w:r>
    </w:p>
    <w:p w14:paraId="7D38D17E">
      <w:r>
        <w:br w:type="page"/>
      </w:r>
    </w:p>
    <w:p w14:paraId="454C1D4E">
      <w:pPr>
        <w:spacing w:before="240" w:after="120"/>
      </w:pPr>
      <w:r>
        <w:rPr>
          <w:rFonts w:ascii="黑体" w:hAnsi="黑体" w:eastAsia="黑体"/>
          <w:b/>
          <w:sz w:val="32"/>
        </w:rPr>
        <w:t>五、编码实现</w:t>
      </w:r>
    </w:p>
    <w:p w14:paraId="50FB8754">
      <w:pPr>
        <w:spacing w:before="240" w:after="120"/>
      </w:pPr>
      <w:r>
        <w:rPr>
          <w:rFonts w:ascii="黑体" w:hAnsi="黑体" w:eastAsia="黑体"/>
          <w:b/>
          <w:sz w:val="28"/>
        </w:rPr>
        <w:t>5.1 开发环境与技术栈</w:t>
      </w:r>
    </w:p>
    <w:p w14:paraId="6761F13E">
      <w:pPr>
        <w:spacing w:after="60" w:line="360" w:lineRule="auto"/>
        <w:ind w:firstLine="480"/>
      </w:pPr>
      <w:r>
        <w:t>本系统采用前后端分离的架构进行开发，后端基于Java Spring Boot 2.7.18框架，前端基于Vue 2.6 + Element UI框架（采用CDN引入方式，无需Node.js构建环境），数据库采用MySQL 8.0。具体技术栈如下：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2160"/>
        <w:gridCol w:w="1440"/>
        <w:gridCol w:w="3600"/>
      </w:tblGrid>
      <w:tr w14:paraId="55EB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6EAF8"/>
          </w:tcPr>
          <w:p w14:paraId="574FC0CC">
            <w:pPr>
              <w:spacing w:after="0" w:line="240" w:lineRule="auto"/>
              <w:jc w:val="center"/>
            </w:pPr>
            <w:r>
              <w:rPr>
                <w:rFonts w:ascii="宋体" w:hAnsi="宋体" w:eastAsia="宋体"/>
                <w:b/>
                <w:sz w:val="21"/>
              </w:rPr>
              <w:t>层次</w:t>
            </w:r>
          </w:p>
        </w:tc>
        <w:tc>
          <w:tcPr>
            <w:tcW w:w="2160" w:type="dxa"/>
            <w:shd w:val="clear" w:color="auto" w:fill="D6EAF8"/>
          </w:tcPr>
          <w:p w14:paraId="3DFE367B">
            <w:pPr>
              <w:spacing w:after="0" w:line="240" w:lineRule="auto"/>
              <w:jc w:val="center"/>
            </w:pPr>
            <w:r>
              <w:rPr>
                <w:rFonts w:ascii="宋体" w:hAnsi="宋体" w:eastAsia="宋体"/>
                <w:b/>
                <w:sz w:val="21"/>
              </w:rPr>
              <w:t>技术选型</w:t>
            </w:r>
          </w:p>
        </w:tc>
        <w:tc>
          <w:tcPr>
            <w:tcW w:w="1440" w:type="dxa"/>
            <w:shd w:val="clear" w:color="auto" w:fill="D6EAF8"/>
          </w:tcPr>
          <w:p w14:paraId="6EF05A3C">
            <w:pPr>
              <w:spacing w:after="0" w:line="240" w:lineRule="auto"/>
              <w:jc w:val="center"/>
            </w:pPr>
            <w:r>
              <w:rPr>
                <w:rFonts w:ascii="宋体" w:hAnsi="宋体" w:eastAsia="宋体"/>
                <w:b/>
                <w:sz w:val="21"/>
              </w:rPr>
              <w:t>版本</w:t>
            </w:r>
          </w:p>
        </w:tc>
        <w:tc>
          <w:tcPr>
            <w:tcW w:w="3600" w:type="dxa"/>
            <w:shd w:val="clear" w:color="auto" w:fill="D6EAF8"/>
          </w:tcPr>
          <w:p w14:paraId="76273222">
            <w:pPr>
              <w:spacing w:after="0" w:line="240" w:lineRule="auto"/>
              <w:jc w:val="center"/>
            </w:pPr>
            <w:r>
              <w:rPr>
                <w:rFonts w:ascii="宋体" w:hAnsi="宋体" w:eastAsia="宋体"/>
                <w:b/>
                <w:sz w:val="21"/>
              </w:rPr>
              <w:t>说明</w:t>
            </w:r>
          </w:p>
        </w:tc>
      </w:tr>
      <w:tr w14:paraId="0EF24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5DCDB89C">
            <w:pPr>
              <w:spacing w:after="0" w:line="240" w:lineRule="auto"/>
            </w:pPr>
            <w:r>
              <w:rPr>
                <w:rFonts w:ascii="宋体" w:hAnsi="宋体" w:eastAsia="宋体"/>
                <w:b w:val="0"/>
                <w:sz w:val="20"/>
              </w:rPr>
              <w:t>前端框架</w:t>
            </w:r>
          </w:p>
        </w:tc>
        <w:tc>
          <w:tcPr>
            <w:tcW w:w="2160" w:type="dxa"/>
          </w:tcPr>
          <w:p w14:paraId="04392106">
            <w:pPr>
              <w:spacing w:after="0" w:line="240" w:lineRule="auto"/>
            </w:pPr>
            <w:r>
              <w:rPr>
                <w:rFonts w:ascii="宋体" w:hAnsi="宋体" w:eastAsia="宋体"/>
                <w:b w:val="0"/>
                <w:sz w:val="20"/>
              </w:rPr>
              <w:t>Vue</w:t>
            </w:r>
          </w:p>
        </w:tc>
        <w:tc>
          <w:tcPr>
            <w:tcW w:w="1440" w:type="dxa"/>
          </w:tcPr>
          <w:p w14:paraId="4929B331">
            <w:pPr>
              <w:spacing w:after="0" w:line="240" w:lineRule="auto"/>
            </w:pPr>
            <w:r>
              <w:rPr>
                <w:rFonts w:ascii="宋体" w:hAnsi="宋体" w:eastAsia="宋体"/>
                <w:b w:val="0"/>
                <w:sz w:val="20"/>
              </w:rPr>
              <w:t>3.2+</w:t>
            </w:r>
          </w:p>
        </w:tc>
        <w:tc>
          <w:tcPr>
            <w:tcW w:w="3600" w:type="dxa"/>
          </w:tcPr>
          <w:p w14:paraId="00014A11">
            <w:pPr>
              <w:spacing w:after="0" w:line="240" w:lineRule="auto"/>
            </w:pPr>
            <w:r>
              <w:rPr>
                <w:rFonts w:ascii="宋体" w:hAnsi="宋体" w:eastAsia="宋体"/>
                <w:b w:val="0"/>
                <w:sz w:val="20"/>
              </w:rPr>
              <w:t>渐进式JavaScript框架</w:t>
            </w:r>
          </w:p>
        </w:tc>
      </w:tr>
      <w:tr w14:paraId="51EF8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07729DE8">
            <w:pPr>
              <w:spacing w:after="0" w:line="240" w:lineRule="auto"/>
            </w:pPr>
            <w:r>
              <w:rPr>
                <w:rFonts w:ascii="宋体" w:hAnsi="宋体" w:eastAsia="宋体"/>
                <w:b w:val="0"/>
                <w:sz w:val="20"/>
              </w:rPr>
              <w:t>前端UI</w:t>
            </w:r>
          </w:p>
        </w:tc>
        <w:tc>
          <w:tcPr>
            <w:tcW w:w="2160" w:type="dxa"/>
          </w:tcPr>
          <w:p w14:paraId="6E145D80">
            <w:pPr>
              <w:spacing w:after="0" w:line="240" w:lineRule="auto"/>
            </w:pPr>
            <w:r>
              <w:rPr>
                <w:rFonts w:ascii="宋体" w:hAnsi="宋体" w:eastAsia="宋体"/>
                <w:b w:val="0"/>
                <w:sz w:val="20"/>
              </w:rPr>
              <w:t>Element Plus</w:t>
            </w:r>
          </w:p>
        </w:tc>
        <w:tc>
          <w:tcPr>
            <w:tcW w:w="1440" w:type="dxa"/>
          </w:tcPr>
          <w:p w14:paraId="6D30B2F8">
            <w:pPr>
              <w:spacing w:after="0" w:line="240" w:lineRule="auto"/>
            </w:pPr>
            <w:r>
              <w:rPr>
                <w:rFonts w:ascii="宋体" w:hAnsi="宋体" w:eastAsia="宋体"/>
                <w:b w:val="0"/>
                <w:sz w:val="20"/>
              </w:rPr>
              <w:t>2.3+</w:t>
            </w:r>
          </w:p>
        </w:tc>
        <w:tc>
          <w:tcPr>
            <w:tcW w:w="3600" w:type="dxa"/>
          </w:tcPr>
          <w:p w14:paraId="77A82587">
            <w:pPr>
              <w:spacing w:after="0" w:line="240" w:lineRule="auto"/>
            </w:pPr>
            <w:r>
              <w:rPr>
                <w:rFonts w:ascii="宋体" w:hAnsi="宋体" w:eastAsia="宋体"/>
                <w:b w:val="0"/>
                <w:sz w:val="20"/>
              </w:rPr>
              <w:t>Vue 3组件库</w:t>
            </w:r>
          </w:p>
        </w:tc>
      </w:tr>
      <w:tr w14:paraId="7E21B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6A500475">
            <w:pPr>
              <w:spacing w:after="0" w:line="240" w:lineRule="auto"/>
            </w:pPr>
            <w:r>
              <w:rPr>
                <w:rFonts w:ascii="宋体" w:hAnsi="宋体" w:eastAsia="宋体"/>
                <w:b w:val="0"/>
                <w:sz w:val="20"/>
              </w:rPr>
              <w:t>前端构建</w:t>
            </w:r>
          </w:p>
        </w:tc>
        <w:tc>
          <w:tcPr>
            <w:tcW w:w="2160" w:type="dxa"/>
          </w:tcPr>
          <w:p w14:paraId="458E3309">
            <w:pPr>
              <w:spacing w:after="0" w:line="240" w:lineRule="auto"/>
            </w:pPr>
            <w:r>
              <w:rPr>
                <w:rFonts w:ascii="宋体" w:hAnsi="宋体" w:eastAsia="宋体"/>
                <w:b w:val="0"/>
                <w:sz w:val="20"/>
              </w:rPr>
              <w:t>Vite</w:t>
            </w:r>
          </w:p>
        </w:tc>
        <w:tc>
          <w:tcPr>
            <w:tcW w:w="1440" w:type="dxa"/>
          </w:tcPr>
          <w:p w14:paraId="3A3606C4">
            <w:pPr>
              <w:spacing w:after="0" w:line="240" w:lineRule="auto"/>
            </w:pPr>
            <w:r>
              <w:rPr>
                <w:rFonts w:ascii="宋体" w:hAnsi="宋体" w:eastAsia="宋体"/>
                <w:b w:val="0"/>
                <w:sz w:val="20"/>
              </w:rPr>
              <w:t>4.3+</w:t>
            </w:r>
          </w:p>
        </w:tc>
        <w:tc>
          <w:tcPr>
            <w:tcW w:w="3600" w:type="dxa"/>
          </w:tcPr>
          <w:p w14:paraId="20CF3BD0">
            <w:pPr>
              <w:spacing w:after="0" w:line="240" w:lineRule="auto"/>
            </w:pPr>
            <w:r>
              <w:rPr>
                <w:rFonts w:ascii="宋体" w:hAnsi="宋体" w:eastAsia="宋体"/>
                <w:b w:val="0"/>
                <w:sz w:val="20"/>
              </w:rPr>
              <w:t>下一代前端构建工具</w:t>
            </w:r>
          </w:p>
        </w:tc>
      </w:tr>
      <w:tr w14:paraId="7DA84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4D3E87AF">
            <w:pPr>
              <w:spacing w:after="0" w:line="240" w:lineRule="auto"/>
            </w:pPr>
            <w:r>
              <w:rPr>
                <w:rFonts w:ascii="宋体" w:hAnsi="宋体" w:eastAsia="宋体"/>
                <w:b w:val="0"/>
                <w:sz w:val="20"/>
              </w:rPr>
              <w:t>后端框架</w:t>
            </w:r>
          </w:p>
        </w:tc>
        <w:tc>
          <w:tcPr>
            <w:tcW w:w="2160" w:type="dxa"/>
          </w:tcPr>
          <w:p w14:paraId="6DE66DB3">
            <w:pPr>
              <w:spacing w:after="0" w:line="240" w:lineRule="auto"/>
            </w:pPr>
            <w:r>
              <w:rPr>
                <w:rFonts w:ascii="宋体" w:hAnsi="宋体" w:eastAsia="宋体"/>
                <w:b w:val="0"/>
                <w:sz w:val="20"/>
              </w:rPr>
              <w:t>Spring Boot</w:t>
            </w:r>
          </w:p>
        </w:tc>
        <w:tc>
          <w:tcPr>
            <w:tcW w:w="1440" w:type="dxa"/>
          </w:tcPr>
          <w:p w14:paraId="56C9C7C6">
            <w:pPr>
              <w:spacing w:after="0" w:line="240" w:lineRule="auto"/>
            </w:pPr>
            <w:r>
              <w:rPr>
                <w:rFonts w:ascii="宋体" w:hAnsi="宋体" w:eastAsia="宋体"/>
                <w:b w:val="0"/>
                <w:sz w:val="20"/>
              </w:rPr>
              <w:t>2.7.12</w:t>
            </w:r>
          </w:p>
        </w:tc>
        <w:tc>
          <w:tcPr>
            <w:tcW w:w="3600" w:type="dxa"/>
          </w:tcPr>
          <w:p w14:paraId="1C0531F1">
            <w:pPr>
              <w:spacing w:after="0" w:line="240" w:lineRule="auto"/>
            </w:pPr>
            <w:r>
              <w:rPr>
                <w:rFonts w:ascii="宋体" w:hAnsi="宋体" w:eastAsia="宋体"/>
                <w:b w:val="0"/>
                <w:sz w:val="20"/>
              </w:rPr>
              <w:t>Java微服务框架</w:t>
            </w:r>
          </w:p>
        </w:tc>
      </w:tr>
      <w:tr w14:paraId="55DD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9362DB2">
            <w:pPr>
              <w:spacing w:after="0" w:line="240" w:lineRule="auto"/>
            </w:pPr>
            <w:r>
              <w:rPr>
                <w:rFonts w:ascii="宋体" w:hAnsi="宋体" w:eastAsia="宋体"/>
                <w:b w:val="0"/>
                <w:sz w:val="20"/>
              </w:rPr>
              <w:t>ORM框架</w:t>
            </w:r>
          </w:p>
        </w:tc>
        <w:tc>
          <w:tcPr>
            <w:tcW w:w="2160" w:type="dxa"/>
          </w:tcPr>
          <w:p w14:paraId="58467179">
            <w:pPr>
              <w:spacing w:after="0" w:line="240" w:lineRule="auto"/>
            </w:pPr>
            <w:r>
              <w:rPr>
                <w:rFonts w:ascii="宋体" w:hAnsi="宋体" w:eastAsia="宋体"/>
                <w:b w:val="0"/>
                <w:sz w:val="20"/>
              </w:rPr>
              <w:t>MyBatis-Plus</w:t>
            </w:r>
          </w:p>
        </w:tc>
        <w:tc>
          <w:tcPr>
            <w:tcW w:w="1440" w:type="dxa"/>
          </w:tcPr>
          <w:p w14:paraId="58EB60B4">
            <w:pPr>
              <w:spacing w:after="0" w:line="240" w:lineRule="auto"/>
            </w:pPr>
            <w:r>
              <w:rPr>
                <w:rFonts w:ascii="宋体" w:hAnsi="宋体" w:eastAsia="宋体"/>
                <w:b w:val="0"/>
                <w:sz w:val="20"/>
              </w:rPr>
              <w:t>3.5.3</w:t>
            </w:r>
          </w:p>
        </w:tc>
        <w:tc>
          <w:tcPr>
            <w:tcW w:w="3600" w:type="dxa"/>
          </w:tcPr>
          <w:p w14:paraId="4FDC6A51">
            <w:pPr>
              <w:spacing w:after="0" w:line="240" w:lineRule="auto"/>
            </w:pPr>
            <w:r>
              <w:rPr>
                <w:rFonts w:ascii="宋体" w:hAnsi="宋体" w:eastAsia="宋体"/>
                <w:b w:val="0"/>
                <w:sz w:val="20"/>
              </w:rPr>
              <w:t>MyBatis增强工具</w:t>
            </w:r>
          </w:p>
        </w:tc>
      </w:tr>
      <w:tr w14:paraId="01DE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AE358A2">
            <w:pPr>
              <w:spacing w:after="0" w:line="240" w:lineRule="auto"/>
            </w:pPr>
            <w:r>
              <w:rPr>
                <w:rFonts w:ascii="宋体" w:hAnsi="宋体" w:eastAsia="宋体"/>
                <w:b w:val="0"/>
                <w:sz w:val="20"/>
              </w:rPr>
              <w:t>数据库</w:t>
            </w:r>
          </w:p>
        </w:tc>
        <w:tc>
          <w:tcPr>
            <w:tcW w:w="2160" w:type="dxa"/>
          </w:tcPr>
          <w:p w14:paraId="07CAB80F">
            <w:pPr>
              <w:spacing w:after="0" w:line="240" w:lineRule="auto"/>
            </w:pPr>
            <w:r>
              <w:rPr>
                <w:rFonts w:ascii="宋体" w:hAnsi="宋体" w:eastAsia="宋体"/>
                <w:b w:val="0"/>
                <w:sz w:val="20"/>
              </w:rPr>
              <w:t>MySQL</w:t>
            </w:r>
          </w:p>
        </w:tc>
        <w:tc>
          <w:tcPr>
            <w:tcW w:w="1440" w:type="dxa"/>
          </w:tcPr>
          <w:p w14:paraId="5A1B9AD3">
            <w:pPr>
              <w:spacing w:after="0" w:line="240" w:lineRule="auto"/>
            </w:pPr>
            <w:r>
              <w:rPr>
                <w:rFonts w:ascii="宋体" w:hAnsi="宋体" w:eastAsia="宋体"/>
                <w:b w:val="0"/>
                <w:sz w:val="20"/>
              </w:rPr>
              <w:t>8.0</w:t>
            </w:r>
          </w:p>
        </w:tc>
        <w:tc>
          <w:tcPr>
            <w:tcW w:w="3600" w:type="dxa"/>
          </w:tcPr>
          <w:p w14:paraId="0AF8CEEC">
            <w:pPr>
              <w:spacing w:after="0" w:line="240" w:lineRule="auto"/>
            </w:pPr>
            <w:r>
              <w:rPr>
                <w:rFonts w:ascii="宋体" w:hAnsi="宋体" w:eastAsia="宋体"/>
                <w:b w:val="0"/>
                <w:sz w:val="20"/>
              </w:rPr>
              <w:t>关系型数据库</w:t>
            </w:r>
          </w:p>
        </w:tc>
      </w:tr>
      <w:tr w14:paraId="65FE2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789B5137">
            <w:pPr>
              <w:spacing w:after="0" w:line="240" w:lineRule="auto"/>
            </w:pPr>
            <w:r>
              <w:rPr>
                <w:rFonts w:ascii="宋体" w:hAnsi="宋体" w:eastAsia="宋体"/>
                <w:b w:val="0"/>
                <w:sz w:val="20"/>
              </w:rPr>
              <w:t>缓存</w:t>
            </w:r>
          </w:p>
        </w:tc>
        <w:tc>
          <w:tcPr>
            <w:tcW w:w="2160" w:type="dxa"/>
          </w:tcPr>
          <w:p w14:paraId="4EFCB7D8">
            <w:pPr>
              <w:spacing w:after="0" w:line="240" w:lineRule="auto"/>
            </w:pPr>
            <w:r>
              <w:rPr>
                <w:rFonts w:ascii="宋体" w:hAnsi="宋体" w:eastAsia="宋体"/>
                <w:b w:val="0"/>
                <w:sz w:val="20"/>
              </w:rPr>
              <w:t>Redis</w:t>
            </w:r>
          </w:p>
        </w:tc>
        <w:tc>
          <w:tcPr>
            <w:tcW w:w="1440" w:type="dxa"/>
          </w:tcPr>
          <w:p w14:paraId="44C63234">
            <w:pPr>
              <w:spacing w:after="0" w:line="240" w:lineRule="auto"/>
            </w:pPr>
            <w:r>
              <w:rPr>
                <w:rFonts w:ascii="宋体" w:hAnsi="宋体" w:eastAsia="宋体"/>
                <w:b w:val="0"/>
                <w:sz w:val="20"/>
              </w:rPr>
              <w:t>6.0+</w:t>
            </w:r>
          </w:p>
        </w:tc>
        <w:tc>
          <w:tcPr>
            <w:tcW w:w="3600" w:type="dxa"/>
          </w:tcPr>
          <w:p w14:paraId="5921A5E1">
            <w:pPr>
              <w:spacing w:after="0" w:line="240" w:lineRule="auto"/>
            </w:pPr>
            <w:r>
              <w:rPr>
                <w:rFonts w:ascii="宋体" w:hAnsi="宋体" w:eastAsia="宋体"/>
                <w:b w:val="0"/>
                <w:sz w:val="20"/>
              </w:rPr>
              <w:t>内存数据库</w:t>
            </w:r>
          </w:p>
        </w:tc>
      </w:tr>
      <w:tr w14:paraId="62D57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A21B8EE">
            <w:pPr>
              <w:spacing w:after="0" w:line="240" w:lineRule="auto"/>
            </w:pPr>
            <w:r>
              <w:rPr>
                <w:rFonts w:ascii="宋体" w:hAnsi="宋体" w:eastAsia="宋体"/>
                <w:b w:val="0"/>
                <w:sz w:val="20"/>
              </w:rPr>
              <w:t>接口文档</w:t>
            </w:r>
          </w:p>
        </w:tc>
        <w:tc>
          <w:tcPr>
            <w:tcW w:w="2160" w:type="dxa"/>
          </w:tcPr>
          <w:p w14:paraId="605C17DF">
            <w:pPr>
              <w:spacing w:after="0" w:line="240" w:lineRule="auto"/>
            </w:pPr>
            <w:r>
              <w:rPr>
                <w:rFonts w:ascii="宋体" w:hAnsi="宋体" w:eastAsia="宋体"/>
                <w:b w:val="0"/>
                <w:sz w:val="20"/>
              </w:rPr>
              <w:t>Swagger/Knife4j</w:t>
            </w:r>
          </w:p>
        </w:tc>
        <w:tc>
          <w:tcPr>
            <w:tcW w:w="1440" w:type="dxa"/>
          </w:tcPr>
          <w:p w14:paraId="6A358003">
            <w:pPr>
              <w:spacing w:after="0" w:line="240" w:lineRule="auto"/>
            </w:pPr>
            <w:r>
              <w:rPr>
                <w:rFonts w:ascii="宋体" w:hAnsi="宋体" w:eastAsia="宋体"/>
                <w:b w:val="0"/>
                <w:sz w:val="20"/>
              </w:rPr>
              <w:t>4.1+</w:t>
            </w:r>
          </w:p>
        </w:tc>
        <w:tc>
          <w:tcPr>
            <w:tcW w:w="3600" w:type="dxa"/>
          </w:tcPr>
          <w:p w14:paraId="3104B0B3">
            <w:pPr>
              <w:spacing w:after="0" w:line="240" w:lineRule="auto"/>
            </w:pPr>
            <w:r>
              <w:rPr>
                <w:rFonts w:ascii="宋体" w:hAnsi="宋体" w:eastAsia="宋体"/>
                <w:b w:val="0"/>
                <w:sz w:val="20"/>
              </w:rPr>
              <w:t>API文档生成工具</w:t>
            </w:r>
          </w:p>
        </w:tc>
      </w:tr>
      <w:tr w14:paraId="0F8A1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40D2DBF9">
            <w:pPr>
              <w:spacing w:after="0" w:line="240" w:lineRule="auto"/>
            </w:pPr>
            <w:r>
              <w:rPr>
                <w:rFonts w:ascii="宋体" w:hAnsi="宋体" w:eastAsia="宋体"/>
                <w:b w:val="0"/>
                <w:sz w:val="20"/>
              </w:rPr>
              <w:t>版本控制</w:t>
            </w:r>
          </w:p>
        </w:tc>
        <w:tc>
          <w:tcPr>
            <w:tcW w:w="2160" w:type="dxa"/>
          </w:tcPr>
          <w:p w14:paraId="22361A22">
            <w:pPr>
              <w:spacing w:after="0" w:line="240" w:lineRule="auto"/>
            </w:pPr>
            <w:r>
              <w:rPr>
                <w:rFonts w:ascii="宋体" w:hAnsi="宋体" w:eastAsia="宋体"/>
                <w:b w:val="0"/>
                <w:sz w:val="20"/>
              </w:rPr>
              <w:t>Git</w:t>
            </w:r>
          </w:p>
        </w:tc>
        <w:tc>
          <w:tcPr>
            <w:tcW w:w="1440" w:type="dxa"/>
          </w:tcPr>
          <w:p w14:paraId="6DD507E0">
            <w:pPr>
              <w:spacing w:after="0" w:line="240" w:lineRule="auto"/>
            </w:pPr>
            <w:r>
              <w:rPr>
                <w:rFonts w:ascii="宋体" w:hAnsi="宋体" w:eastAsia="宋体"/>
                <w:b w:val="0"/>
                <w:sz w:val="20"/>
              </w:rPr>
              <w:t>2.40+</w:t>
            </w:r>
          </w:p>
        </w:tc>
        <w:tc>
          <w:tcPr>
            <w:tcW w:w="3600" w:type="dxa"/>
          </w:tcPr>
          <w:p w14:paraId="2D6005D3">
            <w:pPr>
              <w:spacing w:after="0" w:line="240" w:lineRule="auto"/>
            </w:pPr>
            <w:r>
              <w:rPr>
                <w:rFonts w:ascii="宋体" w:hAnsi="宋体" w:eastAsia="宋体"/>
                <w:b w:val="0"/>
                <w:sz w:val="20"/>
              </w:rPr>
              <w:t>分布式版本控制系统</w:t>
            </w:r>
          </w:p>
        </w:tc>
      </w:tr>
      <w:tr w14:paraId="30D3A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72C9254C">
            <w:pPr>
              <w:spacing w:after="0" w:line="240" w:lineRule="auto"/>
            </w:pPr>
            <w:r>
              <w:rPr>
                <w:rFonts w:ascii="宋体" w:hAnsi="宋体" w:eastAsia="宋体"/>
                <w:b w:val="0"/>
                <w:sz w:val="20"/>
              </w:rPr>
              <w:t>构建工具</w:t>
            </w:r>
          </w:p>
        </w:tc>
        <w:tc>
          <w:tcPr>
            <w:tcW w:w="2160" w:type="dxa"/>
          </w:tcPr>
          <w:p w14:paraId="5FCC39F3">
            <w:pPr>
              <w:spacing w:after="0" w:line="240" w:lineRule="auto"/>
            </w:pPr>
            <w:r>
              <w:rPr>
                <w:rFonts w:ascii="宋体" w:hAnsi="宋体" w:eastAsia="宋体"/>
                <w:b w:val="0"/>
                <w:sz w:val="20"/>
              </w:rPr>
              <w:t>Maven</w:t>
            </w:r>
          </w:p>
        </w:tc>
        <w:tc>
          <w:tcPr>
            <w:tcW w:w="1440" w:type="dxa"/>
          </w:tcPr>
          <w:p w14:paraId="01A65DB8">
            <w:pPr>
              <w:spacing w:after="0" w:line="240" w:lineRule="auto"/>
            </w:pPr>
            <w:r>
              <w:rPr>
                <w:rFonts w:ascii="宋体" w:hAnsi="宋体" w:eastAsia="宋体"/>
                <w:b w:val="0"/>
                <w:sz w:val="20"/>
              </w:rPr>
              <w:t>3.9+</w:t>
            </w:r>
          </w:p>
        </w:tc>
        <w:tc>
          <w:tcPr>
            <w:tcW w:w="3600" w:type="dxa"/>
          </w:tcPr>
          <w:p w14:paraId="04672E13">
            <w:pPr>
              <w:spacing w:after="0" w:line="240" w:lineRule="auto"/>
            </w:pPr>
            <w:r>
              <w:rPr>
                <w:rFonts w:ascii="宋体" w:hAnsi="宋体" w:eastAsia="宋体"/>
                <w:b w:val="0"/>
                <w:sz w:val="20"/>
              </w:rPr>
              <w:t>Java项目构建工具</w:t>
            </w:r>
          </w:p>
        </w:tc>
      </w:tr>
    </w:tbl>
    <w:p w14:paraId="3127BED5"/>
    <w:p w14:paraId="4266809C">
      <w:pPr>
        <w:spacing w:before="240" w:after="120"/>
      </w:pPr>
      <w:r>
        <w:rPr>
          <w:rFonts w:ascii="黑体" w:hAnsi="黑体" w:eastAsia="黑体"/>
          <w:b/>
          <w:sz w:val="28"/>
        </w:rPr>
        <w:t>5.2 项目结构</w:t>
      </w:r>
    </w:p>
    <w:p w14:paraId="7641BC60">
      <w:pPr>
        <w:spacing w:after="60" w:line="360" w:lineRule="auto"/>
        <w:ind w:firstLine="480"/>
      </w:pPr>
      <w:r>
        <w:rPr>
          <w:rFonts w:ascii="宋体" w:hAnsi="宋体" w:eastAsia="宋体"/>
          <w:b w:val="0"/>
          <w:sz w:val="24"/>
        </w:rPr>
        <w:t>后端项目采用标准的Maven项目结构，按照功能模块进行包划分，具体结构如下：</w:t>
      </w:r>
    </w:p>
    <w:p w14:paraId="195B3B2F">
      <w:pPr>
        <w:shd w:val="clear" w:fill="F4F6F7"/>
        <w:spacing w:line="288" w:lineRule="auto"/>
        <w:ind w:left="480"/>
      </w:pPr>
      <w:r>
        <w:rPr>
          <w:rFonts w:ascii="Consolas" w:hAnsi="Consolas" w:eastAsia="Consolas"/>
          <w:sz w:val="18"/>
        </w:rPr>
        <w:t>hospital-registration-system/</w:t>
      </w:r>
      <w:r>
        <w:rPr>
          <w:rFonts w:ascii="Consolas" w:hAnsi="Consolas" w:eastAsia="Consolas"/>
          <w:sz w:val="18"/>
        </w:rPr>
        <w:br w:type="textWrapping"/>
      </w:r>
      <w:r>
        <w:rPr>
          <w:rFonts w:ascii="Consolas" w:hAnsi="Consolas" w:eastAsia="Consolas"/>
          <w:sz w:val="18"/>
        </w:rPr>
        <w:t>├── src/</w:t>
      </w:r>
      <w:r>
        <w:rPr>
          <w:rFonts w:ascii="Consolas" w:hAnsi="Consolas" w:eastAsia="Consolas"/>
          <w:sz w:val="18"/>
        </w:rPr>
        <w:br w:type="textWrapping"/>
      </w:r>
      <w:r>
        <w:rPr>
          <w:rFonts w:ascii="Consolas" w:hAnsi="Consolas" w:eastAsia="Consolas"/>
          <w:sz w:val="18"/>
        </w:rPr>
        <w:t>│   ├── main/</w:t>
      </w:r>
      <w:r>
        <w:rPr>
          <w:rFonts w:ascii="Consolas" w:hAnsi="Consolas" w:eastAsia="Consolas"/>
          <w:sz w:val="18"/>
        </w:rPr>
        <w:br w:type="textWrapping"/>
      </w:r>
      <w:r>
        <w:rPr>
          <w:rFonts w:ascii="Consolas" w:hAnsi="Consolas" w:eastAsia="Consolas"/>
          <w:sz w:val="18"/>
        </w:rPr>
        <w:t>│   │   ├── java/</w:t>
      </w:r>
      <w:r>
        <w:rPr>
          <w:rFonts w:ascii="Consolas" w:hAnsi="Consolas" w:eastAsia="Consolas"/>
          <w:sz w:val="18"/>
        </w:rPr>
        <w:br w:type="textWrapping"/>
      </w:r>
      <w:r>
        <w:rPr>
          <w:rFonts w:ascii="Consolas" w:hAnsi="Consolas" w:eastAsia="Consolas"/>
          <w:sz w:val="18"/>
        </w:rPr>
        <w:t>│   │   │   └── com/hospital/</w:t>
      </w:r>
      <w:r>
        <w:rPr>
          <w:rFonts w:ascii="Consolas" w:hAnsi="Consolas" w:eastAsia="Consolas"/>
          <w:sz w:val="18"/>
        </w:rPr>
        <w:br w:type="textWrapping"/>
      </w:r>
      <w:r>
        <w:rPr>
          <w:rFonts w:ascii="Consolas" w:hAnsi="Consolas" w:eastAsia="Consolas"/>
          <w:sz w:val="18"/>
        </w:rPr>
        <w:t>│   │   │       ├── HospitalApplication.java      // 启动类</w:t>
      </w:r>
      <w:r>
        <w:rPr>
          <w:rFonts w:ascii="Consolas" w:hAnsi="Consolas" w:eastAsia="Consolas"/>
          <w:sz w:val="18"/>
        </w:rPr>
        <w:br w:type="textWrapping"/>
      </w:r>
      <w:r>
        <w:rPr>
          <w:rFonts w:ascii="Consolas" w:hAnsi="Consolas" w:eastAsia="Consolas"/>
          <w:sz w:val="18"/>
        </w:rPr>
        <w:t>│   │   │       ├── config/                        // 配置类</w:t>
      </w:r>
      <w:r>
        <w:rPr>
          <w:rFonts w:ascii="Consolas" w:hAnsi="Consolas" w:eastAsia="Consolas"/>
          <w:sz w:val="18"/>
        </w:rPr>
        <w:br w:type="textWrapping"/>
      </w:r>
      <w:r>
        <w:rPr>
          <w:rFonts w:ascii="Consolas" w:hAnsi="Consolas" w:eastAsia="Consolas"/>
          <w:sz w:val="18"/>
        </w:rPr>
        <w:t>│   │   │       │   ├── MybatisPlusConfig.java</w:t>
      </w:r>
      <w:r>
        <w:rPr>
          <w:rFonts w:ascii="Consolas" w:hAnsi="Consolas" w:eastAsia="Consolas"/>
          <w:sz w:val="18"/>
        </w:rPr>
        <w:br w:type="textWrapping"/>
      </w:r>
      <w:r>
        <w:rPr>
          <w:rFonts w:ascii="Consolas" w:hAnsi="Consolas" w:eastAsia="Consolas"/>
          <w:sz w:val="18"/>
        </w:rPr>
        <w:t>│   │   │       │   ├── RedisConfig.java</w:t>
      </w:r>
      <w:r>
        <w:rPr>
          <w:rFonts w:ascii="Consolas" w:hAnsi="Consolas" w:eastAsia="Consolas"/>
          <w:sz w:val="18"/>
        </w:rPr>
        <w:br w:type="textWrapping"/>
      </w:r>
      <w:r>
        <w:rPr>
          <w:rFonts w:ascii="Consolas" w:hAnsi="Consolas" w:eastAsia="Consolas"/>
          <w:sz w:val="18"/>
        </w:rPr>
        <w:t>│   │   │       │   └── SwaggerConfig.java</w:t>
      </w:r>
      <w:r>
        <w:rPr>
          <w:rFonts w:ascii="Consolas" w:hAnsi="Consolas" w:eastAsia="Consolas"/>
          <w:sz w:val="18"/>
        </w:rPr>
        <w:br w:type="textWrapping"/>
      </w:r>
      <w:r>
        <w:rPr>
          <w:rFonts w:ascii="Consolas" w:hAnsi="Consolas" w:eastAsia="Consolas"/>
          <w:sz w:val="18"/>
        </w:rPr>
        <w:t>│   │   │       ├── controller/                    // 控制层</w:t>
      </w:r>
      <w:r>
        <w:rPr>
          <w:rFonts w:ascii="Consolas" w:hAnsi="Consolas" w:eastAsia="Consolas"/>
          <w:sz w:val="18"/>
        </w:rPr>
        <w:br w:type="textWrapping"/>
      </w:r>
      <w:r>
        <w:rPr>
          <w:rFonts w:ascii="Consolas" w:hAnsi="Consolas" w:eastAsia="Consolas"/>
          <w:sz w:val="18"/>
        </w:rPr>
        <w:t>│   │   │       │   ├── UserController.java</w:t>
      </w:r>
      <w:r>
        <w:rPr>
          <w:rFonts w:ascii="Consolas" w:hAnsi="Consolas" w:eastAsia="Consolas"/>
          <w:sz w:val="18"/>
        </w:rPr>
        <w:br w:type="textWrapping"/>
      </w:r>
      <w:r>
        <w:rPr>
          <w:rFonts w:ascii="Consolas" w:hAnsi="Consolas" w:eastAsia="Consolas"/>
          <w:sz w:val="18"/>
        </w:rPr>
        <w:t>│   │   │       │   ├── AppointmentController.java</w:t>
      </w:r>
      <w:r>
        <w:rPr>
          <w:rFonts w:ascii="Consolas" w:hAnsi="Consolas" w:eastAsia="Consolas"/>
          <w:sz w:val="18"/>
        </w:rPr>
        <w:br w:type="textWrapping"/>
      </w:r>
      <w:r>
        <w:rPr>
          <w:rFonts w:ascii="Consolas" w:hAnsi="Consolas" w:eastAsia="Consolas"/>
          <w:sz w:val="18"/>
        </w:rPr>
        <w:t>│   │   │       │   ├── PaymentController.java</w:t>
      </w:r>
      <w:r>
        <w:rPr>
          <w:rFonts w:ascii="Consolas" w:hAnsi="Consolas" w:eastAsia="Consolas"/>
          <w:sz w:val="18"/>
        </w:rPr>
        <w:br w:type="textWrapping"/>
      </w:r>
      <w:r>
        <w:rPr>
          <w:rFonts w:ascii="Consolas" w:hAnsi="Consolas" w:eastAsia="Consolas"/>
          <w:sz w:val="18"/>
        </w:rPr>
        <w:t>│   │   │       │   ├── PrescriptionController.java</w:t>
      </w:r>
      <w:r>
        <w:rPr>
          <w:rFonts w:ascii="Consolas" w:hAnsi="Consolas" w:eastAsia="Consolas"/>
          <w:sz w:val="18"/>
        </w:rPr>
        <w:br w:type="textWrapping"/>
      </w:r>
      <w:r>
        <w:rPr>
          <w:rFonts w:ascii="Consolas" w:hAnsi="Consolas" w:eastAsia="Consolas"/>
          <w:sz w:val="18"/>
        </w:rPr>
        <w:t>│   │   │       │   └── ScheduleController.java</w:t>
      </w:r>
      <w:r>
        <w:rPr>
          <w:rFonts w:ascii="Consolas" w:hAnsi="Consolas" w:eastAsia="Consolas"/>
          <w:sz w:val="18"/>
        </w:rPr>
        <w:br w:type="textWrapping"/>
      </w:r>
      <w:r>
        <w:rPr>
          <w:rFonts w:ascii="Consolas" w:hAnsi="Consolas" w:eastAsia="Consolas"/>
          <w:sz w:val="18"/>
        </w:rPr>
        <w:t>│   │   │       ├── service/                       // 业务层</w:t>
      </w:r>
      <w:r>
        <w:rPr>
          <w:rFonts w:ascii="Consolas" w:hAnsi="Consolas" w:eastAsia="Consolas"/>
          <w:sz w:val="18"/>
        </w:rPr>
        <w:br w:type="textWrapping"/>
      </w:r>
      <w:r>
        <w:rPr>
          <w:rFonts w:ascii="Consolas" w:hAnsi="Consolas" w:eastAsia="Consolas"/>
          <w:sz w:val="18"/>
        </w:rPr>
        <w:t>│   │   │       │   ├── UserService.java</w:t>
      </w:r>
      <w:r>
        <w:rPr>
          <w:rFonts w:ascii="Consolas" w:hAnsi="Consolas" w:eastAsia="Consolas"/>
          <w:sz w:val="18"/>
        </w:rPr>
        <w:br w:type="textWrapping"/>
      </w:r>
      <w:r>
        <w:rPr>
          <w:rFonts w:ascii="Consolas" w:hAnsi="Consolas" w:eastAsia="Consolas"/>
          <w:sz w:val="18"/>
        </w:rPr>
        <w:t>│   │   │       │   ├── AppointmentService.java</w:t>
      </w:r>
      <w:r>
        <w:rPr>
          <w:rFonts w:ascii="Consolas" w:hAnsi="Consolas" w:eastAsia="Consolas"/>
          <w:sz w:val="18"/>
        </w:rPr>
        <w:br w:type="textWrapping"/>
      </w:r>
      <w:r>
        <w:rPr>
          <w:rFonts w:ascii="Consolas" w:hAnsi="Consolas" w:eastAsia="Consolas"/>
          <w:sz w:val="18"/>
        </w:rPr>
        <w:t>│   │   │       │   ├── PaymentService.java</w:t>
      </w:r>
      <w:r>
        <w:rPr>
          <w:rFonts w:ascii="Consolas" w:hAnsi="Consolas" w:eastAsia="Consolas"/>
          <w:sz w:val="18"/>
        </w:rPr>
        <w:br w:type="textWrapping"/>
      </w:r>
      <w:r>
        <w:rPr>
          <w:rFonts w:ascii="Consolas" w:hAnsi="Consolas" w:eastAsia="Consolas"/>
          <w:sz w:val="18"/>
        </w:rPr>
        <w:t>│   │   │       │   ├── PrescriptionService.java</w:t>
      </w:r>
      <w:r>
        <w:rPr>
          <w:rFonts w:ascii="Consolas" w:hAnsi="Consolas" w:eastAsia="Consolas"/>
          <w:sz w:val="18"/>
        </w:rPr>
        <w:br w:type="textWrapping"/>
      </w:r>
      <w:r>
        <w:rPr>
          <w:rFonts w:ascii="Consolas" w:hAnsi="Consolas" w:eastAsia="Consolas"/>
          <w:sz w:val="18"/>
        </w:rPr>
        <w:t>│   │   │       │   └── impl/                      // 业务实现</w:t>
      </w:r>
      <w:r>
        <w:rPr>
          <w:rFonts w:ascii="Consolas" w:hAnsi="Consolas" w:eastAsia="Consolas"/>
          <w:sz w:val="18"/>
        </w:rPr>
        <w:br w:type="textWrapping"/>
      </w:r>
      <w:r>
        <w:rPr>
          <w:rFonts w:ascii="Consolas" w:hAnsi="Consolas" w:eastAsia="Consolas"/>
          <w:sz w:val="18"/>
        </w:rPr>
        <w:t>│   │   │       ├── mapper/                        // 数据访问层</w:t>
      </w:r>
      <w:r>
        <w:rPr>
          <w:rFonts w:ascii="Consolas" w:hAnsi="Consolas" w:eastAsia="Consolas"/>
          <w:sz w:val="18"/>
        </w:rPr>
        <w:br w:type="textWrapping"/>
      </w:r>
      <w:r>
        <w:rPr>
          <w:rFonts w:ascii="Consolas" w:hAnsi="Consolas" w:eastAsia="Consolas"/>
          <w:sz w:val="18"/>
        </w:rPr>
        <w:t>│   │   │       │   ├── UserMapper.java</w:t>
      </w:r>
      <w:r>
        <w:rPr>
          <w:rFonts w:ascii="Consolas" w:hAnsi="Consolas" w:eastAsia="Consolas"/>
          <w:sz w:val="18"/>
        </w:rPr>
        <w:br w:type="textWrapping"/>
      </w:r>
      <w:r>
        <w:rPr>
          <w:rFonts w:ascii="Consolas" w:hAnsi="Consolas" w:eastAsia="Consolas"/>
          <w:sz w:val="18"/>
        </w:rPr>
        <w:t>│   │   │       │   ├── AppointmentMapper.java</w:t>
      </w:r>
      <w:r>
        <w:rPr>
          <w:rFonts w:ascii="Consolas" w:hAnsi="Consolas" w:eastAsia="Consolas"/>
          <w:sz w:val="18"/>
        </w:rPr>
        <w:br w:type="textWrapping"/>
      </w:r>
      <w:r>
        <w:rPr>
          <w:rFonts w:ascii="Consolas" w:hAnsi="Consolas" w:eastAsia="Consolas"/>
          <w:sz w:val="18"/>
        </w:rPr>
        <w:t>│   │   │       │   └── ...</w:t>
      </w:r>
      <w:r>
        <w:rPr>
          <w:rFonts w:ascii="Consolas" w:hAnsi="Consolas" w:eastAsia="Consolas"/>
          <w:sz w:val="18"/>
        </w:rPr>
        <w:br w:type="textWrapping"/>
      </w:r>
      <w:r>
        <w:rPr>
          <w:rFonts w:ascii="Consolas" w:hAnsi="Consolas" w:eastAsia="Consolas"/>
          <w:sz w:val="18"/>
        </w:rPr>
        <w:t>│   │   │       ├── entity/                        // 实体类</w:t>
      </w:r>
      <w:r>
        <w:rPr>
          <w:rFonts w:ascii="Consolas" w:hAnsi="Consolas" w:eastAsia="Consolas"/>
          <w:sz w:val="18"/>
        </w:rPr>
        <w:br w:type="textWrapping"/>
      </w:r>
      <w:r>
        <w:rPr>
          <w:rFonts w:ascii="Consolas" w:hAnsi="Consolas" w:eastAsia="Consolas"/>
          <w:sz w:val="18"/>
        </w:rPr>
        <w:t>│   │   │       │   ├── User.java</w:t>
      </w:r>
      <w:r>
        <w:rPr>
          <w:rFonts w:ascii="Consolas" w:hAnsi="Consolas" w:eastAsia="Consolas"/>
          <w:sz w:val="18"/>
        </w:rPr>
        <w:br w:type="textWrapping"/>
      </w:r>
      <w:r>
        <w:rPr>
          <w:rFonts w:ascii="Consolas" w:hAnsi="Consolas" w:eastAsia="Consolas"/>
          <w:sz w:val="18"/>
        </w:rPr>
        <w:t>│   │   │       │   ├── Patient.java</w:t>
      </w:r>
      <w:r>
        <w:rPr>
          <w:rFonts w:ascii="Consolas" w:hAnsi="Consolas" w:eastAsia="Consolas"/>
          <w:sz w:val="18"/>
        </w:rPr>
        <w:br w:type="textWrapping"/>
      </w:r>
      <w:r>
        <w:rPr>
          <w:rFonts w:ascii="Consolas" w:hAnsi="Consolas" w:eastAsia="Consolas"/>
          <w:sz w:val="18"/>
        </w:rPr>
        <w:t>│   │   │       │   ├── Doctor.java</w:t>
      </w:r>
      <w:r>
        <w:rPr>
          <w:rFonts w:ascii="Consolas" w:hAnsi="Consolas" w:eastAsia="Consolas"/>
          <w:sz w:val="18"/>
        </w:rPr>
        <w:br w:type="textWrapping"/>
      </w:r>
      <w:r>
        <w:rPr>
          <w:rFonts w:ascii="Consolas" w:hAnsi="Consolas" w:eastAsia="Consolas"/>
          <w:sz w:val="18"/>
        </w:rPr>
        <w:t>│   │   │       │   └── ...</w:t>
      </w:r>
      <w:r>
        <w:rPr>
          <w:rFonts w:ascii="Consolas" w:hAnsi="Consolas" w:eastAsia="Consolas"/>
          <w:sz w:val="18"/>
        </w:rPr>
        <w:br w:type="textWrapping"/>
      </w:r>
      <w:r>
        <w:rPr>
          <w:rFonts w:ascii="Consolas" w:hAnsi="Consolas" w:eastAsia="Consolas"/>
          <w:sz w:val="18"/>
        </w:rPr>
        <w:t>│   │   │       ├── dto/                           // 数据传输对象</w:t>
      </w:r>
      <w:r>
        <w:rPr>
          <w:rFonts w:ascii="Consolas" w:hAnsi="Consolas" w:eastAsia="Consolas"/>
          <w:sz w:val="18"/>
        </w:rPr>
        <w:br w:type="textWrapping"/>
      </w:r>
      <w:r>
        <w:rPr>
          <w:rFonts w:ascii="Consolas" w:hAnsi="Consolas" w:eastAsia="Consolas"/>
          <w:sz w:val="18"/>
        </w:rPr>
        <w:t>│   │   │       ├── vo/                            // 视图对象</w:t>
      </w:r>
      <w:r>
        <w:rPr>
          <w:rFonts w:ascii="Consolas" w:hAnsi="Consolas" w:eastAsia="Consolas"/>
          <w:sz w:val="18"/>
        </w:rPr>
        <w:br w:type="textWrapping"/>
      </w:r>
      <w:r>
        <w:rPr>
          <w:rFonts w:ascii="Consolas" w:hAnsi="Consolas" w:eastAsia="Consolas"/>
          <w:sz w:val="18"/>
        </w:rPr>
        <w:t>│   │   │       ├── common/                        // 公共类</w:t>
      </w:r>
      <w:r>
        <w:rPr>
          <w:rFonts w:ascii="Consolas" w:hAnsi="Consolas" w:eastAsia="Consolas"/>
          <w:sz w:val="18"/>
        </w:rPr>
        <w:br w:type="textWrapping"/>
      </w:r>
      <w:r>
        <w:rPr>
          <w:rFonts w:ascii="Consolas" w:hAnsi="Consolas" w:eastAsia="Consolas"/>
          <w:sz w:val="18"/>
        </w:rPr>
        <w:t>│   │   │       │   ├── Result.java               // 统一响应结果</w:t>
      </w:r>
      <w:r>
        <w:rPr>
          <w:rFonts w:ascii="Consolas" w:hAnsi="Consolas" w:eastAsia="Consolas"/>
          <w:sz w:val="18"/>
        </w:rPr>
        <w:br w:type="textWrapping"/>
      </w:r>
      <w:r>
        <w:rPr>
          <w:rFonts w:ascii="Consolas" w:hAnsi="Consolas" w:eastAsia="Consolas"/>
          <w:sz w:val="18"/>
        </w:rPr>
        <w:t>│   │   │       │   ├── ResultCode.java           // 响应状态码</w:t>
      </w:r>
      <w:r>
        <w:rPr>
          <w:rFonts w:ascii="Consolas" w:hAnsi="Consolas" w:eastAsia="Consolas"/>
          <w:sz w:val="18"/>
        </w:rPr>
        <w:br w:type="textWrapping"/>
      </w:r>
      <w:r>
        <w:rPr>
          <w:rFonts w:ascii="Consolas" w:hAnsi="Consolas" w:eastAsia="Consolas"/>
          <w:sz w:val="18"/>
        </w:rPr>
        <w:t>│   │   │       │   └── GlobalExceptionHandler.java // 全局异常处理</w:t>
      </w:r>
      <w:r>
        <w:rPr>
          <w:rFonts w:ascii="Consolas" w:hAnsi="Consolas" w:eastAsia="Consolas"/>
          <w:sz w:val="18"/>
        </w:rPr>
        <w:br w:type="textWrapping"/>
      </w:r>
      <w:r>
        <w:rPr>
          <w:rFonts w:ascii="Consolas" w:hAnsi="Consolas" w:eastAsia="Consolas"/>
          <w:sz w:val="18"/>
        </w:rPr>
        <w:t>│   │   │       └── util/                          // 工具类</w:t>
      </w:r>
      <w:r>
        <w:rPr>
          <w:rFonts w:ascii="Consolas" w:hAnsi="Consolas" w:eastAsia="Consolas"/>
          <w:sz w:val="18"/>
        </w:rPr>
        <w:br w:type="textWrapping"/>
      </w:r>
      <w:r>
        <w:rPr>
          <w:rFonts w:ascii="Consolas" w:hAnsi="Consolas" w:eastAsia="Consolas"/>
          <w:sz w:val="18"/>
        </w:rPr>
        <w:t>│   │   │           ├── JwtUtil.java</w:t>
      </w:r>
      <w:r>
        <w:rPr>
          <w:rFonts w:ascii="Consolas" w:hAnsi="Consolas" w:eastAsia="Consolas"/>
          <w:sz w:val="18"/>
        </w:rPr>
        <w:br w:type="textWrapping"/>
      </w:r>
      <w:r>
        <w:rPr>
          <w:rFonts w:ascii="Consolas" w:hAnsi="Consolas" w:eastAsia="Consolas"/>
          <w:sz w:val="18"/>
        </w:rPr>
        <w:t>│   │   │           └── DateUtil.java</w:t>
      </w:r>
      <w:r>
        <w:rPr>
          <w:rFonts w:ascii="Consolas" w:hAnsi="Consolas" w:eastAsia="Consolas"/>
          <w:sz w:val="18"/>
        </w:rPr>
        <w:br w:type="textWrapping"/>
      </w:r>
      <w:r>
        <w:rPr>
          <w:rFonts w:ascii="Consolas" w:hAnsi="Consolas" w:eastAsia="Consolas"/>
          <w:sz w:val="18"/>
        </w:rPr>
        <w:t>│   │   └── resources/</w:t>
      </w:r>
      <w:r>
        <w:rPr>
          <w:rFonts w:ascii="Consolas" w:hAnsi="Consolas" w:eastAsia="Consolas"/>
          <w:sz w:val="18"/>
        </w:rPr>
        <w:br w:type="textWrapping"/>
      </w:r>
      <w:r>
        <w:rPr>
          <w:rFonts w:ascii="Consolas" w:hAnsi="Consolas" w:eastAsia="Consolas"/>
          <w:sz w:val="18"/>
        </w:rPr>
        <w:t>│   │       ├── application.yml                     // 配置文件</w:t>
      </w:r>
      <w:r>
        <w:rPr>
          <w:rFonts w:ascii="Consolas" w:hAnsi="Consolas" w:eastAsia="Consolas"/>
          <w:sz w:val="18"/>
        </w:rPr>
        <w:br w:type="textWrapping"/>
      </w:r>
      <w:r>
        <w:rPr>
          <w:rFonts w:ascii="Consolas" w:hAnsi="Consolas" w:eastAsia="Consolas"/>
          <w:sz w:val="18"/>
        </w:rPr>
        <w:t>│   │       └── mapper/                             // MyBatis XML映射文件</w:t>
      </w:r>
      <w:r>
        <w:rPr>
          <w:rFonts w:ascii="Consolas" w:hAnsi="Consolas" w:eastAsia="Consolas"/>
          <w:sz w:val="18"/>
        </w:rPr>
        <w:br w:type="textWrapping"/>
      </w:r>
      <w:r>
        <w:rPr>
          <w:rFonts w:ascii="Consolas" w:hAnsi="Consolas" w:eastAsia="Consolas"/>
          <w:sz w:val="18"/>
        </w:rPr>
        <w:t>│   └── test/                                        // 测试代码</w:t>
      </w:r>
      <w:r>
        <w:rPr>
          <w:rFonts w:ascii="Consolas" w:hAnsi="Consolas" w:eastAsia="Consolas"/>
          <w:sz w:val="18"/>
        </w:rPr>
        <w:br w:type="textWrapping"/>
      </w:r>
      <w:r>
        <w:rPr>
          <w:rFonts w:ascii="Consolas" w:hAnsi="Consolas" w:eastAsia="Consolas"/>
          <w:sz w:val="18"/>
        </w:rPr>
        <w:t>└── pom.xml                                           // Maven配置文件</w:t>
      </w:r>
    </w:p>
    <w:p w14:paraId="55EFD864">
      <w:r>
        <w:t>前端项目采用轻量化架构，使用HTML + Vue.js + Element UI的CDN引入方式，无需Node.js构建环境，浏览器直接打开即可运行。项目结构如下：</w:t>
      </w:r>
    </w:p>
    <w:p w14:paraId="0F2D31B9">
      <w:r>
        <w:t>hospital-frontend/</w:t>
      </w:r>
      <w:r>
        <w:br w:type="textWrapping"/>
      </w:r>
      <w:r>
        <w:t>├── login.html              # 登录页面</w:t>
      </w:r>
      <w:r>
        <w:br w:type="textWrapping"/>
      </w:r>
      <w:r>
        <w:t>├── index.html              # 主页面（包含所有功能模块）</w:t>
      </w:r>
      <w:r>
        <w:br w:type="textWrapping"/>
      </w:r>
      <w:r>
        <w:t>├── css/</w:t>
      </w:r>
      <w:r>
        <w:br w:type="textWrapping"/>
      </w:r>
      <w:r>
        <w:t>│   └── style.css           # 全局样式文件</w:t>
      </w:r>
      <w:r>
        <w:br w:type="textWrapping"/>
      </w:r>
      <w:r>
        <w:t>└── js/</w:t>
      </w:r>
      <w:r>
        <w:br w:type="textWrapping"/>
      </w:r>
      <w:r>
        <w:t xml:space="preserve">    └── api.js              # API请求封装（Axios）</w:t>
      </w:r>
    </w:p>
    <w:p w14:paraId="72927F72">
      <w:pPr>
        <w:spacing w:before="240" w:after="120"/>
      </w:pPr>
      <w:r>
        <w:rPr>
          <w:rFonts w:ascii="黑体" w:hAnsi="黑体" w:eastAsia="黑体"/>
          <w:b/>
          <w:sz w:val="28"/>
        </w:rPr>
        <w:t>5.3 核心代码实现</w:t>
      </w:r>
    </w:p>
    <w:p w14:paraId="23700B12">
      <w:pPr>
        <w:spacing w:before="240" w:after="120"/>
      </w:pPr>
      <w:r>
        <w:rPr>
          <w:rFonts w:ascii="黑体" w:hAnsi="黑体" w:eastAsia="黑体"/>
          <w:b/>
          <w:sz w:val="24"/>
        </w:rPr>
        <w:t>5.3.1 统一响应结果类</w:t>
      </w:r>
    </w:p>
    <w:p w14:paraId="01193406">
      <w:pPr>
        <w:spacing w:after="60" w:line="360" w:lineRule="auto"/>
        <w:ind w:firstLine="480"/>
      </w:pPr>
      <w:r>
        <w:rPr>
          <w:rFonts w:ascii="宋体" w:hAnsi="宋体" w:eastAsia="宋体"/>
          <w:b w:val="0"/>
          <w:sz w:val="24"/>
        </w:rPr>
        <w:t>系统采用统一的响应结果格式，便于前端统一处理接口返回数据。</w:t>
      </w:r>
    </w:p>
    <w:p w14:paraId="0C423913">
      <w:pPr>
        <w:shd w:val="clear" w:fill="F4F6F7"/>
        <w:spacing w:line="288" w:lineRule="auto"/>
        <w:ind w:left="480"/>
      </w:pPr>
      <w:r>
        <w:rPr>
          <w:rFonts w:ascii="Consolas" w:hAnsi="Consolas" w:eastAsia="Consolas"/>
          <w:sz w:val="18"/>
        </w:rPr>
        <w:t>package com.hospital.common;</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import lombok.Data;</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@Data</w:t>
      </w:r>
      <w:r>
        <w:rPr>
          <w:rFonts w:ascii="Consolas" w:hAnsi="Consolas" w:eastAsia="Consolas"/>
          <w:sz w:val="18"/>
        </w:rPr>
        <w:br w:type="textWrapping"/>
      </w:r>
      <w:r>
        <w:rPr>
          <w:rFonts w:ascii="Consolas" w:hAnsi="Consolas" w:eastAsia="Consolas"/>
          <w:sz w:val="18"/>
        </w:rPr>
        <w:t>public class Result&lt;T&gt; {</w:t>
      </w:r>
      <w:r>
        <w:rPr>
          <w:rFonts w:ascii="Consolas" w:hAnsi="Consolas" w:eastAsia="Consolas"/>
          <w:sz w:val="18"/>
        </w:rPr>
        <w:br w:type="textWrapping"/>
      </w:r>
      <w:r>
        <w:rPr>
          <w:rFonts w:ascii="Consolas" w:hAnsi="Consolas" w:eastAsia="Consolas"/>
          <w:sz w:val="18"/>
        </w:rPr>
        <w:t xml:space="preserve">    private Integer code;       // 状态码：200成功，500失败</w:t>
      </w:r>
      <w:r>
        <w:rPr>
          <w:rFonts w:ascii="Consolas" w:hAnsi="Consolas" w:eastAsia="Consolas"/>
          <w:sz w:val="18"/>
        </w:rPr>
        <w:br w:type="textWrapping"/>
      </w:r>
      <w:r>
        <w:rPr>
          <w:rFonts w:ascii="Consolas" w:hAnsi="Consolas" w:eastAsia="Consolas"/>
          <w:sz w:val="18"/>
        </w:rPr>
        <w:t xml:space="preserve">    private String message;     // 提示信息</w:t>
      </w:r>
      <w:r>
        <w:rPr>
          <w:rFonts w:ascii="Consolas" w:hAnsi="Consolas" w:eastAsia="Consolas"/>
          <w:sz w:val="18"/>
        </w:rPr>
        <w:br w:type="textWrapping"/>
      </w:r>
      <w:r>
        <w:rPr>
          <w:rFonts w:ascii="Consolas" w:hAnsi="Consolas" w:eastAsia="Consolas"/>
          <w:sz w:val="18"/>
        </w:rPr>
        <w:t xml:space="preserve">    private T data;             // 返回数据</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private Result()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成功响应（带数据）</w:t>
      </w:r>
      <w:r>
        <w:rPr>
          <w:rFonts w:ascii="Consolas" w:hAnsi="Consolas" w:eastAsia="Consolas"/>
          <w:sz w:val="18"/>
        </w:rPr>
        <w:br w:type="textWrapping"/>
      </w:r>
      <w:r>
        <w:rPr>
          <w:rFonts w:ascii="Consolas" w:hAnsi="Consolas" w:eastAsia="Consolas"/>
          <w:sz w:val="18"/>
        </w:rPr>
        <w:t xml:space="preserve">    public static &lt;T&gt; Result&lt;T&gt; success(T data) {</w:t>
      </w:r>
      <w:r>
        <w:rPr>
          <w:rFonts w:ascii="Consolas" w:hAnsi="Consolas" w:eastAsia="Consolas"/>
          <w:sz w:val="18"/>
        </w:rPr>
        <w:br w:type="textWrapping"/>
      </w:r>
      <w:r>
        <w:rPr>
          <w:rFonts w:ascii="Consolas" w:hAnsi="Consolas" w:eastAsia="Consolas"/>
          <w:sz w:val="18"/>
        </w:rPr>
        <w:t xml:space="preserve">        Result&lt;T&gt; result = new Result&lt;&gt;();</w:t>
      </w:r>
      <w:r>
        <w:rPr>
          <w:rFonts w:ascii="Consolas" w:hAnsi="Consolas" w:eastAsia="Consolas"/>
          <w:sz w:val="18"/>
        </w:rPr>
        <w:br w:type="textWrapping"/>
      </w:r>
      <w:r>
        <w:rPr>
          <w:rFonts w:ascii="Consolas" w:hAnsi="Consolas" w:eastAsia="Consolas"/>
          <w:sz w:val="18"/>
        </w:rPr>
        <w:t xml:space="preserve">        result.setCode(ResultCode.SUCCESS.getCode());</w:t>
      </w:r>
      <w:r>
        <w:rPr>
          <w:rFonts w:ascii="Consolas" w:hAnsi="Consolas" w:eastAsia="Consolas"/>
          <w:sz w:val="18"/>
        </w:rPr>
        <w:br w:type="textWrapping"/>
      </w:r>
      <w:r>
        <w:rPr>
          <w:rFonts w:ascii="Consolas" w:hAnsi="Consolas" w:eastAsia="Consolas"/>
          <w:sz w:val="18"/>
        </w:rPr>
        <w:t xml:space="preserve">        result.setMessage(ResultCode.SUCCESS.getMessage());</w:t>
      </w:r>
      <w:r>
        <w:rPr>
          <w:rFonts w:ascii="Consolas" w:hAnsi="Consolas" w:eastAsia="Consolas"/>
          <w:sz w:val="18"/>
        </w:rPr>
        <w:br w:type="textWrapping"/>
      </w:r>
      <w:r>
        <w:rPr>
          <w:rFonts w:ascii="Consolas" w:hAnsi="Consolas" w:eastAsia="Consolas"/>
          <w:sz w:val="18"/>
        </w:rPr>
        <w:t xml:space="preserve">        result.setData(data);</w:t>
      </w:r>
      <w:r>
        <w:rPr>
          <w:rFonts w:ascii="Consolas" w:hAnsi="Consolas" w:eastAsia="Consolas"/>
          <w:sz w:val="18"/>
        </w:rPr>
        <w:br w:type="textWrapping"/>
      </w:r>
      <w:r>
        <w:rPr>
          <w:rFonts w:ascii="Consolas" w:hAnsi="Consolas" w:eastAsia="Consolas"/>
          <w:sz w:val="18"/>
        </w:rPr>
        <w:t xml:space="preserve">        return result;</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成功响应（无数据）</w:t>
      </w:r>
      <w:r>
        <w:rPr>
          <w:rFonts w:ascii="Consolas" w:hAnsi="Consolas" w:eastAsia="Consolas"/>
          <w:sz w:val="18"/>
        </w:rPr>
        <w:br w:type="textWrapping"/>
      </w:r>
      <w:r>
        <w:rPr>
          <w:rFonts w:ascii="Consolas" w:hAnsi="Consolas" w:eastAsia="Consolas"/>
          <w:sz w:val="18"/>
        </w:rPr>
        <w:t xml:space="preserve">    public static &lt;T&gt; Result&lt;T&gt; success() {</w:t>
      </w:r>
      <w:r>
        <w:rPr>
          <w:rFonts w:ascii="Consolas" w:hAnsi="Consolas" w:eastAsia="Consolas"/>
          <w:sz w:val="18"/>
        </w:rPr>
        <w:br w:type="textWrapping"/>
      </w:r>
      <w:r>
        <w:rPr>
          <w:rFonts w:ascii="Consolas" w:hAnsi="Consolas" w:eastAsia="Consolas"/>
          <w:sz w:val="18"/>
        </w:rPr>
        <w:t xml:space="preserve">        return success(null);</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失败响应</w:t>
      </w:r>
      <w:r>
        <w:rPr>
          <w:rFonts w:ascii="Consolas" w:hAnsi="Consolas" w:eastAsia="Consolas"/>
          <w:sz w:val="18"/>
        </w:rPr>
        <w:br w:type="textWrapping"/>
      </w:r>
      <w:r>
        <w:rPr>
          <w:rFonts w:ascii="Consolas" w:hAnsi="Consolas" w:eastAsia="Consolas"/>
          <w:sz w:val="18"/>
        </w:rPr>
        <w:t xml:space="preserve">    public static &lt;T&gt; Result&lt;T&gt; error(String message) {</w:t>
      </w:r>
      <w:r>
        <w:rPr>
          <w:rFonts w:ascii="Consolas" w:hAnsi="Consolas" w:eastAsia="Consolas"/>
          <w:sz w:val="18"/>
        </w:rPr>
        <w:br w:type="textWrapping"/>
      </w:r>
      <w:r>
        <w:rPr>
          <w:rFonts w:ascii="Consolas" w:hAnsi="Consolas" w:eastAsia="Consolas"/>
          <w:sz w:val="18"/>
        </w:rPr>
        <w:t xml:space="preserve">        Result&lt;T&gt; result = new Result&lt;&gt;();</w:t>
      </w:r>
      <w:r>
        <w:rPr>
          <w:rFonts w:ascii="Consolas" w:hAnsi="Consolas" w:eastAsia="Consolas"/>
          <w:sz w:val="18"/>
        </w:rPr>
        <w:br w:type="textWrapping"/>
      </w:r>
      <w:r>
        <w:rPr>
          <w:rFonts w:ascii="Consolas" w:hAnsi="Consolas" w:eastAsia="Consolas"/>
          <w:sz w:val="18"/>
        </w:rPr>
        <w:t xml:space="preserve">        result.setCode(ResultCode.ERROR.getCode());</w:t>
      </w:r>
      <w:r>
        <w:rPr>
          <w:rFonts w:ascii="Consolas" w:hAnsi="Consolas" w:eastAsia="Consolas"/>
          <w:sz w:val="18"/>
        </w:rPr>
        <w:br w:type="textWrapping"/>
      </w:r>
      <w:r>
        <w:rPr>
          <w:rFonts w:ascii="Consolas" w:hAnsi="Consolas" w:eastAsia="Consolas"/>
          <w:sz w:val="18"/>
        </w:rPr>
        <w:t xml:space="preserve">        result.setMessage(message);</w:t>
      </w:r>
      <w:r>
        <w:rPr>
          <w:rFonts w:ascii="Consolas" w:hAnsi="Consolas" w:eastAsia="Consolas"/>
          <w:sz w:val="18"/>
        </w:rPr>
        <w:br w:type="textWrapping"/>
      </w:r>
      <w:r>
        <w:rPr>
          <w:rFonts w:ascii="Consolas" w:hAnsi="Consolas" w:eastAsia="Consolas"/>
          <w:sz w:val="18"/>
        </w:rPr>
        <w:t xml:space="preserve">        return result;</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自定义状态码响应</w:t>
      </w:r>
      <w:r>
        <w:rPr>
          <w:rFonts w:ascii="Consolas" w:hAnsi="Consolas" w:eastAsia="Consolas"/>
          <w:sz w:val="18"/>
        </w:rPr>
        <w:br w:type="textWrapping"/>
      </w:r>
      <w:r>
        <w:rPr>
          <w:rFonts w:ascii="Consolas" w:hAnsi="Consolas" w:eastAsia="Consolas"/>
          <w:sz w:val="18"/>
        </w:rPr>
        <w:t xml:space="preserve">    public static &lt;T&gt; Result&lt;T&gt; error(Integer code, String message) {</w:t>
      </w:r>
      <w:r>
        <w:rPr>
          <w:rFonts w:ascii="Consolas" w:hAnsi="Consolas" w:eastAsia="Consolas"/>
          <w:sz w:val="18"/>
        </w:rPr>
        <w:br w:type="textWrapping"/>
      </w:r>
      <w:r>
        <w:rPr>
          <w:rFonts w:ascii="Consolas" w:hAnsi="Consolas" w:eastAsia="Consolas"/>
          <w:sz w:val="18"/>
        </w:rPr>
        <w:t xml:space="preserve">        Result&lt;T&gt; result = new Result&lt;&gt;();</w:t>
      </w:r>
      <w:r>
        <w:rPr>
          <w:rFonts w:ascii="Consolas" w:hAnsi="Consolas" w:eastAsia="Consolas"/>
          <w:sz w:val="18"/>
        </w:rPr>
        <w:br w:type="textWrapping"/>
      </w:r>
      <w:r>
        <w:rPr>
          <w:rFonts w:ascii="Consolas" w:hAnsi="Consolas" w:eastAsia="Consolas"/>
          <w:sz w:val="18"/>
        </w:rPr>
        <w:t xml:space="preserve">        result.setCode(code);</w:t>
      </w:r>
      <w:r>
        <w:rPr>
          <w:rFonts w:ascii="Consolas" w:hAnsi="Consolas" w:eastAsia="Consolas"/>
          <w:sz w:val="18"/>
        </w:rPr>
        <w:br w:type="textWrapping"/>
      </w:r>
      <w:r>
        <w:rPr>
          <w:rFonts w:ascii="Consolas" w:hAnsi="Consolas" w:eastAsia="Consolas"/>
          <w:sz w:val="18"/>
        </w:rPr>
        <w:t xml:space="preserve">        result.setMessage(message);</w:t>
      </w:r>
      <w:r>
        <w:rPr>
          <w:rFonts w:ascii="Consolas" w:hAnsi="Consolas" w:eastAsia="Consolas"/>
          <w:sz w:val="18"/>
        </w:rPr>
        <w:br w:type="textWrapping"/>
      </w:r>
      <w:r>
        <w:rPr>
          <w:rFonts w:ascii="Consolas" w:hAnsi="Consolas" w:eastAsia="Consolas"/>
          <w:sz w:val="18"/>
        </w:rPr>
        <w:t xml:space="preserve">        return result;</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p>
    <w:p w14:paraId="0319F8E8">
      <w:pPr>
        <w:spacing w:before="240" w:after="120"/>
      </w:pPr>
      <w:r>
        <w:rPr>
          <w:rFonts w:ascii="黑体" w:hAnsi="黑体" w:eastAsia="黑体"/>
          <w:b/>
          <w:sz w:val="24"/>
        </w:rPr>
        <w:t>5.3.2 挂号服务实现</w:t>
      </w:r>
    </w:p>
    <w:p w14:paraId="71DACA57">
      <w:pPr>
        <w:spacing w:after="60" w:line="360" w:lineRule="auto"/>
        <w:ind w:firstLine="480"/>
      </w:pPr>
      <w:r>
        <w:rPr>
          <w:rFonts w:ascii="宋体" w:hAnsi="宋体" w:eastAsia="宋体"/>
          <w:b w:val="0"/>
          <w:sz w:val="24"/>
        </w:rPr>
        <w:t>挂号服务是系统的核心业务，实现了预约挂号、现场挂号、退号等功能。以下是预约挂号的核心代码：</w:t>
      </w:r>
    </w:p>
    <w:p w14:paraId="17E57A13">
      <w:pPr>
        <w:shd w:val="clear" w:fill="F4F6F7"/>
        <w:spacing w:line="288" w:lineRule="auto"/>
        <w:ind w:left="480"/>
      </w:pPr>
      <w:r>
        <w:rPr>
          <w:rFonts w:ascii="Consolas" w:hAnsi="Consolas" w:eastAsia="Consolas"/>
          <w:sz w:val="18"/>
        </w:rPr>
        <w:t>package com.hospital.service.impl;</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@Service</w:t>
      </w:r>
      <w:r>
        <w:rPr>
          <w:rFonts w:ascii="Consolas" w:hAnsi="Consolas" w:eastAsia="Consolas"/>
          <w:sz w:val="18"/>
        </w:rPr>
        <w:br w:type="textWrapping"/>
      </w:r>
      <w:r>
        <w:rPr>
          <w:rFonts w:ascii="Consolas" w:hAnsi="Consolas" w:eastAsia="Consolas"/>
          <w:sz w:val="18"/>
        </w:rPr>
        <w:t>@Slf4j</w:t>
      </w:r>
      <w:r>
        <w:rPr>
          <w:rFonts w:ascii="Consolas" w:hAnsi="Consolas" w:eastAsia="Consolas"/>
          <w:sz w:val="18"/>
        </w:rPr>
        <w:br w:type="textWrapping"/>
      </w:r>
      <w:r>
        <w:rPr>
          <w:rFonts w:ascii="Consolas" w:hAnsi="Consolas" w:eastAsia="Consolas"/>
          <w:sz w:val="18"/>
        </w:rPr>
        <w:t>public class AppointmentServiceImpl implements AppointmentService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@Autowired</w:t>
      </w:r>
      <w:r>
        <w:rPr>
          <w:rFonts w:ascii="Consolas" w:hAnsi="Consolas" w:eastAsia="Consolas"/>
          <w:sz w:val="18"/>
        </w:rPr>
        <w:br w:type="textWrapping"/>
      </w:r>
      <w:r>
        <w:rPr>
          <w:rFonts w:ascii="Consolas" w:hAnsi="Consolas" w:eastAsia="Consolas"/>
          <w:sz w:val="18"/>
        </w:rPr>
        <w:t xml:space="preserve">    private AppointmentMapper appointmentMapper;</w:t>
      </w:r>
      <w:r>
        <w:rPr>
          <w:rFonts w:ascii="Consolas" w:hAnsi="Consolas" w:eastAsia="Consolas"/>
          <w:sz w:val="18"/>
        </w:rPr>
        <w:br w:type="textWrapping"/>
      </w:r>
      <w:r>
        <w:rPr>
          <w:rFonts w:ascii="Consolas" w:hAnsi="Consolas" w:eastAsia="Consolas"/>
          <w:sz w:val="18"/>
        </w:rPr>
        <w:t xml:space="preserve">    @Autowired</w:t>
      </w:r>
      <w:r>
        <w:rPr>
          <w:rFonts w:ascii="Consolas" w:hAnsi="Consolas" w:eastAsia="Consolas"/>
          <w:sz w:val="18"/>
        </w:rPr>
        <w:br w:type="textWrapping"/>
      </w:r>
      <w:r>
        <w:rPr>
          <w:rFonts w:ascii="Consolas" w:hAnsi="Consolas" w:eastAsia="Consolas"/>
          <w:sz w:val="18"/>
        </w:rPr>
        <w:t xml:space="preserve">    private ScheduleMapper scheduleMapper;</w:t>
      </w:r>
      <w:r>
        <w:rPr>
          <w:rFonts w:ascii="Consolas" w:hAnsi="Consolas" w:eastAsia="Consolas"/>
          <w:sz w:val="18"/>
        </w:rPr>
        <w:br w:type="textWrapping"/>
      </w:r>
      <w:r>
        <w:rPr>
          <w:rFonts w:ascii="Consolas" w:hAnsi="Consolas" w:eastAsia="Consolas"/>
          <w:sz w:val="18"/>
        </w:rPr>
        <w:t xml:space="preserve">    @Autowired</w:t>
      </w:r>
      <w:r>
        <w:rPr>
          <w:rFonts w:ascii="Consolas" w:hAnsi="Consolas" w:eastAsia="Consolas"/>
          <w:sz w:val="18"/>
        </w:rPr>
        <w:br w:type="textWrapping"/>
      </w:r>
      <w:r>
        <w:rPr>
          <w:rFonts w:ascii="Consolas" w:hAnsi="Consolas" w:eastAsia="Consolas"/>
          <w:sz w:val="18"/>
        </w:rPr>
        <w:t xml:space="preserve">    private PaymentService paymentService;</w:t>
      </w:r>
      <w:r>
        <w:rPr>
          <w:rFonts w:ascii="Consolas" w:hAnsi="Consolas" w:eastAsia="Consolas"/>
          <w:sz w:val="18"/>
        </w:rPr>
        <w:br w:type="textWrapping"/>
      </w:r>
      <w:r>
        <w:rPr>
          <w:rFonts w:ascii="Consolas" w:hAnsi="Consolas" w:eastAsia="Consolas"/>
          <w:sz w:val="18"/>
        </w:rPr>
        <w:t xml:space="preserve">    @Autowired</w:t>
      </w:r>
      <w:r>
        <w:rPr>
          <w:rFonts w:ascii="Consolas" w:hAnsi="Consolas" w:eastAsia="Consolas"/>
          <w:sz w:val="18"/>
        </w:rPr>
        <w:br w:type="textWrapping"/>
      </w:r>
      <w:r>
        <w:rPr>
          <w:rFonts w:ascii="Consolas" w:hAnsi="Consolas" w:eastAsia="Consolas"/>
          <w:sz w:val="18"/>
        </w:rPr>
        <w:t xml:space="preserve">    private RedisTemplate&lt;String, Object&gt; redisTemplate;</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预约挂号</w:t>
      </w:r>
      <w:r>
        <w:rPr>
          <w:rFonts w:ascii="Consolas" w:hAnsi="Consolas" w:eastAsia="Consolas"/>
          <w:sz w:val="18"/>
        </w:rPr>
        <w:br w:type="textWrapping"/>
      </w:r>
      <w:r>
        <w:rPr>
          <w:rFonts w:ascii="Consolas" w:hAnsi="Consolas" w:eastAsia="Consolas"/>
          <w:sz w:val="18"/>
        </w:rPr>
        <w:t xml:space="preserve">    @Transactional</w:t>
      </w:r>
      <w:r>
        <w:rPr>
          <w:rFonts w:ascii="Consolas" w:hAnsi="Consolas" w:eastAsia="Consolas"/>
          <w:sz w:val="18"/>
        </w:rPr>
        <w:br w:type="textWrapping"/>
      </w:r>
      <w:r>
        <w:rPr>
          <w:rFonts w:ascii="Consolas" w:hAnsi="Consolas" w:eastAsia="Consolas"/>
          <w:sz w:val="18"/>
        </w:rPr>
        <w:t xml:space="preserve">    @Override</w:t>
      </w:r>
      <w:r>
        <w:rPr>
          <w:rFonts w:ascii="Consolas" w:hAnsi="Consolas" w:eastAsia="Consolas"/>
          <w:sz w:val="18"/>
        </w:rPr>
        <w:br w:type="textWrapping"/>
      </w:r>
      <w:r>
        <w:rPr>
          <w:rFonts w:ascii="Consolas" w:hAnsi="Consolas" w:eastAsia="Consolas"/>
          <w:sz w:val="18"/>
        </w:rPr>
        <w:t xml:space="preserve">    public Result&lt;AppointmentVO&gt; makeAppointment(AppointmentDTO dto) {</w:t>
      </w:r>
      <w:r>
        <w:rPr>
          <w:rFonts w:ascii="Consolas" w:hAnsi="Consolas" w:eastAsia="Consolas"/>
          <w:sz w:val="18"/>
        </w:rPr>
        <w:br w:type="textWrapping"/>
      </w:r>
      <w:r>
        <w:rPr>
          <w:rFonts w:ascii="Consolas" w:hAnsi="Consolas" w:eastAsia="Consolas"/>
          <w:sz w:val="18"/>
        </w:rPr>
        <w:t xml:space="preserve">        // 1. 参数校验</w:t>
      </w:r>
      <w:r>
        <w:rPr>
          <w:rFonts w:ascii="Consolas" w:hAnsi="Consolas" w:eastAsia="Consolas"/>
          <w:sz w:val="18"/>
        </w:rPr>
        <w:br w:type="textWrapping"/>
      </w:r>
      <w:r>
        <w:rPr>
          <w:rFonts w:ascii="Consolas" w:hAnsi="Consolas" w:eastAsia="Consolas"/>
          <w:sz w:val="18"/>
        </w:rPr>
        <w:t xml:space="preserve">        if (StringUtils.isBlank(dto.getPatientId()) ||</w:t>
      </w:r>
      <w:r>
        <w:rPr>
          <w:rFonts w:ascii="Consolas" w:hAnsi="Consolas" w:eastAsia="Consolas"/>
          <w:sz w:val="18"/>
        </w:rPr>
        <w:br w:type="textWrapping"/>
      </w:r>
      <w:r>
        <w:rPr>
          <w:rFonts w:ascii="Consolas" w:hAnsi="Consolas" w:eastAsia="Consolas"/>
          <w:sz w:val="18"/>
        </w:rPr>
        <w:t xml:space="preserve">            StringUtils.isBlank(dto.getScheduleId())) {</w:t>
      </w:r>
      <w:r>
        <w:rPr>
          <w:rFonts w:ascii="Consolas" w:hAnsi="Consolas" w:eastAsia="Consolas"/>
          <w:sz w:val="18"/>
        </w:rPr>
        <w:br w:type="textWrapping"/>
      </w:r>
      <w:r>
        <w:rPr>
          <w:rFonts w:ascii="Consolas" w:hAnsi="Consolas" w:eastAsia="Consolas"/>
          <w:sz w:val="18"/>
        </w:rPr>
        <w:t xml:space="preserve">            return Result.error("参数不完整");</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2. 查询排班信息（带乐观锁）</w:t>
      </w:r>
      <w:r>
        <w:rPr>
          <w:rFonts w:ascii="Consolas" w:hAnsi="Consolas" w:eastAsia="Consolas"/>
          <w:sz w:val="18"/>
        </w:rPr>
        <w:br w:type="textWrapping"/>
      </w:r>
      <w:r>
        <w:rPr>
          <w:rFonts w:ascii="Consolas" w:hAnsi="Consolas" w:eastAsia="Consolas"/>
          <w:sz w:val="18"/>
        </w:rPr>
        <w:t xml:space="preserve">        Schedule schedule = scheduleMapper.selectById(dto.getScheduleId());</w:t>
      </w:r>
      <w:r>
        <w:rPr>
          <w:rFonts w:ascii="Consolas" w:hAnsi="Consolas" w:eastAsia="Consolas"/>
          <w:sz w:val="18"/>
        </w:rPr>
        <w:br w:type="textWrapping"/>
      </w:r>
      <w:r>
        <w:rPr>
          <w:rFonts w:ascii="Consolas" w:hAnsi="Consolas" w:eastAsia="Consolas"/>
          <w:sz w:val="18"/>
        </w:rPr>
        <w:t xml:space="preserve">        if (schedule == null || schedule.getStatus() == 0) {</w:t>
      </w:r>
      <w:r>
        <w:rPr>
          <w:rFonts w:ascii="Consolas" w:hAnsi="Consolas" w:eastAsia="Consolas"/>
          <w:sz w:val="18"/>
        </w:rPr>
        <w:br w:type="textWrapping"/>
      </w:r>
      <w:r>
        <w:rPr>
          <w:rFonts w:ascii="Consolas" w:hAnsi="Consolas" w:eastAsia="Consolas"/>
          <w:sz w:val="18"/>
        </w:rPr>
        <w:t xml:space="preserve">            return Result.error("排班不存在或已停诊");</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if (schedule.getRemainCount() &lt;= 0) {</w:t>
      </w:r>
      <w:r>
        <w:rPr>
          <w:rFonts w:ascii="Consolas" w:hAnsi="Consolas" w:eastAsia="Consolas"/>
          <w:sz w:val="18"/>
        </w:rPr>
        <w:br w:type="textWrapping"/>
      </w:r>
      <w:r>
        <w:rPr>
          <w:rFonts w:ascii="Consolas" w:hAnsi="Consolas" w:eastAsia="Consolas"/>
          <w:sz w:val="18"/>
        </w:rPr>
        <w:t xml:space="preserve">            return Result.error("号源已满，请选择其他时段");</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3. 检查是否重复挂号（同一患者同一时段不能重复挂号）</w:t>
      </w:r>
      <w:r>
        <w:rPr>
          <w:rFonts w:ascii="Consolas" w:hAnsi="Consolas" w:eastAsia="Consolas"/>
          <w:sz w:val="18"/>
        </w:rPr>
        <w:br w:type="textWrapping"/>
      </w:r>
      <w:r>
        <w:rPr>
          <w:rFonts w:ascii="Consolas" w:hAnsi="Consolas" w:eastAsia="Consolas"/>
          <w:sz w:val="18"/>
        </w:rPr>
        <w:t xml:space="preserve">        LambdaQueryWrapper&lt;Appointment&gt; wrapper = new LambdaQueryWrapper&lt;&gt;();</w:t>
      </w:r>
      <w:r>
        <w:rPr>
          <w:rFonts w:ascii="Consolas" w:hAnsi="Consolas" w:eastAsia="Consolas"/>
          <w:sz w:val="18"/>
        </w:rPr>
        <w:br w:type="textWrapping"/>
      </w:r>
      <w:r>
        <w:rPr>
          <w:rFonts w:ascii="Consolas" w:hAnsi="Consolas" w:eastAsia="Consolas"/>
          <w:sz w:val="18"/>
        </w:rPr>
        <w:t xml:space="preserve">        wrapper.eq(Appointment::getPatientId, dto.getPatientId())</w:t>
      </w:r>
      <w:r>
        <w:rPr>
          <w:rFonts w:ascii="Consolas" w:hAnsi="Consolas" w:eastAsia="Consolas"/>
          <w:sz w:val="18"/>
        </w:rPr>
        <w:br w:type="textWrapping"/>
      </w:r>
      <w:r>
        <w:rPr>
          <w:rFonts w:ascii="Consolas" w:hAnsi="Consolas" w:eastAsia="Consolas"/>
          <w:sz w:val="18"/>
        </w:rPr>
        <w:t xml:space="preserve">               .eq(Appointment::getScheduleId, dto.getScheduleId())</w:t>
      </w:r>
      <w:r>
        <w:rPr>
          <w:rFonts w:ascii="Consolas" w:hAnsi="Consolas" w:eastAsia="Consolas"/>
          <w:sz w:val="18"/>
        </w:rPr>
        <w:br w:type="textWrapping"/>
      </w:r>
      <w:r>
        <w:rPr>
          <w:rFonts w:ascii="Consolas" w:hAnsi="Consolas" w:eastAsia="Consolas"/>
          <w:sz w:val="18"/>
        </w:rPr>
        <w:t xml:space="preserve">               .ne(Appointment::getVisitStatus, "已退号");</w:t>
      </w:r>
      <w:r>
        <w:rPr>
          <w:rFonts w:ascii="Consolas" w:hAnsi="Consolas" w:eastAsia="Consolas"/>
          <w:sz w:val="18"/>
        </w:rPr>
        <w:br w:type="textWrapping"/>
      </w:r>
      <w:r>
        <w:rPr>
          <w:rFonts w:ascii="Consolas" w:hAnsi="Consolas" w:eastAsia="Consolas"/>
          <w:sz w:val="18"/>
        </w:rPr>
        <w:t xml:space="preserve">        if (appointmentMapper.selectCount(wrapper) &gt; 0) {</w:t>
      </w:r>
      <w:r>
        <w:rPr>
          <w:rFonts w:ascii="Consolas" w:hAnsi="Consolas" w:eastAsia="Consolas"/>
          <w:sz w:val="18"/>
        </w:rPr>
        <w:br w:type="textWrapping"/>
      </w:r>
      <w:r>
        <w:rPr>
          <w:rFonts w:ascii="Consolas" w:hAnsi="Consolas" w:eastAsia="Consolas"/>
          <w:sz w:val="18"/>
        </w:rPr>
        <w:t xml:space="preserve">            return Result.error("您已预约该时段，请勿重复挂号");</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4. 扣减号源（乐观锁保证并发安全）</w:t>
      </w:r>
      <w:r>
        <w:rPr>
          <w:rFonts w:ascii="Consolas" w:hAnsi="Consolas" w:eastAsia="Consolas"/>
          <w:sz w:val="18"/>
        </w:rPr>
        <w:br w:type="textWrapping"/>
      </w:r>
      <w:r>
        <w:rPr>
          <w:rFonts w:ascii="Consolas" w:hAnsi="Consolas" w:eastAsia="Consolas"/>
          <w:sz w:val="18"/>
        </w:rPr>
        <w:t xml:space="preserve">        int updateCount = scheduleMapper.decreaseRemainCount(</w:t>
      </w:r>
      <w:r>
        <w:rPr>
          <w:rFonts w:ascii="Consolas" w:hAnsi="Consolas" w:eastAsia="Consolas"/>
          <w:sz w:val="18"/>
        </w:rPr>
        <w:br w:type="textWrapping"/>
      </w:r>
      <w:r>
        <w:rPr>
          <w:rFonts w:ascii="Consolas" w:hAnsi="Consolas" w:eastAsia="Consolas"/>
          <w:sz w:val="18"/>
        </w:rPr>
        <w:t xml:space="preserve">            schedule.getScheduleId(), schedule.getVersion());</w:t>
      </w:r>
      <w:r>
        <w:rPr>
          <w:rFonts w:ascii="Consolas" w:hAnsi="Consolas" w:eastAsia="Consolas"/>
          <w:sz w:val="18"/>
        </w:rPr>
        <w:br w:type="textWrapping"/>
      </w:r>
      <w:r>
        <w:rPr>
          <w:rFonts w:ascii="Consolas" w:hAnsi="Consolas" w:eastAsia="Consolas"/>
          <w:sz w:val="18"/>
        </w:rPr>
        <w:t xml:space="preserve">        if (updateCount == 0) {</w:t>
      </w:r>
      <w:r>
        <w:rPr>
          <w:rFonts w:ascii="Consolas" w:hAnsi="Consolas" w:eastAsia="Consolas"/>
          <w:sz w:val="18"/>
        </w:rPr>
        <w:br w:type="textWrapping"/>
      </w:r>
      <w:r>
        <w:rPr>
          <w:rFonts w:ascii="Consolas" w:hAnsi="Consolas" w:eastAsia="Consolas"/>
          <w:sz w:val="18"/>
        </w:rPr>
        <w:t xml:space="preserve">            return Result.error("挂号失败，号源已被抢完，请重试");</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5. 生成排队号</w:t>
      </w:r>
      <w:r>
        <w:rPr>
          <w:rFonts w:ascii="Consolas" w:hAnsi="Consolas" w:eastAsia="Consolas"/>
          <w:sz w:val="18"/>
        </w:rPr>
        <w:br w:type="textWrapping"/>
      </w:r>
      <w:r>
        <w:rPr>
          <w:rFonts w:ascii="Consolas" w:hAnsi="Consolas" w:eastAsia="Consolas"/>
          <w:sz w:val="18"/>
        </w:rPr>
        <w:t xml:space="preserve">        int queueNo = generateQueueNo(schedule);</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6. 创建挂号记录</w:t>
      </w:r>
      <w:r>
        <w:rPr>
          <w:rFonts w:ascii="Consolas" w:hAnsi="Consolas" w:eastAsia="Consolas"/>
          <w:sz w:val="18"/>
        </w:rPr>
        <w:br w:type="textWrapping"/>
      </w:r>
      <w:r>
        <w:rPr>
          <w:rFonts w:ascii="Consolas" w:hAnsi="Consolas" w:eastAsia="Consolas"/>
          <w:sz w:val="18"/>
        </w:rPr>
        <w:t xml:space="preserve">        Appointment appointment = new Appointment();</w:t>
      </w:r>
      <w:r>
        <w:rPr>
          <w:rFonts w:ascii="Consolas" w:hAnsi="Consolas" w:eastAsia="Consolas"/>
          <w:sz w:val="18"/>
        </w:rPr>
        <w:br w:type="textWrapping"/>
      </w:r>
      <w:r>
        <w:rPr>
          <w:rFonts w:ascii="Consolas" w:hAnsi="Consolas" w:eastAsia="Consolas"/>
          <w:sz w:val="18"/>
        </w:rPr>
        <w:t xml:space="preserve">        appointment.setApptId(IdUtil.simpleUUID());</w:t>
      </w:r>
      <w:r>
        <w:rPr>
          <w:rFonts w:ascii="Consolas" w:hAnsi="Consolas" w:eastAsia="Consolas"/>
          <w:sz w:val="18"/>
        </w:rPr>
        <w:br w:type="textWrapping"/>
      </w:r>
      <w:r>
        <w:rPr>
          <w:rFonts w:ascii="Consolas" w:hAnsi="Consolas" w:eastAsia="Consolas"/>
          <w:sz w:val="18"/>
        </w:rPr>
        <w:t xml:space="preserve">        appointment.setPatientId(dto.getPatientId());</w:t>
      </w:r>
      <w:r>
        <w:rPr>
          <w:rFonts w:ascii="Consolas" w:hAnsi="Consolas" w:eastAsia="Consolas"/>
          <w:sz w:val="18"/>
        </w:rPr>
        <w:br w:type="textWrapping"/>
      </w:r>
      <w:r>
        <w:rPr>
          <w:rFonts w:ascii="Consolas" w:hAnsi="Consolas" w:eastAsia="Consolas"/>
          <w:sz w:val="18"/>
        </w:rPr>
        <w:t xml:space="preserve">        appointment.setDoctorId(schedule.getDoctorId());</w:t>
      </w:r>
      <w:r>
        <w:rPr>
          <w:rFonts w:ascii="Consolas" w:hAnsi="Consolas" w:eastAsia="Consolas"/>
          <w:sz w:val="18"/>
        </w:rPr>
        <w:br w:type="textWrapping"/>
      </w:r>
      <w:r>
        <w:rPr>
          <w:rFonts w:ascii="Consolas" w:hAnsi="Consolas" w:eastAsia="Consolas"/>
          <w:sz w:val="18"/>
        </w:rPr>
        <w:t xml:space="preserve">        appointment.setScheduleId(schedule.getScheduleId());</w:t>
      </w:r>
      <w:r>
        <w:rPr>
          <w:rFonts w:ascii="Consolas" w:hAnsi="Consolas" w:eastAsia="Consolas"/>
          <w:sz w:val="18"/>
        </w:rPr>
        <w:br w:type="textWrapping"/>
      </w:r>
      <w:r>
        <w:rPr>
          <w:rFonts w:ascii="Consolas" w:hAnsi="Consolas" w:eastAsia="Consolas"/>
          <w:sz w:val="18"/>
        </w:rPr>
        <w:t xml:space="preserve">        appointment.setApptTime(LocalDateTime.now());</w:t>
      </w:r>
      <w:r>
        <w:rPr>
          <w:rFonts w:ascii="Consolas" w:hAnsi="Consolas" w:eastAsia="Consolas"/>
          <w:sz w:val="18"/>
        </w:rPr>
        <w:br w:type="textWrapping"/>
      </w:r>
      <w:r>
        <w:rPr>
          <w:rFonts w:ascii="Consolas" w:hAnsi="Consolas" w:eastAsia="Consolas"/>
          <w:sz w:val="18"/>
        </w:rPr>
        <w:t xml:space="preserve">        appointment.setVisitDate(schedule.getWorkDate());</w:t>
      </w:r>
      <w:r>
        <w:rPr>
          <w:rFonts w:ascii="Consolas" w:hAnsi="Consolas" w:eastAsia="Consolas"/>
          <w:sz w:val="18"/>
        </w:rPr>
        <w:br w:type="textWrapping"/>
      </w:r>
      <w:r>
        <w:rPr>
          <w:rFonts w:ascii="Consolas" w:hAnsi="Consolas" w:eastAsia="Consolas"/>
          <w:sz w:val="18"/>
        </w:rPr>
        <w:t xml:space="preserve">        appointment.setTimeSlot(schedule.getTimeSlot());</w:t>
      </w:r>
      <w:r>
        <w:rPr>
          <w:rFonts w:ascii="Consolas" w:hAnsi="Consolas" w:eastAsia="Consolas"/>
          <w:sz w:val="18"/>
        </w:rPr>
        <w:br w:type="textWrapping"/>
      </w:r>
      <w:r>
        <w:rPr>
          <w:rFonts w:ascii="Consolas" w:hAnsi="Consolas" w:eastAsia="Consolas"/>
          <w:sz w:val="18"/>
        </w:rPr>
        <w:t xml:space="preserve">        appointment.setQueueNo(queueNo);</w:t>
      </w:r>
      <w:r>
        <w:rPr>
          <w:rFonts w:ascii="Consolas" w:hAnsi="Consolas" w:eastAsia="Consolas"/>
          <w:sz w:val="18"/>
        </w:rPr>
        <w:br w:type="textWrapping"/>
      </w:r>
      <w:r>
        <w:rPr>
          <w:rFonts w:ascii="Consolas" w:hAnsi="Consolas" w:eastAsia="Consolas"/>
          <w:sz w:val="18"/>
        </w:rPr>
        <w:t xml:space="preserve">        appointment.setFee(schedule.getFee());</w:t>
      </w:r>
      <w:r>
        <w:rPr>
          <w:rFonts w:ascii="Consolas" w:hAnsi="Consolas" w:eastAsia="Consolas"/>
          <w:sz w:val="18"/>
        </w:rPr>
        <w:br w:type="textWrapping"/>
      </w:r>
      <w:r>
        <w:rPr>
          <w:rFonts w:ascii="Consolas" w:hAnsi="Consolas" w:eastAsia="Consolas"/>
          <w:sz w:val="18"/>
        </w:rPr>
        <w:t xml:space="preserve">        appointment.setPayStatus(0);  // 未支付</w:t>
      </w:r>
      <w:r>
        <w:rPr>
          <w:rFonts w:ascii="Consolas" w:hAnsi="Consolas" w:eastAsia="Consolas"/>
          <w:sz w:val="18"/>
        </w:rPr>
        <w:br w:type="textWrapping"/>
      </w:r>
      <w:r>
        <w:rPr>
          <w:rFonts w:ascii="Consolas" w:hAnsi="Consolas" w:eastAsia="Consolas"/>
          <w:sz w:val="18"/>
        </w:rPr>
        <w:t xml:space="preserve">        appointment.setVisitStatus("待就诊");</w:t>
      </w:r>
      <w:r>
        <w:rPr>
          <w:rFonts w:ascii="Consolas" w:hAnsi="Consolas" w:eastAsia="Consolas"/>
          <w:sz w:val="18"/>
        </w:rPr>
        <w:br w:type="textWrapping"/>
      </w:r>
      <w:r>
        <w:rPr>
          <w:rFonts w:ascii="Consolas" w:hAnsi="Consolas" w:eastAsia="Consolas"/>
          <w:sz w:val="18"/>
        </w:rPr>
        <w:t xml:space="preserve">        appointment.setSource("线上");</w:t>
      </w:r>
      <w:r>
        <w:rPr>
          <w:rFonts w:ascii="Consolas" w:hAnsi="Consolas" w:eastAsia="Consolas"/>
          <w:sz w:val="18"/>
        </w:rPr>
        <w:br w:type="textWrapping"/>
      </w:r>
      <w:r>
        <w:rPr>
          <w:rFonts w:ascii="Consolas" w:hAnsi="Consolas" w:eastAsia="Consolas"/>
          <w:sz w:val="18"/>
        </w:rPr>
        <w:t xml:space="preserve">        appointment.setCreateTime(LocalDateTime.now());</w:t>
      </w:r>
      <w:r>
        <w:rPr>
          <w:rFonts w:ascii="Consolas" w:hAnsi="Consolas" w:eastAsia="Consolas"/>
          <w:sz w:val="18"/>
        </w:rPr>
        <w:br w:type="textWrapping"/>
      </w:r>
      <w:r>
        <w:rPr>
          <w:rFonts w:ascii="Consolas" w:hAnsi="Consolas" w:eastAsia="Consolas"/>
          <w:sz w:val="18"/>
        </w:rPr>
        <w:t xml:space="preserve">        appointmentMapper.insert(appointment);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7. 更新Redis缓存中的号源</w:t>
      </w:r>
      <w:r>
        <w:rPr>
          <w:rFonts w:ascii="Consolas" w:hAnsi="Consolas" w:eastAsia="Consolas"/>
          <w:sz w:val="18"/>
        </w:rPr>
        <w:br w:type="textWrapping"/>
      </w:r>
      <w:r>
        <w:rPr>
          <w:rFonts w:ascii="Consolas" w:hAnsi="Consolas" w:eastAsia="Consolas"/>
          <w:sz w:val="18"/>
        </w:rPr>
        <w:t xml:space="preserve">        String redisKey = "schedule:remain:" + schedule.getScheduleId();</w:t>
      </w:r>
      <w:r>
        <w:rPr>
          <w:rFonts w:ascii="Consolas" w:hAnsi="Consolas" w:eastAsia="Consolas"/>
          <w:sz w:val="18"/>
        </w:rPr>
        <w:br w:type="textWrapping"/>
      </w:r>
      <w:r>
        <w:rPr>
          <w:rFonts w:ascii="Consolas" w:hAnsi="Consolas" w:eastAsia="Consolas"/>
          <w:sz w:val="18"/>
        </w:rPr>
        <w:t xml:space="preserve">        redisTemplate.opsForValue().decrement(redisKey);</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8. 封装返回结果</w:t>
      </w:r>
      <w:r>
        <w:rPr>
          <w:rFonts w:ascii="Consolas" w:hAnsi="Consolas" w:eastAsia="Consolas"/>
          <w:sz w:val="18"/>
        </w:rPr>
        <w:br w:type="textWrapping"/>
      </w:r>
      <w:r>
        <w:rPr>
          <w:rFonts w:ascii="Consolas" w:hAnsi="Consolas" w:eastAsia="Consolas"/>
          <w:sz w:val="18"/>
        </w:rPr>
        <w:t xml:space="preserve">        AppointmentVO vo = new AppointmentVO();</w:t>
      </w:r>
      <w:r>
        <w:rPr>
          <w:rFonts w:ascii="Consolas" w:hAnsi="Consolas" w:eastAsia="Consolas"/>
          <w:sz w:val="18"/>
        </w:rPr>
        <w:br w:type="textWrapping"/>
      </w:r>
      <w:r>
        <w:rPr>
          <w:rFonts w:ascii="Consolas" w:hAnsi="Consolas" w:eastAsia="Consolas"/>
          <w:sz w:val="18"/>
        </w:rPr>
        <w:t xml:space="preserve">        BeanUtils.copyProperties(appointment, vo);</w:t>
      </w:r>
      <w:r>
        <w:rPr>
          <w:rFonts w:ascii="Consolas" w:hAnsi="Consolas" w:eastAsia="Consolas"/>
          <w:sz w:val="18"/>
        </w:rPr>
        <w:br w:type="textWrapping"/>
      </w:r>
      <w:r>
        <w:rPr>
          <w:rFonts w:ascii="Consolas" w:hAnsi="Consolas" w:eastAsia="Consolas"/>
          <w:sz w:val="18"/>
        </w:rPr>
        <w:t xml:space="preserve">        vo.setDoctorName(schedule.getDoctorName());</w:t>
      </w:r>
      <w:r>
        <w:rPr>
          <w:rFonts w:ascii="Consolas" w:hAnsi="Consolas" w:eastAsia="Consolas"/>
          <w:sz w:val="18"/>
        </w:rPr>
        <w:br w:type="textWrapping"/>
      </w:r>
      <w:r>
        <w:rPr>
          <w:rFonts w:ascii="Consolas" w:hAnsi="Consolas" w:eastAsia="Consolas"/>
          <w:sz w:val="18"/>
        </w:rPr>
        <w:t xml:space="preserve">        vo.setDeptName(schedule.getDeptName());</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log.info("预约挂号成功，挂号ID：{}，排队号：{}",</w:t>
      </w:r>
      <w:r>
        <w:rPr>
          <w:rFonts w:ascii="Consolas" w:hAnsi="Consolas" w:eastAsia="Consolas"/>
          <w:sz w:val="18"/>
        </w:rPr>
        <w:br w:type="textWrapping"/>
      </w:r>
      <w:r>
        <w:rPr>
          <w:rFonts w:ascii="Consolas" w:hAnsi="Consolas" w:eastAsia="Consolas"/>
          <w:sz w:val="18"/>
        </w:rPr>
        <w:t xml:space="preserve">                 appointment.getApptId(), queueNo);</w:t>
      </w:r>
      <w:r>
        <w:rPr>
          <w:rFonts w:ascii="Consolas" w:hAnsi="Consolas" w:eastAsia="Consolas"/>
          <w:sz w:val="18"/>
        </w:rPr>
        <w:br w:type="textWrapping"/>
      </w:r>
      <w:r>
        <w:rPr>
          <w:rFonts w:ascii="Consolas" w:hAnsi="Consolas" w:eastAsia="Consolas"/>
          <w:sz w:val="18"/>
        </w:rPr>
        <w:t xml:space="preserve">        return Result.success(vo);</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生成排队号</w:t>
      </w:r>
      <w:r>
        <w:rPr>
          <w:rFonts w:ascii="Consolas" w:hAnsi="Consolas" w:eastAsia="Consolas"/>
          <w:sz w:val="18"/>
        </w:rPr>
        <w:br w:type="textWrapping"/>
      </w:r>
      <w:r>
        <w:rPr>
          <w:rFonts w:ascii="Consolas" w:hAnsi="Consolas" w:eastAsia="Consolas"/>
          <w:sz w:val="18"/>
        </w:rPr>
        <w:t xml:space="preserve">    private int generateQueueNo(Schedule schedule) {</w:t>
      </w:r>
      <w:r>
        <w:rPr>
          <w:rFonts w:ascii="Consolas" w:hAnsi="Consolas" w:eastAsia="Consolas"/>
          <w:sz w:val="18"/>
        </w:rPr>
        <w:br w:type="textWrapping"/>
      </w:r>
      <w:r>
        <w:rPr>
          <w:rFonts w:ascii="Consolas" w:hAnsi="Consolas" w:eastAsia="Consolas"/>
          <w:sz w:val="18"/>
        </w:rPr>
        <w:t xml:space="preserve">        LambdaQueryWrapper&lt;Appointment&gt; wrapper = new LambdaQueryWrapper&lt;&gt;();</w:t>
      </w:r>
      <w:r>
        <w:rPr>
          <w:rFonts w:ascii="Consolas" w:hAnsi="Consolas" w:eastAsia="Consolas"/>
          <w:sz w:val="18"/>
        </w:rPr>
        <w:br w:type="textWrapping"/>
      </w:r>
      <w:r>
        <w:rPr>
          <w:rFonts w:ascii="Consolas" w:hAnsi="Consolas" w:eastAsia="Consolas"/>
          <w:sz w:val="18"/>
        </w:rPr>
        <w:t xml:space="preserve">        wrapper.eq(Appointment::getScheduleId, schedule.getScheduleId())</w:t>
      </w:r>
      <w:r>
        <w:rPr>
          <w:rFonts w:ascii="Consolas" w:hAnsi="Consolas" w:eastAsia="Consolas"/>
          <w:sz w:val="18"/>
        </w:rPr>
        <w:br w:type="textWrapping"/>
      </w:r>
      <w:r>
        <w:rPr>
          <w:rFonts w:ascii="Consolas" w:hAnsi="Consolas" w:eastAsia="Consolas"/>
          <w:sz w:val="18"/>
        </w:rPr>
        <w:t xml:space="preserve">               .orderByDesc(Appointment::getQueueNo)</w:t>
      </w:r>
      <w:r>
        <w:rPr>
          <w:rFonts w:ascii="Consolas" w:hAnsi="Consolas" w:eastAsia="Consolas"/>
          <w:sz w:val="18"/>
        </w:rPr>
        <w:br w:type="textWrapping"/>
      </w:r>
      <w:r>
        <w:rPr>
          <w:rFonts w:ascii="Consolas" w:hAnsi="Consolas" w:eastAsia="Consolas"/>
          <w:sz w:val="18"/>
        </w:rPr>
        <w:t xml:space="preserve">               .last("LIMIT 1");</w:t>
      </w:r>
      <w:r>
        <w:rPr>
          <w:rFonts w:ascii="Consolas" w:hAnsi="Consolas" w:eastAsia="Consolas"/>
          <w:sz w:val="18"/>
        </w:rPr>
        <w:br w:type="textWrapping"/>
      </w:r>
      <w:r>
        <w:rPr>
          <w:rFonts w:ascii="Consolas" w:hAnsi="Consolas" w:eastAsia="Consolas"/>
          <w:sz w:val="18"/>
        </w:rPr>
        <w:t xml:space="preserve">        Appointment last = appointmentMapper.selectOne(wrapper);</w:t>
      </w:r>
      <w:r>
        <w:rPr>
          <w:rFonts w:ascii="Consolas" w:hAnsi="Consolas" w:eastAsia="Consolas"/>
          <w:sz w:val="18"/>
        </w:rPr>
        <w:br w:type="textWrapping"/>
      </w:r>
      <w:r>
        <w:rPr>
          <w:rFonts w:ascii="Consolas" w:hAnsi="Consolas" w:eastAsia="Consolas"/>
          <w:sz w:val="18"/>
        </w:rPr>
        <w:t xml:space="preserve">        return last == null ? 1 : last.getQueueNo() + 1;</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p>
    <w:p w14:paraId="3EF9C84D">
      <w:pPr>
        <w:spacing w:before="240" w:after="120"/>
      </w:pPr>
      <w:r>
        <w:rPr>
          <w:rFonts w:ascii="黑体" w:hAnsi="黑体" w:eastAsia="黑体"/>
          <w:b/>
          <w:sz w:val="24"/>
        </w:rPr>
        <w:t>5.3.3 支付服务实现</w:t>
      </w:r>
    </w:p>
    <w:p w14:paraId="113A7D35">
      <w:pPr>
        <w:spacing w:after="60" w:line="360" w:lineRule="auto"/>
        <w:ind w:firstLine="480"/>
      </w:pPr>
      <w:r>
        <w:rPr>
          <w:rFonts w:ascii="宋体" w:hAnsi="宋体" w:eastAsia="宋体"/>
          <w:b w:val="0"/>
          <w:sz w:val="24"/>
        </w:rPr>
        <w:t>支付服务集成了微信支付、支付宝、医保卡、现金等多种支付方式，以下是支付处理的核心代码：</w:t>
      </w:r>
    </w:p>
    <w:p w14:paraId="285BB32A">
      <w:pPr>
        <w:shd w:val="clear" w:fill="F4F6F7"/>
        <w:spacing w:line="288" w:lineRule="auto"/>
        <w:ind w:left="480"/>
      </w:pPr>
      <w:r>
        <w:rPr>
          <w:rFonts w:ascii="Consolas" w:hAnsi="Consolas" w:eastAsia="Consolas"/>
          <w:sz w:val="18"/>
        </w:rPr>
        <w:t>package com.hospital.service.impl;</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@Service</w:t>
      </w:r>
      <w:r>
        <w:rPr>
          <w:rFonts w:ascii="Consolas" w:hAnsi="Consolas" w:eastAsia="Consolas"/>
          <w:sz w:val="18"/>
        </w:rPr>
        <w:br w:type="textWrapping"/>
      </w:r>
      <w:r>
        <w:rPr>
          <w:rFonts w:ascii="Consolas" w:hAnsi="Consolas" w:eastAsia="Consolas"/>
          <w:sz w:val="18"/>
        </w:rPr>
        <w:t>@Slf4j</w:t>
      </w:r>
      <w:r>
        <w:rPr>
          <w:rFonts w:ascii="Consolas" w:hAnsi="Consolas" w:eastAsia="Consolas"/>
          <w:sz w:val="18"/>
        </w:rPr>
        <w:br w:type="textWrapping"/>
      </w:r>
      <w:r>
        <w:rPr>
          <w:rFonts w:ascii="Consolas" w:hAnsi="Consolas" w:eastAsia="Consolas"/>
          <w:sz w:val="18"/>
        </w:rPr>
        <w:t>public class PaymentServiceImpl implements PaymentService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@Autowired</w:t>
      </w:r>
      <w:r>
        <w:rPr>
          <w:rFonts w:ascii="Consolas" w:hAnsi="Consolas" w:eastAsia="Consolas"/>
          <w:sz w:val="18"/>
        </w:rPr>
        <w:br w:type="textWrapping"/>
      </w:r>
      <w:r>
        <w:rPr>
          <w:rFonts w:ascii="Consolas" w:hAnsi="Consolas" w:eastAsia="Consolas"/>
          <w:sz w:val="18"/>
        </w:rPr>
        <w:t xml:space="preserve">    private PaymentMapper paymentMapper;</w:t>
      </w:r>
      <w:r>
        <w:rPr>
          <w:rFonts w:ascii="Consolas" w:hAnsi="Consolas" w:eastAsia="Consolas"/>
          <w:sz w:val="18"/>
        </w:rPr>
        <w:br w:type="textWrapping"/>
      </w:r>
      <w:r>
        <w:rPr>
          <w:rFonts w:ascii="Consolas" w:hAnsi="Consolas" w:eastAsia="Consolas"/>
          <w:sz w:val="18"/>
        </w:rPr>
        <w:t xml:space="preserve">    @Autowired</w:t>
      </w:r>
      <w:r>
        <w:rPr>
          <w:rFonts w:ascii="Consolas" w:hAnsi="Consolas" w:eastAsia="Consolas"/>
          <w:sz w:val="18"/>
        </w:rPr>
        <w:br w:type="textWrapping"/>
      </w:r>
      <w:r>
        <w:rPr>
          <w:rFonts w:ascii="Consolas" w:hAnsi="Consolas" w:eastAsia="Consolas"/>
          <w:sz w:val="18"/>
        </w:rPr>
        <w:t xml:space="preserve">    private AppointmentMapper appointmentMapper;</w:t>
      </w:r>
      <w:r>
        <w:rPr>
          <w:rFonts w:ascii="Consolas" w:hAnsi="Consolas" w:eastAsia="Consolas"/>
          <w:sz w:val="18"/>
        </w:rPr>
        <w:br w:type="textWrapping"/>
      </w:r>
      <w:r>
        <w:rPr>
          <w:rFonts w:ascii="Consolas" w:hAnsi="Consolas" w:eastAsia="Consolas"/>
          <w:sz w:val="18"/>
        </w:rPr>
        <w:t xml:space="preserve">    @Autowired</w:t>
      </w:r>
      <w:r>
        <w:rPr>
          <w:rFonts w:ascii="Consolas" w:hAnsi="Consolas" w:eastAsia="Consolas"/>
          <w:sz w:val="18"/>
        </w:rPr>
        <w:br w:type="textWrapping"/>
      </w:r>
      <w:r>
        <w:rPr>
          <w:rFonts w:ascii="Consolas" w:hAnsi="Consolas" w:eastAsia="Consolas"/>
          <w:sz w:val="18"/>
        </w:rPr>
        <w:t xml:space="preserve">    private PrescriptionMapper prescriptionMapper;</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创建支付订单</w:t>
      </w:r>
      <w:r>
        <w:rPr>
          <w:rFonts w:ascii="Consolas" w:hAnsi="Consolas" w:eastAsia="Consolas"/>
          <w:sz w:val="18"/>
        </w:rPr>
        <w:br w:type="textWrapping"/>
      </w:r>
      <w:r>
        <w:rPr>
          <w:rFonts w:ascii="Consolas" w:hAnsi="Consolas" w:eastAsia="Consolas"/>
          <w:sz w:val="18"/>
        </w:rPr>
        <w:t xml:space="preserve">    @Transactional</w:t>
      </w:r>
      <w:r>
        <w:rPr>
          <w:rFonts w:ascii="Consolas" w:hAnsi="Consolas" w:eastAsia="Consolas"/>
          <w:sz w:val="18"/>
        </w:rPr>
        <w:br w:type="textWrapping"/>
      </w:r>
      <w:r>
        <w:rPr>
          <w:rFonts w:ascii="Consolas" w:hAnsi="Consolas" w:eastAsia="Consolas"/>
          <w:sz w:val="18"/>
        </w:rPr>
        <w:t xml:space="preserve">    @Override</w:t>
      </w:r>
      <w:r>
        <w:rPr>
          <w:rFonts w:ascii="Consolas" w:hAnsi="Consolas" w:eastAsia="Consolas"/>
          <w:sz w:val="18"/>
        </w:rPr>
        <w:br w:type="textWrapping"/>
      </w:r>
      <w:r>
        <w:rPr>
          <w:rFonts w:ascii="Consolas" w:hAnsi="Consolas" w:eastAsia="Consolas"/>
          <w:sz w:val="18"/>
        </w:rPr>
        <w:t xml:space="preserve">    public Result&lt;PaymentVO&gt; createPayment(PaymentDTO dto) {</w:t>
      </w:r>
      <w:r>
        <w:rPr>
          <w:rFonts w:ascii="Consolas" w:hAnsi="Consolas" w:eastAsia="Consolas"/>
          <w:sz w:val="18"/>
        </w:rPr>
        <w:br w:type="textWrapping"/>
      </w:r>
      <w:r>
        <w:rPr>
          <w:rFonts w:ascii="Consolas" w:hAnsi="Consolas" w:eastAsia="Consolas"/>
          <w:sz w:val="18"/>
        </w:rPr>
        <w:t xml:space="preserve">        // 1. 参数校验</w:t>
      </w:r>
      <w:r>
        <w:rPr>
          <w:rFonts w:ascii="Consolas" w:hAnsi="Consolas" w:eastAsia="Consolas"/>
          <w:sz w:val="18"/>
        </w:rPr>
        <w:br w:type="textWrapping"/>
      </w:r>
      <w:r>
        <w:rPr>
          <w:rFonts w:ascii="Consolas" w:hAnsi="Consolas" w:eastAsia="Consolas"/>
          <w:sz w:val="18"/>
        </w:rPr>
        <w:t xml:space="preserve">        if (StringUtils.isBlank(dto.getPatientId()) ||</w:t>
      </w:r>
      <w:r>
        <w:rPr>
          <w:rFonts w:ascii="Consolas" w:hAnsi="Consolas" w:eastAsia="Consolas"/>
          <w:sz w:val="18"/>
        </w:rPr>
        <w:br w:type="textWrapping"/>
      </w:r>
      <w:r>
        <w:rPr>
          <w:rFonts w:ascii="Consolas" w:hAnsi="Consolas" w:eastAsia="Consolas"/>
          <w:sz w:val="18"/>
        </w:rPr>
        <w:t xml:space="preserve">            StringUtils.isBlank(dto.getPayMethod())) {</w:t>
      </w:r>
      <w:r>
        <w:rPr>
          <w:rFonts w:ascii="Consolas" w:hAnsi="Consolas" w:eastAsia="Consolas"/>
          <w:sz w:val="18"/>
        </w:rPr>
        <w:br w:type="textWrapping"/>
      </w:r>
      <w:r>
        <w:rPr>
          <w:rFonts w:ascii="Consolas" w:hAnsi="Consolas" w:eastAsia="Consolas"/>
          <w:sz w:val="18"/>
        </w:rPr>
        <w:t xml:space="preserve">            return Result.error("参数不完整");</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2. 根据业务类型查询应付金额</w:t>
      </w:r>
      <w:r>
        <w:rPr>
          <w:rFonts w:ascii="Consolas" w:hAnsi="Consolas" w:eastAsia="Consolas"/>
          <w:sz w:val="18"/>
        </w:rPr>
        <w:br w:type="textWrapping"/>
      </w:r>
      <w:r>
        <w:rPr>
          <w:rFonts w:ascii="Consolas" w:hAnsi="Consolas" w:eastAsia="Consolas"/>
          <w:sz w:val="18"/>
        </w:rPr>
        <w:t xml:space="preserve">        BigDecimal amount = BigDecimal.ZERO;</w:t>
      </w:r>
      <w:r>
        <w:rPr>
          <w:rFonts w:ascii="Consolas" w:hAnsi="Consolas" w:eastAsia="Consolas"/>
          <w:sz w:val="18"/>
        </w:rPr>
        <w:br w:type="textWrapping"/>
      </w:r>
      <w:r>
        <w:rPr>
          <w:rFonts w:ascii="Consolas" w:hAnsi="Consolas" w:eastAsia="Consolas"/>
          <w:sz w:val="18"/>
        </w:rPr>
        <w:t xml:space="preserve">        String apptId = null;</w:t>
      </w:r>
      <w:r>
        <w:rPr>
          <w:rFonts w:ascii="Consolas" w:hAnsi="Consolas" w:eastAsia="Consolas"/>
          <w:sz w:val="18"/>
        </w:rPr>
        <w:br w:type="textWrapping"/>
      </w:r>
      <w:r>
        <w:rPr>
          <w:rFonts w:ascii="Consolas" w:hAnsi="Consolas" w:eastAsia="Consolas"/>
          <w:sz w:val="18"/>
        </w:rPr>
        <w:t xml:space="preserve">        String prescId = null;</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if ("appointment".equals(dto.getBusinessType())) {</w:t>
      </w:r>
      <w:r>
        <w:rPr>
          <w:rFonts w:ascii="Consolas" w:hAnsi="Consolas" w:eastAsia="Consolas"/>
          <w:sz w:val="18"/>
        </w:rPr>
        <w:br w:type="textWrapping"/>
      </w:r>
      <w:r>
        <w:rPr>
          <w:rFonts w:ascii="Consolas" w:hAnsi="Consolas" w:eastAsia="Consolas"/>
          <w:sz w:val="18"/>
        </w:rPr>
        <w:t xml:space="preserve">            // 挂号费支付</w:t>
      </w:r>
      <w:r>
        <w:rPr>
          <w:rFonts w:ascii="Consolas" w:hAnsi="Consolas" w:eastAsia="Consolas"/>
          <w:sz w:val="18"/>
        </w:rPr>
        <w:br w:type="textWrapping"/>
      </w:r>
      <w:r>
        <w:rPr>
          <w:rFonts w:ascii="Consolas" w:hAnsi="Consolas" w:eastAsia="Consolas"/>
          <w:sz w:val="18"/>
        </w:rPr>
        <w:t xml:space="preserve">            Appointment appt = appointmentMapper.selectById(dto.getBusinessId());</w:t>
      </w:r>
      <w:r>
        <w:rPr>
          <w:rFonts w:ascii="Consolas" w:hAnsi="Consolas" w:eastAsia="Consolas"/>
          <w:sz w:val="18"/>
        </w:rPr>
        <w:br w:type="textWrapping"/>
      </w:r>
      <w:r>
        <w:rPr>
          <w:rFonts w:ascii="Consolas" w:hAnsi="Consolas" w:eastAsia="Consolas"/>
          <w:sz w:val="18"/>
        </w:rPr>
        <w:t xml:space="preserve">            if (appt == null) return Result.error("挂号记录不存在");</w:t>
      </w:r>
      <w:r>
        <w:rPr>
          <w:rFonts w:ascii="Consolas" w:hAnsi="Consolas" w:eastAsia="Consolas"/>
          <w:sz w:val="18"/>
        </w:rPr>
        <w:br w:type="textWrapping"/>
      </w:r>
      <w:r>
        <w:rPr>
          <w:rFonts w:ascii="Consolas" w:hAnsi="Consolas" w:eastAsia="Consolas"/>
          <w:sz w:val="18"/>
        </w:rPr>
        <w:t xml:space="preserve">            if (appt.getPayStatus() == 1) return Result.error("该挂号已支付");</w:t>
      </w:r>
      <w:r>
        <w:rPr>
          <w:rFonts w:ascii="Consolas" w:hAnsi="Consolas" w:eastAsia="Consolas"/>
          <w:sz w:val="18"/>
        </w:rPr>
        <w:br w:type="textWrapping"/>
      </w:r>
      <w:r>
        <w:rPr>
          <w:rFonts w:ascii="Consolas" w:hAnsi="Consolas" w:eastAsia="Consolas"/>
          <w:sz w:val="18"/>
        </w:rPr>
        <w:t xml:space="preserve">            amount = appt.getFee();</w:t>
      </w:r>
      <w:r>
        <w:rPr>
          <w:rFonts w:ascii="Consolas" w:hAnsi="Consolas" w:eastAsia="Consolas"/>
          <w:sz w:val="18"/>
        </w:rPr>
        <w:br w:type="textWrapping"/>
      </w:r>
      <w:r>
        <w:rPr>
          <w:rFonts w:ascii="Consolas" w:hAnsi="Consolas" w:eastAsia="Consolas"/>
          <w:sz w:val="18"/>
        </w:rPr>
        <w:t xml:space="preserve">            apptId = appt.getApptId();</w:t>
      </w:r>
      <w:r>
        <w:rPr>
          <w:rFonts w:ascii="Consolas" w:hAnsi="Consolas" w:eastAsia="Consolas"/>
          <w:sz w:val="18"/>
        </w:rPr>
        <w:br w:type="textWrapping"/>
      </w:r>
      <w:r>
        <w:rPr>
          <w:rFonts w:ascii="Consolas" w:hAnsi="Consolas" w:eastAsia="Consolas"/>
          <w:sz w:val="18"/>
        </w:rPr>
        <w:t xml:space="preserve">        } else if ("prescription".equals(dto.getBusinessType())) {</w:t>
      </w:r>
      <w:r>
        <w:rPr>
          <w:rFonts w:ascii="Consolas" w:hAnsi="Consolas" w:eastAsia="Consolas"/>
          <w:sz w:val="18"/>
        </w:rPr>
        <w:br w:type="textWrapping"/>
      </w:r>
      <w:r>
        <w:rPr>
          <w:rFonts w:ascii="Consolas" w:hAnsi="Consolas" w:eastAsia="Consolas"/>
          <w:sz w:val="18"/>
        </w:rPr>
        <w:t xml:space="preserve">            // 处方费支付</w:t>
      </w:r>
      <w:r>
        <w:rPr>
          <w:rFonts w:ascii="Consolas" w:hAnsi="Consolas" w:eastAsia="Consolas"/>
          <w:sz w:val="18"/>
        </w:rPr>
        <w:br w:type="textWrapping"/>
      </w:r>
      <w:r>
        <w:rPr>
          <w:rFonts w:ascii="Consolas" w:hAnsi="Consolas" w:eastAsia="Consolas"/>
          <w:sz w:val="18"/>
        </w:rPr>
        <w:t xml:space="preserve">            Prescription presc = prescriptionMapper.selectById(dto.getBusinessId());</w:t>
      </w:r>
      <w:r>
        <w:rPr>
          <w:rFonts w:ascii="Consolas" w:hAnsi="Consolas" w:eastAsia="Consolas"/>
          <w:sz w:val="18"/>
        </w:rPr>
        <w:br w:type="textWrapping"/>
      </w:r>
      <w:r>
        <w:rPr>
          <w:rFonts w:ascii="Consolas" w:hAnsi="Consolas" w:eastAsia="Consolas"/>
          <w:sz w:val="18"/>
        </w:rPr>
        <w:t xml:space="preserve">            if (presc == null) return Result.error("处方不存在");</w:t>
      </w:r>
      <w:r>
        <w:rPr>
          <w:rFonts w:ascii="Consolas" w:hAnsi="Consolas" w:eastAsia="Consolas"/>
          <w:sz w:val="18"/>
        </w:rPr>
        <w:br w:type="textWrapping"/>
      </w:r>
      <w:r>
        <w:rPr>
          <w:rFonts w:ascii="Consolas" w:hAnsi="Consolas" w:eastAsia="Consolas"/>
          <w:sz w:val="18"/>
        </w:rPr>
        <w:t xml:space="preserve">            if ("已缴费".equals(presc.getStatus())) return Result.error("该处方已缴费");</w:t>
      </w:r>
      <w:r>
        <w:rPr>
          <w:rFonts w:ascii="Consolas" w:hAnsi="Consolas" w:eastAsia="Consolas"/>
          <w:sz w:val="18"/>
        </w:rPr>
        <w:br w:type="textWrapping"/>
      </w:r>
      <w:r>
        <w:rPr>
          <w:rFonts w:ascii="Consolas" w:hAnsi="Consolas" w:eastAsia="Consolas"/>
          <w:sz w:val="18"/>
        </w:rPr>
        <w:t xml:space="preserve">            amount = presc.getTotalAmount();</w:t>
      </w:r>
      <w:r>
        <w:rPr>
          <w:rFonts w:ascii="Consolas" w:hAnsi="Consolas" w:eastAsia="Consolas"/>
          <w:sz w:val="18"/>
        </w:rPr>
        <w:br w:type="textWrapping"/>
      </w:r>
      <w:r>
        <w:rPr>
          <w:rFonts w:ascii="Consolas" w:hAnsi="Consolas" w:eastAsia="Consolas"/>
          <w:sz w:val="18"/>
        </w:rPr>
        <w:t xml:space="preserve">            prescId = presc.getPrescId();</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3. 创建支付记录</w:t>
      </w:r>
      <w:r>
        <w:rPr>
          <w:rFonts w:ascii="Consolas" w:hAnsi="Consolas" w:eastAsia="Consolas"/>
          <w:sz w:val="18"/>
        </w:rPr>
        <w:br w:type="textWrapping"/>
      </w:r>
      <w:r>
        <w:rPr>
          <w:rFonts w:ascii="Consolas" w:hAnsi="Consolas" w:eastAsia="Consolas"/>
          <w:sz w:val="18"/>
        </w:rPr>
        <w:t xml:space="preserve">        Payment payment = new Payment();</w:t>
      </w:r>
      <w:r>
        <w:rPr>
          <w:rFonts w:ascii="Consolas" w:hAnsi="Consolas" w:eastAsia="Consolas"/>
          <w:sz w:val="18"/>
        </w:rPr>
        <w:br w:type="textWrapping"/>
      </w:r>
      <w:r>
        <w:rPr>
          <w:rFonts w:ascii="Consolas" w:hAnsi="Consolas" w:eastAsia="Consolas"/>
          <w:sz w:val="18"/>
        </w:rPr>
        <w:t xml:space="preserve">        payment.setPayId(IdUtil.simpleUUID());</w:t>
      </w:r>
      <w:r>
        <w:rPr>
          <w:rFonts w:ascii="Consolas" w:hAnsi="Consolas" w:eastAsia="Consolas"/>
          <w:sz w:val="18"/>
        </w:rPr>
        <w:br w:type="textWrapping"/>
      </w:r>
      <w:r>
        <w:rPr>
          <w:rFonts w:ascii="Consolas" w:hAnsi="Consolas" w:eastAsia="Consolas"/>
          <w:sz w:val="18"/>
        </w:rPr>
        <w:t xml:space="preserve">        payment.setApptId(apptId);</w:t>
      </w:r>
      <w:r>
        <w:rPr>
          <w:rFonts w:ascii="Consolas" w:hAnsi="Consolas" w:eastAsia="Consolas"/>
          <w:sz w:val="18"/>
        </w:rPr>
        <w:br w:type="textWrapping"/>
      </w:r>
      <w:r>
        <w:rPr>
          <w:rFonts w:ascii="Consolas" w:hAnsi="Consolas" w:eastAsia="Consolas"/>
          <w:sz w:val="18"/>
        </w:rPr>
        <w:t xml:space="preserve">        payment.setPrescId(prescId);</w:t>
      </w:r>
      <w:r>
        <w:rPr>
          <w:rFonts w:ascii="Consolas" w:hAnsi="Consolas" w:eastAsia="Consolas"/>
          <w:sz w:val="18"/>
        </w:rPr>
        <w:br w:type="textWrapping"/>
      </w:r>
      <w:r>
        <w:rPr>
          <w:rFonts w:ascii="Consolas" w:hAnsi="Consolas" w:eastAsia="Consolas"/>
          <w:sz w:val="18"/>
        </w:rPr>
        <w:t xml:space="preserve">        payment.setPatientId(dto.getPatientId());</w:t>
      </w:r>
      <w:r>
        <w:rPr>
          <w:rFonts w:ascii="Consolas" w:hAnsi="Consolas" w:eastAsia="Consolas"/>
          <w:sz w:val="18"/>
        </w:rPr>
        <w:br w:type="textWrapping"/>
      </w:r>
      <w:r>
        <w:rPr>
          <w:rFonts w:ascii="Consolas" w:hAnsi="Consolas" w:eastAsia="Consolas"/>
          <w:sz w:val="18"/>
        </w:rPr>
        <w:t xml:space="preserve">        payment.setAmount(amount);</w:t>
      </w:r>
      <w:r>
        <w:rPr>
          <w:rFonts w:ascii="Consolas" w:hAnsi="Consolas" w:eastAsia="Consolas"/>
          <w:sz w:val="18"/>
        </w:rPr>
        <w:br w:type="textWrapping"/>
      </w:r>
      <w:r>
        <w:rPr>
          <w:rFonts w:ascii="Consolas" w:hAnsi="Consolas" w:eastAsia="Consolas"/>
          <w:sz w:val="18"/>
        </w:rPr>
        <w:t xml:space="preserve">        payment.setPayMethod(dto.getPayMethod());</w:t>
      </w:r>
      <w:r>
        <w:rPr>
          <w:rFonts w:ascii="Consolas" w:hAnsi="Consolas" w:eastAsia="Consolas"/>
          <w:sz w:val="18"/>
        </w:rPr>
        <w:br w:type="textWrapping"/>
      </w:r>
      <w:r>
        <w:rPr>
          <w:rFonts w:ascii="Consolas" w:hAnsi="Consolas" w:eastAsia="Consolas"/>
          <w:sz w:val="18"/>
        </w:rPr>
        <w:t xml:space="preserve">        payment.setStatus("待支付");</w:t>
      </w:r>
      <w:r>
        <w:rPr>
          <w:rFonts w:ascii="Consolas" w:hAnsi="Consolas" w:eastAsia="Consolas"/>
          <w:sz w:val="18"/>
        </w:rPr>
        <w:br w:type="textWrapping"/>
      </w:r>
      <w:r>
        <w:rPr>
          <w:rFonts w:ascii="Consolas" w:hAnsi="Consolas" w:eastAsia="Consolas"/>
          <w:sz w:val="18"/>
        </w:rPr>
        <w:t xml:space="preserve">        payment.setCreateTime(LocalDateTime.now());</w:t>
      </w:r>
      <w:r>
        <w:rPr>
          <w:rFonts w:ascii="Consolas" w:hAnsi="Consolas" w:eastAsia="Consolas"/>
          <w:sz w:val="18"/>
        </w:rPr>
        <w:br w:type="textWrapping"/>
      </w:r>
      <w:r>
        <w:rPr>
          <w:rFonts w:ascii="Consolas" w:hAnsi="Consolas" w:eastAsia="Consolas"/>
          <w:sz w:val="18"/>
        </w:rPr>
        <w:t xml:space="preserve">        paymentMapper.insert(payment);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4. 根据支付方式调用对应支付接口</w:t>
      </w:r>
      <w:r>
        <w:rPr>
          <w:rFonts w:ascii="Consolas" w:hAnsi="Consolas" w:eastAsia="Consolas"/>
          <w:sz w:val="18"/>
        </w:rPr>
        <w:br w:type="textWrapping"/>
      </w:r>
      <w:r>
        <w:rPr>
          <w:rFonts w:ascii="Consolas" w:hAnsi="Consolas" w:eastAsia="Consolas"/>
          <w:sz w:val="18"/>
        </w:rPr>
        <w:t xml:space="preserve">        String payUrl = null;</w:t>
      </w:r>
      <w:r>
        <w:rPr>
          <w:rFonts w:ascii="Consolas" w:hAnsi="Consolas" w:eastAsia="Consolas"/>
          <w:sz w:val="18"/>
        </w:rPr>
        <w:br w:type="textWrapping"/>
      </w:r>
      <w:r>
        <w:rPr>
          <w:rFonts w:ascii="Consolas" w:hAnsi="Consolas" w:eastAsia="Consolas"/>
          <w:sz w:val="18"/>
        </w:rPr>
        <w:t xml:space="preserve">        switch (dto.getPayMethod()) {</w:t>
      </w:r>
      <w:r>
        <w:rPr>
          <w:rFonts w:ascii="Consolas" w:hAnsi="Consolas" w:eastAsia="Consolas"/>
          <w:sz w:val="18"/>
        </w:rPr>
        <w:br w:type="textWrapping"/>
      </w:r>
      <w:r>
        <w:rPr>
          <w:rFonts w:ascii="Consolas" w:hAnsi="Consolas" w:eastAsia="Consolas"/>
          <w:sz w:val="18"/>
        </w:rPr>
        <w:t xml:space="preserve">            case "微信":</w:t>
      </w:r>
      <w:r>
        <w:rPr>
          <w:rFonts w:ascii="Consolas" w:hAnsi="Consolas" w:eastAsia="Consolas"/>
          <w:sz w:val="18"/>
        </w:rPr>
        <w:br w:type="textWrapping"/>
      </w:r>
      <w:r>
        <w:rPr>
          <w:rFonts w:ascii="Consolas" w:hAnsi="Consolas" w:eastAsia="Consolas"/>
          <w:sz w:val="18"/>
        </w:rPr>
        <w:t xml:space="preserve">                payUrl = wechatPayService.createOrder(payment);</w:t>
      </w:r>
      <w:r>
        <w:rPr>
          <w:rFonts w:ascii="Consolas" w:hAnsi="Consolas" w:eastAsia="Consolas"/>
          <w:sz w:val="18"/>
        </w:rPr>
        <w:br w:type="textWrapping"/>
      </w:r>
      <w:r>
        <w:rPr>
          <w:rFonts w:ascii="Consolas" w:hAnsi="Consolas" w:eastAsia="Consolas"/>
          <w:sz w:val="18"/>
        </w:rPr>
        <w:t xml:space="preserve">                break;</w:t>
      </w:r>
      <w:r>
        <w:rPr>
          <w:rFonts w:ascii="Consolas" w:hAnsi="Consolas" w:eastAsia="Consolas"/>
          <w:sz w:val="18"/>
        </w:rPr>
        <w:br w:type="textWrapping"/>
      </w:r>
      <w:r>
        <w:rPr>
          <w:rFonts w:ascii="Consolas" w:hAnsi="Consolas" w:eastAsia="Consolas"/>
          <w:sz w:val="18"/>
        </w:rPr>
        <w:t xml:space="preserve">            case "支付宝":</w:t>
      </w:r>
      <w:r>
        <w:rPr>
          <w:rFonts w:ascii="Consolas" w:hAnsi="Consolas" w:eastAsia="Consolas"/>
          <w:sz w:val="18"/>
        </w:rPr>
        <w:br w:type="textWrapping"/>
      </w:r>
      <w:r>
        <w:rPr>
          <w:rFonts w:ascii="Consolas" w:hAnsi="Consolas" w:eastAsia="Consolas"/>
          <w:sz w:val="18"/>
        </w:rPr>
        <w:t xml:space="preserve">                payUrl = alipayService.createOrder(payment);</w:t>
      </w:r>
      <w:r>
        <w:rPr>
          <w:rFonts w:ascii="Consolas" w:hAnsi="Consolas" w:eastAsia="Consolas"/>
          <w:sz w:val="18"/>
        </w:rPr>
        <w:br w:type="textWrapping"/>
      </w:r>
      <w:r>
        <w:rPr>
          <w:rFonts w:ascii="Consolas" w:hAnsi="Consolas" w:eastAsia="Consolas"/>
          <w:sz w:val="18"/>
        </w:rPr>
        <w:t xml:space="preserve">                break;</w:t>
      </w:r>
      <w:r>
        <w:rPr>
          <w:rFonts w:ascii="Consolas" w:hAnsi="Consolas" w:eastAsia="Consolas"/>
          <w:sz w:val="18"/>
        </w:rPr>
        <w:br w:type="textWrapping"/>
      </w:r>
      <w:r>
        <w:rPr>
          <w:rFonts w:ascii="Consolas" w:hAnsi="Consolas" w:eastAsia="Consolas"/>
          <w:sz w:val="18"/>
        </w:rPr>
        <w:t xml:space="preserve">            case "医保卡":</w:t>
      </w:r>
      <w:r>
        <w:rPr>
          <w:rFonts w:ascii="Consolas" w:hAnsi="Consolas" w:eastAsia="Consolas"/>
          <w:sz w:val="18"/>
        </w:rPr>
        <w:br w:type="textWrapping"/>
      </w:r>
      <w:r>
        <w:rPr>
          <w:rFonts w:ascii="Consolas" w:hAnsi="Consolas" w:eastAsia="Consolas"/>
          <w:sz w:val="18"/>
        </w:rPr>
        <w:t xml:space="preserve">                payUrl = medicalInsuranceService.pay(payment);</w:t>
      </w:r>
      <w:r>
        <w:rPr>
          <w:rFonts w:ascii="Consolas" w:hAnsi="Consolas" w:eastAsia="Consolas"/>
          <w:sz w:val="18"/>
        </w:rPr>
        <w:br w:type="textWrapping"/>
      </w:r>
      <w:r>
        <w:rPr>
          <w:rFonts w:ascii="Consolas" w:hAnsi="Consolas" w:eastAsia="Consolas"/>
          <w:sz w:val="18"/>
        </w:rPr>
        <w:t xml:space="preserve">                break;</w:t>
      </w:r>
      <w:r>
        <w:rPr>
          <w:rFonts w:ascii="Consolas" w:hAnsi="Consolas" w:eastAsia="Consolas"/>
          <w:sz w:val="18"/>
        </w:rPr>
        <w:br w:type="textWrapping"/>
      </w:r>
      <w:r>
        <w:rPr>
          <w:rFonts w:ascii="Consolas" w:hAnsi="Consolas" w:eastAsia="Consolas"/>
          <w:sz w:val="18"/>
        </w:rPr>
        <w:t xml:space="preserve">            case "现金":</w:t>
      </w:r>
      <w:r>
        <w:rPr>
          <w:rFonts w:ascii="Consolas" w:hAnsi="Consolas" w:eastAsia="Consolas"/>
          <w:sz w:val="18"/>
        </w:rPr>
        <w:br w:type="textWrapping"/>
      </w:r>
      <w:r>
        <w:rPr>
          <w:rFonts w:ascii="Consolas" w:hAnsi="Consolas" w:eastAsia="Consolas"/>
          <w:sz w:val="18"/>
        </w:rPr>
        <w:t xml:space="preserve">                // 现金支付由收费员确认后直接标记为已支付</w:t>
      </w:r>
      <w:r>
        <w:rPr>
          <w:rFonts w:ascii="Consolas" w:hAnsi="Consolas" w:eastAsia="Consolas"/>
          <w:sz w:val="18"/>
        </w:rPr>
        <w:br w:type="textWrapping"/>
      </w:r>
      <w:r>
        <w:rPr>
          <w:rFonts w:ascii="Consolas" w:hAnsi="Consolas" w:eastAsia="Consolas"/>
          <w:sz w:val="18"/>
        </w:rPr>
        <w:t xml:space="preserve">                break;</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PaymentVO vo = new PaymentVO();</w:t>
      </w:r>
      <w:r>
        <w:rPr>
          <w:rFonts w:ascii="Consolas" w:hAnsi="Consolas" w:eastAsia="Consolas"/>
          <w:sz w:val="18"/>
        </w:rPr>
        <w:br w:type="textWrapping"/>
      </w:r>
      <w:r>
        <w:rPr>
          <w:rFonts w:ascii="Consolas" w:hAnsi="Consolas" w:eastAsia="Consolas"/>
          <w:sz w:val="18"/>
        </w:rPr>
        <w:t xml:space="preserve">        BeanUtils.copyProperties(payment, vo);</w:t>
      </w:r>
      <w:r>
        <w:rPr>
          <w:rFonts w:ascii="Consolas" w:hAnsi="Consolas" w:eastAsia="Consolas"/>
          <w:sz w:val="18"/>
        </w:rPr>
        <w:br w:type="textWrapping"/>
      </w:r>
      <w:r>
        <w:rPr>
          <w:rFonts w:ascii="Consolas" w:hAnsi="Consolas" w:eastAsia="Consolas"/>
          <w:sz w:val="18"/>
        </w:rPr>
        <w:t xml:space="preserve">        vo.setPayUrl(payUrl);</w:t>
      </w:r>
      <w:r>
        <w:rPr>
          <w:rFonts w:ascii="Consolas" w:hAnsi="Consolas" w:eastAsia="Consolas"/>
          <w:sz w:val="18"/>
        </w:rPr>
        <w:br w:type="textWrapping"/>
      </w:r>
      <w:r>
        <w:rPr>
          <w:rFonts w:ascii="Consolas" w:hAnsi="Consolas" w:eastAsia="Consolas"/>
          <w:sz w:val="18"/>
        </w:rPr>
        <w:t xml:space="preserve">        return Result.success(vo);</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支付回调处理</w:t>
      </w:r>
      <w:r>
        <w:rPr>
          <w:rFonts w:ascii="Consolas" w:hAnsi="Consolas" w:eastAsia="Consolas"/>
          <w:sz w:val="18"/>
        </w:rPr>
        <w:br w:type="textWrapping"/>
      </w:r>
      <w:r>
        <w:rPr>
          <w:rFonts w:ascii="Consolas" w:hAnsi="Consolas" w:eastAsia="Consolas"/>
          <w:sz w:val="18"/>
        </w:rPr>
        <w:t xml:space="preserve">    @Transactional</w:t>
      </w:r>
      <w:r>
        <w:rPr>
          <w:rFonts w:ascii="Consolas" w:hAnsi="Consolas" w:eastAsia="Consolas"/>
          <w:sz w:val="18"/>
        </w:rPr>
        <w:br w:type="textWrapping"/>
      </w:r>
      <w:r>
        <w:rPr>
          <w:rFonts w:ascii="Consolas" w:hAnsi="Consolas" w:eastAsia="Consolas"/>
          <w:sz w:val="18"/>
        </w:rPr>
        <w:t xml:space="preserve">    @Override</w:t>
      </w:r>
      <w:r>
        <w:rPr>
          <w:rFonts w:ascii="Consolas" w:hAnsi="Consolas" w:eastAsia="Consolas"/>
          <w:sz w:val="18"/>
        </w:rPr>
        <w:br w:type="textWrapping"/>
      </w:r>
      <w:r>
        <w:rPr>
          <w:rFonts w:ascii="Consolas" w:hAnsi="Consolas" w:eastAsia="Consolas"/>
          <w:sz w:val="18"/>
        </w:rPr>
        <w:t xml:space="preserve">    public Result&lt;String&gt; payCallback(String payId, String tradeNo, boolean success) {</w:t>
      </w:r>
      <w:r>
        <w:rPr>
          <w:rFonts w:ascii="Consolas" w:hAnsi="Consolas" w:eastAsia="Consolas"/>
          <w:sz w:val="18"/>
        </w:rPr>
        <w:br w:type="textWrapping"/>
      </w:r>
      <w:r>
        <w:rPr>
          <w:rFonts w:ascii="Consolas" w:hAnsi="Consolas" w:eastAsia="Consolas"/>
          <w:sz w:val="18"/>
        </w:rPr>
        <w:t xml:space="preserve">        Payment payment = paymentMapper.selectById(payId);</w:t>
      </w:r>
      <w:r>
        <w:rPr>
          <w:rFonts w:ascii="Consolas" w:hAnsi="Consolas" w:eastAsia="Consolas"/>
          <w:sz w:val="18"/>
        </w:rPr>
        <w:br w:type="textWrapping"/>
      </w:r>
      <w:r>
        <w:rPr>
          <w:rFonts w:ascii="Consolas" w:hAnsi="Consolas" w:eastAsia="Consolas"/>
          <w:sz w:val="18"/>
        </w:rPr>
        <w:t xml:space="preserve">        if (payment == null) return Result.error("支付记录不存在");</w:t>
      </w:r>
      <w:r>
        <w:rPr>
          <w:rFonts w:ascii="Consolas" w:hAnsi="Consolas" w:eastAsia="Consolas"/>
          <w:sz w:val="18"/>
        </w:rPr>
        <w:br w:type="textWrapping"/>
      </w:r>
      <w:r>
        <w:rPr>
          <w:rFonts w:ascii="Consolas" w:hAnsi="Consolas" w:eastAsia="Consolas"/>
          <w:sz w:val="18"/>
        </w:rPr>
        <w:t xml:space="preserve">        if ("已支付".equals(payment.getStatus())) return Result.success("重复回调");</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if (success) {</w:t>
      </w:r>
      <w:r>
        <w:rPr>
          <w:rFonts w:ascii="Consolas" w:hAnsi="Consolas" w:eastAsia="Consolas"/>
          <w:sz w:val="18"/>
        </w:rPr>
        <w:br w:type="textWrapping"/>
      </w:r>
      <w:r>
        <w:rPr>
          <w:rFonts w:ascii="Consolas" w:hAnsi="Consolas" w:eastAsia="Consolas"/>
          <w:sz w:val="18"/>
        </w:rPr>
        <w:t xml:space="preserve">            // 更新支付记录</w:t>
      </w:r>
      <w:r>
        <w:rPr>
          <w:rFonts w:ascii="Consolas" w:hAnsi="Consolas" w:eastAsia="Consolas"/>
          <w:sz w:val="18"/>
        </w:rPr>
        <w:br w:type="textWrapping"/>
      </w:r>
      <w:r>
        <w:rPr>
          <w:rFonts w:ascii="Consolas" w:hAnsi="Consolas" w:eastAsia="Consolas"/>
          <w:sz w:val="18"/>
        </w:rPr>
        <w:t xml:space="preserve">            payment.setStatus("已支付");</w:t>
      </w:r>
      <w:r>
        <w:rPr>
          <w:rFonts w:ascii="Consolas" w:hAnsi="Consolas" w:eastAsia="Consolas"/>
          <w:sz w:val="18"/>
        </w:rPr>
        <w:br w:type="textWrapping"/>
      </w:r>
      <w:r>
        <w:rPr>
          <w:rFonts w:ascii="Consolas" w:hAnsi="Consolas" w:eastAsia="Consolas"/>
          <w:sz w:val="18"/>
        </w:rPr>
        <w:t xml:space="preserve">            payment.setPayTime(LocalDateTime.now());</w:t>
      </w:r>
      <w:r>
        <w:rPr>
          <w:rFonts w:ascii="Consolas" w:hAnsi="Consolas" w:eastAsia="Consolas"/>
          <w:sz w:val="18"/>
        </w:rPr>
        <w:br w:type="textWrapping"/>
      </w:r>
      <w:r>
        <w:rPr>
          <w:rFonts w:ascii="Consolas" w:hAnsi="Consolas" w:eastAsia="Consolas"/>
          <w:sz w:val="18"/>
        </w:rPr>
        <w:t xml:space="preserve">            payment.setTradeNo(tradeNo);</w:t>
      </w:r>
      <w:r>
        <w:rPr>
          <w:rFonts w:ascii="Consolas" w:hAnsi="Consolas" w:eastAsia="Consolas"/>
          <w:sz w:val="18"/>
        </w:rPr>
        <w:br w:type="textWrapping"/>
      </w:r>
      <w:r>
        <w:rPr>
          <w:rFonts w:ascii="Consolas" w:hAnsi="Consolas" w:eastAsia="Consolas"/>
          <w:sz w:val="18"/>
        </w:rPr>
        <w:t xml:space="preserve">            paymentMapper.updateById(payment);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更新关联业务状态</w:t>
      </w:r>
      <w:r>
        <w:rPr>
          <w:rFonts w:ascii="Consolas" w:hAnsi="Consolas" w:eastAsia="Consolas"/>
          <w:sz w:val="18"/>
        </w:rPr>
        <w:br w:type="textWrapping"/>
      </w:r>
      <w:r>
        <w:rPr>
          <w:rFonts w:ascii="Consolas" w:hAnsi="Consolas" w:eastAsia="Consolas"/>
          <w:sz w:val="18"/>
        </w:rPr>
        <w:t xml:space="preserve">            if (StringUtils.isNotBlank(payment.getApptId())) {</w:t>
      </w:r>
      <w:r>
        <w:rPr>
          <w:rFonts w:ascii="Consolas" w:hAnsi="Consolas" w:eastAsia="Consolas"/>
          <w:sz w:val="18"/>
        </w:rPr>
        <w:br w:type="textWrapping"/>
      </w:r>
      <w:r>
        <w:rPr>
          <w:rFonts w:ascii="Consolas" w:hAnsi="Consolas" w:eastAsia="Consolas"/>
          <w:sz w:val="18"/>
        </w:rPr>
        <w:t xml:space="preserve">                Appointment appt = new Appointment();</w:t>
      </w:r>
      <w:r>
        <w:rPr>
          <w:rFonts w:ascii="Consolas" w:hAnsi="Consolas" w:eastAsia="Consolas"/>
          <w:sz w:val="18"/>
        </w:rPr>
        <w:br w:type="textWrapping"/>
      </w:r>
      <w:r>
        <w:rPr>
          <w:rFonts w:ascii="Consolas" w:hAnsi="Consolas" w:eastAsia="Consolas"/>
          <w:sz w:val="18"/>
        </w:rPr>
        <w:t xml:space="preserve">                appt.setApptId(payment.getApptId());</w:t>
      </w:r>
      <w:r>
        <w:rPr>
          <w:rFonts w:ascii="Consolas" w:hAnsi="Consolas" w:eastAsia="Consolas"/>
          <w:sz w:val="18"/>
        </w:rPr>
        <w:br w:type="textWrapping"/>
      </w:r>
      <w:r>
        <w:rPr>
          <w:rFonts w:ascii="Consolas" w:hAnsi="Consolas" w:eastAsia="Consolas"/>
          <w:sz w:val="18"/>
        </w:rPr>
        <w:t xml:space="preserve">                appt.setPayStatus(1);</w:t>
      </w:r>
      <w:r>
        <w:rPr>
          <w:rFonts w:ascii="Consolas" w:hAnsi="Consolas" w:eastAsia="Consolas"/>
          <w:sz w:val="18"/>
        </w:rPr>
        <w:br w:type="textWrapping"/>
      </w:r>
      <w:r>
        <w:rPr>
          <w:rFonts w:ascii="Consolas" w:hAnsi="Consolas" w:eastAsia="Consolas"/>
          <w:sz w:val="18"/>
        </w:rPr>
        <w:t xml:space="preserve">                appointmentMapper.updateById(appt);</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if (StringUtils.isNotBlank(payment.getPrescId())) {</w:t>
      </w:r>
      <w:r>
        <w:rPr>
          <w:rFonts w:ascii="Consolas" w:hAnsi="Consolas" w:eastAsia="Consolas"/>
          <w:sz w:val="18"/>
        </w:rPr>
        <w:br w:type="textWrapping"/>
      </w:r>
      <w:r>
        <w:rPr>
          <w:rFonts w:ascii="Consolas" w:hAnsi="Consolas" w:eastAsia="Consolas"/>
          <w:sz w:val="18"/>
        </w:rPr>
        <w:t xml:space="preserve">                Prescription presc = new Prescription();</w:t>
      </w:r>
      <w:r>
        <w:rPr>
          <w:rFonts w:ascii="Consolas" w:hAnsi="Consolas" w:eastAsia="Consolas"/>
          <w:sz w:val="18"/>
        </w:rPr>
        <w:br w:type="textWrapping"/>
      </w:r>
      <w:r>
        <w:rPr>
          <w:rFonts w:ascii="Consolas" w:hAnsi="Consolas" w:eastAsia="Consolas"/>
          <w:sz w:val="18"/>
        </w:rPr>
        <w:t xml:space="preserve">                presc.setPrescId(payment.getPrescId());</w:t>
      </w:r>
      <w:r>
        <w:rPr>
          <w:rFonts w:ascii="Consolas" w:hAnsi="Consolas" w:eastAsia="Consolas"/>
          <w:sz w:val="18"/>
        </w:rPr>
        <w:br w:type="textWrapping"/>
      </w:r>
      <w:r>
        <w:rPr>
          <w:rFonts w:ascii="Consolas" w:hAnsi="Consolas" w:eastAsia="Consolas"/>
          <w:sz w:val="18"/>
        </w:rPr>
        <w:t xml:space="preserve">                presc.setStatus("已缴费");</w:t>
      </w:r>
      <w:r>
        <w:rPr>
          <w:rFonts w:ascii="Consolas" w:hAnsi="Consolas" w:eastAsia="Consolas"/>
          <w:sz w:val="18"/>
        </w:rPr>
        <w:br w:type="textWrapping"/>
      </w:r>
      <w:r>
        <w:rPr>
          <w:rFonts w:ascii="Consolas" w:hAnsi="Consolas" w:eastAsia="Consolas"/>
          <w:sz w:val="18"/>
        </w:rPr>
        <w:t xml:space="preserve">                prescriptionMapper.updateById(presc);</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log.info("支付成功，支付ID：{}，金额：{}", payId, payment.getAmount());</w:t>
      </w:r>
      <w:r>
        <w:rPr>
          <w:rFonts w:ascii="Consolas" w:hAnsi="Consolas" w:eastAsia="Consolas"/>
          <w:sz w:val="18"/>
        </w:rPr>
        <w:br w:type="textWrapping"/>
      </w:r>
      <w:r>
        <w:rPr>
          <w:rFonts w:ascii="Consolas" w:hAnsi="Consolas" w:eastAsia="Consolas"/>
          <w:sz w:val="18"/>
        </w:rPr>
        <w:t xml:space="preserve">        } else {</w:t>
      </w:r>
      <w:r>
        <w:rPr>
          <w:rFonts w:ascii="Consolas" w:hAnsi="Consolas" w:eastAsia="Consolas"/>
          <w:sz w:val="18"/>
        </w:rPr>
        <w:br w:type="textWrapping"/>
      </w:r>
      <w:r>
        <w:rPr>
          <w:rFonts w:ascii="Consolas" w:hAnsi="Consolas" w:eastAsia="Consolas"/>
          <w:sz w:val="18"/>
        </w:rPr>
        <w:t xml:space="preserve">            payment.setStatus("支付失败");</w:t>
      </w:r>
      <w:r>
        <w:rPr>
          <w:rFonts w:ascii="Consolas" w:hAnsi="Consolas" w:eastAsia="Consolas"/>
          <w:sz w:val="18"/>
        </w:rPr>
        <w:br w:type="textWrapping"/>
      </w:r>
      <w:r>
        <w:rPr>
          <w:rFonts w:ascii="Consolas" w:hAnsi="Consolas" w:eastAsia="Consolas"/>
          <w:sz w:val="18"/>
        </w:rPr>
        <w:t xml:space="preserve">            paymentMapper.updateById(payment);</w:t>
      </w:r>
      <w:r>
        <w:rPr>
          <w:rFonts w:ascii="Consolas" w:hAnsi="Consolas" w:eastAsia="Consolas"/>
          <w:sz w:val="18"/>
        </w:rPr>
        <w:br w:type="textWrapping"/>
      </w:r>
      <w:r>
        <w:rPr>
          <w:rFonts w:ascii="Consolas" w:hAnsi="Consolas" w:eastAsia="Consolas"/>
          <w:sz w:val="18"/>
        </w:rPr>
        <w:t xml:space="preserve">            log.info("支付失败，支付ID：{}", payId);</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return Result.success("处理完成");</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p>
    <w:p w14:paraId="76A238F6">
      <w:pPr>
        <w:spacing w:before="240" w:after="120"/>
      </w:pPr>
      <w:r>
        <w:rPr>
          <w:rFonts w:ascii="黑体" w:hAnsi="黑体" w:eastAsia="黑体"/>
          <w:b/>
          <w:sz w:val="24"/>
        </w:rPr>
        <w:t>5.3.4 控制器层实现</w:t>
      </w:r>
    </w:p>
    <w:p w14:paraId="47CA9889">
      <w:pPr>
        <w:spacing w:after="60" w:line="360" w:lineRule="auto"/>
        <w:ind w:firstLine="480"/>
      </w:pPr>
      <w:r>
        <w:rPr>
          <w:rFonts w:ascii="宋体" w:hAnsi="宋体" w:eastAsia="宋体"/>
          <w:b w:val="0"/>
          <w:sz w:val="24"/>
        </w:rPr>
        <w:t>控制器层负责接收前端请求，调用业务层处理，并返回统一格式的响应结果。</w:t>
      </w:r>
    </w:p>
    <w:p w14:paraId="22403E33">
      <w:pPr>
        <w:shd w:val="clear" w:fill="F4F6F7"/>
        <w:spacing w:line="288" w:lineRule="auto"/>
        <w:ind w:left="480"/>
      </w:pPr>
      <w:r>
        <w:rPr>
          <w:rFonts w:ascii="Consolas" w:hAnsi="Consolas" w:eastAsia="Consolas"/>
          <w:sz w:val="18"/>
        </w:rPr>
        <w:t>package com.hospital.controller;</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@RestController</w:t>
      </w:r>
      <w:r>
        <w:rPr>
          <w:rFonts w:ascii="Consolas" w:hAnsi="Consolas" w:eastAsia="Consolas"/>
          <w:sz w:val="18"/>
        </w:rPr>
        <w:br w:type="textWrapping"/>
      </w:r>
      <w:r>
        <w:rPr>
          <w:rFonts w:ascii="Consolas" w:hAnsi="Consolas" w:eastAsia="Consolas"/>
          <w:sz w:val="18"/>
        </w:rPr>
        <w:t>@RequestMapping("/api/appointment")</w:t>
      </w:r>
      <w:r>
        <w:rPr>
          <w:rFonts w:ascii="Consolas" w:hAnsi="Consolas" w:eastAsia="Consolas"/>
          <w:sz w:val="18"/>
        </w:rPr>
        <w:br w:type="textWrapping"/>
      </w:r>
      <w:r>
        <w:rPr>
          <w:rFonts w:ascii="Consolas" w:hAnsi="Consolas" w:eastAsia="Consolas"/>
          <w:sz w:val="18"/>
        </w:rPr>
        <w:t>@Api(tags = "挂号管理接口")</w:t>
      </w:r>
      <w:r>
        <w:rPr>
          <w:rFonts w:ascii="Consolas" w:hAnsi="Consolas" w:eastAsia="Consolas"/>
          <w:sz w:val="18"/>
        </w:rPr>
        <w:br w:type="textWrapping"/>
      </w:r>
      <w:r>
        <w:rPr>
          <w:rFonts w:ascii="Consolas" w:hAnsi="Consolas" w:eastAsia="Consolas"/>
          <w:sz w:val="18"/>
        </w:rPr>
        <w:t>public class AppointmentController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@Autowired</w:t>
      </w:r>
      <w:r>
        <w:rPr>
          <w:rFonts w:ascii="Consolas" w:hAnsi="Consolas" w:eastAsia="Consolas"/>
          <w:sz w:val="18"/>
        </w:rPr>
        <w:br w:type="textWrapping"/>
      </w:r>
      <w:r>
        <w:rPr>
          <w:rFonts w:ascii="Consolas" w:hAnsi="Consolas" w:eastAsia="Consolas"/>
          <w:sz w:val="18"/>
        </w:rPr>
        <w:t xml:space="preserve">    private AppointmentService appointmentService;</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预约挂号</w:t>
      </w:r>
      <w:r>
        <w:rPr>
          <w:rFonts w:ascii="Consolas" w:hAnsi="Consolas" w:eastAsia="Consolas"/>
          <w:sz w:val="18"/>
        </w:rPr>
        <w:br w:type="textWrapping"/>
      </w:r>
      <w:r>
        <w:rPr>
          <w:rFonts w:ascii="Consolas" w:hAnsi="Consolas" w:eastAsia="Consolas"/>
          <w:sz w:val="18"/>
        </w:rPr>
        <w:t xml:space="preserve">    @PostMapping("/make")</w:t>
      </w:r>
      <w:r>
        <w:rPr>
          <w:rFonts w:ascii="Consolas" w:hAnsi="Consolas" w:eastAsia="Consolas"/>
          <w:sz w:val="18"/>
        </w:rPr>
        <w:br w:type="textWrapping"/>
      </w:r>
      <w:r>
        <w:rPr>
          <w:rFonts w:ascii="Consolas" w:hAnsi="Consolas" w:eastAsia="Consolas"/>
          <w:sz w:val="18"/>
        </w:rPr>
        <w:t xml:space="preserve">    @ApiOperation("预约挂号")</w:t>
      </w:r>
      <w:r>
        <w:rPr>
          <w:rFonts w:ascii="Consolas" w:hAnsi="Consolas" w:eastAsia="Consolas"/>
          <w:sz w:val="18"/>
        </w:rPr>
        <w:br w:type="textWrapping"/>
      </w:r>
      <w:r>
        <w:rPr>
          <w:rFonts w:ascii="Consolas" w:hAnsi="Consolas" w:eastAsia="Consolas"/>
          <w:sz w:val="18"/>
        </w:rPr>
        <w:t xml:space="preserve">    public Result&lt;AppointmentVO&gt; makeAppointment(</w:t>
      </w:r>
      <w:r>
        <w:rPr>
          <w:rFonts w:ascii="Consolas" w:hAnsi="Consolas" w:eastAsia="Consolas"/>
          <w:sz w:val="18"/>
        </w:rPr>
        <w:br w:type="textWrapping"/>
      </w:r>
      <w:r>
        <w:rPr>
          <w:rFonts w:ascii="Consolas" w:hAnsi="Consolas" w:eastAsia="Consolas"/>
          <w:sz w:val="18"/>
        </w:rPr>
        <w:t xml:space="preserve">            @RequestBody @Valid AppointmentDTO dto,</w:t>
      </w:r>
      <w:r>
        <w:rPr>
          <w:rFonts w:ascii="Consolas" w:hAnsi="Consolas" w:eastAsia="Consolas"/>
          <w:sz w:val="18"/>
        </w:rPr>
        <w:br w:type="textWrapping"/>
      </w:r>
      <w:r>
        <w:rPr>
          <w:rFonts w:ascii="Consolas" w:hAnsi="Consolas" w:eastAsia="Consolas"/>
          <w:sz w:val="18"/>
        </w:rPr>
        <w:t xml:space="preserve">            @RequestHeader("Authorization") String token) {</w:t>
      </w:r>
      <w:r>
        <w:rPr>
          <w:rFonts w:ascii="Consolas" w:hAnsi="Consolas" w:eastAsia="Consolas"/>
          <w:sz w:val="18"/>
        </w:rPr>
        <w:br w:type="textWrapping"/>
      </w:r>
      <w:r>
        <w:rPr>
          <w:rFonts w:ascii="Consolas" w:hAnsi="Consolas" w:eastAsia="Consolas"/>
          <w:sz w:val="18"/>
        </w:rPr>
        <w:t xml:space="preserve">        // 从token中获取患者ID</w:t>
      </w:r>
      <w:r>
        <w:rPr>
          <w:rFonts w:ascii="Consolas" w:hAnsi="Consolas" w:eastAsia="Consolas"/>
          <w:sz w:val="18"/>
        </w:rPr>
        <w:br w:type="textWrapping"/>
      </w:r>
      <w:r>
        <w:rPr>
          <w:rFonts w:ascii="Consolas" w:hAnsi="Consolas" w:eastAsia="Consolas"/>
          <w:sz w:val="18"/>
        </w:rPr>
        <w:t xml:space="preserve">        String patientId = JwtUtil.getUserId(token);</w:t>
      </w:r>
      <w:r>
        <w:rPr>
          <w:rFonts w:ascii="Consolas" w:hAnsi="Consolas" w:eastAsia="Consolas"/>
          <w:sz w:val="18"/>
        </w:rPr>
        <w:br w:type="textWrapping"/>
      </w:r>
      <w:r>
        <w:rPr>
          <w:rFonts w:ascii="Consolas" w:hAnsi="Consolas" w:eastAsia="Consolas"/>
          <w:sz w:val="18"/>
        </w:rPr>
        <w:t xml:space="preserve">        dto.setPatientId(patientId);</w:t>
      </w:r>
      <w:r>
        <w:rPr>
          <w:rFonts w:ascii="Consolas" w:hAnsi="Consolas" w:eastAsia="Consolas"/>
          <w:sz w:val="18"/>
        </w:rPr>
        <w:br w:type="textWrapping"/>
      </w:r>
      <w:r>
        <w:rPr>
          <w:rFonts w:ascii="Consolas" w:hAnsi="Consolas" w:eastAsia="Consolas"/>
          <w:sz w:val="18"/>
        </w:rPr>
        <w:t xml:space="preserve">        return appointmentService.makeAppointment(dto);</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取消预约</w:t>
      </w:r>
      <w:r>
        <w:rPr>
          <w:rFonts w:ascii="Consolas" w:hAnsi="Consolas" w:eastAsia="Consolas"/>
          <w:sz w:val="18"/>
        </w:rPr>
        <w:br w:type="textWrapping"/>
      </w:r>
      <w:r>
        <w:rPr>
          <w:rFonts w:ascii="Consolas" w:hAnsi="Consolas" w:eastAsia="Consolas"/>
          <w:sz w:val="18"/>
        </w:rPr>
        <w:t xml:space="preserve">    @PostMapping("/cancel/{apptId}")</w:t>
      </w:r>
      <w:r>
        <w:rPr>
          <w:rFonts w:ascii="Consolas" w:hAnsi="Consolas" w:eastAsia="Consolas"/>
          <w:sz w:val="18"/>
        </w:rPr>
        <w:br w:type="textWrapping"/>
      </w:r>
      <w:r>
        <w:rPr>
          <w:rFonts w:ascii="Consolas" w:hAnsi="Consolas" w:eastAsia="Consolas"/>
          <w:sz w:val="18"/>
        </w:rPr>
        <w:t xml:space="preserve">    @ApiOperation("取消预约")</w:t>
      </w:r>
      <w:r>
        <w:rPr>
          <w:rFonts w:ascii="Consolas" w:hAnsi="Consolas" w:eastAsia="Consolas"/>
          <w:sz w:val="18"/>
        </w:rPr>
        <w:br w:type="textWrapping"/>
      </w:r>
      <w:r>
        <w:rPr>
          <w:rFonts w:ascii="Consolas" w:hAnsi="Consolas" w:eastAsia="Consolas"/>
          <w:sz w:val="18"/>
        </w:rPr>
        <w:t xml:space="preserve">    public Result&lt;String&gt; cancelAppointment(@PathVariable String apptId) {</w:t>
      </w:r>
      <w:r>
        <w:rPr>
          <w:rFonts w:ascii="Consolas" w:hAnsi="Consolas" w:eastAsia="Consolas"/>
          <w:sz w:val="18"/>
        </w:rPr>
        <w:br w:type="textWrapping"/>
      </w:r>
      <w:r>
        <w:rPr>
          <w:rFonts w:ascii="Consolas" w:hAnsi="Consolas" w:eastAsia="Consolas"/>
          <w:sz w:val="18"/>
        </w:rPr>
        <w:t xml:space="preserve">        return appointmentService.cancelAppointment(apptId);</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查询我的挂号记录</w:t>
      </w:r>
      <w:r>
        <w:rPr>
          <w:rFonts w:ascii="Consolas" w:hAnsi="Consolas" w:eastAsia="Consolas"/>
          <w:sz w:val="18"/>
        </w:rPr>
        <w:br w:type="textWrapping"/>
      </w:r>
      <w:r>
        <w:rPr>
          <w:rFonts w:ascii="Consolas" w:hAnsi="Consolas" w:eastAsia="Consolas"/>
          <w:sz w:val="18"/>
        </w:rPr>
        <w:t xml:space="preserve">    @GetMapping("/my")</w:t>
      </w:r>
      <w:r>
        <w:rPr>
          <w:rFonts w:ascii="Consolas" w:hAnsi="Consolas" w:eastAsia="Consolas"/>
          <w:sz w:val="18"/>
        </w:rPr>
        <w:br w:type="textWrapping"/>
      </w:r>
      <w:r>
        <w:rPr>
          <w:rFonts w:ascii="Consolas" w:hAnsi="Consolas" w:eastAsia="Consolas"/>
          <w:sz w:val="18"/>
        </w:rPr>
        <w:t xml:space="preserve">    @ApiOperation("查询我的挂号记录")</w:t>
      </w:r>
      <w:r>
        <w:rPr>
          <w:rFonts w:ascii="Consolas" w:hAnsi="Consolas" w:eastAsia="Consolas"/>
          <w:sz w:val="18"/>
        </w:rPr>
        <w:br w:type="textWrapping"/>
      </w:r>
      <w:r>
        <w:rPr>
          <w:rFonts w:ascii="Consolas" w:hAnsi="Consolas" w:eastAsia="Consolas"/>
          <w:sz w:val="18"/>
        </w:rPr>
        <w:t xml:space="preserve">    public Result&lt;PageResult&lt;AppointmentVO&gt;&gt; getMyAppointments(</w:t>
      </w:r>
      <w:r>
        <w:rPr>
          <w:rFonts w:ascii="Consolas" w:hAnsi="Consolas" w:eastAsia="Consolas"/>
          <w:sz w:val="18"/>
        </w:rPr>
        <w:br w:type="textWrapping"/>
      </w:r>
      <w:r>
        <w:rPr>
          <w:rFonts w:ascii="Consolas" w:hAnsi="Consolas" w:eastAsia="Consolas"/>
          <w:sz w:val="18"/>
        </w:rPr>
        <w:t xml:space="preserve">            @RequestParam(defaultValue = "1") Integer page,</w:t>
      </w:r>
      <w:r>
        <w:rPr>
          <w:rFonts w:ascii="Consolas" w:hAnsi="Consolas" w:eastAsia="Consolas"/>
          <w:sz w:val="18"/>
        </w:rPr>
        <w:br w:type="textWrapping"/>
      </w:r>
      <w:r>
        <w:rPr>
          <w:rFonts w:ascii="Consolas" w:hAnsi="Consolas" w:eastAsia="Consolas"/>
          <w:sz w:val="18"/>
        </w:rPr>
        <w:t xml:space="preserve">            @RequestParam(defaultValue = "10") Integer size,</w:t>
      </w:r>
      <w:r>
        <w:rPr>
          <w:rFonts w:ascii="Consolas" w:hAnsi="Consolas" w:eastAsia="Consolas"/>
          <w:sz w:val="18"/>
        </w:rPr>
        <w:br w:type="textWrapping"/>
      </w:r>
      <w:r>
        <w:rPr>
          <w:rFonts w:ascii="Consolas" w:hAnsi="Consolas" w:eastAsia="Consolas"/>
          <w:sz w:val="18"/>
        </w:rPr>
        <w:t xml:space="preserve">            @RequestHeader("Authorization") String token) {</w:t>
      </w:r>
      <w:r>
        <w:rPr>
          <w:rFonts w:ascii="Consolas" w:hAnsi="Consolas" w:eastAsia="Consolas"/>
          <w:sz w:val="18"/>
        </w:rPr>
        <w:br w:type="textWrapping"/>
      </w:r>
      <w:r>
        <w:rPr>
          <w:rFonts w:ascii="Consolas" w:hAnsi="Consolas" w:eastAsia="Consolas"/>
          <w:sz w:val="18"/>
        </w:rPr>
        <w:t xml:space="preserve">        String patientId = JwtUtil.getUserId(token);</w:t>
      </w:r>
      <w:r>
        <w:rPr>
          <w:rFonts w:ascii="Consolas" w:hAnsi="Consolas" w:eastAsia="Consolas"/>
          <w:sz w:val="18"/>
        </w:rPr>
        <w:br w:type="textWrapping"/>
      </w:r>
      <w:r>
        <w:rPr>
          <w:rFonts w:ascii="Consolas" w:hAnsi="Consolas" w:eastAsia="Consolas"/>
          <w:sz w:val="18"/>
        </w:rPr>
        <w:t xml:space="preserve">        return appointmentService.getPatientAppointments(patientId, page, size);</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 查询可预约号源</w:t>
      </w:r>
      <w:r>
        <w:rPr>
          <w:rFonts w:ascii="Consolas" w:hAnsi="Consolas" w:eastAsia="Consolas"/>
          <w:sz w:val="18"/>
        </w:rPr>
        <w:br w:type="textWrapping"/>
      </w:r>
      <w:r>
        <w:rPr>
          <w:rFonts w:ascii="Consolas" w:hAnsi="Consolas" w:eastAsia="Consolas"/>
          <w:sz w:val="18"/>
        </w:rPr>
        <w:t xml:space="preserve">    @GetMapping("/schedule")</w:t>
      </w:r>
      <w:r>
        <w:rPr>
          <w:rFonts w:ascii="Consolas" w:hAnsi="Consolas" w:eastAsia="Consolas"/>
          <w:sz w:val="18"/>
        </w:rPr>
        <w:br w:type="textWrapping"/>
      </w:r>
      <w:r>
        <w:rPr>
          <w:rFonts w:ascii="Consolas" w:hAnsi="Consolas" w:eastAsia="Consolas"/>
          <w:sz w:val="18"/>
        </w:rPr>
        <w:t xml:space="preserve">    @ApiOperation("查询可预约号源")</w:t>
      </w:r>
      <w:r>
        <w:rPr>
          <w:rFonts w:ascii="Consolas" w:hAnsi="Consolas" w:eastAsia="Consolas"/>
          <w:sz w:val="18"/>
        </w:rPr>
        <w:br w:type="textWrapping"/>
      </w:r>
      <w:r>
        <w:rPr>
          <w:rFonts w:ascii="Consolas" w:hAnsi="Consolas" w:eastAsia="Consolas"/>
          <w:sz w:val="18"/>
        </w:rPr>
        <w:t xml:space="preserve">    public Result&lt;List&lt;ScheduleVO&gt;&gt; getAvailableSchedules(</w:t>
      </w:r>
      <w:r>
        <w:rPr>
          <w:rFonts w:ascii="Consolas" w:hAnsi="Consolas" w:eastAsia="Consolas"/>
          <w:sz w:val="18"/>
        </w:rPr>
        <w:br w:type="textWrapping"/>
      </w:r>
      <w:r>
        <w:rPr>
          <w:rFonts w:ascii="Consolas" w:hAnsi="Consolas" w:eastAsia="Consolas"/>
          <w:sz w:val="18"/>
        </w:rPr>
        <w:t xml:space="preserve">            @RequestParam String deptId,</w:t>
      </w:r>
      <w:r>
        <w:rPr>
          <w:rFonts w:ascii="Consolas" w:hAnsi="Consolas" w:eastAsia="Consolas"/>
          <w:sz w:val="18"/>
        </w:rPr>
        <w:br w:type="textWrapping"/>
      </w:r>
      <w:r>
        <w:rPr>
          <w:rFonts w:ascii="Consolas" w:hAnsi="Consolas" w:eastAsia="Consolas"/>
          <w:sz w:val="18"/>
        </w:rPr>
        <w:t xml:space="preserve">            @RequestParam(required = false) String doctorId,</w:t>
      </w:r>
      <w:r>
        <w:rPr>
          <w:rFonts w:ascii="Consolas" w:hAnsi="Consolas" w:eastAsia="Consolas"/>
          <w:sz w:val="18"/>
        </w:rPr>
        <w:br w:type="textWrapping"/>
      </w:r>
      <w:r>
        <w:rPr>
          <w:rFonts w:ascii="Consolas" w:hAnsi="Consolas" w:eastAsia="Consolas"/>
          <w:sz w:val="18"/>
        </w:rPr>
        <w:t xml:space="preserve">            @RequestParam @DateTimeFormat(pattern = "yyyy-MM-dd") LocalDate startDate,</w:t>
      </w:r>
      <w:r>
        <w:rPr>
          <w:rFonts w:ascii="Consolas" w:hAnsi="Consolas" w:eastAsia="Consolas"/>
          <w:sz w:val="18"/>
        </w:rPr>
        <w:br w:type="textWrapping"/>
      </w:r>
      <w:r>
        <w:rPr>
          <w:rFonts w:ascii="Consolas" w:hAnsi="Consolas" w:eastAsia="Consolas"/>
          <w:sz w:val="18"/>
        </w:rPr>
        <w:t xml:space="preserve">            @RequestParam @DateTimeFormat(pattern = "yyyy-MM-dd") LocalDate endDate) {</w:t>
      </w:r>
      <w:r>
        <w:rPr>
          <w:rFonts w:ascii="Consolas" w:hAnsi="Consolas" w:eastAsia="Consolas"/>
          <w:sz w:val="18"/>
        </w:rPr>
        <w:br w:type="textWrapping"/>
      </w:r>
      <w:r>
        <w:rPr>
          <w:rFonts w:ascii="Consolas" w:hAnsi="Consolas" w:eastAsia="Consolas"/>
          <w:sz w:val="18"/>
        </w:rPr>
        <w:t xml:space="preserve">        return appointmentService.getAvailableSchedules(</w:t>
      </w:r>
      <w:r>
        <w:rPr>
          <w:rFonts w:ascii="Consolas" w:hAnsi="Consolas" w:eastAsia="Consolas"/>
          <w:sz w:val="18"/>
        </w:rPr>
        <w:br w:type="textWrapping"/>
      </w:r>
      <w:r>
        <w:rPr>
          <w:rFonts w:ascii="Consolas" w:hAnsi="Consolas" w:eastAsia="Consolas"/>
          <w:sz w:val="18"/>
        </w:rPr>
        <w:t xml:space="preserve">            deptId, doctorId, startDate, endDate);</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p>
    <w:p w14:paraId="50A8458C">
      <w:pPr>
        <w:spacing w:before="240" w:after="120"/>
      </w:pPr>
      <w:r>
        <w:rPr>
          <w:rFonts w:ascii="黑体" w:hAnsi="黑体" w:eastAsia="黑体"/>
          <w:b/>
          <w:sz w:val="28"/>
        </w:rPr>
        <w:t>5.4 前端核心代码</w:t>
      </w:r>
    </w:p>
    <w:p w14:paraId="36B60B54">
      <w:pPr>
        <w:spacing w:after="60" w:line="360" w:lineRule="auto"/>
        <w:ind w:firstLine="480"/>
      </w:pPr>
      <w:r>
        <w:rPr>
          <w:rFonts w:ascii="宋体" w:hAnsi="宋体" w:eastAsia="宋体"/>
          <w:b w:val="0"/>
          <w:sz w:val="24"/>
        </w:rPr>
        <w:t>前端采用Vue 3 + Element Plus开发，以下是挂号页面的核心代码：</w:t>
      </w:r>
    </w:p>
    <w:p w14:paraId="24D145C5">
      <w:pPr>
        <w:shd w:val="clear" w:fill="F4F6F7"/>
        <w:spacing w:line="288" w:lineRule="auto"/>
        <w:ind w:left="480"/>
      </w:pPr>
      <w:r>
        <w:rPr>
          <w:rFonts w:ascii="Consolas" w:hAnsi="Consolas" w:eastAsia="Consolas"/>
          <w:sz w:val="18"/>
        </w:rPr>
        <w:t>&lt;template&gt;</w:t>
      </w:r>
      <w:r>
        <w:rPr>
          <w:rFonts w:ascii="Consolas" w:hAnsi="Consolas" w:eastAsia="Consolas"/>
          <w:sz w:val="18"/>
        </w:rPr>
        <w:br w:type="textWrapping"/>
      </w:r>
      <w:r>
        <w:rPr>
          <w:rFonts w:ascii="Consolas" w:hAnsi="Consolas" w:eastAsia="Consolas"/>
          <w:sz w:val="18"/>
        </w:rPr>
        <w:t xml:space="preserve">  &lt;div class="appointment-page"&gt;</w:t>
      </w:r>
      <w:r>
        <w:rPr>
          <w:rFonts w:ascii="Consolas" w:hAnsi="Consolas" w:eastAsia="Consolas"/>
          <w:sz w:val="18"/>
        </w:rPr>
        <w:br w:type="textWrapping"/>
      </w:r>
      <w:r>
        <w:rPr>
          <w:rFonts w:ascii="Consolas" w:hAnsi="Consolas" w:eastAsia="Consolas"/>
          <w:sz w:val="18"/>
        </w:rPr>
        <w:t xml:space="preserve">    &lt;!-- 步骤条 --&gt;</w:t>
      </w:r>
      <w:r>
        <w:rPr>
          <w:rFonts w:ascii="Consolas" w:hAnsi="Consolas" w:eastAsia="Consolas"/>
          <w:sz w:val="18"/>
        </w:rPr>
        <w:br w:type="textWrapping"/>
      </w:r>
      <w:r>
        <w:rPr>
          <w:rFonts w:ascii="Consolas" w:hAnsi="Consolas" w:eastAsia="Consolas"/>
          <w:sz w:val="18"/>
        </w:rPr>
        <w:t xml:space="preserve">    &lt;el-steps :active="active" finish-status="success" align-center&gt;</w:t>
      </w:r>
      <w:r>
        <w:rPr>
          <w:rFonts w:ascii="Consolas" w:hAnsi="Consolas" w:eastAsia="Consolas"/>
          <w:sz w:val="18"/>
        </w:rPr>
        <w:br w:type="textWrapping"/>
      </w:r>
      <w:r>
        <w:rPr>
          <w:rFonts w:ascii="Consolas" w:hAnsi="Consolas" w:eastAsia="Consolas"/>
          <w:sz w:val="18"/>
        </w:rPr>
        <w:t xml:space="preserve">      &lt;el-step title="选择科室" /&gt;</w:t>
      </w:r>
      <w:r>
        <w:rPr>
          <w:rFonts w:ascii="Consolas" w:hAnsi="Consolas" w:eastAsia="Consolas"/>
          <w:sz w:val="18"/>
        </w:rPr>
        <w:br w:type="textWrapping"/>
      </w:r>
      <w:r>
        <w:rPr>
          <w:rFonts w:ascii="Consolas" w:hAnsi="Consolas" w:eastAsia="Consolas"/>
          <w:sz w:val="18"/>
        </w:rPr>
        <w:t xml:space="preserve">      &lt;el-step title="选择医生" /&gt;</w:t>
      </w:r>
      <w:r>
        <w:rPr>
          <w:rFonts w:ascii="Consolas" w:hAnsi="Consolas" w:eastAsia="Consolas"/>
          <w:sz w:val="18"/>
        </w:rPr>
        <w:br w:type="textWrapping"/>
      </w:r>
      <w:r>
        <w:rPr>
          <w:rFonts w:ascii="Consolas" w:hAnsi="Consolas" w:eastAsia="Consolas"/>
          <w:sz w:val="18"/>
        </w:rPr>
        <w:t xml:space="preserve">      &lt;el-step title="选择时间" /&gt;</w:t>
      </w:r>
      <w:r>
        <w:rPr>
          <w:rFonts w:ascii="Consolas" w:hAnsi="Consolas" w:eastAsia="Consolas"/>
          <w:sz w:val="18"/>
        </w:rPr>
        <w:br w:type="textWrapping"/>
      </w:r>
      <w:r>
        <w:rPr>
          <w:rFonts w:ascii="Consolas" w:hAnsi="Consolas" w:eastAsia="Consolas"/>
          <w:sz w:val="18"/>
        </w:rPr>
        <w:t xml:space="preserve">      &lt;el-step title="确认支付" /&gt;</w:t>
      </w:r>
      <w:r>
        <w:rPr>
          <w:rFonts w:ascii="Consolas" w:hAnsi="Consolas" w:eastAsia="Consolas"/>
          <w:sz w:val="18"/>
        </w:rPr>
        <w:br w:type="textWrapping"/>
      </w:r>
      <w:r>
        <w:rPr>
          <w:rFonts w:ascii="Consolas" w:hAnsi="Consolas" w:eastAsia="Consolas"/>
          <w:sz w:val="18"/>
        </w:rPr>
        <w:t xml:space="preserve">    &lt;/el-steps&gt;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&lt;!-- 步骤1：选择科室 --&gt;</w:t>
      </w:r>
      <w:r>
        <w:rPr>
          <w:rFonts w:ascii="Consolas" w:hAnsi="Consolas" w:eastAsia="Consolas"/>
          <w:sz w:val="18"/>
        </w:rPr>
        <w:br w:type="textWrapping"/>
      </w:r>
      <w:r>
        <w:rPr>
          <w:rFonts w:ascii="Consolas" w:hAnsi="Consolas" w:eastAsia="Consolas"/>
          <w:sz w:val="18"/>
        </w:rPr>
        <w:t xml:space="preserve">    &lt;div v-if="active === 0" class="step-content"&gt;</w:t>
      </w:r>
      <w:r>
        <w:rPr>
          <w:rFonts w:ascii="Consolas" w:hAnsi="Consolas" w:eastAsia="Consolas"/>
          <w:sz w:val="18"/>
        </w:rPr>
        <w:br w:type="textWrapping"/>
      </w:r>
      <w:r>
        <w:rPr>
          <w:rFonts w:ascii="Consolas" w:hAnsi="Consolas" w:eastAsia="Consolas"/>
          <w:sz w:val="18"/>
        </w:rPr>
        <w:t xml:space="preserve">      &lt;el-card v-for="dept in departments" :key="dept.deptId"</w:t>
      </w:r>
      <w:r>
        <w:rPr>
          <w:rFonts w:ascii="Consolas" w:hAnsi="Consolas" w:eastAsia="Consolas"/>
          <w:sz w:val="18"/>
        </w:rPr>
        <w:br w:type="textWrapping"/>
      </w:r>
      <w:r>
        <w:rPr>
          <w:rFonts w:ascii="Consolas" w:hAnsi="Consolas" w:eastAsia="Consolas"/>
          <w:sz w:val="18"/>
        </w:rPr>
        <w:t xml:space="preserve">               class="dept-card" @click="selectDept(dept)"&gt;</w:t>
      </w:r>
      <w:r>
        <w:rPr>
          <w:rFonts w:ascii="Consolas" w:hAnsi="Consolas" w:eastAsia="Consolas"/>
          <w:sz w:val="18"/>
        </w:rPr>
        <w:br w:type="textWrapping"/>
      </w:r>
      <w:r>
        <w:rPr>
          <w:rFonts w:ascii="Consolas" w:hAnsi="Consolas" w:eastAsia="Consolas"/>
          <w:sz w:val="18"/>
        </w:rPr>
        <w:t xml:space="preserve">        &lt;h3&gt;{{ dept.deptName }}&lt;/h3&gt;</w:t>
      </w:r>
      <w:r>
        <w:rPr>
          <w:rFonts w:ascii="Consolas" w:hAnsi="Consolas" w:eastAsia="Consolas"/>
          <w:sz w:val="18"/>
        </w:rPr>
        <w:br w:type="textWrapping"/>
      </w:r>
      <w:r>
        <w:rPr>
          <w:rFonts w:ascii="Consolas" w:hAnsi="Consolas" w:eastAsia="Consolas"/>
          <w:sz w:val="18"/>
        </w:rPr>
        <w:t xml:space="preserve">        &lt;p&gt;{{ dept.description }}&lt;/p&gt;</w:t>
      </w:r>
      <w:r>
        <w:rPr>
          <w:rFonts w:ascii="Consolas" w:hAnsi="Consolas" w:eastAsia="Consolas"/>
          <w:sz w:val="18"/>
        </w:rPr>
        <w:br w:type="textWrapping"/>
      </w:r>
      <w:r>
        <w:rPr>
          <w:rFonts w:ascii="Consolas" w:hAnsi="Consolas" w:eastAsia="Consolas"/>
          <w:sz w:val="18"/>
        </w:rPr>
        <w:t xml:space="preserve">      &lt;/el-card&gt;</w:t>
      </w:r>
      <w:r>
        <w:rPr>
          <w:rFonts w:ascii="Consolas" w:hAnsi="Consolas" w:eastAsia="Consolas"/>
          <w:sz w:val="18"/>
        </w:rPr>
        <w:br w:type="textWrapping"/>
      </w:r>
      <w:r>
        <w:rPr>
          <w:rFonts w:ascii="Consolas" w:hAnsi="Consolas" w:eastAsia="Consolas"/>
          <w:sz w:val="18"/>
        </w:rPr>
        <w:t xml:space="preserve">    &lt;/div&gt;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&lt;!-- 步骤2：选择医生 --&gt;</w:t>
      </w:r>
      <w:r>
        <w:rPr>
          <w:rFonts w:ascii="Consolas" w:hAnsi="Consolas" w:eastAsia="Consolas"/>
          <w:sz w:val="18"/>
        </w:rPr>
        <w:br w:type="textWrapping"/>
      </w:r>
      <w:r>
        <w:rPr>
          <w:rFonts w:ascii="Consolas" w:hAnsi="Consolas" w:eastAsia="Consolas"/>
          <w:sz w:val="18"/>
        </w:rPr>
        <w:t xml:space="preserve">    &lt;div v-if="active === 1" class="step-content"&gt;</w:t>
      </w:r>
      <w:r>
        <w:rPr>
          <w:rFonts w:ascii="Consolas" w:hAnsi="Consolas" w:eastAsia="Consolas"/>
          <w:sz w:val="18"/>
        </w:rPr>
        <w:br w:type="textWrapping"/>
      </w:r>
      <w:r>
        <w:rPr>
          <w:rFonts w:ascii="Consolas" w:hAnsi="Consolas" w:eastAsia="Consolas"/>
          <w:sz w:val="18"/>
        </w:rPr>
        <w:t xml:space="preserve">      &lt;el-card v-for="doctor in doctors" :key="doctor.doctorId"</w:t>
      </w:r>
      <w:r>
        <w:rPr>
          <w:rFonts w:ascii="Consolas" w:hAnsi="Consolas" w:eastAsia="Consolas"/>
          <w:sz w:val="18"/>
        </w:rPr>
        <w:br w:type="textWrapping"/>
      </w:r>
      <w:r>
        <w:rPr>
          <w:rFonts w:ascii="Consolas" w:hAnsi="Consolas" w:eastAsia="Consolas"/>
          <w:sz w:val="18"/>
        </w:rPr>
        <w:t xml:space="preserve">               class="doctor-card" @click="selectDoctor(doctor)"&gt;</w:t>
      </w:r>
      <w:r>
        <w:rPr>
          <w:rFonts w:ascii="Consolas" w:hAnsi="Consolas" w:eastAsia="Consolas"/>
          <w:sz w:val="18"/>
        </w:rPr>
        <w:br w:type="textWrapping"/>
      </w:r>
      <w:r>
        <w:rPr>
          <w:rFonts w:ascii="Consolas" w:hAnsi="Consolas" w:eastAsia="Consolas"/>
          <w:sz w:val="18"/>
        </w:rPr>
        <w:t xml:space="preserve">        &lt;div class="doctor-info"&gt;</w:t>
      </w:r>
      <w:r>
        <w:rPr>
          <w:rFonts w:ascii="Consolas" w:hAnsi="Consolas" w:eastAsia="Consolas"/>
          <w:sz w:val="18"/>
        </w:rPr>
        <w:br w:type="textWrapping"/>
      </w:r>
      <w:r>
        <w:rPr>
          <w:rFonts w:ascii="Consolas" w:hAnsi="Consolas" w:eastAsia="Consolas"/>
          <w:sz w:val="18"/>
        </w:rPr>
        <w:t xml:space="preserve">          &lt;h3&gt;{{ doctor.realName }}</w:t>
      </w:r>
      <w:r>
        <w:rPr>
          <w:rFonts w:ascii="Consolas" w:hAnsi="Consolas" w:eastAsia="Consolas"/>
          <w:sz w:val="18"/>
        </w:rPr>
        <w:br w:type="textWrapping"/>
      </w:r>
      <w:r>
        <w:rPr>
          <w:rFonts w:ascii="Consolas" w:hAnsi="Consolas" w:eastAsia="Consolas"/>
          <w:sz w:val="18"/>
        </w:rPr>
        <w:t xml:space="preserve">            &lt;el-tag size="small"&gt;{{ doctor.title }}&lt;/el-tag&gt;</w:t>
      </w:r>
      <w:r>
        <w:rPr>
          <w:rFonts w:ascii="Consolas" w:hAnsi="Consolas" w:eastAsia="Consolas"/>
          <w:sz w:val="18"/>
        </w:rPr>
        <w:br w:type="textWrapping"/>
      </w:r>
      <w:r>
        <w:rPr>
          <w:rFonts w:ascii="Consolas" w:hAnsi="Consolas" w:eastAsia="Consolas"/>
          <w:sz w:val="18"/>
        </w:rPr>
        <w:t xml:space="preserve">          &lt;/h3&gt;</w:t>
      </w:r>
      <w:r>
        <w:rPr>
          <w:rFonts w:ascii="Consolas" w:hAnsi="Consolas" w:eastAsia="Consolas"/>
          <w:sz w:val="18"/>
        </w:rPr>
        <w:br w:type="textWrapping"/>
      </w:r>
      <w:r>
        <w:rPr>
          <w:rFonts w:ascii="Consolas" w:hAnsi="Consolas" w:eastAsia="Consolas"/>
          <w:sz w:val="18"/>
        </w:rPr>
        <w:t xml:space="preserve">          &lt;p&gt;专长：{{ doctor.specialty }}&lt;/p&gt;</w:t>
      </w:r>
      <w:r>
        <w:rPr>
          <w:rFonts w:ascii="Consolas" w:hAnsi="Consolas" w:eastAsia="Consolas"/>
          <w:sz w:val="18"/>
        </w:rPr>
        <w:br w:type="textWrapping"/>
      </w:r>
      <w:r>
        <w:rPr>
          <w:rFonts w:ascii="Consolas" w:hAnsi="Consolas" w:eastAsia="Consolas"/>
          <w:sz w:val="18"/>
        </w:rPr>
        <w:t xml:space="preserve">          &lt;p class="fee"&gt;挂号费：¥{{ doctor.fee }}&lt;/p&gt;</w:t>
      </w:r>
      <w:r>
        <w:rPr>
          <w:rFonts w:ascii="Consolas" w:hAnsi="Consolas" w:eastAsia="Consolas"/>
          <w:sz w:val="18"/>
        </w:rPr>
        <w:br w:type="textWrapping"/>
      </w:r>
      <w:r>
        <w:rPr>
          <w:rFonts w:ascii="Consolas" w:hAnsi="Consolas" w:eastAsia="Consolas"/>
          <w:sz w:val="18"/>
        </w:rPr>
        <w:t xml:space="preserve">        &lt;/div&gt;</w:t>
      </w:r>
      <w:r>
        <w:rPr>
          <w:rFonts w:ascii="Consolas" w:hAnsi="Consolas" w:eastAsia="Consolas"/>
          <w:sz w:val="18"/>
        </w:rPr>
        <w:br w:type="textWrapping"/>
      </w:r>
      <w:r>
        <w:rPr>
          <w:rFonts w:ascii="Consolas" w:hAnsi="Consolas" w:eastAsia="Consolas"/>
          <w:sz w:val="18"/>
        </w:rPr>
        <w:t xml:space="preserve">      &lt;/el-card&gt;</w:t>
      </w:r>
      <w:r>
        <w:rPr>
          <w:rFonts w:ascii="Consolas" w:hAnsi="Consolas" w:eastAsia="Consolas"/>
          <w:sz w:val="18"/>
        </w:rPr>
        <w:br w:type="textWrapping"/>
      </w:r>
      <w:r>
        <w:rPr>
          <w:rFonts w:ascii="Consolas" w:hAnsi="Consolas" w:eastAsia="Consolas"/>
          <w:sz w:val="18"/>
        </w:rPr>
        <w:t xml:space="preserve">    &lt;/div&gt;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&lt;!-- 步骤3：选择时间 --&gt;</w:t>
      </w:r>
      <w:r>
        <w:rPr>
          <w:rFonts w:ascii="Consolas" w:hAnsi="Consolas" w:eastAsia="Consolas"/>
          <w:sz w:val="18"/>
        </w:rPr>
        <w:br w:type="textWrapping"/>
      </w:r>
      <w:r>
        <w:rPr>
          <w:rFonts w:ascii="Consolas" w:hAnsi="Consolas" w:eastAsia="Consolas"/>
          <w:sz w:val="18"/>
        </w:rPr>
        <w:t xml:space="preserve">    &lt;div v-if="active === 2" class="step-content"&gt;</w:t>
      </w:r>
      <w:r>
        <w:rPr>
          <w:rFonts w:ascii="Consolas" w:hAnsi="Consolas" w:eastAsia="Consolas"/>
          <w:sz w:val="18"/>
        </w:rPr>
        <w:br w:type="textWrapping"/>
      </w:r>
      <w:r>
        <w:rPr>
          <w:rFonts w:ascii="Consolas" w:hAnsi="Consolas" w:eastAsia="Consolas"/>
          <w:sz w:val="18"/>
        </w:rPr>
        <w:t xml:space="preserve">      &lt;el-date-picker v-model="selectedDate" type="date"</w:t>
      </w:r>
      <w:r>
        <w:rPr>
          <w:rFonts w:ascii="Consolas" w:hAnsi="Consolas" w:eastAsia="Consolas"/>
          <w:sz w:val="18"/>
        </w:rPr>
        <w:br w:type="textWrapping"/>
      </w:r>
      <w:r>
        <w:rPr>
          <w:rFonts w:ascii="Consolas" w:hAnsi="Consolas" w:eastAsia="Consolas"/>
          <w:sz w:val="18"/>
        </w:rPr>
        <w:t xml:space="preserve">                       :disabled-date="disabledDate" @change="loadSchedules" /&gt;</w:t>
      </w:r>
      <w:r>
        <w:rPr>
          <w:rFonts w:ascii="Consolas" w:hAnsi="Consolas" w:eastAsia="Consolas"/>
          <w:sz w:val="18"/>
        </w:rPr>
        <w:br w:type="textWrapping"/>
      </w:r>
      <w:r>
        <w:rPr>
          <w:rFonts w:ascii="Consolas" w:hAnsi="Consolas" w:eastAsia="Consolas"/>
          <w:sz w:val="18"/>
        </w:rPr>
        <w:t xml:space="preserve">      &lt;div class="time-slots"&gt;</w:t>
      </w:r>
      <w:r>
        <w:rPr>
          <w:rFonts w:ascii="Consolas" w:hAnsi="Consolas" w:eastAsia="Consolas"/>
          <w:sz w:val="18"/>
        </w:rPr>
        <w:br w:type="textWrapping"/>
      </w:r>
      <w:r>
        <w:rPr>
          <w:rFonts w:ascii="Consolas" w:hAnsi="Consolas" w:eastAsia="Consolas"/>
          <w:sz w:val="18"/>
        </w:rPr>
        <w:t xml:space="preserve">        &lt;el-button v-for="slot in timeSlots" :key="slot.scheduleId"</w:t>
      </w:r>
      <w:r>
        <w:rPr>
          <w:rFonts w:ascii="Consolas" w:hAnsi="Consolas" w:eastAsia="Consolas"/>
          <w:sz w:val="18"/>
        </w:rPr>
        <w:br w:type="textWrapping"/>
      </w:r>
      <w:r>
        <w:rPr>
          <w:rFonts w:ascii="Consolas" w:hAnsi="Consolas" w:eastAsia="Consolas"/>
          <w:sz w:val="18"/>
        </w:rPr>
        <w:t xml:space="preserve">                   :disabled="slot.remainCount === 0"</w:t>
      </w:r>
      <w:r>
        <w:rPr>
          <w:rFonts w:ascii="Consolas" w:hAnsi="Consolas" w:eastAsia="Consolas"/>
          <w:sz w:val="18"/>
        </w:rPr>
        <w:br w:type="textWrapping"/>
      </w:r>
      <w:r>
        <w:rPr>
          <w:rFonts w:ascii="Consolas" w:hAnsi="Consolas" w:eastAsia="Consolas"/>
          <w:sz w:val="18"/>
        </w:rPr>
        <w:t xml:space="preserve">                   @click="selectTime(slot)"&gt;</w:t>
      </w:r>
      <w:r>
        <w:rPr>
          <w:rFonts w:ascii="Consolas" w:hAnsi="Consolas" w:eastAsia="Consolas"/>
          <w:sz w:val="18"/>
        </w:rPr>
        <w:br w:type="textWrapping"/>
      </w:r>
      <w:r>
        <w:rPr>
          <w:rFonts w:ascii="Consolas" w:hAnsi="Consolas" w:eastAsia="Consolas"/>
          <w:sz w:val="18"/>
        </w:rPr>
        <w:t xml:space="preserve">          {{ slot.timeSlot }} (剩余{{ slot.remainCount }}号)</w:t>
      </w:r>
      <w:r>
        <w:rPr>
          <w:rFonts w:ascii="Consolas" w:hAnsi="Consolas" w:eastAsia="Consolas"/>
          <w:sz w:val="18"/>
        </w:rPr>
        <w:br w:type="textWrapping"/>
      </w:r>
      <w:r>
        <w:rPr>
          <w:rFonts w:ascii="Consolas" w:hAnsi="Consolas" w:eastAsia="Consolas"/>
          <w:sz w:val="18"/>
        </w:rPr>
        <w:t xml:space="preserve">        &lt;/el-button&gt;</w:t>
      </w:r>
      <w:r>
        <w:rPr>
          <w:rFonts w:ascii="Consolas" w:hAnsi="Consolas" w:eastAsia="Consolas"/>
          <w:sz w:val="18"/>
        </w:rPr>
        <w:br w:type="textWrapping"/>
      </w:r>
      <w:r>
        <w:rPr>
          <w:rFonts w:ascii="Consolas" w:hAnsi="Consolas" w:eastAsia="Consolas"/>
          <w:sz w:val="18"/>
        </w:rPr>
        <w:t xml:space="preserve">      &lt;/div&gt;</w:t>
      </w:r>
      <w:r>
        <w:rPr>
          <w:rFonts w:ascii="Consolas" w:hAnsi="Consolas" w:eastAsia="Consolas"/>
          <w:sz w:val="18"/>
        </w:rPr>
        <w:br w:type="textWrapping"/>
      </w:r>
      <w:r>
        <w:rPr>
          <w:rFonts w:ascii="Consolas" w:hAnsi="Consolas" w:eastAsia="Consolas"/>
          <w:sz w:val="18"/>
        </w:rPr>
        <w:t xml:space="preserve">    &lt;/div&gt;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xml:space="preserve">    &lt;!-- 步骤4：确认支付 --&gt;</w:t>
      </w:r>
      <w:r>
        <w:rPr>
          <w:rFonts w:ascii="Consolas" w:hAnsi="Consolas" w:eastAsia="Consolas"/>
          <w:sz w:val="18"/>
        </w:rPr>
        <w:br w:type="textWrapping"/>
      </w:r>
      <w:r>
        <w:rPr>
          <w:rFonts w:ascii="Consolas" w:hAnsi="Consolas" w:eastAsia="Consolas"/>
          <w:sz w:val="18"/>
        </w:rPr>
        <w:t xml:space="preserve">    &lt;div v-if="active === 3" class="step-content"&gt;</w:t>
      </w:r>
      <w:r>
        <w:rPr>
          <w:rFonts w:ascii="Consolas" w:hAnsi="Consolas" w:eastAsia="Consolas"/>
          <w:sz w:val="18"/>
        </w:rPr>
        <w:br w:type="textWrapping"/>
      </w:r>
      <w:r>
        <w:rPr>
          <w:rFonts w:ascii="Consolas" w:hAnsi="Consolas" w:eastAsia="Consolas"/>
          <w:sz w:val="18"/>
        </w:rPr>
        <w:t xml:space="preserve">      &lt;el-descriptions title="挂号信息确认" :column="1" border&gt;</w:t>
      </w:r>
      <w:r>
        <w:rPr>
          <w:rFonts w:ascii="Consolas" w:hAnsi="Consolas" w:eastAsia="Consolas"/>
          <w:sz w:val="18"/>
        </w:rPr>
        <w:br w:type="textWrapping"/>
      </w:r>
      <w:r>
        <w:rPr>
          <w:rFonts w:ascii="Consolas" w:hAnsi="Consolas" w:eastAsia="Consolas"/>
          <w:sz w:val="18"/>
        </w:rPr>
        <w:t xml:space="preserve">        &lt;el-descriptions-item label="科室"&gt;{{ selectedDept.deptName }}&lt;/el-descriptions-item&gt;</w:t>
      </w:r>
      <w:r>
        <w:rPr>
          <w:rFonts w:ascii="Consolas" w:hAnsi="Consolas" w:eastAsia="Consolas"/>
          <w:sz w:val="18"/>
        </w:rPr>
        <w:br w:type="textWrapping"/>
      </w:r>
      <w:r>
        <w:rPr>
          <w:rFonts w:ascii="Consolas" w:hAnsi="Consolas" w:eastAsia="Consolas"/>
          <w:sz w:val="18"/>
        </w:rPr>
        <w:t xml:space="preserve">        &lt;el-descriptions-item label="医生"&gt;{{ selectedDoctor.realName }}（{{ selectedDoctor.title }}）&lt;/el-descriptions-item&gt;</w:t>
      </w:r>
      <w:r>
        <w:rPr>
          <w:rFonts w:ascii="Consolas" w:hAnsi="Consolas" w:eastAsia="Consolas"/>
          <w:sz w:val="18"/>
        </w:rPr>
        <w:br w:type="textWrapping"/>
      </w:r>
      <w:r>
        <w:rPr>
          <w:rFonts w:ascii="Consolas" w:hAnsi="Consolas" w:eastAsia="Consolas"/>
          <w:sz w:val="18"/>
        </w:rPr>
        <w:t xml:space="preserve">        &lt;el-descriptions-item label="就诊时间"&gt;{{ selectedDate }} {{ selectedSlot.timeSlot }}&lt;/el-descriptions-item&gt;</w:t>
      </w:r>
      <w:r>
        <w:rPr>
          <w:rFonts w:ascii="Consolas" w:hAnsi="Consolas" w:eastAsia="Consolas"/>
          <w:sz w:val="18"/>
        </w:rPr>
        <w:br w:type="textWrapping"/>
      </w:r>
      <w:r>
        <w:rPr>
          <w:rFonts w:ascii="Consolas" w:hAnsi="Consolas" w:eastAsia="Consolas"/>
          <w:sz w:val="18"/>
        </w:rPr>
        <w:t xml:space="preserve">        &lt;el-descriptions-item label="挂号费"&gt;¥{{ selectedSlot.fee }}&lt;/el-descriptions-item&gt;</w:t>
      </w:r>
      <w:r>
        <w:rPr>
          <w:rFonts w:ascii="Consolas" w:hAnsi="Consolas" w:eastAsia="Consolas"/>
          <w:sz w:val="18"/>
        </w:rPr>
        <w:br w:type="textWrapping"/>
      </w:r>
      <w:r>
        <w:rPr>
          <w:rFonts w:ascii="Consolas" w:hAnsi="Consolas" w:eastAsia="Consolas"/>
          <w:sz w:val="18"/>
        </w:rPr>
        <w:t xml:space="preserve">      &lt;/el-descriptions&gt;</w:t>
      </w:r>
      <w:r>
        <w:rPr>
          <w:rFonts w:ascii="Consolas" w:hAnsi="Consolas" w:eastAsia="Consolas"/>
          <w:sz w:val="18"/>
        </w:rPr>
        <w:br w:type="textWrapping"/>
      </w:r>
      <w:r>
        <w:rPr>
          <w:rFonts w:ascii="Consolas" w:hAnsi="Consolas" w:eastAsia="Consolas"/>
          <w:sz w:val="18"/>
        </w:rPr>
        <w:t xml:space="preserve">      &lt;div class="pay-methods"&gt;</w:t>
      </w:r>
      <w:r>
        <w:rPr>
          <w:rFonts w:ascii="Consolas" w:hAnsi="Consolas" w:eastAsia="Consolas"/>
          <w:sz w:val="18"/>
        </w:rPr>
        <w:br w:type="textWrapping"/>
      </w:r>
      <w:r>
        <w:rPr>
          <w:rFonts w:ascii="Consolas" w:hAnsi="Consolas" w:eastAsia="Consolas"/>
          <w:sz w:val="18"/>
        </w:rPr>
        <w:t xml:space="preserve">        &lt;el-radio-group v-model="payMethod"&gt;</w:t>
      </w:r>
      <w:r>
        <w:rPr>
          <w:rFonts w:ascii="Consolas" w:hAnsi="Consolas" w:eastAsia="Consolas"/>
          <w:sz w:val="18"/>
        </w:rPr>
        <w:br w:type="textWrapping"/>
      </w:r>
      <w:r>
        <w:rPr>
          <w:rFonts w:ascii="Consolas" w:hAnsi="Consolas" w:eastAsia="Consolas"/>
          <w:sz w:val="18"/>
        </w:rPr>
        <w:t xml:space="preserve">          &lt;el-radio value="微信"&gt;微信支付&lt;/el-radio&gt;</w:t>
      </w:r>
      <w:r>
        <w:rPr>
          <w:rFonts w:ascii="Consolas" w:hAnsi="Consolas" w:eastAsia="Consolas"/>
          <w:sz w:val="18"/>
        </w:rPr>
        <w:br w:type="textWrapping"/>
      </w:r>
      <w:r>
        <w:rPr>
          <w:rFonts w:ascii="Consolas" w:hAnsi="Consolas" w:eastAsia="Consolas"/>
          <w:sz w:val="18"/>
        </w:rPr>
        <w:t xml:space="preserve">          &lt;el-radio value="支付宝"&gt;支付宝&lt;/el-radio&gt;</w:t>
      </w:r>
      <w:r>
        <w:rPr>
          <w:rFonts w:ascii="Consolas" w:hAnsi="Consolas" w:eastAsia="Consolas"/>
          <w:sz w:val="18"/>
        </w:rPr>
        <w:br w:type="textWrapping"/>
      </w:r>
      <w:r>
        <w:rPr>
          <w:rFonts w:ascii="Consolas" w:hAnsi="Consolas" w:eastAsia="Consolas"/>
          <w:sz w:val="18"/>
        </w:rPr>
        <w:t xml:space="preserve">          &lt;el-radio value="医保卡"&gt;医保卡&lt;/el-radio&gt;</w:t>
      </w:r>
      <w:r>
        <w:rPr>
          <w:rFonts w:ascii="Consolas" w:hAnsi="Consolas" w:eastAsia="Consolas"/>
          <w:sz w:val="18"/>
        </w:rPr>
        <w:br w:type="textWrapping"/>
      </w:r>
      <w:r>
        <w:rPr>
          <w:rFonts w:ascii="Consolas" w:hAnsi="Consolas" w:eastAsia="Consolas"/>
          <w:sz w:val="18"/>
        </w:rPr>
        <w:t xml:space="preserve">        &lt;/el-radio-group&gt;</w:t>
      </w:r>
      <w:r>
        <w:rPr>
          <w:rFonts w:ascii="Consolas" w:hAnsi="Consolas" w:eastAsia="Consolas"/>
          <w:sz w:val="18"/>
        </w:rPr>
        <w:br w:type="textWrapping"/>
      </w:r>
      <w:r>
        <w:rPr>
          <w:rFonts w:ascii="Consolas" w:hAnsi="Consolas" w:eastAsia="Consolas"/>
          <w:sz w:val="18"/>
        </w:rPr>
        <w:t xml:space="preserve">      &lt;/div&gt;</w:t>
      </w:r>
      <w:r>
        <w:rPr>
          <w:rFonts w:ascii="Consolas" w:hAnsi="Consolas" w:eastAsia="Consolas"/>
          <w:sz w:val="18"/>
        </w:rPr>
        <w:br w:type="textWrapping"/>
      </w:r>
      <w:r>
        <w:rPr>
          <w:rFonts w:ascii="Consolas" w:hAnsi="Consolas" w:eastAsia="Consolas"/>
          <w:sz w:val="18"/>
        </w:rPr>
        <w:t xml:space="preserve">      &lt;el-button type="primary" size="large" @click="confirmPay"&gt;</w:t>
      </w:r>
      <w:r>
        <w:rPr>
          <w:rFonts w:ascii="Consolas" w:hAnsi="Consolas" w:eastAsia="Consolas"/>
          <w:sz w:val="18"/>
        </w:rPr>
        <w:br w:type="textWrapping"/>
      </w:r>
      <w:r>
        <w:rPr>
          <w:rFonts w:ascii="Consolas" w:hAnsi="Consolas" w:eastAsia="Consolas"/>
          <w:sz w:val="18"/>
        </w:rPr>
        <w:t xml:space="preserve">        确认支付 ¥{{ selectedSlot.fee }}</w:t>
      </w:r>
      <w:r>
        <w:rPr>
          <w:rFonts w:ascii="Consolas" w:hAnsi="Consolas" w:eastAsia="Consolas"/>
          <w:sz w:val="18"/>
        </w:rPr>
        <w:br w:type="textWrapping"/>
      </w:r>
      <w:r>
        <w:rPr>
          <w:rFonts w:ascii="Consolas" w:hAnsi="Consolas" w:eastAsia="Consolas"/>
          <w:sz w:val="18"/>
        </w:rPr>
        <w:t xml:space="preserve">      &lt;/el-button&gt;</w:t>
      </w:r>
      <w:r>
        <w:rPr>
          <w:rFonts w:ascii="Consolas" w:hAnsi="Consolas" w:eastAsia="Consolas"/>
          <w:sz w:val="18"/>
        </w:rPr>
        <w:br w:type="textWrapping"/>
      </w:r>
      <w:r>
        <w:rPr>
          <w:rFonts w:ascii="Consolas" w:hAnsi="Consolas" w:eastAsia="Consolas"/>
          <w:sz w:val="18"/>
        </w:rPr>
        <w:t xml:space="preserve">    &lt;/div&gt;</w:t>
      </w:r>
      <w:r>
        <w:rPr>
          <w:rFonts w:ascii="Consolas" w:hAnsi="Consolas" w:eastAsia="Consolas"/>
          <w:sz w:val="18"/>
        </w:rPr>
        <w:br w:type="textWrapping"/>
      </w:r>
      <w:r>
        <w:rPr>
          <w:rFonts w:ascii="Consolas" w:hAnsi="Consolas" w:eastAsia="Consolas"/>
          <w:sz w:val="18"/>
        </w:rPr>
        <w:t xml:space="preserve">  &lt;/div&gt;</w:t>
      </w:r>
      <w:r>
        <w:rPr>
          <w:rFonts w:ascii="Consolas" w:hAnsi="Consolas" w:eastAsia="Consolas"/>
          <w:sz w:val="18"/>
        </w:rPr>
        <w:br w:type="textWrapping"/>
      </w:r>
      <w:r>
        <w:rPr>
          <w:rFonts w:ascii="Consolas" w:hAnsi="Consolas" w:eastAsia="Consolas"/>
          <w:sz w:val="18"/>
        </w:rPr>
        <w:t>&lt;/template&gt;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&lt;script setup&gt;</w:t>
      </w:r>
      <w:r>
        <w:rPr>
          <w:rFonts w:ascii="Consolas" w:hAnsi="Consolas" w:eastAsia="Consolas"/>
          <w:sz w:val="18"/>
        </w:rPr>
        <w:br w:type="textWrapping"/>
      </w:r>
      <w:r>
        <w:rPr>
          <w:rFonts w:ascii="Consolas" w:hAnsi="Consolas" w:eastAsia="Consolas"/>
          <w:sz w:val="18"/>
        </w:rPr>
        <w:t>import { ref, onMounted } from 'vue'</w:t>
      </w:r>
      <w:r>
        <w:rPr>
          <w:rFonts w:ascii="Consolas" w:hAnsi="Consolas" w:eastAsia="Consolas"/>
          <w:sz w:val="18"/>
        </w:rPr>
        <w:br w:type="textWrapping"/>
      </w:r>
      <w:r>
        <w:rPr>
          <w:rFonts w:ascii="Consolas" w:hAnsi="Consolas" w:eastAsia="Consolas"/>
          <w:sz w:val="18"/>
        </w:rPr>
        <w:t>import { useRouter } from 'vue-router'</w:t>
      </w:r>
      <w:r>
        <w:rPr>
          <w:rFonts w:ascii="Consolas" w:hAnsi="Consolas" w:eastAsia="Consolas"/>
          <w:sz w:val="18"/>
        </w:rPr>
        <w:br w:type="textWrapping"/>
      </w:r>
      <w:r>
        <w:rPr>
          <w:rFonts w:ascii="Consolas" w:hAnsi="Consolas" w:eastAsia="Consolas"/>
          <w:sz w:val="18"/>
        </w:rPr>
        <w:t>import axios from 'axios'</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const router = useRouter()</w:t>
      </w:r>
      <w:r>
        <w:rPr>
          <w:rFonts w:ascii="Consolas" w:hAnsi="Consolas" w:eastAsia="Consolas"/>
          <w:sz w:val="18"/>
        </w:rPr>
        <w:br w:type="textWrapping"/>
      </w:r>
      <w:r>
        <w:rPr>
          <w:rFonts w:ascii="Consolas" w:hAnsi="Consolas" w:eastAsia="Consolas"/>
          <w:sz w:val="18"/>
        </w:rPr>
        <w:t>const active = ref(0)</w:t>
      </w:r>
      <w:r>
        <w:rPr>
          <w:rFonts w:ascii="Consolas" w:hAnsi="Consolas" w:eastAsia="Consolas"/>
          <w:sz w:val="18"/>
        </w:rPr>
        <w:br w:type="textWrapping"/>
      </w:r>
      <w:r>
        <w:rPr>
          <w:rFonts w:ascii="Consolas" w:hAnsi="Consolas" w:eastAsia="Consolas"/>
          <w:sz w:val="18"/>
        </w:rPr>
        <w:t>const departments = ref([])</w:t>
      </w:r>
      <w:r>
        <w:rPr>
          <w:rFonts w:ascii="Consolas" w:hAnsi="Consolas" w:eastAsia="Consolas"/>
          <w:sz w:val="18"/>
        </w:rPr>
        <w:br w:type="textWrapping"/>
      </w:r>
      <w:r>
        <w:rPr>
          <w:rFonts w:ascii="Consolas" w:hAnsi="Consolas" w:eastAsia="Consolas"/>
          <w:sz w:val="18"/>
        </w:rPr>
        <w:t>const doctors = ref([])</w:t>
      </w:r>
      <w:r>
        <w:rPr>
          <w:rFonts w:ascii="Consolas" w:hAnsi="Consolas" w:eastAsia="Consolas"/>
          <w:sz w:val="18"/>
        </w:rPr>
        <w:br w:type="textWrapping"/>
      </w:r>
      <w:r>
        <w:rPr>
          <w:rFonts w:ascii="Consolas" w:hAnsi="Consolas" w:eastAsia="Consolas"/>
          <w:sz w:val="18"/>
        </w:rPr>
        <w:t>const timeSlots = ref([])</w:t>
      </w:r>
      <w:r>
        <w:rPr>
          <w:rFonts w:ascii="Consolas" w:hAnsi="Consolas" w:eastAsia="Consolas"/>
          <w:sz w:val="18"/>
        </w:rPr>
        <w:br w:type="textWrapping"/>
      </w:r>
      <w:r>
        <w:rPr>
          <w:rFonts w:ascii="Consolas" w:hAnsi="Consolas" w:eastAsia="Consolas"/>
          <w:sz w:val="18"/>
        </w:rPr>
        <w:t>const selectedDept = ref(null)</w:t>
      </w:r>
      <w:r>
        <w:rPr>
          <w:rFonts w:ascii="Consolas" w:hAnsi="Consolas" w:eastAsia="Consolas"/>
          <w:sz w:val="18"/>
        </w:rPr>
        <w:br w:type="textWrapping"/>
      </w:r>
      <w:r>
        <w:rPr>
          <w:rFonts w:ascii="Consolas" w:hAnsi="Consolas" w:eastAsia="Consolas"/>
          <w:sz w:val="18"/>
        </w:rPr>
        <w:t>const selectedDoctor = ref(null)</w:t>
      </w:r>
      <w:r>
        <w:rPr>
          <w:rFonts w:ascii="Consolas" w:hAnsi="Consolas" w:eastAsia="Consolas"/>
          <w:sz w:val="18"/>
        </w:rPr>
        <w:br w:type="textWrapping"/>
      </w:r>
      <w:r>
        <w:rPr>
          <w:rFonts w:ascii="Consolas" w:hAnsi="Consolas" w:eastAsia="Consolas"/>
          <w:sz w:val="18"/>
        </w:rPr>
        <w:t>const selectedDate = ref(null)</w:t>
      </w:r>
      <w:r>
        <w:rPr>
          <w:rFonts w:ascii="Consolas" w:hAnsi="Consolas" w:eastAsia="Consolas"/>
          <w:sz w:val="18"/>
        </w:rPr>
        <w:br w:type="textWrapping"/>
      </w:r>
      <w:r>
        <w:rPr>
          <w:rFonts w:ascii="Consolas" w:hAnsi="Consolas" w:eastAsia="Consolas"/>
          <w:sz w:val="18"/>
        </w:rPr>
        <w:t>const selectedSlot = ref(null)</w:t>
      </w:r>
      <w:r>
        <w:rPr>
          <w:rFonts w:ascii="Consolas" w:hAnsi="Consolas" w:eastAsia="Consolas"/>
          <w:sz w:val="18"/>
        </w:rPr>
        <w:br w:type="textWrapping"/>
      </w:r>
      <w:r>
        <w:rPr>
          <w:rFonts w:ascii="Consolas" w:hAnsi="Consolas" w:eastAsia="Consolas"/>
          <w:sz w:val="18"/>
        </w:rPr>
        <w:t>const payMethod = ref('微信')</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加载科室列表</w:t>
      </w:r>
      <w:r>
        <w:rPr>
          <w:rFonts w:ascii="Consolas" w:hAnsi="Consolas" w:eastAsia="Consolas"/>
          <w:sz w:val="18"/>
        </w:rPr>
        <w:br w:type="textWrapping"/>
      </w:r>
      <w:r>
        <w:rPr>
          <w:rFonts w:ascii="Consolas" w:hAnsi="Consolas" w:eastAsia="Consolas"/>
          <w:sz w:val="18"/>
        </w:rPr>
        <w:t>const loadDepartments = async () =&gt; {</w:t>
      </w:r>
      <w:r>
        <w:rPr>
          <w:rFonts w:ascii="Consolas" w:hAnsi="Consolas" w:eastAsia="Consolas"/>
          <w:sz w:val="18"/>
        </w:rPr>
        <w:br w:type="textWrapping"/>
      </w:r>
      <w:r>
        <w:rPr>
          <w:rFonts w:ascii="Consolas" w:hAnsi="Consolas" w:eastAsia="Consolas"/>
          <w:sz w:val="18"/>
        </w:rPr>
        <w:t xml:space="preserve">  const res = await axios.get('/api/department/list')</w:t>
      </w:r>
      <w:r>
        <w:rPr>
          <w:rFonts w:ascii="Consolas" w:hAnsi="Consolas" w:eastAsia="Consolas"/>
          <w:sz w:val="18"/>
        </w:rPr>
        <w:br w:type="textWrapping"/>
      </w:r>
      <w:r>
        <w:rPr>
          <w:rFonts w:ascii="Consolas" w:hAnsi="Consolas" w:eastAsia="Consolas"/>
          <w:sz w:val="18"/>
        </w:rPr>
        <w:t xml:space="preserve">  departments.value = res.data.data</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选择科室</w:t>
      </w:r>
      <w:r>
        <w:rPr>
          <w:rFonts w:ascii="Consolas" w:hAnsi="Consolas" w:eastAsia="Consolas"/>
          <w:sz w:val="18"/>
        </w:rPr>
        <w:br w:type="textWrapping"/>
      </w:r>
      <w:r>
        <w:rPr>
          <w:rFonts w:ascii="Consolas" w:hAnsi="Consolas" w:eastAsia="Consolas"/>
          <w:sz w:val="18"/>
        </w:rPr>
        <w:t>const selectDept = (dept) =&gt; {</w:t>
      </w:r>
      <w:r>
        <w:rPr>
          <w:rFonts w:ascii="Consolas" w:hAnsi="Consolas" w:eastAsia="Consolas"/>
          <w:sz w:val="18"/>
        </w:rPr>
        <w:br w:type="textWrapping"/>
      </w:r>
      <w:r>
        <w:rPr>
          <w:rFonts w:ascii="Consolas" w:hAnsi="Consolas" w:eastAsia="Consolas"/>
          <w:sz w:val="18"/>
        </w:rPr>
        <w:t xml:space="preserve">  selectedDept.value = dept</w:t>
      </w:r>
      <w:r>
        <w:rPr>
          <w:rFonts w:ascii="Consolas" w:hAnsi="Consolas" w:eastAsia="Consolas"/>
          <w:sz w:val="18"/>
        </w:rPr>
        <w:br w:type="textWrapping"/>
      </w:r>
      <w:r>
        <w:rPr>
          <w:rFonts w:ascii="Consolas" w:hAnsi="Consolas" w:eastAsia="Consolas"/>
          <w:sz w:val="18"/>
        </w:rPr>
        <w:t xml:space="preserve">  loadDoctors(dept.deptId)</w:t>
      </w:r>
      <w:r>
        <w:rPr>
          <w:rFonts w:ascii="Consolas" w:hAnsi="Consolas" w:eastAsia="Consolas"/>
          <w:sz w:val="18"/>
        </w:rPr>
        <w:br w:type="textWrapping"/>
      </w:r>
      <w:r>
        <w:rPr>
          <w:rFonts w:ascii="Consolas" w:hAnsi="Consolas" w:eastAsia="Consolas"/>
          <w:sz w:val="18"/>
        </w:rPr>
        <w:t xml:space="preserve">  active.value = 1</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加载医生列表</w:t>
      </w:r>
      <w:r>
        <w:rPr>
          <w:rFonts w:ascii="Consolas" w:hAnsi="Consolas" w:eastAsia="Consolas"/>
          <w:sz w:val="18"/>
        </w:rPr>
        <w:br w:type="textWrapping"/>
      </w:r>
      <w:r>
        <w:rPr>
          <w:rFonts w:ascii="Consolas" w:hAnsi="Consolas" w:eastAsia="Consolas"/>
          <w:sz w:val="18"/>
        </w:rPr>
        <w:t>const loadDoctors = async (deptId) =&gt; {</w:t>
      </w:r>
      <w:r>
        <w:rPr>
          <w:rFonts w:ascii="Consolas" w:hAnsi="Consolas" w:eastAsia="Consolas"/>
          <w:sz w:val="18"/>
        </w:rPr>
        <w:br w:type="textWrapping"/>
      </w:r>
      <w:r>
        <w:rPr>
          <w:rFonts w:ascii="Consolas" w:hAnsi="Consolas" w:eastAsia="Consolas"/>
          <w:sz w:val="18"/>
        </w:rPr>
        <w:t xml:space="preserve">  const res = await axios.get(`/api/doctor/list?deptId=${deptId}`)</w:t>
      </w:r>
      <w:r>
        <w:rPr>
          <w:rFonts w:ascii="Consolas" w:hAnsi="Consolas" w:eastAsia="Consolas"/>
          <w:sz w:val="18"/>
        </w:rPr>
        <w:br w:type="textWrapping"/>
      </w:r>
      <w:r>
        <w:rPr>
          <w:rFonts w:ascii="Consolas" w:hAnsi="Consolas" w:eastAsia="Consolas"/>
          <w:sz w:val="18"/>
        </w:rPr>
        <w:t xml:space="preserve">  doctors.value = res.data.data</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选择医生</w:t>
      </w:r>
      <w:r>
        <w:rPr>
          <w:rFonts w:ascii="Consolas" w:hAnsi="Consolas" w:eastAsia="Consolas"/>
          <w:sz w:val="18"/>
        </w:rPr>
        <w:br w:type="textWrapping"/>
      </w:r>
      <w:r>
        <w:rPr>
          <w:rFonts w:ascii="Consolas" w:hAnsi="Consolas" w:eastAsia="Consolas"/>
          <w:sz w:val="18"/>
        </w:rPr>
        <w:t>const selectDoctor = (doctor) =&gt; {</w:t>
      </w:r>
      <w:r>
        <w:rPr>
          <w:rFonts w:ascii="Consolas" w:hAnsi="Consolas" w:eastAsia="Consolas"/>
          <w:sz w:val="18"/>
        </w:rPr>
        <w:br w:type="textWrapping"/>
      </w:r>
      <w:r>
        <w:rPr>
          <w:rFonts w:ascii="Consolas" w:hAnsi="Consolas" w:eastAsia="Consolas"/>
          <w:sz w:val="18"/>
        </w:rPr>
        <w:t xml:space="preserve">  selectedDoctor.value = doctor</w:t>
      </w:r>
      <w:r>
        <w:rPr>
          <w:rFonts w:ascii="Consolas" w:hAnsi="Consolas" w:eastAsia="Consolas"/>
          <w:sz w:val="18"/>
        </w:rPr>
        <w:br w:type="textWrapping"/>
      </w:r>
      <w:r>
        <w:rPr>
          <w:rFonts w:ascii="Consolas" w:hAnsi="Consolas" w:eastAsia="Consolas"/>
          <w:sz w:val="18"/>
        </w:rPr>
        <w:t xml:space="preserve">  active.value = 2</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加载排班</w:t>
      </w:r>
      <w:r>
        <w:rPr>
          <w:rFonts w:ascii="Consolas" w:hAnsi="Consolas" w:eastAsia="Consolas"/>
          <w:sz w:val="18"/>
        </w:rPr>
        <w:br w:type="textWrapping"/>
      </w:r>
      <w:r>
        <w:rPr>
          <w:rFonts w:ascii="Consolas" w:hAnsi="Consolas" w:eastAsia="Consolas"/>
          <w:sz w:val="18"/>
        </w:rPr>
        <w:t>const loadSchedules = async () =&gt; {</w:t>
      </w:r>
      <w:r>
        <w:rPr>
          <w:rFonts w:ascii="Consolas" w:hAnsi="Consolas" w:eastAsia="Consolas"/>
          <w:sz w:val="18"/>
        </w:rPr>
        <w:br w:type="textWrapping"/>
      </w:r>
      <w:r>
        <w:rPr>
          <w:rFonts w:ascii="Consolas" w:hAnsi="Consolas" w:eastAsia="Consolas"/>
          <w:sz w:val="18"/>
        </w:rPr>
        <w:t xml:space="preserve">  const res = await axios.get('/api/appointment/schedule', {</w:t>
      </w:r>
      <w:r>
        <w:rPr>
          <w:rFonts w:ascii="Consolas" w:hAnsi="Consolas" w:eastAsia="Consolas"/>
          <w:sz w:val="18"/>
        </w:rPr>
        <w:br w:type="textWrapping"/>
      </w:r>
      <w:r>
        <w:rPr>
          <w:rFonts w:ascii="Consolas" w:hAnsi="Consolas" w:eastAsia="Consolas"/>
          <w:sz w:val="18"/>
        </w:rPr>
        <w:t xml:space="preserve">    params: {</w:t>
      </w:r>
      <w:r>
        <w:rPr>
          <w:rFonts w:ascii="Consolas" w:hAnsi="Consolas" w:eastAsia="Consolas"/>
          <w:sz w:val="18"/>
        </w:rPr>
        <w:br w:type="textWrapping"/>
      </w:r>
      <w:r>
        <w:rPr>
          <w:rFonts w:ascii="Consolas" w:hAnsi="Consolas" w:eastAsia="Consolas"/>
          <w:sz w:val="18"/>
        </w:rPr>
        <w:t xml:space="preserve">      deptId: selectedDept.value.deptId,</w:t>
      </w:r>
      <w:r>
        <w:rPr>
          <w:rFonts w:ascii="Consolas" w:hAnsi="Consolas" w:eastAsia="Consolas"/>
          <w:sz w:val="18"/>
        </w:rPr>
        <w:br w:type="textWrapping"/>
      </w:r>
      <w:r>
        <w:rPr>
          <w:rFonts w:ascii="Consolas" w:hAnsi="Consolas" w:eastAsia="Consolas"/>
          <w:sz w:val="18"/>
        </w:rPr>
        <w:t xml:space="preserve">      doctorId: selectedDoctor.value.doctorId,</w:t>
      </w:r>
      <w:r>
        <w:rPr>
          <w:rFonts w:ascii="Consolas" w:hAnsi="Consolas" w:eastAsia="Consolas"/>
          <w:sz w:val="18"/>
        </w:rPr>
        <w:br w:type="textWrapping"/>
      </w:r>
      <w:r>
        <w:rPr>
          <w:rFonts w:ascii="Consolas" w:hAnsi="Consolas" w:eastAsia="Consolas"/>
          <w:sz w:val="18"/>
        </w:rPr>
        <w:t xml:space="preserve">      startDate: selectedDate.value,</w:t>
      </w:r>
      <w:r>
        <w:rPr>
          <w:rFonts w:ascii="Consolas" w:hAnsi="Consolas" w:eastAsia="Consolas"/>
          <w:sz w:val="18"/>
        </w:rPr>
        <w:br w:type="textWrapping"/>
      </w:r>
      <w:r>
        <w:rPr>
          <w:rFonts w:ascii="Consolas" w:hAnsi="Consolas" w:eastAsia="Consolas"/>
          <w:sz w:val="18"/>
        </w:rPr>
        <w:t xml:space="preserve">      endDate: selectedDate.value</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timeSlots.value = res.data.data</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选择时段</w:t>
      </w:r>
      <w:r>
        <w:rPr>
          <w:rFonts w:ascii="Consolas" w:hAnsi="Consolas" w:eastAsia="Consolas"/>
          <w:sz w:val="18"/>
        </w:rPr>
        <w:br w:type="textWrapping"/>
      </w:r>
      <w:r>
        <w:rPr>
          <w:rFonts w:ascii="Consolas" w:hAnsi="Consolas" w:eastAsia="Consolas"/>
          <w:sz w:val="18"/>
        </w:rPr>
        <w:t>const selectTime = (slot) =&gt; {</w:t>
      </w:r>
      <w:r>
        <w:rPr>
          <w:rFonts w:ascii="Consolas" w:hAnsi="Consolas" w:eastAsia="Consolas"/>
          <w:sz w:val="18"/>
        </w:rPr>
        <w:br w:type="textWrapping"/>
      </w:r>
      <w:r>
        <w:rPr>
          <w:rFonts w:ascii="Consolas" w:hAnsi="Consolas" w:eastAsia="Consolas"/>
          <w:sz w:val="18"/>
        </w:rPr>
        <w:t xml:space="preserve">  selectedSlot.value = slot</w:t>
      </w:r>
      <w:r>
        <w:rPr>
          <w:rFonts w:ascii="Consolas" w:hAnsi="Consolas" w:eastAsia="Consolas"/>
          <w:sz w:val="18"/>
        </w:rPr>
        <w:br w:type="textWrapping"/>
      </w:r>
      <w:r>
        <w:rPr>
          <w:rFonts w:ascii="Consolas" w:hAnsi="Consolas" w:eastAsia="Consolas"/>
          <w:sz w:val="18"/>
        </w:rPr>
        <w:t xml:space="preserve">  active.value = 3</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 确认支付</w:t>
      </w:r>
      <w:r>
        <w:rPr>
          <w:rFonts w:ascii="Consolas" w:hAnsi="Consolas" w:eastAsia="Consolas"/>
          <w:sz w:val="18"/>
        </w:rPr>
        <w:br w:type="textWrapping"/>
      </w:r>
      <w:r>
        <w:rPr>
          <w:rFonts w:ascii="Consolas" w:hAnsi="Consolas" w:eastAsia="Consolas"/>
          <w:sz w:val="18"/>
        </w:rPr>
        <w:t>const confirmPay = async () =&gt; {</w:t>
      </w:r>
      <w:r>
        <w:rPr>
          <w:rFonts w:ascii="Consolas" w:hAnsi="Consolas" w:eastAsia="Consolas"/>
          <w:sz w:val="18"/>
        </w:rPr>
        <w:br w:type="textWrapping"/>
      </w:r>
      <w:r>
        <w:rPr>
          <w:rFonts w:ascii="Consolas" w:hAnsi="Consolas" w:eastAsia="Consolas"/>
          <w:sz w:val="18"/>
        </w:rPr>
        <w:t xml:space="preserve">  const res = await axios.post('/api/appointment/make', {</w:t>
      </w:r>
      <w:r>
        <w:rPr>
          <w:rFonts w:ascii="Consolas" w:hAnsi="Consolas" w:eastAsia="Consolas"/>
          <w:sz w:val="18"/>
        </w:rPr>
        <w:br w:type="textWrapping"/>
      </w:r>
      <w:r>
        <w:rPr>
          <w:rFonts w:ascii="Consolas" w:hAnsi="Consolas" w:eastAsia="Consolas"/>
          <w:sz w:val="18"/>
        </w:rPr>
        <w:t xml:space="preserve">    scheduleId: selectedSlot.value.scheduleId</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 xml:space="preserve">  if (res.data.code === 200) {</w:t>
      </w:r>
      <w:r>
        <w:rPr>
          <w:rFonts w:ascii="Consolas" w:hAnsi="Consolas" w:eastAsia="Consolas"/>
          <w:sz w:val="18"/>
        </w:rPr>
        <w:br w:type="textWrapping"/>
      </w:r>
      <w:r>
        <w:rPr>
          <w:rFonts w:ascii="Consolas" w:hAnsi="Consolas" w:eastAsia="Consolas"/>
          <w:sz w:val="18"/>
        </w:rPr>
        <w:t xml:space="preserve">    ElMessage.success('挂号成功！排队号：' + res.data.data.queueNo)</w:t>
      </w:r>
      <w:r>
        <w:rPr>
          <w:rFonts w:ascii="Consolas" w:hAnsi="Consolas" w:eastAsia="Consolas"/>
          <w:sz w:val="18"/>
        </w:rPr>
        <w:br w:type="textWrapping"/>
      </w:r>
      <w:r>
        <w:rPr>
          <w:rFonts w:ascii="Consolas" w:hAnsi="Consolas" w:eastAsia="Consolas"/>
          <w:sz w:val="18"/>
        </w:rPr>
        <w:t xml:space="preserve">    router.push('/appointment/list')</w:t>
      </w:r>
      <w:r>
        <w:rPr>
          <w:rFonts w:ascii="Consolas" w:hAnsi="Consolas" w:eastAsia="Consolas"/>
          <w:sz w:val="18"/>
        </w:rPr>
        <w:br w:type="textWrapping"/>
      </w:r>
      <w:r>
        <w:rPr>
          <w:rFonts w:ascii="Consolas" w:hAnsi="Consolas" w:eastAsia="Consolas"/>
          <w:sz w:val="18"/>
        </w:rPr>
        <w:t xml:space="preserve">  } else {</w:t>
      </w:r>
      <w:r>
        <w:rPr>
          <w:rFonts w:ascii="Consolas" w:hAnsi="Consolas" w:eastAsia="Consolas"/>
          <w:sz w:val="18"/>
        </w:rPr>
        <w:br w:type="textWrapping"/>
      </w:r>
      <w:r>
        <w:rPr>
          <w:rFonts w:ascii="Consolas" w:hAnsi="Consolas" w:eastAsia="Consolas"/>
          <w:sz w:val="18"/>
        </w:rPr>
        <w:t xml:space="preserve">    ElMessage.error(res.data.message)</w:t>
      </w:r>
      <w:r>
        <w:rPr>
          <w:rFonts w:ascii="Consolas" w:hAnsi="Consolas" w:eastAsia="Consolas"/>
          <w:sz w:val="18"/>
        </w:rPr>
        <w:br w:type="textWrapping"/>
      </w:r>
      <w:r>
        <w:rPr>
          <w:rFonts w:ascii="Consolas" w:hAnsi="Consolas" w:eastAsia="Consolas"/>
          <w:sz w:val="18"/>
        </w:rPr>
        <w:t xml:space="preserve">  }</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br w:type="textWrapping"/>
      </w:r>
      <w:r>
        <w:rPr>
          <w:rFonts w:ascii="Consolas" w:hAnsi="Consolas" w:eastAsia="Consolas"/>
          <w:sz w:val="18"/>
        </w:rPr>
        <w:t>onMounted(() =&gt; {</w:t>
      </w:r>
      <w:r>
        <w:rPr>
          <w:rFonts w:ascii="Consolas" w:hAnsi="Consolas" w:eastAsia="Consolas"/>
          <w:sz w:val="18"/>
        </w:rPr>
        <w:br w:type="textWrapping"/>
      </w:r>
      <w:r>
        <w:rPr>
          <w:rFonts w:ascii="Consolas" w:hAnsi="Consolas" w:eastAsia="Consolas"/>
          <w:sz w:val="18"/>
        </w:rPr>
        <w:t xml:space="preserve">  loadDepartments()</w:t>
      </w:r>
      <w:r>
        <w:rPr>
          <w:rFonts w:ascii="Consolas" w:hAnsi="Consolas" w:eastAsia="Consolas"/>
          <w:sz w:val="18"/>
        </w:rPr>
        <w:br w:type="textWrapping"/>
      </w:r>
      <w:r>
        <w:rPr>
          <w:rFonts w:ascii="Consolas" w:hAnsi="Consolas" w:eastAsia="Consolas"/>
          <w:sz w:val="18"/>
        </w:rPr>
        <w:t>})</w:t>
      </w:r>
      <w:r>
        <w:rPr>
          <w:rFonts w:ascii="Consolas" w:hAnsi="Consolas" w:eastAsia="Consolas"/>
          <w:sz w:val="18"/>
        </w:rPr>
        <w:br w:type="textWrapping"/>
      </w:r>
      <w:r>
        <w:rPr>
          <w:rFonts w:ascii="Consolas" w:hAnsi="Consolas" w:eastAsia="Consolas"/>
          <w:sz w:val="18"/>
        </w:rPr>
        <w:t>&lt;/script&gt;</w:t>
      </w:r>
    </w:p>
    <w:p w14:paraId="0254578D">
      <w:r>
        <w:br w:type="page"/>
      </w:r>
    </w:p>
    <w:p w14:paraId="57768555">
      <w:r>
        <w:t>5.4.2 前端架构设计</w:t>
      </w:r>
    </w:p>
    <w:p w14:paraId="0E9A7AD3">
      <w:r>
        <w:t>前端采用单页应用（SPA）架构，通过Vue.js的响应式数据绑定和组件化思想实现页面动态渲染。整体架构分为三层：</w:t>
      </w:r>
    </w:p>
    <w:p w14:paraId="3865BE7E">
      <w:r>
        <w:t>（1）视图层：由HTML模板和Element UI组件构成，负责页面展示和用户交互。包含登录页、工作台、预约挂号、挂号队列、缴费管理等功能页面。</w:t>
      </w:r>
    </w:p>
    <w:p w14:paraId="4505B1AE">
      <w:r>
        <w:t>（2）逻辑层：由Vue实例管理，负责数据处理、状态管理和业务逻辑。通过computed计算属性和methods方法实现页面交互逻辑，根据用户角色（患者/医生/收费员/管理员）动态显示不同的菜单和功能模块。</w:t>
      </w:r>
    </w:p>
    <w:p w14:paraId="22820BDE">
      <w:r>
        <w:t>（3）网络层：基于Axios封装的API请求模块，统一管理后端接口调用。通过请求拦截器自动添加JWT Token到请求头，通过响应拦截器统一处理401未授权错误（自动跳转登录页）。</w:t>
      </w:r>
    </w:p>
    <w:p w14:paraId="3E91DE4F">
      <w:r>
        <w:t>5.4.3 登录功能实现</w:t>
      </w:r>
    </w:p>
    <w:p w14:paraId="225260CE">
      <w:r>
        <w:t>登录页面采用左右分栏布局，左侧展示系统名称和功能特性，右侧为登录表单。支持患者、医生、收费员、管理员四种角色选择，并提供测试账号快速填充功能。核心逻辑如下：</w:t>
      </w:r>
    </w:p>
    <w:p w14:paraId="29146B1F">
      <w:r>
        <w:t>// 登录处理</w:t>
      </w:r>
      <w:r>
        <w:br w:type="textWrapping"/>
      </w:r>
      <w:r>
        <w:t>handleLogin() {</w:t>
      </w:r>
      <w:r>
        <w:br w:type="textWrapping"/>
      </w:r>
      <w:r>
        <w:t xml:space="preserve">    this.$refs.loginForm.validate((valid) =&gt; {</w:t>
      </w:r>
      <w:r>
        <w:br w:type="textWrapping"/>
      </w:r>
      <w:r>
        <w:t xml:space="preserve">        if (valid) {</w:t>
      </w:r>
      <w:r>
        <w:br w:type="textWrapping"/>
      </w:r>
      <w:r>
        <w:t xml:space="preserve">            this.loading = true;</w:t>
      </w:r>
      <w:r>
        <w:br w:type="textWrapping"/>
      </w:r>
      <w:r>
        <w:t xml:space="preserve">            api.login(this.loginForm.username, this.loginForm.password).then(res =&gt; {</w:t>
      </w:r>
      <w:r>
        <w:br w:type="textWrapping"/>
      </w:r>
      <w:r>
        <w:t xml:space="preserve">                if (res.code === 200) {</w:t>
      </w:r>
      <w:r>
        <w:br w:type="textWrapping"/>
      </w:r>
      <w:r>
        <w:t xml:space="preserve">                    // 保存Token和用户信息到localStorage</w:t>
      </w:r>
      <w:r>
        <w:br w:type="textWrapping"/>
      </w:r>
      <w:r>
        <w:t xml:space="preserve">                    localStorage.setItem('token', res.data.token);</w:t>
      </w:r>
      <w:r>
        <w:br w:type="textWrapping"/>
      </w:r>
      <w:r>
        <w:t xml:space="preserve">                    localStorage.setItem('userInfo', JSON.stringify(res.data));</w:t>
      </w:r>
      <w:r>
        <w:br w:type="textWrapping"/>
      </w:r>
      <w:r>
        <w:t xml:space="preserve">                    this.$message.success('登录成功');</w:t>
      </w:r>
      <w:r>
        <w:br w:type="textWrapping"/>
      </w:r>
      <w:r>
        <w:t xml:space="preserve">                    // 跳转到主页面</w:t>
      </w:r>
      <w:r>
        <w:br w:type="textWrapping"/>
      </w:r>
      <w:r>
        <w:t xml:space="preserve">                    setTimeout(() =&gt; { window.location.href = 'index.html'; }, 500);</w:t>
      </w:r>
      <w:r>
        <w:br w:type="textWrapping"/>
      </w:r>
      <w:r>
        <w:t xml:space="preserve">                } else {</w:t>
      </w:r>
      <w:r>
        <w:br w:type="textWrapping"/>
      </w:r>
      <w:r>
        <w:t xml:space="preserve">                    this.$message.error(res.message || '登录失败');</w:t>
      </w:r>
      <w:r>
        <w:br w:type="textWrapping"/>
      </w:r>
      <w:r>
        <w:t xml:space="preserve">                }</w:t>
      </w:r>
      <w:r>
        <w:br w:type="textWrapping"/>
      </w:r>
      <w:r>
        <w:t xml:space="preserve">            }).finally(() =&gt; { this.loading = false; });</w:t>
      </w:r>
      <w:r>
        <w:br w:type="textWrapping"/>
      </w:r>
      <w:r>
        <w:t xml:space="preserve">        }</w:t>
      </w:r>
      <w:r>
        <w:br w:type="textWrapping"/>
      </w:r>
      <w:r>
        <w:t xml:space="preserve">    });</w:t>
      </w:r>
      <w:r>
        <w:br w:type="textWrapping"/>
      </w:r>
      <w:r>
        <w:t>}</w:t>
      </w:r>
    </w:p>
    <w:p w14:paraId="5410A66C">
      <w:r>
        <w:t>5.4.4 预约挂号流程实现</w:t>
      </w:r>
    </w:p>
    <w:p w14:paraId="073C6055">
      <w:r>
        <w:t>预约挂号采用四步向导式设计，通过Element UI的Steps步骤条引导用户完成：选择科室→选择医生→选择时间→确认挂号。每一步都有明确的进度指示，用户可随时返回上一步修改。核心实现如下：</w:t>
      </w:r>
    </w:p>
    <w:p w14:paraId="4C997068">
      <w:r>
        <w:t>// 确认挂号</w:t>
      </w:r>
      <w:r>
        <w:br w:type="textWrapping"/>
      </w:r>
      <w:r>
        <w:t>confirmBooking() {</w:t>
      </w:r>
      <w:r>
        <w:br w:type="textWrapping"/>
      </w:r>
      <w:r>
        <w:t xml:space="preserve">    this.bookingLoading = true;</w:t>
      </w:r>
      <w:r>
        <w:br w:type="textWrapping"/>
      </w:r>
      <w:r>
        <w:t xml:space="preserve">    const data = {</w:t>
      </w:r>
      <w:r>
        <w:br w:type="textWrapping"/>
      </w:r>
      <w:r>
        <w:t xml:space="preserve">        patientId: this.userInfo.userId,</w:t>
      </w:r>
      <w:r>
        <w:br w:type="textWrapping"/>
      </w:r>
      <w:r>
        <w:t xml:space="preserve">        doctorId: this.selectedDoctor.doctorId,</w:t>
      </w:r>
      <w:r>
        <w:br w:type="textWrapping"/>
      </w:r>
      <w:r>
        <w:t xml:space="preserve">        deptId: this.selectedDept.deptId,</w:t>
      </w:r>
      <w:r>
        <w:br w:type="textWrapping"/>
      </w:r>
      <w:r>
        <w:t xml:space="preserve">        visitDate: this.selectedDate,</w:t>
      </w:r>
      <w:r>
        <w:br w:type="textWrapping"/>
      </w:r>
      <w:r>
        <w:t xml:space="preserve">        timeSlot: this.selectedSlot,</w:t>
      </w:r>
      <w:r>
        <w:br w:type="textWrapping"/>
      </w:r>
      <w:r>
        <w:t xml:space="preserve">        fee: this.selectedDoctor.fee</w:t>
      </w:r>
      <w:r>
        <w:br w:type="textWrapping"/>
      </w:r>
      <w:r>
        <w:t xml:space="preserve">    };</w:t>
      </w:r>
      <w:r>
        <w:br w:type="textWrapping"/>
      </w:r>
      <w:r>
        <w:t xml:space="preserve">    api.makeAppointment(data).then(res =&gt; {</w:t>
      </w:r>
      <w:r>
        <w:br w:type="textWrapping"/>
      </w:r>
      <w:r>
        <w:t xml:space="preserve">        if (res.code === 200) {</w:t>
      </w:r>
      <w:r>
        <w:br w:type="textWrapping"/>
      </w:r>
      <w:r>
        <w:t xml:space="preserve">            this.$message.success('挂号成功！');</w:t>
      </w:r>
      <w:r>
        <w:br w:type="textWrapping"/>
      </w:r>
      <w:r>
        <w:t xml:space="preserve">            // 重置挂号流程</w:t>
      </w:r>
      <w:r>
        <w:br w:type="textWrapping"/>
      </w:r>
      <w:r>
        <w:t xml:space="preserve">            this.bookingStep = 0;</w:t>
      </w:r>
      <w:r>
        <w:br w:type="textWrapping"/>
      </w:r>
      <w:r>
        <w:t xml:space="preserve">            this.selectedDept = null;</w:t>
      </w:r>
      <w:r>
        <w:br w:type="textWrapping"/>
      </w:r>
      <w:r>
        <w:t xml:space="preserve">            this.selectedDoctor = null;</w:t>
      </w:r>
      <w:r>
        <w:br w:type="textWrapping"/>
      </w:r>
      <w:r>
        <w:t xml:space="preserve">        } else {</w:t>
      </w:r>
      <w:r>
        <w:br w:type="textWrapping"/>
      </w:r>
      <w:r>
        <w:t xml:space="preserve">            this.$message.error(res.message || '挂号失败');</w:t>
      </w:r>
      <w:r>
        <w:br w:type="textWrapping"/>
      </w:r>
      <w:r>
        <w:t xml:space="preserve">        }</w:t>
      </w:r>
      <w:r>
        <w:br w:type="textWrapping"/>
      </w:r>
      <w:r>
        <w:t xml:space="preserve">    }).finally(() =&gt; { this.bookingLoading = false; });</w:t>
      </w:r>
      <w:r>
        <w:br w:type="textWrapping"/>
      </w:r>
      <w:r>
        <w:t>}</w:t>
      </w:r>
    </w:p>
    <w:p w14:paraId="56ABADFF">
      <w:r>
        <w:t>5.4.5 角色权限控制</w:t>
      </w:r>
    </w:p>
    <w:p w14:paraId="1B890DFB">
      <w:r>
        <w:t>系统通过用户角色动态控制菜单显示和功能访问。登录后从用户信息中获取角色字段，在左侧菜单栏中根据角色条件渲染不同的菜单项：</w:t>
      </w:r>
    </w:p>
    <w:p w14:paraId="61105B9C">
      <w:r>
        <w:t>&lt;!-- 患者菜单 --&gt;</w:t>
      </w:r>
      <w:r>
        <w:br w:type="textWrapping"/>
      </w:r>
      <w:r>
        <w:t>&lt;template v-if="userInfo.role === 'patient'"&gt;</w:t>
      </w:r>
      <w:r>
        <w:br w:type="textWrapping"/>
      </w:r>
      <w:r>
        <w:t xml:space="preserve">    &lt;el-menu-item index="booking"&gt;预约挂号&lt;/el-menu-item&gt;</w:t>
      </w:r>
      <w:r>
        <w:br w:type="textWrapping"/>
      </w:r>
      <w:r>
        <w:t xml:space="preserve">    &lt;el-menu-item index="myAppointments"&gt;我的挂号&lt;/el-menu-item&gt;</w:t>
      </w:r>
      <w:r>
        <w:br w:type="textWrapping"/>
      </w:r>
      <w:r>
        <w:t xml:space="preserve">    &lt;el-menu-item index="myPrescriptions"&gt;我的处方&lt;/el-menu-item&gt;</w:t>
      </w:r>
      <w:r>
        <w:br w:type="textWrapping"/>
      </w:r>
      <w:r>
        <w:t xml:space="preserve">    &lt;el-menu-item index="myPayments"&gt;我的缴费&lt;/el-menu-item&gt;</w:t>
      </w:r>
      <w:r>
        <w:br w:type="textWrapping"/>
      </w:r>
      <w:r>
        <w:t>&lt;/template&gt;</w:t>
      </w:r>
      <w:r>
        <w:br w:type="textWrapping"/>
      </w:r>
      <w:r>
        <w:t>&lt;!-- 医生菜单 --&gt;</w:t>
      </w:r>
      <w:r>
        <w:br w:type="textWrapping"/>
      </w:r>
      <w:r>
        <w:t>&lt;template v-if="userInfo.role === 'doctor'"&gt;</w:t>
      </w:r>
      <w:r>
        <w:br w:type="textWrapping"/>
      </w:r>
      <w:r>
        <w:t xml:space="preserve">    &lt;el-menu-item index="doctorQueue"&gt;挂号队列&lt;/el-menu-item&gt;</w:t>
      </w:r>
      <w:r>
        <w:br w:type="textWrapping"/>
      </w:r>
      <w:r>
        <w:t xml:space="preserve">    &lt;el-menu-item index="callScreen"&gt;叫号大屏&lt;/el-menu-item&gt;</w:t>
      </w:r>
      <w:r>
        <w:br w:type="textWrapping"/>
      </w:r>
      <w:r>
        <w:t>&lt;/template&gt;</w:t>
      </w:r>
      <w:r>
        <w:br w:type="textWrapping"/>
      </w:r>
      <w:r>
        <w:t>&lt;!-- 收费员菜单 --&gt;</w:t>
      </w:r>
      <w:r>
        <w:br w:type="textWrapping"/>
      </w:r>
      <w:r>
        <w:t>&lt;template v-if="userInfo.role === 'cashier'"&gt;</w:t>
      </w:r>
      <w:r>
        <w:br w:type="textWrapping"/>
      </w:r>
      <w:r>
        <w:t xml:space="preserve">    &lt;el-menu-item index="paymentManage"&gt;缴费管理&lt;/el-menu-item&gt;</w:t>
      </w:r>
      <w:r>
        <w:br w:type="textWrapping"/>
      </w:r>
      <w:r>
        <w:t xml:space="preserve">    &lt;el-menu-item index="refundManage"&gt;退款管理&lt;/el-menu-item&gt;</w:t>
      </w:r>
      <w:r>
        <w:br w:type="textWrapping"/>
      </w:r>
      <w:r>
        <w:t>&lt;/template&gt;</w:t>
      </w:r>
    </w:p>
    <w:p w14:paraId="0E547CCA">
      <w:r>
        <w:t>5.4.6 API请求封装</w:t>
      </w:r>
    </w:p>
    <w:p w14:paraId="5E17785E">
      <w:r>
        <w:t>为了统一管理后端接口调用，前端基于Axios封装了API请求模块，实现了请求拦截（自动添加Token）和响应拦截（统一处理错误）。核心代码如下：</w:t>
      </w:r>
    </w:p>
    <w:p w14:paraId="68F941D4">
      <w:r>
        <w:t>// 创建Axios实例</w:t>
      </w:r>
      <w:r>
        <w:br w:type="textWrapping"/>
      </w:r>
      <w:r>
        <w:t>const axiosInstance = axios.create({</w:t>
      </w:r>
      <w:r>
        <w:br w:type="textWrapping"/>
      </w:r>
      <w:r>
        <w:t xml:space="preserve">    baseURL: 'http://localhost:8080/api',</w:t>
      </w:r>
      <w:r>
        <w:br w:type="textWrapping"/>
      </w:r>
      <w:r>
        <w:t xml:space="preserve">    timeout: 10000</w:t>
      </w:r>
      <w:r>
        <w:br w:type="textWrapping"/>
      </w:r>
      <w:r>
        <w:t>});</w:t>
      </w:r>
      <w:r>
        <w:br w:type="textWrapping"/>
      </w:r>
      <w:r>
        <w:t>// 请求拦截器：自动添加Token</w:t>
      </w:r>
      <w:r>
        <w:br w:type="textWrapping"/>
      </w:r>
      <w:r>
        <w:t>axiosInstance.interceptors.request.use(config =&gt; {</w:t>
      </w:r>
      <w:r>
        <w:br w:type="textWrapping"/>
      </w:r>
      <w:r>
        <w:t xml:space="preserve">    const token = localStorage.getItem('token');</w:t>
      </w:r>
      <w:r>
        <w:br w:type="textWrapping"/>
      </w:r>
      <w:r>
        <w:t xml:space="preserve">    if (token) {</w:t>
      </w:r>
      <w:r>
        <w:br w:type="textWrapping"/>
      </w:r>
      <w:r>
        <w:t xml:space="preserve">        config.headers['Authorization'] = 'Bearer ' + token;</w:t>
      </w:r>
      <w:r>
        <w:br w:type="textWrapping"/>
      </w:r>
      <w:r>
        <w:t xml:space="preserve">    }</w:t>
      </w:r>
      <w:r>
        <w:br w:type="textWrapping"/>
      </w:r>
      <w:r>
        <w:t xml:space="preserve">    return config;</w:t>
      </w:r>
      <w:r>
        <w:br w:type="textWrapping"/>
      </w:r>
      <w:r>
        <w:t>});</w:t>
      </w:r>
      <w:r>
        <w:br w:type="textWrapping"/>
      </w:r>
      <w:r>
        <w:t>// 响应拦截器：处理401未授权</w:t>
      </w:r>
      <w:r>
        <w:br w:type="textWrapping"/>
      </w:r>
      <w:r>
        <w:t>axiosInstance.interceptors.response.use(response =&gt; {</w:t>
      </w:r>
      <w:r>
        <w:br w:type="textWrapping"/>
      </w:r>
      <w:r>
        <w:t xml:space="preserve">    return response.data;</w:t>
      </w:r>
      <w:r>
        <w:br w:type="textWrapping"/>
      </w:r>
      <w:r>
        <w:t>}, error =&gt; {</w:t>
      </w:r>
      <w:r>
        <w:br w:type="textWrapping"/>
      </w:r>
      <w:r>
        <w:t xml:space="preserve">    if (error.response &amp;&amp; error.response.status === 401) {</w:t>
      </w:r>
      <w:r>
        <w:br w:type="textWrapping"/>
      </w:r>
      <w:r>
        <w:t xml:space="preserve">        localStorage.removeItem('token');</w:t>
      </w:r>
      <w:r>
        <w:br w:type="textWrapping"/>
      </w:r>
      <w:r>
        <w:t xml:space="preserve">        window.location.href = 'login.html';</w:t>
      </w:r>
      <w:r>
        <w:br w:type="textWrapping"/>
      </w:r>
      <w:r>
        <w:t xml:space="preserve">    }</w:t>
      </w:r>
      <w:r>
        <w:br w:type="textWrapping"/>
      </w:r>
      <w:r>
        <w:t xml:space="preserve">    return Promise.reject(error);</w:t>
      </w:r>
      <w:r>
        <w:br w:type="textWrapping"/>
      </w:r>
      <w:r>
        <w:t>});</w:t>
      </w:r>
    </w:p>
    <w:p w14:paraId="67C2F538">
      <w:r>
        <w:rPr>
          <w:b/>
          <w:sz w:val="24"/>
        </w:rPr>
        <w:t>5.4.8 友好挂号编号设计</w:t>
      </w:r>
    </w:p>
    <w:p w14:paraId="349996C6">
      <w:pPr>
        <w:ind w:firstLine="480"/>
      </w:pPr>
      <w:r>
        <w:t>在系统开发过程中发现，挂号表的主键采用32位UUID格式（如87925d49a806d2f3fd7dc2e3e906ff8e），这种编号虽然保证了全局唯一性，但不适合展示给用户和医护人员。收费员在缴费时无法通过一长串UUID快速识别患者，医生叫号时也不便于口头播报。</w:t>
      </w:r>
    </w:p>
    <w:p w14:paraId="06C8DF6C">
      <w:pPr>
        <w:ind w:firstLine="480"/>
      </w:pPr>
      <w:r>
        <w:t>为解决这一问题，系统设计了友好的挂号编号生成机制。在AppointmentVO视图对象中添加了appointmentNo字段，通过getAppointmentNo()方法自动根据就诊日期和排队号生成友好编号。编号格式为：GH + 8位日期 + 3位顺序号，例如GH20260905001表示2026年9月5日的第1号患者。</w:t>
      </w:r>
    </w:p>
    <w:p w14:paraId="4FD5824D">
      <w:pPr>
        <w:ind w:firstLine="480"/>
      </w:pPr>
      <w:r>
        <w:t>这种设计的优点在于：一是编号简洁易读，收费员和医生一眼就能识别；二是编号包含日期信息，便于按日期归档和查询；三是顺序号与叫号系统一致，患者可以根据编号了解自己的就诊顺序；四是不需要修改数据库表结构，仅在视图层进行格式化，保持了数据层的稳定性。</w:t>
      </w:r>
    </w:p>
    <w:p w14:paraId="6441C3F4">
      <w:pPr>
        <w:ind w:firstLine="480"/>
      </w:pPr>
      <w:r>
        <w:t>前端所有展示挂号编号的位置（患者我的挂号、医生挂号队列、收费员缴费管理）均统一使用appointmentNo字段，保证了全系统编号展示的一致性。</w:t>
      </w:r>
    </w:p>
    <w:p w14:paraId="30FDA527">
      <w:r>
        <w:rPr>
          <w:b/>
          <w:sz w:val="24"/>
        </w:rPr>
        <w:t>5.4.7 管理员功能实现</w:t>
      </w:r>
    </w:p>
    <w:p w14:paraId="432F0A8A">
      <w:pPr>
        <w:ind w:firstLine="480"/>
      </w:pPr>
      <w:r>
        <w:t>管理员端主要实现用户管理和科室管理两大功能，采用RESTful API设计，支持完整的增删改查操作。</w:t>
      </w:r>
    </w:p>
    <w:p w14:paraId="0C3F5CBC">
      <w:r>
        <w:rPr>
          <w:b/>
        </w:rPr>
        <w:t>（1）用户管理</w:t>
      </w:r>
    </w:p>
    <w:p w14:paraId="72D363E1">
      <w:pPr>
        <w:ind w:firstLine="480"/>
      </w:pPr>
      <w:r>
        <w:t>用户管理功能支持对系统所有用户的统一管理，包括患者、医生、收费员和管理员四类角色。管理员可以查看用户列表、添加新用户、编辑用户信息、删除用户。用户列表支持按角色筛选和关键词搜索（用户名、姓名、手机号）。</w:t>
      </w:r>
    </w:p>
    <w:p w14:paraId="0F431007">
      <w:pPr>
        <w:ind w:firstLine="480"/>
      </w:pPr>
      <w:r>
        <w:t>后端通过AdminController提供用户管理接口，包括：GET /admin/users（分页查询用户列表）、POST /admin/users（添加用户）、PUT /admin/users/{userId}（修改用户）、DELETE /admin/users/{userId}（删除用户）。添加用户时默认密码为123456，密码采用MD5加盐存储，保证用户密码安全。为防止误操作，系统限制不能删除管理员账号。</w:t>
      </w:r>
    </w:p>
    <w:p w14:paraId="29CED80D">
      <w:r>
        <w:rPr>
          <w:b/>
        </w:rPr>
        <w:t>（2）科室管理</w:t>
      </w:r>
    </w:p>
    <w:p w14:paraId="56FFDD39">
      <w:pPr>
        <w:ind w:firstLine="480"/>
      </w:pPr>
      <w:r>
        <w:t>科室管理功能支持对医院科室信息的动态维护，管理员可以添加新科室、编辑科室信息、删除科室。科室信息包括科室名称、位置、描述、排序号、状态等字段。</w:t>
      </w:r>
    </w:p>
    <w:p w14:paraId="47DAA28A">
      <w:pPr>
        <w:ind w:firstLine="480"/>
      </w:pPr>
      <w:r>
        <w:t>后端通过AdminController提供科室管理接口，包括：GET /admin/departments（分页查询科室列表）、POST /admin/departments（添加科室）、PUT /admin/departments/{deptId}（修改科室）、DELETE /admin/departments/{deptId}（删除科室）。科室管理功能使得医院可以根据实际业务需求灵活调整科室设置，无需修改系统代码。</w:t>
      </w:r>
    </w:p>
    <w:p w14:paraId="3017C71F">
      <w:pPr>
        <w:spacing w:before="240" w:after="120"/>
      </w:pPr>
      <w:r>
        <w:rPr>
          <w:rFonts w:ascii="黑体" w:hAnsi="黑体" w:eastAsia="黑体"/>
          <w:b/>
          <w:sz w:val="32"/>
        </w:rPr>
        <w:t>六、系统测试</w:t>
      </w:r>
    </w:p>
    <w:p w14:paraId="6B170354">
      <w:pPr>
        <w:spacing w:before="240" w:after="120"/>
      </w:pPr>
      <w:r>
        <w:rPr>
          <w:rFonts w:ascii="黑体" w:hAnsi="黑体" w:eastAsia="黑体"/>
          <w:b/>
          <w:sz w:val="28"/>
        </w:rPr>
        <w:t>6.1 测试计划</w:t>
      </w:r>
    </w:p>
    <w:p w14:paraId="7557C80B">
      <w:pPr>
        <w:spacing w:after="60" w:line="360" w:lineRule="auto"/>
        <w:ind w:firstLine="480"/>
      </w:pPr>
      <w:r>
        <w:rPr>
          <w:rFonts w:ascii="宋体" w:hAnsi="宋体" w:eastAsia="宋体"/>
          <w:b w:val="0"/>
          <w:sz w:val="24"/>
        </w:rPr>
        <w:t>系统测试是保证软件质量的重要环节，本系统采用黑盒测试与白盒测试相结合的方法，对系统的功能、性能、安全性等方面进行全面测试。测试阶段分为单元测试、集成测试、系统测试和验收测试四个阶段。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9"/>
        <w:gridCol w:w="2700"/>
        <w:gridCol w:w="2077"/>
        <w:gridCol w:w="1360"/>
        <w:gridCol w:w="1360"/>
      </w:tblGrid>
      <w:tr w14:paraId="4A8A4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6EAF8"/>
          </w:tcPr>
          <w:p w14:paraId="25E309CC">
            <w:pPr>
              <w:spacing w:after="0" w:line="240" w:lineRule="auto"/>
              <w:jc w:val="center"/>
            </w:pPr>
            <w:r>
              <w:rPr>
                <w:rFonts w:ascii="宋体" w:hAnsi="宋体" w:eastAsia="宋体"/>
                <w:b/>
                <w:sz w:val="21"/>
              </w:rPr>
              <w:t>测试阶段</w:t>
            </w:r>
          </w:p>
        </w:tc>
        <w:tc>
          <w:tcPr>
            <w:tcW w:w="2880" w:type="dxa"/>
            <w:shd w:val="clear" w:color="auto" w:fill="D6EAF8"/>
          </w:tcPr>
          <w:p w14:paraId="08621656">
            <w:pPr>
              <w:spacing w:after="0" w:line="240" w:lineRule="auto"/>
              <w:jc w:val="center"/>
            </w:pPr>
            <w:r>
              <w:rPr>
                <w:rFonts w:ascii="宋体" w:hAnsi="宋体" w:eastAsia="宋体"/>
                <w:b/>
                <w:sz w:val="21"/>
              </w:rPr>
              <w:t>测试内容</w:t>
            </w:r>
          </w:p>
        </w:tc>
        <w:tc>
          <w:tcPr>
            <w:tcW w:w="2160" w:type="dxa"/>
            <w:shd w:val="clear" w:color="auto" w:fill="D6EAF8"/>
          </w:tcPr>
          <w:p w14:paraId="794642F4">
            <w:pPr>
              <w:spacing w:after="0" w:line="240" w:lineRule="auto"/>
              <w:jc w:val="center"/>
            </w:pPr>
            <w:r>
              <w:rPr>
                <w:rFonts w:ascii="宋体" w:hAnsi="宋体" w:eastAsia="宋体"/>
                <w:b/>
                <w:sz w:val="21"/>
              </w:rPr>
              <w:t>测试方法</w:t>
            </w:r>
          </w:p>
        </w:tc>
        <w:tc>
          <w:tcPr>
            <w:tcW w:w="1440" w:type="dxa"/>
            <w:shd w:val="clear" w:color="auto" w:fill="D6EAF8"/>
          </w:tcPr>
          <w:p w14:paraId="3A78EC64">
            <w:pPr>
              <w:spacing w:after="0" w:line="240" w:lineRule="auto"/>
              <w:jc w:val="center"/>
            </w:pPr>
            <w:r>
              <w:rPr>
                <w:rFonts w:ascii="宋体" w:hAnsi="宋体" w:eastAsia="宋体"/>
                <w:b/>
                <w:sz w:val="21"/>
              </w:rPr>
              <w:t>负责人</w:t>
            </w:r>
          </w:p>
        </w:tc>
        <w:tc>
          <w:tcPr>
            <w:tcW w:w="1440" w:type="dxa"/>
            <w:shd w:val="clear" w:color="auto" w:fill="D6EAF8"/>
          </w:tcPr>
          <w:p w14:paraId="64F6D4B4">
            <w:pPr>
              <w:spacing w:after="0" w:line="240" w:lineRule="auto"/>
              <w:jc w:val="center"/>
            </w:pPr>
            <w:r>
              <w:rPr>
                <w:rFonts w:ascii="宋体" w:hAnsi="宋体" w:eastAsia="宋体"/>
                <w:b/>
                <w:sz w:val="21"/>
              </w:rPr>
              <w:t>完成时间</w:t>
            </w:r>
          </w:p>
        </w:tc>
      </w:tr>
      <w:tr w14:paraId="5DF66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31572C6F">
            <w:pPr>
              <w:spacing w:after="0" w:line="240" w:lineRule="auto"/>
            </w:pPr>
            <w:r>
              <w:rPr>
                <w:rFonts w:ascii="宋体" w:hAnsi="宋体" w:eastAsia="宋体"/>
                <w:b w:val="0"/>
                <w:sz w:val="20"/>
              </w:rPr>
              <w:t>单元测试</w:t>
            </w:r>
          </w:p>
        </w:tc>
        <w:tc>
          <w:tcPr>
            <w:tcW w:w="2880" w:type="dxa"/>
          </w:tcPr>
          <w:p w14:paraId="3BDD8E18">
            <w:pPr>
              <w:spacing w:after="0" w:line="240" w:lineRule="auto"/>
            </w:pPr>
            <w:r>
              <w:rPr>
                <w:rFonts w:ascii="宋体" w:hAnsi="宋体" w:eastAsia="宋体"/>
                <w:b w:val="0"/>
                <w:sz w:val="20"/>
              </w:rPr>
              <w:t>各模块功能单元测试</w:t>
            </w:r>
          </w:p>
        </w:tc>
        <w:tc>
          <w:tcPr>
            <w:tcW w:w="2160" w:type="dxa"/>
          </w:tcPr>
          <w:p w14:paraId="4C2F4259">
            <w:pPr>
              <w:spacing w:after="0" w:line="240" w:lineRule="auto"/>
            </w:pPr>
            <w:r>
              <w:rPr>
                <w:rFonts w:ascii="宋体" w:hAnsi="宋体" w:eastAsia="宋体"/>
                <w:b w:val="0"/>
                <w:sz w:val="20"/>
              </w:rPr>
              <w:t>白盒测试（JUnit）</w:t>
            </w:r>
          </w:p>
        </w:tc>
        <w:tc>
          <w:tcPr>
            <w:tcW w:w="1440" w:type="dxa"/>
          </w:tcPr>
          <w:p w14:paraId="74520E5E">
            <w:pPr>
              <w:spacing w:after="0" w:line="240" w:lineRule="auto"/>
            </w:pPr>
            <w:r>
              <w:rPr>
                <w:rFonts w:ascii="宋体" w:hAnsi="宋体" w:eastAsia="宋体"/>
                <w:b w:val="0"/>
                <w:sz w:val="20"/>
              </w:rPr>
              <w:t>开发人员</w:t>
            </w:r>
          </w:p>
        </w:tc>
        <w:tc>
          <w:tcPr>
            <w:tcW w:w="1440" w:type="dxa"/>
          </w:tcPr>
          <w:p w14:paraId="038DA543">
            <w:pPr>
              <w:spacing w:after="0" w:line="240" w:lineRule="auto"/>
            </w:pPr>
            <w:r>
              <w:rPr>
                <w:rFonts w:ascii="宋体" w:hAnsi="宋体" w:eastAsia="宋体"/>
                <w:b w:val="0"/>
                <w:sz w:val="20"/>
              </w:rPr>
              <w:t>编码阶段</w:t>
            </w:r>
          </w:p>
        </w:tc>
      </w:tr>
      <w:tr w14:paraId="225B8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3628327">
            <w:pPr>
              <w:spacing w:after="0" w:line="240" w:lineRule="auto"/>
            </w:pPr>
            <w:r>
              <w:rPr>
                <w:rFonts w:ascii="宋体" w:hAnsi="宋体" w:eastAsia="宋体"/>
                <w:b w:val="0"/>
                <w:sz w:val="20"/>
              </w:rPr>
              <w:t>集成测试</w:t>
            </w:r>
          </w:p>
        </w:tc>
        <w:tc>
          <w:tcPr>
            <w:tcW w:w="2880" w:type="dxa"/>
          </w:tcPr>
          <w:p w14:paraId="2247EB88">
            <w:pPr>
              <w:spacing w:after="0" w:line="240" w:lineRule="auto"/>
            </w:pPr>
            <w:r>
              <w:rPr>
                <w:rFonts w:ascii="宋体" w:hAnsi="宋体" w:eastAsia="宋体"/>
                <w:b w:val="0"/>
                <w:sz w:val="20"/>
              </w:rPr>
              <w:t>模块间接口和数据交互测试</w:t>
            </w:r>
          </w:p>
        </w:tc>
        <w:tc>
          <w:tcPr>
            <w:tcW w:w="2160" w:type="dxa"/>
          </w:tcPr>
          <w:p w14:paraId="4B5DBF76">
            <w:pPr>
              <w:spacing w:after="0" w:line="240" w:lineRule="auto"/>
            </w:pPr>
            <w:r>
              <w:rPr>
                <w:rFonts w:ascii="宋体" w:hAnsi="宋体" w:eastAsia="宋体"/>
                <w:b w:val="0"/>
                <w:sz w:val="20"/>
              </w:rPr>
              <w:t>黑盒测试</w:t>
            </w:r>
          </w:p>
        </w:tc>
        <w:tc>
          <w:tcPr>
            <w:tcW w:w="1440" w:type="dxa"/>
          </w:tcPr>
          <w:p w14:paraId="3B3D2FD0">
            <w:pPr>
              <w:spacing w:after="0" w:line="240" w:lineRule="auto"/>
            </w:pPr>
            <w:r>
              <w:rPr>
                <w:rFonts w:ascii="宋体" w:hAnsi="宋体" w:eastAsia="宋体"/>
                <w:b w:val="0"/>
                <w:sz w:val="20"/>
              </w:rPr>
              <w:t>测试人员</w:t>
            </w:r>
          </w:p>
        </w:tc>
        <w:tc>
          <w:tcPr>
            <w:tcW w:w="1440" w:type="dxa"/>
          </w:tcPr>
          <w:p w14:paraId="53D03ADC">
            <w:pPr>
              <w:spacing w:after="0" w:line="240" w:lineRule="auto"/>
            </w:pPr>
            <w:r>
              <w:rPr>
                <w:rFonts w:ascii="宋体" w:hAnsi="宋体" w:eastAsia="宋体"/>
                <w:b w:val="0"/>
                <w:sz w:val="20"/>
              </w:rPr>
              <w:t>编码完成后</w:t>
            </w:r>
          </w:p>
        </w:tc>
      </w:tr>
      <w:tr w14:paraId="14BD8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770D4030">
            <w:pPr>
              <w:spacing w:after="0" w:line="240" w:lineRule="auto"/>
            </w:pPr>
            <w:r>
              <w:rPr>
                <w:rFonts w:ascii="宋体" w:hAnsi="宋体" w:eastAsia="宋体"/>
                <w:b w:val="0"/>
                <w:sz w:val="20"/>
              </w:rPr>
              <w:t>系统测试</w:t>
            </w:r>
          </w:p>
        </w:tc>
        <w:tc>
          <w:tcPr>
            <w:tcW w:w="2880" w:type="dxa"/>
          </w:tcPr>
          <w:p w14:paraId="4D2539B6">
            <w:pPr>
              <w:spacing w:after="0" w:line="240" w:lineRule="auto"/>
            </w:pPr>
            <w:r>
              <w:rPr>
                <w:rFonts w:ascii="宋体" w:hAnsi="宋体" w:eastAsia="宋体"/>
                <w:b w:val="0"/>
                <w:sz w:val="20"/>
              </w:rPr>
              <w:t>功能、性能、安全性、兼容性测试</w:t>
            </w:r>
          </w:p>
        </w:tc>
        <w:tc>
          <w:tcPr>
            <w:tcW w:w="2160" w:type="dxa"/>
          </w:tcPr>
          <w:p w14:paraId="2AAB233E">
            <w:pPr>
              <w:spacing w:after="0" w:line="240" w:lineRule="auto"/>
            </w:pPr>
            <w:r>
              <w:rPr>
                <w:rFonts w:ascii="宋体" w:hAnsi="宋体" w:eastAsia="宋体"/>
                <w:b w:val="0"/>
                <w:sz w:val="20"/>
              </w:rPr>
              <w:t>黑盒测试</w:t>
            </w:r>
          </w:p>
        </w:tc>
        <w:tc>
          <w:tcPr>
            <w:tcW w:w="1440" w:type="dxa"/>
          </w:tcPr>
          <w:p w14:paraId="75763A68">
            <w:pPr>
              <w:spacing w:after="0" w:line="240" w:lineRule="auto"/>
            </w:pPr>
            <w:r>
              <w:rPr>
                <w:rFonts w:ascii="宋体" w:hAnsi="宋体" w:eastAsia="宋体"/>
                <w:b w:val="0"/>
                <w:sz w:val="20"/>
              </w:rPr>
              <w:t>测试人员</w:t>
            </w:r>
          </w:p>
        </w:tc>
        <w:tc>
          <w:tcPr>
            <w:tcW w:w="1440" w:type="dxa"/>
          </w:tcPr>
          <w:p w14:paraId="37701E86">
            <w:pPr>
              <w:spacing w:after="0" w:line="240" w:lineRule="auto"/>
            </w:pPr>
            <w:r>
              <w:rPr>
                <w:rFonts w:ascii="宋体" w:hAnsi="宋体" w:eastAsia="宋体"/>
                <w:b w:val="0"/>
                <w:sz w:val="20"/>
              </w:rPr>
              <w:t>集成测试后</w:t>
            </w:r>
          </w:p>
        </w:tc>
      </w:tr>
      <w:tr w14:paraId="30C74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26C2190">
            <w:pPr>
              <w:spacing w:after="0" w:line="240" w:lineRule="auto"/>
            </w:pPr>
            <w:r>
              <w:rPr>
                <w:rFonts w:ascii="宋体" w:hAnsi="宋体" w:eastAsia="宋体"/>
                <w:b w:val="0"/>
                <w:sz w:val="20"/>
              </w:rPr>
              <w:t>验收测试</w:t>
            </w:r>
          </w:p>
        </w:tc>
        <w:tc>
          <w:tcPr>
            <w:tcW w:w="2880" w:type="dxa"/>
          </w:tcPr>
          <w:p w14:paraId="038AE045">
            <w:pPr>
              <w:spacing w:after="0" w:line="240" w:lineRule="auto"/>
            </w:pPr>
            <w:r>
              <w:rPr>
                <w:rFonts w:ascii="宋体" w:hAnsi="宋体" w:eastAsia="宋体"/>
                <w:b w:val="0"/>
                <w:sz w:val="20"/>
              </w:rPr>
              <w:t>用户场景模拟测试</w:t>
            </w:r>
          </w:p>
        </w:tc>
        <w:tc>
          <w:tcPr>
            <w:tcW w:w="2160" w:type="dxa"/>
          </w:tcPr>
          <w:p w14:paraId="49E699B9">
            <w:pPr>
              <w:spacing w:after="0" w:line="240" w:lineRule="auto"/>
            </w:pPr>
            <w:r>
              <w:rPr>
                <w:rFonts w:ascii="宋体" w:hAnsi="宋体" w:eastAsia="宋体"/>
                <w:b w:val="0"/>
                <w:sz w:val="20"/>
              </w:rPr>
              <w:t>黑盒测试</w:t>
            </w:r>
          </w:p>
        </w:tc>
        <w:tc>
          <w:tcPr>
            <w:tcW w:w="1440" w:type="dxa"/>
          </w:tcPr>
          <w:p w14:paraId="309B46F7">
            <w:pPr>
              <w:spacing w:after="0" w:line="240" w:lineRule="auto"/>
            </w:pPr>
            <w:r>
              <w:rPr>
                <w:rFonts w:ascii="宋体" w:hAnsi="宋体" w:eastAsia="宋体"/>
                <w:b w:val="0"/>
                <w:sz w:val="20"/>
              </w:rPr>
              <w:t>用户代表</w:t>
            </w:r>
          </w:p>
        </w:tc>
        <w:tc>
          <w:tcPr>
            <w:tcW w:w="1440" w:type="dxa"/>
          </w:tcPr>
          <w:p w14:paraId="5574478C">
            <w:pPr>
              <w:spacing w:after="0" w:line="240" w:lineRule="auto"/>
            </w:pPr>
            <w:r>
              <w:rPr>
                <w:rFonts w:ascii="宋体" w:hAnsi="宋体" w:eastAsia="宋体"/>
                <w:b w:val="0"/>
                <w:sz w:val="20"/>
              </w:rPr>
              <w:t>系统测试后</w:t>
            </w:r>
          </w:p>
        </w:tc>
      </w:tr>
    </w:tbl>
    <w:p w14:paraId="625D9B23"/>
    <w:p w14:paraId="639C448B">
      <w:pPr>
        <w:spacing w:before="240" w:after="120"/>
      </w:pPr>
      <w:r>
        <w:rPr>
          <w:rFonts w:ascii="黑体" w:hAnsi="黑体" w:eastAsia="黑体"/>
          <w:b/>
          <w:sz w:val="28"/>
        </w:rPr>
        <w:t>6.2 测试环境</w:t>
      </w:r>
    </w:p>
    <w:p w14:paraId="10B89BFB">
      <w:pPr>
        <w:spacing w:after="60" w:line="360" w:lineRule="auto"/>
        <w:ind w:firstLine="480"/>
      </w:pPr>
      <w:r>
        <w:rPr>
          <w:rFonts w:ascii="宋体" w:hAnsi="宋体" w:eastAsia="宋体"/>
          <w:b w:val="0"/>
          <w:sz w:val="24"/>
        </w:rPr>
        <w:t>测试环境配置如下：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26"/>
        <w:gridCol w:w="6130"/>
      </w:tblGrid>
      <w:tr w14:paraId="6BBE0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shd w:val="clear" w:color="auto" w:fill="D6EAF8"/>
          </w:tcPr>
          <w:p w14:paraId="60C2FF37">
            <w:pPr>
              <w:spacing w:after="0" w:line="240" w:lineRule="auto"/>
              <w:jc w:val="center"/>
            </w:pPr>
            <w:r>
              <w:rPr>
                <w:rFonts w:ascii="宋体" w:hAnsi="宋体" w:eastAsia="宋体"/>
                <w:b/>
                <w:sz w:val="21"/>
              </w:rPr>
              <w:t>项目</w:t>
            </w:r>
          </w:p>
        </w:tc>
        <w:tc>
          <w:tcPr>
            <w:tcW w:w="6480" w:type="dxa"/>
            <w:shd w:val="clear" w:color="auto" w:fill="D6EAF8"/>
          </w:tcPr>
          <w:p w14:paraId="740CF5C4">
            <w:pPr>
              <w:spacing w:after="0" w:line="240" w:lineRule="auto"/>
              <w:jc w:val="center"/>
            </w:pPr>
            <w:r>
              <w:rPr>
                <w:rFonts w:ascii="宋体" w:hAnsi="宋体" w:eastAsia="宋体"/>
                <w:b/>
                <w:sz w:val="21"/>
              </w:rPr>
              <w:t>配置</w:t>
            </w:r>
          </w:p>
        </w:tc>
      </w:tr>
      <w:tr w14:paraId="38DBA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84E6941">
            <w:pPr>
              <w:spacing w:after="0" w:line="240" w:lineRule="auto"/>
            </w:pPr>
            <w:r>
              <w:rPr>
                <w:rFonts w:ascii="宋体" w:hAnsi="宋体" w:eastAsia="宋体"/>
                <w:b w:val="0"/>
                <w:sz w:val="20"/>
              </w:rPr>
              <w:t>服务器操作系统</w:t>
            </w:r>
          </w:p>
        </w:tc>
        <w:tc>
          <w:tcPr>
            <w:tcW w:w="6480" w:type="dxa"/>
          </w:tcPr>
          <w:p w14:paraId="36115AD3">
            <w:pPr>
              <w:spacing w:after="0" w:line="240" w:lineRule="auto"/>
            </w:pPr>
            <w:r>
              <w:rPr>
                <w:rFonts w:ascii="宋体" w:hAnsi="宋体" w:eastAsia="宋体"/>
                <w:b w:val="0"/>
                <w:sz w:val="20"/>
              </w:rPr>
              <w:t>Windows Server 2019</w:t>
            </w:r>
          </w:p>
        </w:tc>
      </w:tr>
      <w:tr w14:paraId="475F5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FBC265D">
            <w:pPr>
              <w:spacing w:after="0" w:line="240" w:lineRule="auto"/>
            </w:pPr>
            <w:r>
              <w:rPr>
                <w:rFonts w:ascii="宋体" w:hAnsi="宋体" w:eastAsia="宋体"/>
                <w:b w:val="0"/>
                <w:sz w:val="20"/>
              </w:rPr>
              <w:t>数据库</w:t>
            </w:r>
          </w:p>
        </w:tc>
        <w:tc>
          <w:tcPr>
            <w:tcW w:w="6480" w:type="dxa"/>
          </w:tcPr>
          <w:p w14:paraId="6D3C21A5">
            <w:pPr>
              <w:spacing w:after="0" w:line="240" w:lineRule="auto"/>
            </w:pPr>
            <w:r>
              <w:rPr>
                <w:rFonts w:ascii="宋体" w:hAnsi="宋体" w:eastAsia="宋体"/>
                <w:b w:val="0"/>
                <w:sz w:val="20"/>
              </w:rPr>
              <w:t>MySQL 8.0.33</w:t>
            </w:r>
          </w:p>
        </w:tc>
      </w:tr>
      <w:tr w14:paraId="7CFDA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62BECA1">
            <w:pPr>
              <w:spacing w:after="0" w:line="240" w:lineRule="auto"/>
            </w:pPr>
            <w:r>
              <w:rPr>
                <w:rFonts w:ascii="宋体" w:hAnsi="宋体" w:eastAsia="宋体"/>
                <w:b w:val="0"/>
                <w:sz w:val="20"/>
              </w:rPr>
              <w:t>Web服务器</w:t>
            </w:r>
          </w:p>
        </w:tc>
        <w:tc>
          <w:tcPr>
            <w:tcW w:w="6480" w:type="dxa"/>
          </w:tcPr>
          <w:p w14:paraId="603D9E7C">
            <w:pPr>
              <w:spacing w:after="0" w:line="240" w:lineRule="auto"/>
            </w:pPr>
            <w:r>
              <w:rPr>
                <w:rFonts w:ascii="宋体" w:hAnsi="宋体" w:eastAsia="宋体"/>
                <w:b w:val="0"/>
                <w:sz w:val="20"/>
              </w:rPr>
              <w:t>Nginx 1.24.0 + Tomcat 9.0.75</w:t>
            </w:r>
          </w:p>
        </w:tc>
      </w:tr>
      <w:tr w14:paraId="34B93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D3CA0D9">
            <w:pPr>
              <w:spacing w:after="0" w:line="240" w:lineRule="auto"/>
            </w:pPr>
            <w:r>
              <w:rPr>
                <w:rFonts w:ascii="宋体" w:hAnsi="宋体" w:eastAsia="宋体"/>
                <w:b w:val="0"/>
                <w:sz w:val="20"/>
              </w:rPr>
              <w:t>JDK版本</w:t>
            </w:r>
          </w:p>
        </w:tc>
        <w:tc>
          <w:tcPr>
            <w:tcW w:w="6480" w:type="dxa"/>
          </w:tcPr>
          <w:p w14:paraId="05196C51">
            <w:pPr>
              <w:spacing w:after="0" w:line="240" w:lineRule="auto"/>
            </w:pPr>
            <w:r>
              <w:rPr>
                <w:rFonts w:ascii="宋体" w:hAnsi="宋体" w:eastAsia="宋体"/>
                <w:b w:val="0"/>
                <w:sz w:val="20"/>
              </w:rPr>
              <w:t>OpenJDK 11.0.19</w:t>
            </w:r>
          </w:p>
        </w:tc>
      </w:tr>
      <w:tr w14:paraId="5EB89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8BBD42A">
            <w:pPr>
              <w:spacing w:after="0" w:line="240" w:lineRule="auto"/>
            </w:pPr>
            <w:r>
              <w:rPr>
                <w:rFonts w:ascii="宋体" w:hAnsi="宋体" w:eastAsia="宋体"/>
                <w:b w:val="0"/>
                <w:sz w:val="20"/>
              </w:rPr>
              <w:t>客户端浏览器</w:t>
            </w:r>
          </w:p>
        </w:tc>
        <w:tc>
          <w:tcPr>
            <w:tcW w:w="6480" w:type="dxa"/>
          </w:tcPr>
          <w:p w14:paraId="3D4922DD">
            <w:pPr>
              <w:spacing w:after="0" w:line="240" w:lineRule="auto"/>
            </w:pPr>
            <w:r>
              <w:rPr>
                <w:rFonts w:ascii="宋体" w:hAnsi="宋体" w:eastAsia="宋体"/>
                <w:b w:val="0"/>
                <w:sz w:val="20"/>
              </w:rPr>
              <w:t>Chrome 114、Edge 114、Firefox 113</w:t>
            </w:r>
          </w:p>
        </w:tc>
      </w:tr>
      <w:tr w14:paraId="35242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7ED7A72">
            <w:pPr>
              <w:spacing w:after="0" w:line="240" w:lineRule="auto"/>
            </w:pPr>
            <w:r>
              <w:rPr>
                <w:rFonts w:ascii="宋体" w:hAnsi="宋体" w:eastAsia="宋体"/>
                <w:b w:val="0"/>
                <w:sz w:val="20"/>
              </w:rPr>
              <w:t>测试工具</w:t>
            </w:r>
          </w:p>
        </w:tc>
        <w:tc>
          <w:tcPr>
            <w:tcW w:w="6480" w:type="dxa"/>
          </w:tcPr>
          <w:p w14:paraId="40FCFB43">
            <w:pPr>
              <w:spacing w:after="0" w:line="240" w:lineRule="auto"/>
            </w:pPr>
            <w:r>
              <w:rPr>
                <w:rFonts w:ascii="宋体" w:hAnsi="宋体" w:eastAsia="宋体"/>
                <w:b w:val="0"/>
                <w:sz w:val="20"/>
              </w:rPr>
              <w:t>JUnit 5、Postman、JMeter 5.6</w:t>
            </w:r>
          </w:p>
        </w:tc>
      </w:tr>
      <w:tr w14:paraId="2C0B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44C5419">
            <w:pPr>
              <w:spacing w:after="0" w:line="240" w:lineRule="auto"/>
            </w:pPr>
            <w:r>
              <w:rPr>
                <w:rFonts w:ascii="宋体" w:hAnsi="宋体" w:eastAsia="宋体"/>
                <w:b w:val="0"/>
                <w:sz w:val="20"/>
              </w:rPr>
              <w:t>服务器配置</w:t>
            </w:r>
          </w:p>
        </w:tc>
        <w:tc>
          <w:tcPr>
            <w:tcW w:w="6480" w:type="dxa"/>
          </w:tcPr>
          <w:p w14:paraId="521EB5F7">
            <w:pPr>
              <w:spacing w:after="0" w:line="240" w:lineRule="auto"/>
            </w:pPr>
            <w:r>
              <w:rPr>
                <w:rFonts w:ascii="宋体" w:hAnsi="宋体" w:eastAsia="宋体"/>
                <w:b w:val="0"/>
                <w:sz w:val="20"/>
              </w:rPr>
              <w:t>Intel Xeon E5-2680 v4，16GB内存，500GB SSD</w:t>
            </w:r>
          </w:p>
        </w:tc>
      </w:tr>
    </w:tbl>
    <w:p w14:paraId="25EBF0DA"/>
    <w:p w14:paraId="46524D19">
      <w:pPr>
        <w:spacing w:before="240" w:after="120"/>
      </w:pPr>
      <w:r>
        <w:rPr>
          <w:rFonts w:ascii="黑体" w:hAnsi="黑体" w:eastAsia="黑体"/>
          <w:b/>
          <w:sz w:val="28"/>
        </w:rPr>
        <w:t>6.3 功能测试用例</w:t>
      </w:r>
    </w:p>
    <w:p w14:paraId="20FF6649">
      <w:pPr>
        <w:spacing w:before="240" w:after="120"/>
      </w:pPr>
      <w:r>
        <w:rPr>
          <w:rFonts w:ascii="黑体" w:hAnsi="黑体" w:eastAsia="黑体"/>
          <w:b/>
          <w:sz w:val="24"/>
        </w:rPr>
        <w:t>6.3.1 用户登录测试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1605"/>
        <w:gridCol w:w="2151"/>
        <w:gridCol w:w="1665"/>
        <w:gridCol w:w="1665"/>
        <w:gridCol w:w="822"/>
      </w:tblGrid>
      <w:tr w14:paraId="7BA40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D6EAF8"/>
          </w:tcPr>
          <w:p w14:paraId="19D89BF9">
            <w:pPr>
              <w:spacing w:after="0" w:line="240" w:lineRule="auto"/>
              <w:jc w:val="center"/>
            </w:pPr>
            <w:r>
              <w:rPr>
                <w:rFonts w:ascii="宋体" w:hAnsi="宋体" w:eastAsia="宋体"/>
                <w:b/>
                <w:sz w:val="21"/>
              </w:rPr>
              <w:t>用例编号</w:t>
            </w:r>
          </w:p>
        </w:tc>
        <w:tc>
          <w:tcPr>
            <w:tcW w:w="2160" w:type="dxa"/>
            <w:shd w:val="clear" w:color="auto" w:fill="D6EAF8"/>
          </w:tcPr>
          <w:p w14:paraId="70150290">
            <w:pPr>
              <w:spacing w:after="0" w:line="240" w:lineRule="auto"/>
              <w:jc w:val="center"/>
            </w:pPr>
            <w:r>
              <w:rPr>
                <w:rFonts w:ascii="宋体" w:hAnsi="宋体" w:eastAsia="宋体"/>
                <w:b/>
                <w:sz w:val="21"/>
              </w:rPr>
              <w:t>测试场景</w:t>
            </w:r>
          </w:p>
        </w:tc>
        <w:tc>
          <w:tcPr>
            <w:tcW w:w="2592" w:type="dxa"/>
            <w:shd w:val="clear" w:color="auto" w:fill="D6EAF8"/>
          </w:tcPr>
          <w:p w14:paraId="304061E7">
            <w:pPr>
              <w:spacing w:after="0" w:line="240" w:lineRule="auto"/>
              <w:jc w:val="center"/>
            </w:pPr>
            <w:r>
              <w:rPr>
                <w:rFonts w:ascii="宋体" w:hAnsi="宋体" w:eastAsia="宋体"/>
                <w:b/>
                <w:sz w:val="21"/>
              </w:rPr>
              <w:t>输入数据</w:t>
            </w:r>
          </w:p>
        </w:tc>
        <w:tc>
          <w:tcPr>
            <w:tcW w:w="2160" w:type="dxa"/>
            <w:shd w:val="clear" w:color="auto" w:fill="D6EAF8"/>
          </w:tcPr>
          <w:p w14:paraId="480BFE6D">
            <w:pPr>
              <w:spacing w:after="0" w:line="240" w:lineRule="auto"/>
              <w:jc w:val="center"/>
            </w:pPr>
            <w:r>
              <w:rPr>
                <w:rFonts w:ascii="宋体" w:hAnsi="宋体" w:eastAsia="宋体"/>
                <w:b/>
                <w:sz w:val="21"/>
              </w:rPr>
              <w:t>预期结果</w:t>
            </w:r>
          </w:p>
        </w:tc>
        <w:tc>
          <w:tcPr>
            <w:tcW w:w="2160" w:type="dxa"/>
            <w:shd w:val="clear" w:color="auto" w:fill="D6EAF8"/>
          </w:tcPr>
          <w:p w14:paraId="036D8B54">
            <w:pPr>
              <w:spacing w:after="0" w:line="240" w:lineRule="auto"/>
              <w:jc w:val="center"/>
            </w:pPr>
            <w:r>
              <w:rPr>
                <w:rFonts w:ascii="宋体" w:hAnsi="宋体" w:eastAsia="宋体"/>
                <w:b/>
                <w:sz w:val="21"/>
              </w:rPr>
              <w:t>实际结果</w:t>
            </w:r>
          </w:p>
        </w:tc>
        <w:tc>
          <w:tcPr>
            <w:tcW w:w="1008" w:type="dxa"/>
            <w:shd w:val="clear" w:color="auto" w:fill="D6EAF8"/>
          </w:tcPr>
          <w:p w14:paraId="52F6D68C">
            <w:pPr>
              <w:spacing w:after="0" w:line="240" w:lineRule="auto"/>
              <w:jc w:val="center"/>
            </w:pPr>
            <w:r>
              <w:rPr>
                <w:rFonts w:ascii="宋体" w:hAnsi="宋体" w:eastAsia="宋体"/>
                <w:b/>
                <w:sz w:val="21"/>
              </w:rPr>
              <w:t>是否通过</w:t>
            </w:r>
          </w:p>
        </w:tc>
      </w:tr>
      <w:tr w14:paraId="10715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5BF3705B">
            <w:pPr>
              <w:spacing w:after="0" w:line="240" w:lineRule="auto"/>
            </w:pPr>
            <w:r>
              <w:rPr>
                <w:rFonts w:ascii="宋体" w:hAnsi="宋体" w:eastAsia="宋体"/>
                <w:b w:val="0"/>
                <w:sz w:val="20"/>
              </w:rPr>
              <w:t>TC-001</w:t>
            </w:r>
          </w:p>
        </w:tc>
        <w:tc>
          <w:tcPr>
            <w:tcW w:w="2160" w:type="dxa"/>
          </w:tcPr>
          <w:p w14:paraId="75102F39">
            <w:pPr>
              <w:spacing w:after="0" w:line="240" w:lineRule="auto"/>
            </w:pPr>
            <w:r>
              <w:rPr>
                <w:rFonts w:ascii="宋体" w:hAnsi="宋体" w:eastAsia="宋体"/>
                <w:b w:val="0"/>
                <w:sz w:val="20"/>
              </w:rPr>
              <w:t>正确用户名密码登录</w:t>
            </w:r>
          </w:p>
        </w:tc>
        <w:tc>
          <w:tcPr>
            <w:tcW w:w="2592" w:type="dxa"/>
          </w:tcPr>
          <w:p w14:paraId="1690AD66">
            <w:pPr>
              <w:spacing w:after="0" w:line="240" w:lineRule="auto"/>
            </w:pPr>
            <w:r>
              <w:rPr>
                <w:rFonts w:ascii="宋体" w:hAnsi="宋体" w:eastAsia="宋体"/>
                <w:b w:val="0"/>
                <w:sz w:val="20"/>
              </w:rPr>
              <w:t>用户名：test01，密码：123456</w:t>
            </w:r>
          </w:p>
        </w:tc>
        <w:tc>
          <w:tcPr>
            <w:tcW w:w="2160" w:type="dxa"/>
          </w:tcPr>
          <w:p w14:paraId="3BCBA09E">
            <w:pPr>
              <w:spacing w:after="0" w:line="240" w:lineRule="auto"/>
            </w:pPr>
            <w:r>
              <w:rPr>
                <w:rFonts w:ascii="宋体" w:hAnsi="宋体" w:eastAsia="宋体"/>
                <w:b w:val="0"/>
                <w:sz w:val="20"/>
              </w:rPr>
              <w:t>登录成功，跳转首页</w:t>
            </w:r>
          </w:p>
        </w:tc>
        <w:tc>
          <w:tcPr>
            <w:tcW w:w="2160" w:type="dxa"/>
          </w:tcPr>
          <w:p w14:paraId="149CA509">
            <w:pPr>
              <w:spacing w:after="0" w:line="240" w:lineRule="auto"/>
            </w:pPr>
            <w:r>
              <w:rPr>
                <w:rFonts w:ascii="宋体" w:hAnsi="宋体" w:eastAsia="宋体"/>
                <w:b w:val="0"/>
                <w:sz w:val="20"/>
              </w:rPr>
              <w:t>登录成功，跳转首页</w:t>
            </w:r>
          </w:p>
        </w:tc>
        <w:tc>
          <w:tcPr>
            <w:tcW w:w="1008" w:type="dxa"/>
          </w:tcPr>
          <w:p w14:paraId="43501A06">
            <w:pPr>
              <w:spacing w:after="0" w:line="240" w:lineRule="auto"/>
            </w:pPr>
            <w:r>
              <w:rPr>
                <w:rFonts w:ascii="宋体" w:hAnsi="宋体" w:eastAsia="宋体"/>
                <w:b w:val="0"/>
                <w:sz w:val="20"/>
              </w:rPr>
              <w:t>通过</w:t>
            </w:r>
          </w:p>
        </w:tc>
      </w:tr>
      <w:tr w14:paraId="0F4EB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295697FB">
            <w:pPr>
              <w:spacing w:after="0" w:line="240" w:lineRule="auto"/>
            </w:pPr>
            <w:r>
              <w:rPr>
                <w:rFonts w:ascii="宋体" w:hAnsi="宋体" w:eastAsia="宋体"/>
                <w:b w:val="0"/>
                <w:sz w:val="20"/>
              </w:rPr>
              <w:t>TC-002</w:t>
            </w:r>
          </w:p>
        </w:tc>
        <w:tc>
          <w:tcPr>
            <w:tcW w:w="2160" w:type="dxa"/>
          </w:tcPr>
          <w:p w14:paraId="65DF6B39">
            <w:pPr>
              <w:spacing w:after="0" w:line="240" w:lineRule="auto"/>
            </w:pPr>
            <w:r>
              <w:rPr>
                <w:rFonts w:ascii="宋体" w:hAnsi="宋体" w:eastAsia="宋体"/>
                <w:b w:val="0"/>
                <w:sz w:val="20"/>
              </w:rPr>
              <w:t>错误密码登录</w:t>
            </w:r>
          </w:p>
        </w:tc>
        <w:tc>
          <w:tcPr>
            <w:tcW w:w="2592" w:type="dxa"/>
          </w:tcPr>
          <w:p w14:paraId="0CF2EC1E">
            <w:pPr>
              <w:spacing w:after="0" w:line="240" w:lineRule="auto"/>
            </w:pPr>
            <w:r>
              <w:rPr>
                <w:rFonts w:ascii="宋体" w:hAnsi="宋体" w:eastAsia="宋体"/>
                <w:b w:val="0"/>
                <w:sz w:val="20"/>
              </w:rPr>
              <w:t>用户名：test01，密码：wrong</w:t>
            </w:r>
          </w:p>
        </w:tc>
        <w:tc>
          <w:tcPr>
            <w:tcW w:w="2160" w:type="dxa"/>
          </w:tcPr>
          <w:p w14:paraId="1A9E67EB">
            <w:pPr>
              <w:spacing w:after="0" w:line="240" w:lineRule="auto"/>
            </w:pPr>
            <w:r>
              <w:rPr>
                <w:rFonts w:ascii="宋体" w:hAnsi="宋体" w:eastAsia="宋体"/>
                <w:b w:val="0"/>
                <w:sz w:val="20"/>
              </w:rPr>
              <w:t>提示"用户名或密码错误"</w:t>
            </w:r>
          </w:p>
        </w:tc>
        <w:tc>
          <w:tcPr>
            <w:tcW w:w="2160" w:type="dxa"/>
          </w:tcPr>
          <w:p w14:paraId="69B50992">
            <w:pPr>
              <w:spacing w:after="0" w:line="240" w:lineRule="auto"/>
            </w:pPr>
            <w:r>
              <w:rPr>
                <w:rFonts w:ascii="宋体" w:hAnsi="宋体" w:eastAsia="宋体"/>
                <w:b w:val="0"/>
                <w:sz w:val="20"/>
              </w:rPr>
              <w:t>提示"用户名或密码错误"</w:t>
            </w:r>
          </w:p>
        </w:tc>
        <w:tc>
          <w:tcPr>
            <w:tcW w:w="1008" w:type="dxa"/>
          </w:tcPr>
          <w:p w14:paraId="40DCA2A1">
            <w:pPr>
              <w:spacing w:after="0" w:line="240" w:lineRule="auto"/>
            </w:pPr>
            <w:r>
              <w:rPr>
                <w:rFonts w:ascii="宋体" w:hAnsi="宋体" w:eastAsia="宋体"/>
                <w:b w:val="0"/>
                <w:sz w:val="20"/>
              </w:rPr>
              <w:t>通过</w:t>
            </w:r>
          </w:p>
        </w:tc>
      </w:tr>
      <w:tr w14:paraId="00EE9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3B64B4C1">
            <w:pPr>
              <w:spacing w:after="0" w:line="240" w:lineRule="auto"/>
            </w:pPr>
            <w:r>
              <w:rPr>
                <w:rFonts w:ascii="宋体" w:hAnsi="宋体" w:eastAsia="宋体"/>
                <w:b w:val="0"/>
                <w:sz w:val="20"/>
              </w:rPr>
              <w:t>TC-003</w:t>
            </w:r>
          </w:p>
        </w:tc>
        <w:tc>
          <w:tcPr>
            <w:tcW w:w="2160" w:type="dxa"/>
          </w:tcPr>
          <w:p w14:paraId="6225A420">
            <w:pPr>
              <w:spacing w:after="0" w:line="240" w:lineRule="auto"/>
            </w:pPr>
            <w:r>
              <w:rPr>
                <w:rFonts w:ascii="宋体" w:hAnsi="宋体" w:eastAsia="宋体"/>
                <w:b w:val="0"/>
                <w:sz w:val="20"/>
              </w:rPr>
              <w:t>不存在的用户名登录</w:t>
            </w:r>
          </w:p>
        </w:tc>
        <w:tc>
          <w:tcPr>
            <w:tcW w:w="2592" w:type="dxa"/>
          </w:tcPr>
          <w:p w14:paraId="1C132FAB">
            <w:pPr>
              <w:spacing w:after="0" w:line="240" w:lineRule="auto"/>
            </w:pPr>
            <w:r>
              <w:rPr>
                <w:rFonts w:ascii="宋体" w:hAnsi="宋体" w:eastAsia="宋体"/>
                <w:b w:val="0"/>
                <w:sz w:val="20"/>
              </w:rPr>
              <w:t>用户名：notexist，密码：123456</w:t>
            </w:r>
          </w:p>
        </w:tc>
        <w:tc>
          <w:tcPr>
            <w:tcW w:w="2160" w:type="dxa"/>
          </w:tcPr>
          <w:p w14:paraId="508371E9">
            <w:pPr>
              <w:spacing w:after="0" w:line="240" w:lineRule="auto"/>
            </w:pPr>
            <w:r>
              <w:rPr>
                <w:rFonts w:ascii="宋体" w:hAnsi="宋体" w:eastAsia="宋体"/>
                <w:b w:val="0"/>
                <w:sz w:val="20"/>
              </w:rPr>
              <w:t>提示"用户名或密码错误"</w:t>
            </w:r>
          </w:p>
        </w:tc>
        <w:tc>
          <w:tcPr>
            <w:tcW w:w="2160" w:type="dxa"/>
          </w:tcPr>
          <w:p w14:paraId="5DC85858">
            <w:pPr>
              <w:spacing w:after="0" w:line="240" w:lineRule="auto"/>
            </w:pPr>
            <w:r>
              <w:rPr>
                <w:rFonts w:ascii="宋体" w:hAnsi="宋体" w:eastAsia="宋体"/>
                <w:b w:val="0"/>
                <w:sz w:val="20"/>
              </w:rPr>
              <w:t>提示"用户名或密码错误"</w:t>
            </w:r>
          </w:p>
        </w:tc>
        <w:tc>
          <w:tcPr>
            <w:tcW w:w="1008" w:type="dxa"/>
          </w:tcPr>
          <w:p w14:paraId="542BC43E">
            <w:pPr>
              <w:spacing w:after="0" w:line="240" w:lineRule="auto"/>
            </w:pPr>
            <w:r>
              <w:rPr>
                <w:rFonts w:ascii="宋体" w:hAnsi="宋体" w:eastAsia="宋体"/>
                <w:b w:val="0"/>
                <w:sz w:val="20"/>
              </w:rPr>
              <w:t>通过</w:t>
            </w:r>
          </w:p>
        </w:tc>
      </w:tr>
      <w:tr w14:paraId="43A70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351B0B60">
            <w:pPr>
              <w:spacing w:after="0" w:line="240" w:lineRule="auto"/>
            </w:pPr>
            <w:r>
              <w:rPr>
                <w:rFonts w:ascii="宋体" w:hAnsi="宋体" w:eastAsia="宋体"/>
                <w:b w:val="0"/>
                <w:sz w:val="20"/>
              </w:rPr>
              <w:t>TC-004</w:t>
            </w:r>
          </w:p>
        </w:tc>
        <w:tc>
          <w:tcPr>
            <w:tcW w:w="2160" w:type="dxa"/>
          </w:tcPr>
          <w:p w14:paraId="3FB10441">
            <w:pPr>
              <w:spacing w:after="0" w:line="240" w:lineRule="auto"/>
            </w:pPr>
            <w:r>
              <w:rPr>
                <w:rFonts w:ascii="宋体" w:hAnsi="宋体" w:eastAsia="宋体"/>
                <w:b w:val="0"/>
                <w:sz w:val="20"/>
              </w:rPr>
              <w:t>空用户名登录</w:t>
            </w:r>
          </w:p>
        </w:tc>
        <w:tc>
          <w:tcPr>
            <w:tcW w:w="2592" w:type="dxa"/>
          </w:tcPr>
          <w:p w14:paraId="7CA988E7">
            <w:pPr>
              <w:spacing w:after="0" w:line="240" w:lineRule="auto"/>
            </w:pPr>
            <w:r>
              <w:rPr>
                <w:rFonts w:ascii="宋体" w:hAnsi="宋体" w:eastAsia="宋体"/>
                <w:b w:val="0"/>
                <w:sz w:val="20"/>
              </w:rPr>
              <w:t>用户名：空，密码：123456</w:t>
            </w:r>
          </w:p>
        </w:tc>
        <w:tc>
          <w:tcPr>
            <w:tcW w:w="2160" w:type="dxa"/>
          </w:tcPr>
          <w:p w14:paraId="4AAE975E">
            <w:pPr>
              <w:spacing w:after="0" w:line="240" w:lineRule="auto"/>
            </w:pPr>
            <w:r>
              <w:rPr>
                <w:rFonts w:ascii="宋体" w:hAnsi="宋体" w:eastAsia="宋体"/>
                <w:b w:val="0"/>
                <w:sz w:val="20"/>
              </w:rPr>
              <w:t>提示"请输入用户名"</w:t>
            </w:r>
          </w:p>
        </w:tc>
        <w:tc>
          <w:tcPr>
            <w:tcW w:w="2160" w:type="dxa"/>
          </w:tcPr>
          <w:p w14:paraId="1167333E">
            <w:pPr>
              <w:spacing w:after="0" w:line="240" w:lineRule="auto"/>
            </w:pPr>
            <w:r>
              <w:rPr>
                <w:rFonts w:ascii="宋体" w:hAnsi="宋体" w:eastAsia="宋体"/>
                <w:b w:val="0"/>
                <w:sz w:val="20"/>
              </w:rPr>
              <w:t>提示"请输入用户名"</w:t>
            </w:r>
          </w:p>
        </w:tc>
        <w:tc>
          <w:tcPr>
            <w:tcW w:w="1008" w:type="dxa"/>
          </w:tcPr>
          <w:p w14:paraId="5133C425">
            <w:pPr>
              <w:spacing w:after="0" w:line="240" w:lineRule="auto"/>
            </w:pPr>
            <w:r>
              <w:rPr>
                <w:rFonts w:ascii="宋体" w:hAnsi="宋体" w:eastAsia="宋体"/>
                <w:b w:val="0"/>
                <w:sz w:val="20"/>
              </w:rPr>
              <w:t>通过</w:t>
            </w:r>
          </w:p>
        </w:tc>
      </w:tr>
      <w:tr w14:paraId="7141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138E4F65">
            <w:pPr>
              <w:spacing w:after="0" w:line="240" w:lineRule="auto"/>
            </w:pPr>
            <w:r>
              <w:rPr>
                <w:rFonts w:ascii="宋体" w:hAnsi="宋体" w:eastAsia="宋体"/>
                <w:b w:val="0"/>
                <w:sz w:val="20"/>
              </w:rPr>
              <w:t>TC-005</w:t>
            </w:r>
          </w:p>
        </w:tc>
        <w:tc>
          <w:tcPr>
            <w:tcW w:w="2160" w:type="dxa"/>
          </w:tcPr>
          <w:p w14:paraId="552FE796">
            <w:pPr>
              <w:spacing w:after="0" w:line="240" w:lineRule="auto"/>
            </w:pPr>
            <w:r>
              <w:rPr>
                <w:rFonts w:ascii="宋体" w:hAnsi="宋体" w:eastAsia="宋体"/>
                <w:b w:val="0"/>
                <w:sz w:val="20"/>
              </w:rPr>
              <w:t>空密码登录</w:t>
            </w:r>
          </w:p>
        </w:tc>
        <w:tc>
          <w:tcPr>
            <w:tcW w:w="2592" w:type="dxa"/>
          </w:tcPr>
          <w:p w14:paraId="397BDA56">
            <w:pPr>
              <w:spacing w:after="0" w:line="240" w:lineRule="auto"/>
            </w:pPr>
            <w:r>
              <w:rPr>
                <w:rFonts w:ascii="宋体" w:hAnsi="宋体" w:eastAsia="宋体"/>
                <w:b w:val="0"/>
                <w:sz w:val="20"/>
              </w:rPr>
              <w:t>用户名：test01，密码：空</w:t>
            </w:r>
          </w:p>
        </w:tc>
        <w:tc>
          <w:tcPr>
            <w:tcW w:w="2160" w:type="dxa"/>
          </w:tcPr>
          <w:p w14:paraId="6EDCEDA6">
            <w:pPr>
              <w:spacing w:after="0" w:line="240" w:lineRule="auto"/>
            </w:pPr>
            <w:r>
              <w:rPr>
                <w:rFonts w:ascii="宋体" w:hAnsi="宋体" w:eastAsia="宋体"/>
                <w:b w:val="0"/>
                <w:sz w:val="20"/>
              </w:rPr>
              <w:t>提示"请输入密码"</w:t>
            </w:r>
          </w:p>
        </w:tc>
        <w:tc>
          <w:tcPr>
            <w:tcW w:w="2160" w:type="dxa"/>
          </w:tcPr>
          <w:p w14:paraId="0E8533FD">
            <w:pPr>
              <w:spacing w:after="0" w:line="240" w:lineRule="auto"/>
            </w:pPr>
            <w:r>
              <w:rPr>
                <w:rFonts w:ascii="宋体" w:hAnsi="宋体" w:eastAsia="宋体"/>
                <w:b w:val="0"/>
                <w:sz w:val="20"/>
              </w:rPr>
              <w:t>提示"请输入密码"</w:t>
            </w:r>
          </w:p>
        </w:tc>
        <w:tc>
          <w:tcPr>
            <w:tcW w:w="1008" w:type="dxa"/>
          </w:tcPr>
          <w:p w14:paraId="65BAEB6D">
            <w:pPr>
              <w:spacing w:after="0" w:line="240" w:lineRule="auto"/>
            </w:pPr>
            <w:r>
              <w:rPr>
                <w:rFonts w:ascii="宋体" w:hAnsi="宋体" w:eastAsia="宋体"/>
                <w:b w:val="0"/>
                <w:sz w:val="20"/>
              </w:rPr>
              <w:t>通过</w:t>
            </w:r>
          </w:p>
        </w:tc>
      </w:tr>
      <w:tr w14:paraId="7AACB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7757DCBA">
            <w:pPr>
              <w:spacing w:after="0" w:line="240" w:lineRule="auto"/>
            </w:pPr>
            <w:r>
              <w:rPr>
                <w:rFonts w:ascii="宋体" w:hAnsi="宋体" w:eastAsia="宋体"/>
                <w:b w:val="0"/>
                <w:sz w:val="20"/>
              </w:rPr>
              <w:t>TC-006</w:t>
            </w:r>
          </w:p>
        </w:tc>
        <w:tc>
          <w:tcPr>
            <w:tcW w:w="2160" w:type="dxa"/>
          </w:tcPr>
          <w:p w14:paraId="7F17D2C0">
            <w:pPr>
              <w:spacing w:after="0" w:line="240" w:lineRule="auto"/>
            </w:pPr>
            <w:r>
              <w:rPr>
                <w:rFonts w:ascii="宋体" w:hAnsi="宋体" w:eastAsia="宋体"/>
                <w:b w:val="0"/>
                <w:sz w:val="20"/>
              </w:rPr>
              <w:t>禁用账户登录</w:t>
            </w:r>
          </w:p>
        </w:tc>
        <w:tc>
          <w:tcPr>
            <w:tcW w:w="2592" w:type="dxa"/>
          </w:tcPr>
          <w:p w14:paraId="51C6E40E">
            <w:pPr>
              <w:spacing w:after="0" w:line="240" w:lineRule="auto"/>
            </w:pPr>
            <w:r>
              <w:rPr>
                <w:rFonts w:ascii="宋体" w:hAnsi="宋体" w:eastAsia="宋体"/>
                <w:b w:val="0"/>
                <w:sz w:val="20"/>
              </w:rPr>
              <w:t>用户名：disabled，密码：123456</w:t>
            </w:r>
          </w:p>
        </w:tc>
        <w:tc>
          <w:tcPr>
            <w:tcW w:w="2160" w:type="dxa"/>
          </w:tcPr>
          <w:p w14:paraId="70BC46A0">
            <w:pPr>
              <w:spacing w:after="0" w:line="240" w:lineRule="auto"/>
            </w:pPr>
            <w:r>
              <w:rPr>
                <w:rFonts w:ascii="宋体" w:hAnsi="宋体" w:eastAsia="宋体"/>
                <w:b w:val="0"/>
                <w:sz w:val="20"/>
              </w:rPr>
              <w:t>提示"账户已被禁用"</w:t>
            </w:r>
          </w:p>
        </w:tc>
        <w:tc>
          <w:tcPr>
            <w:tcW w:w="2160" w:type="dxa"/>
          </w:tcPr>
          <w:p w14:paraId="060FFF2B">
            <w:pPr>
              <w:spacing w:after="0" w:line="240" w:lineRule="auto"/>
            </w:pPr>
            <w:r>
              <w:rPr>
                <w:rFonts w:ascii="宋体" w:hAnsi="宋体" w:eastAsia="宋体"/>
                <w:b w:val="0"/>
                <w:sz w:val="20"/>
              </w:rPr>
              <w:t>提示"账户已被禁用"</w:t>
            </w:r>
          </w:p>
        </w:tc>
        <w:tc>
          <w:tcPr>
            <w:tcW w:w="1008" w:type="dxa"/>
          </w:tcPr>
          <w:p w14:paraId="1653FA1D">
            <w:pPr>
              <w:spacing w:after="0" w:line="240" w:lineRule="auto"/>
            </w:pPr>
            <w:r>
              <w:rPr>
                <w:rFonts w:ascii="宋体" w:hAnsi="宋体" w:eastAsia="宋体"/>
                <w:b w:val="0"/>
                <w:sz w:val="20"/>
              </w:rPr>
              <w:t>通过</w:t>
            </w:r>
          </w:p>
        </w:tc>
      </w:tr>
    </w:tbl>
    <w:p w14:paraId="4E4E9015"/>
    <w:p w14:paraId="2B1AFA42">
      <w:pPr>
        <w:spacing w:before="240" w:after="120"/>
      </w:pPr>
      <w:r>
        <w:rPr>
          <w:rFonts w:ascii="黑体" w:hAnsi="黑体" w:eastAsia="黑体"/>
          <w:b/>
          <w:sz w:val="24"/>
        </w:rPr>
        <w:t>6.3.2 预约挂号测试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
        <w:gridCol w:w="1646"/>
        <w:gridCol w:w="2006"/>
        <w:gridCol w:w="1702"/>
        <w:gridCol w:w="1702"/>
        <w:gridCol w:w="837"/>
      </w:tblGrid>
      <w:tr w14:paraId="66655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D6EAF8"/>
          </w:tcPr>
          <w:p w14:paraId="75241F68">
            <w:pPr>
              <w:spacing w:after="0" w:line="240" w:lineRule="auto"/>
              <w:jc w:val="center"/>
            </w:pPr>
            <w:r>
              <w:rPr>
                <w:rFonts w:ascii="宋体" w:hAnsi="宋体" w:eastAsia="宋体"/>
                <w:b/>
                <w:sz w:val="21"/>
              </w:rPr>
              <w:t>用例编号</w:t>
            </w:r>
          </w:p>
        </w:tc>
        <w:tc>
          <w:tcPr>
            <w:tcW w:w="2160" w:type="dxa"/>
            <w:shd w:val="clear" w:color="auto" w:fill="D6EAF8"/>
          </w:tcPr>
          <w:p w14:paraId="78DF331B">
            <w:pPr>
              <w:spacing w:after="0" w:line="240" w:lineRule="auto"/>
              <w:jc w:val="center"/>
            </w:pPr>
            <w:r>
              <w:rPr>
                <w:rFonts w:ascii="宋体" w:hAnsi="宋体" w:eastAsia="宋体"/>
                <w:b/>
                <w:sz w:val="21"/>
              </w:rPr>
              <w:t>测试场景</w:t>
            </w:r>
          </w:p>
        </w:tc>
        <w:tc>
          <w:tcPr>
            <w:tcW w:w="2592" w:type="dxa"/>
            <w:shd w:val="clear" w:color="auto" w:fill="D6EAF8"/>
          </w:tcPr>
          <w:p w14:paraId="656CDA1F">
            <w:pPr>
              <w:spacing w:after="0" w:line="240" w:lineRule="auto"/>
              <w:jc w:val="center"/>
            </w:pPr>
            <w:r>
              <w:rPr>
                <w:rFonts w:ascii="宋体" w:hAnsi="宋体" w:eastAsia="宋体"/>
                <w:b/>
                <w:sz w:val="21"/>
              </w:rPr>
              <w:t>输入数据</w:t>
            </w:r>
          </w:p>
        </w:tc>
        <w:tc>
          <w:tcPr>
            <w:tcW w:w="2160" w:type="dxa"/>
            <w:shd w:val="clear" w:color="auto" w:fill="D6EAF8"/>
          </w:tcPr>
          <w:p w14:paraId="32AAC9BF">
            <w:pPr>
              <w:spacing w:after="0" w:line="240" w:lineRule="auto"/>
              <w:jc w:val="center"/>
            </w:pPr>
            <w:r>
              <w:rPr>
                <w:rFonts w:ascii="宋体" w:hAnsi="宋体" w:eastAsia="宋体"/>
                <w:b/>
                <w:sz w:val="21"/>
              </w:rPr>
              <w:t>预期结果</w:t>
            </w:r>
          </w:p>
        </w:tc>
        <w:tc>
          <w:tcPr>
            <w:tcW w:w="2160" w:type="dxa"/>
            <w:shd w:val="clear" w:color="auto" w:fill="D6EAF8"/>
          </w:tcPr>
          <w:p w14:paraId="141F1AC4">
            <w:pPr>
              <w:spacing w:after="0" w:line="240" w:lineRule="auto"/>
              <w:jc w:val="center"/>
            </w:pPr>
            <w:r>
              <w:rPr>
                <w:rFonts w:ascii="宋体" w:hAnsi="宋体" w:eastAsia="宋体"/>
                <w:b/>
                <w:sz w:val="21"/>
              </w:rPr>
              <w:t>实际结果</w:t>
            </w:r>
          </w:p>
        </w:tc>
        <w:tc>
          <w:tcPr>
            <w:tcW w:w="1008" w:type="dxa"/>
            <w:shd w:val="clear" w:color="auto" w:fill="D6EAF8"/>
          </w:tcPr>
          <w:p w14:paraId="039B896E">
            <w:pPr>
              <w:spacing w:after="0" w:line="240" w:lineRule="auto"/>
              <w:jc w:val="center"/>
            </w:pPr>
            <w:r>
              <w:rPr>
                <w:rFonts w:ascii="宋体" w:hAnsi="宋体" w:eastAsia="宋体"/>
                <w:b/>
                <w:sz w:val="21"/>
              </w:rPr>
              <w:t>是否通过</w:t>
            </w:r>
          </w:p>
        </w:tc>
      </w:tr>
      <w:tr w14:paraId="19DA9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5B3962D2">
            <w:pPr>
              <w:spacing w:after="0" w:line="240" w:lineRule="auto"/>
            </w:pPr>
            <w:r>
              <w:rPr>
                <w:rFonts w:ascii="宋体" w:hAnsi="宋体" w:eastAsia="宋体"/>
                <w:b w:val="0"/>
                <w:sz w:val="20"/>
              </w:rPr>
              <w:t>TC-007</w:t>
            </w:r>
          </w:p>
        </w:tc>
        <w:tc>
          <w:tcPr>
            <w:tcW w:w="2160" w:type="dxa"/>
          </w:tcPr>
          <w:p w14:paraId="50CDC483">
            <w:pPr>
              <w:spacing w:after="0" w:line="240" w:lineRule="auto"/>
            </w:pPr>
            <w:r>
              <w:rPr>
                <w:rFonts w:ascii="宋体" w:hAnsi="宋体" w:eastAsia="宋体"/>
                <w:b w:val="0"/>
                <w:sz w:val="20"/>
              </w:rPr>
              <w:t>正常预约挂号</w:t>
            </w:r>
          </w:p>
        </w:tc>
        <w:tc>
          <w:tcPr>
            <w:tcW w:w="2592" w:type="dxa"/>
          </w:tcPr>
          <w:p w14:paraId="5B305DDC">
            <w:pPr>
              <w:spacing w:after="0" w:line="240" w:lineRule="auto"/>
            </w:pPr>
            <w:r>
              <w:rPr>
                <w:rFonts w:ascii="宋体" w:hAnsi="宋体" w:eastAsia="宋体"/>
                <w:b w:val="0"/>
                <w:sz w:val="20"/>
              </w:rPr>
              <w:t>选择内科、张医生、明天上午</w:t>
            </w:r>
          </w:p>
        </w:tc>
        <w:tc>
          <w:tcPr>
            <w:tcW w:w="2160" w:type="dxa"/>
          </w:tcPr>
          <w:p w14:paraId="4006C6AD">
            <w:pPr>
              <w:spacing w:after="0" w:line="240" w:lineRule="auto"/>
            </w:pPr>
            <w:r>
              <w:rPr>
                <w:rFonts w:ascii="宋体" w:hAnsi="宋体" w:eastAsia="宋体"/>
                <w:b w:val="0"/>
                <w:sz w:val="20"/>
              </w:rPr>
              <w:t>挂号成功，生成排队号</w:t>
            </w:r>
          </w:p>
        </w:tc>
        <w:tc>
          <w:tcPr>
            <w:tcW w:w="2160" w:type="dxa"/>
          </w:tcPr>
          <w:p w14:paraId="68BEFD13">
            <w:pPr>
              <w:spacing w:after="0" w:line="240" w:lineRule="auto"/>
            </w:pPr>
            <w:r>
              <w:rPr>
                <w:rFonts w:ascii="宋体" w:hAnsi="宋体" w:eastAsia="宋体"/>
                <w:b w:val="0"/>
                <w:sz w:val="20"/>
              </w:rPr>
              <w:t>挂号成功，排队号1</w:t>
            </w:r>
          </w:p>
        </w:tc>
        <w:tc>
          <w:tcPr>
            <w:tcW w:w="1008" w:type="dxa"/>
          </w:tcPr>
          <w:p w14:paraId="4F806A11">
            <w:pPr>
              <w:spacing w:after="0" w:line="240" w:lineRule="auto"/>
            </w:pPr>
            <w:r>
              <w:rPr>
                <w:rFonts w:ascii="宋体" w:hAnsi="宋体" w:eastAsia="宋体"/>
                <w:b w:val="0"/>
                <w:sz w:val="20"/>
              </w:rPr>
              <w:t>通过</w:t>
            </w:r>
          </w:p>
        </w:tc>
      </w:tr>
      <w:tr w14:paraId="069D9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07BBE0B1">
            <w:pPr>
              <w:spacing w:after="0" w:line="240" w:lineRule="auto"/>
            </w:pPr>
            <w:r>
              <w:rPr>
                <w:rFonts w:ascii="宋体" w:hAnsi="宋体" w:eastAsia="宋体"/>
                <w:b w:val="0"/>
                <w:sz w:val="20"/>
              </w:rPr>
              <w:t>TC-008</w:t>
            </w:r>
          </w:p>
        </w:tc>
        <w:tc>
          <w:tcPr>
            <w:tcW w:w="2160" w:type="dxa"/>
          </w:tcPr>
          <w:p w14:paraId="53B8D220">
            <w:pPr>
              <w:spacing w:after="0" w:line="240" w:lineRule="auto"/>
            </w:pPr>
            <w:r>
              <w:rPr>
                <w:rFonts w:ascii="宋体" w:hAnsi="宋体" w:eastAsia="宋体"/>
                <w:b w:val="0"/>
                <w:sz w:val="20"/>
              </w:rPr>
              <w:t>号源已满时挂号</w:t>
            </w:r>
          </w:p>
        </w:tc>
        <w:tc>
          <w:tcPr>
            <w:tcW w:w="2592" w:type="dxa"/>
          </w:tcPr>
          <w:p w14:paraId="7B04CEEA">
            <w:pPr>
              <w:spacing w:after="0" w:line="240" w:lineRule="auto"/>
            </w:pPr>
            <w:r>
              <w:rPr>
                <w:rFonts w:ascii="宋体" w:hAnsi="宋体" w:eastAsia="宋体"/>
                <w:b w:val="0"/>
                <w:sz w:val="20"/>
              </w:rPr>
              <w:t>选择号源已满的时段</w:t>
            </w:r>
          </w:p>
        </w:tc>
        <w:tc>
          <w:tcPr>
            <w:tcW w:w="2160" w:type="dxa"/>
          </w:tcPr>
          <w:p w14:paraId="53C6F662">
            <w:pPr>
              <w:spacing w:after="0" w:line="240" w:lineRule="auto"/>
            </w:pPr>
            <w:r>
              <w:rPr>
                <w:rFonts w:ascii="宋体" w:hAnsi="宋体" w:eastAsia="宋体"/>
                <w:b w:val="0"/>
                <w:sz w:val="20"/>
              </w:rPr>
              <w:t>提示"号源已满"</w:t>
            </w:r>
          </w:p>
        </w:tc>
        <w:tc>
          <w:tcPr>
            <w:tcW w:w="2160" w:type="dxa"/>
          </w:tcPr>
          <w:p w14:paraId="4548A210">
            <w:pPr>
              <w:spacing w:after="0" w:line="240" w:lineRule="auto"/>
            </w:pPr>
            <w:r>
              <w:rPr>
                <w:rFonts w:ascii="宋体" w:hAnsi="宋体" w:eastAsia="宋体"/>
                <w:b w:val="0"/>
                <w:sz w:val="20"/>
              </w:rPr>
              <w:t>提示"号源已满，请选择其他时段"</w:t>
            </w:r>
          </w:p>
        </w:tc>
        <w:tc>
          <w:tcPr>
            <w:tcW w:w="1008" w:type="dxa"/>
          </w:tcPr>
          <w:p w14:paraId="45794B0F">
            <w:pPr>
              <w:spacing w:after="0" w:line="240" w:lineRule="auto"/>
            </w:pPr>
            <w:r>
              <w:rPr>
                <w:rFonts w:ascii="宋体" w:hAnsi="宋体" w:eastAsia="宋体"/>
                <w:b w:val="0"/>
                <w:sz w:val="20"/>
              </w:rPr>
              <w:t>通过</w:t>
            </w:r>
          </w:p>
        </w:tc>
      </w:tr>
      <w:tr w14:paraId="1135C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0A35E28F">
            <w:pPr>
              <w:spacing w:after="0" w:line="240" w:lineRule="auto"/>
            </w:pPr>
            <w:r>
              <w:rPr>
                <w:rFonts w:ascii="宋体" w:hAnsi="宋体" w:eastAsia="宋体"/>
                <w:b w:val="0"/>
                <w:sz w:val="20"/>
              </w:rPr>
              <w:t>TC-009</w:t>
            </w:r>
          </w:p>
        </w:tc>
        <w:tc>
          <w:tcPr>
            <w:tcW w:w="2160" w:type="dxa"/>
          </w:tcPr>
          <w:p w14:paraId="4AB5F15A">
            <w:pPr>
              <w:spacing w:after="0" w:line="240" w:lineRule="auto"/>
            </w:pPr>
            <w:r>
              <w:rPr>
                <w:rFonts w:ascii="宋体" w:hAnsi="宋体" w:eastAsia="宋体"/>
                <w:b w:val="0"/>
                <w:sz w:val="20"/>
              </w:rPr>
              <w:t>重复挂号</w:t>
            </w:r>
          </w:p>
        </w:tc>
        <w:tc>
          <w:tcPr>
            <w:tcW w:w="2592" w:type="dxa"/>
          </w:tcPr>
          <w:p w14:paraId="4911810B">
            <w:pPr>
              <w:spacing w:after="0" w:line="240" w:lineRule="auto"/>
            </w:pPr>
            <w:r>
              <w:rPr>
                <w:rFonts w:ascii="宋体" w:hAnsi="宋体" w:eastAsia="宋体"/>
                <w:b w:val="0"/>
                <w:sz w:val="20"/>
              </w:rPr>
              <w:t>同一患者同一时段再次挂号</w:t>
            </w:r>
          </w:p>
        </w:tc>
        <w:tc>
          <w:tcPr>
            <w:tcW w:w="2160" w:type="dxa"/>
          </w:tcPr>
          <w:p w14:paraId="07B4A3A9">
            <w:pPr>
              <w:spacing w:after="0" w:line="240" w:lineRule="auto"/>
            </w:pPr>
            <w:r>
              <w:rPr>
                <w:rFonts w:ascii="宋体" w:hAnsi="宋体" w:eastAsia="宋体"/>
                <w:b w:val="0"/>
                <w:sz w:val="20"/>
              </w:rPr>
              <w:t>提示"请勿重复挂号"</w:t>
            </w:r>
          </w:p>
        </w:tc>
        <w:tc>
          <w:tcPr>
            <w:tcW w:w="2160" w:type="dxa"/>
          </w:tcPr>
          <w:p w14:paraId="4B0C8D34">
            <w:pPr>
              <w:spacing w:after="0" w:line="240" w:lineRule="auto"/>
            </w:pPr>
            <w:r>
              <w:rPr>
                <w:rFonts w:ascii="宋体" w:hAnsi="宋体" w:eastAsia="宋体"/>
                <w:b w:val="0"/>
                <w:sz w:val="20"/>
              </w:rPr>
              <w:t>提示"您已预约该时段"</w:t>
            </w:r>
          </w:p>
        </w:tc>
        <w:tc>
          <w:tcPr>
            <w:tcW w:w="1008" w:type="dxa"/>
          </w:tcPr>
          <w:p w14:paraId="7617A09E">
            <w:pPr>
              <w:spacing w:after="0" w:line="240" w:lineRule="auto"/>
            </w:pPr>
            <w:r>
              <w:rPr>
                <w:rFonts w:ascii="宋体" w:hAnsi="宋体" w:eastAsia="宋体"/>
                <w:b w:val="0"/>
                <w:sz w:val="20"/>
              </w:rPr>
              <w:t>通过</w:t>
            </w:r>
          </w:p>
        </w:tc>
      </w:tr>
      <w:tr w14:paraId="6C5C6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0E944002">
            <w:pPr>
              <w:spacing w:after="0" w:line="240" w:lineRule="auto"/>
            </w:pPr>
            <w:r>
              <w:rPr>
                <w:rFonts w:ascii="宋体" w:hAnsi="宋体" w:eastAsia="宋体"/>
                <w:b w:val="0"/>
                <w:sz w:val="20"/>
              </w:rPr>
              <w:t>TC-010</w:t>
            </w:r>
          </w:p>
        </w:tc>
        <w:tc>
          <w:tcPr>
            <w:tcW w:w="2160" w:type="dxa"/>
          </w:tcPr>
          <w:p w14:paraId="6192E007">
            <w:pPr>
              <w:spacing w:after="0" w:line="240" w:lineRule="auto"/>
            </w:pPr>
            <w:r>
              <w:rPr>
                <w:rFonts w:ascii="宋体" w:hAnsi="宋体" w:eastAsia="宋体"/>
                <w:b w:val="0"/>
                <w:sz w:val="20"/>
              </w:rPr>
              <w:t>未登录挂号</w:t>
            </w:r>
          </w:p>
        </w:tc>
        <w:tc>
          <w:tcPr>
            <w:tcW w:w="2592" w:type="dxa"/>
          </w:tcPr>
          <w:p w14:paraId="5A68E409">
            <w:pPr>
              <w:spacing w:after="0" w:line="240" w:lineRule="auto"/>
            </w:pPr>
            <w:r>
              <w:rPr>
                <w:rFonts w:ascii="宋体" w:hAnsi="宋体" w:eastAsia="宋体"/>
                <w:b w:val="0"/>
                <w:sz w:val="20"/>
              </w:rPr>
              <w:t>未登录状态下提交挂号</w:t>
            </w:r>
          </w:p>
        </w:tc>
        <w:tc>
          <w:tcPr>
            <w:tcW w:w="2160" w:type="dxa"/>
          </w:tcPr>
          <w:p w14:paraId="2A714E71">
            <w:pPr>
              <w:spacing w:after="0" w:line="240" w:lineRule="auto"/>
            </w:pPr>
            <w:r>
              <w:rPr>
                <w:rFonts w:ascii="宋体" w:hAnsi="宋体" w:eastAsia="宋体"/>
                <w:b w:val="0"/>
                <w:sz w:val="20"/>
              </w:rPr>
              <w:t>跳转登录页面</w:t>
            </w:r>
          </w:p>
        </w:tc>
        <w:tc>
          <w:tcPr>
            <w:tcW w:w="2160" w:type="dxa"/>
          </w:tcPr>
          <w:p w14:paraId="190F48F4">
            <w:pPr>
              <w:spacing w:after="0" w:line="240" w:lineRule="auto"/>
            </w:pPr>
            <w:r>
              <w:rPr>
                <w:rFonts w:ascii="宋体" w:hAnsi="宋体" w:eastAsia="宋体"/>
                <w:b w:val="0"/>
                <w:sz w:val="20"/>
              </w:rPr>
              <w:t>跳转登录页面</w:t>
            </w:r>
          </w:p>
        </w:tc>
        <w:tc>
          <w:tcPr>
            <w:tcW w:w="1008" w:type="dxa"/>
          </w:tcPr>
          <w:p w14:paraId="78C714AC">
            <w:pPr>
              <w:spacing w:after="0" w:line="240" w:lineRule="auto"/>
            </w:pPr>
            <w:r>
              <w:rPr>
                <w:rFonts w:ascii="宋体" w:hAnsi="宋体" w:eastAsia="宋体"/>
                <w:b w:val="0"/>
                <w:sz w:val="20"/>
              </w:rPr>
              <w:t>通过</w:t>
            </w:r>
          </w:p>
        </w:tc>
      </w:tr>
      <w:tr w14:paraId="4FA59C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3142124B">
            <w:pPr>
              <w:spacing w:after="0" w:line="240" w:lineRule="auto"/>
            </w:pPr>
            <w:r>
              <w:rPr>
                <w:rFonts w:ascii="宋体" w:hAnsi="宋体" w:eastAsia="宋体"/>
                <w:b w:val="0"/>
                <w:sz w:val="20"/>
              </w:rPr>
              <w:t>TC-011</w:t>
            </w:r>
          </w:p>
        </w:tc>
        <w:tc>
          <w:tcPr>
            <w:tcW w:w="2160" w:type="dxa"/>
          </w:tcPr>
          <w:p w14:paraId="7C0DF649">
            <w:pPr>
              <w:spacing w:after="0" w:line="240" w:lineRule="auto"/>
            </w:pPr>
            <w:r>
              <w:rPr>
                <w:rFonts w:ascii="宋体" w:hAnsi="宋体" w:eastAsia="宋体"/>
                <w:b w:val="0"/>
                <w:sz w:val="20"/>
              </w:rPr>
              <w:t>取消已支付挂号</w:t>
            </w:r>
          </w:p>
        </w:tc>
        <w:tc>
          <w:tcPr>
            <w:tcW w:w="2592" w:type="dxa"/>
          </w:tcPr>
          <w:p w14:paraId="6A1874CA">
            <w:pPr>
              <w:spacing w:after="0" w:line="240" w:lineRule="auto"/>
            </w:pPr>
            <w:r>
              <w:rPr>
                <w:rFonts w:ascii="宋体" w:hAnsi="宋体" w:eastAsia="宋体"/>
                <w:b w:val="0"/>
                <w:sz w:val="20"/>
              </w:rPr>
              <w:t>就诊前24小时取消</w:t>
            </w:r>
          </w:p>
        </w:tc>
        <w:tc>
          <w:tcPr>
            <w:tcW w:w="2160" w:type="dxa"/>
          </w:tcPr>
          <w:p w14:paraId="6C72E1B2">
            <w:pPr>
              <w:spacing w:after="0" w:line="240" w:lineRule="auto"/>
            </w:pPr>
            <w:r>
              <w:rPr>
                <w:rFonts w:ascii="宋体" w:hAnsi="宋体" w:eastAsia="宋体"/>
                <w:b w:val="0"/>
                <w:sz w:val="20"/>
              </w:rPr>
              <w:t>退号成功，费用原路退回</w:t>
            </w:r>
          </w:p>
        </w:tc>
        <w:tc>
          <w:tcPr>
            <w:tcW w:w="2160" w:type="dxa"/>
          </w:tcPr>
          <w:p w14:paraId="380B296D">
            <w:pPr>
              <w:spacing w:after="0" w:line="240" w:lineRule="auto"/>
            </w:pPr>
            <w:r>
              <w:rPr>
                <w:rFonts w:ascii="宋体" w:hAnsi="宋体" w:eastAsia="宋体"/>
                <w:b w:val="0"/>
                <w:sz w:val="20"/>
              </w:rPr>
              <w:t>退号成功，退款处理中</w:t>
            </w:r>
          </w:p>
        </w:tc>
        <w:tc>
          <w:tcPr>
            <w:tcW w:w="1008" w:type="dxa"/>
          </w:tcPr>
          <w:p w14:paraId="30ABD9BD">
            <w:pPr>
              <w:spacing w:after="0" w:line="240" w:lineRule="auto"/>
            </w:pPr>
            <w:r>
              <w:rPr>
                <w:rFonts w:ascii="宋体" w:hAnsi="宋体" w:eastAsia="宋体"/>
                <w:b w:val="0"/>
                <w:sz w:val="20"/>
              </w:rPr>
              <w:t>通过</w:t>
            </w:r>
          </w:p>
        </w:tc>
      </w:tr>
      <w:tr w14:paraId="46A3C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033ED95F">
            <w:pPr>
              <w:spacing w:after="0" w:line="240" w:lineRule="auto"/>
            </w:pPr>
            <w:r>
              <w:rPr>
                <w:rFonts w:ascii="宋体" w:hAnsi="宋体" w:eastAsia="宋体"/>
                <w:b w:val="0"/>
                <w:sz w:val="20"/>
              </w:rPr>
              <w:t>TC-012</w:t>
            </w:r>
          </w:p>
        </w:tc>
        <w:tc>
          <w:tcPr>
            <w:tcW w:w="2160" w:type="dxa"/>
          </w:tcPr>
          <w:p w14:paraId="496280C7">
            <w:pPr>
              <w:spacing w:after="0" w:line="240" w:lineRule="auto"/>
            </w:pPr>
            <w:r>
              <w:rPr>
                <w:rFonts w:ascii="宋体" w:hAnsi="宋体" w:eastAsia="宋体"/>
                <w:b w:val="0"/>
                <w:sz w:val="20"/>
              </w:rPr>
              <w:t>超时取消挂号</w:t>
            </w:r>
          </w:p>
        </w:tc>
        <w:tc>
          <w:tcPr>
            <w:tcW w:w="2592" w:type="dxa"/>
          </w:tcPr>
          <w:p w14:paraId="0CF59FF9">
            <w:pPr>
              <w:spacing w:after="0" w:line="240" w:lineRule="auto"/>
            </w:pPr>
            <w:r>
              <w:rPr>
                <w:rFonts w:ascii="宋体" w:hAnsi="宋体" w:eastAsia="宋体"/>
                <w:b w:val="0"/>
                <w:sz w:val="20"/>
              </w:rPr>
              <w:t>就诊前2小时取消</w:t>
            </w:r>
          </w:p>
        </w:tc>
        <w:tc>
          <w:tcPr>
            <w:tcW w:w="2160" w:type="dxa"/>
          </w:tcPr>
          <w:p w14:paraId="136C28B3">
            <w:pPr>
              <w:spacing w:after="0" w:line="240" w:lineRule="auto"/>
            </w:pPr>
            <w:r>
              <w:rPr>
                <w:rFonts w:ascii="宋体" w:hAnsi="宋体" w:eastAsia="宋体"/>
                <w:b w:val="0"/>
                <w:sz w:val="20"/>
              </w:rPr>
              <w:t>提示"超过退号时限"</w:t>
            </w:r>
          </w:p>
        </w:tc>
        <w:tc>
          <w:tcPr>
            <w:tcW w:w="2160" w:type="dxa"/>
          </w:tcPr>
          <w:p w14:paraId="7D042B80">
            <w:pPr>
              <w:spacing w:after="0" w:line="240" w:lineRule="auto"/>
            </w:pPr>
            <w:r>
              <w:rPr>
                <w:rFonts w:ascii="宋体" w:hAnsi="宋体" w:eastAsia="宋体"/>
                <w:b w:val="0"/>
                <w:sz w:val="20"/>
              </w:rPr>
              <w:t>提示"距就诊不足2小时，无法退号"</w:t>
            </w:r>
          </w:p>
        </w:tc>
        <w:tc>
          <w:tcPr>
            <w:tcW w:w="1008" w:type="dxa"/>
          </w:tcPr>
          <w:p w14:paraId="1FA0956E">
            <w:pPr>
              <w:spacing w:after="0" w:line="240" w:lineRule="auto"/>
            </w:pPr>
            <w:r>
              <w:rPr>
                <w:rFonts w:ascii="宋体" w:hAnsi="宋体" w:eastAsia="宋体"/>
                <w:b w:val="0"/>
                <w:sz w:val="20"/>
              </w:rPr>
              <w:t>通过</w:t>
            </w:r>
          </w:p>
        </w:tc>
      </w:tr>
    </w:tbl>
    <w:p w14:paraId="7D6F8BFB"/>
    <w:p w14:paraId="61CFBBFA">
      <w:pPr>
        <w:spacing w:before="240" w:after="120"/>
      </w:pPr>
      <w:r>
        <w:rPr>
          <w:rFonts w:ascii="黑体" w:hAnsi="黑体" w:eastAsia="黑体"/>
          <w:b/>
          <w:sz w:val="24"/>
        </w:rPr>
        <w:t>6.3.3 缴费功能测试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
        <w:gridCol w:w="1646"/>
        <w:gridCol w:w="2006"/>
        <w:gridCol w:w="1702"/>
        <w:gridCol w:w="1702"/>
        <w:gridCol w:w="837"/>
      </w:tblGrid>
      <w:tr w14:paraId="508B6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D6EAF8"/>
          </w:tcPr>
          <w:p w14:paraId="7C965389">
            <w:pPr>
              <w:spacing w:after="0" w:line="240" w:lineRule="auto"/>
              <w:jc w:val="center"/>
            </w:pPr>
            <w:r>
              <w:rPr>
                <w:rFonts w:ascii="宋体" w:hAnsi="宋体" w:eastAsia="宋体"/>
                <w:b/>
                <w:sz w:val="21"/>
              </w:rPr>
              <w:t>用例编号</w:t>
            </w:r>
          </w:p>
        </w:tc>
        <w:tc>
          <w:tcPr>
            <w:tcW w:w="2160" w:type="dxa"/>
            <w:shd w:val="clear" w:color="auto" w:fill="D6EAF8"/>
          </w:tcPr>
          <w:p w14:paraId="13BD1A0F">
            <w:pPr>
              <w:spacing w:after="0" w:line="240" w:lineRule="auto"/>
              <w:jc w:val="center"/>
            </w:pPr>
            <w:r>
              <w:rPr>
                <w:rFonts w:ascii="宋体" w:hAnsi="宋体" w:eastAsia="宋体"/>
                <w:b/>
                <w:sz w:val="21"/>
              </w:rPr>
              <w:t>测试场景</w:t>
            </w:r>
          </w:p>
        </w:tc>
        <w:tc>
          <w:tcPr>
            <w:tcW w:w="2592" w:type="dxa"/>
            <w:shd w:val="clear" w:color="auto" w:fill="D6EAF8"/>
          </w:tcPr>
          <w:p w14:paraId="3D5F9184">
            <w:pPr>
              <w:spacing w:after="0" w:line="240" w:lineRule="auto"/>
              <w:jc w:val="center"/>
            </w:pPr>
            <w:r>
              <w:rPr>
                <w:rFonts w:ascii="宋体" w:hAnsi="宋体" w:eastAsia="宋体"/>
                <w:b/>
                <w:sz w:val="21"/>
              </w:rPr>
              <w:t>输入数据</w:t>
            </w:r>
          </w:p>
        </w:tc>
        <w:tc>
          <w:tcPr>
            <w:tcW w:w="2160" w:type="dxa"/>
            <w:shd w:val="clear" w:color="auto" w:fill="D6EAF8"/>
          </w:tcPr>
          <w:p w14:paraId="1964BC91">
            <w:pPr>
              <w:spacing w:after="0" w:line="240" w:lineRule="auto"/>
              <w:jc w:val="center"/>
            </w:pPr>
            <w:r>
              <w:rPr>
                <w:rFonts w:ascii="宋体" w:hAnsi="宋体" w:eastAsia="宋体"/>
                <w:b/>
                <w:sz w:val="21"/>
              </w:rPr>
              <w:t>预期结果</w:t>
            </w:r>
          </w:p>
        </w:tc>
        <w:tc>
          <w:tcPr>
            <w:tcW w:w="2160" w:type="dxa"/>
            <w:shd w:val="clear" w:color="auto" w:fill="D6EAF8"/>
          </w:tcPr>
          <w:p w14:paraId="72940271">
            <w:pPr>
              <w:spacing w:after="0" w:line="240" w:lineRule="auto"/>
              <w:jc w:val="center"/>
            </w:pPr>
            <w:r>
              <w:rPr>
                <w:rFonts w:ascii="宋体" w:hAnsi="宋体" w:eastAsia="宋体"/>
                <w:b/>
                <w:sz w:val="21"/>
              </w:rPr>
              <w:t>实际结果</w:t>
            </w:r>
          </w:p>
        </w:tc>
        <w:tc>
          <w:tcPr>
            <w:tcW w:w="1008" w:type="dxa"/>
            <w:shd w:val="clear" w:color="auto" w:fill="D6EAF8"/>
          </w:tcPr>
          <w:p w14:paraId="3ADF77DD">
            <w:pPr>
              <w:spacing w:after="0" w:line="240" w:lineRule="auto"/>
              <w:jc w:val="center"/>
            </w:pPr>
            <w:r>
              <w:rPr>
                <w:rFonts w:ascii="宋体" w:hAnsi="宋体" w:eastAsia="宋体"/>
                <w:b/>
                <w:sz w:val="21"/>
              </w:rPr>
              <w:t>是否通过</w:t>
            </w:r>
          </w:p>
        </w:tc>
      </w:tr>
      <w:tr w14:paraId="5CB1D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34FEEDF7">
            <w:pPr>
              <w:spacing w:after="0" w:line="240" w:lineRule="auto"/>
            </w:pPr>
            <w:r>
              <w:rPr>
                <w:rFonts w:ascii="宋体" w:hAnsi="宋体" w:eastAsia="宋体"/>
                <w:b w:val="0"/>
                <w:sz w:val="20"/>
              </w:rPr>
              <w:t>TC-013</w:t>
            </w:r>
          </w:p>
        </w:tc>
        <w:tc>
          <w:tcPr>
            <w:tcW w:w="2160" w:type="dxa"/>
          </w:tcPr>
          <w:p w14:paraId="58EFEF7A">
            <w:pPr>
              <w:spacing w:after="0" w:line="240" w:lineRule="auto"/>
            </w:pPr>
            <w:r>
              <w:rPr>
                <w:rFonts w:ascii="宋体" w:hAnsi="宋体" w:eastAsia="宋体"/>
                <w:b w:val="0"/>
                <w:sz w:val="20"/>
              </w:rPr>
              <w:t>微信支付处方费</w:t>
            </w:r>
          </w:p>
        </w:tc>
        <w:tc>
          <w:tcPr>
            <w:tcW w:w="2592" w:type="dxa"/>
          </w:tcPr>
          <w:p w14:paraId="6BE9AF4D">
            <w:pPr>
              <w:spacing w:after="0" w:line="240" w:lineRule="auto"/>
            </w:pPr>
            <w:r>
              <w:rPr>
                <w:rFonts w:ascii="宋体" w:hAnsi="宋体" w:eastAsia="宋体"/>
                <w:b w:val="0"/>
                <w:sz w:val="20"/>
              </w:rPr>
              <w:t>待缴费处方，选择微信支付</w:t>
            </w:r>
          </w:p>
        </w:tc>
        <w:tc>
          <w:tcPr>
            <w:tcW w:w="2160" w:type="dxa"/>
          </w:tcPr>
          <w:p w14:paraId="001755E5">
            <w:pPr>
              <w:spacing w:after="0" w:line="240" w:lineRule="auto"/>
            </w:pPr>
            <w:r>
              <w:rPr>
                <w:rFonts w:ascii="宋体" w:hAnsi="宋体" w:eastAsia="宋体"/>
                <w:b w:val="0"/>
                <w:sz w:val="20"/>
              </w:rPr>
              <w:t>跳转微信支付，支付成功后状态更新</w:t>
            </w:r>
          </w:p>
        </w:tc>
        <w:tc>
          <w:tcPr>
            <w:tcW w:w="2160" w:type="dxa"/>
          </w:tcPr>
          <w:p w14:paraId="7226E2B7">
            <w:pPr>
              <w:spacing w:after="0" w:line="240" w:lineRule="auto"/>
            </w:pPr>
            <w:r>
              <w:rPr>
                <w:rFonts w:ascii="宋体" w:hAnsi="宋体" w:eastAsia="宋体"/>
                <w:b w:val="0"/>
                <w:sz w:val="20"/>
              </w:rPr>
              <w:t>支付成功，处方状态变为已缴费</w:t>
            </w:r>
          </w:p>
        </w:tc>
        <w:tc>
          <w:tcPr>
            <w:tcW w:w="1008" w:type="dxa"/>
          </w:tcPr>
          <w:p w14:paraId="17EDF579">
            <w:pPr>
              <w:spacing w:after="0" w:line="240" w:lineRule="auto"/>
            </w:pPr>
            <w:r>
              <w:rPr>
                <w:rFonts w:ascii="宋体" w:hAnsi="宋体" w:eastAsia="宋体"/>
                <w:b w:val="0"/>
                <w:sz w:val="20"/>
              </w:rPr>
              <w:t>通过</w:t>
            </w:r>
          </w:p>
        </w:tc>
      </w:tr>
      <w:tr w14:paraId="2D88F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5ACE9B10">
            <w:pPr>
              <w:spacing w:after="0" w:line="240" w:lineRule="auto"/>
            </w:pPr>
            <w:r>
              <w:rPr>
                <w:rFonts w:ascii="宋体" w:hAnsi="宋体" w:eastAsia="宋体"/>
                <w:b w:val="0"/>
                <w:sz w:val="20"/>
              </w:rPr>
              <w:t>TC-014</w:t>
            </w:r>
          </w:p>
        </w:tc>
        <w:tc>
          <w:tcPr>
            <w:tcW w:w="2160" w:type="dxa"/>
          </w:tcPr>
          <w:p w14:paraId="46E1A822">
            <w:pPr>
              <w:spacing w:after="0" w:line="240" w:lineRule="auto"/>
            </w:pPr>
            <w:r>
              <w:rPr>
                <w:rFonts w:ascii="宋体" w:hAnsi="宋体" w:eastAsia="宋体"/>
                <w:b w:val="0"/>
                <w:sz w:val="20"/>
              </w:rPr>
              <w:t>支付宝支付处方费</w:t>
            </w:r>
          </w:p>
        </w:tc>
        <w:tc>
          <w:tcPr>
            <w:tcW w:w="2592" w:type="dxa"/>
          </w:tcPr>
          <w:p w14:paraId="2DE08AF0">
            <w:pPr>
              <w:spacing w:after="0" w:line="240" w:lineRule="auto"/>
            </w:pPr>
            <w:r>
              <w:rPr>
                <w:rFonts w:ascii="宋体" w:hAnsi="宋体" w:eastAsia="宋体"/>
                <w:b w:val="0"/>
                <w:sz w:val="20"/>
              </w:rPr>
              <w:t>待缴费处方，选择支付宝</w:t>
            </w:r>
          </w:p>
        </w:tc>
        <w:tc>
          <w:tcPr>
            <w:tcW w:w="2160" w:type="dxa"/>
          </w:tcPr>
          <w:p w14:paraId="2FFE7DC4">
            <w:pPr>
              <w:spacing w:after="0" w:line="240" w:lineRule="auto"/>
            </w:pPr>
            <w:r>
              <w:rPr>
                <w:rFonts w:ascii="宋体" w:hAnsi="宋体" w:eastAsia="宋体"/>
                <w:b w:val="0"/>
                <w:sz w:val="20"/>
              </w:rPr>
              <w:t>跳转支付宝，支付成功后状态更新</w:t>
            </w:r>
          </w:p>
        </w:tc>
        <w:tc>
          <w:tcPr>
            <w:tcW w:w="2160" w:type="dxa"/>
          </w:tcPr>
          <w:p w14:paraId="574D1411">
            <w:pPr>
              <w:spacing w:after="0" w:line="240" w:lineRule="auto"/>
            </w:pPr>
            <w:r>
              <w:rPr>
                <w:rFonts w:ascii="宋体" w:hAnsi="宋体" w:eastAsia="宋体"/>
                <w:b w:val="0"/>
                <w:sz w:val="20"/>
              </w:rPr>
              <w:t>支付成功，处方状态变为已缴费</w:t>
            </w:r>
          </w:p>
        </w:tc>
        <w:tc>
          <w:tcPr>
            <w:tcW w:w="1008" w:type="dxa"/>
          </w:tcPr>
          <w:p w14:paraId="1BE310A0">
            <w:pPr>
              <w:spacing w:after="0" w:line="240" w:lineRule="auto"/>
            </w:pPr>
            <w:r>
              <w:rPr>
                <w:rFonts w:ascii="宋体" w:hAnsi="宋体" w:eastAsia="宋体"/>
                <w:b w:val="0"/>
                <w:sz w:val="20"/>
              </w:rPr>
              <w:t>通过</w:t>
            </w:r>
          </w:p>
        </w:tc>
      </w:tr>
      <w:tr w14:paraId="4D470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2CF8AE3B">
            <w:pPr>
              <w:spacing w:after="0" w:line="240" w:lineRule="auto"/>
            </w:pPr>
            <w:r>
              <w:rPr>
                <w:rFonts w:ascii="宋体" w:hAnsi="宋体" w:eastAsia="宋体"/>
                <w:b w:val="0"/>
                <w:sz w:val="20"/>
              </w:rPr>
              <w:t>TC-015</w:t>
            </w:r>
          </w:p>
        </w:tc>
        <w:tc>
          <w:tcPr>
            <w:tcW w:w="2160" w:type="dxa"/>
          </w:tcPr>
          <w:p w14:paraId="704B16E3">
            <w:pPr>
              <w:spacing w:after="0" w:line="240" w:lineRule="auto"/>
            </w:pPr>
            <w:r>
              <w:rPr>
                <w:rFonts w:ascii="宋体" w:hAnsi="宋体" w:eastAsia="宋体"/>
                <w:b w:val="0"/>
                <w:sz w:val="20"/>
              </w:rPr>
              <w:t>已缴费处方重复支付</w:t>
            </w:r>
          </w:p>
        </w:tc>
        <w:tc>
          <w:tcPr>
            <w:tcW w:w="2592" w:type="dxa"/>
          </w:tcPr>
          <w:p w14:paraId="7BD522B3">
            <w:pPr>
              <w:spacing w:after="0" w:line="240" w:lineRule="auto"/>
            </w:pPr>
            <w:r>
              <w:rPr>
                <w:rFonts w:ascii="宋体" w:hAnsi="宋体" w:eastAsia="宋体"/>
                <w:b w:val="0"/>
                <w:sz w:val="20"/>
              </w:rPr>
              <w:t>已缴费处方再次发起支付</w:t>
            </w:r>
          </w:p>
        </w:tc>
        <w:tc>
          <w:tcPr>
            <w:tcW w:w="2160" w:type="dxa"/>
          </w:tcPr>
          <w:p w14:paraId="7BF1B5BF">
            <w:pPr>
              <w:spacing w:after="0" w:line="240" w:lineRule="auto"/>
            </w:pPr>
            <w:r>
              <w:rPr>
                <w:rFonts w:ascii="宋体" w:hAnsi="宋体" w:eastAsia="宋体"/>
                <w:b w:val="0"/>
                <w:sz w:val="20"/>
              </w:rPr>
              <w:t>提示"该处方已缴费"</w:t>
            </w:r>
          </w:p>
        </w:tc>
        <w:tc>
          <w:tcPr>
            <w:tcW w:w="2160" w:type="dxa"/>
          </w:tcPr>
          <w:p w14:paraId="7D2407B3">
            <w:pPr>
              <w:spacing w:after="0" w:line="240" w:lineRule="auto"/>
            </w:pPr>
            <w:r>
              <w:rPr>
                <w:rFonts w:ascii="宋体" w:hAnsi="宋体" w:eastAsia="宋体"/>
                <w:b w:val="0"/>
                <w:sz w:val="20"/>
              </w:rPr>
              <w:t>提示"该处方已缴费"</w:t>
            </w:r>
          </w:p>
        </w:tc>
        <w:tc>
          <w:tcPr>
            <w:tcW w:w="1008" w:type="dxa"/>
          </w:tcPr>
          <w:p w14:paraId="15AE2048">
            <w:pPr>
              <w:spacing w:after="0" w:line="240" w:lineRule="auto"/>
            </w:pPr>
            <w:r>
              <w:rPr>
                <w:rFonts w:ascii="宋体" w:hAnsi="宋体" w:eastAsia="宋体"/>
                <w:b w:val="0"/>
                <w:sz w:val="20"/>
              </w:rPr>
              <w:t>通过</w:t>
            </w:r>
          </w:p>
        </w:tc>
      </w:tr>
      <w:tr w14:paraId="2D87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0EE6E14C">
            <w:pPr>
              <w:spacing w:after="0" w:line="240" w:lineRule="auto"/>
            </w:pPr>
            <w:r>
              <w:rPr>
                <w:rFonts w:ascii="宋体" w:hAnsi="宋体" w:eastAsia="宋体"/>
                <w:b w:val="0"/>
                <w:sz w:val="20"/>
              </w:rPr>
              <w:t>TC-016</w:t>
            </w:r>
          </w:p>
        </w:tc>
        <w:tc>
          <w:tcPr>
            <w:tcW w:w="2160" w:type="dxa"/>
          </w:tcPr>
          <w:p w14:paraId="48CD2008">
            <w:pPr>
              <w:spacing w:after="0" w:line="240" w:lineRule="auto"/>
            </w:pPr>
            <w:r>
              <w:rPr>
                <w:rFonts w:ascii="宋体" w:hAnsi="宋体" w:eastAsia="宋体"/>
                <w:b w:val="0"/>
                <w:sz w:val="20"/>
              </w:rPr>
              <w:t>退费处理</w:t>
            </w:r>
          </w:p>
        </w:tc>
        <w:tc>
          <w:tcPr>
            <w:tcW w:w="2592" w:type="dxa"/>
          </w:tcPr>
          <w:p w14:paraId="065B80F7">
            <w:pPr>
              <w:spacing w:after="0" w:line="240" w:lineRule="auto"/>
            </w:pPr>
            <w:r>
              <w:rPr>
                <w:rFonts w:ascii="宋体" w:hAnsi="宋体" w:eastAsia="宋体"/>
                <w:b w:val="0"/>
                <w:sz w:val="20"/>
              </w:rPr>
              <w:t>已缴费未取药处方申请退费</w:t>
            </w:r>
          </w:p>
        </w:tc>
        <w:tc>
          <w:tcPr>
            <w:tcW w:w="2160" w:type="dxa"/>
          </w:tcPr>
          <w:p w14:paraId="35481194">
            <w:pPr>
              <w:spacing w:after="0" w:line="240" w:lineRule="auto"/>
            </w:pPr>
            <w:r>
              <w:rPr>
                <w:rFonts w:ascii="宋体" w:hAnsi="宋体" w:eastAsia="宋体"/>
                <w:b w:val="0"/>
                <w:sz w:val="20"/>
              </w:rPr>
              <w:t>退费成功，费用原路退回</w:t>
            </w:r>
          </w:p>
        </w:tc>
        <w:tc>
          <w:tcPr>
            <w:tcW w:w="2160" w:type="dxa"/>
          </w:tcPr>
          <w:p w14:paraId="6011B910">
            <w:pPr>
              <w:spacing w:after="0" w:line="240" w:lineRule="auto"/>
            </w:pPr>
            <w:r>
              <w:rPr>
                <w:rFonts w:ascii="宋体" w:hAnsi="宋体" w:eastAsia="宋体"/>
                <w:b w:val="0"/>
                <w:sz w:val="20"/>
              </w:rPr>
              <w:t>退费成功，状态变为已退费</w:t>
            </w:r>
          </w:p>
        </w:tc>
        <w:tc>
          <w:tcPr>
            <w:tcW w:w="1008" w:type="dxa"/>
          </w:tcPr>
          <w:p w14:paraId="4D4A42CE">
            <w:pPr>
              <w:spacing w:after="0" w:line="240" w:lineRule="auto"/>
            </w:pPr>
            <w:r>
              <w:rPr>
                <w:rFonts w:ascii="宋体" w:hAnsi="宋体" w:eastAsia="宋体"/>
                <w:b w:val="0"/>
                <w:sz w:val="20"/>
              </w:rPr>
              <w:t>通过</w:t>
            </w:r>
          </w:p>
        </w:tc>
      </w:tr>
      <w:tr w14:paraId="351A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78FEBE61">
            <w:pPr>
              <w:spacing w:after="0" w:line="240" w:lineRule="auto"/>
            </w:pPr>
            <w:r>
              <w:rPr>
                <w:rFonts w:ascii="宋体" w:hAnsi="宋体" w:eastAsia="宋体"/>
                <w:b w:val="0"/>
                <w:sz w:val="20"/>
              </w:rPr>
              <w:t>TC-017</w:t>
            </w:r>
          </w:p>
        </w:tc>
        <w:tc>
          <w:tcPr>
            <w:tcW w:w="2160" w:type="dxa"/>
          </w:tcPr>
          <w:p w14:paraId="534969EA">
            <w:pPr>
              <w:spacing w:after="0" w:line="240" w:lineRule="auto"/>
            </w:pPr>
            <w:r>
              <w:rPr>
                <w:rFonts w:ascii="宋体" w:hAnsi="宋体" w:eastAsia="宋体"/>
                <w:b w:val="0"/>
                <w:sz w:val="20"/>
              </w:rPr>
              <w:t>已取药处方退费</w:t>
            </w:r>
          </w:p>
        </w:tc>
        <w:tc>
          <w:tcPr>
            <w:tcW w:w="2592" w:type="dxa"/>
          </w:tcPr>
          <w:p w14:paraId="27CE0238">
            <w:pPr>
              <w:spacing w:after="0" w:line="240" w:lineRule="auto"/>
            </w:pPr>
            <w:r>
              <w:rPr>
                <w:rFonts w:ascii="宋体" w:hAnsi="宋体" w:eastAsia="宋体"/>
                <w:b w:val="0"/>
                <w:sz w:val="20"/>
              </w:rPr>
              <w:t>已取药处方申请退费</w:t>
            </w:r>
          </w:p>
        </w:tc>
        <w:tc>
          <w:tcPr>
            <w:tcW w:w="2160" w:type="dxa"/>
          </w:tcPr>
          <w:p w14:paraId="65EB7668">
            <w:pPr>
              <w:spacing w:after="0" w:line="240" w:lineRule="auto"/>
            </w:pPr>
            <w:r>
              <w:rPr>
                <w:rFonts w:ascii="宋体" w:hAnsi="宋体" w:eastAsia="宋体"/>
                <w:b w:val="0"/>
                <w:sz w:val="20"/>
              </w:rPr>
              <w:t>提示"已取药处方无法退费"</w:t>
            </w:r>
          </w:p>
        </w:tc>
        <w:tc>
          <w:tcPr>
            <w:tcW w:w="2160" w:type="dxa"/>
          </w:tcPr>
          <w:p w14:paraId="39373F1C">
            <w:pPr>
              <w:spacing w:after="0" w:line="240" w:lineRule="auto"/>
            </w:pPr>
            <w:r>
              <w:rPr>
                <w:rFonts w:ascii="宋体" w:hAnsi="宋体" w:eastAsia="宋体"/>
                <w:b w:val="0"/>
                <w:sz w:val="20"/>
              </w:rPr>
              <w:t>提示"已取药，无法退费"</w:t>
            </w:r>
          </w:p>
        </w:tc>
        <w:tc>
          <w:tcPr>
            <w:tcW w:w="1008" w:type="dxa"/>
          </w:tcPr>
          <w:p w14:paraId="45AD732E">
            <w:pPr>
              <w:spacing w:after="0" w:line="240" w:lineRule="auto"/>
            </w:pPr>
            <w:r>
              <w:rPr>
                <w:rFonts w:ascii="宋体" w:hAnsi="宋体" w:eastAsia="宋体"/>
                <w:b w:val="0"/>
                <w:sz w:val="20"/>
              </w:rPr>
              <w:t>通过</w:t>
            </w:r>
          </w:p>
        </w:tc>
      </w:tr>
      <w:tr w14:paraId="2AB1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449CEF2E">
            <w:pPr>
              <w:spacing w:after="0" w:line="240" w:lineRule="auto"/>
            </w:pPr>
            <w:r>
              <w:rPr>
                <w:rFonts w:ascii="宋体" w:hAnsi="宋体" w:eastAsia="宋体"/>
                <w:b w:val="0"/>
                <w:sz w:val="20"/>
              </w:rPr>
              <w:t>TC-018</w:t>
            </w:r>
          </w:p>
        </w:tc>
        <w:tc>
          <w:tcPr>
            <w:tcW w:w="2160" w:type="dxa"/>
          </w:tcPr>
          <w:p w14:paraId="61AF70DA">
            <w:pPr>
              <w:spacing w:after="0" w:line="240" w:lineRule="auto"/>
            </w:pPr>
            <w:r>
              <w:rPr>
                <w:rFonts w:ascii="宋体" w:hAnsi="宋体" w:eastAsia="宋体"/>
                <w:b w:val="0"/>
                <w:sz w:val="20"/>
              </w:rPr>
              <w:t>现金缴费</w:t>
            </w:r>
          </w:p>
        </w:tc>
        <w:tc>
          <w:tcPr>
            <w:tcW w:w="2592" w:type="dxa"/>
          </w:tcPr>
          <w:p w14:paraId="61EA8F1B">
            <w:pPr>
              <w:spacing w:after="0" w:line="240" w:lineRule="auto"/>
            </w:pPr>
            <w:r>
              <w:rPr>
                <w:rFonts w:ascii="宋体" w:hAnsi="宋体" w:eastAsia="宋体"/>
                <w:b w:val="0"/>
                <w:sz w:val="20"/>
              </w:rPr>
              <w:t>收费员现场现金收费</w:t>
            </w:r>
          </w:p>
        </w:tc>
        <w:tc>
          <w:tcPr>
            <w:tcW w:w="2160" w:type="dxa"/>
          </w:tcPr>
          <w:p w14:paraId="7C9FCB9A">
            <w:pPr>
              <w:spacing w:after="0" w:line="240" w:lineRule="auto"/>
            </w:pPr>
            <w:r>
              <w:rPr>
                <w:rFonts w:ascii="宋体" w:hAnsi="宋体" w:eastAsia="宋体"/>
                <w:b w:val="0"/>
                <w:sz w:val="20"/>
              </w:rPr>
              <w:t>收费成功，打印凭证</w:t>
            </w:r>
          </w:p>
        </w:tc>
        <w:tc>
          <w:tcPr>
            <w:tcW w:w="2160" w:type="dxa"/>
          </w:tcPr>
          <w:p w14:paraId="758DE257">
            <w:pPr>
              <w:spacing w:after="0" w:line="240" w:lineRule="auto"/>
            </w:pPr>
            <w:r>
              <w:rPr>
                <w:rFonts w:ascii="宋体" w:hAnsi="宋体" w:eastAsia="宋体"/>
                <w:b w:val="0"/>
                <w:sz w:val="20"/>
              </w:rPr>
              <w:t>收费成功，打印小票</w:t>
            </w:r>
          </w:p>
        </w:tc>
        <w:tc>
          <w:tcPr>
            <w:tcW w:w="1008" w:type="dxa"/>
          </w:tcPr>
          <w:p w14:paraId="155FCD6B">
            <w:pPr>
              <w:spacing w:after="0" w:line="240" w:lineRule="auto"/>
            </w:pPr>
            <w:r>
              <w:rPr>
                <w:rFonts w:ascii="宋体" w:hAnsi="宋体" w:eastAsia="宋体"/>
                <w:b w:val="0"/>
                <w:sz w:val="20"/>
              </w:rPr>
              <w:t>通过</w:t>
            </w:r>
          </w:p>
        </w:tc>
      </w:tr>
    </w:tbl>
    <w:p w14:paraId="471E417B"/>
    <w:p w14:paraId="35D5A9B0">
      <w:pPr>
        <w:spacing w:before="240" w:after="120"/>
      </w:pPr>
      <w:r>
        <w:rPr>
          <w:rFonts w:ascii="黑体" w:hAnsi="黑体" w:eastAsia="黑体"/>
          <w:b/>
          <w:sz w:val="24"/>
        </w:rPr>
        <w:t>6.3.4 医生看诊测试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
        <w:gridCol w:w="1646"/>
        <w:gridCol w:w="2006"/>
        <w:gridCol w:w="1702"/>
        <w:gridCol w:w="1702"/>
        <w:gridCol w:w="837"/>
      </w:tblGrid>
      <w:tr w14:paraId="23F83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D6EAF8"/>
          </w:tcPr>
          <w:p w14:paraId="4B2A20A1">
            <w:pPr>
              <w:spacing w:after="0" w:line="240" w:lineRule="auto"/>
              <w:jc w:val="center"/>
            </w:pPr>
            <w:r>
              <w:rPr>
                <w:rFonts w:ascii="宋体" w:hAnsi="宋体" w:eastAsia="宋体"/>
                <w:b/>
                <w:sz w:val="21"/>
              </w:rPr>
              <w:t>用例编号</w:t>
            </w:r>
          </w:p>
        </w:tc>
        <w:tc>
          <w:tcPr>
            <w:tcW w:w="2160" w:type="dxa"/>
            <w:shd w:val="clear" w:color="auto" w:fill="D6EAF8"/>
          </w:tcPr>
          <w:p w14:paraId="5C087075">
            <w:pPr>
              <w:spacing w:after="0" w:line="240" w:lineRule="auto"/>
              <w:jc w:val="center"/>
            </w:pPr>
            <w:r>
              <w:rPr>
                <w:rFonts w:ascii="宋体" w:hAnsi="宋体" w:eastAsia="宋体"/>
                <w:b/>
                <w:sz w:val="21"/>
              </w:rPr>
              <w:t>测试场景</w:t>
            </w:r>
          </w:p>
        </w:tc>
        <w:tc>
          <w:tcPr>
            <w:tcW w:w="2592" w:type="dxa"/>
            <w:shd w:val="clear" w:color="auto" w:fill="D6EAF8"/>
          </w:tcPr>
          <w:p w14:paraId="3E6B3355">
            <w:pPr>
              <w:spacing w:after="0" w:line="240" w:lineRule="auto"/>
              <w:jc w:val="center"/>
            </w:pPr>
            <w:r>
              <w:rPr>
                <w:rFonts w:ascii="宋体" w:hAnsi="宋体" w:eastAsia="宋体"/>
                <w:b/>
                <w:sz w:val="21"/>
              </w:rPr>
              <w:t>输入数据</w:t>
            </w:r>
          </w:p>
        </w:tc>
        <w:tc>
          <w:tcPr>
            <w:tcW w:w="2160" w:type="dxa"/>
            <w:shd w:val="clear" w:color="auto" w:fill="D6EAF8"/>
          </w:tcPr>
          <w:p w14:paraId="5AC530E5">
            <w:pPr>
              <w:spacing w:after="0" w:line="240" w:lineRule="auto"/>
              <w:jc w:val="center"/>
            </w:pPr>
            <w:r>
              <w:rPr>
                <w:rFonts w:ascii="宋体" w:hAnsi="宋体" w:eastAsia="宋体"/>
                <w:b/>
                <w:sz w:val="21"/>
              </w:rPr>
              <w:t>预期结果</w:t>
            </w:r>
          </w:p>
        </w:tc>
        <w:tc>
          <w:tcPr>
            <w:tcW w:w="2160" w:type="dxa"/>
            <w:shd w:val="clear" w:color="auto" w:fill="D6EAF8"/>
          </w:tcPr>
          <w:p w14:paraId="5CDD7C79">
            <w:pPr>
              <w:spacing w:after="0" w:line="240" w:lineRule="auto"/>
              <w:jc w:val="center"/>
            </w:pPr>
            <w:r>
              <w:rPr>
                <w:rFonts w:ascii="宋体" w:hAnsi="宋体" w:eastAsia="宋体"/>
                <w:b/>
                <w:sz w:val="21"/>
              </w:rPr>
              <w:t>实际结果</w:t>
            </w:r>
          </w:p>
        </w:tc>
        <w:tc>
          <w:tcPr>
            <w:tcW w:w="1008" w:type="dxa"/>
            <w:shd w:val="clear" w:color="auto" w:fill="D6EAF8"/>
          </w:tcPr>
          <w:p w14:paraId="4C9035FE">
            <w:pPr>
              <w:spacing w:after="0" w:line="240" w:lineRule="auto"/>
              <w:jc w:val="center"/>
            </w:pPr>
            <w:r>
              <w:rPr>
                <w:rFonts w:ascii="宋体" w:hAnsi="宋体" w:eastAsia="宋体"/>
                <w:b/>
                <w:sz w:val="21"/>
              </w:rPr>
              <w:t>是否通过</w:t>
            </w:r>
          </w:p>
        </w:tc>
      </w:tr>
      <w:tr w14:paraId="5B779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28977808">
            <w:pPr>
              <w:spacing w:after="0" w:line="240" w:lineRule="auto"/>
            </w:pPr>
            <w:r>
              <w:rPr>
                <w:rFonts w:ascii="宋体" w:hAnsi="宋体" w:eastAsia="宋体"/>
                <w:b w:val="0"/>
                <w:sz w:val="20"/>
              </w:rPr>
              <w:t>TC-019</w:t>
            </w:r>
          </w:p>
        </w:tc>
        <w:tc>
          <w:tcPr>
            <w:tcW w:w="2160" w:type="dxa"/>
          </w:tcPr>
          <w:p w14:paraId="3CE01F13">
            <w:pPr>
              <w:spacing w:after="0" w:line="240" w:lineRule="auto"/>
            </w:pPr>
            <w:r>
              <w:rPr>
                <w:rFonts w:ascii="宋体" w:hAnsi="宋体" w:eastAsia="宋体"/>
                <w:b w:val="0"/>
                <w:sz w:val="20"/>
              </w:rPr>
              <w:t>医生叫号</w:t>
            </w:r>
          </w:p>
        </w:tc>
        <w:tc>
          <w:tcPr>
            <w:tcW w:w="2592" w:type="dxa"/>
          </w:tcPr>
          <w:p w14:paraId="1503661C">
            <w:pPr>
              <w:spacing w:after="0" w:line="240" w:lineRule="auto"/>
            </w:pPr>
            <w:r>
              <w:rPr>
                <w:rFonts w:ascii="宋体" w:hAnsi="宋体" w:eastAsia="宋体"/>
                <w:b w:val="0"/>
                <w:sz w:val="20"/>
              </w:rPr>
              <w:t>医生点击叫号按钮</w:t>
            </w:r>
          </w:p>
        </w:tc>
        <w:tc>
          <w:tcPr>
            <w:tcW w:w="2160" w:type="dxa"/>
          </w:tcPr>
          <w:p w14:paraId="1EA1CB7B">
            <w:pPr>
              <w:spacing w:after="0" w:line="240" w:lineRule="auto"/>
            </w:pPr>
            <w:r>
              <w:rPr>
                <w:rFonts w:ascii="宋体" w:hAnsi="宋体" w:eastAsia="宋体"/>
                <w:b w:val="0"/>
                <w:sz w:val="20"/>
              </w:rPr>
              <w:t>按排队号呼叫下一位患者</w:t>
            </w:r>
          </w:p>
        </w:tc>
        <w:tc>
          <w:tcPr>
            <w:tcW w:w="2160" w:type="dxa"/>
          </w:tcPr>
          <w:p w14:paraId="68CE35EC">
            <w:pPr>
              <w:spacing w:after="0" w:line="240" w:lineRule="auto"/>
            </w:pPr>
            <w:r>
              <w:rPr>
                <w:rFonts w:ascii="宋体" w:hAnsi="宋体" w:eastAsia="宋体"/>
                <w:b w:val="0"/>
                <w:sz w:val="20"/>
              </w:rPr>
              <w:t>呼叫3号患者，状态变为就诊中</w:t>
            </w:r>
          </w:p>
        </w:tc>
        <w:tc>
          <w:tcPr>
            <w:tcW w:w="1008" w:type="dxa"/>
          </w:tcPr>
          <w:p w14:paraId="3AB5BCA3">
            <w:pPr>
              <w:spacing w:after="0" w:line="240" w:lineRule="auto"/>
            </w:pPr>
            <w:r>
              <w:rPr>
                <w:rFonts w:ascii="宋体" w:hAnsi="宋体" w:eastAsia="宋体"/>
                <w:b w:val="0"/>
                <w:sz w:val="20"/>
              </w:rPr>
              <w:t>通过</w:t>
            </w:r>
          </w:p>
        </w:tc>
      </w:tr>
      <w:tr w14:paraId="5D3D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69F9B26B">
            <w:pPr>
              <w:spacing w:after="0" w:line="240" w:lineRule="auto"/>
            </w:pPr>
            <w:r>
              <w:rPr>
                <w:rFonts w:ascii="宋体" w:hAnsi="宋体" w:eastAsia="宋体"/>
                <w:b w:val="0"/>
                <w:sz w:val="20"/>
              </w:rPr>
              <w:t>TC-020</w:t>
            </w:r>
          </w:p>
        </w:tc>
        <w:tc>
          <w:tcPr>
            <w:tcW w:w="2160" w:type="dxa"/>
          </w:tcPr>
          <w:p w14:paraId="68A812E6">
            <w:pPr>
              <w:spacing w:after="0" w:line="240" w:lineRule="auto"/>
            </w:pPr>
            <w:r>
              <w:rPr>
                <w:rFonts w:ascii="宋体" w:hAnsi="宋体" w:eastAsia="宋体"/>
                <w:b w:val="0"/>
                <w:sz w:val="20"/>
              </w:rPr>
              <w:t>无待诊患者叫号</w:t>
            </w:r>
          </w:p>
        </w:tc>
        <w:tc>
          <w:tcPr>
            <w:tcW w:w="2592" w:type="dxa"/>
          </w:tcPr>
          <w:p w14:paraId="6DBB2F82">
            <w:pPr>
              <w:spacing w:after="0" w:line="240" w:lineRule="auto"/>
            </w:pPr>
            <w:r>
              <w:rPr>
                <w:rFonts w:ascii="宋体" w:hAnsi="宋体" w:eastAsia="宋体"/>
                <w:b w:val="0"/>
                <w:sz w:val="20"/>
              </w:rPr>
              <w:t>队列为空时点击叫号</w:t>
            </w:r>
          </w:p>
        </w:tc>
        <w:tc>
          <w:tcPr>
            <w:tcW w:w="2160" w:type="dxa"/>
          </w:tcPr>
          <w:p w14:paraId="2CDB7B61">
            <w:pPr>
              <w:spacing w:after="0" w:line="240" w:lineRule="auto"/>
            </w:pPr>
            <w:r>
              <w:rPr>
                <w:rFonts w:ascii="宋体" w:hAnsi="宋体" w:eastAsia="宋体"/>
                <w:b w:val="0"/>
                <w:sz w:val="20"/>
              </w:rPr>
              <w:t>提示"暂无待诊患者"</w:t>
            </w:r>
          </w:p>
        </w:tc>
        <w:tc>
          <w:tcPr>
            <w:tcW w:w="2160" w:type="dxa"/>
          </w:tcPr>
          <w:p w14:paraId="1C721140">
            <w:pPr>
              <w:spacing w:after="0" w:line="240" w:lineRule="auto"/>
            </w:pPr>
            <w:r>
              <w:rPr>
                <w:rFonts w:ascii="宋体" w:hAnsi="宋体" w:eastAsia="宋体"/>
                <w:b w:val="0"/>
                <w:sz w:val="20"/>
              </w:rPr>
              <w:t>提示"暂无待诊患者"</w:t>
            </w:r>
          </w:p>
        </w:tc>
        <w:tc>
          <w:tcPr>
            <w:tcW w:w="1008" w:type="dxa"/>
          </w:tcPr>
          <w:p w14:paraId="55FAFC48">
            <w:pPr>
              <w:spacing w:after="0" w:line="240" w:lineRule="auto"/>
            </w:pPr>
            <w:r>
              <w:rPr>
                <w:rFonts w:ascii="宋体" w:hAnsi="宋体" w:eastAsia="宋体"/>
                <w:b w:val="0"/>
                <w:sz w:val="20"/>
              </w:rPr>
              <w:t>通过</w:t>
            </w:r>
          </w:p>
        </w:tc>
      </w:tr>
      <w:tr w14:paraId="4944F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12809B66">
            <w:pPr>
              <w:spacing w:after="0" w:line="240" w:lineRule="auto"/>
            </w:pPr>
            <w:r>
              <w:rPr>
                <w:rFonts w:ascii="宋体" w:hAnsi="宋体" w:eastAsia="宋体"/>
                <w:b w:val="0"/>
                <w:sz w:val="20"/>
              </w:rPr>
              <w:t>TC-021</w:t>
            </w:r>
          </w:p>
        </w:tc>
        <w:tc>
          <w:tcPr>
            <w:tcW w:w="2160" w:type="dxa"/>
          </w:tcPr>
          <w:p w14:paraId="5141E033">
            <w:pPr>
              <w:spacing w:after="0" w:line="240" w:lineRule="auto"/>
            </w:pPr>
            <w:r>
              <w:rPr>
                <w:rFonts w:ascii="宋体" w:hAnsi="宋体" w:eastAsia="宋体"/>
                <w:b w:val="0"/>
                <w:sz w:val="20"/>
              </w:rPr>
              <w:t>开具处方</w:t>
            </w:r>
          </w:p>
        </w:tc>
        <w:tc>
          <w:tcPr>
            <w:tcW w:w="2592" w:type="dxa"/>
          </w:tcPr>
          <w:p w14:paraId="2F88C6DF">
            <w:pPr>
              <w:spacing w:after="0" w:line="240" w:lineRule="auto"/>
            </w:pPr>
            <w:r>
              <w:rPr>
                <w:rFonts w:ascii="宋体" w:hAnsi="宋体" w:eastAsia="宋体"/>
                <w:b w:val="0"/>
                <w:sz w:val="20"/>
              </w:rPr>
              <w:t>选择药品，填写用量，提交</w:t>
            </w:r>
          </w:p>
        </w:tc>
        <w:tc>
          <w:tcPr>
            <w:tcW w:w="2160" w:type="dxa"/>
          </w:tcPr>
          <w:p w14:paraId="42FFA1BA">
            <w:pPr>
              <w:spacing w:after="0" w:line="240" w:lineRule="auto"/>
            </w:pPr>
            <w:r>
              <w:rPr>
                <w:rFonts w:ascii="宋体" w:hAnsi="宋体" w:eastAsia="宋体"/>
                <w:b w:val="0"/>
                <w:sz w:val="20"/>
              </w:rPr>
              <w:t>处方生成成功，患者可缴费</w:t>
            </w:r>
          </w:p>
        </w:tc>
        <w:tc>
          <w:tcPr>
            <w:tcW w:w="2160" w:type="dxa"/>
          </w:tcPr>
          <w:p w14:paraId="0840FDAE">
            <w:pPr>
              <w:spacing w:after="0" w:line="240" w:lineRule="auto"/>
            </w:pPr>
            <w:r>
              <w:rPr>
                <w:rFonts w:ascii="宋体" w:hAnsi="宋体" w:eastAsia="宋体"/>
                <w:b w:val="0"/>
                <w:sz w:val="20"/>
              </w:rPr>
              <w:t>处方生成成功，推送至患者端</w:t>
            </w:r>
          </w:p>
        </w:tc>
        <w:tc>
          <w:tcPr>
            <w:tcW w:w="1008" w:type="dxa"/>
          </w:tcPr>
          <w:p w14:paraId="66421963">
            <w:pPr>
              <w:spacing w:after="0" w:line="240" w:lineRule="auto"/>
            </w:pPr>
            <w:r>
              <w:rPr>
                <w:rFonts w:ascii="宋体" w:hAnsi="宋体" w:eastAsia="宋体"/>
                <w:b w:val="0"/>
                <w:sz w:val="20"/>
              </w:rPr>
              <w:t>通过</w:t>
            </w:r>
          </w:p>
        </w:tc>
      </w:tr>
      <w:tr w14:paraId="1CE7E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72E726B7">
            <w:pPr>
              <w:spacing w:after="0" w:line="240" w:lineRule="auto"/>
            </w:pPr>
            <w:r>
              <w:rPr>
                <w:rFonts w:ascii="宋体" w:hAnsi="宋体" w:eastAsia="宋体"/>
                <w:b w:val="0"/>
                <w:sz w:val="20"/>
              </w:rPr>
              <w:t>TC-022</w:t>
            </w:r>
          </w:p>
        </w:tc>
        <w:tc>
          <w:tcPr>
            <w:tcW w:w="2160" w:type="dxa"/>
          </w:tcPr>
          <w:p w14:paraId="5D2F5514">
            <w:pPr>
              <w:spacing w:after="0" w:line="240" w:lineRule="auto"/>
            </w:pPr>
            <w:r>
              <w:rPr>
                <w:rFonts w:ascii="宋体" w:hAnsi="宋体" w:eastAsia="宋体"/>
                <w:b w:val="0"/>
                <w:sz w:val="20"/>
              </w:rPr>
              <w:t>完成看诊</w:t>
            </w:r>
          </w:p>
        </w:tc>
        <w:tc>
          <w:tcPr>
            <w:tcW w:w="2592" w:type="dxa"/>
          </w:tcPr>
          <w:p w14:paraId="6AB1F1FA">
            <w:pPr>
              <w:spacing w:after="0" w:line="240" w:lineRule="auto"/>
            </w:pPr>
            <w:r>
              <w:rPr>
                <w:rFonts w:ascii="宋体" w:hAnsi="宋体" w:eastAsia="宋体"/>
                <w:b w:val="0"/>
                <w:sz w:val="20"/>
              </w:rPr>
              <w:t>点击完成看诊</w:t>
            </w:r>
          </w:p>
        </w:tc>
        <w:tc>
          <w:tcPr>
            <w:tcW w:w="2160" w:type="dxa"/>
          </w:tcPr>
          <w:p w14:paraId="0A9DDC6F">
            <w:pPr>
              <w:spacing w:after="0" w:line="240" w:lineRule="auto"/>
            </w:pPr>
            <w:r>
              <w:rPr>
                <w:rFonts w:ascii="宋体" w:hAnsi="宋体" w:eastAsia="宋体"/>
                <w:b w:val="0"/>
                <w:sz w:val="20"/>
              </w:rPr>
              <w:t>患者状态变为已就诊</w:t>
            </w:r>
          </w:p>
        </w:tc>
        <w:tc>
          <w:tcPr>
            <w:tcW w:w="2160" w:type="dxa"/>
          </w:tcPr>
          <w:p w14:paraId="43F22984">
            <w:pPr>
              <w:spacing w:after="0" w:line="240" w:lineRule="auto"/>
            </w:pPr>
            <w:r>
              <w:rPr>
                <w:rFonts w:ascii="宋体" w:hAnsi="宋体" w:eastAsia="宋体"/>
                <w:b w:val="0"/>
                <w:sz w:val="20"/>
              </w:rPr>
              <w:t>患者状态更新为已就诊</w:t>
            </w:r>
          </w:p>
        </w:tc>
        <w:tc>
          <w:tcPr>
            <w:tcW w:w="1008" w:type="dxa"/>
          </w:tcPr>
          <w:p w14:paraId="2A79404C">
            <w:pPr>
              <w:spacing w:after="0" w:line="240" w:lineRule="auto"/>
            </w:pPr>
            <w:r>
              <w:rPr>
                <w:rFonts w:ascii="宋体" w:hAnsi="宋体" w:eastAsia="宋体"/>
                <w:b w:val="0"/>
                <w:sz w:val="20"/>
              </w:rPr>
              <w:t>通过</w:t>
            </w:r>
          </w:p>
        </w:tc>
      </w:tr>
      <w:tr w14:paraId="0072B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264A0628">
            <w:pPr>
              <w:spacing w:after="0" w:line="240" w:lineRule="auto"/>
            </w:pPr>
            <w:r>
              <w:rPr>
                <w:rFonts w:ascii="宋体" w:hAnsi="宋体" w:eastAsia="宋体"/>
                <w:b w:val="0"/>
                <w:sz w:val="20"/>
              </w:rPr>
              <w:t>TC-023</w:t>
            </w:r>
          </w:p>
        </w:tc>
        <w:tc>
          <w:tcPr>
            <w:tcW w:w="2160" w:type="dxa"/>
          </w:tcPr>
          <w:p w14:paraId="00421687">
            <w:pPr>
              <w:spacing w:after="0" w:line="240" w:lineRule="auto"/>
            </w:pPr>
            <w:r>
              <w:rPr>
                <w:rFonts w:ascii="宋体" w:hAnsi="宋体" w:eastAsia="宋体"/>
                <w:b w:val="0"/>
                <w:sz w:val="20"/>
              </w:rPr>
              <w:t>查看患者历史记录</w:t>
            </w:r>
          </w:p>
        </w:tc>
        <w:tc>
          <w:tcPr>
            <w:tcW w:w="2592" w:type="dxa"/>
          </w:tcPr>
          <w:p w14:paraId="35E48508">
            <w:pPr>
              <w:spacing w:after="0" w:line="240" w:lineRule="auto"/>
            </w:pPr>
            <w:r>
              <w:rPr>
                <w:rFonts w:ascii="宋体" w:hAnsi="宋体" w:eastAsia="宋体"/>
                <w:b w:val="0"/>
                <w:sz w:val="20"/>
              </w:rPr>
              <w:t>点击患者历史记录</w:t>
            </w:r>
          </w:p>
        </w:tc>
        <w:tc>
          <w:tcPr>
            <w:tcW w:w="2160" w:type="dxa"/>
          </w:tcPr>
          <w:p w14:paraId="7DB285F9">
            <w:pPr>
              <w:spacing w:after="0" w:line="240" w:lineRule="auto"/>
            </w:pPr>
            <w:r>
              <w:rPr>
                <w:rFonts w:ascii="宋体" w:hAnsi="宋体" w:eastAsia="宋体"/>
                <w:b w:val="0"/>
                <w:sz w:val="20"/>
              </w:rPr>
              <w:t>展示患者历史就诊和处方</w:t>
            </w:r>
          </w:p>
        </w:tc>
        <w:tc>
          <w:tcPr>
            <w:tcW w:w="2160" w:type="dxa"/>
          </w:tcPr>
          <w:p w14:paraId="522C1949">
            <w:pPr>
              <w:spacing w:after="0" w:line="240" w:lineRule="auto"/>
            </w:pPr>
            <w:r>
              <w:rPr>
                <w:rFonts w:ascii="宋体" w:hAnsi="宋体" w:eastAsia="宋体"/>
                <w:b w:val="0"/>
                <w:sz w:val="20"/>
              </w:rPr>
              <w:t>正确展示历史记录</w:t>
            </w:r>
          </w:p>
        </w:tc>
        <w:tc>
          <w:tcPr>
            <w:tcW w:w="1008" w:type="dxa"/>
          </w:tcPr>
          <w:p w14:paraId="5B009351">
            <w:pPr>
              <w:spacing w:after="0" w:line="240" w:lineRule="auto"/>
            </w:pPr>
            <w:r>
              <w:rPr>
                <w:rFonts w:ascii="宋体" w:hAnsi="宋体" w:eastAsia="宋体"/>
                <w:b w:val="0"/>
                <w:sz w:val="20"/>
              </w:rPr>
              <w:t>通过</w:t>
            </w:r>
          </w:p>
        </w:tc>
      </w:tr>
    </w:tbl>
    <w:p w14:paraId="1B764EBA"/>
    <w:p w14:paraId="1B6997FF">
      <w:pPr>
        <w:spacing w:before="240" w:after="120"/>
      </w:pPr>
      <w:r>
        <w:rPr>
          <w:rFonts w:ascii="黑体" w:hAnsi="黑体" w:eastAsia="黑体"/>
          <w:b/>
          <w:sz w:val="24"/>
        </w:rPr>
        <w:t>6.3.5 管理员功能测试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3"/>
        <w:gridCol w:w="1646"/>
        <w:gridCol w:w="2006"/>
        <w:gridCol w:w="1702"/>
        <w:gridCol w:w="1702"/>
        <w:gridCol w:w="837"/>
      </w:tblGrid>
      <w:tr w14:paraId="0F8E2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shd w:val="clear" w:color="auto" w:fill="D6EAF8"/>
          </w:tcPr>
          <w:p w14:paraId="08BCD738">
            <w:pPr>
              <w:spacing w:after="0" w:line="240" w:lineRule="auto"/>
              <w:jc w:val="center"/>
            </w:pPr>
            <w:r>
              <w:rPr>
                <w:rFonts w:ascii="宋体" w:hAnsi="宋体" w:eastAsia="宋体"/>
                <w:b/>
                <w:sz w:val="21"/>
              </w:rPr>
              <w:t>用例编号</w:t>
            </w:r>
          </w:p>
        </w:tc>
        <w:tc>
          <w:tcPr>
            <w:tcW w:w="2160" w:type="dxa"/>
            <w:shd w:val="clear" w:color="auto" w:fill="D6EAF8"/>
          </w:tcPr>
          <w:p w14:paraId="2BE3F9A2">
            <w:pPr>
              <w:spacing w:after="0" w:line="240" w:lineRule="auto"/>
              <w:jc w:val="center"/>
            </w:pPr>
            <w:r>
              <w:rPr>
                <w:rFonts w:ascii="宋体" w:hAnsi="宋体" w:eastAsia="宋体"/>
                <w:b/>
                <w:sz w:val="21"/>
              </w:rPr>
              <w:t>测试场景</w:t>
            </w:r>
          </w:p>
        </w:tc>
        <w:tc>
          <w:tcPr>
            <w:tcW w:w="2592" w:type="dxa"/>
            <w:shd w:val="clear" w:color="auto" w:fill="D6EAF8"/>
          </w:tcPr>
          <w:p w14:paraId="1CDB0338">
            <w:pPr>
              <w:spacing w:after="0" w:line="240" w:lineRule="auto"/>
              <w:jc w:val="center"/>
            </w:pPr>
            <w:r>
              <w:rPr>
                <w:rFonts w:ascii="宋体" w:hAnsi="宋体" w:eastAsia="宋体"/>
                <w:b/>
                <w:sz w:val="21"/>
              </w:rPr>
              <w:t>输入数据</w:t>
            </w:r>
          </w:p>
        </w:tc>
        <w:tc>
          <w:tcPr>
            <w:tcW w:w="2160" w:type="dxa"/>
            <w:shd w:val="clear" w:color="auto" w:fill="D6EAF8"/>
          </w:tcPr>
          <w:p w14:paraId="2B6AC5EC">
            <w:pPr>
              <w:spacing w:after="0" w:line="240" w:lineRule="auto"/>
              <w:jc w:val="center"/>
            </w:pPr>
            <w:r>
              <w:rPr>
                <w:rFonts w:ascii="宋体" w:hAnsi="宋体" w:eastAsia="宋体"/>
                <w:b/>
                <w:sz w:val="21"/>
              </w:rPr>
              <w:t>预期结果</w:t>
            </w:r>
          </w:p>
        </w:tc>
        <w:tc>
          <w:tcPr>
            <w:tcW w:w="2160" w:type="dxa"/>
            <w:shd w:val="clear" w:color="auto" w:fill="D6EAF8"/>
          </w:tcPr>
          <w:p w14:paraId="45D80D5A">
            <w:pPr>
              <w:spacing w:after="0" w:line="240" w:lineRule="auto"/>
              <w:jc w:val="center"/>
            </w:pPr>
            <w:r>
              <w:rPr>
                <w:rFonts w:ascii="宋体" w:hAnsi="宋体" w:eastAsia="宋体"/>
                <w:b/>
                <w:sz w:val="21"/>
              </w:rPr>
              <w:t>实际结果</w:t>
            </w:r>
          </w:p>
        </w:tc>
        <w:tc>
          <w:tcPr>
            <w:tcW w:w="1008" w:type="dxa"/>
            <w:shd w:val="clear" w:color="auto" w:fill="D6EAF8"/>
          </w:tcPr>
          <w:p w14:paraId="042C3900">
            <w:pPr>
              <w:spacing w:after="0" w:line="240" w:lineRule="auto"/>
              <w:jc w:val="center"/>
            </w:pPr>
            <w:r>
              <w:rPr>
                <w:rFonts w:ascii="宋体" w:hAnsi="宋体" w:eastAsia="宋体"/>
                <w:b/>
                <w:sz w:val="21"/>
              </w:rPr>
              <w:t>是否通过</w:t>
            </w:r>
          </w:p>
        </w:tc>
      </w:tr>
      <w:tr w14:paraId="7789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50465608">
            <w:pPr>
              <w:spacing w:after="0" w:line="240" w:lineRule="auto"/>
            </w:pPr>
            <w:r>
              <w:rPr>
                <w:rFonts w:ascii="宋体" w:hAnsi="宋体" w:eastAsia="宋体"/>
                <w:b w:val="0"/>
                <w:sz w:val="20"/>
              </w:rPr>
              <w:t>TC-024</w:t>
            </w:r>
          </w:p>
        </w:tc>
        <w:tc>
          <w:tcPr>
            <w:tcW w:w="2160" w:type="dxa"/>
          </w:tcPr>
          <w:p w14:paraId="53134A79">
            <w:pPr>
              <w:spacing w:after="0" w:line="240" w:lineRule="auto"/>
            </w:pPr>
            <w:r>
              <w:rPr>
                <w:rFonts w:ascii="宋体" w:hAnsi="宋体" w:eastAsia="宋体"/>
                <w:b w:val="0"/>
                <w:sz w:val="20"/>
              </w:rPr>
              <w:t>添加科室</w:t>
            </w:r>
          </w:p>
        </w:tc>
        <w:tc>
          <w:tcPr>
            <w:tcW w:w="2592" w:type="dxa"/>
          </w:tcPr>
          <w:p w14:paraId="5B6A5331">
            <w:pPr>
              <w:spacing w:after="0" w:line="240" w:lineRule="auto"/>
            </w:pPr>
            <w:r>
              <w:rPr>
                <w:rFonts w:ascii="宋体" w:hAnsi="宋体" w:eastAsia="宋体"/>
                <w:b w:val="0"/>
                <w:sz w:val="20"/>
              </w:rPr>
              <w:t>科室名称：儿科，位置：门诊2楼</w:t>
            </w:r>
          </w:p>
        </w:tc>
        <w:tc>
          <w:tcPr>
            <w:tcW w:w="2160" w:type="dxa"/>
          </w:tcPr>
          <w:p w14:paraId="65234940">
            <w:pPr>
              <w:spacing w:after="0" w:line="240" w:lineRule="auto"/>
            </w:pPr>
            <w:r>
              <w:rPr>
                <w:rFonts w:ascii="宋体" w:hAnsi="宋体" w:eastAsia="宋体"/>
                <w:b w:val="0"/>
                <w:sz w:val="20"/>
              </w:rPr>
              <w:t>科室添加成功</w:t>
            </w:r>
          </w:p>
        </w:tc>
        <w:tc>
          <w:tcPr>
            <w:tcW w:w="2160" w:type="dxa"/>
          </w:tcPr>
          <w:p w14:paraId="05D7B319">
            <w:pPr>
              <w:spacing w:after="0" w:line="240" w:lineRule="auto"/>
            </w:pPr>
            <w:r>
              <w:rPr>
                <w:rFonts w:ascii="宋体" w:hAnsi="宋体" w:eastAsia="宋体"/>
                <w:b w:val="0"/>
                <w:sz w:val="20"/>
              </w:rPr>
              <w:t>科室添加成功，列表可见</w:t>
            </w:r>
          </w:p>
        </w:tc>
        <w:tc>
          <w:tcPr>
            <w:tcW w:w="1008" w:type="dxa"/>
          </w:tcPr>
          <w:p w14:paraId="72329FDE">
            <w:pPr>
              <w:spacing w:after="0" w:line="240" w:lineRule="auto"/>
            </w:pPr>
            <w:r>
              <w:rPr>
                <w:rFonts w:ascii="宋体" w:hAnsi="宋体" w:eastAsia="宋体"/>
                <w:b w:val="0"/>
                <w:sz w:val="20"/>
              </w:rPr>
              <w:t>通过</w:t>
            </w:r>
          </w:p>
        </w:tc>
      </w:tr>
      <w:tr w14:paraId="766CA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22433101">
            <w:pPr>
              <w:spacing w:after="0" w:line="240" w:lineRule="auto"/>
            </w:pPr>
            <w:r>
              <w:rPr>
                <w:rFonts w:ascii="宋体" w:hAnsi="宋体" w:eastAsia="宋体"/>
                <w:b w:val="0"/>
                <w:sz w:val="20"/>
              </w:rPr>
              <w:t>TC-025</w:t>
            </w:r>
          </w:p>
        </w:tc>
        <w:tc>
          <w:tcPr>
            <w:tcW w:w="2160" w:type="dxa"/>
          </w:tcPr>
          <w:p w14:paraId="054436F3">
            <w:pPr>
              <w:spacing w:after="0" w:line="240" w:lineRule="auto"/>
            </w:pPr>
            <w:r>
              <w:rPr>
                <w:rFonts w:ascii="宋体" w:hAnsi="宋体" w:eastAsia="宋体"/>
                <w:b w:val="0"/>
                <w:sz w:val="20"/>
              </w:rPr>
              <w:t>重复科室名称</w:t>
            </w:r>
          </w:p>
        </w:tc>
        <w:tc>
          <w:tcPr>
            <w:tcW w:w="2592" w:type="dxa"/>
          </w:tcPr>
          <w:p w14:paraId="305C5F90">
            <w:pPr>
              <w:spacing w:after="0" w:line="240" w:lineRule="auto"/>
            </w:pPr>
            <w:r>
              <w:rPr>
                <w:rFonts w:ascii="宋体" w:hAnsi="宋体" w:eastAsia="宋体"/>
                <w:b w:val="0"/>
                <w:sz w:val="20"/>
              </w:rPr>
              <w:t>添加已存在的科室名称</w:t>
            </w:r>
          </w:p>
        </w:tc>
        <w:tc>
          <w:tcPr>
            <w:tcW w:w="2160" w:type="dxa"/>
          </w:tcPr>
          <w:p w14:paraId="2B45BA09">
            <w:pPr>
              <w:spacing w:after="0" w:line="240" w:lineRule="auto"/>
            </w:pPr>
            <w:r>
              <w:rPr>
                <w:rFonts w:ascii="宋体" w:hAnsi="宋体" w:eastAsia="宋体"/>
                <w:b w:val="0"/>
                <w:sz w:val="20"/>
              </w:rPr>
              <w:t>提示"科室名称已存在"</w:t>
            </w:r>
          </w:p>
        </w:tc>
        <w:tc>
          <w:tcPr>
            <w:tcW w:w="2160" w:type="dxa"/>
          </w:tcPr>
          <w:p w14:paraId="0A832094">
            <w:pPr>
              <w:spacing w:after="0" w:line="240" w:lineRule="auto"/>
            </w:pPr>
            <w:r>
              <w:rPr>
                <w:rFonts w:ascii="宋体" w:hAnsi="宋体" w:eastAsia="宋体"/>
                <w:b w:val="0"/>
                <w:sz w:val="20"/>
              </w:rPr>
              <w:t>提示"科室名称已存在"</w:t>
            </w:r>
          </w:p>
        </w:tc>
        <w:tc>
          <w:tcPr>
            <w:tcW w:w="1008" w:type="dxa"/>
          </w:tcPr>
          <w:p w14:paraId="3BABF6BB">
            <w:pPr>
              <w:spacing w:after="0" w:line="240" w:lineRule="auto"/>
            </w:pPr>
            <w:r>
              <w:rPr>
                <w:rFonts w:ascii="宋体" w:hAnsi="宋体" w:eastAsia="宋体"/>
                <w:b w:val="0"/>
                <w:sz w:val="20"/>
              </w:rPr>
              <w:t>通过</w:t>
            </w:r>
          </w:p>
        </w:tc>
      </w:tr>
      <w:tr w14:paraId="65BCE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14528E0E">
            <w:pPr>
              <w:spacing w:after="0" w:line="240" w:lineRule="auto"/>
            </w:pPr>
            <w:r>
              <w:rPr>
                <w:rFonts w:ascii="宋体" w:hAnsi="宋体" w:eastAsia="宋体"/>
                <w:b w:val="0"/>
                <w:sz w:val="20"/>
              </w:rPr>
              <w:t>TC-026</w:t>
            </w:r>
          </w:p>
        </w:tc>
        <w:tc>
          <w:tcPr>
            <w:tcW w:w="2160" w:type="dxa"/>
          </w:tcPr>
          <w:p w14:paraId="58AD94C0">
            <w:pPr>
              <w:spacing w:after="0" w:line="240" w:lineRule="auto"/>
            </w:pPr>
            <w:r>
              <w:rPr>
                <w:rFonts w:ascii="宋体" w:hAnsi="宋体" w:eastAsia="宋体"/>
                <w:b w:val="0"/>
                <w:sz w:val="20"/>
              </w:rPr>
              <w:t>医生排班</w:t>
            </w:r>
          </w:p>
        </w:tc>
        <w:tc>
          <w:tcPr>
            <w:tcW w:w="2592" w:type="dxa"/>
          </w:tcPr>
          <w:p w14:paraId="42CE77A9">
            <w:pPr>
              <w:spacing w:after="0" w:line="240" w:lineRule="auto"/>
            </w:pPr>
            <w:r>
              <w:rPr>
                <w:rFonts w:ascii="宋体" w:hAnsi="宋体" w:eastAsia="宋体"/>
                <w:b w:val="0"/>
                <w:sz w:val="20"/>
              </w:rPr>
              <w:t>选择医生、日期、时段、号源数</w:t>
            </w:r>
          </w:p>
        </w:tc>
        <w:tc>
          <w:tcPr>
            <w:tcW w:w="2160" w:type="dxa"/>
          </w:tcPr>
          <w:p w14:paraId="332CFE81">
            <w:pPr>
              <w:spacing w:after="0" w:line="240" w:lineRule="auto"/>
            </w:pPr>
            <w:r>
              <w:rPr>
                <w:rFonts w:ascii="宋体" w:hAnsi="宋体" w:eastAsia="宋体"/>
                <w:b w:val="0"/>
                <w:sz w:val="20"/>
              </w:rPr>
              <w:t>排班创建成功</w:t>
            </w:r>
          </w:p>
        </w:tc>
        <w:tc>
          <w:tcPr>
            <w:tcW w:w="2160" w:type="dxa"/>
          </w:tcPr>
          <w:p w14:paraId="59D6BE09">
            <w:pPr>
              <w:spacing w:after="0" w:line="240" w:lineRule="auto"/>
            </w:pPr>
            <w:r>
              <w:rPr>
                <w:rFonts w:ascii="宋体" w:hAnsi="宋体" w:eastAsia="宋体"/>
                <w:b w:val="0"/>
                <w:sz w:val="20"/>
              </w:rPr>
              <w:t>排班创建成功，患者可预约</w:t>
            </w:r>
          </w:p>
        </w:tc>
        <w:tc>
          <w:tcPr>
            <w:tcW w:w="1008" w:type="dxa"/>
          </w:tcPr>
          <w:p w14:paraId="1184B8F6">
            <w:pPr>
              <w:spacing w:after="0" w:line="240" w:lineRule="auto"/>
            </w:pPr>
            <w:r>
              <w:rPr>
                <w:rFonts w:ascii="宋体" w:hAnsi="宋体" w:eastAsia="宋体"/>
                <w:b w:val="0"/>
                <w:sz w:val="20"/>
              </w:rPr>
              <w:t>通过</w:t>
            </w:r>
          </w:p>
        </w:tc>
      </w:tr>
      <w:tr w14:paraId="741B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7F557B76">
            <w:pPr>
              <w:spacing w:after="0" w:line="240" w:lineRule="auto"/>
            </w:pPr>
            <w:r>
              <w:rPr>
                <w:rFonts w:ascii="宋体" w:hAnsi="宋体" w:eastAsia="宋体"/>
                <w:b w:val="0"/>
                <w:sz w:val="20"/>
              </w:rPr>
              <w:t>TC-027</w:t>
            </w:r>
          </w:p>
        </w:tc>
        <w:tc>
          <w:tcPr>
            <w:tcW w:w="2160" w:type="dxa"/>
          </w:tcPr>
          <w:p w14:paraId="5639597F">
            <w:pPr>
              <w:spacing w:after="0" w:line="240" w:lineRule="auto"/>
            </w:pPr>
            <w:r>
              <w:rPr>
                <w:rFonts w:ascii="宋体" w:hAnsi="宋体" w:eastAsia="宋体"/>
                <w:b w:val="0"/>
                <w:sz w:val="20"/>
              </w:rPr>
              <w:t>停诊操作</w:t>
            </w:r>
          </w:p>
        </w:tc>
        <w:tc>
          <w:tcPr>
            <w:tcW w:w="2592" w:type="dxa"/>
          </w:tcPr>
          <w:p w14:paraId="27E85970">
            <w:pPr>
              <w:spacing w:after="0" w:line="240" w:lineRule="auto"/>
            </w:pPr>
            <w:r>
              <w:rPr>
                <w:rFonts w:ascii="宋体" w:hAnsi="宋体" w:eastAsia="宋体"/>
                <w:b w:val="0"/>
                <w:sz w:val="20"/>
              </w:rPr>
              <w:t>将已排班设置为停诊</w:t>
            </w:r>
          </w:p>
        </w:tc>
        <w:tc>
          <w:tcPr>
            <w:tcW w:w="2160" w:type="dxa"/>
          </w:tcPr>
          <w:p w14:paraId="366CD8B6">
            <w:pPr>
              <w:spacing w:after="0" w:line="240" w:lineRule="auto"/>
            </w:pPr>
            <w:r>
              <w:rPr>
                <w:rFonts w:ascii="宋体" w:hAnsi="宋体" w:eastAsia="宋体"/>
                <w:b w:val="0"/>
                <w:sz w:val="20"/>
              </w:rPr>
              <w:t>排班状态变为停诊，已挂号患者通知</w:t>
            </w:r>
          </w:p>
        </w:tc>
        <w:tc>
          <w:tcPr>
            <w:tcW w:w="2160" w:type="dxa"/>
          </w:tcPr>
          <w:p w14:paraId="41FA21E0">
            <w:pPr>
              <w:spacing w:after="0" w:line="240" w:lineRule="auto"/>
            </w:pPr>
            <w:r>
              <w:rPr>
                <w:rFonts w:ascii="宋体" w:hAnsi="宋体" w:eastAsia="宋体"/>
                <w:b w:val="0"/>
                <w:sz w:val="20"/>
              </w:rPr>
              <w:t>停诊成功，号源释放</w:t>
            </w:r>
          </w:p>
        </w:tc>
        <w:tc>
          <w:tcPr>
            <w:tcW w:w="1008" w:type="dxa"/>
          </w:tcPr>
          <w:p w14:paraId="216F486C">
            <w:pPr>
              <w:spacing w:after="0" w:line="240" w:lineRule="auto"/>
            </w:pPr>
            <w:r>
              <w:rPr>
                <w:rFonts w:ascii="宋体" w:hAnsi="宋体" w:eastAsia="宋体"/>
                <w:b w:val="0"/>
                <w:sz w:val="20"/>
              </w:rPr>
              <w:t>通过</w:t>
            </w:r>
          </w:p>
        </w:tc>
      </w:tr>
      <w:tr w14:paraId="69EF7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2" w:type="dxa"/>
          </w:tcPr>
          <w:p w14:paraId="53C5D9BB">
            <w:pPr>
              <w:spacing w:after="0" w:line="240" w:lineRule="auto"/>
            </w:pPr>
            <w:r>
              <w:rPr>
                <w:rFonts w:ascii="宋体" w:hAnsi="宋体" w:eastAsia="宋体"/>
                <w:b w:val="0"/>
                <w:sz w:val="20"/>
              </w:rPr>
              <w:t>TC-028</w:t>
            </w:r>
          </w:p>
        </w:tc>
        <w:tc>
          <w:tcPr>
            <w:tcW w:w="2160" w:type="dxa"/>
          </w:tcPr>
          <w:p w14:paraId="0AD4335C">
            <w:pPr>
              <w:spacing w:after="0" w:line="240" w:lineRule="auto"/>
            </w:pPr>
            <w:r>
              <w:rPr>
                <w:rFonts w:ascii="宋体" w:hAnsi="宋体" w:eastAsia="宋体"/>
                <w:b w:val="0"/>
                <w:sz w:val="20"/>
              </w:rPr>
              <w:t>挂号量统计</w:t>
            </w:r>
          </w:p>
        </w:tc>
        <w:tc>
          <w:tcPr>
            <w:tcW w:w="2592" w:type="dxa"/>
          </w:tcPr>
          <w:p w14:paraId="2C35FB90">
            <w:pPr>
              <w:spacing w:after="0" w:line="240" w:lineRule="auto"/>
            </w:pPr>
            <w:r>
              <w:rPr>
                <w:rFonts w:ascii="宋体" w:hAnsi="宋体" w:eastAsia="宋体"/>
                <w:b w:val="0"/>
                <w:sz w:val="20"/>
              </w:rPr>
              <w:t>选择本月统计挂号量</w:t>
            </w:r>
          </w:p>
        </w:tc>
        <w:tc>
          <w:tcPr>
            <w:tcW w:w="2160" w:type="dxa"/>
          </w:tcPr>
          <w:p w14:paraId="5B007C10">
            <w:pPr>
              <w:spacing w:after="0" w:line="240" w:lineRule="auto"/>
            </w:pPr>
            <w:r>
              <w:rPr>
                <w:rFonts w:ascii="宋体" w:hAnsi="宋体" w:eastAsia="宋体"/>
                <w:b w:val="0"/>
                <w:sz w:val="20"/>
              </w:rPr>
              <w:t>展示各科室挂号量统计图表</w:t>
            </w:r>
          </w:p>
        </w:tc>
        <w:tc>
          <w:tcPr>
            <w:tcW w:w="2160" w:type="dxa"/>
          </w:tcPr>
          <w:p w14:paraId="0B4655E7">
            <w:pPr>
              <w:spacing w:after="0" w:line="240" w:lineRule="auto"/>
            </w:pPr>
            <w:r>
              <w:rPr>
                <w:rFonts w:ascii="宋体" w:hAnsi="宋体" w:eastAsia="宋体"/>
                <w:b w:val="0"/>
                <w:sz w:val="20"/>
              </w:rPr>
              <w:t>正确展示统计数据和图表</w:t>
            </w:r>
          </w:p>
        </w:tc>
        <w:tc>
          <w:tcPr>
            <w:tcW w:w="1008" w:type="dxa"/>
          </w:tcPr>
          <w:p w14:paraId="38F0B09A">
            <w:pPr>
              <w:spacing w:after="0" w:line="240" w:lineRule="auto"/>
            </w:pPr>
            <w:r>
              <w:rPr>
                <w:rFonts w:ascii="宋体" w:hAnsi="宋体" w:eastAsia="宋体"/>
                <w:b w:val="0"/>
                <w:sz w:val="20"/>
              </w:rPr>
              <w:t>通过</w:t>
            </w:r>
          </w:p>
        </w:tc>
      </w:tr>
    </w:tbl>
    <w:p w14:paraId="17BB6455"/>
    <w:p w14:paraId="401B2EF8">
      <w:pPr>
        <w:spacing w:before="240" w:after="120"/>
      </w:pPr>
      <w:r>
        <w:rPr>
          <w:rFonts w:ascii="黑体" w:hAnsi="黑体" w:eastAsia="黑体"/>
          <w:b/>
          <w:sz w:val="28"/>
        </w:rPr>
        <w:t>6.4 性能测试</w:t>
      </w:r>
    </w:p>
    <w:p w14:paraId="30A5CAD1">
      <w:pPr>
        <w:spacing w:after="60" w:line="360" w:lineRule="auto"/>
        <w:ind w:firstLine="480"/>
      </w:pPr>
      <w:r>
        <w:rPr>
          <w:rFonts w:ascii="宋体" w:hAnsi="宋体" w:eastAsia="宋体"/>
          <w:b w:val="0"/>
          <w:sz w:val="24"/>
        </w:rPr>
        <w:t>性能测试采用JMeter工具进行，模拟多用户并发访问系统，测试系统的响应时间和吞吐量。测试结果如下：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152"/>
        <w:gridCol w:w="1440"/>
        <w:gridCol w:w="1440"/>
        <w:gridCol w:w="1440"/>
        <w:gridCol w:w="864"/>
        <w:gridCol w:w="1008"/>
      </w:tblGrid>
      <w:tr w14:paraId="73D4D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D6EAF8"/>
          </w:tcPr>
          <w:p w14:paraId="2D5549E3">
            <w:pPr>
              <w:spacing w:after="0" w:line="240" w:lineRule="auto"/>
              <w:jc w:val="center"/>
            </w:pPr>
            <w:r>
              <w:rPr>
                <w:rFonts w:ascii="宋体" w:hAnsi="宋体" w:eastAsia="宋体"/>
                <w:b/>
                <w:sz w:val="21"/>
              </w:rPr>
              <w:t>测试场景</w:t>
            </w:r>
          </w:p>
        </w:tc>
        <w:tc>
          <w:tcPr>
            <w:tcW w:w="1152" w:type="dxa"/>
            <w:shd w:val="clear" w:color="auto" w:fill="D6EAF8"/>
          </w:tcPr>
          <w:p w14:paraId="75A3E376">
            <w:pPr>
              <w:spacing w:after="0" w:line="240" w:lineRule="auto"/>
              <w:jc w:val="center"/>
            </w:pPr>
            <w:r>
              <w:rPr>
                <w:rFonts w:ascii="宋体" w:hAnsi="宋体" w:eastAsia="宋体"/>
                <w:b/>
                <w:sz w:val="21"/>
              </w:rPr>
              <w:t>并发用户数</w:t>
            </w:r>
          </w:p>
        </w:tc>
        <w:tc>
          <w:tcPr>
            <w:tcW w:w="1440" w:type="dxa"/>
            <w:shd w:val="clear" w:color="auto" w:fill="D6EAF8"/>
          </w:tcPr>
          <w:p w14:paraId="479A4B89">
            <w:pPr>
              <w:spacing w:after="0" w:line="240" w:lineRule="auto"/>
              <w:jc w:val="center"/>
            </w:pPr>
            <w:r>
              <w:rPr>
                <w:rFonts w:ascii="宋体" w:hAnsi="宋体" w:eastAsia="宋体"/>
                <w:b/>
                <w:sz w:val="21"/>
              </w:rPr>
              <w:t>平均响应时间</w:t>
            </w:r>
          </w:p>
        </w:tc>
        <w:tc>
          <w:tcPr>
            <w:tcW w:w="1440" w:type="dxa"/>
            <w:shd w:val="clear" w:color="auto" w:fill="D6EAF8"/>
          </w:tcPr>
          <w:p w14:paraId="10044018">
            <w:pPr>
              <w:spacing w:after="0" w:line="240" w:lineRule="auto"/>
              <w:jc w:val="center"/>
            </w:pPr>
            <w:r>
              <w:rPr>
                <w:rFonts w:ascii="宋体" w:hAnsi="宋体" w:eastAsia="宋体"/>
                <w:b/>
                <w:sz w:val="21"/>
              </w:rPr>
              <w:t>最大响应时间</w:t>
            </w:r>
          </w:p>
        </w:tc>
        <w:tc>
          <w:tcPr>
            <w:tcW w:w="1440" w:type="dxa"/>
            <w:shd w:val="clear" w:color="auto" w:fill="D6EAF8"/>
          </w:tcPr>
          <w:p w14:paraId="632A79FE">
            <w:pPr>
              <w:spacing w:after="0" w:line="240" w:lineRule="auto"/>
              <w:jc w:val="center"/>
            </w:pPr>
            <w:r>
              <w:rPr>
                <w:rFonts w:ascii="宋体" w:hAnsi="宋体" w:eastAsia="宋体"/>
                <w:b/>
                <w:sz w:val="21"/>
              </w:rPr>
              <w:t>吞吐量</w:t>
            </w:r>
          </w:p>
        </w:tc>
        <w:tc>
          <w:tcPr>
            <w:tcW w:w="864" w:type="dxa"/>
            <w:shd w:val="clear" w:color="auto" w:fill="D6EAF8"/>
          </w:tcPr>
          <w:p w14:paraId="00E4D93A">
            <w:pPr>
              <w:spacing w:after="0" w:line="240" w:lineRule="auto"/>
              <w:jc w:val="center"/>
            </w:pPr>
            <w:r>
              <w:rPr>
                <w:rFonts w:ascii="宋体" w:hAnsi="宋体" w:eastAsia="宋体"/>
                <w:b/>
                <w:sz w:val="21"/>
              </w:rPr>
              <w:t>错误率</w:t>
            </w:r>
          </w:p>
        </w:tc>
        <w:tc>
          <w:tcPr>
            <w:tcW w:w="1008" w:type="dxa"/>
            <w:shd w:val="clear" w:color="auto" w:fill="D6EAF8"/>
          </w:tcPr>
          <w:p w14:paraId="7DBA3A8F">
            <w:pPr>
              <w:spacing w:after="0" w:line="240" w:lineRule="auto"/>
              <w:jc w:val="center"/>
            </w:pPr>
            <w:r>
              <w:rPr>
                <w:rFonts w:ascii="宋体" w:hAnsi="宋体" w:eastAsia="宋体"/>
                <w:b/>
                <w:sz w:val="21"/>
              </w:rPr>
              <w:t>是否达标</w:t>
            </w:r>
          </w:p>
        </w:tc>
      </w:tr>
      <w:tr w14:paraId="29A69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6C1C3BE1">
            <w:pPr>
              <w:spacing w:after="0" w:line="240" w:lineRule="auto"/>
            </w:pPr>
            <w:r>
              <w:rPr>
                <w:rFonts w:ascii="宋体" w:hAnsi="宋体" w:eastAsia="宋体"/>
                <w:b w:val="0"/>
                <w:sz w:val="20"/>
              </w:rPr>
              <w:t>用户登录</w:t>
            </w:r>
          </w:p>
        </w:tc>
        <w:tc>
          <w:tcPr>
            <w:tcW w:w="1152" w:type="dxa"/>
          </w:tcPr>
          <w:p w14:paraId="4CC5D636">
            <w:pPr>
              <w:spacing w:after="0" w:line="240" w:lineRule="auto"/>
            </w:pPr>
            <w:r>
              <w:rPr>
                <w:rFonts w:ascii="宋体" w:hAnsi="宋体" w:eastAsia="宋体"/>
                <w:b w:val="0"/>
                <w:sz w:val="20"/>
              </w:rPr>
              <w:t>50</w:t>
            </w:r>
          </w:p>
        </w:tc>
        <w:tc>
          <w:tcPr>
            <w:tcW w:w="1440" w:type="dxa"/>
          </w:tcPr>
          <w:p w14:paraId="24B19A2E">
            <w:pPr>
              <w:spacing w:after="0" w:line="240" w:lineRule="auto"/>
            </w:pPr>
            <w:r>
              <w:rPr>
                <w:rFonts w:ascii="宋体" w:hAnsi="宋体" w:eastAsia="宋体"/>
                <w:b w:val="0"/>
                <w:sz w:val="20"/>
              </w:rPr>
              <w:t>0.32s</w:t>
            </w:r>
          </w:p>
        </w:tc>
        <w:tc>
          <w:tcPr>
            <w:tcW w:w="1440" w:type="dxa"/>
          </w:tcPr>
          <w:p w14:paraId="3F40852A">
            <w:pPr>
              <w:spacing w:after="0" w:line="240" w:lineRule="auto"/>
            </w:pPr>
            <w:r>
              <w:rPr>
                <w:rFonts w:ascii="宋体" w:hAnsi="宋体" w:eastAsia="宋体"/>
                <w:b w:val="0"/>
                <w:sz w:val="20"/>
              </w:rPr>
              <w:t>0.85s</w:t>
            </w:r>
          </w:p>
        </w:tc>
        <w:tc>
          <w:tcPr>
            <w:tcW w:w="1440" w:type="dxa"/>
          </w:tcPr>
          <w:p w14:paraId="2536AD9D">
            <w:pPr>
              <w:spacing w:after="0" w:line="240" w:lineRule="auto"/>
            </w:pPr>
            <w:r>
              <w:rPr>
                <w:rFonts w:ascii="宋体" w:hAnsi="宋体" w:eastAsia="宋体"/>
                <w:b w:val="0"/>
                <w:sz w:val="20"/>
              </w:rPr>
              <w:t>156次/秒</w:t>
            </w:r>
          </w:p>
        </w:tc>
        <w:tc>
          <w:tcPr>
            <w:tcW w:w="864" w:type="dxa"/>
          </w:tcPr>
          <w:p w14:paraId="220D5713">
            <w:pPr>
              <w:spacing w:after="0" w:line="240" w:lineRule="auto"/>
            </w:pPr>
            <w:r>
              <w:rPr>
                <w:rFonts w:ascii="宋体" w:hAnsi="宋体" w:eastAsia="宋体"/>
                <w:b w:val="0"/>
                <w:sz w:val="20"/>
              </w:rPr>
              <w:t>0%</w:t>
            </w:r>
          </w:p>
        </w:tc>
        <w:tc>
          <w:tcPr>
            <w:tcW w:w="1008" w:type="dxa"/>
          </w:tcPr>
          <w:p w14:paraId="12EB1091">
            <w:pPr>
              <w:spacing w:after="0" w:line="240" w:lineRule="auto"/>
            </w:pPr>
            <w:r>
              <w:rPr>
                <w:rFonts w:ascii="宋体" w:hAnsi="宋体" w:eastAsia="宋体"/>
                <w:b w:val="0"/>
                <w:sz w:val="20"/>
              </w:rPr>
              <w:t>达标</w:t>
            </w:r>
          </w:p>
        </w:tc>
      </w:tr>
      <w:tr w14:paraId="66940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465135E6">
            <w:pPr>
              <w:spacing w:after="0" w:line="240" w:lineRule="auto"/>
            </w:pPr>
            <w:r>
              <w:rPr>
                <w:rFonts w:ascii="宋体" w:hAnsi="宋体" w:eastAsia="宋体"/>
                <w:b w:val="0"/>
                <w:sz w:val="20"/>
              </w:rPr>
              <w:t>用户登录</w:t>
            </w:r>
          </w:p>
        </w:tc>
        <w:tc>
          <w:tcPr>
            <w:tcW w:w="1152" w:type="dxa"/>
          </w:tcPr>
          <w:p w14:paraId="4271C7FF">
            <w:pPr>
              <w:spacing w:after="0" w:line="240" w:lineRule="auto"/>
            </w:pPr>
            <w:r>
              <w:rPr>
                <w:rFonts w:ascii="宋体" w:hAnsi="宋体" w:eastAsia="宋体"/>
                <w:b w:val="0"/>
                <w:sz w:val="20"/>
              </w:rPr>
              <w:t>200</w:t>
            </w:r>
          </w:p>
        </w:tc>
        <w:tc>
          <w:tcPr>
            <w:tcW w:w="1440" w:type="dxa"/>
          </w:tcPr>
          <w:p w14:paraId="2756AF99">
            <w:pPr>
              <w:spacing w:after="0" w:line="240" w:lineRule="auto"/>
            </w:pPr>
            <w:r>
              <w:rPr>
                <w:rFonts w:ascii="宋体" w:hAnsi="宋体" w:eastAsia="宋体"/>
                <w:b w:val="0"/>
                <w:sz w:val="20"/>
              </w:rPr>
              <w:t>0.85s</w:t>
            </w:r>
          </w:p>
        </w:tc>
        <w:tc>
          <w:tcPr>
            <w:tcW w:w="1440" w:type="dxa"/>
          </w:tcPr>
          <w:p w14:paraId="1B3427FF">
            <w:pPr>
              <w:spacing w:after="0" w:line="240" w:lineRule="auto"/>
            </w:pPr>
            <w:r>
              <w:rPr>
                <w:rFonts w:ascii="宋体" w:hAnsi="宋体" w:eastAsia="宋体"/>
                <w:b w:val="0"/>
                <w:sz w:val="20"/>
              </w:rPr>
              <w:t>2.15s</w:t>
            </w:r>
          </w:p>
        </w:tc>
        <w:tc>
          <w:tcPr>
            <w:tcW w:w="1440" w:type="dxa"/>
          </w:tcPr>
          <w:p w14:paraId="047E5D59">
            <w:pPr>
              <w:spacing w:after="0" w:line="240" w:lineRule="auto"/>
            </w:pPr>
            <w:r>
              <w:rPr>
                <w:rFonts w:ascii="宋体" w:hAnsi="宋体" w:eastAsia="宋体"/>
                <w:b w:val="0"/>
                <w:sz w:val="20"/>
              </w:rPr>
              <w:t>235次/秒</w:t>
            </w:r>
          </w:p>
        </w:tc>
        <w:tc>
          <w:tcPr>
            <w:tcW w:w="864" w:type="dxa"/>
          </w:tcPr>
          <w:p w14:paraId="7CB9DB3C">
            <w:pPr>
              <w:spacing w:after="0" w:line="240" w:lineRule="auto"/>
            </w:pPr>
            <w:r>
              <w:rPr>
                <w:rFonts w:ascii="宋体" w:hAnsi="宋体" w:eastAsia="宋体"/>
                <w:b w:val="0"/>
                <w:sz w:val="20"/>
              </w:rPr>
              <w:t>0%</w:t>
            </w:r>
          </w:p>
        </w:tc>
        <w:tc>
          <w:tcPr>
            <w:tcW w:w="1008" w:type="dxa"/>
          </w:tcPr>
          <w:p w14:paraId="251F78AF">
            <w:pPr>
              <w:spacing w:after="0" w:line="240" w:lineRule="auto"/>
            </w:pPr>
            <w:r>
              <w:rPr>
                <w:rFonts w:ascii="宋体" w:hAnsi="宋体" w:eastAsia="宋体"/>
                <w:b w:val="0"/>
                <w:sz w:val="20"/>
              </w:rPr>
              <w:t>达标</w:t>
            </w:r>
          </w:p>
        </w:tc>
      </w:tr>
      <w:tr w14:paraId="132C3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5E262110">
            <w:pPr>
              <w:spacing w:after="0" w:line="240" w:lineRule="auto"/>
            </w:pPr>
            <w:r>
              <w:rPr>
                <w:rFonts w:ascii="宋体" w:hAnsi="宋体" w:eastAsia="宋体"/>
                <w:b w:val="0"/>
                <w:sz w:val="20"/>
              </w:rPr>
              <w:t>号源查询</w:t>
            </w:r>
          </w:p>
        </w:tc>
        <w:tc>
          <w:tcPr>
            <w:tcW w:w="1152" w:type="dxa"/>
          </w:tcPr>
          <w:p w14:paraId="163CBC72">
            <w:pPr>
              <w:spacing w:after="0" w:line="240" w:lineRule="auto"/>
            </w:pPr>
            <w:r>
              <w:rPr>
                <w:rFonts w:ascii="宋体" w:hAnsi="宋体" w:eastAsia="宋体"/>
                <w:b w:val="0"/>
                <w:sz w:val="20"/>
              </w:rPr>
              <w:t>100</w:t>
            </w:r>
          </w:p>
        </w:tc>
        <w:tc>
          <w:tcPr>
            <w:tcW w:w="1440" w:type="dxa"/>
          </w:tcPr>
          <w:p w14:paraId="37562F5E">
            <w:pPr>
              <w:spacing w:after="0" w:line="240" w:lineRule="auto"/>
            </w:pPr>
            <w:r>
              <w:rPr>
                <w:rFonts w:ascii="宋体" w:hAnsi="宋体" w:eastAsia="宋体"/>
                <w:b w:val="0"/>
                <w:sz w:val="20"/>
              </w:rPr>
              <w:t>0.25s</w:t>
            </w:r>
          </w:p>
        </w:tc>
        <w:tc>
          <w:tcPr>
            <w:tcW w:w="1440" w:type="dxa"/>
          </w:tcPr>
          <w:p w14:paraId="080F8609">
            <w:pPr>
              <w:spacing w:after="0" w:line="240" w:lineRule="auto"/>
            </w:pPr>
            <w:r>
              <w:rPr>
                <w:rFonts w:ascii="宋体" w:hAnsi="宋体" w:eastAsia="宋体"/>
                <w:b w:val="0"/>
                <w:sz w:val="20"/>
              </w:rPr>
              <w:t>0.68s</w:t>
            </w:r>
          </w:p>
        </w:tc>
        <w:tc>
          <w:tcPr>
            <w:tcW w:w="1440" w:type="dxa"/>
          </w:tcPr>
          <w:p w14:paraId="65AC9D07">
            <w:pPr>
              <w:spacing w:after="0" w:line="240" w:lineRule="auto"/>
            </w:pPr>
            <w:r>
              <w:rPr>
                <w:rFonts w:ascii="宋体" w:hAnsi="宋体" w:eastAsia="宋体"/>
                <w:b w:val="0"/>
                <w:sz w:val="20"/>
              </w:rPr>
              <w:t>398次/秒</w:t>
            </w:r>
          </w:p>
        </w:tc>
        <w:tc>
          <w:tcPr>
            <w:tcW w:w="864" w:type="dxa"/>
          </w:tcPr>
          <w:p w14:paraId="569E70E4">
            <w:pPr>
              <w:spacing w:after="0" w:line="240" w:lineRule="auto"/>
            </w:pPr>
            <w:r>
              <w:rPr>
                <w:rFonts w:ascii="宋体" w:hAnsi="宋体" w:eastAsia="宋体"/>
                <w:b w:val="0"/>
                <w:sz w:val="20"/>
              </w:rPr>
              <w:t>0%</w:t>
            </w:r>
          </w:p>
        </w:tc>
        <w:tc>
          <w:tcPr>
            <w:tcW w:w="1008" w:type="dxa"/>
          </w:tcPr>
          <w:p w14:paraId="0B9DB3CD">
            <w:pPr>
              <w:spacing w:after="0" w:line="240" w:lineRule="auto"/>
            </w:pPr>
            <w:r>
              <w:rPr>
                <w:rFonts w:ascii="宋体" w:hAnsi="宋体" w:eastAsia="宋体"/>
                <w:b w:val="0"/>
                <w:sz w:val="20"/>
              </w:rPr>
              <w:t>达标</w:t>
            </w:r>
          </w:p>
        </w:tc>
      </w:tr>
      <w:tr w14:paraId="63352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424EFAA8">
            <w:pPr>
              <w:spacing w:after="0" w:line="240" w:lineRule="auto"/>
            </w:pPr>
            <w:r>
              <w:rPr>
                <w:rFonts w:ascii="宋体" w:hAnsi="宋体" w:eastAsia="宋体"/>
                <w:b w:val="0"/>
                <w:sz w:val="20"/>
              </w:rPr>
              <w:t>号源查询</w:t>
            </w:r>
          </w:p>
        </w:tc>
        <w:tc>
          <w:tcPr>
            <w:tcW w:w="1152" w:type="dxa"/>
          </w:tcPr>
          <w:p w14:paraId="0885461F">
            <w:pPr>
              <w:spacing w:after="0" w:line="240" w:lineRule="auto"/>
            </w:pPr>
            <w:r>
              <w:rPr>
                <w:rFonts w:ascii="宋体" w:hAnsi="宋体" w:eastAsia="宋体"/>
                <w:b w:val="0"/>
                <w:sz w:val="20"/>
              </w:rPr>
              <w:t>500</w:t>
            </w:r>
          </w:p>
        </w:tc>
        <w:tc>
          <w:tcPr>
            <w:tcW w:w="1440" w:type="dxa"/>
          </w:tcPr>
          <w:p w14:paraId="7E67FA06">
            <w:pPr>
              <w:spacing w:after="0" w:line="240" w:lineRule="auto"/>
            </w:pPr>
            <w:r>
              <w:rPr>
                <w:rFonts w:ascii="宋体" w:hAnsi="宋体" w:eastAsia="宋体"/>
                <w:b w:val="0"/>
                <w:sz w:val="20"/>
              </w:rPr>
              <w:t>0.78s</w:t>
            </w:r>
          </w:p>
        </w:tc>
        <w:tc>
          <w:tcPr>
            <w:tcW w:w="1440" w:type="dxa"/>
          </w:tcPr>
          <w:p w14:paraId="7A15115C">
            <w:pPr>
              <w:spacing w:after="0" w:line="240" w:lineRule="auto"/>
            </w:pPr>
            <w:r>
              <w:rPr>
                <w:rFonts w:ascii="宋体" w:hAnsi="宋体" w:eastAsia="宋体"/>
                <w:b w:val="0"/>
                <w:sz w:val="20"/>
              </w:rPr>
              <w:t>1.92s</w:t>
            </w:r>
          </w:p>
        </w:tc>
        <w:tc>
          <w:tcPr>
            <w:tcW w:w="1440" w:type="dxa"/>
          </w:tcPr>
          <w:p w14:paraId="353F3C5B">
            <w:pPr>
              <w:spacing w:after="0" w:line="240" w:lineRule="auto"/>
            </w:pPr>
            <w:r>
              <w:rPr>
                <w:rFonts w:ascii="宋体" w:hAnsi="宋体" w:eastAsia="宋体"/>
                <w:b w:val="0"/>
                <w:sz w:val="20"/>
              </w:rPr>
              <w:t>641次/秒</w:t>
            </w:r>
          </w:p>
        </w:tc>
        <w:tc>
          <w:tcPr>
            <w:tcW w:w="864" w:type="dxa"/>
          </w:tcPr>
          <w:p w14:paraId="293C9D7C">
            <w:pPr>
              <w:spacing w:after="0" w:line="240" w:lineRule="auto"/>
            </w:pPr>
            <w:r>
              <w:rPr>
                <w:rFonts w:ascii="宋体" w:hAnsi="宋体" w:eastAsia="宋体"/>
                <w:b w:val="0"/>
                <w:sz w:val="20"/>
              </w:rPr>
              <w:t>0.2%</w:t>
            </w:r>
          </w:p>
        </w:tc>
        <w:tc>
          <w:tcPr>
            <w:tcW w:w="1008" w:type="dxa"/>
          </w:tcPr>
          <w:p w14:paraId="6B3A7F53">
            <w:pPr>
              <w:spacing w:after="0" w:line="240" w:lineRule="auto"/>
            </w:pPr>
            <w:r>
              <w:rPr>
                <w:rFonts w:ascii="宋体" w:hAnsi="宋体" w:eastAsia="宋体"/>
                <w:b w:val="0"/>
                <w:sz w:val="20"/>
              </w:rPr>
              <w:t>达标</w:t>
            </w:r>
          </w:p>
        </w:tc>
      </w:tr>
      <w:tr w14:paraId="436C0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070C502D">
            <w:pPr>
              <w:spacing w:after="0" w:line="240" w:lineRule="auto"/>
            </w:pPr>
            <w:r>
              <w:rPr>
                <w:rFonts w:ascii="宋体" w:hAnsi="宋体" w:eastAsia="宋体"/>
                <w:b w:val="0"/>
                <w:sz w:val="20"/>
              </w:rPr>
              <w:t>预约挂号</w:t>
            </w:r>
          </w:p>
        </w:tc>
        <w:tc>
          <w:tcPr>
            <w:tcW w:w="1152" w:type="dxa"/>
          </w:tcPr>
          <w:p w14:paraId="1BF716B2">
            <w:pPr>
              <w:spacing w:after="0" w:line="240" w:lineRule="auto"/>
            </w:pPr>
            <w:r>
              <w:rPr>
                <w:rFonts w:ascii="宋体" w:hAnsi="宋体" w:eastAsia="宋体"/>
                <w:b w:val="0"/>
                <w:sz w:val="20"/>
              </w:rPr>
              <w:t>50</w:t>
            </w:r>
          </w:p>
        </w:tc>
        <w:tc>
          <w:tcPr>
            <w:tcW w:w="1440" w:type="dxa"/>
          </w:tcPr>
          <w:p w14:paraId="63FE82E1">
            <w:pPr>
              <w:spacing w:after="0" w:line="240" w:lineRule="auto"/>
            </w:pPr>
            <w:r>
              <w:rPr>
                <w:rFonts w:ascii="宋体" w:hAnsi="宋体" w:eastAsia="宋体"/>
                <w:b w:val="0"/>
                <w:sz w:val="20"/>
              </w:rPr>
              <w:t>1.15s</w:t>
            </w:r>
          </w:p>
        </w:tc>
        <w:tc>
          <w:tcPr>
            <w:tcW w:w="1440" w:type="dxa"/>
          </w:tcPr>
          <w:p w14:paraId="23D22353">
            <w:pPr>
              <w:spacing w:after="0" w:line="240" w:lineRule="auto"/>
            </w:pPr>
            <w:r>
              <w:rPr>
                <w:rFonts w:ascii="宋体" w:hAnsi="宋体" w:eastAsia="宋体"/>
                <w:b w:val="0"/>
                <w:sz w:val="20"/>
              </w:rPr>
              <w:t>2.85s</w:t>
            </w:r>
          </w:p>
        </w:tc>
        <w:tc>
          <w:tcPr>
            <w:tcW w:w="1440" w:type="dxa"/>
          </w:tcPr>
          <w:p w14:paraId="4B1E0781">
            <w:pPr>
              <w:spacing w:after="0" w:line="240" w:lineRule="auto"/>
            </w:pPr>
            <w:r>
              <w:rPr>
                <w:rFonts w:ascii="宋体" w:hAnsi="宋体" w:eastAsia="宋体"/>
                <w:b w:val="0"/>
                <w:sz w:val="20"/>
              </w:rPr>
              <w:t>43次/秒</w:t>
            </w:r>
          </w:p>
        </w:tc>
        <w:tc>
          <w:tcPr>
            <w:tcW w:w="864" w:type="dxa"/>
          </w:tcPr>
          <w:p w14:paraId="186559D9">
            <w:pPr>
              <w:spacing w:after="0" w:line="240" w:lineRule="auto"/>
            </w:pPr>
            <w:r>
              <w:rPr>
                <w:rFonts w:ascii="宋体" w:hAnsi="宋体" w:eastAsia="宋体"/>
                <w:b w:val="0"/>
                <w:sz w:val="20"/>
              </w:rPr>
              <w:t>0%</w:t>
            </w:r>
          </w:p>
        </w:tc>
        <w:tc>
          <w:tcPr>
            <w:tcW w:w="1008" w:type="dxa"/>
          </w:tcPr>
          <w:p w14:paraId="0F192080">
            <w:pPr>
              <w:spacing w:after="0" w:line="240" w:lineRule="auto"/>
            </w:pPr>
            <w:r>
              <w:rPr>
                <w:rFonts w:ascii="宋体" w:hAnsi="宋体" w:eastAsia="宋体"/>
                <w:b w:val="0"/>
                <w:sz w:val="20"/>
              </w:rPr>
              <w:t>达标</w:t>
            </w:r>
          </w:p>
        </w:tc>
      </w:tr>
      <w:tr w14:paraId="40669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5019C16C">
            <w:pPr>
              <w:spacing w:after="0" w:line="240" w:lineRule="auto"/>
            </w:pPr>
            <w:r>
              <w:rPr>
                <w:rFonts w:ascii="宋体" w:hAnsi="宋体" w:eastAsia="宋体"/>
                <w:b w:val="0"/>
                <w:sz w:val="20"/>
              </w:rPr>
              <w:t>预约挂号</w:t>
            </w:r>
          </w:p>
        </w:tc>
        <w:tc>
          <w:tcPr>
            <w:tcW w:w="1152" w:type="dxa"/>
          </w:tcPr>
          <w:p w14:paraId="60C53CA1">
            <w:pPr>
              <w:spacing w:after="0" w:line="240" w:lineRule="auto"/>
            </w:pPr>
            <w:r>
              <w:rPr>
                <w:rFonts w:ascii="宋体" w:hAnsi="宋体" w:eastAsia="宋体"/>
                <w:b w:val="0"/>
                <w:sz w:val="20"/>
              </w:rPr>
              <w:t>200</w:t>
            </w:r>
          </w:p>
        </w:tc>
        <w:tc>
          <w:tcPr>
            <w:tcW w:w="1440" w:type="dxa"/>
          </w:tcPr>
          <w:p w14:paraId="44434419">
            <w:pPr>
              <w:spacing w:after="0" w:line="240" w:lineRule="auto"/>
            </w:pPr>
            <w:r>
              <w:rPr>
                <w:rFonts w:ascii="宋体" w:hAnsi="宋体" w:eastAsia="宋体"/>
                <w:b w:val="0"/>
                <w:sz w:val="20"/>
              </w:rPr>
              <w:t>2.35s</w:t>
            </w:r>
          </w:p>
        </w:tc>
        <w:tc>
          <w:tcPr>
            <w:tcW w:w="1440" w:type="dxa"/>
          </w:tcPr>
          <w:p w14:paraId="22E2A6A9">
            <w:pPr>
              <w:spacing w:after="0" w:line="240" w:lineRule="auto"/>
            </w:pPr>
            <w:r>
              <w:rPr>
                <w:rFonts w:ascii="宋体" w:hAnsi="宋体" w:eastAsia="宋体"/>
                <w:b w:val="0"/>
                <w:sz w:val="20"/>
              </w:rPr>
              <w:t>4.68s</w:t>
            </w:r>
          </w:p>
        </w:tc>
        <w:tc>
          <w:tcPr>
            <w:tcW w:w="1440" w:type="dxa"/>
          </w:tcPr>
          <w:p w14:paraId="1205DA1B">
            <w:pPr>
              <w:spacing w:after="0" w:line="240" w:lineRule="auto"/>
            </w:pPr>
            <w:r>
              <w:rPr>
                <w:rFonts w:ascii="宋体" w:hAnsi="宋体" w:eastAsia="宋体"/>
                <w:b w:val="0"/>
                <w:sz w:val="20"/>
              </w:rPr>
              <w:t>85次/秒</w:t>
            </w:r>
          </w:p>
        </w:tc>
        <w:tc>
          <w:tcPr>
            <w:tcW w:w="864" w:type="dxa"/>
          </w:tcPr>
          <w:p w14:paraId="72FA6BBC">
            <w:pPr>
              <w:spacing w:after="0" w:line="240" w:lineRule="auto"/>
            </w:pPr>
            <w:r>
              <w:rPr>
                <w:rFonts w:ascii="宋体" w:hAnsi="宋体" w:eastAsia="宋体"/>
                <w:b w:val="0"/>
                <w:sz w:val="20"/>
              </w:rPr>
              <w:t>0.5%</w:t>
            </w:r>
          </w:p>
        </w:tc>
        <w:tc>
          <w:tcPr>
            <w:tcW w:w="1008" w:type="dxa"/>
          </w:tcPr>
          <w:p w14:paraId="35FD3D97">
            <w:pPr>
              <w:spacing w:after="0" w:line="240" w:lineRule="auto"/>
            </w:pPr>
            <w:r>
              <w:rPr>
                <w:rFonts w:ascii="宋体" w:hAnsi="宋体" w:eastAsia="宋体"/>
                <w:b w:val="0"/>
                <w:sz w:val="20"/>
              </w:rPr>
              <w:t>达标</w:t>
            </w:r>
          </w:p>
        </w:tc>
      </w:tr>
      <w:tr w14:paraId="51E72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DA3579E">
            <w:pPr>
              <w:spacing w:after="0" w:line="240" w:lineRule="auto"/>
            </w:pPr>
            <w:r>
              <w:rPr>
                <w:rFonts w:ascii="宋体" w:hAnsi="宋体" w:eastAsia="宋体"/>
                <w:b w:val="0"/>
                <w:sz w:val="20"/>
              </w:rPr>
              <w:t>处方缴费</w:t>
            </w:r>
          </w:p>
        </w:tc>
        <w:tc>
          <w:tcPr>
            <w:tcW w:w="1152" w:type="dxa"/>
          </w:tcPr>
          <w:p w14:paraId="36E3B70B">
            <w:pPr>
              <w:spacing w:after="0" w:line="240" w:lineRule="auto"/>
            </w:pPr>
            <w:r>
              <w:rPr>
                <w:rFonts w:ascii="宋体" w:hAnsi="宋体" w:eastAsia="宋体"/>
                <w:b w:val="0"/>
                <w:sz w:val="20"/>
              </w:rPr>
              <w:t>50</w:t>
            </w:r>
          </w:p>
        </w:tc>
        <w:tc>
          <w:tcPr>
            <w:tcW w:w="1440" w:type="dxa"/>
          </w:tcPr>
          <w:p w14:paraId="085D339F">
            <w:pPr>
              <w:spacing w:after="0" w:line="240" w:lineRule="auto"/>
            </w:pPr>
            <w:r>
              <w:rPr>
                <w:rFonts w:ascii="宋体" w:hAnsi="宋体" w:eastAsia="宋体"/>
                <w:b w:val="0"/>
                <w:sz w:val="20"/>
              </w:rPr>
              <w:t>1.85s</w:t>
            </w:r>
          </w:p>
        </w:tc>
        <w:tc>
          <w:tcPr>
            <w:tcW w:w="1440" w:type="dxa"/>
          </w:tcPr>
          <w:p w14:paraId="7029A708">
            <w:pPr>
              <w:spacing w:after="0" w:line="240" w:lineRule="auto"/>
            </w:pPr>
            <w:r>
              <w:rPr>
                <w:rFonts w:ascii="宋体" w:hAnsi="宋体" w:eastAsia="宋体"/>
                <w:b w:val="0"/>
                <w:sz w:val="20"/>
              </w:rPr>
              <w:t>3.92s</w:t>
            </w:r>
          </w:p>
        </w:tc>
        <w:tc>
          <w:tcPr>
            <w:tcW w:w="1440" w:type="dxa"/>
          </w:tcPr>
          <w:p w14:paraId="314C1CFE">
            <w:pPr>
              <w:spacing w:after="0" w:line="240" w:lineRule="auto"/>
            </w:pPr>
            <w:r>
              <w:rPr>
                <w:rFonts w:ascii="宋体" w:hAnsi="宋体" w:eastAsia="宋体"/>
                <w:b w:val="0"/>
                <w:sz w:val="20"/>
              </w:rPr>
              <w:t>27次/秒</w:t>
            </w:r>
          </w:p>
        </w:tc>
        <w:tc>
          <w:tcPr>
            <w:tcW w:w="864" w:type="dxa"/>
          </w:tcPr>
          <w:p w14:paraId="7E14C41C">
            <w:pPr>
              <w:spacing w:after="0" w:line="240" w:lineRule="auto"/>
            </w:pPr>
            <w:r>
              <w:rPr>
                <w:rFonts w:ascii="宋体" w:hAnsi="宋体" w:eastAsia="宋体"/>
                <w:b w:val="0"/>
                <w:sz w:val="20"/>
              </w:rPr>
              <w:t>0%</w:t>
            </w:r>
          </w:p>
        </w:tc>
        <w:tc>
          <w:tcPr>
            <w:tcW w:w="1008" w:type="dxa"/>
          </w:tcPr>
          <w:p w14:paraId="6CAB3CB4">
            <w:pPr>
              <w:spacing w:after="0" w:line="240" w:lineRule="auto"/>
            </w:pPr>
            <w:r>
              <w:rPr>
                <w:rFonts w:ascii="宋体" w:hAnsi="宋体" w:eastAsia="宋体"/>
                <w:b w:val="0"/>
                <w:sz w:val="20"/>
              </w:rPr>
              <w:t>达标</w:t>
            </w:r>
          </w:p>
        </w:tc>
      </w:tr>
      <w:tr w14:paraId="2040A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526EFAD4">
            <w:pPr>
              <w:spacing w:after="0" w:line="240" w:lineRule="auto"/>
            </w:pPr>
            <w:r>
              <w:rPr>
                <w:rFonts w:ascii="宋体" w:hAnsi="宋体" w:eastAsia="宋体"/>
                <w:b w:val="0"/>
                <w:sz w:val="20"/>
              </w:rPr>
              <w:t>数据统计查询</w:t>
            </w:r>
          </w:p>
        </w:tc>
        <w:tc>
          <w:tcPr>
            <w:tcW w:w="1152" w:type="dxa"/>
          </w:tcPr>
          <w:p w14:paraId="4C498241">
            <w:pPr>
              <w:spacing w:after="0" w:line="240" w:lineRule="auto"/>
            </w:pPr>
            <w:r>
              <w:rPr>
                <w:rFonts w:ascii="宋体" w:hAnsi="宋体" w:eastAsia="宋体"/>
                <w:b w:val="0"/>
                <w:sz w:val="20"/>
              </w:rPr>
              <w:t>20</w:t>
            </w:r>
          </w:p>
        </w:tc>
        <w:tc>
          <w:tcPr>
            <w:tcW w:w="1440" w:type="dxa"/>
          </w:tcPr>
          <w:p w14:paraId="60B892AA">
            <w:pPr>
              <w:spacing w:after="0" w:line="240" w:lineRule="auto"/>
            </w:pPr>
            <w:r>
              <w:rPr>
                <w:rFonts w:ascii="宋体" w:hAnsi="宋体" w:eastAsia="宋体"/>
                <w:b w:val="0"/>
                <w:sz w:val="20"/>
              </w:rPr>
              <w:t>1.25s</w:t>
            </w:r>
          </w:p>
        </w:tc>
        <w:tc>
          <w:tcPr>
            <w:tcW w:w="1440" w:type="dxa"/>
          </w:tcPr>
          <w:p w14:paraId="1FAEEFE1">
            <w:pPr>
              <w:spacing w:after="0" w:line="240" w:lineRule="auto"/>
            </w:pPr>
            <w:r>
              <w:rPr>
                <w:rFonts w:ascii="宋体" w:hAnsi="宋体" w:eastAsia="宋体"/>
                <w:b w:val="0"/>
                <w:sz w:val="20"/>
              </w:rPr>
              <w:t>2.85s</w:t>
            </w:r>
          </w:p>
        </w:tc>
        <w:tc>
          <w:tcPr>
            <w:tcW w:w="1440" w:type="dxa"/>
          </w:tcPr>
          <w:p w14:paraId="1A01D1EB">
            <w:pPr>
              <w:spacing w:after="0" w:line="240" w:lineRule="auto"/>
            </w:pPr>
            <w:r>
              <w:rPr>
                <w:rFonts w:ascii="宋体" w:hAnsi="宋体" w:eastAsia="宋体"/>
                <w:b w:val="0"/>
                <w:sz w:val="20"/>
              </w:rPr>
              <w:t>16次/秒</w:t>
            </w:r>
          </w:p>
        </w:tc>
        <w:tc>
          <w:tcPr>
            <w:tcW w:w="864" w:type="dxa"/>
          </w:tcPr>
          <w:p w14:paraId="264AC723">
            <w:pPr>
              <w:spacing w:after="0" w:line="240" w:lineRule="auto"/>
            </w:pPr>
            <w:r>
              <w:rPr>
                <w:rFonts w:ascii="宋体" w:hAnsi="宋体" w:eastAsia="宋体"/>
                <w:b w:val="0"/>
                <w:sz w:val="20"/>
              </w:rPr>
              <w:t>0%</w:t>
            </w:r>
          </w:p>
        </w:tc>
        <w:tc>
          <w:tcPr>
            <w:tcW w:w="1008" w:type="dxa"/>
          </w:tcPr>
          <w:p w14:paraId="1D309D9C">
            <w:pPr>
              <w:spacing w:after="0" w:line="240" w:lineRule="auto"/>
            </w:pPr>
            <w:r>
              <w:rPr>
                <w:rFonts w:ascii="宋体" w:hAnsi="宋体" w:eastAsia="宋体"/>
                <w:b w:val="0"/>
                <w:sz w:val="20"/>
              </w:rPr>
              <w:t>达标</w:t>
            </w:r>
          </w:p>
        </w:tc>
      </w:tr>
    </w:tbl>
    <w:p w14:paraId="0F48C3FD"/>
    <w:p w14:paraId="656BF896">
      <w:pPr>
        <w:spacing w:after="60" w:line="360" w:lineRule="auto"/>
        <w:ind w:firstLine="480"/>
      </w:pPr>
      <w:r>
        <w:rPr>
          <w:rFonts w:ascii="宋体" w:hAnsi="宋体" w:eastAsia="宋体"/>
          <w:b w:val="0"/>
          <w:sz w:val="24"/>
        </w:rPr>
        <w:t>性能测试结论：在500并发用户场景下，系统各项核心功能的响应时间均在可接受范围内，错误率低于1%，系统吞吐量满足设计要求。系统在高并发场景下表现稳定，能够满足医院门诊高峰期的业务需求。</w:t>
      </w:r>
    </w:p>
    <w:p w14:paraId="0CDF4B7A">
      <w:pPr>
        <w:spacing w:before="240" w:after="120"/>
      </w:pPr>
      <w:r>
        <w:rPr>
          <w:rFonts w:ascii="黑体" w:hAnsi="黑体" w:eastAsia="黑体"/>
          <w:b/>
          <w:sz w:val="28"/>
        </w:rPr>
        <w:t>6.5 安全性测试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1"/>
        <w:gridCol w:w="4184"/>
        <w:gridCol w:w="3061"/>
      </w:tblGrid>
      <w:tr w14:paraId="6722C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D6EAF8"/>
          </w:tcPr>
          <w:p w14:paraId="0BB7CA8F">
            <w:pPr>
              <w:spacing w:after="0" w:line="240" w:lineRule="auto"/>
              <w:jc w:val="center"/>
            </w:pPr>
            <w:r>
              <w:rPr>
                <w:rFonts w:ascii="宋体" w:hAnsi="宋体" w:eastAsia="宋体"/>
                <w:b/>
                <w:sz w:val="21"/>
              </w:rPr>
              <w:t>测试项目</w:t>
            </w:r>
          </w:p>
        </w:tc>
        <w:tc>
          <w:tcPr>
            <w:tcW w:w="4320" w:type="dxa"/>
            <w:shd w:val="clear" w:color="auto" w:fill="D6EAF8"/>
          </w:tcPr>
          <w:p w14:paraId="3A11CF29">
            <w:pPr>
              <w:spacing w:after="0" w:line="240" w:lineRule="auto"/>
              <w:jc w:val="center"/>
            </w:pPr>
            <w:r>
              <w:rPr>
                <w:rFonts w:ascii="宋体" w:hAnsi="宋体" w:eastAsia="宋体"/>
                <w:b/>
                <w:sz w:val="21"/>
              </w:rPr>
              <w:t>测试内容</w:t>
            </w:r>
          </w:p>
        </w:tc>
        <w:tc>
          <w:tcPr>
            <w:tcW w:w="3312" w:type="dxa"/>
            <w:shd w:val="clear" w:color="auto" w:fill="D6EAF8"/>
          </w:tcPr>
          <w:p w14:paraId="1CB85ECF">
            <w:pPr>
              <w:spacing w:after="0" w:line="240" w:lineRule="auto"/>
              <w:jc w:val="center"/>
            </w:pPr>
            <w:r>
              <w:rPr>
                <w:rFonts w:ascii="宋体" w:hAnsi="宋体" w:eastAsia="宋体"/>
                <w:b/>
                <w:sz w:val="21"/>
              </w:rPr>
              <w:t>测试结果</w:t>
            </w:r>
          </w:p>
        </w:tc>
      </w:tr>
      <w:tr w14:paraId="59DFD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89E065E">
            <w:pPr>
              <w:spacing w:after="0" w:line="240" w:lineRule="auto"/>
            </w:pPr>
            <w:r>
              <w:rPr>
                <w:rFonts w:ascii="宋体" w:hAnsi="宋体" w:eastAsia="宋体"/>
                <w:b w:val="0"/>
                <w:sz w:val="20"/>
              </w:rPr>
              <w:t>SQL注入防护</w:t>
            </w:r>
          </w:p>
        </w:tc>
        <w:tc>
          <w:tcPr>
            <w:tcW w:w="4320" w:type="dxa"/>
          </w:tcPr>
          <w:p w14:paraId="7EFC5C68">
            <w:pPr>
              <w:spacing w:after="0" w:line="240" w:lineRule="auto"/>
            </w:pPr>
            <w:r>
              <w:rPr>
                <w:rFonts w:ascii="宋体" w:hAnsi="宋体" w:eastAsia="宋体"/>
                <w:b w:val="0"/>
                <w:sz w:val="20"/>
              </w:rPr>
              <w:t>在输入框输入SQL注入语句（如' OR 1=1 --）</w:t>
            </w:r>
          </w:p>
        </w:tc>
        <w:tc>
          <w:tcPr>
            <w:tcW w:w="3312" w:type="dxa"/>
          </w:tcPr>
          <w:p w14:paraId="2F9EB045">
            <w:pPr>
              <w:spacing w:after="0" w:line="240" w:lineRule="auto"/>
            </w:pPr>
            <w:r>
              <w:rPr>
                <w:rFonts w:ascii="宋体" w:hAnsi="宋体" w:eastAsia="宋体"/>
                <w:b w:val="0"/>
                <w:sz w:val="20"/>
              </w:rPr>
              <w:t>系统对输入进行参数化处理，未发生SQL注入</w:t>
            </w:r>
          </w:p>
        </w:tc>
      </w:tr>
      <w:tr w14:paraId="123A1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2EC2DAB">
            <w:pPr>
              <w:spacing w:after="0" w:line="240" w:lineRule="auto"/>
            </w:pPr>
            <w:r>
              <w:rPr>
                <w:rFonts w:ascii="宋体" w:hAnsi="宋体" w:eastAsia="宋体"/>
                <w:b w:val="0"/>
                <w:sz w:val="20"/>
              </w:rPr>
              <w:t>XSS防护</w:t>
            </w:r>
          </w:p>
        </w:tc>
        <w:tc>
          <w:tcPr>
            <w:tcW w:w="4320" w:type="dxa"/>
          </w:tcPr>
          <w:p w14:paraId="602551BC">
            <w:pPr>
              <w:spacing w:after="0" w:line="240" w:lineRule="auto"/>
            </w:pPr>
            <w:r>
              <w:rPr>
                <w:rFonts w:ascii="宋体" w:hAnsi="宋体" w:eastAsia="宋体"/>
                <w:b w:val="0"/>
                <w:sz w:val="20"/>
              </w:rPr>
              <w:t>在输入框输入XSS脚本（如&lt;script&gt;alert(1)&lt;/script&gt;）</w:t>
            </w:r>
          </w:p>
        </w:tc>
        <w:tc>
          <w:tcPr>
            <w:tcW w:w="3312" w:type="dxa"/>
          </w:tcPr>
          <w:p w14:paraId="6D6F1091">
            <w:pPr>
              <w:spacing w:after="0" w:line="240" w:lineRule="auto"/>
            </w:pPr>
            <w:r>
              <w:rPr>
                <w:rFonts w:ascii="宋体" w:hAnsi="宋体" w:eastAsia="宋体"/>
                <w:b w:val="0"/>
                <w:sz w:val="20"/>
              </w:rPr>
              <w:t>系统对输出进行HTML转义，脚本未执行</w:t>
            </w:r>
          </w:p>
        </w:tc>
      </w:tr>
      <w:tr w14:paraId="05F99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1955745D">
            <w:pPr>
              <w:spacing w:after="0" w:line="240" w:lineRule="auto"/>
            </w:pPr>
            <w:r>
              <w:rPr>
                <w:rFonts w:ascii="宋体" w:hAnsi="宋体" w:eastAsia="宋体"/>
                <w:b w:val="0"/>
                <w:sz w:val="20"/>
              </w:rPr>
              <w:t>越权访问</w:t>
            </w:r>
          </w:p>
        </w:tc>
        <w:tc>
          <w:tcPr>
            <w:tcW w:w="4320" w:type="dxa"/>
          </w:tcPr>
          <w:p w14:paraId="53DC12F9">
            <w:pPr>
              <w:spacing w:after="0" w:line="240" w:lineRule="auto"/>
            </w:pPr>
            <w:r>
              <w:rPr>
                <w:rFonts w:ascii="宋体" w:hAnsi="宋体" w:eastAsia="宋体"/>
                <w:b w:val="0"/>
                <w:sz w:val="20"/>
              </w:rPr>
              <w:t>普通用户尝试访问管理员接口</w:t>
            </w:r>
          </w:p>
        </w:tc>
        <w:tc>
          <w:tcPr>
            <w:tcW w:w="3312" w:type="dxa"/>
          </w:tcPr>
          <w:p w14:paraId="579F440C">
            <w:pPr>
              <w:spacing w:after="0" w:line="240" w:lineRule="auto"/>
            </w:pPr>
            <w:r>
              <w:rPr>
                <w:rFonts w:ascii="宋体" w:hAnsi="宋体" w:eastAsia="宋体"/>
                <w:b w:val="0"/>
                <w:sz w:val="20"/>
              </w:rPr>
              <w:t>系统返回403无权限，访问被拒绝</w:t>
            </w:r>
          </w:p>
        </w:tc>
      </w:tr>
      <w:tr w14:paraId="363E0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04C7516C">
            <w:pPr>
              <w:spacing w:after="0" w:line="240" w:lineRule="auto"/>
            </w:pPr>
            <w:r>
              <w:rPr>
                <w:rFonts w:ascii="宋体" w:hAnsi="宋体" w:eastAsia="宋体"/>
                <w:b w:val="0"/>
                <w:sz w:val="20"/>
              </w:rPr>
              <w:t>密码安全</w:t>
            </w:r>
          </w:p>
        </w:tc>
        <w:tc>
          <w:tcPr>
            <w:tcW w:w="4320" w:type="dxa"/>
          </w:tcPr>
          <w:p w14:paraId="2FD8A720">
            <w:pPr>
              <w:spacing w:after="0" w:line="240" w:lineRule="auto"/>
            </w:pPr>
            <w:r>
              <w:rPr>
                <w:rFonts w:ascii="宋体" w:hAnsi="宋体" w:eastAsia="宋体"/>
                <w:b w:val="0"/>
                <w:sz w:val="20"/>
              </w:rPr>
              <w:t>检查数据库中密码存储方式</w:t>
            </w:r>
          </w:p>
        </w:tc>
        <w:tc>
          <w:tcPr>
            <w:tcW w:w="3312" w:type="dxa"/>
          </w:tcPr>
          <w:p w14:paraId="34393AD1">
            <w:pPr>
              <w:spacing w:after="0" w:line="240" w:lineRule="auto"/>
            </w:pPr>
            <w:r>
              <w:rPr>
                <w:rFonts w:ascii="宋体" w:hAnsi="宋体" w:eastAsia="宋体"/>
                <w:b w:val="0"/>
                <w:sz w:val="20"/>
              </w:rPr>
              <w:t>密码采用MD5加盐加密存储，未明文存储</w:t>
            </w:r>
          </w:p>
        </w:tc>
      </w:tr>
      <w:tr w14:paraId="284EB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31ADE804">
            <w:pPr>
              <w:spacing w:after="0" w:line="240" w:lineRule="auto"/>
            </w:pPr>
            <w:r>
              <w:rPr>
                <w:rFonts w:ascii="宋体" w:hAnsi="宋体" w:eastAsia="宋体"/>
                <w:b w:val="0"/>
                <w:sz w:val="20"/>
              </w:rPr>
              <w:t>会话安全</w:t>
            </w:r>
          </w:p>
        </w:tc>
        <w:tc>
          <w:tcPr>
            <w:tcW w:w="4320" w:type="dxa"/>
          </w:tcPr>
          <w:p w14:paraId="0FAA3823">
            <w:pPr>
              <w:spacing w:after="0" w:line="240" w:lineRule="auto"/>
            </w:pPr>
            <w:r>
              <w:rPr>
                <w:rFonts w:ascii="宋体" w:hAnsi="宋体" w:eastAsia="宋体"/>
                <w:b w:val="0"/>
                <w:sz w:val="20"/>
              </w:rPr>
              <w:t>检查Token有效期和刷新机制</w:t>
            </w:r>
          </w:p>
        </w:tc>
        <w:tc>
          <w:tcPr>
            <w:tcW w:w="3312" w:type="dxa"/>
          </w:tcPr>
          <w:p w14:paraId="3CFE013B">
            <w:pPr>
              <w:spacing w:after="0" w:line="240" w:lineRule="auto"/>
            </w:pPr>
            <w:r>
              <w:rPr>
                <w:rFonts w:ascii="宋体" w:hAnsi="宋体" w:eastAsia="宋体"/>
                <w:b w:val="0"/>
                <w:sz w:val="20"/>
              </w:rPr>
              <w:t>Token有效期2小时，支持刷新，过期需重新登录</w:t>
            </w:r>
          </w:p>
        </w:tc>
      </w:tr>
      <w:tr w14:paraId="3C399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2579E0A8">
            <w:pPr>
              <w:spacing w:after="0" w:line="240" w:lineRule="auto"/>
            </w:pPr>
            <w:r>
              <w:rPr>
                <w:rFonts w:ascii="宋体" w:hAnsi="宋体" w:eastAsia="宋体"/>
                <w:b w:val="0"/>
                <w:sz w:val="20"/>
              </w:rPr>
              <w:t>敏感数据传输</w:t>
            </w:r>
          </w:p>
        </w:tc>
        <w:tc>
          <w:tcPr>
            <w:tcW w:w="4320" w:type="dxa"/>
          </w:tcPr>
          <w:p w14:paraId="3E912E34">
            <w:pPr>
              <w:spacing w:after="0" w:line="240" w:lineRule="auto"/>
            </w:pPr>
            <w:r>
              <w:rPr>
                <w:rFonts w:ascii="宋体" w:hAnsi="宋体" w:eastAsia="宋体"/>
                <w:b w:val="0"/>
                <w:sz w:val="20"/>
              </w:rPr>
              <w:t>检查数据传输是否加密</w:t>
            </w:r>
          </w:p>
        </w:tc>
        <w:tc>
          <w:tcPr>
            <w:tcW w:w="3312" w:type="dxa"/>
          </w:tcPr>
          <w:p w14:paraId="1882CAC7">
            <w:pPr>
              <w:spacing w:after="0" w:line="240" w:lineRule="auto"/>
            </w:pPr>
            <w:r>
              <w:rPr>
                <w:rFonts w:ascii="宋体" w:hAnsi="宋体" w:eastAsia="宋体"/>
                <w:b w:val="0"/>
                <w:sz w:val="20"/>
              </w:rPr>
              <w:t>系统采用HTTPS协议传输，数据加密传输</w:t>
            </w:r>
          </w:p>
        </w:tc>
      </w:tr>
      <w:tr w14:paraId="681DB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EBBE7C0">
            <w:pPr>
              <w:spacing w:after="0" w:line="240" w:lineRule="auto"/>
            </w:pPr>
            <w:r>
              <w:rPr>
                <w:rFonts w:ascii="宋体" w:hAnsi="宋体" w:eastAsia="宋体"/>
                <w:b w:val="0"/>
                <w:sz w:val="20"/>
              </w:rPr>
              <w:t>操作日志</w:t>
            </w:r>
          </w:p>
        </w:tc>
        <w:tc>
          <w:tcPr>
            <w:tcW w:w="4320" w:type="dxa"/>
          </w:tcPr>
          <w:p w14:paraId="097B05B2">
            <w:pPr>
              <w:spacing w:after="0" w:line="240" w:lineRule="auto"/>
            </w:pPr>
            <w:r>
              <w:rPr>
                <w:rFonts w:ascii="宋体" w:hAnsi="宋体" w:eastAsia="宋体"/>
                <w:b w:val="0"/>
                <w:sz w:val="20"/>
              </w:rPr>
              <w:t>检查关键操作是否记录日志</w:t>
            </w:r>
          </w:p>
        </w:tc>
        <w:tc>
          <w:tcPr>
            <w:tcW w:w="3312" w:type="dxa"/>
          </w:tcPr>
          <w:p w14:paraId="2E560CC0">
            <w:pPr>
              <w:spacing w:after="0" w:line="240" w:lineRule="auto"/>
            </w:pPr>
            <w:r>
              <w:rPr>
                <w:rFonts w:ascii="宋体" w:hAnsi="宋体" w:eastAsia="宋体"/>
                <w:b w:val="0"/>
                <w:sz w:val="20"/>
              </w:rPr>
              <w:t>登录、挂号、缴费、退费等操作均记录日志</w:t>
            </w:r>
          </w:p>
        </w:tc>
      </w:tr>
    </w:tbl>
    <w:p w14:paraId="46A14FF1"/>
    <w:p w14:paraId="1D18A16C">
      <w:pPr>
        <w:spacing w:before="240" w:after="120"/>
      </w:pPr>
      <w:r>
        <w:rPr>
          <w:rFonts w:ascii="黑体" w:hAnsi="黑体" w:eastAsia="黑体"/>
          <w:b/>
          <w:sz w:val="28"/>
        </w:rPr>
        <w:t>6.6 测试总结</w:t>
      </w:r>
    </w:p>
    <w:p w14:paraId="5BBB1FBC">
      <w:pPr>
        <w:spacing w:after="60" w:line="360" w:lineRule="auto"/>
        <w:ind w:firstLine="480"/>
      </w:pPr>
      <w:r>
        <w:rPr>
          <w:rFonts w:ascii="宋体" w:hAnsi="宋体" w:eastAsia="宋体"/>
          <w:b w:val="0"/>
          <w:sz w:val="24"/>
        </w:rPr>
        <w:t>本次测试共设计测试用例128个，实际执行128个，通过124个，未通过4个，测试通过率为96.9%。未通过的4个用例主要涉及：</w:t>
      </w:r>
    </w:p>
    <w:p w14:paraId="34D3CB25">
      <w:pPr>
        <w:spacing w:after="60" w:line="360" w:lineRule="auto"/>
        <w:ind w:firstLine="480"/>
      </w:pPr>
      <w:r>
        <w:rPr>
          <w:rFonts w:ascii="宋体" w:hAnsi="宋体" w:eastAsia="宋体"/>
          <w:b w:val="0"/>
          <w:sz w:val="24"/>
        </w:rPr>
        <w:t>（1）极端并发场景下的号源超卖问题（已通过优化数据库锁机制修复）；</w:t>
      </w:r>
    </w:p>
    <w:p w14:paraId="7A4EC24A">
      <w:pPr>
        <w:spacing w:after="60" w:line="360" w:lineRule="auto"/>
        <w:ind w:firstLine="480"/>
      </w:pPr>
      <w:r>
        <w:rPr>
          <w:rFonts w:ascii="宋体" w:hAnsi="宋体" w:eastAsia="宋体"/>
          <w:b w:val="0"/>
          <w:sz w:val="24"/>
        </w:rPr>
        <w:t>（2）支付回调重复处理问题（已通过增加幂等性校验修复）；</w:t>
      </w:r>
    </w:p>
    <w:p w14:paraId="6BC028EE">
      <w:pPr>
        <w:spacing w:after="60" w:line="360" w:lineRule="auto"/>
        <w:ind w:firstLine="480"/>
      </w:pPr>
      <w:r>
        <w:rPr>
          <w:rFonts w:ascii="宋体" w:hAnsi="宋体" w:eastAsia="宋体"/>
          <w:b w:val="0"/>
          <w:sz w:val="24"/>
        </w:rPr>
        <w:t>（3）移动端部分页面适配问题（已通过优化响应式布局修复）；</w:t>
      </w:r>
    </w:p>
    <w:p w14:paraId="17C84F68">
      <w:pPr>
        <w:spacing w:after="60" w:line="360" w:lineRule="auto"/>
        <w:ind w:firstLine="480"/>
      </w:pPr>
      <w:r>
        <w:rPr>
          <w:rFonts w:ascii="宋体" w:hAnsi="宋体" w:eastAsia="宋体"/>
          <w:b w:val="0"/>
          <w:sz w:val="24"/>
        </w:rPr>
        <w:t>（4）大数据量统计查询超时问题（已通过增加索引和优化SQL修复）。</w:t>
      </w:r>
    </w:p>
    <w:p w14:paraId="08E007E7">
      <w:pPr>
        <w:spacing w:after="60" w:line="360" w:lineRule="auto"/>
        <w:ind w:firstLine="480"/>
      </w:pPr>
      <w:r>
        <w:rPr>
          <w:rFonts w:ascii="宋体" w:hAnsi="宋体" w:eastAsia="宋体"/>
          <w:b w:val="0"/>
          <w:sz w:val="24"/>
        </w:rPr>
        <w:t>所有缺陷均已修复并通过回归测试，系统功能、性能、安全性均达到设计要求，可以交付使用。</w:t>
      </w:r>
    </w:p>
    <w:p w14:paraId="5147C8E9">
      <w:r>
        <w:br w:type="page"/>
      </w:r>
    </w:p>
    <w:p w14:paraId="0B5CE273">
      <w:pPr>
        <w:spacing w:before="240" w:after="120"/>
      </w:pPr>
      <w:r>
        <w:rPr>
          <w:rFonts w:ascii="黑体" w:hAnsi="黑体" w:eastAsia="黑体"/>
          <w:b/>
          <w:sz w:val="32"/>
        </w:rPr>
        <w:t>七、总结与体会</w:t>
      </w:r>
    </w:p>
    <w:p w14:paraId="5430B0B6">
      <w:pPr>
        <w:spacing w:before="240" w:after="120"/>
      </w:pPr>
      <w:r>
        <w:rPr>
          <w:rFonts w:ascii="黑体" w:hAnsi="黑体" w:eastAsia="黑体"/>
          <w:b/>
          <w:sz w:val="28"/>
        </w:rPr>
        <w:t>7.1 项目总结</w:t>
      </w:r>
    </w:p>
    <w:p w14:paraId="19F73DE3">
      <w:pPr>
        <w:spacing w:after="60" w:line="360" w:lineRule="auto"/>
        <w:ind w:firstLine="480"/>
      </w:pPr>
      <w:r>
        <w:rPr>
          <w:rFonts w:ascii="宋体" w:hAnsi="宋体" w:eastAsia="宋体"/>
          <w:b w:val="0"/>
          <w:sz w:val="24"/>
        </w:rPr>
        <w:t>本次课程设计以"医院门诊挂号缴费系统"为选题，严格按照软件工程的方法，完成了从问题定义、需求分析、概要设计、详细设计、编码实现到系统测试的完整开发流程。通过本次课程设计，我深入理解了软件工程的开发流程和方法论，掌握了面向对象的分析与设计方法，提升了实际项目开发能力。</w:t>
      </w:r>
    </w:p>
    <w:p w14:paraId="345FFBED">
      <w:pPr>
        <w:spacing w:after="60" w:line="360" w:lineRule="auto"/>
        <w:ind w:firstLine="480"/>
      </w:pPr>
      <w:r>
        <w:rPr>
          <w:rFonts w:ascii="宋体" w:hAnsi="宋体" w:eastAsia="宋体"/>
          <w:b w:val="0"/>
          <w:sz w:val="24"/>
        </w:rPr>
        <w:t>本系统实现了以下核心功能：</w:t>
      </w:r>
    </w:p>
    <w:p w14:paraId="371D17C9">
      <w:pPr>
        <w:spacing w:after="60" w:line="360" w:lineRule="auto"/>
        <w:ind w:firstLine="480"/>
      </w:pPr>
      <w:r>
        <w:rPr>
          <w:rFonts w:ascii="宋体" w:hAnsi="宋体" w:eastAsia="宋体"/>
          <w:b w:val="0"/>
          <w:sz w:val="24"/>
        </w:rPr>
        <w:t>（1）用户管理：支持患者、医生、收费员、管理员四类用户的注册、登录、权限管理；</w:t>
      </w:r>
    </w:p>
    <w:p w14:paraId="34ADADC5">
      <w:pPr>
        <w:spacing w:after="60" w:line="360" w:lineRule="auto"/>
        <w:ind w:firstLine="480"/>
      </w:pPr>
      <w:r>
        <w:rPr>
          <w:rFonts w:ascii="宋体" w:hAnsi="宋体" w:eastAsia="宋体"/>
          <w:b w:val="0"/>
          <w:sz w:val="24"/>
        </w:rPr>
        <w:t>（2）挂号管理：支持线上预约挂号和现场挂号，支持号源查询、退号等功能；</w:t>
      </w:r>
    </w:p>
    <w:p w14:paraId="0F7D2F72">
      <w:pPr>
        <w:spacing w:after="60" w:line="360" w:lineRule="auto"/>
        <w:ind w:firstLine="480"/>
      </w:pPr>
      <w:r>
        <w:rPr>
          <w:rFonts w:ascii="宋体" w:hAnsi="宋体" w:eastAsia="宋体"/>
          <w:b w:val="0"/>
          <w:sz w:val="24"/>
        </w:rPr>
        <w:t>（3）缴费管理：支持微信、支付宝、医保卡、现金等多种支付方式，支持退费处理；</w:t>
      </w:r>
    </w:p>
    <w:p w14:paraId="64E2410F">
      <w:pPr>
        <w:spacing w:after="60" w:line="360" w:lineRule="auto"/>
        <w:ind w:firstLine="480"/>
      </w:pPr>
      <w:r>
        <w:rPr>
          <w:rFonts w:ascii="宋体" w:hAnsi="宋体" w:eastAsia="宋体"/>
          <w:b w:val="0"/>
          <w:sz w:val="24"/>
        </w:rPr>
        <w:t>（4）医生看诊：支持叫号、患者信息查看、历史记录查看、开具处方等功能；</w:t>
      </w:r>
    </w:p>
    <w:p w14:paraId="6A12AAEE">
      <w:pPr>
        <w:spacing w:after="60" w:line="360" w:lineRule="auto"/>
        <w:ind w:firstLine="480"/>
      </w:pPr>
      <w:r>
        <w:rPr>
          <w:rFonts w:ascii="宋体" w:hAnsi="宋体" w:eastAsia="宋体"/>
          <w:b w:val="0"/>
          <w:sz w:val="24"/>
        </w:rPr>
        <w:t>（5）处方管理：支持电子处方开具、处方查询、处方缴费等功能；</w:t>
      </w:r>
    </w:p>
    <w:p w14:paraId="5367E26E">
      <w:pPr>
        <w:spacing w:after="60" w:line="360" w:lineRule="auto"/>
        <w:ind w:firstLine="480"/>
      </w:pPr>
      <w:r>
        <w:rPr>
          <w:rFonts w:ascii="宋体" w:hAnsi="宋体" w:eastAsia="宋体"/>
          <w:b w:val="0"/>
          <w:sz w:val="24"/>
        </w:rPr>
        <w:t>（6）系统管理：支持科室管理、医生管理、排班管理、号源管理、数据统计等功能。</w:t>
      </w:r>
    </w:p>
    <w:p w14:paraId="00D17D44">
      <w:pPr>
        <w:spacing w:before="240" w:after="120"/>
      </w:pPr>
      <w:r>
        <w:rPr>
          <w:rFonts w:ascii="黑体" w:hAnsi="黑体" w:eastAsia="黑体"/>
          <w:b/>
          <w:sz w:val="28"/>
        </w:rPr>
        <w:t>7.2 技术收获</w:t>
      </w:r>
    </w:p>
    <w:p w14:paraId="30A9BD30">
      <w:pPr>
        <w:spacing w:after="60" w:line="360" w:lineRule="auto"/>
        <w:ind w:firstLine="480"/>
      </w:pPr>
      <w:r>
        <w:rPr>
          <w:rFonts w:ascii="宋体" w:hAnsi="宋体" w:eastAsia="宋体"/>
          <w:b w:val="0"/>
          <w:sz w:val="24"/>
        </w:rPr>
        <w:t>通过本次课程设计，我在技术方面有以下收获：</w:t>
      </w:r>
    </w:p>
    <w:p w14:paraId="3A1C244D">
      <w:r>
        <w:rPr>
          <w:b/>
        </w:rPr>
        <w:t>（4）多角色数据关联问题</w:t>
      </w:r>
    </w:p>
    <w:p w14:paraId="6E9648D5">
      <w:pPr>
        <w:ind w:firstLine="480"/>
      </w:pPr>
      <w:r>
        <w:t>问题描述：系统设计了用户表（sys_user）、患者表（patient）、医生表（doctor）三张表，通过user_id字段关联。用户表的主键是user_id（如userdoc001），而医生表的主键是doctor_id（如doc001）。在开发过程中发现，医生登录后查询当日挂号队列时，使用登录获取的用户ID（userdoc001）去匹配挂号表中的医生ID（doc001），导致查询结果为空，医生端看不到患者的预约记录。同样的问题也存在于收费员端和患者端的数据查询中。</w:t>
      </w:r>
    </w:p>
    <w:p w14:paraId="0E87D043">
      <w:pPr>
        <w:ind w:firstLine="480"/>
      </w:pPr>
      <w:r>
        <w:t>原因分析：这是一个典型的多表关联ID不匹配问题。在Controller层，从JWT令牌中解析出的是用户表的user_id，而业务表（挂号表、支付表）中存储的是业务表主键（doctor_id、patient_id）。如果直接使用user_id去查询业务表，就会因为ID不匹配而查不到数据。</w:t>
      </w:r>
    </w:p>
    <w:p w14:paraId="466165F2">
      <w:pPr>
        <w:ind w:firstLine="480"/>
      </w:pPr>
      <w:r>
        <w:t>解决方案：在Controller层添加ID转换逻辑。以AppointmentController为例，新增getDoctorId()方法，先根据从Token中获取的userId查询医生表（doctor表），获取对应的doctor_id，然后再用doctor_id去查询挂号记录。同样地，新增getPatientId()方法，根据userId查询患者表获取patient_id。这样就保证了数据查询时使用正确的业务表主键。</w:t>
      </w:r>
    </w:p>
    <w:p w14:paraId="2C3877B7">
      <w:pPr>
        <w:ind w:firstLine="480"/>
      </w:pPr>
      <w:r>
        <w:t>为了兼容历史数据，在转换方法中添加了降级处理：如果根据userId查询不到对应的医生或患者记录，则直接返回userId，避免因为数据不一致导致系统报错。同时，对数据库中已有的测试数据进行了修正，将挂号表和支付表中的patient_id统一更新为患者表的主键patient001，保证了数据的一致性。</w:t>
      </w:r>
    </w:p>
    <w:p w14:paraId="03A2B159">
      <w:pPr>
        <w:ind w:firstLine="480"/>
      </w:pPr>
      <w:r>
        <w:t>经验总结：在涉及多表关联的系统设计中，必须明确各表的主键和外键关系，在跨表查询时进行正确的ID转换。在系统设计阶段就应该考虑到用户表与业务表的分离，在Service层或Controller层统一处理ID转换逻辑，避免在业务代码中散落大量的ID转换代码。</w:t>
      </w:r>
    </w:p>
    <w:p w14:paraId="0DA9855C">
      <w:pPr>
        <w:spacing w:after="60" w:line="360" w:lineRule="auto"/>
        <w:ind w:firstLine="480"/>
      </w:pPr>
      <w:r>
        <w:rPr>
          <w:rFonts w:ascii="宋体" w:hAnsi="宋体" w:eastAsia="宋体"/>
          <w:b w:val="0"/>
          <w:sz w:val="24"/>
        </w:rPr>
        <w:t>（1）深入学习了Spring Boot框架的使用，掌握了Spring Boot整合MyBatis-Plus、Redis、Swagger等常用组件的方法；</w:t>
      </w:r>
    </w:p>
    <w:p w14:paraId="666724AC">
      <w:pPr>
        <w:spacing w:after="60" w:line="360" w:lineRule="auto"/>
        <w:ind w:firstLine="480"/>
      </w:pPr>
      <w:r>
        <w:rPr>
          <w:rFonts w:ascii="宋体" w:hAnsi="宋体" w:eastAsia="宋体"/>
          <w:b w:val="0"/>
          <w:sz w:val="24"/>
        </w:rPr>
        <w:t>（2）学习了Vue 3框架的使用，掌握了组合式API（Composition API）、响应式数据、组件通信等核心概念；</w:t>
      </w:r>
    </w:p>
    <w:p w14:paraId="2DC24970">
      <w:pPr>
        <w:spacing w:after="60" w:line="360" w:lineRule="auto"/>
        <w:ind w:firstLine="480"/>
      </w:pPr>
      <w:r>
        <w:rPr>
          <w:rFonts w:ascii="宋体" w:hAnsi="宋体" w:eastAsia="宋体"/>
          <w:b w:val="0"/>
          <w:sz w:val="24"/>
        </w:rPr>
        <w:t>（3）掌握了前后端分离架构的设计与实现，理解了RESTful API设计规范和前后端数据交互方式；</w:t>
      </w:r>
    </w:p>
    <w:p w14:paraId="15C6914E">
      <w:pPr>
        <w:spacing w:after="60" w:line="360" w:lineRule="auto"/>
        <w:ind w:firstLine="480"/>
      </w:pPr>
      <w:r>
        <w:rPr>
          <w:rFonts w:ascii="宋体" w:hAnsi="宋体" w:eastAsia="宋体"/>
          <w:b w:val="0"/>
          <w:sz w:val="24"/>
        </w:rPr>
        <w:t>（4）学习了数据库设计方法，掌握了E-R图设计、关系模型转换、SQL优化等技能；</w:t>
      </w:r>
    </w:p>
    <w:p w14:paraId="5046A94C">
      <w:pPr>
        <w:spacing w:after="60" w:line="360" w:lineRule="auto"/>
        <w:ind w:firstLine="480"/>
      </w:pPr>
      <w:r>
        <w:rPr>
          <w:rFonts w:ascii="宋体" w:hAnsi="宋体" w:eastAsia="宋体"/>
          <w:b w:val="0"/>
          <w:sz w:val="24"/>
        </w:rPr>
        <w:t>（5）掌握了UML建模方法，能够使用用例图、类图、活动图、时序图等进行系统分析与设计；</w:t>
      </w:r>
    </w:p>
    <w:p w14:paraId="4F44E1E6">
      <w:pPr>
        <w:spacing w:after="60" w:line="360" w:lineRule="auto"/>
        <w:ind w:firstLine="480"/>
      </w:pPr>
      <w:r>
        <w:rPr>
          <w:rFonts w:ascii="宋体" w:hAnsi="宋体" w:eastAsia="宋体"/>
          <w:b w:val="0"/>
          <w:sz w:val="24"/>
        </w:rPr>
        <w:t>（6）学习了软件测试方法，掌握了单元测试、集成测试、性能测试的基本方法和工具使用。</w:t>
      </w:r>
    </w:p>
    <w:p w14:paraId="3E68C20D">
      <w:pPr>
        <w:spacing w:before="240" w:after="120"/>
      </w:pPr>
      <w:r>
        <w:rPr>
          <w:rFonts w:ascii="黑体" w:hAnsi="黑体" w:eastAsia="黑体"/>
          <w:b/>
          <w:sz w:val="28"/>
        </w:rPr>
        <w:t>7.3 遇到的问题与解决方案</w:t>
      </w:r>
    </w:p>
    <w:p w14:paraId="05CED281">
      <w:pPr>
        <w:spacing w:after="60" w:line="360" w:lineRule="auto"/>
        <w:ind w:firstLine="480"/>
      </w:pPr>
      <w:r>
        <w:rPr>
          <w:rFonts w:ascii="宋体" w:hAnsi="宋体" w:eastAsia="宋体"/>
          <w:b w:val="0"/>
          <w:sz w:val="24"/>
        </w:rPr>
        <w:t>在项目开发过程中，我遇到了以下问题，并通过学习和实践逐一解决：</w:t>
      </w:r>
    </w:p>
    <w:p w14:paraId="25BF5817">
      <w:pPr>
        <w:spacing w:after="60" w:line="360" w:lineRule="auto"/>
        <w:ind w:firstLine="480"/>
      </w:pPr>
      <w:r>
        <w:rPr>
          <w:rFonts w:ascii="宋体" w:hAnsi="宋体" w:eastAsia="宋体"/>
          <w:b w:val="0"/>
          <w:sz w:val="24"/>
        </w:rPr>
        <w:t>（1）并发挂号导致号源超卖问题：在多用户同时挂号的场景下，可能出现号源超卖的问题。解决方案是采用数据库乐观锁机制，在排班表中增加version字段，更新号源时校验version值，保证并发安全。</w:t>
      </w:r>
    </w:p>
    <w:p w14:paraId="481C6BC1">
      <w:pPr>
        <w:spacing w:after="60" w:line="360" w:lineRule="auto"/>
        <w:ind w:firstLine="480"/>
      </w:pPr>
      <w:r>
        <w:rPr>
          <w:rFonts w:ascii="宋体" w:hAnsi="宋体" w:eastAsia="宋体"/>
          <w:b w:val="0"/>
          <w:sz w:val="24"/>
        </w:rPr>
        <w:t>（2）支付回调的幂等性问题：第三方支付平台可能会多次发送支付回调，如果不做幂等性处理，可能导致重复更新业务状态。解决方案是在支付回调处理时先查询支付状态，只有"待支付"状态的记录才进行处理，避免重复处理。</w:t>
      </w:r>
    </w:p>
    <w:p w14:paraId="7194E366">
      <w:pPr>
        <w:spacing w:after="60" w:line="360" w:lineRule="auto"/>
        <w:ind w:firstLine="480"/>
      </w:pPr>
      <w:r>
        <w:rPr>
          <w:rFonts w:ascii="宋体" w:hAnsi="宋体" w:eastAsia="宋体"/>
          <w:b w:val="0"/>
          <w:sz w:val="24"/>
        </w:rPr>
        <w:t>（3）跨域访问问题：前后端分离架构下，前端和后端运行在不同端口，存在跨域访问问题。解决方案是在后端配置CORS跨域过滤器，允许指定的前端域名进行跨域访问。</w:t>
      </w:r>
    </w:p>
    <w:p w14:paraId="45B10A58">
      <w:pPr>
        <w:spacing w:after="60" w:line="360" w:lineRule="auto"/>
        <w:ind w:firstLine="480"/>
      </w:pPr>
      <w:r>
        <w:rPr>
          <w:rFonts w:ascii="宋体" w:hAnsi="宋体" w:eastAsia="宋体"/>
          <w:b w:val="0"/>
          <w:sz w:val="24"/>
        </w:rPr>
        <w:t>（4）Token认证与授权问题：系统需要对用户进行身份认证和权限控制。解决方案是采用JWT（JSON Web Token）机制，用户登录成功后生成Token，后续请求在请求头中携带Token，后端通过拦截器验证Token有效性和用户权限。</w:t>
      </w:r>
    </w:p>
    <w:p w14:paraId="7422C8E2">
      <w:pPr>
        <w:spacing w:after="60" w:line="360" w:lineRule="auto"/>
        <w:ind w:firstLine="480"/>
      </w:pPr>
      <w:r>
        <w:rPr>
          <w:rFonts w:ascii="宋体" w:hAnsi="宋体" w:eastAsia="宋体"/>
          <w:b w:val="0"/>
          <w:sz w:val="24"/>
        </w:rPr>
        <w:t>（5）大数据量查询性能问题：挂号记录、支付记录等数据量较大时，查询速度较慢。解决方案是采用分页查询、增加数据库索引、使用Redis缓存热点数据等方式提升查询性能。</w:t>
      </w:r>
    </w:p>
    <w:p w14:paraId="51EDD86E">
      <w:pPr>
        <w:spacing w:before="240" w:after="120"/>
      </w:pPr>
      <w:r>
        <w:rPr>
          <w:rFonts w:ascii="黑体" w:hAnsi="黑体" w:eastAsia="黑体"/>
          <w:b/>
          <w:sz w:val="28"/>
        </w:rPr>
        <w:t>7.4 不足与改进方向</w:t>
      </w:r>
    </w:p>
    <w:p w14:paraId="5D982A9B">
      <w:pPr>
        <w:spacing w:after="60" w:line="360" w:lineRule="auto"/>
        <w:ind w:firstLine="480"/>
      </w:pPr>
      <w:r>
        <w:rPr>
          <w:rFonts w:ascii="宋体" w:hAnsi="宋体" w:eastAsia="宋体"/>
          <w:b w:val="0"/>
          <w:sz w:val="24"/>
        </w:rPr>
        <w:t>虽然本系统实现了预期的核心功能，但仍存在一些不足之处，有待后续改进：</w:t>
      </w:r>
    </w:p>
    <w:p w14:paraId="461AE99E">
      <w:pPr>
        <w:spacing w:after="60" w:line="360" w:lineRule="auto"/>
        <w:ind w:firstLine="480"/>
      </w:pPr>
      <w:r>
        <w:rPr>
          <w:rFonts w:ascii="宋体" w:hAnsi="宋体" w:eastAsia="宋体"/>
          <w:b w:val="0"/>
          <w:sz w:val="24"/>
        </w:rPr>
        <w:t>（1）系统功能还不够完善：目前仅实现了门诊挂号缴费的核心功能，尚未实现检查预约、检验报告查询、住院管理、电子病历等功能，后续可以进一步扩展；</w:t>
      </w:r>
    </w:p>
    <w:p w14:paraId="7BE5D242">
      <w:pPr>
        <w:spacing w:after="60" w:line="360" w:lineRule="auto"/>
        <w:ind w:firstLine="480"/>
      </w:pPr>
      <w:r>
        <w:rPr>
          <w:rFonts w:ascii="宋体" w:hAnsi="宋体" w:eastAsia="宋体"/>
          <w:b w:val="0"/>
          <w:sz w:val="24"/>
        </w:rPr>
        <w:t>（2）移动端体验有待优化：目前患者端主要是响应式Web页面，尚未开发原生移动APP，后续可以开发微信小程序或原生APP，提升用户体验；</w:t>
      </w:r>
    </w:p>
    <w:p w14:paraId="50295CE4">
      <w:pPr>
        <w:spacing w:after="60" w:line="360" w:lineRule="auto"/>
        <w:ind w:firstLine="480"/>
      </w:pPr>
      <w:r>
        <w:rPr>
          <w:rFonts w:ascii="宋体" w:hAnsi="宋体" w:eastAsia="宋体"/>
          <w:b w:val="0"/>
          <w:sz w:val="24"/>
        </w:rPr>
        <w:t>（3）系统安全性有待加强：目前实现了基本的安全机制，但在数据脱敏、安全审计、防DDoS攻击等方面还有提升空间；</w:t>
      </w:r>
    </w:p>
    <w:p w14:paraId="4AFC67EC">
      <w:pPr>
        <w:spacing w:after="60" w:line="360" w:lineRule="auto"/>
        <w:ind w:firstLine="480"/>
      </w:pPr>
      <w:r>
        <w:rPr>
          <w:rFonts w:ascii="宋体" w:hAnsi="宋体" w:eastAsia="宋体"/>
          <w:b w:val="0"/>
          <w:sz w:val="24"/>
        </w:rPr>
        <w:t>（4）系统监控和运维体系不完善：目前尚未实现完善的系统监控、日志分析、告警机制，后续可以引入Prometheus、Grafana等监控工具；</w:t>
      </w:r>
    </w:p>
    <w:p w14:paraId="27E2EAA5">
      <w:pPr>
        <w:spacing w:after="60" w:line="360" w:lineRule="auto"/>
        <w:ind w:firstLine="480"/>
      </w:pPr>
      <w:r>
        <w:rPr>
          <w:rFonts w:ascii="宋体" w:hAnsi="宋体" w:eastAsia="宋体"/>
          <w:b w:val="0"/>
          <w:sz w:val="24"/>
        </w:rPr>
        <w:t>（5）与医院其他系统的对接不足：目前系统是独立运行的，尚未与医院HIS系统、LIS系统、PACS系统等进行数据对接，后续可以通过标准化接口实现系统集成。</w:t>
      </w:r>
    </w:p>
    <w:p w14:paraId="16215AD0">
      <w:pPr>
        <w:spacing w:before="240" w:after="120"/>
      </w:pPr>
      <w:r>
        <w:rPr>
          <w:rFonts w:ascii="黑体" w:hAnsi="黑体" w:eastAsia="黑体"/>
          <w:b/>
          <w:sz w:val="28"/>
        </w:rPr>
        <w:t>7.5 心得体会</w:t>
      </w:r>
    </w:p>
    <w:p w14:paraId="7A53BAB9">
      <w:pPr>
        <w:spacing w:after="60" w:line="360" w:lineRule="auto"/>
        <w:ind w:firstLine="480"/>
      </w:pPr>
      <w:r>
        <w:rPr>
          <w:rFonts w:ascii="宋体" w:hAnsi="宋体" w:eastAsia="宋体"/>
          <w:b w:val="0"/>
          <w:sz w:val="24"/>
        </w:rPr>
        <w:t>通过本次软件工程课程设计，我深刻体会到了软件工程方法论在实际项目开发中的重要性。在项目初期，我曾试图直接开始编码，但很快发现由于需求不清晰、设计不充分，导致代码反复修改、效率低下。后来我严格按照软件工程的流程，先进行需求分析，再进行系统设计，最后才开始编码，虽然前期花费了较多时间，但后期的开发效率和代码质量都有了明显提升。</w:t>
      </w:r>
    </w:p>
    <w:p w14:paraId="54975E13">
      <w:pPr>
        <w:spacing w:after="60" w:line="360" w:lineRule="auto"/>
        <w:ind w:firstLine="480"/>
      </w:pPr>
      <w:r>
        <w:rPr>
          <w:rFonts w:ascii="宋体" w:hAnsi="宋体" w:eastAsia="宋体"/>
          <w:b w:val="0"/>
          <w:sz w:val="24"/>
        </w:rPr>
        <w:t>在需求分析阶段，我学会了从用户的角度思考问题，通过用例图和用例说明来描述系统功能，确保需求的完整性和准确性。在系统设计阶段，我学会了使用类图、活动图、时序图等UML图形来描述系统的静态结构和动态行为，通过分层架构设计提高了系统的可维护性和可扩展性。</w:t>
      </w:r>
    </w:p>
    <w:p w14:paraId="07979DA3">
      <w:pPr>
        <w:spacing w:after="60" w:line="360" w:lineRule="auto"/>
        <w:ind w:firstLine="480"/>
      </w:pPr>
      <w:r>
        <w:rPr>
          <w:rFonts w:ascii="宋体" w:hAnsi="宋体" w:eastAsia="宋体"/>
          <w:b w:val="0"/>
          <w:sz w:val="24"/>
        </w:rPr>
        <w:t>在编码实现阶段，我深刻体会到了代码规范和代码质量的重要性。良好的代码结构、清晰的命名、完善的注释不仅提高了代码的可读性，也减少了后期维护的难度。同时，我也认识到了版本控制的重要性，通过Git进行代码版本管理，能够方便地追溯代码变更历史，在出现问题时快速回滚。</w:t>
      </w:r>
    </w:p>
    <w:p w14:paraId="2957619D">
      <w:pPr>
        <w:spacing w:after="60" w:line="360" w:lineRule="auto"/>
        <w:ind w:firstLine="480"/>
      </w:pPr>
      <w:r>
        <w:rPr>
          <w:rFonts w:ascii="宋体" w:hAnsi="宋体" w:eastAsia="宋体"/>
          <w:b w:val="0"/>
          <w:sz w:val="24"/>
        </w:rPr>
        <w:t>在系统测试阶段，我学会了从功能、性能、安全性等多个维度对系统进行全面测试。测试不仅是为了发现Bug，更是为了保证系统的质量和稳定性。通过编写测试用例、执行测试、分析测试结果，我对系统的运行状况有了更深入的了解，也发现了一些在开发阶段没有注意到的问题。</w:t>
      </w:r>
    </w:p>
    <w:p w14:paraId="200B297F">
      <w:pPr>
        <w:spacing w:after="60" w:line="360" w:lineRule="auto"/>
        <w:ind w:firstLine="480"/>
      </w:pPr>
      <w:r>
        <w:rPr>
          <w:rFonts w:ascii="宋体" w:hAnsi="宋体" w:eastAsia="宋体"/>
          <w:b w:val="0"/>
          <w:sz w:val="24"/>
        </w:rPr>
        <w:t>总的来说，本次课程设计是一次非常有价值的实践经历。它不仅让我巩固了课堂上学到的软件工程理论知识，更让我在实践中提升了分析问题、解决问题的能力。我认识到，软件开发不仅仅是写代码，更是一个系统性的工程，需要严谨的态度、科学的方法和团队协作精神。在今后的学习和工作中，我将继续努力，不断提升自己的专业能力，争取成为一名优秀的软件工程师。</w:t>
      </w:r>
    </w:p>
    <w:p w14:paraId="23D4B88D">
      <w:r>
        <w:br w:type="page"/>
      </w:r>
    </w:p>
    <w:p w14:paraId="32CFD70C">
      <w:pPr>
        <w:spacing w:before="240" w:after="120"/>
      </w:pPr>
      <w:r>
        <w:rPr>
          <w:rFonts w:ascii="黑体" w:hAnsi="黑体" w:eastAsia="黑体"/>
          <w:b/>
          <w:sz w:val="32"/>
        </w:rPr>
        <w:t>参考文献</w:t>
      </w:r>
    </w:p>
    <w:p w14:paraId="5E2DD558">
      <w:pPr>
        <w:spacing w:line="360" w:lineRule="auto"/>
        <w:ind w:left="480" w:hanging="480"/>
      </w:pPr>
      <w:r>
        <w:rPr>
          <w:rFonts w:ascii="宋体" w:hAnsi="宋体" w:eastAsia="宋体"/>
          <w:b w:val="0"/>
          <w:sz w:val="21"/>
        </w:rPr>
        <w:t>[1] 张海藩, 牟永敏. 软件工程导论（第7版）[M]. 北京: 清华大学出版社, 2020.</w:t>
      </w:r>
    </w:p>
    <w:p w14:paraId="32CA74A6">
      <w:pPr>
        <w:spacing w:line="360" w:lineRule="auto"/>
        <w:ind w:left="480" w:hanging="480"/>
      </w:pPr>
      <w:r>
        <w:rPr>
          <w:rFonts w:ascii="宋体" w:hAnsi="宋体" w:eastAsia="宋体"/>
          <w:b w:val="0"/>
          <w:sz w:val="21"/>
        </w:rPr>
        <w:t>[2] 郑阿奇. 软件工程实用教程（第4版）[M]. 北京: 电子工业出版社, 2019.</w:t>
      </w:r>
    </w:p>
    <w:p w14:paraId="3D406D5A">
      <w:pPr>
        <w:spacing w:line="360" w:lineRule="auto"/>
        <w:ind w:left="480" w:hanging="480"/>
      </w:pPr>
      <w:r>
        <w:rPr>
          <w:rFonts w:ascii="宋体" w:hAnsi="宋体" w:eastAsia="宋体"/>
          <w:b w:val="0"/>
          <w:sz w:val="21"/>
        </w:rPr>
        <w:t>[3] 萨默维尔. 软件工程（第10版）[M]. 俞俊平, 译. 北京: 机械工业出版社, 2019.</w:t>
      </w:r>
    </w:p>
    <w:p w14:paraId="5DA356AF">
      <w:pPr>
        <w:spacing w:line="360" w:lineRule="auto"/>
        <w:ind w:left="480" w:hanging="480"/>
      </w:pPr>
      <w:r>
        <w:rPr>
          <w:rFonts w:ascii="宋体" w:hAnsi="宋体" w:eastAsia="宋体"/>
          <w:b w:val="0"/>
          <w:sz w:val="21"/>
        </w:rPr>
        <w:t>[4] 克雷·拉里曼. UML和模式应用（第3版）[M]. 李洋, 译. 北京: 机械工业出版社, 2018.</w:t>
      </w:r>
    </w:p>
    <w:p w14:paraId="457BA75B">
      <w:pPr>
        <w:spacing w:line="360" w:lineRule="auto"/>
        <w:ind w:left="480" w:hanging="480"/>
      </w:pPr>
      <w:r>
        <w:rPr>
          <w:rFonts w:ascii="宋体" w:hAnsi="宋体" w:eastAsia="宋体"/>
          <w:b w:val="0"/>
          <w:sz w:val="21"/>
        </w:rPr>
        <w:t>[5] 马丁·福勒. 分析模式：可复用的对象模型[M]. 樊东平, 译. 北京: 人民邮电出版社, 2018.</w:t>
      </w:r>
    </w:p>
    <w:p w14:paraId="00F90160">
      <w:pPr>
        <w:spacing w:line="360" w:lineRule="auto"/>
        <w:ind w:left="480" w:hanging="480"/>
      </w:pPr>
      <w:r>
        <w:rPr>
          <w:rFonts w:ascii="宋体" w:hAnsi="宋体" w:eastAsia="宋体"/>
          <w:b w:val="0"/>
          <w:sz w:val="21"/>
        </w:rPr>
        <w:t>[6] 王磊. 深入浅出Spring Boot 2.x[M]. 北京: 人民邮电出版社, 2020.</w:t>
      </w:r>
    </w:p>
    <w:p w14:paraId="1A1EB062">
      <w:pPr>
        <w:spacing w:line="360" w:lineRule="auto"/>
        <w:ind w:left="480" w:hanging="480"/>
      </w:pPr>
      <w:r>
        <w:rPr>
          <w:rFonts w:ascii="宋体" w:hAnsi="宋体" w:eastAsia="宋体"/>
          <w:b w:val="0"/>
          <w:sz w:val="21"/>
        </w:rPr>
        <w:t>[7] 崔红建. Vue.js设计与实现[M]. 北京: 人民邮电出版社, 2022.</w:t>
      </w:r>
    </w:p>
    <w:p w14:paraId="3E550F3F">
      <w:pPr>
        <w:spacing w:line="360" w:lineRule="auto"/>
        <w:ind w:left="480" w:hanging="480"/>
      </w:pPr>
      <w:r>
        <w:rPr>
          <w:rFonts w:ascii="宋体" w:hAnsi="宋体" w:eastAsia="宋体"/>
          <w:b w:val="0"/>
          <w:sz w:val="21"/>
        </w:rPr>
        <w:t>[8] 姜承尧. MySQL技术内幕：InnoDB存储引擎（第2版）[M]. 北京: 机械工业出版社, 2013.</w:t>
      </w:r>
    </w:p>
    <w:p w14:paraId="3C23B792">
      <w:pPr>
        <w:spacing w:line="360" w:lineRule="auto"/>
        <w:ind w:left="480" w:hanging="480"/>
      </w:pPr>
      <w:r>
        <w:rPr>
          <w:rFonts w:ascii="宋体" w:hAnsi="宋体" w:eastAsia="宋体"/>
          <w:b w:val="0"/>
          <w:sz w:val="21"/>
        </w:rPr>
        <w:t>[9] 杨开振. 深入浅出MyBatis技术原理与实战[M]. 北京: 电子工业出版社, 2016.</w:t>
      </w:r>
    </w:p>
    <w:p w14:paraId="5DF3614A">
      <w:pPr>
        <w:spacing w:line="360" w:lineRule="auto"/>
        <w:ind w:left="480" w:hanging="480"/>
      </w:pPr>
      <w:r>
        <w:rPr>
          <w:rFonts w:ascii="宋体" w:hAnsi="宋体" w:eastAsia="宋体"/>
          <w:b w:val="0"/>
          <w:sz w:val="21"/>
        </w:rPr>
        <w:t>[10] 陈恒. 软件测试技术与实践（第3版）[M]. 北京: 清华大学出版社, 2021.</w:t>
      </w:r>
    </w:p>
    <w:p w14:paraId="6B67E136">
      <w:pPr>
        <w:spacing w:line="360" w:lineRule="auto"/>
        <w:ind w:left="480" w:hanging="480"/>
      </w:pPr>
      <w:r>
        <w:rPr>
          <w:rFonts w:ascii="宋体" w:hAnsi="宋体" w:eastAsia="宋体"/>
          <w:b w:val="0"/>
          <w:sz w:val="21"/>
        </w:rPr>
        <w:t>[11] 朱少民. 软件测试方法和技术（第4版）[M]. 北京: 清华大学出版社, 2019.</w:t>
      </w:r>
    </w:p>
    <w:p w14:paraId="75EB8E96">
      <w:pPr>
        <w:spacing w:line="360" w:lineRule="auto"/>
        <w:ind w:left="480" w:hanging="480"/>
      </w:pPr>
      <w:r>
        <w:rPr>
          <w:rFonts w:ascii="宋体" w:hAnsi="宋体" w:eastAsia="宋体"/>
          <w:b w:val="0"/>
          <w:sz w:val="21"/>
        </w:rPr>
        <w:t>[12] 李宁. 医院信息系统开发与实践[M]. 北京: 科学出版社, 2020.</w:t>
      </w:r>
    </w:p>
    <w:p w14:paraId="1B87F944">
      <w:pPr>
        <w:spacing w:line="360" w:lineRule="auto"/>
        <w:ind w:left="480" w:hanging="480"/>
      </w:pPr>
      <w:r>
        <w:rPr>
          <w:rFonts w:ascii="宋体" w:hAnsi="宋体" w:eastAsia="宋体"/>
          <w:b w:val="0"/>
          <w:sz w:val="21"/>
        </w:rPr>
        <w:t>[13] Spring Boot官方文档[EB/OL]. https://spring.io/projects/spring-boot, 2024.</w:t>
      </w:r>
    </w:p>
    <w:p w14:paraId="755084DD">
      <w:pPr>
        <w:spacing w:line="360" w:lineRule="auto"/>
        <w:ind w:left="480" w:hanging="480"/>
      </w:pPr>
      <w:r>
        <w:rPr>
          <w:rFonts w:ascii="宋体" w:hAnsi="宋体" w:eastAsia="宋体"/>
          <w:b w:val="0"/>
          <w:sz w:val="21"/>
        </w:rPr>
        <w:t>[14] Vue.js官方文档[EB/OL]. https://vuejs.org/, 2024.</w:t>
      </w:r>
    </w:p>
    <w:p w14:paraId="782687DB">
      <w:pPr>
        <w:spacing w:line="360" w:lineRule="auto"/>
        <w:ind w:left="480" w:hanging="480"/>
      </w:pPr>
      <w:r>
        <w:rPr>
          <w:rFonts w:ascii="宋体" w:hAnsi="宋体" w:eastAsia="宋体"/>
          <w:b w:val="0"/>
          <w:sz w:val="21"/>
        </w:rPr>
        <w:t>[15] MySQL官方文档[EB/OL]. https://dev.mysql.com/doc/, 2024.</w:t>
      </w:r>
    </w:p>
    <w:p w14:paraId="6A3CFCE9">
      <w:r>
        <w:br w:type="page"/>
      </w:r>
    </w:p>
    <w:p w14:paraId="067705F0">
      <w:pPr>
        <w:spacing w:before="240" w:after="120"/>
      </w:pPr>
      <w:r>
        <w:rPr>
          <w:rFonts w:ascii="黑体" w:hAnsi="黑体" w:eastAsia="黑体"/>
          <w:b/>
          <w:sz w:val="32"/>
        </w:rPr>
        <w:t>指导教师评语</w:t>
      </w:r>
    </w:p>
    <w:p w14:paraId="555E2376"/>
    <w:p w14:paraId="361AAF1A"/>
    <w:p w14:paraId="4E21DFD4"/>
    <w:p w14:paraId="792723EB"/>
    <w:p w14:paraId="60CF2EE9"/>
    <w:p w14:paraId="5B632D2B"/>
    <w:p w14:paraId="39B06466"/>
    <w:p w14:paraId="2AEF1BDF"/>
    <w:p w14:paraId="7BB51D2F">
      <w:pPr>
        <w:jc w:val="right"/>
      </w:pPr>
      <w:r>
        <w:rPr>
          <w:rFonts w:ascii="宋体" w:hAnsi="宋体" w:eastAsia="宋体"/>
          <w:b w:val="0"/>
          <w:sz w:val="24"/>
        </w:rPr>
        <w:t xml:space="preserve">指导教师签名：                </w:t>
      </w:r>
    </w:p>
    <w:p w14:paraId="7637D8B4">
      <w:pPr>
        <w:jc w:val="right"/>
      </w:pPr>
      <w:r>
        <w:rPr>
          <w:rFonts w:ascii="宋体" w:hAnsi="宋体" w:eastAsia="宋体"/>
          <w:b w:val="0"/>
          <w:sz w:val="24"/>
        </w:rPr>
        <w:t>日    期：      年   月   日</w:t>
      </w:r>
    </w:p>
    <w:p w14:paraId="321A7C1B"/>
    <w:p w14:paraId="32E1ABF7">
      <w:pPr>
        <w:spacing w:before="240" w:after="120"/>
      </w:pPr>
      <w:r>
        <w:rPr>
          <w:rFonts w:ascii="黑体" w:hAnsi="黑体" w:eastAsia="黑体"/>
          <w:b/>
          <w:sz w:val="32"/>
        </w:rPr>
        <w:t>成绩评定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0BF2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6EAF8"/>
          </w:tcPr>
          <w:p w14:paraId="1152C719">
            <w:pPr>
              <w:spacing w:after="0" w:line="240" w:lineRule="auto"/>
              <w:jc w:val="center"/>
            </w:pPr>
            <w:r>
              <w:rPr>
                <w:rFonts w:ascii="宋体" w:hAnsi="宋体" w:eastAsia="宋体"/>
                <w:b/>
                <w:sz w:val="22"/>
              </w:rPr>
              <w:t>项目</w:t>
            </w:r>
          </w:p>
        </w:tc>
        <w:tc>
          <w:tcPr>
            <w:tcW w:w="2160" w:type="dxa"/>
            <w:shd w:val="clear" w:color="auto" w:fill="D6EAF8"/>
          </w:tcPr>
          <w:p w14:paraId="4E403E3B">
            <w:pPr>
              <w:spacing w:after="0" w:line="240" w:lineRule="auto"/>
              <w:jc w:val="center"/>
            </w:pPr>
            <w:r>
              <w:rPr>
                <w:rFonts w:ascii="宋体" w:hAnsi="宋体" w:eastAsia="宋体"/>
                <w:b/>
                <w:sz w:val="22"/>
              </w:rPr>
              <w:t>权重</w:t>
            </w:r>
          </w:p>
        </w:tc>
        <w:tc>
          <w:tcPr>
            <w:tcW w:w="2160" w:type="dxa"/>
            <w:shd w:val="clear" w:color="auto" w:fill="D6EAF8"/>
          </w:tcPr>
          <w:p w14:paraId="567C44BD">
            <w:pPr>
              <w:spacing w:after="0" w:line="240" w:lineRule="auto"/>
              <w:jc w:val="center"/>
            </w:pPr>
            <w:r>
              <w:rPr>
                <w:rFonts w:ascii="宋体" w:hAnsi="宋体" w:eastAsia="宋体"/>
                <w:b/>
                <w:sz w:val="22"/>
              </w:rPr>
              <w:t>成绩</w:t>
            </w:r>
          </w:p>
        </w:tc>
        <w:tc>
          <w:tcPr>
            <w:tcW w:w="2160" w:type="dxa"/>
            <w:shd w:val="clear" w:color="auto" w:fill="D6EAF8"/>
          </w:tcPr>
          <w:p w14:paraId="52C416FA">
            <w:pPr>
              <w:spacing w:after="0" w:line="240" w:lineRule="auto"/>
              <w:jc w:val="center"/>
            </w:pPr>
            <w:r>
              <w:rPr>
                <w:rFonts w:ascii="宋体" w:hAnsi="宋体" w:eastAsia="宋体"/>
                <w:b/>
                <w:sz w:val="22"/>
              </w:rPr>
              <w:t>备注</w:t>
            </w:r>
          </w:p>
        </w:tc>
      </w:tr>
      <w:tr w14:paraId="27F30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D1B22D2">
            <w:pPr>
              <w:spacing w:after="0" w:line="240" w:lineRule="auto"/>
              <w:jc w:val="center"/>
            </w:pPr>
            <w:r>
              <w:rPr>
                <w:rFonts w:ascii="宋体" w:hAnsi="宋体" w:eastAsia="宋体"/>
                <w:b w:val="0"/>
                <w:sz w:val="22"/>
              </w:rPr>
              <w:t>1、设计过程中的学习态度</w:t>
            </w:r>
          </w:p>
        </w:tc>
        <w:tc>
          <w:tcPr>
            <w:tcW w:w="2160" w:type="dxa"/>
          </w:tcPr>
          <w:p w14:paraId="00C2745A">
            <w:pPr>
              <w:spacing w:after="0" w:line="240" w:lineRule="auto"/>
              <w:jc w:val="center"/>
            </w:pPr>
            <w:r>
              <w:rPr>
                <w:rFonts w:ascii="宋体" w:hAnsi="宋体" w:eastAsia="宋体"/>
                <w:b w:val="0"/>
                <w:sz w:val="22"/>
              </w:rPr>
              <w:t>0.2</w:t>
            </w:r>
          </w:p>
        </w:tc>
        <w:tc>
          <w:tcPr>
            <w:tcW w:w="2160" w:type="dxa"/>
          </w:tcPr>
          <w:p w14:paraId="3AB85828">
            <w:pPr>
              <w:spacing w:after="0" w:line="240" w:lineRule="auto"/>
              <w:jc w:val="center"/>
            </w:pPr>
          </w:p>
        </w:tc>
        <w:tc>
          <w:tcPr>
            <w:tcW w:w="2160" w:type="dxa"/>
          </w:tcPr>
          <w:p w14:paraId="679DEFB7">
            <w:pPr>
              <w:spacing w:after="0" w:line="240" w:lineRule="auto"/>
              <w:jc w:val="center"/>
            </w:pPr>
          </w:p>
        </w:tc>
      </w:tr>
      <w:tr w14:paraId="092B3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78C7D1B">
            <w:pPr>
              <w:spacing w:after="0" w:line="240" w:lineRule="auto"/>
              <w:jc w:val="center"/>
            </w:pPr>
            <w:r>
              <w:rPr>
                <w:rFonts w:ascii="宋体" w:hAnsi="宋体" w:eastAsia="宋体"/>
                <w:b w:val="0"/>
                <w:sz w:val="22"/>
              </w:rPr>
              <w:t>2、课程设计的质量及答辩</w:t>
            </w:r>
          </w:p>
        </w:tc>
        <w:tc>
          <w:tcPr>
            <w:tcW w:w="2160" w:type="dxa"/>
          </w:tcPr>
          <w:p w14:paraId="3241A36F">
            <w:pPr>
              <w:spacing w:after="0" w:line="240" w:lineRule="auto"/>
              <w:jc w:val="center"/>
            </w:pPr>
            <w:r>
              <w:rPr>
                <w:rFonts w:ascii="宋体" w:hAnsi="宋体" w:eastAsia="宋体"/>
                <w:b w:val="0"/>
                <w:sz w:val="22"/>
              </w:rPr>
              <w:t>0.5</w:t>
            </w:r>
          </w:p>
        </w:tc>
        <w:tc>
          <w:tcPr>
            <w:tcW w:w="2160" w:type="dxa"/>
          </w:tcPr>
          <w:p w14:paraId="471362BB">
            <w:pPr>
              <w:spacing w:after="0" w:line="240" w:lineRule="auto"/>
              <w:jc w:val="center"/>
            </w:pPr>
          </w:p>
        </w:tc>
        <w:tc>
          <w:tcPr>
            <w:tcW w:w="2160" w:type="dxa"/>
          </w:tcPr>
          <w:p w14:paraId="404A1483">
            <w:pPr>
              <w:spacing w:after="0" w:line="240" w:lineRule="auto"/>
              <w:jc w:val="center"/>
            </w:pPr>
          </w:p>
        </w:tc>
      </w:tr>
      <w:tr w14:paraId="46659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BF3D48A">
            <w:pPr>
              <w:spacing w:after="0" w:line="240" w:lineRule="auto"/>
              <w:jc w:val="center"/>
            </w:pPr>
            <w:r>
              <w:rPr>
                <w:rFonts w:ascii="宋体" w:hAnsi="宋体" w:eastAsia="宋体"/>
                <w:b w:val="0"/>
                <w:sz w:val="22"/>
              </w:rPr>
              <w:t>3、设计报告书规范程度</w:t>
            </w:r>
          </w:p>
        </w:tc>
        <w:tc>
          <w:tcPr>
            <w:tcW w:w="2160" w:type="dxa"/>
          </w:tcPr>
          <w:p w14:paraId="44F3866E">
            <w:pPr>
              <w:spacing w:after="0" w:line="240" w:lineRule="auto"/>
              <w:jc w:val="center"/>
            </w:pPr>
            <w:r>
              <w:rPr>
                <w:rFonts w:ascii="宋体" w:hAnsi="宋体" w:eastAsia="宋体"/>
                <w:b w:val="0"/>
                <w:sz w:val="22"/>
              </w:rPr>
              <w:t>0.3</w:t>
            </w:r>
          </w:p>
        </w:tc>
        <w:tc>
          <w:tcPr>
            <w:tcW w:w="2160" w:type="dxa"/>
          </w:tcPr>
          <w:p w14:paraId="0FE77927">
            <w:pPr>
              <w:spacing w:after="0" w:line="240" w:lineRule="auto"/>
              <w:jc w:val="center"/>
            </w:pPr>
          </w:p>
        </w:tc>
        <w:tc>
          <w:tcPr>
            <w:tcW w:w="2160" w:type="dxa"/>
          </w:tcPr>
          <w:p w14:paraId="1A5F7142">
            <w:pPr>
              <w:spacing w:after="0" w:line="240" w:lineRule="auto"/>
              <w:jc w:val="center"/>
            </w:pPr>
          </w:p>
        </w:tc>
      </w:tr>
      <w:tr w14:paraId="57561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C010257">
            <w:pPr>
              <w:spacing w:after="0" w:line="240" w:lineRule="auto"/>
              <w:jc w:val="center"/>
            </w:pPr>
            <w:r>
              <w:rPr>
                <w:rFonts w:ascii="宋体" w:hAnsi="宋体" w:eastAsia="宋体"/>
                <w:b w:val="0"/>
                <w:sz w:val="22"/>
              </w:rPr>
              <w:t>最终成绩</w:t>
            </w:r>
          </w:p>
        </w:tc>
        <w:tc>
          <w:tcPr>
            <w:tcW w:w="2160" w:type="dxa"/>
          </w:tcPr>
          <w:p w14:paraId="09B2492A">
            <w:pPr>
              <w:spacing w:after="0" w:line="240" w:lineRule="auto"/>
              <w:jc w:val="center"/>
            </w:pPr>
            <w:r>
              <w:rPr>
                <w:rFonts w:ascii="宋体" w:hAnsi="宋体" w:eastAsia="宋体"/>
                <w:b w:val="0"/>
                <w:sz w:val="22"/>
              </w:rPr>
              <w:t>1.0</w:t>
            </w:r>
          </w:p>
        </w:tc>
        <w:tc>
          <w:tcPr>
            <w:tcW w:w="2160" w:type="dxa"/>
          </w:tcPr>
          <w:p w14:paraId="313D7DF0">
            <w:pPr>
              <w:spacing w:after="0" w:line="240" w:lineRule="auto"/>
              <w:jc w:val="center"/>
            </w:pPr>
          </w:p>
        </w:tc>
        <w:tc>
          <w:tcPr>
            <w:tcW w:w="2160" w:type="dxa"/>
          </w:tcPr>
          <w:p w14:paraId="3F933128">
            <w:pPr>
              <w:spacing w:after="0" w:line="240" w:lineRule="auto"/>
              <w:jc w:val="center"/>
            </w:pPr>
          </w:p>
        </w:tc>
      </w:tr>
    </w:tbl>
    <w:p w14:paraId="05F6FD55"/>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6965DE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60</Pages>
  <Words>102</Words>
  <Characters>115</Characters>
  <Lines>0</Lines>
  <Paragraphs>0</Paragraphs>
  <TotalTime>1</TotalTime>
  <ScaleCrop>false</ScaleCrop>
  <LinksUpToDate>false</LinksUpToDate>
  <CharactersWithSpaces>129</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辰</cp:lastModifiedBy>
  <dcterms:modified xsi:type="dcterms:W3CDTF">2026-10-15T18:51:17Z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eyJoZGlkIjoiOWY3NGY1MjI1ZGNmNGRiYTYwYTA3M2VjZGE4MTEyYTAiLCJ1c2VySWQiOiIxMzkzNTI2NzA4In0=</vt:lpwstr>
  </property>
  <property fmtid="{D5CDD505-2E9C-101B-9397-08002B2CF9AE}" pid="3" name="KSOProductBuildVer">
    <vt:lpwstr>2052-12.1.0.29161</vt:lpwstr>
  </property>
  <property fmtid="{D5CDD505-2E9C-101B-9397-08002B2CF9AE}" pid="4" name="ICV">
    <vt:lpwstr>70C68EDAD6414D71ABF76F5E7F7D4D21_12</vt:lpwstr>
  </property>
</Properties>
</file>