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RG-001 — OriginOS Research Governance Constitution</w:t>
      </w:r>
    </w:p>
    <w:p>
      <w:r>
        <w:t>Version: 1.0 (Draft)</w:t>
        <w:br/>
        <w:t>Codename: The Scientific Method</w:t>
      </w:r>
    </w:p>
    <w:p>
      <w:pPr>
        <w:pStyle w:val="Heading2"/>
      </w:pPr>
      <w:r>
        <w:t>Preamble</w:t>
      </w:r>
    </w:p>
    <w:p>
      <w:r>
        <w:t>OriginOS is founded on the belief that reality exists independently of observers, models, software, and theories. Research exists to recover reality through evidence rather than invent explanations.</w:t>
      </w:r>
    </w:p>
    <w:p>
      <w:pPr>
        <w:pStyle w:val="Heading2"/>
      </w:pPr>
      <w:r>
        <w:t>Article I — Authority</w:t>
      </w:r>
    </w:p>
    <w:p>
      <w:r>
        <w:t>Reality is the only authority. Models are subordinate to reality.</w:t>
      </w:r>
    </w:p>
    <w:p>
      <w:pPr>
        <w:pStyle w:val="Heading2"/>
      </w:pPr>
      <w:r>
        <w:t>Article II — Knowledge Hierarchy</w:t>
      </w:r>
    </w:p>
    <w:p>
      <w:r>
        <w:t>Canonical Foundation</w:t>
        <w:br/>
        <w:t>Constitutional Amendments</w:t>
        <w:br/>
        <w:t>Research Programs</w:t>
        <w:br/>
        <w:t>Evidence Register</w:t>
        <w:br/>
        <w:t>Experiments</w:t>
      </w:r>
    </w:p>
    <w:p>
      <w:pPr>
        <w:pStyle w:val="Heading2"/>
      </w:pPr>
      <w:r>
        <w:t>Article III — Scientific Workflow</w:t>
      </w:r>
    </w:p>
    <w:p>
      <w:r>
        <w:t>Reality → Experiment → Observation → Evidence Register → Candidate Law → Research Program → Amendment Proposal → Canonical Foundation</w:t>
      </w:r>
    </w:p>
    <w:p>
      <w:pPr>
        <w:pStyle w:val="Heading2"/>
      </w:pPr>
      <w:r>
        <w:t>Article IV — Dependency Recovery</w:t>
      </w:r>
    </w:p>
    <w:p>
      <w:r>
        <w:t>Always ask: 'What must already exist before this can exist?'</w:t>
      </w:r>
    </w:p>
    <w:p>
      <w:pPr>
        <w:pStyle w:val="Heading2"/>
      </w:pPr>
      <w:r>
        <w:t>Article V — Primitive Admission</w:t>
      </w:r>
    </w:p>
    <w:p>
      <w:r>
        <w:t>Independent • Necessary • Universal • Computable • Falsifiable</w:t>
      </w:r>
    </w:p>
    <w:p>
      <w:pPr>
        <w:pStyle w:val="Heading2"/>
      </w:pPr>
      <w:r>
        <w:t>Article VI — Research Integrity</w:t>
      </w:r>
    </w:p>
    <w:p>
      <w:r>
        <w:t>Discovery precedes definition.</w:t>
        <w:br/>
        <w:t>Dependencies precede classification.</w:t>
        <w:br/>
        <w:t>Remove before adding.</w:t>
        <w:br/>
        <w:t>Falsification is progress.</w:t>
        <w:br/>
        <w:t>Amend; never rewrite.</w:t>
      </w:r>
    </w:p>
    <w:p>
      <w:pPr>
        <w:pStyle w:val="Heading2"/>
      </w:pPr>
      <w:r>
        <w:t>Article VII — Amendments</w:t>
      </w:r>
    </w:p>
    <w:p>
      <w:r>
        <w:t>Canonical knowledge changes only through evidence, dependency analysis, impact analysis, and ratification.</w:t>
      </w:r>
    </w:p>
    <w:p>
      <w:pPr>
        <w:pStyle w:val="Heading2"/>
      </w:pPr>
      <w:r>
        <w:t>Article VIII — Traceability</w:t>
      </w:r>
    </w:p>
    <w:p>
      <w:r>
        <w:t>Every canonical statement traces back to reality through experiments and evidence.</w:t>
      </w:r>
    </w:p>
    <w:p>
      <w:pPr>
        <w:pStyle w:val="Heading2"/>
      </w:pPr>
      <w:r>
        <w:t>Article IX — Research Objects</w:t>
      </w:r>
    </w:p>
    <w:p>
      <w:r>
        <w:t>Experiments, Observations, Evidence, Candidate Laws, Research Programs, Amendments, Canonical Discoveries.</w:t>
      </w:r>
    </w:p>
    <w:p>
      <w:pPr>
        <w:pStyle w:val="Heading2"/>
      </w:pPr>
      <w:r>
        <w:t>Article X — Scientific Mission</w:t>
      </w:r>
    </w:p>
    <w:p>
      <w:r>
        <w:t>Recover the minimum irreducible computational structure of reality required to explain intelligent enterprise behavior.</w:t>
      </w:r>
    </w:p>
    <w:p>
      <w:pPr>
        <w:pStyle w:val="Heading2"/>
      </w:pPr>
      <w:r>
        <w:t>Appendix A</w:t>
      </w:r>
    </w:p>
    <w:p>
      <w:r>
        <w:t>ODM Questions:</w:t>
        <w:br/>
        <w:t>- What exists?</w:t>
        <w:br/>
        <w:t>- What must already exist?</w:t>
        <w:br/>
        <w:t>- Can this exist without dependencies?</w:t>
        <w:br/>
        <w:t>- What could falsify this?</w:t>
        <w:br/>
        <w:t>- Does reality require this concept?</w:t>
      </w:r>
    </w:p>
    <w:p>
      <w:pPr>
        <w:pStyle w:val="Heading2"/>
      </w:pPr>
      <w:r>
        <w:t>Appendix B</w:t>
      </w:r>
    </w:p>
    <w:p>
      <w:r>
        <w:t>Conservation Principle: No explanation shall introduce more assumptions than reality requires.</w:t>
      </w:r>
    </w:p>
    <w:p>
      <w:pPr>
        <w:pStyle w:val="Heading2"/>
      </w:pPr>
      <w:r>
        <w:t>Appendix C</w:t>
      </w:r>
    </w:p>
    <w:p>
      <w:r>
        <w:t>Motto: Reality is the only authority. Discovery is the only path. Evidence is the only justification.</w:t>
      </w:r>
    </w:p>
    <w:p>
      <w:pPr>
        <w:pStyle w:val="Heading2"/>
      </w:pPr>
      <w:r>
        <w:t>Governance Structure</w:t>
      </w:r>
    </w:p>
    <w:p>
      <w:r>
        <w:t>100 – Governance</w:t>
        <w:br/>
        <w:t>200 – Discovery Sprints (Canonical)</w:t>
        <w:br/>
        <w:t>300 – Research Programs (Experimental)</w:t>
        <w:br/>
        <w:t>400 – Evidence Register</w:t>
        <w:br/>
        <w:t>500 – Experiments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