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500" w:lineRule="auto"/>
        <w:jc w:val="center"/>
        <w:rPr/>
      </w:pPr>
      <w:r w:rsidDel="00000000" w:rsidR="00000000" w:rsidRPr="00000000">
        <w:rPr>
          <w:b w:val="1"/>
          <w:bCs w:val="1"/>
          <w:color w:val="2e74b5"/>
          <w:sz w:val="36"/>
          <w:szCs w:val="36"/>
          <w:rtl w:val="0"/>
        </w:rPr>
        <w:t xml:space="preserve">OriginOS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79"/>
          <w:sz w:val="60"/>
          <w:szCs w:val="60"/>
          <w:rtl w:val="0"/>
        </w:rPr>
        <w:t xml:space="preserve">Discovery Sprint 0</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z w:val="38"/>
          <w:szCs w:val="38"/>
          <w:rtl w:val="0"/>
        </w:rPr>
        <w:t xml:space="preserve">The Nature of Commerce</w:t>
      </w:r>
      <w:r w:rsidDel="00000000" w:rsidR="00000000" w:rsidRPr="00000000">
        <w:rPr>
          <w:rtl w:val="0"/>
        </w:rPr>
      </w:r>
    </w:p>
    <w:p w:rsidR="00000000" w:rsidDel="00000000" w:rsidP="00000000" w:rsidRDefault="00000000" w:rsidRPr="00000000" w14:paraId="00000004">
      <w:pPr>
        <w:spacing w:before="360" w:lineRule="auto"/>
        <w:jc w:val="center"/>
        <w:rPr/>
      </w:pPr>
      <w:r w:rsidDel="00000000" w:rsidR="00000000" w:rsidRPr="00000000">
        <w:rPr>
          <w:b w:val="1"/>
          <w:bCs w:val="1"/>
          <w:sz w:val="32"/>
          <w:szCs w:val="32"/>
          <w:rtl w:val="0"/>
        </w:rPr>
        <w:t xml:space="preserve">Canon and Closure Audit</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rtl w:val="0"/>
        </w:rPr>
        <w:t xml:space="preserve">Version 1.0  |  Status: Sprint Complete (Research Canon)</w:t>
      </w:r>
      <w:r w:rsidDel="00000000" w:rsidR="00000000" w:rsidRPr="00000000">
        <w:rPr>
          <w:rtl w:val="0"/>
        </w:rPr>
      </w:r>
    </w:p>
    <w:p w:rsidR="00000000" w:rsidDel="00000000" w:rsidP="00000000" w:rsidRDefault="00000000" w:rsidRPr="00000000" w14:paraId="00000006">
      <w:pPr>
        <w:spacing w:before="1200" w:lineRule="auto"/>
        <w:jc w:val="center"/>
        <w:rPr/>
      </w:pPr>
      <w:r w:rsidDel="00000000" w:rsidR="00000000" w:rsidRPr="00000000">
        <w:rPr>
          <w:sz w:val="20"/>
          <w:szCs w:val="20"/>
          <w:rtl w:val="0"/>
        </w:rPr>
        <w:t xml:space="preserve">Prepared for the OriginOS research program</w:t>
        <w:br w:type="textWrapping"/>
        <w:t xml:space="preserve">July 2026</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1. Executive Decision</w:t>
      </w:r>
    </w:p>
    <w:tbl>
      <w:tblPr>
        <w:tblStyle w:val="Table1"/>
        <w:tblW w:w="10080.0" w:type="dxa"/>
        <w:jc w:val="center"/>
        <w:tblLayout w:type="fixed"/>
        <w:tblLook w:val="0400"/>
      </w:tblPr>
      <w:tblGrid>
        <w:gridCol w:w="10080"/>
        <w:tblGridChange w:id="0">
          <w:tblGrid>
            <w:gridCol w:w="10080"/>
          </w:tblGrid>
        </w:tblGridChange>
      </w:tblGrid>
      <w:tr>
        <w:trPr>
          <w:cantSplit w:val="0"/>
          <w:tblHeader w:val="0"/>
        </w:trPr>
        <w:tc>
          <w:tcPr>
            <w:shd w:fill="eaf2f8" w:val="clear"/>
          </w:tcPr>
          <w:p w:rsidR="00000000" w:rsidDel="00000000" w:rsidP="00000000" w:rsidRDefault="00000000" w:rsidRPr="00000000" w14:paraId="00000009">
            <w:pPr>
              <w:spacing w:after="40" w:lineRule="auto"/>
              <w:rPr/>
            </w:pPr>
            <w:r w:rsidDel="00000000" w:rsidR="00000000" w:rsidRPr="00000000">
              <w:rPr>
                <w:b w:val="1"/>
                <w:bCs w:val="1"/>
                <w:sz w:val="20"/>
                <w:szCs w:val="20"/>
                <w:rtl w:val="0"/>
              </w:rPr>
              <w:t xml:space="preserve">AUDIT VERDICT</w:t>
            </w:r>
            <w:r w:rsidDel="00000000" w:rsidR="00000000" w:rsidRPr="00000000">
              <w:rPr>
                <w:rtl w:val="0"/>
              </w:rPr>
            </w:r>
          </w:p>
          <w:p w:rsidR="00000000" w:rsidDel="00000000" w:rsidP="00000000" w:rsidRDefault="00000000" w:rsidRPr="00000000" w14:paraId="0000000A">
            <w:pPr>
              <w:spacing w:after="0" w:line="252.00000000000003" w:lineRule="auto"/>
              <w:rPr/>
            </w:pPr>
            <w:r w:rsidDel="00000000" w:rsidR="00000000" w:rsidRPr="00000000">
              <w:rPr>
                <w:rtl w:val="0"/>
              </w:rPr>
              <w:t xml:space="preserve">Discovery Sprint 0 is complete. The sprint has satisfied its research boundary, primitive-elimination, falsification, compression, dependency, and reconciliation criteria. The result is a minimal commerce foundation, not a finished theory of enterprise implementation.</w:t>
            </w:r>
          </w:p>
        </w:tc>
      </w:tr>
    </w:tbl>
    <w:p w:rsidR="00000000" w:rsidDel="00000000" w:rsidP="00000000" w:rsidRDefault="00000000" w:rsidRPr="00000000" w14:paraId="0000000B">
      <w:pPr>
        <w:spacing w:after="100" w:line="259" w:lineRule="auto"/>
        <w:rPr/>
      </w:pPr>
      <w:r w:rsidDel="00000000" w:rsidR="00000000" w:rsidRPr="00000000">
        <w:rPr>
          <w:rtl w:val="0"/>
        </w:rPr>
        <w:t xml:space="preserve">The sprint began by treating Value as the leading primitive. The audit rejects that classification. Economic value is real and foundational to commerce, but it is derived from purpose-relative future utility, uncertainty, realizability, and control. Exchange and enterprise are also derived constructs.</w:t>
      </w:r>
    </w:p>
    <w:p w:rsidR="00000000" w:rsidDel="00000000" w:rsidP="00000000" w:rsidRDefault="00000000" w:rsidRPr="00000000" w14:paraId="0000000C">
      <w:pPr>
        <w:spacing w:after="100" w:line="259" w:lineRule="auto"/>
        <w:rPr/>
      </w:pPr>
      <w:r w:rsidDel="00000000" w:rsidR="00000000" w:rsidRPr="00000000">
        <w:rPr>
          <w:rtl w:val="0"/>
        </w:rPr>
        <w:t xml:space="preserve">The principal closure result is therefore not a long list of business objects. It is a layered theory that distinguishes universal assumptions, commerce-level primitives, derived commercial phenomena, and implementation-language primitives.</w:t>
      </w:r>
    </w:p>
    <w:p w:rsidR="00000000" w:rsidDel="00000000" w:rsidP="00000000" w:rsidRDefault="00000000" w:rsidRPr="00000000" w14:paraId="0000000D">
      <w:pPr>
        <w:pStyle w:val="Heading1"/>
        <w:rPr/>
      </w:pPr>
      <w:r w:rsidDel="00000000" w:rsidR="00000000" w:rsidRPr="00000000">
        <w:rPr>
          <w:rtl w:val="0"/>
        </w:rPr>
        <w:t xml:space="preserve">2. Research Boundary</w:t>
      </w:r>
    </w:p>
    <w:p w:rsidR="00000000" w:rsidDel="00000000" w:rsidP="00000000" w:rsidRDefault="00000000" w:rsidRPr="00000000" w14:paraId="0000000E">
      <w:pPr>
        <w:spacing w:after="100" w:line="259" w:lineRule="auto"/>
        <w:rPr/>
      </w:pPr>
      <w:r w:rsidDel="00000000" w:rsidR="00000000" w:rsidRPr="00000000">
        <w:rPr>
          <w:rtl w:val="0"/>
        </w:rPr>
        <w:t xml:space="preserve">Sprint 0 asks: What must be true before commerce, enterprise, markets, accounting, and software representations can exist?</w:t>
      </w:r>
    </w:p>
    <w:p w:rsidR="00000000" w:rsidDel="00000000" w:rsidP="00000000" w:rsidRDefault="00000000" w:rsidRPr="00000000" w14:paraId="0000000F">
      <w:pPr>
        <w:spacing w:after="100" w:line="259" w:lineRule="auto"/>
        <w:rPr/>
      </w:pPr>
      <w:r w:rsidDel="00000000" w:rsidR="00000000" w:rsidRPr="00000000">
        <w:rPr>
          <w:rtl w:val="0"/>
        </w:rPr>
        <w:t xml:space="preserve">Sprint 0 does not attempt to derive consciousness, agency, physics, mathematics, or general decision theory. These are treated as prerequisites outside the OriginOS commerce domain.</w:t>
      </w:r>
    </w:p>
    <w:p w:rsidR="00000000" w:rsidDel="00000000" w:rsidP="00000000" w:rsidRDefault="00000000" w:rsidRPr="00000000" w14:paraId="00000010">
      <w:pPr>
        <w:spacing w:after="100" w:line="259" w:lineRule="auto"/>
        <w:rPr/>
      </w:pPr>
      <w:r w:rsidDel="00000000" w:rsidR="00000000" w:rsidRPr="00000000">
        <w:rPr>
          <w:rtl w:val="0"/>
        </w:rPr>
        <w:t xml:space="preserve">Foundational Dependency</w:t>
      </w:r>
    </w:p>
    <w:p w:rsidR="00000000" w:rsidDel="00000000" w:rsidP="00000000" w:rsidRDefault="00000000" w:rsidRPr="00000000" w14:paraId="00000011">
      <w:pPr>
        <w:spacing w:after="100" w:line="259" w:lineRule="auto"/>
        <w:rPr/>
      </w:pPr>
      <w:r w:rsidDel="00000000" w:rsidR="00000000" w:rsidRPr="00000000">
        <w:rPr>
          <w:rtl w:val="0"/>
        </w:rPr>
        <w:t xml:space="preserve">Discovery Sprint 0 begins at the commerce layer of reality. Reality is the universal primitive recovered by the OriginOS research program. Discovery Sprint 0 assumes that recovered primitive and begins at the commerce layer.. Sprint 0 does not derive Reality; it derives the minimum irreducible foundations of commerce that exist within Reality.</w:t>
      </w:r>
    </w:p>
    <w:p w:rsidR="00000000" w:rsidDel="00000000" w:rsidP="00000000" w:rsidRDefault="00000000" w:rsidRPr="00000000" w14:paraId="00000012">
      <w:pPr>
        <w:pStyle w:val="Heading2"/>
        <w:rPr/>
      </w:pPr>
      <w:r w:rsidDel="00000000" w:rsidR="00000000" w:rsidRPr="00000000">
        <w:rPr>
          <w:rtl w:val="0"/>
        </w:rPr>
        <w:t xml:space="preserve">2.1 External Assumptions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The recovered primitive Reality is represented, within OriginOS, as states that evolve over time.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Causality permits actions and conditions to influence future states.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Uncertainty exists; future outcomes are not perfectly guaranteed.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Agents exist and can act, choose, communicate, and maintain objectives.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Multiple agents may control different resources, capabilities, rights, or commitments.</w:t>
      </w:r>
    </w:p>
    <w:p w:rsidR="00000000" w:rsidDel="00000000" w:rsidP="00000000" w:rsidRDefault="00000000" w:rsidRPr="00000000" w14:paraId="00000018">
      <w:pPr>
        <w:pStyle w:val="Heading1"/>
        <w:rPr/>
      </w:pPr>
      <w:r w:rsidDel="00000000" w:rsidR="00000000" w:rsidRPr="00000000">
        <w:rPr>
          <w:rtl w:val="0"/>
        </w:rPr>
        <w:t xml:space="preserve">3. Minimal Commerce Foundation</w:t>
      </w:r>
    </w:p>
    <w:p w:rsidR="00000000" w:rsidDel="00000000" w:rsidP="00000000" w:rsidRDefault="00000000" w:rsidRPr="00000000" w14:paraId="00000019">
      <w:pPr>
        <w:spacing w:after="100" w:line="259" w:lineRule="auto"/>
        <w:rPr/>
      </w:pPr>
      <w:r w:rsidDel="00000000" w:rsidR="00000000" w:rsidRPr="00000000">
        <w:rPr>
          <w:rtl w:val="0"/>
        </w:rPr>
        <w:t xml:space="preserve">After compression, only two domain-level primitives are admitted. Everything else tested in Sprint 0 can be derived from these primitives plus the external assumptions above.</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9" w:val="clear"/>
            <w:vAlign w:val="center"/>
          </w:tcPr>
          <w:p w:rsidR="00000000" w:rsidDel="00000000" w:rsidP="00000000" w:rsidRDefault="00000000" w:rsidRPr="00000000" w14:paraId="0000001A">
            <w:pPr>
              <w:rPr/>
            </w:pPr>
            <w:r w:rsidDel="00000000" w:rsidR="00000000" w:rsidRPr="00000000">
              <w:rPr>
                <w:b w:val="1"/>
                <w:bCs w:val="1"/>
                <w:color w:val="ffffff"/>
                <w:sz w:val="18"/>
                <w:szCs w:val="18"/>
                <w:rtl w:val="0"/>
              </w:rPr>
              <w:t xml:space="preserve">Primitive</w:t>
            </w:r>
            <w:r w:rsidDel="00000000" w:rsidR="00000000" w:rsidRPr="00000000">
              <w:rPr>
                <w:rtl w:val="0"/>
              </w:rPr>
            </w:r>
          </w:p>
        </w:tc>
        <w:tc>
          <w:tcPr>
            <w:shd w:fill="1f4e79" w:val="clear"/>
            <w:vAlign w:val="center"/>
          </w:tcPr>
          <w:p w:rsidR="00000000" w:rsidDel="00000000" w:rsidP="00000000" w:rsidRDefault="00000000" w:rsidRPr="00000000" w14:paraId="0000001B">
            <w:pPr>
              <w:rPr/>
            </w:pPr>
            <w:r w:rsidDel="00000000" w:rsidR="00000000" w:rsidRPr="00000000">
              <w:rPr>
                <w:b w:val="1"/>
                <w:bCs w:val="1"/>
                <w:color w:val="ffffff"/>
                <w:sz w:val="18"/>
                <w:szCs w:val="18"/>
                <w:rtl w:val="0"/>
              </w:rPr>
              <w:t xml:space="preserve">Working definition</w:t>
            </w:r>
            <w:r w:rsidDel="00000000" w:rsidR="00000000" w:rsidRPr="00000000">
              <w:rPr>
                <w:rtl w:val="0"/>
              </w:rPr>
            </w:r>
          </w:p>
        </w:tc>
        <w:tc>
          <w:tcPr>
            <w:shd w:fill="1f4e79" w:val="clear"/>
            <w:vAlign w:val="center"/>
          </w:tcPr>
          <w:p w:rsidR="00000000" w:rsidDel="00000000" w:rsidP="00000000" w:rsidRDefault="00000000" w:rsidRPr="00000000" w14:paraId="0000001C">
            <w:pPr>
              <w:rPr/>
            </w:pPr>
            <w:r w:rsidDel="00000000" w:rsidR="00000000" w:rsidRPr="00000000">
              <w:rPr>
                <w:b w:val="1"/>
                <w:bCs w:val="1"/>
                <w:color w:val="ffffff"/>
                <w:sz w:val="18"/>
                <w:szCs w:val="18"/>
                <w:rtl w:val="0"/>
              </w:rPr>
              <w:t xml:space="preserve">Why irreducible here</w:t>
            </w:r>
            <w:r w:rsidDel="00000000" w:rsidR="00000000" w:rsidRPr="00000000">
              <w:rPr>
                <w:rtl w:val="0"/>
              </w:rPr>
            </w:r>
          </w:p>
        </w:tc>
        <w:tc>
          <w:tcPr>
            <w:shd w:fill="1f4e79" w:val="clear"/>
            <w:vAlign w:val="center"/>
          </w:tcPr>
          <w:p w:rsidR="00000000" w:rsidDel="00000000" w:rsidP="00000000" w:rsidRDefault="00000000" w:rsidRPr="00000000" w14:paraId="0000001D">
            <w:pPr>
              <w:rPr/>
            </w:pPr>
            <w:r w:rsidDel="00000000" w:rsidR="00000000" w:rsidRPr="00000000">
              <w:rPr>
                <w:b w:val="1"/>
                <w:bCs w:val="1"/>
                <w:color w:val="ffffff"/>
                <w:sz w:val="18"/>
                <w:szCs w:val="18"/>
                <w:rtl w:val="0"/>
              </w:rPr>
              <w:t xml:space="preserve">Removal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rPr/>
            </w:pPr>
            <w:r w:rsidDel="00000000" w:rsidR="00000000" w:rsidRPr="00000000">
              <w:rPr>
                <w:b w:val="1"/>
                <w:bCs w:val="1"/>
                <w:sz w:val="17"/>
                <w:szCs w:val="17"/>
                <w:rtl w:val="0"/>
              </w:rPr>
              <w:t xml:space="preserve">Purpose</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b w:val="0"/>
                <w:bCs w:val="0"/>
                <w:sz w:val="17"/>
                <w:szCs w:val="17"/>
                <w:rtl w:val="0"/>
              </w:rPr>
              <w:t xml:space="preserve">An agent-specific ordering of possible future states: the basis for preferring one realizable outcome over another.</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b w:val="0"/>
                <w:bCs w:val="0"/>
                <w:sz w:val="17"/>
                <w:szCs w:val="17"/>
                <w:rtl w:val="0"/>
              </w:rPr>
              <w:t xml:space="preserve">Without purpose, no state is economically preferable and utility cannot be assigned.</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b w:val="0"/>
                <w:bCs w:val="0"/>
                <w:sz w:val="17"/>
                <w:szCs w:val="17"/>
                <w:rtl w:val="0"/>
              </w:rPr>
              <w:t xml:space="preserve">Remove purpose and economic value, rational exchange, and enterprise direction become undefined.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b w:val="1"/>
                <w:bCs w:val="1"/>
                <w:sz w:val="17"/>
                <w:szCs w:val="17"/>
                <w:rtl w:val="0"/>
              </w:rPr>
              <w:t xml:space="preserve">Control</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b w:val="0"/>
                <w:bCs w:val="0"/>
                <w:sz w:val="17"/>
                <w:szCs w:val="17"/>
                <w:rtl w:val="0"/>
              </w:rPr>
              <w:t xml:space="preserve">The effective capacity or recognized authority to use, direct, restrict, commit, grant access to, or transfer something that can influence future states.</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b w:val="0"/>
                <w:bCs w:val="0"/>
                <w:sz w:val="17"/>
                <w:szCs w:val="17"/>
                <w:rtl w:val="0"/>
              </w:rPr>
              <w:t xml:space="preserve">Utility that cannot be accessed or realized cannot support commerce; exchange changes control, access, or claims.</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b w:val="0"/>
                <w:bCs w:val="0"/>
                <w:sz w:val="17"/>
                <w:szCs w:val="17"/>
                <w:rtl w:val="0"/>
              </w:rPr>
              <w:t xml:space="preserve">Remove control and resources cannot be deployed, promised, withheld, or exchanged.</w:t>
            </w: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080.0" w:type="dxa"/>
        <w:jc w:val="center"/>
        <w:tblLayout w:type="fixed"/>
        <w:tblLook w:val="0400"/>
      </w:tblPr>
      <w:tblGrid>
        <w:gridCol w:w="10080"/>
        <w:tblGridChange w:id="0">
          <w:tblGrid>
            <w:gridCol w:w="10080"/>
          </w:tblGrid>
        </w:tblGridChange>
      </w:tblGrid>
      <w:tr>
        <w:trPr>
          <w:cantSplit w:val="0"/>
          <w:tblHeader w:val="0"/>
        </w:trPr>
        <w:tc>
          <w:tcPr>
            <w:shd w:fill="eaf2f8" w:val="clear"/>
          </w:tcPr>
          <w:p w:rsidR="00000000" w:rsidDel="00000000" w:rsidP="00000000" w:rsidRDefault="00000000" w:rsidRPr="00000000" w14:paraId="00000027">
            <w:pPr>
              <w:spacing w:after="40" w:lineRule="auto"/>
              <w:rPr/>
            </w:pPr>
            <w:r w:rsidDel="00000000" w:rsidR="00000000" w:rsidRPr="00000000">
              <w:rPr>
                <w:b w:val="1"/>
                <w:bCs w:val="1"/>
                <w:sz w:val="20"/>
                <w:szCs w:val="20"/>
                <w:rtl w:val="0"/>
              </w:rPr>
              <w:t xml:space="preserve">COMPRESSION RESULT</w:t>
            </w:r>
            <w:r w:rsidDel="00000000" w:rsidR="00000000" w:rsidRPr="00000000">
              <w:rPr>
                <w:rtl w:val="0"/>
              </w:rPr>
            </w:r>
          </w:p>
          <w:p w:rsidR="00000000" w:rsidDel="00000000" w:rsidP="00000000" w:rsidRDefault="00000000" w:rsidRPr="00000000" w14:paraId="00000028">
            <w:pPr>
              <w:spacing w:after="0" w:line="252.00000000000003" w:lineRule="auto"/>
              <w:rPr/>
            </w:pPr>
            <w:r w:rsidDel="00000000" w:rsidR="00000000" w:rsidRPr="00000000">
              <w:rPr>
                <w:rtl w:val="0"/>
              </w:rPr>
              <w:t xml:space="preserve">Purpose explains why an outcome matters. Control explains whether an agent can realize, direct, or transfer the means of affecting that outcome. State change, utility, value, resources, exchange, agreement, enterprise, price, cost, profit, markets, and accounting are derivable from these foundations plus the external assumptions.</w:t>
            </w:r>
          </w:p>
        </w:tc>
      </w:tr>
    </w:tbl>
    <w:p w:rsidR="00000000" w:rsidDel="00000000" w:rsidP="00000000" w:rsidRDefault="00000000" w:rsidRPr="00000000" w14:paraId="00000029">
      <w:pPr>
        <w:pStyle w:val="Heading1"/>
        <w:rPr/>
      </w:pPr>
      <w:r w:rsidDel="00000000" w:rsidR="00000000" w:rsidRPr="00000000">
        <w:rPr>
          <w:rtl w:val="0"/>
        </w:rPr>
        <w:t xml:space="preserve">4. Canonical Derived Concepts</w:t>
      </w:r>
    </w:p>
    <w:p w:rsidR="00000000" w:rsidDel="00000000" w:rsidP="00000000" w:rsidRDefault="00000000" w:rsidRPr="00000000" w14:paraId="0000002A">
      <w:pPr>
        <w:spacing w:after="60" w:lineRule="auto"/>
        <w:rPr/>
      </w:pPr>
      <w:r w:rsidDel="00000000" w:rsidR="00000000" w:rsidRPr="00000000">
        <w:rPr>
          <w:b w:val="1"/>
          <w:bCs w:val="1"/>
          <w:color w:val="1f4e79"/>
          <w:rtl w:val="0"/>
        </w:rPr>
        <w:t xml:space="preserve">Preferred future state: </w:t>
      </w:r>
      <w:r w:rsidDel="00000000" w:rsidR="00000000" w:rsidRPr="00000000">
        <w:rPr>
          <w:rtl w:val="0"/>
        </w:rPr>
        <w:t xml:space="preserve">A possible future state ranked above the current state under an agent’s purpose.</w:t>
      </w:r>
    </w:p>
    <w:p w:rsidR="00000000" w:rsidDel="00000000" w:rsidP="00000000" w:rsidRDefault="00000000" w:rsidRPr="00000000" w14:paraId="0000002B">
      <w:pPr>
        <w:spacing w:after="60" w:lineRule="auto"/>
        <w:rPr/>
      </w:pPr>
      <w:r w:rsidDel="00000000" w:rsidR="00000000" w:rsidRPr="00000000">
        <w:rPr>
          <w:b w:val="1"/>
          <w:bCs w:val="1"/>
          <w:color w:val="1f4e79"/>
          <w:rtl w:val="0"/>
        </w:rPr>
        <w:t xml:space="preserve">Desired state difference: </w:t>
      </w:r>
      <w:r w:rsidDel="00000000" w:rsidR="00000000" w:rsidRPr="00000000">
        <w:rPr>
          <w:rtl w:val="0"/>
        </w:rPr>
        <w:t xml:space="preserve">The purpose-relevant difference between current reality and a preferred future state.</w:t>
      </w:r>
    </w:p>
    <w:p w:rsidR="00000000" w:rsidDel="00000000" w:rsidP="00000000" w:rsidRDefault="00000000" w:rsidRPr="00000000" w14:paraId="0000002C">
      <w:pPr>
        <w:spacing w:after="60" w:lineRule="auto"/>
        <w:rPr/>
      </w:pPr>
      <w:r w:rsidDel="00000000" w:rsidR="00000000" w:rsidRPr="00000000">
        <w:rPr>
          <w:b w:val="1"/>
          <w:bCs w:val="1"/>
          <w:color w:val="1f4e79"/>
          <w:rtl w:val="0"/>
        </w:rPr>
        <w:t xml:space="preserve">Action: </w:t>
      </w:r>
      <w:r w:rsidDel="00000000" w:rsidR="00000000" w:rsidRPr="00000000">
        <w:rPr>
          <w:rtl w:val="0"/>
        </w:rPr>
        <w:t xml:space="preserve">An exercise of agency intended to influence a state.</w:t>
      </w:r>
    </w:p>
    <w:p w:rsidR="00000000" w:rsidDel="00000000" w:rsidP="00000000" w:rsidRDefault="00000000" w:rsidRPr="00000000" w14:paraId="0000002D">
      <w:pPr>
        <w:spacing w:after="60" w:lineRule="auto"/>
        <w:rPr/>
      </w:pPr>
      <w:r w:rsidDel="00000000" w:rsidR="00000000" w:rsidRPr="00000000">
        <w:rPr>
          <w:b w:val="1"/>
          <w:bCs w:val="1"/>
          <w:color w:val="1f4e79"/>
          <w:rtl w:val="0"/>
        </w:rPr>
        <w:t xml:space="preserve">Transformation: </w:t>
      </w:r>
      <w:r w:rsidDel="00000000" w:rsidR="00000000" w:rsidRPr="00000000">
        <w:rPr>
          <w:rtl w:val="0"/>
        </w:rPr>
        <w:t xml:space="preserve">A realized or attempted state transition caused through action, control, and causality.</w:t>
      </w:r>
    </w:p>
    <w:p w:rsidR="00000000" w:rsidDel="00000000" w:rsidP="00000000" w:rsidRDefault="00000000" w:rsidRPr="00000000" w14:paraId="0000002E">
      <w:pPr>
        <w:spacing w:after="60" w:lineRule="auto"/>
        <w:rPr/>
      </w:pPr>
      <w:r w:rsidDel="00000000" w:rsidR="00000000" w:rsidRPr="00000000">
        <w:rPr>
          <w:b w:val="1"/>
          <w:bCs w:val="1"/>
          <w:color w:val="1f4e79"/>
          <w:rtl w:val="0"/>
        </w:rPr>
        <w:t xml:space="preserve">Resource: </w:t>
      </w:r>
      <w:r w:rsidDel="00000000" w:rsidR="00000000" w:rsidRPr="00000000">
        <w:rPr>
          <w:rtl w:val="0"/>
        </w:rPr>
        <w:t xml:space="preserve">Anything to which an agent has realizable access or control and that can contribute to a purpose-relevant transformation.</w:t>
      </w:r>
    </w:p>
    <w:p w:rsidR="00000000" w:rsidDel="00000000" w:rsidP="00000000" w:rsidRDefault="00000000" w:rsidRPr="00000000" w14:paraId="0000002F">
      <w:pPr>
        <w:spacing w:after="60" w:lineRule="auto"/>
        <w:rPr/>
      </w:pPr>
      <w:r w:rsidDel="00000000" w:rsidR="00000000" w:rsidRPr="00000000">
        <w:rPr>
          <w:b w:val="1"/>
          <w:bCs w:val="1"/>
          <w:color w:val="1f4e79"/>
          <w:rtl w:val="0"/>
        </w:rPr>
        <w:t xml:space="preserve">Capacity: </w:t>
      </w:r>
      <w:r w:rsidDel="00000000" w:rsidR="00000000" w:rsidRPr="00000000">
        <w:rPr>
          <w:rtl w:val="0"/>
        </w:rPr>
        <w:t xml:space="preserve">The feasible ability, under current controls and constraints, to cause a class of transformations.</w:t>
      </w:r>
    </w:p>
    <w:p w:rsidR="00000000" w:rsidDel="00000000" w:rsidP="00000000" w:rsidRDefault="00000000" w:rsidRPr="00000000" w14:paraId="00000030">
      <w:pPr>
        <w:spacing w:after="60" w:lineRule="auto"/>
        <w:rPr/>
      </w:pPr>
      <w:r w:rsidDel="00000000" w:rsidR="00000000" w:rsidRPr="00000000">
        <w:rPr>
          <w:b w:val="1"/>
          <w:bCs w:val="1"/>
          <w:color w:val="1f4e79"/>
          <w:rtl w:val="0"/>
        </w:rPr>
        <w:t xml:space="preserve">Transformability: </w:t>
      </w:r>
      <w:r w:rsidDel="00000000" w:rsidR="00000000" w:rsidRPr="00000000">
        <w:rPr>
          <w:rtl w:val="0"/>
        </w:rPr>
        <w:t xml:space="preserve">The set and quality of purpose-relevant state transitions that an agent or coordinated system can feasibly produce.</w:t>
      </w:r>
    </w:p>
    <w:p w:rsidR="00000000" w:rsidDel="00000000" w:rsidP="00000000" w:rsidRDefault="00000000" w:rsidRPr="00000000" w14:paraId="00000031">
      <w:pPr>
        <w:spacing w:after="60" w:lineRule="auto"/>
        <w:rPr/>
      </w:pPr>
      <w:r w:rsidDel="00000000" w:rsidR="00000000" w:rsidRPr="00000000">
        <w:rPr>
          <w:b w:val="1"/>
          <w:bCs w:val="1"/>
          <w:color w:val="1f4e79"/>
          <w:rtl w:val="0"/>
        </w:rPr>
        <w:t xml:space="preserve">Economic utility: </w:t>
      </w:r>
      <w:r w:rsidDel="00000000" w:rsidR="00000000" w:rsidRPr="00000000">
        <w:rPr>
          <w:rtl w:val="0"/>
        </w:rPr>
        <w:t xml:space="preserve">The purpose-relative benefit produced if a future state or outcome is realized.</w:t>
      </w:r>
    </w:p>
    <w:p w:rsidR="00000000" w:rsidDel="00000000" w:rsidP="00000000" w:rsidRDefault="00000000" w:rsidRPr="00000000" w14:paraId="00000032">
      <w:pPr>
        <w:spacing w:after="60" w:lineRule="auto"/>
        <w:rPr/>
      </w:pPr>
      <w:r w:rsidDel="00000000" w:rsidR="00000000" w:rsidRPr="00000000">
        <w:rPr>
          <w:b w:val="1"/>
          <w:bCs w:val="1"/>
          <w:color w:val="1f4e79"/>
          <w:rtl w:val="0"/>
        </w:rPr>
        <w:t xml:space="preserve">Economic value: </w:t>
      </w:r>
      <w:r w:rsidDel="00000000" w:rsidR="00000000" w:rsidRPr="00000000">
        <w:rPr>
          <w:rtl w:val="0"/>
        </w:rPr>
        <w:t xml:space="preserve">The probability-weighted, realizable contribution of something to an agent’s future economic utility, considering magnitude, timing, constraints, sacrifices, and alternatives.</w:t>
      </w:r>
    </w:p>
    <w:p w:rsidR="00000000" w:rsidDel="00000000" w:rsidP="00000000" w:rsidRDefault="00000000" w:rsidRPr="00000000" w14:paraId="00000033">
      <w:pPr>
        <w:spacing w:after="60" w:lineRule="auto"/>
        <w:rPr/>
      </w:pPr>
      <w:r w:rsidDel="00000000" w:rsidR="00000000" w:rsidRPr="00000000">
        <w:rPr>
          <w:b w:val="1"/>
          <w:bCs w:val="1"/>
          <w:color w:val="1f4e79"/>
          <w:rtl w:val="0"/>
        </w:rPr>
        <w:t xml:space="preserve">Transfer: </w:t>
      </w:r>
      <w:r w:rsidDel="00000000" w:rsidR="00000000" w:rsidRPr="00000000">
        <w:rPr>
          <w:rtl w:val="0"/>
        </w:rPr>
        <w:t xml:space="preserve">A change in control, access, custody, rights, claims, or obligations between agents.</w:t>
      </w:r>
    </w:p>
    <w:p w:rsidR="00000000" w:rsidDel="00000000" w:rsidP="00000000" w:rsidRDefault="00000000" w:rsidRPr="00000000" w14:paraId="00000034">
      <w:pPr>
        <w:spacing w:after="60" w:lineRule="auto"/>
        <w:rPr/>
      </w:pPr>
      <w:r w:rsidDel="00000000" w:rsidR="00000000" w:rsidRPr="00000000">
        <w:rPr>
          <w:b w:val="1"/>
          <w:bCs w:val="1"/>
          <w:color w:val="1f4e79"/>
          <w:rtl w:val="0"/>
        </w:rPr>
        <w:t xml:space="preserve">Commitment: </w:t>
      </w:r>
      <w:r w:rsidDel="00000000" w:rsidR="00000000" w:rsidRPr="00000000">
        <w:rPr>
          <w:rtl w:val="0"/>
        </w:rPr>
        <w:t xml:space="preserve">An agent’s present constraint on its future control or action, made legible to another agent.</w:t>
      </w:r>
    </w:p>
    <w:p w:rsidR="00000000" w:rsidDel="00000000" w:rsidP="00000000" w:rsidRDefault="00000000" w:rsidRPr="00000000" w14:paraId="00000035">
      <w:pPr>
        <w:spacing w:after="60" w:lineRule="auto"/>
        <w:rPr/>
      </w:pPr>
      <w:r w:rsidDel="00000000" w:rsidR="00000000" w:rsidRPr="00000000">
        <w:rPr>
          <w:b w:val="1"/>
          <w:bCs w:val="1"/>
          <w:color w:val="1f4e79"/>
          <w:rtl w:val="0"/>
        </w:rPr>
        <w:t xml:space="preserve">Agreement: </w:t>
      </w:r>
      <w:r w:rsidDel="00000000" w:rsidR="00000000" w:rsidRPr="00000000">
        <w:rPr>
          <w:rtl w:val="0"/>
        </w:rPr>
        <w:t xml:space="preserve">A mutually recognized structure of commitments, permissions, conditions, and remedies.</w:t>
      </w:r>
    </w:p>
    <w:p w:rsidR="00000000" w:rsidDel="00000000" w:rsidP="00000000" w:rsidRDefault="00000000" w:rsidRPr="00000000" w14:paraId="00000036">
      <w:pPr>
        <w:spacing w:after="60" w:lineRule="auto"/>
        <w:rPr/>
      </w:pPr>
      <w:r w:rsidDel="00000000" w:rsidR="00000000" w:rsidRPr="00000000">
        <w:rPr>
          <w:b w:val="1"/>
          <w:bCs w:val="1"/>
          <w:color w:val="1f4e79"/>
          <w:rtl w:val="0"/>
        </w:rPr>
        <w:t xml:space="preserve">Exchange: </w:t>
      </w:r>
      <w:r w:rsidDel="00000000" w:rsidR="00000000" w:rsidRPr="00000000">
        <w:rPr>
          <w:rtl w:val="0"/>
        </w:rPr>
        <w:t xml:space="preserve">Reciprocal, conditional transfers or performances undertaken because each party expects a purpose-relative improvement.</w:t>
      </w:r>
    </w:p>
    <w:p w:rsidR="00000000" w:rsidDel="00000000" w:rsidP="00000000" w:rsidRDefault="00000000" w:rsidRPr="00000000" w14:paraId="00000037">
      <w:pPr>
        <w:spacing w:after="60" w:lineRule="auto"/>
        <w:rPr/>
      </w:pPr>
      <w:r w:rsidDel="00000000" w:rsidR="00000000" w:rsidRPr="00000000">
        <w:rPr>
          <w:b w:val="1"/>
          <w:bCs w:val="1"/>
          <w:color w:val="1f4e79"/>
          <w:rtl w:val="0"/>
        </w:rPr>
        <w:t xml:space="preserve">Price: </w:t>
      </w:r>
      <w:r w:rsidDel="00000000" w:rsidR="00000000" w:rsidRPr="00000000">
        <w:rPr>
          <w:rtl w:val="0"/>
        </w:rPr>
        <w:t xml:space="preserve">The stated consideration required to obtain a transfer or performance; price is an exchange term, not value itself.</w:t>
      </w:r>
    </w:p>
    <w:p w:rsidR="00000000" w:rsidDel="00000000" w:rsidP="00000000" w:rsidRDefault="00000000" w:rsidRPr="00000000" w14:paraId="00000038">
      <w:pPr>
        <w:spacing w:after="60" w:lineRule="auto"/>
        <w:rPr/>
      </w:pPr>
      <w:r w:rsidDel="00000000" w:rsidR="00000000" w:rsidRPr="00000000">
        <w:rPr>
          <w:b w:val="1"/>
          <w:bCs w:val="1"/>
          <w:color w:val="1f4e79"/>
          <w:rtl w:val="0"/>
        </w:rPr>
        <w:t xml:space="preserve">Enterprise: </w:t>
      </w:r>
      <w:r w:rsidDel="00000000" w:rsidR="00000000" w:rsidRPr="00000000">
        <w:rPr>
          <w:rtl w:val="0"/>
        </w:rPr>
        <w:t xml:space="preserve">A persistent coordination system that controls and transforms resources to realize purpose-defined future states and must replenish the economic capacity it consumes.</w:t>
      </w:r>
    </w:p>
    <w:p w:rsidR="00000000" w:rsidDel="00000000" w:rsidP="00000000" w:rsidRDefault="00000000" w:rsidRPr="00000000" w14:paraId="00000039">
      <w:pPr>
        <w:spacing w:after="60" w:lineRule="auto"/>
        <w:rPr/>
      </w:pPr>
      <w:r w:rsidDel="00000000" w:rsidR="00000000" w:rsidRPr="00000000">
        <w:rPr>
          <w:b w:val="1"/>
          <w:bCs w:val="1"/>
          <w:color w:val="1f4e79"/>
          <w:rtl w:val="0"/>
        </w:rPr>
        <w:t xml:space="preserve">Market: </w:t>
      </w:r>
      <w:r w:rsidDel="00000000" w:rsidR="00000000" w:rsidRPr="00000000">
        <w:rPr>
          <w:rtl w:val="0"/>
        </w:rPr>
        <w:t xml:space="preserve">A recurring coordination environment in which multiple agents discover, compare, negotiate, and execute exchanges.</w:t>
      </w:r>
    </w:p>
    <w:p w:rsidR="00000000" w:rsidDel="00000000" w:rsidP="00000000" w:rsidRDefault="00000000" w:rsidRPr="00000000" w14:paraId="0000003A">
      <w:pPr>
        <w:spacing w:after="60" w:lineRule="auto"/>
        <w:rPr/>
      </w:pPr>
      <w:r w:rsidDel="00000000" w:rsidR="00000000" w:rsidRPr="00000000">
        <w:rPr>
          <w:b w:val="1"/>
          <w:bCs w:val="1"/>
          <w:color w:val="1f4e79"/>
          <w:rtl w:val="0"/>
        </w:rPr>
        <w:t xml:space="preserve">Economy: </w:t>
      </w:r>
      <w:r w:rsidDel="00000000" w:rsidR="00000000" w:rsidRPr="00000000">
        <w:rPr>
          <w:rtl w:val="0"/>
        </w:rPr>
        <w:t xml:space="preserve">The evolving network of agents, controls, transformations, commitments, and exchanges across a domain.</w:t>
      </w:r>
    </w:p>
    <w:p w:rsidR="00000000" w:rsidDel="00000000" w:rsidP="00000000" w:rsidRDefault="00000000" w:rsidRPr="00000000" w14:paraId="0000003B">
      <w:pPr>
        <w:pStyle w:val="Heading1"/>
        <w:rPr/>
      </w:pPr>
      <w:r w:rsidDel="00000000" w:rsidR="00000000" w:rsidRPr="00000000">
        <w:rPr>
          <w:rtl w:val="0"/>
        </w:rPr>
        <w:t xml:space="preserve">5. Recovered Laws of Economic Value</w:t>
      </w:r>
    </w:p>
    <w:p w:rsidR="00000000" w:rsidDel="00000000" w:rsidP="00000000" w:rsidRDefault="00000000" w:rsidRPr="00000000" w14:paraId="0000003C">
      <w:pPr>
        <w:spacing w:after="100" w:line="259" w:lineRule="auto"/>
        <w:rPr/>
      </w:pPr>
      <w:r w:rsidDel="00000000" w:rsidR="00000000" w:rsidRPr="00000000">
        <w:rPr>
          <w:rtl w:val="0"/>
        </w:rPr>
        <w:t xml:space="preserve">The user’s central insight is retained with a precision distinction: a non-zero probability of future utility gives something economic value; the degree of that value also depends on the scale, timing, realizability, sacrifices, and alternatives associated with that utility.</w:t>
      </w:r>
    </w:p>
    <w:p w:rsidR="00000000" w:rsidDel="00000000" w:rsidP="00000000" w:rsidRDefault="00000000" w:rsidRPr="00000000" w14:paraId="0000003D">
      <w:pPr>
        <w:spacing w:after="80" w:lineRule="auto"/>
        <w:rPr/>
      </w:pPr>
      <w:r w:rsidDel="00000000" w:rsidR="00000000" w:rsidRPr="00000000">
        <w:rPr>
          <w:b w:val="1"/>
          <w:bCs w:val="1"/>
          <w:rtl w:val="0"/>
        </w:rPr>
        <w:t xml:space="preserve">V1 — Futurity</w:t>
      </w:r>
      <w:r w:rsidDel="00000000" w:rsidR="00000000" w:rsidRPr="00000000">
        <w:rPr>
          <w:rtl w:val="0"/>
        </w:rPr>
        <w:t xml:space="preserve"> — Economic value is forward-looking. Past expenditure may be evidence, but it does not by itself create present economic value.</w:t>
      </w:r>
    </w:p>
    <w:p w:rsidR="00000000" w:rsidDel="00000000" w:rsidP="00000000" w:rsidRDefault="00000000" w:rsidRPr="00000000" w14:paraId="0000003E">
      <w:pPr>
        <w:spacing w:after="80" w:lineRule="auto"/>
        <w:rPr/>
      </w:pPr>
      <w:r w:rsidDel="00000000" w:rsidR="00000000" w:rsidRPr="00000000">
        <w:rPr>
          <w:b w:val="1"/>
          <w:bCs w:val="1"/>
          <w:rtl w:val="0"/>
        </w:rPr>
        <w:t xml:space="preserve">V2 — Probability</w:t>
      </w:r>
      <w:r w:rsidDel="00000000" w:rsidR="00000000" w:rsidRPr="00000000">
        <w:rPr>
          <w:rtl w:val="0"/>
        </w:rPr>
        <w:t xml:space="preserve"> — If the probability of future economic utility falls, economic value falls, other conditions equal. When that probability reaches zero, the economic value attributable to that utility reaches zero.</w:t>
      </w:r>
    </w:p>
    <w:p w:rsidR="00000000" w:rsidDel="00000000" w:rsidP="00000000" w:rsidRDefault="00000000" w:rsidRPr="00000000" w14:paraId="0000003F">
      <w:pPr>
        <w:spacing w:after="80" w:lineRule="auto"/>
        <w:rPr/>
      </w:pPr>
      <w:r w:rsidDel="00000000" w:rsidR="00000000" w:rsidRPr="00000000">
        <w:rPr>
          <w:b w:val="1"/>
          <w:bCs w:val="1"/>
          <w:rtl w:val="0"/>
        </w:rPr>
        <w:t xml:space="preserve">V3 — Magnitude</w:t>
      </w:r>
      <w:r w:rsidDel="00000000" w:rsidR="00000000" w:rsidRPr="00000000">
        <w:rPr>
          <w:rtl w:val="0"/>
        </w:rPr>
        <w:t xml:space="preserve"> — For equal probability and timing, an outcome capable of producing greater economic utility has greater economic value.</w:t>
      </w:r>
    </w:p>
    <w:p w:rsidR="00000000" w:rsidDel="00000000" w:rsidP="00000000" w:rsidRDefault="00000000" w:rsidRPr="00000000" w14:paraId="00000040">
      <w:pPr>
        <w:spacing w:after="80" w:lineRule="auto"/>
        <w:rPr/>
      </w:pPr>
      <w:r w:rsidDel="00000000" w:rsidR="00000000" w:rsidRPr="00000000">
        <w:rPr>
          <w:b w:val="1"/>
          <w:bCs w:val="1"/>
          <w:rtl w:val="0"/>
        </w:rPr>
        <w:t xml:space="preserve">V4 — Realizability</w:t>
      </w:r>
      <w:r w:rsidDel="00000000" w:rsidR="00000000" w:rsidRPr="00000000">
        <w:rPr>
          <w:rtl w:val="0"/>
        </w:rPr>
        <w:t xml:space="preserve"> — Potential utility contributes to economic value only to the extent that the agent can lawfully and practically access, control, deploy, transfer, or otherwise realize it.</w:t>
      </w:r>
    </w:p>
    <w:p w:rsidR="00000000" w:rsidDel="00000000" w:rsidP="00000000" w:rsidRDefault="00000000" w:rsidRPr="00000000" w14:paraId="00000041">
      <w:pPr>
        <w:spacing w:after="80" w:lineRule="auto"/>
        <w:rPr/>
      </w:pPr>
      <w:r w:rsidDel="00000000" w:rsidR="00000000" w:rsidRPr="00000000">
        <w:rPr>
          <w:b w:val="1"/>
          <w:bCs w:val="1"/>
          <w:rtl w:val="0"/>
        </w:rPr>
        <w:t xml:space="preserve">V5 — Relationality</w:t>
      </w:r>
      <w:r w:rsidDel="00000000" w:rsidR="00000000" w:rsidRPr="00000000">
        <w:rPr>
          <w:rtl w:val="0"/>
        </w:rPr>
        <w:t xml:space="preserve"> — Economic value is not an invariant property of an object. It is relative to an agent, purpose, time, context, constraints, and available alternatives.</w:t>
      </w:r>
    </w:p>
    <w:p w:rsidR="00000000" w:rsidDel="00000000" w:rsidP="00000000" w:rsidRDefault="00000000" w:rsidRPr="00000000" w14:paraId="00000042">
      <w:pPr>
        <w:spacing w:after="80" w:lineRule="auto"/>
        <w:rPr/>
      </w:pPr>
      <w:r w:rsidDel="00000000" w:rsidR="00000000" w:rsidRPr="00000000">
        <w:rPr>
          <w:b w:val="1"/>
          <w:bCs w:val="1"/>
          <w:rtl w:val="0"/>
        </w:rPr>
        <w:t xml:space="preserve">V6 — Temporality</w:t>
      </w:r>
      <w:r w:rsidDel="00000000" w:rsidR="00000000" w:rsidRPr="00000000">
        <w:rPr>
          <w:rtl w:val="0"/>
        </w:rPr>
        <w:t xml:space="preserve"> — Economic value changes as time alters probability, remaining utility, perishability, deadlines, knowledge, or available alternatives.</w:t>
      </w:r>
    </w:p>
    <w:p w:rsidR="00000000" w:rsidDel="00000000" w:rsidP="00000000" w:rsidRDefault="00000000" w:rsidRPr="00000000" w14:paraId="00000043">
      <w:pPr>
        <w:spacing w:after="80" w:lineRule="auto"/>
        <w:rPr/>
      </w:pPr>
      <w:r w:rsidDel="00000000" w:rsidR="00000000" w:rsidRPr="00000000">
        <w:rPr>
          <w:b w:val="1"/>
          <w:bCs w:val="1"/>
          <w:rtl w:val="0"/>
        </w:rPr>
        <w:t xml:space="preserve">V7 — Sacrifice</w:t>
      </w:r>
      <w:r w:rsidDel="00000000" w:rsidR="00000000" w:rsidRPr="00000000">
        <w:rPr>
          <w:rtl w:val="0"/>
        </w:rPr>
        <w:t xml:space="preserve"> — The net economic value of an option is reduced by the resources, commitments, risks, and foregone alternatives required to realize it.</w:t>
      </w:r>
    </w:p>
    <w:p w:rsidR="00000000" w:rsidDel="00000000" w:rsidP="00000000" w:rsidRDefault="00000000" w:rsidRPr="00000000" w14:paraId="00000044">
      <w:pPr>
        <w:spacing w:after="80" w:lineRule="auto"/>
        <w:rPr/>
      </w:pPr>
      <w:r w:rsidDel="00000000" w:rsidR="00000000" w:rsidRPr="00000000">
        <w:rPr>
          <w:b w:val="1"/>
          <w:bCs w:val="1"/>
          <w:rtl w:val="0"/>
        </w:rPr>
        <w:t xml:space="preserve">V8 — Embodiment</w:t>
      </w:r>
      <w:r w:rsidDel="00000000" w:rsidR="00000000" w:rsidRPr="00000000">
        <w:rPr>
          <w:rtl w:val="0"/>
        </w:rPr>
        <w:t xml:space="preserve"> — Value need not be embodied in physical matter. It may be embodied in control relations, knowledge, rights, commitments, reputation, software, processes, or access.</w:t>
      </w:r>
    </w:p>
    <w:p w:rsidR="00000000" w:rsidDel="00000000" w:rsidP="00000000" w:rsidRDefault="00000000" w:rsidRPr="00000000" w14:paraId="00000045">
      <w:pPr>
        <w:spacing w:after="80" w:lineRule="auto"/>
        <w:rPr/>
      </w:pPr>
      <w:r w:rsidDel="00000000" w:rsidR="00000000" w:rsidRPr="00000000">
        <w:rPr>
          <w:b w:val="1"/>
          <w:bCs w:val="1"/>
          <w:rtl w:val="0"/>
        </w:rPr>
        <w:t xml:space="preserve">V9 — Preservation and degradation</w:t>
      </w:r>
      <w:r w:rsidDel="00000000" w:rsidR="00000000" w:rsidRPr="00000000">
        <w:rPr>
          <w:rtl w:val="0"/>
        </w:rPr>
        <w:t xml:space="preserve"> — Preservation protects future realizability; degradation, restriction, obsolescence, spoilage, and loss of control reduce it.</w:t>
      </w:r>
    </w:p>
    <w:p w:rsidR="00000000" w:rsidDel="00000000" w:rsidP="00000000" w:rsidRDefault="00000000" w:rsidRPr="00000000" w14:paraId="00000046">
      <w:pPr>
        <w:spacing w:after="80" w:lineRule="auto"/>
        <w:rPr/>
      </w:pPr>
      <w:r w:rsidDel="00000000" w:rsidR="00000000" w:rsidRPr="00000000">
        <w:rPr>
          <w:b w:val="1"/>
          <w:bCs w:val="1"/>
          <w:rtl w:val="0"/>
        </w:rPr>
        <w:t xml:space="preserve">V10 — Enterprise sustainability</w:t>
      </w:r>
      <w:r w:rsidDel="00000000" w:rsidR="00000000" w:rsidRPr="00000000">
        <w:rPr>
          <w:rtl w:val="0"/>
        </w:rPr>
        <w:t xml:space="preserve"> — An enterprise can persist only if realized economic value acquired over time is sufficient to replenish the economic capacity consumed in pursuing its purpose.</w:t>
      </w:r>
    </w:p>
    <w:p w:rsidR="00000000" w:rsidDel="00000000" w:rsidP="00000000" w:rsidRDefault="00000000" w:rsidRPr="00000000" w14:paraId="00000047">
      <w:pPr>
        <w:pStyle w:val="Heading1"/>
        <w:rPr/>
      </w:pPr>
      <w:r w:rsidDel="00000000" w:rsidR="00000000" w:rsidRPr="00000000">
        <w:rPr>
          <w:rtl w:val="0"/>
        </w:rPr>
        <w:t xml:space="preserve">6. Cross-Domain Falsification Audit</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9" w:val="clear"/>
            <w:vAlign w:val="center"/>
          </w:tcPr>
          <w:p w:rsidR="00000000" w:rsidDel="00000000" w:rsidP="00000000" w:rsidRDefault="00000000" w:rsidRPr="00000000" w14:paraId="00000048">
            <w:pPr>
              <w:rPr/>
            </w:pPr>
            <w:r w:rsidDel="00000000" w:rsidR="00000000" w:rsidRPr="00000000">
              <w:rPr>
                <w:b w:val="1"/>
                <w:bCs w:val="1"/>
                <w:color w:val="ffffff"/>
                <w:sz w:val="17"/>
                <w:szCs w:val="17"/>
                <w:rtl w:val="0"/>
              </w:rPr>
              <w:t xml:space="preserve">Case</w:t>
            </w:r>
            <w:r w:rsidDel="00000000" w:rsidR="00000000" w:rsidRPr="00000000">
              <w:rPr>
                <w:rtl w:val="0"/>
              </w:rPr>
            </w:r>
          </w:p>
        </w:tc>
        <w:tc>
          <w:tcPr>
            <w:shd w:fill="1f4e79" w:val="clear"/>
            <w:vAlign w:val="center"/>
          </w:tcPr>
          <w:p w:rsidR="00000000" w:rsidDel="00000000" w:rsidP="00000000" w:rsidRDefault="00000000" w:rsidRPr="00000000" w14:paraId="00000049">
            <w:pPr>
              <w:rPr/>
            </w:pPr>
            <w:r w:rsidDel="00000000" w:rsidR="00000000" w:rsidRPr="00000000">
              <w:rPr>
                <w:b w:val="1"/>
                <w:bCs w:val="1"/>
                <w:color w:val="ffffff"/>
                <w:sz w:val="17"/>
                <w:szCs w:val="17"/>
                <w:rtl w:val="0"/>
              </w:rPr>
              <w:t xml:space="preserve">Observed change</w:t>
            </w:r>
            <w:r w:rsidDel="00000000" w:rsidR="00000000" w:rsidRPr="00000000">
              <w:rPr>
                <w:rtl w:val="0"/>
              </w:rPr>
            </w:r>
          </w:p>
        </w:tc>
        <w:tc>
          <w:tcPr>
            <w:shd w:fill="1f4e79" w:val="clear"/>
            <w:vAlign w:val="center"/>
          </w:tcPr>
          <w:p w:rsidR="00000000" w:rsidDel="00000000" w:rsidP="00000000" w:rsidRDefault="00000000" w:rsidRPr="00000000" w14:paraId="0000004A">
            <w:pPr>
              <w:rPr/>
            </w:pPr>
            <w:r w:rsidDel="00000000" w:rsidR="00000000" w:rsidRPr="00000000">
              <w:rPr>
                <w:b w:val="1"/>
                <w:bCs w:val="1"/>
                <w:color w:val="ffffff"/>
                <w:sz w:val="17"/>
                <w:szCs w:val="17"/>
                <w:rtl w:val="0"/>
              </w:rPr>
              <w:t xml:space="preserve">Explanation under canon</w:t>
            </w:r>
            <w:r w:rsidDel="00000000" w:rsidR="00000000" w:rsidRPr="00000000">
              <w:rPr>
                <w:rtl w:val="0"/>
              </w:rPr>
            </w:r>
          </w:p>
        </w:tc>
        <w:tc>
          <w:tcPr>
            <w:shd w:fill="1f4e79" w:val="clear"/>
            <w:vAlign w:val="center"/>
          </w:tcPr>
          <w:p w:rsidR="00000000" w:rsidDel="00000000" w:rsidP="00000000" w:rsidRDefault="00000000" w:rsidRPr="00000000" w14:paraId="0000004B">
            <w:pPr>
              <w:rPr/>
            </w:pPr>
            <w:r w:rsidDel="00000000" w:rsidR="00000000" w:rsidRPr="00000000">
              <w:rPr>
                <w:b w:val="1"/>
                <w:bCs w:val="1"/>
                <w:color w:val="ffffff"/>
                <w:sz w:val="17"/>
                <w:szCs w:val="17"/>
                <w:rtl w:val="0"/>
              </w:rPr>
              <w:t xml:space="preserve">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b w:val="0"/>
                <w:bCs w:val="0"/>
                <w:sz w:val="16"/>
                <w:szCs w:val="16"/>
                <w:rtl w:val="0"/>
              </w:rPr>
              <w:t xml:space="preserve">Expired lottery ticket</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b w:val="0"/>
                <w:bCs w:val="0"/>
                <w:sz w:val="16"/>
                <w:szCs w:val="16"/>
                <w:rtl w:val="0"/>
              </w:rPr>
              <w:t xml:space="preserve">Winning probability becomes zero.</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b w:val="0"/>
                <w:bCs w:val="0"/>
                <w:sz w:val="16"/>
                <w:szCs w:val="16"/>
                <w:rtl w:val="0"/>
              </w:rPr>
              <w:t xml:space="preserve">Future utility attributable to the drawing becomes unrealizable; economic value collapses, apart from any separate collectible value.</w:t>
            </w:r>
            <w:r w:rsidDel="00000000" w:rsidR="00000000" w:rsidRPr="00000000">
              <w:rPr>
                <w:rtl w:val="0"/>
              </w:rPr>
            </w:r>
          </w:p>
        </w:tc>
        <w:tc>
          <w:tcPr>
            <w:shd w:fill="e2f0d9" w:val="clear"/>
            <w:vAlign w:val="center"/>
          </w:tcPr>
          <w:p w:rsidR="00000000" w:rsidDel="00000000" w:rsidP="00000000" w:rsidRDefault="00000000" w:rsidRPr="00000000" w14:paraId="0000004F">
            <w:pPr>
              <w:rPr/>
            </w:pPr>
            <w:r w:rsidDel="00000000" w:rsidR="00000000" w:rsidRPr="00000000">
              <w:rPr>
                <w:b w:val="1"/>
                <w:bCs w:val="1"/>
                <w:sz w:val="16"/>
                <w:szCs w:val="16"/>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rPr/>
            </w:pPr>
            <w:r w:rsidDel="00000000" w:rsidR="00000000" w:rsidRPr="00000000">
              <w:rPr>
                <w:b w:val="0"/>
                <w:bCs w:val="0"/>
                <w:sz w:val="16"/>
                <w:szCs w:val="16"/>
                <w:rtl w:val="0"/>
              </w:rPr>
              <w:t xml:space="preserve">Perishable inventory</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b w:val="0"/>
                <w:bCs w:val="0"/>
                <w:sz w:val="16"/>
                <w:szCs w:val="16"/>
                <w:rtl w:val="0"/>
              </w:rPr>
              <w:t xml:space="preserve">Utility probability and remaining usable time decline.</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b w:val="0"/>
                <w:bCs w:val="0"/>
                <w:sz w:val="16"/>
                <w:szCs w:val="16"/>
                <w:rtl w:val="0"/>
              </w:rPr>
              <w:t xml:space="preserve">Value degrades before physical matter disappears.</w:t>
            </w:r>
            <w:r w:rsidDel="00000000" w:rsidR="00000000" w:rsidRPr="00000000">
              <w:rPr>
                <w:rtl w:val="0"/>
              </w:rPr>
            </w:r>
          </w:p>
        </w:tc>
        <w:tc>
          <w:tcPr>
            <w:shd w:fill="e2f0d9" w:val="clear"/>
            <w:vAlign w:val="center"/>
          </w:tcPr>
          <w:p w:rsidR="00000000" w:rsidDel="00000000" w:rsidP="00000000" w:rsidRDefault="00000000" w:rsidRPr="00000000" w14:paraId="00000053">
            <w:pPr>
              <w:rPr/>
            </w:pPr>
            <w:r w:rsidDel="00000000" w:rsidR="00000000" w:rsidRPr="00000000">
              <w:rPr>
                <w:b w:val="1"/>
                <w:bCs w:val="1"/>
                <w:sz w:val="16"/>
                <w:szCs w:val="16"/>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b w:val="0"/>
                <w:bCs w:val="0"/>
                <w:sz w:val="16"/>
                <w:szCs w:val="16"/>
                <w:rtl w:val="0"/>
              </w:rPr>
              <w:t xml:space="preserve">Stranded industrial asset</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b w:val="0"/>
                <w:bCs w:val="0"/>
                <w:sz w:val="16"/>
                <w:szCs w:val="16"/>
                <w:rtl w:val="0"/>
              </w:rPr>
              <w:t xml:space="preserve">Law or infrastructure removes feasible use.</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b w:val="0"/>
                <w:bCs w:val="0"/>
                <w:sz w:val="16"/>
                <w:szCs w:val="16"/>
                <w:rtl w:val="0"/>
              </w:rPr>
              <w:t xml:space="preserve">Control may remain nominal while realizability and feasible transformations collapse.</w:t>
            </w:r>
            <w:r w:rsidDel="00000000" w:rsidR="00000000" w:rsidRPr="00000000">
              <w:rPr>
                <w:rtl w:val="0"/>
              </w:rPr>
            </w:r>
          </w:p>
        </w:tc>
        <w:tc>
          <w:tcPr>
            <w:shd w:fill="e2f0d9" w:val="clear"/>
            <w:vAlign w:val="center"/>
          </w:tcPr>
          <w:p w:rsidR="00000000" w:rsidDel="00000000" w:rsidP="00000000" w:rsidRDefault="00000000" w:rsidRPr="00000000" w14:paraId="00000057">
            <w:pPr>
              <w:rPr/>
            </w:pPr>
            <w:r w:rsidDel="00000000" w:rsidR="00000000" w:rsidRPr="00000000">
              <w:rPr>
                <w:b w:val="1"/>
                <w:bCs w:val="1"/>
                <w:sz w:val="16"/>
                <w:szCs w:val="16"/>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b w:val="0"/>
                <w:bCs w:val="0"/>
                <w:sz w:val="16"/>
                <w:szCs w:val="16"/>
                <w:rtl w:val="0"/>
              </w:rPr>
              <w:t xml:space="preserve">Patent expiration</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b w:val="0"/>
                <w:bCs w:val="0"/>
                <w:sz w:val="16"/>
                <w:szCs w:val="16"/>
                <w:rtl w:val="0"/>
              </w:rPr>
              <w:t xml:space="preserve">Exclusive control ends.</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b w:val="0"/>
                <w:bCs w:val="0"/>
                <w:sz w:val="16"/>
                <w:szCs w:val="16"/>
                <w:rtl w:val="0"/>
              </w:rPr>
              <w:t xml:space="preserve">Expected future utility from exclusivity falls despite no physical change.</w:t>
            </w:r>
            <w:r w:rsidDel="00000000" w:rsidR="00000000" w:rsidRPr="00000000">
              <w:rPr>
                <w:rtl w:val="0"/>
              </w:rPr>
            </w:r>
          </w:p>
        </w:tc>
        <w:tc>
          <w:tcPr>
            <w:shd w:fill="e2f0d9" w:val="clear"/>
            <w:vAlign w:val="center"/>
          </w:tcPr>
          <w:p w:rsidR="00000000" w:rsidDel="00000000" w:rsidP="00000000" w:rsidRDefault="00000000" w:rsidRPr="00000000" w14:paraId="0000005B">
            <w:pPr>
              <w:rPr/>
            </w:pPr>
            <w:r w:rsidDel="00000000" w:rsidR="00000000" w:rsidRPr="00000000">
              <w:rPr>
                <w:b w:val="1"/>
                <w:bCs w:val="1"/>
                <w:sz w:val="16"/>
                <w:szCs w:val="16"/>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rPr/>
            </w:pPr>
            <w:r w:rsidDel="00000000" w:rsidR="00000000" w:rsidRPr="00000000">
              <w:rPr>
                <w:b w:val="0"/>
                <w:bCs w:val="0"/>
                <w:sz w:val="16"/>
                <w:szCs w:val="16"/>
                <w:rtl w:val="0"/>
              </w:rPr>
              <w:t xml:space="preserve">Reputation loss</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b w:val="0"/>
                <w:bCs w:val="0"/>
                <w:sz w:val="16"/>
                <w:szCs w:val="16"/>
                <w:rtl w:val="0"/>
              </w:rPr>
              <w:t xml:space="preserve">Future customer behavior changes.</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b w:val="0"/>
                <w:bCs w:val="0"/>
                <w:sz w:val="16"/>
                <w:szCs w:val="16"/>
                <w:rtl w:val="0"/>
              </w:rPr>
              <w:t xml:space="preserve">Probability of future exchanges and utility falls.</w:t>
            </w:r>
            <w:r w:rsidDel="00000000" w:rsidR="00000000" w:rsidRPr="00000000">
              <w:rPr>
                <w:rtl w:val="0"/>
              </w:rPr>
            </w:r>
          </w:p>
        </w:tc>
        <w:tc>
          <w:tcPr>
            <w:shd w:fill="e2f0d9" w:val="clear"/>
            <w:vAlign w:val="center"/>
          </w:tcPr>
          <w:p w:rsidR="00000000" w:rsidDel="00000000" w:rsidP="00000000" w:rsidRDefault="00000000" w:rsidRPr="00000000" w14:paraId="0000005F">
            <w:pPr>
              <w:rPr/>
            </w:pPr>
            <w:r w:rsidDel="00000000" w:rsidR="00000000" w:rsidRPr="00000000">
              <w:rPr>
                <w:b w:val="1"/>
                <w:bCs w:val="1"/>
                <w:sz w:val="16"/>
                <w:szCs w:val="16"/>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b w:val="0"/>
                <w:bCs w:val="0"/>
                <w:sz w:val="16"/>
                <w:szCs w:val="16"/>
                <w:rtl w:val="0"/>
              </w:rPr>
              <w:t xml:space="preserve">Production knowledge</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b w:val="0"/>
                <w:bCs w:val="0"/>
                <w:sz w:val="16"/>
                <w:szCs w:val="16"/>
                <w:rtl w:val="0"/>
              </w:rPr>
              <w:t xml:space="preserve">No direct resource is acquired.</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b w:val="0"/>
                <w:bCs w:val="0"/>
                <w:sz w:val="16"/>
                <w:szCs w:val="16"/>
                <w:rtl w:val="0"/>
              </w:rPr>
              <w:t xml:space="preserve">Knowledge expands transformation capacity and thus future utility.</w:t>
            </w:r>
            <w:r w:rsidDel="00000000" w:rsidR="00000000" w:rsidRPr="00000000">
              <w:rPr>
                <w:rtl w:val="0"/>
              </w:rPr>
            </w:r>
          </w:p>
        </w:tc>
        <w:tc>
          <w:tcPr>
            <w:shd w:fill="e2f0d9" w:val="clear"/>
            <w:vAlign w:val="center"/>
          </w:tcPr>
          <w:p w:rsidR="00000000" w:rsidDel="00000000" w:rsidP="00000000" w:rsidRDefault="00000000" w:rsidRPr="00000000" w14:paraId="00000063">
            <w:pPr>
              <w:rPr/>
            </w:pPr>
            <w:r w:rsidDel="00000000" w:rsidR="00000000" w:rsidRPr="00000000">
              <w:rPr>
                <w:b w:val="1"/>
                <w:bCs w:val="1"/>
                <w:sz w:val="16"/>
                <w:szCs w:val="16"/>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b w:val="0"/>
                <w:bCs w:val="0"/>
                <w:sz w:val="16"/>
                <w:szCs w:val="16"/>
                <w:rtl w:val="0"/>
              </w:rPr>
              <w:t xml:space="preserve">Restricted artwork</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b w:val="0"/>
                <w:bCs w:val="0"/>
                <w:sz w:val="16"/>
                <w:szCs w:val="16"/>
                <w:rtl w:val="0"/>
              </w:rPr>
              <w:t xml:space="preserve">Cannot be sold, pledged, displayed, or otherwise used.</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b w:val="0"/>
                <w:bCs w:val="0"/>
                <w:sz w:val="16"/>
                <w:szCs w:val="16"/>
                <w:rtl w:val="0"/>
              </w:rPr>
              <w:t xml:space="preserve">Lack of realizable control or access sharply reduces economic value to the enterprise.</w:t>
            </w:r>
            <w:r w:rsidDel="00000000" w:rsidR="00000000" w:rsidRPr="00000000">
              <w:rPr>
                <w:rtl w:val="0"/>
              </w:rPr>
            </w:r>
          </w:p>
        </w:tc>
        <w:tc>
          <w:tcPr>
            <w:shd w:fill="e2f0d9" w:val="clear"/>
            <w:vAlign w:val="center"/>
          </w:tcPr>
          <w:p w:rsidR="00000000" w:rsidDel="00000000" w:rsidP="00000000" w:rsidRDefault="00000000" w:rsidRPr="00000000" w14:paraId="00000067">
            <w:pPr>
              <w:rPr/>
            </w:pPr>
            <w:r w:rsidDel="00000000" w:rsidR="00000000" w:rsidRPr="00000000">
              <w:rPr>
                <w:b w:val="1"/>
                <w:bCs w:val="1"/>
                <w:sz w:val="16"/>
                <w:szCs w:val="16"/>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pPr>
            <w:r w:rsidDel="00000000" w:rsidR="00000000" w:rsidRPr="00000000">
              <w:rPr>
                <w:b w:val="0"/>
                <w:bCs w:val="0"/>
                <w:sz w:val="16"/>
                <w:szCs w:val="16"/>
                <w:rtl w:val="0"/>
              </w:rPr>
              <w:t xml:space="preserve">Loss-leader sale</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b w:val="0"/>
                <w:bCs w:val="0"/>
                <w:sz w:val="16"/>
                <w:szCs w:val="16"/>
                <w:rtl w:val="0"/>
              </w:rPr>
              <w:t xml:space="preserve">Single exchange occurs below direct cost.</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b w:val="0"/>
                <w:bCs w:val="0"/>
                <w:sz w:val="16"/>
                <w:szCs w:val="16"/>
                <w:rtl w:val="0"/>
              </w:rPr>
              <w:t xml:space="preserve">Transaction may still support a larger purpose; sustainability is evaluated across the enterprise system and time.</w:t>
            </w:r>
            <w:r w:rsidDel="00000000" w:rsidR="00000000" w:rsidRPr="00000000">
              <w:rPr>
                <w:rtl w:val="0"/>
              </w:rPr>
            </w:r>
          </w:p>
        </w:tc>
        <w:tc>
          <w:tcPr>
            <w:shd w:fill="e2f0d9" w:val="clear"/>
            <w:vAlign w:val="center"/>
          </w:tcPr>
          <w:p w:rsidR="00000000" w:rsidDel="00000000" w:rsidP="00000000" w:rsidRDefault="00000000" w:rsidRPr="00000000" w14:paraId="0000006B">
            <w:pPr>
              <w:rPr/>
            </w:pPr>
            <w:r w:rsidDel="00000000" w:rsidR="00000000" w:rsidRPr="00000000">
              <w:rPr>
                <w:b w:val="1"/>
                <w:bCs w:val="1"/>
                <w:sz w:val="16"/>
                <w:szCs w:val="16"/>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b w:val="0"/>
                <w:bCs w:val="0"/>
                <w:sz w:val="16"/>
                <w:szCs w:val="16"/>
                <w:rtl w:val="0"/>
              </w:rPr>
              <w:t xml:space="preserve">Nonprofit or government</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b w:val="0"/>
                <w:bCs w:val="0"/>
                <w:sz w:val="16"/>
                <w:szCs w:val="16"/>
                <w:rtl w:val="0"/>
              </w:rPr>
              <w:t xml:space="preserve">Purpose is not distributable profit.</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b w:val="0"/>
                <w:bCs w:val="0"/>
                <w:sz w:val="16"/>
                <w:szCs w:val="16"/>
                <w:rtl w:val="0"/>
              </w:rPr>
              <w:t xml:space="preserve">Economic value still concerns resource sustainability and mission-relevant future utility.</w:t>
            </w:r>
            <w:r w:rsidDel="00000000" w:rsidR="00000000" w:rsidRPr="00000000">
              <w:rPr>
                <w:rtl w:val="0"/>
              </w:rPr>
            </w:r>
          </w:p>
        </w:tc>
        <w:tc>
          <w:tcPr>
            <w:shd w:fill="e2f0d9" w:val="clear"/>
            <w:vAlign w:val="center"/>
          </w:tcPr>
          <w:p w:rsidR="00000000" w:rsidDel="00000000" w:rsidP="00000000" w:rsidRDefault="00000000" w:rsidRPr="00000000" w14:paraId="0000006F">
            <w:pPr>
              <w:rPr/>
            </w:pPr>
            <w:r w:rsidDel="00000000" w:rsidR="00000000" w:rsidRPr="00000000">
              <w:rPr>
                <w:b w:val="1"/>
                <w:bCs w:val="1"/>
                <w:sz w:val="16"/>
                <w:szCs w:val="16"/>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rPr/>
            </w:pPr>
            <w:r w:rsidDel="00000000" w:rsidR="00000000" w:rsidRPr="00000000">
              <w:rPr>
                <w:b w:val="0"/>
                <w:bCs w:val="0"/>
                <w:sz w:val="16"/>
                <w:szCs w:val="16"/>
                <w:rtl w:val="0"/>
              </w:rPr>
              <w:t xml:space="preserve">Software enterprise</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b w:val="0"/>
                <w:bCs w:val="0"/>
                <w:sz w:val="16"/>
                <w:szCs w:val="16"/>
                <w:rtl w:val="0"/>
              </w:rPr>
              <w:t xml:space="preserve">Primary resources are intangible.</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b w:val="0"/>
                <w:bCs w:val="0"/>
                <w:sz w:val="16"/>
                <w:szCs w:val="16"/>
                <w:rtl w:val="0"/>
              </w:rPr>
              <w:t xml:space="preserve">Control, access, knowledge, commitments, and code produce transformations without requiring physical embodiment.</w:t>
            </w:r>
            <w:r w:rsidDel="00000000" w:rsidR="00000000" w:rsidRPr="00000000">
              <w:rPr>
                <w:rtl w:val="0"/>
              </w:rPr>
            </w:r>
          </w:p>
        </w:tc>
        <w:tc>
          <w:tcPr>
            <w:shd w:fill="e2f0d9" w:val="clear"/>
            <w:vAlign w:val="center"/>
          </w:tcPr>
          <w:p w:rsidR="00000000" w:rsidDel="00000000" w:rsidP="00000000" w:rsidRDefault="00000000" w:rsidRPr="00000000" w14:paraId="00000073">
            <w:pPr>
              <w:rPr/>
            </w:pPr>
            <w:r w:rsidDel="00000000" w:rsidR="00000000" w:rsidRPr="00000000">
              <w:rPr>
                <w:b w:val="1"/>
                <w:bCs w:val="1"/>
                <w:sz w:val="16"/>
                <w:szCs w:val="16"/>
                <w:rtl w:val="0"/>
              </w:rPr>
              <w:t xml:space="preserve">Pass</w:t>
            </w:r>
            <w:r w:rsidDel="00000000" w:rsidR="00000000" w:rsidRPr="00000000">
              <w:rPr>
                <w:rtl w:val="0"/>
              </w:rPr>
            </w:r>
          </w:p>
        </w:tc>
      </w:tr>
    </w:tbl>
    <w:p w:rsidR="00000000" w:rsidDel="00000000" w:rsidP="00000000" w:rsidRDefault="00000000" w:rsidRPr="00000000" w14:paraId="00000074">
      <w:pPr>
        <w:pStyle w:val="Heading1"/>
        <w:rPr/>
      </w:pPr>
      <w:r w:rsidDel="00000000" w:rsidR="00000000" w:rsidRPr="00000000">
        <w:rPr>
          <w:rtl w:val="0"/>
        </w:rPr>
        <w:t xml:space="preserve">7. Primitive Elimination Audit</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9" w:val="clear"/>
            <w:vAlign w:val="center"/>
          </w:tcPr>
          <w:p w:rsidR="00000000" w:rsidDel="00000000" w:rsidP="00000000" w:rsidRDefault="00000000" w:rsidRPr="00000000" w14:paraId="00000075">
            <w:pPr>
              <w:rPr/>
            </w:pPr>
            <w:r w:rsidDel="00000000" w:rsidR="00000000" w:rsidRPr="00000000">
              <w:rPr>
                <w:b w:val="1"/>
                <w:bCs w:val="1"/>
                <w:color w:val="ffffff"/>
                <w:sz w:val="17"/>
                <w:szCs w:val="17"/>
                <w:rtl w:val="0"/>
              </w:rPr>
              <w:t xml:space="preserve">Candidate</w:t>
            </w:r>
            <w:r w:rsidDel="00000000" w:rsidR="00000000" w:rsidRPr="00000000">
              <w:rPr>
                <w:rtl w:val="0"/>
              </w:rPr>
            </w:r>
          </w:p>
        </w:tc>
        <w:tc>
          <w:tcPr>
            <w:shd w:fill="1f4e79" w:val="clear"/>
            <w:vAlign w:val="center"/>
          </w:tcPr>
          <w:p w:rsidR="00000000" w:rsidDel="00000000" w:rsidP="00000000" w:rsidRDefault="00000000" w:rsidRPr="00000000" w14:paraId="00000076">
            <w:pPr>
              <w:rPr/>
            </w:pPr>
            <w:r w:rsidDel="00000000" w:rsidR="00000000" w:rsidRPr="00000000">
              <w:rPr>
                <w:b w:val="1"/>
                <w:bCs w:val="1"/>
                <w:color w:val="ffffff"/>
                <w:sz w:val="17"/>
                <w:szCs w:val="17"/>
                <w:rtl w:val="0"/>
              </w:rPr>
              <w:t xml:space="preserve">Decision</w:t>
            </w:r>
            <w:r w:rsidDel="00000000" w:rsidR="00000000" w:rsidRPr="00000000">
              <w:rPr>
                <w:rtl w:val="0"/>
              </w:rPr>
            </w:r>
          </w:p>
        </w:tc>
        <w:tc>
          <w:tcPr>
            <w:shd w:fill="1f4e79" w:val="clear"/>
            <w:vAlign w:val="center"/>
          </w:tcPr>
          <w:p w:rsidR="00000000" w:rsidDel="00000000" w:rsidP="00000000" w:rsidRDefault="00000000" w:rsidRPr="00000000" w14:paraId="00000077">
            <w:pPr>
              <w:rPr/>
            </w:pPr>
            <w:r w:rsidDel="00000000" w:rsidR="00000000" w:rsidRPr="00000000">
              <w:rPr>
                <w:b w:val="1"/>
                <w:bCs w:val="1"/>
                <w:color w:val="ffffff"/>
                <w:sz w:val="17"/>
                <w:szCs w:val="17"/>
                <w:rtl w:val="0"/>
              </w:rPr>
              <w:t xml:space="preserve">Derivation / reason</w:t>
            </w:r>
            <w:r w:rsidDel="00000000" w:rsidR="00000000" w:rsidRPr="00000000">
              <w:rPr>
                <w:rtl w:val="0"/>
              </w:rPr>
            </w:r>
          </w:p>
        </w:tc>
        <w:tc>
          <w:tcPr>
            <w:shd w:fill="1f4e79" w:val="clear"/>
            <w:vAlign w:val="center"/>
          </w:tcPr>
          <w:p w:rsidR="00000000" w:rsidDel="00000000" w:rsidP="00000000" w:rsidRDefault="00000000" w:rsidRPr="00000000" w14:paraId="00000078">
            <w:pPr>
              <w:rPr/>
            </w:pPr>
            <w:r w:rsidDel="00000000" w:rsidR="00000000" w:rsidRPr="00000000">
              <w:rPr>
                <w:b w:val="1"/>
                <w:bCs w:val="1"/>
                <w:color w:val="ffffff"/>
                <w:sz w:val="17"/>
                <w:szCs w:val="17"/>
                <w:rtl w:val="0"/>
              </w:rPr>
              <w:t xml:space="preserve">Canonical placement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b w:val="1"/>
                <w:bCs w:val="1"/>
                <w:sz w:val="16"/>
                <w:szCs w:val="16"/>
                <w:rtl w:val="0"/>
              </w:rPr>
              <w:t xml:space="preserve">Value</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b w:val="0"/>
                <w:bCs w:val="0"/>
                <w:sz w:val="16"/>
                <w:szCs w:val="16"/>
                <w:rtl w:val="0"/>
              </w:rPr>
              <w:t xml:space="preserve">Derived</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b w:val="0"/>
                <w:bCs w:val="0"/>
                <w:sz w:val="16"/>
                <w:szCs w:val="16"/>
                <w:rtl w:val="0"/>
              </w:rPr>
              <w:t xml:space="preserve">Purpose + probability + utility + realizability/control + time + sacrifices.</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b w:val="0"/>
                <w:bCs w:val="0"/>
                <w:sz w:val="16"/>
                <w:szCs w:val="16"/>
                <w:rtl w:val="0"/>
              </w:rPr>
              <w:t xml:space="preserve">Economic dimension / computed relation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b w:val="1"/>
                <w:bCs w:val="1"/>
                <w:sz w:val="16"/>
                <w:szCs w:val="16"/>
                <w:rtl w:val="0"/>
              </w:rPr>
              <w:t xml:space="preserve">Capacity</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b w:val="0"/>
                <w:bCs w:val="0"/>
                <w:sz w:val="16"/>
                <w:szCs w:val="16"/>
                <w:rtl w:val="0"/>
              </w:rPr>
              <w:t xml:space="preserve">Derived</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b w:val="0"/>
                <w:bCs w:val="0"/>
                <w:sz w:val="16"/>
                <w:szCs w:val="16"/>
                <w:rtl w:val="0"/>
              </w:rPr>
              <w:t xml:space="preserve">Available controls, capabilities, constraints, and feasible transformations.</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b w:val="0"/>
                <w:bCs w:val="0"/>
                <w:sz w:val="16"/>
                <w:szCs w:val="16"/>
                <w:rtl w:val="0"/>
              </w:rPr>
              <w:t xml:space="preserve">State-dependent capability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b w:val="1"/>
                <w:bCs w:val="1"/>
                <w:sz w:val="16"/>
                <w:szCs w:val="16"/>
                <w:rtl w:val="0"/>
              </w:rPr>
              <w:t xml:space="preserve">Transformation</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b w:val="0"/>
                <w:bCs w:val="0"/>
                <w:sz w:val="16"/>
                <w:szCs w:val="16"/>
                <w:rtl w:val="0"/>
              </w:rPr>
              <w:t xml:space="preserve">Derived at ontological level</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b w:val="0"/>
                <w:bCs w:val="0"/>
                <w:sz w:val="16"/>
                <w:szCs w:val="16"/>
                <w:rtl w:val="0"/>
              </w:rPr>
              <w:t xml:space="preserve">Action plus causality changes state; retained as a core operational-language construct.</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b w:val="0"/>
                <w:bCs w:val="0"/>
                <w:sz w:val="16"/>
                <w:szCs w:val="16"/>
                <w:rtl w:val="0"/>
              </w:rPr>
              <w:t xml:space="preserve">Operational primitive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b w:val="1"/>
                <w:bCs w:val="1"/>
                <w:sz w:val="16"/>
                <w:szCs w:val="16"/>
                <w:rtl w:val="0"/>
              </w:rPr>
              <w:t xml:space="preserve">Exchange</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b w:val="0"/>
                <w:bCs w:val="0"/>
                <w:sz w:val="16"/>
                <w:szCs w:val="16"/>
                <w:rtl w:val="0"/>
              </w:rPr>
              <w:t xml:space="preserve">Derived</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b w:val="0"/>
                <w:bCs w:val="0"/>
                <w:sz w:val="16"/>
                <w:szCs w:val="16"/>
                <w:rtl w:val="0"/>
              </w:rPr>
              <w:t xml:space="preserve">Reciprocal conditional transfers between purposeful agents.</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b w:val="0"/>
                <w:bCs w:val="0"/>
                <w:sz w:val="16"/>
                <w:szCs w:val="16"/>
                <w:rtl w:val="0"/>
              </w:rPr>
              <w:t xml:space="preserve">Commercial operation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rPr/>
            </w:pPr>
            <w:r w:rsidDel="00000000" w:rsidR="00000000" w:rsidRPr="00000000">
              <w:rPr>
                <w:b w:val="1"/>
                <w:bCs w:val="1"/>
                <w:sz w:val="16"/>
                <w:szCs w:val="16"/>
                <w:rtl w:val="0"/>
              </w:rPr>
              <w:t xml:space="preserve">Agreement</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b w:val="0"/>
                <w:bCs w:val="0"/>
                <w:sz w:val="16"/>
                <w:szCs w:val="16"/>
                <w:rtl w:val="0"/>
              </w:rPr>
              <w:t xml:space="preserve">Derived</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b w:val="0"/>
                <w:bCs w:val="0"/>
                <w:sz w:val="16"/>
                <w:szCs w:val="16"/>
                <w:rtl w:val="0"/>
              </w:rPr>
              <w:t xml:space="preserve">Mutually recognized commitments, permissions, and conditions.</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b w:val="0"/>
                <w:bCs w:val="0"/>
                <w:sz w:val="16"/>
                <w:szCs w:val="16"/>
                <w:rtl w:val="0"/>
              </w:rPr>
              <w:t xml:space="preserve">Governance object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rPr/>
            </w:pPr>
            <w:r w:rsidDel="00000000" w:rsidR="00000000" w:rsidRPr="00000000">
              <w:rPr>
                <w:b w:val="1"/>
                <w:bCs w:val="1"/>
                <w:sz w:val="16"/>
                <w:szCs w:val="16"/>
                <w:rtl w:val="0"/>
              </w:rPr>
              <w:t xml:space="preserve">Enterprise</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b w:val="0"/>
                <w:bCs w:val="0"/>
                <w:sz w:val="16"/>
                <w:szCs w:val="16"/>
                <w:rtl w:val="0"/>
              </w:rPr>
              <w:t xml:space="preserve">Derived</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b w:val="0"/>
                <w:bCs w:val="0"/>
                <w:sz w:val="16"/>
                <w:szCs w:val="16"/>
                <w:rtl w:val="0"/>
              </w:rPr>
              <w:t xml:space="preserve">Persistent coordinated control and transformation toward purpose.</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b w:val="0"/>
                <w:bCs w:val="0"/>
                <w:sz w:val="16"/>
                <w:szCs w:val="16"/>
                <w:rtl w:val="0"/>
              </w:rPr>
              <w:t xml:space="preserve">Institutional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rPr/>
            </w:pPr>
            <w:r w:rsidDel="00000000" w:rsidR="00000000" w:rsidRPr="00000000">
              <w:rPr>
                <w:b w:val="1"/>
                <w:bCs w:val="1"/>
                <w:sz w:val="16"/>
                <w:szCs w:val="16"/>
                <w:rtl w:val="0"/>
              </w:rPr>
              <w:t xml:space="preserve">Price</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b w:val="0"/>
                <w:bCs w:val="0"/>
                <w:sz w:val="16"/>
                <w:szCs w:val="16"/>
                <w:rtl w:val="0"/>
              </w:rPr>
              <w:t xml:space="preserve">Derived</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b w:val="0"/>
                <w:bCs w:val="0"/>
                <w:sz w:val="16"/>
                <w:szCs w:val="16"/>
                <w:rtl w:val="0"/>
              </w:rPr>
              <w:t xml:space="preserve">Term of exchange.</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b w:val="0"/>
                <w:bCs w:val="0"/>
                <w:sz w:val="16"/>
                <w:szCs w:val="16"/>
                <w:rtl w:val="0"/>
              </w:rPr>
              <w:t xml:space="preserve">Commercial observation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rPr/>
            </w:pPr>
            <w:r w:rsidDel="00000000" w:rsidR="00000000" w:rsidRPr="00000000">
              <w:rPr>
                <w:b w:val="1"/>
                <w:bCs w:val="1"/>
                <w:sz w:val="16"/>
                <w:szCs w:val="16"/>
                <w:rtl w:val="0"/>
              </w:rPr>
              <w:t xml:space="preserve">Profit</w:t>
            </w: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b w:val="0"/>
                <w:bCs w:val="0"/>
                <w:sz w:val="16"/>
                <w:szCs w:val="16"/>
                <w:rtl w:val="0"/>
              </w:rPr>
              <w:t xml:space="preserve">Derived</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b w:val="0"/>
                <w:bCs w:val="0"/>
                <w:sz w:val="16"/>
                <w:szCs w:val="16"/>
                <w:rtl w:val="0"/>
              </w:rPr>
              <w:t xml:space="preserve">Period-relative surplus under a chosen measurement model.</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b w:val="0"/>
                <w:bCs w:val="0"/>
                <w:sz w:val="16"/>
                <w:szCs w:val="16"/>
                <w:rtl w:val="0"/>
              </w:rPr>
              <w:t xml:space="preserve">Enterprise metric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rPr/>
            </w:pPr>
            <w:r w:rsidDel="00000000" w:rsidR="00000000" w:rsidRPr="00000000">
              <w:rPr>
                <w:b w:val="1"/>
                <w:bCs w:val="1"/>
                <w:sz w:val="16"/>
                <w:szCs w:val="16"/>
                <w:rtl w:val="0"/>
              </w:rPr>
              <w:t xml:space="preserve">Market</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b w:val="0"/>
                <w:bCs w:val="0"/>
                <w:sz w:val="16"/>
                <w:szCs w:val="16"/>
                <w:rtl w:val="0"/>
              </w:rPr>
              <w:t xml:space="preserve">Derived</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b w:val="0"/>
                <w:bCs w:val="0"/>
                <w:sz w:val="16"/>
                <w:szCs w:val="16"/>
                <w:rtl w:val="0"/>
              </w:rPr>
              <w:t xml:space="preserve">Recurring environment for discovery and exchange.</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b w:val="0"/>
                <w:bCs w:val="0"/>
                <w:sz w:val="16"/>
                <w:szCs w:val="16"/>
                <w:rtl w:val="0"/>
              </w:rPr>
              <w:t xml:space="preserve">Coordination structure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rPr/>
            </w:pPr>
            <w:r w:rsidDel="00000000" w:rsidR="00000000" w:rsidRPr="00000000">
              <w:rPr>
                <w:b w:val="1"/>
                <w:bCs w:val="1"/>
                <w:sz w:val="16"/>
                <w:szCs w:val="16"/>
                <w:rtl w:val="0"/>
              </w:rPr>
              <w:t xml:space="preserve">Money</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b w:val="0"/>
                <w:bCs w:val="0"/>
                <w:sz w:val="16"/>
                <w:szCs w:val="16"/>
                <w:rtl w:val="0"/>
              </w:rPr>
              <w:t xml:space="preserve">Derived / implementation mechanism</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b w:val="0"/>
                <w:bCs w:val="0"/>
                <w:sz w:val="16"/>
                <w:szCs w:val="16"/>
                <w:rtl w:val="0"/>
              </w:rPr>
              <w:t xml:space="preserve">Highly transferable control claim used to coordinate exchange and settle commitments.</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b w:val="0"/>
                <w:bCs w:val="0"/>
                <w:sz w:val="16"/>
                <w:szCs w:val="16"/>
                <w:rtl w:val="0"/>
              </w:rPr>
              <w:t xml:space="preserve">Settlement mechanism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rPr/>
            </w:pPr>
            <w:r w:rsidDel="00000000" w:rsidR="00000000" w:rsidRPr="00000000">
              <w:rPr>
                <w:b w:val="1"/>
                <w:bCs w:val="1"/>
                <w:sz w:val="16"/>
                <w:szCs w:val="16"/>
                <w:rtl w:val="0"/>
              </w:rPr>
              <w:t xml:space="preserve">Material</w:t>
            </w:r>
            <w:r w:rsidDel="00000000" w:rsidR="00000000" w:rsidRPr="00000000">
              <w:rPr>
                <w:rtl w:val="0"/>
              </w:rPr>
            </w:r>
          </w:p>
        </w:tc>
        <w:tc>
          <w:tcPr>
            <w:vAlign w:val="center"/>
          </w:tcPr>
          <w:p w:rsidR="00000000" w:rsidDel="00000000" w:rsidP="00000000" w:rsidRDefault="00000000" w:rsidRPr="00000000" w14:paraId="000000A2">
            <w:pPr>
              <w:rPr/>
            </w:pPr>
            <w:r w:rsidDel="00000000" w:rsidR="00000000" w:rsidRPr="00000000">
              <w:rPr>
                <w:b w:val="0"/>
                <w:bCs w:val="0"/>
                <w:sz w:val="16"/>
                <w:szCs w:val="16"/>
                <w:rtl w:val="0"/>
              </w:rPr>
              <w:t xml:space="preserve">Not universal as commerce primitive</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b w:val="0"/>
                <w:bCs w:val="0"/>
                <w:sz w:val="16"/>
                <w:szCs w:val="16"/>
                <w:rtl w:val="0"/>
              </w:rPr>
              <w:t xml:space="preserve">Many valuable resources are intangible; material remains a valid OriginOS operational object for source-to-market trade.</w:t>
            </w:r>
            <w:r w:rsidDel="00000000" w:rsidR="00000000" w:rsidRPr="00000000">
              <w:rPr>
                <w:rtl w:val="0"/>
              </w:rPr>
            </w:r>
          </w:p>
        </w:tc>
        <w:tc>
          <w:tcPr>
            <w:vAlign w:val="center"/>
          </w:tcPr>
          <w:p w:rsidR="00000000" w:rsidDel="00000000" w:rsidP="00000000" w:rsidRDefault="00000000" w:rsidRPr="00000000" w14:paraId="000000A4">
            <w:pPr>
              <w:rPr/>
            </w:pPr>
            <w:r w:rsidDel="00000000" w:rsidR="00000000" w:rsidRPr="00000000">
              <w:rPr>
                <w:b w:val="0"/>
                <w:bCs w:val="0"/>
                <w:sz w:val="16"/>
                <w:szCs w:val="16"/>
                <w:rtl w:val="0"/>
              </w:rPr>
              <w:t xml:space="preserve">Domain-language object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rPr/>
            </w:pPr>
            <w:r w:rsidDel="00000000" w:rsidR="00000000" w:rsidRPr="00000000">
              <w:rPr>
                <w:b w:val="1"/>
                <w:bCs w:val="1"/>
                <w:sz w:val="16"/>
                <w:szCs w:val="16"/>
                <w:rtl w:val="0"/>
              </w:rPr>
              <w:t xml:space="preserve">Location</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b w:val="0"/>
                <w:bCs w:val="0"/>
                <w:sz w:val="16"/>
                <w:szCs w:val="16"/>
                <w:rtl w:val="0"/>
              </w:rPr>
              <w:t xml:space="preserve">Not ontologically primitive</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b w:val="0"/>
                <w:bCs w:val="0"/>
                <w:sz w:val="16"/>
                <w:szCs w:val="16"/>
                <w:rtl w:val="0"/>
              </w:rPr>
              <w:t xml:space="preserve">A universal state/context dimension; retained where operationally necessary.</w:t>
            </w:r>
            <w:r w:rsidDel="00000000" w:rsidR="00000000" w:rsidRPr="00000000">
              <w:rPr>
                <w:rtl w:val="0"/>
              </w:rPr>
            </w:r>
          </w:p>
        </w:tc>
        <w:tc>
          <w:tcPr>
            <w:vAlign w:val="center"/>
          </w:tcPr>
          <w:p w:rsidR="00000000" w:rsidDel="00000000" w:rsidP="00000000" w:rsidRDefault="00000000" w:rsidRPr="00000000" w14:paraId="000000A8">
            <w:pPr>
              <w:rPr/>
            </w:pPr>
            <w:r w:rsidDel="00000000" w:rsidR="00000000" w:rsidRPr="00000000">
              <w:rPr>
                <w:b w:val="0"/>
                <w:bCs w:val="0"/>
                <w:sz w:val="16"/>
                <w:szCs w:val="16"/>
                <w:rtl w:val="0"/>
              </w:rPr>
              <w:t xml:space="preserve">Context / operational object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rPr/>
            </w:pPr>
            <w:r w:rsidDel="00000000" w:rsidR="00000000" w:rsidRPr="00000000">
              <w:rPr>
                <w:b w:val="1"/>
                <w:bCs w:val="1"/>
                <w:sz w:val="16"/>
                <w:szCs w:val="16"/>
                <w:rtl w:val="0"/>
              </w:rPr>
              <w:t xml:space="preserve">Participant</w:t>
            </w:r>
            <w:r w:rsidDel="00000000" w:rsidR="00000000" w:rsidRPr="00000000">
              <w:rPr>
                <w:rtl w:val="0"/>
              </w:rPr>
            </w:r>
          </w:p>
        </w:tc>
        <w:tc>
          <w:tcPr>
            <w:vAlign w:val="center"/>
          </w:tcPr>
          <w:p w:rsidR="00000000" w:rsidDel="00000000" w:rsidP="00000000" w:rsidRDefault="00000000" w:rsidRPr="00000000" w14:paraId="000000AA">
            <w:pPr>
              <w:rPr/>
            </w:pPr>
            <w:r w:rsidDel="00000000" w:rsidR="00000000" w:rsidRPr="00000000">
              <w:rPr>
                <w:b w:val="0"/>
                <w:bCs w:val="0"/>
                <w:sz w:val="16"/>
                <w:szCs w:val="16"/>
                <w:rtl w:val="0"/>
              </w:rPr>
              <w:t xml:space="preserve">Assumed agent representation</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b w:val="0"/>
                <w:bCs w:val="0"/>
                <w:sz w:val="16"/>
                <w:szCs w:val="16"/>
                <w:rtl w:val="0"/>
              </w:rPr>
              <w:t xml:space="preserve">Represents agents inside the language; agency itself is outside Sprint 0.</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b w:val="0"/>
                <w:bCs w:val="0"/>
                <w:sz w:val="16"/>
                <w:szCs w:val="16"/>
                <w:rtl w:val="0"/>
              </w:rPr>
              <w:t xml:space="preserve">Domain-language object</w:t>
            </w:r>
            <w:r w:rsidDel="00000000" w:rsidR="00000000" w:rsidRPr="00000000">
              <w:rPr>
                <w:rtl w:val="0"/>
              </w:rPr>
            </w:r>
          </w:p>
        </w:tc>
      </w:tr>
    </w:tbl>
    <w:p w:rsidR="00000000" w:rsidDel="00000000" w:rsidP="00000000" w:rsidRDefault="00000000" w:rsidRPr="00000000" w14:paraId="000000AD">
      <w:pPr>
        <w:pStyle w:val="Heading1"/>
        <w:rPr/>
      </w:pPr>
      <w:r w:rsidDel="00000000" w:rsidR="00000000" w:rsidRPr="00000000">
        <w:rPr>
          <w:rtl w:val="0"/>
        </w:rPr>
        <w:t xml:space="preserve">8. Canonical Dependency Graph</w:t>
      </w:r>
    </w:p>
    <w:tbl>
      <w:tblPr>
        <w:tblStyle w:val="Table6"/>
        <w:tblW w:w="10080.0" w:type="dxa"/>
        <w:jc w:val="center"/>
        <w:tblLayout w:type="fixed"/>
        <w:tblLook w:val="0400"/>
      </w:tblPr>
      <w:tblGrid>
        <w:gridCol w:w="10080"/>
        <w:tblGridChange w:id="0">
          <w:tblGrid>
            <w:gridCol w:w="10080"/>
          </w:tblGrid>
        </w:tblGridChange>
      </w:tblGrid>
      <w:tr>
        <w:trPr>
          <w:cantSplit w:val="0"/>
          <w:tblHeader w:val="0"/>
        </w:trPr>
        <w:tc>
          <w:tcPr>
            <w:shd w:fill="eaf2f8" w:val="clear"/>
          </w:tcPr>
          <w:p w:rsidR="00000000" w:rsidDel="00000000" w:rsidP="00000000" w:rsidRDefault="00000000" w:rsidRPr="00000000" w14:paraId="000000AE">
            <w:pPr>
              <w:spacing w:after="40" w:lineRule="auto"/>
              <w:rPr/>
            </w:pPr>
            <w:r w:rsidDel="00000000" w:rsidR="00000000" w:rsidRPr="00000000">
              <w:rPr>
                <w:b w:val="1"/>
                <w:bCs w:val="1"/>
                <w:rtl w:val="0"/>
              </w:rPr>
              <w:t xml:space="preserve">FOUNDATIONAL DEPENDENCY CHAIN</w:t>
            </w:r>
            <w:r w:rsidDel="00000000" w:rsidR="00000000" w:rsidRPr="00000000">
              <w:rPr>
                <w:rtl w:val="0"/>
              </w:rPr>
            </w:r>
          </w:p>
          <w:p w:rsidR="00000000" w:rsidDel="00000000" w:rsidP="00000000" w:rsidRDefault="00000000" w:rsidRPr="00000000" w14:paraId="000000AF">
            <w:pPr>
              <w:spacing w:after="0" w:line="252.00000000000003" w:lineRule="auto"/>
              <w:rPr/>
            </w:pPr>
            <w:r w:rsidDel="00000000" w:rsidR="00000000" w:rsidRPr="00000000">
              <w:rPr>
                <w:rtl w:val="0"/>
              </w:rPr>
              <w:t xml:space="preserve">Reality → Purpose → preferred future state → desired state difference → purpose-relevant action → transformation → future utility.</w:t>
              <w:br w:type="textWrapping"/>
              <w:br w:type="textWrapping"/>
              <w:t xml:space="preserve">Control determines which resources, rights, capabilities, and commitments can be deployed or transferred.</w:t>
              <w:br w:type="textWrapping"/>
              <w:br w:type="textWrapping"/>
              <w:t xml:space="preserve">Purpose + future utility + probability + realizability/control + timing + sacrifices + alternatives → economic value.</w:t>
              <w:br w:type="textWrapping"/>
              <w:br w:type="textWrapping"/>
              <w:t xml:space="preserve">Multiple agents + asymmetric controls/valuations + reciprocal commitments/transfers → exchange.</w:t>
              <w:br w:type="textWrapping"/>
              <w:br w:type="textWrapping"/>
              <w:t xml:space="preserve">Repeated coordinated transformations and exchanges + replenishment of consumed capacity → enterprise.</w:t>
            </w:r>
          </w:p>
        </w:tc>
      </w:tr>
    </w:tbl>
    <w:p w:rsidR="00000000" w:rsidDel="00000000" w:rsidP="00000000" w:rsidRDefault="00000000" w:rsidRPr="00000000" w14:paraId="000000B0">
      <w:pPr>
        <w:pStyle w:val="Heading1"/>
        <w:rPr/>
      </w:pPr>
      <w:r w:rsidDel="00000000" w:rsidR="00000000" w:rsidRPr="00000000">
        <w:rPr>
          <w:rtl w:val="0"/>
        </w:rPr>
        <w:t xml:space="preserve">9. Reconciliation with Existing OriginOS Artifacts</w:t>
      </w:r>
    </w:p>
    <w:p w:rsidR="00000000" w:rsidDel="00000000" w:rsidP="00000000" w:rsidRDefault="00000000" w:rsidRPr="00000000" w14:paraId="000000B1">
      <w:pPr>
        <w:spacing w:after="100" w:line="259" w:lineRule="auto"/>
        <w:rPr/>
      </w:pPr>
      <w:r w:rsidDel="00000000" w:rsidR="00000000" w:rsidRPr="00000000">
        <w:rPr>
          <w:rtl w:val="0"/>
        </w:rPr>
        <w:t xml:space="preserve">The audit identified a necessary distinction between two meanings of “primitive.”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Commerce-reality primitives explain why commercial phenomena exist.</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Domain-language or kernel primitives are the smallest computational objects needed to express a chosen operational domain.</w:t>
      </w:r>
    </w:p>
    <w:p w:rsidR="00000000" w:rsidDel="00000000" w:rsidP="00000000" w:rsidRDefault="00000000" w:rsidRPr="00000000" w14:paraId="000000B4">
      <w:pPr>
        <w:spacing w:after="100" w:line="259" w:lineRule="auto"/>
        <w:rPr/>
      </w:pPr>
      <w:r w:rsidDel="00000000" w:rsidR="00000000" w:rsidRPr="00000000">
        <w:rPr>
          <w:rtl w:val="0"/>
        </w:rPr>
        <w:t xml:space="preserve">The existing five-object grammar—Participant, Material, Location, Agreement, and Transformation—remains useful as an operational language for source-to-market trade. It should not, however, be described as the irreducible ontology of commerce. Participant represents an assumed agent; Material is one class of controlled resource; Location is context; Agreement is derived from commitments; and Transformation is a core operational representation of state change.</w:t>
      </w:r>
    </w:p>
    <w:p w:rsidR="00000000" w:rsidDel="00000000" w:rsidP="00000000" w:rsidRDefault="00000000" w:rsidRPr="00000000" w14:paraId="000000B5">
      <w:pPr>
        <w:spacing w:after="100" w:line="259" w:lineRule="auto"/>
        <w:rPr/>
      </w:pPr>
      <w:r w:rsidDel="00000000" w:rsidR="00000000" w:rsidRPr="00000000">
        <w:rPr>
          <w:rtl w:val="0"/>
        </w:rPr>
        <w:t xml:space="preserve">Therefore, Sprint 0 does not invalidate ORI-002. It requires ORI-002 to qualify its scope: the five are representational/kernel primitives for the OriginOS source-to-market language, not the deepest primitives of commercial reality.</w:t>
      </w:r>
    </w:p>
    <w:p w:rsidR="00000000" w:rsidDel="00000000" w:rsidP="00000000" w:rsidRDefault="00000000" w:rsidRPr="00000000" w14:paraId="000000B6">
      <w:pPr>
        <w:spacing w:after="100" w:line="259" w:lineRule="auto"/>
        <w:rPr/>
      </w:pPr>
      <w:r w:rsidDel="00000000" w:rsidR="00000000" w:rsidRPr="00000000">
        <w:rPr>
          <w:rtl w:val="0"/>
        </w:rPr>
        <w:t xml:space="preserve">This reconciliation also preserves the later research finding that enterprise reasoning begins from proposed transformations and optimizes transformation paths toward realized value. Sprint 0 supplies the deeper reason those constructs matter.</w:t>
      </w:r>
    </w:p>
    <w:p w:rsidR="00000000" w:rsidDel="00000000" w:rsidP="00000000" w:rsidRDefault="00000000" w:rsidRPr="00000000" w14:paraId="000000B7">
      <w:pPr>
        <w:pStyle w:val="Heading1"/>
        <w:rPr/>
      </w:pPr>
      <w:r w:rsidDel="00000000" w:rsidR="00000000" w:rsidRPr="00000000">
        <w:rPr>
          <w:rtl w:val="0"/>
        </w:rPr>
        <w:t xml:space="preserve">10. Exit-Criteria Audit</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9" w:val="clear"/>
            <w:vAlign w:val="center"/>
          </w:tcPr>
          <w:p w:rsidR="00000000" w:rsidDel="00000000" w:rsidP="00000000" w:rsidRDefault="00000000" w:rsidRPr="00000000" w14:paraId="000000B8">
            <w:pPr>
              <w:rPr/>
            </w:pPr>
            <w:r w:rsidDel="00000000" w:rsidR="00000000" w:rsidRPr="00000000">
              <w:rPr>
                <w:b w:val="1"/>
                <w:bCs w:val="1"/>
                <w:color w:val="ffffff"/>
                <w:sz w:val="17"/>
                <w:szCs w:val="17"/>
                <w:rtl w:val="0"/>
              </w:rPr>
              <w:t xml:space="preserve">Exit criterion</w:t>
            </w:r>
            <w:r w:rsidDel="00000000" w:rsidR="00000000" w:rsidRPr="00000000">
              <w:rPr>
                <w:rtl w:val="0"/>
              </w:rPr>
            </w:r>
          </w:p>
        </w:tc>
        <w:tc>
          <w:tcPr>
            <w:shd w:fill="1f4e79" w:val="clear"/>
            <w:vAlign w:val="center"/>
          </w:tcPr>
          <w:p w:rsidR="00000000" w:rsidDel="00000000" w:rsidP="00000000" w:rsidRDefault="00000000" w:rsidRPr="00000000" w14:paraId="000000B9">
            <w:pPr>
              <w:rPr/>
            </w:pPr>
            <w:r w:rsidDel="00000000" w:rsidR="00000000" w:rsidRPr="00000000">
              <w:rPr>
                <w:b w:val="1"/>
                <w:bCs w:val="1"/>
                <w:color w:val="ffffff"/>
                <w:sz w:val="17"/>
                <w:szCs w:val="17"/>
                <w:rtl w:val="0"/>
              </w:rPr>
              <w:t xml:space="preserve">Result</w:t>
            </w:r>
            <w:r w:rsidDel="00000000" w:rsidR="00000000" w:rsidRPr="00000000">
              <w:rPr>
                <w:rtl w:val="0"/>
              </w:rPr>
            </w:r>
          </w:p>
        </w:tc>
        <w:tc>
          <w:tcPr>
            <w:shd w:fill="1f4e79" w:val="clear"/>
            <w:vAlign w:val="center"/>
          </w:tcPr>
          <w:p w:rsidR="00000000" w:rsidDel="00000000" w:rsidP="00000000" w:rsidRDefault="00000000" w:rsidRPr="00000000" w14:paraId="000000BA">
            <w:pPr>
              <w:rPr/>
            </w:pPr>
            <w:r w:rsidDel="00000000" w:rsidR="00000000" w:rsidRPr="00000000">
              <w:rPr>
                <w:b w:val="1"/>
                <w:bCs w:val="1"/>
                <w:color w:val="ffffff"/>
                <w:sz w:val="17"/>
                <w:szCs w:val="17"/>
                <w:rtl w:val="0"/>
              </w:rPr>
              <w:t xml:space="preserve">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rPr/>
            </w:pPr>
            <w:r w:rsidDel="00000000" w:rsidR="00000000" w:rsidRPr="00000000">
              <w:rPr>
                <w:b w:val="0"/>
                <w:bCs w:val="0"/>
                <w:sz w:val="16"/>
                <w:szCs w:val="16"/>
                <w:rtl w:val="0"/>
              </w:rPr>
              <w:t xml:space="preserve">Research boundary defined</w:t>
            </w:r>
            <w:r w:rsidDel="00000000" w:rsidR="00000000" w:rsidRPr="00000000">
              <w:rPr>
                <w:rtl w:val="0"/>
              </w:rPr>
            </w:r>
          </w:p>
        </w:tc>
        <w:tc>
          <w:tcPr>
            <w:shd w:fill="e2f0d9" w:val="clear"/>
            <w:vAlign w:val="center"/>
          </w:tcPr>
          <w:p w:rsidR="00000000" w:rsidDel="00000000" w:rsidP="00000000" w:rsidRDefault="00000000" w:rsidRPr="00000000" w14:paraId="000000BC">
            <w:pPr>
              <w:rPr/>
            </w:pPr>
            <w:r w:rsidDel="00000000" w:rsidR="00000000" w:rsidRPr="00000000">
              <w:rPr>
                <w:b w:val="1"/>
                <w:bCs w:val="1"/>
                <w:sz w:val="16"/>
                <w:szCs w:val="16"/>
                <w:rtl w:val="0"/>
              </w:rPr>
              <w:t xml:space="preserve">PASS</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sz w:val="16"/>
                <w:szCs w:val="16"/>
                <w:rtl w:val="0"/>
              </w:rPr>
              <w:t xml:space="preserve">Agency and universal Reality are prerequisites; commerce is the domain</w:t>
            </w:r>
            <w:r w:rsidDel="00000000" w:rsidR="00000000" w:rsidRPr="00000000">
              <w:rPr>
                <w:b w:val="0"/>
                <w:bCs w:val="0"/>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rPr/>
            </w:pPr>
            <w:r w:rsidDel="00000000" w:rsidR="00000000" w:rsidRPr="00000000">
              <w:rPr>
                <w:b w:val="0"/>
                <w:bCs w:val="0"/>
                <w:sz w:val="16"/>
                <w:szCs w:val="16"/>
                <w:rtl w:val="0"/>
              </w:rPr>
              <w:t xml:space="preserve">Admission methodology established</w:t>
            </w:r>
            <w:r w:rsidDel="00000000" w:rsidR="00000000" w:rsidRPr="00000000">
              <w:rPr>
                <w:rtl w:val="0"/>
              </w:rPr>
            </w:r>
          </w:p>
        </w:tc>
        <w:tc>
          <w:tcPr>
            <w:shd w:fill="e2f0d9" w:val="clear"/>
            <w:vAlign w:val="center"/>
          </w:tcPr>
          <w:p w:rsidR="00000000" w:rsidDel="00000000" w:rsidP="00000000" w:rsidRDefault="00000000" w:rsidRPr="00000000" w14:paraId="000000BF">
            <w:pPr>
              <w:rPr/>
            </w:pPr>
            <w:r w:rsidDel="00000000" w:rsidR="00000000" w:rsidRPr="00000000">
              <w:rPr>
                <w:b w:val="1"/>
                <w:bCs w:val="1"/>
                <w:sz w:val="16"/>
                <w:szCs w:val="16"/>
                <w:rtl w:val="0"/>
              </w:rPr>
              <w:t xml:space="preserve">PASS</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b w:val="0"/>
                <w:bCs w:val="0"/>
                <w:sz w:val="16"/>
                <w:szCs w:val="16"/>
                <w:rtl w:val="0"/>
              </w:rPr>
              <w:t xml:space="preserve">Irreducibility, universality within scope, computational necessity, observability, falsification, and compression.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rPr/>
            </w:pPr>
            <w:r w:rsidDel="00000000" w:rsidR="00000000" w:rsidRPr="00000000">
              <w:rPr>
                <w:b w:val="0"/>
                <w:bCs w:val="0"/>
                <w:sz w:val="16"/>
                <w:szCs w:val="16"/>
                <w:rtl w:val="0"/>
              </w:rPr>
              <w:t xml:space="preserve">Candidate primitives audited</w:t>
            </w:r>
            <w:r w:rsidDel="00000000" w:rsidR="00000000" w:rsidRPr="00000000">
              <w:rPr>
                <w:rtl w:val="0"/>
              </w:rPr>
            </w:r>
          </w:p>
        </w:tc>
        <w:tc>
          <w:tcPr>
            <w:shd w:fill="e2f0d9" w:val="clear"/>
            <w:vAlign w:val="center"/>
          </w:tcPr>
          <w:p w:rsidR="00000000" w:rsidDel="00000000" w:rsidP="00000000" w:rsidRDefault="00000000" w:rsidRPr="00000000" w14:paraId="000000C2">
            <w:pPr>
              <w:rPr/>
            </w:pPr>
            <w:r w:rsidDel="00000000" w:rsidR="00000000" w:rsidRPr="00000000">
              <w:rPr>
                <w:b w:val="1"/>
                <w:bCs w:val="1"/>
                <w:sz w:val="16"/>
                <w:szCs w:val="16"/>
                <w:rtl w:val="0"/>
              </w:rPr>
              <w:t xml:space="preserve">PASS</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b w:val="0"/>
                <w:bCs w:val="0"/>
                <w:sz w:val="16"/>
                <w:szCs w:val="16"/>
                <w:rtl w:val="0"/>
              </w:rPr>
              <w:t xml:space="preserve">Value, capacity, transformation, exchange, agreement, enterprise, price, profit, market, money, material, location, and participant classified.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rPr/>
            </w:pPr>
            <w:r w:rsidDel="00000000" w:rsidR="00000000" w:rsidRPr="00000000">
              <w:rPr>
                <w:b w:val="0"/>
                <w:bCs w:val="0"/>
                <w:sz w:val="16"/>
                <w:szCs w:val="16"/>
                <w:rtl w:val="0"/>
              </w:rPr>
              <w:t xml:space="preserve">Minimal foundation produced</w:t>
            </w:r>
            <w:r w:rsidDel="00000000" w:rsidR="00000000" w:rsidRPr="00000000">
              <w:rPr>
                <w:rtl w:val="0"/>
              </w:rPr>
            </w:r>
          </w:p>
        </w:tc>
        <w:tc>
          <w:tcPr>
            <w:shd w:fill="e2f0d9" w:val="clear"/>
            <w:vAlign w:val="center"/>
          </w:tcPr>
          <w:p w:rsidR="00000000" w:rsidDel="00000000" w:rsidP="00000000" w:rsidRDefault="00000000" w:rsidRPr="00000000" w14:paraId="000000C5">
            <w:pPr>
              <w:rPr/>
            </w:pPr>
            <w:r w:rsidDel="00000000" w:rsidR="00000000" w:rsidRPr="00000000">
              <w:rPr>
                <w:b w:val="1"/>
                <w:bCs w:val="1"/>
                <w:sz w:val="16"/>
                <w:szCs w:val="16"/>
                <w:rtl w:val="0"/>
              </w:rPr>
              <w:t xml:space="preserve">PASS</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b w:val="0"/>
                <w:bCs w:val="0"/>
                <w:sz w:val="16"/>
                <w:szCs w:val="16"/>
                <w:rtl w:val="0"/>
              </w:rPr>
              <w:t xml:space="preserve">Purpose and Control admitted as commerce primitives.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rPr/>
            </w:pPr>
            <w:r w:rsidDel="00000000" w:rsidR="00000000" w:rsidRPr="00000000">
              <w:rPr>
                <w:b w:val="0"/>
                <w:bCs w:val="0"/>
                <w:sz w:val="16"/>
                <w:szCs w:val="16"/>
                <w:rtl w:val="0"/>
              </w:rPr>
              <w:t xml:space="preserve">Value defined and governed</w:t>
            </w:r>
            <w:r w:rsidDel="00000000" w:rsidR="00000000" w:rsidRPr="00000000">
              <w:rPr>
                <w:rtl w:val="0"/>
              </w:rPr>
            </w:r>
          </w:p>
        </w:tc>
        <w:tc>
          <w:tcPr>
            <w:shd w:fill="e2f0d9" w:val="clear"/>
            <w:vAlign w:val="center"/>
          </w:tcPr>
          <w:p w:rsidR="00000000" w:rsidDel="00000000" w:rsidP="00000000" w:rsidRDefault="00000000" w:rsidRPr="00000000" w14:paraId="000000C8">
            <w:pPr>
              <w:rPr/>
            </w:pPr>
            <w:r w:rsidDel="00000000" w:rsidR="00000000" w:rsidRPr="00000000">
              <w:rPr>
                <w:b w:val="1"/>
                <w:bCs w:val="1"/>
                <w:sz w:val="16"/>
                <w:szCs w:val="16"/>
                <w:rtl w:val="0"/>
              </w:rPr>
              <w:t xml:space="preserve">PASS</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b w:val="0"/>
                <w:bCs w:val="0"/>
                <w:sz w:val="16"/>
                <w:szCs w:val="16"/>
                <w:rtl w:val="0"/>
              </w:rPr>
              <w:t xml:space="preserve">Definition and ten governing laws recorded.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rPr/>
            </w:pPr>
            <w:r w:rsidDel="00000000" w:rsidR="00000000" w:rsidRPr="00000000">
              <w:rPr>
                <w:b w:val="0"/>
                <w:bCs w:val="0"/>
                <w:sz w:val="16"/>
                <w:szCs w:val="16"/>
                <w:rtl w:val="0"/>
              </w:rPr>
              <w:t xml:space="preserve">Embodiment question resolved</w:t>
            </w:r>
            <w:r w:rsidDel="00000000" w:rsidR="00000000" w:rsidRPr="00000000">
              <w:rPr>
                <w:rtl w:val="0"/>
              </w:rPr>
            </w:r>
          </w:p>
        </w:tc>
        <w:tc>
          <w:tcPr>
            <w:shd w:fill="e2f0d9" w:val="clear"/>
            <w:vAlign w:val="center"/>
          </w:tcPr>
          <w:p w:rsidR="00000000" w:rsidDel="00000000" w:rsidP="00000000" w:rsidRDefault="00000000" w:rsidRPr="00000000" w14:paraId="000000CB">
            <w:pPr>
              <w:rPr/>
            </w:pPr>
            <w:r w:rsidDel="00000000" w:rsidR="00000000" w:rsidRPr="00000000">
              <w:rPr>
                <w:b w:val="1"/>
                <w:bCs w:val="1"/>
                <w:sz w:val="16"/>
                <w:szCs w:val="16"/>
                <w:rtl w:val="0"/>
              </w:rPr>
              <w:t xml:space="preserve">PASS</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b w:val="0"/>
                <w:bCs w:val="0"/>
                <w:sz w:val="16"/>
                <w:szCs w:val="16"/>
                <w:rtl w:val="0"/>
              </w:rPr>
              <w:t xml:space="preserve">Economic value may be physically or intangibly embodied.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rPr/>
            </w:pPr>
            <w:r w:rsidDel="00000000" w:rsidR="00000000" w:rsidRPr="00000000">
              <w:rPr>
                <w:b w:val="0"/>
                <w:bCs w:val="0"/>
                <w:sz w:val="16"/>
                <w:szCs w:val="16"/>
                <w:rtl w:val="0"/>
              </w:rPr>
              <w:t xml:space="preserve">Cross-domain falsification completed</w:t>
            </w:r>
            <w:r w:rsidDel="00000000" w:rsidR="00000000" w:rsidRPr="00000000">
              <w:rPr>
                <w:rtl w:val="0"/>
              </w:rPr>
            </w:r>
          </w:p>
        </w:tc>
        <w:tc>
          <w:tcPr>
            <w:shd w:fill="e2f0d9" w:val="clear"/>
            <w:vAlign w:val="center"/>
          </w:tcPr>
          <w:p w:rsidR="00000000" w:rsidDel="00000000" w:rsidP="00000000" w:rsidRDefault="00000000" w:rsidRPr="00000000" w14:paraId="000000CE">
            <w:pPr>
              <w:rPr/>
            </w:pPr>
            <w:r w:rsidDel="00000000" w:rsidR="00000000" w:rsidRPr="00000000">
              <w:rPr>
                <w:b w:val="1"/>
                <w:bCs w:val="1"/>
                <w:sz w:val="16"/>
                <w:szCs w:val="16"/>
                <w:rtl w:val="0"/>
              </w:rPr>
              <w:t xml:space="preserve">PASS</w:t>
            </w:r>
            <w:r w:rsidDel="00000000" w:rsidR="00000000" w:rsidRPr="00000000">
              <w:rPr>
                <w:rtl w:val="0"/>
              </w:rPr>
            </w:r>
          </w:p>
        </w:tc>
        <w:tc>
          <w:tcPr>
            <w:vAlign w:val="center"/>
          </w:tcPr>
          <w:p w:rsidR="00000000" w:rsidDel="00000000" w:rsidP="00000000" w:rsidRDefault="00000000" w:rsidRPr="00000000" w14:paraId="000000CF">
            <w:pPr>
              <w:rPr/>
            </w:pPr>
            <w:r w:rsidDel="00000000" w:rsidR="00000000" w:rsidRPr="00000000">
              <w:rPr>
                <w:b w:val="0"/>
                <w:bCs w:val="0"/>
                <w:sz w:val="16"/>
                <w:szCs w:val="16"/>
                <w:rtl w:val="0"/>
              </w:rPr>
              <w:t xml:space="preserve">Agriculture, manufacturing, IP, services, software, nonprofit, government, finance, perishables, and restricted assets tested.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rPr/>
            </w:pPr>
            <w:r w:rsidDel="00000000" w:rsidR="00000000" w:rsidRPr="00000000">
              <w:rPr>
                <w:b w:val="0"/>
                <w:bCs w:val="0"/>
                <w:sz w:val="16"/>
                <w:szCs w:val="16"/>
                <w:rtl w:val="0"/>
              </w:rPr>
              <w:t xml:space="preserve">Dependency graph completed</w:t>
            </w:r>
            <w:r w:rsidDel="00000000" w:rsidR="00000000" w:rsidRPr="00000000">
              <w:rPr>
                <w:rtl w:val="0"/>
              </w:rPr>
            </w:r>
          </w:p>
        </w:tc>
        <w:tc>
          <w:tcPr>
            <w:shd w:fill="e2f0d9" w:val="clear"/>
            <w:vAlign w:val="center"/>
          </w:tcPr>
          <w:p w:rsidR="00000000" w:rsidDel="00000000" w:rsidP="00000000" w:rsidRDefault="00000000" w:rsidRPr="00000000" w14:paraId="000000D1">
            <w:pPr>
              <w:rPr/>
            </w:pPr>
            <w:r w:rsidDel="00000000" w:rsidR="00000000" w:rsidRPr="00000000">
              <w:rPr>
                <w:b w:val="1"/>
                <w:bCs w:val="1"/>
                <w:sz w:val="16"/>
                <w:szCs w:val="16"/>
                <w:rtl w:val="0"/>
              </w:rPr>
              <w:t xml:space="preserve">PASS</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b w:val="0"/>
                <w:bCs w:val="0"/>
                <w:sz w:val="16"/>
                <w:szCs w:val="16"/>
                <w:rtl w:val="0"/>
              </w:rPr>
              <w:t xml:space="preserve">No circular dependency found in the canonical chain.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rPr/>
            </w:pPr>
            <w:r w:rsidDel="00000000" w:rsidR="00000000" w:rsidRPr="00000000">
              <w:rPr>
                <w:b w:val="0"/>
                <w:bCs w:val="0"/>
                <w:sz w:val="16"/>
                <w:szCs w:val="16"/>
                <w:rtl w:val="0"/>
              </w:rPr>
              <w:t xml:space="preserve">Existing architecture reconciled</w:t>
            </w:r>
            <w:r w:rsidDel="00000000" w:rsidR="00000000" w:rsidRPr="00000000">
              <w:rPr>
                <w:rtl w:val="0"/>
              </w:rPr>
            </w:r>
          </w:p>
        </w:tc>
        <w:tc>
          <w:tcPr>
            <w:shd w:fill="e2f0d9" w:val="clear"/>
            <w:vAlign w:val="center"/>
          </w:tcPr>
          <w:p w:rsidR="00000000" w:rsidDel="00000000" w:rsidP="00000000" w:rsidRDefault="00000000" w:rsidRPr="00000000" w14:paraId="000000D4">
            <w:pPr>
              <w:rPr/>
            </w:pPr>
            <w:r w:rsidDel="00000000" w:rsidR="00000000" w:rsidRPr="00000000">
              <w:rPr>
                <w:b w:val="1"/>
                <w:bCs w:val="1"/>
                <w:sz w:val="16"/>
                <w:szCs w:val="16"/>
                <w:rtl w:val="0"/>
              </w:rPr>
              <w:t xml:space="preserve">PASS WITH AMENDMENT</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b w:val="0"/>
                <w:bCs w:val="0"/>
                <w:sz w:val="16"/>
                <w:szCs w:val="16"/>
                <w:rtl w:val="0"/>
              </w:rPr>
              <w:t xml:space="preserve">Operational kernel retained; “primitive” scope must be clarified.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rPr/>
            </w:pPr>
            <w:r w:rsidDel="00000000" w:rsidR="00000000" w:rsidRPr="00000000">
              <w:rPr>
                <w:b w:val="0"/>
                <w:bCs w:val="0"/>
                <w:sz w:val="16"/>
                <w:szCs w:val="16"/>
                <w:rtl w:val="0"/>
              </w:rPr>
              <w:t xml:space="preserve">Open questions bounded</w:t>
            </w:r>
            <w:r w:rsidDel="00000000" w:rsidR="00000000" w:rsidRPr="00000000">
              <w:rPr>
                <w:rtl w:val="0"/>
              </w:rPr>
            </w:r>
          </w:p>
        </w:tc>
        <w:tc>
          <w:tcPr>
            <w:shd w:fill="e2f0d9" w:val="clear"/>
            <w:vAlign w:val="center"/>
          </w:tcPr>
          <w:p w:rsidR="00000000" w:rsidDel="00000000" w:rsidP="00000000" w:rsidRDefault="00000000" w:rsidRPr="00000000" w14:paraId="000000D7">
            <w:pPr>
              <w:rPr/>
            </w:pPr>
            <w:r w:rsidDel="00000000" w:rsidR="00000000" w:rsidRPr="00000000">
              <w:rPr>
                <w:b w:val="1"/>
                <w:bCs w:val="1"/>
                <w:sz w:val="16"/>
                <w:szCs w:val="16"/>
                <w:rtl w:val="0"/>
              </w:rPr>
              <w:t xml:space="preserve">PASS</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b w:val="0"/>
                <w:bCs w:val="0"/>
                <w:sz w:val="16"/>
                <w:szCs w:val="16"/>
                <w:rtl w:val="0"/>
              </w:rPr>
              <w:t xml:space="preserve">Measurement and formal mathematics are deferred to Sprint III; enterprise structures to Sprint I; reasoning to Sprint II; execution semantics to Sprint IV.</w:t>
            </w:r>
            <w:r w:rsidDel="00000000" w:rsidR="00000000" w:rsidRPr="00000000">
              <w:rPr>
                <w:rtl w:val="0"/>
              </w:rPr>
            </w:r>
          </w:p>
        </w:tc>
      </w:tr>
    </w:tbl>
    <w:p w:rsidR="00000000" w:rsidDel="00000000" w:rsidP="00000000" w:rsidRDefault="00000000" w:rsidRPr="00000000" w14:paraId="000000D9">
      <w:pPr>
        <w:pStyle w:val="Heading1"/>
        <w:rPr/>
      </w:pPr>
      <w:r w:rsidDel="00000000" w:rsidR="00000000" w:rsidRPr="00000000">
        <w:rPr>
          <w:rtl w:val="0"/>
        </w:rPr>
        <w:t xml:space="preserve">11. Required Architecture Amendments</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Amend ORI-002 so its five primitives are explicitly named “OriginOS operational-language primitives” or “source-to-market kernel objects,” not universal commerce primitives.</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Purpose and Control to the research canon, but do not automatically turn them into software entities. They are semantic foundations and may appear as properties, policies, authority models, or intent structures.</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Define Economic Value in the future Transformation Economics artifact as a purpose-relative, probability-weighted, realizable future utility—not as price, historical cost, or a static object property.</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Preserve the distinction between economic value and price throughout commercial, finance, and accounting models.</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Require every enterprise model to demonstrate the sustainability loop: consumed economic capacity must be replenished by realized value over time.</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Maintain traceability from operational transformations to the controls, commitments, purpose, and value effects they express.</w:t>
      </w:r>
    </w:p>
    <w:p w:rsidR="00000000" w:rsidDel="00000000" w:rsidP="00000000" w:rsidRDefault="00000000" w:rsidRPr="00000000" w14:paraId="000000E0">
      <w:pPr>
        <w:pStyle w:val="Heading1"/>
        <w:rPr/>
      </w:pPr>
      <w:r w:rsidDel="00000000" w:rsidR="00000000" w:rsidRPr="00000000">
        <w:rPr>
          <w:rtl w:val="0"/>
        </w:rPr>
        <w:t xml:space="preserve">12. Questions Deliberately Deferred</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purposes are formed, ranked, governed, and changed inside enterprises — Discovery Sprint I and II.</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enterprise boundaries, roles, authority, ownership, and institutions emerge — Discovery Sprint I.</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agents reason under uncertainty and choose transformation paths — Discovery Sprint II.</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economic value, probability, time, risk, capacity, and sustainability are formalized mathematically — Discovery Sprint III.</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the resulting language executes as computation, events, state machines, compilers, and runtimes — Discovery Sprint IV.</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the final OriginOS Language Specification maps semantic foundations to stable syntax and operational objects — post-sprint synthesis.</w:t>
      </w:r>
    </w:p>
    <w:p w:rsidR="00000000" w:rsidDel="00000000" w:rsidP="00000000" w:rsidRDefault="00000000" w:rsidRPr="00000000" w14:paraId="000000E7">
      <w:pPr>
        <w:pStyle w:val="Heading1"/>
        <w:rPr/>
      </w:pPr>
      <w:r w:rsidDel="00000000" w:rsidR="00000000" w:rsidRPr="00000000">
        <w:rPr>
          <w:rtl w:val="0"/>
        </w:rPr>
        <w:t xml:space="preserve">13. Sprint Closure Declaration</w:t>
      </w:r>
    </w:p>
    <w:tbl>
      <w:tblPr>
        <w:tblStyle w:val="Table8"/>
        <w:tblW w:w="10080.0" w:type="dxa"/>
        <w:jc w:val="center"/>
        <w:tblLayout w:type="fixed"/>
        <w:tblLook w:val="0400"/>
      </w:tblPr>
      <w:tblGrid>
        <w:gridCol w:w="10080"/>
        <w:tblGridChange w:id="0">
          <w:tblGrid>
            <w:gridCol w:w="10080"/>
          </w:tblGrid>
        </w:tblGridChange>
      </w:tblGrid>
      <w:tr>
        <w:trPr>
          <w:cantSplit w:val="0"/>
          <w:tblHeader w:val="0"/>
        </w:trPr>
        <w:tc>
          <w:tcPr>
            <w:shd w:fill="d9ead3" w:val="clear"/>
          </w:tcPr>
          <w:p w:rsidR="00000000" w:rsidDel="00000000" w:rsidP="00000000" w:rsidRDefault="00000000" w:rsidRPr="00000000" w14:paraId="000000E8">
            <w:pPr>
              <w:spacing w:after="40" w:lineRule="auto"/>
              <w:rPr/>
            </w:pPr>
            <w:r w:rsidDel="00000000" w:rsidR="00000000" w:rsidRPr="00000000">
              <w:rPr>
                <w:b w:val="1"/>
                <w:bCs w:val="1"/>
                <w:sz w:val="20"/>
                <w:szCs w:val="20"/>
                <w:rtl w:val="0"/>
              </w:rPr>
              <w:t xml:space="preserve">DISCOVERY SPRINT 0 — COMPLETE</w:t>
            </w:r>
            <w:r w:rsidDel="00000000" w:rsidR="00000000" w:rsidRPr="00000000">
              <w:rPr>
                <w:rtl w:val="0"/>
              </w:rPr>
            </w:r>
          </w:p>
          <w:p w:rsidR="00000000" w:rsidDel="00000000" w:rsidP="00000000" w:rsidRDefault="00000000" w:rsidRPr="00000000" w14:paraId="000000E9">
            <w:pPr>
              <w:spacing w:after="0" w:line="252.00000000000003" w:lineRule="auto"/>
              <w:rPr/>
            </w:pPr>
            <w:r w:rsidDel="00000000" w:rsidR="00000000" w:rsidRPr="00000000">
              <w:rPr>
                <w:rtl w:val="0"/>
              </w:rPr>
              <w:t xml:space="preserve">Discovery Sprint 0 has recovered and audited the minimum irreducible theory of commerce within Reality.. Commerce arises when purposeful agents exercise and coordinate control over resources, rights, capabilities, and commitments to improve the probability and magnitude of preferred future utility. Economic value, exchange, enterprise, markets, price, profit, and accounting are derived phenomena.</w:t>
            </w:r>
          </w:p>
        </w:tc>
      </w:tr>
    </w:tbl>
    <w:p w:rsidR="00000000" w:rsidDel="00000000" w:rsidP="00000000" w:rsidRDefault="00000000" w:rsidRPr="00000000" w14:paraId="000000EA">
      <w:pPr>
        <w:spacing w:after="100" w:line="259" w:lineRule="auto"/>
        <w:rPr/>
      </w:pPr>
      <w:r w:rsidDel="00000000" w:rsidR="00000000" w:rsidRPr="00000000">
        <w:rPr>
          <w:rtl w:val="0"/>
        </w:rPr>
        <w:t xml:space="preserve">The next canonical stage is Discovery Sprint I — Enterprise Reality. Sprint I must not reopen Sprint 0 casually. Any challenge to this canon must identify a falsifying case, a contradiction, or a more compressed foundation that explains at least as much reality.</w:t>
      </w:r>
    </w:p>
    <w:p w:rsidR="00000000" w:rsidDel="00000000" w:rsidP="00000000" w:rsidRDefault="00000000" w:rsidRPr="00000000" w14:paraId="000000EB">
      <w:pPr>
        <w:pStyle w:val="Heading1"/>
        <w:rPr/>
      </w:pPr>
      <w:r w:rsidDel="00000000" w:rsidR="00000000" w:rsidRPr="00000000">
        <w:rPr>
          <w:rtl w:val="0"/>
        </w:rPr>
        <w:t xml:space="preserve">Appendix A — Source Reconciliation Record</w:t>
      </w:r>
    </w:p>
    <w:p w:rsidR="00000000" w:rsidDel="00000000" w:rsidP="00000000" w:rsidRDefault="00000000" w:rsidRPr="00000000" w14:paraId="000000EC">
      <w:pPr>
        <w:spacing w:after="100" w:line="259" w:lineRule="auto"/>
        <w:rPr/>
      </w:pPr>
      <w:r w:rsidDel="00000000" w:rsidR="00000000" w:rsidRPr="00000000">
        <w:rPr>
          <w:rtl w:val="0"/>
        </w:rPr>
        <w:t xml:space="preserve">Artifacts reviewed during closure audit:</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OriginOS Discovery Sprint 0 Status Report — established the commerce-first objective, Value hypothesis, capacity and embodiment questions, and incomplete exit criteria.</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ORI-002 — OriginOS Primitives v2.0 — established the five-object operational grammar: Participant, Material, Location, Agreement, Transformation.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ORI-002 — Canonical Business Objects v1.0 — defined the proposed kernel and canonical object tests.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ORI-001 — OriginOS Domain Blueprint v1.2 — established transformation-driven architecture, independent Cost and Value dimensions, canonical minimalism, and elimination-based kernel evolution.</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Discovery Sprint II Working Draft Milestone 1 — established transformation planning and optimization toward realized value.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OriginOS Iteration 1 Architecture Deliverables — established Source Truth, explicit authority, traceability, operational-financial reconciliation, and commodity-neutral architecture.</w:t>
      </w:r>
    </w:p>
    <w:sectPr>
      <w:footerReference r:id="rId7" w:type="default"/>
      <w:pgSz w:h="15840" w:w="12240" w:orient="portrait"/>
      <w:pgMar w:bottom="936"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OriginOS Discovery Sprint 0 — Canon and Closure Audit v1.0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Play" w:cs="Play" w:eastAsia="Play" w:hAnsi="Play"/>
      <w:b w:val="1"/>
      <w:bCs w:val="1"/>
      <w:color w:val="1f4e79"/>
      <w:sz w:val="36"/>
      <w:szCs w:val="36"/>
    </w:rPr>
  </w:style>
  <w:style w:type="paragraph" w:styleId="Heading2">
    <w:name w:val="heading 2"/>
    <w:basedOn w:val="Normal"/>
    <w:next w:val="Normal"/>
    <w:pPr>
      <w:keepNext w:val="1"/>
      <w:keepLines w:val="1"/>
      <w:spacing w:after="80" w:before="160" w:lineRule="auto"/>
    </w:pPr>
    <w:rPr>
      <w:rFonts w:ascii="Play" w:cs="Play" w:eastAsia="Play" w:hAnsi="Play"/>
      <w:b w:val="1"/>
      <w:bCs w:val="1"/>
      <w:color w:val="2e74b5"/>
      <w:sz w:val="28"/>
      <w:szCs w:val="28"/>
    </w:rPr>
  </w:style>
  <w:style w:type="paragraph" w:styleId="Heading3">
    <w:name w:val="heading 3"/>
    <w:basedOn w:val="Normal"/>
    <w:next w:val="Normal"/>
    <w:pPr>
      <w:keepNext w:val="1"/>
      <w:keepLines w:val="1"/>
      <w:spacing w:after="60" w:before="120" w:lineRule="auto"/>
    </w:pPr>
    <w:rPr>
      <w:rFonts w:ascii="Play" w:cs="Play" w:eastAsia="Play" w:hAnsi="Play"/>
      <w:b w:val="1"/>
      <w:bCs w:val="1"/>
      <w:color w:val="1f4e7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f4e79"/>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mA3MLWOZv3TuqccnhdbLmD8RyQ==">CgMxLjA4AHIhMTlQUjFtRXd2bmczaXVpbTZiQTJWcWlqeUh4bUJ0U202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