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43D3A" w:rsidP="00596309">
      <w:pPr>
        <w:pStyle w:val="1"/>
        <w:rPr>
          <w:rFonts w:hint="eastAsia"/>
        </w:rPr>
      </w:pPr>
      <w:r>
        <w:rPr>
          <w:rFonts w:hint="eastAsia"/>
        </w:rPr>
        <w:t>mysql</w:t>
      </w:r>
      <w:r w:rsidR="006E00B4">
        <w:rPr>
          <w:rFonts w:hint="eastAsia"/>
        </w:rPr>
        <w:t>的分库分表</w:t>
      </w:r>
    </w:p>
    <w:p w:rsidR="00596309" w:rsidRDefault="00E43D3A" w:rsidP="00596309">
      <w:pPr>
        <w:rPr>
          <w:rFonts w:hint="eastAsia"/>
        </w:rPr>
      </w:pPr>
      <w:r>
        <w:t>关系型数据库本身比较容易成为系统瓶颈，单机存储容量、连接数、处理能力都有限。当单表的数据量达到</w:t>
      </w:r>
      <w:r>
        <w:t>1000W</w:t>
      </w:r>
      <w:r>
        <w:t>或</w:t>
      </w:r>
      <w:r>
        <w:t>100G</w:t>
      </w:r>
      <w:r>
        <w:t>以后，由于查询维度较多，即使添加从库、优化索引，做很多操作时性能仍下降严重。此时就要考虑对其进行切分了，切分的目的就在于减少数据库的负担，缩短查询时间。</w:t>
      </w:r>
    </w:p>
    <w:p w:rsidR="007942B2" w:rsidRDefault="005B7890" w:rsidP="00596309">
      <w:pPr>
        <w:rPr>
          <w:rFonts w:hint="eastAsia"/>
          <w:color w:val="000000"/>
        </w:rPr>
      </w:pPr>
      <w:r>
        <w:t>数据切分根据其切分类型，可以分为两种方式：</w:t>
      </w:r>
      <w:r>
        <w:rPr>
          <w:color w:val="000000"/>
        </w:rPr>
        <w:t>垂直（纵向）切分和水平（横向）切分</w:t>
      </w:r>
      <w:r w:rsidR="00355A9B">
        <w:rPr>
          <w:color w:val="000000"/>
        </w:rPr>
        <w:t>。</w:t>
      </w:r>
    </w:p>
    <w:p w:rsidR="005B7890" w:rsidRDefault="00DC1B30" w:rsidP="00DC1B30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垂直切分</w:t>
      </w:r>
    </w:p>
    <w:p w:rsidR="00DC1B30" w:rsidRDefault="00D56AE3" w:rsidP="00DC1B30">
      <w:pPr>
        <w:rPr>
          <w:rFonts w:hint="eastAsia"/>
        </w:rPr>
      </w:pPr>
      <w:r>
        <w:t>垂直切分常见有垂直分库和垂直分表两种。</w:t>
      </w:r>
    </w:p>
    <w:p w:rsidR="00D56AE3" w:rsidRDefault="00D56AE3" w:rsidP="00DC1B30">
      <w:pPr>
        <w:rPr>
          <w:rFonts w:hint="eastAsia"/>
        </w:rPr>
      </w:pPr>
      <w:r>
        <w:rPr>
          <w:color w:val="3366FF"/>
        </w:rPr>
        <w:t>垂直分库</w:t>
      </w:r>
      <w:r>
        <w:t>就是根据业务耦合性，将关联度低的不同表存储在不同的数据库。</w:t>
      </w:r>
    </w:p>
    <w:p w:rsidR="00D56AE3" w:rsidRDefault="00D56AE3" w:rsidP="00DC1B30">
      <w:pPr>
        <w:rPr>
          <w:rFonts w:hint="eastAsia"/>
        </w:rPr>
      </w:pPr>
      <w:r>
        <w:rPr>
          <w:color w:val="3366FF"/>
        </w:rPr>
        <w:t>垂直分表</w:t>
      </w:r>
      <w:r>
        <w:t>是基于数据库中的</w:t>
      </w:r>
      <w:r>
        <w:t>"</w:t>
      </w:r>
      <w:r>
        <w:t>列</w:t>
      </w:r>
      <w:r>
        <w:t>"</w:t>
      </w:r>
      <w:r>
        <w:t>进行，某个表字段较多，可以新建一张扩展表，将不经常用或字段长度较大的字段拆分出去到扩展表中。在字段很多的情况下（例如一个大表有</w:t>
      </w:r>
      <w:r>
        <w:t>100</w:t>
      </w:r>
      <w:r>
        <w:t>多个字段），通过</w:t>
      </w:r>
      <w:r>
        <w:t>"</w:t>
      </w:r>
      <w:r>
        <w:t>大表拆小表</w:t>
      </w:r>
      <w:r>
        <w:t>"</w:t>
      </w:r>
      <w:r>
        <w:t>，更便于开发与维护，也能避免跨页问题，</w:t>
      </w:r>
      <w:r>
        <w:t>MySQL</w:t>
      </w:r>
      <w:r>
        <w:t>底层是通过数据页存储的，一条记录占用空间过大会导致跨页，造成额外的性能开销。另外数据库以行为单位将数据加载到内存中，这样表中字段长度较短且访问频率较高，内存能加载更多的数据，命中率更高，减少了磁盘</w:t>
      </w:r>
      <w:r>
        <w:t>IO</w:t>
      </w:r>
      <w:r>
        <w:t>，从而提升了数据库性能。</w:t>
      </w:r>
    </w:p>
    <w:p w:rsidR="00D56AE3" w:rsidRPr="00D56AE3" w:rsidRDefault="00D56AE3" w:rsidP="00D56AE3">
      <w:r w:rsidRPr="00D56AE3">
        <w:t>垂直切分的优点：</w:t>
      </w:r>
    </w:p>
    <w:p w:rsidR="00D56AE3" w:rsidRPr="00D56AE3" w:rsidRDefault="00D56AE3" w:rsidP="00D56AE3">
      <w:pPr>
        <w:numPr>
          <w:ilvl w:val="0"/>
          <w:numId w:val="1"/>
        </w:numPr>
      </w:pPr>
      <w:r w:rsidRPr="00D56AE3">
        <w:t>解决业务系统层面的耦合，业务清晰</w:t>
      </w:r>
    </w:p>
    <w:p w:rsidR="00D56AE3" w:rsidRPr="00D56AE3" w:rsidRDefault="00D56AE3" w:rsidP="00D56AE3">
      <w:pPr>
        <w:numPr>
          <w:ilvl w:val="0"/>
          <w:numId w:val="1"/>
        </w:numPr>
      </w:pPr>
      <w:r w:rsidRPr="00D56AE3">
        <w:t>与微服务的治理类似，也能对不同业务的数据进行分级管理、维护、监控、扩展等</w:t>
      </w:r>
    </w:p>
    <w:p w:rsidR="00D56AE3" w:rsidRPr="00D56AE3" w:rsidRDefault="00D56AE3" w:rsidP="00D56AE3">
      <w:pPr>
        <w:numPr>
          <w:ilvl w:val="0"/>
          <w:numId w:val="1"/>
        </w:numPr>
      </w:pPr>
      <w:r w:rsidRPr="00D56AE3">
        <w:t>高并发场景下，垂直切分一定程度的提升</w:t>
      </w:r>
      <w:r w:rsidRPr="00D56AE3">
        <w:t>IO</w:t>
      </w:r>
      <w:r w:rsidRPr="00D56AE3">
        <w:t>、数据库连接数、单机硬件资源的瓶颈</w:t>
      </w:r>
    </w:p>
    <w:p w:rsidR="00D56AE3" w:rsidRPr="00D56AE3" w:rsidRDefault="00D56AE3" w:rsidP="00D56AE3">
      <w:r w:rsidRPr="00D56AE3">
        <w:lastRenderedPageBreak/>
        <w:t>缺点：</w:t>
      </w:r>
    </w:p>
    <w:p w:rsidR="00D56AE3" w:rsidRPr="00D56AE3" w:rsidRDefault="00D56AE3" w:rsidP="00D56AE3">
      <w:pPr>
        <w:numPr>
          <w:ilvl w:val="0"/>
          <w:numId w:val="2"/>
        </w:numPr>
      </w:pPr>
      <w:r w:rsidRPr="00D56AE3">
        <w:t>部分表无法</w:t>
      </w:r>
      <w:r w:rsidRPr="00D56AE3">
        <w:t>join</w:t>
      </w:r>
      <w:r w:rsidRPr="00D56AE3">
        <w:t>，只能通过接口聚合方式解决，提升了开发的复杂度</w:t>
      </w:r>
    </w:p>
    <w:p w:rsidR="00D56AE3" w:rsidRPr="00D56AE3" w:rsidRDefault="00D56AE3" w:rsidP="00D56AE3">
      <w:pPr>
        <w:numPr>
          <w:ilvl w:val="0"/>
          <w:numId w:val="2"/>
        </w:numPr>
      </w:pPr>
      <w:r w:rsidRPr="00D56AE3">
        <w:t>分布式事务处理复杂</w:t>
      </w:r>
    </w:p>
    <w:p w:rsidR="00D56AE3" w:rsidRPr="00D56AE3" w:rsidRDefault="00D56AE3" w:rsidP="00DC1B30">
      <w:pPr>
        <w:numPr>
          <w:ilvl w:val="0"/>
          <w:numId w:val="2"/>
        </w:numPr>
        <w:rPr>
          <w:rFonts w:hint="eastAsia"/>
        </w:rPr>
      </w:pPr>
      <w:r w:rsidRPr="00D56AE3">
        <w:t>依然存在单表数据量过大的问题（需要水平切分）</w:t>
      </w:r>
    </w:p>
    <w:p w:rsidR="00DC1B30" w:rsidRDefault="00DC1B30" w:rsidP="00DC1B3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水平切分</w:t>
      </w:r>
    </w:p>
    <w:p w:rsidR="00D56AE3" w:rsidRDefault="00D56AE3" w:rsidP="00D56AE3">
      <w:pPr>
        <w:rPr>
          <w:rFonts w:hint="eastAsia"/>
        </w:rPr>
      </w:pPr>
      <w:r>
        <w:t>当一个应用难以再细粒度的垂直切分，或切分后数据量行数巨大，存在单库读写、存储性能瓶颈，这时候就需要进行水平切分了。</w:t>
      </w:r>
    </w:p>
    <w:p w:rsidR="00D56AE3" w:rsidRPr="00D56AE3" w:rsidRDefault="00D56AE3" w:rsidP="00D56AE3">
      <w:pPr>
        <w:rPr>
          <w:rFonts w:hint="eastAsia"/>
        </w:rPr>
      </w:pPr>
      <w:r>
        <w:t>水平切分分为</w:t>
      </w:r>
      <w:r w:rsidRPr="00D56AE3">
        <w:rPr>
          <w:b/>
        </w:rPr>
        <w:t>库内分表和分库分表</w:t>
      </w:r>
      <w:r>
        <w:t>，是根据表内数据内在的逻辑关系，将同一个表按不同的条件分散到多个数据库或多个表中，每个表中只包含一部分数据，从而使得单个表的数据量变小，达到分布式的效果。</w:t>
      </w:r>
    </w:p>
    <w:p w:rsidR="00D56AE3" w:rsidRPr="00D56AE3" w:rsidRDefault="00D56AE3" w:rsidP="00D56AE3">
      <w:r w:rsidRPr="00D56AE3">
        <w:t>水平切分的优点：</w:t>
      </w:r>
    </w:p>
    <w:p w:rsidR="00D56AE3" w:rsidRPr="00D56AE3" w:rsidRDefault="00D56AE3" w:rsidP="00D56AE3">
      <w:pPr>
        <w:numPr>
          <w:ilvl w:val="0"/>
          <w:numId w:val="3"/>
        </w:numPr>
      </w:pPr>
      <w:r w:rsidRPr="00D56AE3">
        <w:t>不存在单库数据量过大、高并发的性能瓶颈，提升系统稳定性和负载能力</w:t>
      </w:r>
    </w:p>
    <w:p w:rsidR="00D56AE3" w:rsidRPr="00D56AE3" w:rsidRDefault="00D56AE3" w:rsidP="00D56AE3">
      <w:pPr>
        <w:numPr>
          <w:ilvl w:val="0"/>
          <w:numId w:val="3"/>
        </w:numPr>
      </w:pPr>
      <w:r w:rsidRPr="00D56AE3">
        <w:t>应用端改造较小，不需要拆分业务模块</w:t>
      </w:r>
    </w:p>
    <w:p w:rsidR="00D56AE3" w:rsidRPr="00D56AE3" w:rsidRDefault="00D56AE3" w:rsidP="00D56AE3">
      <w:r w:rsidRPr="00D56AE3">
        <w:t>缺点：</w:t>
      </w:r>
    </w:p>
    <w:p w:rsidR="00D56AE3" w:rsidRPr="00D56AE3" w:rsidRDefault="00D56AE3" w:rsidP="00D56AE3">
      <w:pPr>
        <w:numPr>
          <w:ilvl w:val="0"/>
          <w:numId w:val="4"/>
        </w:numPr>
      </w:pPr>
      <w:r w:rsidRPr="00D56AE3">
        <w:t>跨分片的事务一致性难以保证</w:t>
      </w:r>
    </w:p>
    <w:p w:rsidR="00D56AE3" w:rsidRPr="00D56AE3" w:rsidRDefault="00D56AE3" w:rsidP="00D56AE3">
      <w:pPr>
        <w:numPr>
          <w:ilvl w:val="0"/>
          <w:numId w:val="4"/>
        </w:numPr>
      </w:pPr>
      <w:r w:rsidRPr="00D56AE3">
        <w:t>跨库的</w:t>
      </w:r>
      <w:r w:rsidRPr="00D56AE3">
        <w:t>join</w:t>
      </w:r>
      <w:r w:rsidRPr="00D56AE3">
        <w:t>关联查询性能较差</w:t>
      </w:r>
    </w:p>
    <w:p w:rsidR="00D56AE3" w:rsidRPr="00D56AE3" w:rsidRDefault="00D56AE3" w:rsidP="00D56AE3">
      <w:pPr>
        <w:numPr>
          <w:ilvl w:val="0"/>
          <w:numId w:val="4"/>
        </w:numPr>
      </w:pPr>
      <w:r w:rsidRPr="00D56AE3">
        <w:t>数据多次扩展难度和维护量极大</w:t>
      </w:r>
    </w:p>
    <w:p w:rsidR="00D56AE3" w:rsidRDefault="00355A9B" w:rsidP="00D56AE3">
      <w:pPr>
        <w:rPr>
          <w:rFonts w:hint="eastAsia"/>
        </w:rPr>
      </w:pPr>
      <w:r>
        <w:t>几种典型的数据分片规则为：</w:t>
      </w:r>
    </w:p>
    <w:p w:rsidR="00355A9B" w:rsidRDefault="006C6071" w:rsidP="00D56AE3">
      <w:pPr>
        <w:rPr>
          <w:rFonts w:hint="eastAsia"/>
        </w:rPr>
      </w:pPr>
      <w:r>
        <w:t>按照用户</w:t>
      </w:r>
      <w:r>
        <w:t xml:space="preserve"> ID </w:t>
      </w:r>
      <w:r>
        <w:t>求模，将数据分散到不同的数据库；</w:t>
      </w:r>
    </w:p>
    <w:p w:rsidR="006C6071" w:rsidRDefault="006C6071" w:rsidP="00D56AE3">
      <w:pPr>
        <w:rPr>
          <w:rFonts w:hint="eastAsia"/>
        </w:rPr>
      </w:pPr>
      <w:r>
        <w:lastRenderedPageBreak/>
        <w:t>按照日期，将不同月甚至日的数据分散到不同的库中；</w:t>
      </w:r>
    </w:p>
    <w:p w:rsidR="006C6071" w:rsidRDefault="006C6071" w:rsidP="00D56AE3">
      <w:pPr>
        <w:rPr>
          <w:rFonts w:hint="eastAsia"/>
        </w:rPr>
      </w:pPr>
      <w:r>
        <w:t>按照某个特定的字段求摸，或者根据特定范围段分散到不同的库中。</w:t>
      </w:r>
    </w:p>
    <w:p w:rsidR="006C6071" w:rsidRDefault="00A30911" w:rsidP="00A3091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分库分表带来的问题</w:t>
      </w:r>
    </w:p>
    <w:p w:rsidR="007F2408" w:rsidRDefault="007F2408" w:rsidP="007F2408">
      <w:pPr>
        <w:pStyle w:val="3"/>
        <w:rPr>
          <w:rFonts w:hint="eastAsia"/>
        </w:rPr>
      </w:pPr>
      <w:r w:rsidRPr="007F2408">
        <w:t>1</w:t>
      </w:r>
      <w:r w:rsidRPr="007F2408">
        <w:t>、事务一致性问题</w:t>
      </w:r>
    </w:p>
    <w:p w:rsidR="007F2408" w:rsidRDefault="007F2408" w:rsidP="007F2408">
      <w:pPr>
        <w:rPr>
          <w:rFonts w:hint="eastAsia"/>
        </w:rPr>
      </w:pPr>
      <w:r>
        <w:t>分布式事务</w:t>
      </w:r>
    </w:p>
    <w:p w:rsidR="007F2408" w:rsidRDefault="007F2408" w:rsidP="007F2408">
      <w:pPr>
        <w:rPr>
          <w:rFonts w:hint="eastAsia"/>
        </w:rPr>
      </w:pPr>
      <w:r>
        <w:t>分布式事务能最大限度保证了数据库操作的原子性。但在提交事务时需要协调多个节点，推后了提交事务的时间点，延长了事务的执行时间。导致事务在访问共享资源时发生冲突或死锁的概率增高。随着数据库节点的增多，这种趋势会越来越严重，从而成为系统在数据库层面上水平扩展的枷锁。</w:t>
      </w:r>
    </w:p>
    <w:p w:rsidR="007F2408" w:rsidRDefault="007F2408" w:rsidP="007F2408">
      <w:pPr>
        <w:rPr>
          <w:rFonts w:hint="eastAsia"/>
        </w:rPr>
      </w:pPr>
      <w:r>
        <w:t>最终一致性</w:t>
      </w:r>
    </w:p>
    <w:p w:rsidR="007F2408" w:rsidRPr="00E44A66" w:rsidRDefault="00640B68" w:rsidP="00640B68">
      <w:pPr>
        <w:rPr>
          <w:rFonts w:hint="eastAsia"/>
        </w:rPr>
      </w:pPr>
      <w:r w:rsidRPr="00E44A66">
        <w:t>对于那些性能要求很高，但对一致性要求不高的系统，往往不苛求系统的实时一致性，只要在允许的时间段内达到最终一致性即可，可采用事务补偿的方式。与事务在执行中发生错误后立即回滚的方式不同，事务补偿是一种事后检查补救的措施，一些常见的实现方法有：对数据进行对账检查，基于日志进行对比，定期同标准数据来源进行同步等等。事务补偿还要结合业务系统来考虑。</w:t>
      </w:r>
    </w:p>
    <w:p w:rsidR="00640B68" w:rsidRDefault="00640B68" w:rsidP="00640B68">
      <w:pPr>
        <w:pStyle w:val="3"/>
        <w:rPr>
          <w:rFonts w:hint="eastAsia"/>
        </w:rPr>
      </w:pPr>
      <w:r>
        <w:t>2</w:t>
      </w:r>
      <w:r>
        <w:t>、跨节点关联查询</w:t>
      </w:r>
      <w:r>
        <w:t xml:space="preserve"> join </w:t>
      </w:r>
      <w:r>
        <w:t>问题</w:t>
      </w:r>
    </w:p>
    <w:p w:rsidR="00640B68" w:rsidRDefault="00640B68" w:rsidP="00640B68">
      <w:pPr>
        <w:rPr>
          <w:rFonts w:hint="eastAsia"/>
        </w:rPr>
      </w:pPr>
      <w:r>
        <w:t>只要是进行切分，跨节点</w:t>
      </w:r>
      <w:r>
        <w:t>Join</w:t>
      </w:r>
      <w:r>
        <w:t>的问题是不可避免的。但是良好的设计和切分却可以减少此类情况的发生。解决这一问题的普遍做法是分两次查询实现。在第一次查询的结果集中找出关联数据的</w:t>
      </w:r>
      <w:r>
        <w:t>id,</w:t>
      </w:r>
      <w:r>
        <w:t>根据这些</w:t>
      </w:r>
      <w:r>
        <w:t>id</w:t>
      </w:r>
      <w:r>
        <w:t>发起第二次请求得到关联数据。</w:t>
      </w:r>
    </w:p>
    <w:p w:rsidR="00640B68" w:rsidRDefault="00640B68" w:rsidP="00640B68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t>跨节点的</w:t>
      </w:r>
      <w:r>
        <w:t>count,order by,group by</w:t>
      </w:r>
      <w:r>
        <w:t>以及聚合函数问题</w:t>
      </w:r>
    </w:p>
    <w:p w:rsidR="00640B68" w:rsidRDefault="00640B68" w:rsidP="00640B68">
      <w:pPr>
        <w:rPr>
          <w:rFonts w:hint="eastAsia"/>
        </w:rPr>
      </w:pPr>
      <w:r>
        <w:t>这些是一类问题，因为它们都需要基于全部数据集合进行计算。多数的代理都不会自动处理合并工作。解决方案：与解决跨节点</w:t>
      </w:r>
      <w:r>
        <w:t>join</w:t>
      </w:r>
      <w:r>
        <w:t>问题的类似，分别在各个节点上得到结果后在应用程序端进行合并。和</w:t>
      </w:r>
      <w:r>
        <w:t>join</w:t>
      </w:r>
      <w:r>
        <w:t>不同的是每个结点的查询可以并行执行，因此很多时候它的速度要比单一大表快很多。但如果结果集很大，对应用程序内存的消耗是一个问题</w:t>
      </w:r>
      <w:r>
        <w:rPr>
          <w:rFonts w:hint="eastAsia"/>
        </w:rPr>
        <w:t>。</w:t>
      </w:r>
    </w:p>
    <w:p w:rsidR="003F16F0" w:rsidRDefault="003F16F0" w:rsidP="003F16F0">
      <w:pPr>
        <w:pStyle w:val="3"/>
        <w:rPr>
          <w:rFonts w:hint="eastAsia"/>
        </w:rPr>
      </w:pPr>
      <w:r>
        <w:rPr>
          <w:rFonts w:hint="eastAsia"/>
        </w:rPr>
        <w:t>4.</w:t>
      </w:r>
      <w:r>
        <w:t>数据迁移，容量规划，扩容等问题</w:t>
      </w:r>
    </w:p>
    <w:p w:rsidR="003F16F0" w:rsidRDefault="00D128E8" w:rsidP="003F16F0">
      <w:pPr>
        <w:rPr>
          <w:rFonts w:hint="eastAsia"/>
        </w:rPr>
      </w:pPr>
      <w:r>
        <w:t>如果采用数值范围分片，只需要添加节点就可以进行扩容了，不需要对分片数据迁移。如果采用的是数值取模分片，则考虑后期的扩容问题就相对比较麻烦。</w:t>
      </w:r>
    </w:p>
    <w:p w:rsidR="00AB0C12" w:rsidRDefault="00AB0C12" w:rsidP="00AB0C12">
      <w:pPr>
        <w:pStyle w:val="3"/>
        <w:rPr>
          <w:rFonts w:hint="eastAsia"/>
        </w:rPr>
      </w:pPr>
      <w:r>
        <w:rPr>
          <w:rFonts w:hint="eastAsia"/>
        </w:rPr>
        <w:t>5.</w:t>
      </w:r>
      <w:r w:rsidRPr="00AB0C12">
        <w:t xml:space="preserve"> </w:t>
      </w:r>
      <w:r>
        <w:t>ID</w:t>
      </w:r>
      <w:r>
        <w:t>问题</w:t>
      </w:r>
    </w:p>
    <w:p w:rsidR="00AB0C12" w:rsidRPr="00E44A66" w:rsidRDefault="00E44A66" w:rsidP="00E44A66">
      <w:pPr>
        <w:rPr>
          <w:rFonts w:hint="eastAsia"/>
        </w:rPr>
      </w:pPr>
      <w:r>
        <w:t>一旦数据库被切分到多个物理结点上，我们将不能再依赖数据库自身的主键生成机制。一方面，某个分区数据库自生成的</w:t>
      </w:r>
      <w:r>
        <w:t>ID</w:t>
      </w:r>
      <w:r>
        <w:t>无法保证在全局上是唯一的；另一方面，应用程序在插</w:t>
      </w:r>
      <w:r w:rsidRPr="00E44A66">
        <w:t>入数据之前需要先获得</w:t>
      </w:r>
      <w:r w:rsidRPr="00E44A66">
        <w:t>ID,</w:t>
      </w:r>
      <w:r w:rsidRPr="00E44A66">
        <w:t>以便进行</w:t>
      </w:r>
      <w:r w:rsidRPr="00E44A66">
        <w:t>SQL</w:t>
      </w:r>
      <w:r w:rsidRPr="00E44A66">
        <w:t>路由</w:t>
      </w:r>
      <w:r w:rsidRPr="00E44A66">
        <w:t>.</w:t>
      </w:r>
    </w:p>
    <w:p w:rsidR="00AB0C12" w:rsidRDefault="00E44A66" w:rsidP="003F16F0">
      <w:pPr>
        <w:rPr>
          <w:rFonts w:hint="eastAsia"/>
        </w:rPr>
      </w:pPr>
      <w:hyperlink r:id="rId7" w:tgtFrame="_blank" w:history="1">
        <w:r w:rsidRPr="00E44A66">
          <w:rPr>
            <w:rStyle w:val="a6"/>
            <w:color w:val="auto"/>
            <w:u w:val="none"/>
          </w:rPr>
          <w:t>Twitter</w:t>
        </w:r>
        <w:r w:rsidRPr="00E44A66">
          <w:rPr>
            <w:rStyle w:val="a6"/>
            <w:color w:val="auto"/>
            <w:u w:val="none"/>
          </w:rPr>
          <w:t>的分布式自增</w:t>
        </w:r>
        <w:r w:rsidRPr="00E44A66">
          <w:rPr>
            <w:rStyle w:val="a6"/>
            <w:color w:val="auto"/>
            <w:u w:val="none"/>
          </w:rPr>
          <w:t>ID</w:t>
        </w:r>
        <w:r w:rsidRPr="00E44A66">
          <w:rPr>
            <w:rStyle w:val="a6"/>
            <w:color w:val="auto"/>
            <w:u w:val="none"/>
          </w:rPr>
          <w:t>算法</w:t>
        </w:r>
        <w:r w:rsidRPr="00E44A66">
          <w:rPr>
            <w:rStyle w:val="a6"/>
            <w:color w:val="auto"/>
            <w:u w:val="none"/>
          </w:rPr>
          <w:t>Snowflake</w:t>
        </w:r>
      </w:hyperlink>
      <w:r>
        <w:t>。</w:t>
      </w:r>
    </w:p>
    <w:p w:rsidR="00E44A66" w:rsidRDefault="00E44A66" w:rsidP="00E44A66">
      <w:pPr>
        <w:pStyle w:val="3"/>
      </w:pPr>
      <w:r>
        <w:rPr>
          <w:rFonts w:hint="eastAsia"/>
        </w:rPr>
        <w:t>6.</w:t>
      </w:r>
      <w:r w:rsidRPr="00E44A66">
        <w:t xml:space="preserve"> </w:t>
      </w:r>
      <w:r>
        <w:t>跨分片的排序分页</w:t>
      </w:r>
    </w:p>
    <w:p w:rsidR="00E44A66" w:rsidRPr="00E44A66" w:rsidRDefault="00D46502" w:rsidP="003F16F0">
      <w:pPr>
        <w:rPr>
          <w:rFonts w:hint="eastAsia"/>
        </w:rPr>
      </w:pPr>
      <w:r>
        <w:t>一般来讲，分页时需要按照指定字段进行排序。当排序字段就是分片字段的时候，我们通过分片规则可以比较容易定位到指定的分片，而当排序字段非分片字段的时候，情况就会变得比较复杂了。为了最终结果的准确性，我们需要在不同的分片节点中将数据进行排序并返回，并将不同分片返回的结果集进行汇总和再次排序，最后再返回给用户。</w:t>
      </w:r>
    </w:p>
    <w:p w:rsidR="00D128E8" w:rsidRDefault="00E53CC8" w:rsidP="00E53CC8">
      <w:pPr>
        <w:pStyle w:val="2"/>
        <w:rPr>
          <w:rFonts w:hint="eastAsia"/>
        </w:rPr>
      </w:pPr>
      <w:r>
        <w:rPr>
          <w:rFonts w:hint="eastAsia"/>
        </w:rPr>
        <w:t>4.</w:t>
      </w:r>
      <w:r w:rsidR="006F676E">
        <w:rPr>
          <w:rFonts w:hint="eastAsia"/>
        </w:rPr>
        <w:t>什么时候考虑切分</w:t>
      </w:r>
    </w:p>
    <w:p w:rsidR="00AB0C12" w:rsidRDefault="00AB0C12" w:rsidP="00AB0C12">
      <w:pPr>
        <w:rPr>
          <w:rFonts w:hint="eastAsia"/>
        </w:rPr>
      </w:pPr>
      <w:r>
        <w:rPr>
          <w:rFonts w:hint="eastAsia"/>
        </w:rPr>
        <w:t>1.</w:t>
      </w:r>
      <w:r>
        <w:t>能不切分尽量不要切分；</w:t>
      </w:r>
    </w:p>
    <w:p w:rsidR="00E85CE1" w:rsidRDefault="00AB0C12" w:rsidP="00E85CE1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E85CE1" w:rsidRPr="00E85CE1">
        <w:t xml:space="preserve"> </w:t>
      </w:r>
      <w:r w:rsidR="00E85CE1">
        <w:t>数据量过大，正常运维影响业务访问；</w:t>
      </w:r>
    </w:p>
    <w:p w:rsidR="00E85CE1" w:rsidRDefault="00E85CE1" w:rsidP="00E85CE1">
      <w:pPr>
        <w:rPr>
          <w:rFonts w:hint="eastAsia"/>
        </w:rPr>
      </w:pPr>
      <w:r>
        <w:rPr>
          <w:rFonts w:hint="eastAsia"/>
        </w:rPr>
        <w:t>3.</w:t>
      </w:r>
      <w:r>
        <w:t>随着业务发展，需要对某些字段垂直拆分；</w:t>
      </w:r>
    </w:p>
    <w:p w:rsidR="00E85CE1" w:rsidRDefault="00E85CE1" w:rsidP="00E85CE1">
      <w:pPr>
        <w:rPr>
          <w:rFonts w:hint="eastAsia"/>
        </w:rPr>
      </w:pPr>
      <w:r>
        <w:rPr>
          <w:rFonts w:hint="eastAsia"/>
        </w:rPr>
        <w:t>4.</w:t>
      </w:r>
      <w:r w:rsidRPr="00E85CE1">
        <w:t xml:space="preserve"> </w:t>
      </w:r>
      <w:r>
        <w:t>数据量快速增长；</w:t>
      </w:r>
    </w:p>
    <w:p w:rsidR="00E85CE1" w:rsidRDefault="00E85CE1" w:rsidP="00E85CE1">
      <w:r>
        <w:t>5</w:t>
      </w:r>
      <w:r>
        <w:t>、安全性和可用性。</w:t>
      </w:r>
    </w:p>
    <w:p w:rsidR="00E85CE1" w:rsidRDefault="00E85CE1" w:rsidP="00E85CE1"/>
    <w:p w:rsidR="00E85CE1" w:rsidRDefault="00E85CE1" w:rsidP="00E85CE1"/>
    <w:p w:rsidR="00E85CE1" w:rsidRPr="00E85CE1" w:rsidRDefault="00E85CE1" w:rsidP="00E85CE1"/>
    <w:p w:rsidR="00AB0C12" w:rsidRPr="00E85CE1" w:rsidRDefault="00AB0C12" w:rsidP="00AB0C12"/>
    <w:p w:rsidR="00E53CC8" w:rsidRPr="00E53CC8" w:rsidRDefault="00E53CC8" w:rsidP="00E53CC8"/>
    <w:p w:rsidR="00640B68" w:rsidRPr="003F16F0" w:rsidRDefault="00640B68" w:rsidP="00640B68">
      <w:pPr>
        <w:rPr>
          <w:rFonts w:hint="eastAsia"/>
        </w:rPr>
      </w:pPr>
    </w:p>
    <w:p w:rsidR="00640B68" w:rsidRPr="00640B68" w:rsidRDefault="00640B68" w:rsidP="00640B68"/>
    <w:p w:rsidR="00640B68" w:rsidRPr="00640B68" w:rsidRDefault="00640B68" w:rsidP="00640B68"/>
    <w:p w:rsidR="00640B68" w:rsidRPr="00640B68" w:rsidRDefault="00640B68" w:rsidP="00640B68"/>
    <w:p w:rsidR="007F2408" w:rsidRDefault="007F2408" w:rsidP="007F2408"/>
    <w:p w:rsidR="007F2408" w:rsidRPr="007F2408" w:rsidRDefault="007F2408" w:rsidP="007F2408"/>
    <w:p w:rsidR="00424CC1" w:rsidRPr="00424CC1" w:rsidRDefault="00424CC1" w:rsidP="00424CC1">
      <w:pPr>
        <w:rPr>
          <w:rFonts w:hint="eastAsia"/>
        </w:rPr>
      </w:pPr>
    </w:p>
    <w:p w:rsidR="00A30911" w:rsidRPr="00A30911" w:rsidRDefault="00A30911" w:rsidP="00A30911">
      <w:pPr>
        <w:rPr>
          <w:rFonts w:hint="eastAsia"/>
        </w:rPr>
      </w:pPr>
    </w:p>
    <w:p w:rsidR="00A30911" w:rsidRPr="00D56AE3" w:rsidRDefault="00A30911" w:rsidP="00D56AE3"/>
    <w:sectPr w:rsidR="00A30911" w:rsidRPr="00D56A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521" w:rsidRDefault="00B36521" w:rsidP="002C3BE2">
      <w:pPr>
        <w:spacing w:after="0" w:line="240" w:lineRule="auto"/>
      </w:pPr>
      <w:r>
        <w:separator/>
      </w:r>
    </w:p>
  </w:endnote>
  <w:endnote w:type="continuationSeparator" w:id="0">
    <w:p w:rsidR="00B36521" w:rsidRDefault="00B36521" w:rsidP="002C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521" w:rsidRDefault="00B36521" w:rsidP="002C3BE2">
      <w:pPr>
        <w:spacing w:after="0" w:line="240" w:lineRule="auto"/>
      </w:pPr>
      <w:r>
        <w:separator/>
      </w:r>
    </w:p>
  </w:footnote>
  <w:footnote w:type="continuationSeparator" w:id="0">
    <w:p w:rsidR="00B36521" w:rsidRDefault="00B36521" w:rsidP="002C3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237"/>
    <w:multiLevelType w:val="multilevel"/>
    <w:tmpl w:val="627C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D6E64"/>
    <w:multiLevelType w:val="multilevel"/>
    <w:tmpl w:val="8980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1050D"/>
    <w:multiLevelType w:val="multilevel"/>
    <w:tmpl w:val="D4C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98334D"/>
    <w:multiLevelType w:val="multilevel"/>
    <w:tmpl w:val="C2A2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C3BE2"/>
    <w:rsid w:val="00323B43"/>
    <w:rsid w:val="00355A9B"/>
    <w:rsid w:val="003D37D8"/>
    <w:rsid w:val="003F16F0"/>
    <w:rsid w:val="00424CC1"/>
    <w:rsid w:val="00426133"/>
    <w:rsid w:val="004358AB"/>
    <w:rsid w:val="0056687B"/>
    <w:rsid w:val="00596309"/>
    <w:rsid w:val="005B7890"/>
    <w:rsid w:val="00640B68"/>
    <w:rsid w:val="006C6071"/>
    <w:rsid w:val="006E00B4"/>
    <w:rsid w:val="006F676E"/>
    <w:rsid w:val="007942B2"/>
    <w:rsid w:val="007F2408"/>
    <w:rsid w:val="008B7726"/>
    <w:rsid w:val="00A30911"/>
    <w:rsid w:val="00AB0C12"/>
    <w:rsid w:val="00B36521"/>
    <w:rsid w:val="00C0162F"/>
    <w:rsid w:val="00D128E8"/>
    <w:rsid w:val="00D31D50"/>
    <w:rsid w:val="00D46502"/>
    <w:rsid w:val="00D56AE3"/>
    <w:rsid w:val="00D57F9D"/>
    <w:rsid w:val="00DC1B30"/>
    <w:rsid w:val="00E43D3A"/>
    <w:rsid w:val="00E44A66"/>
    <w:rsid w:val="00E53CC8"/>
    <w:rsid w:val="00E8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0B4"/>
    <w:pPr>
      <w:adjustRightInd w:val="0"/>
      <w:snapToGrid w:val="0"/>
      <w:spacing w:line="360" w:lineRule="auto"/>
    </w:pPr>
    <w:rPr>
      <w:rFonts w:ascii="Tahoma" w:hAnsi="Tahoma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E00B4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0B4"/>
    <w:pPr>
      <w:keepNext/>
      <w:keepLines/>
      <w:spacing w:before="260" w:after="26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0B4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2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B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B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B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BE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0B4"/>
    <w:rPr>
      <w:rFonts w:ascii="Tahom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E00B4"/>
    <w:rPr>
      <w:rFonts w:asciiTheme="majorHAnsi" w:hAnsiTheme="majorHAnsi" w:cstheme="majorBidi"/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E00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00B4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00B4"/>
    <w:rPr>
      <w:rFonts w:ascii="Tahoma" w:hAnsi="Tahoma"/>
      <w:b/>
      <w:bCs/>
      <w:sz w:val="21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F24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E44A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6b7c2e660102vbi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2008-09-11T17:20:00Z</dcterms:created>
  <dcterms:modified xsi:type="dcterms:W3CDTF">2018-08-18T08:34:00Z</dcterms:modified>
</cp:coreProperties>
</file>