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D3" w:rsidRDefault="001B3D04" w:rsidP="00670687">
      <w:pPr>
        <w:pStyle w:val="1"/>
        <w:numPr>
          <w:ilvl w:val="0"/>
          <w:numId w:val="11"/>
        </w:numPr>
      </w:pPr>
      <w:r>
        <w:t>r</w:t>
      </w:r>
      <w:r>
        <w:rPr>
          <w:rFonts w:hint="eastAsia"/>
        </w:rPr>
        <w:t>a</w:t>
      </w:r>
      <w:r>
        <w:t>bbitMQ</w:t>
      </w:r>
      <w:r>
        <w:rPr>
          <w:rFonts w:hint="eastAsia"/>
        </w:rPr>
        <w:t>的基础知识</w:t>
      </w:r>
    </w:p>
    <w:p w:rsidR="009A0EC8" w:rsidRDefault="009A0EC8" w:rsidP="009A0EC8">
      <w:pPr>
        <w:pStyle w:val="2"/>
      </w:pPr>
      <w:r>
        <w:rPr>
          <w:rFonts w:hint="eastAsia"/>
        </w:rPr>
        <w:t>1.</w:t>
      </w:r>
      <w:r>
        <w:t>什么是</w:t>
      </w:r>
      <w:r>
        <w:t>MQ</w:t>
      </w:r>
      <w:r>
        <w:t>？</w:t>
      </w:r>
    </w:p>
    <w:p w:rsidR="009A0EC8" w:rsidRDefault="009A0EC8" w:rsidP="009A0EC8">
      <w:r>
        <w:t>       MQ</w:t>
      </w:r>
      <w:r>
        <w:t>全称为</w:t>
      </w:r>
      <w:r>
        <w:t>Message Queue, </w:t>
      </w:r>
      <w:r>
        <w:t>消息队列（</w:t>
      </w:r>
      <w:r>
        <w:t>MQ</w:t>
      </w:r>
      <w:r>
        <w:t>）是一种应用程序对应用程序的通信方法。</w:t>
      </w:r>
      <w:r>
        <w:t>MQ</w:t>
      </w:r>
      <w:r>
        <w:t>是消费</w:t>
      </w:r>
      <w:r>
        <w:t>-</w:t>
      </w:r>
      <w:r>
        <w:t>生产者模型的一个典型的代表，一端往消息队列中不断写入消息，而另一端则可以读取队列中的消息。</w:t>
      </w:r>
    </w:p>
    <w:p w:rsidR="009A0EC8" w:rsidRPr="009A0EC8" w:rsidRDefault="009A0EC8" w:rsidP="009A0EC8">
      <w:r>
        <w:t>r</w:t>
      </w:r>
      <w:r>
        <w:rPr>
          <w:rFonts w:hint="eastAsia"/>
        </w:rPr>
        <w:t>a</w:t>
      </w:r>
      <w:r>
        <w:t>bbitMQ</w:t>
      </w:r>
      <w:r>
        <w:t>的内部结构如下：</w:t>
      </w:r>
    </w:p>
    <w:p w:rsidR="001B3D04" w:rsidRDefault="001B3D04" w:rsidP="001B3D04">
      <w:r>
        <w:rPr>
          <w:noProof/>
        </w:rPr>
        <w:drawing>
          <wp:inline distT="0" distB="0" distL="0" distR="0">
            <wp:extent cx="5274615" cy="1645920"/>
            <wp:effectExtent l="19050" t="0" r="22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2597"/>
                    <a:stretch>
                      <a:fillRect/>
                    </a:stretch>
                  </pic:blipFill>
                  <pic:spPr bwMode="auto">
                    <a:xfrm>
                      <a:off x="0" y="0"/>
                      <a:ext cx="5274615" cy="1645920"/>
                    </a:xfrm>
                    <a:prstGeom prst="rect">
                      <a:avLst/>
                    </a:prstGeom>
                    <a:noFill/>
                    <a:ln w="9525">
                      <a:noFill/>
                      <a:miter lim="800000"/>
                      <a:headEnd/>
                      <a:tailEnd/>
                    </a:ln>
                  </pic:spPr>
                </pic:pic>
              </a:graphicData>
            </a:graphic>
          </wp:inline>
        </w:drawing>
      </w:r>
    </w:p>
    <w:p w:rsidR="00A81B69" w:rsidRPr="00A81B69" w:rsidRDefault="00A81B69" w:rsidP="00A81B69">
      <w:pPr>
        <w:pStyle w:val="3"/>
      </w:pPr>
      <w:r w:rsidRPr="00A81B69">
        <w:rPr>
          <w:szCs w:val="28"/>
        </w:rPr>
        <w:t>相关概念：</w:t>
      </w:r>
    </w:p>
    <w:p w:rsidR="00A81B69" w:rsidRDefault="00A81B69" w:rsidP="00A81B69">
      <w:r w:rsidRPr="00CA5075">
        <w:rPr>
          <w:b/>
        </w:rPr>
        <w:t>Message</w:t>
      </w:r>
      <w:r>
        <w:br/>
      </w:r>
      <w:r>
        <w:t>消息，消息是不具名的，它由消息头和消息体组成。消息体是不透明的，而消息头则由一系列的可选属性组成，这些属性包括</w:t>
      </w:r>
      <w:r>
        <w:t>routing-key</w:t>
      </w:r>
      <w:r>
        <w:t>（路由键）、</w:t>
      </w:r>
      <w:r>
        <w:t>priority</w:t>
      </w:r>
      <w:r>
        <w:t>（相对于其他消息的优先权）、</w:t>
      </w:r>
      <w:r>
        <w:t>delivery-mode</w:t>
      </w:r>
      <w:r>
        <w:t>（指出该消息可能需要持久性存储）等。</w:t>
      </w:r>
    </w:p>
    <w:p w:rsidR="00A81B69" w:rsidRDefault="00A81B69" w:rsidP="00A81B69">
      <w:r w:rsidRPr="00CA5075">
        <w:rPr>
          <w:b/>
        </w:rPr>
        <w:t>Publisher</w:t>
      </w:r>
      <w:r>
        <w:br/>
      </w:r>
      <w:r>
        <w:t>消息的生产者，也是一个向交换器发布消息的客户端应用程序。</w:t>
      </w:r>
    </w:p>
    <w:p w:rsidR="00A81B69" w:rsidRDefault="00A81B69" w:rsidP="00A81B69">
      <w:r w:rsidRPr="00CA5075">
        <w:rPr>
          <w:b/>
        </w:rPr>
        <w:t>Exchange</w:t>
      </w:r>
      <w:r>
        <w:br/>
      </w:r>
      <w:r>
        <w:t>交换器，用来接收生产者发送的消息并将这些消息路由给服务器中的队列。</w:t>
      </w:r>
    </w:p>
    <w:p w:rsidR="00A81B69" w:rsidRDefault="00A81B69" w:rsidP="00A81B69">
      <w:r w:rsidRPr="00CA5075">
        <w:rPr>
          <w:b/>
        </w:rPr>
        <w:t>Binding</w:t>
      </w:r>
      <w:r>
        <w:br/>
      </w:r>
      <w:r>
        <w:t>绑定，用于消息队列和交换器之间的关联。一个绑定就是基于路由键将交换器和消息队列连接起来的路由规则，所以可以将交换器理解成一个由绑定构成的路由表。</w:t>
      </w:r>
    </w:p>
    <w:p w:rsidR="00A81B69" w:rsidRDefault="00A81B69" w:rsidP="00A81B69">
      <w:r w:rsidRPr="00CA5075">
        <w:rPr>
          <w:b/>
        </w:rPr>
        <w:lastRenderedPageBreak/>
        <w:t>Queue</w:t>
      </w:r>
      <w:r>
        <w:br/>
      </w:r>
      <w:r>
        <w:t>消息队列，用来保存消息直到发送给消费者。它是消息的容器，也是消息的终点。一个消息可投入一个或多个队列。消息一直在队列里面，等待消费者连接到这个队列将其取走。</w:t>
      </w:r>
    </w:p>
    <w:p w:rsidR="00A81B69" w:rsidRDefault="00A81B69" w:rsidP="00A81B69">
      <w:r w:rsidRPr="00CA5075">
        <w:rPr>
          <w:b/>
        </w:rPr>
        <w:t>Connection</w:t>
      </w:r>
      <w:r>
        <w:br/>
      </w:r>
      <w:r>
        <w:t>网络连接，比如一个</w:t>
      </w:r>
      <w:r>
        <w:t>TCP</w:t>
      </w:r>
      <w:r>
        <w:t>连接。</w:t>
      </w:r>
    </w:p>
    <w:p w:rsidR="00A81B69" w:rsidRDefault="00A81B69" w:rsidP="00A81B69">
      <w:r w:rsidRPr="00CA5075">
        <w:rPr>
          <w:b/>
        </w:rPr>
        <w:t>Channel</w:t>
      </w:r>
      <w:r>
        <w:br/>
      </w:r>
      <w:r>
        <w:t>信道，</w:t>
      </w:r>
      <w:r w:rsidRPr="009A0EC8">
        <w:rPr>
          <w:b/>
        </w:rPr>
        <w:t>多路复用</w:t>
      </w:r>
      <w:r w:rsidRPr="009A0EC8">
        <w:t>连</w:t>
      </w:r>
      <w:r>
        <w:t>接中的一条独立的双向数据流通道。信道是建立在真实的</w:t>
      </w:r>
      <w:r>
        <w:rPr>
          <w:b/>
          <w:bCs/>
        </w:rPr>
        <w:t>TCP</w:t>
      </w:r>
      <w:r w:rsidR="009A0EC8">
        <w:rPr>
          <w:b/>
          <w:bCs/>
        </w:rPr>
        <w:t>连接内的</w:t>
      </w:r>
      <w:r>
        <w:rPr>
          <w:b/>
          <w:bCs/>
        </w:rPr>
        <w:t>虚拟连接</w:t>
      </w:r>
      <w:r>
        <w:t>，</w:t>
      </w:r>
      <w:r>
        <w:t xml:space="preserve">AMQP </w:t>
      </w:r>
      <w:r>
        <w:t>命令都是通过信道发出去的，不管是发布消息、订阅队列还是接收消息，这些动作都是通过信道完成。因为对于操作系统来说建立和销毁</w:t>
      </w:r>
      <w:r>
        <w:t xml:space="preserve"> TCP </w:t>
      </w:r>
      <w:r>
        <w:t>都是非常昂贵的开销，所以引入了信道的概念，以复用一条</w:t>
      </w:r>
      <w:r>
        <w:t xml:space="preserve"> TCP </w:t>
      </w:r>
      <w:r>
        <w:t>连接。</w:t>
      </w:r>
    </w:p>
    <w:p w:rsidR="00A81B69" w:rsidRDefault="00A81B69" w:rsidP="00A81B69">
      <w:r w:rsidRPr="00CA5075">
        <w:rPr>
          <w:b/>
        </w:rPr>
        <w:t>Consumer</w:t>
      </w:r>
      <w:r>
        <w:br/>
      </w:r>
      <w:r>
        <w:t>消息的消费者，表示一个从消息队列中取得消息的客户端应用程序。</w:t>
      </w:r>
    </w:p>
    <w:p w:rsidR="00A81B69" w:rsidRDefault="00A81B69" w:rsidP="00A81B69">
      <w:r w:rsidRPr="00CA5075">
        <w:rPr>
          <w:b/>
        </w:rPr>
        <w:t>Virtual</w:t>
      </w:r>
      <w:r>
        <w:t xml:space="preserve"> </w:t>
      </w:r>
      <w:r w:rsidRPr="00CA5075">
        <w:rPr>
          <w:b/>
        </w:rPr>
        <w:t>Host</w:t>
      </w:r>
      <w:r>
        <w:br/>
      </w:r>
      <w:r>
        <w:t>虚拟主机，表示一批交换器、消息队列和相关对象。虚拟主机是共享相同的身份认证和加密环境的独立服务器域。每个</w:t>
      </w:r>
      <w:r>
        <w:t xml:space="preserve"> vhost </w:t>
      </w:r>
      <w:r>
        <w:t>本质上就是一个</w:t>
      </w:r>
      <w:r>
        <w:t xml:space="preserve"> mini </w:t>
      </w:r>
      <w:r>
        <w:t>版的</w:t>
      </w:r>
      <w:r>
        <w:t xml:space="preserve"> RabbitMQ </w:t>
      </w:r>
      <w:r>
        <w:t>服务器，拥有自己的队列、交换器、绑定和权限机制。</w:t>
      </w:r>
      <w:r>
        <w:t xml:space="preserve">vhost </w:t>
      </w:r>
      <w:r>
        <w:t>是</w:t>
      </w:r>
      <w:r>
        <w:t xml:space="preserve"> AMQP </w:t>
      </w:r>
      <w:r>
        <w:t>概念的基础，必须在连接时指定，</w:t>
      </w:r>
      <w:r>
        <w:t xml:space="preserve">RabbitMQ </w:t>
      </w:r>
      <w:r>
        <w:t>默认的</w:t>
      </w:r>
      <w:r>
        <w:t xml:space="preserve"> vhost </w:t>
      </w:r>
      <w:r>
        <w:t>是</w:t>
      </w:r>
      <w:r>
        <w:t xml:space="preserve"> / </w:t>
      </w:r>
      <w:r>
        <w:t>。</w:t>
      </w:r>
    </w:p>
    <w:p w:rsidR="00A81B69" w:rsidRDefault="00A81B69" w:rsidP="001B3D04">
      <w:r w:rsidRPr="00CA5075">
        <w:rPr>
          <w:b/>
        </w:rPr>
        <w:t>Broker</w:t>
      </w:r>
      <w:r>
        <w:br/>
      </w:r>
      <w:r>
        <w:t>表示消息队列服务器实体。</w:t>
      </w:r>
    </w:p>
    <w:p w:rsidR="002B4F0E" w:rsidRPr="001B3D04" w:rsidRDefault="002B4F0E" w:rsidP="002B4F0E">
      <w:r w:rsidRPr="002B4F0E">
        <w:t xml:space="preserve">RabbitMQ </w:t>
      </w:r>
      <w:r w:rsidRPr="002B4F0E">
        <w:t>是用</w:t>
      </w:r>
      <w:r w:rsidRPr="002B4F0E">
        <w:t xml:space="preserve"> Erlang </w:t>
      </w:r>
      <w:r w:rsidRPr="002B4F0E">
        <w:t>语言写的</w:t>
      </w:r>
      <w:r>
        <w:t>。</w:t>
      </w:r>
    </w:p>
    <w:p w:rsidR="001B3D04" w:rsidRDefault="0011238F" w:rsidP="00670687">
      <w:pPr>
        <w:pStyle w:val="1"/>
        <w:numPr>
          <w:ilvl w:val="0"/>
          <w:numId w:val="11"/>
        </w:numPr>
      </w:pPr>
      <w:r>
        <w:rPr>
          <w:rFonts w:hint="eastAsia"/>
        </w:rPr>
        <w:t>消息队列的优缺点</w:t>
      </w:r>
    </w:p>
    <w:p w:rsidR="005C6CA2" w:rsidRPr="005C6CA2" w:rsidRDefault="005C6CA2" w:rsidP="00D76DCB">
      <w:pPr>
        <w:pStyle w:val="2"/>
      </w:pPr>
      <w:r>
        <w:rPr>
          <w:rFonts w:hint="eastAsia"/>
        </w:rPr>
        <w:t>问题：为什么要使用消息队列？</w:t>
      </w:r>
      <w:r w:rsidR="00D76DCB">
        <w:rPr>
          <w:rFonts w:hint="eastAsia"/>
        </w:rPr>
        <w:t>优点？</w:t>
      </w:r>
    </w:p>
    <w:p w:rsidR="0011238F" w:rsidRDefault="005C6CA2" w:rsidP="0011238F">
      <w:r>
        <w:rPr>
          <w:rFonts w:hint="eastAsia"/>
        </w:rPr>
        <w:t>主要的有三个：解耦、异步和削峰。</w:t>
      </w:r>
    </w:p>
    <w:p w:rsidR="005C6CA2" w:rsidRDefault="009006CB" w:rsidP="009006CB">
      <w:pPr>
        <w:pStyle w:val="3"/>
      </w:pPr>
      <w:r>
        <w:rPr>
          <w:rFonts w:hint="eastAsia"/>
        </w:rPr>
        <w:lastRenderedPageBreak/>
        <w:t>解耦：</w:t>
      </w:r>
    </w:p>
    <w:p w:rsidR="009006CB" w:rsidRPr="009006CB" w:rsidRDefault="009006CB" w:rsidP="009006CB">
      <w:r>
        <w:rPr>
          <w:rFonts w:hint="eastAsia"/>
        </w:rPr>
        <w:t>传统模式：</w:t>
      </w:r>
      <w:r>
        <w:t>系统间耦合性太强，如下图所示，系统</w:t>
      </w:r>
      <w:r>
        <w:t>A</w:t>
      </w:r>
      <w:r>
        <w:t>在代码中直接调用系统</w:t>
      </w:r>
      <w:r>
        <w:t>B</w:t>
      </w:r>
      <w:r>
        <w:t>和系统</w:t>
      </w:r>
      <w:r>
        <w:t>C</w:t>
      </w:r>
      <w:r>
        <w:t>的代码，如果将来</w:t>
      </w:r>
      <w:r>
        <w:t>D</w:t>
      </w:r>
      <w:r>
        <w:t>系统接入，系统</w:t>
      </w:r>
      <w:r>
        <w:t>A</w:t>
      </w:r>
      <w:r>
        <w:t>还需要修改代码，过于麻烦！</w:t>
      </w:r>
      <w:r>
        <w:rPr>
          <w:rFonts w:hint="eastAsia"/>
        </w:rPr>
        <w:t>即一个系统或者一个模块，调用了多个系统或者模块，互相之间的调用很复杂，维护起来很麻烦。但是其实这个调用是不需要直接同步调用接口的，如果用</w:t>
      </w:r>
      <w:r>
        <w:rPr>
          <w:rFonts w:hint="eastAsia"/>
        </w:rPr>
        <w:t>MQ</w:t>
      </w:r>
      <w:r>
        <w:rPr>
          <w:rFonts w:hint="eastAsia"/>
        </w:rPr>
        <w:t>给他异步化解耦，也是可以的</w:t>
      </w:r>
      <w:r>
        <w:rPr>
          <w:rFonts w:hint="eastAsia"/>
        </w:rPr>
        <w:t>.</w:t>
      </w:r>
    </w:p>
    <w:p w:rsidR="009006CB" w:rsidRDefault="009006CB" w:rsidP="0011238F">
      <w:r>
        <w:rPr>
          <w:rFonts w:hint="eastAsia"/>
          <w:noProof/>
        </w:rPr>
        <w:drawing>
          <wp:inline distT="0" distB="0" distL="0" distR="0">
            <wp:extent cx="3698935" cy="230104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99888" cy="2301639"/>
                    </a:xfrm>
                    <a:prstGeom prst="rect">
                      <a:avLst/>
                    </a:prstGeom>
                    <a:noFill/>
                    <a:ln w="9525">
                      <a:noFill/>
                      <a:miter lim="800000"/>
                      <a:headEnd/>
                      <a:tailEnd/>
                    </a:ln>
                  </pic:spPr>
                </pic:pic>
              </a:graphicData>
            </a:graphic>
          </wp:inline>
        </w:drawing>
      </w:r>
    </w:p>
    <w:p w:rsidR="009006CB" w:rsidRPr="009006CB" w:rsidRDefault="009006CB" w:rsidP="0011238F"/>
    <w:p w:rsidR="0011238F" w:rsidRDefault="009006CB" w:rsidP="001B3D04">
      <w:r>
        <w:rPr>
          <w:rFonts w:hint="eastAsia"/>
        </w:rPr>
        <w:t>加入消息队列以后的中间件模式：</w:t>
      </w:r>
    </w:p>
    <w:p w:rsidR="009006CB" w:rsidRDefault="009006CB" w:rsidP="001B3D04">
      <w:r>
        <w:rPr>
          <w:rFonts w:hint="eastAsia"/>
          <w:noProof/>
        </w:rPr>
        <w:drawing>
          <wp:inline distT="0" distB="0" distL="0" distR="0">
            <wp:extent cx="3586792" cy="2615739"/>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588289" cy="2616831"/>
                    </a:xfrm>
                    <a:prstGeom prst="rect">
                      <a:avLst/>
                    </a:prstGeom>
                    <a:noFill/>
                    <a:ln w="9525">
                      <a:noFill/>
                      <a:miter lim="800000"/>
                      <a:headEnd/>
                      <a:tailEnd/>
                    </a:ln>
                  </pic:spPr>
                </pic:pic>
              </a:graphicData>
            </a:graphic>
          </wp:inline>
        </w:drawing>
      </w:r>
    </w:p>
    <w:p w:rsidR="009006CB" w:rsidRDefault="009006CB" w:rsidP="001B3D04"/>
    <w:p w:rsidR="009006CB" w:rsidRPr="009006CB" w:rsidRDefault="009006CB" w:rsidP="009006CB">
      <w:r w:rsidRPr="009006CB">
        <w:t>中间件模式的优点：</w:t>
      </w:r>
    </w:p>
    <w:p w:rsidR="009006CB" w:rsidRDefault="009006CB" w:rsidP="009006CB">
      <w:r w:rsidRPr="009006CB">
        <w:lastRenderedPageBreak/>
        <w:t>将消息写入消息队列，需要消息的系统自己从消息队列中订阅，从而系统</w:t>
      </w:r>
      <w:r w:rsidRPr="009006CB">
        <w:t>A</w:t>
      </w:r>
      <w:r w:rsidRPr="009006CB">
        <w:t>不需要做任何修改。</w:t>
      </w:r>
    </w:p>
    <w:p w:rsidR="009006CB" w:rsidRDefault="00AB5108" w:rsidP="00AB5108">
      <w:pPr>
        <w:pStyle w:val="3"/>
      </w:pPr>
      <w:r>
        <w:rPr>
          <w:rFonts w:hint="eastAsia"/>
        </w:rPr>
        <w:t>异步：</w:t>
      </w:r>
    </w:p>
    <w:p w:rsidR="0083012D" w:rsidRDefault="0083012D" w:rsidP="0083012D">
      <w:pPr>
        <w:rPr>
          <w:rFonts w:ascii="微软雅黑" w:hAnsi="微软雅黑" w:cs="微软雅黑"/>
        </w:rPr>
      </w:pPr>
      <w:r>
        <w:rPr>
          <w:rFonts w:ascii="微软雅黑" w:hAnsi="微软雅黑" w:cs="微软雅黑" w:hint="eastAsia"/>
        </w:rPr>
        <w:t>A系统接收一个请求，需要在自己本地写库，还需要在BCD三个系统写库，自己本地写库要3ms，BCD三个系统分别写库要300ms、450ms、200ms。最终请求总延时是3 + 300 + 450 + 200 = 953ms，接近1s，用户感觉搞个什么东西，慢死了慢死了。</w:t>
      </w:r>
    </w:p>
    <w:p w:rsidR="0083012D" w:rsidRDefault="0083012D" w:rsidP="0083012D">
      <w:pPr>
        <w:rPr>
          <w:rFonts w:ascii="微软雅黑" w:hAnsi="微软雅黑" w:cs="微软雅黑"/>
        </w:rPr>
      </w:pPr>
      <w:r>
        <w:rPr>
          <w:rFonts w:ascii="微软雅黑" w:hAnsi="微软雅黑" w:cs="微软雅黑" w:hint="eastAsia"/>
        </w:rPr>
        <w:t>传统模式：</w:t>
      </w:r>
      <w:r>
        <w:rPr>
          <w:noProof/>
        </w:rPr>
        <w:drawing>
          <wp:inline distT="0" distB="0" distL="0" distR="0">
            <wp:extent cx="5022704" cy="3538330"/>
            <wp:effectExtent l="19050" t="0" r="6496"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cstate="print"/>
                    <a:srcRect/>
                    <a:stretch>
                      <a:fillRect/>
                    </a:stretch>
                  </pic:blipFill>
                  <pic:spPr bwMode="auto">
                    <a:xfrm>
                      <a:off x="0" y="0"/>
                      <a:ext cx="5025842" cy="3540540"/>
                    </a:xfrm>
                    <a:prstGeom prst="rect">
                      <a:avLst/>
                    </a:prstGeom>
                    <a:noFill/>
                    <a:ln w="9525" cmpd="sng">
                      <a:noFill/>
                      <a:miter lim="800000"/>
                      <a:headEnd/>
                      <a:tailEnd/>
                    </a:ln>
                    <a:effectLst/>
                  </pic:spPr>
                </pic:pic>
              </a:graphicData>
            </a:graphic>
          </wp:inline>
        </w:drawing>
      </w:r>
    </w:p>
    <w:p w:rsidR="009006CB" w:rsidRPr="00D76DCB" w:rsidRDefault="0083012D" w:rsidP="001B3D04">
      <w:r>
        <w:rPr>
          <w:rFonts w:hint="eastAsia"/>
        </w:rPr>
        <w:t>加入消息队列以后的中间件模式：</w:t>
      </w:r>
    </w:p>
    <w:p w:rsidR="009670BC" w:rsidRDefault="0083012D" w:rsidP="0083012D">
      <w:pPr>
        <w:spacing w:line="220" w:lineRule="atLeast"/>
      </w:pPr>
      <w:r>
        <w:rPr>
          <w:noProof/>
        </w:rPr>
        <w:lastRenderedPageBreak/>
        <w:drawing>
          <wp:inline distT="0" distB="0" distL="0" distR="0">
            <wp:extent cx="5134878" cy="3578087"/>
            <wp:effectExtent l="19050" t="0" r="8622"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cstate="print"/>
                    <a:srcRect/>
                    <a:stretch>
                      <a:fillRect/>
                    </a:stretch>
                  </pic:blipFill>
                  <pic:spPr bwMode="auto">
                    <a:xfrm>
                      <a:off x="0" y="0"/>
                      <a:ext cx="5141354" cy="3582600"/>
                    </a:xfrm>
                    <a:prstGeom prst="rect">
                      <a:avLst/>
                    </a:prstGeom>
                    <a:noFill/>
                    <a:ln w="9525" cmpd="sng">
                      <a:noFill/>
                      <a:miter lim="800000"/>
                      <a:headEnd/>
                      <a:tailEnd/>
                    </a:ln>
                  </pic:spPr>
                </pic:pic>
              </a:graphicData>
            </a:graphic>
          </wp:inline>
        </w:drawing>
      </w:r>
    </w:p>
    <w:p w:rsidR="0083012D" w:rsidRDefault="0083012D" w:rsidP="0083012D">
      <w:pPr>
        <w:pStyle w:val="3"/>
      </w:pPr>
      <w:r>
        <w:rPr>
          <w:rFonts w:hint="eastAsia"/>
        </w:rPr>
        <w:t>削峰：</w:t>
      </w:r>
    </w:p>
    <w:p w:rsidR="00D76DCB" w:rsidRDefault="00D76DCB" w:rsidP="00D76DCB">
      <w:r>
        <w:rPr>
          <w:rFonts w:ascii="微软雅黑" w:hAnsi="微软雅黑" w:cs="微软雅黑" w:hint="eastAsia"/>
        </w:rPr>
        <w:t>每天0点到11点，A系统风平浪静，每秒并发请求数量就100个。结果每次一到11点~1点，每秒并发请求数量突然会暴增到1万条。但是系统最大的处理能力就只能是每秒钟处理1000个请求啊。。。</w:t>
      </w:r>
    </w:p>
    <w:p w:rsidR="0083012D" w:rsidRDefault="00D76DCB" w:rsidP="0083012D">
      <w:r>
        <w:rPr>
          <w:noProof/>
        </w:rPr>
        <w:drawing>
          <wp:inline distT="0" distB="0" distL="0" distR="0">
            <wp:extent cx="4632463" cy="2920106"/>
            <wp:effectExtent l="1905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cstate="print"/>
                    <a:srcRect/>
                    <a:stretch>
                      <a:fillRect/>
                    </a:stretch>
                  </pic:blipFill>
                  <pic:spPr bwMode="auto">
                    <a:xfrm>
                      <a:off x="0" y="0"/>
                      <a:ext cx="4637073" cy="2923012"/>
                    </a:xfrm>
                    <a:prstGeom prst="rect">
                      <a:avLst/>
                    </a:prstGeom>
                    <a:noFill/>
                    <a:ln w="9525" cmpd="sng">
                      <a:noFill/>
                      <a:miter lim="800000"/>
                      <a:headEnd/>
                      <a:tailEnd/>
                    </a:ln>
                    <a:effectLst/>
                  </pic:spPr>
                </pic:pic>
              </a:graphicData>
            </a:graphic>
          </wp:inline>
        </w:drawing>
      </w:r>
    </w:p>
    <w:p w:rsidR="00D76DCB" w:rsidRDefault="00D76DCB" w:rsidP="00D76DCB">
      <w:pPr>
        <w:pStyle w:val="2"/>
      </w:pPr>
      <w:r>
        <w:rPr>
          <w:rFonts w:hint="eastAsia"/>
        </w:rPr>
        <w:lastRenderedPageBreak/>
        <w:t>缺点</w:t>
      </w:r>
    </w:p>
    <w:p w:rsidR="00D76DCB" w:rsidRDefault="00DD545E" w:rsidP="0083012D">
      <w:r>
        <w:t>可以从两个角度来思考：</w:t>
      </w:r>
    </w:p>
    <w:p w:rsidR="00DD545E" w:rsidRPr="00DD545E" w:rsidRDefault="00DD545E" w:rsidP="00DD545E">
      <w:r>
        <w:rPr>
          <w:rFonts w:hint="eastAsia"/>
        </w:rPr>
        <w:t>1.</w:t>
      </w:r>
      <w:r w:rsidRPr="00DD545E">
        <w:t>系统可用性降低：你想呀，本来其他系统只要运行好好的，那你的系统就是正常的。现在你非要加入个消息队列进去，那消息队列挂了，你的系统不是呵呵了。因此，系统可用性会降低</w:t>
      </w:r>
    </w:p>
    <w:p w:rsidR="00DD545E" w:rsidRDefault="00DD545E" w:rsidP="00DD545E">
      <w:r>
        <w:rPr>
          <w:rFonts w:hint="eastAsia"/>
        </w:rPr>
        <w:t>2.</w:t>
      </w:r>
      <w:r w:rsidRPr="00DD545E">
        <w:t>系统复杂性增加：加入了消息队列，要多考虑很多方面的问题，比如：一致性问题、如何保证消息不被重复消费、如何保证消息可靠性传输等。因此，需要考虑的东西更多，刺痛复杂性增大。</w:t>
      </w:r>
    </w:p>
    <w:p w:rsidR="00DD545E" w:rsidRDefault="007E4A34" w:rsidP="00670687">
      <w:pPr>
        <w:pStyle w:val="1"/>
        <w:numPr>
          <w:ilvl w:val="0"/>
          <w:numId w:val="11"/>
        </w:numPr>
      </w:pPr>
      <w:r>
        <w:t>如何保证消息不被重复消费？</w:t>
      </w:r>
    </w:p>
    <w:p w:rsidR="007E4A34" w:rsidRPr="008A1AE3" w:rsidRDefault="007E4A34" w:rsidP="007E4A34">
      <w:r w:rsidRPr="008A1AE3">
        <w:rPr>
          <w:rFonts w:hint="eastAsia"/>
        </w:rPr>
        <w:t>这个问题其实换一种问法就是，如何保证消息队列的幂等性？</w:t>
      </w:r>
    </w:p>
    <w:p w:rsidR="007E4A34" w:rsidRDefault="008343A7" w:rsidP="003F0629">
      <w:pPr>
        <w:pStyle w:val="3"/>
      </w:pPr>
      <w:r>
        <w:t>造成重复消费的原因是什么？</w:t>
      </w:r>
    </w:p>
    <w:p w:rsidR="008343A7" w:rsidRDefault="003F0629" w:rsidP="007E4A34">
      <w:r>
        <w:t>正常情况下，消费者在消费消息的时候，消费完毕后，会发送一个确认消息给消息队列，消息队列就知道该消息被消费了，就会将该消息从消息队列中删除。但是因为网络传输等等故障，确认信息没有传送到消息队列，导致消息队列不知道自己已经消费过该消息了，再次将消息分发给其他的消费者。</w:t>
      </w:r>
    </w:p>
    <w:p w:rsidR="003F0629" w:rsidRDefault="00925362" w:rsidP="007E4A34">
      <w:r>
        <w:t>如何解决？这个问题针对业务场景来答，分以下三种情况：</w:t>
      </w:r>
    </w:p>
    <w:p w:rsidR="00925362" w:rsidRPr="00925362" w:rsidRDefault="00925362" w:rsidP="00925362">
      <w:r w:rsidRPr="00925362">
        <w:t>（</w:t>
      </w:r>
      <w:r w:rsidRPr="00925362">
        <w:t>1</w:t>
      </w:r>
      <w:r w:rsidRPr="00925362">
        <w:t>）比如，你拿到这个消息做数据库的</w:t>
      </w:r>
      <w:r w:rsidRPr="00925362">
        <w:t>insert</w:t>
      </w:r>
      <w:r w:rsidRPr="00925362">
        <w:t>操作，那就容易了，给这个消息做一个唯一的主键，那么就算出现重复消费的情况，就会导致主键冲突，避免数据库出现脏数据。</w:t>
      </w:r>
    </w:p>
    <w:p w:rsidR="00925362" w:rsidRPr="00925362" w:rsidRDefault="00925362" w:rsidP="00925362">
      <w:r w:rsidRPr="00925362">
        <w:t>（</w:t>
      </w:r>
      <w:r w:rsidRPr="00925362">
        <w:t>2</w:t>
      </w:r>
      <w:r w:rsidRPr="00925362">
        <w:t>）再比如，你拿到这个消息做</w:t>
      </w:r>
      <w:r w:rsidRPr="00925362">
        <w:t>redis</w:t>
      </w:r>
      <w:r w:rsidRPr="00925362">
        <w:t>的</w:t>
      </w:r>
      <w:r w:rsidRPr="00925362">
        <w:t>set</w:t>
      </w:r>
      <w:r w:rsidRPr="00925362">
        <w:t>的操作，那就容易了，不用解决，因为你无论</w:t>
      </w:r>
      <w:r w:rsidRPr="00925362">
        <w:t>set</w:t>
      </w:r>
      <w:r w:rsidRPr="00925362">
        <w:t>几次结果都是一样的，</w:t>
      </w:r>
      <w:r w:rsidRPr="00925362">
        <w:t>set</w:t>
      </w:r>
      <w:r w:rsidRPr="00925362">
        <w:t>操作本来就算幂等操作。</w:t>
      </w:r>
    </w:p>
    <w:p w:rsidR="00925362" w:rsidRDefault="00925362" w:rsidP="00925362">
      <w:r w:rsidRPr="00925362">
        <w:lastRenderedPageBreak/>
        <w:t>（</w:t>
      </w:r>
      <w:r w:rsidRPr="00925362">
        <w:t>3</w:t>
      </w:r>
      <w:r w:rsidRPr="00925362">
        <w:t>）如果上面两种情况还不行，上大招。准备一个第三方介质，来做消费记录。以</w:t>
      </w:r>
      <w:r w:rsidRPr="00925362">
        <w:t>redis</w:t>
      </w:r>
      <w:r w:rsidRPr="00925362">
        <w:t>为例，给消息分配一个全局</w:t>
      </w:r>
      <w:r w:rsidRPr="00925362">
        <w:t>id</w:t>
      </w:r>
      <w:r w:rsidRPr="00925362">
        <w:t>，只要消费过该消息，将</w:t>
      </w:r>
      <w:r w:rsidRPr="00925362">
        <w:t>&lt;id,message&gt;</w:t>
      </w:r>
      <w:r w:rsidRPr="00925362">
        <w:t>以</w:t>
      </w:r>
      <w:r w:rsidRPr="00925362">
        <w:t>K-V</w:t>
      </w:r>
      <w:r w:rsidRPr="00925362">
        <w:t>形式写入</w:t>
      </w:r>
      <w:r>
        <w:t>redis</w:t>
      </w:r>
      <w:r>
        <w:t>。</w:t>
      </w:r>
      <w:r w:rsidRPr="00925362">
        <w:t>那消费者开始消费前，先去</w:t>
      </w:r>
      <w:r w:rsidRPr="00925362">
        <w:t>redis</w:t>
      </w:r>
      <w:r w:rsidRPr="00925362">
        <w:t>中查询有没有消费记录即可。</w:t>
      </w:r>
    </w:p>
    <w:p w:rsidR="00925362" w:rsidRDefault="00925362" w:rsidP="00670687">
      <w:pPr>
        <w:pStyle w:val="2"/>
      </w:pPr>
      <w:r>
        <w:t>另外一种回答方式：</w:t>
      </w:r>
    </w:p>
    <w:p w:rsidR="00925362" w:rsidRPr="00925362" w:rsidRDefault="00925362" w:rsidP="00925362">
      <w:pPr>
        <w:numPr>
          <w:ilvl w:val="0"/>
          <w:numId w:val="5"/>
        </w:numPr>
      </w:pPr>
      <w:r w:rsidRPr="00925362">
        <w:t>消费端处理消息的业务逻辑保持幂等性</w:t>
      </w:r>
      <w:r>
        <w:t>。</w:t>
      </w:r>
    </w:p>
    <w:p w:rsidR="00925362" w:rsidRDefault="00925362" w:rsidP="00925362">
      <w:pPr>
        <w:numPr>
          <w:ilvl w:val="0"/>
          <w:numId w:val="5"/>
        </w:numPr>
      </w:pPr>
      <w:r w:rsidRPr="00925362">
        <w:t>保证每条消息都有唯一编号且保证消息处理成功与去重表的日志同时出现</w:t>
      </w:r>
      <w:r>
        <w:t>。</w:t>
      </w:r>
    </w:p>
    <w:p w:rsidR="00925362" w:rsidRDefault="00925362" w:rsidP="00925362">
      <w:r>
        <w:t>第</w:t>
      </w:r>
      <w:r>
        <w:t>1</w:t>
      </w:r>
      <w:r>
        <w:t>条很好理解，只要保持幂等性，不管来多少条重复消息，最后处理的结果都一样。第</w:t>
      </w:r>
      <w:r>
        <w:t>2</w:t>
      </w:r>
      <w:r>
        <w:t>条原理就是利用一张日志表来记录已经处理成功的消息的</w:t>
      </w:r>
      <w:r>
        <w:t>ID</w:t>
      </w:r>
      <w:r>
        <w:t>，如果新到的消息</w:t>
      </w:r>
      <w:r>
        <w:t>ID</w:t>
      </w:r>
      <w:r>
        <w:t>已经在日志表中，那么就不再处理这条消息。</w:t>
      </w:r>
    </w:p>
    <w:p w:rsidR="002A1B9B" w:rsidRDefault="002A1B9B" w:rsidP="002A1B9B">
      <w:pPr>
        <w:rPr>
          <w:shd w:val="clear" w:color="auto" w:fill="FFFFFF"/>
        </w:rPr>
      </w:pPr>
      <w:r>
        <w:rPr>
          <w:shd w:val="clear" w:color="auto" w:fill="FFFFFF"/>
        </w:rPr>
        <w:t>我们可以看到第</w:t>
      </w:r>
      <w:r>
        <w:rPr>
          <w:shd w:val="clear" w:color="auto" w:fill="FFFFFF"/>
        </w:rPr>
        <w:t>1</w:t>
      </w:r>
      <w:r>
        <w:rPr>
          <w:shd w:val="clear" w:color="auto" w:fill="FFFFFF"/>
        </w:rPr>
        <w:t>条的解决方式，很明显应该在消费端实现，不属于消息系统要实现的功能。第</w:t>
      </w:r>
      <w:r>
        <w:rPr>
          <w:shd w:val="clear" w:color="auto" w:fill="FFFFFF"/>
        </w:rPr>
        <w:t>2</w:t>
      </w:r>
      <w:r>
        <w:rPr>
          <w:shd w:val="clear" w:color="auto" w:fill="FFFFFF"/>
        </w:rPr>
        <w:t>条可以消息系统实现，也可以业务端实现。正常情况下出现重复消息的概率不一定大，且由消息系统实现的话，肯定会对消息系统的吞吐量和高可用有影响，所以最好还是由业务端自己处理消息重复的问题，这也是</w:t>
      </w:r>
      <w:r>
        <w:rPr>
          <w:shd w:val="clear" w:color="auto" w:fill="FFFFFF"/>
        </w:rPr>
        <w:t>MQ</w:t>
      </w:r>
      <w:r>
        <w:rPr>
          <w:shd w:val="clear" w:color="auto" w:fill="FFFFFF"/>
        </w:rPr>
        <w:t>不解决消息重复的问题的原因。</w:t>
      </w:r>
    </w:p>
    <w:p w:rsidR="002A1B9B" w:rsidRPr="002A1B9B" w:rsidRDefault="002A1B9B" w:rsidP="00925362">
      <w:r w:rsidRPr="002A1B9B">
        <w:t>MQ</w:t>
      </w:r>
      <w:r w:rsidRPr="002A1B9B">
        <w:t>不保证消息不重复，如果你的业务需要保证严格</w:t>
      </w:r>
      <w:r w:rsidRPr="002A1B9B">
        <w:rPr>
          <w:b/>
        </w:rPr>
        <w:t>的不重复消息，需要你自己在业务端去重。</w:t>
      </w:r>
    </w:p>
    <w:p w:rsidR="00925362" w:rsidRDefault="00925362" w:rsidP="00670687">
      <w:pPr>
        <w:pStyle w:val="1"/>
        <w:numPr>
          <w:ilvl w:val="0"/>
          <w:numId w:val="11"/>
        </w:numPr>
      </w:pPr>
      <w:r>
        <w:rPr>
          <w:rFonts w:hint="eastAsia"/>
        </w:rPr>
        <w:t>如何保证消息的可靠性传输？</w:t>
      </w:r>
    </w:p>
    <w:p w:rsidR="00925362" w:rsidRDefault="0016149A" w:rsidP="00925362">
      <w:r>
        <w:t>消息不能重复消费，但也不能少消费。</w:t>
      </w:r>
    </w:p>
    <w:p w:rsidR="0016149A" w:rsidRDefault="000D654C" w:rsidP="00925362">
      <w:r>
        <w:t>其实这个可靠性传输，每种</w:t>
      </w:r>
      <w:r>
        <w:t>MQ</w:t>
      </w:r>
      <w:r>
        <w:t>都要从三个角度来分析：</w:t>
      </w:r>
    </w:p>
    <w:p w:rsidR="000D654C" w:rsidRPr="000D654C" w:rsidRDefault="000D654C" w:rsidP="000D654C">
      <w:pPr>
        <w:pStyle w:val="a9"/>
        <w:numPr>
          <w:ilvl w:val="0"/>
          <w:numId w:val="8"/>
        </w:numPr>
        <w:ind w:firstLineChars="0"/>
      </w:pPr>
      <w:r w:rsidRPr="000D654C">
        <w:t>生产者弄丢数据</w:t>
      </w:r>
    </w:p>
    <w:p w:rsidR="000D654C" w:rsidRPr="000D654C" w:rsidRDefault="000D654C" w:rsidP="000D654C">
      <w:pPr>
        <w:pStyle w:val="a9"/>
        <w:numPr>
          <w:ilvl w:val="0"/>
          <w:numId w:val="8"/>
        </w:numPr>
        <w:ind w:firstLineChars="0"/>
      </w:pPr>
      <w:r w:rsidRPr="000D654C">
        <w:t>消息队列弄丢数据</w:t>
      </w:r>
    </w:p>
    <w:p w:rsidR="000D654C" w:rsidRDefault="000D654C" w:rsidP="000D654C">
      <w:pPr>
        <w:pStyle w:val="a9"/>
        <w:numPr>
          <w:ilvl w:val="0"/>
          <w:numId w:val="8"/>
        </w:numPr>
        <w:ind w:firstLineChars="0"/>
      </w:pPr>
      <w:r w:rsidRPr="000D654C">
        <w:t>消费者弄丢数据</w:t>
      </w:r>
    </w:p>
    <w:p w:rsidR="000D654C" w:rsidRDefault="002B0D5E" w:rsidP="000D654C">
      <w:r>
        <w:lastRenderedPageBreak/>
        <w:t>（</w:t>
      </w:r>
      <w:r>
        <w:t>1</w:t>
      </w:r>
      <w:r>
        <w:t>）生产者丢数据</w:t>
      </w:r>
      <w:r>
        <w:br/>
      </w:r>
      <w:r>
        <w:t>从生产者弄丢数据这个角度来看，</w:t>
      </w:r>
      <w:r>
        <w:t>RabbitMQ</w:t>
      </w:r>
      <w:r>
        <w:t>提供</w:t>
      </w:r>
      <w:r>
        <w:t>transaction</w:t>
      </w:r>
      <w:r>
        <w:t>和</w:t>
      </w:r>
      <w:r>
        <w:t>confirm</w:t>
      </w:r>
      <w:r>
        <w:t>模式来确保生产者不丢消息。</w:t>
      </w:r>
    </w:p>
    <w:p w:rsidR="002B0D5E" w:rsidRDefault="002B0D5E" w:rsidP="000D654C">
      <w:r>
        <w:t>transaction</w:t>
      </w:r>
      <w:r>
        <w:t>模式：</w:t>
      </w:r>
      <w:r w:rsidR="002F0F89">
        <w:t>发送消息前，开启事务（</w:t>
      </w:r>
      <w:r w:rsidR="002F0F89">
        <w:t>channel.txSelect()</w:t>
      </w:r>
      <w:r w:rsidR="002F0F89">
        <w:t>）</w:t>
      </w:r>
      <w:r w:rsidR="002F0F89">
        <w:t>,</w:t>
      </w:r>
      <w:r w:rsidR="002F0F89">
        <w:t>然后发送消息，如果发送过程中出现什么异常，事务就会回滚（</w:t>
      </w:r>
      <w:r w:rsidR="002F0F89">
        <w:t>channel.txRollback()</w:t>
      </w:r>
      <w:r w:rsidR="002F0F89">
        <w:t>）</w:t>
      </w:r>
      <w:r w:rsidR="002F0F89">
        <w:t>,</w:t>
      </w:r>
      <w:r w:rsidR="002F0F89">
        <w:t>如果发送成功则提交事务（</w:t>
      </w:r>
      <w:r w:rsidR="002F0F89">
        <w:t>channel.txCommit()</w:t>
      </w:r>
      <w:r w:rsidR="002F0F89">
        <w:t>）。</w:t>
      </w:r>
    </w:p>
    <w:p w:rsidR="002F0F89" w:rsidRDefault="002F0F89" w:rsidP="002F0F89">
      <w:pPr>
        <w:pStyle w:val="a6"/>
        <w:shd w:val="clear" w:color="auto" w:fill="FFFFFF"/>
        <w:spacing w:before="315" w:beforeAutospacing="0" w:after="315" w:afterAutospacing="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开启事务--&gt;发送消息---&gt;异常---&gt;回滚</w:t>
      </w:r>
    </w:p>
    <w:p w:rsidR="002F0F89" w:rsidRPr="002F0F89" w:rsidRDefault="002F0F89" w:rsidP="002F0F89">
      <w:pPr>
        <w:pStyle w:val="a6"/>
        <w:shd w:val="clear" w:color="auto" w:fill="FFFFFF"/>
        <w:spacing w:before="315" w:beforeAutospacing="0" w:after="315" w:afterAutospacing="0"/>
        <w:ind w:left="1680" w:firstLine="420"/>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---&gt;成功----&gt;提交</w:t>
      </w:r>
    </w:p>
    <w:p w:rsidR="002F0F89" w:rsidRDefault="002F0F89" w:rsidP="000D654C">
      <w:r>
        <w:rPr>
          <w:rFonts w:hint="eastAsia"/>
        </w:rPr>
        <w:t>缺点：</w:t>
      </w:r>
      <w:r>
        <w:t>吞吐量下降。</w:t>
      </w:r>
    </w:p>
    <w:p w:rsidR="002B0D5E" w:rsidRDefault="002B0D5E" w:rsidP="000D654C">
      <w:r>
        <w:t>confirm</w:t>
      </w:r>
      <w:r>
        <w:t>模式：</w:t>
      </w:r>
      <w:r w:rsidR="002F0F89">
        <w:t>按照经验，生产上用</w:t>
      </w:r>
      <w:r w:rsidR="002F0F89">
        <w:t>confirm</w:t>
      </w:r>
      <w:r w:rsidR="002F0F89">
        <w:t>模式的居多。一旦</w:t>
      </w:r>
      <w:r w:rsidR="002F0F89">
        <w:t>channel</w:t>
      </w:r>
      <w:r w:rsidR="002F0F89">
        <w:t>进入</w:t>
      </w:r>
      <w:r w:rsidR="002F0F89">
        <w:t>confirm</w:t>
      </w:r>
      <w:r w:rsidR="002F0F89">
        <w:t>模式，所有在该信道上发布的消息都将会被指派一个唯一的</w:t>
      </w:r>
      <w:r w:rsidR="002F0F89">
        <w:t>ID</w:t>
      </w:r>
      <w:r w:rsidR="002F0F89">
        <w:t>（从</w:t>
      </w:r>
      <w:r w:rsidR="002F0F89">
        <w:t>1</w:t>
      </w:r>
      <w:r w:rsidR="002F0F89">
        <w:t>开始），一旦</w:t>
      </w:r>
      <w:r w:rsidR="002F0F89" w:rsidRPr="000D7CD2">
        <w:rPr>
          <w:b/>
        </w:rPr>
        <w:t>消息被投递到所有匹配的队列之后</w:t>
      </w:r>
      <w:r w:rsidR="002F0F89">
        <w:t>，</w:t>
      </w:r>
      <w:r w:rsidR="002F0F89">
        <w:t>rabbitMQ</w:t>
      </w:r>
      <w:r w:rsidR="002F0F89">
        <w:t>就会发送一个</w:t>
      </w:r>
      <w:r w:rsidR="002F0F89">
        <w:t>ACK</w:t>
      </w:r>
      <w:r w:rsidR="002F0F89">
        <w:t>给生产者（包含消息的唯一</w:t>
      </w:r>
      <w:r w:rsidR="002F0F89">
        <w:t>ID</w:t>
      </w:r>
      <w:r w:rsidR="002F0F89">
        <w:t>），这就使得生产者知道消息已经正确到达目的队列了。如果</w:t>
      </w:r>
      <w:r w:rsidR="002F0F89">
        <w:t>rabbitMQ</w:t>
      </w:r>
      <w:r w:rsidR="002F0F89">
        <w:t>没能处理该消息，则会发送一个</w:t>
      </w:r>
      <w:r w:rsidR="002F0F89">
        <w:t>Nack</w:t>
      </w:r>
      <w:r w:rsidR="002F0F89">
        <w:t>消息给你，你可以进行重试操作。</w:t>
      </w:r>
    </w:p>
    <w:p w:rsidR="002F0F89" w:rsidRDefault="003C05D9" w:rsidP="000D654C">
      <w:r>
        <w:rPr>
          <w:rFonts w:hint="eastAsia"/>
        </w:rPr>
        <w:t>（</w:t>
      </w:r>
      <w:r>
        <w:rPr>
          <w:rFonts w:hint="eastAsia"/>
        </w:rPr>
        <w:t>2</w:t>
      </w:r>
      <w:r>
        <w:rPr>
          <w:rFonts w:hint="eastAsia"/>
        </w:rPr>
        <w:t>）</w:t>
      </w:r>
      <w:r>
        <w:t>消息队列丢数据</w:t>
      </w:r>
    </w:p>
    <w:p w:rsidR="003C05D9" w:rsidRDefault="007A76C3" w:rsidP="000D654C">
      <w:r>
        <w:t>处理消息队列丢数据的情况，一般是开启持久化磁盘的配置。这个持久化配置可以和</w:t>
      </w:r>
      <w:r>
        <w:t>confirm</w:t>
      </w:r>
      <w:r>
        <w:t>机制配合使用，你可以在消息持久化磁盘后，再给生产者发送一个</w:t>
      </w:r>
      <w:r>
        <w:t>Ack</w:t>
      </w:r>
      <w:r>
        <w:t>信号。这样，如果消息持久化磁盘之前，</w:t>
      </w:r>
      <w:r>
        <w:t>rabbitMQ</w:t>
      </w:r>
      <w:r>
        <w:t>阵亡了，那么生产者收不到</w:t>
      </w:r>
      <w:r>
        <w:t>Ack</w:t>
      </w:r>
      <w:r>
        <w:t>信号，生产者会自动重发。</w:t>
      </w:r>
    </w:p>
    <w:p w:rsidR="007A76C3" w:rsidRDefault="007A76C3" w:rsidP="000D654C">
      <w:r>
        <w:rPr>
          <w:rFonts w:hint="eastAsia"/>
        </w:rPr>
        <w:t>如何持久化：</w:t>
      </w:r>
    </w:p>
    <w:p w:rsidR="00587EE3" w:rsidRPr="00587EE3" w:rsidRDefault="00587EE3" w:rsidP="00587EE3">
      <w:pPr>
        <w:numPr>
          <w:ilvl w:val="0"/>
          <w:numId w:val="9"/>
        </w:numPr>
      </w:pPr>
      <w:r w:rsidRPr="00587EE3">
        <w:t>将</w:t>
      </w:r>
      <w:r w:rsidRPr="00587EE3">
        <w:t>queue</w:t>
      </w:r>
      <w:r w:rsidRPr="00587EE3">
        <w:t>的持久化标识</w:t>
      </w:r>
      <w:r w:rsidRPr="00587EE3">
        <w:t>durable</w:t>
      </w:r>
      <w:r w:rsidRPr="00587EE3">
        <w:t>设置为</w:t>
      </w:r>
      <w:r w:rsidRPr="00587EE3">
        <w:t>true,</w:t>
      </w:r>
      <w:r w:rsidRPr="00587EE3">
        <w:t>则代表是一个持久的队列</w:t>
      </w:r>
      <w:r>
        <w:t>；</w:t>
      </w:r>
    </w:p>
    <w:p w:rsidR="00587EE3" w:rsidRPr="00587EE3" w:rsidRDefault="00587EE3" w:rsidP="00587EE3">
      <w:pPr>
        <w:numPr>
          <w:ilvl w:val="0"/>
          <w:numId w:val="9"/>
        </w:numPr>
      </w:pPr>
      <w:r w:rsidRPr="00587EE3">
        <w:lastRenderedPageBreak/>
        <w:t>发送消息的时候将</w:t>
      </w:r>
      <w:r w:rsidRPr="00587EE3">
        <w:t>deliveryMode=2</w:t>
      </w:r>
      <w:r>
        <w:t>。</w:t>
      </w:r>
    </w:p>
    <w:p w:rsidR="00587EE3" w:rsidRDefault="00587EE3" w:rsidP="00587EE3">
      <w:pPr>
        <w:rPr>
          <w:shd w:val="clear" w:color="auto" w:fill="FFFFFF"/>
        </w:rPr>
      </w:pPr>
      <w:r>
        <w:rPr>
          <w:rFonts w:hint="eastAsia"/>
          <w:shd w:val="clear" w:color="auto" w:fill="FFFFFF"/>
        </w:rPr>
        <w:t>这样设置以后，即使</w:t>
      </w:r>
      <w:r>
        <w:rPr>
          <w:rFonts w:hint="eastAsia"/>
          <w:shd w:val="clear" w:color="auto" w:fill="FFFFFF"/>
        </w:rPr>
        <w:t>rabbitMQ</w:t>
      </w:r>
      <w:r>
        <w:rPr>
          <w:rFonts w:hint="eastAsia"/>
          <w:shd w:val="clear" w:color="auto" w:fill="FFFFFF"/>
        </w:rPr>
        <w:t>挂了，重启后也能恢复数据。</w:t>
      </w:r>
    </w:p>
    <w:p w:rsidR="00587EE3" w:rsidRDefault="00A24003" w:rsidP="00587EE3">
      <w:pPr>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）消费者丢数据</w:t>
      </w:r>
    </w:p>
    <w:p w:rsidR="00112DC5" w:rsidRPr="00112DC5" w:rsidRDefault="00112DC5" w:rsidP="00112DC5">
      <w:r w:rsidRPr="00112DC5">
        <w:t>消费者丢数据一般是因为采用了自动确认消息模式。这种模式下，消费者会自动确认收到信息。这时</w:t>
      </w:r>
      <w:r w:rsidRPr="00112DC5">
        <w:t>rabbitMQ</w:t>
      </w:r>
      <w:r w:rsidRPr="00112DC5">
        <w:t>会立即将消息删除，这种情况下，如果消费者出现异常而未能处理消息，就会丢失该消息。</w:t>
      </w:r>
    </w:p>
    <w:p w:rsidR="00112DC5" w:rsidRDefault="00112DC5" w:rsidP="00112DC5">
      <w:r w:rsidRPr="00112DC5">
        <w:t>至于解决方案，采用手动确认消息即可。</w:t>
      </w:r>
    </w:p>
    <w:p w:rsidR="00670687" w:rsidRDefault="00670687" w:rsidP="00670687">
      <w:pPr>
        <w:pStyle w:val="1"/>
        <w:numPr>
          <w:ilvl w:val="0"/>
          <w:numId w:val="11"/>
        </w:numPr>
      </w:pPr>
      <w:r>
        <w:rPr>
          <w:rFonts w:hint="eastAsia"/>
        </w:rPr>
        <w:t>rabbitMQ</w:t>
      </w:r>
      <w:r>
        <w:rPr>
          <w:rFonts w:hint="eastAsia"/>
        </w:rPr>
        <w:t>的消息确认机制</w:t>
      </w:r>
    </w:p>
    <w:p w:rsidR="005D247D" w:rsidRDefault="005D247D" w:rsidP="005D247D">
      <w:r w:rsidRPr="005D247D">
        <w:t>首先它的确认机制分为两部分，一部分是生产端，一部分是消费端</w:t>
      </w:r>
      <w:r>
        <w:t>。</w:t>
      </w:r>
      <w:r w:rsidR="009A0BA7" w:rsidRPr="009A0BA7">
        <w:t>有两种选择，一种是事务机制，一种是</w:t>
      </w:r>
      <w:r w:rsidR="009A0BA7" w:rsidRPr="009A0BA7">
        <w:t>Confirm</w:t>
      </w:r>
      <w:r w:rsidR="009A0BA7" w:rsidRPr="009A0BA7">
        <w:t>机制</w:t>
      </w:r>
      <w:r w:rsidR="009A0BA7">
        <w:t>。</w:t>
      </w:r>
    </w:p>
    <w:p w:rsidR="005D247D" w:rsidRDefault="005D247D" w:rsidP="00FE563C">
      <w:pPr>
        <w:pStyle w:val="2"/>
      </w:pPr>
      <w:r>
        <w:rPr>
          <w:rFonts w:hint="eastAsia"/>
        </w:rPr>
        <w:t>生产端</w:t>
      </w:r>
      <w:r w:rsidR="00BF54E5">
        <w:rPr>
          <w:rFonts w:hint="eastAsia"/>
        </w:rPr>
        <w:t>的消息确认</w:t>
      </w:r>
      <w:r>
        <w:rPr>
          <w:rFonts w:hint="eastAsia"/>
        </w:rPr>
        <w:t>：</w:t>
      </w:r>
    </w:p>
    <w:p w:rsidR="00402190" w:rsidRDefault="00402190" w:rsidP="00FE563C">
      <w:pPr>
        <w:pStyle w:val="3"/>
        <w:rPr>
          <w:rStyle w:val="bjh-p"/>
        </w:rPr>
      </w:pPr>
      <w:r>
        <w:rPr>
          <w:rStyle w:val="bjh-p"/>
        </w:rPr>
        <w:t>RabbitMQ</w:t>
      </w:r>
      <w:r w:rsidR="00FE563C">
        <w:rPr>
          <w:rStyle w:val="bjh-p"/>
        </w:rPr>
        <w:t>事务机制</w:t>
      </w:r>
    </w:p>
    <w:p w:rsidR="00402190" w:rsidRDefault="00402190" w:rsidP="005D247D">
      <w:r>
        <w:rPr>
          <w:rStyle w:val="bjh-p"/>
        </w:rPr>
        <w:t>RabbitMQ</w:t>
      </w:r>
      <w:r>
        <w:rPr>
          <w:rStyle w:val="bjh-p"/>
        </w:rPr>
        <w:t>中与事务机制有关的方法有三个：</w:t>
      </w:r>
      <w:r>
        <w:rPr>
          <w:rStyle w:val="bjh-p"/>
        </w:rPr>
        <w:t>txSelect(), txCommit()</w:t>
      </w:r>
      <w:r>
        <w:rPr>
          <w:rStyle w:val="bjh-p"/>
        </w:rPr>
        <w:t>以及</w:t>
      </w:r>
      <w:r>
        <w:rPr>
          <w:rStyle w:val="bjh-p"/>
        </w:rPr>
        <w:t>txRollback(), txSelect</w:t>
      </w:r>
      <w:r>
        <w:rPr>
          <w:rStyle w:val="bjh-p"/>
        </w:rPr>
        <w:t>用于将当前</w:t>
      </w:r>
      <w:r>
        <w:rPr>
          <w:rStyle w:val="bjh-p"/>
        </w:rPr>
        <w:t>channel</w:t>
      </w:r>
      <w:r>
        <w:rPr>
          <w:rStyle w:val="bjh-p"/>
        </w:rPr>
        <w:t>设置成</w:t>
      </w:r>
      <w:r>
        <w:rPr>
          <w:rStyle w:val="bjh-p"/>
        </w:rPr>
        <w:t>transaction</w:t>
      </w:r>
      <w:r>
        <w:rPr>
          <w:rStyle w:val="bjh-p"/>
        </w:rPr>
        <w:t>模式，</w:t>
      </w:r>
      <w:r>
        <w:rPr>
          <w:rStyle w:val="bjh-p"/>
        </w:rPr>
        <w:t>txCommit</w:t>
      </w:r>
      <w:r>
        <w:rPr>
          <w:rStyle w:val="bjh-p"/>
        </w:rPr>
        <w:t>用于提交事务，</w:t>
      </w:r>
      <w:r>
        <w:rPr>
          <w:rStyle w:val="bjh-p"/>
        </w:rPr>
        <w:t>txRollback</w:t>
      </w:r>
      <w:r>
        <w:rPr>
          <w:rStyle w:val="bjh-p"/>
        </w:rPr>
        <w:t>用于回滚事务，在通过</w:t>
      </w:r>
      <w:r>
        <w:rPr>
          <w:rStyle w:val="bjh-p"/>
        </w:rPr>
        <w:t>txSelect</w:t>
      </w:r>
      <w:r>
        <w:rPr>
          <w:rStyle w:val="bjh-p"/>
        </w:rPr>
        <w:t>开启事务之后，我们便可以发布消息给</w:t>
      </w:r>
      <w:r>
        <w:rPr>
          <w:rStyle w:val="bjh-p"/>
        </w:rPr>
        <w:t>broker</w:t>
      </w:r>
      <w:r>
        <w:rPr>
          <w:rStyle w:val="bjh-p"/>
        </w:rPr>
        <w:t>代理服务器了，如果</w:t>
      </w:r>
      <w:r>
        <w:rPr>
          <w:rStyle w:val="bjh-p"/>
        </w:rPr>
        <w:t>txCommit</w:t>
      </w:r>
      <w:r>
        <w:rPr>
          <w:rStyle w:val="bjh-p"/>
        </w:rPr>
        <w:t>提交成功了，则消息一定到达了</w:t>
      </w:r>
      <w:r>
        <w:rPr>
          <w:rStyle w:val="bjh-p"/>
        </w:rPr>
        <w:t>broker</w:t>
      </w:r>
      <w:r>
        <w:rPr>
          <w:rStyle w:val="bjh-p"/>
        </w:rPr>
        <w:t>了，如果在</w:t>
      </w:r>
      <w:r>
        <w:rPr>
          <w:rStyle w:val="bjh-p"/>
        </w:rPr>
        <w:t>txCommit</w:t>
      </w:r>
      <w:r>
        <w:rPr>
          <w:rStyle w:val="bjh-p"/>
        </w:rPr>
        <w:t>执行之前</w:t>
      </w:r>
      <w:r>
        <w:rPr>
          <w:rStyle w:val="bjh-p"/>
        </w:rPr>
        <w:t>broker</w:t>
      </w:r>
      <w:r>
        <w:rPr>
          <w:rStyle w:val="bjh-p"/>
        </w:rPr>
        <w:t>异常崩溃或者由于其他原因抛出异常，这个时候我们便可以捕获异常通过</w:t>
      </w:r>
      <w:r>
        <w:rPr>
          <w:rStyle w:val="bjh-p"/>
        </w:rPr>
        <w:t>txRollback</w:t>
      </w:r>
      <w:r>
        <w:rPr>
          <w:rStyle w:val="bjh-p"/>
        </w:rPr>
        <w:t>回滚事务了。</w:t>
      </w:r>
    </w:p>
    <w:p w:rsidR="005D247D" w:rsidRDefault="00402190" w:rsidP="005D247D">
      <w:pPr>
        <w:rPr>
          <w:rStyle w:val="bjh-p"/>
        </w:rPr>
      </w:pPr>
      <w:r>
        <w:rPr>
          <w:rStyle w:val="bjh-p"/>
        </w:rPr>
        <w:t>事务确实能够解决</w:t>
      </w:r>
      <w:r>
        <w:rPr>
          <w:rStyle w:val="bjh-p"/>
        </w:rPr>
        <w:t>producer</w:t>
      </w:r>
      <w:r>
        <w:rPr>
          <w:rStyle w:val="bjh-p"/>
        </w:rPr>
        <w:t>与</w:t>
      </w:r>
      <w:r>
        <w:rPr>
          <w:rStyle w:val="bjh-p"/>
        </w:rPr>
        <w:t>broker</w:t>
      </w:r>
      <w:r>
        <w:rPr>
          <w:rStyle w:val="bjh-p"/>
        </w:rPr>
        <w:t>之间消息确认的问题，只有消息成功被</w:t>
      </w:r>
      <w:r>
        <w:rPr>
          <w:rStyle w:val="bjh-p"/>
        </w:rPr>
        <w:t>broker</w:t>
      </w:r>
      <w:r>
        <w:rPr>
          <w:rStyle w:val="bjh-p"/>
        </w:rPr>
        <w:t>接受，事务提交才能成功，否则我们便可以在捕获异常进行事务回滚操作同时进行消息重发，但</w:t>
      </w:r>
      <w:r>
        <w:rPr>
          <w:rStyle w:val="bjh-p"/>
        </w:rPr>
        <w:lastRenderedPageBreak/>
        <w:t>是使用事务机制的话会降低</w:t>
      </w:r>
      <w:r>
        <w:rPr>
          <w:rStyle w:val="bjh-p"/>
        </w:rPr>
        <w:t>RabbitMQ</w:t>
      </w:r>
      <w:r>
        <w:rPr>
          <w:rStyle w:val="bjh-p"/>
        </w:rPr>
        <w:t>的性能。因此，</w:t>
      </w:r>
      <w:r>
        <w:rPr>
          <w:rStyle w:val="bjh-p"/>
        </w:rPr>
        <w:t>RabbitMQ</w:t>
      </w:r>
      <w:r>
        <w:rPr>
          <w:rStyle w:val="bjh-p"/>
        </w:rPr>
        <w:t>提供了一个更好的方案，即将</w:t>
      </w:r>
      <w:r>
        <w:rPr>
          <w:rStyle w:val="bjh-p"/>
        </w:rPr>
        <w:t>channel</w:t>
      </w:r>
      <w:r>
        <w:rPr>
          <w:rStyle w:val="bjh-p"/>
        </w:rPr>
        <w:t>信道设置成</w:t>
      </w:r>
      <w:r>
        <w:rPr>
          <w:rStyle w:val="bjh-p"/>
        </w:rPr>
        <w:t>confirm</w:t>
      </w:r>
      <w:r>
        <w:rPr>
          <w:rStyle w:val="bjh-p"/>
        </w:rPr>
        <w:t>模式。</w:t>
      </w:r>
    </w:p>
    <w:p w:rsidR="00FE563C" w:rsidRDefault="00FE563C" w:rsidP="00FE563C">
      <w:pPr>
        <w:pStyle w:val="3"/>
      </w:pPr>
      <w:r>
        <w:rPr>
          <w:rStyle w:val="bjh-p"/>
        </w:rPr>
        <w:t>confirm</w:t>
      </w:r>
      <w:r>
        <w:rPr>
          <w:rStyle w:val="bjh-p"/>
        </w:rPr>
        <w:t>模式</w:t>
      </w:r>
    </w:p>
    <w:p w:rsidR="00670687" w:rsidRDefault="00FE563C" w:rsidP="00112DC5">
      <w:pPr>
        <w:rPr>
          <w:rStyle w:val="bjh-p"/>
        </w:rPr>
      </w:pPr>
      <w:r>
        <w:rPr>
          <w:rStyle w:val="bjh-p"/>
        </w:rPr>
        <w:t>生产者将信道设置成</w:t>
      </w:r>
      <w:r>
        <w:rPr>
          <w:rStyle w:val="bjh-p"/>
        </w:rPr>
        <w:t>confirm</w:t>
      </w:r>
      <w:r>
        <w:rPr>
          <w:rStyle w:val="bjh-p"/>
        </w:rPr>
        <w:t>模式，一旦信道进入</w:t>
      </w:r>
      <w:r>
        <w:rPr>
          <w:rStyle w:val="bjh-p"/>
        </w:rPr>
        <w:t>confirm</w:t>
      </w:r>
      <w:r>
        <w:rPr>
          <w:rStyle w:val="bjh-p"/>
        </w:rPr>
        <w:t>模式，所有在该信道上面发布的消息都会被指派一个唯一的</w:t>
      </w:r>
      <w:r>
        <w:rPr>
          <w:rStyle w:val="bjh-p"/>
        </w:rPr>
        <w:t>ID(</w:t>
      </w:r>
      <w:r>
        <w:rPr>
          <w:rStyle w:val="bjh-p"/>
        </w:rPr>
        <w:t>从</w:t>
      </w:r>
      <w:r>
        <w:rPr>
          <w:rStyle w:val="bjh-p"/>
        </w:rPr>
        <w:t>1</w:t>
      </w:r>
      <w:r>
        <w:rPr>
          <w:rStyle w:val="bjh-p"/>
        </w:rPr>
        <w:t>开始</w:t>
      </w:r>
      <w:r>
        <w:rPr>
          <w:rStyle w:val="bjh-p"/>
        </w:rPr>
        <w:t>)</w:t>
      </w:r>
      <w:r>
        <w:rPr>
          <w:rStyle w:val="bjh-p"/>
        </w:rPr>
        <w:t>，一旦消息被投递到所有匹配的队列之后，</w:t>
      </w:r>
      <w:r>
        <w:rPr>
          <w:rStyle w:val="bjh-p"/>
        </w:rPr>
        <w:t>broker</w:t>
      </w:r>
      <w:r>
        <w:rPr>
          <w:rStyle w:val="bjh-p"/>
        </w:rPr>
        <w:t>就会发送一个确认给生产者（包含消息的唯一</w:t>
      </w:r>
      <w:r>
        <w:rPr>
          <w:rStyle w:val="bjh-p"/>
        </w:rPr>
        <w:t>ID</w:t>
      </w:r>
      <w:r>
        <w:rPr>
          <w:rStyle w:val="bjh-p"/>
        </w:rPr>
        <w:t>）</w:t>
      </w:r>
      <w:r>
        <w:rPr>
          <w:rStyle w:val="bjh-p"/>
        </w:rPr>
        <w:t>,</w:t>
      </w:r>
      <w:r>
        <w:rPr>
          <w:rStyle w:val="bjh-p"/>
        </w:rPr>
        <w:t>这就使得生产者知道消息已经正确到达目的队列了，如果消息和队列是可持久化的，那么确认消息会将消息写入磁盘之后发出，</w:t>
      </w:r>
      <w:r>
        <w:rPr>
          <w:rStyle w:val="bjh-p"/>
        </w:rPr>
        <w:t>broker</w:t>
      </w:r>
      <w:r>
        <w:rPr>
          <w:rStyle w:val="bjh-p"/>
        </w:rPr>
        <w:t>回传给生产者的确认消息中</w:t>
      </w:r>
      <w:r>
        <w:rPr>
          <w:rStyle w:val="bjh-p"/>
        </w:rPr>
        <w:t>deliver-tag</w:t>
      </w:r>
      <w:r>
        <w:rPr>
          <w:rStyle w:val="bjh-p"/>
        </w:rPr>
        <w:t>域包含了确认消息的序列号，此外</w:t>
      </w:r>
      <w:r>
        <w:rPr>
          <w:rStyle w:val="bjh-p"/>
        </w:rPr>
        <w:t>broker</w:t>
      </w:r>
      <w:r>
        <w:rPr>
          <w:rStyle w:val="bjh-p"/>
        </w:rPr>
        <w:t>也可以设置</w:t>
      </w:r>
      <w:r>
        <w:rPr>
          <w:rStyle w:val="bjh-p"/>
        </w:rPr>
        <w:t>basic.ack</w:t>
      </w:r>
      <w:r>
        <w:rPr>
          <w:rStyle w:val="bjh-p"/>
        </w:rPr>
        <w:t>的</w:t>
      </w:r>
      <w:r>
        <w:rPr>
          <w:rStyle w:val="bjh-p"/>
        </w:rPr>
        <w:t>multiple</w:t>
      </w:r>
      <w:r>
        <w:rPr>
          <w:rStyle w:val="bjh-p"/>
        </w:rPr>
        <w:t>域，表示到这个序列号之前的所有消息都已经得到了处理。</w:t>
      </w:r>
    </w:p>
    <w:p w:rsidR="00FE563C" w:rsidRDefault="00FE563C" w:rsidP="00112DC5">
      <w:pPr>
        <w:rPr>
          <w:rStyle w:val="bjh-p"/>
        </w:rPr>
      </w:pPr>
      <w:r>
        <w:rPr>
          <w:rStyle w:val="bjh-p"/>
        </w:rPr>
        <w:t>confirm</w:t>
      </w:r>
      <w:r>
        <w:rPr>
          <w:rStyle w:val="bjh-p"/>
        </w:rPr>
        <w:t>模式最大的好处在于他是异步的，一旦发布一条消息，生产者应用程序就可以在等信道返回确认的同时继续发送下一条消息，当消息最终得到确认之后，生产者应用便可以通过回调方法来处理该确认消息，如果</w:t>
      </w:r>
      <w:r>
        <w:rPr>
          <w:rStyle w:val="bjh-p"/>
        </w:rPr>
        <w:t>RabbitMQ</w:t>
      </w:r>
      <w:r>
        <w:rPr>
          <w:rStyle w:val="bjh-p"/>
        </w:rPr>
        <w:t>因为自身内部错误导致消息丢失，就会发送一条</w:t>
      </w:r>
      <w:r>
        <w:rPr>
          <w:rStyle w:val="bjh-p"/>
        </w:rPr>
        <w:t>nack</w:t>
      </w:r>
      <w:r>
        <w:rPr>
          <w:rStyle w:val="bjh-p"/>
        </w:rPr>
        <w:t>消息，生产者应用程序同样可以在回调方法中处理该</w:t>
      </w:r>
      <w:r>
        <w:rPr>
          <w:rStyle w:val="bjh-p"/>
        </w:rPr>
        <w:t>nack</w:t>
      </w:r>
      <w:r>
        <w:rPr>
          <w:rStyle w:val="bjh-p"/>
        </w:rPr>
        <w:t>消息。</w:t>
      </w:r>
    </w:p>
    <w:p w:rsidR="00FE563C" w:rsidRDefault="00FE563C" w:rsidP="00112DC5">
      <w:pPr>
        <w:rPr>
          <w:rStyle w:val="bjh-p"/>
        </w:rPr>
      </w:pPr>
      <w:r>
        <w:rPr>
          <w:rStyle w:val="bjh-p"/>
        </w:rPr>
        <w:t>在</w:t>
      </w:r>
      <w:r>
        <w:rPr>
          <w:rStyle w:val="bjh-p"/>
        </w:rPr>
        <w:t xml:space="preserve">channel </w:t>
      </w:r>
      <w:r>
        <w:rPr>
          <w:rStyle w:val="bjh-p"/>
        </w:rPr>
        <w:t>被设置成</w:t>
      </w:r>
      <w:r>
        <w:rPr>
          <w:rStyle w:val="bjh-p"/>
        </w:rPr>
        <w:t xml:space="preserve"> confirm </w:t>
      </w:r>
      <w:r>
        <w:rPr>
          <w:rStyle w:val="bjh-p"/>
        </w:rPr>
        <w:t>模式之后，所有被</w:t>
      </w:r>
      <w:r>
        <w:rPr>
          <w:rStyle w:val="bjh-p"/>
        </w:rPr>
        <w:t xml:space="preserve"> publish </w:t>
      </w:r>
      <w:r>
        <w:rPr>
          <w:rStyle w:val="bjh-p"/>
        </w:rPr>
        <w:t>的后续消息都将被</w:t>
      </w:r>
      <w:r>
        <w:rPr>
          <w:rStyle w:val="bjh-p"/>
        </w:rPr>
        <w:t xml:space="preserve"> confirm</w:t>
      </w:r>
      <w:r>
        <w:rPr>
          <w:rStyle w:val="bjh-p"/>
        </w:rPr>
        <w:t>（即</w:t>
      </w:r>
      <w:r>
        <w:rPr>
          <w:rStyle w:val="bjh-p"/>
        </w:rPr>
        <w:t xml:space="preserve"> ack</w:t>
      </w:r>
      <w:r>
        <w:rPr>
          <w:rStyle w:val="bjh-p"/>
        </w:rPr>
        <w:t>）</w:t>
      </w:r>
      <w:r>
        <w:rPr>
          <w:rStyle w:val="bjh-p"/>
        </w:rPr>
        <w:t xml:space="preserve"> </w:t>
      </w:r>
      <w:r>
        <w:rPr>
          <w:rStyle w:val="bjh-p"/>
        </w:rPr>
        <w:t>或者被</w:t>
      </w:r>
      <w:r>
        <w:rPr>
          <w:rStyle w:val="bjh-p"/>
        </w:rPr>
        <w:t>nack</w:t>
      </w:r>
      <w:r>
        <w:rPr>
          <w:rStyle w:val="bjh-p"/>
        </w:rPr>
        <w:t>一次。但是没有对消息被</w:t>
      </w:r>
      <w:r>
        <w:rPr>
          <w:rStyle w:val="bjh-p"/>
        </w:rPr>
        <w:t xml:space="preserve"> confirm </w:t>
      </w:r>
      <w:r>
        <w:rPr>
          <w:rStyle w:val="bjh-p"/>
        </w:rPr>
        <w:t>的快慢做任何保证，并且同一条消息不会既被</w:t>
      </w:r>
      <w:r>
        <w:rPr>
          <w:rStyle w:val="bjh-p"/>
        </w:rPr>
        <w:t xml:space="preserve"> confirm</w:t>
      </w:r>
      <w:r>
        <w:rPr>
          <w:rStyle w:val="bjh-p"/>
        </w:rPr>
        <w:t>又被</w:t>
      </w:r>
      <w:r>
        <w:rPr>
          <w:rStyle w:val="bjh-p"/>
        </w:rPr>
        <w:t xml:space="preserve">nack </w:t>
      </w:r>
      <w:r>
        <w:rPr>
          <w:rStyle w:val="bjh-p"/>
        </w:rPr>
        <w:t>。</w:t>
      </w:r>
    </w:p>
    <w:p w:rsidR="004F1B56" w:rsidRDefault="004F1B56" w:rsidP="00112DC5">
      <w:r w:rsidRPr="004F1B56">
        <w:rPr>
          <w:rFonts w:hint="eastAsia"/>
        </w:rPr>
        <w:t>事务机制和</w:t>
      </w:r>
      <w:r w:rsidRPr="004F1B56">
        <w:rPr>
          <w:rFonts w:hint="eastAsia"/>
        </w:rPr>
        <w:t>publisher confirm</w:t>
      </w:r>
      <w:r w:rsidRPr="004F1B56">
        <w:rPr>
          <w:rFonts w:hint="eastAsia"/>
        </w:rPr>
        <w:t>机制两者是互斥的，不能共存。</w:t>
      </w:r>
    </w:p>
    <w:p w:rsidR="008F3B46" w:rsidRPr="008F3B46" w:rsidRDefault="008F3B46" w:rsidP="00112DC5">
      <w:pPr>
        <w:rPr>
          <w:rStyle w:val="bjh-p"/>
        </w:rPr>
      </w:pPr>
      <w:r w:rsidRPr="008F3B46">
        <w:rPr>
          <w:rFonts w:hint="eastAsia"/>
        </w:rPr>
        <w:t>事务机制和</w:t>
      </w:r>
      <w:r w:rsidRPr="008F3B46">
        <w:rPr>
          <w:rFonts w:hint="eastAsia"/>
        </w:rPr>
        <w:t>publisher confirm</w:t>
      </w:r>
      <w:r w:rsidRPr="008F3B46">
        <w:rPr>
          <w:rFonts w:hint="eastAsia"/>
        </w:rPr>
        <w:t>机制确保的是消息能够正确的发送至</w:t>
      </w:r>
      <w:r w:rsidRPr="008F3B46">
        <w:rPr>
          <w:rFonts w:hint="eastAsia"/>
        </w:rPr>
        <w:t>RabbitMQ</w:t>
      </w:r>
      <w:r w:rsidRPr="008F3B46">
        <w:rPr>
          <w:rFonts w:hint="eastAsia"/>
        </w:rPr>
        <w:t>，这里的“发送至</w:t>
      </w:r>
      <w:r w:rsidRPr="008F3B46">
        <w:rPr>
          <w:rFonts w:hint="eastAsia"/>
        </w:rPr>
        <w:t>RabbitMQ</w:t>
      </w:r>
      <w:r w:rsidRPr="008F3B46">
        <w:rPr>
          <w:rFonts w:hint="eastAsia"/>
        </w:rPr>
        <w:t>”的含义是指消息被正确的发往至</w:t>
      </w:r>
      <w:r w:rsidRPr="008F3B46">
        <w:rPr>
          <w:rFonts w:hint="eastAsia"/>
        </w:rPr>
        <w:t>RabbitMQ</w:t>
      </w:r>
      <w:r w:rsidRPr="008F3B46">
        <w:rPr>
          <w:rFonts w:hint="eastAsia"/>
        </w:rPr>
        <w:t>的交换器，如果此交换器没有匹配的队列的话，那么消息也将会丢失。所以在使用这两种机制的时候要确保所涉及的交换器能够有匹配的队列。</w:t>
      </w:r>
    </w:p>
    <w:p w:rsidR="00BF54E5" w:rsidRDefault="00BF54E5" w:rsidP="00BF54E5">
      <w:pPr>
        <w:pStyle w:val="2"/>
        <w:rPr>
          <w:rStyle w:val="bjh-p"/>
        </w:rPr>
      </w:pPr>
      <w:r>
        <w:rPr>
          <w:rStyle w:val="bjh-p"/>
          <w:rFonts w:hint="eastAsia"/>
        </w:rPr>
        <w:lastRenderedPageBreak/>
        <w:t>消费端的消息确认：</w:t>
      </w:r>
    </w:p>
    <w:p w:rsidR="002B4F0E" w:rsidRPr="002B4F0E" w:rsidRDefault="002B4F0E" w:rsidP="002B4F0E">
      <w:r w:rsidRPr="002B4F0E">
        <w:t>为了保证消息从队列可靠地到达消费者，</w:t>
      </w:r>
      <w:r w:rsidRPr="002B4F0E">
        <w:t>RabbitMQ</w:t>
      </w:r>
      <w:r w:rsidRPr="002B4F0E">
        <w:t>提供消息确认机制</w:t>
      </w:r>
      <w:r w:rsidRPr="002B4F0E">
        <w:t>(message acknowledgment)</w:t>
      </w:r>
      <w:r w:rsidRPr="002B4F0E">
        <w:t>。消费者在声明队列时，可以指定</w:t>
      </w:r>
      <w:r w:rsidRPr="002B4F0E">
        <w:t>noAck</w:t>
      </w:r>
      <w:r w:rsidRPr="002B4F0E">
        <w:t>参数，当</w:t>
      </w:r>
      <w:r w:rsidRPr="002B4F0E">
        <w:t>noAck=false</w:t>
      </w:r>
      <w:r w:rsidRPr="002B4F0E">
        <w:t>时，</w:t>
      </w:r>
      <w:r w:rsidRPr="002B4F0E">
        <w:t>RabbitMQ</w:t>
      </w:r>
      <w:r w:rsidRPr="002B4F0E">
        <w:t>会等待消费者显式发回</w:t>
      </w:r>
      <w:r w:rsidRPr="002B4F0E">
        <w:t>ack</w:t>
      </w:r>
      <w:r w:rsidRPr="002B4F0E">
        <w:t>信号后才从内存</w:t>
      </w:r>
      <w:r w:rsidRPr="002B4F0E">
        <w:t>(</w:t>
      </w:r>
      <w:r w:rsidRPr="002B4F0E">
        <w:t>和磁盘，如果是持久化消息的话</w:t>
      </w:r>
      <w:r w:rsidRPr="002B4F0E">
        <w:t>)</w:t>
      </w:r>
      <w:r w:rsidRPr="002B4F0E">
        <w:t>中移去消息。否则，</w:t>
      </w:r>
      <w:r w:rsidRPr="002B4F0E">
        <w:t>RabbitMQ</w:t>
      </w:r>
      <w:r w:rsidRPr="002B4F0E">
        <w:t>会在队列中消息被消费后立即删除它。</w:t>
      </w:r>
    </w:p>
    <w:p w:rsidR="002B4F0E" w:rsidRPr="002B4F0E" w:rsidRDefault="002B4F0E" w:rsidP="002B4F0E">
      <w:r w:rsidRPr="002B4F0E">
        <w:t>采用消息确认机制后，只要令</w:t>
      </w:r>
      <w:r w:rsidRPr="002B4F0E">
        <w:t>noAck=false</w:t>
      </w:r>
      <w:r w:rsidRPr="002B4F0E">
        <w:t>，消费者就有足够的时间处理消息</w:t>
      </w:r>
      <w:r w:rsidRPr="002B4F0E">
        <w:t>(</w:t>
      </w:r>
      <w:r w:rsidRPr="002B4F0E">
        <w:t>任务</w:t>
      </w:r>
      <w:r w:rsidRPr="002B4F0E">
        <w:t>)</w:t>
      </w:r>
      <w:r w:rsidRPr="002B4F0E">
        <w:t>，不用担心处理消息过程中消费者进程挂掉后消息丢失的问题，因为</w:t>
      </w:r>
      <w:r w:rsidRPr="002B4F0E">
        <w:t>RabbitMQ</w:t>
      </w:r>
      <w:r w:rsidRPr="002B4F0E">
        <w:t>会一直持有消息直到消费者显式调用</w:t>
      </w:r>
      <w:r w:rsidRPr="002B4F0E">
        <w:t>basicAck</w:t>
      </w:r>
      <w:r w:rsidRPr="002B4F0E">
        <w:t>为止。</w:t>
      </w:r>
      <w:r w:rsidRPr="002B4F0E">
        <w:t>RabbitMQ</w:t>
      </w:r>
      <w:r w:rsidRPr="002B4F0E">
        <w:t>不会为未</w:t>
      </w:r>
      <w:r w:rsidRPr="002B4F0E">
        <w:t>ack</w:t>
      </w:r>
      <w:r w:rsidRPr="002B4F0E">
        <w:t>的消息设置超时时间，它判断此消息是否需要重新投递给消费者的唯一依据是消费该消息的消费者连接是否已经断开。这么设计的原因是</w:t>
      </w:r>
      <w:r w:rsidRPr="002B4F0E">
        <w:t>RabbitMQ</w:t>
      </w:r>
      <w:r w:rsidRPr="002B4F0E">
        <w:t>允许消费者消费一条消息的时间可以很久很久。</w:t>
      </w:r>
    </w:p>
    <w:p w:rsidR="002B4F0E" w:rsidRPr="002B4F0E" w:rsidRDefault="002B4F0E" w:rsidP="002B4F0E"/>
    <w:p w:rsidR="00BF54E5" w:rsidRPr="00BF54E5" w:rsidRDefault="002B4F0E" w:rsidP="00BF54E5">
      <w:r w:rsidRPr="002B4F0E">
        <w:t>当</w:t>
      </w:r>
      <w:r w:rsidRPr="002B4F0E">
        <w:t>noAck=false</w:t>
      </w:r>
      <w:r w:rsidRPr="002B4F0E">
        <w:t>时，对于</w:t>
      </w:r>
      <w:r w:rsidRPr="002B4F0E">
        <w:t>RabbitMQ</w:t>
      </w:r>
      <w:r w:rsidRPr="002B4F0E">
        <w:t>服务器端而言，队列中的消息分成了两部分：一部分是等待投递给消费者的消息；一部分是已经投递给消费者，但是还没有收到消费者</w:t>
      </w:r>
      <w:r w:rsidRPr="002B4F0E">
        <w:t>ack</w:t>
      </w:r>
      <w:r w:rsidRPr="002B4F0E">
        <w:t>信号的消息。如果服务器端一直没有收到消费者的</w:t>
      </w:r>
      <w:r w:rsidRPr="002B4F0E">
        <w:t>ack</w:t>
      </w:r>
      <w:r w:rsidRPr="002B4F0E">
        <w:t>信号，并且消费此消息的消费者已经断开连接，则服务器端会安排该消息重新进入队列，等待投递给下一个消费者（也可能还是原来的那个消费者）。</w:t>
      </w:r>
    </w:p>
    <w:p w:rsidR="00112DC5" w:rsidRDefault="00C92326" w:rsidP="00670687">
      <w:pPr>
        <w:pStyle w:val="1"/>
        <w:numPr>
          <w:ilvl w:val="0"/>
          <w:numId w:val="11"/>
        </w:numPr>
      </w:pPr>
      <w:r>
        <w:rPr>
          <w:rFonts w:hint="eastAsia"/>
        </w:rPr>
        <w:t>如何保证消息的顺序性？</w:t>
      </w:r>
    </w:p>
    <w:p w:rsidR="000D7CD2" w:rsidRDefault="000D7CD2" w:rsidP="000D7CD2">
      <w:r>
        <w:rPr>
          <w:rFonts w:hint="eastAsia"/>
          <w:shd w:val="clear" w:color="auto" w:fill="FFFFFF"/>
        </w:rPr>
        <w:t>针对这个问题，通过某种算法，将需要</w:t>
      </w:r>
      <w:r>
        <w:rPr>
          <w:rFonts w:hint="eastAsia"/>
          <w:b/>
          <w:bCs/>
          <w:shd w:val="clear" w:color="auto" w:fill="FFFFFF"/>
        </w:rPr>
        <w:t>保持先后顺序的消息</w:t>
      </w:r>
      <w:r>
        <w:rPr>
          <w:rFonts w:hint="eastAsia"/>
          <w:shd w:val="clear" w:color="auto" w:fill="FFFFFF"/>
        </w:rPr>
        <w:t>放到</w:t>
      </w:r>
      <w:r>
        <w:rPr>
          <w:rFonts w:hint="eastAsia"/>
          <w:b/>
          <w:bCs/>
          <w:shd w:val="clear" w:color="auto" w:fill="FFFFFF"/>
        </w:rPr>
        <w:t>同一个消息队列中</w:t>
      </w:r>
      <w:r w:rsidR="00670687">
        <w:rPr>
          <w:rFonts w:hint="eastAsia"/>
          <w:shd w:val="clear" w:color="auto" w:fill="FFFFFF"/>
        </w:rPr>
        <w:t xml:space="preserve">( </w:t>
      </w:r>
      <w:r>
        <w:rPr>
          <w:rFonts w:hint="eastAsia"/>
          <w:shd w:val="clear" w:color="auto" w:fill="FFFFFF"/>
        </w:rPr>
        <w:t>rabbitMq</w:t>
      </w:r>
      <w:r>
        <w:rPr>
          <w:rFonts w:hint="eastAsia"/>
          <w:shd w:val="clear" w:color="auto" w:fill="FFFFFF"/>
        </w:rPr>
        <w:t>中就是</w:t>
      </w:r>
      <w:r>
        <w:rPr>
          <w:rFonts w:hint="eastAsia"/>
          <w:shd w:val="clear" w:color="auto" w:fill="FFFFFF"/>
        </w:rPr>
        <w:t>queue)</w:t>
      </w:r>
      <w:r>
        <w:rPr>
          <w:rFonts w:hint="eastAsia"/>
          <w:shd w:val="clear" w:color="auto" w:fill="FFFFFF"/>
        </w:rPr>
        <w:t>。然后只用一个消费者去消费该队列。</w:t>
      </w:r>
      <w:r>
        <w:rPr>
          <w:rFonts w:hint="eastAsia"/>
          <w:shd w:val="clear" w:color="auto" w:fill="FFFFFF"/>
        </w:rPr>
        <w:br/>
      </w:r>
      <w:r w:rsidRPr="000D7CD2">
        <w:rPr>
          <w:rFonts w:hint="eastAsia"/>
        </w:rPr>
        <w:t>那如果为了吞吐量，有多个消费者去消费怎么办？</w:t>
      </w:r>
    </w:p>
    <w:p w:rsidR="000D7CD2" w:rsidRDefault="000D7CD2" w:rsidP="000D7CD2">
      <w:pPr>
        <w:rPr>
          <w:shd w:val="clear" w:color="auto" w:fill="FFFFFF"/>
        </w:rPr>
      </w:pPr>
      <w:r>
        <w:rPr>
          <w:rFonts w:hint="eastAsia"/>
          <w:shd w:val="clear" w:color="auto" w:fill="FFFFFF"/>
        </w:rPr>
        <w:t>这个问题，没有固定回答的套路。比如我们有一个微博的操作，发微博、写评论、删除微博，这三个异步操作。如果是这样一个业务场景，</w:t>
      </w:r>
      <w:r>
        <w:rPr>
          <w:rFonts w:hint="eastAsia"/>
          <w:b/>
          <w:bCs/>
          <w:shd w:val="clear" w:color="auto" w:fill="FFFFFF"/>
        </w:rPr>
        <w:t>那只要重试就行</w:t>
      </w:r>
      <w:r>
        <w:rPr>
          <w:rFonts w:hint="eastAsia"/>
          <w:shd w:val="clear" w:color="auto" w:fill="FFFFFF"/>
        </w:rPr>
        <w:t>。比如你一个消费者先</w:t>
      </w:r>
      <w:r>
        <w:rPr>
          <w:rFonts w:hint="eastAsia"/>
          <w:shd w:val="clear" w:color="auto" w:fill="FFFFFF"/>
        </w:rPr>
        <w:lastRenderedPageBreak/>
        <w:t>执行了写评论的操作，但是这时候，微博都还没发，写评论一定是失败的，等一段时间。等另一个消费者，先执行写评论的操作后，再执行，就可以成功。</w:t>
      </w:r>
    </w:p>
    <w:p w:rsidR="00D34C6E" w:rsidRDefault="00D34C6E" w:rsidP="00D34C6E">
      <w:pPr>
        <w:pStyle w:val="a6"/>
        <w:shd w:val="clear" w:color="auto" w:fill="FFFFFF"/>
        <w:spacing w:before="315" w:beforeAutospacing="0" w:after="315" w:afterAutospacing="0"/>
        <w:rPr>
          <w:rFonts w:ascii="微软雅黑" w:eastAsia="微软雅黑" w:hAnsi="微软雅黑" w:cs="微软雅黑" w:hint="eastAsia"/>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t>总之，针对这个问题，我的观点是保证</w:t>
      </w:r>
      <w:r>
        <w:rPr>
          <w:rFonts w:ascii="微软雅黑" w:eastAsia="微软雅黑" w:hAnsi="微软雅黑" w:cs="微软雅黑" w:hint="eastAsia"/>
          <w:b/>
          <w:bCs/>
          <w:color w:val="333333"/>
          <w:sz w:val="21"/>
          <w:szCs w:val="21"/>
          <w:shd w:val="clear" w:color="auto" w:fill="FFFFFF"/>
        </w:rPr>
        <w:t>入队有序就行</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b/>
          <w:bCs/>
          <w:color w:val="333333"/>
          <w:sz w:val="21"/>
          <w:szCs w:val="21"/>
          <w:shd w:val="clear" w:color="auto" w:fill="FFFFFF"/>
        </w:rPr>
        <w:t>出队</w:t>
      </w:r>
      <w:r>
        <w:rPr>
          <w:rFonts w:ascii="微软雅黑" w:eastAsia="微软雅黑" w:hAnsi="微软雅黑" w:cs="微软雅黑" w:hint="eastAsia"/>
          <w:color w:val="333333"/>
          <w:sz w:val="21"/>
          <w:szCs w:val="21"/>
          <w:shd w:val="clear" w:color="auto" w:fill="FFFFFF"/>
        </w:rPr>
        <w:t>以后的顺</w:t>
      </w:r>
      <w:r>
        <w:rPr>
          <w:rFonts w:ascii="微软雅黑" w:eastAsia="微软雅黑" w:hAnsi="微软雅黑" w:cs="微软雅黑" w:hint="eastAsia"/>
          <w:b/>
          <w:bCs/>
          <w:color w:val="333333"/>
          <w:sz w:val="21"/>
          <w:szCs w:val="21"/>
          <w:shd w:val="clear" w:color="auto" w:fill="FFFFFF"/>
        </w:rPr>
        <w:t>序交给消费者自己去保证</w:t>
      </w:r>
      <w:r>
        <w:rPr>
          <w:rFonts w:ascii="微软雅黑" w:eastAsia="微软雅黑" w:hAnsi="微软雅黑" w:cs="微软雅黑" w:hint="eastAsia"/>
          <w:color w:val="333333"/>
          <w:sz w:val="21"/>
          <w:szCs w:val="21"/>
          <w:shd w:val="clear" w:color="auto" w:fill="FFFFFF"/>
        </w:rPr>
        <w:t>，没有固定套路。</w:t>
      </w:r>
    </w:p>
    <w:p w:rsidR="006629B7" w:rsidRDefault="006629B7" w:rsidP="006629B7">
      <w:pPr>
        <w:pStyle w:val="1"/>
        <w:numPr>
          <w:ilvl w:val="0"/>
          <w:numId w:val="11"/>
        </w:numPr>
        <w:rPr>
          <w:rFonts w:hint="eastAsia"/>
        </w:rPr>
      </w:pPr>
      <w:r w:rsidRPr="006629B7">
        <w:rPr>
          <w:rFonts w:hint="eastAsia"/>
        </w:rPr>
        <w:t>消息队列的应用场景</w:t>
      </w:r>
    </w:p>
    <w:p w:rsidR="0003709D" w:rsidRDefault="0003709D" w:rsidP="0003709D">
      <w:pPr>
        <w:pStyle w:val="3"/>
        <w:rPr>
          <w:rFonts w:hint="eastAsia"/>
        </w:rPr>
      </w:pPr>
      <w:r w:rsidRPr="0003709D">
        <w:rPr>
          <w:rFonts w:hint="eastAsia"/>
        </w:rPr>
        <w:t>1.</w:t>
      </w:r>
      <w:r w:rsidRPr="0003709D">
        <w:t xml:space="preserve"> </w:t>
      </w:r>
      <w:r w:rsidRPr="0003709D">
        <w:t>异步处理</w:t>
      </w:r>
    </w:p>
    <w:p w:rsidR="0003709D" w:rsidRDefault="0003709D" w:rsidP="0003709D">
      <w:pPr>
        <w:rPr>
          <w:rFonts w:hint="eastAsia"/>
        </w:rPr>
      </w:pPr>
      <w:r>
        <w:t>场景说明：用户注册后，需要发注册邮件和注册短信。传统的做法有两种</w:t>
      </w:r>
      <w:r>
        <w:t>1.</w:t>
      </w:r>
      <w:r>
        <w:t>串行的方式；</w:t>
      </w:r>
      <w:r>
        <w:t>2.</w:t>
      </w:r>
      <w:r>
        <w:t>并行方式。</w:t>
      </w:r>
    </w:p>
    <w:p w:rsidR="0003709D" w:rsidRDefault="0003709D" w:rsidP="0003709D">
      <w:pPr>
        <w:rPr>
          <w:rFonts w:hint="eastAsia"/>
        </w:rPr>
      </w:pPr>
      <w:r>
        <w:t>引入消息队列，将不是必须的业务逻辑，异步处理。改造后的架构如下：</w:t>
      </w:r>
    </w:p>
    <w:p w:rsidR="0003709D" w:rsidRDefault="0003709D" w:rsidP="0003709D">
      <w:pPr>
        <w:rPr>
          <w:rFonts w:hint="eastAsia"/>
        </w:rPr>
      </w:pPr>
      <w:r>
        <w:rPr>
          <w:noProof/>
        </w:rPr>
        <w:drawing>
          <wp:inline distT="0" distB="0" distL="0" distR="0">
            <wp:extent cx="5274310" cy="17878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1787851"/>
                    </a:xfrm>
                    <a:prstGeom prst="rect">
                      <a:avLst/>
                    </a:prstGeom>
                    <a:noFill/>
                    <a:ln w="9525">
                      <a:noFill/>
                      <a:miter lim="800000"/>
                      <a:headEnd/>
                      <a:tailEnd/>
                    </a:ln>
                  </pic:spPr>
                </pic:pic>
              </a:graphicData>
            </a:graphic>
          </wp:inline>
        </w:drawing>
      </w:r>
    </w:p>
    <w:p w:rsidR="0003709D" w:rsidRDefault="0003709D" w:rsidP="0003709D">
      <w:pPr>
        <w:rPr>
          <w:rFonts w:hint="eastAsia"/>
        </w:rPr>
      </w:pPr>
      <w:r>
        <w:t>按照以上约定，用户的响应时间相当于是注册信息写入数据库的时间，也就是</w:t>
      </w:r>
      <w:r>
        <w:t>50</w:t>
      </w:r>
      <w:r>
        <w:t>毫秒。注册邮件，发送短信写入消息队列后，直接返回，因此写入消息队列的速度很快，基本可以忽略，因此用户的响应时间可能是</w:t>
      </w:r>
      <w:r>
        <w:t>50</w:t>
      </w:r>
      <w:r>
        <w:t>毫秒。</w:t>
      </w:r>
    </w:p>
    <w:p w:rsidR="0003709D" w:rsidRDefault="0003709D" w:rsidP="0003709D">
      <w:pPr>
        <w:pStyle w:val="3"/>
      </w:pPr>
      <w:r>
        <w:t>2</w:t>
      </w:r>
      <w:r>
        <w:t>应用解耦</w:t>
      </w:r>
    </w:p>
    <w:p w:rsidR="0003709D" w:rsidRDefault="0003709D" w:rsidP="0003709D">
      <w:pPr>
        <w:rPr>
          <w:rFonts w:hint="eastAsia"/>
        </w:rPr>
      </w:pPr>
      <w:r>
        <w:t>场景说明：用户下单后，订单系统需要通知库存系统。传统的做法是，订单系统调用库存系统的接口。</w:t>
      </w:r>
    </w:p>
    <w:p w:rsidR="0003709D" w:rsidRPr="0003709D" w:rsidRDefault="0003709D" w:rsidP="0003709D">
      <w:r w:rsidRPr="0003709D">
        <w:t>传统模式的缺点：</w:t>
      </w:r>
    </w:p>
    <w:p w:rsidR="0003709D" w:rsidRPr="0003709D" w:rsidRDefault="0003709D" w:rsidP="0003709D">
      <w:r w:rsidRPr="0003709D">
        <w:lastRenderedPageBreak/>
        <w:t>1</w:t>
      </w:r>
      <w:r w:rsidRPr="0003709D">
        <w:t>）</w:t>
      </w:r>
      <w:r w:rsidRPr="0003709D">
        <w:t xml:space="preserve">  </w:t>
      </w:r>
      <w:r w:rsidRPr="0003709D">
        <w:t>假如库存系统无法访问，则订单减库存将失败，从而导致订单失败；</w:t>
      </w:r>
    </w:p>
    <w:p w:rsidR="0003709D" w:rsidRDefault="0003709D" w:rsidP="0003709D">
      <w:pPr>
        <w:rPr>
          <w:rFonts w:hint="eastAsia"/>
        </w:rPr>
      </w:pPr>
      <w:r w:rsidRPr="0003709D">
        <w:t>2</w:t>
      </w:r>
      <w:r w:rsidRPr="0003709D">
        <w:t>）</w:t>
      </w:r>
      <w:r w:rsidRPr="0003709D">
        <w:t xml:space="preserve">  </w:t>
      </w:r>
      <w:r w:rsidRPr="0003709D">
        <w:t>订单系统与库存系统耦合；</w:t>
      </w:r>
    </w:p>
    <w:p w:rsidR="0003709D" w:rsidRPr="0003709D" w:rsidRDefault="0003709D" w:rsidP="0003709D">
      <w:r>
        <w:t>引入应用消息队列后的方案，如下图：</w:t>
      </w:r>
    </w:p>
    <w:p w:rsidR="0003709D" w:rsidRDefault="0003709D" w:rsidP="0003709D">
      <w:pPr>
        <w:rPr>
          <w:rFonts w:hint="eastAsia"/>
        </w:rPr>
      </w:pPr>
      <w:r>
        <w:rPr>
          <w:noProof/>
        </w:rPr>
        <w:drawing>
          <wp:inline distT="0" distB="0" distL="0" distR="0">
            <wp:extent cx="3466465" cy="1868805"/>
            <wp:effectExtent l="19050" t="0" r="63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66465" cy="1868805"/>
                    </a:xfrm>
                    <a:prstGeom prst="rect">
                      <a:avLst/>
                    </a:prstGeom>
                    <a:noFill/>
                    <a:ln w="9525">
                      <a:noFill/>
                      <a:miter lim="800000"/>
                      <a:headEnd/>
                      <a:tailEnd/>
                    </a:ln>
                  </pic:spPr>
                </pic:pic>
              </a:graphicData>
            </a:graphic>
          </wp:inline>
        </w:drawing>
      </w:r>
    </w:p>
    <w:p w:rsidR="0003709D" w:rsidRPr="0003709D" w:rsidRDefault="0003709D" w:rsidP="0003709D">
      <w:r w:rsidRPr="0003709D">
        <w:t xml:space="preserve">  </w:t>
      </w:r>
      <w:r w:rsidRPr="0003709D">
        <w:t>订单系统：用户下单后，订单系统完成持久化处理，将消息写入消息队列，返回用户订单下单成功。</w:t>
      </w:r>
      <w:r w:rsidRPr="0003709D">
        <w:t xml:space="preserve"> </w:t>
      </w:r>
    </w:p>
    <w:p w:rsidR="0003709D" w:rsidRDefault="0003709D" w:rsidP="0003709D">
      <w:pPr>
        <w:rPr>
          <w:rFonts w:hint="eastAsia"/>
        </w:rPr>
      </w:pPr>
      <w:r w:rsidRPr="0003709D">
        <w:t xml:space="preserve">  </w:t>
      </w:r>
      <w:r w:rsidRPr="0003709D">
        <w:t>库存系统：订阅下单的消息，采用拉</w:t>
      </w:r>
      <w:r w:rsidRPr="0003709D">
        <w:t>/</w:t>
      </w:r>
      <w:r w:rsidRPr="0003709D">
        <w:t>推的方式，获取下单信息，库存系统根据下单信息，进行库存操作。</w:t>
      </w:r>
    </w:p>
    <w:p w:rsidR="0003709D" w:rsidRDefault="0003709D" w:rsidP="0003709D">
      <w:pPr>
        <w:rPr>
          <w:rFonts w:hint="eastAsia"/>
        </w:rPr>
      </w:pPr>
      <w:r>
        <w:t>假如：在下单时库存系统不能正常使用。也不影响正常下单，因为下单后，订单系统写入消息队列就不再关心其他的后续操作了。实现订单系统与库存系统的应用解耦。</w:t>
      </w:r>
    </w:p>
    <w:p w:rsidR="0003709D" w:rsidRDefault="0003709D" w:rsidP="0003709D">
      <w:pPr>
        <w:pStyle w:val="3"/>
      </w:pPr>
      <w:r>
        <w:t>3</w:t>
      </w:r>
      <w:r>
        <w:rPr>
          <w:rFonts w:hint="eastAsia"/>
        </w:rPr>
        <w:t>.</w:t>
      </w:r>
      <w:r>
        <w:t>流量削锋</w:t>
      </w:r>
    </w:p>
    <w:p w:rsidR="0003709D" w:rsidRPr="0003709D" w:rsidRDefault="0003709D" w:rsidP="0003709D">
      <w:r w:rsidRPr="0003709D">
        <w:t>流量削锋也是消息队列中的常用场景，一般在秒杀或团抢活动中使用广泛。</w:t>
      </w:r>
    </w:p>
    <w:p w:rsidR="0003709D" w:rsidRPr="0003709D" w:rsidRDefault="0003709D" w:rsidP="0003709D">
      <w:r w:rsidRPr="0003709D">
        <w:t>应用场景：秒杀活动，一般会因为流量过大，导致流量暴增，应用挂掉。为解决这个问题，一般需要在应用前端加入消息队列。</w:t>
      </w:r>
    </w:p>
    <w:p w:rsidR="0003709D" w:rsidRPr="0003709D" w:rsidRDefault="0003709D" w:rsidP="0003709D">
      <w:pPr>
        <w:numPr>
          <w:ilvl w:val="0"/>
          <w:numId w:val="13"/>
        </w:numPr>
      </w:pPr>
      <w:r w:rsidRPr="0003709D">
        <w:t>可以控制活动的人数；</w:t>
      </w:r>
    </w:p>
    <w:p w:rsidR="0003709D" w:rsidRDefault="0003709D" w:rsidP="0003709D">
      <w:pPr>
        <w:numPr>
          <w:ilvl w:val="0"/>
          <w:numId w:val="13"/>
        </w:numPr>
        <w:rPr>
          <w:rFonts w:hint="eastAsia"/>
        </w:rPr>
      </w:pPr>
      <w:r w:rsidRPr="0003709D">
        <w:t>可以缓解短时间内高流量压垮应用；</w:t>
      </w:r>
    </w:p>
    <w:p w:rsidR="0003709D" w:rsidRDefault="0003709D" w:rsidP="0003709D">
      <w:pPr>
        <w:rPr>
          <w:rFonts w:hint="eastAsia"/>
        </w:rPr>
      </w:pPr>
      <w:r>
        <w:rPr>
          <w:noProof/>
        </w:rPr>
        <w:lastRenderedPageBreak/>
        <w:drawing>
          <wp:inline distT="0" distB="0" distL="0" distR="0">
            <wp:extent cx="4206240" cy="1192530"/>
            <wp:effectExtent l="19050" t="0" r="381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206240" cy="1192530"/>
                    </a:xfrm>
                    <a:prstGeom prst="rect">
                      <a:avLst/>
                    </a:prstGeom>
                    <a:noFill/>
                    <a:ln w="9525">
                      <a:noFill/>
                      <a:miter lim="800000"/>
                      <a:headEnd/>
                      <a:tailEnd/>
                    </a:ln>
                  </pic:spPr>
                </pic:pic>
              </a:graphicData>
            </a:graphic>
          </wp:inline>
        </w:drawing>
      </w:r>
    </w:p>
    <w:p w:rsidR="0003709D" w:rsidRDefault="0003709D" w:rsidP="0003709D">
      <w:pPr>
        <w:pStyle w:val="3"/>
        <w:rPr>
          <w:rFonts w:hint="eastAsia"/>
        </w:rPr>
      </w:pPr>
      <w:r>
        <w:rPr>
          <w:rFonts w:hint="eastAsia"/>
        </w:rPr>
        <w:t>4.</w:t>
      </w:r>
      <w:r>
        <w:t>消息通讯</w:t>
      </w:r>
    </w:p>
    <w:p w:rsidR="0003709D" w:rsidRDefault="005F7026" w:rsidP="0003709D">
      <w:pPr>
        <w:rPr>
          <w:rFonts w:hint="eastAsia"/>
        </w:rPr>
      </w:pPr>
      <w:r>
        <w:t>消息通讯是指，消息队列一般都内置了高效的通信机制，因此也可以用在纯的消息通讯。比如实现点对点消息队列，或者聊天室等。</w:t>
      </w:r>
    </w:p>
    <w:p w:rsidR="005F7026" w:rsidRDefault="005F7026" w:rsidP="0003709D">
      <w:pPr>
        <w:rPr>
          <w:rFonts w:hint="eastAsia"/>
        </w:rPr>
      </w:pPr>
      <w:r>
        <w:t>点对点通讯：客户端</w:t>
      </w:r>
      <w:r>
        <w:t>A</w:t>
      </w:r>
      <w:r>
        <w:t>和客户端</w:t>
      </w:r>
      <w:r>
        <w:t>B</w:t>
      </w:r>
      <w:r>
        <w:t>使用同一队列，进行消息通讯。</w:t>
      </w:r>
    </w:p>
    <w:p w:rsidR="005F7026" w:rsidRDefault="005F7026" w:rsidP="0003709D">
      <w:pPr>
        <w:rPr>
          <w:rFonts w:hint="eastAsia"/>
        </w:rPr>
      </w:pPr>
      <w:r>
        <w:rPr>
          <w:noProof/>
        </w:rPr>
        <w:drawing>
          <wp:inline distT="0" distB="0" distL="0" distR="0">
            <wp:extent cx="3991610" cy="1097280"/>
            <wp:effectExtent l="19050" t="0" r="889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991610" cy="1097280"/>
                    </a:xfrm>
                    <a:prstGeom prst="rect">
                      <a:avLst/>
                    </a:prstGeom>
                    <a:noFill/>
                    <a:ln w="9525">
                      <a:noFill/>
                      <a:miter lim="800000"/>
                      <a:headEnd/>
                      <a:tailEnd/>
                    </a:ln>
                  </pic:spPr>
                </pic:pic>
              </a:graphicData>
            </a:graphic>
          </wp:inline>
        </w:drawing>
      </w:r>
    </w:p>
    <w:p w:rsidR="005F7026" w:rsidRDefault="005F7026" w:rsidP="0003709D">
      <w:pPr>
        <w:rPr>
          <w:rFonts w:hint="eastAsia"/>
        </w:rPr>
      </w:pPr>
      <w:r>
        <w:t>聊天室通讯：客户端</w:t>
      </w:r>
      <w:r>
        <w:t>A</w:t>
      </w:r>
      <w:r>
        <w:t>，客户端</w:t>
      </w:r>
      <w:r>
        <w:t>B</w:t>
      </w:r>
      <w:r>
        <w:t>，客户端</w:t>
      </w:r>
      <w:r>
        <w:t>N</w:t>
      </w:r>
      <w:r>
        <w:t>订阅同一主题，进行消息发布和接收。实现类似聊天室效果。</w:t>
      </w:r>
    </w:p>
    <w:p w:rsidR="005F7026" w:rsidRDefault="005F7026" w:rsidP="0003709D">
      <w:pPr>
        <w:rPr>
          <w:rFonts w:hint="eastAsia"/>
        </w:rPr>
      </w:pPr>
      <w:r>
        <w:rPr>
          <w:rFonts w:hint="eastAsia"/>
          <w:noProof/>
        </w:rPr>
        <w:drawing>
          <wp:inline distT="0" distB="0" distL="0" distR="0">
            <wp:extent cx="3959860" cy="120078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959860" cy="1200785"/>
                    </a:xfrm>
                    <a:prstGeom prst="rect">
                      <a:avLst/>
                    </a:prstGeom>
                    <a:noFill/>
                    <a:ln w="9525">
                      <a:noFill/>
                      <a:miter lim="800000"/>
                      <a:headEnd/>
                      <a:tailEnd/>
                    </a:ln>
                  </pic:spPr>
                </pic:pic>
              </a:graphicData>
            </a:graphic>
          </wp:inline>
        </w:drawing>
      </w:r>
    </w:p>
    <w:p w:rsidR="006629B7" w:rsidRPr="006629B7" w:rsidRDefault="0080313F" w:rsidP="006629B7">
      <w:r>
        <w:t>以上实际是消息队列的两种消息模式，点对点或发布订阅模式。</w:t>
      </w:r>
    </w:p>
    <w:p w:rsidR="002B4F0E" w:rsidRPr="006629B7" w:rsidRDefault="003A3005" w:rsidP="006629B7">
      <w:pPr>
        <w:pStyle w:val="1"/>
        <w:numPr>
          <w:ilvl w:val="0"/>
          <w:numId w:val="11"/>
        </w:numPr>
      </w:pPr>
      <w:r>
        <w:rPr>
          <w:rFonts w:hint="eastAsia"/>
        </w:rPr>
        <w:t>其他小结</w:t>
      </w:r>
    </w:p>
    <w:p w:rsidR="002B4F0E" w:rsidRDefault="003A3005" w:rsidP="002B4F0E">
      <w:r>
        <w:rPr>
          <w:rFonts w:hint="eastAsia"/>
        </w:rPr>
        <w:t>1.</w:t>
      </w:r>
      <w:r w:rsidR="002B4F0E">
        <w:t xml:space="preserve">RabbitMQ </w:t>
      </w:r>
      <w:r w:rsidR="002B4F0E">
        <w:t>最优秀的功能之一就是内建集群，这个功能设计的目的是允许消费者和生产者在节点崩溃的情况下继续运行，以及通过添加更多的节点来线性扩展消息通信吞吐量。</w:t>
      </w:r>
      <w:r w:rsidR="002B4F0E">
        <w:t xml:space="preserve">RabbitMQ </w:t>
      </w:r>
      <w:r w:rsidR="002B4F0E">
        <w:t>内部利用</w:t>
      </w:r>
      <w:r w:rsidR="002B4F0E">
        <w:t xml:space="preserve"> Erlang </w:t>
      </w:r>
      <w:r w:rsidR="002B4F0E">
        <w:t>提供的分布式通信框架</w:t>
      </w:r>
      <w:r w:rsidR="002B4F0E">
        <w:t xml:space="preserve"> OTP </w:t>
      </w:r>
      <w:r w:rsidR="002B4F0E">
        <w:t>来满足上述需求，使客户端在失去</w:t>
      </w:r>
      <w:r w:rsidR="002B4F0E">
        <w:lastRenderedPageBreak/>
        <w:t>一个</w:t>
      </w:r>
      <w:r w:rsidR="002B4F0E">
        <w:t xml:space="preserve"> RabbitMQ </w:t>
      </w:r>
      <w:r w:rsidR="002B4F0E">
        <w:t>节点连接的情况下，还是能够重新连接到集群中的任何其他节点继续生产、消费消息。</w:t>
      </w:r>
    </w:p>
    <w:p w:rsidR="003A3005" w:rsidRPr="003A3005" w:rsidRDefault="003A3005" w:rsidP="003A3005">
      <w:r>
        <w:rPr>
          <w:rFonts w:hint="eastAsia"/>
        </w:rPr>
        <w:t>2.</w:t>
      </w:r>
      <w:r w:rsidRPr="003A3005">
        <w:rPr>
          <w:rFonts w:ascii="宋体" w:eastAsia="宋体" w:hAnsi="宋体" w:cs="宋体"/>
          <w:b/>
          <w:sz w:val="28"/>
          <w:szCs w:val="28"/>
        </w:rPr>
        <w:t xml:space="preserve"> </w:t>
      </w:r>
      <w:r w:rsidRPr="003A3005">
        <w:t xml:space="preserve">RabbitMQ </w:t>
      </w:r>
      <w:r w:rsidRPr="003A3005">
        <w:t>会始终记录以下四种类型的内部元数据：</w:t>
      </w:r>
    </w:p>
    <w:p w:rsidR="003A3005" w:rsidRPr="003A3005" w:rsidRDefault="003A3005" w:rsidP="003A3005">
      <w:pPr>
        <w:numPr>
          <w:ilvl w:val="0"/>
          <w:numId w:val="12"/>
        </w:numPr>
        <w:tabs>
          <w:tab w:val="left" w:pos="720"/>
        </w:tabs>
      </w:pPr>
      <w:r w:rsidRPr="003A3005">
        <w:t>队列元数据</w:t>
      </w:r>
      <w:r w:rsidRPr="003A3005">
        <w:br/>
      </w:r>
      <w:r w:rsidRPr="003A3005">
        <w:t>包括队列名称和它们的属性，比如是否可持久化，是否自动删除</w:t>
      </w:r>
    </w:p>
    <w:p w:rsidR="003A3005" w:rsidRPr="003A3005" w:rsidRDefault="003A3005" w:rsidP="003A3005">
      <w:pPr>
        <w:numPr>
          <w:ilvl w:val="0"/>
          <w:numId w:val="12"/>
        </w:numPr>
        <w:tabs>
          <w:tab w:val="left" w:pos="720"/>
        </w:tabs>
      </w:pPr>
      <w:r w:rsidRPr="003A3005">
        <w:t>交换器元数据</w:t>
      </w:r>
      <w:r w:rsidRPr="003A3005">
        <w:br/>
      </w:r>
      <w:r w:rsidRPr="003A3005">
        <w:t>交换器名称、类型、属性</w:t>
      </w:r>
    </w:p>
    <w:p w:rsidR="003A3005" w:rsidRPr="003A3005" w:rsidRDefault="003A3005" w:rsidP="003A3005">
      <w:pPr>
        <w:numPr>
          <w:ilvl w:val="0"/>
          <w:numId w:val="12"/>
        </w:numPr>
        <w:tabs>
          <w:tab w:val="left" w:pos="720"/>
        </w:tabs>
      </w:pPr>
      <w:r w:rsidRPr="003A3005">
        <w:t>绑定元数据</w:t>
      </w:r>
      <w:r w:rsidRPr="003A3005">
        <w:br/>
      </w:r>
      <w:r w:rsidRPr="003A3005">
        <w:t>内部是一张表格记录如何将消息路由到队列</w:t>
      </w:r>
    </w:p>
    <w:p w:rsidR="003A3005" w:rsidRPr="003A3005" w:rsidRDefault="003A3005" w:rsidP="003A3005">
      <w:pPr>
        <w:numPr>
          <w:ilvl w:val="0"/>
          <w:numId w:val="12"/>
        </w:numPr>
        <w:tabs>
          <w:tab w:val="left" w:pos="720"/>
        </w:tabs>
      </w:pPr>
      <w:r w:rsidRPr="003A3005">
        <w:t xml:space="preserve">vhost </w:t>
      </w:r>
      <w:r w:rsidRPr="003A3005">
        <w:t>元数据</w:t>
      </w:r>
      <w:r w:rsidRPr="003A3005">
        <w:br/>
      </w:r>
      <w:r w:rsidRPr="003A3005">
        <w:t>为</w:t>
      </w:r>
      <w:r w:rsidRPr="003A3005">
        <w:t xml:space="preserve"> vhost </w:t>
      </w:r>
      <w:r w:rsidRPr="003A3005">
        <w:t>内部的队列、交换器、绑定提供命名空间和安全属性</w:t>
      </w:r>
    </w:p>
    <w:p w:rsidR="003A3005" w:rsidRPr="003A3005" w:rsidRDefault="003A3005" w:rsidP="002B4F0E"/>
    <w:p w:rsidR="000D7CD2" w:rsidRPr="002B4F0E" w:rsidRDefault="000D7CD2" w:rsidP="000D7CD2"/>
    <w:p w:rsidR="00C92326" w:rsidRPr="000D7CD2" w:rsidRDefault="00C92326" w:rsidP="00C92326"/>
    <w:p w:rsidR="00C92326" w:rsidRPr="000D7CD2" w:rsidRDefault="00C92326" w:rsidP="00112DC5"/>
    <w:p w:rsidR="00A24003" w:rsidRPr="00112DC5" w:rsidRDefault="00A24003" w:rsidP="00587EE3"/>
    <w:p w:rsidR="007A76C3" w:rsidRPr="00587EE3" w:rsidRDefault="007A76C3" w:rsidP="000D654C"/>
    <w:p w:rsidR="002B0D5E" w:rsidRPr="000D654C" w:rsidRDefault="002B0D5E" w:rsidP="000D654C"/>
    <w:p w:rsidR="000D654C" w:rsidRPr="00925362" w:rsidRDefault="000D654C" w:rsidP="00925362"/>
    <w:p w:rsidR="00925362" w:rsidRPr="00925362" w:rsidRDefault="00925362" w:rsidP="00925362"/>
    <w:p w:rsidR="00925362" w:rsidRPr="00925362" w:rsidRDefault="00925362" w:rsidP="007E4A34"/>
    <w:p w:rsidR="003F0629" w:rsidRPr="003F0629" w:rsidRDefault="003F0629" w:rsidP="007E4A34"/>
    <w:p w:rsidR="00DD545E" w:rsidRPr="00DD545E" w:rsidRDefault="00DD545E" w:rsidP="0083012D"/>
    <w:sectPr w:rsidR="00DD545E" w:rsidRPr="00DD545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AD1" w:rsidRDefault="00287AD1" w:rsidP="001B3D04">
      <w:pPr>
        <w:spacing w:after="0" w:line="240" w:lineRule="auto"/>
      </w:pPr>
      <w:r>
        <w:separator/>
      </w:r>
    </w:p>
  </w:endnote>
  <w:endnote w:type="continuationSeparator" w:id="0">
    <w:p w:rsidR="00287AD1" w:rsidRDefault="00287AD1" w:rsidP="001B3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AD1" w:rsidRDefault="00287AD1" w:rsidP="001B3D04">
      <w:pPr>
        <w:spacing w:after="0" w:line="240" w:lineRule="auto"/>
      </w:pPr>
      <w:r>
        <w:separator/>
      </w:r>
    </w:p>
  </w:footnote>
  <w:footnote w:type="continuationSeparator" w:id="0">
    <w:p w:rsidR="00287AD1" w:rsidRDefault="00287AD1" w:rsidP="001B3D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AF05BA"/>
    <w:multiLevelType w:val="multilevel"/>
    <w:tmpl w:val="92AF05B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D1816CB"/>
    <w:multiLevelType w:val="hybridMultilevel"/>
    <w:tmpl w:val="21484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6F27DD"/>
    <w:multiLevelType w:val="multilevel"/>
    <w:tmpl w:val="0B88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858EC"/>
    <w:multiLevelType w:val="hybridMultilevel"/>
    <w:tmpl w:val="4D52AC0C"/>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A01F71"/>
    <w:multiLevelType w:val="hybridMultilevel"/>
    <w:tmpl w:val="B972D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F1F96"/>
    <w:multiLevelType w:val="multilevel"/>
    <w:tmpl w:val="DA5C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A9180"/>
    <w:multiLevelType w:val="multilevel"/>
    <w:tmpl w:val="459A9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4B0E0B4F"/>
    <w:multiLevelType w:val="multilevel"/>
    <w:tmpl w:val="2E3A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8062FB"/>
    <w:multiLevelType w:val="multilevel"/>
    <w:tmpl w:val="0F6C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6A520F"/>
    <w:multiLevelType w:val="multilevel"/>
    <w:tmpl w:val="5F1E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F4415"/>
    <w:multiLevelType w:val="hybridMultilevel"/>
    <w:tmpl w:val="93082830"/>
    <w:lvl w:ilvl="0" w:tplc="CA386F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85425F"/>
    <w:multiLevelType w:val="multilevel"/>
    <w:tmpl w:val="062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C905AA"/>
    <w:multiLevelType w:val="multilevel"/>
    <w:tmpl w:val="04E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1"/>
  </w:num>
  <w:num w:numId="4">
    <w:abstractNumId w:val="8"/>
  </w:num>
  <w:num w:numId="5">
    <w:abstractNumId w:val="7"/>
  </w:num>
  <w:num w:numId="6">
    <w:abstractNumId w:val="12"/>
  </w:num>
  <w:num w:numId="7">
    <w:abstractNumId w:val="1"/>
  </w:num>
  <w:num w:numId="8">
    <w:abstractNumId w:val="3"/>
  </w:num>
  <w:num w:numId="9">
    <w:abstractNumId w:val="2"/>
  </w:num>
  <w:num w:numId="10">
    <w:abstractNumId w:val="4"/>
  </w:num>
  <w:num w:numId="11">
    <w:abstractNumId w:val="10"/>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D31D50"/>
    <w:rsid w:val="0003709D"/>
    <w:rsid w:val="000D654C"/>
    <w:rsid w:val="000D7CD2"/>
    <w:rsid w:val="000F60FC"/>
    <w:rsid w:val="0011238F"/>
    <w:rsid w:val="00112DC5"/>
    <w:rsid w:val="00143695"/>
    <w:rsid w:val="0016149A"/>
    <w:rsid w:val="001907F3"/>
    <w:rsid w:val="001B3D04"/>
    <w:rsid w:val="00287AD1"/>
    <w:rsid w:val="002A1B9B"/>
    <w:rsid w:val="002B0D5E"/>
    <w:rsid w:val="002B4F0E"/>
    <w:rsid w:val="002F0F89"/>
    <w:rsid w:val="00323B43"/>
    <w:rsid w:val="00393D60"/>
    <w:rsid w:val="003A3005"/>
    <w:rsid w:val="003C05D9"/>
    <w:rsid w:val="003D37D8"/>
    <w:rsid w:val="003F0629"/>
    <w:rsid w:val="00402190"/>
    <w:rsid w:val="00426133"/>
    <w:rsid w:val="004358AB"/>
    <w:rsid w:val="004712D3"/>
    <w:rsid w:val="004F1B56"/>
    <w:rsid w:val="00587EE3"/>
    <w:rsid w:val="005C6CA2"/>
    <w:rsid w:val="005D247D"/>
    <w:rsid w:val="005D76CB"/>
    <w:rsid w:val="005F7026"/>
    <w:rsid w:val="006629B7"/>
    <w:rsid w:val="00670687"/>
    <w:rsid w:val="007A69FB"/>
    <w:rsid w:val="007A76C3"/>
    <w:rsid w:val="007E4A34"/>
    <w:rsid w:val="0080313F"/>
    <w:rsid w:val="0083012D"/>
    <w:rsid w:val="008343A7"/>
    <w:rsid w:val="008B7726"/>
    <w:rsid w:val="008F3B46"/>
    <w:rsid w:val="009006CB"/>
    <w:rsid w:val="00925362"/>
    <w:rsid w:val="009670BC"/>
    <w:rsid w:val="009A0BA7"/>
    <w:rsid w:val="009A0EC8"/>
    <w:rsid w:val="00A24003"/>
    <w:rsid w:val="00A81B69"/>
    <w:rsid w:val="00AB5108"/>
    <w:rsid w:val="00BF54E5"/>
    <w:rsid w:val="00C92326"/>
    <w:rsid w:val="00CA5075"/>
    <w:rsid w:val="00D31D50"/>
    <w:rsid w:val="00D34C6E"/>
    <w:rsid w:val="00D76DCB"/>
    <w:rsid w:val="00D9611A"/>
    <w:rsid w:val="00DD545E"/>
    <w:rsid w:val="00FE56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D04"/>
    <w:pPr>
      <w:adjustRightInd w:val="0"/>
      <w:snapToGrid w:val="0"/>
      <w:spacing w:line="360" w:lineRule="auto"/>
    </w:pPr>
    <w:rPr>
      <w:rFonts w:ascii="Tahoma" w:hAnsi="Tahoma"/>
      <w:sz w:val="21"/>
    </w:rPr>
  </w:style>
  <w:style w:type="paragraph" w:styleId="1">
    <w:name w:val="heading 1"/>
    <w:basedOn w:val="a"/>
    <w:next w:val="a"/>
    <w:link w:val="1Char"/>
    <w:uiPriority w:val="9"/>
    <w:qFormat/>
    <w:rsid w:val="001B3D04"/>
    <w:pPr>
      <w:keepNext/>
      <w:keepLines/>
      <w:spacing w:before="340" w:after="330" w:line="240" w:lineRule="auto"/>
      <w:outlineLvl w:val="0"/>
    </w:pPr>
    <w:rPr>
      <w:b/>
      <w:bCs/>
      <w:kern w:val="44"/>
      <w:sz w:val="32"/>
      <w:szCs w:val="44"/>
    </w:rPr>
  </w:style>
  <w:style w:type="paragraph" w:styleId="2">
    <w:name w:val="heading 2"/>
    <w:basedOn w:val="a"/>
    <w:next w:val="a"/>
    <w:link w:val="2Char"/>
    <w:uiPriority w:val="9"/>
    <w:unhideWhenUsed/>
    <w:qFormat/>
    <w:rsid w:val="001B3D04"/>
    <w:pPr>
      <w:keepNext/>
      <w:keepLines/>
      <w:spacing w:before="260" w:after="260" w:line="240"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81B69"/>
    <w:pPr>
      <w:keepNext/>
      <w:keepLines/>
      <w:spacing w:before="260" w:after="260" w:line="240"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3D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B3D04"/>
    <w:rPr>
      <w:rFonts w:ascii="Tahoma" w:hAnsi="Tahoma"/>
      <w:sz w:val="18"/>
      <w:szCs w:val="18"/>
    </w:rPr>
  </w:style>
  <w:style w:type="paragraph" w:styleId="a4">
    <w:name w:val="footer"/>
    <w:basedOn w:val="a"/>
    <w:link w:val="Char0"/>
    <w:uiPriority w:val="99"/>
    <w:semiHidden/>
    <w:unhideWhenUsed/>
    <w:rsid w:val="001B3D04"/>
    <w:pPr>
      <w:tabs>
        <w:tab w:val="center" w:pos="4153"/>
        <w:tab w:val="right" w:pos="8306"/>
      </w:tabs>
    </w:pPr>
    <w:rPr>
      <w:sz w:val="18"/>
      <w:szCs w:val="18"/>
    </w:rPr>
  </w:style>
  <w:style w:type="character" w:customStyle="1" w:styleId="Char0">
    <w:name w:val="页脚 Char"/>
    <w:basedOn w:val="a0"/>
    <w:link w:val="a4"/>
    <w:uiPriority w:val="99"/>
    <w:semiHidden/>
    <w:rsid w:val="001B3D04"/>
    <w:rPr>
      <w:rFonts w:ascii="Tahoma" w:hAnsi="Tahoma"/>
      <w:sz w:val="18"/>
      <w:szCs w:val="18"/>
    </w:rPr>
  </w:style>
  <w:style w:type="paragraph" w:styleId="a5">
    <w:name w:val="Balloon Text"/>
    <w:basedOn w:val="a"/>
    <w:link w:val="Char1"/>
    <w:uiPriority w:val="99"/>
    <w:semiHidden/>
    <w:unhideWhenUsed/>
    <w:rsid w:val="001B3D04"/>
    <w:pPr>
      <w:spacing w:after="0"/>
    </w:pPr>
    <w:rPr>
      <w:sz w:val="18"/>
      <w:szCs w:val="18"/>
    </w:rPr>
  </w:style>
  <w:style w:type="character" w:customStyle="1" w:styleId="Char1">
    <w:name w:val="批注框文本 Char"/>
    <w:basedOn w:val="a0"/>
    <w:link w:val="a5"/>
    <w:uiPriority w:val="99"/>
    <w:semiHidden/>
    <w:rsid w:val="001B3D04"/>
    <w:rPr>
      <w:rFonts w:ascii="Tahoma" w:hAnsi="Tahoma"/>
      <w:sz w:val="18"/>
      <w:szCs w:val="18"/>
    </w:rPr>
  </w:style>
  <w:style w:type="paragraph" w:styleId="a6">
    <w:name w:val="Normal (Web)"/>
    <w:basedOn w:val="a"/>
    <w:unhideWhenUsed/>
    <w:rsid w:val="001B3D04"/>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1B3D04"/>
    <w:rPr>
      <w:rFonts w:ascii="Tahoma" w:hAnsi="Tahoma"/>
      <w:b/>
      <w:bCs/>
      <w:kern w:val="44"/>
      <w:sz w:val="32"/>
      <w:szCs w:val="44"/>
    </w:rPr>
  </w:style>
  <w:style w:type="paragraph" w:styleId="a7">
    <w:name w:val="Document Map"/>
    <w:basedOn w:val="a"/>
    <w:link w:val="Char2"/>
    <w:uiPriority w:val="99"/>
    <w:semiHidden/>
    <w:unhideWhenUsed/>
    <w:rsid w:val="001B3D04"/>
    <w:rPr>
      <w:rFonts w:ascii="宋体" w:eastAsia="宋体"/>
      <w:sz w:val="18"/>
      <w:szCs w:val="18"/>
    </w:rPr>
  </w:style>
  <w:style w:type="character" w:customStyle="1" w:styleId="Char2">
    <w:name w:val="文档结构图 Char"/>
    <w:basedOn w:val="a0"/>
    <w:link w:val="a7"/>
    <w:uiPriority w:val="99"/>
    <w:semiHidden/>
    <w:rsid w:val="001B3D04"/>
    <w:rPr>
      <w:rFonts w:ascii="宋体" w:eastAsia="宋体" w:hAnsi="Tahoma"/>
      <w:sz w:val="18"/>
      <w:szCs w:val="18"/>
    </w:rPr>
  </w:style>
  <w:style w:type="character" w:customStyle="1" w:styleId="2Char">
    <w:name w:val="标题 2 Char"/>
    <w:basedOn w:val="a0"/>
    <w:link w:val="2"/>
    <w:uiPriority w:val="9"/>
    <w:rsid w:val="001B3D04"/>
    <w:rPr>
      <w:rFonts w:asciiTheme="majorHAnsi" w:hAnsiTheme="majorHAnsi" w:cstheme="majorBidi"/>
      <w:b/>
      <w:bCs/>
      <w:sz w:val="28"/>
      <w:szCs w:val="32"/>
    </w:rPr>
  </w:style>
  <w:style w:type="character" w:customStyle="1" w:styleId="3Char">
    <w:name w:val="标题 3 Char"/>
    <w:basedOn w:val="a0"/>
    <w:link w:val="3"/>
    <w:uiPriority w:val="9"/>
    <w:rsid w:val="00A81B69"/>
    <w:rPr>
      <w:rFonts w:ascii="Tahoma" w:hAnsi="Tahoma"/>
      <w:b/>
      <w:bCs/>
      <w:sz w:val="24"/>
      <w:szCs w:val="32"/>
    </w:rPr>
  </w:style>
  <w:style w:type="character" w:styleId="a8">
    <w:name w:val="Strong"/>
    <w:basedOn w:val="a0"/>
    <w:uiPriority w:val="22"/>
    <w:qFormat/>
    <w:rsid w:val="003F0629"/>
    <w:rPr>
      <w:b/>
      <w:bCs/>
    </w:rPr>
  </w:style>
  <w:style w:type="paragraph" w:styleId="a9">
    <w:name w:val="List Paragraph"/>
    <w:basedOn w:val="a"/>
    <w:uiPriority w:val="34"/>
    <w:qFormat/>
    <w:rsid w:val="000D654C"/>
    <w:pPr>
      <w:ind w:firstLineChars="200" w:firstLine="420"/>
    </w:pPr>
  </w:style>
  <w:style w:type="character" w:customStyle="1" w:styleId="bjh-p">
    <w:name w:val="bjh-p"/>
    <w:basedOn w:val="a0"/>
    <w:rsid w:val="00402190"/>
  </w:style>
</w:styles>
</file>

<file path=word/webSettings.xml><?xml version="1.0" encoding="utf-8"?>
<w:webSettings xmlns:r="http://schemas.openxmlformats.org/officeDocument/2006/relationships" xmlns:w="http://schemas.openxmlformats.org/wordprocessingml/2006/main">
  <w:divs>
    <w:div w:id="313219987">
      <w:bodyDiv w:val="1"/>
      <w:marLeft w:val="0"/>
      <w:marRight w:val="0"/>
      <w:marTop w:val="0"/>
      <w:marBottom w:val="0"/>
      <w:divBdr>
        <w:top w:val="none" w:sz="0" w:space="0" w:color="auto"/>
        <w:left w:val="none" w:sz="0" w:space="0" w:color="auto"/>
        <w:bottom w:val="none" w:sz="0" w:space="0" w:color="auto"/>
        <w:right w:val="none" w:sz="0" w:space="0" w:color="auto"/>
      </w:divBdr>
    </w:div>
    <w:div w:id="326441336">
      <w:bodyDiv w:val="1"/>
      <w:marLeft w:val="0"/>
      <w:marRight w:val="0"/>
      <w:marTop w:val="0"/>
      <w:marBottom w:val="0"/>
      <w:divBdr>
        <w:top w:val="none" w:sz="0" w:space="0" w:color="auto"/>
        <w:left w:val="none" w:sz="0" w:space="0" w:color="auto"/>
        <w:bottom w:val="none" w:sz="0" w:space="0" w:color="auto"/>
        <w:right w:val="none" w:sz="0" w:space="0" w:color="auto"/>
      </w:divBdr>
    </w:div>
    <w:div w:id="361245011">
      <w:bodyDiv w:val="1"/>
      <w:marLeft w:val="0"/>
      <w:marRight w:val="0"/>
      <w:marTop w:val="0"/>
      <w:marBottom w:val="0"/>
      <w:divBdr>
        <w:top w:val="none" w:sz="0" w:space="0" w:color="auto"/>
        <w:left w:val="none" w:sz="0" w:space="0" w:color="auto"/>
        <w:bottom w:val="none" w:sz="0" w:space="0" w:color="auto"/>
        <w:right w:val="none" w:sz="0" w:space="0" w:color="auto"/>
      </w:divBdr>
    </w:div>
    <w:div w:id="389502596">
      <w:bodyDiv w:val="1"/>
      <w:marLeft w:val="0"/>
      <w:marRight w:val="0"/>
      <w:marTop w:val="0"/>
      <w:marBottom w:val="0"/>
      <w:divBdr>
        <w:top w:val="none" w:sz="0" w:space="0" w:color="auto"/>
        <w:left w:val="none" w:sz="0" w:space="0" w:color="auto"/>
        <w:bottom w:val="none" w:sz="0" w:space="0" w:color="auto"/>
        <w:right w:val="none" w:sz="0" w:space="0" w:color="auto"/>
      </w:divBdr>
    </w:div>
    <w:div w:id="455179103">
      <w:bodyDiv w:val="1"/>
      <w:marLeft w:val="0"/>
      <w:marRight w:val="0"/>
      <w:marTop w:val="0"/>
      <w:marBottom w:val="0"/>
      <w:divBdr>
        <w:top w:val="none" w:sz="0" w:space="0" w:color="auto"/>
        <w:left w:val="none" w:sz="0" w:space="0" w:color="auto"/>
        <w:bottom w:val="none" w:sz="0" w:space="0" w:color="auto"/>
        <w:right w:val="none" w:sz="0" w:space="0" w:color="auto"/>
      </w:divBdr>
    </w:div>
    <w:div w:id="475727920">
      <w:bodyDiv w:val="1"/>
      <w:marLeft w:val="0"/>
      <w:marRight w:val="0"/>
      <w:marTop w:val="0"/>
      <w:marBottom w:val="0"/>
      <w:divBdr>
        <w:top w:val="none" w:sz="0" w:space="0" w:color="auto"/>
        <w:left w:val="none" w:sz="0" w:space="0" w:color="auto"/>
        <w:bottom w:val="none" w:sz="0" w:space="0" w:color="auto"/>
        <w:right w:val="none" w:sz="0" w:space="0" w:color="auto"/>
      </w:divBdr>
    </w:div>
    <w:div w:id="497579890">
      <w:bodyDiv w:val="1"/>
      <w:marLeft w:val="0"/>
      <w:marRight w:val="0"/>
      <w:marTop w:val="0"/>
      <w:marBottom w:val="0"/>
      <w:divBdr>
        <w:top w:val="none" w:sz="0" w:space="0" w:color="auto"/>
        <w:left w:val="none" w:sz="0" w:space="0" w:color="auto"/>
        <w:bottom w:val="none" w:sz="0" w:space="0" w:color="auto"/>
        <w:right w:val="none" w:sz="0" w:space="0" w:color="auto"/>
      </w:divBdr>
    </w:div>
    <w:div w:id="698163512">
      <w:bodyDiv w:val="1"/>
      <w:marLeft w:val="0"/>
      <w:marRight w:val="0"/>
      <w:marTop w:val="0"/>
      <w:marBottom w:val="0"/>
      <w:divBdr>
        <w:top w:val="none" w:sz="0" w:space="0" w:color="auto"/>
        <w:left w:val="none" w:sz="0" w:space="0" w:color="auto"/>
        <w:bottom w:val="none" w:sz="0" w:space="0" w:color="auto"/>
        <w:right w:val="none" w:sz="0" w:space="0" w:color="auto"/>
      </w:divBdr>
    </w:div>
    <w:div w:id="719716389">
      <w:bodyDiv w:val="1"/>
      <w:marLeft w:val="0"/>
      <w:marRight w:val="0"/>
      <w:marTop w:val="0"/>
      <w:marBottom w:val="0"/>
      <w:divBdr>
        <w:top w:val="none" w:sz="0" w:space="0" w:color="auto"/>
        <w:left w:val="none" w:sz="0" w:space="0" w:color="auto"/>
        <w:bottom w:val="none" w:sz="0" w:space="0" w:color="auto"/>
        <w:right w:val="none" w:sz="0" w:space="0" w:color="auto"/>
      </w:divBdr>
    </w:div>
    <w:div w:id="742993273">
      <w:bodyDiv w:val="1"/>
      <w:marLeft w:val="0"/>
      <w:marRight w:val="0"/>
      <w:marTop w:val="0"/>
      <w:marBottom w:val="0"/>
      <w:divBdr>
        <w:top w:val="none" w:sz="0" w:space="0" w:color="auto"/>
        <w:left w:val="none" w:sz="0" w:space="0" w:color="auto"/>
        <w:bottom w:val="none" w:sz="0" w:space="0" w:color="auto"/>
        <w:right w:val="none" w:sz="0" w:space="0" w:color="auto"/>
      </w:divBdr>
    </w:div>
    <w:div w:id="747458073">
      <w:bodyDiv w:val="1"/>
      <w:marLeft w:val="0"/>
      <w:marRight w:val="0"/>
      <w:marTop w:val="0"/>
      <w:marBottom w:val="0"/>
      <w:divBdr>
        <w:top w:val="none" w:sz="0" w:space="0" w:color="auto"/>
        <w:left w:val="none" w:sz="0" w:space="0" w:color="auto"/>
        <w:bottom w:val="none" w:sz="0" w:space="0" w:color="auto"/>
        <w:right w:val="none" w:sz="0" w:space="0" w:color="auto"/>
      </w:divBdr>
      <w:divsChild>
        <w:div w:id="2011836427">
          <w:blockQuote w:val="1"/>
          <w:marLeft w:val="720"/>
          <w:marRight w:val="720"/>
          <w:marTop w:val="100"/>
          <w:marBottom w:val="100"/>
          <w:divBdr>
            <w:top w:val="none" w:sz="0" w:space="0" w:color="auto"/>
            <w:left w:val="single" w:sz="36" w:space="0" w:color="B4B4B4"/>
            <w:bottom w:val="none" w:sz="0" w:space="0" w:color="auto"/>
            <w:right w:val="none" w:sz="0" w:space="0" w:color="auto"/>
          </w:divBdr>
        </w:div>
      </w:divsChild>
    </w:div>
    <w:div w:id="899824925">
      <w:bodyDiv w:val="1"/>
      <w:marLeft w:val="0"/>
      <w:marRight w:val="0"/>
      <w:marTop w:val="0"/>
      <w:marBottom w:val="0"/>
      <w:divBdr>
        <w:top w:val="none" w:sz="0" w:space="0" w:color="auto"/>
        <w:left w:val="none" w:sz="0" w:space="0" w:color="auto"/>
        <w:bottom w:val="none" w:sz="0" w:space="0" w:color="auto"/>
        <w:right w:val="none" w:sz="0" w:space="0" w:color="auto"/>
      </w:divBdr>
    </w:div>
    <w:div w:id="1091044127">
      <w:bodyDiv w:val="1"/>
      <w:marLeft w:val="0"/>
      <w:marRight w:val="0"/>
      <w:marTop w:val="0"/>
      <w:marBottom w:val="0"/>
      <w:divBdr>
        <w:top w:val="none" w:sz="0" w:space="0" w:color="auto"/>
        <w:left w:val="none" w:sz="0" w:space="0" w:color="auto"/>
        <w:bottom w:val="none" w:sz="0" w:space="0" w:color="auto"/>
        <w:right w:val="none" w:sz="0" w:space="0" w:color="auto"/>
      </w:divBdr>
    </w:div>
    <w:div w:id="1116103077">
      <w:bodyDiv w:val="1"/>
      <w:marLeft w:val="0"/>
      <w:marRight w:val="0"/>
      <w:marTop w:val="0"/>
      <w:marBottom w:val="0"/>
      <w:divBdr>
        <w:top w:val="none" w:sz="0" w:space="0" w:color="auto"/>
        <w:left w:val="none" w:sz="0" w:space="0" w:color="auto"/>
        <w:bottom w:val="none" w:sz="0" w:space="0" w:color="auto"/>
        <w:right w:val="none" w:sz="0" w:space="0" w:color="auto"/>
      </w:divBdr>
    </w:div>
    <w:div w:id="1175420662">
      <w:bodyDiv w:val="1"/>
      <w:marLeft w:val="0"/>
      <w:marRight w:val="0"/>
      <w:marTop w:val="0"/>
      <w:marBottom w:val="0"/>
      <w:divBdr>
        <w:top w:val="none" w:sz="0" w:space="0" w:color="auto"/>
        <w:left w:val="none" w:sz="0" w:space="0" w:color="auto"/>
        <w:bottom w:val="none" w:sz="0" w:space="0" w:color="auto"/>
        <w:right w:val="none" w:sz="0" w:space="0" w:color="auto"/>
      </w:divBdr>
    </w:div>
    <w:div w:id="1275946575">
      <w:bodyDiv w:val="1"/>
      <w:marLeft w:val="0"/>
      <w:marRight w:val="0"/>
      <w:marTop w:val="0"/>
      <w:marBottom w:val="0"/>
      <w:divBdr>
        <w:top w:val="none" w:sz="0" w:space="0" w:color="auto"/>
        <w:left w:val="none" w:sz="0" w:space="0" w:color="auto"/>
        <w:bottom w:val="none" w:sz="0" w:space="0" w:color="auto"/>
        <w:right w:val="none" w:sz="0" w:space="0" w:color="auto"/>
      </w:divBdr>
    </w:div>
    <w:div w:id="1306013258">
      <w:bodyDiv w:val="1"/>
      <w:marLeft w:val="0"/>
      <w:marRight w:val="0"/>
      <w:marTop w:val="0"/>
      <w:marBottom w:val="0"/>
      <w:divBdr>
        <w:top w:val="none" w:sz="0" w:space="0" w:color="auto"/>
        <w:left w:val="none" w:sz="0" w:space="0" w:color="auto"/>
        <w:bottom w:val="none" w:sz="0" w:space="0" w:color="auto"/>
        <w:right w:val="none" w:sz="0" w:space="0" w:color="auto"/>
      </w:divBdr>
    </w:div>
    <w:div w:id="1337073952">
      <w:bodyDiv w:val="1"/>
      <w:marLeft w:val="0"/>
      <w:marRight w:val="0"/>
      <w:marTop w:val="0"/>
      <w:marBottom w:val="0"/>
      <w:divBdr>
        <w:top w:val="none" w:sz="0" w:space="0" w:color="auto"/>
        <w:left w:val="none" w:sz="0" w:space="0" w:color="auto"/>
        <w:bottom w:val="none" w:sz="0" w:space="0" w:color="auto"/>
        <w:right w:val="none" w:sz="0" w:space="0" w:color="auto"/>
      </w:divBdr>
    </w:div>
    <w:div w:id="1516572361">
      <w:bodyDiv w:val="1"/>
      <w:marLeft w:val="0"/>
      <w:marRight w:val="0"/>
      <w:marTop w:val="0"/>
      <w:marBottom w:val="0"/>
      <w:divBdr>
        <w:top w:val="none" w:sz="0" w:space="0" w:color="auto"/>
        <w:left w:val="none" w:sz="0" w:space="0" w:color="auto"/>
        <w:bottom w:val="none" w:sz="0" w:space="0" w:color="auto"/>
        <w:right w:val="none" w:sz="0" w:space="0" w:color="auto"/>
      </w:divBdr>
    </w:div>
    <w:div w:id="1589773117">
      <w:bodyDiv w:val="1"/>
      <w:marLeft w:val="0"/>
      <w:marRight w:val="0"/>
      <w:marTop w:val="0"/>
      <w:marBottom w:val="0"/>
      <w:divBdr>
        <w:top w:val="none" w:sz="0" w:space="0" w:color="auto"/>
        <w:left w:val="none" w:sz="0" w:space="0" w:color="auto"/>
        <w:bottom w:val="none" w:sz="0" w:space="0" w:color="auto"/>
        <w:right w:val="none" w:sz="0" w:space="0" w:color="auto"/>
      </w:divBdr>
    </w:div>
    <w:div w:id="1660502769">
      <w:bodyDiv w:val="1"/>
      <w:marLeft w:val="0"/>
      <w:marRight w:val="0"/>
      <w:marTop w:val="0"/>
      <w:marBottom w:val="0"/>
      <w:divBdr>
        <w:top w:val="none" w:sz="0" w:space="0" w:color="auto"/>
        <w:left w:val="none" w:sz="0" w:space="0" w:color="auto"/>
        <w:bottom w:val="none" w:sz="0" w:space="0" w:color="auto"/>
        <w:right w:val="none" w:sz="0" w:space="0" w:color="auto"/>
      </w:divBdr>
      <w:divsChild>
        <w:div w:id="459692134">
          <w:blockQuote w:val="1"/>
          <w:marLeft w:val="720"/>
          <w:marRight w:val="720"/>
          <w:marTop w:val="100"/>
          <w:marBottom w:val="100"/>
          <w:divBdr>
            <w:top w:val="none" w:sz="0" w:space="0" w:color="auto"/>
            <w:left w:val="single" w:sz="36" w:space="0" w:color="B4B4B4"/>
            <w:bottom w:val="none" w:sz="0" w:space="0" w:color="auto"/>
            <w:right w:val="none" w:sz="0" w:space="0" w:color="auto"/>
          </w:divBdr>
        </w:div>
      </w:divsChild>
    </w:div>
    <w:div w:id="1720745161">
      <w:bodyDiv w:val="1"/>
      <w:marLeft w:val="0"/>
      <w:marRight w:val="0"/>
      <w:marTop w:val="0"/>
      <w:marBottom w:val="0"/>
      <w:divBdr>
        <w:top w:val="none" w:sz="0" w:space="0" w:color="auto"/>
        <w:left w:val="none" w:sz="0" w:space="0" w:color="auto"/>
        <w:bottom w:val="none" w:sz="0" w:space="0" w:color="auto"/>
        <w:right w:val="none" w:sz="0" w:space="0" w:color="auto"/>
      </w:divBdr>
    </w:div>
    <w:div w:id="1748959539">
      <w:bodyDiv w:val="1"/>
      <w:marLeft w:val="0"/>
      <w:marRight w:val="0"/>
      <w:marTop w:val="0"/>
      <w:marBottom w:val="0"/>
      <w:divBdr>
        <w:top w:val="none" w:sz="0" w:space="0" w:color="auto"/>
        <w:left w:val="none" w:sz="0" w:space="0" w:color="auto"/>
        <w:bottom w:val="none" w:sz="0" w:space="0" w:color="auto"/>
        <w:right w:val="none" w:sz="0" w:space="0" w:color="auto"/>
      </w:divBdr>
    </w:div>
    <w:div w:id="1878197512">
      <w:bodyDiv w:val="1"/>
      <w:marLeft w:val="0"/>
      <w:marRight w:val="0"/>
      <w:marTop w:val="0"/>
      <w:marBottom w:val="0"/>
      <w:divBdr>
        <w:top w:val="none" w:sz="0" w:space="0" w:color="auto"/>
        <w:left w:val="none" w:sz="0" w:space="0" w:color="auto"/>
        <w:bottom w:val="none" w:sz="0" w:space="0" w:color="auto"/>
        <w:right w:val="none" w:sz="0" w:space="0" w:color="auto"/>
      </w:divBdr>
    </w:div>
    <w:div w:id="1924220632">
      <w:bodyDiv w:val="1"/>
      <w:marLeft w:val="0"/>
      <w:marRight w:val="0"/>
      <w:marTop w:val="0"/>
      <w:marBottom w:val="0"/>
      <w:divBdr>
        <w:top w:val="none" w:sz="0" w:space="0" w:color="auto"/>
        <w:left w:val="none" w:sz="0" w:space="0" w:color="auto"/>
        <w:bottom w:val="none" w:sz="0" w:space="0" w:color="auto"/>
        <w:right w:val="none" w:sz="0" w:space="0" w:color="auto"/>
      </w:divBdr>
    </w:div>
    <w:div w:id="1932661618">
      <w:bodyDiv w:val="1"/>
      <w:marLeft w:val="0"/>
      <w:marRight w:val="0"/>
      <w:marTop w:val="0"/>
      <w:marBottom w:val="0"/>
      <w:divBdr>
        <w:top w:val="none" w:sz="0" w:space="0" w:color="auto"/>
        <w:left w:val="none" w:sz="0" w:space="0" w:color="auto"/>
        <w:bottom w:val="none" w:sz="0" w:space="0" w:color="auto"/>
        <w:right w:val="none" w:sz="0" w:space="0" w:color="auto"/>
      </w:divBdr>
    </w:div>
    <w:div w:id="205168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2008-09-11T17:20:00Z</dcterms:created>
  <dcterms:modified xsi:type="dcterms:W3CDTF">2018-08-20T10:02:00Z</dcterms:modified>
</cp:coreProperties>
</file>