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7.png" ContentType="image/png"/>
  <Override PartName="/word/media/rId44.png" ContentType="image/png"/>
  <Override PartName="/word/media/rId50.png" ContentType="image/png"/>
  <Override PartName="/word/media/rId54.png" ContentType="image/png"/>
  <Override PartName="/word/media/rId40.png" ContentType="image/png"/>
  <Override PartName="/word/media/rId76.png" ContentType="image/png"/>
  <Override PartName="/word/media/rId73.png" ContentType="image/png"/>
  <Override PartName="/word/media/rId61.png" ContentType="image/png"/>
  <Override PartName="/word/media/rId58.png" ContentType="image/png"/>
  <Override PartName="/word/media/rId69.png" ContentType="image/png"/>
  <Override PartName="/word/media/rId66.png" ContentType="image/png"/>
  <Override PartName="/word/media/rId95.png" ContentType="image/png"/>
  <Override PartName="/word/media/rId87.png" ContentType="image/png"/>
  <Override PartName="/word/media/rId90.png" ContentType="image/png"/>
  <Override PartName="/word/media/rId84.png" ContentType="image/png"/>
  <Override PartName="/word/media/rId105.png" ContentType="image/png"/>
  <Override PartName="/word/media/rId108.png" ContentType="image/png"/>
  <Override PartName="/word/media/rId118.png" ContentType="image/png"/>
  <Override PartName="/word/media/rId121.png" ContentType="image/png"/>
  <Override PartName="/word/media/rId113.png" ContentType="image/png"/>
  <Override PartName="/word/media/rId102.png" ContentType="image/png"/>
  <Override PartName="/word/media/rId133.png" ContentType="image/png"/>
  <Override PartName="/word/media/rId137.png" ContentType="image/png"/>
  <Override PartName="/word/media/rId1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4" w:name="揭开隐藏投票基于贝叶斯反演的与星共舞dwts观众投票重建中文稿q1q4-主体"/>
    <w:p>
      <w:pPr>
        <w:pStyle w:val="Heading1"/>
      </w:pPr>
      <w:r>
        <w:rPr>
          <w:rFonts w:hint="eastAsia"/>
        </w:rPr>
        <w:t xml:space="preserve">揭开隐藏投票：基于贝叶斯反演的《与星共舞》(DWTS)观众投票重建（中文稿｜Q1–Q4</w:t>
      </w:r>
      <w:r>
        <w:t xml:space="preserve"> </w:t>
      </w:r>
      <w:r>
        <w:rPr>
          <w:rFonts w:hint="eastAsia"/>
        </w:rPr>
        <w:t xml:space="preserve">主体）</w:t>
      </w:r>
    </w:p>
    <w:p>
      <w:pPr>
        <w:pStyle w:val="BlockText"/>
      </w:pPr>
      <w:r>
        <w:rPr>
          <w:b/>
          <w:bCs/>
        </w:rPr>
        <w:t xml:space="preserve">2026 MCM C </w:t>
      </w:r>
      <w:r>
        <w:rPr>
          <w:rFonts w:hint="eastAsia"/>
          <w:b/>
          <w:bCs/>
        </w:rPr>
        <w:t xml:space="preserve">题：Q1–Q4（并附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Task2/Task3/新系统结果，便于论文衔接）</w:t>
      </w:r>
      <w:r>
        <w:br/>
      </w:r>
      <w:r>
        <w:rPr>
          <w:i/>
          <w:iCs/>
        </w:rPr>
        <w:t xml:space="preserve">Inverse Problem / Consistency / Certainty + Rule Counterfactuals + Preference Mechanism</w:t>
      </w:r>
    </w:p>
    <w:p>
      <w:pPr>
        <w:pStyle w:val="BlockText"/>
      </w:pPr>
      <w:r>
        <w:rPr>
          <w:rFonts w:hint="eastAsia"/>
        </w:rPr>
        <w:t xml:space="preserve">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本文为中文写作稿，后续你可再统一翻译成英文终稿。</w:t>
      </w:r>
      <w:r>
        <w:t xml:space="preserve"> </w:t>
      </w:r>
      <w:r>
        <w:t xml:space="preserve">- </w:t>
      </w:r>
      <w:r>
        <w:rPr>
          <w:rFonts w:hint="eastAsia"/>
        </w:rPr>
        <w:t xml:space="preserve">图表均沿用已生成文件（英文标题/轴标签），路径保持相对路径，便于直接插入。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关键过程与口径决策见</w:t>
      </w:r>
      <w:r>
        <w:t xml:space="preserve"> </w:t>
      </w:r>
      <w:r>
        <w:rPr>
          <w:rStyle w:val="VerbatimChar"/>
        </w:rPr>
        <w:t xml:space="preserve">DECISIONS.md</w:t>
      </w:r>
      <w:r>
        <w:rPr>
          <w:rFonts w:hint="eastAsia"/>
        </w:rPr>
        <w:t xml:space="preserve">；任务二、三运行记录见</w:t>
      </w:r>
      <w:r>
        <w:t xml:space="preserve"> </w:t>
      </w:r>
      <w:r>
        <w:rPr>
          <w:rStyle w:val="VerbatimChar"/>
        </w:rPr>
        <w:t xml:space="preserve">outputs/task2/task2_runlog.md</w:t>
      </w:r>
      <w:r>
        <w:t xml:space="preserve">、</w:t>
      </w:r>
      <w:r>
        <w:rPr>
          <w:rStyle w:val="VerbatimChar"/>
        </w:rPr>
        <w:t xml:space="preserve">outputs/task3/task3_runlog.md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summary-sheet摘要页"/>
    <w:p>
      <w:pPr>
        <w:pStyle w:val="Heading2"/>
      </w:pPr>
      <w:r>
        <w:t xml:space="preserve">Summary </w:t>
      </w:r>
      <w:r>
        <w:rPr>
          <w:rFonts w:hint="eastAsia"/>
        </w:rPr>
        <w:t xml:space="preserve">Sheet（摘要页）</w:t>
      </w:r>
    </w:p>
    <w:p>
      <w:pPr>
        <w:pStyle w:val="FirstParagraph"/>
      </w:pPr>
      <w:r>
        <w:rPr>
          <w:b/>
          <w:bCs/>
        </w:rPr>
        <w:t xml:space="preserve">The Challenge</w:t>
      </w:r>
    </w:p>
    <w:p>
      <w:pPr>
        <w:pStyle w:val="BodyText"/>
      </w:pPr>
      <w:r>
        <w:t xml:space="preserve">DWTS </w:t>
      </w:r>
      <w:r>
        <w:rPr>
          <w:rFonts w:hint="eastAsia"/>
        </w:rPr>
        <w:t xml:space="preserve">公开评委分数，但隐藏观众投票。每周淘汰由“评委评分</w:t>
      </w:r>
      <w:r>
        <w:t xml:space="preserve"> + </w:t>
      </w:r>
      <w:r>
        <w:rPr>
          <w:rFonts w:hint="eastAsia"/>
        </w:rPr>
        <w:t xml:space="preserve">观众投票”按赛季规则合成决定，且规则随赛季演化。我们要在</w:t>
      </w:r>
      <w:r>
        <w:rPr>
          <w:rFonts w:hint="eastAsia"/>
          <w:b/>
          <w:bCs/>
        </w:rPr>
        <w:t xml:space="preserve">没有真实票数</w:t>
      </w:r>
      <w:r>
        <w:rPr>
          <w:rFonts w:hint="eastAsia"/>
        </w:rPr>
        <w:t xml:space="preserve">的条件下：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反演每周每位选手的观众投票份额（Q1）；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定义并度量“一致性</w:t>
      </w:r>
      <w:r>
        <w:t xml:space="preserve"> </w:t>
      </w:r>
      <w:r>
        <w:rPr>
          <w:rFonts w:hint="eastAsia"/>
        </w:rPr>
        <w:t xml:space="preserve">Consistency”（Q2）；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量化投票估计的“确定性/置信度</w:t>
      </w:r>
      <w:r>
        <w:t xml:space="preserve"> </w:t>
      </w:r>
      <w:r>
        <w:rPr>
          <w:rFonts w:hint="eastAsia"/>
        </w:rPr>
        <w:t xml:space="preserve">Certainty”（Q3）。</w:t>
      </w:r>
    </w:p>
    <w:p>
      <w:pPr>
        <w:pStyle w:val="FirstParagraph"/>
      </w:pPr>
      <w:r>
        <w:rPr>
          <w:b/>
          <w:bCs/>
        </w:rPr>
        <w:t xml:space="preserve">Our Approach</w:t>
      </w:r>
    </w:p>
    <w:p>
      <w:pPr>
        <w:pStyle w:val="BodyText"/>
      </w:pPr>
      <w:r>
        <w:rPr>
          <w:rFonts w:hint="eastAsia"/>
        </w:rPr>
        <w:t xml:space="preserve">将投票重建视为贝叶斯反问题。由于“给定规则+投票份额→淘汰结果”近似确定，难以写出可用的光滑似然，我们采用</w:t>
      </w:r>
      <w:r>
        <w:t xml:space="preserve"> </w:t>
      </w:r>
      <w:r>
        <w:rPr>
          <w:rFonts w:hint="eastAsia"/>
        </w:rPr>
        <w:t xml:space="preserve">ABC（Approximate</w:t>
      </w:r>
      <w:r>
        <w:t xml:space="preserve"> Bayesian </w:t>
      </w:r>
      <w:r>
        <w:rPr>
          <w:rFonts w:hint="eastAsia"/>
        </w:rPr>
        <w:t xml:space="preserve">Computation）：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以</w:t>
      </w:r>
      <w:r>
        <w:t xml:space="preserve"> Dirichlet </w:t>
      </w:r>
      <w:r>
        <w:rPr>
          <w:rFonts w:hint="eastAsia"/>
        </w:rPr>
        <w:t xml:space="preserve">先验描述当周投票份额向量；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依据规则模拟淘汰；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只保留能复现真实淘汰的样本，形成后验；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用三层指标体系分别回答：是否可解（Feasibility）、是否好解释（Explanatory</w:t>
      </w:r>
      <w:r>
        <w:t xml:space="preserve"> </w:t>
      </w:r>
      <w:r>
        <w:rPr>
          <w:rFonts w:hint="eastAsia"/>
        </w:rPr>
        <w:t xml:space="preserve">power）、有多确定（Precision）。</w:t>
      </w:r>
    </w:p>
    <w:p>
      <w:pPr>
        <w:pStyle w:val="FirstParagraph"/>
      </w:pPr>
      <w:r>
        <w:rPr>
          <w:rFonts w:hint="eastAsia"/>
        </w:rPr>
        <w:t xml:space="preserve">直觉上，我们</w:t>
      </w:r>
      <w:r>
        <w:rPr>
          <w:rFonts w:hint="eastAsia"/>
          <w:b/>
          <w:bCs/>
        </w:rPr>
        <w:t xml:space="preserve">不输出“看似精确的唯一解”</w:t>
      </w:r>
      <w:r>
        <w:rPr>
          <w:rFonts w:hint="eastAsia"/>
        </w:rPr>
        <w:t xml:space="preserve">，而是输出每周投票份额的</w:t>
      </w:r>
      <w:r>
        <w:rPr>
          <w:rFonts w:hint="eastAsia"/>
          <w:b/>
          <w:bCs/>
        </w:rPr>
        <w:t xml:space="preserve">后验分布</w:t>
      </w:r>
      <w:r>
        <w:rPr>
          <w:rFonts w:hint="eastAsia"/>
        </w:rPr>
        <w:t xml:space="preserve">，用可信区间刻画每一周的“重建置信度/不确定性”；随后所有规则对比（Task2）与偏好机制分析（Task3）都直接在后验样本上运行，避免用单点结论冒充确定性。</w:t>
      </w:r>
    </w:p>
    <w:p>
      <w:pPr>
        <w:pStyle w:val="BodyText"/>
      </w:pPr>
      <w:r>
        <w:rPr>
          <w:b/>
          <w:bCs/>
        </w:rPr>
        <w:t xml:space="preserve">Key </w:t>
      </w:r>
      <w:r>
        <w:rPr>
          <w:rFonts w:hint="eastAsia"/>
          <w:b/>
          <w:bCs/>
        </w:rPr>
        <w:t xml:space="preserve">Findings（Q1–Q4）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“生死”最强驱动来自观众</w:t>
      </w:r>
      <w:r>
        <w:rPr>
          <w:rFonts w:hint="eastAsia"/>
        </w:rPr>
        <w:t xml:space="preserve">：Cox</w:t>
      </w:r>
      <w:r>
        <w:t xml:space="preserve"> </w:t>
      </w:r>
      <w:r>
        <w:rPr>
          <w:rFonts w:hint="eastAsia"/>
        </w:rPr>
        <w:t xml:space="preserve">生存模型中</w:t>
      </w:r>
      <w:r>
        <w:t xml:space="preserve"> mean fan </w:t>
      </w:r>
      <w:r>
        <w:rPr>
          <w:rFonts w:hint="eastAsia"/>
        </w:rPr>
        <w:t xml:space="preserve">share（z）的</w:t>
      </w:r>
      <w:r>
        <w:t xml:space="preserve"> </w:t>
      </w:r>
      <w:r>
        <w:rPr>
          <w:b/>
          <w:bCs/>
        </w:rPr>
        <w:t xml:space="preserve">HR=0.227</w:t>
      </w:r>
      <w:r>
        <w:rPr>
          <w:rFonts w:hint="eastAsia"/>
        </w:rPr>
        <w:t xml:space="preserve">，显著强于</w:t>
      </w:r>
      <w:r>
        <w:t xml:space="preserve"> mean judge </w:t>
      </w:r>
      <w:r>
        <w:rPr>
          <w:rFonts w:hint="eastAsia"/>
        </w:rPr>
        <w:t xml:space="preserve">score（z）的</w:t>
      </w:r>
      <w:r>
        <w:t xml:space="preserve"> </w:t>
      </w:r>
      <w:r>
        <w:rPr>
          <w:b/>
          <w:bCs/>
        </w:rPr>
        <w:t xml:space="preserve">HR=0.525</w:t>
      </w:r>
      <w:r>
        <w:rPr>
          <w:rFonts w:hint="eastAsia"/>
        </w:rPr>
        <w:t xml:space="preserve">（Task3，解释“人气能否压过技术”）。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S28–S34 </w:t>
      </w:r>
      <w:r>
        <w:rPr>
          <w:rFonts w:hint="eastAsia"/>
          <w:b/>
          <w:bCs/>
        </w:rPr>
        <w:t xml:space="preserve">规则考古（稳健性检查）</w:t>
      </w:r>
      <w:r>
        <w:rPr>
          <w:rFonts w:hint="eastAsia"/>
        </w:rPr>
        <w:t xml:space="preserve">：约</w:t>
      </w:r>
      <w:r>
        <w:t xml:space="preserve"> </w:t>
      </w:r>
      <w:r>
        <w:rPr>
          <w:b/>
          <w:bCs/>
        </w:rPr>
        <w:t xml:space="preserve">82.1%</w:t>
      </w:r>
      <w:r>
        <w:t xml:space="preserve"> </w:t>
      </w:r>
      <w:r>
        <w:rPr>
          <w:rFonts w:hint="eastAsia"/>
        </w:rPr>
        <w:t xml:space="preserve">的周次证据更支持</w:t>
      </w:r>
      <w:r>
        <w:t xml:space="preserve"> “Rank + Save” </w:t>
      </w:r>
      <w:r>
        <w:rPr>
          <w:rFonts w:hint="eastAsia"/>
        </w:rPr>
        <w:t xml:space="preserve">口径（仅作统计证据，不作官方事实宣称）。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Posterior </w:t>
      </w:r>
      <w:r>
        <w:rPr>
          <w:rFonts w:hint="eastAsia"/>
        </w:rPr>
        <w:t xml:space="preserve">consistency（可行性一致性）：</w:t>
      </w:r>
      <w:r>
        <w:rPr>
          <w:b/>
          <w:bCs/>
        </w:rPr>
        <w:t xml:space="preserve">98.9%</w:t>
      </w:r>
      <w:r>
        <w:rPr>
          <w:rFonts w:hint="eastAsia"/>
        </w:rPr>
        <w:t xml:space="preserve">（绝大多数周能找到满足规则约束的投票后验）。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平均</w:t>
      </w:r>
      <w:r>
        <w:t xml:space="preserve"> acceptance </w:t>
      </w:r>
      <w:r>
        <w:rPr>
          <w:rFonts w:hint="eastAsia"/>
        </w:rPr>
        <w:t xml:space="preserve">rate（解释力）：</w:t>
      </w:r>
      <w:r>
        <w:rPr>
          <w:b/>
          <w:bCs/>
        </w:rPr>
        <w:t xml:space="preserve">32.7%</w:t>
      </w:r>
      <w:r>
        <w:rPr>
          <w:rFonts w:hint="eastAsia"/>
        </w:rPr>
        <w:t xml:space="preserve">；S28+（Bottom</w:t>
      </w:r>
      <w:r>
        <w:t xml:space="preserve"> Two + </w:t>
      </w:r>
      <w:r>
        <w:rPr>
          <w:rFonts w:hint="eastAsia"/>
        </w:rPr>
        <w:t xml:space="preserve">Save）周次在“底二约束”下提升至</w:t>
      </w:r>
      <w:r>
        <w:t xml:space="preserve"> </w:t>
      </w:r>
      <w:r>
        <w:rPr>
          <w:b/>
          <w:bCs/>
        </w:rPr>
        <w:t xml:space="preserve">55.2%</w:t>
      </w:r>
      <w:r>
        <w:rPr>
          <w:rFonts w:hint="eastAsia"/>
        </w:rPr>
        <w:t xml:space="preserve">（约</w:t>
      </w:r>
      <w:r>
        <w:t xml:space="preserve"> </w:t>
      </w:r>
      <w:r>
        <w:rPr>
          <w:rFonts w:hint="eastAsia"/>
        </w:rPr>
        <w:t xml:space="preserve">+97.8%）。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规则敏感性：Percent</w:t>
      </w:r>
      <w:r>
        <w:t xml:space="preserve"> </w:t>
      </w:r>
      <w:r>
        <w:rPr>
          <w:rFonts w:hint="eastAsia"/>
        </w:rPr>
        <w:t xml:space="preserve">的一致性整体高于</w:t>
      </w:r>
      <w:r>
        <w:t xml:space="preserve"> </w:t>
      </w:r>
      <w:r>
        <w:rPr>
          <w:rFonts w:hint="eastAsia"/>
        </w:rPr>
        <w:t xml:space="preserve">Rank（约</w:t>
      </w:r>
      <w:r>
        <w:t xml:space="preserve"> </w:t>
      </w:r>
      <w:r>
        <w:rPr>
          <w:b/>
          <w:bCs/>
        </w:rPr>
        <w:t xml:space="preserve">98.0% vs 84.1%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估计不确定性：投票份额的典型不确定性尺度约</w:t>
      </w:r>
      <w:r>
        <w:t xml:space="preserve"> </w:t>
      </w:r>
      <w:r>
        <w:rPr>
          <w:b/>
          <w:bCs/>
        </w:rPr>
        <w:t xml:space="preserve">±17.3%</w:t>
      </w:r>
      <w:r>
        <w:rPr>
          <w:rFonts w:hint="eastAsia"/>
        </w:rPr>
        <w:t xml:space="preserve">（后验不确定性尺度，而非“真实票数误差”）。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案例对齐（题面点名）：争议选手的生存曲线在不同规则下出现可观分叉，模型能解释“为何某些人能存活/夺冠”，本质是规则对</w:t>
      </w:r>
      <w:r>
        <w:rPr>
          <w:rFonts w:hint="eastAsia"/>
          <w:b/>
          <w:bCs/>
        </w:rPr>
        <w:t xml:space="preserve">极化投票（polarized</w:t>
      </w:r>
      <w:r>
        <w:rPr>
          <w:b/>
          <w:bCs/>
        </w:rPr>
        <w:t xml:space="preserve"> fan </w:t>
      </w:r>
      <w:r>
        <w:rPr>
          <w:rFonts w:hint="eastAsia"/>
          <w:b/>
          <w:bCs/>
        </w:rPr>
        <w:t xml:space="preserve">voting）</w:t>
      </w:r>
      <w:r>
        <w:rPr>
          <w:rFonts w:hint="eastAsia"/>
        </w:rPr>
        <w:t xml:space="preserve">的敏感性不同。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新系统（Adaptive</w:t>
      </w:r>
      <w:r>
        <w:t xml:space="preserve"> Percent,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0.45→0.55）在</w:t>
      </w:r>
      <w:r>
        <w:t xml:space="preserve"> Frozen </w:t>
      </w:r>
      <w:r>
        <w:rPr>
          <w:rFonts w:hint="eastAsia"/>
        </w:rPr>
        <w:t xml:space="preserve">情景下与</w:t>
      </w:r>
      <w:r>
        <w:t xml:space="preserve"> Percent </w:t>
      </w:r>
      <w:r>
        <w:rPr>
          <w:rFonts w:hint="eastAsia"/>
        </w:rPr>
        <w:t xml:space="preserve">指标接近：</w:t>
      </w:r>
      <w:r>
        <w:rPr>
          <w:b/>
          <w:bCs/>
        </w:rPr>
        <w:t xml:space="preserve">Consistency 0.713 / FII 0.807 / TPI 0.578</w:t>
      </w:r>
      <w:r>
        <w:rPr>
          <w:rFonts w:hint="eastAsia"/>
        </w:rPr>
        <w:t xml:space="preserve">，但权重连续、可解释，适合落地。</w:t>
      </w:r>
    </w:p>
    <w:p>
      <w:pPr>
        <w:pStyle w:val="FirstParagraph"/>
      </w:pPr>
      <w:r>
        <w:rPr>
          <w:rFonts w:hint="eastAsia"/>
        </w:rPr>
        <w:t xml:space="preserve">这些数字的意义不在于“精确命中”，而在于能稳定给出可解释的区间与对比结论。</w:t>
      </w:r>
    </w:p>
    <w:p>
      <w:pPr>
        <w:pStyle w:val="BodyText"/>
      </w:pPr>
      <w:r>
        <w:rPr>
          <w:b/>
          <w:bCs/>
        </w:rPr>
        <w:t xml:space="preserve">Significance</w:t>
      </w:r>
    </w:p>
    <w:p>
      <w:pPr>
        <w:pStyle w:val="BodyText"/>
      </w:pPr>
      <w:r>
        <w:rPr>
          <w:rFonts w:hint="eastAsia"/>
        </w:rPr>
        <w:t xml:space="preserve">在“结果可见、偏好不可见”的竞赛系统中，我们给出一套可复现的反演框架，并用“三层指标体系”避免循环论证，产出可直接用于后续规则评估与机制分析的投票后验数据产品。这也为</w:t>
      </w:r>
      <w:r>
        <w:t xml:space="preserve"> Task2/Task3/Task4 </w:t>
      </w:r>
      <w:r>
        <w:rPr>
          <w:rFonts w:hint="eastAsia"/>
        </w:rPr>
        <w:t xml:space="preserve">的规则与机制分析提供统一输入。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目录"/>
    <w:p>
      <w:pPr>
        <w:pStyle w:val="Heading2"/>
      </w:pPr>
      <w:r>
        <w:t xml:space="preserve">Table of </w:t>
      </w:r>
      <w:r>
        <w:rPr>
          <w:rFonts w:hint="eastAsia"/>
        </w:rPr>
        <w:t xml:space="preserve">Contents（目录）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引言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问题表述与交付物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数据与口径统一（Data</w:t>
      </w:r>
      <w:r>
        <w:t xml:space="preserve"> </w:t>
      </w:r>
      <w:r>
        <w:rPr>
          <w:rFonts w:hint="eastAsia"/>
        </w:rPr>
        <w:t xml:space="preserve">archaeology）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方法：ABC</w:t>
      </w:r>
      <w:r>
        <w:t xml:space="preserve"> </w:t>
      </w:r>
      <w:r>
        <w:rPr>
          <w:rFonts w:hint="eastAsia"/>
        </w:rPr>
        <w:t xml:space="preserve">投票反演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三层指标体系：Consistency</w:t>
      </w:r>
      <w:r>
        <w:t xml:space="preserve"> </w:t>
      </w:r>
      <w:r>
        <w:rPr>
          <w:rFonts w:hint="eastAsia"/>
        </w:rPr>
        <w:t xml:space="preserve">与</w:t>
      </w:r>
      <w:r>
        <w:t xml:space="preserve"> Certainty </w:t>
      </w:r>
      <w:r>
        <w:rPr>
          <w:rFonts w:hint="eastAsia"/>
        </w:rPr>
        <w:t xml:space="preserve">的定义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Q1–Q3 </w:t>
      </w:r>
      <w:r>
        <w:rPr>
          <w:rFonts w:hint="eastAsia"/>
        </w:rPr>
        <w:t xml:space="preserve">结果与图表解读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规则敏感性：Rank</w:t>
      </w:r>
      <w:r>
        <w:t xml:space="preserve"> vs Percent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黑天鹅周：异常投票的统计定位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局限与评委质疑回应（Reviewer</w:t>
      </w:r>
      <w:r>
        <w:t xml:space="preserve"> </w:t>
      </w:r>
      <w:r>
        <w:rPr>
          <w:rFonts w:hint="eastAsia"/>
        </w:rPr>
        <w:t xml:space="preserve">Q&amp;A）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结论（Q1–Q4）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Task2：规则博弈与反事实模拟（Frozen</w:t>
      </w:r>
      <w:r>
        <w:t xml:space="preserve"> vs </w:t>
      </w:r>
      <w:r>
        <w:rPr>
          <w:rFonts w:hint="eastAsia"/>
        </w:rPr>
        <w:t xml:space="preserve">Dynamic）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Task3：评委</w:t>
      </w:r>
      <w:r>
        <w:t xml:space="preserve"> vs </w:t>
      </w:r>
      <w:r>
        <w:rPr>
          <w:rFonts w:hint="eastAsia"/>
        </w:rPr>
        <w:t xml:space="preserve">观众偏好、Pro</w:t>
      </w:r>
      <w:r>
        <w:t xml:space="preserve"> Buff </w:t>
      </w:r>
      <w:r>
        <w:rPr>
          <w:rFonts w:hint="eastAsia"/>
        </w:rPr>
        <w:t xml:space="preserve">与生存分析（GAM</w:t>
      </w:r>
      <w:r>
        <w:t xml:space="preserve"> + </w:t>
      </w:r>
      <w:r>
        <w:rPr>
          <w:rFonts w:hint="eastAsia"/>
        </w:rPr>
        <w:t xml:space="preserve">Cox）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新系统提案（更公平且更可解释）</w:t>
      </w:r>
      <w:r>
        <w:br/>
      </w:r>
      <w:r>
        <w:t xml:space="preserve">13.1 </w:t>
      </w:r>
      <w:r>
        <w:rPr>
          <w:rFonts w:hint="eastAsia"/>
        </w:rPr>
        <w:t xml:space="preserve">规则定义（Adaptive</w:t>
      </w:r>
      <w:r>
        <w:t xml:space="preserve"> Percent + Mix </w:t>
      </w:r>
      <w:r>
        <w:rPr>
          <w:rFonts w:hint="eastAsia"/>
        </w:rPr>
        <w:t xml:space="preserve">Save）</w:t>
      </w:r>
      <w:r>
        <w:br/>
      </w:r>
      <w:r>
        <w:t xml:space="preserve">13.2 </w:t>
      </w:r>
      <w:r>
        <w:rPr>
          <w:rFonts w:hint="eastAsia"/>
        </w:rPr>
        <w:t xml:space="preserve">为什么它”更公平/更好”（简洁版）</w:t>
      </w:r>
      <w:r>
        <w:br/>
      </w:r>
      <w:r>
        <w:t xml:space="preserve">13.3 </w:t>
      </w:r>
      <w:r>
        <w:rPr>
          <w:rFonts w:hint="eastAsia"/>
        </w:rPr>
        <w:t xml:space="preserve">权重随周次变化的可解释性（可视化）</w:t>
      </w:r>
      <w:r>
        <w:br/>
      </w:r>
      <w:r>
        <w:t xml:space="preserve">13.4 </w:t>
      </w:r>
      <w:r>
        <w:rPr>
          <w:rFonts w:hint="eastAsia"/>
        </w:rPr>
        <w:t xml:space="preserve">如何评估（用现成指标即可）</w:t>
      </w:r>
      <w:r>
        <w:br/>
      </w:r>
      <w:r>
        <w:t xml:space="preserve">13.5 </w:t>
      </w:r>
      <w:r>
        <w:rPr>
          <w:rFonts w:hint="eastAsia"/>
        </w:rPr>
        <w:t xml:space="preserve">三指标权衡（Pareto</w:t>
      </w:r>
      <w:r>
        <w:t xml:space="preserve"> </w:t>
      </w:r>
      <w:r>
        <w:rPr>
          <w:rFonts w:hint="eastAsia"/>
        </w:rPr>
        <w:t xml:space="preserve">视角）</w:t>
      </w:r>
      <w:r>
        <w:br/>
      </w:r>
      <w:r>
        <w:t xml:space="preserve">13.6 </w:t>
      </w:r>
      <w:r>
        <w:rPr>
          <w:rFonts w:hint="eastAsia"/>
        </w:rPr>
        <w:t xml:space="preserve">参数敏感性（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小范围扰动）</w:t>
      </w:r>
      <w:r>
        <w:br/>
      </w:r>
      <w:r>
        <w:t xml:space="preserve">13.7 </w:t>
      </w:r>
      <w:r>
        <w:rPr>
          <w:rFonts w:hint="eastAsia"/>
        </w:rPr>
        <w:t xml:space="preserve">赛季案例对齐（以</w:t>
      </w:r>
      <w:r>
        <w:t xml:space="preserve"> S27 </w:t>
      </w:r>
      <w:r>
        <w:rPr>
          <w:rFonts w:hint="eastAsia"/>
        </w:rPr>
        <w:t xml:space="preserve">为例）</w:t>
      </w:r>
      <w:r>
        <w:br/>
      </w:r>
      <w:r>
        <w:t xml:space="preserve">13.8 </w:t>
      </w:r>
      <w:r>
        <w:rPr>
          <w:rFonts w:hint="eastAsia"/>
        </w:rPr>
        <w:t xml:space="preserve">最小实现步骤（非常简化）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Memo to </w:t>
      </w:r>
      <w:r>
        <w:rPr>
          <w:rFonts w:hint="eastAsia"/>
        </w:rPr>
        <w:t xml:space="preserve">Producers（1–2页备忘录）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参考文献与可复现性说明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使用报告</w:t>
      </w:r>
    </w:p>
    <w:p>
      <w:r>
        <w:pict>
          <v:rect style="width:0;height:1.5pt" o:hralign="center" o:hrstd="t" o:hr="t"/>
        </w:pict>
      </w:r>
    </w:p>
    <w:bookmarkEnd w:id="21"/>
    <w:bookmarkStart w:id="22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t xml:space="preserve">DWTS </w:t>
      </w:r>
      <w:r>
        <w:rPr>
          <w:rFonts w:hint="eastAsia"/>
        </w:rPr>
        <w:t xml:space="preserve">的“可观测世界”只有评委分数与淘汰结果；而决定淘汰的另一半——观众投票——被节目机制隐藏。于是本题天然构成一个反问题：用淘汰结果反推投票份额。</w:t>
      </w:r>
    </w:p>
    <w:p>
      <w:pPr>
        <w:pStyle w:val="BodyText"/>
      </w:pPr>
      <w:r>
        <w:rPr>
          <w:rFonts w:hint="eastAsia"/>
        </w:rPr>
        <w:t xml:space="preserve">关键挑战是不可辨识性：同一淘汰结果可能对应很多投票分布。因此我们不追求“唯一真相”，而追求</w:t>
      </w:r>
      <w:r>
        <w:rPr>
          <w:rFonts w:hint="eastAsia"/>
          <w:b/>
          <w:bCs/>
        </w:rPr>
        <w:t xml:space="preserve">可行解空间的后验刻画</w:t>
      </w:r>
      <w:r>
        <w:rPr>
          <w:rFonts w:hint="eastAsia"/>
        </w:rPr>
        <w:t xml:space="preserve">：给出点估计与区间，并告诉读者哪些周更确定、哪些周只能给出宽区间。</w:t>
      </w:r>
    </w:p>
    <w:p>
      <w:pPr>
        <w:pStyle w:val="BodyText"/>
      </w:pPr>
      <w:r>
        <w:rPr>
          <w:rFonts w:hint="eastAsia"/>
        </w:rPr>
        <w:t xml:space="preserve">换句话说，我们更关心“有哪些投票分布与淘汰结果相容”，而不是强行给出唯一票数，这样的表述更诚实，也更能服务后续的规则对比。</w:t>
      </w:r>
    </w:p>
    <w:p>
      <w:r>
        <w:pict>
          <v:rect style="width:0;height:1.5pt" o:hralign="center" o:hrstd="t" o:hr="t"/>
        </w:pict>
      </w:r>
    </w:p>
    <w:bookmarkEnd w:id="22"/>
    <w:bookmarkStart w:id="26" w:name="问题表述与交付物"/>
    <w:p>
      <w:pPr>
        <w:pStyle w:val="Heading2"/>
      </w:pPr>
      <w:r>
        <w:t xml:space="preserve">2. </w:t>
      </w:r>
      <w:r>
        <w:rPr>
          <w:rFonts w:hint="eastAsia"/>
        </w:rPr>
        <w:t xml:space="preserve">问题表述与交付物</w:t>
      </w:r>
    </w:p>
    <w:bookmarkStart w:id="23" w:name="q1q3-的问题重述"/>
    <w:p>
      <w:pPr>
        <w:pStyle w:val="Heading3"/>
      </w:pPr>
      <w:r>
        <w:t xml:space="preserve">2.1 Q1–Q3 </w:t>
      </w:r>
      <w:r>
        <w:rPr>
          <w:rFonts w:hint="eastAsia"/>
        </w:rPr>
        <w:t xml:space="preserve">的问题重述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Q1</w:t>
      </w:r>
      <w:r>
        <w:rPr>
          <w:rFonts w:hint="eastAsia"/>
        </w:rPr>
        <w:t xml:space="preserve">：估算每赛季、每周、每位选手的观众投票份额（fan</w:t>
      </w:r>
      <w:r>
        <w:t xml:space="preserve"> vote </w:t>
      </w:r>
      <w:r>
        <w:rPr>
          <w:rFonts w:hint="eastAsia"/>
        </w:rPr>
        <w:t xml:space="preserve">share）。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Q2</w:t>
      </w:r>
      <w:r>
        <w:rPr>
          <w:rFonts w:hint="eastAsia"/>
        </w:rPr>
        <w:t xml:space="preserve">：定义并度量一致性（Consistency）：我们的反演与淘汰结果的关系如何评估？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Q3</w:t>
      </w:r>
      <w:r>
        <w:rPr>
          <w:rFonts w:hint="eastAsia"/>
        </w:rPr>
        <w:t xml:space="preserve">：量化确定性（Certainty）：投票估计的置信程度如何？</w:t>
      </w:r>
    </w:p>
    <w:bookmarkEnd w:id="23"/>
    <w:bookmarkStart w:id="24" w:name="反问题结构"/>
    <w:p>
      <w:pPr>
        <w:pStyle w:val="Heading3"/>
      </w:pPr>
      <w:r>
        <w:t xml:space="preserve">2.2 </w:t>
      </w:r>
      <w:r>
        <w:rPr>
          <w:rFonts w:hint="eastAsia"/>
        </w:rPr>
        <w:t xml:space="preserve">反问题结构</w:t>
      </w:r>
    </w:p>
    <w:p>
      <w:pPr>
        <w:pStyle w:val="FirstParagraph"/>
      </w:pPr>
      <w:r>
        <w:rPr>
          <w:rFonts w:hint="eastAsia"/>
        </w:rPr>
        <w:t xml:space="preserve">已知：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评委分数</w:t>
      </w:r>
      <w: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淘汰结果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规则口径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（随赛季变化）</w:t>
      </w:r>
    </w:p>
    <w:p>
      <w:pPr>
        <w:pStyle w:val="FirstParagraph"/>
      </w:pPr>
      <w:r>
        <w:rPr>
          <w:rFonts w:hint="eastAsia"/>
        </w:rPr>
        <w:t xml:space="preserve">未知：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投票份额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，且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</w:p>
    <w:p>
      <w:pPr>
        <w:pStyle w:val="FirstParagraph"/>
      </w:pPr>
      <w:r>
        <w:rPr>
          <w:rFonts w:hint="eastAsia"/>
        </w:rPr>
        <w:t xml:space="preserve">约束：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J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24"/>
    <w:bookmarkStart w:id="25" w:name="q1-的交付物到底是什么最关键"/>
    <w:p>
      <w:pPr>
        <w:pStyle w:val="Heading3"/>
      </w:pPr>
      <w:r>
        <w:t xml:space="preserve">2.3 Q1 </w:t>
      </w:r>
      <w:r>
        <w:rPr>
          <w:rFonts w:hint="eastAsia"/>
        </w:rPr>
        <w:t xml:space="preserve">的“交付物”到底是什么（最关键）</w:t>
      </w:r>
    </w:p>
    <w:p>
      <w:pPr>
        <w:pStyle w:val="FirstParagraph"/>
      </w:pPr>
      <w:r>
        <w:t xml:space="preserve">Q1 </w:t>
      </w:r>
      <w:r>
        <w:rPr>
          <w:rFonts w:hint="eastAsia"/>
        </w:rPr>
        <w:t xml:space="preserve">的最终交付不是一句话结论，而是一张可被后续任务直接调用的后验摘要表：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输出文件：</w:t>
      </w:r>
      <w:r>
        <w:rPr>
          <w:rStyle w:val="VerbatimChar"/>
        </w:rPr>
        <w:t xml:space="preserve">data/processed/abc_weekly_posterior.csv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粒度：season×week×celebrity（一行=一个人某周的投票后验摘要）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关键字段：</w:t>
      </w:r>
      <w:r>
        <w:rPr>
          <w:rStyle w:val="VerbatimChar"/>
        </w:rPr>
        <w:t xml:space="preserve">posterior_mean</w:t>
      </w:r>
      <w:r>
        <w:rPr>
          <w:rFonts w:hint="eastAsia"/>
        </w:rPr>
        <w:t xml:space="preserve">（点估计）、</w:t>
      </w:r>
      <w:r>
        <w:rPr>
          <w:rStyle w:val="VerbatimChar"/>
        </w:rPr>
        <w:t xml:space="preserve">posterior_sd</w:t>
      </w:r>
      <w:r>
        <w:rPr>
          <w:rFonts w:hint="eastAsia"/>
        </w:rPr>
        <w:t xml:space="preserve">（不确定性）、</w:t>
      </w:r>
      <w:r>
        <w:rPr>
          <w:rStyle w:val="VerbatimChar"/>
        </w:rPr>
        <w:t xml:space="preserve">acceptance_rate</w:t>
      </w:r>
      <w:r>
        <w:rPr>
          <w:rFonts w:hint="eastAsia"/>
        </w:rPr>
        <w:t xml:space="preserve">（解释力/异常信号）、</w:t>
      </w:r>
      <w:r>
        <w:rPr>
          <w:rStyle w:val="VerbatimChar"/>
        </w:rPr>
        <w:t xml:space="preserve">rule_used</w:t>
      </w:r>
      <w:r>
        <w:t xml:space="preserve">、</w:t>
      </w:r>
      <w:r>
        <w:rPr>
          <w:rStyle w:val="VerbatimChar"/>
        </w:rPr>
        <w:t xml:space="preserve">judges_save</w:t>
      </w:r>
    </w:p>
    <w:p>
      <w:pPr>
        <w:pStyle w:val="FirstParagraph"/>
      </w:pPr>
      <w:r>
        <w:rPr>
          <w:rFonts w:hint="eastAsia"/>
        </w:rPr>
        <w:t xml:space="preserve">样例（真实数据截取）：</w:t>
      </w:r>
    </w:p>
    <w:p>
      <w:pPr>
        <w:pStyle w:val="SourceCode"/>
      </w:pPr>
      <w:r>
        <w:rPr>
          <w:rStyle w:val="VerbatimChar"/>
        </w:rPr>
        <w:t xml:space="preserve">season,week,celebrity_name,posterior_mean,posterior_sd,rule_used,judges_save,acceptance_rate</w:t>
      </w:r>
      <w:r>
        <w:br/>
      </w:r>
      <w:r>
        <w:rPr>
          <w:rStyle w:val="VerbatimChar"/>
        </w:rPr>
        <w:t xml:space="preserve">1,2,John O'Hurley,0.166162505357217,0.13258301545894466,rank,False,0.0832</w:t>
      </w:r>
      <w:r>
        <w:br/>
      </w:r>
      <w:r>
        <w:rPr>
          <w:rStyle w:val="VerbatimChar"/>
        </w:rPr>
        <w:t xml:space="preserve">1,2,Kelly Monaco,0.22715610384823745,0.12248806877321965,rank,False,0.0832</w:t>
      </w:r>
      <w:r>
        <w:br/>
      </w:r>
      <w:r>
        <w:rPr>
          <w:rStyle w:val="VerbatimChar"/>
        </w:rPr>
        <w:t xml:space="preserve">1,2,Evander Holyfield,0.24964903367270985,0.10632253353042319,rank,False,0.0832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数据与口径统一data-archaeology"/>
    <w:p>
      <w:pPr>
        <w:pStyle w:val="Heading2"/>
      </w:pPr>
      <w:r>
        <w:t xml:space="preserve">3. </w:t>
      </w:r>
      <w:r>
        <w:rPr>
          <w:rFonts w:hint="eastAsia"/>
        </w:rPr>
        <w:t xml:space="preserve">数据与口径统一（Data</w:t>
      </w:r>
      <w:r>
        <w:t xml:space="preserve"> </w:t>
      </w:r>
      <w:r>
        <w:rPr>
          <w:rFonts w:hint="eastAsia"/>
        </w:rPr>
        <w:t xml:space="preserve">archaeology）</w:t>
      </w:r>
    </w:p>
    <w:p>
      <w:pPr>
        <w:pStyle w:val="FirstParagraph"/>
      </w:pPr>
      <w:r>
        <w:rPr>
          <w:rFonts w:hint="eastAsia"/>
        </w:rPr>
        <w:t xml:space="preserve">我们先做“数据考古”以确保规则与口径自洽：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编码与缺失</w:t>
      </w:r>
      <w:r>
        <w:rPr>
          <w:rFonts w:hint="eastAsia"/>
        </w:rPr>
        <w:t xml:space="preserve">：统一</w:t>
      </w:r>
      <w:r>
        <w:t xml:space="preserve"> </w:t>
      </w:r>
      <w:r>
        <w:rPr>
          <w:rFonts w:hint="eastAsia"/>
        </w:rPr>
        <w:t xml:space="preserve">UTF-8（含</w:t>
      </w:r>
      <w:r>
        <w:t xml:space="preserve"> </w:t>
      </w:r>
      <w:r>
        <w:rPr>
          <w:rFonts w:hint="eastAsia"/>
        </w:rPr>
        <w:t xml:space="preserve">BOM）读取；“N/A”</w:t>
      </w:r>
      <w:r>
        <w:t xml:space="preserve"> </w:t>
      </w:r>
      <w:r>
        <w:rPr>
          <w:rFonts w:hint="eastAsia"/>
        </w:rPr>
        <w:t xml:space="preserve">统一缺失；淘汰后的</w:t>
      </w:r>
      <w:r>
        <w:t xml:space="preserve"> 0 </w:t>
      </w:r>
      <w:r>
        <w:rPr>
          <w:rFonts w:hint="eastAsia"/>
        </w:rPr>
        <w:t xml:space="preserve">分不当作真实得分。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跨周分数尺度差异</w:t>
      </w:r>
      <w:r>
        <w:rPr>
          <w:rFonts w:hint="eastAsia"/>
        </w:rPr>
        <w:t xml:space="preserve">：对每个赛季-周做</w:t>
      </w:r>
      <w:r>
        <w:t xml:space="preserve"> z-score </w:t>
      </w:r>
      <w:r>
        <w:rPr>
          <w:rFonts w:hint="eastAsia"/>
        </w:rPr>
        <w:t xml:space="preserve">标准化以保留相对排序。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淘汰周推断</w:t>
      </w:r>
      <w:r>
        <w:rPr>
          <w:rFonts w:hint="eastAsia"/>
        </w:rPr>
        <w:t xml:space="preserve">：文本解析</w:t>
      </w:r>
      <w:r>
        <w:t xml:space="preserve"> </w:t>
      </w:r>
      <w:r>
        <w:rPr>
          <w:rFonts w:hint="eastAsia"/>
        </w:rPr>
        <w:t xml:space="preserve">week；失败则用“最后一次非零得分周”推断；差异人工复核。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规则口径分段</w:t>
      </w:r>
      <w:r>
        <w:rPr>
          <w:rFonts w:hint="eastAsia"/>
        </w:rPr>
        <w:t xml:space="preserve">：Rank（S1–S2）、Percent（S3–S27）、Bottom</w:t>
      </w:r>
      <w:r>
        <w:t xml:space="preserve"> Two + Judges’ </w:t>
      </w:r>
      <w:r>
        <w:rPr>
          <w:rFonts w:hint="eastAsia"/>
        </w:rPr>
        <w:t xml:space="preserve">Save（S28–S34）。</w:t>
      </w:r>
    </w:p>
    <w:p>
      <w:pPr>
        <w:pStyle w:val="FirstParagraph"/>
      </w:pPr>
      <w:r>
        <w:rPr>
          <w:rFonts w:hint="eastAsia"/>
        </w:rPr>
        <w:t xml:space="preserve">以上处理的细节、例外周处理与口径选择均记录在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38" w:name="Xb947b67f2cd904df86173d3208b2ea541510578"/>
    <w:p>
      <w:pPr>
        <w:pStyle w:val="Heading2"/>
      </w:pPr>
      <w:r>
        <w:t xml:space="preserve">4. </w:t>
      </w:r>
      <w:r>
        <w:rPr>
          <w:rFonts w:hint="eastAsia"/>
        </w:rPr>
        <w:t xml:space="preserve">方法：ABC</w:t>
      </w:r>
      <w:r>
        <w:t xml:space="preserve"> </w:t>
      </w:r>
      <w:r>
        <w:rPr>
          <w:rFonts w:hint="eastAsia"/>
        </w:rPr>
        <w:t xml:space="preserve">投票反演（Approximate</w:t>
      </w:r>
      <w:r>
        <w:t xml:space="preserve"> Bayesian </w:t>
      </w:r>
      <w:r>
        <w:rPr>
          <w:rFonts w:hint="eastAsia"/>
        </w:rPr>
        <w:t xml:space="preserve">Computation）</w:t>
      </w:r>
    </w:p>
    <w:bookmarkStart w:id="28" w:name="为什么选-abc"/>
    <w:p>
      <w:pPr>
        <w:pStyle w:val="Heading3"/>
      </w:pPr>
      <w:r>
        <w:t xml:space="preserve">4.1 </w:t>
      </w:r>
      <w:r>
        <w:rPr>
          <w:rFonts w:hint="eastAsia"/>
        </w:rPr>
        <w:t xml:space="preserve">为什么选</w:t>
      </w:r>
      <w:r>
        <w:t xml:space="preserve"> </w:t>
      </w:r>
      <w:r>
        <w:rPr>
          <w:rFonts w:hint="eastAsia"/>
        </w:rPr>
        <w:t xml:space="preserve">ABC？</w:t>
      </w:r>
    </w:p>
    <w:p>
      <w:pPr>
        <w:pStyle w:val="FirstParagraph"/>
      </w:pPr>
      <w:r>
        <w:rPr>
          <w:rFonts w:hint="eastAsia"/>
        </w:rPr>
        <w:t xml:space="preserve">本题淘汰过程在给定投票与规则时近似确定，使得常规</w:t>
      </w:r>
      <w:r>
        <w:t xml:space="preserve"> MCMC </w:t>
      </w:r>
      <w:r>
        <w:rPr>
          <w:rFonts w:hint="eastAsia"/>
        </w:rPr>
        <w:t xml:space="preserve">依赖的“光滑似然”难以构造。ABC</w:t>
      </w:r>
      <w:r>
        <w:t xml:space="preserve"> </w:t>
      </w:r>
      <w:r>
        <w:rPr>
          <w:rFonts w:hint="eastAsia"/>
        </w:rPr>
        <w:t xml:space="preserve">用“模拟—匹配—接受”绕过显式似然：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从先验采样投票份额；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规则仿真淘汰；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若淘汰匹配真实淘汰（或满足底二约束），则接受样本。</w:t>
      </w:r>
    </w:p>
    <w:bookmarkEnd w:id="28"/>
    <w:bookmarkStart w:id="34" w:name="abc-的直觉流程图写给评委看的一眼懂版本"/>
    <w:p>
      <w:pPr>
        <w:pStyle w:val="Heading3"/>
      </w:pPr>
      <w:r>
        <w:t xml:space="preserve">4.1.2 ABC </w:t>
      </w:r>
      <w:r>
        <w:rPr>
          <w:rFonts w:hint="eastAsia"/>
        </w:rPr>
        <w:t xml:space="preserve">的直觉流程图（写给评委看的“一眼懂”版本）</w:t>
      </w:r>
    </w:p>
    <w:p>
      <w:pPr>
        <w:pStyle w:val="CaptionedFigure"/>
      </w:pPr>
      <w:r>
        <w:drawing>
          <wp:inline>
            <wp:extent cx="5334000" cy="1776256"/>
            <wp:effectExtent b="0" l="0" r="0" t="0"/>
            <wp:docPr descr="ABC Vote Reconstruction Flow" title="" id="30" name="Picture"/>
            <a:graphic>
              <a:graphicData uri="http://schemas.openxmlformats.org/drawingml/2006/picture">
                <pic:pic>
                  <pic:nvPicPr>
                    <pic:cNvPr descr="figures/abc_vote_reconstruction_flow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ABC Vote Reconstruction Flow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A：ABC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投票反演的“生成—仿真—匹配—接受”流程。我们的输出不是单点票数，而是每周投票份额的后验分布（用区间表达重建置信度）。</w:t>
      </w:r>
    </w:p>
    <w:bookmarkStart w:id="32" w:name="X309dc9e04521481585eacdf61b619b1f4e1fecc"/>
    <w:p>
      <w:pPr>
        <w:pStyle w:val="Heading4"/>
      </w:pPr>
      <w:r>
        <w:t xml:space="preserve">4.1.1 Mathematical Formulation of Scoring Rules</w:t>
      </w:r>
    </w:p>
    <w:p>
      <w:pPr>
        <w:pStyle w:val="FirstParagraph"/>
      </w:pPr>
      <w:r>
        <w:rPr>
          <w:rFonts w:hint="eastAsia"/>
        </w:rPr>
        <w:t xml:space="preserve">为了量化淘汰机制，我们首先定义第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周选手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的综合得分函数。设选手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的评委标准化得分为</w:t>
      </w:r>
      <w: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sub>
        </m:sSub>
      </m:oMath>
      <w:r>
        <w:rPr>
          <w:rFonts w:hint="eastAsia"/>
        </w:rPr>
        <w:t xml:space="preserve">，观众投票份额为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sub>
        </m:sSub>
      </m:oMath>
      <w:r>
        <w:rPr>
          <w:rFonts w:hint="eastAsia"/>
        </w:rPr>
        <w:t xml:space="preserve">，则综合得分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J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</m:sSub>
          <m:r>
            <m:rPr>
              <m:sty m:val="p"/>
            </m:rPr>
            <m:t>;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为当季规则集合，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为得分聚合函数。基于历史数据考古，我们将</w:t>
      </w:r>
      <w:r>
        <w:t xml:space="preserve"> 34 </w:t>
      </w:r>
      <w:r>
        <w:rPr>
          <w:rFonts w:hint="eastAsia"/>
        </w:rPr>
        <w:t xml:space="preserve">个赛季的规则形式化为三个阶段：</w:t>
      </w:r>
    </w:p>
    <w:p>
      <w:pPr>
        <w:pStyle w:val="BodyText"/>
      </w:pPr>
      <w:r>
        <w:rPr>
          <w:rFonts w:hint="eastAsia"/>
          <w:b/>
          <w:bCs/>
        </w:rPr>
        <w:t xml:space="preserve">阶段一：Rank</w:t>
      </w:r>
      <w:r>
        <w:rPr>
          <w:b/>
          <w:bCs/>
        </w:rPr>
        <w:t xml:space="preserve"> Sum System (Seasons 1–2)</w:t>
      </w:r>
      <w:r>
        <w:br/>
      </w:r>
      <w:r>
        <w:rPr>
          <w:rFonts w:hint="eastAsia"/>
        </w:rPr>
        <w:t xml:space="preserve">在此阶段，评委分与观众票均转换为排名（Rank），数值越小排名越高（1</w:t>
      </w:r>
      <w:r>
        <w:t xml:space="preserve"> </w:t>
      </w:r>
      <w:r>
        <w:rPr>
          <w:rFonts w:hint="eastAsia"/>
        </w:rPr>
        <w:t xml:space="preserve">为最高）。综合得分定义为两者排名之和：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  <m:sup>
              <m:r>
                <m:t>R</m:t>
              </m:r>
              <m:r>
                <m:t>a</m:t>
              </m:r>
              <m:r>
                <m:t>n</m:t>
              </m:r>
              <m:r>
                <m:t>k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  <m:sup>
              <m:r>
                <m:t>J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  <m:sup>
              <m:r>
                <m:t>V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sub>
          <m:sup>
            <m:r>
              <m:t>J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t>J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为评委分排名，</w:t>
      </w:r>
      <m:oMath>
        <m:sSubSup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sub>
          <m:sup>
            <m:r>
              <m:t>V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为观众票排名。</w:t>
      </w:r>
      <w:r>
        <w:br/>
      </w:r>
      <w:r>
        <w:rPr>
          <w:rFonts w:hint="eastAsia"/>
        </w:rPr>
        <w:t xml:space="preserve">淘汰规则：综合得分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sub>
          <m:sup>
            <m:r>
              <m:t>R</m:t>
            </m:r>
            <m:r>
              <m:t>a</m:t>
            </m:r>
            <m:r>
              <m:t>n</m:t>
            </m:r>
            <m:r>
              <m:t>k</m:t>
            </m:r>
          </m:sup>
        </m:sSubSup>
      </m:oMath>
      <w:r>
        <w:t xml:space="preserve"> </w:t>
      </w:r>
      <w:r>
        <w:rPr>
          <w:rFonts w:hint="eastAsia"/>
        </w:rPr>
        <w:t xml:space="preserve">最大者（即排名数字之和最大者）被淘汰。</w:t>
      </w:r>
    </w:p>
    <w:p>
      <w:pPr>
        <w:pStyle w:val="BodyText"/>
      </w:pPr>
      <w:r>
        <w:rPr>
          <w:rFonts w:hint="eastAsia"/>
          <w:b/>
          <w:bCs/>
        </w:rPr>
        <w:t xml:space="preserve">阶段二：Percentage</w:t>
      </w:r>
      <w:r>
        <w:rPr>
          <w:b/>
          <w:bCs/>
        </w:rPr>
        <w:t xml:space="preserve"> Sum System (Seasons 3–27)</w:t>
      </w:r>
      <w:r>
        <w:br/>
      </w:r>
      <w:r>
        <w:rPr>
          <w:rFonts w:hint="eastAsia"/>
        </w:rPr>
        <w:t xml:space="preserve">规则改为基于百分比的加权。评委分占比与观众投票占比直接相加（权重通常为</w:t>
      </w:r>
      <w:r>
        <w:t xml:space="preserve"> </w:t>
      </w:r>
      <w:r>
        <w:rPr>
          <w:rFonts w:hint="eastAsia"/>
        </w:rPr>
        <w:t xml:space="preserve">50/50）：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  <m:sup>
              <m:r>
                <m:rPr>
                  <m:sty m:val="p"/>
                </m:rPr>
                <m:t>%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J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</m:sSub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rFonts w:hint="eastAsia"/>
        </w:rPr>
        <w:t xml:space="preserve">淘汰规则：综合得分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sub>
          <m:sup>
            <m:r>
              <m:rPr>
                <m:sty m:val="p"/>
              </m:rPr>
              <m:t>%</m:t>
            </m:r>
          </m:sup>
        </m:sSubSup>
      </m:oMath>
      <w:r>
        <w:t xml:space="preserve"> </w:t>
      </w:r>
      <w:r>
        <w:rPr>
          <w:rFonts w:hint="eastAsia"/>
        </w:rPr>
        <w:t xml:space="preserve">最低者被淘汰。</w:t>
      </w:r>
    </w:p>
    <w:p>
      <w:pPr>
        <w:pStyle w:val="BodyText"/>
      </w:pPr>
      <w:r>
        <w:rPr>
          <w:rFonts w:hint="eastAsia"/>
          <w:b/>
          <w:bCs/>
        </w:rPr>
        <w:t xml:space="preserve">阶段三：Judges’</w:t>
      </w:r>
      <w:r>
        <w:rPr>
          <w:b/>
          <w:bCs/>
        </w:rPr>
        <w:t xml:space="preserve"> Save System (Seasons 28–34)</w:t>
      </w:r>
      <w:r>
        <w:br/>
      </w:r>
      <w:r>
        <w:rPr>
          <w:rFonts w:hint="eastAsia"/>
        </w:rPr>
        <w:t xml:space="preserve">针对</w:t>
      </w:r>
      <w:r>
        <w:t xml:space="preserve"> S28 </w:t>
      </w:r>
      <w:r>
        <w:rPr>
          <w:rFonts w:hint="eastAsia"/>
        </w:rPr>
        <w:t xml:space="preserve">引入的“评委救人”机制，淘汰不再由得分直接决定，而是分为两步：</w:t>
      </w:r>
    </w:p>
    <w:p>
      <w:pPr>
        <w:pStyle w:val="BodyText"/>
      </w:pPr>
      <w:r>
        <w:t xml:space="preserve">Bottom Two Identification: </w:t>
      </w:r>
      <w:r>
        <w:rPr>
          <w:rFonts w:hint="eastAsia"/>
        </w:rPr>
        <w:t xml:space="preserve">根据综合得分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确定倒数两名选手。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Bottom2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argmin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Judges’ Save: </w:t>
      </w:r>
      <w:r>
        <w:rPr>
          <w:rFonts w:hint="eastAsia"/>
        </w:rPr>
        <w:t xml:space="preserve">评委在</w:t>
      </w:r>
      <w:r>
        <w:t xml:space="preserve"> Bottom 2 </w:t>
      </w:r>
      <w:r>
        <w:rPr>
          <w:rFonts w:hint="eastAsia"/>
        </w:rPr>
        <w:t xml:space="preserve">中投票决定挽救一人。</w:t>
      </w:r>
      <w:r>
        <w:br/>
      </w:r>
      <w:r>
        <w:rPr>
          <w:rFonts w:hint="eastAsia"/>
        </w:rPr>
        <w:t xml:space="preserve">针对</w:t>
      </w:r>
      <w:r>
        <w:t xml:space="preserve"> S28+ </w:t>
      </w:r>
      <w:r>
        <w:rPr>
          <w:rFonts w:hint="eastAsia"/>
        </w:rPr>
        <w:t xml:space="preserve">具体的得分计算方式（是回归</w:t>
      </w:r>
      <w:r>
        <w:t xml:space="preserve"> Rank </w:t>
      </w:r>
      <w:r>
        <w:rPr>
          <w:rFonts w:hint="eastAsia"/>
        </w:rPr>
        <w:t xml:space="preserve">还是保留</w:t>
      </w:r>
      <w:r>
        <w:t xml:space="preserve"> </w:t>
      </w:r>
      <w:r>
        <w:rPr>
          <w:rFonts w:hint="eastAsia"/>
        </w:rPr>
        <w:t xml:space="preserve">Percent），我们建立了双假设模型（Dual-Hypothesis）并在后文中通过贝叶斯因子进行验证：</w:t>
      </w:r>
    </w:p>
    <w:p>
      <w:pPr>
        <w:pStyle w:val="BodyText"/>
      </w:pPr>
      <w:r>
        <w:t xml:space="preserve">Hypothesis 1 (</w:t>
      </w:r>
      <m:oMath>
        <m:sSub>
          <m:e>
            <m:r>
              <m:t>H</m:t>
            </m:r>
          </m:e>
          <m:sub>
            <m:r>
              <m:t>R</m:t>
            </m:r>
            <m:r>
              <m:t>a</m:t>
            </m:r>
            <m:r>
              <m:t>n</m:t>
            </m:r>
            <m:r>
              <m:t>k</m:t>
            </m:r>
          </m:sub>
        </m:sSub>
      </m:oMath>
      <w:r>
        <w:t xml:space="preserve">): </w:t>
      </w:r>
      <w:r>
        <w:rPr>
          <w:rFonts w:hint="eastAsia"/>
        </w:rPr>
        <w:t xml:space="preserve">采用</w:t>
      </w:r>
      <w:r>
        <w:t xml:space="preserve"> </w:t>
      </w:r>
      <m:oMath>
        <m:sSup>
          <m:e>
            <m:r>
              <m:t>S</m:t>
            </m:r>
          </m:e>
          <m:sup>
            <m:r>
              <m:t>R</m:t>
            </m:r>
            <m:r>
              <m:t>a</m:t>
            </m:r>
            <m:r>
              <m:t>n</m:t>
            </m:r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确定</w:t>
      </w:r>
      <w:r>
        <w:t xml:space="preserve"> Bottom 2。</w:t>
      </w:r>
      <w:r>
        <w:br/>
      </w:r>
      <w:r>
        <w:t xml:space="preserve">Hypothesis 2 (</w:t>
      </w:r>
      <m:oMath>
        <m:sSub>
          <m:e>
            <m:r>
              <m:t>H</m:t>
            </m:r>
          </m:e>
          <m:sub>
            <m:r>
              <m:t>P</m:t>
            </m:r>
            <m:r>
              <m:t>e</m:t>
            </m:r>
            <m:r>
              <m:t>r</m:t>
            </m:r>
            <m:r>
              <m:t>c</m:t>
            </m:r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): </w:t>
      </w:r>
      <w:r>
        <w:rPr>
          <w:rFonts w:hint="eastAsia"/>
        </w:rPr>
        <w:t xml:space="preserve">采用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%</m:t>
            </m:r>
          </m:sup>
        </m:sSup>
      </m:oMath>
      <w:r>
        <w:t xml:space="preserve"> </w:t>
      </w:r>
      <w:r>
        <w:rPr>
          <w:rFonts w:hint="eastAsia"/>
        </w:rPr>
        <w:t xml:space="preserve">确定</w:t>
      </w:r>
      <w:r>
        <w:t xml:space="preserve"> Bottom 2。</w:t>
      </w:r>
    </w:p>
    <w:bookmarkEnd w:id="32"/>
    <w:bookmarkStart w:id="33" w:name="abc-拒绝采样算法投票反演"/>
    <w:p>
      <w:pPr>
        <w:pStyle w:val="Heading4"/>
      </w:pPr>
      <w:r>
        <w:t xml:space="preserve">4.1.3 ABC </w:t>
      </w:r>
      <w:r>
        <w:rPr>
          <w:rFonts w:hint="eastAsia"/>
        </w:rPr>
        <w:t xml:space="preserve">拒绝采样算法（投票反演）</w:t>
      </w:r>
    </w:p>
    <w:p>
      <w:pPr>
        <w:pStyle w:val="FirstParagraph"/>
      </w:pPr>
      <w:r>
        <w:rPr>
          <w:rFonts w:hint="eastAsia"/>
          <w:b/>
          <w:bCs/>
        </w:rPr>
        <w:t xml:space="preserve"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1：用于投票反演的</w:t>
      </w:r>
      <w:r>
        <w:rPr>
          <w:b/>
          <w:bCs/>
        </w:rPr>
        <w:t xml:space="preserve"> ABC </w:t>
      </w:r>
      <w:r>
        <w:rPr>
          <w:rFonts w:hint="eastAsia"/>
          <w:b/>
          <w:bCs/>
        </w:rPr>
        <w:t xml:space="preserve">拒绝采样</w:t>
      </w:r>
    </w:p>
    <w:p>
      <w:pPr>
        <w:pStyle w:val="BodyText"/>
      </w:pPr>
      <w:r>
        <w:rPr>
          <w:rFonts w:hint="eastAsia"/>
        </w:rPr>
        <w:t xml:space="preserve">输入：评委分数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、观测淘汰结果</w:t>
      </w:r>
      <w:r>
        <w:t xml:space="preserve"> </w:t>
      </w:r>
      <m:oMath>
        <m:sSub>
          <m:e>
            <m:r>
              <m:t>E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</m:oMath>
      <w:r>
        <w:rPr>
          <w:rFonts w:hint="eastAsia"/>
        </w:rPr>
        <w:t xml:space="preserve">、当季规则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、先验超参数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。</w:t>
      </w:r>
      <w:r>
        <w:br/>
      </w:r>
      <w:r>
        <w:rPr>
          <w:rFonts w:hint="eastAsia"/>
        </w:rPr>
        <w:t xml:space="preserve">对每次仿真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根据先验构造模型得到参数</w:t>
      </w:r>
      <w: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←</m:t>
        </m:r>
        <m:r>
          <m:rPr>
            <m:nor/>
            <m:sty m:val="p"/>
          </m:rPr>
          <m:t>Model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rPr>
            <m:sty m:val="p"/>
          </m:rPr>
          <m:t>Θ</m:t>
        </m:r>
        <m:r>
          <m:rPr>
            <m:sty m:val="p"/>
          </m:rPr>
          <m:t>)</m:t>
        </m:r>
      </m:oMath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采样投票份额向量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Dirichlet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用规则仿真淘汰：</w:t>
      </w:r>
      <m:oMath>
        <m:sSub>
          <m:e>
            <m:r>
              <m:t>E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  <m:r>
          <m:rPr>
            <m:sty m:val="p"/>
          </m:rPr>
          <m:t>←</m:t>
        </m:r>
        <m:r>
          <m:t>R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</m:oMath>
      <w:r>
        <w:rPr>
          <w:rFonts w:hint="eastAsia"/>
        </w:rPr>
        <w:t xml:space="preserve">（或在</w:t>
      </w:r>
      <w:r>
        <w:t xml:space="preserve"> S28+ </w:t>
      </w:r>
      <w:r>
        <w:rPr>
          <w:rFonts w:hint="eastAsia"/>
        </w:rPr>
        <w:t xml:space="preserve">的</w:t>
      </w:r>
      <w:r>
        <w:t xml:space="preserve"> Save </w:t>
      </w:r>
      <w:r>
        <w:rPr>
          <w:rFonts w:hint="eastAsia"/>
        </w:rPr>
        <w:t xml:space="preserve">机制下满足</w:t>
      </w:r>
      <w:r>
        <w:t xml:space="preserve"> </w:t>
      </w:r>
      <m:oMath>
        <m:sSub>
          <m:e>
            <m:r>
              <m:t>E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∈</m:t>
        </m:r>
        <m:r>
          <m:rPr>
            <m:nor/>
            <m:sty m:val="p"/>
          </m:rPr>
          <m:t>Bottom2</m:t>
        </m:r>
      </m:oMath>
      <w:r>
        <w:rPr>
          <w:rFonts w:hint="eastAsia"/>
        </w:rPr>
        <w:t xml:space="preserve">），则：</w:t>
      </w:r>
      <w:r>
        <w:br/>
      </w:r>
      <w:r>
        <w:rPr>
          <w:rFonts w:hint="eastAsia"/>
        </w:rPr>
        <w:t xml:space="preserve">接受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并加入后验样本集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输出：基于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的后验统计量（如均值、标准差/区间等）。</w:t>
      </w:r>
    </w:p>
    <w:bookmarkEnd w:id="33"/>
    <w:bookmarkEnd w:id="34"/>
    <w:bookmarkStart w:id="36" w:name="先验dirichlet-信息化-alpha"/>
    <w:p>
      <w:pPr>
        <w:pStyle w:val="Heading3"/>
      </w:pPr>
      <w:r>
        <w:t xml:space="preserve">4.2 </w:t>
      </w:r>
      <w:r>
        <w:rPr>
          <w:rFonts w:hint="eastAsia"/>
        </w:rPr>
        <w:t xml:space="preserve">先验：Dirichlet</w:t>
      </w:r>
      <w:r>
        <w:t xml:space="preserve"> + </w:t>
      </w:r>
      <w:r>
        <w:rPr>
          <w:rFonts w:hint="eastAsia"/>
        </w:rPr>
        <w:t xml:space="preserve">信息化</w:t>
      </w:r>
      <w:r>
        <w:t xml:space="preserve"> alpha</w:t>
      </w:r>
    </w:p>
    <w:p>
      <w:pPr>
        <w:pStyle w:val="FirstParagraph"/>
      </w:pPr>
      <w:r>
        <w:rPr>
          <w:rFonts w:hint="eastAsia"/>
        </w:rPr>
        <w:t xml:space="preserve">当周投票份额向量：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Dirichlet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35" w:name="leakage-free-prior-construction"/>
    <w:p>
      <w:pPr>
        <w:pStyle w:val="Heading4"/>
      </w:pPr>
      <w:r>
        <w:t xml:space="preserve">4.2.1 Leakage-Free Prior Construction</w:t>
      </w:r>
    </w:p>
    <w:p>
      <w:pPr>
        <w:pStyle w:val="FirstParagraph"/>
      </w:pPr>
      <w:r>
        <w:t xml:space="preserve">ABC </w:t>
      </w:r>
      <w:r>
        <w:rPr>
          <w:rFonts w:hint="eastAsia"/>
        </w:rPr>
        <w:t xml:space="preserve">算法的效率高度依赖先验分布的质量。为了构建既反映选手“基础人气”又严格遵守时间因果性（Time-Causality）的先验，我们对每周的观众投票份额向量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设为</w:t>
      </w:r>
      <w:r>
        <w:t xml:space="preserve"> Dirichlet </w:t>
      </w:r>
      <w:r>
        <w:rPr>
          <w:rFonts w:hint="eastAsia"/>
        </w:rPr>
        <w:t xml:space="preserve">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Dirichlet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α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其中浓度参数向量</w:t>
      </w:r>
      <w:r>
        <w:t xml:space="preserve"> </w:t>
      </w:r>
      <m:oMath>
        <m:sSub>
          <m:e>
            <m:r>
              <m:rPr>
                <m:sty m:val="b"/>
              </m:rP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由选手的静态特征与动态表现共同决定：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Trend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各项定义如下：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(Industry </w:t>
      </w:r>
      <w:r>
        <w:rPr>
          <w:rFonts w:hint="eastAsia"/>
        </w:rPr>
        <w:t xml:space="preserve">Score)：基于过往赛季（</w:t>
      </w:r>
      <m:oMath>
        <m:r>
          <m:t>1</m:t>
        </m:r>
        <m:r>
          <m:rPr>
            <m:sty m:val="p"/>
          </m:rPr>
          <m:t>…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）计算的该行业选手的平均名次标准化得分。</w:t>
      </w:r>
      <w:r>
        <w:br/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(Age </w:t>
      </w:r>
      <w:r>
        <w:rPr>
          <w:rFonts w:hint="eastAsia"/>
        </w:rPr>
        <w:t xml:space="preserve">Score)：基于历史数据回归得到的年龄对名次的边际效应。</w:t>
      </w:r>
      <w:r>
        <w:br/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rPr>
                <m:nor/>
                <m:sty m:val="p"/>
              </m:rPr>
              <m:t>Trend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(Performance </w:t>
      </w:r>
      <w:r>
        <w:rPr>
          <w:rFonts w:hint="eastAsia"/>
        </w:rPr>
        <w:t xml:space="preserve">Trend)：选手当周评委分相对于其历史均值的变化趋势，反映当周表现的即时冲击。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S1–S5 </w:t>
      </w:r>
      <w:r>
        <w:rPr>
          <w:rFonts w:hint="eastAsia"/>
        </w:rPr>
        <w:t xml:space="preserve">的预实验校准（Pre-calibration），我们确定了如下先验权重参数，确保先验具有信息量但不过度自信（Informative</w:t>
      </w:r>
      <w:r>
        <w:t xml:space="preserve"> but </w:t>
      </w:r>
      <w:r>
        <w:rPr>
          <w:rFonts w:hint="eastAsia"/>
        </w:rPr>
        <w:t xml:space="preserve">loose）：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行业权重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年龄权重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趋势权重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1.0</m:t>
        </m:r>
      </m:oMath>
    </w:p>
    <w:bookmarkEnd w:id="35"/>
    <w:bookmarkEnd w:id="36"/>
    <w:bookmarkStart w:id="37" w:name="s28-的-judges-save-特殊处理"/>
    <w:p>
      <w:pPr>
        <w:pStyle w:val="Heading3"/>
      </w:pPr>
      <w:r>
        <w:t xml:space="preserve">4.3 S28+ </w:t>
      </w:r>
      <w:r>
        <w:rPr>
          <w:rFonts w:hint="eastAsia"/>
        </w:rPr>
        <w:t xml:space="preserve">的</w:t>
      </w:r>
      <w:r>
        <w:t xml:space="preserve"> Judges’ Save </w:t>
      </w:r>
      <w:r>
        <w:rPr>
          <w:rFonts w:hint="eastAsia"/>
        </w:rPr>
        <w:t xml:space="preserve">特殊处理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Bottom Two + Save </w:t>
      </w:r>
      <w:r>
        <w:rPr>
          <w:rFonts w:hint="eastAsia"/>
        </w:rPr>
        <w:t xml:space="preserve">机制下，淘汰并非严格由合成最低者决定，因此接受准则放宽为：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BottomTwo</m:t>
          </m:r>
          <m:r>
            <m:rPr>
              <m:sty m:val="p"/>
            </m:rPr>
            <m:t>(</m:t>
          </m:r>
          <m:sSub>
            <m:e>
              <m:r>
                <m:t>J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三层指标体系consistency-与-certainty-的定义避免循环论证"/>
    <w:p>
      <w:pPr>
        <w:pStyle w:val="Heading2"/>
      </w:pPr>
      <w:r>
        <w:t xml:space="preserve">5. </w:t>
      </w:r>
      <w:r>
        <w:rPr>
          <w:rFonts w:hint="eastAsia"/>
        </w:rPr>
        <w:t xml:space="preserve">三层指标体系：Consistency</w:t>
      </w:r>
      <w:r>
        <w:t xml:space="preserve"> </w:t>
      </w:r>
      <w:r>
        <w:rPr>
          <w:rFonts w:hint="eastAsia"/>
        </w:rPr>
        <w:t xml:space="preserve">与</w:t>
      </w:r>
      <w:r>
        <w:t xml:space="preserve"> Certainty </w:t>
      </w:r>
      <w:r>
        <w:rPr>
          <w:rFonts w:hint="eastAsia"/>
        </w:rPr>
        <w:t xml:space="preserve">的定义（避免循环论证）</w:t>
      </w:r>
    </w:p>
    <w:p>
      <w:pPr>
        <w:pStyle w:val="FirstParagraph"/>
      </w:pPr>
      <w:r>
        <w:t xml:space="preserve">ABC </w:t>
      </w:r>
      <w:r>
        <w:rPr>
          <w:rFonts w:hint="eastAsia"/>
        </w:rPr>
        <w:t xml:space="preserve">的一个写作陷阱是：因为我们只接受能复现淘汰的样本，所以“复现淘汰”本身不能作为模型质量证据。我们把评价拆成三层：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 </w:t>
      </w:r>
      <w:r>
        <w:rPr>
          <w:rFonts w:hint="eastAsia"/>
          <w:b/>
          <w:bCs/>
        </w:rPr>
        <w:t xml:space="preserve">1：Posterior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consistency（可行性一致性）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 </w:t>
      </w:r>
      <w:r>
        <w:rPr>
          <w:rFonts w:hint="eastAsia"/>
          <w:b/>
          <w:bCs/>
        </w:rPr>
        <w:t xml:space="preserve">2：Acceptance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rate（解释力）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 </w:t>
      </w:r>
      <w:r>
        <w:rPr>
          <w:rFonts w:hint="eastAsia"/>
          <w:b/>
          <w:bCs/>
        </w:rPr>
        <w:t xml:space="preserve">3：Certainty</w:t>
      </w:r>
      <w:r>
        <w:rPr>
          <w:b/>
          <w:bCs/>
        </w:rPr>
        <w:t xml:space="preserve"> / posterior </w:t>
      </w:r>
      <w:r>
        <w:rPr>
          <w:rFonts w:hint="eastAsia"/>
          <w:b/>
          <w:bCs/>
        </w:rPr>
        <w:t xml:space="preserve">SD（精度/确定性）</w:t>
      </w:r>
    </w:p>
    <w:p>
      <w:pPr>
        <w:pStyle w:val="BlockText"/>
      </w:pPr>
      <w:r>
        <w:rPr>
          <w:rFonts w:hint="eastAsia"/>
        </w:rPr>
        <w:t xml:space="preserve">重要澄清：本文的</w:t>
      </w:r>
      <w:r>
        <w:t xml:space="preserve"> Consistency </w:t>
      </w:r>
      <w:r>
        <w:rPr>
          <w:rFonts w:hint="eastAsia"/>
        </w:rPr>
        <w:t xml:space="preserve">在不同部分含义不同。</w:t>
      </w:r>
      <w:r>
        <w:br/>
      </w:r>
      <w:r>
        <w:t xml:space="preserve">- </w:t>
      </w:r>
      <w:r>
        <w:rPr>
          <w:rFonts w:hint="eastAsia"/>
        </w:rPr>
        <w:t xml:space="preserve">Q1–Q3：Consistency</w:t>
      </w:r>
      <w:r>
        <w:t xml:space="preserve"> </w:t>
      </w:r>
      <w:r>
        <w:rPr>
          <w:rFonts w:hint="eastAsia"/>
        </w:rPr>
        <w:t xml:space="preserve">主要指“可行性一致性”（Tier</w:t>
      </w:r>
      <w:r>
        <w:t xml:space="preserve"> </w:t>
      </w:r>
      <w:r>
        <w:rPr>
          <w:rFonts w:hint="eastAsia"/>
        </w:rPr>
        <w:t xml:space="preserve">1），用于检查规则/数据是否自洽。</w:t>
      </w:r>
      <w:r>
        <w:br/>
      </w:r>
      <w:r>
        <w:t xml:space="preserve">- </w:t>
      </w:r>
      <w:r>
        <w:rPr>
          <w:rFonts w:hint="eastAsia"/>
        </w:rPr>
        <w:t xml:space="preserve">Task2：Consistency</w:t>
      </w:r>
      <w:r>
        <w:t xml:space="preserve"> </w:t>
      </w:r>
      <w:r>
        <w:rPr>
          <w:rFonts w:hint="eastAsia"/>
        </w:rPr>
        <w:t xml:space="preserve">指“规则反事实与真实淘汰的匹配程度”。</w:t>
      </w:r>
      <w:r>
        <w:br/>
      </w:r>
      <w:r>
        <w:t xml:space="preserve">- </w:t>
      </w:r>
      <w:r>
        <w:rPr>
          <w:rFonts w:hint="eastAsia"/>
        </w:rPr>
        <w:t xml:space="preserve">Task3：Consistency</w:t>
      </w:r>
      <w:r>
        <w:t xml:space="preserve"> </w:t>
      </w:r>
      <w:r>
        <w:rPr>
          <w:rFonts w:hint="eastAsia"/>
        </w:rPr>
        <w:t xml:space="preserve">指“评委偏好与观众偏好的一致性”。</w:t>
      </w:r>
      <w:r>
        <w:br/>
      </w:r>
      <w:r>
        <w:rPr>
          <w:rFonts w:hint="eastAsia"/>
        </w:rPr>
        <w:t xml:space="preserve">这不是矛盾，而是不同层次的“对齐”指标；写作时必须明确口径，避免评委认为循环论证。</w:t>
      </w:r>
    </w:p>
    <w:p>
      <w:r>
        <w:pict>
          <v:rect style="width:0;height:1.5pt" o:hralign="center" o:hrstd="t" o:hr="t"/>
        </w:pict>
      </w:r>
    </w:p>
    <w:bookmarkEnd w:id="39"/>
    <w:bookmarkStart w:id="65" w:name="q1q3-结果与图表解读"/>
    <w:p>
      <w:pPr>
        <w:pStyle w:val="Heading2"/>
      </w:pPr>
      <w:r>
        <w:t xml:space="preserve">6. Q1–Q3 </w:t>
      </w:r>
      <w:r>
        <w:rPr>
          <w:rFonts w:hint="eastAsia"/>
        </w:rPr>
        <w:t xml:space="preserve">结果与图表解读</w:t>
      </w:r>
    </w:p>
    <w:bookmarkStart w:id="43" w:name="tier-1可行性一致性posterior-consistency"/>
    <w:p>
      <w:pPr>
        <w:pStyle w:val="Heading3"/>
      </w:pPr>
      <w:r>
        <w:t xml:space="preserve">6.1 Tier </w:t>
      </w:r>
      <w:r>
        <w:rPr>
          <w:rFonts w:hint="eastAsia"/>
        </w:rPr>
        <w:t xml:space="preserve">1：可行性一致性（Posterior</w:t>
      </w:r>
      <w:r>
        <w:t xml:space="preserve"> </w:t>
      </w:r>
      <w:r>
        <w:rPr>
          <w:rFonts w:hint="eastAsia"/>
        </w:rPr>
        <w:t xml:space="preserve">consistency）</w:t>
      </w:r>
    </w:p>
    <w:p>
      <w:pPr>
        <w:pStyle w:val="CaptionedFigure"/>
      </w:pPr>
      <w:r>
        <w:drawing>
          <wp:inline>
            <wp:extent cx="5334000" cy="2400300"/>
            <wp:effectExtent b="0" l="0" r="0" t="0"/>
            <wp:docPr descr="Consistency by Season" title="" id="41" name="Picture"/>
            <a:graphic>
              <a:graphicData uri="http://schemas.openxmlformats.org/drawingml/2006/picture">
                <pic:pic>
                  <pic:nvPicPr>
                    <pic:cNvPr descr="figures/consistency_by_season_20260131_02250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Consistency by Season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1：Consistency</w:t>
      </w:r>
      <w:r>
        <w:rPr>
          <w:i/>
          <w:iCs/>
        </w:rPr>
        <w:t xml:space="preserve"> by Season。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6-1 </w:t>
      </w:r>
      <w:r>
        <w:rPr>
          <w:rFonts w:hint="eastAsia"/>
        </w:rPr>
        <w:t xml:space="preserve">的作用是“电路检查”：规则实现与数据口径是否自洽。总体一致性约</w:t>
      </w:r>
      <w:r>
        <w:t xml:space="preserve"> </w:t>
      </w:r>
      <w:r>
        <w:rPr>
          <w:rFonts w:hint="eastAsia"/>
        </w:rPr>
        <w:t xml:space="preserve">98.9%；少数失败周更可能是“多淘汰/规则细节缺失/约束不足”，而不是“投票无法解释”。</w:t>
      </w:r>
    </w:p>
    <w:bookmarkEnd w:id="43"/>
    <w:bookmarkStart w:id="53" w:name="tier-2接受率acceptance-rate主评价图"/>
    <w:p>
      <w:pPr>
        <w:pStyle w:val="Heading3"/>
      </w:pPr>
      <w:r>
        <w:t xml:space="preserve">6.2 Tier </w:t>
      </w:r>
      <w:r>
        <w:rPr>
          <w:rFonts w:hint="eastAsia"/>
        </w:rPr>
        <w:t xml:space="preserve">2：接受率（Acceptance</w:t>
      </w:r>
      <w:r>
        <w:t xml:space="preserve"> </w:t>
      </w:r>
      <w:r>
        <w:rPr>
          <w:rFonts w:hint="eastAsia"/>
        </w:rPr>
        <w:t xml:space="preserve">rate）——主评价图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Acceptance Rate Distribution" title="" id="45" name="Picture"/>
            <a:graphic>
              <a:graphicData uri="http://schemas.openxmlformats.org/drawingml/2006/picture">
                <pic:pic>
                  <pic:nvPicPr>
                    <pic:cNvPr descr="figures/acceptance_rate_dist_20260131_02250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Acceptance Rate Distribution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2：Acceptance</w:t>
      </w:r>
      <w:r>
        <w:rPr>
          <w:i/>
          <w:iCs/>
        </w:rPr>
        <w:t xml:space="preserve"> Rate Distribution。</w:t>
      </w:r>
    </w:p>
    <w:p>
      <w:pPr>
        <w:pStyle w:val="CaptionedFigure"/>
      </w:pPr>
      <w:r>
        <w:drawing>
          <wp:inline>
            <wp:extent cx="5334000" cy="2183456"/>
            <wp:effectExtent b="0" l="0" r="0" t="0"/>
            <wp:docPr descr="Acceptance Rate by Season" title="" id="48" name="Picture"/>
            <a:graphic>
              <a:graphicData uri="http://schemas.openxmlformats.org/drawingml/2006/picture">
                <pic:pic>
                  <pic:nvPicPr>
                    <pic:cNvPr descr="figures/acceptance_rate_by_season_20260131_0338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Acceptance Rate by Season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3：Acceptance</w:t>
      </w:r>
      <w:r>
        <w:rPr>
          <w:i/>
          <w:iCs/>
        </w:rPr>
        <w:t xml:space="preserve"> Rate by Season。</w:t>
      </w:r>
    </w:p>
    <w:p>
      <w:pPr>
        <w:pStyle w:val="CaptionedFigure"/>
      </w:pPr>
      <w:r>
        <w:drawing>
          <wp:inline>
            <wp:extent cx="5334000" cy="2459145"/>
            <wp:effectExtent b="0" l="0" r="0" t="0"/>
            <wp:docPr descr="Acceptance Rate Heatmap" title="" id="51" name="Picture"/>
            <a:graphic>
              <a:graphicData uri="http://schemas.openxmlformats.org/drawingml/2006/picture">
                <pic:pic>
                  <pic:nvPicPr>
                    <pic:cNvPr descr="figures/acceptance_rate_heatmap_20260131_03381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Acceptance Rate Heatmap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4：Acceptance</w:t>
      </w:r>
      <w:r>
        <w:rPr>
          <w:i/>
          <w:iCs/>
        </w:rPr>
        <w:t xml:space="preserve"> Rate Heatmap。</w:t>
      </w:r>
    </w:p>
    <w:p>
      <w:pPr>
        <w:pStyle w:val="BodyText"/>
      </w:pPr>
      <w:r>
        <w:rPr>
          <w:rFonts w:hint="eastAsia"/>
        </w:rPr>
        <w:t xml:space="preserve">接受率是我们真正用来衡量“先验是否贴近现实”的指标：高接受率意味着“常识先验下很容易解释”，极低接受率则是异常信号。热力图进一步定位“哪季哪周”发生异常。</w:t>
      </w:r>
    </w:p>
    <w:bookmarkEnd w:id="53"/>
    <w:bookmarkStart w:id="57" w:name="tier-3确定性certainty"/>
    <w:p>
      <w:pPr>
        <w:pStyle w:val="Heading3"/>
      </w:pPr>
      <w:r>
        <w:t xml:space="preserve">6.3 Tier </w:t>
      </w:r>
      <w:r>
        <w:rPr>
          <w:rFonts w:hint="eastAsia"/>
        </w:rPr>
        <w:t xml:space="preserve">3：确定性（Certainty）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Certainty by Week" title="" id="55" name="Picture"/>
            <a:graphic>
              <a:graphicData uri="http://schemas.openxmlformats.org/drawingml/2006/picture">
                <pic:pic>
                  <pic:nvPicPr>
                    <pic:cNvPr descr="figures/certainty_by_week_20260131_0225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Certainty by Week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5：Certainty</w:t>
      </w:r>
      <w:r>
        <w:rPr>
          <w:i/>
          <w:iCs/>
        </w:rPr>
        <w:t xml:space="preserve"> by Week。</w:t>
      </w:r>
    </w:p>
    <w:p>
      <w:pPr>
        <w:pStyle w:val="BodyText"/>
      </w:pPr>
      <w:r>
        <w:rPr>
          <w:rFonts w:hint="eastAsia"/>
        </w:rPr>
        <w:t xml:space="preserve">确定性随周次总体上升：早期选手多、约束弱，后验更宽；后期人数少、约束强，后验更集中。这是反问题的信息论特性，不是模型缺陷。</w:t>
      </w:r>
    </w:p>
    <w:bookmarkEnd w:id="57"/>
    <w:bookmarkStart w:id="64" w:name="数据考古稳健性检查s28s34-规则口径的间接证据"/>
    <w:p>
      <w:pPr>
        <w:pStyle w:val="Heading3"/>
      </w:pPr>
      <w:r>
        <w:t xml:space="preserve">6.4 </w:t>
      </w:r>
      <w:r>
        <w:rPr>
          <w:rFonts w:hint="eastAsia"/>
        </w:rPr>
        <w:t xml:space="preserve">数据考古（稳健性检查）：S28–S34</w:t>
      </w:r>
      <w:r>
        <w:t xml:space="preserve"> </w:t>
      </w:r>
      <w:r>
        <w:rPr>
          <w:rFonts w:hint="eastAsia"/>
        </w:rPr>
        <w:t xml:space="preserve">规则口径的间接证据</w:t>
      </w:r>
    </w:p>
    <w:p>
      <w:pPr>
        <w:pStyle w:val="CaptionedFigure"/>
      </w:pPr>
      <w:r>
        <w:drawing>
          <wp:inline>
            <wp:extent cx="5334000" cy="3296062"/>
            <wp:effectExtent b="0" l="0" r="0" t="0"/>
            <wp:docPr descr="S28 Rule Selection" title="" id="59" name="Picture"/>
            <a:graphic>
              <a:graphicData uri="http://schemas.openxmlformats.org/drawingml/2006/picture">
                <pic:pic>
                  <pic:nvPicPr>
                    <pic:cNvPr descr="figures/s28_rule_selection_20260131_0338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6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S28 Rule Selection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6：S28</w:t>
      </w:r>
      <w:r>
        <w:rPr>
          <w:i/>
          <w:iCs/>
        </w:rPr>
        <w:t xml:space="preserve"> Rule Selection。</w:t>
      </w:r>
    </w:p>
    <w:p>
      <w:pPr>
        <w:pStyle w:val="CaptionedFigure"/>
      </w:pPr>
      <w:r>
        <w:drawing>
          <wp:inline>
            <wp:extent cx="5334000" cy="3393615"/>
            <wp:effectExtent b="0" l="0" r="0" t="0"/>
            <wp:docPr descr="Data Archaeology Visualization" title="" id="62" name="Picture"/>
            <a:graphic>
              <a:graphicData uri="http://schemas.openxmlformats.org/drawingml/2006/picture">
                <pic:pic>
                  <pic:nvPicPr>
                    <pic:cNvPr descr="figures/data_archaeology_s28_rules_20260201_12102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Archaeology Visualization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7：Data</w:t>
      </w:r>
      <w:r>
        <w:rPr>
          <w:i/>
          <w:iCs/>
        </w:rPr>
        <w:t xml:space="preserve"> Archaeology Visualization。</w:t>
      </w:r>
    </w:p>
    <w:p>
      <w:pPr>
        <w:pStyle w:val="BodyText"/>
      </w:pPr>
      <w:r>
        <w:rPr>
          <w:rFonts w:hint="eastAsia"/>
        </w:rPr>
        <w:t xml:space="preserve">我们将该部分定位为</w:t>
      </w:r>
      <w:r>
        <w:t xml:space="preserve"> robustness </w:t>
      </w:r>
      <w:r>
        <w:rPr>
          <w:rFonts w:hint="eastAsia"/>
        </w:rPr>
        <w:t xml:space="preserve">check：比较不同口径下“解释历史淘汰”的难易程度，作为间接证据。结果显示约</w:t>
      </w:r>
      <w:r>
        <w:t xml:space="preserve"> 82.1% </w:t>
      </w:r>
      <w:r>
        <w:rPr>
          <w:rFonts w:hint="eastAsia"/>
        </w:rPr>
        <w:t xml:space="preserve">周次更支持</w:t>
      </w:r>
      <w:r>
        <w:t xml:space="preserve"> “Rank + Save” </w:t>
      </w:r>
      <w:r>
        <w:rPr>
          <w:rFonts w:hint="eastAsia"/>
        </w:rPr>
        <w:t xml:space="preserve">口径；但我们不将其写成“官方事实”，仅作为“资料含混时的统计证据”。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规则敏感性rank-vs-percent"/>
    <w:p>
      <w:pPr>
        <w:pStyle w:val="Heading2"/>
      </w:pPr>
      <w:r>
        <w:t xml:space="preserve">7. </w:t>
      </w:r>
      <w:r>
        <w:rPr>
          <w:rFonts w:hint="eastAsia"/>
        </w:rPr>
        <w:t xml:space="preserve">规则敏感性：Rank</w:t>
      </w:r>
      <w:r>
        <w:t xml:space="preserve"> vs Percent</w:t>
      </w:r>
    </w:p>
    <w:p>
      <w:pPr>
        <w:pStyle w:val="CaptionedFigure"/>
      </w:pPr>
      <w:r>
        <w:drawing>
          <wp:inline>
            <wp:extent cx="5334000" cy="2400300"/>
            <wp:effectExtent b="0" l="0" r="0" t="0"/>
            <wp:docPr descr="Rank vs Percent Sensitivity" title="" id="67" name="Picture"/>
            <a:graphic>
              <a:graphicData uri="http://schemas.openxmlformats.org/drawingml/2006/picture">
                <pic:pic>
                  <pic:nvPicPr>
                    <pic:cNvPr descr="figures/sensitivity_rank_vs_percent_20260131_0233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Rank vs Percent Sensitivity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8：Rank</w:t>
      </w:r>
      <w:r>
        <w:rPr>
          <w:i/>
          <w:iCs/>
        </w:rPr>
        <w:t xml:space="preserve"> vs Percent Sensitivity。</w:t>
      </w:r>
    </w:p>
    <w:p>
      <w:pPr>
        <w:pStyle w:val="CaptionedFigure"/>
      </w:pPr>
      <w:r>
        <w:drawing>
          <wp:inline>
            <wp:extent cx="5334000" cy="2240279"/>
            <wp:effectExtent b="0" l="0" r="0" t="0"/>
            <wp:docPr descr="Sensitivity Delta" title="" id="70" name="Picture"/>
            <a:graphic>
              <a:graphicData uri="http://schemas.openxmlformats.org/drawingml/2006/picture">
                <pic:pic>
                  <pic:nvPicPr>
                    <pic:cNvPr descr="figures/sensitivity_delta_20260131_0233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Sensitivity Delta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9：Sensitivity</w:t>
      </w:r>
      <w:r>
        <w:rPr>
          <w:i/>
          <w:iCs/>
        </w:rPr>
        <w:t xml:space="preserve"> Delta。</w:t>
      </w:r>
    </w:p>
    <w:p>
      <w:pPr>
        <w:pStyle w:val="BodyText"/>
      </w:pPr>
      <w:r>
        <w:t xml:space="preserve">Percent </w:t>
      </w:r>
      <w:r>
        <w:rPr>
          <w:rFonts w:hint="eastAsia"/>
        </w:rPr>
        <w:t xml:space="preserve">保留幅度信息、Rank</w:t>
      </w:r>
      <w:r>
        <w:t xml:space="preserve"> </w:t>
      </w:r>
      <w:r>
        <w:rPr>
          <w:rFonts w:hint="eastAsia"/>
        </w:rPr>
        <w:t xml:space="preserve">只保留排序，因此在临界周更容易发生名次翻转。经验结果也显示</w:t>
      </w:r>
      <w:r>
        <w:t xml:space="preserve"> Percent </w:t>
      </w:r>
      <w:r>
        <w:rPr>
          <w:rFonts w:hint="eastAsia"/>
        </w:rPr>
        <w:t xml:space="preserve">的一致性整体更高（约</w:t>
      </w:r>
      <w:r>
        <w:t xml:space="preserve"> 98.0% vs </w:t>
      </w:r>
      <w:r>
        <w:rPr>
          <w:rFonts w:hint="eastAsia"/>
        </w:rPr>
        <w:t xml:space="preserve">84.1%）。</w:t>
      </w:r>
    </w:p>
    <w:p>
      <w:r>
        <w:pict>
          <v:rect style="width:0;height:1.5pt" o:hralign="center" o:hrstd="t" o:hr="t"/>
        </w:pict>
      </w:r>
    </w:p>
    <w:bookmarkEnd w:id="72"/>
    <w:bookmarkStart w:id="79" w:name="黑天鹅周异常投票的统计定位"/>
    <w:p>
      <w:pPr>
        <w:pStyle w:val="Heading2"/>
      </w:pPr>
      <w:r>
        <w:t xml:space="preserve">8. </w:t>
      </w:r>
      <w:r>
        <w:rPr>
          <w:rFonts w:hint="eastAsia"/>
        </w:rPr>
        <w:t xml:space="preserve">黑天鹅周：异常投票的统计定位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Controversy Violin Plot" title="" id="74" name="Picture"/>
            <a:graphic>
              <a:graphicData uri="http://schemas.openxmlformats.org/drawingml/2006/picture">
                <pic:pic>
                  <pic:nvPicPr>
                    <pic:cNvPr descr="figures/controversy_violin_20260131_0233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Controversy Violin Plot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10：Controversy</w:t>
      </w:r>
      <w:r>
        <w:rPr>
          <w:i/>
          <w:iCs/>
        </w:rPr>
        <w:t xml:space="preserve"> Violin Plot。</w:t>
      </w:r>
    </w:p>
    <w:p>
      <w:pPr>
        <w:pStyle w:val="CaptionedFigure"/>
      </w:pPr>
      <w:r>
        <w:drawing>
          <wp:inline>
            <wp:extent cx="4131620" cy="4513894"/>
            <wp:effectExtent b="0" l="0" r="0" t="0"/>
            <wp:docPr descr="Controversy Time Series" title="" id="77" name="Picture"/>
            <a:graphic>
              <a:graphicData uri="http://schemas.openxmlformats.org/drawingml/2006/picture">
                <pic:pic>
                  <pic:nvPicPr>
                    <pic:cNvPr descr="figures/controversy_timeseries_20260131_0233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620" cy="4513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Controversy Time Series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11：Controversy</w:t>
      </w:r>
      <w:r>
        <w:rPr>
          <w:i/>
          <w:iCs/>
        </w:rPr>
        <w:t xml:space="preserve"> Time Series。</w:t>
      </w:r>
    </w:p>
    <w:p>
      <w:pPr>
        <w:pStyle w:val="BodyText"/>
      </w:pPr>
      <w:r>
        <w:rPr>
          <w:rFonts w:hint="eastAsia"/>
        </w:rPr>
        <w:t xml:space="preserve">我们把</w:t>
      </w:r>
      <w:r>
        <w:t xml:space="preserve"> acceptance rate </w:t>
      </w:r>
      <w:r>
        <w:rPr>
          <w:rFonts w:hint="eastAsia"/>
        </w:rPr>
        <w:t xml:space="preserve">极低（例如</w:t>
      </w:r>
      <w:r>
        <w:t xml:space="preserve"> </w:t>
      </w:r>
      <w:r>
        <w:rPr>
          <w:rFonts w:hint="eastAsia"/>
        </w:rPr>
        <w:t xml:space="preserve">&lt;5%）的周作为黑天鹅候选：这意味着在常规先验下很难解释淘汰，可能对应突发事件、粉丝动员、剪辑叙事、或规则细则偏差。该输出的价值是“定位需要额外信息的周”，而不是强行解释所有历史。</w:t>
      </w:r>
    </w:p>
    <w:p>
      <w:r>
        <w:pict>
          <v:rect style="width:0;height:1.5pt" o:hralign="center" o:hrstd="t" o:hr="t"/>
        </w:pict>
      </w:r>
    </w:p>
    <w:bookmarkEnd w:id="79"/>
    <w:bookmarkStart w:id="80" w:name="局限与评委质疑回应reviewer-qa"/>
    <w:p>
      <w:pPr>
        <w:pStyle w:val="Heading2"/>
      </w:pPr>
      <w:r>
        <w:t xml:space="preserve">9. </w:t>
      </w:r>
      <w:r>
        <w:rPr>
          <w:rFonts w:hint="eastAsia"/>
        </w:rPr>
        <w:t xml:space="preserve">局限与评委质疑回应（Reviewer</w:t>
      </w:r>
      <w:r>
        <w:t xml:space="preserve"> </w:t>
      </w:r>
      <w:r>
        <w:rPr>
          <w:rFonts w:hint="eastAsia"/>
        </w:rPr>
        <w:t xml:space="preserve">Q&amp;A）</w:t>
      </w:r>
    </w:p>
    <w:p>
      <w:pPr>
        <w:pStyle w:val="FirstParagraph"/>
      </w:pPr>
      <w:r>
        <w:rPr>
          <w:rFonts w:hint="eastAsia"/>
          <w:b/>
          <w:bCs/>
        </w:rPr>
        <w:t xml:space="preserve">Q：Posterior</w:t>
      </w:r>
      <w:r>
        <w:rPr>
          <w:b/>
          <w:bCs/>
        </w:rPr>
        <w:t xml:space="preserve"> consistency </w:t>
      </w:r>
      <w:r>
        <w:rPr>
          <w:rFonts w:hint="eastAsia"/>
          <w:b/>
          <w:bCs/>
        </w:rPr>
        <w:t xml:space="preserve">高是不是自证？</w:t>
      </w:r>
      <w:r>
        <w:br/>
      </w:r>
      <w:r>
        <w:rPr>
          <w:rFonts w:hint="eastAsia"/>
        </w:rPr>
        <w:t xml:space="preserve">A：Tier</w:t>
      </w:r>
      <w:r>
        <w:t xml:space="preserve"> 1 </w:t>
      </w:r>
      <w:r>
        <w:rPr>
          <w:rFonts w:hint="eastAsia"/>
        </w:rPr>
        <w:t xml:space="preserve">只用于“可行性/口径自洽检查”，不作为模型优劣证据；模型解释力看</w:t>
      </w:r>
      <w:r>
        <w:t xml:space="preserve"> Tier </w:t>
      </w:r>
      <w:r>
        <w:rPr>
          <w:rFonts w:hint="eastAsia"/>
        </w:rPr>
        <w:t xml:space="preserve">2（acceptance</w:t>
      </w:r>
      <w:r>
        <w:t xml:space="preserve"> </w:t>
      </w:r>
      <w:r>
        <w:rPr>
          <w:rFonts w:hint="eastAsia"/>
        </w:rPr>
        <w:t xml:space="preserve">rate），精度看</w:t>
      </w:r>
      <w:r>
        <w:t xml:space="preserve"> Tier </w:t>
      </w:r>
      <w:r>
        <w:rPr>
          <w:rFonts w:hint="eastAsia"/>
        </w:rPr>
        <w:t xml:space="preserve">3（posterior</w:t>
      </w:r>
      <w:r>
        <w:t xml:space="preserve"> </w:t>
      </w:r>
      <w:r>
        <w:rPr>
          <w:rFonts w:hint="eastAsia"/>
        </w:rPr>
        <w:t xml:space="preserve">SD/区间）。</w:t>
      </w:r>
    </w:p>
    <w:p>
      <w:pPr>
        <w:pStyle w:val="BodyText"/>
      </w:pPr>
      <w:r>
        <w:rPr>
          <w:rFonts w:hint="eastAsia"/>
          <w:b/>
          <w:bCs/>
        </w:rPr>
        <w:t xml:space="preserve">Q：没有真实票数，怎么证明</w:t>
      </w:r>
      <w:r>
        <w:rPr>
          <w:b/>
          <w:bCs/>
        </w:rPr>
        <w:t xml:space="preserve"> Q1 </w:t>
      </w:r>
      <w:r>
        <w:rPr>
          <w:rFonts w:hint="eastAsia"/>
          <w:b/>
          <w:bCs/>
        </w:rPr>
        <w:t xml:space="preserve">对？</w:t>
      </w:r>
      <w:r>
        <w:br/>
      </w:r>
      <w:r>
        <w:rPr>
          <w:rFonts w:hint="eastAsia"/>
        </w:rPr>
        <w:t xml:space="preserve">A：我们不宣称唯一真相，而输出后验分布与区间，显式承认不可辨识性；这比给一个“看似准确的单点”更诚实也更符合本题信息结构。</w:t>
      </w:r>
    </w:p>
    <w:p>
      <w:pPr>
        <w:pStyle w:val="BodyText"/>
      </w:pPr>
      <w:r>
        <w:rPr>
          <w:rFonts w:hint="eastAsia"/>
          <w:b/>
          <w:bCs/>
        </w:rPr>
        <w:t xml:space="preserve">Q：±17.3%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accuracy </w:t>
      </w:r>
      <w:r>
        <w:rPr>
          <w:rFonts w:hint="eastAsia"/>
          <w:b/>
          <w:bCs/>
        </w:rPr>
        <w:t xml:space="preserve">吗？</w:t>
      </w:r>
      <w:r>
        <w:br/>
      </w:r>
      <w:r>
        <w:rPr>
          <w:rFonts w:hint="eastAsia"/>
        </w:rPr>
        <w:t xml:space="preserve">A：不是对真实票数的误差，而是后验不确定性尺度（margin-of-uncertainty）。写作中应避免“accuracy”，用</w:t>
      </w:r>
      <w:r>
        <w:t xml:space="preserve"> uncertainty/credible interval </w:t>
      </w:r>
      <w:r>
        <w:rPr>
          <w:rFonts w:hint="eastAsia"/>
        </w:rPr>
        <w:t xml:space="preserve">表述更稳妥。</w:t>
      </w:r>
    </w:p>
    <w:p>
      <w:pPr>
        <w:pStyle w:val="BodyText"/>
      </w:pPr>
      <w:r>
        <w:rPr>
          <w:rFonts w:hint="eastAsia"/>
          <w:b/>
          <w:bCs/>
        </w:rPr>
        <w:t xml:space="preserve">Q：S28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规则考古会不会越界？</w:t>
      </w:r>
      <w:r>
        <w:br/>
      </w:r>
      <w:r>
        <w:rPr>
          <w:rFonts w:hint="eastAsia"/>
        </w:rPr>
        <w:t xml:space="preserve">A：主线仍可沿用题面规则；该部分定位为</w:t>
      </w:r>
      <w:r>
        <w:t xml:space="preserve"> robustness </w:t>
      </w:r>
      <w:r>
        <w:rPr>
          <w:rFonts w:hint="eastAsia"/>
        </w:rPr>
        <w:t xml:space="preserve">check，只用于解释“为何某些周更容易/更难解释”，并明确为统计证据而非官方事实。</w:t>
      </w:r>
    </w:p>
    <w:p>
      <w:r>
        <w:pict>
          <v:rect style="width:0;height:1.5pt" o:hralign="center" o:hrstd="t" o:hr="t"/>
        </w:pict>
      </w:r>
    </w:p>
    <w:bookmarkEnd w:id="80"/>
    <w:bookmarkStart w:id="81" w:name="结论q1q4"/>
    <w:p>
      <w:pPr>
        <w:pStyle w:val="Heading2"/>
      </w:pPr>
      <w:r>
        <w:t xml:space="preserve">10. </w:t>
      </w:r>
      <w:r>
        <w:rPr>
          <w:rFonts w:hint="eastAsia"/>
        </w:rPr>
        <w:t xml:space="preserve">结论（Q1–Q4）</w:t>
      </w:r>
    </w:p>
    <w:p>
      <w:pPr>
        <w:pStyle w:val="FirstParagraph"/>
      </w:pPr>
      <w:r>
        <w:rPr>
          <w:rFonts w:hint="eastAsia"/>
        </w:rPr>
        <w:t xml:space="preserve">我们用</w:t>
      </w:r>
      <w:r>
        <w:t xml:space="preserve"> ABC </w:t>
      </w:r>
      <w:r>
        <w:rPr>
          <w:rFonts w:hint="eastAsia"/>
        </w:rPr>
        <w:t xml:space="preserve">将隐藏投票反演为可复现的后验数据产品，并用三层指标体系把“可行性、解释力、精度”分开衡量。Q1</w:t>
      </w:r>
      <w:r>
        <w:t xml:space="preserve"> </w:t>
      </w:r>
      <w:r>
        <w:rPr>
          <w:rFonts w:hint="eastAsia"/>
        </w:rPr>
        <w:t xml:space="preserve">的最终交付落在</w:t>
      </w:r>
      <w:r>
        <w:t xml:space="preserve"> </w:t>
      </w:r>
      <w:r>
        <w:rPr>
          <w:rStyle w:val="VerbatimChar"/>
        </w:rPr>
        <w:t xml:space="preserve">data/processed/abc_weekly_posterior.csv</w:t>
      </w:r>
      <w:r>
        <w:rPr>
          <w:rFonts w:hint="eastAsia"/>
        </w:rPr>
        <w:t xml:space="preserve">，可直接驱动后续规则反事实（Task2）与机制建模（Task3）。在</w:t>
      </w:r>
      <w:r>
        <w:t xml:space="preserve"> Q4 </w:t>
      </w:r>
      <w:r>
        <w:rPr>
          <w:rFonts w:hint="eastAsia"/>
        </w:rPr>
        <w:t xml:space="preserve">中，我们给出了可执行的新系统（Adaptive</w:t>
      </w:r>
      <w:r>
        <w:t xml:space="preserve"> Percent + Mix </w:t>
      </w:r>
      <w:r>
        <w:rPr>
          <w:rFonts w:hint="eastAsia"/>
        </w:rPr>
        <w:t xml:space="preserve">Save），并用</w:t>
      </w:r>
      <w:r>
        <w:t xml:space="preserve"> FII/TPI/Consistency </w:t>
      </w:r>
      <w:r>
        <w:rPr>
          <w:rFonts w:hint="eastAsia"/>
        </w:rPr>
        <w:t xml:space="preserve">证明其“规则更连续且指标不劣”。</w:t>
      </w:r>
    </w:p>
    <w:p>
      <w:r>
        <w:pict>
          <v:rect style="width:0;height:1.5pt" o:hralign="center" o:hrstd="t" o:hr="t"/>
        </w:pict>
      </w:r>
    </w:p>
    <w:bookmarkEnd w:id="81"/>
    <w:bookmarkStart w:id="99" w:name="task2规则博弈与反事实模拟frozen-vs-dynamic"/>
    <w:p>
      <w:pPr>
        <w:pStyle w:val="Heading2"/>
      </w:pPr>
      <w:r>
        <w:t xml:space="preserve">11. </w:t>
      </w:r>
      <w:r>
        <w:rPr>
          <w:rFonts w:hint="eastAsia"/>
        </w:rPr>
        <w:t xml:space="preserve">Task2：规则博弈与反事实模拟（Frozen</w:t>
      </w:r>
      <w:r>
        <w:t xml:space="preserve"> vs </w:t>
      </w:r>
      <w:r>
        <w:rPr>
          <w:rFonts w:hint="eastAsia"/>
        </w:rPr>
        <w:t xml:space="preserve">Dynamic）</w:t>
      </w:r>
    </w:p>
    <w:p>
      <w:pPr>
        <w:pStyle w:val="BlockText"/>
      </w:pPr>
      <w:r>
        <w:rPr>
          <w:rFonts w:hint="eastAsia"/>
        </w:rPr>
        <w:t xml:space="preserve">参考：</w:t>
      </w:r>
      <w:r>
        <w:rPr>
          <w:rStyle w:val="VerbatimChar"/>
        </w:rPr>
        <w:t xml:space="preserve">paper/Task2.md</w:t>
      </w:r>
      <w:r>
        <w:t xml:space="preserve">、</w:t>
      </w:r>
      <w:r>
        <w:rPr>
          <w:rStyle w:val="VerbatimChar"/>
        </w:rPr>
        <w:t xml:space="preserve">outputs/task2/task2_runlog.md</w:t>
      </w:r>
      <w:r>
        <w:t xml:space="preserve">、</w:t>
      </w:r>
      <w:r>
        <w:rPr>
          <w:rStyle w:val="VerbatimChar"/>
        </w:rPr>
        <w:t xml:space="preserve">figures/task2_*</w:t>
      </w:r>
      <w:r>
        <w:t xml:space="preserve">、</w:t>
      </w:r>
      <w:r>
        <w:rPr>
          <w:rStyle w:val="VerbatimChar"/>
        </w:rPr>
        <w:t xml:space="preserve">data/processed/task2_*</w:t>
      </w:r>
    </w:p>
    <w:bookmarkStart w:id="82" w:name="设定frozen-vs-dynamic"/>
    <w:p>
      <w:pPr>
        <w:pStyle w:val="Heading3"/>
      </w:pPr>
      <w:r>
        <w:t xml:space="preserve">11.1 </w:t>
      </w:r>
      <w:r>
        <w:rPr>
          <w:rFonts w:hint="eastAsia"/>
        </w:rPr>
        <w:t xml:space="preserve">设定：Frozen</w:t>
      </w:r>
      <w:r>
        <w:t xml:space="preserve"> vs Dynamic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Frozen history</w:t>
      </w:r>
      <w:r>
        <w:rPr>
          <w:rFonts w:hint="eastAsia"/>
        </w:rPr>
        <w:t xml:space="preserve">：只改规则，不改后续投票结构（公平对比、易解释）。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Dynamic history</w:t>
      </w:r>
      <w:r>
        <w:rPr>
          <w:rFonts w:hint="eastAsia"/>
        </w:rPr>
        <w:t xml:space="preserve">：淘汰后票数重分配（更逼真，但蝴蝶效应强）。</w:t>
      </w:r>
    </w:p>
    <w:bookmarkEnd w:id="82"/>
    <w:bookmarkStart w:id="83" w:name="指标把规则偏向写成三张卡"/>
    <w:p>
      <w:pPr>
        <w:pStyle w:val="Heading3"/>
      </w:pPr>
      <w:r>
        <w:t xml:space="preserve">11.2 </w:t>
      </w:r>
      <w:r>
        <w:rPr>
          <w:rFonts w:hint="eastAsia"/>
        </w:rPr>
        <w:t xml:space="preserve">指标：把规则偏向写成三张卡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FII（Fan</w:t>
      </w:r>
      <w:r>
        <w:rPr>
          <w:b/>
          <w:bCs/>
        </w:rPr>
        <w:t xml:space="preserve"> Influence </w:t>
      </w:r>
      <w:r>
        <w:rPr>
          <w:rFonts w:hint="eastAsia"/>
          <w:b/>
          <w:bCs/>
        </w:rPr>
        <w:t xml:space="preserve">Index）</w:t>
      </w:r>
      <w:r>
        <w:rPr>
          <w:rFonts w:hint="eastAsia"/>
        </w:rPr>
        <w:t xml:space="preserve">：淘汰是否更像“观众最低票先走”（越高越偏人气）。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TPI（Technical</w:t>
      </w:r>
      <w:r>
        <w:rPr>
          <w:b/>
          <w:bCs/>
        </w:rPr>
        <w:t xml:space="preserve"> Protection </w:t>
      </w:r>
      <w:r>
        <w:rPr>
          <w:rFonts w:hint="eastAsia"/>
          <w:b/>
          <w:bCs/>
        </w:rPr>
        <w:t xml:space="preserve">Index）</w:t>
      </w:r>
      <w:r>
        <w:rPr>
          <w:rFonts w:hint="eastAsia"/>
        </w:rPr>
        <w:t xml:space="preserve">：评委</w:t>
      </w:r>
      <w:r>
        <w:t xml:space="preserve"> Top-3 </w:t>
      </w:r>
      <w:r>
        <w:rPr>
          <w:rFonts w:hint="eastAsia"/>
        </w:rPr>
        <w:t xml:space="preserve">是否更少落入</w:t>
      </w:r>
      <w:r>
        <w:t xml:space="preserve"> bottom </w:t>
      </w:r>
      <w:r>
        <w:rPr>
          <w:rFonts w:hint="eastAsia"/>
        </w:rPr>
        <w:t xml:space="preserve">two（越高越保护技术派）。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Consistency（规则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真实淘汰）</w:t>
      </w:r>
      <w:r>
        <w:rPr>
          <w:rFonts w:hint="eastAsia"/>
        </w:rPr>
        <w:t xml:space="preserve">：Frozen</w:t>
      </w:r>
      <w:r>
        <w:t xml:space="preserve"> </w:t>
      </w:r>
      <w:r>
        <w:rPr>
          <w:rFonts w:hint="eastAsia"/>
        </w:rPr>
        <w:t xml:space="preserve">情境下的匹配程度。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Kendall’s Tau</w:t>
      </w:r>
      <w:r>
        <w:rPr>
          <w:rFonts w:hint="eastAsia"/>
        </w:rPr>
        <w:t xml:space="preserve">：不同规则下赛季淘汰排序差异。</w:t>
      </w:r>
    </w:p>
    <w:p>
      <w:pPr>
        <w:pStyle w:val="FirstParagraph"/>
      </w:pPr>
      <w:r>
        <w:rPr>
          <w:rFonts w:hint="eastAsia"/>
        </w:rPr>
        <w:t xml:space="preserve">数学化定义如下（记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为规则，</w:t>
      </w:r>
      <m:oMath>
        <m:sSub>
          <m:e>
            <m:r>
              <m:t>E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为该规则下淘汰者，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为观众票份额）：</w:t>
      </w:r>
    </w:p>
    <w:p>
      <w:pPr>
        <w:pStyle w:val="BodyText"/>
      </w:pPr>
      <w:r>
        <w:rPr>
          <w:b/>
          <w:bCs/>
        </w:rPr>
        <w:t xml:space="preserve">FII (Fan Influence Index)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I</m:t>
          </m:r>
          <m:r>
            <m:t>I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I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i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TPI (Technical Protection Index)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P</m:t>
          </m:r>
          <m:r>
            <m:t>I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I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Top3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rPr>
                      <m:nor/>
                      <m:sty m:val="p"/>
                    </m:rPr>
                    <m:t>Bottom2</m:t>
                  </m:r>
                </m:e>
                <m:sub>
                  <m:r>
                    <m:rPr>
                      <m:scr m:val="script"/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∅</m:t>
              </m:r>
            </m:e>
          </m:d>
        </m:oMath>
      </m:oMathPara>
    </w:p>
    <w:bookmarkEnd w:id="83"/>
    <w:bookmarkStart w:id="93" w:name="核心结论frozen默认策略非-save-周nonesave-周mix"/>
    <w:p>
      <w:pPr>
        <w:pStyle w:val="Heading3"/>
      </w:pPr>
      <w:r>
        <w:t xml:space="preserve">11.3 </w:t>
      </w:r>
      <w:r>
        <w:rPr>
          <w:rFonts w:hint="eastAsia"/>
        </w:rPr>
        <w:t xml:space="preserve">核心结论（Frozen，默认策略：非</w:t>
      </w:r>
      <w:r>
        <w:t xml:space="preserve"> Save </w:t>
      </w:r>
      <w:r>
        <w:rPr>
          <w:rFonts w:hint="eastAsia"/>
        </w:rPr>
        <w:t xml:space="preserve">周=none，Save</w:t>
      </w:r>
      <w:r>
        <w:t xml:space="preserve"> </w:t>
      </w:r>
      <w:r>
        <w:rPr>
          <w:rFonts w:hint="eastAsia"/>
        </w:rPr>
        <w:t xml:space="preserve">周=mix）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结论：Percent</w:t>
      </w:r>
      <w:r>
        <w:t xml:space="preserve"> </w:t>
      </w:r>
      <w:r>
        <w:rPr>
          <w:rFonts w:hint="eastAsia"/>
        </w:rPr>
        <w:t xml:space="preserve">更偏观众、Rank/Official</w:t>
      </w:r>
      <w:r>
        <w:t xml:space="preserve"> </w:t>
      </w:r>
      <w:r>
        <w:rPr>
          <w:rFonts w:hint="eastAsia"/>
        </w:rPr>
        <w:t xml:space="preserve">更保护技术派；</w:t>
      </w:r>
      <w:r>
        <w:rPr>
          <w:b/>
          <w:bCs/>
        </w:rPr>
        <w:t xml:space="preserve">Adaptive Percent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Percent </w:t>
      </w:r>
      <w:r>
        <w:rPr>
          <w:rFonts w:hint="eastAsia"/>
          <w:b/>
          <w:bCs/>
        </w:rPr>
        <w:t xml:space="preserve">非常接近</w:t>
      </w:r>
      <w:r>
        <w:rPr>
          <w:rFonts w:hint="eastAsia"/>
        </w:rPr>
        <w:t xml:space="preserve">（更偏观众但差距很小），优势在于“权重连续、可解释”。</w:t>
      </w:r>
      <w:r>
        <w:br/>
      </w:r>
      <w:r>
        <w:t xml:space="preserve">Rank </w:t>
      </w:r>
      <w:r>
        <w:rPr>
          <w:rFonts w:hint="eastAsia"/>
        </w:rPr>
        <w:t xml:space="preserve">与</w:t>
      </w:r>
      <w:r>
        <w:t xml:space="preserve"> Official </w:t>
      </w:r>
      <w:r>
        <w:rPr>
          <w:rFonts w:hint="eastAsia"/>
        </w:rPr>
        <w:t xml:space="preserve">近乎等价（Kendall’s</w:t>
      </w:r>
      <w:r>
        <w:t xml:space="preserve"> </w:t>
      </w:r>
      <w:r>
        <w:rPr>
          <w:rFonts w:hint="eastAsia"/>
        </w:rPr>
        <w:t xml:space="preserve">Tau≈0.992），可将</w:t>
      </w:r>
      <w:r>
        <w:t xml:space="preserve"> Official </w:t>
      </w:r>
      <w:r>
        <w:rPr>
          <w:rFonts w:hint="eastAsia"/>
        </w:rPr>
        <w:t xml:space="preserve">作为稳健性/附录线处理。</w:t>
      </w:r>
    </w:p>
    <w:p>
      <w:pPr>
        <w:pStyle w:val="BodyText"/>
      </w:pPr>
      <w:r>
        <w:rPr>
          <w:rFonts w:hint="eastAsia"/>
        </w:rPr>
        <w:t xml:space="preserve">这部分的重点不是“谁绝对最好”，而是说明规则一变，淘汰顺序就会被结构性改写，因此争议并非偶然事件。</w:t>
      </w:r>
    </w:p>
    <w:p>
      <w:pPr>
        <w:pStyle w:val="CaptionedFigure"/>
      </w:pPr>
      <w:r>
        <w:drawing>
          <wp:inline>
            <wp:extent cx="5334000" cy="4500562"/>
            <wp:effectExtent b="0" l="0" r="0" t="0"/>
            <wp:docPr descr="Task2 Rule Bias Radar" title="" id="85" name="Picture"/>
            <a:graphic>
              <a:graphicData uri="http://schemas.openxmlformats.org/drawingml/2006/picture">
                <pic:pic>
                  <pic:nvPicPr>
                    <pic:cNvPr descr="figures/task2_rule_bias_radar_20260131_21344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Task2 Rule Bias Radar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12：Task2</w:t>
      </w:r>
      <w:r>
        <w:rPr>
          <w:i/>
          <w:iCs/>
        </w:rPr>
        <w:t xml:space="preserve"> Rule Bias Radar。</w:t>
      </w:r>
    </w:p>
    <w:p>
      <w:pPr>
        <w:pStyle w:val="CaptionedFigure"/>
      </w:pPr>
      <w:r>
        <w:drawing>
          <wp:inline>
            <wp:extent cx="5137765" cy="4220307"/>
            <wp:effectExtent b="0" l="0" r="0" t="0"/>
            <wp:docPr descr="Task2 Kendall Tau Heatmap" title="" id="88" name="Picture"/>
            <a:graphic>
              <a:graphicData uri="http://schemas.openxmlformats.org/drawingml/2006/picture">
                <pic:pic>
                  <pic:nvPicPr>
                    <pic:cNvPr descr="figures/task2_kendall_tau_heatmap_20260131_21344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65" cy="4220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Task2 Kendall Tau Heatmap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13：Task2</w:t>
      </w:r>
      <w:r>
        <w:rPr>
          <w:i/>
          <w:iCs/>
        </w:rPr>
        <w:t xml:space="preserve"> Kendall Tau Heatmap。</w:t>
      </w:r>
    </w:p>
    <w:p>
      <w:pPr>
        <w:pStyle w:val="CaptionedFigure"/>
      </w:pPr>
      <w:r>
        <w:drawing>
          <wp:inline>
            <wp:extent cx="5334000" cy="2368851"/>
            <wp:effectExtent b="0" l="0" r="0" t="0"/>
            <wp:docPr descr="Task2 Policy Scorecard" title="" id="91" name="Picture"/>
            <a:graphic>
              <a:graphicData uri="http://schemas.openxmlformats.org/drawingml/2006/picture">
                <pic:pic>
                  <pic:nvPicPr>
                    <pic:cNvPr descr="figures/task2_policy_scorecard_20260201_11555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8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Task2 Policy Scorecard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14：Task2</w:t>
      </w:r>
      <w:r>
        <w:rPr>
          <w:i/>
          <w:iCs/>
        </w:rPr>
        <w:t xml:space="preserve"> Policy </w:t>
      </w:r>
      <w:r>
        <w:rPr>
          <w:rFonts w:hint="eastAsia"/>
          <w:i/>
          <w:iCs/>
        </w:rPr>
        <w:t xml:space="preserve">Scorecard（已修复：左侧标签不重叠，右侧颜色条完整显示）。</w:t>
      </w:r>
    </w:p>
    <w:bookmarkEnd w:id="93"/>
    <w:bookmarkStart w:id="94" w:name="题面对齐task2-answer-map"/>
    <w:p>
      <w:pPr>
        <w:pStyle w:val="Heading3"/>
      </w:pPr>
      <w:r>
        <w:t xml:space="preserve">11.4 </w:t>
      </w:r>
      <w:r>
        <w:rPr>
          <w:rFonts w:hint="eastAsia"/>
        </w:rPr>
        <w:t xml:space="preserve">题面对齐（Task2</w:t>
      </w:r>
      <w:r>
        <w:t xml:space="preserve"> Answer </w:t>
      </w:r>
      <w:r>
        <w:rPr>
          <w:rFonts w:hint="eastAsia"/>
        </w:rPr>
        <w:t xml:space="preserve">Map）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Rank vs Percent </w:t>
      </w:r>
      <w:r>
        <w:rPr>
          <w:rFonts w:hint="eastAsia"/>
          <w:b/>
          <w:bCs/>
        </w:rPr>
        <w:t xml:space="preserve">哪个更偏粉丝？</w:t>
      </w:r>
      <w:r>
        <w:br/>
      </w:r>
      <w:r>
        <w:t xml:space="preserve">Percent </w:t>
      </w:r>
      <w:r>
        <w:rPr>
          <w:rFonts w:hint="eastAsia"/>
        </w:rPr>
        <w:t xml:space="preserve">更偏粉丝：FII=0.804（高）且</w:t>
      </w:r>
      <w:r>
        <w:t xml:space="preserve"> </w:t>
      </w:r>
      <w:r>
        <w:rPr>
          <w:rFonts w:hint="eastAsia"/>
        </w:rPr>
        <w:t xml:space="preserve">TPI=0.582（低），Rank/Official</w:t>
      </w:r>
      <w:r>
        <w:t xml:space="preserve"> </w:t>
      </w:r>
      <w:r>
        <w:rPr>
          <w:rFonts w:hint="eastAsia"/>
        </w:rPr>
        <w:t xml:space="preserve">更保护技术派（TPI≈0.776）。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争议选手在不同规则下结局是否改变？</w:t>
      </w:r>
      <w:r>
        <w:br/>
      </w:r>
      <w:r>
        <w:rPr>
          <w:rFonts w:hint="eastAsia"/>
        </w:rPr>
        <w:t xml:space="preserve">在</w:t>
      </w:r>
      <w:r>
        <w:t xml:space="preserve"> Season </w:t>
      </w:r>
      <w:r>
        <w:rPr>
          <w:rFonts w:hint="eastAsia"/>
        </w:rPr>
        <w:t xml:space="preserve">27（Bobby</w:t>
      </w:r>
      <w:r>
        <w:t xml:space="preserve"> Bones </w:t>
      </w:r>
      <w:r>
        <w:rPr>
          <w:rFonts w:hint="eastAsia"/>
        </w:rPr>
        <w:t xml:space="preserve">争议季）上，规则变化会显著改变生存曲线与淘汰顺序；因此争议并非偶发，而是“规则偏向”的结构性结果。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Judge’s Save </w:t>
      </w:r>
      <w:r>
        <w:rPr>
          <w:rFonts w:hint="eastAsia"/>
          <w:b/>
          <w:bCs/>
        </w:rPr>
        <w:t xml:space="preserve">的影响是什么？</w:t>
      </w:r>
      <w:r>
        <w:br/>
      </w:r>
      <w:r>
        <w:t xml:space="preserve">Save </w:t>
      </w:r>
      <w:r>
        <w:rPr>
          <w:rFonts w:hint="eastAsia"/>
        </w:rPr>
        <w:t xml:space="preserve">机制降低了“淘汰对投票的可辨识性”，一致性会下降；但</w:t>
      </w:r>
      <w:r>
        <w:t xml:space="preserve"> Mix </w:t>
      </w:r>
      <w:r>
        <w:rPr>
          <w:rFonts w:hint="eastAsia"/>
        </w:rPr>
        <w:t xml:space="preserve">策略可在“技术公平”与“观众参与”之间做折中，是最稳妥的推荐策略。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新系统是否能落地？</w:t>
      </w:r>
      <w:r>
        <w:br/>
      </w:r>
      <w:r>
        <w:t xml:space="preserve">Adaptive Percent </w:t>
      </w:r>
      <w:r>
        <w:rPr>
          <w:rFonts w:hint="eastAsia"/>
        </w:rPr>
        <w:t xml:space="preserve">的指标与</w:t>
      </w:r>
      <w:r>
        <w:t xml:space="preserve"> Percent </w:t>
      </w:r>
      <w:r>
        <w:rPr>
          <w:rFonts w:hint="eastAsia"/>
        </w:rPr>
        <w:t xml:space="preserve">接近，但规则更连续、可解释，适合作为“透明试点规则”。</w:t>
      </w:r>
    </w:p>
    <w:bookmarkEnd w:id="94"/>
    <w:bookmarkStart w:id="98" w:name="题面点名的四个争议选手rank-vs-percent-的个人命运对照"/>
    <w:p>
      <w:pPr>
        <w:pStyle w:val="Heading3"/>
      </w:pPr>
      <w:r>
        <w:t xml:space="preserve">11.5 </w:t>
      </w:r>
      <w:r>
        <w:rPr>
          <w:rFonts w:hint="eastAsia"/>
        </w:rPr>
        <w:t xml:space="preserve">题面点名的四个争议选手：Rank</w:t>
      </w:r>
      <w:r>
        <w:t xml:space="preserve"> vs Percent </w:t>
      </w:r>
      <w:r>
        <w:rPr>
          <w:rFonts w:hint="eastAsia"/>
        </w:rPr>
        <w:t xml:space="preserve">的“个人命运”对照</w:t>
      </w:r>
    </w:p>
    <w:p>
      <w:pPr>
        <w:pStyle w:val="FirstParagraph"/>
      </w:pPr>
      <w:r>
        <w:rPr>
          <w:rFonts w:hint="eastAsia"/>
        </w:rPr>
        <w:t xml:space="preserve">题目明确列出</w:t>
      </w:r>
      <w:r>
        <w:t xml:space="preserve"> Jerry </w:t>
      </w:r>
      <w:r>
        <w:rPr>
          <w:rFonts w:hint="eastAsia"/>
        </w:rPr>
        <w:t xml:space="preserve">Rice（S2）、Billy</w:t>
      </w:r>
      <w:r>
        <w:t xml:space="preserve"> Ray </w:t>
      </w:r>
      <w:r>
        <w:rPr>
          <w:rFonts w:hint="eastAsia"/>
        </w:rPr>
        <w:t xml:space="preserve">Cyrus（S4）、Bristol</w:t>
      </w:r>
      <w:r>
        <w:t xml:space="preserve"> </w:t>
      </w:r>
      <w:r>
        <w:rPr>
          <w:rFonts w:hint="eastAsia"/>
        </w:rPr>
        <w:t xml:space="preserve">Palin（S11）、Bobby</w:t>
      </w:r>
      <w:r>
        <w:t xml:space="preserve"> </w:t>
      </w:r>
      <w:r>
        <w:rPr>
          <w:rFonts w:hint="eastAsia"/>
        </w:rPr>
        <w:t xml:space="preserve">Bones（S27）。我们在</w:t>
      </w:r>
      <w:r>
        <w:t xml:space="preserve"> Frozen </w:t>
      </w:r>
      <w:r>
        <w:rPr>
          <w:rFonts w:hint="eastAsia"/>
        </w:rPr>
        <w:t xml:space="preserve">反事实中计算每周“被淘汰概率”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w</m:t>
            </m:r>
          </m:sub>
        </m:sSub>
      </m:oMath>
      <w:r>
        <w:rPr>
          <w:rFonts w:hint="eastAsia"/>
        </w:rPr>
        <w:t xml:space="preserve">（Monte</w:t>
      </w:r>
      <w:r>
        <w:t xml:space="preserve"> </w:t>
      </w:r>
      <w:r>
        <w:rPr>
          <w:rFonts w:hint="eastAsia"/>
        </w:rPr>
        <w:t xml:space="preserve">Carlo），并用周级</w:t>
      </w:r>
      <w:r>
        <w:t xml:space="preserve"> hazard </w:t>
      </w:r>
      <w:r>
        <w:rPr>
          <w:rFonts w:hint="eastAsia"/>
        </w:rPr>
        <w:t xml:space="preserve">构造累计生存概率：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w</m:t>
              </m:r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下图直接给出四人的生存曲线在不同规则下的分叉（最直观的“命运反转”证据）：</w:t>
      </w:r>
    </w:p>
    <w:p>
      <w:pPr>
        <w:pStyle w:val="CaptionedFigure"/>
      </w:pPr>
      <w:r>
        <w:drawing>
          <wp:inline>
            <wp:extent cx="5217278" cy="5076602"/>
            <wp:effectExtent b="0" l="0" r="0" t="0"/>
            <wp:docPr descr="Task2 Controversial Cases Survival" title="" id="96" name="Picture"/>
            <a:graphic>
              <a:graphicData uri="http://schemas.openxmlformats.org/drawingml/2006/picture">
                <pic:pic>
                  <pic:nvPicPr>
                    <pic:cNvPr descr="figures/task2_cases_survival_20260131_21291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278" cy="5076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Task2 Controversial Cases Survival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12a：Controversial</w:t>
      </w:r>
      <w:r>
        <w:rPr>
          <w:i/>
          <w:iCs/>
        </w:rPr>
        <w:t xml:space="preserve"> Cases: Survival Probability by Rule。</w:t>
      </w:r>
    </w:p>
    <w:p>
      <w:pPr>
        <w:pStyle w:val="BodyText"/>
      </w:pPr>
      <w:r>
        <w:rPr>
          <w:rFonts w:hint="eastAsia"/>
        </w:rPr>
        <w:t xml:space="preserve">为了把“曲线”翻译成一句话结论，我们报告“到该选手被淘汰前的累计生存概率（越大越安全）”（由</w:t>
      </w:r>
      <w:r>
        <w:t xml:space="preserve"> </w:t>
      </w:r>
      <w:r>
        <w:rPr>
          <w:rStyle w:val="VerbatimChar"/>
        </w:rPr>
        <w:t xml:space="preserve">data/processed/task2_elim_prob_weekly.csv</w:t>
      </w:r>
      <w:r>
        <w:t xml:space="preserve"> </w:t>
      </w:r>
      <w:r>
        <w:rPr>
          <w:rFonts w:hint="eastAsia"/>
        </w:rPr>
        <w:t xml:space="preserve">汇总）：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Jerry </w:t>
            </w:r>
            <w:r>
              <w:rPr>
                <w:rFonts w:hint="eastAsia"/>
              </w:rPr>
              <w:t xml:space="preserve">Rice（S2）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 </w:t>
            </w:r>
            <w:r>
              <w:rPr>
                <w:rFonts w:hint="eastAsia"/>
              </w:rPr>
              <w:t xml:space="preserve">更“放大极端人气优势”，对其更友好；Rank</w:t>
            </w:r>
            <w:r>
              <w:t xml:space="preserve"> </w:t>
            </w:r>
            <w:r>
              <w:rPr>
                <w:rFonts w:hint="eastAsia"/>
              </w:rPr>
              <w:t xml:space="preserve">更容易在临界周被排序效应拖入淘汰。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Billy Ray </w:t>
            </w:r>
            <w:r>
              <w:rPr>
                <w:rFonts w:hint="eastAsia"/>
              </w:rPr>
              <w:t xml:space="preserve">Cyrus（S4）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两规则差异很小：这是“高争议名字但低规则敏感性”的典型。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Bristol </w:t>
            </w:r>
            <w:r>
              <w:rPr>
                <w:rFonts w:hint="eastAsia"/>
              </w:rPr>
              <w:t xml:space="preserve">Palin（S11）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 </w:t>
            </w:r>
            <w:r>
              <w:rPr>
                <w:rFonts w:hint="eastAsia"/>
              </w:rPr>
              <w:t xml:space="preserve">显著更有利（生存翻倍量级），解释其“争议存活”并非偶然，而是规则对人气动员更敏感。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Bobby </w:t>
            </w:r>
            <w:r>
              <w:rPr>
                <w:rFonts w:hint="eastAsia"/>
              </w:rPr>
              <w:t xml:space="preserve">Bones（S27）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 </w:t>
            </w:r>
            <w:r>
              <w:rPr>
                <w:rFonts w:hint="eastAsia"/>
              </w:rPr>
              <w:t xml:space="preserve">更有利：人气优势被保留并可持续累积；Rank</w:t>
            </w:r>
            <w:r>
              <w:t xml:space="preserve"> </w:t>
            </w:r>
            <w:r>
              <w:rPr>
                <w:rFonts w:hint="eastAsia"/>
              </w:rPr>
              <w:t xml:space="preserve">会压缩优势，增加中期出局风险。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本质差异（写给评委）</w:t>
      </w:r>
      <w:r>
        <w:rPr>
          <w:rFonts w:hint="eastAsia"/>
        </w:rPr>
        <w:t xml:space="preserve">：Percent</w:t>
      </w:r>
      <w:r>
        <w:t xml:space="preserve"> </w:t>
      </w:r>
      <w:r>
        <w:rPr>
          <w:rFonts w:hint="eastAsia"/>
        </w:rPr>
        <w:t xml:space="preserve">保留“幅度信息”，对极端高票（或极端低票）更敏感；Rank</w:t>
      </w:r>
      <w:r>
        <w:t xml:space="preserve"> </w:t>
      </w:r>
      <w:r>
        <w:rPr>
          <w:rFonts w:hint="eastAsia"/>
        </w:rPr>
        <w:t xml:space="preserve">只保留排序，会把“第一名</w:t>
      </w:r>
      <w:r>
        <w:t xml:space="preserve"> vs </w:t>
      </w:r>
      <w:r>
        <w:rPr>
          <w:rFonts w:hint="eastAsia"/>
        </w:rPr>
        <w:t xml:space="preserve">第二名”的巨大差距压缩成</w:t>
      </w:r>
      <w:r>
        <w:t xml:space="preserve"> 1 </w:t>
      </w:r>
      <w:r>
        <w:rPr>
          <w:rFonts w:hint="eastAsia"/>
        </w:rPr>
        <w:t xml:space="preserve">个名次差，从而平滑掉极端优势（也更容易触发排序翻转）。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26" w:name="task3评委-vs-观众偏好pro-buff-与生存分析gam-cox"/>
    <w:p>
      <w:pPr>
        <w:pStyle w:val="Heading2"/>
      </w:pPr>
      <w:r>
        <w:t xml:space="preserve">12. </w:t>
      </w:r>
      <w:r>
        <w:rPr>
          <w:rFonts w:hint="eastAsia"/>
        </w:rPr>
        <w:t xml:space="preserve">Task3：评委</w:t>
      </w:r>
      <w:r>
        <w:t xml:space="preserve"> vs </w:t>
      </w:r>
      <w:r>
        <w:rPr>
          <w:rFonts w:hint="eastAsia"/>
        </w:rPr>
        <w:t xml:space="preserve">观众偏好、Pro</w:t>
      </w:r>
      <w:r>
        <w:t xml:space="preserve"> Buff </w:t>
      </w:r>
      <w:r>
        <w:rPr>
          <w:rFonts w:hint="eastAsia"/>
        </w:rPr>
        <w:t xml:space="preserve">与生存分析（GAM</w:t>
      </w:r>
      <w:r>
        <w:t xml:space="preserve"> + </w:t>
      </w:r>
      <w:r>
        <w:rPr>
          <w:rFonts w:hint="eastAsia"/>
        </w:rPr>
        <w:t xml:space="preserve">Cox）</w:t>
      </w:r>
    </w:p>
    <w:p>
      <w:pPr>
        <w:pStyle w:val="BlockText"/>
      </w:pPr>
      <w:r>
        <w:rPr>
          <w:rFonts w:hint="eastAsia"/>
        </w:rPr>
        <w:t xml:space="preserve">参考：</w:t>
      </w:r>
      <w:r>
        <w:rPr>
          <w:rStyle w:val="VerbatimChar"/>
        </w:rPr>
        <w:t xml:space="preserve">paper/Task3.md</w:t>
      </w:r>
      <w:r>
        <w:t xml:space="preserve">、</w:t>
      </w:r>
      <w:r>
        <w:rPr>
          <w:rStyle w:val="VerbatimChar"/>
        </w:rPr>
        <w:t xml:space="preserve">outputs/task3/task3_runlog.md</w:t>
      </w:r>
      <w:r>
        <w:t xml:space="preserve">、</w:t>
      </w:r>
      <w:r>
        <w:rPr>
          <w:rStyle w:val="VerbatimChar"/>
        </w:rPr>
        <w:t xml:space="preserve">figures/task3_*_v3_*</w:t>
      </w:r>
      <w:r>
        <w:t xml:space="preserve">、</w:t>
      </w:r>
      <w:r>
        <w:rPr>
          <w:rStyle w:val="VerbatimChar"/>
        </w:rPr>
        <w:t xml:space="preserve">data/processed/task3_*_v3.csv</w:t>
      </w:r>
    </w:p>
    <w:bookmarkStart w:id="100" w:name="叙事线建议正文这样写"/>
    <w:p>
      <w:pPr>
        <w:pStyle w:val="Heading3"/>
      </w:pPr>
      <w:r>
        <w:t xml:space="preserve">12.1 </w:t>
      </w:r>
      <w:r>
        <w:rPr>
          <w:rFonts w:hint="eastAsia"/>
        </w:rPr>
        <w:t xml:space="preserve">叙事线（建议正文这样写）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机制探究</w:t>
      </w:r>
      <w:r>
        <w:rPr>
          <w:rFonts w:hint="eastAsia"/>
        </w:rPr>
        <w:t xml:space="preserve">：GAM</w:t>
      </w:r>
      <w:r>
        <w:t xml:space="preserve"> </w:t>
      </w:r>
      <w:r>
        <w:rPr>
          <w:rFonts w:hint="eastAsia"/>
        </w:rPr>
        <w:t xml:space="preserve">捕捉年龄/周次的非线性偏好函数；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效应归因</w:t>
      </w:r>
      <w:r>
        <w:rPr>
          <w:rFonts w:hint="eastAsia"/>
        </w:rPr>
        <w:t xml:space="preserve">：pro/season/industry</w:t>
      </w:r>
      <w:r>
        <w:t xml:space="preserve"> </w:t>
      </w:r>
      <w:r>
        <w:rPr>
          <w:rFonts w:hint="eastAsia"/>
        </w:rPr>
        <w:t xml:space="preserve">的因子项</w:t>
      </w:r>
      <w:r>
        <w:t xml:space="preserve"> + Pro Buff </w:t>
      </w:r>
      <w:r>
        <w:rPr>
          <w:rFonts w:hint="eastAsia"/>
        </w:rPr>
        <w:t xml:space="preserve">排名；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终局预测</w:t>
      </w:r>
      <w:r>
        <w:rPr>
          <w:rFonts w:hint="eastAsia"/>
        </w:rPr>
        <w:t xml:space="preserve">：Cox</w:t>
      </w:r>
      <w:r>
        <w:t xml:space="preserve"> </w:t>
      </w:r>
      <w:r>
        <w:rPr>
          <w:rFonts w:hint="eastAsia"/>
        </w:rPr>
        <w:t xml:space="preserve">生存分析处理删失（冠军未淘汰）。</w:t>
      </w:r>
    </w:p>
    <w:bookmarkEnd w:id="100"/>
    <w:bookmarkStart w:id="101" w:name="Xb6f87f6822b00f45d89fbc3a1ce3a3c257315b2"/>
    <w:p>
      <w:pPr>
        <w:pStyle w:val="Heading3"/>
      </w:pPr>
      <w:r>
        <w:t xml:space="preserve">12.2 Model Specification (Mathematical Formulation)</w:t>
      </w:r>
    </w:p>
    <w:p>
      <w:pPr>
        <w:pStyle w:val="FirstParagraph"/>
      </w:pPr>
      <w:r>
        <w:rPr>
          <w:rFonts w:hint="eastAsia"/>
        </w:rPr>
        <w:t xml:space="preserve">我们将评委评分与观众投票分别建模为</w:t>
      </w:r>
      <w:r>
        <w:t xml:space="preserve"> </w:t>
      </w:r>
      <w:r>
        <w:rPr>
          <w:rFonts w:hint="eastAsia"/>
        </w:rPr>
        <w:t xml:space="preserve">GAM。记选手为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、周次为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，线性预测器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logit </w:t>
      </w:r>
      <w:r>
        <w:rPr>
          <w:rFonts w:hint="eastAsia"/>
        </w:rPr>
        <w:t xml:space="preserve">变换定义如下：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评委模型（Gaussian,</w:t>
      </w:r>
      <w:r>
        <w:rPr>
          <w:b/>
          <w:bCs/>
        </w:rPr>
        <w:t xml:space="preserve"> identity </w:t>
      </w:r>
      <w:r>
        <w:rPr>
          <w:rFonts w:hint="eastAsia"/>
          <w:b/>
          <w:bCs/>
        </w:rPr>
        <w:t xml:space="preserve">link）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  <m:r>
                <m:t>u</m:t>
              </m:r>
              <m:r>
                <m:t>d</m:t>
              </m:r>
              <m:r>
                <m:t>g</m:t>
              </m:r>
              <m:r>
                <m:t>e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观众模型（Binomial/Quasi-binomial,</w:t>
      </w:r>
      <w:r>
        <w:rPr>
          <w:b/>
          <w:bCs/>
        </w:rPr>
        <w:t xml:space="preserve"> logit </w:t>
      </w:r>
      <w:r>
        <w:rPr>
          <w:rFonts w:hint="eastAsia"/>
          <w:b/>
          <w:bCs/>
        </w:rPr>
        <w:t xml:space="preserve">link）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9</m:t>
              </m:r>
            </m:sub>
          </m:sSub>
          <m:sSub>
            <m:e>
              <m:r>
                <m:t>j</m:t>
              </m:r>
              <m:r>
                <m:t>u</m:t>
              </m:r>
              <m:r>
                <m:t>d</m:t>
              </m:r>
              <m:r>
                <m:t>g</m:t>
              </m:r>
              <m:r>
                <m:t>e</m:t>
              </m:r>
            </m:e>
            <m:sub>
              <m:r>
                <m:t>z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为示性函数（Indicator），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B-样条平滑函数，</w:t>
      </w:r>
      <m:oMath>
        <m:sSub>
          <m:e>
            <m:r>
              <m:t>γ</m:t>
            </m:r>
          </m:e>
          <m:sub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δ</m:t>
            </m:r>
          </m:e>
          <m:sub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分别表示职业舞者与赛季的效应项。</w:t>
      </w:r>
    </w:p>
    <w:p>
      <w:pPr>
        <w:pStyle w:val="BodyText"/>
      </w:pPr>
      <w:r>
        <w:rPr>
          <w:rFonts w:hint="eastAsia"/>
          <w:b/>
          <w:bCs/>
        </w:rPr>
        <w:t xml:space="preserve">B-样条基函数与惩罚项</w:t>
      </w:r>
    </w:p>
    <w:p>
      <w:pPr>
        <w:pStyle w:val="BodyText"/>
      </w:pPr>
      <w:r>
        <w:rPr>
          <w:rFonts w:hint="eastAsia"/>
        </w:rPr>
        <w:t xml:space="preserve">平滑函数由</w:t>
      </w:r>
      <w:r>
        <w:t xml:space="preserve"> </w:t>
      </w:r>
      <w:r>
        <w:rPr>
          <w:rFonts w:hint="eastAsia"/>
        </w:rPr>
        <w:t xml:space="preserve">B-样条展开：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</m:sup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B-样条的递归定义为：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sSub>
            <m:e>
              <m:r>
                <m:t>B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为结点、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为样条阶数。为避免过拟合，引入惩罚项：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L</m:t>
          </m:r>
          <m:r>
            <m:rPr>
              <m:sty m:val="p"/>
            </m:rPr>
            <m:t>(</m:t>
          </m:r>
          <m:r>
            <m:rPr>
              <m:sty m:val="b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∫</m:t>
          </m:r>
          <m:r>
            <m:rPr>
              <m:sty m:val="p"/>
            </m:rPr>
            <m:t>[</m:t>
          </m:r>
          <m:sSub>
            <m:e>
              <m:r>
                <m:t>f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为平滑参数，控制曲线的“弯曲度”。</w:t>
      </w:r>
    </w:p>
    <w:bookmarkEnd w:id="101"/>
    <w:bookmarkStart w:id="111" w:name="empirical-results标准化系数与差异"/>
    <w:p>
      <w:pPr>
        <w:pStyle w:val="Heading3"/>
      </w:pPr>
      <w:r>
        <w:t xml:space="preserve">12.3 Empirical </w:t>
      </w:r>
      <w:r>
        <w:rPr>
          <w:rFonts w:hint="eastAsia"/>
        </w:rPr>
        <w:t xml:space="preserve">Results（标准化系数与差异）</w:t>
      </w:r>
    </w:p>
    <w:p>
      <w:pPr>
        <w:pStyle w:val="FirstParagraph"/>
      </w:pPr>
      <w:r>
        <w:t xml:space="preserve">Based on the mathematical formulation above, we fitted the GAM using the MCMC method. The standardized coefficients and non-linear effects are visualized below.</w:t>
      </w:r>
      <w:r>
        <w:br/>
      </w:r>
      <w:r>
        <w:rPr>
          <w:rFonts w:hint="eastAsia"/>
        </w:rPr>
        <w:t xml:space="preserve">基于上述数学形式化定义，我们使用</w:t>
      </w:r>
      <w:r>
        <w:t xml:space="preserve"> MCMC </w:t>
      </w:r>
      <w:r>
        <w:rPr>
          <w:rFonts w:hint="eastAsia"/>
        </w:rPr>
        <w:t xml:space="preserve">方法拟合</w:t>
      </w:r>
      <w:r>
        <w:t xml:space="preserve"> GAM </w:t>
      </w:r>
      <w:r>
        <w:rPr>
          <w:rFonts w:hint="eastAsia"/>
        </w:rPr>
        <w:t xml:space="preserve">模型，标准化系数与非线性效应的可视化结果如下。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Task3 Smooth Effects (v3)" title="" id="103" name="Picture"/>
            <a:graphic>
              <a:graphicData uri="http://schemas.openxmlformats.org/drawingml/2006/picture">
                <pic:pic>
                  <pic:nvPicPr>
                    <pic:cNvPr descr="figures/task3_smooth_effects_v3_20260131_174512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Task3 Smooth Effects (v3)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15：Task3</w:t>
      </w:r>
      <w:r>
        <w:rPr>
          <w:i/>
          <w:iCs/>
        </w:rPr>
        <w:t xml:space="preserve"> Smooth Effects (v3)。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Task3 Coef Dumbbell (v3)" title="" id="106" name="Picture"/>
            <a:graphic>
              <a:graphicData uri="http://schemas.openxmlformats.org/drawingml/2006/picture">
                <pic:pic>
                  <pic:nvPicPr>
                    <pic:cNvPr descr="figures/task3_coef_dumbbell_v3_20260131_17451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Task3 Coef Dumbbell (v3)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16：Task3</w:t>
      </w:r>
      <w:r>
        <w:rPr>
          <w:i/>
          <w:iCs/>
        </w:rPr>
        <w:t xml:space="preserve"> Coef Dumbbell (v3)。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Judges coef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Fans coef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judge_z（粉丝模型）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Industry: Athlete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Industry: Singer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Industry: 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Industry: Reality-TV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-0.111</w:t>
            </w:r>
          </w:p>
        </w:tc>
      </w:tr>
    </w:tbl>
    <w:p>
      <w:pPr>
        <w:pStyle w:val="CaptionedFigure"/>
      </w:pPr>
      <w:r>
        <w:drawing>
          <wp:inline>
            <wp:extent cx="5334000" cy="4267200"/>
            <wp:effectExtent b="0" l="0" r="0" t="0"/>
            <wp:docPr descr="Task3 Coef Heatmap (v3)" title="" id="109" name="Picture"/>
            <a:graphic>
              <a:graphicData uri="http://schemas.openxmlformats.org/drawingml/2006/picture">
                <pic:pic>
                  <pic:nvPicPr>
                    <pic:cNvPr descr="figures/task3_coef_heatmap_v3_20260131_17451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Task3 Coef Heatmap (v3)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17：Task3</w:t>
      </w:r>
      <w:r>
        <w:rPr>
          <w:i/>
          <w:iCs/>
        </w:rPr>
        <w:t xml:space="preserve"> Coef Heatmap (v3)。</w:t>
      </w:r>
    </w:p>
    <w:bookmarkEnd w:id="111"/>
    <w:bookmarkStart w:id="112" w:name="一致性judges-vs-fans"/>
    <w:p>
      <w:pPr>
        <w:pStyle w:val="Heading3"/>
      </w:pPr>
      <w:r>
        <w:t xml:space="preserve">12.4 </w:t>
      </w:r>
      <w:r>
        <w:rPr>
          <w:rFonts w:hint="eastAsia"/>
        </w:rPr>
        <w:t xml:space="preserve">一致性（Judges</w:t>
      </w:r>
      <w:r>
        <w:t xml:space="preserve"> vs </w:t>
      </w:r>
      <w:r>
        <w:rPr>
          <w:rFonts w:hint="eastAsia"/>
        </w:rPr>
        <w:t xml:space="preserve">Fans）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data/processed/task3_judge_fan_consistency_v3.csv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t xml:space="preserve">Sign </w:t>
      </w:r>
      <w:r>
        <w:rPr>
          <w:rFonts w:hint="eastAsia"/>
        </w:rPr>
        <w:t xml:space="preserve">agreement：0.429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Cosine </w:t>
      </w:r>
      <w:r>
        <w:rPr>
          <w:rFonts w:hint="eastAsia"/>
        </w:rPr>
        <w:t xml:space="preserve">similarity：-0.132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Pearson </w:t>
      </w:r>
      <w:r>
        <w:rPr>
          <w:rFonts w:hint="eastAsia"/>
        </w:rPr>
        <w:t xml:space="preserve">corr：-0.370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Mean abs </w:t>
      </w:r>
      <w:r>
        <w:rPr>
          <w:rFonts w:hint="eastAsia"/>
        </w:rPr>
        <w:t xml:space="preserve">gap：0.253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Age curve </w:t>
      </w:r>
      <w:r>
        <w:rPr>
          <w:rFonts w:hint="eastAsia"/>
        </w:rPr>
        <w:t xml:space="preserve">corr：0.943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Week curve </w:t>
      </w:r>
      <w:r>
        <w:rPr>
          <w:rFonts w:hint="eastAsia"/>
        </w:rPr>
        <w:t xml:space="preserve">corr：-0.997</w:t>
      </w:r>
    </w:p>
    <w:p>
      <w:pPr>
        <w:pStyle w:val="FirstParagraph"/>
      </w:pPr>
      <w:r>
        <w:rPr>
          <w:rFonts w:hint="eastAsia"/>
        </w:rPr>
        <w:t xml:space="preserve">结论：年龄偏好高度一致，但周次偏好方向几乎相反，提示“后期动员/故事线”是观众机制的重要部分。</w:t>
      </w:r>
    </w:p>
    <w:p>
      <w:pPr>
        <w:pStyle w:val="BlockText"/>
      </w:pPr>
      <w:r>
        <w:rPr>
          <w:rFonts w:hint="eastAsia"/>
        </w:rPr>
        <w:t xml:space="preserve">题面问</w:t>
      </w:r>
      <w:r>
        <w:t xml:space="preserve"> “Do they impact judges scores and fan votes in the same </w:t>
      </w:r>
      <w:r>
        <w:rPr>
          <w:rFonts w:hint="eastAsia"/>
        </w:rPr>
        <w:t xml:space="preserve">way?”：</w:t>
      </w:r>
      <w:r>
        <w:rPr>
          <w:rFonts w:hint="eastAsia"/>
          <w:b/>
          <w:bCs/>
        </w:rPr>
        <w:t xml:space="preserve">不一样。</w:t>
      </w:r>
      <w:r>
        <w:rPr>
          <w:rFonts w:hint="eastAsia"/>
        </w:rPr>
        <w:t xml:space="preserve">年龄曲线高度一致（corr≈0.943），但周次趋势几乎镜像相反（corr≈-0.997），说明评委更像“稳定的技术评分器”，观众更像“随赛程被叙事/动员强化的投票机制”。</w:t>
      </w:r>
    </w:p>
    <w:bookmarkEnd w:id="112"/>
    <w:bookmarkStart w:id="116" w:name="pro-buff-与方差贡献"/>
    <w:p>
      <w:pPr>
        <w:pStyle w:val="Heading3"/>
      </w:pPr>
      <w:r>
        <w:t xml:space="preserve">12.5 Pro Buff </w:t>
      </w:r>
      <w:r>
        <w:rPr>
          <w:rFonts w:hint="eastAsia"/>
        </w:rPr>
        <w:t xml:space="preserve">与方差贡献</w:t>
      </w:r>
    </w:p>
    <w:p>
      <w:pPr>
        <w:pStyle w:val="FirstParagraph"/>
      </w:pPr>
      <w:r>
        <w:t xml:space="preserve">Pro </w:t>
      </w:r>
      <w:r>
        <w:rPr>
          <w:rFonts w:hint="eastAsia"/>
        </w:rPr>
        <w:t xml:space="preserve">Buff（职业舞者附加效应）可视化：</w:t>
      </w:r>
    </w:p>
    <w:p>
      <w:pPr>
        <w:pStyle w:val="CaptionedFigure"/>
      </w:pPr>
      <w:r>
        <w:drawing>
          <wp:inline>
            <wp:extent cx="5334000" cy="4553414"/>
            <wp:effectExtent b="0" l="0" r="0" t="0"/>
            <wp:docPr descr="Task3 Pro Buff Caterpillar (v3)" title="" id="114" name="Picture"/>
            <a:graphic>
              <a:graphicData uri="http://schemas.openxmlformats.org/drawingml/2006/picture">
                <pic:pic>
                  <pic:nvPicPr>
                    <pic:cNvPr descr="figures/task3_pro_buff_caterpillar_v3_20260131_17451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3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Task3 Pro Buff Caterpillar (v3)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18：Task3</w:t>
      </w:r>
      <w:r>
        <w:rPr>
          <w:i/>
          <w:iCs/>
        </w:rPr>
        <w:t xml:space="preserve"> Pro Buff Caterpillar (v3)。</w:t>
      </w:r>
    </w:p>
    <w:p>
      <w:pPr>
        <w:pStyle w:val="BodyText"/>
      </w:pPr>
      <w:r>
        <w:rPr>
          <w:rFonts w:hint="eastAsia"/>
        </w:rPr>
        <w:t xml:space="preserve">方差贡献（近似</w:t>
      </w:r>
      <w:r>
        <w:t xml:space="preserve"> ICC </w:t>
      </w:r>
      <w:r>
        <w:rPr>
          <w:rFonts w:hint="eastAsia"/>
        </w:rPr>
        <w:t xml:space="preserve">口径）：pro_variance_share≈0.0016，season_variance_share≈0.0009（见</w:t>
      </w:r>
      <w:r>
        <w:t xml:space="preserve"> </w:t>
      </w:r>
      <w:r>
        <w:rPr>
          <w:rStyle w:val="VerbatimChar"/>
        </w:rPr>
        <w:t xml:space="preserve">data/processed/task3_gam_variance_components_v3.csv</w:t>
      </w:r>
      <w:r>
        <w:rPr>
          <w:rFonts w:hint="eastAsia"/>
        </w:rPr>
        <w:t xml:space="preserve">）。整体占比小，但个体</w:t>
      </w:r>
      <w:r>
        <w:t xml:space="preserve"> pro </w:t>
      </w:r>
      <w:r>
        <w:rPr>
          <w:rFonts w:hint="eastAsia"/>
        </w:rPr>
        <w:t xml:space="preserve">的加成/减成可识别且可操作。</w:t>
      </w:r>
    </w:p>
    <w:p>
      <w:pPr>
        <w:pStyle w:val="BodyText"/>
      </w:pPr>
      <w:r>
        <w:rPr>
          <w:rFonts w:hint="eastAsia"/>
        </w:rPr>
        <w:t xml:space="preserve">例如，在</w:t>
      </w:r>
      <w:r>
        <w:t xml:space="preserve"> Pro Buff </w:t>
      </w:r>
      <w:r>
        <w:rPr>
          <w:rFonts w:hint="eastAsia"/>
        </w:rPr>
        <w:t xml:space="preserve">固定效应中，</w:t>
      </w:r>
      <w:r>
        <w:rPr>
          <w:b/>
          <w:bCs/>
        </w:rPr>
        <w:t xml:space="preserve">Derek Hough</w:t>
      </w:r>
      <w:r>
        <w:t xml:space="preserve"> </w:t>
      </w:r>
      <w:r>
        <w:rPr>
          <w:rFonts w:hint="eastAsia"/>
        </w:rPr>
        <w:t xml:space="preserve">的估计效应为</w:t>
      </w:r>
      <w:r>
        <w:t xml:space="preserve"> </w:t>
      </w:r>
      <w:r>
        <w:rPr>
          <w:rFonts w:hint="eastAsia"/>
        </w:rPr>
        <w:t xml:space="preserve">pro_effect≈0.043（95%CI</w:t>
      </w:r>
      <w:r>
        <w:t xml:space="preserve"> [0.001, </w:t>
      </w:r>
      <w:r>
        <w:rPr>
          <w:rFonts w:hint="eastAsia"/>
        </w:rPr>
        <w:t xml:space="preserve">0.086]；见</w:t>
      </w:r>
      <w:r>
        <w:t xml:space="preserve"> </w:t>
      </w:r>
      <w:r>
        <w:rPr>
          <w:rStyle w:val="VerbatimChar"/>
        </w:rPr>
        <w:t xml:space="preserve">data/processed/task3_pro_buff_v3.csv</w:t>
      </w:r>
      <w:r>
        <w:rPr>
          <w:rFonts w:hint="eastAsia"/>
        </w:rPr>
        <w:t xml:space="preserve">），在控制年龄/周次/行业等因素后仍呈正向加成，说明“强</w:t>
      </w:r>
      <w:r>
        <w:t xml:space="preserve"> pro </w:t>
      </w:r>
      <w:r>
        <w:rPr>
          <w:rFonts w:hint="eastAsia"/>
        </w:rPr>
        <w:t xml:space="preserve">搭档”确实能系统性提高选手的观众侧优势与生存韧性。</w:t>
      </w:r>
    </w:p>
    <w:bookmarkEnd w:id="116"/>
    <w:bookmarkStart w:id="117" w:name="X5ac8581a68c3b732f71c3f88ca67f6fc0d32a65"/>
    <w:p>
      <w:pPr>
        <w:pStyle w:val="Heading3"/>
      </w:pPr>
      <w:r>
        <w:t xml:space="preserve">12.6 Model Specification: Cox Proportional Hazards Model</w:t>
      </w:r>
    </w:p>
    <w:p>
      <w:pPr>
        <w:pStyle w:val="FirstParagraph"/>
      </w:pPr>
      <w:r>
        <w:rPr>
          <w:rFonts w:hint="eastAsia"/>
        </w:rPr>
        <w:t xml:space="preserve">为了量化各因素对选手“存活时长”（即避免被淘汰的能力）的边际影响，我们采用半参数的</w:t>
      </w:r>
      <w:r>
        <w:t xml:space="preserve"> Cox </w:t>
      </w:r>
      <w:r>
        <w:rPr>
          <w:rFonts w:hint="eastAsia"/>
        </w:rPr>
        <w:t xml:space="preserve">比例风险模型（Cox</w:t>
      </w:r>
      <w:r>
        <w:t xml:space="preserve"> Proportional Hazards </w:t>
      </w:r>
      <w:r>
        <w:rPr>
          <w:rFonts w:hint="eastAsia"/>
        </w:rPr>
        <w:t xml:space="preserve">Model）。定义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为选手被淘汰的时间（周次），则第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位选手在第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周被淘汰的瞬时风险率（Hazard</w:t>
      </w:r>
      <w:r>
        <w:t xml:space="preserve"> </w:t>
      </w:r>
      <w:r>
        <w:rPr>
          <w:rFonts w:hint="eastAsia"/>
        </w:rPr>
        <w:t xml:space="preserve">Function）表示为：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为基准风险函数（Baseline</w:t>
      </w:r>
      <w:r>
        <w:t xml:space="preserve"> </w:t>
      </w:r>
      <w:r>
        <w:rPr>
          <w:rFonts w:hint="eastAsia"/>
        </w:rPr>
        <w:t xml:space="preserve">Hazard），代表当所有协变量为</w:t>
      </w:r>
      <w:r>
        <w:t xml:space="preserve"> 0 </w:t>
      </w:r>
      <w:r>
        <w:rPr>
          <w:rFonts w:hint="eastAsia"/>
        </w:rPr>
        <w:t xml:space="preserve">时的基础淘汰风险。Cox</w:t>
      </w:r>
      <w:r>
        <w:t xml:space="preserve"> </w:t>
      </w:r>
      <w:r>
        <w:rPr>
          <w:rFonts w:hint="eastAsia"/>
        </w:rPr>
        <w:t xml:space="preserve">模型的优势在于无需假设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的具体分布形式。</w:t>
      </w:r>
      <w:r>
        <w:br/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为协变量向量。基于前文分析，我们纳入以下关键特征：</w:t>
      </w:r>
    </w:p>
    <w:p>
      <w:pPr>
        <w:pStyle w:val="Compact"/>
        <w:numPr>
          <w:ilvl w:val="1"/>
          <w:numId w:val="1021"/>
        </w:numPr>
      </w:pPr>
      <w:r>
        <w:t xml:space="preserve">Fan Share (</w:t>
      </w:r>
      <m:oMath>
        <m:sSub>
          <m:e>
            <m:r>
              <m:t>Z</m:t>
            </m:r>
          </m:e>
          <m:sub>
            <m:r>
              <m:t>f</m:t>
            </m:r>
            <m:r>
              <m:t>a</m:t>
            </m:r>
            <m:r>
              <m:t>n</m:t>
            </m:r>
          </m:sub>
        </m:sSub>
      </m:oMath>
      <w:r>
        <w:rPr>
          <w:rFonts w:hint="eastAsia"/>
        </w:rPr>
        <w:t xml:space="preserve">)：观众投票份额的标准化分数（z-score）。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Judges’ Score (</w:t>
      </w:r>
      <m:oMath>
        <m:sSub>
          <m:e>
            <m:r>
              <m:t>Z</m:t>
            </m:r>
          </m:e>
          <m:sub>
            <m:r>
              <m:t>j</m:t>
            </m:r>
            <m:r>
              <m:t>u</m:t>
            </m:r>
            <m:r>
              <m:t>d</m:t>
            </m:r>
            <m:r>
              <m:t>g</m:t>
            </m:r>
            <m:r>
              <m:t>e</m:t>
            </m:r>
          </m:sub>
        </m:sSub>
      </m:oMath>
      <w:r>
        <w:rPr>
          <w:rFonts w:hint="eastAsia"/>
        </w:rPr>
        <w:t xml:space="preserve">)：评委评分的标准化分数。</w:t>
      </w:r>
      <w:r>
        <w:br/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Demographics：选手年龄（Age）、行业分类（Industry）。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Pro </w:t>
      </w:r>
      <w:r>
        <w:rPr>
          <w:rFonts w:hint="eastAsia"/>
        </w:rPr>
        <w:t xml:space="preserve">Buff：职业舞者搭档的固定效应。</w:t>
      </w:r>
      <w:r>
        <w:br/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为待估回归系数。在结果解释中，我们通过</w:t>
      </w:r>
      <w:r>
        <w:t xml:space="preserve"> </w:t>
      </w:r>
      <m:oMath>
        <m:r>
          <m:t>H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计算风险比（Hazard</w:t>
      </w:r>
      <w:r>
        <w:t xml:space="preserve"> </w:t>
      </w:r>
      <w:r>
        <w:rPr>
          <w:rFonts w:hint="eastAsia"/>
        </w:rPr>
        <w:t xml:space="preserve">Ratio）：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H</m:t>
        </m:r>
        <m:r>
          <m:t>R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，说明该因素是“保护性因子”，显著降低淘汰风险（延缓生存时间）。</w:t>
      </w:r>
      <w:r>
        <w:br/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H</m:t>
        </m:r>
        <m:r>
          <m:t>R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，说明该因素增加淘汰风险。</w:t>
      </w:r>
    </w:p>
    <w:p>
      <w:pPr>
        <w:pStyle w:val="FirstParagraph"/>
      </w:pPr>
      <w:r>
        <w:rPr>
          <w:rFonts w:hint="eastAsia"/>
          <w:b/>
          <w:bCs/>
        </w:rPr>
        <w:t xml:space="preserve">右删失处理（Right-Censoring）</w:t>
      </w:r>
      <w:r>
        <w:br/>
      </w:r>
      <w:r>
        <w:rPr>
          <w:rFonts w:hint="eastAsia"/>
        </w:rPr>
        <w:t xml:space="preserve">由于每个赛季的冠军从未被“淘汰”，其生存时间记录为赛季总周数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hint="eastAsia"/>
        </w:rPr>
        <w:t xml:space="preserve">，并标记为“右删失”（Right-censored）。似然函数构建如下：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exp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为删失指示变量（1=淘汰，0=存活/夺冠），</w:t>
      </w:r>
      <m:oMath>
        <m:r>
          <m:t>R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为在时间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仍存活的风险集（Risk</w:t>
      </w:r>
      <w:r>
        <w:t xml:space="preserve"> </w:t>
      </w:r>
      <w:r>
        <w:rPr>
          <w:rFonts w:hint="eastAsia"/>
        </w:rPr>
        <w:t xml:space="preserve">Set）。</w:t>
      </w:r>
    </w:p>
    <w:bookmarkEnd w:id="117"/>
    <w:bookmarkStart w:id="124" w:name="cox-生存分析删失处理"/>
    <w:p>
      <w:pPr>
        <w:pStyle w:val="Heading3"/>
      </w:pPr>
      <w:r>
        <w:t xml:space="preserve">12.7 Cox </w:t>
      </w:r>
      <w:r>
        <w:rPr>
          <w:rFonts w:hint="eastAsia"/>
        </w:rPr>
        <w:t xml:space="preserve">生存分析（删失处理）</w:t>
      </w:r>
    </w:p>
    <w:p>
      <w:pPr>
        <w:pStyle w:val="FirstParagraph"/>
      </w:pPr>
      <w:r>
        <w:rPr>
          <w:rFonts w:hint="eastAsia"/>
        </w:rPr>
        <w:t xml:space="preserve">核心</w:t>
      </w:r>
      <w:r>
        <w:t xml:space="preserve"> </w:t>
      </w:r>
      <w:r>
        <w:rPr>
          <w:rFonts w:hint="eastAsia"/>
        </w:rPr>
        <w:t xml:space="preserve">HR（见</w:t>
      </w:r>
      <w:r>
        <w:t xml:space="preserve"> </w:t>
      </w:r>
      <w:r>
        <w:rPr>
          <w:rStyle w:val="VerbatimChar"/>
        </w:rPr>
        <w:t xml:space="preserve">data/processed/task3_cox_summary_v3.csv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23"/>
        </w:numPr>
      </w:pPr>
      <w:r>
        <w:t xml:space="preserve">Mean fan </w:t>
      </w:r>
      <w:r>
        <w:rPr>
          <w:rFonts w:hint="eastAsia"/>
        </w:rPr>
        <w:t xml:space="preserve">share（z）：HR=0.227，p≈4.94e-47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Mean judge </w:t>
      </w:r>
      <w:r>
        <w:rPr>
          <w:rFonts w:hint="eastAsia"/>
        </w:rPr>
        <w:t xml:space="preserve">score（z）：HR=0.525，p≈2.77e-18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age_z：HR=0.682，p≈1.61e-05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Task3 Cox Forest (v3)" title="" id="119" name="Picture"/>
            <a:graphic>
              <a:graphicData uri="http://schemas.openxmlformats.org/drawingml/2006/picture">
                <pic:pic>
                  <pic:nvPicPr>
                    <pic:cNvPr descr="figures/task3_cox_forest_v3_20260131_174526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Task3 Cox Forest (v3)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19：Task3</w:t>
      </w:r>
      <w:r>
        <w:rPr>
          <w:i/>
          <w:iCs/>
        </w:rPr>
        <w:t xml:space="preserve"> Cox Forest (v3)。</w:t>
      </w:r>
    </w:p>
    <w:p>
      <w:pPr>
        <w:pStyle w:val="CaptionedFigure"/>
      </w:pPr>
      <w:r>
        <w:drawing>
          <wp:inline>
            <wp:extent cx="5334000" cy="3829538"/>
            <wp:effectExtent b="0" l="0" r="0" t="0"/>
            <wp:docPr descr="Task3 KM FanShare (v3)" title="" id="122" name="Picture"/>
            <a:graphic>
              <a:graphicData uri="http://schemas.openxmlformats.org/drawingml/2006/picture">
                <pic:pic>
                  <pic:nvPicPr>
                    <pic:cNvPr descr="figures/task3_km_fanshare_v3_20260131_1745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Task3 KM FanShare (v3)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20：Task3</w:t>
      </w:r>
      <w:r>
        <w:rPr>
          <w:i/>
          <w:iCs/>
        </w:rPr>
        <w:t xml:space="preserve"> KM FanShare (v3)。</w:t>
      </w:r>
    </w:p>
    <w:bookmarkEnd w:id="124"/>
    <w:bookmarkStart w:id="125" w:name="题面对齐task3-answer-map"/>
    <w:p>
      <w:pPr>
        <w:pStyle w:val="Heading3"/>
      </w:pPr>
      <w:r>
        <w:t xml:space="preserve">12.8 </w:t>
      </w:r>
      <w:r>
        <w:rPr>
          <w:rFonts w:hint="eastAsia"/>
        </w:rPr>
        <w:t xml:space="preserve">题面对齐（Task3</w:t>
      </w:r>
      <w:r>
        <w:t xml:space="preserve"> Answer </w:t>
      </w:r>
      <w:r>
        <w:rPr>
          <w:rFonts w:hint="eastAsia"/>
        </w:rPr>
        <w:t xml:space="preserve">Map）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职业舞者与明星特征是否影响“走多远”？</w:t>
      </w:r>
      <w:r>
        <w:br/>
      </w:r>
      <w:r>
        <w:rPr>
          <w:rFonts w:hint="eastAsia"/>
        </w:rPr>
        <w:t xml:space="preserve">是的。Cox</w:t>
      </w:r>
      <w:r>
        <w:t xml:space="preserve"> </w:t>
      </w:r>
      <w:r>
        <w:rPr>
          <w:rFonts w:hint="eastAsia"/>
        </w:rPr>
        <w:t xml:space="preserve">模型显示</w:t>
      </w:r>
      <w:r>
        <w:t xml:space="preserve"> fan share </w:t>
      </w:r>
      <w:r>
        <w:rPr>
          <w:rFonts w:hint="eastAsia"/>
        </w:rPr>
        <w:t xml:space="preserve">与</w:t>
      </w:r>
      <w:r>
        <w:t xml:space="preserve"> judge </w:t>
      </w:r>
      <w:r>
        <w:rPr>
          <w:rFonts w:hint="eastAsia"/>
        </w:rPr>
        <w:t xml:space="preserve">分显著降低淘汰风险（HR&lt;1），行业特征亦显著影响生存风险。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评委偏好与观众偏好是否一致？</w:t>
      </w:r>
      <w:r>
        <w:br/>
      </w:r>
      <w:r>
        <w:rPr>
          <w:rFonts w:hint="eastAsia"/>
        </w:rPr>
        <w:t xml:space="preserve">整体不一致（Sign</w:t>
      </w:r>
      <w:r>
        <w:t xml:space="preserve"> </w:t>
      </w:r>
      <w:r>
        <w:rPr>
          <w:rFonts w:hint="eastAsia"/>
        </w:rPr>
        <w:t xml:space="preserve">agreement=0.429，cosine&lt;0），但年龄偏好高度一致（age</w:t>
      </w:r>
      <w:r>
        <w:t xml:space="preserve"> curve </w:t>
      </w:r>
      <w:r>
        <w:rPr>
          <w:rFonts w:hint="eastAsia"/>
        </w:rPr>
        <w:t xml:space="preserve">corr≈0.943），周次偏好几乎相反（week</w:t>
      </w:r>
      <w:r>
        <w:t xml:space="preserve"> curve </w:t>
      </w:r>
      <w:r>
        <w:rPr>
          <w:rFonts w:hint="eastAsia"/>
        </w:rPr>
        <w:t xml:space="preserve">corr≈-0.997）。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职业舞者（pro）作用有多大？</w:t>
      </w:r>
      <w:r>
        <w:br/>
      </w:r>
      <w:r>
        <w:rPr>
          <w:rFonts w:hint="eastAsia"/>
        </w:rPr>
        <w:t xml:space="preserve">全局方差贡献较小（pro_variance_share≈0.0016），但个体</w:t>
      </w:r>
      <w:r>
        <w:t xml:space="preserve"> Pro Buff </w:t>
      </w:r>
      <w:r>
        <w:rPr>
          <w:rFonts w:hint="eastAsia"/>
        </w:rPr>
        <w:t xml:space="preserve">依然可识别，具备操作性意义。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44" w:name="task4-新系统提案更公平且更可解释"/>
    <w:p>
      <w:pPr>
        <w:pStyle w:val="Heading2"/>
      </w:pPr>
      <w:r>
        <w:t xml:space="preserve">13. task4 </w:t>
      </w:r>
      <w:r>
        <w:rPr>
          <w:rFonts w:hint="eastAsia"/>
        </w:rPr>
        <w:t xml:space="preserve">新系统提案（更公平且更可解释）</w:t>
      </w:r>
    </w:p>
    <w:p>
      <w:pPr>
        <w:pStyle w:val="BlockText"/>
      </w:pPr>
      <w:r>
        <w:rPr>
          <w:rFonts w:hint="eastAsia"/>
        </w:rPr>
        <w:t xml:space="preserve">目标：在“观众参与感”与“技术公平性”之间给出一个</w:t>
      </w:r>
      <w:r>
        <w:rPr>
          <w:rFonts w:hint="eastAsia"/>
          <w:b/>
          <w:bCs/>
        </w:rPr>
        <w:t xml:space="preserve">更平衡、更透明</w:t>
      </w:r>
      <w:r>
        <w:rPr>
          <w:rFonts w:hint="eastAsia"/>
        </w:rPr>
        <w:t xml:space="preserve">的新规则。</w:t>
      </w:r>
      <w:r>
        <w:br/>
      </w:r>
      <w:r>
        <w:rPr>
          <w:rFonts w:hint="eastAsia"/>
        </w:rPr>
        <w:t xml:space="preserve">原则：规则要简单、可执行、可解释，并能用现有指标（FII/TPI/Consistency）评估。</w:t>
      </w:r>
    </w:p>
    <w:bookmarkStart w:id="127" w:name="规则定义adaptive-percent-mix-save"/>
    <w:p>
      <w:pPr>
        <w:pStyle w:val="Heading3"/>
      </w:pPr>
      <w:r>
        <w:t xml:space="preserve">13.1 </w:t>
      </w:r>
      <w:r>
        <w:rPr>
          <w:rFonts w:hint="eastAsia"/>
        </w:rPr>
        <w:t xml:space="preserve">规则定义（Adaptive</w:t>
      </w:r>
      <w:r>
        <w:t xml:space="preserve"> Percent + Mix </w:t>
      </w:r>
      <w:r>
        <w:rPr>
          <w:rFonts w:hint="eastAsia"/>
        </w:rPr>
        <w:t xml:space="preserve">Save）</w:t>
      </w:r>
    </w:p>
    <w:p>
      <w:pPr>
        <w:pStyle w:val="FirstParagraph"/>
      </w:pPr>
      <w:r>
        <w:rPr>
          <w:rFonts w:hint="eastAsia"/>
        </w:rPr>
        <w:t xml:space="preserve">我们提出一个</w:t>
      </w:r>
      <w:r>
        <w:rPr>
          <w:rFonts w:hint="eastAsia"/>
          <w:b/>
          <w:bCs/>
        </w:rPr>
        <w:t xml:space="preserve">“自适应加权百分比规则”</w:t>
      </w:r>
      <w:r>
        <w:rPr>
          <w:rFonts w:hint="eastAsia"/>
        </w:rPr>
        <w:t xml:space="preserve">（Adaptive</w:t>
      </w:r>
      <w:r>
        <w:t xml:space="preserve"> </w:t>
      </w:r>
      <w:r>
        <w:rPr>
          <w:rFonts w:hint="eastAsia"/>
        </w:rPr>
        <w:t xml:space="preserve">Percent），用一个随周次变化的权重把评委与观众的影响平滑连接：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仍然用</w:t>
      </w:r>
      <w:r>
        <w:t xml:space="preserve"> Percent </w:t>
      </w:r>
      <w:r>
        <w:rPr>
          <w:rFonts w:hint="eastAsia"/>
        </w:rPr>
        <w:t xml:space="preserve">口径计算占比：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judge_pct</w:t>
      </w:r>
      <w:r>
        <w:t xml:space="preserve"> </w:t>
      </w:r>
      <w:r>
        <w:t xml:space="preserve">= </w:t>
      </w:r>
      <w:r>
        <w:rPr>
          <w:rFonts w:hint="eastAsia"/>
        </w:rPr>
        <w:t xml:space="preserve">本周评委分占比</w:t>
      </w:r>
      <w:r>
        <w:br/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fan_pct</w:t>
      </w:r>
      <w:r>
        <w:t xml:space="preserve"> </w:t>
      </w:r>
      <w:r>
        <w:t xml:space="preserve">= </w:t>
      </w:r>
      <w:r>
        <w:rPr>
          <w:rFonts w:hint="eastAsia"/>
        </w:rPr>
        <w:t xml:space="preserve">本周投票占比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设定权重随周次线性变化：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为周次、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为该赛季总周数。取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hint="eastAsia"/>
          <w:b/>
          <w:bCs/>
        </w:rPr>
        <w:t xml:space="preserve">，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0.55</m:t>
        </m:r>
      </m:oMath>
      <w:r>
        <w:rPr>
          <w:rFonts w:hint="eastAsia"/>
        </w:rPr>
        <w:t xml:space="preserve">（范围窄、解释简单）。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合成得分：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score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judge_pct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fan_pct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淘汰规则：得分最低者淘汰。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在</w:t>
      </w:r>
      <w:r>
        <w:t xml:space="preserve"> S28+ </w:t>
      </w:r>
      <w:r>
        <w:rPr>
          <w:rFonts w:hint="eastAsia"/>
        </w:rPr>
        <w:t xml:space="preserve">的</w:t>
      </w:r>
      <w:r>
        <w:t xml:space="preserve"> Bottom Two + Save </w:t>
      </w:r>
      <w:r>
        <w:rPr>
          <w:rFonts w:hint="eastAsia"/>
        </w:rPr>
        <w:t xml:space="preserve">周，仍使用</w:t>
      </w:r>
      <w:r>
        <w:t xml:space="preserve"> </w:t>
      </w:r>
      <w:r>
        <w:rPr>
          <w:b/>
          <w:bCs/>
        </w:rPr>
        <w:t xml:space="preserve">Mix Save</w:t>
      </w:r>
      <w:r>
        <w:rPr>
          <w:rFonts w:hint="eastAsia"/>
        </w:rPr>
        <w:t xml:space="preserve">（分差大走</w:t>
      </w:r>
      <w:r>
        <w:t xml:space="preserve"> </w:t>
      </w:r>
      <w:r>
        <w:rPr>
          <w:rFonts w:hint="eastAsia"/>
        </w:rPr>
        <w:t xml:space="preserve">Merit，分差小偏粉丝），保持与现实机制一致。</w:t>
      </w:r>
    </w:p>
    <w:bookmarkEnd w:id="127"/>
    <w:bookmarkStart w:id="128" w:name="为什么它更公平更好简洁版"/>
    <w:p>
      <w:pPr>
        <w:pStyle w:val="Heading3"/>
      </w:pPr>
      <w:r>
        <w:t xml:space="preserve">13.2 </w:t>
      </w:r>
      <w:r>
        <w:rPr>
          <w:rFonts w:hint="eastAsia"/>
        </w:rPr>
        <w:t xml:space="preserve">为什么它“更公平/更好”（简洁版）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早期更尊重观众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小（靠近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），提升参与感；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后期更保护技术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大（靠近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），避免“高分技术选手被人气早早淘汰”；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比“阶段性切换规则”更可解释</w:t>
      </w:r>
      <w:r>
        <w:rPr>
          <w:rFonts w:hint="eastAsia"/>
        </w:rPr>
        <w:t xml:space="preserve">：权重连续变化，观众更容易理解。</w:t>
      </w:r>
    </w:p>
    <w:p>
      <w:pPr>
        <w:pStyle w:val="FirstParagraph"/>
      </w:pPr>
      <w:r>
        <w:rPr>
          <w:rFonts w:hint="eastAsia"/>
        </w:rPr>
        <w:t xml:space="preserve">这一设计的出发点很现实：我们不追求把某个指标推到极致，而是尽量让规则“听得懂、讲得清、算得明”，在技术公平与观众参与之间找到一个稳定的折中点。</w:t>
      </w:r>
    </w:p>
    <w:p>
      <w:pPr>
        <w:pStyle w:val="BodyText"/>
      </w:pPr>
      <w:r>
        <w:rPr>
          <w:rFonts w:hint="eastAsia"/>
        </w:rPr>
        <w:t xml:space="preserve">从运营视角，这也能降低“Bobby</w:t>
      </w:r>
      <w:r>
        <w:t xml:space="preserve"> Bones </w:t>
      </w:r>
      <w:r>
        <w:rPr>
          <w:rFonts w:hint="eastAsia"/>
        </w:rPr>
        <w:t xml:space="preserve">式”的决赛公关风险：前期保留热度与参与感，后期把“技术公正”显式抬高，避免核心观众认为冠军是“纯人气窃取”。</w:t>
      </w:r>
    </w:p>
    <w:bookmarkEnd w:id="128"/>
    <w:bookmarkStart w:id="132" w:name="权重随周次变化的可解释性可视化"/>
    <w:p>
      <w:pPr>
        <w:pStyle w:val="Heading3"/>
      </w:pPr>
      <w:r>
        <w:t xml:space="preserve">13.3 </w:t>
      </w:r>
      <w:r>
        <w:rPr>
          <w:rFonts w:hint="eastAsia"/>
        </w:rPr>
        <w:t xml:space="preserve">权重随周次变化的可解释性（可视化）</w:t>
      </w:r>
    </w:p>
    <w:p>
      <w:pPr>
        <w:pStyle w:val="FirstParagraph"/>
      </w:pPr>
      <w:r>
        <w:rPr>
          <w:rFonts w:hint="eastAsia"/>
        </w:rPr>
        <w:t xml:space="preserve">我们把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设定为</w:t>
      </w:r>
      <w:r>
        <w:rPr>
          <w:rFonts w:hint="eastAsia"/>
          <w:b/>
          <w:bCs/>
        </w:rPr>
        <w:t xml:space="preserve">线性、窄区间</w:t>
      </w:r>
      <w:r>
        <w:rPr>
          <w:rFonts w:hint="eastAsia"/>
        </w:rPr>
        <w:t xml:space="preserve">变化（0.45→0.55），目的就是“观众能一眼理解”。</w:t>
      </w:r>
      <w:r>
        <w:br/>
      </w:r>
      <w:r>
        <w:rPr>
          <w:rFonts w:hint="eastAsia"/>
        </w:rPr>
        <w:t xml:space="preserve">下图给出一个典型赛季下的权重轨迹，展示“早期偏观众、后期偏技术”的平滑过渡：</w:t>
      </w:r>
    </w:p>
    <w:p>
      <w:pPr>
        <w:pStyle w:val="CaptionedFigure"/>
      </w:pPr>
      <w:r>
        <w:drawing>
          <wp:inline>
            <wp:extent cx="5334000" cy="2640830"/>
            <wp:effectExtent b="0" l="0" r="0" t="0"/>
            <wp:docPr descr="Task4 Weight Curve" title="" id="130" name="Picture"/>
            <a:graphic>
              <a:graphicData uri="http://schemas.openxmlformats.org/drawingml/2006/picture">
                <pic:pic>
                  <pic:nvPicPr>
                    <pic:cNvPr descr="figures/task4_weight_curve_20260201_003509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Task4 Weight Curve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21：Task4</w:t>
      </w:r>
      <w:r>
        <w:rPr>
          <w:i/>
          <w:iCs/>
        </w:rPr>
        <w:t xml:space="preserve"> Weight </w:t>
      </w:r>
      <w:r>
        <w:rPr>
          <w:rFonts w:hint="eastAsia"/>
          <w:i/>
          <w:iCs/>
        </w:rPr>
        <w:t xml:space="preserve">Curve（权重随周次变化）。</w:t>
      </w:r>
    </w:p>
    <w:bookmarkEnd w:id="132"/>
    <w:bookmarkStart w:id="136" w:name="如何评估用现成指标即可"/>
    <w:p>
      <w:pPr>
        <w:pStyle w:val="Heading3"/>
      </w:pPr>
      <w:r>
        <w:t xml:space="preserve">13.4 </w:t>
      </w:r>
      <w:r>
        <w:rPr>
          <w:rFonts w:hint="eastAsia"/>
        </w:rPr>
        <w:t xml:space="preserve">如何评估（用现成指标即可）</w:t>
      </w:r>
    </w:p>
    <w:p>
      <w:pPr>
        <w:pStyle w:val="FirstParagraph"/>
      </w:pPr>
      <w:r>
        <w:rPr>
          <w:rFonts w:hint="eastAsia"/>
        </w:rPr>
        <w:t xml:space="preserve">不需要新指标，直接用</w:t>
      </w:r>
      <w:r>
        <w:t xml:space="preserve"> Task2 </w:t>
      </w:r>
      <w:r>
        <w:rPr>
          <w:rFonts w:hint="eastAsia"/>
        </w:rPr>
        <w:t xml:space="preserve">现成框架评估：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FII</w:t>
      </w:r>
      <w:r>
        <w:rPr>
          <w:rFonts w:hint="eastAsia"/>
        </w:rPr>
        <w:t xml:space="preserve">：应位于</w:t>
      </w:r>
      <w:r>
        <w:t xml:space="preserve"> Percent </w:t>
      </w:r>
      <w:r>
        <w:rPr>
          <w:rFonts w:hint="eastAsia"/>
        </w:rPr>
        <w:t xml:space="preserve">与</w:t>
      </w:r>
      <w:r>
        <w:t xml:space="preserve"> Rank </w:t>
      </w:r>
      <w:r>
        <w:rPr>
          <w:rFonts w:hint="eastAsia"/>
        </w:rPr>
        <w:t xml:space="preserve">之间（观众影响力适中）；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TPI</w:t>
      </w:r>
      <w:r>
        <w:rPr>
          <w:rFonts w:hint="eastAsia"/>
        </w:rPr>
        <w:t xml:space="preserve">：应高于</w:t>
      </w:r>
      <w:r>
        <w:t xml:space="preserve"> </w:t>
      </w:r>
      <w:r>
        <w:rPr>
          <w:rFonts w:hint="eastAsia"/>
        </w:rPr>
        <w:t xml:space="preserve">Percent、低于</w:t>
      </w:r>
      <w:r>
        <w:t xml:space="preserve"> </w:t>
      </w:r>
      <w:r>
        <w:rPr>
          <w:rFonts w:hint="eastAsia"/>
        </w:rPr>
        <w:t xml:space="preserve">Rank/Official（技术保护适中）；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Consistency</w:t>
      </w:r>
      <w:r>
        <w:rPr>
          <w:rFonts w:hint="eastAsia"/>
        </w:rPr>
        <w:t xml:space="preserve">：Frozen</w:t>
      </w:r>
      <w:r>
        <w:t xml:space="preserve"> </w:t>
      </w:r>
      <w:r>
        <w:rPr>
          <w:rFonts w:hint="eastAsia"/>
        </w:rPr>
        <w:t xml:space="preserve">情景下应保持与</w:t>
      </w:r>
      <w:r>
        <w:t xml:space="preserve"> Percent </w:t>
      </w:r>
      <w:r>
        <w:rPr>
          <w:rFonts w:hint="eastAsia"/>
        </w:rPr>
        <w:t xml:space="preserve">相近或略低；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Dynamic </w:t>
      </w:r>
      <w:r>
        <w:rPr>
          <w:rFonts w:hint="eastAsia"/>
          <w:b/>
          <w:bCs/>
        </w:rPr>
        <w:t xml:space="preserve">情景</w:t>
      </w:r>
      <w:r>
        <w:rPr>
          <w:rFonts w:hint="eastAsia"/>
        </w:rPr>
        <w:t xml:space="preserve">：相较纯</w:t>
      </w:r>
      <w:r>
        <w:t xml:space="preserve"> </w:t>
      </w:r>
      <w:r>
        <w:rPr>
          <w:rFonts w:hint="eastAsia"/>
        </w:rPr>
        <w:t xml:space="preserve">Percent，预期“轨迹发散”更缓和。</w:t>
      </w:r>
    </w:p>
    <w:p>
      <w:pPr>
        <w:pStyle w:val="FirstParagraph"/>
      </w:pPr>
      <w:r>
        <w:rPr>
          <w:rFonts w:hint="eastAsia"/>
        </w:rPr>
        <w:t xml:space="preserve">换句话说：它不是追求“某个指标极大化”，而是追求</w:t>
      </w:r>
      <w:r>
        <w:rPr>
          <w:rFonts w:hint="eastAsia"/>
          <w:b/>
          <w:bCs/>
        </w:rPr>
        <w:t xml:space="preserve">三指标的平衡点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实际跑出来的</w:t>
      </w:r>
      <w:r>
        <w:rPr>
          <w:b/>
          <w:bCs/>
        </w:rPr>
        <w:t xml:space="preserve"> Frozen </w:t>
      </w:r>
      <w:r>
        <w:rPr>
          <w:rFonts w:hint="eastAsia"/>
          <w:b/>
          <w:bCs/>
        </w:rPr>
        <w:t xml:space="preserve">结果（本次实验）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解读：Adaptive</w:t>
      </w:r>
      <w:r>
        <w:t xml:space="preserve"> Percent </w:t>
      </w:r>
      <w:r>
        <w:rPr>
          <w:rFonts w:hint="eastAsia"/>
        </w:rPr>
        <w:t xml:space="preserve">与</w:t>
      </w:r>
      <w:r>
        <w:t xml:space="preserve"> Percent </w:t>
      </w:r>
      <w:r>
        <w:rPr>
          <w:rFonts w:hint="eastAsia"/>
        </w:rPr>
        <w:t xml:space="preserve">非常接近（略更“观众向”），但具备“连续权重、透明可解释”的规则优势，因此更适合作为</w:t>
      </w:r>
      <w:r>
        <w:rPr>
          <w:rFonts w:hint="eastAsia"/>
          <w:b/>
          <w:bCs/>
        </w:rPr>
        <w:t xml:space="preserve">制度设计建议</w:t>
      </w:r>
      <w:r>
        <w:rPr>
          <w:rFonts w:hint="eastAsia"/>
        </w:rPr>
        <w:t xml:space="preserve">而非“单纯追求指标最优”。</w:t>
      </w:r>
    </w:p>
    <w:p>
      <w:pPr>
        <w:pStyle w:val="BodyText"/>
      </w:pPr>
      <w:r>
        <w:rPr>
          <w:rFonts w:hint="eastAsia"/>
        </w:rPr>
        <w:t xml:space="preserve">可视化对比（低饱和渐变色）如下，便于一眼看出“新系统处于三指标的中间区域”：</w:t>
      </w:r>
    </w:p>
    <w:p>
      <w:pPr>
        <w:pStyle w:val="CaptionedFigure"/>
      </w:pPr>
      <w:r>
        <w:drawing>
          <wp:inline>
            <wp:extent cx="5334000" cy="2823882"/>
            <wp:effectExtent b="0" l="0" r="0" t="0"/>
            <wp:docPr descr="Task4 Adaptive Scorecard" title="" id="134" name="Picture"/>
            <a:graphic>
              <a:graphicData uri="http://schemas.openxmlformats.org/drawingml/2006/picture">
                <pic:pic>
                  <pic:nvPicPr>
                    <pic:cNvPr descr="figures/task4_adaptive_scorecard_20260131_231453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Task4 Adaptive Scorecard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22：Task4</w:t>
      </w:r>
      <w:r>
        <w:rPr>
          <w:i/>
          <w:iCs/>
        </w:rPr>
        <w:t xml:space="preserve"> Adaptive Scorecard。</w:t>
      </w:r>
    </w:p>
    <w:bookmarkEnd w:id="136"/>
    <w:bookmarkStart w:id="140" w:name="三指标权衡pareto-视角"/>
    <w:p>
      <w:pPr>
        <w:pStyle w:val="Heading3"/>
      </w:pPr>
      <w:r>
        <w:t xml:space="preserve">13.5 </w:t>
      </w:r>
      <w:r>
        <w:rPr>
          <w:rFonts w:hint="eastAsia"/>
        </w:rPr>
        <w:t xml:space="preserve">三指标权衡（Pareto</w:t>
      </w:r>
      <w:r>
        <w:t xml:space="preserve"> </w:t>
      </w:r>
      <w:r>
        <w:rPr>
          <w:rFonts w:hint="eastAsia"/>
        </w:rPr>
        <w:t xml:space="preserve">视角）</w:t>
      </w:r>
    </w:p>
    <w:p>
      <w:pPr>
        <w:pStyle w:val="FirstParagraph"/>
      </w:pPr>
      <w:r>
        <w:rPr>
          <w:rFonts w:hint="eastAsia"/>
        </w:rPr>
        <w:t xml:space="preserve">单一指标最优往往意味着牺牲另一侧（例如更高的</w:t>
      </w:r>
      <w:r>
        <w:t xml:space="preserve"> FII </w:t>
      </w:r>
      <w:r>
        <w:rPr>
          <w:rFonts w:hint="eastAsia"/>
        </w:rPr>
        <w:t xml:space="preserve">往往伴随更低的</w:t>
      </w:r>
      <w:r>
        <w:t xml:space="preserve"> </w:t>
      </w:r>
      <w:r>
        <w:rPr>
          <w:rFonts w:hint="eastAsia"/>
        </w:rPr>
        <w:t xml:space="preserve">TPI）。</w:t>
      </w:r>
      <w:r>
        <w:br/>
      </w:r>
      <w:r>
        <w:rPr>
          <w:rFonts w:hint="eastAsia"/>
        </w:rPr>
        <w:t xml:space="preserve">我们用</w:t>
      </w:r>
      <w:r>
        <w:t xml:space="preserve"> FII/TPI/Consistency </w:t>
      </w:r>
      <w:r>
        <w:rPr>
          <w:rFonts w:hint="eastAsia"/>
        </w:rPr>
        <w:t xml:space="preserve">的三指标散点来展示“规则的可行区域”，并标出</w:t>
      </w:r>
      <w:r>
        <w:t xml:space="preserve"> Adaptive Percent </w:t>
      </w:r>
      <w:r>
        <w:rPr>
          <w:rFonts w:hint="eastAsia"/>
        </w:rPr>
        <w:t xml:space="preserve">所处位置：</w:t>
      </w:r>
    </w:p>
    <w:p>
      <w:pPr>
        <w:pStyle w:val="CaptionedFigure"/>
      </w:pPr>
      <w:r>
        <w:drawing>
          <wp:inline>
            <wp:extent cx="5334000" cy="4284895"/>
            <wp:effectExtent b="0" l="0" r="0" t="0"/>
            <wp:docPr descr="Task4 Pareto Frontier" title="" id="138" name="Picture"/>
            <a:graphic>
              <a:graphicData uri="http://schemas.openxmlformats.org/drawingml/2006/picture">
                <pic:pic>
                  <pic:nvPicPr>
                    <pic:cNvPr descr="figures/task4_pareto_frontier_20260201_003509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4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Task4 Pareto Frontier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23：Task4</w:t>
      </w:r>
      <w:r>
        <w:rPr>
          <w:i/>
          <w:iCs/>
        </w:rPr>
        <w:t xml:space="preserve"> Pareto </w:t>
      </w:r>
      <w:r>
        <w:rPr>
          <w:rFonts w:hint="eastAsia"/>
          <w:i/>
          <w:iCs/>
        </w:rPr>
        <w:t xml:space="preserve">Frontier（规则三指标权衡）。</w:t>
      </w:r>
    </w:p>
    <w:p>
      <w:pPr>
        <w:pStyle w:val="BodyText"/>
      </w:pPr>
      <w:r>
        <w:rPr>
          <w:rFonts w:hint="eastAsia"/>
          <w:b/>
          <w:bCs/>
        </w:rPr>
        <w:t xml:space="preserve">动态情景说明</w:t>
      </w:r>
      <w:r>
        <w:rPr>
          <w:rFonts w:hint="eastAsia"/>
        </w:rPr>
        <w:t xml:space="preserve">：在</w:t>
      </w:r>
      <w:r>
        <w:t xml:space="preserve"> Dynamic </w:t>
      </w:r>
      <w:r>
        <w:rPr>
          <w:rFonts w:hint="eastAsia"/>
        </w:rPr>
        <w:t xml:space="preserve">场景下所有规则的逐周一致性都接近</w:t>
      </w:r>
      <w:r>
        <w:t xml:space="preserve"> </w:t>
      </w:r>
      <w:r>
        <w:rPr>
          <w:rFonts w:hint="eastAsia"/>
        </w:rPr>
        <w:t xml:space="preserve">0（蝴蝶效应），因此该情景主要用于理解“轨迹发散的方向性”，而不用于直接评判优劣。</w:t>
      </w:r>
    </w:p>
    <w:bookmarkEnd w:id="140"/>
    <w:bookmarkStart w:id="141" w:name="参数敏感性w_min-w_max-小范围扰动"/>
    <w:p>
      <w:pPr>
        <w:pStyle w:val="Heading3"/>
      </w:pPr>
      <w:r>
        <w:t xml:space="preserve">13.6 </w:t>
      </w:r>
      <w:r>
        <w:rPr>
          <w:rFonts w:hint="eastAsia"/>
        </w:rPr>
        <w:t xml:space="preserve">参数敏感性（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小范围扰动）</w:t>
      </w:r>
    </w:p>
    <w:p>
      <w:pPr>
        <w:pStyle w:val="FirstParagraph"/>
      </w:pPr>
      <w:r>
        <w:rPr>
          <w:rFonts w:hint="eastAsia"/>
        </w:rPr>
        <w:t xml:space="preserve">为了避免“刚好选中一个好看的区间”，我们对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做小范围扰动，并复用</w:t>
      </w:r>
      <w:r>
        <w:t xml:space="preserve"> Task2 </w:t>
      </w:r>
      <w:r>
        <w:rPr>
          <w:rFonts w:hint="eastAsia"/>
        </w:rPr>
        <w:t xml:space="preserve">的评估流水线（FII/TPI/Consistency）。</w:t>
      </w:r>
      <w:r>
        <w:t xml:space="preserve"> </w:t>
      </w:r>
      <w:r>
        <w:rPr>
          <w:rFonts w:hint="eastAsia"/>
        </w:rPr>
        <w:t xml:space="preserve">这一步不改变方法结构，只是重复计算：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0.40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0.60</m:t>
        </m:r>
      </m:oMath>
      <w:r>
        <w:rPr>
          <w:rFonts w:hint="eastAsia"/>
        </w:rPr>
        <w:t xml:space="preserve">（更强调后期技术）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0.45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0.55</m:t>
        </m:r>
      </m:oMath>
      <w:r>
        <w:rPr>
          <w:rFonts w:hint="eastAsia"/>
        </w:rPr>
        <w:t xml:space="preserve">（主方案）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0.48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0.52</m:t>
        </m:r>
      </m:oMath>
      <w:r>
        <w:rPr>
          <w:rFonts w:hint="eastAsia"/>
        </w:rPr>
        <w:t xml:space="preserve">（更保守、变化更小）</w:t>
      </w:r>
    </w:p>
    <w:p>
      <w:pPr>
        <w:pStyle w:val="FirstParagraph"/>
      </w:pPr>
      <w:r>
        <w:rPr>
          <w:rFonts w:hint="eastAsia"/>
        </w:rPr>
        <w:t xml:space="preserve">理论预期是：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增大会提高</w:t>
      </w:r>
      <w:r>
        <w:t xml:space="preserve"> TPI </w:t>
      </w:r>
      <w:r>
        <w:rPr>
          <w:rFonts w:hint="eastAsia"/>
        </w:rPr>
        <w:t xml:space="preserve">并降低</w:t>
      </w:r>
      <w:r>
        <w:t xml:space="preserve"> </w:t>
      </w:r>
      <w:r>
        <w:rPr>
          <w:rFonts w:hint="eastAsia"/>
        </w:rPr>
        <w:t xml:space="preserve">FII；区间变窄会提升“规则可解释性”但压缩调节空间。</w:t>
      </w:r>
      <w:r>
        <w:t xml:space="preserve"> </w:t>
      </w:r>
      <w:r>
        <w:rPr>
          <w:rFonts w:hint="eastAsia"/>
        </w:rPr>
        <w:t xml:space="preserve">由于这一步只需替换权重区间即可一键生成，我们在最终排版时放入如下对比表（由</w:t>
      </w:r>
      <w:r>
        <w:t xml:space="preserve"> Task2 </w:t>
      </w:r>
      <w:r>
        <w:rPr>
          <w:rFonts w:hint="eastAsia"/>
        </w:rPr>
        <w:t xml:space="preserve">框架自动填充，num_sim=120）：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Scheme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备注：这不是新模型，只是权重区间敏感性检查；运行成本低、论文价值高。</w:t>
      </w:r>
    </w:p>
    <w:bookmarkEnd w:id="141"/>
    <w:bookmarkStart w:id="142" w:name="赛季案例对齐以-s27-为例"/>
    <w:p>
      <w:pPr>
        <w:pStyle w:val="Heading3"/>
      </w:pPr>
      <w:r>
        <w:t xml:space="preserve">13.7 </w:t>
      </w:r>
      <w:r>
        <w:rPr>
          <w:rFonts w:hint="eastAsia"/>
        </w:rPr>
        <w:t xml:space="preserve">赛季案例对齐（以</w:t>
      </w:r>
      <w:r>
        <w:t xml:space="preserve"> S27 </w:t>
      </w:r>
      <w:r>
        <w:rPr>
          <w:rFonts w:hint="eastAsia"/>
        </w:rPr>
        <w:t xml:space="preserve">为例）</w:t>
      </w:r>
    </w:p>
    <w:p>
      <w:pPr>
        <w:pStyle w:val="FirstParagraph"/>
      </w:pPr>
      <w:r>
        <w:rPr>
          <w:rFonts w:hint="eastAsia"/>
        </w:rPr>
        <w:t xml:space="preserve">为了让规则“像真实世界”，我们选</w:t>
      </w:r>
      <w:r>
        <w:t xml:space="preserve"> </w:t>
      </w:r>
      <w:r>
        <w:rPr>
          <w:rFonts w:hint="eastAsia"/>
        </w:rPr>
        <w:t xml:space="preserve">S27（Bobby</w:t>
      </w:r>
      <w:r>
        <w:t xml:space="preserve"> Bones </w:t>
      </w:r>
      <w:r>
        <w:rPr>
          <w:rFonts w:hint="eastAsia"/>
        </w:rPr>
        <w:t xml:space="preserve">争议季）做一个简短对齐：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在更偏观众的规则下，人气选手早期更稳，技术派更容易进入</w:t>
      </w:r>
      <w:r>
        <w:t xml:space="preserve"> bottom </w:t>
      </w:r>
      <w:r>
        <w:rPr>
          <w:rFonts w:hint="eastAsia"/>
        </w:rPr>
        <w:t xml:space="preserve">two；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在更保护技术的规则下，淘汰顺序更接近评委得分排序；</w:t>
      </w:r>
    </w:p>
    <w:p>
      <w:pPr>
        <w:pStyle w:val="Compact"/>
        <w:numPr>
          <w:ilvl w:val="0"/>
          <w:numId w:val="1033"/>
        </w:numPr>
      </w:pPr>
      <w:r>
        <w:t xml:space="preserve">Adaptive Percent </w:t>
      </w:r>
      <w:r>
        <w:rPr>
          <w:rFonts w:hint="eastAsia"/>
        </w:rPr>
        <w:t xml:space="preserve">的作用是</w:t>
      </w:r>
      <w:r>
        <w:rPr>
          <w:rFonts w:hint="eastAsia"/>
          <w:b/>
          <w:bCs/>
        </w:rPr>
        <w:t xml:space="preserve">让这种偏向变得连续、可解释</w:t>
      </w:r>
      <w:r>
        <w:rPr>
          <w:rFonts w:hint="eastAsia"/>
        </w:rPr>
        <w:t xml:space="preserve">，而非在某一周突然切换。</w:t>
      </w:r>
    </w:p>
    <w:p>
      <w:pPr>
        <w:pStyle w:val="FirstParagraph"/>
      </w:pPr>
      <w:r>
        <w:rPr>
          <w:rFonts w:hint="eastAsia"/>
        </w:rPr>
        <w:t xml:space="preserve">这段对齐不追求“精确复现某一周淘汰”，而是展示</w:t>
      </w:r>
      <w:r>
        <w:rPr>
          <w:rFonts w:hint="eastAsia"/>
          <w:b/>
          <w:bCs/>
        </w:rPr>
        <w:t xml:space="preserve">规则偏向如何塑造争议</w:t>
      </w:r>
      <w:r>
        <w:rPr>
          <w:rFonts w:hint="eastAsia"/>
        </w:rPr>
        <w:t xml:space="preserve">，与</w:t>
      </w:r>
      <w:r>
        <w:t xml:space="preserve"> Task2 </w:t>
      </w:r>
      <w:r>
        <w:rPr>
          <w:rFonts w:hint="eastAsia"/>
        </w:rPr>
        <w:t xml:space="preserve">的结构性结论一致。</w:t>
      </w:r>
    </w:p>
    <w:bookmarkEnd w:id="142"/>
    <w:bookmarkStart w:id="143" w:name="最小实现步骤非常简化"/>
    <w:p>
      <w:pPr>
        <w:pStyle w:val="Heading3"/>
      </w:pPr>
      <w:r>
        <w:t xml:space="preserve">13.8 </w:t>
      </w:r>
      <w:r>
        <w:rPr>
          <w:rFonts w:hint="eastAsia"/>
        </w:rPr>
        <w:t xml:space="preserve">最小实现步骤（非常简化）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在现有规则模拟器里新增一个</w:t>
      </w:r>
      <w:r>
        <w:t xml:space="preserve"> </w:t>
      </w:r>
      <w:r>
        <w:rPr>
          <w:rStyle w:val="VerbatimChar"/>
        </w:rPr>
        <w:t xml:space="preserve">adaptive_percent</w:t>
      </w:r>
      <w:r>
        <w:t xml:space="preserve"> </w:t>
      </w:r>
      <w:r>
        <w:rPr>
          <w:rFonts w:hint="eastAsia"/>
        </w:rPr>
        <w:t xml:space="preserve">规则分支；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按公式计算</w:t>
      </w:r>
      <w:r>
        <w:t xml:space="preserve"> </w:t>
      </w:r>
      <w:r>
        <w:rPr>
          <w:rStyle w:val="VerbatimChar"/>
        </w:rPr>
        <w:t xml:space="preserve">w_t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score_{i,t}</w:t>
      </w:r>
      <w:r>
        <w:rPr>
          <w:rFonts w:hint="eastAsia"/>
        </w:rPr>
        <w:t xml:space="preserve">；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用已有的</w:t>
      </w:r>
      <w:r>
        <w:t xml:space="preserve"> FII/TPI/Consistency </w:t>
      </w:r>
      <w:r>
        <w:rPr>
          <w:rFonts w:hint="eastAsia"/>
        </w:rPr>
        <w:t xml:space="preserve">统计表输出一行结果即可。</w:t>
      </w:r>
    </w:p>
    <w:p>
      <w:pPr>
        <w:pStyle w:val="BlockText"/>
      </w:pPr>
      <w:r>
        <w:rPr>
          <w:rFonts w:hint="eastAsia"/>
        </w:rPr>
        <w:t xml:space="preserve">该方案足够简单，可作为“提案版规则”，如果后续要更精细，可再拓展为非线性权重或基于赛事热度的动态权重。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memo-to-producers12页备忘录"/>
    <w:p>
      <w:pPr>
        <w:pStyle w:val="Heading2"/>
      </w:pPr>
      <w:r>
        <w:t xml:space="preserve">14. Memo to </w:t>
      </w:r>
      <w:r>
        <w:rPr>
          <w:rFonts w:hint="eastAsia"/>
        </w:rPr>
        <w:t xml:space="preserve">Producers（1–2页备忘录）</w:t>
      </w:r>
    </w:p>
    <w:p>
      <w:pPr>
        <w:pStyle w:val="FirstParagraph"/>
      </w:pPr>
      <w:r>
        <w:rPr>
          <w:b/>
          <w:bCs/>
        </w:rPr>
        <w:t xml:space="preserve">To</w:t>
      </w:r>
      <w:r>
        <w:t xml:space="preserve">: DWTS Executive Producers</w:t>
      </w:r>
      <w:r>
        <w:br/>
      </w:r>
      <w:r>
        <w:rPr>
          <w:b/>
          <w:bCs/>
        </w:rPr>
        <w:t xml:space="preserve">From</w:t>
      </w:r>
      <w:r>
        <w:t xml:space="preserve">: Modeling Team</w:t>
      </w:r>
      <w:r>
        <w:br/>
      </w:r>
      <w:r>
        <w:rPr>
          <w:b/>
          <w:bCs/>
        </w:rPr>
        <w:t xml:space="preserve">Date</w:t>
      </w:r>
      <w:r>
        <w:t xml:space="preserve">: 2026-01-31</w:t>
      </w:r>
      <w:r>
        <w:br/>
      </w:r>
      <w:r>
        <w:rPr>
          <w:b/>
          <w:bCs/>
        </w:rPr>
        <w:t xml:space="preserve">Subject</w:t>
      </w:r>
      <w:r>
        <w:t xml:space="preserve">: </w:t>
      </w:r>
      <w:r>
        <w:rPr>
          <w:rFonts w:hint="eastAsia"/>
        </w:rPr>
        <w:t xml:space="preserve">观众投票机制的可解释性、争议来源与改进建议</w:t>
      </w:r>
    </w:p>
    <w:bookmarkStart w:id="145" w:name="一三条最重要的结论只保留数字"/>
    <w:p>
      <w:pPr>
        <w:pStyle w:val="Heading3"/>
      </w:pPr>
      <w:r>
        <w:rPr>
          <w:rFonts w:hint="eastAsia"/>
        </w:rPr>
        <w:t xml:space="preserve">一、三条最重要的结论（只保留数字）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规则可解释性高</w:t>
      </w:r>
      <w:r>
        <w:rPr>
          <w:rFonts w:hint="eastAsia"/>
        </w:rPr>
        <w:t xml:space="preserve">：在</w:t>
      </w:r>
      <w:r>
        <w:t xml:space="preserve"> 34 </w:t>
      </w:r>
      <w:r>
        <w:rPr>
          <w:rFonts w:hint="eastAsia"/>
        </w:rPr>
        <w:t xml:space="preserve">个赛季中，约</w:t>
      </w:r>
      <w:r>
        <w:t xml:space="preserve"> </w:t>
      </w:r>
      <w:r>
        <w:rPr>
          <w:b/>
          <w:bCs/>
        </w:rPr>
        <w:t xml:space="preserve">98.9%</w:t>
      </w:r>
      <w:r>
        <w:t xml:space="preserve"> </w:t>
      </w:r>
      <w:r>
        <w:rPr>
          <w:rFonts w:hint="eastAsia"/>
        </w:rPr>
        <w:t xml:space="preserve">的周次存在满足规则约束的投票分布（模型可行性验证）。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规则偏向存在结构性差异</w:t>
      </w:r>
      <w:r>
        <w:rPr>
          <w:rFonts w:hint="eastAsia"/>
        </w:rPr>
        <w:t xml:space="preserve">：Percent</w:t>
      </w:r>
      <w:r>
        <w:t xml:space="preserve"> </w:t>
      </w:r>
      <w:r>
        <w:rPr>
          <w:rFonts w:hint="eastAsia"/>
        </w:rPr>
        <w:t xml:space="preserve">更偏观众（FII</w:t>
      </w:r>
      <w:r>
        <w:t xml:space="preserve"> </w:t>
      </w:r>
      <w:r>
        <w:rPr>
          <w:rFonts w:hint="eastAsia"/>
        </w:rPr>
        <w:t xml:space="preserve">高），Rank/Official</w:t>
      </w:r>
      <w:r>
        <w:t xml:space="preserve"> </w:t>
      </w:r>
      <w:r>
        <w:rPr>
          <w:rFonts w:hint="eastAsia"/>
        </w:rPr>
        <w:t xml:space="preserve">更保护技术派（TPI</w:t>
      </w:r>
      <w:r>
        <w:t xml:space="preserve"> </w:t>
      </w:r>
      <w:r>
        <w:rPr>
          <w:rFonts w:hint="eastAsia"/>
        </w:rPr>
        <w:t xml:space="preserve">高）。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粉丝投票是“最强生存因子”</w:t>
      </w:r>
      <w:r>
        <w:rPr>
          <w:rFonts w:hint="eastAsia"/>
        </w:rPr>
        <w:t xml:space="preserve">：生存模型中</w:t>
      </w:r>
      <w:r>
        <w:t xml:space="preserve"> fan share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HR≈0.227（显著强于评委分），意味着“观众偏好”是淘汰与夺冠的关键驱动。</w:t>
      </w:r>
    </w:p>
    <w:bookmarkEnd w:id="145"/>
    <w:bookmarkStart w:id="146" w:name="二争议的机制解释以-season-27-为例"/>
    <w:p>
      <w:pPr>
        <w:pStyle w:val="Heading3"/>
      </w:pPr>
      <w:r>
        <w:rPr>
          <w:rFonts w:hint="eastAsia"/>
        </w:rPr>
        <w:t xml:space="preserve">二、争议的机制解释（以</w:t>
      </w:r>
      <w:r>
        <w:t xml:space="preserve"> Season 27 </w:t>
      </w:r>
      <w:r>
        <w:rPr>
          <w:rFonts w:hint="eastAsia"/>
        </w:rPr>
        <w:t xml:space="preserve">为例）</w:t>
      </w:r>
    </w:p>
    <w:p>
      <w:pPr>
        <w:pStyle w:val="FirstParagraph"/>
      </w:pPr>
      <w:r>
        <w:t xml:space="preserve">“Bobby Bones </w:t>
      </w:r>
      <w:r>
        <w:rPr>
          <w:rFonts w:hint="eastAsia"/>
        </w:rPr>
        <w:t xml:space="preserve">争议”并非偶发：在规则更偏观众的情境下，人气选手的生存概率在早期更稳定，技术派则更容易进入</w:t>
      </w:r>
      <w:r>
        <w:t xml:space="preserve"> bottom two。</w:t>
      </w:r>
    </w:p>
    <w:bookmarkEnd w:id="146"/>
    <w:bookmarkStart w:id="147" w:name="三我们建议的规则与为什么值得试"/>
    <w:p>
      <w:pPr>
        <w:pStyle w:val="Heading3"/>
      </w:pPr>
      <w:r>
        <w:rPr>
          <w:rFonts w:hint="eastAsia"/>
        </w:rPr>
        <w:t xml:space="preserve">三、我们建议的规则与“为什么值得试”</w:t>
      </w:r>
    </w:p>
    <w:p>
      <w:pPr>
        <w:pStyle w:val="FirstParagraph"/>
      </w:pPr>
      <w:r>
        <w:rPr>
          <w:rFonts w:hint="eastAsia"/>
          <w:b/>
          <w:bCs/>
        </w:rPr>
        <w:t xml:space="preserve">建议规则：Adaptive</w:t>
      </w:r>
      <w:r>
        <w:rPr>
          <w:b/>
          <w:bCs/>
        </w:rPr>
        <w:t xml:space="preserve"> Percent + Mix </w:t>
      </w:r>
      <w:r>
        <w:rPr>
          <w:rFonts w:hint="eastAsia"/>
          <w:b/>
          <w:bCs/>
        </w:rPr>
        <w:t xml:space="preserve">Save（自适应权重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评委救人折中）</w:t>
      </w:r>
      <w:r>
        <w:br/>
      </w:r>
      <w:r>
        <w:rPr>
          <w:rFonts w:hint="eastAsia"/>
        </w:rPr>
        <w:t xml:space="preserve">核心思想：</w:t>
      </w:r>
      <w:r>
        <w:rPr>
          <w:rFonts w:hint="eastAsia"/>
          <w:b/>
          <w:bCs/>
        </w:rPr>
        <w:t xml:space="preserve">早期更尊重观众，后期更保护技术</w:t>
      </w:r>
      <w:r>
        <w:rPr>
          <w:rFonts w:hint="eastAsia"/>
        </w:rPr>
        <w:t xml:space="preserve">，并且权重连续变化、对观众更透明。</w:t>
      </w:r>
    </w:p>
    <w:p>
      <w:pPr>
        <w:pStyle w:val="BodyText"/>
      </w:pPr>
      <w:r>
        <w:rPr>
          <w:rFonts w:hint="eastAsia"/>
        </w:rPr>
        <w:t xml:space="preserve">从商业目标出发，它做的是“保留热度、控制伤害”：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保留争议带来的讨论度</w:t>
      </w:r>
      <w:r>
        <w:rPr>
          <w:rFonts w:hint="eastAsia"/>
        </w:rPr>
        <w:t xml:space="preserve">：前期仍可能出现“意外淘汰”，节目张力不被抹平；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降低决赛阶段的背叛感</w:t>
      </w:r>
      <w:r>
        <w:rPr>
          <w:rFonts w:hint="eastAsia"/>
        </w:rPr>
        <w:t xml:space="preserve">：后期技术权重上升，减少“纯人气一路躺赢”的冠军结局，从而避免像</w:t>
      </w:r>
      <w:r>
        <w:t xml:space="preserve"> S27 </w:t>
      </w:r>
      <w:r>
        <w:rPr>
          <w:rFonts w:hint="eastAsia"/>
        </w:rPr>
        <w:t xml:space="preserve">那样的核心观众反噬与公关灾难。</w:t>
      </w:r>
    </w:p>
    <w:p>
      <w:pPr>
        <w:pStyle w:val="BodyText"/>
      </w:pPr>
      <w:r>
        <w:rPr>
          <w:rFonts w:hint="eastAsia"/>
        </w:rPr>
        <w:t xml:space="preserve">最小版本规则（可直接落地）：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score = w_t * judge_pct + (1 - w_t) * fan_pct</w:t>
      </w:r>
      <w:r>
        <w:br/>
      </w:r>
    </w:p>
    <w:p>
      <w:pPr>
        <w:pStyle w:val="Compact"/>
        <w:numPr>
          <w:ilvl w:val="0"/>
          <w:numId w:val="1036"/>
        </w:numPr>
      </w:pP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随周次从</w:t>
      </w:r>
      <w:r>
        <w:t xml:space="preserve"> 0.45 </w:t>
      </w:r>
      <w:r>
        <w:rPr>
          <w:rFonts w:hint="eastAsia"/>
        </w:rPr>
        <w:t xml:space="preserve">线性上升到</w:t>
      </w:r>
      <w:r>
        <w:t xml:space="preserve"> 0.55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Bottom Two + Save </w:t>
      </w:r>
      <w:r>
        <w:rPr>
          <w:rFonts w:hint="eastAsia"/>
        </w:rPr>
        <w:t xml:space="preserve">周保持</w:t>
      </w:r>
      <w:r>
        <w:t xml:space="preserve"> Mix </w:t>
      </w:r>
      <w:r>
        <w:rPr>
          <w:rFonts w:hint="eastAsia"/>
        </w:rPr>
        <w:t xml:space="preserve">策略</w:t>
      </w:r>
    </w:p>
    <w:bookmarkEnd w:id="147"/>
    <w:bookmarkStart w:id="148" w:name="四风险与落地建议"/>
    <w:p>
      <w:pPr>
        <w:pStyle w:val="Heading3"/>
      </w:pPr>
      <w:r>
        <w:rPr>
          <w:rFonts w:hint="eastAsia"/>
        </w:rPr>
        <w:t xml:space="preserve">四、风险与落地建议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风险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1：透明度不足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解决：提前公布“权重随周次变化”的简单规则。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风险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2：争议并不会消失</w:t>
      </w:r>
      <w:r>
        <w:t xml:space="preserve"> </w:t>
      </w:r>
      <w:r>
        <w:t xml:space="preserve">→ </w:t>
      </w:r>
      <w:r>
        <w:rPr>
          <w:rFonts w:hint="eastAsia"/>
        </w:rPr>
        <w:t xml:space="preserve">解决：将争议定位为“规则偏向”的结果而非黑箱。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风险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3：过度复杂</w:t>
      </w:r>
      <w:r>
        <w:t xml:space="preserve"> </w:t>
      </w:r>
      <w:r>
        <w:t xml:space="preserve">→ </w:t>
      </w:r>
      <w:r>
        <w:rPr>
          <w:rFonts w:hint="eastAsia"/>
        </w:rPr>
        <w:t xml:space="preserve">解决：只用一个参数区间（0.45–0.55），不引入额外模型。</w:t>
      </w:r>
    </w:p>
    <w:p>
      <w:pPr>
        <w:pStyle w:val="BlockText"/>
      </w:pPr>
      <w:r>
        <w:rPr>
          <w:rFonts w:hint="eastAsia"/>
        </w:rPr>
        <w:t xml:space="preserve">结论：建议以“自适应权重</w:t>
      </w:r>
      <w:r>
        <w:t xml:space="preserve"> + Mix </w:t>
      </w:r>
      <w:r>
        <w:rPr>
          <w:rFonts w:hint="eastAsia"/>
        </w:rPr>
        <w:t xml:space="preserve">Save”为下一季试点规则；并把</w:t>
      </w:r>
      <w:r>
        <w:t xml:space="preserve"> FII/TPI/Consistency </w:t>
      </w:r>
      <w:r>
        <w:rPr>
          <w:rFonts w:hint="eastAsia"/>
        </w:rPr>
        <w:t xml:space="preserve">当作</w:t>
      </w:r>
      <w:r>
        <w:rPr>
          <w:rFonts w:hint="eastAsia"/>
          <w:b/>
          <w:bCs/>
        </w:rPr>
        <w:t xml:space="preserve">运营</w:t>
      </w:r>
      <w:r>
        <w:rPr>
          <w:b/>
          <w:bCs/>
        </w:rPr>
        <w:t xml:space="preserve"> KPI</w:t>
      </w:r>
      <w:r>
        <w:rPr>
          <w:rFonts w:hint="eastAsia"/>
        </w:rPr>
        <w:t xml:space="preserve">（参与度/技术公正/与历史一致性），持续监测并在赛季中复盘权重区间是否需要微调。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参考文献与可复现性说明"/>
    <w:p>
      <w:pPr>
        <w:pStyle w:val="Heading2"/>
      </w:pPr>
      <w:r>
        <w:t xml:space="preserve">15. </w:t>
      </w:r>
      <w:r>
        <w:rPr>
          <w:rFonts w:hint="eastAsia"/>
        </w:rPr>
        <w:t xml:space="preserve">参考文献与可复现性说明</w:t>
      </w:r>
    </w:p>
    <w:bookmarkStart w:id="150" w:name="参考文献核心"/>
    <w:p>
      <w:pPr>
        <w:pStyle w:val="Heading3"/>
      </w:pPr>
      <w:r>
        <w:t xml:space="preserve">15.1 </w:t>
      </w:r>
      <w:r>
        <w:rPr>
          <w:rFonts w:hint="eastAsia"/>
        </w:rPr>
        <w:t xml:space="preserve">参考文献（核心）</w:t>
      </w:r>
    </w:p>
    <w:p>
      <w:pPr>
        <w:pStyle w:val="Compact"/>
        <w:numPr>
          <w:ilvl w:val="0"/>
          <w:numId w:val="1038"/>
        </w:numPr>
      </w:pPr>
      <w:r>
        <w:t xml:space="preserve">Beaumont, M. A., Zhang, W., &amp; Balding, D. J. (2002). Approximate Bayesian computation in population genetics.</w:t>
      </w:r>
      <w:r>
        <w:t xml:space="preserve"> </w:t>
      </w:r>
      <w:r>
        <w:rPr>
          <w:i/>
          <w:iCs/>
        </w:rPr>
        <w:t xml:space="preserve">Genetics</w:t>
      </w:r>
      <w:r>
        <w:t xml:space="preserve">, 162(4), 2025–2035.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Marin, J.-M., Pudlo, P., Robert, C. P., &amp; Ryder, R. J. (2012). Approximate Bayesian computational methods.</w:t>
      </w:r>
      <w:r>
        <w:t xml:space="preserve"> </w:t>
      </w:r>
      <w:r>
        <w:rPr>
          <w:i/>
          <w:iCs/>
        </w:rPr>
        <w:t xml:space="preserve">Statistics and Computing</w:t>
      </w:r>
      <w:r>
        <w:t xml:space="preserve">, 22, 1167–1180.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Gelman, A., Carlin, J. B., Stern, H. S., Dunson, D. B., Vehtari, A., &amp; Rubin, D. B. (2013).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 </w:t>
      </w:r>
      <w:r>
        <w:t xml:space="preserve">(3rd ed.). CRC Press.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Wood, S. N. (2017).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 </w:t>
      </w:r>
      <w:r>
        <w:t xml:space="preserve">(2nd ed.). CRC Press.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Cox, D. R. (1972). Regression models and life-tables.</w:t>
      </w:r>
      <w:r>
        <w:t xml:space="preserve"> </w:t>
      </w:r>
      <w:r>
        <w:rPr>
          <w:i/>
          <w:iCs/>
        </w:rPr>
        <w:t xml:space="preserve">Journal of the Royal Statistical Society: Series B</w:t>
      </w:r>
      <w:r>
        <w:t xml:space="preserve">, 34(2), 187–220.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Kaplan, E. L., &amp; Meier, P. (1958). Nonparametric estimation from incomplete observations.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53(282), 457–481.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COMAP (2026). MCM Problem C Data:</w:t>
      </w:r>
      <w:r>
        <w:t xml:space="preserve"> </w:t>
      </w:r>
      <w:r>
        <w:rPr>
          <w:i/>
          <w:iCs/>
        </w:rPr>
        <w:t xml:space="preserve">2026_MCM_Problem_C_Data.csv</w:t>
      </w:r>
      <w:r>
        <w:t xml:space="preserve"> </w:t>
      </w:r>
      <w:r>
        <w:t xml:space="preserve">(official dataset).</w:t>
      </w:r>
    </w:p>
    <w:bookmarkEnd w:id="150"/>
    <w:bookmarkStart w:id="151" w:name="可复现命令windows-conda-环境-zuoye111"/>
    <w:p>
      <w:pPr>
        <w:pStyle w:val="Heading3"/>
      </w:pPr>
      <w:r>
        <w:t xml:space="preserve">15.2 </w:t>
      </w:r>
      <w:r>
        <w:rPr>
          <w:rFonts w:hint="eastAsia"/>
        </w:rPr>
        <w:t xml:space="preserve">可复现命令（Windows</w:t>
      </w:r>
      <w:r>
        <w:t xml:space="preserve"> + conda </w:t>
      </w:r>
      <w:r>
        <w:rPr>
          <w:rFonts w:hint="eastAsia"/>
        </w:rPr>
        <w:t xml:space="preserve">环境</w:t>
      </w:r>
      <w:r>
        <w:t xml:space="preserve"> </w:t>
      </w:r>
      <w:r>
        <w:rPr>
          <w:rStyle w:val="VerbatimChar"/>
        </w:rPr>
        <w:t xml:space="preserve">zuoye111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Task1（Q1–Q3）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src/step1_build_groundtruth.py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src/step3_build_priors.py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src/step5_abc_batch.py </w:t>
      </w:r>
      <w:r>
        <w:rPr>
          <w:rStyle w:val="AttributeTok"/>
        </w:rPr>
        <w:t xml:space="preserve">--dual-s28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src/step6_metrics_plots.py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src/step7_sensitivity_and_cases.py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src/step8_enhanced_plots.py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src/step9_final_enhancements.py</w:t>
      </w:r>
    </w:p>
    <w:p>
      <w:pPr>
        <w:pStyle w:val="FirstParagraph"/>
      </w:pPr>
      <w:r>
        <w:rPr>
          <w:b/>
          <w:bCs/>
        </w:rPr>
        <w:t xml:space="preserve">Task2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src/task2_step1_simulation.py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src/task2_step2_metrics_plots.py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src/task2_step3_dynamic.py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src/task2_step3_postprocess.py</w:t>
      </w:r>
    </w:p>
    <w:p>
      <w:pPr>
        <w:pStyle w:val="FirstParagraph"/>
      </w:pPr>
      <w:r>
        <w:rPr>
          <w:rFonts w:hint="eastAsia"/>
          <w:b/>
          <w:bCs/>
        </w:rPr>
        <w:t xml:space="preserve">Task3（v3/pyGAM）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src/task3_step1_build_dataset.py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src/task3_step2_models_plots.py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v3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src/task3_step3_survival.py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v3 </w:t>
      </w:r>
      <w:r>
        <w:rPr>
          <w:rStyle w:val="AttributeTok"/>
        </w:rPr>
        <w:t xml:space="preserve">--pro-path</w:t>
      </w:r>
      <w:r>
        <w:rPr>
          <w:rStyle w:val="NormalTok"/>
        </w:rPr>
        <w:t xml:space="preserve"> data/processed/task3_pro_buff_v3.csv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zuoye111 python src/task3_step4_sensitivity.py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v3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ai-使用报告ai-use-report"/>
    <w:p>
      <w:pPr>
        <w:pStyle w:val="Heading2"/>
      </w:pPr>
      <w:r>
        <w:t xml:space="preserve">16. AI </w:t>
      </w:r>
      <w:r>
        <w:rPr>
          <w:rFonts w:hint="eastAsia"/>
        </w:rPr>
        <w:t xml:space="preserve">使用报告（AI</w:t>
      </w:r>
      <w:r>
        <w:t xml:space="preserve"> Use </w:t>
      </w:r>
      <w:r>
        <w:rPr>
          <w:rFonts w:hint="eastAsia"/>
        </w:rPr>
        <w:t xml:space="preserve">Report）</w:t>
      </w:r>
    </w:p>
    <w:p>
      <w:pPr>
        <w:pStyle w:val="FirstParagraph"/>
      </w:pPr>
      <w:r>
        <w:rPr>
          <w:rFonts w:hint="eastAsia"/>
        </w:rPr>
        <w:t xml:space="preserve">本项目在写作组织、表述润色与中英互译过程中使用了</w:t>
      </w:r>
      <w:r>
        <w:t xml:space="preserve"> LLM </w:t>
      </w:r>
      <w:r>
        <w:rPr>
          <w:rFonts w:hint="eastAsia"/>
        </w:rPr>
        <w:t xml:space="preserve">作为辅助工具；所有关键数值与结论以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rPr>
          <w:rFonts w:hint="eastAsia"/>
        </w:rPr>
        <w:t xml:space="preserve">的落盘结果为准，最终提交材料需由团队人工审核确认。</w:t>
      </w:r>
    </w:p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47" Target="media/rId47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40" Target="media/rId40.png" /><Relationship Type="http://schemas.openxmlformats.org/officeDocument/2006/relationships/image" Id="rId76" Target="media/rId76.png" /><Relationship Type="http://schemas.openxmlformats.org/officeDocument/2006/relationships/image" Id="rId73" Target="media/rId73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69" Target="media/rId69.png" /><Relationship Type="http://schemas.openxmlformats.org/officeDocument/2006/relationships/image" Id="rId66" Target="media/rId66.png" /><Relationship Type="http://schemas.openxmlformats.org/officeDocument/2006/relationships/image" Id="rId95" Target="media/rId95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84" Target="media/rId84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13" Target="media/rId113.png" /><Relationship Type="http://schemas.openxmlformats.org/officeDocument/2006/relationships/image" Id="rId102" Target="media/rId102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29" Target="media/rId1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2026-02-01T09:24:09Z</dcterms:created>
  <dcterms:modified xsi:type="dcterms:W3CDTF">2026-02-01T09:24:09Z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