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369B" w14:textId="77777777" w:rsidR="00A14108" w:rsidRDefault="00000000">
      <w:pPr>
        <w:pStyle w:val="3"/>
      </w:pPr>
      <w:bookmarkStart w:id="0" w:name="项目概述"/>
      <w:r>
        <w:t xml:space="preserve">1. </w:t>
      </w:r>
      <w:r>
        <w:rPr>
          <w:rFonts w:hint="eastAsia"/>
        </w:rPr>
        <w:t>项目概述</w:t>
      </w:r>
    </w:p>
    <w:p w14:paraId="647AB5BE" w14:textId="77777777" w:rsidR="00A14108" w:rsidRDefault="00000000">
      <w:pPr>
        <w:pStyle w:val="FirstParagraph"/>
      </w:pPr>
      <w:r>
        <w:rPr>
          <w:b/>
          <w:bCs/>
        </w:rPr>
        <w:t>NNU-SmartWrite</w:t>
      </w:r>
      <w:r>
        <w:t xml:space="preserve"> </w:t>
      </w:r>
      <w:r>
        <w:rPr>
          <w:rFonts w:hint="eastAsia"/>
        </w:rPr>
        <w:t>是一个专为南京师范大学学生设计的</w:t>
      </w:r>
      <w:r>
        <w:t xml:space="preserve"> AI </w:t>
      </w:r>
      <w:r>
        <w:rPr>
          <w:rFonts w:hint="eastAsia"/>
        </w:rPr>
        <w:t>驱动英语写作评价平台。它的核心理念是利用大语言模型（</w:t>
      </w:r>
      <w:r>
        <w:rPr>
          <w:rFonts w:hint="eastAsia"/>
        </w:rPr>
        <w:t>DeepSeek</w:t>
      </w:r>
      <w:r>
        <w:rPr>
          <w:rFonts w:hint="eastAsia"/>
        </w:rPr>
        <w:t>）进行</w:t>
      </w:r>
      <w:r>
        <w:rPr>
          <w:rFonts w:hint="eastAsia"/>
          <w:b/>
          <w:bCs/>
        </w:rPr>
        <w:t>语义级别</w:t>
      </w:r>
      <w:r>
        <w:rPr>
          <w:rFonts w:hint="eastAsia"/>
        </w:rPr>
        <w:t>的评估，而非传统的语法规则匹配，从而能够理解语境、接受同义替换，并提供类似真人导师的详细反馈。</w:t>
      </w:r>
    </w:p>
    <w:p w14:paraId="529B2745" w14:textId="77777777" w:rsidR="00A14108" w:rsidRDefault="00000000">
      <w:r>
        <w:pict w14:anchorId="1FC7ACE2">
          <v:rect id="_x0000_i1025" style="width:0;height:1.5pt" o:hralign="center" o:hrstd="t" o:hr="t"/>
        </w:pict>
      </w:r>
    </w:p>
    <w:p w14:paraId="253E5577" w14:textId="77777777" w:rsidR="00A14108" w:rsidRDefault="00000000">
      <w:pPr>
        <w:pStyle w:val="3"/>
      </w:pPr>
      <w:bookmarkStart w:id="1" w:name="具体开发流程"/>
      <w:bookmarkEnd w:id="0"/>
      <w:r>
        <w:t xml:space="preserve">2. </w:t>
      </w:r>
      <w:r>
        <w:rPr>
          <w:rFonts w:hint="eastAsia"/>
        </w:rPr>
        <w:t>具体开发流程</w:t>
      </w:r>
    </w:p>
    <w:p w14:paraId="63617013" w14:textId="77777777" w:rsidR="00A14108" w:rsidRDefault="00000000">
      <w:pPr>
        <w:pStyle w:val="FirstParagraph"/>
      </w:pPr>
      <w:r>
        <w:rPr>
          <w:rFonts w:hint="eastAsia"/>
        </w:rPr>
        <w:t>项目的开发遵循了从基础设施搭建到核心功能实现，再到深度优化和部署的迭代过程：</w:t>
      </w:r>
    </w:p>
    <w:p w14:paraId="2C156B6F" w14:textId="77777777" w:rsidR="00A14108" w:rsidRDefault="00000000">
      <w:pPr>
        <w:pStyle w:val="4"/>
      </w:pPr>
      <w:bookmarkStart w:id="2" w:name="第一阶段基础设施与规范确立"/>
      <w:r>
        <w:rPr>
          <w:rFonts w:hint="eastAsia"/>
        </w:rPr>
        <w:t>第一阶段：基础设施与规范确立</w:t>
      </w:r>
    </w:p>
    <w:p w14:paraId="4CC755B1" w14:textId="77777777" w:rsidR="00A1410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项目初始化</w:t>
      </w:r>
      <w:r>
        <w:rPr>
          <w:rFonts w:hint="eastAsia"/>
        </w:rPr>
        <w:t>：基于</w:t>
      </w:r>
      <w:r>
        <w:t xml:space="preserve"> Next.js 14+ (App Router) </w:t>
      </w:r>
      <w:r>
        <w:rPr>
          <w:rFonts w:hint="eastAsia"/>
        </w:rPr>
        <w:t>搭建项目，配置</w:t>
      </w:r>
      <w:r>
        <w:t xml:space="preserve"> TypeScript </w:t>
      </w:r>
      <w:r>
        <w:rPr>
          <w:rFonts w:hint="eastAsia"/>
        </w:rPr>
        <w:t>和</w:t>
      </w:r>
      <w:r>
        <w:t xml:space="preserve"> Tailwind CSS v4</w:t>
      </w:r>
      <w:r>
        <w:t>。</w:t>
      </w:r>
    </w:p>
    <w:p w14:paraId="162F5560" w14:textId="77777777" w:rsidR="00A1410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视觉规范</w:t>
      </w:r>
      <w:r>
        <w:rPr>
          <w:rFonts w:hint="eastAsia"/>
        </w:rPr>
        <w:t>：定义了南师大品牌色彩系统（深绿</w:t>
      </w:r>
      <w:r>
        <w:t xml:space="preserve"> </w:t>
      </w:r>
      <w:r>
        <w:rPr>
          <w:rStyle w:val="VerbatimChar"/>
        </w:rPr>
        <w:t>#1F6A52</w:t>
      </w:r>
      <w:r>
        <w:rPr>
          <w:rFonts w:hint="eastAsia"/>
        </w:rPr>
        <w:t>、暖珊瑚橙</w:t>
      </w:r>
      <w:r>
        <w:t xml:space="preserve"> </w:t>
      </w:r>
      <w:r>
        <w:rPr>
          <w:rStyle w:val="VerbatimChar"/>
        </w:rPr>
        <w:t>#FF7F50</w:t>
      </w:r>
      <w:r>
        <w:t xml:space="preserve"> </w:t>
      </w:r>
      <w:r>
        <w:rPr>
          <w:rFonts w:hint="eastAsia"/>
        </w:rPr>
        <w:t>等）和字体规范，确保视觉上的品牌认同感。</w:t>
      </w:r>
    </w:p>
    <w:p w14:paraId="30EAF0D5" w14:textId="77777777" w:rsidR="00A1410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数据模型定义</w:t>
      </w:r>
      <w:r>
        <w:rPr>
          <w:rFonts w:hint="eastAsia"/>
        </w:rPr>
        <w:t>：使用</w:t>
      </w:r>
      <w:r>
        <w:t xml:space="preserve"> TypeScript </w:t>
      </w:r>
      <w:r>
        <w:rPr>
          <w:rFonts w:hint="eastAsia"/>
        </w:rPr>
        <w:t>接口定义了核心数据结构（如</w:t>
      </w:r>
      <w:r>
        <w:t xml:space="preserve"> </w:t>
      </w:r>
      <w:r>
        <w:rPr>
          <w:rStyle w:val="VerbatimChar"/>
        </w:rPr>
        <w:t>EvaluationInput</w:t>
      </w:r>
      <w:r>
        <w:t>、</w:t>
      </w:r>
      <w:r>
        <w:rPr>
          <w:rStyle w:val="VerbatimChar"/>
        </w:rPr>
        <w:t>EvaluationResult</w:t>
      </w:r>
      <w:r>
        <w:rPr>
          <w:rFonts w:hint="eastAsia"/>
        </w:rPr>
        <w:t>），并利用</w:t>
      </w:r>
      <w:r>
        <w:t xml:space="preserve"> Zod </w:t>
      </w:r>
      <w:r>
        <w:rPr>
          <w:rFonts w:hint="eastAsia"/>
        </w:rPr>
        <w:t>库创建验证</w:t>
      </w:r>
      <w:r>
        <w:t xml:space="preserve"> </w:t>
      </w:r>
      <w:r>
        <w:rPr>
          <w:rFonts w:hint="eastAsia"/>
        </w:rPr>
        <w:t>Schema</w:t>
      </w:r>
      <w:r>
        <w:rPr>
          <w:rFonts w:hint="eastAsia"/>
        </w:rPr>
        <w:t>，确保数据类型的安全性。</w:t>
      </w:r>
    </w:p>
    <w:p w14:paraId="4025F49E" w14:textId="77777777" w:rsidR="00A14108" w:rsidRDefault="00000000">
      <w:pPr>
        <w:pStyle w:val="4"/>
      </w:pPr>
      <w:bookmarkStart w:id="3" w:name="第二阶段核心功能模块开发"/>
      <w:bookmarkEnd w:id="2"/>
      <w:r>
        <w:rPr>
          <w:rFonts w:hint="eastAsia"/>
        </w:rPr>
        <w:t>第二阶段：核心功能模块开发</w:t>
      </w:r>
    </w:p>
    <w:p w14:paraId="0B26380E" w14:textId="77777777" w:rsidR="00A1410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本地存储逻辑</w:t>
      </w:r>
      <w:r>
        <w:rPr>
          <w:rFonts w:hint="eastAsia"/>
        </w:rPr>
        <w:t>：封装</w:t>
      </w:r>
      <w:r>
        <w:t xml:space="preserve"> </w:t>
      </w:r>
      <w:r>
        <w:rPr>
          <w:rStyle w:val="VerbatimChar"/>
        </w:rPr>
        <w:t>localStorage</w:t>
      </w:r>
      <w:r>
        <w:t xml:space="preserve"> </w:t>
      </w:r>
      <w:r>
        <w:rPr>
          <w:rFonts w:hint="eastAsia"/>
        </w:rPr>
        <w:t>操作，实现了无需后端数据库的历史记录功能，支持自动保存、容量限制（</w:t>
      </w:r>
      <w:r>
        <w:rPr>
          <w:rFonts w:hint="eastAsia"/>
        </w:rPr>
        <w:t>10</w:t>
      </w:r>
      <w:r>
        <w:rPr>
          <w:rFonts w:hint="eastAsia"/>
        </w:rPr>
        <w:t>条）和数据读取。</w:t>
      </w:r>
    </w:p>
    <w:p w14:paraId="54411EB7" w14:textId="77777777" w:rsidR="00A1410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>组件库构建</w:t>
      </w:r>
      <w:r>
        <w:rPr>
          <w:rFonts w:hint="eastAsia"/>
        </w:rPr>
        <w:t>：</w:t>
      </w:r>
    </w:p>
    <w:p w14:paraId="61444412" w14:textId="77777777" w:rsidR="00A14108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基于</w:t>
      </w:r>
      <w:r>
        <w:t xml:space="preserve"> shadcn/ui </w:t>
      </w:r>
      <w:r>
        <w:rPr>
          <w:rFonts w:hint="eastAsia"/>
        </w:rPr>
        <w:t>开发基础组件（</w:t>
      </w:r>
      <w:r>
        <w:rPr>
          <w:rFonts w:hint="eastAsia"/>
        </w:rPr>
        <w:t>Button,</w:t>
      </w:r>
      <w:r>
        <w:t xml:space="preserve"> Card, </w:t>
      </w:r>
      <w:r>
        <w:rPr>
          <w:rFonts w:hint="eastAsia"/>
        </w:rPr>
        <w:t>Input</w:t>
      </w:r>
      <w:r>
        <w:rPr>
          <w:rFonts w:hint="eastAsia"/>
        </w:rPr>
        <w:t>）。</w:t>
      </w:r>
    </w:p>
    <w:p w14:paraId="12F44E78" w14:textId="77777777" w:rsidR="00A14108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开发</w:t>
      </w:r>
      <w:r>
        <w:t xml:space="preserve"> NNU </w:t>
      </w:r>
      <w:r>
        <w:rPr>
          <w:rFonts w:hint="eastAsia"/>
        </w:rPr>
        <w:t>特色组件：校徽</w:t>
      </w:r>
      <w:r>
        <w:t xml:space="preserve"> (</w:t>
      </w:r>
      <w:r>
        <w:rPr>
          <w:rStyle w:val="VerbatimChar"/>
        </w:rPr>
        <w:t>Logo</w:t>
      </w:r>
      <w:r>
        <w:rPr>
          <w:rFonts w:hint="eastAsia"/>
        </w:rPr>
        <w:t>)</w:t>
      </w:r>
      <w:r>
        <w:rPr>
          <w:rFonts w:hint="eastAsia"/>
        </w:rPr>
        <w:t>、校训展示</w:t>
      </w:r>
      <w:r>
        <w:t xml:space="preserve"> (</w:t>
      </w:r>
      <w:r>
        <w:rPr>
          <w:rStyle w:val="VerbatimChar"/>
        </w:rPr>
        <w:t>Motto</w:t>
      </w:r>
      <w:r>
        <w:t xml:space="preserve">) </w:t>
      </w:r>
      <w:r>
        <w:rPr>
          <w:rFonts w:hint="eastAsia"/>
        </w:rPr>
        <w:t>和关键的评估结果卡片</w:t>
      </w:r>
      <w:r>
        <w:t xml:space="preserve"> (</w:t>
      </w:r>
      <w:r>
        <w:rPr>
          <w:rStyle w:val="VerbatimChar"/>
        </w:rPr>
        <w:t>ResultCard</w:t>
      </w:r>
      <w:r>
        <w:t>)</w:t>
      </w:r>
      <w:r>
        <w:t>。</w:t>
      </w:r>
    </w:p>
    <w:p w14:paraId="41730299" w14:textId="77777777" w:rsidR="00A1410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页面开发</w:t>
      </w:r>
      <w:r>
        <w:rPr>
          <w:rFonts w:hint="eastAsia"/>
        </w:rPr>
        <w:t>：实现了首页、练习大厅（集成静态题库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）、历史记录页等核心页面。</w:t>
      </w:r>
    </w:p>
    <w:p w14:paraId="7437797A" w14:textId="77777777" w:rsidR="00A14108" w:rsidRDefault="00000000">
      <w:pPr>
        <w:pStyle w:val="4"/>
      </w:pPr>
      <w:bookmarkStart w:id="4" w:name="第三阶段ai-核心能力集成-the-brain"/>
      <w:bookmarkEnd w:id="3"/>
      <w:r>
        <w:rPr>
          <w:rFonts w:hint="eastAsia"/>
        </w:rPr>
        <w:t>第三阶段：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核心能力集成</w:t>
      </w:r>
      <w:r>
        <w:t xml:space="preserve"> (The “Brain”)</w:t>
      </w:r>
    </w:p>
    <w:p w14:paraId="0F3C2B9E" w14:textId="77777777" w:rsidR="00A141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>工程</w:t>
      </w:r>
      <w:r>
        <w:rPr>
          <w:rFonts w:hint="eastAsia"/>
        </w:rPr>
        <w:t>：编写了复杂的系统提示词（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），设定</w:t>
      </w:r>
      <w:r>
        <w:t xml:space="preserve"> AI </w:t>
      </w:r>
      <w:r>
        <w:rPr>
          <w:rFonts w:hint="eastAsia"/>
        </w:rPr>
        <w:t>为”南师大英语教授”，明确评估标准（信达雅、逻辑性）、评分量表（</w:t>
      </w:r>
      <w:r>
        <w:rPr>
          <w:rFonts w:hint="eastAsia"/>
        </w:rPr>
        <w:t>S/A/B/C</w:t>
      </w:r>
      <w:r>
        <w:rPr>
          <w:rFonts w:hint="eastAsia"/>
        </w:rPr>
        <w:t>）以及强制</w:t>
      </w:r>
      <w:r>
        <w:t xml:space="preserve"> JSON </w:t>
      </w:r>
      <w:r>
        <w:rPr>
          <w:rFonts w:hint="eastAsia"/>
        </w:rPr>
        <w:t>输出格式。</w:t>
      </w:r>
    </w:p>
    <w:p w14:paraId="12620E43" w14:textId="77777777" w:rsidR="00A1410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>路由开发</w:t>
      </w:r>
      <w:r>
        <w:rPr>
          <w:rFonts w:hint="eastAsia"/>
        </w:rPr>
        <w:t>：创建</w:t>
      </w:r>
      <w:r>
        <w:t xml:space="preserve"> </w:t>
      </w:r>
      <w:r>
        <w:rPr>
          <w:rStyle w:val="VerbatimChar"/>
        </w:rPr>
        <w:t>app/api/evaluate/route.ts</w:t>
      </w:r>
      <w:r>
        <w:t xml:space="preserve"> </w:t>
      </w:r>
      <w:r>
        <w:rPr>
          <w:rFonts w:hint="eastAsia"/>
        </w:rPr>
        <w:t>作为后端代理。它负责接收前端请求、拼接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、调用</w:t>
      </w:r>
      <w:r>
        <w:t xml:space="preserve"> DeepSeek </w:t>
      </w:r>
      <w:r>
        <w:rPr>
          <w:rFonts w:hint="eastAsia"/>
        </w:rPr>
        <w:t>API</w:t>
      </w:r>
      <w:r>
        <w:rPr>
          <w:rFonts w:hint="eastAsia"/>
        </w:rPr>
        <w:t>，并将</w:t>
      </w:r>
      <w:r>
        <w:t xml:space="preserve"> AI </w:t>
      </w:r>
      <w:r>
        <w:rPr>
          <w:rFonts w:hint="eastAsia"/>
        </w:rPr>
        <w:t>返回的非结构化文本解析为结构化</w:t>
      </w:r>
      <w:r>
        <w:t xml:space="preserve"> JSON </w:t>
      </w:r>
      <w:r>
        <w:rPr>
          <w:rFonts w:hint="eastAsia"/>
        </w:rPr>
        <w:t>数据。</w:t>
      </w:r>
    </w:p>
    <w:p w14:paraId="56C9ED37" w14:textId="77777777" w:rsidR="00A1410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流式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非流式处理</w:t>
      </w:r>
      <w:r>
        <w:rPr>
          <w:rFonts w:hint="eastAsia"/>
        </w:rPr>
        <w:t>：虽然设计文档提及流式，但为了保证</w:t>
      </w:r>
      <w:r>
        <w:t xml:space="preserve"> JSON </w:t>
      </w:r>
      <w:r>
        <w:rPr>
          <w:rFonts w:hint="eastAsia"/>
        </w:rPr>
        <w:t>解析的稳定性，目前主要采用等待完整响应后解析的模式，并配合骨架屏优化体验。</w:t>
      </w:r>
    </w:p>
    <w:p w14:paraId="1B9E3EC2" w14:textId="77777777" w:rsidR="00A14108" w:rsidRDefault="00000000">
      <w:pPr>
        <w:pStyle w:val="4"/>
      </w:pPr>
      <w:bookmarkStart w:id="5" w:name="第四阶段深度优化与重构-你最近的优化"/>
      <w:bookmarkEnd w:id="4"/>
      <w:r>
        <w:rPr>
          <w:rFonts w:hint="eastAsia"/>
        </w:rPr>
        <w:t>第四阶段：深度优化与重构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你最近的优化</w:t>
      </w:r>
      <w:r>
        <w:rPr>
          <w:rFonts w:hint="eastAsia"/>
        </w:rPr>
        <w:t>)</w:t>
      </w:r>
    </w:p>
    <w:p w14:paraId="20DA61E9" w14:textId="77777777" w:rsidR="00A14108" w:rsidRDefault="00000000">
      <w:pPr>
        <w:pStyle w:val="FirstParagraph"/>
      </w:pPr>
      <w:r>
        <w:rPr>
          <w:rFonts w:hint="eastAsia"/>
        </w:rPr>
        <w:t>根据</w:t>
      </w:r>
      <w:r>
        <w:t xml:space="preserve"> </w:t>
      </w:r>
      <w:r>
        <w:rPr>
          <w:rStyle w:val="VerbatimChar"/>
        </w:rPr>
        <w:t>AI_UPGRADE_SUMMARY.md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FRONTEND_UPDATE.md</w:t>
      </w:r>
      <w:r>
        <w:rPr>
          <w:rFonts w:hint="eastAsia"/>
        </w:rPr>
        <w:t>，项目经历了重大升级：</w:t>
      </w:r>
    </w:p>
    <w:p w14:paraId="74EADB6B" w14:textId="77777777" w:rsidR="00A141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模型升级</w:t>
      </w:r>
      <w:r>
        <w:rPr>
          <w:rFonts w:hint="eastAsia"/>
        </w:rPr>
        <w:t>：从基础的</w:t>
      </w:r>
      <w:r>
        <w:t xml:space="preserve"> </w:t>
      </w:r>
      <w:r>
        <w:rPr>
          <w:rStyle w:val="VerbatimChar"/>
        </w:rPr>
        <w:t>deepseek-chat</w:t>
      </w:r>
      <w:r>
        <w:t xml:space="preserve"> </w:t>
      </w:r>
      <w:r>
        <w:rPr>
          <w:rFonts w:hint="eastAsia"/>
        </w:rPr>
        <w:t>升级支持</w:t>
      </w:r>
      <w:r>
        <w:t xml:space="preserve"> </w:t>
      </w:r>
      <w:r>
        <w:rPr>
          <w:rStyle w:val="VerbatimChar"/>
        </w:rPr>
        <w:t>deepseek-reasoner</w:t>
      </w:r>
      <w:r>
        <w:t xml:space="preserve"> </w:t>
      </w:r>
      <w:r>
        <w:rPr>
          <w:rFonts w:hint="eastAsia"/>
        </w:rPr>
        <w:t>(R1)</w:t>
      </w:r>
      <w:r>
        <w:rPr>
          <w:rFonts w:hint="eastAsia"/>
        </w:rPr>
        <w:t>，引入了”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推理过程”的可视化展示，让评分更透明。</w:t>
      </w:r>
    </w:p>
    <w:p w14:paraId="70F0856A" w14:textId="77777777" w:rsidR="00A141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前端重构</w:t>
      </w:r>
      <w:r>
        <w:rPr>
          <w:rFonts w:hint="eastAsia"/>
        </w:rPr>
        <w:t>：</w:t>
      </w:r>
    </w:p>
    <w:p w14:paraId="563B22ED" w14:textId="77777777" w:rsidR="00A14108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去</w:t>
      </w:r>
      <w:r>
        <w:rPr>
          <w:b/>
          <w:bCs/>
        </w:rPr>
        <w:t xml:space="preserve"> Emoji </w:t>
      </w:r>
      <w:r>
        <w:rPr>
          <w:rFonts w:hint="eastAsia"/>
          <w:b/>
          <w:bCs/>
        </w:rPr>
        <w:t>化</w:t>
      </w:r>
      <w:r>
        <w:rPr>
          <w:rFonts w:hint="eastAsia"/>
        </w:rPr>
        <w:t>：为了提升学术专业度，移除了界面上的</w:t>
      </w:r>
      <w:r>
        <w:t xml:space="preserve"> </w:t>
      </w:r>
      <w:r>
        <w:rPr>
          <w:rFonts w:hint="eastAsia"/>
        </w:rPr>
        <w:t>Emoji</w:t>
      </w:r>
      <w:r>
        <w:rPr>
          <w:rFonts w:hint="eastAsia"/>
        </w:rPr>
        <w:t>，替换为</w:t>
      </w:r>
      <w:r>
        <w:t xml:space="preserve"> </w:t>
      </w:r>
      <w:r>
        <w:rPr>
          <w:rStyle w:val="VerbatimChar"/>
        </w:rPr>
        <w:t>lucide-react</w:t>
      </w:r>
      <w:r>
        <w:t xml:space="preserve"> </w:t>
      </w:r>
      <w:r>
        <w:rPr>
          <w:rFonts w:hint="eastAsia"/>
        </w:rPr>
        <w:t>线条图标。</w:t>
      </w:r>
    </w:p>
    <w:p w14:paraId="35B7BBD5" w14:textId="77777777" w:rsidR="00A14108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交互升级</w:t>
      </w:r>
      <w:r>
        <w:rPr>
          <w:rFonts w:hint="eastAsia"/>
        </w:rPr>
        <w:t>：添加了”霓虹光效按钮”和文本选择评估功能，支持选中文章中的特定句子进行分析。</w:t>
      </w:r>
    </w:p>
    <w:p w14:paraId="64ADBD22" w14:textId="77777777" w:rsidR="00A14108" w:rsidRDefault="00000000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布局修复</w:t>
      </w:r>
      <w:r>
        <w:rPr>
          <w:rFonts w:hint="eastAsia"/>
        </w:rPr>
        <w:t>：解决了导航栏遮挡内容的布局问题。</w:t>
      </w:r>
    </w:p>
    <w:p w14:paraId="783DAA9F" w14:textId="77777777" w:rsidR="00A141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自定义配置</w:t>
      </w:r>
      <w:r>
        <w:rPr>
          <w:rFonts w:hint="eastAsia"/>
        </w:rPr>
        <w:t>：新增</w:t>
      </w:r>
      <w:r>
        <w:t xml:space="preserve"> </w:t>
      </w:r>
      <w:r>
        <w:rPr>
          <w:rStyle w:val="VerbatimChar"/>
        </w:rPr>
        <w:t>/settings</w:t>
      </w:r>
      <w:r>
        <w:t xml:space="preserve"> </w:t>
      </w:r>
      <w:r>
        <w:rPr>
          <w:rFonts w:hint="eastAsia"/>
        </w:rPr>
        <w:t>页面，允许用户配置自定义的</w:t>
      </w:r>
      <w:r>
        <w:t xml:space="preserve"> API Key</w:t>
      </w:r>
      <w:r>
        <w:t>、</w:t>
      </w:r>
      <w:r>
        <w:t xml:space="preserve">Endpoint </w:t>
      </w:r>
      <w:r>
        <w:rPr>
          <w:rFonts w:hint="eastAsia"/>
        </w:rPr>
        <w:t>和模型，不再局限于系统默认配置。</w:t>
      </w:r>
    </w:p>
    <w:p w14:paraId="70C79DD4" w14:textId="77777777" w:rsidR="00A1410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结构化反馈</w:t>
      </w:r>
      <w:r>
        <w:rPr>
          <w:rFonts w:hint="eastAsia"/>
        </w:rPr>
        <w:t>：改进了数据结构，将分析结果细分为”优点”、“缺点”</w:t>
      </w:r>
      <w:r>
        <w:t>、</w:t>
      </w:r>
      <w:r>
        <w:rPr>
          <w:rFonts w:hint="eastAsia"/>
        </w:rPr>
        <w:t>“语境契合度”等独立字段，并支持根据题目类型（翻译</w:t>
      </w:r>
      <w:r>
        <w:t xml:space="preserve"> vs </w:t>
      </w:r>
      <w:r>
        <w:rPr>
          <w:rFonts w:hint="eastAsia"/>
        </w:rPr>
        <w:t>写作）动态展示不同的雷达图维度。</w:t>
      </w:r>
    </w:p>
    <w:p w14:paraId="34FEC8D3" w14:textId="77777777" w:rsidR="00A14108" w:rsidRDefault="00000000">
      <w:pPr>
        <w:pStyle w:val="4"/>
      </w:pPr>
      <w:bookmarkStart w:id="6" w:name="第五阶段部署与测试"/>
      <w:bookmarkEnd w:id="5"/>
      <w:r>
        <w:rPr>
          <w:rFonts w:hint="eastAsia"/>
        </w:rPr>
        <w:t>第五阶段：部署与测试</w:t>
      </w:r>
    </w:p>
    <w:p w14:paraId="2D6B1567" w14:textId="77777777" w:rsidR="00A14108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配置</w:t>
      </w:r>
      <w:r>
        <w:rPr>
          <w:b/>
          <w:bCs/>
        </w:rPr>
        <w:t xml:space="preserve"> Netlify</w:t>
      </w:r>
      <w:r>
        <w:rPr>
          <w:rFonts w:hint="eastAsia"/>
        </w:rPr>
        <w:t>：创建</w:t>
      </w:r>
      <w:r>
        <w:t xml:space="preserve"> </w:t>
      </w:r>
      <w:r>
        <w:rPr>
          <w:rStyle w:val="VerbatimChar"/>
        </w:rPr>
        <w:t>netlify.toml</w:t>
      </w:r>
      <w:r>
        <w:rPr>
          <w:rFonts w:hint="eastAsia"/>
        </w:rPr>
        <w:t>，配置</w:t>
      </w:r>
      <w:r>
        <w:t xml:space="preserve"> HTTP </w:t>
      </w:r>
      <w:r>
        <w:rPr>
          <w:rFonts w:hint="eastAsia"/>
        </w:rPr>
        <w:t>安全头（</w:t>
      </w:r>
      <w:r>
        <w:rPr>
          <w:rFonts w:hint="eastAsia"/>
        </w:rPr>
        <w:t>CSP,</w:t>
      </w:r>
      <w:r>
        <w:t xml:space="preserve"> </w:t>
      </w:r>
      <w:r>
        <w:rPr>
          <w:rFonts w:hint="eastAsia"/>
        </w:rPr>
        <w:t>X-Frame-Options</w:t>
      </w:r>
      <w:r>
        <w:rPr>
          <w:rFonts w:hint="eastAsia"/>
        </w:rPr>
        <w:t>）和构建命令。</w:t>
      </w:r>
    </w:p>
    <w:p w14:paraId="0020E697" w14:textId="77777777" w:rsidR="00A14108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修复兼容性</w:t>
      </w:r>
      <w:r>
        <w:rPr>
          <w:rFonts w:hint="eastAsia"/>
        </w:rPr>
        <w:t>：解决了</w:t>
      </w:r>
      <w:r>
        <w:t xml:space="preserve"> Turbopack </w:t>
      </w:r>
      <w:r>
        <w:rPr>
          <w:rFonts w:hint="eastAsia"/>
        </w:rPr>
        <w:t>警告和</w:t>
      </w:r>
      <w:r>
        <w:t xml:space="preserve"> </w:t>
      </w:r>
      <w:r>
        <w:rPr>
          <w:rStyle w:val="VerbatimChar"/>
        </w:rPr>
        <w:t>react-is</w:t>
      </w:r>
      <w:r>
        <w:t xml:space="preserve"> </w:t>
      </w:r>
      <w:r>
        <w:rPr>
          <w:rFonts w:hint="eastAsia"/>
        </w:rPr>
        <w:t>依赖问题，确保构建顺利。</w:t>
      </w:r>
    </w:p>
    <w:p w14:paraId="093ADDFD" w14:textId="77777777" w:rsidR="00A14108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上线</w:t>
      </w:r>
      <w:r>
        <w:rPr>
          <w:rFonts w:hint="eastAsia"/>
        </w:rPr>
        <w:t>：推送到</w:t>
      </w:r>
      <w:r>
        <w:t xml:space="preserve"> GitHub </w:t>
      </w:r>
      <w:r>
        <w:rPr>
          <w:rFonts w:hint="eastAsia"/>
        </w:rPr>
        <w:t>自动触发</w:t>
      </w:r>
      <w:r>
        <w:t xml:space="preserve"> Netlify </w:t>
      </w:r>
      <w:r>
        <w:rPr>
          <w:rFonts w:hint="eastAsia"/>
        </w:rPr>
        <w:t>部署。</w:t>
      </w:r>
    </w:p>
    <w:p w14:paraId="3262F00E" w14:textId="77777777" w:rsidR="00A14108" w:rsidRDefault="00000000">
      <w:r>
        <w:pict w14:anchorId="4A402E8C">
          <v:rect id="_x0000_i1026" style="width:0;height:1.5pt" o:hralign="center" o:hrstd="t" o:hr="t"/>
        </w:pict>
      </w:r>
    </w:p>
    <w:p w14:paraId="18A01355" w14:textId="77777777" w:rsidR="00A14108" w:rsidRDefault="00000000">
      <w:pPr>
        <w:pStyle w:val="3"/>
      </w:pPr>
      <w:bookmarkStart w:id="7" w:name="基本技术原理"/>
      <w:bookmarkEnd w:id="1"/>
      <w:bookmarkEnd w:id="6"/>
      <w:r>
        <w:t xml:space="preserve">3. </w:t>
      </w:r>
      <w:r>
        <w:rPr>
          <w:rFonts w:hint="eastAsia"/>
        </w:rPr>
        <w:t>基本技术原理</w:t>
      </w:r>
    </w:p>
    <w:p w14:paraId="50126EB2" w14:textId="77777777" w:rsidR="00A14108" w:rsidRDefault="00000000">
      <w:pPr>
        <w:pStyle w:val="4"/>
      </w:pPr>
      <w:bookmarkStart w:id="8" w:name="a.-架构模式serverless-frontend"/>
      <w:r>
        <w:t xml:space="preserve">A. </w:t>
      </w:r>
      <w:r>
        <w:rPr>
          <w:rFonts w:hint="eastAsia"/>
        </w:rPr>
        <w:t>架构模式：</w:t>
      </w:r>
      <w:r>
        <w:rPr>
          <w:rFonts w:hint="eastAsia"/>
        </w:rPr>
        <w:t>Serverless</w:t>
      </w:r>
      <w:r>
        <w:t xml:space="preserve"> Frontend</w:t>
      </w:r>
    </w:p>
    <w:p w14:paraId="6E2D7771" w14:textId="77777777" w:rsidR="00A14108" w:rsidRDefault="00000000">
      <w:pPr>
        <w:pStyle w:val="FirstParagraph"/>
      </w:pPr>
      <w:r>
        <w:rPr>
          <w:rFonts w:hint="eastAsia"/>
        </w:rPr>
        <w:t>项目采用</w:t>
      </w:r>
      <w:r>
        <w:t xml:space="preserve"> </w:t>
      </w:r>
      <w:r>
        <w:rPr>
          <w:b/>
          <w:bCs/>
        </w:rPr>
        <w:t>Next.js App Router</w:t>
      </w:r>
      <w:r>
        <w:t xml:space="preserve"> </w:t>
      </w:r>
      <w:r>
        <w:rPr>
          <w:rFonts w:hint="eastAsia"/>
        </w:rPr>
        <w:t>架构。</w:t>
      </w:r>
    </w:p>
    <w:p w14:paraId="614C2B3A" w14:textId="77777777" w:rsidR="00A14108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前端</w:t>
      </w:r>
      <w:r>
        <w:rPr>
          <w:b/>
          <w:bCs/>
        </w:rPr>
        <w:t xml:space="preserve"> (Client Components)</w:t>
      </w:r>
      <w:r>
        <w:rPr>
          <w:rFonts w:hint="eastAsia"/>
        </w:rPr>
        <w:t>：负责</w:t>
      </w:r>
      <w:r>
        <w:t xml:space="preserve"> UI </w:t>
      </w:r>
      <w:r>
        <w:rPr>
          <w:rFonts w:hint="eastAsia"/>
        </w:rPr>
        <w:t>渲染、用户交互（表单、图表）、本地状态管理和</w:t>
      </w:r>
      <w:r>
        <w:t xml:space="preserve"> LocalStorage </w:t>
      </w:r>
      <w:r>
        <w:rPr>
          <w:rFonts w:hint="eastAsia"/>
        </w:rPr>
        <w:t>读写。</w:t>
      </w:r>
    </w:p>
    <w:p w14:paraId="42232F9B" w14:textId="77777777" w:rsidR="00A14108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后端</w:t>
      </w:r>
      <w:r>
        <w:rPr>
          <w:b/>
          <w:bCs/>
        </w:rPr>
        <w:t xml:space="preserve"> (Server Components / API Routes)</w:t>
      </w:r>
      <w:r>
        <w:rPr>
          <w:rFonts w:hint="eastAsia"/>
        </w:rPr>
        <w:t>：</w:t>
      </w:r>
      <w:r>
        <w:rPr>
          <w:rStyle w:val="VerbatimChar"/>
        </w:rPr>
        <w:t>app/api/evaluate</w:t>
      </w:r>
      <w:r>
        <w:t xml:space="preserve"> </w:t>
      </w:r>
      <w:r>
        <w:rPr>
          <w:rFonts w:hint="eastAsia"/>
        </w:rPr>
        <w:t>运行在</w:t>
      </w:r>
      <w:r>
        <w:t xml:space="preserve"> Netlify Functions (Serverless </w:t>
      </w:r>
      <w:r>
        <w:rPr>
          <w:rFonts w:hint="eastAsia"/>
        </w:rPr>
        <w:t>环境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上。它的主要作用是</w:t>
      </w:r>
      <w:r>
        <w:rPr>
          <w:rFonts w:hint="eastAsia"/>
          <w:b/>
          <w:bCs/>
        </w:rPr>
        <w:t>隐藏</w:t>
      </w:r>
      <w:r>
        <w:rPr>
          <w:b/>
          <w:bCs/>
        </w:rPr>
        <w:t xml:space="preserve"> API Key</w:t>
      </w:r>
      <w:r>
        <w:rPr>
          <w:rFonts w:hint="eastAsia"/>
        </w:rPr>
        <w:t>。客户端不能直接调用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，必须通过这个中间层，确保密钥安全。</w:t>
      </w:r>
    </w:p>
    <w:p w14:paraId="5AE6177C" w14:textId="77777777" w:rsidR="00A14108" w:rsidRDefault="00000000">
      <w:pPr>
        <w:pStyle w:val="4"/>
      </w:pPr>
      <w:bookmarkStart w:id="9" w:name="b.-核心引擎prompt-engineering-提示词工程"/>
      <w:bookmarkEnd w:id="8"/>
      <w:r>
        <w:t xml:space="preserve">B. </w:t>
      </w:r>
      <w:r>
        <w:rPr>
          <w:rFonts w:hint="eastAsia"/>
        </w:rPr>
        <w:t>核心引擎：</w:t>
      </w:r>
      <w:r>
        <w:rPr>
          <w:rFonts w:hint="eastAsia"/>
        </w:rPr>
        <w:t>Prompt</w:t>
      </w:r>
      <w:r>
        <w:t xml:space="preserve"> Engineering </w:t>
      </w:r>
      <w:r>
        <w:rPr>
          <w:rFonts w:hint="eastAsia"/>
        </w:rPr>
        <w:t>(</w:t>
      </w:r>
      <w:r>
        <w:rPr>
          <w:rFonts w:hint="eastAsia"/>
        </w:rPr>
        <w:t>提示词工程</w:t>
      </w:r>
      <w:r>
        <w:rPr>
          <w:rFonts w:hint="eastAsia"/>
        </w:rPr>
        <w:t>)</w:t>
      </w:r>
    </w:p>
    <w:p w14:paraId="481FE981" w14:textId="77777777" w:rsidR="00A14108" w:rsidRDefault="00000000">
      <w:pPr>
        <w:pStyle w:val="FirstParagraph"/>
      </w:pPr>
      <w:r>
        <w:rPr>
          <w:rFonts w:hint="eastAsia"/>
        </w:rPr>
        <w:t>这是项目最”智能”的部分。系统不进行传统的自然语言处理（</w:t>
      </w:r>
      <w:r>
        <w:rPr>
          <w:rFonts w:hint="eastAsia"/>
        </w:rPr>
        <w:t>NLP</w:t>
      </w:r>
      <w:r>
        <w:rPr>
          <w:rFonts w:hint="eastAsia"/>
        </w:rPr>
        <w:t>）算法开发，而是通过精心设计的</w:t>
      </w:r>
      <w:r>
        <w:t xml:space="preserve"> Prompt </w:t>
      </w:r>
      <w:r>
        <w:rPr>
          <w:rFonts w:hint="eastAsia"/>
        </w:rPr>
        <w:t>“编程”</w:t>
      </w:r>
      <w:r>
        <w:t xml:space="preserve"> </w:t>
      </w:r>
      <w:r>
        <w:rPr>
          <w:rFonts w:hint="eastAsia"/>
        </w:rPr>
        <w:t>LLM</w:t>
      </w:r>
      <w:r>
        <w:rPr>
          <w:rFonts w:hint="eastAsia"/>
        </w:rPr>
        <w:t>：</w:t>
      </w:r>
    </w:p>
    <w:p w14:paraId="0B4DE491" w14:textId="77777777" w:rsidR="00A14108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lastRenderedPageBreak/>
        <w:t>角色设定</w:t>
      </w:r>
      <w:r>
        <w:rPr>
          <w:rFonts w:hint="eastAsia"/>
        </w:rPr>
        <w:t>：你是一个严谨但公平的教授。</w:t>
      </w:r>
    </w:p>
    <w:p w14:paraId="464634F7" w14:textId="77777777" w:rsidR="00A14108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规则约束</w:t>
      </w:r>
      <w:r>
        <w:rPr>
          <w:rFonts w:hint="eastAsia"/>
        </w:rPr>
        <w:t>：必须接受同义词（如</w:t>
      </w:r>
      <w:r>
        <w:t xml:space="preserve"> “social obligation” = “social responsibility”</w:t>
      </w:r>
      <w:r>
        <w:rPr>
          <w:rFonts w:hint="eastAsia"/>
        </w:rPr>
        <w:t>）；必须评估语义而非字面匹配。</w:t>
      </w:r>
    </w:p>
    <w:p w14:paraId="0E6ABA9B" w14:textId="77777777" w:rsidR="00A14108" w:rsidRDefault="00000000">
      <w:pPr>
        <w:numPr>
          <w:ilvl w:val="0"/>
          <w:numId w:val="10"/>
        </w:numPr>
      </w:pPr>
      <w:r>
        <w:rPr>
          <w:rFonts w:hint="eastAsia"/>
        </w:rPr>
        <w:t>格式约束：必须输出严格的</w:t>
      </w:r>
      <w:r>
        <w:t xml:space="preserve"> JSON </w:t>
      </w:r>
      <w:r>
        <w:rPr>
          <w:rFonts w:hint="eastAsia"/>
        </w:rPr>
        <w:t>格式，包含</w:t>
      </w:r>
      <w:r>
        <w:t xml:space="preserve"> score, analysis, radar_dimensions </w:t>
      </w:r>
      <w:r>
        <w:rPr>
          <w:rFonts w:hint="eastAsia"/>
        </w:rPr>
        <w:t>等字段。</w:t>
      </w:r>
    </w:p>
    <w:p w14:paraId="2F857BBD" w14:textId="77777777" w:rsidR="00A14108" w:rsidRDefault="00000000">
      <w:pPr>
        <w:numPr>
          <w:ilvl w:val="0"/>
          <w:numId w:val="1"/>
        </w:numPr>
      </w:pPr>
      <w:r>
        <w:rPr>
          <w:rFonts w:hint="eastAsia"/>
        </w:rPr>
        <w:t>这种技术将非结构化的</w:t>
      </w:r>
      <w:r>
        <w:t xml:space="preserve"> AI </w:t>
      </w:r>
      <w:r>
        <w:rPr>
          <w:rFonts w:hint="eastAsia"/>
        </w:rPr>
        <w:t>能力转化为结构化的应用数据。</w:t>
      </w:r>
    </w:p>
    <w:p w14:paraId="2EE8DAAD" w14:textId="77777777" w:rsidR="00A14108" w:rsidRDefault="00000000">
      <w:pPr>
        <w:pStyle w:val="4"/>
      </w:pPr>
      <w:bookmarkStart w:id="10" w:name="c.-数据流转机制"/>
      <w:bookmarkEnd w:id="9"/>
      <w:r>
        <w:t xml:space="preserve">C. </w:t>
      </w:r>
      <w:r>
        <w:rPr>
          <w:rFonts w:hint="eastAsia"/>
        </w:rPr>
        <w:t>数据流转机制</w:t>
      </w:r>
    </w:p>
    <w:p w14:paraId="3619F098" w14:textId="77777777" w:rsidR="00A14108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用户输入</w:t>
      </w:r>
      <w:r>
        <w:rPr>
          <w:rFonts w:hint="eastAsia"/>
        </w:rPr>
        <w:t>：用户在</w:t>
      </w:r>
      <w:r>
        <w:t xml:space="preserve"> </w:t>
      </w:r>
      <w:r>
        <w:rPr>
          <w:rStyle w:val="VerbatimChar"/>
        </w:rPr>
        <w:t>EvaluationForm</w:t>
      </w:r>
      <w:r>
        <w:t xml:space="preserve"> </w:t>
      </w:r>
      <w:r>
        <w:rPr>
          <w:rFonts w:hint="eastAsia"/>
        </w:rPr>
        <w:t>填写题目和答案。</w:t>
      </w:r>
    </w:p>
    <w:p w14:paraId="1C2FD794" w14:textId="77777777" w:rsidR="00A14108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请求封装</w:t>
      </w:r>
      <w:r>
        <w:rPr>
          <w:rFonts w:hint="eastAsia"/>
        </w:rPr>
        <w:t>：前端将数据发送给</w:t>
      </w:r>
      <w:r>
        <w:t xml:space="preserve"> </w:t>
      </w:r>
      <w:r>
        <w:rPr>
          <w:rStyle w:val="VerbatimChar"/>
        </w:rPr>
        <w:t>/api/evaluate</w:t>
      </w:r>
      <w:r>
        <w:t>。</w:t>
      </w:r>
    </w:p>
    <w:p w14:paraId="726E12DE" w14:textId="77777777" w:rsidR="00A1410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处理</w:t>
      </w:r>
      <w:r>
        <w:rPr>
          <w:rFonts w:hint="eastAsia"/>
        </w:rPr>
        <w:t>：</w:t>
      </w:r>
    </w:p>
    <w:p w14:paraId="03D6C125" w14:textId="77777777" w:rsidR="00A14108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后端构建完整的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（包含</w:t>
      </w:r>
      <w:r>
        <w:t xml:space="preserve"> System Prompt </w:t>
      </w:r>
      <w:r>
        <w:rPr>
          <w:rFonts w:hint="eastAsia"/>
        </w:rPr>
        <w:t>和</w:t>
      </w:r>
      <w:r>
        <w:t xml:space="preserve"> User </w:t>
      </w:r>
      <w:r>
        <w:rPr>
          <w:rFonts w:hint="eastAsia"/>
        </w:rPr>
        <w:t>Input</w:t>
      </w:r>
      <w:r>
        <w:rPr>
          <w:rFonts w:hint="eastAsia"/>
        </w:rPr>
        <w:t>）。</w:t>
      </w:r>
    </w:p>
    <w:p w14:paraId="60BC4A88" w14:textId="77777777" w:rsidR="00A14108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发送</w:t>
      </w:r>
      <w:r>
        <w:t xml:space="preserve"> HTTP </w:t>
      </w:r>
      <w:r>
        <w:rPr>
          <w:rFonts w:hint="eastAsia"/>
        </w:rPr>
        <w:t>请求给</w:t>
      </w:r>
      <w:r>
        <w:t xml:space="preserve"> DeepSeek API (</w:t>
      </w:r>
      <w:r>
        <w:rPr>
          <w:rStyle w:val="VerbatimChar"/>
        </w:rPr>
        <w:t>https://api.deepseek.com/v1/chat/completions</w:t>
      </w:r>
      <w:r>
        <w:t>)</w:t>
      </w:r>
      <w:r>
        <w:t>。</w:t>
      </w:r>
    </w:p>
    <w:p w14:paraId="3284360C" w14:textId="77777777" w:rsidR="00A14108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解析与渲染</w:t>
      </w:r>
      <w:r>
        <w:rPr>
          <w:rFonts w:hint="eastAsia"/>
        </w:rPr>
        <w:t>：</w:t>
      </w:r>
    </w:p>
    <w:p w14:paraId="151A40C1" w14:textId="77777777" w:rsidR="00A14108" w:rsidRDefault="00000000">
      <w:pPr>
        <w:pStyle w:val="Compact"/>
        <w:numPr>
          <w:ilvl w:val="1"/>
          <w:numId w:val="13"/>
        </w:numPr>
      </w:pPr>
      <w:r>
        <w:t xml:space="preserve">AI </w:t>
      </w:r>
      <w:r>
        <w:rPr>
          <w:rFonts w:hint="eastAsia"/>
        </w:rPr>
        <w:t>返回一段包含</w:t>
      </w:r>
      <w:r>
        <w:t xml:space="preserve"> JSON </w:t>
      </w:r>
      <w:r>
        <w:rPr>
          <w:rFonts w:hint="eastAsia"/>
        </w:rPr>
        <w:t>的文本。</w:t>
      </w:r>
    </w:p>
    <w:p w14:paraId="2B32F026" w14:textId="77777777" w:rsidR="00A14108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后端通过正则表达式提取并</w:t>
      </w:r>
      <w:r>
        <w:t xml:space="preserve"> </w:t>
      </w:r>
      <w:r>
        <w:rPr>
          <w:rStyle w:val="VerbatimChar"/>
        </w:rPr>
        <w:t>JSON.parse</w:t>
      </w:r>
      <w:r>
        <w:t xml:space="preserve"> </w:t>
      </w:r>
      <w:r>
        <w:rPr>
          <w:rFonts w:hint="eastAsia"/>
        </w:rPr>
        <w:t>这段文本，处理潜在的</w:t>
      </w:r>
      <w:r>
        <w:t xml:space="preserve"> Markdown </w:t>
      </w:r>
      <w:r>
        <w:rPr>
          <w:rFonts w:hint="eastAsia"/>
        </w:rPr>
        <w:t>格式问题。</w:t>
      </w:r>
    </w:p>
    <w:p w14:paraId="5C33B8F2" w14:textId="77777777" w:rsidR="00A14108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前端接收</w:t>
      </w:r>
      <w:r>
        <w:t xml:space="preserve"> JSON </w:t>
      </w:r>
      <w:r>
        <w:rPr>
          <w:rFonts w:hint="eastAsia"/>
        </w:rPr>
        <w:t>数据，渲染成雷达图和分析卡片。</w:t>
      </w:r>
    </w:p>
    <w:p w14:paraId="474AFF45" w14:textId="77777777" w:rsidR="00A14108" w:rsidRDefault="00000000">
      <w:pPr>
        <w:pStyle w:val="4"/>
      </w:pPr>
      <w:bookmarkStart w:id="11" w:name="d.-客户端存储-persistence"/>
      <w:bookmarkEnd w:id="10"/>
      <w:r>
        <w:t xml:space="preserve">D. </w:t>
      </w:r>
      <w:r>
        <w:rPr>
          <w:rFonts w:hint="eastAsia"/>
        </w:rPr>
        <w:t>客户端存储</w:t>
      </w:r>
      <w:r>
        <w:t xml:space="preserve"> (Persistence)</w:t>
      </w:r>
    </w:p>
    <w:p w14:paraId="232FCE5D" w14:textId="77777777" w:rsidR="00A14108" w:rsidRDefault="00000000">
      <w:pPr>
        <w:pStyle w:val="FirstParagraph"/>
      </w:pPr>
      <w:r>
        <w:rPr>
          <w:rFonts w:hint="eastAsia"/>
        </w:rPr>
        <w:t>系统没有使用传统数据库（</w:t>
      </w:r>
      <w:r>
        <w:rPr>
          <w:rFonts w:hint="eastAsia"/>
        </w:rPr>
        <w:t>MySQL/MongoDB</w:t>
      </w:r>
      <w:r>
        <w:rPr>
          <w:rFonts w:hint="eastAsia"/>
        </w:rPr>
        <w:t>）。所有”历史记录”数据都序列化为</w:t>
      </w:r>
      <w:r>
        <w:t xml:space="preserve"> JSON </w:t>
      </w:r>
      <w:r>
        <w:rPr>
          <w:rFonts w:hint="eastAsia"/>
        </w:rPr>
        <w:t>字符串存储在用户的浏览器</w:t>
      </w:r>
      <w:r>
        <w:t xml:space="preserve"> </w:t>
      </w:r>
      <w:r>
        <w:rPr>
          <w:rStyle w:val="VerbatimChar"/>
        </w:rPr>
        <w:t>localStorage</w:t>
      </w:r>
      <w:r>
        <w:t xml:space="preserve"> </w:t>
      </w:r>
      <w:r>
        <w:rPr>
          <w:rFonts w:hint="eastAsia"/>
        </w:rPr>
        <w:t>中。</w:t>
      </w:r>
    </w:p>
    <w:p w14:paraId="7C0C8685" w14:textId="77777777" w:rsidR="00A14108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：极快、零成本、隐私保护（数据在用户本地）。</w:t>
      </w:r>
    </w:p>
    <w:p w14:paraId="07919A20" w14:textId="77777777" w:rsidR="00A14108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原理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lib/storage.ts</w:t>
      </w:r>
      <w:r>
        <w:t xml:space="preserve"> </w:t>
      </w:r>
      <w:r>
        <w:rPr>
          <w:rFonts w:hint="eastAsia"/>
        </w:rPr>
        <w:t>封装读写逻辑，并在内存中维护一个队列，通过</w:t>
      </w:r>
      <w:r>
        <w:t xml:space="preserve"> </w:t>
      </w:r>
      <w:r>
        <w:rPr>
          <w:rStyle w:val="VerbatimChar"/>
        </w:rPr>
        <w:t>unshift</w:t>
      </w:r>
      <w:r>
        <w:t xml:space="preserve"> </w:t>
      </w:r>
      <w:r>
        <w:rPr>
          <w:rFonts w:hint="eastAsia"/>
        </w:rPr>
        <w:t>添加新记录，超过</w:t>
      </w:r>
      <w:r>
        <w:t xml:space="preserve"> 10 </w:t>
      </w:r>
      <w:r>
        <w:rPr>
          <w:rFonts w:hint="eastAsia"/>
        </w:rPr>
        <w:t>条时</w:t>
      </w:r>
      <w:r>
        <w:t xml:space="preserve"> </w:t>
      </w:r>
      <w:r>
        <w:rPr>
          <w:rStyle w:val="VerbatimChar"/>
        </w:rPr>
        <w:t>pop</w:t>
      </w:r>
      <w:r>
        <w:t xml:space="preserve"> </w:t>
      </w:r>
      <w:r>
        <w:rPr>
          <w:rFonts w:hint="eastAsia"/>
        </w:rPr>
        <w:t>掉旧记录。</w:t>
      </w:r>
    </w:p>
    <w:p w14:paraId="77D27033" w14:textId="77777777" w:rsidR="00A14108" w:rsidRDefault="00000000">
      <w:pPr>
        <w:pStyle w:val="4"/>
      </w:pPr>
      <w:bookmarkStart w:id="12" w:name="e.-视觉呈现-styling"/>
      <w:bookmarkEnd w:id="11"/>
      <w:r>
        <w:t xml:space="preserve">E. </w:t>
      </w:r>
      <w:r>
        <w:rPr>
          <w:rFonts w:hint="eastAsia"/>
        </w:rPr>
        <w:t>视觉呈现</w:t>
      </w:r>
      <w:r>
        <w:t xml:space="preserve"> (Styling)</w:t>
      </w:r>
    </w:p>
    <w:p w14:paraId="5F2745AB" w14:textId="77777777" w:rsidR="00A14108" w:rsidRDefault="00000000">
      <w:pPr>
        <w:pStyle w:val="FirstParagraph"/>
      </w:pPr>
      <w:r>
        <w:rPr>
          <w:rFonts w:hint="eastAsia"/>
        </w:rPr>
        <w:t>利用</w:t>
      </w:r>
      <w:r>
        <w:t xml:space="preserve"> </w:t>
      </w:r>
      <w:r>
        <w:rPr>
          <w:b/>
          <w:bCs/>
        </w:rPr>
        <w:t>Tailwind CSS</w:t>
      </w:r>
      <w:r>
        <w:t xml:space="preserve"> </w:t>
      </w:r>
      <w:r>
        <w:rPr>
          <w:rFonts w:hint="eastAsia"/>
        </w:rPr>
        <w:t>的</w:t>
      </w:r>
      <w:r>
        <w:t xml:space="preserve"> Utility-first </w:t>
      </w:r>
      <w:r>
        <w:rPr>
          <w:rFonts w:hint="eastAsia"/>
        </w:rPr>
        <w:t>特性。</w:t>
      </w:r>
    </w:p>
    <w:p w14:paraId="00A895C1" w14:textId="77777777" w:rsidR="00A14108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响应式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md:</w:t>
      </w:r>
      <w:r>
        <w:t xml:space="preserve"> </w:t>
      </w:r>
      <w:r>
        <w:rPr>
          <w:rStyle w:val="VerbatimChar"/>
        </w:rPr>
        <w:t>lg:</w:t>
      </w:r>
      <w:r>
        <w:t xml:space="preserve"> </w:t>
      </w:r>
      <w:r>
        <w:rPr>
          <w:rFonts w:hint="eastAsia"/>
        </w:rPr>
        <w:t>前缀适配移动端和桌面端。</w:t>
      </w:r>
    </w:p>
    <w:p w14:paraId="5E85BE6A" w14:textId="77777777" w:rsidR="00A14108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主题化</w:t>
      </w:r>
      <w:r>
        <w:rPr>
          <w:rFonts w:hint="eastAsia"/>
        </w:rPr>
        <w:t>：在</w:t>
      </w:r>
      <w:r>
        <w:t xml:space="preserve"> </w:t>
      </w:r>
      <w:r>
        <w:rPr>
          <w:rStyle w:val="VerbatimChar"/>
        </w:rPr>
        <w:t>globals.css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tailwind.config.ts</w:t>
      </w:r>
      <w:r>
        <w:t xml:space="preserve"> </w:t>
      </w:r>
      <w:r>
        <w:rPr>
          <w:rFonts w:hint="eastAsia"/>
        </w:rPr>
        <w:t>中定义</w:t>
      </w:r>
      <w:r>
        <w:t xml:space="preserve"> CSS </w:t>
      </w:r>
      <w:r>
        <w:rPr>
          <w:rFonts w:hint="eastAsia"/>
        </w:rPr>
        <w:t>变量（如</w:t>
      </w:r>
      <w:r>
        <w:t xml:space="preserve"> </w:t>
      </w:r>
      <w:r>
        <w:rPr>
          <w:rStyle w:val="VerbatimChar"/>
        </w:rPr>
        <w:t>--nnu-green</w:t>
      </w:r>
      <w:r>
        <w:rPr>
          <w:rFonts w:hint="eastAsia"/>
        </w:rPr>
        <w:t>），实现全站颜色的一致性更改。</w:t>
      </w:r>
    </w:p>
    <w:p w14:paraId="4BE6D647" w14:textId="77777777" w:rsidR="00A14108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动态效果</w:t>
      </w:r>
      <w:r>
        <w:rPr>
          <w:rFonts w:hint="eastAsia"/>
        </w:rPr>
        <w:t>：使用</w:t>
      </w:r>
      <w:r>
        <w:t xml:space="preserve"> CSS </w:t>
      </w:r>
      <w:r>
        <w:rPr>
          <w:rFonts w:hint="eastAsia"/>
        </w:rPr>
        <w:t>动画实现”霓虹光效”和骨架屏闪烁效果。</w:t>
      </w:r>
    </w:p>
    <w:p w14:paraId="71B74B11" w14:textId="77777777" w:rsidR="00A14108" w:rsidRDefault="00000000">
      <w:pPr>
        <w:pStyle w:val="FirstParagraph"/>
      </w:pPr>
      <w:r>
        <w:rPr>
          <w:rFonts w:hint="eastAsia"/>
        </w:rPr>
        <w:lastRenderedPageBreak/>
        <w:t>总结来说，这是一个典型的</w:t>
      </w:r>
      <w:r>
        <w:t xml:space="preserve"> </w:t>
      </w:r>
      <w:r>
        <w:rPr>
          <w:b/>
          <w:bCs/>
        </w:rPr>
        <w:t>RAG-lite (Retrieval-Augmented Generation)</w:t>
      </w:r>
      <w:r>
        <w:t xml:space="preserve"> </w:t>
      </w:r>
      <w:r>
        <w:rPr>
          <w:rFonts w:hint="eastAsia"/>
        </w:rPr>
        <w:t>应用雏形（虽然主要是</w:t>
      </w:r>
      <w:r>
        <w:t xml:space="preserve"> </w:t>
      </w:r>
      <w:r>
        <w:rPr>
          <w:rFonts w:hint="eastAsia"/>
        </w:rPr>
        <w:t>Generation</w:t>
      </w:r>
      <w:r>
        <w:rPr>
          <w:rFonts w:hint="eastAsia"/>
        </w:rPr>
        <w:t>），利用</w:t>
      </w:r>
      <w:r>
        <w:t xml:space="preserve"> Next.js </w:t>
      </w:r>
      <w:r>
        <w:rPr>
          <w:rFonts w:hint="eastAsia"/>
        </w:rPr>
        <w:t>的全栈能力结合强大的</w:t>
      </w:r>
      <w:r>
        <w:t xml:space="preserve"> LLM </w:t>
      </w:r>
      <w:r>
        <w:rPr>
          <w:rFonts w:hint="eastAsia"/>
        </w:rPr>
        <w:t>API</w:t>
      </w:r>
      <w:r>
        <w:rPr>
          <w:rFonts w:hint="eastAsia"/>
        </w:rPr>
        <w:t>，以低成本实现了一个高度定制化的教育评估工具。</w:t>
      </w:r>
      <w:bookmarkEnd w:id="7"/>
      <w:bookmarkEnd w:id="12"/>
    </w:p>
    <w:sectPr w:rsidR="00A1410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5A2D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E65E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4A5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0143833">
    <w:abstractNumId w:val="0"/>
  </w:num>
  <w:num w:numId="2" w16cid:durableId="189615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1179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973895">
    <w:abstractNumId w:val="1"/>
  </w:num>
  <w:num w:numId="5" w16cid:durableId="1711342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8272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1600872">
    <w:abstractNumId w:val="1"/>
  </w:num>
  <w:num w:numId="8" w16cid:durableId="1368598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7220433">
    <w:abstractNumId w:val="1"/>
  </w:num>
  <w:num w:numId="10" w16cid:durableId="883562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5266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8446906">
    <w:abstractNumId w:val="1"/>
  </w:num>
  <w:num w:numId="13" w16cid:durableId="1973554352">
    <w:abstractNumId w:val="1"/>
  </w:num>
  <w:num w:numId="14" w16cid:durableId="892233736">
    <w:abstractNumId w:val="1"/>
  </w:num>
  <w:num w:numId="15" w16cid:durableId="1082988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108"/>
    <w:rsid w:val="002A4858"/>
    <w:rsid w:val="00A14108"/>
    <w:rsid w:val="00F4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1AE2"/>
  <w15:docId w15:val="{4048F1B4-8AE6-4E61-8085-62236003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徐子锐</cp:lastModifiedBy>
  <cp:revision>2</cp:revision>
  <dcterms:created xsi:type="dcterms:W3CDTF">1970-01-01T00:00:00Z</dcterms:created>
  <dcterms:modified xsi:type="dcterms:W3CDTF">2025-11-26T15:08:00Z</dcterms:modified>
</cp:coreProperties>
</file>