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5F0C1">
      <w:pPr>
        <w:spacing w:before="1600"/>
        <w:jc w:val="center"/>
      </w:pPr>
      <w:r>
        <w:rPr>
          <w:rFonts w:ascii="宋体" w:hAnsi="宋体" w:eastAsia="宋体" w:cs="宋体"/>
          <w:b/>
          <w:bCs/>
          <w:sz w:val="32"/>
          <w:szCs w:val="32"/>
        </w:rPr>
        <w:t>＿＿＿＿＿＿＿＿医院</w:t>
      </w:r>
    </w:p>
    <w:p w14:paraId="45A3D48C">
      <w:pPr>
        <w:spacing w:before="200"/>
        <w:jc w:val="center"/>
      </w:pPr>
      <w:r>
        <w:rPr>
          <w:rFonts w:ascii="宋体" w:hAnsi="宋体" w:eastAsia="宋体" w:cs="宋体"/>
          <w:b/>
          <w:bCs/>
          <w:sz w:val="32"/>
          <w:szCs w:val="32"/>
        </w:rPr>
        <w:t>人工智能工程建设项目</w:t>
      </w:r>
    </w:p>
    <w:p w14:paraId="24AD5E29">
      <w:pPr>
        <w:spacing w:before="300" w:after="800"/>
        <w:jc w:val="center"/>
      </w:pPr>
      <w:r>
        <w:rPr>
          <w:rFonts w:ascii="宋体" w:hAnsi="宋体" w:eastAsia="宋体" w:cs="宋体"/>
          <w:b/>
          <w:bCs/>
          <w:color w:val="1F2D5C"/>
          <w:sz w:val="44"/>
          <w:szCs w:val="44"/>
        </w:rPr>
        <w:t>审　计　报　告</w:t>
      </w:r>
    </w:p>
    <w:p w14:paraId="5EA1E11E">
      <w:pPr>
        <w:spacing w:before="900"/>
        <w:jc w:val="center"/>
      </w:pPr>
      <w:bookmarkStart w:id="0" w:name="_GoBack"/>
      <w:bookmarkEnd w:id="0"/>
    </w:p>
    <w:p w14:paraId="4BD09554">
      <w:pPr>
        <w:spacing w:before="260"/>
        <w:ind w:left="1872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项　目　名　称：</w:t>
      </w:r>
      <w:r>
        <w:rPr>
          <w:rFonts w:ascii="宋体" w:hAnsi="宋体" w:eastAsia="宋体" w:cs="宋体"/>
          <w:sz w:val="24"/>
          <w:szCs w:val="24"/>
        </w:rPr>
        <w:t>＿＿＿＿＿＿＿＿＿＿＿＿＿＿＿＿＿＿＿＿</w:t>
      </w:r>
    </w:p>
    <w:p w14:paraId="650842E7">
      <w:pPr>
        <w:spacing w:before="260"/>
        <w:ind w:left="1872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申　报　科　室：</w:t>
      </w:r>
      <w:r>
        <w:rPr>
          <w:rFonts w:ascii="宋体" w:hAnsi="宋体" w:eastAsia="宋体" w:cs="宋体"/>
          <w:sz w:val="24"/>
          <w:szCs w:val="24"/>
        </w:rPr>
        <w:t>＿＿＿＿＿＿＿＿＿＿＿＿＿＿＿＿＿＿＿＿</w:t>
      </w:r>
    </w:p>
    <w:p w14:paraId="59711C12">
      <w:pPr>
        <w:spacing w:before="260"/>
        <w:ind w:left="1872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所　在　院　区：</w:t>
      </w:r>
      <w:r>
        <w:rPr>
          <w:rFonts w:ascii="宋体" w:hAnsi="宋体" w:eastAsia="宋体" w:cs="宋体"/>
          <w:sz w:val="24"/>
          <w:szCs w:val="24"/>
        </w:rPr>
        <w:t>＿＿＿＿＿＿＿＿＿＿＿＿＿＿＿＿＿＿＿＿</w:t>
      </w:r>
    </w:p>
    <w:p w14:paraId="7C64735A">
      <w:pPr>
        <w:spacing w:before="260"/>
        <w:ind w:left="1872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审　计　机　构：</w:t>
      </w:r>
      <w:r>
        <w:rPr>
          <w:rFonts w:ascii="宋体" w:hAnsi="宋体" w:eastAsia="宋体" w:cs="宋体"/>
          <w:sz w:val="24"/>
          <w:szCs w:val="24"/>
        </w:rPr>
        <w:t>＿＿＿＿＿＿＿＿＿＿＿＿＿＿＿＿＿＿＿＿</w:t>
      </w:r>
    </w:p>
    <w:p w14:paraId="009D8741">
      <w:pPr>
        <w:spacing w:before="260"/>
        <w:ind w:left="1872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审　计　类　型：</w:t>
      </w:r>
      <w:r>
        <w:rPr>
          <w:rFonts w:ascii="宋体" w:hAnsi="宋体" w:eastAsia="宋体" w:cs="宋体"/>
          <w:sz w:val="24"/>
          <w:szCs w:val="24"/>
        </w:rPr>
        <w:t>＿＿＿＿＿＿＿＿＿＿＿＿＿＿＿＿＿＿＿＿</w:t>
      </w:r>
    </w:p>
    <w:p w14:paraId="5A3C261B">
      <w:pPr>
        <w:spacing w:before="260"/>
        <w:ind w:left="1872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报　告　编　号：</w:t>
      </w:r>
      <w:r>
        <w:rPr>
          <w:rFonts w:ascii="宋体" w:hAnsi="宋体" w:eastAsia="宋体" w:cs="宋体"/>
          <w:sz w:val="24"/>
          <w:szCs w:val="24"/>
        </w:rPr>
        <w:t>＿＿＿＿＿＿＿＿＿＿＿＿＿＿＿＿＿＿＿＿</w:t>
      </w:r>
    </w:p>
    <w:p w14:paraId="5E1CCABC">
      <w:pPr>
        <w:spacing w:before="900"/>
        <w:jc w:val="center"/>
      </w:pPr>
      <w:r>
        <w:rPr>
          <w:rFonts w:ascii="宋体" w:hAnsi="宋体" w:eastAsia="宋体" w:cs="宋体"/>
          <w:sz w:val="24"/>
          <w:szCs w:val="24"/>
        </w:rPr>
        <w:t>审计日期：20＿＿ 年 ＿＿ 月 ＿＿ 日</w:t>
      </w:r>
    </w:p>
    <w:p w14:paraId="0DC294E8">
      <w:r>
        <w:br w:type="page"/>
      </w:r>
    </w:p>
    <w:p w14:paraId="43FCFE74">
      <w:pPr>
        <w:sectPr>
          <w:pgSz w:w="11906" w:h="16838"/>
          <w:pgMar w:top="1440" w:right="1310" w:bottom="1440" w:left="1310" w:header="708" w:footer="708" w:gutter="0"/>
          <w:cols w:space="720" w:num="1"/>
          <w:docGrid w:linePitch="360" w:charSpace="0"/>
        </w:sectPr>
      </w:pPr>
    </w:p>
    <w:p w14:paraId="354C3218">
      <w:pPr>
        <w:spacing w:after="240"/>
        <w:jc w:val="center"/>
      </w:pPr>
      <w:r>
        <w:rPr>
          <w:rFonts w:ascii="宋体" w:hAnsi="宋体" w:eastAsia="宋体" w:cs="宋体"/>
          <w:b/>
          <w:bCs/>
          <w:sz w:val="28"/>
          <w:szCs w:val="28"/>
        </w:rPr>
        <w:t>使　用　说　明</w:t>
      </w:r>
    </w:p>
    <w:p w14:paraId="36E3B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40" w:firstLineChars="200"/>
        <w:jc w:val="both"/>
        <w:textAlignment w:val="auto"/>
      </w:pPr>
      <w:r>
        <w:rPr>
          <w:rFonts w:ascii="宋体" w:hAnsi="宋体" w:eastAsia="宋体" w:cs="宋体"/>
          <w:sz w:val="22"/>
          <w:szCs w:val="22"/>
        </w:rPr>
        <w:t>一、本审计报告模板依据《人工智能工程建设方案申报书》所载项目基本信息、建设内容及经费预算等内容编制，用于对项目实际实施情况进行审计核实，适用于中期审计、竣工验收审计及专项审计。</w:t>
      </w:r>
    </w:p>
    <w:p w14:paraId="39DC2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40" w:firstLineChars="200"/>
        <w:jc w:val="both"/>
        <w:textAlignment w:val="auto"/>
      </w:pPr>
      <w:r>
        <w:rPr>
          <w:rFonts w:ascii="宋体" w:hAnsi="宋体" w:eastAsia="宋体" w:cs="宋体"/>
          <w:sz w:val="22"/>
          <w:szCs w:val="22"/>
        </w:rPr>
        <w:t>二、审计人员应实事求是填写各项内容，逐条据实核对，如实际情况与申报书存在差异，须在相应栏目详细说明原因并附具佐证材料。</w:t>
      </w:r>
    </w:p>
    <w:p w14:paraId="49F9E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440" w:firstLineChars="200"/>
        <w:jc w:val="both"/>
        <w:textAlignment w:val="auto"/>
      </w:pPr>
      <w:r>
        <w:rPr>
          <w:rFonts w:ascii="宋体" w:hAnsi="宋体" w:eastAsia="宋体" w:cs="宋体"/>
          <w:sz w:val="22"/>
          <w:szCs w:val="22"/>
        </w:rPr>
        <w:t>三、本报告请使用四号宋体字、A4纸张打印，各栏空格不够时可自行加页，左侧装订成册。</w:t>
      </w:r>
    </w:p>
    <w:p w14:paraId="25536D30">
      <w:r>
        <w:br w:type="page"/>
      </w:r>
    </w:p>
    <w:p w14:paraId="59B7085A">
      <w:pPr>
        <w:sectPr>
          <w:pgSz w:w="11906" w:h="16838"/>
          <w:pgMar w:top="1440" w:right="1310" w:bottom="1440" w:left="1310" w:header="708" w:footer="708" w:gutter="0"/>
          <w:cols w:space="720" w:num="1"/>
          <w:docGrid w:linePitch="360" w:charSpace="0"/>
        </w:sectPr>
      </w:pPr>
    </w:p>
    <w:p w14:paraId="3FDC681E">
      <w:pPr>
        <w:pBdr>
          <w:bottom w:val="single" w:color="3B4A8C" w:sz="6" w:space="4"/>
        </w:pBdr>
        <w:spacing w:before="320" w:after="160"/>
      </w:pPr>
      <w:r>
        <w:rPr>
          <w:rFonts w:ascii="宋体" w:hAnsi="宋体" w:eastAsia="宋体" w:cs="宋体"/>
          <w:b/>
          <w:bCs/>
          <w:color w:val="1F2D5C"/>
          <w:sz w:val="26"/>
          <w:szCs w:val="26"/>
        </w:rPr>
        <w:t>一、项目基本信息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6"/>
        <w:gridCol w:w="3179"/>
        <w:gridCol w:w="1496"/>
        <w:gridCol w:w="3179"/>
      </w:tblGrid>
      <w:tr w14:paraId="52992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391A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项目名称</w:t>
            </w:r>
          </w:p>
        </w:tc>
        <w:tc>
          <w:tcPr>
            <w:tcW w:w="7854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D6F15"/>
        </w:tc>
      </w:tr>
      <w:tr w14:paraId="539C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A64E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项目编号</w:t>
            </w:r>
          </w:p>
        </w:tc>
        <w:tc>
          <w:tcPr>
            <w:tcW w:w="31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38A3E"/>
        </w:tc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363C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申报科室</w:t>
            </w:r>
          </w:p>
        </w:tc>
        <w:tc>
          <w:tcPr>
            <w:tcW w:w="31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CFBD"/>
        </w:tc>
      </w:tr>
      <w:tr w14:paraId="0840E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3A672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所在院区</w:t>
            </w:r>
          </w:p>
        </w:tc>
        <w:tc>
          <w:tcPr>
            <w:tcW w:w="7854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26C92">
            <w:r>
              <w:rPr>
                <w:rFonts w:ascii="宋体" w:hAnsi="宋体" w:eastAsia="宋体" w:cs="宋体"/>
                <w:sz w:val="20"/>
                <w:szCs w:val="20"/>
              </w:rPr>
              <w:t>□ 北部虹口院区    □ 南部松江院区</w:t>
            </w:r>
          </w:p>
        </w:tc>
      </w:tr>
      <w:tr w14:paraId="3E5A3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48EE0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项目负责人</w:t>
            </w:r>
          </w:p>
        </w:tc>
        <w:tc>
          <w:tcPr>
            <w:tcW w:w="31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097DB"/>
        </w:tc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3847D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联系电话</w:t>
            </w:r>
          </w:p>
        </w:tc>
        <w:tc>
          <w:tcPr>
            <w:tcW w:w="31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6B100"/>
        </w:tc>
      </w:tr>
      <w:tr w14:paraId="5314D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0F62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数智发展处
联系人</w:t>
            </w:r>
          </w:p>
        </w:tc>
        <w:tc>
          <w:tcPr>
            <w:tcW w:w="31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6AEBA"/>
        </w:tc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F4A2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联系电话</w:t>
            </w:r>
          </w:p>
        </w:tc>
        <w:tc>
          <w:tcPr>
            <w:tcW w:w="31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17BD1"/>
        </w:tc>
      </w:tr>
      <w:tr w14:paraId="7C898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B885A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立项批复文号</w:t>
            </w:r>
          </w:p>
        </w:tc>
        <w:tc>
          <w:tcPr>
            <w:tcW w:w="7854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230CC"/>
        </w:tc>
      </w:tr>
      <w:tr w14:paraId="617D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0BDF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项目起止时间</w:t>
            </w:r>
          </w:p>
        </w:tc>
        <w:tc>
          <w:tcPr>
            <w:tcW w:w="31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1EB47"/>
        </w:tc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C5BDD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研究周期</w:t>
            </w:r>
          </w:p>
        </w:tc>
        <w:tc>
          <w:tcPr>
            <w:tcW w:w="31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ED54"/>
        </w:tc>
      </w:tr>
      <w:tr w14:paraId="0143B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F78A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申报赛道</w:t>
            </w:r>
          </w:p>
        </w:tc>
        <w:tc>
          <w:tcPr>
            <w:tcW w:w="31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24013">
            <w:r>
              <w:rPr>
                <w:rFonts w:ascii="宋体" w:hAnsi="宋体" w:eastAsia="宋体" w:cs="宋体"/>
                <w:sz w:val="20"/>
                <w:szCs w:val="20"/>
              </w:rPr>
              <w:t>□ 便民赛道    □ 助医赛道    □ 辅政赛道    □ 促研赛道    □ 其他</w:t>
            </w:r>
          </w:p>
        </w:tc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0A16A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项目阶段</w:t>
            </w:r>
          </w:p>
        </w:tc>
        <w:tc>
          <w:tcPr>
            <w:tcW w:w="31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15DB0">
            <w:r>
              <w:rPr>
                <w:rFonts w:ascii="宋体" w:hAnsi="宋体" w:eastAsia="宋体" w:cs="宋体"/>
                <w:sz w:val="20"/>
                <w:szCs w:val="20"/>
              </w:rPr>
              <w:t>□ 原型研发阶段    □ 示范推广阶段    □ 模型测试验证    □ 其他</w:t>
            </w:r>
          </w:p>
        </w:tc>
      </w:tr>
      <w:tr w14:paraId="2884C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BE660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核心技术</w:t>
            </w:r>
          </w:p>
        </w:tc>
        <w:tc>
          <w:tcPr>
            <w:tcW w:w="7854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EA811">
            <w:r>
              <w:rPr>
                <w:rFonts w:ascii="宋体" w:hAnsi="宋体" w:eastAsia="宋体" w:cs="宋体"/>
                <w:sz w:val="20"/>
                <w:szCs w:val="20"/>
              </w:rPr>
              <w:t>□ 计算机视觉    □ 智能语音    □ 多模态    □ 边缘计算    □ 数字孪生    □ 自然语言处理    □ 知识图谱    □ 机器学习    □ 隐私计算    □ 高性能计算    □ 其他</w:t>
            </w:r>
          </w:p>
        </w:tc>
      </w:tr>
      <w:tr w14:paraId="27AFE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748C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应用大模型</w:t>
            </w:r>
          </w:p>
        </w:tc>
        <w:tc>
          <w:tcPr>
            <w:tcW w:w="7854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0D20">
            <w:r>
              <w:rPr>
                <w:rFonts w:ascii="宋体" w:hAnsi="宋体" w:eastAsia="宋体" w:cs="宋体"/>
                <w:sz w:val="20"/>
                <w:szCs w:val="20"/>
              </w:rPr>
              <w:t>□ GPT模型    □ Claude模型    □ LLaMa模型    □ Gemini模型    □ Deepseek模型    □ Qwen模型    □ 豆包模型    □ Kimi模型    □ Grok模型    □ 其他</w:t>
            </w:r>
          </w:p>
        </w:tc>
      </w:tr>
      <w:tr w14:paraId="17757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35419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审计类型</w:t>
            </w:r>
          </w:p>
        </w:tc>
        <w:tc>
          <w:tcPr>
            <w:tcW w:w="7854" w:type="dxa"/>
            <w:gridSpan w:val="3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E45B1">
            <w:r>
              <w:rPr>
                <w:rFonts w:ascii="宋体" w:hAnsi="宋体" w:eastAsia="宋体" w:cs="宋体"/>
                <w:sz w:val="20"/>
                <w:szCs w:val="20"/>
              </w:rPr>
              <w:t>□ 中期审计    □ 竣工验收审计</w:t>
            </w:r>
          </w:p>
        </w:tc>
      </w:tr>
    </w:tbl>
    <w:p w14:paraId="1B59FC21">
      <w:pPr>
        <w:rPr>
          <w:rFonts w:ascii="宋体" w:hAnsi="宋体" w:eastAsia="宋体" w:cs="宋体"/>
          <w:b/>
          <w:bCs/>
          <w:color w:val="1F2D5C"/>
          <w:sz w:val="26"/>
          <w:szCs w:val="26"/>
        </w:rPr>
      </w:pPr>
      <w:r>
        <w:rPr>
          <w:rFonts w:ascii="宋体" w:hAnsi="宋体" w:eastAsia="宋体" w:cs="宋体"/>
          <w:b/>
          <w:bCs/>
          <w:color w:val="1F2D5C"/>
          <w:sz w:val="26"/>
          <w:szCs w:val="26"/>
        </w:rPr>
        <w:br w:type="page"/>
      </w:r>
    </w:p>
    <w:p w14:paraId="716F8607">
      <w:pPr>
        <w:pBdr>
          <w:bottom w:val="single" w:color="3B4A8C" w:sz="6" w:space="4"/>
        </w:pBdr>
        <w:spacing w:before="320" w:after="160"/>
      </w:pPr>
      <w:r>
        <w:rPr>
          <w:rFonts w:ascii="宋体" w:hAnsi="宋体" w:eastAsia="宋体" w:cs="宋体"/>
          <w:b/>
          <w:bCs/>
          <w:color w:val="1F2D5C"/>
          <w:sz w:val="26"/>
          <w:szCs w:val="26"/>
        </w:rPr>
        <w:t>二、项目建设内容完成情况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"/>
        <w:gridCol w:w="2244"/>
        <w:gridCol w:w="1122"/>
        <w:gridCol w:w="1122"/>
        <w:gridCol w:w="2057"/>
        <w:gridCol w:w="935"/>
        <w:gridCol w:w="1309"/>
      </w:tblGrid>
      <w:tr w14:paraId="03DB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4729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2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6003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计划节点/建设内容</w:t>
            </w:r>
          </w:p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14AC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计划完成时间</w:t>
            </w:r>
          </w:p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5C76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实际完成时间</w:t>
            </w:r>
          </w:p>
        </w:tc>
        <w:tc>
          <w:tcPr>
            <w:tcW w:w="20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D01F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实际完成情况说明</w:t>
            </w:r>
          </w:p>
        </w:tc>
        <w:tc>
          <w:tcPr>
            <w:tcW w:w="9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CC2B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是否达标</w:t>
            </w:r>
          </w:p>
        </w:tc>
        <w:tc>
          <w:tcPr>
            <w:tcW w:w="130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4020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佐证材料</w:t>
            </w:r>
          </w:p>
        </w:tc>
      </w:tr>
      <w:tr w14:paraId="7A8DD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CEA32"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22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11C754DF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2FB9B3F1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082F4DFC"/>
        </w:tc>
        <w:tc>
          <w:tcPr>
            <w:tcW w:w="20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A43A54A"/>
        </w:tc>
        <w:tc>
          <w:tcPr>
            <w:tcW w:w="9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BF62605"/>
        </w:tc>
        <w:tc>
          <w:tcPr>
            <w:tcW w:w="130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309E3D8"/>
        </w:tc>
      </w:tr>
      <w:tr w14:paraId="2EC11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3FA62"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22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4B47F32D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437BEDB5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213E504A"/>
        </w:tc>
        <w:tc>
          <w:tcPr>
            <w:tcW w:w="20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50D476D6"/>
        </w:tc>
        <w:tc>
          <w:tcPr>
            <w:tcW w:w="9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B6EBE74"/>
        </w:tc>
        <w:tc>
          <w:tcPr>
            <w:tcW w:w="130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5326E4FD"/>
        </w:tc>
      </w:tr>
      <w:tr w14:paraId="3B71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F4111"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22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1170BAD1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8F0FFE0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C518471"/>
        </w:tc>
        <w:tc>
          <w:tcPr>
            <w:tcW w:w="20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2990CDC"/>
        </w:tc>
        <w:tc>
          <w:tcPr>
            <w:tcW w:w="9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A8324AF"/>
        </w:tc>
        <w:tc>
          <w:tcPr>
            <w:tcW w:w="130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5873EAAC"/>
        </w:tc>
      </w:tr>
      <w:tr w14:paraId="49A9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44B28"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22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4EA6B197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06CB0B5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860E3AF"/>
        </w:tc>
        <w:tc>
          <w:tcPr>
            <w:tcW w:w="20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107C07C2"/>
        </w:tc>
        <w:tc>
          <w:tcPr>
            <w:tcW w:w="9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1CBCD0A7"/>
        </w:tc>
        <w:tc>
          <w:tcPr>
            <w:tcW w:w="130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A9B2FE9"/>
        </w:tc>
      </w:tr>
      <w:tr w14:paraId="47D9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BB95"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22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21B96A12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070D0E2E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48F17B5B"/>
        </w:tc>
        <w:tc>
          <w:tcPr>
            <w:tcW w:w="20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0FA17AAE"/>
        </w:tc>
        <w:tc>
          <w:tcPr>
            <w:tcW w:w="9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5E52E74F"/>
        </w:tc>
        <w:tc>
          <w:tcPr>
            <w:tcW w:w="130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20B846F2"/>
        </w:tc>
      </w:tr>
      <w:tr w14:paraId="5E2AD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F871C">
            <w:r>
              <w:rPr>
                <w:rFonts w:ascii="宋体" w:hAnsi="宋体" w:eastAsia="宋体" w:cs="宋体"/>
                <w:sz w:val="20"/>
                <w:szCs w:val="20"/>
              </w:rPr>
              <w:t>6</w:t>
            </w:r>
          </w:p>
        </w:tc>
        <w:tc>
          <w:tcPr>
            <w:tcW w:w="22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5A0D900B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1296135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628354F"/>
        </w:tc>
        <w:tc>
          <w:tcPr>
            <w:tcW w:w="20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FD5C6AC"/>
        </w:tc>
        <w:tc>
          <w:tcPr>
            <w:tcW w:w="9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51AB17B5"/>
        </w:tc>
        <w:tc>
          <w:tcPr>
            <w:tcW w:w="130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4FE74ACE"/>
        </w:tc>
      </w:tr>
    </w:tbl>
    <w:p w14:paraId="41FC64F8">
      <w:pPr>
        <w:spacing w:after="120"/>
      </w:pPr>
    </w:p>
    <w:p w14:paraId="7AD25E5E">
      <w:pPr>
        <w:spacing w:after="220"/>
      </w:pPr>
    </w:p>
    <w:p w14:paraId="708718F4">
      <w:r>
        <w:br w:type="page"/>
      </w:r>
    </w:p>
    <w:p w14:paraId="2AB0C39F">
      <w:pPr>
        <w:pBdr>
          <w:bottom w:val="single" w:color="3B4A8C" w:sz="6" w:space="4"/>
        </w:pBdr>
        <w:spacing w:before="320" w:after="160"/>
      </w:pPr>
      <w:r>
        <w:rPr>
          <w:rFonts w:ascii="宋体" w:hAnsi="宋体" w:eastAsia="宋体" w:cs="宋体"/>
          <w:b/>
          <w:bCs/>
          <w:color w:val="1F2D5C"/>
          <w:sz w:val="26"/>
          <w:szCs w:val="26"/>
        </w:rPr>
        <w:t>三、项目投资预算情况</w:t>
      </w:r>
    </w:p>
    <w:p w14:paraId="2E25093C">
      <w:pPr>
        <w:spacing w:before="200" w:after="100"/>
      </w:pPr>
      <w:r>
        <w:rPr>
          <w:rFonts w:ascii="宋体" w:hAnsi="宋体" w:eastAsia="宋体" w:cs="宋体"/>
          <w:b/>
          <w:bCs/>
          <w:sz w:val="21"/>
          <w:szCs w:val="21"/>
        </w:rPr>
        <w:t>3.1 经费来源及到位情况对照表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1"/>
        <w:gridCol w:w="1664"/>
        <w:gridCol w:w="1870"/>
        <w:gridCol w:w="1122"/>
        <w:gridCol w:w="1683"/>
      </w:tblGrid>
      <w:tr w14:paraId="083C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0358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经费来源</w:t>
            </w:r>
          </w:p>
        </w:tc>
        <w:tc>
          <w:tcPr>
            <w:tcW w:w="16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2FDA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预算金额（元）</w:t>
            </w:r>
          </w:p>
        </w:tc>
        <w:tc>
          <w:tcPr>
            <w:tcW w:w="18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78A8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实际到位金额（元）</w:t>
            </w:r>
          </w:p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15C3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到位率</w:t>
            </w:r>
          </w:p>
        </w:tc>
        <w:tc>
          <w:tcPr>
            <w:tcW w:w="168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612B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589C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FAB95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上海市卫健委/数据局/经信委</w:t>
            </w:r>
          </w:p>
        </w:tc>
        <w:tc>
          <w:tcPr>
            <w:tcW w:w="16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09991A9B"/>
        </w:tc>
        <w:tc>
          <w:tcPr>
            <w:tcW w:w="18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4F84D373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EC6FC45"/>
        </w:tc>
        <w:tc>
          <w:tcPr>
            <w:tcW w:w="168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4EC8F10D"/>
        </w:tc>
      </w:tr>
      <w:tr w14:paraId="7228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1784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上海申康医院发展中心资助</w:t>
            </w:r>
          </w:p>
        </w:tc>
        <w:tc>
          <w:tcPr>
            <w:tcW w:w="16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00DFD66"/>
        </w:tc>
        <w:tc>
          <w:tcPr>
            <w:tcW w:w="18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7682504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49ECB6A"/>
        </w:tc>
        <w:tc>
          <w:tcPr>
            <w:tcW w:w="168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5BDE8FCF"/>
        </w:tc>
      </w:tr>
      <w:tr w14:paraId="4AE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7BB3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医院资助</w:t>
            </w:r>
          </w:p>
        </w:tc>
        <w:tc>
          <w:tcPr>
            <w:tcW w:w="16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8EF6C79"/>
        </w:tc>
        <w:tc>
          <w:tcPr>
            <w:tcW w:w="18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0ED5E475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47761BB9"/>
        </w:tc>
        <w:tc>
          <w:tcPr>
            <w:tcW w:w="168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0074D865"/>
        </w:tc>
      </w:tr>
      <w:tr w14:paraId="6477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0D9F6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其它渠道资助</w:t>
            </w:r>
          </w:p>
        </w:tc>
        <w:tc>
          <w:tcPr>
            <w:tcW w:w="16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9B281B0"/>
        </w:tc>
        <w:tc>
          <w:tcPr>
            <w:tcW w:w="18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F458BE5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44E186C0"/>
        </w:tc>
        <w:tc>
          <w:tcPr>
            <w:tcW w:w="168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BB02658"/>
        </w:tc>
      </w:tr>
      <w:tr w14:paraId="12CE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19E6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合　计</w:t>
            </w:r>
          </w:p>
        </w:tc>
        <w:tc>
          <w:tcPr>
            <w:tcW w:w="16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88332FD"/>
        </w:tc>
        <w:tc>
          <w:tcPr>
            <w:tcW w:w="18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5B077516"/>
        </w:tc>
        <w:tc>
          <w:tcPr>
            <w:tcW w:w="11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58644B30"/>
        </w:tc>
        <w:tc>
          <w:tcPr>
            <w:tcW w:w="168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3406BB1"/>
        </w:tc>
      </w:tr>
    </w:tbl>
    <w:p w14:paraId="0562E905">
      <w:pPr>
        <w:spacing w:after="120"/>
      </w:pPr>
    </w:p>
    <w:p w14:paraId="0671CCD5">
      <w:pPr>
        <w:spacing w:after="120"/>
      </w:pPr>
    </w:p>
    <w:p w14:paraId="5C65D723">
      <w:pPr>
        <w:spacing w:before="200" w:after="100"/>
      </w:pPr>
      <w:r>
        <w:rPr>
          <w:rFonts w:ascii="宋体" w:hAnsi="宋体" w:eastAsia="宋体" w:cs="宋体"/>
          <w:b/>
          <w:bCs/>
          <w:sz w:val="21"/>
          <w:szCs w:val="21"/>
        </w:rPr>
        <w:t>3.2 经费支出明细审计表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43"/>
        <w:gridCol w:w="3311"/>
        <w:gridCol w:w="2986"/>
      </w:tblGrid>
      <w:tr w14:paraId="0923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64AD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支出类别</w:t>
            </w:r>
          </w:p>
        </w:tc>
        <w:tc>
          <w:tcPr>
            <w:tcW w:w="1753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67AF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预算金额（元）</w:t>
            </w:r>
          </w:p>
        </w:tc>
        <w:tc>
          <w:tcPr>
            <w:tcW w:w="158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0713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实际支出金额（元）</w:t>
            </w:r>
          </w:p>
        </w:tc>
      </w:tr>
      <w:tr w14:paraId="1AA8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A969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cs="宋体"/>
                <w:b/>
                <w:bCs/>
                <w:sz w:val="20"/>
                <w:szCs w:val="20"/>
                <w:lang w:val="en-US" w:eastAsia="zh-CN"/>
              </w:rPr>
              <w:t>硬软件设备购置费</w:t>
            </w:r>
          </w:p>
        </w:tc>
        <w:tc>
          <w:tcPr>
            <w:tcW w:w="1753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20C62B4"/>
        </w:tc>
        <w:tc>
          <w:tcPr>
            <w:tcW w:w="158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0666D0C2"/>
        </w:tc>
      </w:tr>
      <w:tr w14:paraId="244E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98065">
            <w:pPr>
              <w:jc w:val="center"/>
              <w:rPr>
                <w:rFonts w:hint="default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cs="宋体"/>
                <w:b/>
                <w:bCs/>
                <w:sz w:val="20"/>
                <w:szCs w:val="20"/>
                <w:lang w:val="en-US" w:eastAsia="zh-CN"/>
              </w:rPr>
              <w:t>硬件资源与硬件服务租赁费</w:t>
            </w:r>
          </w:p>
        </w:tc>
        <w:tc>
          <w:tcPr>
            <w:tcW w:w="1753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1BF63FD"/>
        </w:tc>
        <w:tc>
          <w:tcPr>
            <w:tcW w:w="158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2DECCE84"/>
        </w:tc>
      </w:tr>
      <w:tr w14:paraId="39E0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6F41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</w:t>
            </w:r>
            <w:r>
              <w:rPr>
                <w:rFonts w:hint="eastAsia" w:cs="宋体"/>
                <w:b/>
                <w:bCs/>
                <w:sz w:val="20"/>
                <w:szCs w:val="20"/>
                <w:lang w:val="en-US" w:eastAsia="zh-CN"/>
              </w:rPr>
              <w:t>及</w:t>
            </w: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加工费</w:t>
            </w:r>
          </w:p>
        </w:tc>
        <w:tc>
          <w:tcPr>
            <w:tcW w:w="1753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195B07D0"/>
        </w:tc>
        <w:tc>
          <w:tcPr>
            <w:tcW w:w="158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F8D6885"/>
        </w:tc>
      </w:tr>
      <w:tr w14:paraId="1F62F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76729">
            <w:pPr>
              <w:jc w:val="center"/>
              <w:rPr>
                <w:rFonts w:hint="eastAsia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cs="宋体"/>
                <w:b/>
                <w:bCs/>
                <w:sz w:val="20"/>
                <w:szCs w:val="20"/>
                <w:lang w:val="en-US" w:eastAsia="zh-CN"/>
              </w:rPr>
              <w:t>系统集成费</w:t>
            </w:r>
          </w:p>
        </w:tc>
        <w:tc>
          <w:tcPr>
            <w:tcW w:w="1753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2883F0E3"/>
        </w:tc>
        <w:tc>
          <w:tcPr>
            <w:tcW w:w="158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1498585"/>
        </w:tc>
      </w:tr>
      <w:tr w14:paraId="01344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8A26A">
            <w:pPr>
              <w:jc w:val="center"/>
              <w:rPr>
                <w:rFonts w:hint="eastAsia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cs="宋体"/>
                <w:b/>
                <w:bCs/>
                <w:sz w:val="20"/>
                <w:szCs w:val="20"/>
                <w:lang w:val="en-US" w:eastAsia="zh-CN"/>
              </w:rPr>
              <w:t>研发设计费</w:t>
            </w:r>
          </w:p>
        </w:tc>
        <w:tc>
          <w:tcPr>
            <w:tcW w:w="1753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16957B20"/>
        </w:tc>
        <w:tc>
          <w:tcPr>
            <w:tcW w:w="158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B7C20CC"/>
        </w:tc>
      </w:tr>
      <w:tr w14:paraId="14126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6A578">
            <w:pPr>
              <w:jc w:val="center"/>
              <w:rPr>
                <w:rFonts w:hint="default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cs="宋体"/>
                <w:b/>
                <w:bCs/>
                <w:sz w:val="20"/>
                <w:szCs w:val="20"/>
                <w:lang w:val="en-US" w:eastAsia="zh-CN"/>
              </w:rPr>
              <w:t>合作研发费</w:t>
            </w:r>
          </w:p>
        </w:tc>
        <w:tc>
          <w:tcPr>
            <w:tcW w:w="1753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261FAF0B"/>
        </w:tc>
        <w:tc>
          <w:tcPr>
            <w:tcW w:w="158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4D38CB76"/>
        </w:tc>
      </w:tr>
      <w:tr w14:paraId="0D21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78FF">
            <w:pPr>
              <w:jc w:val="center"/>
              <w:rPr>
                <w:rFonts w:hint="eastAsia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cs="宋体"/>
                <w:b/>
                <w:bCs/>
                <w:sz w:val="20"/>
                <w:szCs w:val="20"/>
                <w:lang w:val="en-US" w:eastAsia="zh-CN"/>
              </w:rPr>
              <w:t>试制用材料费</w:t>
            </w:r>
          </w:p>
        </w:tc>
        <w:tc>
          <w:tcPr>
            <w:tcW w:w="1753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18C1B88E"/>
        </w:tc>
        <w:tc>
          <w:tcPr>
            <w:tcW w:w="158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20039C84"/>
        </w:tc>
      </w:tr>
      <w:tr w14:paraId="42F89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E2D2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其他</w:t>
            </w:r>
          </w:p>
        </w:tc>
        <w:tc>
          <w:tcPr>
            <w:tcW w:w="1753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1360DA02"/>
        </w:tc>
        <w:tc>
          <w:tcPr>
            <w:tcW w:w="158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70A62098"/>
        </w:tc>
      </w:tr>
      <w:tr w14:paraId="75F32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C4CC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B7BD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合　计</w:t>
            </w:r>
          </w:p>
        </w:tc>
        <w:tc>
          <w:tcPr>
            <w:tcW w:w="1753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12C7B3E"/>
        </w:tc>
        <w:tc>
          <w:tcPr>
            <w:tcW w:w="1581" w:type="pct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13CBE51"/>
        </w:tc>
      </w:tr>
    </w:tbl>
    <w:p w14:paraId="1D93A988">
      <w:pPr>
        <w:spacing w:after="120"/>
      </w:pPr>
    </w:p>
    <w:p w14:paraId="2BB57A2F">
      <w:pPr>
        <w:spacing w:after="120"/>
      </w:pPr>
    </w:p>
    <w:p w14:paraId="5A70EF48">
      <w:pPr>
        <w:spacing w:before="200" w:after="100"/>
      </w:pPr>
      <w:r>
        <w:rPr>
          <w:rFonts w:ascii="宋体" w:hAnsi="宋体" w:eastAsia="宋体" w:cs="宋体"/>
          <w:b/>
          <w:bCs/>
          <w:sz w:val="21"/>
          <w:szCs w:val="21"/>
        </w:rPr>
        <w:t>3.3 预算执行总体情况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6"/>
        <w:gridCol w:w="2219"/>
        <w:gridCol w:w="2057"/>
        <w:gridCol w:w="2618"/>
      </w:tblGrid>
      <w:tr w14:paraId="646A4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F0A30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预算总额（元）</w:t>
            </w:r>
          </w:p>
        </w:tc>
        <w:tc>
          <w:tcPr>
            <w:tcW w:w="22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63D13"/>
        </w:tc>
        <w:tc>
          <w:tcPr>
            <w:tcW w:w="20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EB5C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实际支出总额（元）</w:t>
            </w:r>
          </w:p>
        </w:tc>
        <w:tc>
          <w:tcPr>
            <w:tcW w:w="261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847E3"/>
        </w:tc>
      </w:tr>
      <w:tr w14:paraId="2A384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4F2E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结余/超支金额（元）</w:t>
            </w:r>
          </w:p>
        </w:tc>
        <w:tc>
          <w:tcPr>
            <w:tcW w:w="22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D638D"/>
        </w:tc>
        <w:tc>
          <w:tcPr>
            <w:tcW w:w="20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7E9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6C963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预算执行率</w:t>
            </w:r>
          </w:p>
        </w:tc>
        <w:tc>
          <w:tcPr>
            <w:tcW w:w="261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D0681"/>
        </w:tc>
      </w:tr>
    </w:tbl>
    <w:p w14:paraId="0EDC7A51">
      <w:pPr>
        <w:spacing w:after="120"/>
      </w:pPr>
    </w:p>
    <w:p w14:paraId="36766628"/>
    <w:sectPr>
      <w:headerReference r:id="rId3" w:type="default"/>
      <w:footerReference r:id="rId4" w:type="default"/>
      <w:pgSz w:w="11906" w:h="16838"/>
      <w:pgMar w:top="1440" w:right="1310" w:bottom="1440" w:left="131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75377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/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EB2A2">
    <w:pPr>
      <w:jc w:val="right"/>
    </w:pPr>
    <w:r>
      <w:rPr>
        <w:rFonts w:ascii="宋体" w:hAnsi="宋体" w:eastAsia="宋体" w:cs="宋体"/>
        <w:color w:val="888888"/>
        <w:sz w:val="16"/>
        <w:szCs w:val="16"/>
      </w:rPr>
      <w:t>人工智能工程建设项目审计报告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624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1898</Words>
  <Characters>1954</Characters>
  <TotalTime>2</TotalTime>
  <ScaleCrop>false</ScaleCrop>
  <LinksUpToDate>false</LinksUpToDate>
  <CharactersWithSpaces>2229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2026-08-05T06:42:00Z</dcterms:created>
  <dc:creator>Un-named</dc:creator>
  <cp:lastModifiedBy>熊莹</cp:lastModifiedBy>
  <dcterms:modified xsi:type="dcterms:W3CDTF">2026-08-05T06:58:27Z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eyJoZGlkIjoiMGU1MzIwNjNmYmYxOGZiYjQ2NjEzZjU2OWE3ZWQ3ZWYiLCJ1c2VySWQiOiI2MTgzNjcyODgifQ==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FA90523998E04A97991C7721D2F680FF_12</vt:lpwstr>
  </property>
</Properties>
</file>