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8E54F">
      <w:pPr>
        <w:pStyle w:val="2"/>
        <w:numPr>
          <w:ilvl w:val="2"/>
          <w:numId w:val="3"/>
        </w:numPr>
        <w:ind w:left="1224" w:leftChars="0" w:hanging="504" w:firstLineChars="0"/>
        <w:rPr>
          <w:rFonts w:hint="eastAsia" w:ascii="仿宋" w:hAnsi="仿宋"/>
          <w:b w:val="0"/>
          <w:bCs w:val="0"/>
          <w:sz w:val="30"/>
          <w:szCs w:val="30"/>
          <w:lang w:val="en-US" w:eastAsia="zh-CN"/>
        </w:rPr>
      </w:pPr>
      <w:bookmarkStart w:id="0" w:name="_Toc2795"/>
      <w:r>
        <w:rPr>
          <w:rFonts w:hint="eastAsia" w:ascii="仿宋" w:hAnsi="仿宋"/>
          <w:b w:val="0"/>
          <w:bCs w:val="0"/>
          <w:sz w:val="30"/>
          <w:szCs w:val="30"/>
          <w:lang w:val="en-US" w:eastAsia="zh-CN"/>
        </w:rPr>
        <w:t>内部岗位管理</w:t>
      </w:r>
      <w:bookmarkEnd w:id="0"/>
    </w:p>
    <w:p w14:paraId="16A8758E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1" w:name="_Toc14216"/>
      <w:r>
        <w:rPr>
          <w:rFonts w:hint="eastAsia" w:ascii="仿宋" w:hAnsi="仿宋" w:eastAsia="仿宋"/>
          <w:sz w:val="30"/>
          <w:szCs w:val="30"/>
          <w:lang w:val="en-US" w:eastAsia="zh-CN"/>
        </w:rPr>
        <w:t>内部岗位管理-查询</w:t>
      </w:r>
      <w:bookmarkEnd w:id="1"/>
    </w:p>
    <w:p w14:paraId="5E2D7692">
      <w:pPr>
        <w:pStyle w:val="8"/>
        <w:numPr>
          <w:ilvl w:val="0"/>
          <w:numId w:val="5"/>
        </w:numPr>
        <w:tabs>
          <w:tab w:val="clear" w:pos="0"/>
        </w:tabs>
        <w:ind w:left="0"/>
        <w:outlineLvl w:val="5"/>
        <w:rPr>
          <w:rFonts w:hint="eastAsia"/>
          <w:lang w:eastAsia="zh-Hans"/>
        </w:rPr>
      </w:pPr>
      <w:r>
        <w:rPr>
          <w:rFonts w:hint="eastAsia"/>
          <w:lang w:eastAsia="zh-Hans"/>
        </w:rPr>
        <w:t>功能概述</w:t>
      </w:r>
    </w:p>
    <w:p w14:paraId="7CE0EC3F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支持部门管理员在内部管理系统查询本部门下【岗位类型】为【内部】的岗位信息，可通过岗位名称模糊查询、岗位状态筛选，获取岗位基础信息及操作日志相关数据。</w:t>
      </w:r>
    </w:p>
    <w:p w14:paraId="30BAFB29">
      <w:pPr>
        <w:pStyle w:val="8"/>
        <w:numPr>
          <w:ilvl w:val="0"/>
          <w:numId w:val="5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523FDECF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2DC911A7">
      <w:pPr>
        <w:pStyle w:val="8"/>
        <w:numPr>
          <w:ilvl w:val="0"/>
          <w:numId w:val="5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666CF2C8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部门管理员登录系统后，进入【内部管理→岗位管理→内部岗位维护】菜单</w:t>
      </w:r>
    </w:p>
    <w:p w14:paraId="41DAF4E5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系统默认加载本部门下所有状态的内部岗位数据（分页展示）</w:t>
      </w:r>
    </w:p>
    <w:p w14:paraId="5F257758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系统根据查询条件检索出满足条件的数据，若不存在满足条件的数据，则查询结果为空</w:t>
      </w:r>
    </w:p>
    <w:p w14:paraId="2AFB4018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操作结束后，系统按审计日志规则记录操作行为</w:t>
      </w:r>
    </w:p>
    <w:p w14:paraId="510B799C">
      <w:pPr>
        <w:pStyle w:val="8"/>
        <w:numPr>
          <w:ilvl w:val="0"/>
          <w:numId w:val="5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29A43A5A">
      <w:pPr>
        <w:keepNext w:val="0"/>
        <w:pageBreakBefore w:val="0"/>
        <w:widowControl/>
        <w:kinsoku/>
        <w:autoSpaceDE/>
        <w:bidi w:val="0"/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</w:p>
    <w:p w14:paraId="0326E2A2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界面输入要素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081"/>
        <w:gridCol w:w="857"/>
        <w:gridCol w:w="4637"/>
      </w:tblGrid>
      <w:tr w14:paraId="60AD5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B4C6E7"/>
            <w:vAlign w:val="center"/>
          </w:tcPr>
          <w:p w14:paraId="0CBFCFFB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81" w:type="dxa"/>
            <w:shd w:val="clear" w:color="auto" w:fill="B4C6E7"/>
            <w:vAlign w:val="center"/>
          </w:tcPr>
          <w:p w14:paraId="530DC6F3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857" w:type="dxa"/>
            <w:shd w:val="clear" w:color="auto" w:fill="B4C6E7"/>
            <w:vAlign w:val="center"/>
          </w:tcPr>
          <w:p w14:paraId="77B84025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必填</w:t>
            </w:r>
          </w:p>
        </w:tc>
        <w:tc>
          <w:tcPr>
            <w:tcW w:w="4637" w:type="dxa"/>
            <w:shd w:val="clear" w:color="auto" w:fill="B4C6E7"/>
            <w:vAlign w:val="center"/>
          </w:tcPr>
          <w:p w14:paraId="3577A43C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63AAC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auto"/>
            <w:vAlign w:val="top"/>
          </w:tcPr>
          <w:p w14:paraId="6D0B8D5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岗位名称</w:t>
            </w:r>
          </w:p>
        </w:tc>
        <w:tc>
          <w:tcPr>
            <w:tcW w:w="1081" w:type="dxa"/>
            <w:vAlign w:val="top"/>
          </w:tcPr>
          <w:p w14:paraId="4DC7286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857" w:type="dxa"/>
            <w:vAlign w:val="top"/>
          </w:tcPr>
          <w:p w14:paraId="6B9D054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637" w:type="dxa"/>
            <w:vAlign w:val="top"/>
          </w:tcPr>
          <w:p w14:paraId="56AD714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最多输入50字，其中汉字不超过20个；支持模糊查询</w:t>
            </w:r>
          </w:p>
        </w:tc>
      </w:tr>
      <w:tr w14:paraId="5D940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auto"/>
            <w:vAlign w:val="top"/>
          </w:tcPr>
          <w:p w14:paraId="5390E63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岗位状态</w:t>
            </w:r>
          </w:p>
        </w:tc>
        <w:tc>
          <w:tcPr>
            <w:tcW w:w="1081" w:type="dxa"/>
            <w:shd w:val="clear" w:color="auto" w:fill="auto"/>
            <w:vAlign w:val="top"/>
          </w:tcPr>
          <w:p w14:paraId="226BB5C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857" w:type="dxa"/>
            <w:shd w:val="clear" w:color="auto" w:fill="auto"/>
            <w:vAlign w:val="top"/>
          </w:tcPr>
          <w:p w14:paraId="2465DB7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637" w:type="dxa"/>
            <w:shd w:val="clear" w:color="auto" w:fill="auto"/>
            <w:vAlign w:val="top"/>
          </w:tcPr>
          <w:p w14:paraId="4EA41A2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单选下拉框；枚举值：1-正常、2-注销；默认空（查询全部）</w:t>
            </w:r>
          </w:p>
        </w:tc>
      </w:tr>
    </w:tbl>
    <w:p w14:paraId="4D77B4AA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界面输出要素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9"/>
        <w:gridCol w:w="1452"/>
        <w:gridCol w:w="4768"/>
      </w:tblGrid>
      <w:tr w14:paraId="411C2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B4C6E7"/>
            <w:vAlign w:val="center"/>
          </w:tcPr>
          <w:p w14:paraId="35636658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852" w:type="pct"/>
            <w:shd w:val="clear" w:color="auto" w:fill="B4C6E7"/>
            <w:vAlign w:val="center"/>
          </w:tcPr>
          <w:p w14:paraId="1CBDB33F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2798" w:type="pct"/>
            <w:shd w:val="clear" w:color="auto" w:fill="B4C6E7"/>
            <w:vAlign w:val="center"/>
          </w:tcPr>
          <w:p w14:paraId="5081BAE4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4EDE4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  <w:shd w:val="clear" w:color="auto" w:fill="auto"/>
            <w:vAlign w:val="top"/>
          </w:tcPr>
          <w:p w14:paraId="7209235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部门名称</w:t>
            </w:r>
          </w:p>
        </w:tc>
        <w:tc>
          <w:tcPr>
            <w:tcW w:w="1452" w:type="dxa"/>
            <w:vAlign w:val="top"/>
          </w:tcPr>
          <w:p w14:paraId="613B6DF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4768" w:type="dxa"/>
            <w:vAlign w:val="top"/>
          </w:tcPr>
          <w:p w14:paraId="16FFBA6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长度50字；页面显示最大20个汉字，超过显示为“…”</w:t>
            </w:r>
          </w:p>
        </w:tc>
      </w:tr>
      <w:tr w14:paraId="34488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  <w:shd w:val="clear" w:color="auto" w:fill="auto"/>
            <w:vAlign w:val="top"/>
          </w:tcPr>
          <w:p w14:paraId="4D02B6C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岗位名称</w:t>
            </w:r>
          </w:p>
        </w:tc>
        <w:tc>
          <w:tcPr>
            <w:tcW w:w="1452" w:type="dxa"/>
            <w:vAlign w:val="top"/>
          </w:tcPr>
          <w:p w14:paraId="461FCE1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4768" w:type="dxa"/>
            <w:vAlign w:val="top"/>
          </w:tcPr>
          <w:p w14:paraId="1077552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长度50字；页面显示最大20个汉字，超过显示为“…”</w:t>
            </w:r>
          </w:p>
        </w:tc>
      </w:tr>
      <w:tr w14:paraId="51B27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  <w:shd w:val="clear" w:color="auto" w:fill="auto"/>
            <w:vAlign w:val="top"/>
          </w:tcPr>
          <w:p w14:paraId="21642E7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岗位状态</w:t>
            </w:r>
          </w:p>
        </w:tc>
        <w:tc>
          <w:tcPr>
            <w:tcW w:w="1452" w:type="dxa"/>
            <w:vAlign w:val="top"/>
          </w:tcPr>
          <w:p w14:paraId="1B20B65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4768" w:type="dxa"/>
            <w:vAlign w:val="top"/>
          </w:tcPr>
          <w:p w14:paraId="757613A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枚举值：1-正常、2-注销（页面显示对应中文）</w:t>
            </w:r>
          </w:p>
        </w:tc>
      </w:tr>
      <w:tr w14:paraId="01E6D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  <w:shd w:val="clear" w:color="auto" w:fill="auto"/>
            <w:vAlign w:val="top"/>
          </w:tcPr>
          <w:p w14:paraId="5F47C6B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1452" w:type="dxa"/>
            <w:shd w:val="clear" w:color="auto" w:fill="auto"/>
            <w:vAlign w:val="top"/>
          </w:tcPr>
          <w:p w14:paraId="5FCFA02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4768" w:type="dxa"/>
            <w:shd w:val="clear" w:color="auto" w:fill="auto"/>
            <w:vAlign w:val="top"/>
          </w:tcPr>
          <w:p w14:paraId="63E11BB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长度500字；页面显示最大20个汉字，超过显示为“…”</w:t>
            </w:r>
          </w:p>
        </w:tc>
      </w:tr>
      <w:tr w14:paraId="4B024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  <w:shd w:val="clear" w:color="auto" w:fill="auto"/>
            <w:vAlign w:val="top"/>
          </w:tcPr>
          <w:p w14:paraId="3E63D40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录入人</w:t>
            </w:r>
          </w:p>
        </w:tc>
        <w:tc>
          <w:tcPr>
            <w:tcW w:w="1452" w:type="dxa"/>
            <w:vAlign w:val="top"/>
          </w:tcPr>
          <w:p w14:paraId="585236E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4768" w:type="dxa"/>
            <w:vAlign w:val="top"/>
          </w:tcPr>
          <w:p w14:paraId="41E4E7B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长度20字；显示录入操作员用户名</w:t>
            </w:r>
          </w:p>
        </w:tc>
      </w:tr>
      <w:tr w14:paraId="7C2F7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  <w:shd w:val="clear" w:color="auto" w:fill="auto"/>
            <w:vAlign w:val="top"/>
          </w:tcPr>
          <w:p w14:paraId="68DA330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录入时间</w:t>
            </w:r>
          </w:p>
        </w:tc>
        <w:tc>
          <w:tcPr>
            <w:tcW w:w="1452" w:type="dxa"/>
            <w:vAlign w:val="top"/>
          </w:tcPr>
          <w:p w14:paraId="09E01ED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时间</w:t>
            </w:r>
          </w:p>
        </w:tc>
        <w:tc>
          <w:tcPr>
            <w:tcW w:w="4768" w:type="dxa"/>
            <w:vAlign w:val="top"/>
          </w:tcPr>
          <w:p w14:paraId="780DAF1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 hh:mm:ss</w:t>
            </w:r>
          </w:p>
        </w:tc>
      </w:tr>
      <w:tr w14:paraId="401A3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  <w:shd w:val="clear" w:color="auto" w:fill="auto"/>
            <w:vAlign w:val="top"/>
          </w:tcPr>
          <w:p w14:paraId="4F6C49C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更新人</w:t>
            </w:r>
          </w:p>
        </w:tc>
        <w:tc>
          <w:tcPr>
            <w:tcW w:w="1452" w:type="dxa"/>
            <w:shd w:val="clear" w:color="auto" w:fill="auto"/>
            <w:vAlign w:val="top"/>
          </w:tcPr>
          <w:p w14:paraId="17B3CCF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4768" w:type="dxa"/>
            <w:shd w:val="clear" w:color="auto" w:fill="auto"/>
            <w:vAlign w:val="top"/>
          </w:tcPr>
          <w:p w14:paraId="7FCA156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长度20字；显示最近更新操作员用户名</w:t>
            </w:r>
          </w:p>
        </w:tc>
      </w:tr>
      <w:tr w14:paraId="53476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  <w:shd w:val="clear" w:color="auto" w:fill="auto"/>
            <w:vAlign w:val="top"/>
          </w:tcPr>
          <w:p w14:paraId="110B81B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更新时间</w:t>
            </w:r>
          </w:p>
        </w:tc>
        <w:tc>
          <w:tcPr>
            <w:tcW w:w="1452" w:type="dxa"/>
            <w:shd w:val="clear" w:color="auto" w:fill="auto"/>
            <w:vAlign w:val="top"/>
          </w:tcPr>
          <w:p w14:paraId="726236B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时间</w:t>
            </w:r>
          </w:p>
        </w:tc>
        <w:tc>
          <w:tcPr>
            <w:tcW w:w="4768" w:type="dxa"/>
            <w:shd w:val="clear" w:color="auto" w:fill="auto"/>
            <w:vAlign w:val="top"/>
          </w:tcPr>
          <w:p w14:paraId="47BF87A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 hh:mm:ss</w:t>
            </w:r>
          </w:p>
        </w:tc>
      </w:tr>
      <w:tr w14:paraId="11263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  <w:shd w:val="clear" w:color="auto" w:fill="auto"/>
            <w:vAlign w:val="top"/>
          </w:tcPr>
          <w:p w14:paraId="1D5762B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复核人</w:t>
            </w:r>
          </w:p>
        </w:tc>
        <w:tc>
          <w:tcPr>
            <w:tcW w:w="1452" w:type="dxa"/>
            <w:shd w:val="clear" w:color="auto" w:fill="auto"/>
            <w:vAlign w:val="top"/>
          </w:tcPr>
          <w:p w14:paraId="26DF1B2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4768" w:type="dxa"/>
            <w:shd w:val="clear" w:color="auto" w:fill="auto"/>
            <w:vAlign w:val="top"/>
          </w:tcPr>
          <w:p w14:paraId="6153FC1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长度20字；显示复核操作员用户名</w:t>
            </w:r>
          </w:p>
        </w:tc>
      </w:tr>
      <w:tr w14:paraId="4CD6A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  <w:shd w:val="clear" w:color="auto" w:fill="auto"/>
            <w:vAlign w:val="top"/>
          </w:tcPr>
          <w:p w14:paraId="202B0E6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复核时间</w:t>
            </w:r>
          </w:p>
        </w:tc>
        <w:tc>
          <w:tcPr>
            <w:tcW w:w="1452" w:type="dxa"/>
            <w:shd w:val="clear" w:color="auto" w:fill="auto"/>
            <w:vAlign w:val="top"/>
          </w:tcPr>
          <w:p w14:paraId="07882C4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时间</w:t>
            </w:r>
          </w:p>
        </w:tc>
        <w:tc>
          <w:tcPr>
            <w:tcW w:w="4768" w:type="dxa"/>
            <w:shd w:val="clear" w:color="auto" w:fill="auto"/>
            <w:vAlign w:val="top"/>
          </w:tcPr>
          <w:p w14:paraId="34D07CF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 hh:mm:ss</w:t>
            </w:r>
          </w:p>
        </w:tc>
      </w:tr>
      <w:tr w14:paraId="039B4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  <w:shd w:val="clear" w:color="auto" w:fill="auto"/>
            <w:vAlign w:val="top"/>
          </w:tcPr>
          <w:p w14:paraId="7F184A8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操作</w:t>
            </w:r>
          </w:p>
        </w:tc>
        <w:tc>
          <w:tcPr>
            <w:tcW w:w="1452" w:type="dxa"/>
            <w:vAlign w:val="top"/>
          </w:tcPr>
          <w:p w14:paraId="583956E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4768" w:type="dxa"/>
            <w:vAlign w:val="top"/>
          </w:tcPr>
          <w:p w14:paraId="38BC9C1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详情、用户查询、修改、注销、下载导出</w:t>
            </w:r>
          </w:p>
        </w:tc>
      </w:tr>
    </w:tbl>
    <w:p w14:paraId="27403F86">
      <w:pPr>
        <w:pStyle w:val="8"/>
        <w:numPr>
          <w:ilvl w:val="0"/>
          <w:numId w:val="5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245107D5">
      <w:pPr>
        <w:keepNext w:val="0"/>
        <w:pageBreakBefore w:val="0"/>
        <w:widowControl/>
        <w:numPr>
          <w:ilvl w:val="0"/>
          <w:numId w:val="6"/>
        </w:numPr>
        <w:kinsoku/>
        <w:autoSpaceDE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查询数据范围限制：仅查询当前操作用户所属部门且【岗位类型】为【内部】的岗位数据</w:t>
      </w:r>
    </w:p>
    <w:p w14:paraId="20AA7333">
      <w:pPr>
        <w:keepNext w:val="0"/>
        <w:pageBreakBefore w:val="0"/>
        <w:widowControl/>
        <w:numPr>
          <w:ilvl w:val="0"/>
          <w:numId w:val="6"/>
        </w:numPr>
        <w:kinsoku/>
        <w:autoSpaceDE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审计日志记录规则：</w:t>
      </w:r>
    </w:p>
    <w:p w14:paraId="290D1F6B">
      <w:pPr>
        <w:keepNext w:val="0"/>
        <w:pageBreakBefore w:val="0"/>
        <w:widowControl/>
        <w:numPr>
          <w:ilvl w:val="1"/>
          <w:numId w:val="6"/>
        </w:numPr>
        <w:kinsoku/>
        <w:autoSpaceDE/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【操作系统】=内部管理</w:t>
      </w:r>
    </w:p>
    <w:p w14:paraId="6136B745">
      <w:pPr>
        <w:keepNext w:val="0"/>
        <w:pageBreakBefore w:val="0"/>
        <w:widowControl/>
        <w:numPr>
          <w:ilvl w:val="1"/>
          <w:numId w:val="6"/>
        </w:numPr>
        <w:kinsoku/>
        <w:autoSpaceDE/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【操作功能】=内部岗位维护</w:t>
      </w:r>
    </w:p>
    <w:p w14:paraId="473D993E">
      <w:pPr>
        <w:keepNext w:val="0"/>
        <w:pageBreakBefore w:val="0"/>
        <w:widowControl/>
        <w:numPr>
          <w:ilvl w:val="1"/>
          <w:numId w:val="6"/>
        </w:numPr>
        <w:kinsoku/>
        <w:autoSpaceDE/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【操作类型】=查询</w:t>
      </w:r>
    </w:p>
    <w:p w14:paraId="273D8C2B">
      <w:pPr>
        <w:keepNext w:val="0"/>
        <w:pageBreakBefore w:val="0"/>
        <w:widowControl/>
        <w:numPr>
          <w:ilvl w:val="1"/>
          <w:numId w:val="6"/>
        </w:numPr>
        <w:kinsoku/>
        <w:autoSpaceDE/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【操作用户】=当前登录用户用户名</w:t>
      </w:r>
    </w:p>
    <w:p w14:paraId="36B70EB8">
      <w:pPr>
        <w:keepNext w:val="0"/>
        <w:pageBreakBefore w:val="0"/>
        <w:widowControl/>
        <w:numPr>
          <w:ilvl w:val="1"/>
          <w:numId w:val="6"/>
        </w:numPr>
        <w:kinsoku/>
        <w:autoSpaceDE/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【操作时间】=系统当前时间（格式：yyyy/mm/dd hh:mm:ss）；</w:t>
      </w:r>
    </w:p>
    <w:p w14:paraId="1040F96B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2" w:name="_Toc15283"/>
      <w:r>
        <w:rPr>
          <w:rFonts w:hint="eastAsia" w:ascii="仿宋" w:hAnsi="仿宋" w:eastAsia="仿宋"/>
          <w:sz w:val="30"/>
          <w:szCs w:val="30"/>
          <w:lang w:val="en-US" w:eastAsia="zh-CN"/>
        </w:rPr>
        <w:t>内部岗位管理-详情</w:t>
      </w:r>
      <w:bookmarkEnd w:id="2"/>
    </w:p>
    <w:p w14:paraId="530E3E5C">
      <w:pPr>
        <w:pStyle w:val="8"/>
        <w:numPr>
          <w:ilvl w:val="0"/>
          <w:numId w:val="7"/>
        </w:numPr>
        <w:tabs>
          <w:tab w:val="clear" w:pos="0"/>
        </w:tabs>
        <w:ind w:left="0"/>
        <w:outlineLvl w:val="5"/>
        <w:rPr>
          <w:rFonts w:hint="eastAsia"/>
          <w:lang w:eastAsia="zh-Hans"/>
        </w:rPr>
      </w:pPr>
      <w:r>
        <w:rPr>
          <w:rFonts w:hint="eastAsia"/>
          <w:lang w:eastAsia="zh-Hans"/>
        </w:rPr>
        <w:t>功能概述</w:t>
      </w:r>
    </w:p>
    <w:p w14:paraId="2ECF7BC9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支持部门管理员查看指定内部岗位的完整信息，包括基础信息、操作范围（权限树），其中操作范围按所属业务系统分组展示。</w:t>
      </w:r>
    </w:p>
    <w:p w14:paraId="4C5ABB6B">
      <w:pPr>
        <w:pStyle w:val="8"/>
        <w:numPr>
          <w:ilvl w:val="0"/>
          <w:numId w:val="7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4470799B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119B4DF1">
      <w:pPr>
        <w:pStyle w:val="8"/>
        <w:numPr>
          <w:ilvl w:val="0"/>
          <w:numId w:val="7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0EF550EC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部门管理员在岗位查询结果页面，选择一条岗位记录</w:t>
      </w:r>
      <w:r>
        <w:rPr>
          <w:rFonts w:hint="eastAsia" w:cs="仿宋"/>
          <w:szCs w:val="24"/>
          <w:lang w:val="en-US" w:eastAsia="zh-CN"/>
        </w:rPr>
        <w:t>，</w:t>
      </w:r>
      <w:r>
        <w:rPr>
          <w:rFonts w:hint="eastAsia" w:cs="仿宋"/>
          <w:szCs w:val="24"/>
          <w:lang w:val="en-US" w:eastAsia="zh-Hans"/>
        </w:rPr>
        <w:t>点击【详情】按钮</w:t>
      </w:r>
    </w:p>
    <w:p w14:paraId="7B89A740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系统弹出岗位详情页，加载两类信息：岗位基础信息（部门名称、岗位名称、岗位类型等）</w:t>
      </w:r>
      <w:r>
        <w:rPr>
          <w:rFonts w:hint="eastAsia" w:cs="仿宋"/>
          <w:szCs w:val="24"/>
          <w:lang w:val="en-US" w:eastAsia="zh-CN"/>
        </w:rPr>
        <w:t>；</w:t>
      </w:r>
      <w:r>
        <w:rPr>
          <w:rFonts w:hint="eastAsia" w:cs="仿宋"/>
          <w:szCs w:val="24"/>
          <w:lang w:val="en-US" w:eastAsia="zh-Hans"/>
        </w:rPr>
        <w:t>操作范围（权限树形式，展示该岗位拥有的菜单/按钮权限）</w:t>
      </w:r>
    </w:p>
    <w:p w14:paraId="772C5646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点击【关闭】返回查询页面，</w:t>
      </w:r>
      <w:r>
        <w:rPr>
          <w:rFonts w:hint="eastAsia" w:cs="仿宋"/>
          <w:szCs w:val="24"/>
          <w:lang w:val="en-US" w:eastAsia="zh-Hans"/>
        </w:rPr>
        <w:t>系统按审计日志规则记录操作行为</w:t>
      </w:r>
    </w:p>
    <w:p w14:paraId="64588250">
      <w:pPr>
        <w:pStyle w:val="8"/>
        <w:numPr>
          <w:ilvl w:val="0"/>
          <w:numId w:val="7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1B6D13A2">
      <w:pPr>
        <w:keepNext w:val="0"/>
        <w:pageBreakBefore w:val="0"/>
        <w:widowControl/>
        <w:kinsoku/>
        <w:autoSpaceDE/>
        <w:bidi w:val="0"/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</w:p>
    <w:p w14:paraId="53F221EB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界面输入要素</w:t>
      </w:r>
    </w:p>
    <w:p w14:paraId="0A4D4841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175C6E46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界面输出要素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9"/>
        <w:gridCol w:w="1452"/>
        <w:gridCol w:w="4768"/>
      </w:tblGrid>
      <w:tr w14:paraId="3DAD7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B4C6E7"/>
            <w:vAlign w:val="center"/>
          </w:tcPr>
          <w:p w14:paraId="0E78CC8F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852" w:type="pct"/>
            <w:shd w:val="clear" w:color="auto" w:fill="B4C6E7"/>
            <w:vAlign w:val="center"/>
          </w:tcPr>
          <w:p w14:paraId="732389C0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2798" w:type="pct"/>
            <w:shd w:val="clear" w:color="auto" w:fill="B4C6E7"/>
            <w:vAlign w:val="center"/>
          </w:tcPr>
          <w:p w14:paraId="423F2ECA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19897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349" w:type="pct"/>
            <w:shd w:val="clear" w:color="auto" w:fill="auto"/>
            <w:vAlign w:val="top"/>
          </w:tcPr>
          <w:p w14:paraId="4F05A93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部门名称</w:t>
            </w:r>
          </w:p>
        </w:tc>
        <w:tc>
          <w:tcPr>
            <w:tcW w:w="852" w:type="pct"/>
            <w:vAlign w:val="top"/>
          </w:tcPr>
          <w:p w14:paraId="31303DC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3BEF396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长度50字</w:t>
            </w:r>
          </w:p>
        </w:tc>
      </w:tr>
      <w:tr w14:paraId="32A00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64BD61F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岗位名称</w:t>
            </w:r>
          </w:p>
        </w:tc>
        <w:tc>
          <w:tcPr>
            <w:tcW w:w="852" w:type="pct"/>
            <w:vAlign w:val="top"/>
          </w:tcPr>
          <w:p w14:paraId="584FAA4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79F2BE3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长度50字</w:t>
            </w:r>
          </w:p>
        </w:tc>
      </w:tr>
      <w:tr w14:paraId="5679F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43C412D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岗位类型</w:t>
            </w:r>
          </w:p>
        </w:tc>
        <w:tc>
          <w:tcPr>
            <w:tcW w:w="852" w:type="pct"/>
            <w:vAlign w:val="top"/>
          </w:tcPr>
          <w:p w14:paraId="47CB081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2798" w:type="pct"/>
            <w:vAlign w:val="top"/>
          </w:tcPr>
          <w:p w14:paraId="5EC3094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枚举值：1-内部、2-外部、3-直联（页面显示对应中文）</w:t>
            </w:r>
          </w:p>
        </w:tc>
      </w:tr>
      <w:tr w14:paraId="143D4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07525CC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岗位状态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49C7CBA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2CD4C82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枚举值：1-正常、2-注销（页面显示对应中文）</w:t>
            </w:r>
          </w:p>
        </w:tc>
      </w:tr>
      <w:tr w14:paraId="01C78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58D3DB8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852" w:type="pct"/>
            <w:vAlign w:val="top"/>
          </w:tcPr>
          <w:p w14:paraId="11B7DAC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5BC722B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长度500字；多行文本展示</w:t>
            </w:r>
          </w:p>
        </w:tc>
      </w:tr>
      <w:tr w14:paraId="3D4C7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154D800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录入人</w:t>
            </w:r>
          </w:p>
        </w:tc>
        <w:tc>
          <w:tcPr>
            <w:tcW w:w="852" w:type="pct"/>
            <w:vAlign w:val="top"/>
          </w:tcPr>
          <w:p w14:paraId="32A6BB7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073AF88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长度20字</w:t>
            </w:r>
          </w:p>
        </w:tc>
      </w:tr>
      <w:tr w14:paraId="0EF08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6C0D8C6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录入时间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47965D5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时间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51BD2A2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 hh:mm:ss</w:t>
            </w:r>
          </w:p>
        </w:tc>
      </w:tr>
      <w:tr w14:paraId="3CEFF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7F0D088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更新人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62FC197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752F0F1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长度20字</w:t>
            </w:r>
          </w:p>
        </w:tc>
      </w:tr>
      <w:tr w14:paraId="1D030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56633B1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更新时间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03BC39D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时间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6FC2BAF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 hh:mm:ss</w:t>
            </w:r>
          </w:p>
        </w:tc>
      </w:tr>
      <w:tr w14:paraId="112E6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6F3BB25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复核人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0C051DE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091DCC9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长度20字</w:t>
            </w:r>
          </w:p>
        </w:tc>
      </w:tr>
      <w:tr w14:paraId="2B50F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5843ED0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复核时间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0B44FC5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时间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7C7F209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 hh:mm:ss</w:t>
            </w:r>
          </w:p>
        </w:tc>
      </w:tr>
      <w:tr w14:paraId="417F9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C77CC5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操作权限</w:t>
            </w:r>
          </w:p>
        </w:tc>
        <w:tc>
          <w:tcPr>
            <w:tcW w:w="0" w:type="auto"/>
          </w:tcPr>
          <w:p w14:paraId="6DAE9791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复选框</w:t>
            </w:r>
          </w:p>
        </w:tc>
        <w:tc>
          <w:tcPr>
            <w:tcW w:w="0" w:type="auto"/>
          </w:tcPr>
          <w:p w14:paraId="605D2DBD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  <w:rPr>
                <w:rFonts w:hint="default" w:eastAsia="仿宋"/>
                <w:lang w:val="en-US" w:eastAsia="zh-CN"/>
              </w:rPr>
            </w:pPr>
          </w:p>
        </w:tc>
      </w:tr>
      <w:tr w14:paraId="1819D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3D063E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授权权限</w:t>
            </w:r>
          </w:p>
        </w:tc>
        <w:tc>
          <w:tcPr>
            <w:tcW w:w="0" w:type="auto"/>
          </w:tcPr>
          <w:p w14:paraId="7FF4BBB2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复选框</w:t>
            </w:r>
          </w:p>
        </w:tc>
        <w:tc>
          <w:tcPr>
            <w:tcW w:w="0" w:type="auto"/>
          </w:tcPr>
          <w:p w14:paraId="2E878CD0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  <w:rPr>
                <w:rFonts w:hint="eastAsia"/>
                <w:lang w:val="en-US" w:eastAsia="zh-CN"/>
              </w:rPr>
            </w:pPr>
          </w:p>
        </w:tc>
      </w:tr>
    </w:tbl>
    <w:p w14:paraId="5F0CB80A">
      <w:pPr>
        <w:pStyle w:val="8"/>
        <w:numPr>
          <w:ilvl w:val="0"/>
          <w:numId w:val="7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505B6D1A">
      <w:pPr>
        <w:keepNext w:val="0"/>
        <w:pageBreakBefore w:val="0"/>
        <w:widowControl/>
        <w:numPr>
          <w:ilvl w:val="1"/>
          <w:numId w:val="8"/>
        </w:numPr>
        <w:kinsoku/>
        <w:autoSpaceDE/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2566135E">
      <w:pPr>
        <w:keepNext w:val="0"/>
        <w:pageBreakBefore w:val="0"/>
        <w:widowControl/>
        <w:numPr>
          <w:ilvl w:val="0"/>
          <w:numId w:val="0"/>
        </w:numPr>
        <w:tabs>
          <w:tab w:val="left" w:pos="312"/>
        </w:tabs>
        <w:kinsoku/>
        <w:autoSpaceDE/>
        <w:bidi w:val="0"/>
        <w:spacing w:line="360" w:lineRule="auto"/>
        <w:rPr>
          <w:rFonts w:hint="eastAsia"/>
          <w:lang w:val="en-US" w:eastAsia="zh-CN"/>
        </w:rPr>
      </w:pPr>
    </w:p>
    <w:p w14:paraId="4630BA7F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3" w:name="_Toc19163"/>
      <w:r>
        <w:rPr>
          <w:rFonts w:hint="eastAsia" w:ascii="仿宋" w:hAnsi="仿宋" w:eastAsia="仿宋"/>
          <w:sz w:val="30"/>
          <w:szCs w:val="30"/>
          <w:lang w:val="en-US" w:eastAsia="zh-CN"/>
        </w:rPr>
        <w:t>内部岗位管理-岗位用户查询</w:t>
      </w:r>
      <w:bookmarkEnd w:id="3"/>
    </w:p>
    <w:p w14:paraId="37A8D9B4">
      <w:pPr>
        <w:pStyle w:val="8"/>
        <w:numPr>
          <w:ilvl w:val="0"/>
          <w:numId w:val="9"/>
        </w:numPr>
        <w:tabs>
          <w:tab w:val="clear" w:pos="0"/>
        </w:tabs>
        <w:ind w:left="0"/>
        <w:outlineLvl w:val="5"/>
        <w:rPr>
          <w:rFonts w:hint="eastAsia"/>
          <w:lang w:eastAsia="zh-Hans"/>
        </w:rPr>
      </w:pPr>
      <w:r>
        <w:rPr>
          <w:rFonts w:hint="eastAsia"/>
          <w:lang w:eastAsia="zh-Hans"/>
        </w:rPr>
        <w:t>功能概述</w:t>
      </w:r>
    </w:p>
    <w:p w14:paraId="38545EF0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支持部门管理员查询指定内部岗位下绑定的用户信息，包括用户名、用户姓名、用户类型、用户状态等核心数据。</w:t>
      </w:r>
    </w:p>
    <w:p w14:paraId="6E5B5068">
      <w:pPr>
        <w:pStyle w:val="8"/>
        <w:numPr>
          <w:ilvl w:val="0"/>
          <w:numId w:val="9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423F6226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2141F903">
      <w:pPr>
        <w:pStyle w:val="8"/>
        <w:numPr>
          <w:ilvl w:val="0"/>
          <w:numId w:val="9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25750EF2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部门管理员在岗位查询结果页面，选择一条岗位记录</w:t>
      </w:r>
      <w:r>
        <w:rPr>
          <w:rFonts w:hint="eastAsia" w:cs="仿宋"/>
          <w:szCs w:val="24"/>
          <w:lang w:val="en-US" w:eastAsia="zh-CN"/>
        </w:rPr>
        <w:t>，</w:t>
      </w:r>
      <w:r>
        <w:rPr>
          <w:rFonts w:hint="eastAsia" w:cs="仿宋"/>
          <w:szCs w:val="24"/>
          <w:lang w:val="en-US" w:eastAsia="zh-Hans"/>
        </w:rPr>
        <w:t>点击【用户查询】按钮</w:t>
      </w:r>
    </w:p>
    <w:p w14:paraId="25684319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系统弹出岗位用户查看页，检索并展示该岗位下属所有用户信息</w:t>
      </w:r>
    </w:p>
    <w:p w14:paraId="4D5080E0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系统按审计日志规则记录操作行为</w:t>
      </w:r>
    </w:p>
    <w:p w14:paraId="45B5638E">
      <w:pPr>
        <w:pStyle w:val="8"/>
        <w:numPr>
          <w:ilvl w:val="0"/>
          <w:numId w:val="9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1874BBB9">
      <w:pPr>
        <w:keepNext w:val="0"/>
        <w:pageBreakBefore w:val="0"/>
        <w:widowControl/>
        <w:kinsoku/>
        <w:autoSpaceDE/>
        <w:bidi w:val="0"/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</w:p>
    <w:p w14:paraId="046EA22D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界面输入要素</w:t>
      </w:r>
    </w:p>
    <w:p w14:paraId="36B6539D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6F1F7218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界面输出要素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9"/>
        <w:gridCol w:w="1452"/>
        <w:gridCol w:w="4768"/>
      </w:tblGrid>
      <w:tr w14:paraId="0C563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B4C6E7"/>
            <w:vAlign w:val="center"/>
          </w:tcPr>
          <w:p w14:paraId="3BBD71DB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852" w:type="pct"/>
            <w:shd w:val="clear" w:color="auto" w:fill="B4C6E7"/>
            <w:vAlign w:val="center"/>
          </w:tcPr>
          <w:p w14:paraId="0F5EB7B2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2798" w:type="pct"/>
            <w:shd w:val="clear" w:color="auto" w:fill="B4C6E7"/>
            <w:vAlign w:val="center"/>
          </w:tcPr>
          <w:p w14:paraId="0F2301D1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06018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349" w:type="pct"/>
            <w:shd w:val="clear" w:color="auto" w:fill="auto"/>
            <w:vAlign w:val="top"/>
          </w:tcPr>
          <w:p w14:paraId="78EA60B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用户名</w:t>
            </w:r>
          </w:p>
        </w:tc>
        <w:tc>
          <w:tcPr>
            <w:tcW w:w="852" w:type="pct"/>
            <w:vAlign w:val="top"/>
          </w:tcPr>
          <w:p w14:paraId="79B8B30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05F16B6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长度30字</w:t>
            </w:r>
          </w:p>
        </w:tc>
      </w:tr>
      <w:tr w14:paraId="2AF63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4C71A4D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用户姓名</w:t>
            </w:r>
          </w:p>
        </w:tc>
        <w:tc>
          <w:tcPr>
            <w:tcW w:w="852" w:type="pct"/>
            <w:vAlign w:val="top"/>
          </w:tcPr>
          <w:p w14:paraId="77DABEB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48DBA5B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长度30字</w:t>
            </w:r>
          </w:p>
        </w:tc>
      </w:tr>
      <w:tr w14:paraId="6DF0A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5251768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用户类型</w:t>
            </w:r>
          </w:p>
        </w:tc>
        <w:tc>
          <w:tcPr>
            <w:tcW w:w="852" w:type="pct"/>
            <w:vAlign w:val="top"/>
          </w:tcPr>
          <w:p w14:paraId="23B98C7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1302046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长度3字；显示用户类型中文名称</w:t>
            </w:r>
          </w:p>
        </w:tc>
      </w:tr>
      <w:tr w14:paraId="265B6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76AB2CC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用户状态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6C691BA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583F0DD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长度3字；显示用户状态中文名称</w:t>
            </w:r>
          </w:p>
        </w:tc>
      </w:tr>
    </w:tbl>
    <w:p w14:paraId="5EAA5060">
      <w:pPr>
        <w:pStyle w:val="8"/>
        <w:numPr>
          <w:ilvl w:val="0"/>
          <w:numId w:val="9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5A74D786">
      <w:pPr>
        <w:keepNext w:val="0"/>
        <w:pageBreakBefore w:val="0"/>
        <w:widowControl/>
        <w:numPr>
          <w:ilvl w:val="1"/>
          <w:numId w:val="10"/>
        </w:numPr>
        <w:kinsoku/>
        <w:autoSpaceDE/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6B071CCC">
      <w:pPr>
        <w:keepNext w:val="0"/>
        <w:pageBreakBefore w:val="0"/>
        <w:widowControl/>
        <w:numPr>
          <w:ilvl w:val="0"/>
          <w:numId w:val="0"/>
        </w:numPr>
        <w:tabs>
          <w:tab w:val="left" w:pos="312"/>
        </w:tabs>
        <w:kinsoku/>
        <w:autoSpaceDE/>
        <w:bidi w:val="0"/>
        <w:spacing w:line="360" w:lineRule="auto"/>
        <w:rPr>
          <w:rFonts w:hint="eastAsia"/>
          <w:lang w:val="en-US" w:eastAsia="zh-CN"/>
        </w:rPr>
      </w:pPr>
    </w:p>
    <w:p w14:paraId="03594ADA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4" w:name="_Toc23898"/>
      <w:r>
        <w:rPr>
          <w:rFonts w:hint="eastAsia" w:ascii="仿宋" w:hAnsi="仿宋" w:eastAsia="仿宋"/>
          <w:sz w:val="30"/>
          <w:szCs w:val="30"/>
          <w:lang w:val="en-US" w:eastAsia="zh-CN"/>
        </w:rPr>
        <w:t>内部岗位管理-下载</w:t>
      </w:r>
      <w:bookmarkEnd w:id="4"/>
    </w:p>
    <w:p w14:paraId="6F819293">
      <w:pPr>
        <w:pStyle w:val="8"/>
        <w:numPr>
          <w:ilvl w:val="0"/>
          <w:numId w:val="11"/>
        </w:numPr>
        <w:tabs>
          <w:tab w:val="clear" w:pos="0"/>
        </w:tabs>
        <w:ind w:left="0"/>
        <w:outlineLvl w:val="5"/>
        <w:rPr>
          <w:rFonts w:hint="eastAsia"/>
          <w:lang w:eastAsia="zh-Hans"/>
        </w:rPr>
      </w:pPr>
      <w:r>
        <w:rPr>
          <w:rFonts w:hint="eastAsia"/>
          <w:lang w:eastAsia="zh-Hans"/>
        </w:rPr>
        <w:t>功能概述</w:t>
      </w:r>
    </w:p>
    <w:p w14:paraId="32402877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支持部门管理员在岗位查询结果页面，将符合条件的岗位数据导出为Excel文件。</w:t>
      </w:r>
    </w:p>
    <w:p w14:paraId="05B04F6D">
      <w:pPr>
        <w:pStyle w:val="8"/>
        <w:numPr>
          <w:ilvl w:val="0"/>
          <w:numId w:val="11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18EF026E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5ABF0DB2">
      <w:pPr>
        <w:pStyle w:val="8"/>
        <w:numPr>
          <w:ilvl w:val="0"/>
          <w:numId w:val="11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2758009C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Hans"/>
        </w:rPr>
        <w:t>部门管理员完成岗位查询操作</w:t>
      </w:r>
      <w:r>
        <w:rPr>
          <w:rFonts w:hint="eastAsia" w:cs="仿宋"/>
          <w:szCs w:val="24"/>
          <w:lang w:val="en-US" w:eastAsia="zh-CN"/>
        </w:rPr>
        <w:t>，点击【下载】，系统根据查询条件查询后下载excel文件。</w:t>
      </w:r>
    </w:p>
    <w:p w14:paraId="3F150B2D">
      <w:pPr>
        <w:pStyle w:val="8"/>
        <w:numPr>
          <w:ilvl w:val="0"/>
          <w:numId w:val="11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20F3AC70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</w:p>
    <w:p w14:paraId="0FA12C87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界面输入要素</w:t>
      </w:r>
    </w:p>
    <w:p w14:paraId="5AC1A8A1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3CA9B5D9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界面输出要素</w:t>
      </w:r>
    </w:p>
    <w:p w14:paraId="66D90A1D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12441A0D">
      <w:pPr>
        <w:pStyle w:val="8"/>
        <w:numPr>
          <w:ilvl w:val="0"/>
          <w:numId w:val="11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6147C7B7">
      <w:pPr>
        <w:keepNext w:val="0"/>
        <w:pageBreakBefore w:val="0"/>
        <w:widowControl/>
        <w:numPr>
          <w:ilvl w:val="1"/>
          <w:numId w:val="12"/>
        </w:numPr>
        <w:kinsoku/>
        <w:autoSpaceDE/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导出文件名：内部岗位管理</w:t>
      </w:r>
    </w:p>
    <w:p w14:paraId="7D1EB16A">
      <w:pPr>
        <w:keepNext w:val="0"/>
        <w:pageBreakBefore w:val="0"/>
        <w:widowControl/>
        <w:numPr>
          <w:ilvl w:val="0"/>
          <w:numId w:val="0"/>
        </w:numPr>
        <w:tabs>
          <w:tab w:val="left" w:pos="312"/>
        </w:tabs>
        <w:kinsoku/>
        <w:autoSpaceDE/>
        <w:bidi w:val="0"/>
        <w:spacing w:line="360" w:lineRule="auto"/>
        <w:rPr>
          <w:rFonts w:hint="eastAsia"/>
          <w:lang w:val="en-US" w:eastAsia="zh-CN"/>
        </w:rPr>
      </w:pPr>
    </w:p>
    <w:p w14:paraId="1B2FC746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5" w:name="_Toc27943"/>
      <w:r>
        <w:rPr>
          <w:rFonts w:hint="eastAsia" w:ascii="仿宋" w:hAnsi="仿宋" w:eastAsia="仿宋"/>
          <w:sz w:val="30"/>
          <w:szCs w:val="30"/>
          <w:lang w:val="en-US" w:eastAsia="zh-CN"/>
        </w:rPr>
        <w:t>内部岗位管理-新增</w:t>
      </w:r>
      <w:bookmarkEnd w:id="5"/>
    </w:p>
    <w:p w14:paraId="24DF1655">
      <w:pPr>
        <w:pStyle w:val="8"/>
        <w:numPr>
          <w:ilvl w:val="0"/>
          <w:numId w:val="13"/>
        </w:numPr>
        <w:tabs>
          <w:tab w:val="clear" w:pos="0"/>
        </w:tabs>
        <w:ind w:left="0"/>
        <w:outlineLvl w:val="5"/>
        <w:rPr>
          <w:rFonts w:hint="eastAsia"/>
          <w:lang w:eastAsia="zh-Hans"/>
        </w:rPr>
      </w:pPr>
      <w:r>
        <w:rPr>
          <w:rFonts w:hint="eastAsia"/>
          <w:lang w:eastAsia="zh-Hans"/>
        </w:rPr>
        <w:t>功能概述</w:t>
      </w:r>
    </w:p>
    <w:p w14:paraId="509C5A5D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支持部门管理员在系统中提交内部岗位新增申请，录入岗位基础信息并指定操作范围（权限），申请提交后进入待复核状态，经审批通过后完成岗位创建。</w:t>
      </w:r>
    </w:p>
    <w:p w14:paraId="6F00406B">
      <w:pPr>
        <w:pStyle w:val="8"/>
        <w:numPr>
          <w:ilvl w:val="0"/>
          <w:numId w:val="13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42A87B26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36F8471D">
      <w:pPr>
        <w:pStyle w:val="8"/>
        <w:numPr>
          <w:ilvl w:val="0"/>
          <w:numId w:val="13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56101764">
      <w:pPr>
        <w:keepNext w:val="0"/>
        <w:pageBreakBefore w:val="0"/>
        <w:widowControl/>
        <w:numPr>
          <w:ilvl w:val="0"/>
          <w:numId w:val="14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部门管理员进入【内部岗位维护】页面，点击【新增】按钮</w:t>
      </w:r>
    </w:p>
    <w:p w14:paraId="424FE7AC">
      <w:pPr>
        <w:keepNext w:val="0"/>
        <w:pageBreakBefore w:val="0"/>
        <w:widowControl/>
        <w:numPr>
          <w:ilvl w:val="0"/>
          <w:numId w:val="14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系统弹出新增岗位页面，加载操作范围数据（权限树）</w:t>
      </w:r>
    </w:p>
    <w:p w14:paraId="75DE6FBB">
      <w:pPr>
        <w:keepNext w:val="0"/>
        <w:pageBreakBefore w:val="0"/>
        <w:widowControl/>
        <w:numPr>
          <w:ilvl w:val="0"/>
          <w:numId w:val="14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部门管理员录入岗位信息（岗位名称、备注），勾选操作范围（权限）</w:t>
      </w:r>
    </w:p>
    <w:p w14:paraId="5C5E6EB9">
      <w:pPr>
        <w:keepNext w:val="0"/>
        <w:pageBreakBefore w:val="0"/>
        <w:widowControl/>
        <w:numPr>
          <w:ilvl w:val="0"/>
          <w:numId w:val="14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点击【保存】按钮，系统执行校验：</w:t>
      </w:r>
    </w:p>
    <w:p w14:paraId="1EBA292E">
      <w:pPr>
        <w:keepNext w:val="0"/>
        <w:pageBreakBefore w:val="0"/>
        <w:widowControl/>
        <w:numPr>
          <w:ilvl w:val="1"/>
          <w:numId w:val="14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校验岗位名称是否为空：为空提示“请录入岗位名称。”</w:t>
      </w:r>
    </w:p>
    <w:p w14:paraId="3A1C2AAD">
      <w:pPr>
        <w:keepNext w:val="0"/>
        <w:pageBreakBefore w:val="0"/>
        <w:widowControl/>
        <w:numPr>
          <w:ilvl w:val="1"/>
          <w:numId w:val="14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校验岗位名称唯一性：本部门内岗位及待复核申请中存在重复，提示“岗位名称已经存在，请查证后重新录入。”</w:t>
      </w:r>
    </w:p>
    <w:p w14:paraId="01DC3D48">
      <w:pPr>
        <w:keepNext w:val="0"/>
        <w:pageBreakBefore w:val="0"/>
        <w:widowControl/>
        <w:numPr>
          <w:ilvl w:val="1"/>
          <w:numId w:val="14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校验是否指定操作范围：未指定提示“请指定岗位的可操作范围。”</w:t>
      </w:r>
    </w:p>
    <w:p w14:paraId="46E86B4F">
      <w:pPr>
        <w:keepNext w:val="0"/>
        <w:pageBreakBefore w:val="0"/>
        <w:widowControl/>
        <w:numPr>
          <w:ilvl w:val="1"/>
          <w:numId w:val="14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校验通过后，系统生成新增岗位申请记录，状态为“待复核”</w:t>
      </w:r>
    </w:p>
    <w:p w14:paraId="2D06F3F6">
      <w:pPr>
        <w:keepNext w:val="0"/>
        <w:pageBreakBefore w:val="0"/>
        <w:widowControl/>
        <w:numPr>
          <w:ilvl w:val="0"/>
          <w:numId w:val="14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Hans"/>
        </w:rPr>
        <w:t>提示“操作成功。”，关闭新增页面，返回查询页面</w:t>
      </w:r>
      <w:r>
        <w:rPr>
          <w:rFonts w:hint="eastAsia" w:cs="仿宋"/>
          <w:szCs w:val="24"/>
          <w:lang w:val="en-US" w:eastAsia="zh-CN"/>
        </w:rPr>
        <w:t>。</w:t>
      </w:r>
      <w:r>
        <w:rPr>
          <w:rFonts w:hint="eastAsia" w:cs="仿宋"/>
          <w:szCs w:val="24"/>
          <w:lang w:val="en-US" w:eastAsia="zh-Hans"/>
        </w:rPr>
        <w:t>系统按审计日志规则记录操作行为</w:t>
      </w:r>
    </w:p>
    <w:p w14:paraId="3648182F">
      <w:pPr>
        <w:pStyle w:val="8"/>
        <w:numPr>
          <w:ilvl w:val="0"/>
          <w:numId w:val="13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7F31818A">
      <w:pPr>
        <w:pStyle w:val="8"/>
        <w:keepNext w:val="0"/>
        <w:keepLines/>
        <w:pageBreakBefore w:val="0"/>
        <w:widowControl/>
        <w:numPr>
          <w:ilvl w:val="0"/>
          <w:numId w:val="0"/>
        </w:numPr>
        <w:tabs>
          <w:tab w:val="clear" w:pos="0"/>
        </w:tabs>
        <w:kinsoku/>
        <w:autoSpaceDE/>
        <w:bidi w:val="0"/>
        <w:spacing w:before="0" w:after="0" w:line="240" w:lineRule="auto"/>
        <w:outlineLvl w:val="9"/>
        <w:rPr>
          <w:rFonts w:hint="eastAsia"/>
          <w:lang w:val="en-US" w:eastAsia="zh-CN"/>
        </w:rPr>
      </w:pPr>
    </w:p>
    <w:p w14:paraId="70FFE0B9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界面输入要素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081"/>
        <w:gridCol w:w="857"/>
        <w:gridCol w:w="4637"/>
      </w:tblGrid>
      <w:tr w14:paraId="6B940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B4C6E7"/>
            <w:vAlign w:val="center"/>
          </w:tcPr>
          <w:p w14:paraId="37B9E328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81" w:type="dxa"/>
            <w:shd w:val="clear" w:color="auto" w:fill="B4C6E7"/>
            <w:vAlign w:val="center"/>
          </w:tcPr>
          <w:p w14:paraId="4D554E41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857" w:type="dxa"/>
            <w:shd w:val="clear" w:color="auto" w:fill="B4C6E7"/>
            <w:vAlign w:val="center"/>
          </w:tcPr>
          <w:p w14:paraId="2BA15169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必填</w:t>
            </w:r>
          </w:p>
        </w:tc>
        <w:tc>
          <w:tcPr>
            <w:tcW w:w="4637" w:type="dxa"/>
            <w:shd w:val="clear" w:color="auto" w:fill="B4C6E7"/>
            <w:vAlign w:val="center"/>
          </w:tcPr>
          <w:p w14:paraId="534C7C45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74911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auto"/>
            <w:vAlign w:val="top"/>
          </w:tcPr>
          <w:p w14:paraId="4E41650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岗位名称</w:t>
            </w:r>
          </w:p>
        </w:tc>
        <w:tc>
          <w:tcPr>
            <w:tcW w:w="1081" w:type="dxa"/>
            <w:vAlign w:val="top"/>
          </w:tcPr>
          <w:p w14:paraId="64007AA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857" w:type="dxa"/>
            <w:vAlign w:val="top"/>
          </w:tcPr>
          <w:p w14:paraId="10D30E7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4637" w:type="dxa"/>
            <w:vAlign w:val="top"/>
          </w:tcPr>
          <w:p w14:paraId="0F28652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长度50字；本部门内唯一</w:t>
            </w:r>
          </w:p>
        </w:tc>
      </w:tr>
      <w:tr w14:paraId="67DFE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auto"/>
            <w:vAlign w:val="top"/>
          </w:tcPr>
          <w:p w14:paraId="7CAEB51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1081" w:type="dxa"/>
            <w:shd w:val="clear" w:color="auto" w:fill="auto"/>
            <w:vAlign w:val="top"/>
          </w:tcPr>
          <w:p w14:paraId="371458D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857" w:type="dxa"/>
            <w:shd w:val="clear" w:color="auto" w:fill="auto"/>
            <w:vAlign w:val="top"/>
          </w:tcPr>
          <w:p w14:paraId="6788B53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637" w:type="dxa"/>
            <w:shd w:val="clear" w:color="auto" w:fill="auto"/>
            <w:vAlign w:val="top"/>
          </w:tcPr>
          <w:p w14:paraId="30B07AD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长度500字；多行文本框</w:t>
            </w:r>
          </w:p>
        </w:tc>
      </w:tr>
      <w:tr w14:paraId="6740A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auto"/>
            <w:vAlign w:val="top"/>
          </w:tcPr>
          <w:p w14:paraId="3BC7640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部门名称</w:t>
            </w:r>
          </w:p>
        </w:tc>
        <w:tc>
          <w:tcPr>
            <w:tcW w:w="1081" w:type="dxa"/>
            <w:shd w:val="clear" w:color="auto" w:fill="auto"/>
            <w:vAlign w:val="top"/>
          </w:tcPr>
          <w:p w14:paraId="53175F9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857" w:type="dxa"/>
            <w:shd w:val="clear" w:color="auto" w:fill="auto"/>
            <w:vAlign w:val="top"/>
          </w:tcPr>
          <w:p w14:paraId="420ABF7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4637" w:type="dxa"/>
            <w:shd w:val="clear" w:color="auto" w:fill="auto"/>
            <w:vAlign w:val="top"/>
          </w:tcPr>
          <w:p w14:paraId="7AF0FF8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下拉框；枚举值：系统中状态为正常的部门；默认当前操作用户所属部门，不可编辑</w:t>
            </w:r>
          </w:p>
        </w:tc>
      </w:tr>
      <w:tr w14:paraId="092AB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auto"/>
            <w:vAlign w:val="top"/>
          </w:tcPr>
          <w:p w14:paraId="6E42D3A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岗位类型</w:t>
            </w:r>
          </w:p>
        </w:tc>
        <w:tc>
          <w:tcPr>
            <w:tcW w:w="1081" w:type="dxa"/>
            <w:shd w:val="clear" w:color="auto" w:fill="auto"/>
            <w:vAlign w:val="top"/>
          </w:tcPr>
          <w:p w14:paraId="72132D7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857" w:type="dxa"/>
            <w:shd w:val="clear" w:color="auto" w:fill="auto"/>
            <w:vAlign w:val="top"/>
          </w:tcPr>
          <w:p w14:paraId="431ED7D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4637" w:type="dxa"/>
            <w:shd w:val="clear" w:color="auto" w:fill="auto"/>
            <w:vAlign w:val="top"/>
          </w:tcPr>
          <w:p w14:paraId="0E76128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下拉框；枚举值：1-内部、2-外部、3-直联；默认“内部”，不可编辑</w:t>
            </w:r>
          </w:p>
        </w:tc>
      </w:tr>
    </w:tbl>
    <w:p w14:paraId="17BE9C17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界面输出要素</w:t>
      </w:r>
    </w:p>
    <w:p w14:paraId="4A6752CA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系统提示操作成功或错误原因。</w:t>
      </w:r>
    </w:p>
    <w:p w14:paraId="2A0BAB55">
      <w:pPr>
        <w:pStyle w:val="8"/>
        <w:numPr>
          <w:ilvl w:val="0"/>
          <w:numId w:val="13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590C7F98">
      <w:pPr>
        <w:keepNext w:val="0"/>
        <w:pageBreakBefore w:val="0"/>
        <w:widowControl/>
        <w:numPr>
          <w:ilvl w:val="0"/>
          <w:numId w:val="15"/>
        </w:numPr>
        <w:kinsoku/>
        <w:autoSpaceDE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校验岗位名称是否为空：为空提示“请录入岗位名称。”</w:t>
      </w:r>
    </w:p>
    <w:p w14:paraId="05945CE2">
      <w:pPr>
        <w:keepNext w:val="0"/>
        <w:pageBreakBefore w:val="0"/>
        <w:widowControl/>
        <w:numPr>
          <w:ilvl w:val="0"/>
          <w:numId w:val="15"/>
        </w:numPr>
        <w:kinsoku/>
        <w:autoSpaceDE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校验岗位名称唯一性：本部门内岗位及待复核申请中存在重复，提示“岗位名称已经存在，请查证后重新录入。”</w:t>
      </w:r>
    </w:p>
    <w:p w14:paraId="30E53E4B">
      <w:pPr>
        <w:keepNext w:val="0"/>
        <w:pageBreakBefore w:val="0"/>
        <w:widowControl/>
        <w:numPr>
          <w:ilvl w:val="0"/>
          <w:numId w:val="15"/>
        </w:numPr>
        <w:kinsoku/>
        <w:autoSpaceDE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校验是否指定操作范围：未指定提示“请指定岗位的可操作范围。”。</w:t>
      </w:r>
    </w:p>
    <w:p w14:paraId="64FFFB68">
      <w:pPr>
        <w:keepNext w:val="0"/>
        <w:pageBreakBefore w:val="0"/>
        <w:widowControl/>
        <w:suppressAutoHyphens/>
        <w:kinsoku/>
        <w:autoSpaceDE/>
        <w:bidi w:val="0"/>
        <w:spacing w:before="156" w:after="156"/>
        <w:rPr>
          <w:rFonts w:cs="仿宋"/>
          <w:szCs w:val="24"/>
        </w:rPr>
      </w:pPr>
    </w:p>
    <w:p w14:paraId="72D4EEAF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6" w:name="_Toc4695"/>
      <w:r>
        <w:rPr>
          <w:rFonts w:hint="eastAsia" w:ascii="仿宋" w:hAnsi="仿宋" w:eastAsia="仿宋"/>
          <w:sz w:val="30"/>
          <w:szCs w:val="30"/>
          <w:lang w:val="en-US" w:eastAsia="zh-CN"/>
        </w:rPr>
        <w:t>内部岗位管理-修改</w:t>
      </w:r>
      <w:bookmarkEnd w:id="6"/>
    </w:p>
    <w:p w14:paraId="7E034984">
      <w:pPr>
        <w:pStyle w:val="8"/>
        <w:numPr>
          <w:ilvl w:val="0"/>
          <w:numId w:val="16"/>
        </w:numPr>
        <w:tabs>
          <w:tab w:val="clear" w:pos="0"/>
        </w:tabs>
        <w:ind w:left="0"/>
        <w:outlineLvl w:val="5"/>
        <w:rPr>
          <w:rFonts w:hint="eastAsia"/>
          <w:lang w:eastAsia="zh-Hans"/>
        </w:rPr>
      </w:pPr>
      <w:r>
        <w:rPr>
          <w:rFonts w:hint="eastAsia"/>
          <w:lang w:eastAsia="zh-Hans"/>
        </w:rPr>
        <w:t>功能概述</w:t>
      </w:r>
    </w:p>
    <w:p w14:paraId="3A02CE3E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支持部门管理员对本部门状态为“正常”的内部岗位提交修改申请，可更新岗位备注及操作范围（权限），申请提交后进入待复核状态，经审批通过后生效。</w:t>
      </w:r>
    </w:p>
    <w:p w14:paraId="035D619A">
      <w:pPr>
        <w:pStyle w:val="8"/>
        <w:numPr>
          <w:ilvl w:val="0"/>
          <w:numId w:val="16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4CBEB76F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40A1ADA9">
      <w:pPr>
        <w:pStyle w:val="8"/>
        <w:numPr>
          <w:ilvl w:val="0"/>
          <w:numId w:val="16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21A5EAAD">
      <w:pPr>
        <w:keepNext w:val="0"/>
        <w:pageBreakBefore w:val="0"/>
        <w:widowControl/>
        <w:numPr>
          <w:ilvl w:val="0"/>
          <w:numId w:val="17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部门管理员在岗位查询结果页面，选择一条岗位记录</w:t>
      </w:r>
    </w:p>
    <w:p w14:paraId="3050FF59">
      <w:pPr>
        <w:keepNext w:val="0"/>
        <w:pageBreakBefore w:val="0"/>
        <w:widowControl/>
        <w:numPr>
          <w:ilvl w:val="0"/>
          <w:numId w:val="17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点击【修改】按钮，系统执行前置校验：</w:t>
      </w:r>
    </w:p>
    <w:p w14:paraId="7C63313C">
      <w:pPr>
        <w:keepNext w:val="0"/>
        <w:pageBreakBefore w:val="0"/>
        <w:widowControl/>
        <w:numPr>
          <w:ilvl w:val="1"/>
          <w:numId w:val="17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校验是否选择一条记录：未选择提示“请选择一条记录进行操作。”</w:t>
      </w:r>
    </w:p>
    <w:p w14:paraId="50C90814">
      <w:pPr>
        <w:keepNext w:val="0"/>
        <w:pageBreakBefore w:val="0"/>
        <w:widowControl/>
        <w:numPr>
          <w:ilvl w:val="1"/>
          <w:numId w:val="17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校验岗位状态：状态为“注销”提示“不能修改注销状态的岗位信息。”</w:t>
      </w:r>
    </w:p>
    <w:p w14:paraId="4E4D50C2">
      <w:pPr>
        <w:keepNext w:val="0"/>
        <w:pageBreakBefore w:val="0"/>
        <w:widowControl/>
        <w:numPr>
          <w:ilvl w:val="1"/>
          <w:numId w:val="17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校验是否存在待复核申请：该岗位有未复核的申请记录，提示“存在待复核申请记录，请先复核后再进行操作。”</w:t>
      </w:r>
    </w:p>
    <w:p w14:paraId="17E5AB97">
      <w:pPr>
        <w:keepNext w:val="0"/>
        <w:pageBreakBefore w:val="0"/>
        <w:widowControl/>
        <w:numPr>
          <w:ilvl w:val="1"/>
          <w:numId w:val="17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校验通过，系统弹出修改岗位页面，加载当前岗位基础信息及已拥有的操作范围（权限树，已勾选状态）</w:t>
      </w:r>
    </w:p>
    <w:p w14:paraId="5C9E252F">
      <w:pPr>
        <w:keepNext w:val="0"/>
        <w:pageBreakBefore w:val="0"/>
        <w:widowControl/>
        <w:numPr>
          <w:ilvl w:val="0"/>
          <w:numId w:val="17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部门管理员修改备注信息、调整</w:t>
      </w:r>
      <w:r>
        <w:rPr>
          <w:rFonts w:hint="eastAsia" w:cs="仿宋"/>
          <w:szCs w:val="24"/>
          <w:lang w:val="en-US" w:eastAsia="zh-CN"/>
        </w:rPr>
        <w:t>权限</w:t>
      </w:r>
      <w:r>
        <w:rPr>
          <w:rFonts w:hint="eastAsia" w:cs="仿宋"/>
          <w:szCs w:val="24"/>
          <w:lang w:val="en-US" w:eastAsia="zh-Hans"/>
        </w:rPr>
        <w:t>勾选状态</w:t>
      </w:r>
      <w:r>
        <w:rPr>
          <w:rFonts w:hint="eastAsia" w:cs="仿宋"/>
          <w:szCs w:val="24"/>
          <w:lang w:val="en-US" w:eastAsia="zh-CN"/>
        </w:rPr>
        <w:t>，</w:t>
      </w:r>
      <w:r>
        <w:rPr>
          <w:rFonts w:hint="eastAsia" w:cs="仿宋"/>
          <w:szCs w:val="24"/>
          <w:lang w:val="en-US" w:eastAsia="zh-Hans"/>
        </w:rPr>
        <w:t>点击【保存】按钮，系统执行校验：</w:t>
      </w:r>
    </w:p>
    <w:p w14:paraId="2E2CC245">
      <w:pPr>
        <w:keepNext w:val="0"/>
        <w:pageBreakBefore w:val="0"/>
        <w:widowControl/>
        <w:numPr>
          <w:ilvl w:val="1"/>
          <w:numId w:val="17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校验是否有数据修改：未修改提示“请修改数据后再保存。”</w:t>
      </w:r>
    </w:p>
    <w:p w14:paraId="706019D3">
      <w:pPr>
        <w:keepNext w:val="0"/>
        <w:pageBreakBefore w:val="0"/>
        <w:widowControl/>
        <w:numPr>
          <w:ilvl w:val="1"/>
          <w:numId w:val="17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校验是否指定操作范围：未指定提示“请指定岗位的可操作范围。”</w:t>
      </w:r>
    </w:p>
    <w:p w14:paraId="260842A8">
      <w:pPr>
        <w:keepNext w:val="0"/>
        <w:pageBreakBefore w:val="0"/>
        <w:widowControl/>
        <w:numPr>
          <w:ilvl w:val="1"/>
          <w:numId w:val="17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校验通过后，系统生成修改岗位申请记录，状态为“待复核”</w:t>
      </w:r>
    </w:p>
    <w:p w14:paraId="21CE79A0">
      <w:pPr>
        <w:keepNext w:val="0"/>
        <w:pageBreakBefore w:val="0"/>
        <w:widowControl/>
        <w:numPr>
          <w:ilvl w:val="0"/>
          <w:numId w:val="17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Hans"/>
        </w:rPr>
        <w:t>提示“操作成功”，关闭修改页面，返回查询页面</w:t>
      </w:r>
      <w:r>
        <w:rPr>
          <w:rFonts w:hint="eastAsia" w:cs="仿宋"/>
          <w:szCs w:val="24"/>
          <w:lang w:val="en-US" w:eastAsia="zh-CN"/>
        </w:rPr>
        <w:t>。</w:t>
      </w:r>
      <w:r>
        <w:rPr>
          <w:rFonts w:hint="eastAsia" w:cs="仿宋"/>
          <w:szCs w:val="24"/>
          <w:lang w:val="en-US" w:eastAsia="zh-Hans"/>
        </w:rPr>
        <w:t>系统按审计日志规则记录操作行为</w:t>
      </w:r>
    </w:p>
    <w:p w14:paraId="5E99A579">
      <w:pPr>
        <w:pStyle w:val="8"/>
        <w:numPr>
          <w:ilvl w:val="0"/>
          <w:numId w:val="16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15D09AEB">
      <w:pPr>
        <w:pStyle w:val="8"/>
        <w:keepNext w:val="0"/>
        <w:keepLines/>
        <w:pageBreakBefore w:val="0"/>
        <w:widowControl/>
        <w:numPr>
          <w:ilvl w:val="0"/>
          <w:numId w:val="0"/>
        </w:numPr>
        <w:tabs>
          <w:tab w:val="clear" w:pos="0"/>
        </w:tabs>
        <w:kinsoku/>
        <w:autoSpaceDE/>
        <w:bidi w:val="0"/>
        <w:spacing w:before="0" w:after="0" w:line="240" w:lineRule="auto"/>
        <w:outlineLvl w:val="9"/>
        <w:rPr>
          <w:rFonts w:hint="eastAsia"/>
          <w:lang w:val="en-US" w:eastAsia="zh-CN"/>
        </w:rPr>
      </w:pPr>
    </w:p>
    <w:p w14:paraId="46AEF7D1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界面输入要素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2"/>
        <w:gridCol w:w="1079"/>
        <w:gridCol w:w="916"/>
        <w:gridCol w:w="4592"/>
      </w:tblGrid>
      <w:tr w14:paraId="3417B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B4C6E7"/>
            <w:vAlign w:val="center"/>
          </w:tcPr>
          <w:p w14:paraId="66FC002D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79" w:type="dxa"/>
            <w:shd w:val="clear" w:color="auto" w:fill="B4C6E7"/>
            <w:vAlign w:val="center"/>
          </w:tcPr>
          <w:p w14:paraId="06A1F98D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916" w:type="dxa"/>
            <w:shd w:val="clear" w:color="auto" w:fill="B4C6E7"/>
            <w:vAlign w:val="center"/>
          </w:tcPr>
          <w:p w14:paraId="0C761454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必填</w:t>
            </w:r>
          </w:p>
        </w:tc>
        <w:tc>
          <w:tcPr>
            <w:tcW w:w="4592" w:type="dxa"/>
            <w:shd w:val="clear" w:color="auto" w:fill="B4C6E7"/>
            <w:vAlign w:val="center"/>
          </w:tcPr>
          <w:p w14:paraId="6B5446E8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76CB7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top"/>
          </w:tcPr>
          <w:p w14:paraId="262F119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岗位名称</w:t>
            </w:r>
          </w:p>
        </w:tc>
        <w:tc>
          <w:tcPr>
            <w:tcW w:w="1079" w:type="dxa"/>
            <w:vAlign w:val="top"/>
          </w:tcPr>
          <w:p w14:paraId="0196BAA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vAlign w:val="top"/>
          </w:tcPr>
          <w:p w14:paraId="0A9D7D5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4592" w:type="dxa"/>
            <w:vAlign w:val="top"/>
          </w:tcPr>
          <w:p w14:paraId="5C2B34C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长度50字；反显当前岗位名称，不可编辑</w:t>
            </w:r>
          </w:p>
        </w:tc>
      </w:tr>
      <w:tr w14:paraId="6AB39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top"/>
          </w:tcPr>
          <w:p w14:paraId="02D83C0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650FA58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3433006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2" w:type="dxa"/>
            <w:shd w:val="clear" w:color="auto" w:fill="auto"/>
            <w:vAlign w:val="top"/>
          </w:tcPr>
          <w:p w14:paraId="69B88F9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长度500字；多行文本框；反显当前备注信息</w:t>
            </w:r>
          </w:p>
        </w:tc>
      </w:tr>
      <w:tr w14:paraId="0F1FD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top"/>
          </w:tcPr>
          <w:p w14:paraId="6E50E84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部门名称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50A2944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22DC9BC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4592" w:type="dxa"/>
            <w:shd w:val="clear" w:color="auto" w:fill="auto"/>
            <w:vAlign w:val="top"/>
          </w:tcPr>
          <w:p w14:paraId="75FA6B5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下拉框；默认当前岗位所属部门，不可编辑</w:t>
            </w:r>
          </w:p>
        </w:tc>
      </w:tr>
      <w:tr w14:paraId="6840B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top"/>
          </w:tcPr>
          <w:p w14:paraId="3FCFC75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岗位类型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7A6AA42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3C594C1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4592" w:type="dxa"/>
            <w:shd w:val="clear" w:color="auto" w:fill="auto"/>
            <w:vAlign w:val="top"/>
          </w:tcPr>
          <w:p w14:paraId="5ABF523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下拉框；默认当前岗位类型，不可编辑</w:t>
            </w:r>
          </w:p>
        </w:tc>
      </w:tr>
    </w:tbl>
    <w:p w14:paraId="4A170F5D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界面输出要素</w:t>
      </w:r>
    </w:p>
    <w:p w14:paraId="5FA9A513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系统提示操作成功或错误原因。</w:t>
      </w:r>
    </w:p>
    <w:p w14:paraId="37A3B24A">
      <w:pPr>
        <w:pStyle w:val="8"/>
        <w:numPr>
          <w:ilvl w:val="0"/>
          <w:numId w:val="16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66B59BE1">
      <w:pPr>
        <w:keepNext w:val="0"/>
        <w:pageBreakBefore w:val="0"/>
        <w:widowControl/>
        <w:numPr>
          <w:ilvl w:val="0"/>
          <w:numId w:val="18"/>
        </w:numPr>
        <w:kinsoku/>
        <w:autoSpaceDE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权限数据加载规则同“新增岗位（申请）”，且当前岗位已拥有的权限默认勾选。</w:t>
      </w:r>
    </w:p>
    <w:p w14:paraId="31366987">
      <w:pPr>
        <w:keepNext w:val="0"/>
        <w:pageBreakBefore w:val="0"/>
        <w:widowControl/>
        <w:suppressAutoHyphens/>
        <w:kinsoku/>
        <w:autoSpaceDE/>
        <w:bidi w:val="0"/>
        <w:spacing w:before="156" w:after="156"/>
        <w:rPr>
          <w:rFonts w:cs="仿宋"/>
          <w:szCs w:val="24"/>
        </w:rPr>
      </w:pPr>
    </w:p>
    <w:p w14:paraId="64FB16CC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7" w:name="_Toc26030"/>
      <w:r>
        <w:rPr>
          <w:rFonts w:hint="eastAsia" w:ascii="仿宋" w:hAnsi="仿宋" w:eastAsia="仿宋"/>
          <w:sz w:val="30"/>
          <w:szCs w:val="30"/>
          <w:lang w:val="en-US" w:eastAsia="zh-CN"/>
        </w:rPr>
        <w:t>内部岗位管理-注销</w:t>
      </w:r>
      <w:bookmarkEnd w:id="7"/>
    </w:p>
    <w:p w14:paraId="5ED7D625">
      <w:pPr>
        <w:pStyle w:val="8"/>
        <w:numPr>
          <w:ilvl w:val="0"/>
          <w:numId w:val="19"/>
        </w:numPr>
        <w:tabs>
          <w:tab w:val="clear" w:pos="0"/>
        </w:tabs>
        <w:ind w:left="0"/>
        <w:outlineLvl w:val="5"/>
        <w:rPr>
          <w:rFonts w:hint="eastAsia"/>
          <w:lang w:eastAsia="zh-Hans"/>
        </w:rPr>
      </w:pPr>
      <w:r>
        <w:rPr>
          <w:rFonts w:hint="eastAsia"/>
          <w:lang w:eastAsia="zh-Hans"/>
        </w:rPr>
        <w:t>功能概述</w:t>
      </w:r>
    </w:p>
    <w:p w14:paraId="549842BE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eastAsia"/>
          <w:lang w:eastAsia="zh-Hans"/>
        </w:rPr>
      </w:pPr>
      <w:r>
        <w:rPr>
          <w:rFonts w:hint="eastAsia"/>
          <w:lang w:val="en-US" w:eastAsia="zh-CN"/>
        </w:rPr>
        <w:t>支持部门管理员对本部门状态为“正常”的内部岗位提交注销申请，申请提交后进入待复核状态，经审批通过后岗位状态变更为“注销”。</w:t>
      </w:r>
    </w:p>
    <w:p w14:paraId="6EBBCD33">
      <w:pPr>
        <w:pStyle w:val="8"/>
        <w:numPr>
          <w:ilvl w:val="0"/>
          <w:numId w:val="19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6E8B0A21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5FA06CC3">
      <w:pPr>
        <w:pStyle w:val="8"/>
        <w:numPr>
          <w:ilvl w:val="0"/>
          <w:numId w:val="19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71517094">
      <w:pPr>
        <w:keepNext w:val="0"/>
        <w:pageBreakBefore w:val="0"/>
        <w:widowControl/>
        <w:numPr>
          <w:ilvl w:val="0"/>
          <w:numId w:val="20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部门管理员在岗位查询结果页面，选择一条岗位记录</w:t>
      </w:r>
      <w:r>
        <w:rPr>
          <w:rFonts w:hint="eastAsia" w:cs="仿宋"/>
          <w:szCs w:val="24"/>
          <w:lang w:val="en-US" w:eastAsia="zh-CN"/>
        </w:rPr>
        <w:t>，</w:t>
      </w:r>
      <w:r>
        <w:rPr>
          <w:rFonts w:hint="eastAsia" w:cs="仿宋"/>
          <w:szCs w:val="24"/>
          <w:lang w:val="en-US" w:eastAsia="zh-Hans"/>
        </w:rPr>
        <w:t>点击【注销】按钮，系统执行前置校验：</w:t>
      </w:r>
    </w:p>
    <w:p w14:paraId="0DBB76CD">
      <w:pPr>
        <w:keepNext w:val="0"/>
        <w:pageBreakBefore w:val="0"/>
        <w:widowControl/>
        <w:numPr>
          <w:ilvl w:val="1"/>
          <w:numId w:val="20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校验是否选择一条记录：未选择提示“请选择一条记录进行操作。”</w:t>
      </w:r>
    </w:p>
    <w:p w14:paraId="1953385A">
      <w:pPr>
        <w:keepNext w:val="0"/>
        <w:pageBreakBefore w:val="0"/>
        <w:widowControl/>
        <w:numPr>
          <w:ilvl w:val="1"/>
          <w:numId w:val="20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校验岗位状态：状态为“注销”提示“该岗位状态已是注销状态不能进行注销操作。”</w:t>
      </w:r>
    </w:p>
    <w:p w14:paraId="71589A1B">
      <w:pPr>
        <w:keepNext w:val="0"/>
        <w:pageBreakBefore w:val="0"/>
        <w:widowControl/>
        <w:numPr>
          <w:ilvl w:val="1"/>
          <w:numId w:val="20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校验是否存在待复核申请：该岗位有未复核的申请记录，提示“存在待复核申请记录，请先复核后再进行操作。”</w:t>
      </w:r>
    </w:p>
    <w:p w14:paraId="7ED30E4C">
      <w:pPr>
        <w:keepNext w:val="0"/>
        <w:pageBreakBefore w:val="0"/>
        <w:widowControl/>
        <w:numPr>
          <w:ilvl w:val="0"/>
          <w:numId w:val="20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校验通过，系统生成注销岗位申请记录，状态为“待复核”</w:t>
      </w:r>
    </w:p>
    <w:p w14:paraId="4E4F8E3E">
      <w:pPr>
        <w:keepNext w:val="0"/>
        <w:pageBreakBefore w:val="0"/>
        <w:widowControl/>
        <w:numPr>
          <w:ilvl w:val="0"/>
          <w:numId w:val="20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Hans"/>
        </w:rPr>
        <w:t>提示“操作成功。”，返回查询页面</w:t>
      </w:r>
      <w:r>
        <w:rPr>
          <w:rFonts w:hint="eastAsia" w:cs="仿宋"/>
          <w:szCs w:val="24"/>
          <w:lang w:val="en-US" w:eastAsia="zh-CN"/>
        </w:rPr>
        <w:t>。</w:t>
      </w:r>
      <w:r>
        <w:rPr>
          <w:rFonts w:hint="eastAsia" w:cs="仿宋"/>
          <w:szCs w:val="24"/>
          <w:lang w:val="en-US" w:eastAsia="zh-Hans"/>
        </w:rPr>
        <w:t>系统按审计日志规则记录操作行为</w:t>
      </w:r>
    </w:p>
    <w:p w14:paraId="021B844E">
      <w:pPr>
        <w:pStyle w:val="8"/>
        <w:numPr>
          <w:ilvl w:val="0"/>
          <w:numId w:val="19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5D1A11E3">
      <w:pPr>
        <w:pStyle w:val="8"/>
        <w:keepNext w:val="0"/>
        <w:keepLines/>
        <w:pageBreakBefore w:val="0"/>
        <w:widowControl/>
        <w:numPr>
          <w:ilvl w:val="0"/>
          <w:numId w:val="0"/>
        </w:numPr>
        <w:tabs>
          <w:tab w:val="clear" w:pos="0"/>
        </w:tabs>
        <w:kinsoku/>
        <w:autoSpaceDE/>
        <w:bidi w:val="0"/>
        <w:spacing w:before="0" w:after="0" w:line="360" w:lineRule="auto"/>
        <w:outlineLvl w:val="9"/>
        <w:rPr>
          <w:rFonts w:hint="eastAsia"/>
          <w:lang w:val="en-US" w:eastAsia="zh-CN"/>
        </w:rPr>
      </w:pPr>
    </w:p>
    <w:p w14:paraId="4F1B15DD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界面输入要素</w:t>
      </w:r>
    </w:p>
    <w:p w14:paraId="10167043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3C92718E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default"/>
          <w:lang w:val="en-US" w:eastAsia="zh-CN"/>
        </w:rPr>
      </w:pPr>
    </w:p>
    <w:p w14:paraId="7FFDD7A3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界面输出要素</w:t>
      </w:r>
    </w:p>
    <w:p w14:paraId="695714F1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系统提示操作成功或错误原因。</w:t>
      </w:r>
    </w:p>
    <w:p w14:paraId="026E07F2">
      <w:pPr>
        <w:pStyle w:val="8"/>
        <w:numPr>
          <w:ilvl w:val="0"/>
          <w:numId w:val="19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42C4EA03">
      <w:pPr>
        <w:keepNext w:val="0"/>
        <w:pageBreakBefore w:val="0"/>
        <w:widowControl/>
        <w:numPr>
          <w:ilvl w:val="0"/>
          <w:numId w:val="21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13FC6875">
      <w:pPr>
        <w:keepNext w:val="0"/>
        <w:pageBreakBefore w:val="0"/>
        <w:widowControl/>
        <w:numPr>
          <w:ilvl w:val="0"/>
          <w:numId w:val="0"/>
        </w:numPr>
        <w:tabs>
          <w:tab w:val="left" w:pos="312"/>
        </w:tabs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</w:p>
    <w:p w14:paraId="2401D9CE">
      <w:pPr>
        <w:pStyle w:val="2"/>
        <w:numPr>
          <w:ilvl w:val="2"/>
          <w:numId w:val="3"/>
        </w:numPr>
        <w:ind w:left="1224" w:leftChars="0" w:hanging="504" w:firstLineChars="0"/>
        <w:rPr>
          <w:rFonts w:hint="eastAsia" w:ascii="仿宋" w:hAnsi="仿宋"/>
          <w:b w:val="0"/>
          <w:bCs w:val="0"/>
          <w:sz w:val="30"/>
          <w:szCs w:val="30"/>
          <w:lang w:val="en-US" w:eastAsia="zh-CN"/>
        </w:rPr>
      </w:pPr>
      <w:bookmarkStart w:id="8" w:name="_Toc8419"/>
      <w:r>
        <w:rPr>
          <w:rFonts w:hint="eastAsia" w:ascii="仿宋" w:hAnsi="仿宋"/>
          <w:b w:val="0"/>
          <w:bCs w:val="0"/>
          <w:sz w:val="30"/>
          <w:szCs w:val="30"/>
          <w:lang w:val="en-US" w:eastAsia="zh-CN"/>
        </w:rPr>
        <w:t>岗位申请管理</w:t>
      </w:r>
      <w:bookmarkEnd w:id="8"/>
    </w:p>
    <w:p w14:paraId="73AC8E95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9" w:name="_Toc5569"/>
      <w:r>
        <w:rPr>
          <w:rFonts w:hint="eastAsia" w:ascii="仿宋" w:hAnsi="仿宋" w:eastAsia="仿宋"/>
          <w:sz w:val="30"/>
          <w:szCs w:val="30"/>
          <w:lang w:val="en-US" w:eastAsia="zh-CN"/>
        </w:rPr>
        <w:t>岗位申请管理-已复核查询</w:t>
      </w:r>
      <w:bookmarkEnd w:id="9"/>
    </w:p>
    <w:p w14:paraId="1CEE64A7">
      <w:pPr>
        <w:pStyle w:val="8"/>
        <w:numPr>
          <w:ilvl w:val="0"/>
          <w:numId w:val="22"/>
        </w:numPr>
        <w:tabs>
          <w:tab w:val="clear" w:pos="0"/>
        </w:tabs>
        <w:ind w:left="0"/>
        <w:outlineLvl w:val="5"/>
        <w:rPr>
          <w:rFonts w:hint="eastAsia"/>
          <w:lang w:eastAsia="zh-Hans"/>
        </w:rPr>
      </w:pPr>
      <w:r>
        <w:rPr>
          <w:rFonts w:hint="eastAsia"/>
          <w:lang w:eastAsia="zh-Hans"/>
        </w:rPr>
        <w:t>功能概述</w:t>
      </w:r>
    </w:p>
    <w:p w14:paraId="4680D3B6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支持部门管理员、有权限的部门操作员查询本部门已复核（状态为“复核通过”）的岗位申请记录，可通过时间范围、申请编号、岗位名称、操作类型等条件筛选。</w:t>
      </w:r>
    </w:p>
    <w:p w14:paraId="33A733B7">
      <w:pPr>
        <w:pStyle w:val="8"/>
        <w:numPr>
          <w:ilvl w:val="0"/>
          <w:numId w:val="22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0F1E9644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57EA441E">
      <w:pPr>
        <w:pStyle w:val="8"/>
        <w:numPr>
          <w:ilvl w:val="0"/>
          <w:numId w:val="22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6A6FE16C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1.</w:t>
      </w:r>
      <w:r>
        <w:rPr>
          <w:rFonts w:hint="eastAsia" w:cs="仿宋"/>
          <w:szCs w:val="24"/>
          <w:lang w:val="en-US" w:eastAsia="zh-CN"/>
        </w:rPr>
        <w:t>用户</w:t>
      </w:r>
      <w:r>
        <w:rPr>
          <w:rFonts w:hint="eastAsia" w:cs="仿宋"/>
          <w:szCs w:val="24"/>
          <w:lang w:val="en-US" w:eastAsia="zh-Hans"/>
        </w:rPr>
        <w:t>（部门管理员/有权限的部门操作员）登录系统，进入【内部管理→岗位管理→岗位申请管理】菜单</w:t>
      </w:r>
      <w:r>
        <w:rPr>
          <w:rFonts w:hint="eastAsia" w:cs="仿宋"/>
          <w:szCs w:val="24"/>
          <w:lang w:val="en-US" w:eastAsia="zh-CN"/>
        </w:rPr>
        <w:t>，</w:t>
      </w:r>
      <w:r>
        <w:rPr>
          <w:rFonts w:hint="eastAsia" w:cs="仿宋"/>
          <w:szCs w:val="24"/>
          <w:lang w:val="en-US" w:eastAsia="zh-Hans"/>
        </w:rPr>
        <w:t>选择【已复核】分页</w:t>
      </w:r>
    </w:p>
    <w:p w14:paraId="7AF740FC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2</w:t>
      </w:r>
      <w:r>
        <w:rPr>
          <w:rFonts w:hint="eastAsia" w:cs="仿宋"/>
          <w:szCs w:val="24"/>
          <w:lang w:val="en-US" w:eastAsia="zh-Hans"/>
        </w:rPr>
        <w:t>.录入/选择查询条件</w:t>
      </w:r>
      <w:r>
        <w:rPr>
          <w:rFonts w:hint="eastAsia" w:cs="仿宋"/>
          <w:szCs w:val="24"/>
          <w:lang w:val="en-US" w:eastAsia="zh-CN"/>
        </w:rPr>
        <w:t>，</w:t>
      </w:r>
      <w:r>
        <w:rPr>
          <w:rFonts w:hint="eastAsia" w:cs="仿宋"/>
          <w:szCs w:val="24"/>
          <w:lang w:val="en-US" w:eastAsia="zh-Hans"/>
        </w:rPr>
        <w:t>点击【查询】按钮，系统</w:t>
      </w:r>
      <w:r>
        <w:rPr>
          <w:rFonts w:hint="eastAsia" w:cs="仿宋"/>
          <w:szCs w:val="24"/>
          <w:lang w:val="en-US" w:eastAsia="zh-CN"/>
        </w:rPr>
        <w:t>按查询条件展示结果</w:t>
      </w:r>
      <w:r>
        <w:rPr>
          <w:rFonts w:hint="eastAsia" w:cs="仿宋"/>
          <w:szCs w:val="24"/>
          <w:lang w:val="en-US" w:eastAsia="zh-Hans"/>
        </w:rPr>
        <w:t>数据</w:t>
      </w:r>
    </w:p>
    <w:p w14:paraId="23B35BA1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3</w:t>
      </w:r>
      <w:r>
        <w:rPr>
          <w:rFonts w:hint="eastAsia" w:cs="仿宋"/>
          <w:szCs w:val="24"/>
          <w:lang w:val="en-US" w:eastAsia="zh-Hans"/>
        </w:rPr>
        <w:t>.操作结束后，系统按审计日志规则记录操作行为</w:t>
      </w:r>
    </w:p>
    <w:p w14:paraId="6C891596">
      <w:pPr>
        <w:pStyle w:val="8"/>
        <w:numPr>
          <w:ilvl w:val="0"/>
          <w:numId w:val="22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6F1DE021">
      <w:pPr>
        <w:keepNext w:val="0"/>
        <w:pageBreakBefore w:val="0"/>
        <w:widowControl/>
        <w:kinsoku/>
        <w:autoSpaceDE/>
        <w:bidi w:val="0"/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</w:p>
    <w:p w14:paraId="3461A566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界面输入要素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9"/>
        <w:gridCol w:w="1079"/>
        <w:gridCol w:w="916"/>
        <w:gridCol w:w="4595"/>
      </w:tblGrid>
      <w:tr w14:paraId="29DCB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B4C6E7"/>
            <w:vAlign w:val="center"/>
          </w:tcPr>
          <w:p w14:paraId="3687FE76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79" w:type="dxa"/>
            <w:shd w:val="clear" w:color="auto" w:fill="B4C6E7"/>
            <w:vAlign w:val="center"/>
          </w:tcPr>
          <w:p w14:paraId="5ADF84F7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916" w:type="dxa"/>
            <w:shd w:val="clear" w:color="auto" w:fill="B4C6E7"/>
            <w:vAlign w:val="center"/>
          </w:tcPr>
          <w:p w14:paraId="4D0BEF04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必填</w:t>
            </w:r>
          </w:p>
        </w:tc>
        <w:tc>
          <w:tcPr>
            <w:tcW w:w="4595" w:type="dxa"/>
            <w:shd w:val="clear" w:color="auto" w:fill="B4C6E7"/>
            <w:vAlign w:val="center"/>
          </w:tcPr>
          <w:p w14:paraId="1EFCCB2B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7B4D9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338F5B3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开始日期</w:t>
            </w:r>
          </w:p>
        </w:tc>
        <w:tc>
          <w:tcPr>
            <w:tcW w:w="1079" w:type="dxa"/>
            <w:vAlign w:val="top"/>
          </w:tcPr>
          <w:p w14:paraId="75EFAE7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916" w:type="dxa"/>
            <w:vAlign w:val="top"/>
          </w:tcPr>
          <w:p w14:paraId="7B6519F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vAlign w:val="top"/>
          </w:tcPr>
          <w:p w14:paraId="2D43BA2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格式：yyyy/mm/dd；日历控件；默认当前日期</w:t>
            </w:r>
          </w:p>
        </w:tc>
      </w:tr>
      <w:tr w14:paraId="3A6F2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11B9E7C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结束日期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6995A7D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183E96D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6C7751F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格式：yyyy/mm/dd；日历控件；默认当前日期</w:t>
            </w:r>
          </w:p>
        </w:tc>
      </w:tr>
      <w:tr w14:paraId="3CB58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28E807D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申请编号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67492C5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780E12F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34C2A46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长度20字；文本框，默认空</w:t>
            </w:r>
          </w:p>
        </w:tc>
      </w:tr>
      <w:tr w14:paraId="6BF13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26D9725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岗位名称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01A3780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6E52EFE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63736A3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最多输入50字，其中汉字不超过20个；支持模糊查询</w:t>
            </w:r>
          </w:p>
        </w:tc>
      </w:tr>
      <w:tr w14:paraId="0C0D9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3C22728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操作类型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1FBF4C2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3FE2721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1547B04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下拉框；枚举值：1-新增、2-修改、3-注销；默认全部勾选</w:t>
            </w:r>
          </w:p>
        </w:tc>
      </w:tr>
      <w:tr w14:paraId="7296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7B8DA16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申请状态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774CB0A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1C7C6CD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09800A7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下拉框；枚举值：2-复核通过；不可编辑</w:t>
            </w:r>
          </w:p>
        </w:tc>
      </w:tr>
    </w:tbl>
    <w:p w14:paraId="4C1FF021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界面输出要素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9"/>
        <w:gridCol w:w="1452"/>
        <w:gridCol w:w="4768"/>
      </w:tblGrid>
      <w:tr w14:paraId="60288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B4C6E7"/>
            <w:vAlign w:val="center"/>
          </w:tcPr>
          <w:p w14:paraId="2E1DD02C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852" w:type="pct"/>
            <w:shd w:val="clear" w:color="auto" w:fill="B4C6E7"/>
            <w:vAlign w:val="center"/>
          </w:tcPr>
          <w:p w14:paraId="1F4D6F58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2798" w:type="pct"/>
            <w:shd w:val="clear" w:color="auto" w:fill="B4C6E7"/>
            <w:vAlign w:val="center"/>
          </w:tcPr>
          <w:p w14:paraId="7797E0F4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15689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149F50F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申请编号</w:t>
            </w:r>
          </w:p>
        </w:tc>
        <w:tc>
          <w:tcPr>
            <w:tcW w:w="852" w:type="pct"/>
            <w:vAlign w:val="top"/>
          </w:tcPr>
          <w:p w14:paraId="07A37D2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76D2DEA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长度20字</w:t>
            </w:r>
          </w:p>
        </w:tc>
      </w:tr>
      <w:tr w14:paraId="3C492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2CD9346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申请日期</w:t>
            </w:r>
          </w:p>
        </w:tc>
        <w:tc>
          <w:tcPr>
            <w:tcW w:w="852" w:type="pct"/>
            <w:vAlign w:val="top"/>
          </w:tcPr>
          <w:p w14:paraId="3EBAB3B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2798" w:type="pct"/>
            <w:vAlign w:val="top"/>
          </w:tcPr>
          <w:p w14:paraId="24A107E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</w:t>
            </w:r>
          </w:p>
        </w:tc>
      </w:tr>
      <w:tr w14:paraId="22767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296CE3B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操作类型</w:t>
            </w:r>
          </w:p>
        </w:tc>
        <w:tc>
          <w:tcPr>
            <w:tcW w:w="852" w:type="pct"/>
            <w:vAlign w:val="top"/>
          </w:tcPr>
          <w:p w14:paraId="128B0D9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2798" w:type="pct"/>
            <w:vAlign w:val="top"/>
          </w:tcPr>
          <w:p w14:paraId="39B9C6B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枚举值：1-新增、2-修改、3-注销（页面显示对应中文）</w:t>
            </w:r>
          </w:p>
        </w:tc>
      </w:tr>
      <w:tr w14:paraId="3F87F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5D8150A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部门名称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4C3F3A6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4C76975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长度50字</w:t>
            </w:r>
          </w:p>
        </w:tc>
      </w:tr>
      <w:tr w14:paraId="1DBB6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551FBBE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岗位名称</w:t>
            </w:r>
          </w:p>
        </w:tc>
        <w:tc>
          <w:tcPr>
            <w:tcW w:w="852" w:type="pct"/>
            <w:vAlign w:val="top"/>
          </w:tcPr>
          <w:p w14:paraId="192BC4A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6D32081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长度50字</w:t>
            </w:r>
          </w:p>
        </w:tc>
      </w:tr>
      <w:tr w14:paraId="19295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0BD9CEE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岗位类型</w:t>
            </w:r>
          </w:p>
        </w:tc>
        <w:tc>
          <w:tcPr>
            <w:tcW w:w="852" w:type="pct"/>
            <w:vAlign w:val="top"/>
          </w:tcPr>
          <w:p w14:paraId="6AA54C2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0F29C90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长度3字；显示对应中文名称</w:t>
            </w:r>
          </w:p>
        </w:tc>
      </w:tr>
      <w:tr w14:paraId="2E214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16FAFC5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岗位状态</w:t>
            </w:r>
          </w:p>
        </w:tc>
        <w:tc>
          <w:tcPr>
            <w:tcW w:w="852" w:type="pct"/>
            <w:vAlign w:val="top"/>
          </w:tcPr>
          <w:p w14:paraId="45B940E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2798" w:type="pct"/>
            <w:vAlign w:val="top"/>
          </w:tcPr>
          <w:p w14:paraId="710C5ED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长度3字；显示对应中文名称</w:t>
            </w:r>
          </w:p>
        </w:tc>
      </w:tr>
      <w:tr w14:paraId="3ACE0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5D1CF0A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852" w:type="pct"/>
            <w:vAlign w:val="top"/>
          </w:tcPr>
          <w:p w14:paraId="0973B9A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6FB8DD3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长度500字</w:t>
            </w:r>
          </w:p>
        </w:tc>
      </w:tr>
      <w:tr w14:paraId="04B9C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20EAA1D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申请人</w:t>
            </w:r>
          </w:p>
        </w:tc>
        <w:tc>
          <w:tcPr>
            <w:tcW w:w="852" w:type="pct"/>
            <w:vAlign w:val="top"/>
          </w:tcPr>
          <w:p w14:paraId="21E93C0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2C3A641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长度20字；显示申请人用户名</w:t>
            </w:r>
          </w:p>
        </w:tc>
      </w:tr>
      <w:tr w14:paraId="3E811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69A0F29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申请时间</w:t>
            </w:r>
          </w:p>
        </w:tc>
        <w:tc>
          <w:tcPr>
            <w:tcW w:w="852" w:type="pct"/>
            <w:vAlign w:val="top"/>
          </w:tcPr>
          <w:p w14:paraId="512605F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时间</w:t>
            </w:r>
          </w:p>
        </w:tc>
        <w:tc>
          <w:tcPr>
            <w:tcW w:w="2798" w:type="pct"/>
            <w:vAlign w:val="top"/>
          </w:tcPr>
          <w:p w14:paraId="48F401C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 hh:mm:ss</w:t>
            </w:r>
          </w:p>
        </w:tc>
      </w:tr>
      <w:tr w14:paraId="04DAD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050A27A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复核人</w:t>
            </w:r>
          </w:p>
        </w:tc>
        <w:tc>
          <w:tcPr>
            <w:tcW w:w="852" w:type="pct"/>
            <w:vAlign w:val="top"/>
          </w:tcPr>
          <w:p w14:paraId="474895E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1A9DB14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长度20字；显示复核人用户名</w:t>
            </w:r>
          </w:p>
        </w:tc>
      </w:tr>
      <w:tr w14:paraId="520CC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60B5138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复核时间</w:t>
            </w:r>
          </w:p>
        </w:tc>
        <w:tc>
          <w:tcPr>
            <w:tcW w:w="852" w:type="pct"/>
            <w:vAlign w:val="top"/>
          </w:tcPr>
          <w:p w14:paraId="2785DA6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时间</w:t>
            </w:r>
          </w:p>
        </w:tc>
        <w:tc>
          <w:tcPr>
            <w:tcW w:w="2798" w:type="pct"/>
            <w:vAlign w:val="top"/>
          </w:tcPr>
          <w:p w14:paraId="5AB576D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 hh:mm:ss</w:t>
            </w:r>
          </w:p>
        </w:tc>
      </w:tr>
      <w:tr w14:paraId="6A87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50A061E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撤销时间</w:t>
            </w:r>
          </w:p>
        </w:tc>
        <w:tc>
          <w:tcPr>
            <w:tcW w:w="852" w:type="pct"/>
            <w:vAlign w:val="top"/>
          </w:tcPr>
          <w:p w14:paraId="4D19E99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时间</w:t>
            </w:r>
          </w:p>
        </w:tc>
        <w:tc>
          <w:tcPr>
            <w:tcW w:w="2798" w:type="pct"/>
            <w:vAlign w:val="top"/>
          </w:tcPr>
          <w:p w14:paraId="09BEB49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 hh:mm:ss；无撤销则为空</w:t>
            </w:r>
          </w:p>
        </w:tc>
      </w:tr>
      <w:tr w14:paraId="40ABF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1064D3D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申请状态</w:t>
            </w:r>
          </w:p>
        </w:tc>
        <w:tc>
          <w:tcPr>
            <w:tcW w:w="852" w:type="pct"/>
            <w:vAlign w:val="top"/>
          </w:tcPr>
          <w:p w14:paraId="2A4E46D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2798" w:type="pct"/>
            <w:vAlign w:val="top"/>
          </w:tcPr>
          <w:p w14:paraId="3371B1C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长度3字；显示“复核通过”</w:t>
            </w:r>
          </w:p>
        </w:tc>
      </w:tr>
    </w:tbl>
    <w:p w14:paraId="06126CD7">
      <w:pPr>
        <w:pStyle w:val="8"/>
        <w:numPr>
          <w:ilvl w:val="0"/>
          <w:numId w:val="22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36A326CB">
      <w:pPr>
        <w:keepNext w:val="0"/>
        <w:pageBreakBefore w:val="0"/>
        <w:widowControl/>
        <w:numPr>
          <w:ilvl w:val="1"/>
          <w:numId w:val="23"/>
        </w:numPr>
        <w:kinsoku/>
        <w:autoSpaceDE/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19AB7E11">
      <w:pPr>
        <w:keepNext w:val="0"/>
        <w:pageBreakBefore w:val="0"/>
        <w:widowControl/>
        <w:kinsoku/>
        <w:autoSpaceDE/>
        <w:bidi w:val="0"/>
        <w:rPr>
          <w:rFonts w:hint="eastAsia" w:cs="仿宋"/>
          <w:szCs w:val="24"/>
          <w:lang w:val="en-US" w:eastAsia="zh-CN"/>
        </w:rPr>
      </w:pPr>
    </w:p>
    <w:p w14:paraId="7665AE0A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10" w:name="_Toc12577"/>
      <w:r>
        <w:rPr>
          <w:rFonts w:hint="eastAsia" w:ascii="仿宋" w:hAnsi="仿宋" w:eastAsia="仿宋"/>
          <w:sz w:val="30"/>
          <w:szCs w:val="30"/>
          <w:lang w:val="en-US" w:eastAsia="zh-CN"/>
        </w:rPr>
        <w:t>岗位申请管理-待复核查询</w:t>
      </w:r>
      <w:bookmarkEnd w:id="10"/>
    </w:p>
    <w:p w14:paraId="7EEC2357">
      <w:pPr>
        <w:pStyle w:val="8"/>
        <w:numPr>
          <w:ilvl w:val="0"/>
          <w:numId w:val="24"/>
        </w:numPr>
        <w:tabs>
          <w:tab w:val="clear" w:pos="0"/>
        </w:tabs>
        <w:ind w:left="0"/>
        <w:outlineLvl w:val="5"/>
        <w:rPr>
          <w:rFonts w:hint="eastAsia"/>
          <w:lang w:eastAsia="zh-Hans"/>
        </w:rPr>
      </w:pPr>
      <w:r>
        <w:rPr>
          <w:rFonts w:hint="eastAsia"/>
          <w:lang w:eastAsia="zh-Hans"/>
        </w:rPr>
        <w:t>功能概述</w:t>
      </w:r>
    </w:p>
    <w:p w14:paraId="61FDF873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支持部门管理员、有权限的部门操作员查询本部门待复核的岗位申请记录。</w:t>
      </w:r>
    </w:p>
    <w:p w14:paraId="7C179655">
      <w:pPr>
        <w:pStyle w:val="8"/>
        <w:numPr>
          <w:ilvl w:val="0"/>
          <w:numId w:val="24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7912BF86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10A9F69C">
      <w:pPr>
        <w:pStyle w:val="8"/>
        <w:numPr>
          <w:ilvl w:val="0"/>
          <w:numId w:val="24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36D5F6B5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Hans"/>
        </w:rPr>
        <w:t>1.</w:t>
      </w:r>
      <w:r>
        <w:rPr>
          <w:rFonts w:hint="eastAsia" w:cs="仿宋"/>
          <w:szCs w:val="24"/>
          <w:lang w:val="en-US" w:eastAsia="zh-CN"/>
        </w:rPr>
        <w:t>操作员（部门管理员/有权限的部门操作员）登录系统，进入【岗位申请管理】菜单，选择【待复核】分页，录入/选择查询条件，点击【查询】按钮，系统展示复核条件的查询结果</w:t>
      </w:r>
    </w:p>
    <w:p w14:paraId="7993AF90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2.操作结束后，系统按审计日志规则记录操作行为</w:t>
      </w:r>
    </w:p>
    <w:p w14:paraId="010E9A4D">
      <w:pPr>
        <w:pStyle w:val="8"/>
        <w:numPr>
          <w:ilvl w:val="0"/>
          <w:numId w:val="24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6B20C8F2">
      <w:pPr>
        <w:keepNext w:val="0"/>
        <w:pageBreakBefore w:val="0"/>
        <w:widowControl/>
        <w:kinsoku/>
        <w:autoSpaceDE/>
        <w:bidi w:val="0"/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</w:p>
    <w:p w14:paraId="10DAA082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界面输入要素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9"/>
        <w:gridCol w:w="1079"/>
        <w:gridCol w:w="916"/>
        <w:gridCol w:w="4595"/>
      </w:tblGrid>
      <w:tr w14:paraId="2B534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B4C6E7"/>
            <w:vAlign w:val="center"/>
          </w:tcPr>
          <w:p w14:paraId="64A0FED4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79" w:type="dxa"/>
            <w:shd w:val="clear" w:color="auto" w:fill="B4C6E7"/>
            <w:vAlign w:val="center"/>
          </w:tcPr>
          <w:p w14:paraId="0B0EB25D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916" w:type="dxa"/>
            <w:shd w:val="clear" w:color="auto" w:fill="B4C6E7"/>
            <w:vAlign w:val="center"/>
          </w:tcPr>
          <w:p w14:paraId="011DC1BD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必填</w:t>
            </w:r>
          </w:p>
        </w:tc>
        <w:tc>
          <w:tcPr>
            <w:tcW w:w="4595" w:type="dxa"/>
            <w:shd w:val="clear" w:color="auto" w:fill="B4C6E7"/>
            <w:vAlign w:val="center"/>
          </w:tcPr>
          <w:p w14:paraId="16584682">
            <w:pPr>
              <w:pStyle w:val="9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010D4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09915E0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开始日期</w:t>
            </w:r>
          </w:p>
        </w:tc>
        <w:tc>
          <w:tcPr>
            <w:tcW w:w="1079" w:type="dxa"/>
            <w:vAlign w:val="top"/>
          </w:tcPr>
          <w:p w14:paraId="36A5F53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916" w:type="dxa"/>
            <w:vAlign w:val="top"/>
          </w:tcPr>
          <w:p w14:paraId="2A8D6C3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vAlign w:val="top"/>
          </w:tcPr>
          <w:p w14:paraId="69D7DBC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格式：yyyy/mm/dd；日历控件；默认当前日期</w:t>
            </w:r>
          </w:p>
        </w:tc>
      </w:tr>
      <w:tr w14:paraId="19CCE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3F13905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结束日期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787DCAD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4507A34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34FE946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格式：yyyy/mm/dd；日历控件；默认当前日期</w:t>
            </w:r>
          </w:p>
        </w:tc>
      </w:tr>
      <w:tr w14:paraId="5A21E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69A1744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申请编号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0AE8307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6CEE74E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5D5ED71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长度20字；文本框，默认空</w:t>
            </w:r>
          </w:p>
        </w:tc>
      </w:tr>
      <w:tr w14:paraId="1C04A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59CAFBB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岗位名称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7DAAFB5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75D41B2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3B5CA28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最多输入50字，其中汉字不超过20个；支持模糊查询</w:t>
            </w:r>
          </w:p>
        </w:tc>
      </w:tr>
      <w:tr w14:paraId="65133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4FF1FAB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操作类型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7C9FC53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21A138E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7D1232B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下拉框；枚举值：1-新增、2-修改、3-注销；默认全部勾选</w:t>
            </w:r>
          </w:p>
        </w:tc>
      </w:tr>
      <w:tr w14:paraId="61C92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07B5645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申请状态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29DD102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2A46F4F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6FBEF94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下拉框；枚举值：1-待复核、3-复核拒绝、4-已撤销；默认全部勾选</w:t>
            </w:r>
          </w:p>
        </w:tc>
      </w:tr>
    </w:tbl>
    <w:p w14:paraId="10CB50B8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界面输出要素</w:t>
      </w:r>
    </w:p>
    <w:p w14:paraId="1FCE6F3B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同“已复核查询”界面输出要素</w:t>
      </w:r>
    </w:p>
    <w:p w14:paraId="54525BA5">
      <w:pPr>
        <w:pStyle w:val="8"/>
        <w:numPr>
          <w:ilvl w:val="0"/>
          <w:numId w:val="24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5F181575">
      <w:pPr>
        <w:keepNext w:val="0"/>
        <w:pageBreakBefore w:val="0"/>
        <w:widowControl/>
        <w:numPr>
          <w:ilvl w:val="1"/>
          <w:numId w:val="25"/>
        </w:numPr>
        <w:kinsoku/>
        <w:autoSpaceDE/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3F94C543">
      <w:pPr>
        <w:keepNext w:val="0"/>
        <w:pageBreakBefore w:val="0"/>
        <w:widowControl/>
        <w:kinsoku/>
        <w:autoSpaceDE/>
        <w:bidi w:val="0"/>
        <w:rPr>
          <w:rFonts w:hint="default" w:cs="仿宋"/>
          <w:szCs w:val="24"/>
          <w:lang w:val="en-US" w:eastAsia="zh-CN"/>
        </w:rPr>
      </w:pPr>
    </w:p>
    <w:p w14:paraId="0DDB3224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11" w:name="_Toc26818"/>
      <w:r>
        <w:rPr>
          <w:rFonts w:hint="eastAsia" w:ascii="仿宋" w:hAnsi="仿宋" w:eastAsia="仿宋"/>
          <w:sz w:val="30"/>
          <w:szCs w:val="30"/>
          <w:lang w:val="en-US" w:eastAsia="zh-CN"/>
        </w:rPr>
        <w:t>岗位申请管理-下载</w:t>
      </w:r>
      <w:bookmarkEnd w:id="11"/>
    </w:p>
    <w:p w14:paraId="1BA4A23B">
      <w:pPr>
        <w:pStyle w:val="8"/>
        <w:numPr>
          <w:ilvl w:val="0"/>
          <w:numId w:val="26"/>
        </w:numPr>
        <w:tabs>
          <w:tab w:val="clear" w:pos="0"/>
        </w:tabs>
        <w:ind w:left="0"/>
        <w:outlineLvl w:val="5"/>
        <w:rPr>
          <w:rFonts w:hint="eastAsia"/>
          <w:lang w:eastAsia="zh-Hans"/>
        </w:rPr>
      </w:pPr>
      <w:r>
        <w:rPr>
          <w:rFonts w:hint="eastAsia"/>
          <w:lang w:eastAsia="zh-Hans"/>
        </w:rPr>
        <w:t>功能概述</w:t>
      </w:r>
    </w:p>
    <w:p w14:paraId="7EDF45C3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支持操作员将已复核/待复核查询结果导出为Excel文件。</w:t>
      </w:r>
    </w:p>
    <w:p w14:paraId="5E867D32">
      <w:pPr>
        <w:pStyle w:val="8"/>
        <w:numPr>
          <w:ilvl w:val="0"/>
          <w:numId w:val="26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2B446769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2344493D">
      <w:pPr>
        <w:pStyle w:val="8"/>
        <w:numPr>
          <w:ilvl w:val="0"/>
          <w:numId w:val="26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70DC65B3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Hans"/>
        </w:rPr>
        <w:t>1.</w:t>
      </w:r>
      <w:r>
        <w:rPr>
          <w:rFonts w:hint="eastAsia" w:cs="仿宋"/>
          <w:szCs w:val="24"/>
          <w:lang w:val="en-US" w:eastAsia="zh-CN"/>
        </w:rPr>
        <w:t>操作员完成已复核查询或待复核查询操作（前置条件），点击【下载】按钮，系统校验当前查询条件后导出Excel文件，提示“下载成功。”</w:t>
      </w:r>
    </w:p>
    <w:p w14:paraId="78785ADE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2.操作结束后，系统按审计日志规则记录操作行为</w:t>
      </w:r>
    </w:p>
    <w:p w14:paraId="14233D81">
      <w:pPr>
        <w:pStyle w:val="8"/>
        <w:numPr>
          <w:ilvl w:val="0"/>
          <w:numId w:val="26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3D9EFFE7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</w:p>
    <w:p w14:paraId="351E8C68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界面输入要素</w:t>
      </w:r>
    </w:p>
    <w:p w14:paraId="6FFAAD53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76E7D385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界面输出要素</w:t>
      </w:r>
    </w:p>
    <w:p w14:paraId="1744F29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2CF3827D">
      <w:pPr>
        <w:pStyle w:val="8"/>
        <w:numPr>
          <w:ilvl w:val="0"/>
          <w:numId w:val="26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13952E52">
      <w:pPr>
        <w:keepNext w:val="0"/>
        <w:pageBreakBefore w:val="0"/>
        <w:widowControl/>
        <w:numPr>
          <w:ilvl w:val="1"/>
          <w:numId w:val="27"/>
        </w:numPr>
        <w:kinsoku/>
        <w:autoSpaceDE/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文件名：岗位申请信息</w:t>
      </w:r>
    </w:p>
    <w:p w14:paraId="2EC42C41">
      <w:pPr>
        <w:keepNext w:val="0"/>
        <w:pageBreakBefore w:val="0"/>
        <w:widowControl/>
        <w:kinsoku/>
        <w:autoSpaceDE/>
        <w:bidi w:val="0"/>
        <w:rPr>
          <w:rFonts w:hint="default" w:cs="仿宋"/>
          <w:szCs w:val="24"/>
          <w:lang w:val="en-US" w:eastAsia="zh-CN"/>
        </w:rPr>
      </w:pPr>
    </w:p>
    <w:p w14:paraId="0C502009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12" w:name="_Toc32139"/>
      <w:r>
        <w:rPr>
          <w:rFonts w:hint="eastAsia" w:ascii="仿宋" w:hAnsi="仿宋" w:eastAsia="仿宋"/>
          <w:sz w:val="30"/>
          <w:szCs w:val="30"/>
          <w:lang w:val="en-US" w:eastAsia="zh-CN"/>
        </w:rPr>
        <w:t>岗位申请管理-撤销</w:t>
      </w:r>
      <w:bookmarkEnd w:id="12"/>
    </w:p>
    <w:p w14:paraId="3431F184">
      <w:pPr>
        <w:pStyle w:val="8"/>
        <w:numPr>
          <w:ilvl w:val="0"/>
          <w:numId w:val="28"/>
        </w:numPr>
        <w:tabs>
          <w:tab w:val="clear" w:pos="0"/>
        </w:tabs>
        <w:ind w:left="0"/>
        <w:outlineLvl w:val="5"/>
        <w:rPr>
          <w:rFonts w:hint="eastAsia"/>
          <w:lang w:eastAsia="zh-Hans"/>
        </w:rPr>
      </w:pPr>
      <w:r>
        <w:rPr>
          <w:rFonts w:hint="eastAsia"/>
          <w:lang w:eastAsia="zh-Hans"/>
        </w:rPr>
        <w:t>功能概述</w:t>
      </w:r>
    </w:p>
    <w:p w14:paraId="6ED066B0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支持申请人（提交申请的操作员）撤销本人提交的、状态为“待复核”的岗位申请记录，撤销后申请状态变更为“已撤销。</w:t>
      </w:r>
    </w:p>
    <w:p w14:paraId="4E6B8A42">
      <w:pPr>
        <w:pStyle w:val="8"/>
        <w:numPr>
          <w:ilvl w:val="0"/>
          <w:numId w:val="28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73EE4429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待复核→ 已撤销</w:t>
      </w:r>
    </w:p>
    <w:p w14:paraId="52C7BE69">
      <w:pPr>
        <w:pStyle w:val="8"/>
        <w:numPr>
          <w:ilvl w:val="0"/>
          <w:numId w:val="28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68C452E4">
      <w:pPr>
        <w:keepNext w:val="0"/>
        <w:pageBreakBefore w:val="0"/>
        <w:widowControl/>
        <w:numPr>
          <w:ilvl w:val="0"/>
          <w:numId w:val="29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操作员在待复核查询结果页面，选择一条本人提交的申请记录，点击【撤销】按钮，系统执行前置校验：</w:t>
      </w:r>
    </w:p>
    <w:p w14:paraId="5CCF70B3">
      <w:pPr>
        <w:keepNext w:val="0"/>
        <w:pageBreakBefore w:val="0"/>
        <w:widowControl/>
        <w:numPr>
          <w:ilvl w:val="1"/>
          <w:numId w:val="29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校验申请状态：非“待复核”提示“申请记录状态不可进行撤销操作，请查证后重新操作。”</w:t>
      </w:r>
    </w:p>
    <w:p w14:paraId="27E25F7C">
      <w:pPr>
        <w:keepNext w:val="0"/>
        <w:pageBreakBefore w:val="0"/>
        <w:widowControl/>
        <w:numPr>
          <w:ilvl w:val="1"/>
          <w:numId w:val="29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校验操作用户：非申请人提示“操作用户仅能撤销本人提交的申请。”</w:t>
      </w:r>
    </w:p>
    <w:p w14:paraId="190E28B6">
      <w:pPr>
        <w:keepNext w:val="0"/>
        <w:pageBreakBefore w:val="0"/>
        <w:widowControl/>
        <w:numPr>
          <w:ilvl w:val="1"/>
          <w:numId w:val="29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校验通过，系统更新申请记录状态为“已撤销”，记录撤销时间及操作人信息</w:t>
      </w:r>
    </w:p>
    <w:p w14:paraId="0BB4AEC1">
      <w:pPr>
        <w:keepNext w:val="0"/>
        <w:pageBreakBefore w:val="0"/>
        <w:widowControl/>
        <w:numPr>
          <w:ilvl w:val="0"/>
          <w:numId w:val="29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提示“操作成功。”，系统按审计日志规则记录操作行为</w:t>
      </w:r>
    </w:p>
    <w:p w14:paraId="6AA0303D">
      <w:pPr>
        <w:pStyle w:val="8"/>
        <w:numPr>
          <w:ilvl w:val="0"/>
          <w:numId w:val="28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4A7118B0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</w:p>
    <w:p w14:paraId="27641416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界面输入要素</w:t>
      </w:r>
    </w:p>
    <w:p w14:paraId="5A0E675C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6CF11F0F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界面输出要素</w:t>
      </w:r>
    </w:p>
    <w:p w14:paraId="121A3ED0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系统提示操作成功或错误原因</w:t>
      </w:r>
    </w:p>
    <w:p w14:paraId="19C8B6F4">
      <w:pPr>
        <w:pStyle w:val="8"/>
        <w:numPr>
          <w:ilvl w:val="0"/>
          <w:numId w:val="28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3883D5CE">
      <w:pPr>
        <w:keepNext w:val="0"/>
        <w:pageBreakBefore w:val="0"/>
        <w:widowControl/>
        <w:kinsoku/>
        <w:autoSpaceDE/>
        <w:bidi w:val="0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2C74E941">
      <w:pPr>
        <w:keepNext w:val="0"/>
        <w:pageBreakBefore w:val="0"/>
        <w:widowControl/>
        <w:kinsoku/>
        <w:autoSpaceDE/>
        <w:bidi w:val="0"/>
        <w:rPr>
          <w:rFonts w:hint="default" w:cs="仿宋"/>
          <w:szCs w:val="24"/>
          <w:lang w:val="en-US" w:eastAsia="zh-CN"/>
        </w:rPr>
      </w:pPr>
    </w:p>
    <w:p w14:paraId="6D6B8FC6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13" w:name="_Toc16735"/>
      <w:r>
        <w:rPr>
          <w:rFonts w:hint="eastAsia" w:ascii="仿宋" w:hAnsi="仿宋" w:eastAsia="仿宋"/>
          <w:sz w:val="30"/>
          <w:szCs w:val="30"/>
          <w:lang w:val="en-US" w:eastAsia="zh-CN"/>
        </w:rPr>
        <w:t>岗位申请管理-录入复核</w:t>
      </w:r>
      <w:bookmarkEnd w:id="13"/>
    </w:p>
    <w:p w14:paraId="05B68975">
      <w:pPr>
        <w:pStyle w:val="8"/>
        <w:numPr>
          <w:ilvl w:val="0"/>
          <w:numId w:val="30"/>
        </w:numPr>
        <w:tabs>
          <w:tab w:val="clear" w:pos="0"/>
        </w:tabs>
        <w:ind w:left="0"/>
        <w:outlineLvl w:val="5"/>
        <w:rPr>
          <w:rFonts w:hint="eastAsia"/>
          <w:lang w:eastAsia="zh-Hans"/>
        </w:rPr>
      </w:pPr>
      <w:r>
        <w:rPr>
          <w:rFonts w:hint="eastAsia"/>
          <w:lang w:eastAsia="zh-Hans"/>
        </w:rPr>
        <w:t>功能概述</w:t>
      </w:r>
    </w:p>
    <w:p w14:paraId="5133A2A3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当系统参数【数据复核方式】为“录入复核”且申请操作类型不为“注销”时，支持复核人（非申请人）通过重新录入申请数据的方式进行复核，录入数据与原申请数据一致方可通过。</w:t>
      </w:r>
    </w:p>
    <w:p w14:paraId="3662514C">
      <w:pPr>
        <w:pStyle w:val="8"/>
        <w:numPr>
          <w:ilvl w:val="0"/>
          <w:numId w:val="30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0A96B669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待复核→ 复核通过/复核拒绝</w:t>
      </w:r>
    </w:p>
    <w:p w14:paraId="43414B23">
      <w:pPr>
        <w:pStyle w:val="8"/>
        <w:numPr>
          <w:ilvl w:val="0"/>
          <w:numId w:val="30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08846710">
      <w:pPr>
        <w:keepNext w:val="0"/>
        <w:pageBreakBefore w:val="0"/>
        <w:widowControl/>
        <w:numPr>
          <w:ilvl w:val="0"/>
          <w:numId w:val="31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复核人在待复核查询结果页面，选择一条待复核的申请记录，点击【复核】按钮，系统执行前置校验：</w:t>
      </w:r>
    </w:p>
    <w:p w14:paraId="53652FF0">
      <w:pPr>
        <w:keepNext w:val="0"/>
        <w:pageBreakBefore w:val="0"/>
        <w:widowControl/>
        <w:numPr>
          <w:ilvl w:val="1"/>
          <w:numId w:val="31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校验申请状态：非“待复核”提示“仅能对待复核状态数据进行复核操作，请重新选择记录进行复核操作。”</w:t>
      </w:r>
    </w:p>
    <w:p w14:paraId="76251598">
      <w:pPr>
        <w:keepNext w:val="0"/>
        <w:pageBreakBefore w:val="0"/>
        <w:widowControl/>
        <w:numPr>
          <w:ilvl w:val="1"/>
          <w:numId w:val="31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校验操作用户：与申请人一致提示“不能复核自己提交的申请记录。”</w:t>
      </w:r>
    </w:p>
    <w:p w14:paraId="3F375631">
      <w:pPr>
        <w:keepNext w:val="0"/>
        <w:pageBreakBefore w:val="0"/>
        <w:widowControl/>
        <w:numPr>
          <w:ilvl w:val="0"/>
          <w:numId w:val="31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校验通过，系统根据申请操作类型弹出对应录入复核页面：</w:t>
      </w:r>
    </w:p>
    <w:p w14:paraId="043E64AB">
      <w:pPr>
        <w:keepNext w:val="0"/>
        <w:pageBreakBefore w:val="0"/>
        <w:widowControl/>
        <w:numPr>
          <w:ilvl w:val="1"/>
          <w:numId w:val="31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操作类型为“新增”：页面同新增岗位页面，加载原申请数据</w:t>
      </w:r>
    </w:p>
    <w:p w14:paraId="009D5CE7">
      <w:pPr>
        <w:keepNext w:val="0"/>
        <w:pageBreakBefore w:val="0"/>
        <w:widowControl/>
        <w:numPr>
          <w:ilvl w:val="1"/>
          <w:numId w:val="31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操作类型为“修改”：页面同修改岗位页面，加载原岗位修改前数据及权限树</w:t>
      </w:r>
    </w:p>
    <w:p w14:paraId="6A550199">
      <w:pPr>
        <w:keepNext w:val="0"/>
        <w:pageBreakBefore w:val="0"/>
        <w:widowControl/>
        <w:numPr>
          <w:ilvl w:val="1"/>
          <w:numId w:val="31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复核人重新录入/调整岗位信息及操作范围</w:t>
      </w:r>
    </w:p>
    <w:p w14:paraId="5E5F8F78">
      <w:pPr>
        <w:keepNext w:val="0"/>
        <w:pageBreakBefore w:val="0"/>
        <w:widowControl/>
        <w:numPr>
          <w:ilvl w:val="0"/>
          <w:numId w:val="31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点击【保存】按钮，系统校验录入数据与原申请数据一致性：</w:t>
      </w:r>
    </w:p>
    <w:p w14:paraId="19C144D8">
      <w:pPr>
        <w:keepNext w:val="0"/>
        <w:pageBreakBefore w:val="0"/>
        <w:widowControl/>
        <w:numPr>
          <w:ilvl w:val="1"/>
          <w:numId w:val="31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不一致：提示“录入复核维护数据与申请数据不一致，复核失败。”，关闭弹窗</w:t>
      </w:r>
    </w:p>
    <w:p w14:paraId="29FD4602">
      <w:pPr>
        <w:keepNext w:val="0"/>
        <w:pageBreakBefore w:val="0"/>
        <w:widowControl/>
        <w:numPr>
          <w:ilvl w:val="1"/>
          <w:numId w:val="31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一致：系统更新申请记录状态为“复核通过”，记录复核人及复核时间</w:t>
      </w:r>
    </w:p>
    <w:p w14:paraId="25C9B100">
      <w:pPr>
        <w:keepNext w:val="0"/>
        <w:pageBreakBefore w:val="0"/>
        <w:widowControl/>
        <w:numPr>
          <w:ilvl w:val="0"/>
          <w:numId w:val="31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按申请操作类型执行后续数据处理：</w:t>
      </w:r>
    </w:p>
    <w:p w14:paraId="21897E01">
      <w:pPr>
        <w:keepNext w:val="0"/>
        <w:pageBreakBefore w:val="0"/>
        <w:widowControl/>
        <w:numPr>
          <w:ilvl w:val="1"/>
          <w:numId w:val="31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新增申请：创建岗位及对应权限记录</w:t>
      </w:r>
    </w:p>
    <w:p w14:paraId="140D47A2">
      <w:pPr>
        <w:keepNext w:val="0"/>
        <w:pageBreakBefore w:val="0"/>
        <w:widowControl/>
        <w:numPr>
          <w:ilvl w:val="1"/>
          <w:numId w:val="31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修改申请：更新岗位信息及权限记录（删除原有权限，重新生成）</w:t>
      </w:r>
    </w:p>
    <w:p w14:paraId="2D7D1E43">
      <w:pPr>
        <w:keepNext w:val="0"/>
        <w:pageBreakBefore w:val="0"/>
        <w:widowControl/>
        <w:numPr>
          <w:ilvl w:val="0"/>
          <w:numId w:val="31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提示“操作成功”，关闭复核页面，系统按审计日志规则记录操作行为</w:t>
      </w:r>
    </w:p>
    <w:p w14:paraId="39DCD9D4">
      <w:pPr>
        <w:pStyle w:val="8"/>
        <w:numPr>
          <w:ilvl w:val="0"/>
          <w:numId w:val="30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45B96D14">
      <w:pPr>
        <w:keepNext w:val="0"/>
        <w:pageBreakBefore w:val="0"/>
        <w:widowControl/>
        <w:kinsoku/>
        <w:autoSpaceDE/>
        <w:bidi w:val="0"/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  <w:bookmarkStart w:id="14" w:name="_GoBack"/>
      <w:bookmarkEnd w:id="14"/>
    </w:p>
    <w:p w14:paraId="79A98784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界面输入要素</w:t>
      </w:r>
    </w:p>
    <w:p w14:paraId="01B2BF34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同“新增岗位（申请）”或“修改岗位（申请）”的界面输入要素</w:t>
      </w:r>
    </w:p>
    <w:p w14:paraId="40AA1EF5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界面输出要素</w:t>
      </w:r>
    </w:p>
    <w:p w14:paraId="4E8F2863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系统提示操作成功或错误原因</w:t>
      </w:r>
    </w:p>
    <w:p w14:paraId="638BA671">
      <w:pPr>
        <w:pStyle w:val="8"/>
        <w:numPr>
          <w:ilvl w:val="0"/>
          <w:numId w:val="30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1CB5DD51">
      <w:pPr>
        <w:keepNext w:val="0"/>
        <w:pageBreakBefore w:val="0"/>
        <w:widowControl/>
        <w:kinsoku/>
        <w:autoSpaceDE/>
        <w:bidi w:val="0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312DA2D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91CBFF"/>
    <w:multiLevelType w:val="multilevel"/>
    <w:tmpl w:val="9591CB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A5B7B820"/>
    <w:multiLevelType w:val="multilevel"/>
    <w:tmpl w:val="A5B7B82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2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AE9D6A7D"/>
    <w:multiLevelType w:val="multilevel"/>
    <w:tmpl w:val="AE9D6A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D4963B5C"/>
    <w:multiLevelType w:val="multilevel"/>
    <w:tmpl w:val="D4963B5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EBFFF1A5"/>
    <w:multiLevelType w:val="multilevel"/>
    <w:tmpl w:val="EBFFF1A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EFCA5DA1"/>
    <w:multiLevelType w:val="multilevel"/>
    <w:tmpl w:val="EFCA5DA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FDE83E8B"/>
    <w:multiLevelType w:val="singleLevel"/>
    <w:tmpl w:val="FDE83E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09CE3053"/>
    <w:multiLevelType w:val="multilevel"/>
    <w:tmpl w:val="09CE305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251B42EE"/>
    <w:multiLevelType w:val="multilevel"/>
    <w:tmpl w:val="251B42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2E2C1951"/>
    <w:multiLevelType w:val="singleLevel"/>
    <w:tmpl w:val="2E2C19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41B2B08A"/>
    <w:multiLevelType w:val="multilevel"/>
    <w:tmpl w:val="41B2B0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1">
    <w:nsid w:val="4539ED8A"/>
    <w:multiLevelType w:val="multilevel"/>
    <w:tmpl w:val="4539ED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2">
    <w:nsid w:val="478EFE76"/>
    <w:multiLevelType w:val="multilevel"/>
    <w:tmpl w:val="478EFE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3">
    <w:nsid w:val="5510EF9A"/>
    <w:multiLevelType w:val="multilevel"/>
    <w:tmpl w:val="5510EF9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4">
    <w:nsid w:val="67A5846B"/>
    <w:multiLevelType w:val="multilevel"/>
    <w:tmpl w:val="67A584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pStyle w:val="3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5">
    <w:nsid w:val="69907F8B"/>
    <w:multiLevelType w:val="multilevel"/>
    <w:tmpl w:val="69907F8B"/>
    <w:lvl w:ilvl="0" w:tentative="0">
      <w:start w:val="1"/>
      <w:numFmt w:val="lowerLetter"/>
      <w:pStyle w:val="8"/>
      <w:lvlText w:val="%1)"/>
      <w:lvlJc w:val="left"/>
      <w:pPr>
        <w:tabs>
          <w:tab w:val="left" w:pos="312"/>
        </w:tabs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6">
    <w:nsid w:val="783E6542"/>
    <w:multiLevelType w:val="multilevel"/>
    <w:tmpl w:val="783E654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7">
    <w:nsid w:val="7DD27785"/>
    <w:multiLevelType w:val="singleLevel"/>
    <w:tmpl w:val="7DD2778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>
    <w:nsid w:val="7E371F1B"/>
    <w:multiLevelType w:val="multilevel"/>
    <w:tmpl w:val="7E371F1B"/>
    <w:lvl w:ilvl="0" w:tentative="0">
      <w:start w:val="1"/>
      <w:numFmt w:val="decimal"/>
      <w:lvlText w:val="第%1章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pStyle w:val="4"/>
      <w:lvlText w:val="%1.%2.%3.%4.%5."/>
      <w:lvlJc w:val="left"/>
      <w:pPr>
        <w:ind w:left="2232" w:hanging="2232"/>
      </w:pPr>
    </w:lvl>
    <w:lvl w:ilvl="5" w:tentative="0">
      <w:start w:val="1"/>
      <w:numFmt w:val="decimal"/>
      <w:lvlText w:val="%1.%2.%3.%4.%5.%6."/>
      <w:lvlJc w:val="left"/>
      <w:pPr>
        <w:ind w:left="2736" w:hanging="129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14"/>
  </w:num>
  <w:num w:numId="3">
    <w:abstractNumId w:val="18"/>
  </w:num>
  <w:num w:numId="4">
    <w:abstractNumId w:val="15"/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</w:num>
  <w:num w:numId="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6"/>
  </w:num>
  <w:num w:numId="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17"/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9"/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6"/>
  </w:num>
  <w:num w:numId="2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"/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</w:num>
  <w:num w:numId="2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</w:num>
  <w:num w:numId="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</w:num>
  <w:num w:numId="3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813FC2"/>
    <w:rsid w:val="07813FC2"/>
    <w:rsid w:val="4A59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420" w:firstLineChars="200"/>
    </w:pPr>
    <w:rPr>
      <w:rFonts w:ascii="仿宋" w:hAnsi="仿宋" w:eastAsia="仿宋" w:cs="Times New Roman"/>
      <w:kern w:val="2"/>
      <w:sz w:val="24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60" w:after="60"/>
      <w:outlineLvl w:val="2"/>
    </w:pPr>
    <w:rPr>
      <w:rFonts w:ascii="宋体" w:hAnsi="宋体"/>
      <w:sz w:val="28"/>
    </w:rPr>
  </w:style>
  <w:style w:type="paragraph" w:styleId="3">
    <w:name w:val="heading 4"/>
    <w:basedOn w:val="1"/>
    <w:next w:val="1"/>
    <w:unhideWhenUsed/>
    <w:qFormat/>
    <w:uiPriority w:val="9"/>
    <w:pPr>
      <w:keepNext/>
      <w:keepLines/>
      <w:numPr>
        <w:ilvl w:val="3"/>
        <w:numId w:val="2"/>
      </w:numPr>
      <w:spacing w:before="280" w:after="290" w:line="376" w:lineRule="auto"/>
      <w:ind w:firstLineChars="0"/>
      <w:outlineLvl w:val="3"/>
    </w:pPr>
    <w:rPr>
      <w:rFonts w:ascii="等线 Light" w:hAnsi="等线 Light"/>
      <w:sz w:val="28"/>
      <w:szCs w:val="28"/>
    </w:rPr>
  </w:style>
  <w:style w:type="paragraph" w:styleId="4">
    <w:name w:val="heading 5"/>
    <w:basedOn w:val="1"/>
    <w:next w:val="1"/>
    <w:unhideWhenUsed/>
    <w:qFormat/>
    <w:uiPriority w:val="9"/>
    <w:pPr>
      <w:keepNext/>
      <w:keepLines/>
      <w:numPr>
        <w:ilvl w:val="4"/>
        <w:numId w:val="3"/>
      </w:numPr>
      <w:spacing w:before="280" w:after="290"/>
      <w:ind w:left="2232" w:hanging="2232" w:firstLineChars="0"/>
      <w:outlineLvl w:val="4"/>
    </w:pPr>
    <w:rPr>
      <w:rFonts w:cs="仿宋"/>
      <w:sz w:val="30"/>
      <w:szCs w:val="30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59"/>
    <w:rPr>
      <w:rFonts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细节六级"/>
    <w:basedOn w:val="4"/>
    <w:qFormat/>
    <w:uiPriority w:val="99"/>
    <w:pPr>
      <w:numPr>
        <w:ilvl w:val="0"/>
        <w:numId w:val="4"/>
      </w:numPr>
      <w:tabs>
        <w:tab w:val="left" w:pos="0"/>
      </w:tabs>
      <w:spacing w:before="0" w:after="0" w:line="240" w:lineRule="auto"/>
      <w:ind w:left="0" w:firstLine="482" w:firstLineChars="0"/>
      <w:outlineLvl w:val="5"/>
    </w:pPr>
    <w:rPr>
      <w:rFonts w:ascii="宋体" w:hAnsi="宋体" w:eastAsia="宋体" w:cs="Courier New"/>
      <w:b/>
      <w:sz w:val="21"/>
    </w:rPr>
  </w:style>
  <w:style w:type="paragraph" w:customStyle="1" w:styleId="9">
    <w:name w:val="表格单元"/>
    <w:basedOn w:val="1"/>
    <w:qFormat/>
    <w:uiPriority w:val="99"/>
    <w:pPr>
      <w:adjustRightInd w:val="0"/>
      <w:snapToGrid w:val="0"/>
      <w:spacing w:before="45" w:after="45"/>
      <w:ind w:firstLine="0" w:firstLineChars="0"/>
    </w:pPr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2565</Words>
  <Characters>2722</Characters>
  <Lines>0</Lines>
  <Paragraphs>0</Paragraphs>
  <TotalTime>0</TotalTime>
  <ScaleCrop>false</ScaleCrop>
  <LinksUpToDate>false</LinksUpToDate>
  <CharactersWithSpaces>2729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2026-02-10T07:08:00Z</dcterms:created>
  <dc:creator></dc:creator>
  <cp:lastModifiedBy></cp:lastModifiedBy>
  <dcterms:modified xsi:type="dcterms:W3CDTF">2026-02-12T07:05:34Z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28584A785F0540019CB206E0143E83D6_11</vt:lpwstr>
  </property>
  <property fmtid="{D5CDD505-2E9C-101B-9397-08002B2CF9AE}" pid="4" name="KSOTemplateDocerSaveRecord">
    <vt:lpwstr>eyJoZGlkIjoiZDQ0MTIyZDMwMDRiMTBkMGJmMDFiMjc5Mjc3MTYzYWMiLCJ1c2VySWQiOiI2NTUwNjI1MjYifQ==</vt:lpwstr>
  </property>
</Properties>
</file>