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11322" w14:textId="26AF74EC" w:rsidR="006D1137" w:rsidRDefault="00630AFE">
      <w:r>
        <w:rPr>
          <w:rFonts w:hint="eastAsia"/>
        </w:rPr>
        <w:t>2020.10.15</w:t>
      </w:r>
    </w:p>
    <w:p w14:paraId="7F7E329A" w14:textId="77777777" w:rsidR="00630AFE" w:rsidRDefault="00630AFE">
      <w:r>
        <w:rPr>
          <w:rFonts w:hint="eastAsia"/>
        </w:rPr>
        <w:t>指数5</w:t>
      </w:r>
      <w:r>
        <w:t>ma</w:t>
      </w:r>
      <w:r>
        <w:rPr>
          <w:rFonts w:hint="eastAsia"/>
        </w:rPr>
        <w:t>震荡，在抵抗，但尾盘出现了一定程度的恐慌，两个原因，新余国科作为市场龙头尾盘跳水10个点，也正常，因为带不动了，人气也逐渐降低了，看尾盘集合竞价也继续往下拉就能看出这个今天是一个小的退潮，正常，不用恐慌；第二中能电气三次封板失败，尾盘跟新余国科一起杀跌，那这样的话对整个高标股的心理持筹压力是非常大的，所以尾盘大幅抛售。</w:t>
      </w:r>
    </w:p>
    <w:p w14:paraId="48916B70" w14:textId="518E1171" w:rsidR="00630AFE" w:rsidRDefault="00630AFE">
      <w:r>
        <w:rPr>
          <w:rFonts w:hint="eastAsia"/>
        </w:rPr>
        <w:t>但市场整体而言，没什么大问题。一根阳线起码管几天。</w:t>
      </w:r>
    </w:p>
    <w:p w14:paraId="6694F8FF" w14:textId="7281A3A3" w:rsidR="00630AFE" w:rsidRDefault="00630AFE">
      <w:r>
        <w:rPr>
          <w:rFonts w:hint="eastAsia"/>
        </w:rPr>
        <w:t>连板情绪来看也正常，反抽的过于猛烈，后续没有那么多增量资金进来就会回踩震荡，所以今天完全正常，不用恐慌。</w:t>
      </w:r>
    </w:p>
    <w:p w14:paraId="1A007560" w14:textId="797851CA" w:rsidR="00623BFD" w:rsidRDefault="00630AFE">
      <w:r>
        <w:rPr>
          <w:rFonts w:hint="eastAsia"/>
        </w:rPr>
        <w:t>说一个游资犯的错误，</w:t>
      </w:r>
      <w:r w:rsidR="00623BFD">
        <w:rPr>
          <w:rFonts w:hint="eastAsia"/>
        </w:rPr>
        <w:t>是个人的理解，目前市场的高度空间龙是在长华股份，既然长华开盘就已经一分钟内直接杀跌停了（这个票还有人竞价顶高开我觉得那个人更傻），那为什么中能盘中做抵抗的意义在哪里？不能说主力资金引导的意义不够强，4个亿，超过50%的换手，已经尽力了，可惜市场不支持。</w:t>
      </w:r>
      <w:r w:rsidR="007878B2">
        <w:rPr>
          <w:rFonts w:hint="eastAsia"/>
        </w:rPr>
        <w:t>明天上午可能还会继续确认，就是继续对高标股进行下杀，拭目以待。</w:t>
      </w:r>
    </w:p>
    <w:p w14:paraId="17E6ABD8" w14:textId="29E569A2" w:rsidR="001548F7" w:rsidRDefault="001548F7">
      <w:r>
        <w:rPr>
          <w:rFonts w:hint="eastAsia"/>
        </w:rPr>
        <w:t>恒星科技开盘直接一字跌停，所以注定今天不会好，</w:t>
      </w:r>
      <w:r w:rsidR="00300608">
        <w:rPr>
          <w:rFonts w:hint="eastAsia"/>
        </w:rPr>
        <w:t>因为直接把买盘吓退了。</w:t>
      </w:r>
      <w:r>
        <w:rPr>
          <w:rFonts w:hint="eastAsia"/>
        </w:rPr>
        <w:t>可惜我早上没有起床，一直到六点多才醒，两个股一个顺丰一个北方华创都多亏损了将近两个点才止盈和止损，算是很大的失误了。</w:t>
      </w:r>
    </w:p>
    <w:p w14:paraId="07A80340" w14:textId="3600D323" w:rsidR="00C92A20" w:rsidRDefault="00C92A20">
      <w:r>
        <w:rPr>
          <w:rFonts w:hint="eastAsia"/>
        </w:rPr>
        <w:t>快的话下周一就能看到新周期</w:t>
      </w:r>
      <w:r w:rsidR="001A1E26">
        <w:rPr>
          <w:rFonts w:hint="eastAsia"/>
        </w:rPr>
        <w:t>了。</w:t>
      </w:r>
    </w:p>
    <w:p w14:paraId="58B0B7AF" w14:textId="68DE731A" w:rsidR="001A1E26" w:rsidRDefault="00882721">
      <w:r>
        <w:rPr>
          <w:rFonts w:hint="eastAsia"/>
        </w:rPr>
        <w:t>关于情绪方面呢，目前来看，三大妖股天山生物那几个还有新余国科，一定要等资金抽离完成之后才有可能有新方向，毕竟本来就没那么多人去做短线情绪。</w:t>
      </w:r>
    </w:p>
    <w:p w14:paraId="60552FDC" w14:textId="77777777" w:rsidR="00311888" w:rsidRDefault="00311888"/>
    <w:p w14:paraId="38F2AAC4" w14:textId="41792A36" w:rsidR="00150A22" w:rsidRDefault="00150A22">
      <w:r>
        <w:rPr>
          <w:rFonts w:hint="eastAsia"/>
        </w:rPr>
        <w:t>中线，疫苗依然稳健，很健康，目前依然可以进，但是我依然不会进，两个原因，一个是我不了解这个板块，一个是还没到回抽。</w:t>
      </w:r>
    </w:p>
    <w:p w14:paraId="17C98436" w14:textId="06C4FB85" w:rsidR="00150A22" w:rsidRDefault="00150A22"/>
    <w:p w14:paraId="4DF1C4CE" w14:textId="3A65E2B6" w:rsidR="009174A7" w:rsidRDefault="009174A7">
      <w:r>
        <w:rPr>
          <w:rFonts w:hint="eastAsia"/>
        </w:rPr>
        <w:t>总而言之，我觉得现在是适合做一个建仓准备的，</w:t>
      </w:r>
      <w:r w:rsidR="00427373">
        <w:rPr>
          <w:rFonts w:hint="eastAsia"/>
        </w:rPr>
        <w:t>昨天我说适当减仓，我今天把一半的仓位出掉了，只剩4成券商，明天低开适当加仓，也算做一个隔夜的T吧。</w:t>
      </w:r>
    </w:p>
    <w:p w14:paraId="71B7286C" w14:textId="432C3A28" w:rsidR="00427373" w:rsidRDefault="00427373">
      <w:pPr>
        <w:rPr>
          <w:rFonts w:hint="eastAsia"/>
        </w:rPr>
      </w:pPr>
      <w:r>
        <w:rPr>
          <w:rFonts w:hint="eastAsia"/>
        </w:rPr>
        <w:t>另外，情绪确实是在逐渐好转的，两个原因，一个是新余国科停牌2天就复牌了，比之前天山等已经要好太多了，第二是</w:t>
      </w:r>
      <w:r w:rsidR="00656355">
        <w:rPr>
          <w:rFonts w:hint="eastAsia"/>
        </w:rPr>
        <w:t>春秋出利空了也没有很差，所以短线资金</w:t>
      </w:r>
      <w:r w:rsidR="00E55BEC">
        <w:rPr>
          <w:rFonts w:hint="eastAsia"/>
        </w:rPr>
        <w:t>部分的</w:t>
      </w:r>
      <w:r w:rsidR="00656355">
        <w:rPr>
          <w:rFonts w:hint="eastAsia"/>
        </w:rPr>
        <w:t>承接还是可以，</w:t>
      </w:r>
      <w:r w:rsidR="00E55BEC">
        <w:rPr>
          <w:rFonts w:hint="eastAsia"/>
        </w:rPr>
        <w:t>不用过于悲观。但不得不说这两天确实是很多高手按照自己的模式确实出现了较大的亏钱效应，但我觉得总体来说较为健康，不用恐慌。</w:t>
      </w:r>
    </w:p>
    <w:sectPr w:rsidR="0042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560DB" w14:textId="77777777" w:rsidR="00B557E9" w:rsidRDefault="00B557E9" w:rsidP="00630AFE">
      <w:r>
        <w:separator/>
      </w:r>
    </w:p>
  </w:endnote>
  <w:endnote w:type="continuationSeparator" w:id="0">
    <w:p w14:paraId="652E4DEA" w14:textId="77777777" w:rsidR="00B557E9" w:rsidRDefault="00B557E9" w:rsidP="0063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F1CC2" w14:textId="77777777" w:rsidR="00B557E9" w:rsidRDefault="00B557E9" w:rsidP="00630AFE">
      <w:r>
        <w:separator/>
      </w:r>
    </w:p>
  </w:footnote>
  <w:footnote w:type="continuationSeparator" w:id="0">
    <w:p w14:paraId="656B808D" w14:textId="77777777" w:rsidR="00B557E9" w:rsidRDefault="00B557E9" w:rsidP="00630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80"/>
    <w:rsid w:val="00150A22"/>
    <w:rsid w:val="001548F7"/>
    <w:rsid w:val="001A1E26"/>
    <w:rsid w:val="00300608"/>
    <w:rsid w:val="00311888"/>
    <w:rsid w:val="00427373"/>
    <w:rsid w:val="00623BFD"/>
    <w:rsid w:val="00630AFE"/>
    <w:rsid w:val="00656355"/>
    <w:rsid w:val="006D1137"/>
    <w:rsid w:val="007878B2"/>
    <w:rsid w:val="00882721"/>
    <w:rsid w:val="009174A7"/>
    <w:rsid w:val="00B557E9"/>
    <w:rsid w:val="00B74380"/>
    <w:rsid w:val="00C92A20"/>
    <w:rsid w:val="00E5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3716A"/>
  <w15:chartTrackingRefBased/>
  <w15:docId w15:val="{D6F9B790-B620-4BED-918F-795B2E9C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AFE"/>
    <w:rPr>
      <w:sz w:val="18"/>
      <w:szCs w:val="18"/>
    </w:rPr>
  </w:style>
  <w:style w:type="paragraph" w:styleId="a5">
    <w:name w:val="footer"/>
    <w:basedOn w:val="a"/>
    <w:link w:val="a6"/>
    <w:uiPriority w:val="99"/>
    <w:unhideWhenUsed/>
    <w:rsid w:val="00630AFE"/>
    <w:pPr>
      <w:tabs>
        <w:tab w:val="center" w:pos="4153"/>
        <w:tab w:val="right" w:pos="8306"/>
      </w:tabs>
      <w:snapToGrid w:val="0"/>
      <w:jc w:val="left"/>
    </w:pPr>
    <w:rPr>
      <w:sz w:val="18"/>
      <w:szCs w:val="18"/>
    </w:rPr>
  </w:style>
  <w:style w:type="character" w:customStyle="1" w:styleId="a6">
    <w:name w:val="页脚 字符"/>
    <w:basedOn w:val="a0"/>
    <w:link w:val="a5"/>
    <w:uiPriority w:val="99"/>
    <w:rsid w:val="00630AFE"/>
    <w:rPr>
      <w:sz w:val="18"/>
      <w:szCs w:val="18"/>
    </w:rPr>
  </w:style>
  <w:style w:type="paragraph" w:styleId="a7">
    <w:name w:val="Date"/>
    <w:basedOn w:val="a"/>
    <w:next w:val="a"/>
    <w:link w:val="a8"/>
    <w:uiPriority w:val="99"/>
    <w:semiHidden/>
    <w:unhideWhenUsed/>
    <w:rsid w:val="00630AFE"/>
    <w:pPr>
      <w:ind w:leftChars="2500" w:left="100"/>
    </w:pPr>
  </w:style>
  <w:style w:type="character" w:customStyle="1" w:styleId="a8">
    <w:name w:val="日期 字符"/>
    <w:basedOn w:val="a0"/>
    <w:link w:val="a7"/>
    <w:uiPriority w:val="99"/>
    <w:semiHidden/>
    <w:rsid w:val="0063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850</Words>
  <Characters>864</Characters>
  <Application>Microsoft Office Word</Application>
  <DocSecurity>0</DocSecurity>
  <Lines>30</Lines>
  <Paragraphs>11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15</cp:revision>
  <dcterms:created xsi:type="dcterms:W3CDTF">2020-10-15T21:41:00Z</dcterms:created>
  <dcterms:modified xsi:type="dcterms:W3CDTF">2020-10-15T21:56:00Z</dcterms:modified>
</cp:coreProperties>
</file>