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C7" w:rsidRDefault="006E0EC7" w:rsidP="006E0EC7">
      <w:pPr>
        <w:pStyle w:val="1"/>
        <w:ind w:firstLineChars="200" w:firstLine="883"/>
      </w:pPr>
      <w:r>
        <w:rPr>
          <w:rFonts w:hint="eastAsia"/>
        </w:rPr>
        <w:t>公司</w:t>
      </w:r>
      <w:r>
        <w:t>停车场</w:t>
      </w:r>
      <w:r>
        <w:rPr>
          <w:rFonts w:hint="eastAsia"/>
        </w:rPr>
        <w:t>车牌号自动识别</w:t>
      </w:r>
      <w:r>
        <w:t>系统</w:t>
      </w:r>
    </w:p>
    <w:p w:rsidR="006E0EC7" w:rsidRDefault="006E0EC7" w:rsidP="006E0EC7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项目介绍：</w:t>
      </w:r>
    </w:p>
    <w:p w:rsidR="006E0EC7" w:rsidRDefault="006E0EC7" w:rsidP="006E0EC7">
      <w:pPr>
        <w:widowControl/>
        <w:shd w:val="clear" w:color="auto" w:fill="FFFFFF"/>
        <w:spacing w:before="300" w:after="225" w:line="30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项目是一个公司停车场车牌号自动识别系统，通过识别出停车场出入口的车辆的车牌照信息，进行停车场车辆的出入自动化管理，服务于公司职工和外部人员。公司停车场多余的车位以收费的形式提供给外部人员使用。</w:t>
      </w:r>
    </w:p>
    <w:p w:rsidR="006E0EC7" w:rsidRDefault="006E0EC7" w:rsidP="006E0EC7">
      <w:pPr>
        <w:pStyle w:val="2"/>
        <w:numPr>
          <w:ilvl w:val="0"/>
          <w:numId w:val="1"/>
        </w:numPr>
      </w:pPr>
      <w:r>
        <w:rPr>
          <w:rFonts w:asciiTheme="minorEastAsia" w:eastAsiaTheme="minorEastAsia" w:hAnsiTheme="minorEastAsia" w:hint="eastAsia"/>
          <w:sz w:val="28"/>
          <w:szCs w:val="28"/>
        </w:rPr>
        <w:t>项目描述：</w:t>
      </w:r>
    </w:p>
    <w:p w:rsidR="006E0EC7" w:rsidRDefault="006E0EC7" w:rsidP="006E0EC7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在停车场的出入口，通过识别车辆的车牌照信息，进行停车场自动化管理。     </w:t>
      </w:r>
    </w:p>
    <w:p w:rsidR="006E0EC7" w:rsidRDefault="006E0EC7" w:rsidP="006E0EC7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首先录入公司员工的个人信息和车辆信息，停车场设有公司员工专用停车位和临时车位，公司员工专用停车位只允许公司员工使用，临时车位供外部人员使用。</w:t>
      </w:r>
      <w:r w:rsidR="00826DAB">
        <w:rPr>
          <w:rFonts w:asciiTheme="minorEastAsia" w:hAnsiTheme="minorEastAsia" w:hint="eastAsia"/>
          <w:sz w:val="24"/>
          <w:szCs w:val="24"/>
        </w:rPr>
        <w:t>每个停车位都对应一个车位锁</w:t>
      </w:r>
      <w:r w:rsidR="00512BD5">
        <w:rPr>
          <w:rFonts w:asciiTheme="minorEastAsia" w:hAnsiTheme="minorEastAsia" w:hint="eastAsia"/>
          <w:sz w:val="24"/>
          <w:szCs w:val="24"/>
        </w:rPr>
        <w:t>，</w:t>
      </w:r>
      <w:r w:rsidR="00C32F4C">
        <w:rPr>
          <w:rFonts w:asciiTheme="minorEastAsia" w:hAnsiTheme="minorEastAsia" w:hint="eastAsia"/>
          <w:sz w:val="24"/>
          <w:szCs w:val="24"/>
        </w:rPr>
        <w:t>车位</w:t>
      </w:r>
      <w:proofErr w:type="gramStart"/>
      <w:r w:rsidR="00C32F4C">
        <w:rPr>
          <w:rFonts w:asciiTheme="minorEastAsia" w:hAnsiTheme="minorEastAsia" w:hint="eastAsia"/>
          <w:sz w:val="24"/>
          <w:szCs w:val="24"/>
        </w:rPr>
        <w:t>锁随着</w:t>
      </w:r>
      <w:proofErr w:type="gramEnd"/>
      <w:r w:rsidR="00826DAB">
        <w:rPr>
          <w:rFonts w:asciiTheme="minorEastAsia" w:hAnsiTheme="minorEastAsia" w:hint="eastAsia"/>
          <w:sz w:val="24"/>
          <w:szCs w:val="24"/>
        </w:rPr>
        <w:t>车位一起分配给车辆。</w:t>
      </w:r>
    </w:p>
    <w:p w:rsidR="006E0EC7" w:rsidRDefault="006E0EC7" w:rsidP="006E0EC7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当车辆到达停车场入口时，识别出车牌号</w:t>
      </w:r>
      <w:r w:rsidR="00EC3011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若为公司员工车辆</w:t>
      </w:r>
      <w:r w:rsidR="00017091">
        <w:rPr>
          <w:rFonts w:asciiTheme="minorEastAsia" w:hAnsiTheme="minorEastAsia" w:hint="eastAsia"/>
          <w:sz w:val="24"/>
          <w:szCs w:val="24"/>
        </w:rPr>
        <w:t>，系统会为车辆进行</w:t>
      </w:r>
      <w:r w:rsidR="000451E3">
        <w:rPr>
          <w:rFonts w:asciiTheme="minorEastAsia" w:hAnsiTheme="minorEastAsia" w:hint="eastAsia"/>
          <w:sz w:val="24"/>
          <w:szCs w:val="24"/>
        </w:rPr>
        <w:t>公司员工</w:t>
      </w:r>
      <w:r w:rsidR="00017091">
        <w:rPr>
          <w:rFonts w:asciiTheme="minorEastAsia" w:hAnsiTheme="minorEastAsia" w:hint="eastAsia"/>
          <w:sz w:val="24"/>
          <w:szCs w:val="24"/>
        </w:rPr>
        <w:t>车位分配并</w:t>
      </w:r>
      <w:r>
        <w:rPr>
          <w:rFonts w:asciiTheme="minorEastAsia" w:hAnsiTheme="minorEastAsia" w:hint="eastAsia"/>
          <w:sz w:val="24"/>
          <w:szCs w:val="24"/>
        </w:rPr>
        <w:t>直接放行，若为临时车辆，</w:t>
      </w:r>
      <w:r w:rsidR="00D11328">
        <w:rPr>
          <w:rFonts w:asciiTheme="minorEastAsia" w:hAnsiTheme="minorEastAsia" w:hint="eastAsia"/>
          <w:sz w:val="24"/>
          <w:szCs w:val="24"/>
        </w:rPr>
        <w:t>系统会根据已有的临时停车位来给临时</w:t>
      </w:r>
      <w:proofErr w:type="gramStart"/>
      <w:r w:rsidR="00D11328">
        <w:rPr>
          <w:rFonts w:asciiTheme="minorEastAsia" w:hAnsiTheme="minorEastAsia" w:hint="eastAsia"/>
          <w:sz w:val="24"/>
          <w:szCs w:val="24"/>
        </w:rPr>
        <w:t>车分配</w:t>
      </w:r>
      <w:proofErr w:type="gramEnd"/>
      <w:r w:rsidR="00D11328">
        <w:rPr>
          <w:rFonts w:asciiTheme="minorEastAsia" w:hAnsiTheme="minorEastAsia" w:hint="eastAsia"/>
          <w:sz w:val="24"/>
          <w:szCs w:val="24"/>
        </w:rPr>
        <w:t>停车位，如果能分配到临时车位给予</w:t>
      </w:r>
      <w:r>
        <w:rPr>
          <w:rFonts w:asciiTheme="minorEastAsia" w:hAnsiTheme="minorEastAsia" w:hint="eastAsia"/>
          <w:sz w:val="24"/>
          <w:szCs w:val="24"/>
        </w:rPr>
        <w:t>放行，否则禁止进入。</w:t>
      </w:r>
      <w:r w:rsidR="001E628A"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车辆进入停车场</w:t>
      </w:r>
      <w:r w:rsidR="001E628A">
        <w:rPr>
          <w:rFonts w:asciiTheme="minorEastAsia" w:hAnsiTheme="minorEastAsia" w:hint="eastAsia"/>
          <w:sz w:val="24"/>
          <w:szCs w:val="24"/>
        </w:rPr>
        <w:t>时</w:t>
      </w:r>
      <w:r>
        <w:rPr>
          <w:rFonts w:asciiTheme="minorEastAsia" w:hAnsiTheme="minorEastAsia" w:hint="eastAsia"/>
          <w:sz w:val="24"/>
          <w:szCs w:val="24"/>
        </w:rPr>
        <w:t>，系统录入进场时间及其车牌号信息。</w:t>
      </w:r>
    </w:p>
    <w:p w:rsidR="006E0EC7" w:rsidRDefault="006E0EC7" w:rsidP="006E0EC7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当车辆离开停车场时，车辆到达出口前，系统对车牌进行识别并自动登记车辆离开的时间到系统后台</w:t>
      </w:r>
      <w:r w:rsidR="00EC3011">
        <w:rPr>
          <w:rFonts w:asciiTheme="minorEastAsia" w:hAnsiTheme="minorEastAsia" w:hint="eastAsia"/>
          <w:sz w:val="24"/>
          <w:szCs w:val="24"/>
        </w:rPr>
        <w:t>并对车位进行收回</w:t>
      </w:r>
      <w:r>
        <w:rPr>
          <w:rFonts w:asciiTheme="minorEastAsia" w:hAnsiTheme="minorEastAsia" w:hint="eastAsia"/>
          <w:sz w:val="24"/>
          <w:szCs w:val="24"/>
        </w:rPr>
        <w:t>，如果是内部车辆，则允许车辆直接离开，给予放行。如果为临时车辆，则由收费员进行介入收费，根据系统后台的停车时间，停车费</w:t>
      </w:r>
      <w:proofErr w:type="gramStart"/>
      <w:r>
        <w:rPr>
          <w:rFonts w:asciiTheme="minorEastAsia" w:hAnsiTheme="minorEastAsia" w:hint="eastAsia"/>
          <w:sz w:val="24"/>
          <w:szCs w:val="24"/>
        </w:rPr>
        <w:t>用按照</w:t>
      </w:r>
      <w:proofErr w:type="gramEnd"/>
      <w:r>
        <w:rPr>
          <w:rFonts w:asciiTheme="minorEastAsia" w:hAnsiTheme="minorEastAsia" w:hint="eastAsia"/>
          <w:sz w:val="24"/>
          <w:szCs w:val="24"/>
        </w:rPr>
        <w:t>收费标准计算。车辆缴费完成后，给予放行。</w:t>
      </w:r>
    </w:p>
    <w:p w:rsidR="00200EC8" w:rsidRDefault="00200EC8" w:rsidP="006E0EC7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信息管理员可以统计并查看收费情况</w:t>
      </w:r>
      <w:r w:rsidR="00536DB4">
        <w:rPr>
          <w:rFonts w:asciiTheme="minorEastAsia" w:hAnsiTheme="minorEastAsia" w:hint="eastAsia"/>
          <w:sz w:val="24"/>
          <w:szCs w:val="24"/>
        </w:rPr>
        <w:t>信息。</w:t>
      </w:r>
    </w:p>
    <w:p w:rsidR="006E0EC7" w:rsidRDefault="006E0EC7" w:rsidP="006E0EC7">
      <w:pPr>
        <w:rPr>
          <w:rFonts w:asciiTheme="minorEastAsia" w:hAnsiTheme="minorEastAsia"/>
          <w:color w:val="5B9BD5" w:themeColor="accent1"/>
          <w:sz w:val="24"/>
          <w:szCs w:val="24"/>
        </w:rPr>
      </w:pPr>
    </w:p>
    <w:p w:rsidR="006E0EC7" w:rsidRDefault="006E0EC7" w:rsidP="006E0EC7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项目范围：</w:t>
      </w:r>
    </w:p>
    <w:p w:rsidR="006E0EC7" w:rsidRDefault="006E0EC7" w:rsidP="006E0EC7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适用于公司员工和外部人员</w:t>
      </w:r>
    </w:p>
    <w:p w:rsidR="006E0EC7" w:rsidRDefault="006E0EC7" w:rsidP="006E0EC7"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术语：</w:t>
      </w:r>
    </w:p>
    <w:p w:rsidR="006E0EC7" w:rsidRDefault="006E0EC7" w:rsidP="006E0EC7">
      <w:pPr>
        <w:pStyle w:val="a3"/>
        <w:widowControl/>
        <w:spacing w:before="76" w:line="23" w:lineRule="atLeast"/>
        <w:ind w:right="120"/>
        <w:rPr>
          <w:rFonts w:cstheme="minorBidi"/>
          <w:kern w:val="2"/>
        </w:rPr>
      </w:pPr>
      <w:r>
        <w:rPr>
          <w:rFonts w:cstheme="minorBidi" w:hint="eastAsia"/>
          <w:kern w:val="2"/>
        </w:rPr>
        <w:t>车牌识别：通过出入口的设备在一定距离内</w:t>
      </w:r>
      <w:proofErr w:type="gramStart"/>
      <w:r>
        <w:rPr>
          <w:rFonts w:cstheme="minorBidi" w:hint="eastAsia"/>
          <w:kern w:val="2"/>
        </w:rPr>
        <w:t>检测受</w:t>
      </w:r>
      <w:proofErr w:type="gramEnd"/>
      <w:r>
        <w:rPr>
          <w:rFonts w:cstheme="minorBidi" w:hint="eastAsia"/>
          <w:kern w:val="2"/>
        </w:rPr>
        <w:t>监控路面的车辆并自动提取车辆牌照信息：根据得到的车牌号信息对车辆进行识别判断。</w:t>
      </w:r>
    </w:p>
    <w:p w:rsidR="006E0EC7" w:rsidRDefault="006E0EC7" w:rsidP="006E0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员工车辆：公司员工的车辆，登记的信息包含车牌号，所属车主。</w:t>
      </w:r>
    </w:p>
    <w:p w:rsidR="006E0EC7" w:rsidRDefault="006E0EC7" w:rsidP="006E0EC7">
      <w:pPr>
        <w:rPr>
          <w:rFonts w:asciiTheme="minorEastAsia" w:hAnsiTheme="minorEastAsia"/>
          <w:sz w:val="24"/>
          <w:szCs w:val="24"/>
        </w:rPr>
      </w:pPr>
      <w:r w:rsidRPr="001D6990">
        <w:rPr>
          <w:rFonts w:asciiTheme="minorEastAsia" w:hAnsiTheme="minorEastAsia" w:hint="eastAsia"/>
          <w:sz w:val="24"/>
          <w:szCs w:val="24"/>
        </w:rPr>
        <w:t>内部人员：公司员工，所登记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1D6990">
        <w:rPr>
          <w:rFonts w:asciiTheme="minorEastAsia" w:hAnsiTheme="minorEastAsia" w:hint="eastAsia"/>
          <w:sz w:val="24"/>
          <w:szCs w:val="24"/>
        </w:rPr>
        <w:t>信息有员工号，驾驶证号，车辆数量，员工姓名，</w:t>
      </w:r>
      <w:r w:rsidRPr="001D6990">
        <w:rPr>
          <w:rFonts w:asciiTheme="minorEastAsia" w:hAnsiTheme="minorEastAsia" w:hint="eastAsia"/>
          <w:sz w:val="24"/>
          <w:szCs w:val="24"/>
        </w:rPr>
        <w:lastRenderedPageBreak/>
        <w:t>联系方式。</w:t>
      </w:r>
    </w:p>
    <w:p w:rsidR="006E0EC7" w:rsidRDefault="006E0EC7" w:rsidP="006E0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车位：临时车位和公司员工车位。</w:t>
      </w:r>
    </w:p>
    <w:p w:rsidR="00FE7053" w:rsidRDefault="00FE7053" w:rsidP="006E0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车位分配：</w:t>
      </w:r>
      <w:r w:rsidR="00E04C4B">
        <w:rPr>
          <w:rFonts w:asciiTheme="minorEastAsia" w:hAnsiTheme="minorEastAsia" w:hint="eastAsia"/>
          <w:sz w:val="24"/>
          <w:szCs w:val="24"/>
        </w:rPr>
        <w:t>是将</w:t>
      </w:r>
      <w:r w:rsidR="00584E88">
        <w:rPr>
          <w:rFonts w:asciiTheme="minorEastAsia" w:hAnsiTheme="minorEastAsia" w:hint="eastAsia"/>
          <w:sz w:val="24"/>
          <w:szCs w:val="24"/>
        </w:rPr>
        <w:t>公司员工停车位和临时停车位</w:t>
      </w:r>
      <w:r w:rsidR="00E04C4B">
        <w:rPr>
          <w:rFonts w:asciiTheme="minorEastAsia" w:hAnsiTheme="minorEastAsia" w:hint="eastAsia"/>
          <w:sz w:val="24"/>
          <w:szCs w:val="24"/>
        </w:rPr>
        <w:t>分配给进入的车辆</w:t>
      </w:r>
      <w:r w:rsidR="001F2B26">
        <w:rPr>
          <w:rFonts w:asciiTheme="minorEastAsia" w:hAnsiTheme="minorEastAsia" w:hint="eastAsia"/>
          <w:sz w:val="24"/>
          <w:szCs w:val="24"/>
        </w:rPr>
        <w:t>，并且将分配的车位锁打开。</w:t>
      </w:r>
    </w:p>
    <w:p w:rsidR="001F2B26" w:rsidRDefault="001F2B26" w:rsidP="006E0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车位收回：将离开车辆对应的已分配的车位收回，并且对应的车位锁关闭。</w:t>
      </w:r>
    </w:p>
    <w:p w:rsidR="001F2B26" w:rsidRPr="001D6990" w:rsidRDefault="001F2B26" w:rsidP="006E0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车位锁：</w:t>
      </w:r>
      <w:r w:rsidR="00B2232D">
        <w:rPr>
          <w:rFonts w:asciiTheme="minorEastAsia" w:hAnsiTheme="minorEastAsia" w:hint="eastAsia"/>
          <w:sz w:val="24"/>
          <w:szCs w:val="24"/>
        </w:rPr>
        <w:t>车位锁是与车位一一对应的，只有车位</w:t>
      </w:r>
      <w:proofErr w:type="gramStart"/>
      <w:r w:rsidR="00B2232D">
        <w:rPr>
          <w:rFonts w:asciiTheme="minorEastAsia" w:hAnsiTheme="minorEastAsia" w:hint="eastAsia"/>
          <w:sz w:val="24"/>
          <w:szCs w:val="24"/>
        </w:rPr>
        <w:t>锁处于</w:t>
      </w:r>
      <w:proofErr w:type="gramEnd"/>
      <w:r w:rsidR="00B2232D">
        <w:rPr>
          <w:rFonts w:asciiTheme="minorEastAsia" w:hAnsiTheme="minorEastAsia" w:hint="eastAsia"/>
          <w:sz w:val="24"/>
          <w:szCs w:val="24"/>
        </w:rPr>
        <w:t>打开状态下，车辆才能</w:t>
      </w:r>
      <w:proofErr w:type="gramStart"/>
      <w:r w:rsidR="00B2232D">
        <w:rPr>
          <w:rFonts w:asciiTheme="minorEastAsia" w:hAnsiTheme="minorEastAsia" w:hint="eastAsia"/>
          <w:sz w:val="24"/>
          <w:szCs w:val="24"/>
        </w:rPr>
        <w:t>停入车位</w:t>
      </w:r>
      <w:proofErr w:type="gramEnd"/>
      <w:r w:rsidR="00B2232D">
        <w:rPr>
          <w:rFonts w:asciiTheme="minorEastAsia" w:hAnsiTheme="minorEastAsia" w:hint="eastAsia"/>
          <w:sz w:val="24"/>
          <w:szCs w:val="24"/>
        </w:rPr>
        <w:t>。</w:t>
      </w:r>
    </w:p>
    <w:p w:rsidR="006E0EC7" w:rsidRDefault="006E0EC7" w:rsidP="006E0EC7">
      <w:pPr>
        <w:pStyle w:val="a3"/>
        <w:widowControl/>
        <w:spacing w:before="76" w:line="23" w:lineRule="atLeast"/>
        <w:ind w:right="120"/>
        <w:rPr>
          <w:rFonts w:cstheme="minorBidi"/>
          <w:kern w:val="2"/>
        </w:rPr>
      </w:pPr>
      <w:r>
        <w:rPr>
          <w:rFonts w:cstheme="minorBidi" w:hint="eastAsia"/>
          <w:kern w:val="2"/>
        </w:rPr>
        <w:t>临时车：没有登记的非本公司员工车辆。</w:t>
      </w:r>
    </w:p>
    <w:p w:rsidR="006E0EC7" w:rsidRDefault="006E0EC7" w:rsidP="006E0EC7">
      <w:pPr>
        <w:pStyle w:val="a3"/>
        <w:widowControl/>
        <w:spacing w:before="76" w:line="23" w:lineRule="atLeast"/>
        <w:ind w:right="120"/>
        <w:rPr>
          <w:rFonts w:cstheme="minorBidi"/>
          <w:kern w:val="2"/>
        </w:rPr>
      </w:pPr>
      <w:r>
        <w:rPr>
          <w:rFonts w:cstheme="minorBidi" w:hint="eastAsia"/>
          <w:kern w:val="2"/>
        </w:rPr>
        <w:t>停车时长：车辆在停车场的时间。</w:t>
      </w:r>
    </w:p>
    <w:p w:rsidR="006E0EC7" w:rsidRDefault="006E0EC7" w:rsidP="006E0E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收费标准：第一小时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元，以后每小时收取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元。夜间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次。停车不足一小时的按一小时计算。白天：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时～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时，夜间：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时～次日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时。</w:t>
      </w:r>
    </w:p>
    <w:p w:rsidR="006E0EC7" w:rsidRDefault="006E0EC7" w:rsidP="006E0EC7">
      <w:pPr>
        <w:rPr>
          <w:sz w:val="24"/>
          <w:szCs w:val="24"/>
        </w:rPr>
      </w:pPr>
    </w:p>
    <w:p w:rsidR="00564CE0" w:rsidRPr="006E0EC7" w:rsidRDefault="00564CE0">
      <w:pPr>
        <w:rPr>
          <w:sz w:val="24"/>
          <w:szCs w:val="24"/>
        </w:rPr>
      </w:pPr>
    </w:p>
    <w:p w:rsidR="00564CE0" w:rsidRDefault="00564CE0">
      <w:pPr>
        <w:rPr>
          <w:sz w:val="24"/>
          <w:szCs w:val="24"/>
        </w:rPr>
      </w:pPr>
    </w:p>
    <w:p w:rsidR="00564CE0" w:rsidRDefault="00564CE0">
      <w:pPr>
        <w:rPr>
          <w:sz w:val="24"/>
          <w:szCs w:val="24"/>
        </w:rPr>
      </w:pPr>
    </w:p>
    <w:p w:rsidR="00564CE0" w:rsidRDefault="00564CE0">
      <w:pPr>
        <w:rPr>
          <w:sz w:val="24"/>
          <w:szCs w:val="24"/>
        </w:rPr>
      </w:pPr>
    </w:p>
    <w:p w:rsidR="00564CE0" w:rsidRDefault="002C4CE8" w:rsidP="002C4CE8">
      <w:pPr>
        <w:pStyle w:val="2"/>
      </w:pPr>
      <w:r>
        <w:lastRenderedPageBreak/>
        <w:t>活动图</w:t>
      </w:r>
    </w:p>
    <w:p w:rsidR="00564CE0" w:rsidRDefault="007A5E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E4CA13" wp14:editId="674D390D">
            <wp:extent cx="5274310" cy="486408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CE0" w:rsidRDefault="00564CE0">
      <w:pPr>
        <w:rPr>
          <w:sz w:val="24"/>
          <w:szCs w:val="24"/>
        </w:rPr>
      </w:pPr>
    </w:p>
    <w:p w:rsidR="00564CE0" w:rsidRDefault="00564CE0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F143E2" w:rsidRDefault="00F143E2">
      <w:pPr>
        <w:rPr>
          <w:noProof/>
        </w:rPr>
      </w:pPr>
    </w:p>
    <w:p w:rsidR="00F143E2" w:rsidRDefault="00F143E2">
      <w:pPr>
        <w:rPr>
          <w:noProof/>
        </w:rPr>
      </w:pPr>
    </w:p>
    <w:p w:rsidR="00F143E2" w:rsidRDefault="00F143E2">
      <w:pPr>
        <w:rPr>
          <w:noProof/>
        </w:rPr>
      </w:pPr>
    </w:p>
    <w:p w:rsidR="00F143E2" w:rsidRDefault="00F143E2">
      <w:pPr>
        <w:rPr>
          <w:noProof/>
        </w:rPr>
      </w:pPr>
    </w:p>
    <w:p w:rsidR="008D6992" w:rsidRDefault="008D6992">
      <w:pPr>
        <w:rPr>
          <w:noProof/>
        </w:rPr>
      </w:pPr>
    </w:p>
    <w:p w:rsidR="008D6992" w:rsidRDefault="008D6992">
      <w:pPr>
        <w:rPr>
          <w:noProof/>
        </w:rPr>
      </w:pPr>
    </w:p>
    <w:p w:rsidR="008D6992" w:rsidRDefault="008D6992">
      <w:pPr>
        <w:rPr>
          <w:noProof/>
        </w:rPr>
      </w:pPr>
    </w:p>
    <w:p w:rsidR="008D6992" w:rsidRDefault="008D6992">
      <w:pPr>
        <w:rPr>
          <w:noProof/>
        </w:rPr>
      </w:pPr>
    </w:p>
    <w:p w:rsidR="00F143E2" w:rsidRDefault="002641EA" w:rsidP="002641EA">
      <w:pPr>
        <w:pStyle w:val="2"/>
        <w:rPr>
          <w:noProof/>
        </w:rPr>
      </w:pPr>
      <w:r>
        <w:rPr>
          <w:rFonts w:hint="eastAsia"/>
          <w:noProof/>
        </w:rPr>
        <w:lastRenderedPageBreak/>
        <w:t>用例图</w:t>
      </w:r>
    </w:p>
    <w:p w:rsidR="00F143E2" w:rsidRDefault="00F143E2">
      <w:pPr>
        <w:rPr>
          <w:noProof/>
        </w:rPr>
      </w:pPr>
    </w:p>
    <w:p w:rsidR="00F143E2" w:rsidRDefault="00F143E2">
      <w:pPr>
        <w:rPr>
          <w:noProof/>
        </w:rPr>
      </w:pPr>
    </w:p>
    <w:p w:rsidR="007360DA" w:rsidRDefault="00F026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5B1CF5" wp14:editId="766B39B2">
            <wp:extent cx="5274310" cy="3706668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564CE0" w:rsidRDefault="00564CE0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972CD" w:rsidRDefault="007972CD">
      <w:pPr>
        <w:rPr>
          <w:sz w:val="24"/>
          <w:szCs w:val="24"/>
        </w:rPr>
      </w:pPr>
    </w:p>
    <w:p w:rsidR="007972CD" w:rsidRDefault="007972CD">
      <w:pPr>
        <w:rPr>
          <w:sz w:val="24"/>
          <w:szCs w:val="24"/>
        </w:rPr>
      </w:pPr>
    </w:p>
    <w:p w:rsidR="007972CD" w:rsidRDefault="007972CD">
      <w:pPr>
        <w:rPr>
          <w:sz w:val="24"/>
          <w:szCs w:val="24"/>
        </w:rPr>
      </w:pPr>
    </w:p>
    <w:p w:rsidR="007972CD" w:rsidRDefault="007972CD">
      <w:pPr>
        <w:rPr>
          <w:sz w:val="24"/>
          <w:szCs w:val="24"/>
        </w:rPr>
      </w:pPr>
    </w:p>
    <w:p w:rsidR="008D6992" w:rsidRDefault="008D6992">
      <w:pPr>
        <w:rPr>
          <w:sz w:val="24"/>
          <w:szCs w:val="24"/>
        </w:rPr>
      </w:pPr>
    </w:p>
    <w:p w:rsidR="008D6992" w:rsidRDefault="008D6992">
      <w:pPr>
        <w:rPr>
          <w:sz w:val="24"/>
          <w:szCs w:val="24"/>
        </w:rPr>
      </w:pPr>
    </w:p>
    <w:p w:rsidR="008D6992" w:rsidRDefault="008D6992">
      <w:pPr>
        <w:rPr>
          <w:sz w:val="24"/>
          <w:szCs w:val="24"/>
        </w:rPr>
      </w:pPr>
    </w:p>
    <w:p w:rsidR="008D6992" w:rsidRDefault="008D6992">
      <w:pPr>
        <w:rPr>
          <w:sz w:val="24"/>
          <w:szCs w:val="24"/>
        </w:rPr>
      </w:pPr>
    </w:p>
    <w:p w:rsidR="008D6992" w:rsidRDefault="008D6992">
      <w:pPr>
        <w:rPr>
          <w:sz w:val="24"/>
          <w:szCs w:val="24"/>
        </w:rPr>
      </w:pPr>
    </w:p>
    <w:p w:rsidR="008D6992" w:rsidRDefault="008D6992">
      <w:pPr>
        <w:rPr>
          <w:sz w:val="24"/>
          <w:szCs w:val="24"/>
        </w:rPr>
      </w:pPr>
    </w:p>
    <w:p w:rsidR="008D6992" w:rsidRDefault="008D6992">
      <w:pPr>
        <w:rPr>
          <w:sz w:val="24"/>
          <w:szCs w:val="24"/>
        </w:rPr>
      </w:pPr>
    </w:p>
    <w:p w:rsidR="008D6992" w:rsidRDefault="008D6992">
      <w:pPr>
        <w:rPr>
          <w:sz w:val="24"/>
          <w:szCs w:val="24"/>
        </w:rPr>
      </w:pPr>
    </w:p>
    <w:p w:rsidR="008D6992" w:rsidRDefault="008D6992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7360DA" w:rsidRDefault="007360DA" w:rsidP="00043A7C">
            <w:r>
              <w:rPr>
                <w:rFonts w:hint="eastAsia"/>
              </w:rPr>
              <w:t>员工信息录入</w:t>
            </w:r>
          </w:p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7360DA" w:rsidRDefault="007360DA" w:rsidP="004F1F20">
            <w:r>
              <w:rPr>
                <w:rFonts w:hint="eastAsia"/>
              </w:rPr>
              <w:t>1</w:t>
            </w:r>
          </w:p>
        </w:tc>
        <w:tc>
          <w:tcPr>
            <w:tcW w:w="893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7360DA" w:rsidRDefault="007360DA" w:rsidP="004F1F20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7360DA" w:rsidRDefault="007360DA" w:rsidP="004F1F20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7360DA" w:rsidRDefault="007360DA" w:rsidP="004F1F20">
            <w:r>
              <w:rPr>
                <w:rFonts w:hint="eastAsia"/>
              </w:rPr>
              <w:t>0.1</w:t>
            </w:r>
          </w:p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7360DA" w:rsidRDefault="007360DA" w:rsidP="004F1F20">
            <w:r>
              <w:rPr>
                <w:rFonts w:hint="eastAsia"/>
              </w:rPr>
              <w:t>公司员工信息管理员</w:t>
            </w:r>
          </w:p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7360DA" w:rsidRDefault="007360DA" w:rsidP="004F1F20">
            <w:r>
              <w:rPr>
                <w:rFonts w:hint="eastAsia"/>
              </w:rPr>
              <w:t>该用例描述了员工</w:t>
            </w:r>
            <w:r w:rsidR="00043A7C">
              <w:rPr>
                <w:rFonts w:hint="eastAsia"/>
              </w:rPr>
              <w:t>信息录入功能</w:t>
            </w:r>
          </w:p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7360DA" w:rsidRDefault="007360DA" w:rsidP="004F1F20">
            <w:r>
              <w:rPr>
                <w:rFonts w:hint="eastAsia"/>
              </w:rPr>
              <w:t>公司员工信息管理员使用本用例完成系统的</w:t>
            </w:r>
            <w:r w:rsidR="00043A7C">
              <w:rPr>
                <w:rFonts w:hint="eastAsia"/>
              </w:rPr>
              <w:t>员工</w:t>
            </w:r>
            <w:r>
              <w:rPr>
                <w:rFonts w:hint="eastAsia"/>
              </w:rPr>
              <w:t>信息录入基本功能</w:t>
            </w:r>
          </w:p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7360DA" w:rsidRDefault="007360DA" w:rsidP="004F1F20"/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7360DA" w:rsidRDefault="007360DA" w:rsidP="004F1F20">
            <w:r>
              <w:rPr>
                <w:rFonts w:hint="eastAsia"/>
              </w:rPr>
              <w:t>使用者必须具有使用该用例的权限</w:t>
            </w:r>
          </w:p>
        </w:tc>
      </w:tr>
      <w:tr w:rsidR="007360DA" w:rsidTr="00DF3FA8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7360DA" w:rsidRDefault="007360DA" w:rsidP="004F1F20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7360DA" w:rsidRDefault="007360DA" w:rsidP="004F1F20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7360DA" w:rsidTr="00DF3FA8">
        <w:trPr>
          <w:cantSplit/>
        </w:trPr>
        <w:tc>
          <w:tcPr>
            <w:tcW w:w="1108" w:type="dxa"/>
            <w:vMerge/>
            <w:shd w:val="clear" w:color="auto" w:fill="C0C0C0"/>
          </w:tcPr>
          <w:p w:rsidR="007360DA" w:rsidRDefault="007360DA" w:rsidP="004F1F20"/>
        </w:tc>
        <w:tc>
          <w:tcPr>
            <w:tcW w:w="3705" w:type="dxa"/>
            <w:gridSpan w:val="4"/>
            <w:tcBorders>
              <w:top w:val="nil"/>
            </w:tcBorders>
          </w:tcPr>
          <w:p w:rsidR="007360DA" w:rsidRDefault="007360DA" w:rsidP="004F1F20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：启动</w:t>
            </w:r>
            <w:r w:rsidR="00043A7C">
              <w:rPr>
                <w:rFonts w:hint="eastAsia"/>
              </w:rPr>
              <w:t>员工信息</w:t>
            </w:r>
            <w:r>
              <w:rPr>
                <w:rFonts w:hint="eastAsia"/>
              </w:rPr>
              <w:t>登记</w:t>
            </w:r>
          </w:p>
          <w:p w:rsidR="007360DA" w:rsidRDefault="007360DA" w:rsidP="004F1F20">
            <w:pPr>
              <w:ind w:left="630" w:hangingChars="300" w:hanging="630"/>
            </w:pPr>
          </w:p>
          <w:p w:rsidR="007360DA" w:rsidRDefault="007360DA" w:rsidP="004F1F20">
            <w:pPr>
              <w:ind w:left="630" w:hangingChars="300" w:hanging="630"/>
            </w:pPr>
          </w:p>
          <w:p w:rsidR="007360DA" w:rsidRDefault="007360DA" w:rsidP="004F1F20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：选择添加登记信息</w:t>
            </w:r>
          </w:p>
          <w:p w:rsidR="007360DA" w:rsidRDefault="007360DA" w:rsidP="004F1F20">
            <w:pPr>
              <w:ind w:left="630" w:hangingChars="300" w:hanging="630"/>
            </w:pPr>
          </w:p>
          <w:p w:rsidR="007360DA" w:rsidRDefault="007360DA" w:rsidP="004F1F20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：选择提交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7360DA" w:rsidRDefault="007360DA" w:rsidP="004F1F20"/>
          <w:p w:rsidR="007360DA" w:rsidRDefault="007360DA" w:rsidP="004F1F20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：显示该公司已登记员工的信息</w:t>
            </w:r>
          </w:p>
          <w:p w:rsidR="007360DA" w:rsidRDefault="007360DA" w:rsidP="004F1F20"/>
          <w:p w:rsidR="007360DA" w:rsidRDefault="007360DA" w:rsidP="004F1F20">
            <w:r>
              <w:rPr>
                <w:rFonts w:hint="eastAsia"/>
              </w:rPr>
              <w:t>Step4</w:t>
            </w:r>
            <w:r>
              <w:rPr>
                <w:rFonts w:hint="eastAsia"/>
              </w:rPr>
              <w:t>：显示要添加的信息</w:t>
            </w:r>
          </w:p>
          <w:p w:rsidR="007360DA" w:rsidRDefault="007360DA" w:rsidP="004F1F20"/>
          <w:p w:rsidR="007360DA" w:rsidRDefault="007360DA" w:rsidP="004F1F20">
            <w:r>
              <w:rPr>
                <w:rFonts w:hint="eastAsia"/>
              </w:rPr>
              <w:t xml:space="preserve">Step6: </w:t>
            </w:r>
            <w:r>
              <w:rPr>
                <w:rFonts w:hint="eastAsia"/>
              </w:rPr>
              <w:t>提示登记成功，显示公司已登记员工的信息</w:t>
            </w:r>
          </w:p>
          <w:p w:rsidR="007360DA" w:rsidRDefault="007360DA" w:rsidP="004F1F20"/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7360DA" w:rsidRDefault="007360DA" w:rsidP="004F1F20">
            <w:r>
              <w:rPr>
                <w:rFonts w:hint="eastAsia"/>
              </w:rPr>
              <w:t>Step5a</w:t>
            </w:r>
            <w:r>
              <w:rPr>
                <w:rFonts w:hint="eastAsia"/>
              </w:rPr>
              <w:t>出现冲突员工信息</w:t>
            </w:r>
          </w:p>
          <w:p w:rsidR="007360DA" w:rsidRDefault="007360DA" w:rsidP="004F1F20">
            <w:pPr>
              <w:ind w:firstLine="225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提示出现冲突；</w:t>
            </w:r>
          </w:p>
          <w:p w:rsidR="007360DA" w:rsidRDefault="007360DA" w:rsidP="004F1F20">
            <w:pPr>
              <w:ind w:firstLine="225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整体放弃，不提交；</w:t>
            </w:r>
          </w:p>
          <w:p w:rsidR="007360DA" w:rsidRDefault="007360DA" w:rsidP="004F1F20">
            <w:pPr>
              <w:ind w:firstLine="225"/>
            </w:pPr>
          </w:p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7360DA" w:rsidRDefault="007360DA" w:rsidP="004F1F20"/>
        </w:tc>
      </w:tr>
      <w:tr w:rsidR="007360DA" w:rsidTr="00DF3FA8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7360DA" w:rsidRDefault="007360DA" w:rsidP="004F1F20"/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7360DA" w:rsidRDefault="007360DA" w:rsidP="004F1F20"/>
        </w:tc>
      </w:tr>
    </w:tbl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3F1E39" w:rsidRDefault="003F1E39" w:rsidP="007360DA"/>
    <w:p w:rsidR="003F1E39" w:rsidRDefault="003F1E39" w:rsidP="007360DA"/>
    <w:p w:rsidR="003F1E39" w:rsidRDefault="003F1E39" w:rsidP="007360DA"/>
    <w:p w:rsidR="003F1E39" w:rsidRDefault="003F1E39" w:rsidP="007360DA"/>
    <w:p w:rsidR="00AC0A04" w:rsidRDefault="00AC0A04" w:rsidP="007360DA"/>
    <w:p w:rsidR="00AC0A04" w:rsidRDefault="00AC0A04" w:rsidP="007360DA"/>
    <w:p w:rsidR="00AC0A04" w:rsidRDefault="00AC0A04" w:rsidP="007360DA"/>
    <w:p w:rsidR="00AC0A04" w:rsidRDefault="00AC0A04" w:rsidP="007360DA"/>
    <w:tbl>
      <w:tblPr>
        <w:tblpPr w:leftFromText="180" w:rightFromText="180" w:vertAnchor="page" w:horzAnchor="margin" w:tblpY="1582"/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E05277" w:rsidTr="00E05277">
        <w:trPr>
          <w:cantSplit/>
        </w:trPr>
        <w:tc>
          <w:tcPr>
            <w:tcW w:w="1108" w:type="dxa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E05277" w:rsidRDefault="00E05277" w:rsidP="00E05277">
            <w:r>
              <w:rPr>
                <w:rFonts w:hint="eastAsia"/>
              </w:rPr>
              <w:t>车辆信息录入</w:t>
            </w:r>
          </w:p>
        </w:tc>
      </w:tr>
      <w:tr w:rsidR="00E05277" w:rsidTr="00E05277">
        <w:trPr>
          <w:cantSplit/>
        </w:trPr>
        <w:tc>
          <w:tcPr>
            <w:tcW w:w="1108" w:type="dxa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E05277" w:rsidRDefault="00E05277" w:rsidP="00E05277">
            <w:r>
              <w:rPr>
                <w:rFonts w:hint="eastAsia"/>
              </w:rPr>
              <w:t>2</w:t>
            </w:r>
          </w:p>
        </w:tc>
        <w:tc>
          <w:tcPr>
            <w:tcW w:w="893" w:type="dxa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E05277" w:rsidRDefault="00E05277" w:rsidP="00E05277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E05277" w:rsidRDefault="00E05277" w:rsidP="00E05277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E05277" w:rsidRDefault="00E05277" w:rsidP="00E05277">
            <w:r>
              <w:rPr>
                <w:rFonts w:hint="eastAsia"/>
              </w:rPr>
              <w:t>0.1</w:t>
            </w:r>
          </w:p>
        </w:tc>
      </w:tr>
      <w:tr w:rsidR="00E05277" w:rsidTr="00E05277">
        <w:trPr>
          <w:cantSplit/>
        </w:trPr>
        <w:tc>
          <w:tcPr>
            <w:tcW w:w="1108" w:type="dxa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E05277" w:rsidRDefault="00E05277" w:rsidP="00E05277">
            <w:r>
              <w:rPr>
                <w:rFonts w:hint="eastAsia"/>
              </w:rPr>
              <w:t>公司员工信息管理员</w:t>
            </w:r>
          </w:p>
        </w:tc>
      </w:tr>
      <w:tr w:rsidR="00E05277" w:rsidTr="00E05277">
        <w:trPr>
          <w:cantSplit/>
        </w:trPr>
        <w:tc>
          <w:tcPr>
            <w:tcW w:w="1108" w:type="dxa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E05277" w:rsidRDefault="00E05277" w:rsidP="00E05277">
            <w:r>
              <w:rPr>
                <w:rFonts w:hint="eastAsia"/>
              </w:rPr>
              <w:t>该用例描述了车辆信息录入功能</w:t>
            </w:r>
          </w:p>
        </w:tc>
      </w:tr>
      <w:tr w:rsidR="00E05277" w:rsidTr="00E05277">
        <w:trPr>
          <w:cantSplit/>
        </w:trPr>
        <w:tc>
          <w:tcPr>
            <w:tcW w:w="1108" w:type="dxa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E05277" w:rsidRDefault="00E05277" w:rsidP="00E05277">
            <w:r>
              <w:rPr>
                <w:rFonts w:hint="eastAsia"/>
              </w:rPr>
              <w:t>公司员工信息管理员使用本用例完成系统的车辆信息录入基本功能</w:t>
            </w:r>
          </w:p>
        </w:tc>
      </w:tr>
      <w:tr w:rsidR="00E05277" w:rsidTr="00E05277">
        <w:trPr>
          <w:cantSplit/>
        </w:trPr>
        <w:tc>
          <w:tcPr>
            <w:tcW w:w="1108" w:type="dxa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E05277" w:rsidRDefault="00E05277" w:rsidP="00E05277"/>
        </w:tc>
      </w:tr>
      <w:tr w:rsidR="00E05277" w:rsidTr="00E05277">
        <w:trPr>
          <w:cantSplit/>
        </w:trPr>
        <w:tc>
          <w:tcPr>
            <w:tcW w:w="1108" w:type="dxa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E05277" w:rsidRDefault="00E05277" w:rsidP="00E05277">
            <w:r>
              <w:rPr>
                <w:rFonts w:hint="eastAsia"/>
              </w:rPr>
              <w:t>使用者必须具有使用该用例的权限</w:t>
            </w:r>
          </w:p>
        </w:tc>
      </w:tr>
      <w:tr w:rsidR="00E05277" w:rsidTr="00E05277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E05277" w:rsidRDefault="00E05277" w:rsidP="00E05277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E05277" w:rsidRDefault="00E05277" w:rsidP="00E05277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E05277" w:rsidTr="00E05277">
        <w:trPr>
          <w:cantSplit/>
        </w:trPr>
        <w:tc>
          <w:tcPr>
            <w:tcW w:w="1108" w:type="dxa"/>
            <w:vMerge/>
            <w:shd w:val="clear" w:color="auto" w:fill="C0C0C0"/>
          </w:tcPr>
          <w:p w:rsidR="00E05277" w:rsidRDefault="00E05277" w:rsidP="00E05277"/>
        </w:tc>
        <w:tc>
          <w:tcPr>
            <w:tcW w:w="3705" w:type="dxa"/>
            <w:gridSpan w:val="4"/>
            <w:tcBorders>
              <w:top w:val="nil"/>
            </w:tcBorders>
          </w:tcPr>
          <w:p w:rsidR="00E05277" w:rsidRDefault="00E05277" w:rsidP="00E05277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：启动车辆信息登记</w:t>
            </w:r>
          </w:p>
          <w:p w:rsidR="00E05277" w:rsidRDefault="00E05277" w:rsidP="00E05277">
            <w:pPr>
              <w:ind w:left="630" w:hangingChars="300" w:hanging="630"/>
            </w:pPr>
          </w:p>
          <w:p w:rsidR="00E05277" w:rsidRDefault="00E05277" w:rsidP="00E05277">
            <w:pPr>
              <w:ind w:left="630" w:hangingChars="300" w:hanging="630"/>
            </w:pPr>
          </w:p>
          <w:p w:rsidR="00E05277" w:rsidRDefault="00E05277" w:rsidP="00E05277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：选择添加登记信息</w:t>
            </w:r>
          </w:p>
          <w:p w:rsidR="00E05277" w:rsidRDefault="00E05277" w:rsidP="00E05277">
            <w:pPr>
              <w:ind w:left="630" w:hangingChars="300" w:hanging="630"/>
            </w:pPr>
          </w:p>
          <w:p w:rsidR="00E05277" w:rsidRDefault="00E05277" w:rsidP="00E05277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：选择提交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E05277" w:rsidRDefault="00E05277" w:rsidP="00E05277"/>
          <w:p w:rsidR="00E05277" w:rsidRDefault="00E05277" w:rsidP="00E05277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：显示该公司已登记</w:t>
            </w:r>
            <w:r w:rsidR="00A267C2">
              <w:rPr>
                <w:rFonts w:hint="eastAsia"/>
              </w:rPr>
              <w:t>车辆</w:t>
            </w:r>
            <w:r>
              <w:rPr>
                <w:rFonts w:hint="eastAsia"/>
              </w:rPr>
              <w:t>的信息</w:t>
            </w:r>
          </w:p>
          <w:p w:rsidR="00E05277" w:rsidRDefault="00E05277" w:rsidP="00E05277"/>
          <w:p w:rsidR="00E05277" w:rsidRDefault="00E05277" w:rsidP="00E05277">
            <w:r>
              <w:rPr>
                <w:rFonts w:hint="eastAsia"/>
              </w:rPr>
              <w:t>Step4</w:t>
            </w:r>
            <w:r>
              <w:rPr>
                <w:rFonts w:hint="eastAsia"/>
              </w:rPr>
              <w:t>：显示要添加的信息</w:t>
            </w:r>
          </w:p>
          <w:p w:rsidR="00E05277" w:rsidRDefault="00E05277" w:rsidP="00E05277"/>
          <w:p w:rsidR="00E05277" w:rsidRDefault="00E05277" w:rsidP="00E05277">
            <w:r>
              <w:rPr>
                <w:rFonts w:hint="eastAsia"/>
              </w:rPr>
              <w:t xml:space="preserve">Step6: </w:t>
            </w:r>
            <w:r>
              <w:rPr>
                <w:rFonts w:hint="eastAsia"/>
              </w:rPr>
              <w:t>提示登记成功，显示公司已登记</w:t>
            </w:r>
            <w:r w:rsidR="00140744">
              <w:rPr>
                <w:rFonts w:hint="eastAsia"/>
              </w:rPr>
              <w:t>车辆</w:t>
            </w:r>
            <w:r>
              <w:rPr>
                <w:rFonts w:hint="eastAsia"/>
              </w:rPr>
              <w:t>的信息</w:t>
            </w:r>
          </w:p>
          <w:p w:rsidR="00E05277" w:rsidRDefault="00E05277" w:rsidP="00E05277"/>
        </w:tc>
      </w:tr>
      <w:tr w:rsidR="00E05277" w:rsidTr="00E05277">
        <w:trPr>
          <w:cantSplit/>
        </w:trPr>
        <w:tc>
          <w:tcPr>
            <w:tcW w:w="1108" w:type="dxa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E05277" w:rsidRDefault="00E05277" w:rsidP="00E05277">
            <w:r>
              <w:rPr>
                <w:rFonts w:hint="eastAsia"/>
              </w:rPr>
              <w:t>Step5a</w:t>
            </w:r>
            <w:r>
              <w:rPr>
                <w:rFonts w:hint="eastAsia"/>
              </w:rPr>
              <w:t>出现冲突</w:t>
            </w:r>
            <w:r w:rsidR="000008EB">
              <w:rPr>
                <w:rFonts w:hint="eastAsia"/>
              </w:rPr>
              <w:t>车辆</w:t>
            </w:r>
            <w:r>
              <w:rPr>
                <w:rFonts w:hint="eastAsia"/>
              </w:rPr>
              <w:t>信息</w:t>
            </w:r>
          </w:p>
          <w:p w:rsidR="00E05277" w:rsidRDefault="00E05277" w:rsidP="00E05277">
            <w:pPr>
              <w:ind w:firstLine="225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提示出现冲突；</w:t>
            </w:r>
          </w:p>
          <w:p w:rsidR="00E05277" w:rsidRDefault="00E05277" w:rsidP="00E05277">
            <w:pPr>
              <w:ind w:firstLine="225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整体放弃，不提交；</w:t>
            </w:r>
          </w:p>
          <w:p w:rsidR="00E05277" w:rsidRDefault="00E05277" w:rsidP="00E05277">
            <w:pPr>
              <w:ind w:firstLine="225"/>
            </w:pPr>
          </w:p>
        </w:tc>
      </w:tr>
      <w:tr w:rsidR="00E05277" w:rsidTr="00E05277">
        <w:trPr>
          <w:cantSplit/>
        </w:trPr>
        <w:tc>
          <w:tcPr>
            <w:tcW w:w="1108" w:type="dxa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E05277" w:rsidRDefault="00E05277" w:rsidP="00E05277"/>
        </w:tc>
      </w:tr>
      <w:tr w:rsidR="00E05277" w:rsidTr="00E05277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E05277" w:rsidRDefault="00E05277" w:rsidP="00E05277"/>
        </w:tc>
      </w:tr>
      <w:tr w:rsidR="00E05277" w:rsidTr="00E05277">
        <w:trPr>
          <w:cantSplit/>
        </w:trPr>
        <w:tc>
          <w:tcPr>
            <w:tcW w:w="1108" w:type="dxa"/>
            <w:shd w:val="clear" w:color="auto" w:fill="C0C0C0"/>
          </w:tcPr>
          <w:p w:rsidR="00E05277" w:rsidRDefault="00E05277" w:rsidP="00E05277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E05277" w:rsidRDefault="00E05277" w:rsidP="00E05277"/>
        </w:tc>
      </w:tr>
    </w:tbl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7360DA" w:rsidRDefault="00965389" w:rsidP="004F1F20">
            <w:r>
              <w:rPr>
                <w:rFonts w:hint="eastAsia"/>
              </w:rPr>
              <w:t>进入识别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7360DA" w:rsidRDefault="00E518C6" w:rsidP="004F1F20">
            <w:r>
              <w:rPr>
                <w:rFonts w:hint="eastAsia"/>
              </w:rPr>
              <w:t>3</w:t>
            </w:r>
          </w:p>
        </w:tc>
        <w:tc>
          <w:tcPr>
            <w:tcW w:w="893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7360DA" w:rsidRDefault="007360DA" w:rsidP="004F1F20">
            <w:r>
              <w:rPr>
                <w:rFonts w:hint="eastAsia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7360DA" w:rsidRDefault="007360DA" w:rsidP="004F1F20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7360DA" w:rsidRDefault="007360DA" w:rsidP="004F1F20">
            <w:r>
              <w:rPr>
                <w:rFonts w:hint="eastAsia"/>
              </w:rPr>
              <w:t>0.1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7360DA" w:rsidRDefault="007360DA" w:rsidP="004F1F20">
            <w:r>
              <w:rPr>
                <w:rFonts w:hint="eastAsia"/>
              </w:rPr>
              <w:t>公司员工，非公司员工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7360DA" w:rsidRDefault="007360DA" w:rsidP="004F1F20">
            <w:r>
              <w:rPr>
                <w:rFonts w:hint="eastAsia"/>
              </w:rPr>
              <w:t>该用例描述了入口车辆的车牌识别和进入时间信息登记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7360DA" w:rsidRDefault="007360DA" w:rsidP="004F1F20">
            <w:r>
              <w:rPr>
                <w:rFonts w:hint="eastAsia"/>
              </w:rPr>
              <w:t>识别出进入车辆的车牌号信息并登记车辆的进入时间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7360DA" w:rsidRDefault="007360DA" w:rsidP="004F1F20"/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7360DA" w:rsidRDefault="007360DA" w:rsidP="004F1F20">
            <w:r>
              <w:rPr>
                <w:rFonts w:hint="eastAsia"/>
              </w:rPr>
              <w:t>车主开车进入停车场入口至识别设备一定距离内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7360DA" w:rsidRDefault="007360DA" w:rsidP="004F1F20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7360DA" w:rsidRDefault="007360DA" w:rsidP="004F1F20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7360DA" w:rsidRDefault="007360DA" w:rsidP="004F1F20"/>
        </w:tc>
        <w:tc>
          <w:tcPr>
            <w:tcW w:w="3705" w:type="dxa"/>
            <w:gridSpan w:val="4"/>
            <w:tcBorders>
              <w:top w:val="nil"/>
            </w:tcBorders>
          </w:tcPr>
          <w:p w:rsidR="007360DA" w:rsidRDefault="007360DA" w:rsidP="004F1F20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：车辆进入系统识别范围</w:t>
            </w:r>
          </w:p>
          <w:p w:rsidR="007360DA" w:rsidRDefault="007360DA" w:rsidP="004F1F20">
            <w:pPr>
              <w:ind w:left="630" w:hangingChars="300" w:hanging="630"/>
            </w:pPr>
          </w:p>
          <w:p w:rsidR="007360DA" w:rsidRDefault="007360DA" w:rsidP="004F1F20"/>
          <w:p w:rsidR="007360DA" w:rsidRDefault="007360DA" w:rsidP="004F1F20"/>
          <w:p w:rsidR="007360DA" w:rsidRDefault="007360DA" w:rsidP="004F1F20"/>
          <w:p w:rsidR="007360DA" w:rsidRDefault="007360DA" w:rsidP="004F1F20"/>
          <w:p w:rsidR="00D65F32" w:rsidRDefault="00D65F32" w:rsidP="004F1F20"/>
          <w:p w:rsidR="007360DA" w:rsidRDefault="007360DA" w:rsidP="004F1F20">
            <w:pPr>
              <w:ind w:left="630" w:hangingChars="300" w:hanging="630"/>
            </w:pPr>
            <w:r>
              <w:rPr>
                <w:rFonts w:hint="eastAsia"/>
              </w:rPr>
              <w:t>Step</w:t>
            </w:r>
            <w:r w:rsidR="009C3473">
              <w:rPr>
                <w:rFonts w:hint="eastAsia"/>
              </w:rPr>
              <w:t>6</w:t>
            </w:r>
            <w:r>
              <w:rPr>
                <w:rFonts w:hint="eastAsia"/>
              </w:rPr>
              <w:t>：车主开车进入停车场</w:t>
            </w:r>
          </w:p>
          <w:p w:rsidR="007360DA" w:rsidRPr="00247A29" w:rsidRDefault="007360DA" w:rsidP="004F1F20">
            <w:pPr>
              <w:ind w:left="630" w:hangingChars="300" w:hanging="630"/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7360DA" w:rsidRDefault="007360DA" w:rsidP="004F1F20"/>
          <w:p w:rsidR="007360DA" w:rsidRDefault="007360DA" w:rsidP="004F1F20">
            <w:r>
              <w:rPr>
                <w:rFonts w:hint="eastAsia"/>
              </w:rPr>
              <w:t xml:space="preserve">Step2: </w:t>
            </w:r>
            <w:r>
              <w:rPr>
                <w:rFonts w:hint="eastAsia"/>
              </w:rPr>
              <w:t>调用车牌识别模型对车牌图片信息进行识别，获取车牌号信息</w:t>
            </w:r>
          </w:p>
          <w:p w:rsidR="00BB177D" w:rsidRPr="00BB177D" w:rsidRDefault="00BB177D" w:rsidP="004F1F20">
            <w:r>
              <w:rPr>
                <w:rFonts w:hint="eastAsia"/>
              </w:rPr>
              <w:t xml:space="preserve">Step3: </w:t>
            </w:r>
            <w:r>
              <w:rPr>
                <w:rFonts w:hint="eastAsia"/>
              </w:rPr>
              <w:t>给临时车或员工</w:t>
            </w:r>
            <w:proofErr w:type="gramStart"/>
            <w:r>
              <w:rPr>
                <w:rFonts w:hint="eastAsia"/>
              </w:rPr>
              <w:t>车分配</w:t>
            </w:r>
            <w:proofErr w:type="gramEnd"/>
            <w:r>
              <w:rPr>
                <w:rFonts w:hint="eastAsia"/>
              </w:rPr>
              <w:t>车位</w:t>
            </w:r>
          </w:p>
          <w:p w:rsidR="007360DA" w:rsidRDefault="007360DA" w:rsidP="004F1F20">
            <w:r>
              <w:rPr>
                <w:rFonts w:hint="eastAsia"/>
              </w:rPr>
              <w:t>Step</w:t>
            </w:r>
            <w:r w:rsidR="0075667A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登记车牌号信息和车辆进入时间</w:t>
            </w:r>
          </w:p>
          <w:p w:rsidR="007360DA" w:rsidRDefault="007360DA" w:rsidP="009C3473">
            <w:r>
              <w:rPr>
                <w:rFonts w:hint="eastAsia"/>
              </w:rPr>
              <w:t>Step</w:t>
            </w:r>
            <w:r w:rsidR="009C3473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控制起落杆升起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7360DA" w:rsidRDefault="00CE7CDF" w:rsidP="004F1F20">
            <w:r>
              <w:t>Step</w:t>
            </w: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对于员工的车辆给予分配车位，对于临时车辆如果临时车位充足，允许进入并分配车位，否则禁止入内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7360DA" w:rsidRDefault="007360DA" w:rsidP="004F1F20"/>
        </w:tc>
      </w:tr>
      <w:tr w:rsidR="007360DA" w:rsidTr="004F1F20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7360DA" w:rsidRDefault="00A868C3" w:rsidP="004F1F20">
            <w:r>
              <w:t>对于车牌识别一定时间不通过的通知收费管理员人工</w:t>
            </w:r>
            <w:r w:rsidR="00F90367">
              <w:t>参与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7360DA" w:rsidRDefault="007360DA" w:rsidP="004F1F20"/>
        </w:tc>
      </w:tr>
    </w:tbl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7360DA" w:rsidRDefault="00A85722" w:rsidP="004F1F20">
            <w:r>
              <w:rPr>
                <w:rFonts w:hint="eastAsia"/>
              </w:rPr>
              <w:t>离开识别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7360DA" w:rsidRDefault="00E518C6" w:rsidP="004F1F20">
            <w:r>
              <w:rPr>
                <w:rFonts w:hint="eastAsia"/>
              </w:rPr>
              <w:t>4</w:t>
            </w:r>
          </w:p>
        </w:tc>
        <w:tc>
          <w:tcPr>
            <w:tcW w:w="893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7360DA" w:rsidRDefault="007360DA" w:rsidP="004F1F20">
            <w:r>
              <w:rPr>
                <w:rFonts w:hint="eastAsia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7360DA" w:rsidRDefault="007360DA" w:rsidP="004F1F20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7360DA" w:rsidRDefault="007360DA" w:rsidP="004F1F20">
            <w:r>
              <w:rPr>
                <w:rFonts w:hint="eastAsia"/>
              </w:rPr>
              <w:t>0.1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7360DA" w:rsidRDefault="007360DA" w:rsidP="00AE7E45">
            <w:r>
              <w:rPr>
                <w:rFonts w:hint="eastAsia"/>
              </w:rPr>
              <w:t>公司员工，非公司员工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7360DA" w:rsidRDefault="007360DA" w:rsidP="004F1F20">
            <w:r>
              <w:rPr>
                <w:rFonts w:hint="eastAsia"/>
              </w:rPr>
              <w:t>该用例描述了出口车辆的车牌识别和离开时间信息登记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7360DA" w:rsidRDefault="007360DA" w:rsidP="004F1F20">
            <w:r>
              <w:rPr>
                <w:rFonts w:hint="eastAsia"/>
              </w:rPr>
              <w:t>识别出进入车辆的车牌号信息，对离开车辆判断是否是本公司员工并登记车辆的离开时间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7360DA" w:rsidRDefault="007360DA" w:rsidP="004F1F20"/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7360DA" w:rsidRDefault="007360DA" w:rsidP="004F1F20">
            <w:r>
              <w:rPr>
                <w:rFonts w:hint="eastAsia"/>
              </w:rPr>
              <w:t>车主开车进入停车场出口至识别设备一定距离内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7360DA" w:rsidRDefault="007360DA" w:rsidP="004F1F20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7360DA" w:rsidRDefault="007360DA" w:rsidP="004F1F20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7360DA" w:rsidRDefault="007360DA" w:rsidP="004F1F20"/>
        </w:tc>
        <w:tc>
          <w:tcPr>
            <w:tcW w:w="3705" w:type="dxa"/>
            <w:gridSpan w:val="4"/>
            <w:tcBorders>
              <w:top w:val="nil"/>
            </w:tcBorders>
          </w:tcPr>
          <w:p w:rsidR="007360DA" w:rsidRDefault="007360DA" w:rsidP="004F1F20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：车辆进入系统识别范围</w:t>
            </w:r>
          </w:p>
          <w:p w:rsidR="007360DA" w:rsidRDefault="007360DA" w:rsidP="004F1F20">
            <w:pPr>
              <w:ind w:left="630" w:hangingChars="300" w:hanging="630"/>
            </w:pPr>
          </w:p>
          <w:p w:rsidR="007360DA" w:rsidRDefault="007360DA" w:rsidP="004F1F20"/>
          <w:p w:rsidR="007360DA" w:rsidRDefault="007360DA" w:rsidP="004F1F20"/>
          <w:p w:rsidR="007360DA" w:rsidRDefault="007360DA" w:rsidP="004F1F20"/>
          <w:p w:rsidR="007360DA" w:rsidRDefault="007360DA" w:rsidP="004F1F20"/>
          <w:p w:rsidR="007360DA" w:rsidRDefault="007360DA" w:rsidP="004F1F20"/>
          <w:p w:rsidR="002C6099" w:rsidRDefault="002C6099" w:rsidP="004F1F20"/>
          <w:p w:rsidR="007360DA" w:rsidRDefault="007360DA" w:rsidP="004F1F20">
            <w:pPr>
              <w:ind w:left="630" w:hangingChars="300" w:hanging="630"/>
            </w:pPr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7</w:t>
            </w:r>
            <w:r>
              <w:rPr>
                <w:rFonts w:hint="eastAsia"/>
              </w:rPr>
              <w:t>：公司员工开车离开停车场</w:t>
            </w:r>
          </w:p>
          <w:p w:rsidR="007360DA" w:rsidRDefault="007360DA" w:rsidP="004F1F20">
            <w:pPr>
              <w:ind w:left="630" w:hangingChars="300" w:hanging="630"/>
            </w:pPr>
          </w:p>
          <w:p w:rsidR="007360DA" w:rsidRDefault="007360DA" w:rsidP="004F1F20">
            <w:pPr>
              <w:ind w:left="630" w:hangingChars="300" w:hanging="630"/>
            </w:pPr>
          </w:p>
          <w:p w:rsidR="007360DA" w:rsidRPr="00033738" w:rsidRDefault="007360DA" w:rsidP="00A824B3"/>
        </w:tc>
        <w:tc>
          <w:tcPr>
            <w:tcW w:w="3778" w:type="dxa"/>
            <w:gridSpan w:val="4"/>
            <w:tcBorders>
              <w:top w:val="nil"/>
            </w:tcBorders>
          </w:tcPr>
          <w:p w:rsidR="007360DA" w:rsidRDefault="007360DA" w:rsidP="004F1F20"/>
          <w:p w:rsidR="007360DA" w:rsidRDefault="007360DA" w:rsidP="004F1F20">
            <w:r>
              <w:rPr>
                <w:rFonts w:hint="eastAsia"/>
              </w:rPr>
              <w:t xml:space="preserve">Step2: </w:t>
            </w:r>
            <w:r>
              <w:rPr>
                <w:rFonts w:hint="eastAsia"/>
              </w:rPr>
              <w:t>调用车牌识别模型对车牌图片信息进行识别，获取车牌号信息</w:t>
            </w:r>
          </w:p>
          <w:p w:rsidR="0096139A" w:rsidRDefault="0096139A" w:rsidP="004F1F20">
            <w:r>
              <w:rPr>
                <w:rFonts w:hint="eastAsia"/>
              </w:rPr>
              <w:t xml:space="preserve">Step3: </w:t>
            </w:r>
            <w:r>
              <w:rPr>
                <w:rFonts w:hint="eastAsia"/>
              </w:rPr>
              <w:t>收回车位</w:t>
            </w:r>
          </w:p>
          <w:p w:rsidR="007360DA" w:rsidRDefault="007360DA" w:rsidP="004F1F20"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从数据库查找此车牌号并登记车辆离开时间</w:t>
            </w:r>
          </w:p>
          <w:p w:rsidR="007360DA" w:rsidRDefault="007360DA" w:rsidP="004F1F20"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如果是公司员工</w:t>
            </w:r>
          </w:p>
          <w:p w:rsidR="007360DA" w:rsidRDefault="007360DA" w:rsidP="004F1F20"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控制起落杆升起</w:t>
            </w:r>
          </w:p>
          <w:p w:rsidR="007360DA" w:rsidRDefault="007360DA" w:rsidP="004F1F20"/>
          <w:p w:rsidR="007360DA" w:rsidRDefault="007360DA" w:rsidP="004F1F20"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如果是非公司员工</w:t>
            </w:r>
          </w:p>
          <w:p w:rsidR="007360DA" w:rsidRDefault="007360DA" w:rsidP="004F1F20"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计算停车费用</w:t>
            </w:r>
          </w:p>
          <w:p w:rsidR="007360DA" w:rsidRPr="00B73F22" w:rsidRDefault="007360DA" w:rsidP="002C6099"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显示停车费用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7360DA" w:rsidRDefault="007360DA" w:rsidP="00FE15DC"/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7360DA" w:rsidRDefault="007360DA" w:rsidP="004F1F20"/>
        </w:tc>
      </w:tr>
      <w:tr w:rsidR="007360DA" w:rsidTr="004F1F20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7360DA" w:rsidRDefault="008F1438" w:rsidP="004F1F20">
            <w:r>
              <w:t>对于车牌识别一定时间不通过的通知收费管理员人工</w:t>
            </w:r>
            <w:r w:rsidR="00ED719C">
              <w:t>参与</w:t>
            </w:r>
          </w:p>
        </w:tc>
      </w:tr>
      <w:tr w:rsidR="007360DA" w:rsidTr="004F1F20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4F1F20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7360DA" w:rsidRDefault="007360DA" w:rsidP="004F1F20"/>
        </w:tc>
      </w:tr>
    </w:tbl>
    <w:p w:rsidR="007360DA" w:rsidRDefault="007360DA" w:rsidP="007360DA"/>
    <w:p w:rsidR="007360DA" w:rsidRDefault="007360DA">
      <w:pPr>
        <w:rPr>
          <w:sz w:val="24"/>
          <w:szCs w:val="24"/>
        </w:rPr>
      </w:pPr>
    </w:p>
    <w:p w:rsidR="00E4058E" w:rsidRDefault="00E4058E">
      <w:pPr>
        <w:rPr>
          <w:sz w:val="24"/>
          <w:szCs w:val="24"/>
        </w:rPr>
      </w:pPr>
    </w:p>
    <w:p w:rsidR="00F239F1" w:rsidRDefault="00F239F1">
      <w:pPr>
        <w:rPr>
          <w:sz w:val="24"/>
          <w:szCs w:val="24"/>
        </w:rPr>
      </w:pPr>
    </w:p>
    <w:p w:rsidR="00F239F1" w:rsidRDefault="00F239F1">
      <w:pPr>
        <w:rPr>
          <w:sz w:val="24"/>
          <w:szCs w:val="24"/>
        </w:rPr>
      </w:pPr>
    </w:p>
    <w:p w:rsidR="00F239F1" w:rsidRDefault="00F239F1">
      <w:pPr>
        <w:rPr>
          <w:sz w:val="24"/>
          <w:szCs w:val="24"/>
        </w:rPr>
      </w:pPr>
    </w:p>
    <w:p w:rsidR="00F239F1" w:rsidRDefault="00F239F1">
      <w:pPr>
        <w:rPr>
          <w:noProof/>
        </w:rPr>
      </w:pPr>
    </w:p>
    <w:p w:rsidR="00AB0353" w:rsidRDefault="00AB0353">
      <w:pPr>
        <w:rPr>
          <w:noProof/>
        </w:rPr>
      </w:pPr>
    </w:p>
    <w:p w:rsidR="00AB0353" w:rsidRDefault="00AB0353">
      <w:pPr>
        <w:rPr>
          <w:noProof/>
        </w:rPr>
      </w:pPr>
    </w:p>
    <w:p w:rsidR="00AB0353" w:rsidRDefault="00AB0353">
      <w:pPr>
        <w:rPr>
          <w:noProof/>
        </w:rPr>
      </w:pPr>
    </w:p>
    <w:p w:rsidR="00AB0353" w:rsidRDefault="00AB0353">
      <w:pPr>
        <w:rPr>
          <w:noProof/>
        </w:rPr>
      </w:pPr>
    </w:p>
    <w:p w:rsidR="00AB0353" w:rsidRDefault="00AB0353">
      <w:pPr>
        <w:rPr>
          <w:noProof/>
        </w:rPr>
      </w:pPr>
    </w:p>
    <w:p w:rsidR="00AB0353" w:rsidRDefault="00AB0353">
      <w:pPr>
        <w:rPr>
          <w:noProof/>
        </w:rPr>
      </w:pPr>
    </w:p>
    <w:p w:rsidR="001D031D" w:rsidRDefault="001D031D">
      <w:pPr>
        <w:rPr>
          <w:noProof/>
        </w:rPr>
      </w:pPr>
    </w:p>
    <w:p w:rsidR="00CC2D9B" w:rsidRDefault="00CC2D9B">
      <w:pPr>
        <w:rPr>
          <w:noProof/>
        </w:rPr>
      </w:pPr>
    </w:p>
    <w:p w:rsidR="00CC2D9B" w:rsidRDefault="00CC2D9B">
      <w:pPr>
        <w:rPr>
          <w:noProof/>
        </w:rPr>
      </w:pPr>
    </w:p>
    <w:p w:rsidR="00CC2D9B" w:rsidRDefault="00CC2D9B">
      <w:pPr>
        <w:rPr>
          <w:noProof/>
        </w:rPr>
      </w:pPr>
    </w:p>
    <w:p w:rsidR="00CC2D9B" w:rsidRDefault="00CC2D9B">
      <w:pPr>
        <w:rPr>
          <w:noProof/>
        </w:rPr>
      </w:pPr>
    </w:p>
    <w:p w:rsidR="00AB0353" w:rsidRDefault="00AB0353">
      <w:pPr>
        <w:rPr>
          <w:noProof/>
        </w:rPr>
      </w:pPr>
    </w:p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1D031D" w:rsidTr="00A90518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1D031D" w:rsidRDefault="00560597" w:rsidP="00A90518">
            <w:r>
              <w:rPr>
                <w:rFonts w:hint="eastAsia"/>
              </w:rPr>
              <w:t>停车缴费</w:t>
            </w:r>
          </w:p>
        </w:tc>
      </w:tr>
      <w:tr w:rsidR="001D031D" w:rsidTr="00A90518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1D031D" w:rsidRDefault="00E15D54" w:rsidP="00A90518">
            <w:r>
              <w:rPr>
                <w:rFonts w:hint="eastAsia"/>
              </w:rPr>
              <w:t>5</w:t>
            </w:r>
          </w:p>
        </w:tc>
        <w:tc>
          <w:tcPr>
            <w:tcW w:w="893" w:type="dxa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1D031D" w:rsidRDefault="001D031D" w:rsidP="00A90518">
            <w:r>
              <w:rPr>
                <w:rFonts w:hint="eastAsia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1D031D" w:rsidRDefault="001D031D" w:rsidP="00A90518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1D031D" w:rsidRDefault="001D031D" w:rsidP="00A90518">
            <w:r>
              <w:rPr>
                <w:rFonts w:hint="eastAsia"/>
              </w:rPr>
              <w:t>0.1</w:t>
            </w:r>
          </w:p>
        </w:tc>
      </w:tr>
      <w:tr w:rsidR="001D031D" w:rsidTr="00A90518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1D031D" w:rsidRDefault="001D031D" w:rsidP="00A90518">
            <w:r>
              <w:rPr>
                <w:rFonts w:hint="eastAsia"/>
              </w:rPr>
              <w:t>非公司员工，停车场收费员</w:t>
            </w:r>
          </w:p>
        </w:tc>
      </w:tr>
      <w:tr w:rsidR="001D031D" w:rsidTr="00A90518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1D031D" w:rsidRDefault="001D031D" w:rsidP="00A90518">
            <w:r>
              <w:rPr>
                <w:rFonts w:hint="eastAsia"/>
              </w:rPr>
              <w:t>该用例描述了</w:t>
            </w:r>
            <w:r w:rsidR="00E33397">
              <w:rPr>
                <w:rFonts w:hint="eastAsia"/>
              </w:rPr>
              <w:t>非公司员工缴纳停车费用</w:t>
            </w:r>
          </w:p>
        </w:tc>
      </w:tr>
      <w:tr w:rsidR="001D031D" w:rsidTr="00A90518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1D031D" w:rsidRDefault="008256D3" w:rsidP="00A90518">
            <w:r>
              <w:rPr>
                <w:rFonts w:hint="eastAsia"/>
              </w:rPr>
              <w:t>非公司员工缴纳停车费用、系统登记缴费信息</w:t>
            </w:r>
          </w:p>
        </w:tc>
      </w:tr>
      <w:tr w:rsidR="001D031D" w:rsidTr="00A90518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1D031D" w:rsidRDefault="001D031D" w:rsidP="00A90518"/>
        </w:tc>
      </w:tr>
      <w:tr w:rsidR="001D031D" w:rsidTr="00A90518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1D031D" w:rsidRDefault="00D20F07" w:rsidP="00A90518">
            <w:r>
              <w:rPr>
                <w:rFonts w:hint="eastAsia"/>
              </w:rPr>
              <w:t>系统已经登记车辆离开信息、计算</w:t>
            </w:r>
            <w:r w:rsidR="00E25DB9">
              <w:rPr>
                <w:rFonts w:hint="eastAsia"/>
              </w:rPr>
              <w:t>临时车辆</w:t>
            </w:r>
            <w:r w:rsidR="00351ACC">
              <w:rPr>
                <w:rFonts w:hint="eastAsia"/>
              </w:rPr>
              <w:t>应缴的</w:t>
            </w:r>
            <w:r>
              <w:rPr>
                <w:rFonts w:hint="eastAsia"/>
              </w:rPr>
              <w:t>费用</w:t>
            </w:r>
          </w:p>
        </w:tc>
      </w:tr>
      <w:tr w:rsidR="001D031D" w:rsidTr="00A90518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1D031D" w:rsidRDefault="001D031D" w:rsidP="00A90518">
            <w:pPr>
              <w:jc w:val="center"/>
            </w:pPr>
            <w:r>
              <w:rPr>
                <w:rFonts w:hint="eastAsia"/>
              </w:rPr>
              <w:t>参与者行为</w:t>
            </w:r>
          </w:p>
          <w:p w:rsidR="00A25DC1" w:rsidRDefault="00A25DC1" w:rsidP="00A90518">
            <w:pPr>
              <w:jc w:val="center"/>
            </w:pP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1D031D" w:rsidRDefault="001D031D" w:rsidP="00A90518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1D031D" w:rsidTr="00A90518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1D031D" w:rsidRDefault="001D031D" w:rsidP="00A90518"/>
        </w:tc>
        <w:tc>
          <w:tcPr>
            <w:tcW w:w="3705" w:type="dxa"/>
            <w:gridSpan w:val="4"/>
            <w:tcBorders>
              <w:top w:val="nil"/>
            </w:tcBorders>
          </w:tcPr>
          <w:p w:rsidR="001D031D" w:rsidRDefault="00421152" w:rsidP="00421152">
            <w:r>
              <w:rPr>
                <w:rFonts w:hint="eastAsia"/>
              </w:rPr>
              <w:t>Step1</w:t>
            </w:r>
            <w:r w:rsidR="001D031D">
              <w:rPr>
                <w:rFonts w:hint="eastAsia"/>
              </w:rPr>
              <w:t xml:space="preserve">: </w:t>
            </w:r>
            <w:r w:rsidR="001D031D">
              <w:rPr>
                <w:rFonts w:hint="eastAsia"/>
              </w:rPr>
              <w:t>停车场收费员通知车主缴费</w:t>
            </w:r>
          </w:p>
          <w:p w:rsidR="00C678A6" w:rsidRDefault="00421152" w:rsidP="00A25DC1">
            <w:pPr>
              <w:ind w:left="630" w:hangingChars="300" w:hanging="630"/>
            </w:pPr>
            <w:r>
              <w:rPr>
                <w:rFonts w:hint="eastAsia"/>
              </w:rPr>
              <w:t>Step2</w:t>
            </w:r>
            <w:r w:rsidR="001D031D">
              <w:rPr>
                <w:rFonts w:hint="eastAsia"/>
              </w:rPr>
              <w:t xml:space="preserve">: </w:t>
            </w:r>
            <w:r w:rsidR="001D031D">
              <w:rPr>
                <w:rFonts w:hint="eastAsia"/>
              </w:rPr>
              <w:t>非公司人员缴纳停车费用</w:t>
            </w:r>
          </w:p>
          <w:p w:rsidR="001D031D" w:rsidRDefault="001D031D" w:rsidP="00A90518">
            <w:pPr>
              <w:ind w:left="630" w:hangingChars="300" w:hanging="630"/>
            </w:pPr>
            <w:r>
              <w:rPr>
                <w:rFonts w:hint="eastAsia"/>
              </w:rPr>
              <w:t>Step</w:t>
            </w:r>
            <w:r w:rsidR="00421152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停车场收费员控制起落杆升起</w:t>
            </w:r>
          </w:p>
          <w:p w:rsidR="00A25DC1" w:rsidRDefault="00A25DC1" w:rsidP="00A90518">
            <w:pPr>
              <w:ind w:left="630" w:hangingChars="300" w:hanging="630"/>
            </w:pPr>
          </w:p>
          <w:p w:rsidR="00A25DC1" w:rsidRDefault="00A25DC1" w:rsidP="00A90518">
            <w:pPr>
              <w:ind w:left="630" w:hangingChars="300" w:hanging="630"/>
            </w:pPr>
          </w:p>
          <w:p w:rsidR="001D031D" w:rsidRDefault="001D031D" w:rsidP="00421152">
            <w:pPr>
              <w:ind w:left="630" w:hangingChars="300" w:hanging="630"/>
            </w:pPr>
            <w:r>
              <w:rPr>
                <w:rFonts w:hint="eastAsia"/>
              </w:rPr>
              <w:t>Step</w:t>
            </w:r>
            <w:r w:rsidR="00A25DC1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非公司员工开车离开停车场</w:t>
            </w:r>
          </w:p>
          <w:p w:rsidR="008256D3" w:rsidRPr="00033738" w:rsidRDefault="008256D3" w:rsidP="00421152">
            <w:pPr>
              <w:ind w:left="630" w:hangingChars="300" w:hanging="630"/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1D031D" w:rsidRDefault="001D031D" w:rsidP="00A90518"/>
          <w:p w:rsidR="001D031D" w:rsidRDefault="001D031D" w:rsidP="00A90518"/>
          <w:p w:rsidR="00A25DC1" w:rsidRDefault="00A25DC1" w:rsidP="00A90518"/>
          <w:p w:rsidR="00C678A6" w:rsidRPr="00C678A6" w:rsidRDefault="00C678A6" w:rsidP="00A90518">
            <w:r>
              <w:t>Step</w:t>
            </w:r>
            <w:r w:rsidR="00A25DC1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系统登记车辆和缴费信息</w:t>
            </w:r>
          </w:p>
        </w:tc>
      </w:tr>
      <w:tr w:rsidR="001D031D" w:rsidTr="00A90518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1D031D" w:rsidRDefault="001D031D" w:rsidP="00A90518"/>
        </w:tc>
      </w:tr>
      <w:tr w:rsidR="001D031D" w:rsidTr="00A90518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1D031D" w:rsidRDefault="001D031D" w:rsidP="00A90518"/>
        </w:tc>
      </w:tr>
      <w:tr w:rsidR="001D031D" w:rsidTr="00A90518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1D031D" w:rsidRDefault="001D031D" w:rsidP="00A90518"/>
        </w:tc>
      </w:tr>
      <w:tr w:rsidR="001D031D" w:rsidTr="00A90518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A90518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1D031D" w:rsidRDefault="001D031D" w:rsidP="00A90518"/>
        </w:tc>
      </w:tr>
    </w:tbl>
    <w:p w:rsidR="00AB0353" w:rsidRDefault="00AB0353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427A45" w:rsidP="00427A45">
      <w:pPr>
        <w:pStyle w:val="2"/>
        <w:rPr>
          <w:noProof/>
        </w:rPr>
      </w:pPr>
      <w:r>
        <w:rPr>
          <w:rFonts w:hint="eastAsia"/>
          <w:noProof/>
        </w:rPr>
        <w:lastRenderedPageBreak/>
        <w:t>类图</w:t>
      </w:r>
    </w:p>
    <w:p w:rsidR="00AB0353" w:rsidRDefault="008D69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610290" wp14:editId="6D731797">
            <wp:extent cx="5274310" cy="329522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F1" w:rsidRDefault="00382EF0" w:rsidP="00382EF0">
      <w:pPr>
        <w:pStyle w:val="2"/>
      </w:pPr>
      <w:r>
        <w:t>通信图</w:t>
      </w:r>
    </w:p>
    <w:p w:rsidR="00382EF0" w:rsidRPr="00382EF0" w:rsidRDefault="00177D1C" w:rsidP="00382EF0">
      <w:r>
        <w:rPr>
          <w:noProof/>
        </w:rPr>
        <w:drawing>
          <wp:inline distT="0" distB="0" distL="0" distR="0" wp14:anchorId="60211ED9" wp14:editId="09628221">
            <wp:extent cx="5274310" cy="216771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EF0" w:rsidRPr="0038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991" w:rsidRDefault="00924991" w:rsidP="009C6E60">
      <w:r>
        <w:separator/>
      </w:r>
    </w:p>
  </w:endnote>
  <w:endnote w:type="continuationSeparator" w:id="0">
    <w:p w:rsidR="00924991" w:rsidRDefault="00924991" w:rsidP="009C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rif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991" w:rsidRDefault="00924991" w:rsidP="009C6E60">
      <w:r>
        <w:separator/>
      </w:r>
    </w:p>
  </w:footnote>
  <w:footnote w:type="continuationSeparator" w:id="0">
    <w:p w:rsidR="00924991" w:rsidRDefault="00924991" w:rsidP="009C6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E1270"/>
    <w:multiLevelType w:val="multilevel"/>
    <w:tmpl w:val="65FE1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57"/>
    <w:rsid w:val="000008EB"/>
    <w:rsid w:val="000033B4"/>
    <w:rsid w:val="00010514"/>
    <w:rsid w:val="00011092"/>
    <w:rsid w:val="00017091"/>
    <w:rsid w:val="000301A7"/>
    <w:rsid w:val="0004067D"/>
    <w:rsid w:val="00043A7C"/>
    <w:rsid w:val="000451E3"/>
    <w:rsid w:val="000479CF"/>
    <w:rsid w:val="00061657"/>
    <w:rsid w:val="00100889"/>
    <w:rsid w:val="001256C1"/>
    <w:rsid w:val="001353E7"/>
    <w:rsid w:val="0013680D"/>
    <w:rsid w:val="00140744"/>
    <w:rsid w:val="00155F29"/>
    <w:rsid w:val="0016074F"/>
    <w:rsid w:val="0017494D"/>
    <w:rsid w:val="00177D1C"/>
    <w:rsid w:val="001839A5"/>
    <w:rsid w:val="00196F18"/>
    <w:rsid w:val="001A03DE"/>
    <w:rsid w:val="001D031D"/>
    <w:rsid w:val="001E628A"/>
    <w:rsid w:val="001F2B26"/>
    <w:rsid w:val="00200EC8"/>
    <w:rsid w:val="00205B25"/>
    <w:rsid w:val="0022679E"/>
    <w:rsid w:val="002641EA"/>
    <w:rsid w:val="00267CA5"/>
    <w:rsid w:val="002838F5"/>
    <w:rsid w:val="002C4CE8"/>
    <w:rsid w:val="002C6099"/>
    <w:rsid w:val="002D3BBE"/>
    <w:rsid w:val="002D58F7"/>
    <w:rsid w:val="002E133F"/>
    <w:rsid w:val="002E2535"/>
    <w:rsid w:val="002E2BCC"/>
    <w:rsid w:val="00300B51"/>
    <w:rsid w:val="0030218F"/>
    <w:rsid w:val="003461DD"/>
    <w:rsid w:val="00351ACC"/>
    <w:rsid w:val="00382EF0"/>
    <w:rsid w:val="00383CF8"/>
    <w:rsid w:val="00390BCA"/>
    <w:rsid w:val="003C1651"/>
    <w:rsid w:val="003F1E39"/>
    <w:rsid w:val="003F6D49"/>
    <w:rsid w:val="00413F03"/>
    <w:rsid w:val="00421152"/>
    <w:rsid w:val="00427A45"/>
    <w:rsid w:val="00450A28"/>
    <w:rsid w:val="004814D5"/>
    <w:rsid w:val="00491C52"/>
    <w:rsid w:val="004A29E5"/>
    <w:rsid w:val="004D5643"/>
    <w:rsid w:val="00511243"/>
    <w:rsid w:val="00512BD5"/>
    <w:rsid w:val="005203F5"/>
    <w:rsid w:val="00520BED"/>
    <w:rsid w:val="00536DB4"/>
    <w:rsid w:val="00560597"/>
    <w:rsid w:val="0056358A"/>
    <w:rsid w:val="00564CE0"/>
    <w:rsid w:val="00576FF6"/>
    <w:rsid w:val="00584E88"/>
    <w:rsid w:val="00596071"/>
    <w:rsid w:val="005A1DDC"/>
    <w:rsid w:val="005C713E"/>
    <w:rsid w:val="005E16C1"/>
    <w:rsid w:val="005E1BC5"/>
    <w:rsid w:val="005E4844"/>
    <w:rsid w:val="00617E0C"/>
    <w:rsid w:val="00642CFE"/>
    <w:rsid w:val="00643E9B"/>
    <w:rsid w:val="00667D5C"/>
    <w:rsid w:val="006955C6"/>
    <w:rsid w:val="006B06FB"/>
    <w:rsid w:val="006E0EC7"/>
    <w:rsid w:val="006F3FFD"/>
    <w:rsid w:val="007360DA"/>
    <w:rsid w:val="00752632"/>
    <w:rsid w:val="00752F35"/>
    <w:rsid w:val="0075667A"/>
    <w:rsid w:val="00757A68"/>
    <w:rsid w:val="00775DCA"/>
    <w:rsid w:val="00790B82"/>
    <w:rsid w:val="007972CD"/>
    <w:rsid w:val="007A5E4F"/>
    <w:rsid w:val="007C527F"/>
    <w:rsid w:val="007F436B"/>
    <w:rsid w:val="008130C1"/>
    <w:rsid w:val="008256D3"/>
    <w:rsid w:val="00826DAB"/>
    <w:rsid w:val="00875743"/>
    <w:rsid w:val="008C6144"/>
    <w:rsid w:val="008D235E"/>
    <w:rsid w:val="008D6992"/>
    <w:rsid w:val="008F1438"/>
    <w:rsid w:val="00924991"/>
    <w:rsid w:val="0096139A"/>
    <w:rsid w:val="0096152B"/>
    <w:rsid w:val="00965389"/>
    <w:rsid w:val="0096580B"/>
    <w:rsid w:val="0096763D"/>
    <w:rsid w:val="009858DB"/>
    <w:rsid w:val="00997C75"/>
    <w:rsid w:val="009B3ED8"/>
    <w:rsid w:val="009C3473"/>
    <w:rsid w:val="009C6E60"/>
    <w:rsid w:val="009C7182"/>
    <w:rsid w:val="009C7F81"/>
    <w:rsid w:val="009E15AB"/>
    <w:rsid w:val="009F73D0"/>
    <w:rsid w:val="00A25DC1"/>
    <w:rsid w:val="00A267C2"/>
    <w:rsid w:val="00A5695A"/>
    <w:rsid w:val="00A824B3"/>
    <w:rsid w:val="00A85722"/>
    <w:rsid w:val="00A868C3"/>
    <w:rsid w:val="00AB0353"/>
    <w:rsid w:val="00AB39E6"/>
    <w:rsid w:val="00AC06E4"/>
    <w:rsid w:val="00AC0A04"/>
    <w:rsid w:val="00AC3D03"/>
    <w:rsid w:val="00AC63DA"/>
    <w:rsid w:val="00AE0B65"/>
    <w:rsid w:val="00AE2584"/>
    <w:rsid w:val="00AE7E45"/>
    <w:rsid w:val="00AF610D"/>
    <w:rsid w:val="00B11927"/>
    <w:rsid w:val="00B16B9B"/>
    <w:rsid w:val="00B2155F"/>
    <w:rsid w:val="00B2232D"/>
    <w:rsid w:val="00B2669B"/>
    <w:rsid w:val="00B31278"/>
    <w:rsid w:val="00B32F57"/>
    <w:rsid w:val="00B55EC3"/>
    <w:rsid w:val="00B57CD5"/>
    <w:rsid w:val="00B6491E"/>
    <w:rsid w:val="00B8736B"/>
    <w:rsid w:val="00B95EE0"/>
    <w:rsid w:val="00BA20E4"/>
    <w:rsid w:val="00BA3682"/>
    <w:rsid w:val="00BB177D"/>
    <w:rsid w:val="00BE03A6"/>
    <w:rsid w:val="00C135CB"/>
    <w:rsid w:val="00C32F4C"/>
    <w:rsid w:val="00C52732"/>
    <w:rsid w:val="00C678A6"/>
    <w:rsid w:val="00C93FDA"/>
    <w:rsid w:val="00CB4707"/>
    <w:rsid w:val="00CB4BFF"/>
    <w:rsid w:val="00CC2D9B"/>
    <w:rsid w:val="00CE7CDF"/>
    <w:rsid w:val="00CF75AE"/>
    <w:rsid w:val="00D076B6"/>
    <w:rsid w:val="00D11328"/>
    <w:rsid w:val="00D11480"/>
    <w:rsid w:val="00D153CE"/>
    <w:rsid w:val="00D20476"/>
    <w:rsid w:val="00D20F07"/>
    <w:rsid w:val="00D50887"/>
    <w:rsid w:val="00D65F32"/>
    <w:rsid w:val="00D72794"/>
    <w:rsid w:val="00D72FE7"/>
    <w:rsid w:val="00D740FA"/>
    <w:rsid w:val="00D856CD"/>
    <w:rsid w:val="00DA3DC4"/>
    <w:rsid w:val="00DB057C"/>
    <w:rsid w:val="00DF0CAA"/>
    <w:rsid w:val="00DF3301"/>
    <w:rsid w:val="00DF3FA8"/>
    <w:rsid w:val="00E04C4B"/>
    <w:rsid w:val="00E05277"/>
    <w:rsid w:val="00E15D54"/>
    <w:rsid w:val="00E25DB9"/>
    <w:rsid w:val="00E327DC"/>
    <w:rsid w:val="00E33397"/>
    <w:rsid w:val="00E403EE"/>
    <w:rsid w:val="00E4058E"/>
    <w:rsid w:val="00E422EB"/>
    <w:rsid w:val="00E44804"/>
    <w:rsid w:val="00E518C6"/>
    <w:rsid w:val="00E63A17"/>
    <w:rsid w:val="00E65691"/>
    <w:rsid w:val="00E73673"/>
    <w:rsid w:val="00E73BB8"/>
    <w:rsid w:val="00E7491C"/>
    <w:rsid w:val="00E777D7"/>
    <w:rsid w:val="00E90D35"/>
    <w:rsid w:val="00EA2CC2"/>
    <w:rsid w:val="00EC3011"/>
    <w:rsid w:val="00ED6E78"/>
    <w:rsid w:val="00ED719C"/>
    <w:rsid w:val="00EE5D98"/>
    <w:rsid w:val="00F026C0"/>
    <w:rsid w:val="00F1387E"/>
    <w:rsid w:val="00F143E2"/>
    <w:rsid w:val="00F239F1"/>
    <w:rsid w:val="00F90367"/>
    <w:rsid w:val="00F90527"/>
    <w:rsid w:val="00FE15DC"/>
    <w:rsid w:val="00FE696C"/>
    <w:rsid w:val="00FE7053"/>
    <w:rsid w:val="048834F6"/>
    <w:rsid w:val="05400E08"/>
    <w:rsid w:val="0EE71797"/>
    <w:rsid w:val="1012312F"/>
    <w:rsid w:val="11A01FF2"/>
    <w:rsid w:val="12FE574F"/>
    <w:rsid w:val="13D77C17"/>
    <w:rsid w:val="1A5B1FE1"/>
    <w:rsid w:val="1ACA4DCB"/>
    <w:rsid w:val="1F19312F"/>
    <w:rsid w:val="21C25B46"/>
    <w:rsid w:val="26D617B0"/>
    <w:rsid w:val="2DF374B8"/>
    <w:rsid w:val="33880956"/>
    <w:rsid w:val="47CE544E"/>
    <w:rsid w:val="4DD172B9"/>
    <w:rsid w:val="4F8213DC"/>
    <w:rsid w:val="516E0C9E"/>
    <w:rsid w:val="535226DA"/>
    <w:rsid w:val="577276B5"/>
    <w:rsid w:val="582C71E8"/>
    <w:rsid w:val="5FF65A67"/>
    <w:rsid w:val="62680758"/>
    <w:rsid w:val="68235320"/>
    <w:rsid w:val="69AB779F"/>
    <w:rsid w:val="6C5E7722"/>
    <w:rsid w:val="6D0872E5"/>
    <w:rsid w:val="71D92094"/>
    <w:rsid w:val="73FE2B2C"/>
    <w:rsid w:val="7B3C053F"/>
    <w:rsid w:val="7B4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Definition" w:qFormat="1"/>
    <w:lsdException w:name="HTML Sample" w:qFormat="1"/>
    <w:lsdException w:name="HTML Vari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jc w:val="left"/>
    </w:pPr>
    <w:rPr>
      <w:rFonts w:cs="Times New Roman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uiPriority w:val="99"/>
    <w:semiHidden/>
    <w:unhideWhenUsed/>
    <w:qFormat/>
    <w:rPr>
      <w:color w:val="333333"/>
      <w:u w:val="none"/>
    </w:rPr>
  </w:style>
  <w:style w:type="character" w:styleId="a6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Variable"/>
    <w:basedOn w:val="a0"/>
    <w:uiPriority w:val="99"/>
    <w:semiHidden/>
    <w:unhideWhenUsed/>
    <w:qFormat/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serif" w:eastAsia="serif" w:hAnsi="serif" w:cs="serif"/>
      <w:sz w:val="21"/>
      <w:szCs w:val="21"/>
    </w:rPr>
  </w:style>
  <w:style w:type="character" w:styleId="HTML2">
    <w:name w:val="HTML Cite"/>
    <w:basedOn w:val="a0"/>
    <w:uiPriority w:val="99"/>
    <w:semiHidden/>
    <w:unhideWhenUsed/>
  </w:style>
  <w:style w:type="character" w:styleId="HTML3">
    <w:name w:val="HTML Keyboard"/>
    <w:basedOn w:val="a0"/>
    <w:uiPriority w:val="99"/>
    <w:semiHidden/>
    <w:unhideWhenUsed/>
    <w:rPr>
      <w:rFonts w:ascii="serif" w:eastAsia="serif" w:hAnsi="serif" w:cs="serif" w:hint="default"/>
      <w:sz w:val="21"/>
      <w:szCs w:val="21"/>
    </w:rPr>
  </w:style>
  <w:style w:type="character" w:styleId="HTML4">
    <w:name w:val="HTML Sample"/>
    <w:basedOn w:val="a0"/>
    <w:uiPriority w:val="99"/>
    <w:semiHidden/>
    <w:unhideWhenUsed/>
    <w:qFormat/>
    <w:rPr>
      <w:rFonts w:ascii="serif" w:eastAsia="serif" w:hAnsi="serif" w:cs="serif" w:hint="default"/>
      <w:sz w:val="21"/>
      <w:szCs w:val="21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fontstrikethrough">
    <w:name w:val="fontstrikethrough"/>
    <w:basedOn w:val="a0"/>
    <w:qFormat/>
    <w:rPr>
      <w:strike/>
    </w:rPr>
  </w:style>
  <w:style w:type="character" w:customStyle="1" w:styleId="fontborder">
    <w:name w:val="fontborder"/>
    <w:basedOn w:val="a0"/>
    <w:rPr>
      <w:bdr w:val="single" w:sz="6" w:space="0" w:color="000000"/>
    </w:rPr>
  </w:style>
  <w:style w:type="paragraph" w:styleId="a8">
    <w:name w:val="header"/>
    <w:basedOn w:val="a"/>
    <w:link w:val="Char"/>
    <w:uiPriority w:val="99"/>
    <w:unhideWhenUsed/>
    <w:rsid w:val="009C6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C6E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9C6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C6E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9C6E6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C6E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Definition" w:qFormat="1"/>
    <w:lsdException w:name="HTML Sample" w:qFormat="1"/>
    <w:lsdException w:name="HTML Vari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jc w:val="left"/>
    </w:pPr>
    <w:rPr>
      <w:rFonts w:cs="Times New Roman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uiPriority w:val="99"/>
    <w:semiHidden/>
    <w:unhideWhenUsed/>
    <w:qFormat/>
    <w:rPr>
      <w:color w:val="333333"/>
      <w:u w:val="none"/>
    </w:rPr>
  </w:style>
  <w:style w:type="character" w:styleId="a6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Variable"/>
    <w:basedOn w:val="a0"/>
    <w:uiPriority w:val="99"/>
    <w:semiHidden/>
    <w:unhideWhenUsed/>
    <w:qFormat/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serif" w:eastAsia="serif" w:hAnsi="serif" w:cs="serif"/>
      <w:sz w:val="21"/>
      <w:szCs w:val="21"/>
    </w:rPr>
  </w:style>
  <w:style w:type="character" w:styleId="HTML2">
    <w:name w:val="HTML Cite"/>
    <w:basedOn w:val="a0"/>
    <w:uiPriority w:val="99"/>
    <w:semiHidden/>
    <w:unhideWhenUsed/>
  </w:style>
  <w:style w:type="character" w:styleId="HTML3">
    <w:name w:val="HTML Keyboard"/>
    <w:basedOn w:val="a0"/>
    <w:uiPriority w:val="99"/>
    <w:semiHidden/>
    <w:unhideWhenUsed/>
    <w:rPr>
      <w:rFonts w:ascii="serif" w:eastAsia="serif" w:hAnsi="serif" w:cs="serif" w:hint="default"/>
      <w:sz w:val="21"/>
      <w:szCs w:val="21"/>
    </w:rPr>
  </w:style>
  <w:style w:type="character" w:styleId="HTML4">
    <w:name w:val="HTML Sample"/>
    <w:basedOn w:val="a0"/>
    <w:uiPriority w:val="99"/>
    <w:semiHidden/>
    <w:unhideWhenUsed/>
    <w:qFormat/>
    <w:rPr>
      <w:rFonts w:ascii="serif" w:eastAsia="serif" w:hAnsi="serif" w:cs="serif" w:hint="default"/>
      <w:sz w:val="21"/>
      <w:szCs w:val="21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fontstrikethrough">
    <w:name w:val="fontstrikethrough"/>
    <w:basedOn w:val="a0"/>
    <w:qFormat/>
    <w:rPr>
      <w:strike/>
    </w:rPr>
  </w:style>
  <w:style w:type="character" w:customStyle="1" w:styleId="fontborder">
    <w:name w:val="fontborder"/>
    <w:basedOn w:val="a0"/>
    <w:rPr>
      <w:bdr w:val="single" w:sz="6" w:space="0" w:color="000000"/>
    </w:rPr>
  </w:style>
  <w:style w:type="paragraph" w:styleId="a8">
    <w:name w:val="header"/>
    <w:basedOn w:val="a"/>
    <w:link w:val="Char"/>
    <w:uiPriority w:val="99"/>
    <w:unhideWhenUsed/>
    <w:rsid w:val="009C6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C6E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9C6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C6E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9C6E6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C6E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10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128</cp:revision>
  <dcterms:created xsi:type="dcterms:W3CDTF">2018-04-05T01:16:00Z</dcterms:created>
  <dcterms:modified xsi:type="dcterms:W3CDTF">2018-05-13T03:31:00Z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