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3BEA" w14:textId="001FBAE5" w:rsidR="00C61AE5" w:rsidRDefault="0094389F" w:rsidP="0094389F">
      <w:pPr>
        <w:jc w:val="center"/>
        <w:rPr>
          <w:rFonts w:ascii="仿宋" w:eastAsia="仿宋" w:hAnsi="仿宋"/>
          <w:b/>
          <w:sz w:val="52"/>
          <w:szCs w:val="52"/>
        </w:rPr>
      </w:pPr>
      <w:r w:rsidRPr="0094389F">
        <w:rPr>
          <w:rFonts w:ascii="仿宋" w:eastAsia="仿宋" w:hAnsi="仿宋" w:hint="eastAsia"/>
          <w:b/>
          <w:sz w:val="52"/>
          <w:szCs w:val="52"/>
        </w:rPr>
        <w:t>计算机网络</w:t>
      </w:r>
    </w:p>
    <w:p w14:paraId="5C518236" w14:textId="77777777" w:rsidR="007803E8" w:rsidRPr="0094389F" w:rsidRDefault="007803E8" w:rsidP="007803E8">
      <w:pPr>
        <w:rPr>
          <w:rFonts w:ascii="仿宋" w:eastAsia="仿宋" w:hAnsi="仿宋" w:hint="eastAsia"/>
          <w:b/>
          <w:sz w:val="52"/>
          <w:szCs w:val="52"/>
        </w:rPr>
      </w:pPr>
      <w:bookmarkStart w:id="0" w:name="_GoBack"/>
      <w:bookmarkEnd w:id="0"/>
    </w:p>
    <w:sectPr w:rsidR="007803E8" w:rsidRPr="0094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83"/>
    <w:rsid w:val="00050A6E"/>
    <w:rsid w:val="000A21B3"/>
    <w:rsid w:val="00170D83"/>
    <w:rsid w:val="002B5A52"/>
    <w:rsid w:val="00551C15"/>
    <w:rsid w:val="0061776F"/>
    <w:rsid w:val="007803E8"/>
    <w:rsid w:val="007B01CC"/>
    <w:rsid w:val="0094389F"/>
    <w:rsid w:val="00A03E76"/>
    <w:rsid w:val="00B73A78"/>
    <w:rsid w:val="00C61AE5"/>
    <w:rsid w:val="00D8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203E"/>
  <w15:chartTrackingRefBased/>
  <w15:docId w15:val="{D7CA02E8-5A87-456F-9173-7E4AE578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2022-06-13T01:41:00Z</dcterms:created>
  <dcterms:modified xsi:type="dcterms:W3CDTF">2022-06-13T01:42:00Z</dcterms:modified>
</cp:coreProperties>
</file>