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不是CG？没加速？这个国产机器人跳「斧头帮」舞火了，网友：流畅到不像真的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众擎机器人（深圳市众擎机器人科技有限公司）推出轻量级人形机器人PM01，该机器人身高1.38米，体重40千克，具备24个自由度，能以2m/s的速度移动并完成高难度舞蹈动作。其核心技术包括自主研发的运控算法和320度自由旋转电机，近期以12km/h的速度完成奔跑测试。此外，众擎还开发了全尺寸人形机器人SE01和开源平台SA01系列，其中SA01 EDU售价仅3.85万元，大幅降低行业门槛。这些成果展示了国产机器人在动态控制与成本控制方面的突破，未来有望推动服务机器人规模化应用。企业应加快核心部件研发，同时注重安全性能提升，以应对家庭服务等场景的实用化需求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Pepper之父又造了个AI外星娃，售价3万美金！比爱马仕实用多了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法国机器人公司Enchanted Tools推出的社交机器人Mirokaï采用了创新的3D全息面部设计，由Gaumont动画公司负责角色建模，英伟达GPU实时渲染。该机器人身高1.3米，重30公斤，具备97%的高抓取成功率（远超行业60%的标准），其独特的可对生拇指设计能适配多种工具手柄。Mirokaï集成了生成式AI实现环境感知和自适应操作，已在法国医院完成送药、美国儿童医院进行陪护等实际应用。目前该机器人售价3万美元，已售出数十台，预计今年产能达200台。作为兼具实用性和交互性的服务机器人，Mirokaï在医疗、酒店、机场等场景展现出广阔应用前景，标志着社交机器人向实际工作场景的实质性突破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华为昇腾适配阶跃星辰Step-Video和Step-Audio开源大模型，上线魔乐社区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阶跃星辰近日推出Step-Video视频生成和Step-Audio语音交互两款开源多模态大模型，并完成与华为昇腾计算架构的适配。其中Step-Video-T2V以300亿参数成为全球最大开源视频生成模型，可生成204帧540P视频，在指令遵循、运动平滑性等关键指标上超越现有开源方案；Step-Audio则是首款产品级开源语音模型，支持多情感、方言及个性化语音生成。这两款模型已上线魔乐社区等主流技术平台，并获得天数智芯、阿里云等企业的生态接入。该技术突破将加速视频创作、智能交互等领域的发展，企业可通过开源生态快速部署应用，开发者则能基于免费算力资源进行方案验证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具身智能：以语料为翼，飞抵新高度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库帕思科技在人工智能领域取得显著突破，通过与金融机构和教育企业合作构建专业化语料库，提升AI在金融和教育等垂直领域的应用效果。该公司在多模态语料处理技术上实现创新，能高效整合文本、图像、音频等数据，为多模态AI应用提供支持。2024年10月，库帕思科技参与制定了全国首批人形机器人具身智能标准，包括《人形机器人分类分级应用指南》和《具身智能智能化发展阶段分级指南》两项团体标准。漕河泾开发区作为产业孵化平台，聚集了大量具身智能企业，其完善的配套设施为技术研发提供了有力支撑。这些成果将推动AI技术在金融分析、智能教育、人形机器人等领域的商业化应用。相关企业应加强跨领域合作，持续优化技术标准，加速人工智能技术的产业化进程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字节最新OmniHuman数字人模型即将上线即梦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字节跳动旗下即梦AI团队发布了自研多模态视频生成模型OmniHuman，该技术通过输入单张图片和音频即可生成匹配口型与动作的AI视频，支持真人肖像、动漫及3D卡通等多种风格输入。相比现有方案，该模型显著改善了人物手势崩坏问题，并在保持原风格运动模式方面表现突出。目前该闭源模型已具备较高自然度的生成效果，但影视级视频生成仍有优化空间。为防止滥用，团队明确表示不开放模型下载，并将在即梦平台通过小范围内测逐步开放功能，同时配备安全审核机制和视频水印标识。这项技术将显著提升短视频创作效率，为内容创作者提供更便捷的创作工具，但也需持续完善技术细节并加强伦理规范建设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腾讯云TI平台支持DeepSeek系列模型，开发者可免费体验、一键部署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腾讯云TI平台近期上架了DeepSeek系列AI模型，包括参数量达671B的V3和R1原版模型，以及通过蒸馏技术得到的70B至1.5B参数规模的轻量版模型。该平台提供一键部署功能，并限时开放R1模型的免费在线体验，支持开发者快速测试模型性能。其中，DeepSeek-R1采用强化学习技术，在数学、代码等任务上表现优异；而轻量化的R1-Distill系列在保持较好性能的同时显著降低了推理成本。平台还提供模型管理、资源调度等企业级功能，实测可提升训练效率达30%。该系列模型已在金融、自动驾驶等行业落地应用，预计将推动AI技术在更多领域的商业化进程。企业可根据实际需求选择不同规模的模型，平衡性能与成本效益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Go语言开发AI智能体有多丝滑？字节重磅开源Eino框架，内含保姆级教程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字节跳动开源的大模型应用开发框架Eino通过组件化设计和灵活编排机制，显著提升了大模型应用的开发效率。该框架采用类似足球战术的节点编排系统，支持Chain和Graph两种核心模式，可实现从简单对话到复杂Agent任务的处理。Eino特别优化了流式数据处理能力，能自动处理流式与非流式数据间的转换，并内置了回调机制实现运行监控。目前该框架已应用于豆包、抖音等产品，其开源版本在GitHub上获得广泛关注。随着大模型应用需求增长，Eino的模块化设计将助力企业快速构建AI应用，开发者可通过可视化工具降低使用门槛，预计将推动更多行业实现智能化转型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字节跳动BitsAI-CR：基于LLM的代码审查系统技术揭秘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字节跳动研究团队开发的代码审查系统BitsAI-CR采用"识别+验证"两阶段架构，通过RuleChecker模块基于219条多维审查规则生成审查评论，再经ReviewFilter模块验证筛选，实现75%的审查准确率。该系统集成了动态规则黑名单和数据飞轮机制，可根据用户反馈持续优化，在服务1.2万周活开发者的实际应用中，使Go语言的评论过时率达到26.7%，接近人工审查水平。该技术显著提升了企业研发效率，74.5%的开发者认可其价值，为AI编程助手的规模化应用提供了实践参考，未来有望进一步推动软件开发行业的智能化转型，企业可通过引入类似系统优化代码审查流程，降低人力成本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