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77DA" w14:textId="77777777" w:rsidR="00CC3E7A" w:rsidRDefault="00000000">
      <w:pPr>
        <w:spacing w:line="320" w:lineRule="exact"/>
        <w:jc w:val="center"/>
        <w:outlineLvl w:val="0"/>
        <w:rPr>
          <w:rFonts w:eastAsia="Times New Roman"/>
          <w:b/>
          <w:bCs/>
          <w:kern w:val="2"/>
          <w:sz w:val="28"/>
          <w:szCs w:val="32"/>
          <w:lang w:val="x-none" w:eastAsia="x-none"/>
        </w:rPr>
      </w:pP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Phụ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proofErr w:type="spellStart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lục</w:t>
      </w:r>
      <w:proofErr w:type="spellEnd"/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 xml:space="preserve"> </w:t>
      </w:r>
      <w:r>
        <w:rPr>
          <w:rFonts w:eastAsia="Times New Roman"/>
          <w:b/>
          <w:bCs/>
          <w:kern w:val="2"/>
          <w:sz w:val="28"/>
          <w:szCs w:val="32"/>
          <w:lang w:eastAsia="x-none"/>
        </w:rPr>
        <w:t>I-</w:t>
      </w:r>
      <w:r>
        <w:rPr>
          <w:rFonts w:eastAsia="Times New Roman"/>
          <w:b/>
          <w:bCs/>
          <w:kern w:val="2"/>
          <w:sz w:val="28"/>
          <w:szCs w:val="32"/>
          <w:lang w:val="x-none" w:eastAsia="x-none"/>
        </w:rPr>
        <w:t>6</w:t>
      </w:r>
    </w:p>
    <w:p w14:paraId="04D0CA14" w14:textId="77777777" w:rsidR="00CC3E7A" w:rsidRDefault="00000000">
      <w:pPr>
        <w:jc w:val="center"/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kern w:val="2"/>
          <w:sz w:val="28"/>
          <w:szCs w:val="32"/>
          <w:lang w:eastAsia="x-none"/>
        </w:rPr>
        <w:t>(</w:t>
      </w:r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Ban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hành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kèm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theo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Thông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số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01/2021/TT-BKHĐT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ngày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16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tháng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03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năm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2021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của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trưởng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Bộ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Kế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hoạch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và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Đầu</w:t>
      </w:r>
      <w:proofErr w:type="spellEnd"/>
      <w:r>
        <w:rPr>
          <w:rFonts w:eastAsia="Times New Roman"/>
          <w:bCs/>
          <w:i/>
          <w:kern w:val="2"/>
          <w:sz w:val="28"/>
          <w:szCs w:val="32"/>
          <w:lang w:eastAsia="x-none"/>
        </w:rPr>
        <w:t xml:space="preserve"> </w:t>
      </w:r>
      <w:proofErr w:type="spellStart"/>
      <w:r>
        <w:rPr>
          <w:rFonts w:eastAsia="Times New Roman"/>
          <w:bCs/>
          <w:i/>
          <w:kern w:val="2"/>
          <w:sz w:val="28"/>
          <w:szCs w:val="32"/>
          <w:lang w:eastAsia="x-none"/>
        </w:rPr>
        <w:t>tư</w:t>
      </w:r>
      <w:proofErr w:type="spellEnd"/>
      <w:r>
        <w:rPr>
          <w:rFonts w:eastAsia="Times New Roman"/>
          <w:bCs/>
          <w:kern w:val="2"/>
          <w:sz w:val="28"/>
          <w:szCs w:val="32"/>
          <w:lang w:eastAsia="x-none"/>
        </w:rPr>
        <w:t>)</w:t>
      </w:r>
    </w:p>
    <w:p w14:paraId="58E5199C" w14:textId="77777777" w:rsidR="00CC3E7A" w:rsidRDefault="00000000">
      <w:pPr>
        <w:rPr>
          <w:rFonts w:eastAsia="Times New Roman"/>
          <w:bCs/>
          <w:kern w:val="2"/>
          <w:sz w:val="28"/>
          <w:szCs w:val="32"/>
          <w:lang w:eastAsia="x-none"/>
        </w:rPr>
      </w:pPr>
      <w:r>
        <w:rPr>
          <w:rFonts w:eastAsia="Times New Roman"/>
          <w:bCs/>
          <w:noProof/>
          <w:kern w:val="2"/>
          <w:sz w:val="28"/>
          <w:szCs w:val="32"/>
          <w:lang w:eastAsia="x-none"/>
        </w:rPr>
        <mc:AlternateContent>
          <mc:Choice Requires="wps">
            <w:drawing>
              <wp:anchor distT="0" distB="19050" distL="0" distR="27305" simplePos="0" relativeHeight="2" behindDoc="0" locked="0" layoutInCell="0" allowOverlap="1" wp14:anchorId="30900DC8" wp14:editId="216D8C06">
                <wp:simplePos x="0" y="0"/>
                <wp:positionH relativeFrom="margin">
                  <wp:align>center</wp:align>
                </wp:positionH>
                <wp:positionV relativeFrom="paragraph">
                  <wp:posOffset>23495</wp:posOffset>
                </wp:positionV>
                <wp:extent cx="868045" cy="635"/>
                <wp:effectExtent l="635" t="5080" r="0" b="5080"/>
                <wp:wrapNone/>
                <wp:docPr id="1" name="Straight Connector 9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7960" cy="7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44.2pt,1.85pt" to="412.5pt,1.85pt" ID="Straight Connector 915" stroked="t" o:allowincell="f" style="position:absolute;mso-position-horizontal:center;mso-position-horizontal-relative:margin" wp14:anchorId="69C9442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bCs/>
          <w:kern w:val="2"/>
          <w:sz w:val="28"/>
          <w:szCs w:val="32"/>
          <w:lang w:eastAsia="x-none"/>
        </w:rPr>
        <w:t xml:space="preserve"> </w:t>
      </w:r>
    </w:p>
    <w:p w14:paraId="68146649" w14:textId="77777777" w:rsidR="00CC3E7A" w:rsidRDefault="00000000">
      <w:pPr>
        <w:spacing w:after="240"/>
        <w:ind w:firstLine="284"/>
        <w:jc w:val="center"/>
        <w:rPr>
          <w:sz w:val="26"/>
          <w:szCs w:val="26"/>
        </w:rPr>
      </w:pPr>
      <w:r>
        <w:rPr>
          <w:b/>
          <w:sz w:val="28"/>
          <w:szCs w:val="28"/>
        </w:rPr>
        <w:t>DANH SÁCH THÀNH VIÊN CÔNG TY TRÁCH NHIỆM HỮU HẠN HAI THÀNH VIÊN TRỞ LÊN</w:t>
      </w:r>
    </w:p>
    <w:tbl>
      <w:tblPr>
        <w:tblW w:w="1502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427"/>
        <w:gridCol w:w="1162"/>
        <w:gridCol w:w="822"/>
        <w:gridCol w:w="830"/>
        <w:gridCol w:w="907"/>
        <w:gridCol w:w="893"/>
        <w:gridCol w:w="1800"/>
        <w:gridCol w:w="1807"/>
        <w:gridCol w:w="1558"/>
        <w:gridCol w:w="993"/>
        <w:gridCol w:w="850"/>
        <w:gridCol w:w="1559"/>
        <w:gridCol w:w="852"/>
        <w:gridCol w:w="566"/>
      </w:tblGrid>
      <w:tr w:rsidR="00CC3E7A" w14:paraId="38055A30" w14:textId="77777777" w:rsidTr="008547A1">
        <w:tc>
          <w:tcPr>
            <w:tcW w:w="42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A4FEF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STT</w:t>
            </w:r>
          </w:p>
        </w:tc>
        <w:tc>
          <w:tcPr>
            <w:tcW w:w="116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707D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</w:p>
        </w:tc>
        <w:tc>
          <w:tcPr>
            <w:tcW w:w="82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95EE0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tháng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năm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sinh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</w:p>
        </w:tc>
        <w:tc>
          <w:tcPr>
            <w:tcW w:w="8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C98DB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Giới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tính</w:t>
            </w:r>
            <w:proofErr w:type="spellEnd"/>
          </w:p>
        </w:tc>
        <w:tc>
          <w:tcPr>
            <w:tcW w:w="9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4DA2BB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Quốc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tịch</w:t>
            </w:r>
            <w:proofErr w:type="spellEnd"/>
          </w:p>
        </w:tc>
        <w:tc>
          <w:tcPr>
            <w:tcW w:w="89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568BB3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Dân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tộc</w:t>
            </w:r>
            <w:proofErr w:type="spellEnd"/>
          </w:p>
        </w:tc>
        <w:tc>
          <w:tcPr>
            <w:tcW w:w="18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E25026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lạc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 xml:space="preserve">; </w:t>
            </w:r>
            <w:proofErr w:type="spellStart"/>
            <w:r>
              <w:rPr>
                <w:sz w:val="22"/>
                <w:szCs w:val="22"/>
              </w:rPr>
              <w:t>địa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chỉ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trụ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sở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chính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đối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với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viên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là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18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29734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cơ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quan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tờ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pháp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nhân</w:t>
            </w:r>
            <w:proofErr w:type="spellEnd"/>
            <w:r>
              <w:rPr>
                <w:sz w:val="22"/>
                <w:szCs w:val="22"/>
              </w:rPr>
              <w:t>/</w:t>
            </w:r>
            <w:proofErr w:type="spellStart"/>
            <w:r>
              <w:rPr>
                <w:sz w:val="22"/>
                <w:szCs w:val="22"/>
              </w:rPr>
              <w:t>tổ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chức</w:t>
            </w:r>
            <w:proofErr w:type="spellEnd"/>
          </w:p>
        </w:tc>
        <w:tc>
          <w:tcPr>
            <w:tcW w:w="34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8052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</w:p>
        </w:tc>
        <w:tc>
          <w:tcPr>
            <w:tcW w:w="15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429F5C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shd w:val="clear" w:color="auto" w:fill="FFFF00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sz w:val="22"/>
                <w:szCs w:val="22"/>
                <w:vertAlign w:val="superscript"/>
              </w:rPr>
              <w:t>3</w:t>
            </w:r>
          </w:p>
        </w:tc>
        <w:tc>
          <w:tcPr>
            <w:tcW w:w="8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E85089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Chữ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của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thành</w:t>
            </w:r>
            <w:proofErr w:type="spellEnd"/>
            <w:r>
              <w:rPr>
                <w:sz w:val="22"/>
                <w:szCs w:val="22"/>
              </w:rPr>
              <w:t xml:space="preserve"> viên</w:t>
            </w:r>
            <w:r>
              <w:rPr>
                <w:sz w:val="22"/>
                <w:szCs w:val="22"/>
                <w:vertAlign w:val="superscript"/>
              </w:rPr>
              <w:t>4</w:t>
            </w:r>
          </w:p>
        </w:tc>
        <w:tc>
          <w:tcPr>
            <w:tcW w:w="56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664F84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  <w:vertAlign w:val="superscript"/>
              </w:rPr>
            </w:pPr>
            <w:proofErr w:type="spellStart"/>
            <w:r>
              <w:rPr>
                <w:sz w:val="22"/>
                <w:szCs w:val="22"/>
              </w:rPr>
              <w:t>Ghi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chú</w:t>
            </w:r>
            <w:proofErr w:type="spellEnd"/>
          </w:p>
        </w:tc>
      </w:tr>
      <w:tr w:rsidR="00CC3E7A" w14:paraId="5B6D0DC7" w14:textId="77777777" w:rsidTr="008547A1">
        <w:tc>
          <w:tcPr>
            <w:tcW w:w="42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61B81B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16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E0C762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2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D4E0A29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E8C7FE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9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4D5A47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9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8D2B0F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B9D36A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80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F051BE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7C9D65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Phần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vốn</w:t>
            </w:r>
            <w:proofErr w:type="spellEnd"/>
            <w:r>
              <w:rPr>
                <w:sz w:val="22"/>
                <w:szCs w:val="22"/>
              </w:rPr>
              <w:t xml:space="preserve"> góp</w:t>
            </w:r>
            <w:r>
              <w:rPr>
                <w:rStyle w:val="FootnoteAnchor"/>
                <w:sz w:val="22"/>
                <w:szCs w:val="22"/>
              </w:rPr>
              <w:footnoteReference w:customMarkFollows="1" w:id="1"/>
              <w:t>1</w:t>
            </w: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; VNĐ </w:t>
            </w:r>
            <w:proofErr w:type="spellStart"/>
            <w:r>
              <w:rPr>
                <w:i/>
                <w:sz w:val="22"/>
                <w:szCs w:val="22"/>
              </w:rPr>
              <w:t>và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giá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trị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đương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theo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đơn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vị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tiền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nước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ngoài</w:t>
            </w:r>
            <w:proofErr w:type="spellEnd"/>
            <w:r>
              <w:rPr>
                <w:i/>
                <w:sz w:val="22"/>
                <w:szCs w:val="22"/>
              </w:rPr>
              <w:t xml:space="preserve">: </w:t>
            </w:r>
            <w:proofErr w:type="spellStart"/>
            <w:r>
              <w:rPr>
                <w:i/>
                <w:sz w:val="22"/>
                <w:szCs w:val="22"/>
              </w:rPr>
              <w:t>bằng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số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loại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ngoại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tệ</w:t>
            </w:r>
            <w:proofErr w:type="spellEnd"/>
            <w:r>
              <w:rPr>
                <w:i/>
                <w:sz w:val="22"/>
                <w:szCs w:val="22"/>
              </w:rPr>
              <w:t xml:space="preserve">, </w:t>
            </w:r>
            <w:proofErr w:type="spellStart"/>
            <w:r>
              <w:rPr>
                <w:i/>
                <w:sz w:val="22"/>
                <w:szCs w:val="22"/>
              </w:rPr>
              <w:t>nếu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proofErr w:type="spellStart"/>
            <w:r>
              <w:rPr>
                <w:i/>
                <w:sz w:val="22"/>
                <w:szCs w:val="22"/>
              </w:rPr>
              <w:t>có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AF0E73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Tỷ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lệ</w:t>
            </w:r>
            <w:proofErr w:type="spellEnd"/>
            <w:r>
              <w:rPr>
                <w:sz w:val="22"/>
                <w:szCs w:val="22"/>
              </w:rPr>
              <w:t xml:space="preserve"> (</w:t>
            </w:r>
            <w:r>
              <w:rPr>
                <w:i/>
                <w:sz w:val="22"/>
                <w:szCs w:val="22"/>
              </w:rPr>
              <w:t>%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CA14B1" w14:textId="77777777" w:rsidR="00CC3E7A" w:rsidRDefault="00000000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Loại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số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lượng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giá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trị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tài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sản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góp</w:t>
            </w:r>
            <w:proofErr w:type="spellEnd"/>
            <w:r>
              <w:rPr>
                <w:sz w:val="22"/>
                <w:szCs w:val="22"/>
              </w:rPr>
              <w:t xml:space="preserve"> vốn</w:t>
            </w:r>
            <w:r>
              <w:rPr>
                <w:rStyle w:val="FootnoteAnchor"/>
                <w:sz w:val="22"/>
                <w:szCs w:val="22"/>
              </w:rPr>
              <w:footnoteReference w:customMarkFollows="1" w:id="2"/>
              <w:t>2</w:t>
            </w:r>
          </w:p>
        </w:tc>
        <w:tc>
          <w:tcPr>
            <w:tcW w:w="15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8885A6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852" w:type="dxa"/>
            <w:vMerge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7BDF62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6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35A7A4" w14:textId="77777777" w:rsidR="00CC3E7A" w:rsidRDefault="00CC3E7A" w:rsidP="00865126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</w:tr>
      <w:tr w:rsidR="00CC3E7A" w14:paraId="096C5A6B" w14:textId="77777777" w:rsidTr="008547A1"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B664E9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49FB69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3ED0E7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E0EBA9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4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D7FA5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5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D6C132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6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BE765A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7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CF36B5" w14:textId="77777777" w:rsidR="00CC3E7A" w:rsidRDefault="00000000" w:rsidP="002B6CA6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8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7299B1" w14:textId="77777777" w:rsidR="00CC3E7A" w:rsidRDefault="00000000" w:rsidP="002B6CA6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9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7EF045" w14:textId="77777777" w:rsidR="00CC3E7A" w:rsidRDefault="00000000" w:rsidP="002B6CA6">
            <w:pPr>
              <w:widowControl w:val="0"/>
              <w:jc w:val="center"/>
              <w:rPr>
                <w:b/>
                <w:spacing w:val="-20"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10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46029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pacing w:val="-20"/>
                <w:sz w:val="22"/>
                <w:szCs w:val="22"/>
              </w:rPr>
              <w:t>11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79B73F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</w:t>
            </w:r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77C820" w14:textId="77777777" w:rsidR="00CC3E7A" w:rsidRDefault="00000000" w:rsidP="002B6CA6">
            <w:pPr>
              <w:widowControl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453E1A" w14:textId="77777777" w:rsidR="00CC3E7A" w:rsidRDefault="00000000" w:rsidP="002B6CA6">
            <w:pPr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</w:tc>
      </w:tr>
      <w:tr w:rsidR="00CC3E7A" w14:paraId="763BBE04" w14:textId="77777777" w:rsidTr="008547A1">
        <w:tc>
          <w:tcPr>
            <w:tcW w:w="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56EB9" w14:textId="77777777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</w:rPr>
              <w:t>{#create_compa</w:t>
            </w:r>
            <w:r>
              <w:rPr>
                <w:bCs/>
                <w:color w:val="FF0000"/>
              </w:rPr>
              <w:lastRenderedPageBreak/>
              <w:t>ny_approve_origin_</w:t>
            </w:r>
            <w:proofErr w:type="gramStart"/>
            <w:r>
              <w:rPr>
                <w:bCs/>
                <w:color w:val="FF0000"/>
              </w:rPr>
              <w:t>person}</w:t>
            </w:r>
            <w:r>
              <w:rPr>
                <w:bCs/>
              </w:rPr>
              <w:t>{</w:t>
            </w:r>
            <w:proofErr w:type="gramEnd"/>
            <w:r>
              <w:rPr>
                <w:bCs/>
              </w:rPr>
              <w:t>$index +1}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057D5B" w14:textId="77777777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color w:val="FF0000"/>
                <w:sz w:val="22"/>
                <w:szCs w:val="22"/>
              </w:rPr>
              <w:t>'}</w:t>
            </w:r>
            <w:r>
              <w:rPr>
                <w:sz w:val="22"/>
                <w:szCs w:val="22"/>
              </w:rPr>
              <w:t>{</w:t>
            </w:r>
            <w:proofErr w:type="gramEnd"/>
            <w:r>
              <w:rPr>
                <w:sz w:val="22"/>
                <w:szCs w:val="22"/>
              </w:rPr>
              <w:t>name}</w:t>
            </w:r>
            <w:r>
              <w:rPr>
                <w:color w:val="FF0000"/>
                <w:sz w:val="22"/>
                <w:szCs w:val="22"/>
              </w:rPr>
              <w:t>{/}</w:t>
            </w:r>
            <w:r>
              <w:rPr>
                <w:color w:val="E36C0A" w:themeColor="accent6" w:themeShade="BF"/>
                <w:sz w:val="22"/>
                <w:szCs w:val="22"/>
              </w:rPr>
              <w:t>{#present_person=</w:t>
            </w:r>
            <w:r>
              <w:rPr>
                <w:color w:val="E36C0A" w:themeColor="accent6" w:themeShade="BF"/>
                <w:sz w:val="22"/>
                <w:szCs w:val="22"/>
              </w:rPr>
              <w:lastRenderedPageBreak/>
              <w:t>= 'organization'}</w:t>
            </w:r>
            <w:r>
              <w:rPr>
                <w:sz w:val="22"/>
                <w:szCs w:val="22"/>
              </w:rPr>
              <w:t>{organization.name}</w:t>
            </w:r>
            <w:r>
              <w:rPr>
                <w:color w:val="E36C0A" w:themeColor="accent6" w:themeShade="BF"/>
                <w:sz w:val="22"/>
                <w:szCs w:val="22"/>
              </w:rPr>
              <w:t>{/}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A6F735" w14:textId="69AB2655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birth_</w:t>
            </w:r>
            <w:r>
              <w:rPr>
                <w:bCs/>
                <w:sz w:val="22"/>
                <w:szCs w:val="22"/>
              </w:rPr>
              <w:lastRenderedPageBreak/>
              <w:t>day</w:t>
            </w:r>
            <w:proofErr w:type="spellEnd"/>
            <w:r w:rsidR="00306E1B" w:rsidRPr="00306E1B">
              <w:rPr>
                <w:bCs/>
                <w:sz w:val="22"/>
                <w:szCs w:val="22"/>
              </w:rPr>
              <w:t xml:space="preserve"> | </w:t>
            </w:r>
            <w:proofErr w:type="spellStart"/>
            <w:r w:rsidR="00306E1B" w:rsidRPr="00306E1B">
              <w:rPr>
                <w:bCs/>
                <w:sz w:val="22"/>
                <w:szCs w:val="22"/>
              </w:rPr>
              <w:t>formatDate</w:t>
            </w:r>
            <w:proofErr w:type="spellEnd"/>
            <w:r w:rsidR="00306E1B" w:rsidRPr="00306E1B">
              <w:rPr>
                <w:bCs/>
                <w:sz w:val="22"/>
                <w:szCs w:val="22"/>
              </w:rPr>
              <w:t>: 'DD/MM/YYYY'</w:t>
            </w:r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67C5A" w14:textId="77777777" w:rsidR="00CC3E7A" w:rsidRDefault="00000000" w:rsidP="0068575D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gramEnd"/>
            <w:r>
              <w:rPr>
                <w:bCs/>
                <w:sz w:val="22"/>
                <w:szCs w:val="22"/>
              </w:rPr>
              <w:t>gender</w:t>
            </w:r>
            <w:r>
              <w:rPr>
                <w:bCs/>
                <w:sz w:val="22"/>
                <w:szCs w:val="22"/>
              </w:rPr>
              <w:lastRenderedPageBreak/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C0504D" w:themeColor="accent2"/>
                <w:sz w:val="22"/>
                <w:szCs w:val="22"/>
              </w:rPr>
              <w:t>{#present_person== 'organization'} {/}</w:t>
            </w:r>
          </w:p>
        </w:tc>
        <w:tc>
          <w:tcPr>
            <w:tcW w:w="9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ABD6933" w14:textId="77777777" w:rsidR="00CC3E7A" w:rsidRDefault="00000000" w:rsidP="0068575D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proofErr w:type="spellStart"/>
            <w:r>
              <w:rPr>
                <w:bCs/>
                <w:sz w:val="22"/>
                <w:szCs w:val="22"/>
              </w:rPr>
              <w:t>Việt</w:t>
            </w:r>
            <w:proofErr w:type="spellEnd"/>
            <w:proofErr w:type="gramEnd"/>
            <w:r>
              <w:rPr>
                <w:bCs/>
                <w:sz w:val="22"/>
                <w:szCs w:val="22"/>
              </w:rPr>
              <w:t xml:space="preserve"> Nam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79C7EE" w14:textId="77777777" w:rsidR="00CC3E7A" w:rsidRDefault="00000000" w:rsidP="0068575D">
            <w:pPr>
              <w:widowControl w:val="0"/>
              <w:spacing w:before="120" w:after="120"/>
              <w:jc w:val="center"/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per_type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 xml:space="preserve">} 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4E7DE0" w14:textId="77777777" w:rsidR="00C22369" w:rsidRDefault="00C22369" w:rsidP="0068575D">
            <w:pPr>
              <w:widowControl w:val="0"/>
              <w:spacing w:before="120" w:after="120"/>
              <w:jc w:val="center"/>
              <w:rPr>
                <w:bCs/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contact.address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contact.city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lastRenderedPageBreak/>
              <w:t>{#present_person== 'organization'</w:t>
            </w:r>
            <w:r>
              <w:rPr>
                <w:bCs/>
                <w:color w:val="C0504D" w:themeColor="accent2"/>
                <w:sz w:val="22"/>
                <w:szCs w:val="22"/>
              </w:rPr>
              <w:t>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organization.doc_place_provide.address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organization.doc_place_provide.town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organization.doc_place_provide.district</w:t>
            </w:r>
            <w:proofErr w:type="spellEnd"/>
            <w:r>
              <w:rPr>
                <w:bCs/>
                <w:sz w:val="22"/>
                <w:szCs w:val="22"/>
              </w:rPr>
              <w:t>}, {</w:t>
            </w:r>
            <w:proofErr w:type="spellStart"/>
            <w:r>
              <w:rPr>
                <w:bCs/>
                <w:sz w:val="22"/>
                <w:szCs w:val="22"/>
              </w:rPr>
              <w:t>organization.doc_place_provide.city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  <w:p w14:paraId="0DF7DFCA" w14:textId="273C3874" w:rsidR="00CC3E7A" w:rsidRDefault="00CC3E7A" w:rsidP="0068575D">
            <w:pPr>
              <w:widowControl w:val="0"/>
              <w:spacing w:before="120" w:after="120"/>
              <w:jc w:val="center"/>
              <w:rPr>
                <w:bCs/>
                <w:sz w:val="22"/>
                <w:szCs w:val="22"/>
              </w:rPr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82947" w14:textId="60EA4F36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lastRenderedPageBreak/>
              <w:t>{#present_person == 'personal</w:t>
            </w:r>
            <w:proofErr w:type="gramStart"/>
            <w:r>
              <w:rPr>
                <w:bCs/>
                <w:color w:val="FF0000"/>
                <w:sz w:val="22"/>
                <w:szCs w:val="22"/>
              </w:rPr>
              <w:t>'}</w:t>
            </w:r>
            <w:r>
              <w:rPr>
                <w:bCs/>
                <w:sz w:val="22"/>
                <w:szCs w:val="22"/>
              </w:rPr>
              <w:t>{</w:t>
            </w:r>
            <w:proofErr w:type="spellStart"/>
            <w:proofErr w:type="gramEnd"/>
            <w:r>
              <w:rPr>
                <w:bCs/>
                <w:sz w:val="22"/>
                <w:szCs w:val="22"/>
              </w:rPr>
              <w:t>doc_code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doc_time_provide</w:t>
            </w:r>
            <w:proofErr w:type="spellEnd"/>
            <w:r w:rsidR="00E829C1" w:rsidRPr="00E829C1">
              <w:rPr>
                <w:bCs/>
                <w:sz w:val="22"/>
                <w:szCs w:val="22"/>
              </w:rPr>
              <w:t xml:space="preserve"> | </w:t>
            </w:r>
            <w:proofErr w:type="spellStart"/>
            <w:r w:rsidR="00E829C1" w:rsidRPr="00E829C1">
              <w:rPr>
                <w:bCs/>
                <w:sz w:val="22"/>
                <w:szCs w:val="22"/>
              </w:rPr>
              <w:t>formatDate</w:t>
            </w:r>
            <w:proofErr w:type="spellEnd"/>
            <w:r w:rsidR="00E829C1" w:rsidRPr="00E829C1">
              <w:rPr>
                <w:bCs/>
                <w:sz w:val="22"/>
                <w:szCs w:val="22"/>
              </w:rPr>
              <w:t>: 'DD/MM/YYYY'</w:t>
            </w:r>
            <w:r>
              <w:rPr>
                <w:bCs/>
                <w:sz w:val="22"/>
                <w:szCs w:val="22"/>
              </w:rPr>
              <w:lastRenderedPageBreak/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doc_place_provide</w:t>
            </w:r>
            <w:proofErr w:type="spellEnd"/>
            <w:r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FF0000"/>
                <w:sz w:val="22"/>
                <w:szCs w:val="22"/>
              </w:rPr>
              <w:t>{/}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{#present_person== 'organization'</w:t>
            </w:r>
            <w:r>
              <w:rPr>
                <w:bCs/>
                <w:sz w:val="22"/>
                <w:szCs w:val="22"/>
              </w:rPr>
              <w:t>}{</w:t>
            </w:r>
            <w:proofErr w:type="spellStart"/>
            <w:r>
              <w:rPr>
                <w:bCs/>
                <w:sz w:val="22"/>
                <w:szCs w:val="22"/>
              </w:rPr>
              <w:t>organization.mst</w:t>
            </w:r>
            <w:proofErr w:type="spellEnd"/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Ngày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>: {</w:t>
            </w:r>
            <w:proofErr w:type="spellStart"/>
            <w:r>
              <w:rPr>
                <w:bCs/>
                <w:sz w:val="22"/>
                <w:szCs w:val="22"/>
              </w:rPr>
              <w:t>organization.doc_time_provide</w:t>
            </w:r>
            <w:proofErr w:type="spellEnd"/>
            <w:r w:rsidR="00176BD8" w:rsidRPr="00176BD8">
              <w:rPr>
                <w:bCs/>
                <w:sz w:val="22"/>
                <w:szCs w:val="22"/>
              </w:rPr>
              <w:t xml:space="preserve"> | </w:t>
            </w:r>
            <w:proofErr w:type="spellStart"/>
            <w:r w:rsidR="00176BD8" w:rsidRPr="00176BD8">
              <w:rPr>
                <w:bCs/>
                <w:sz w:val="22"/>
                <w:szCs w:val="22"/>
              </w:rPr>
              <w:t>formatDate</w:t>
            </w:r>
            <w:proofErr w:type="spellEnd"/>
            <w:r w:rsidR="00176BD8" w:rsidRPr="00176BD8">
              <w:rPr>
                <w:bCs/>
                <w:sz w:val="22"/>
                <w:szCs w:val="22"/>
              </w:rPr>
              <w:t>: 'DD/MM/YYYY'</w:t>
            </w:r>
            <w:r>
              <w:rPr>
                <w:bCs/>
                <w:sz w:val="22"/>
                <w:szCs w:val="22"/>
              </w:rPr>
              <w:t xml:space="preserve">}   </w:t>
            </w:r>
            <w:proofErr w:type="spellStart"/>
            <w:r>
              <w:rPr>
                <w:bCs/>
                <w:sz w:val="22"/>
                <w:szCs w:val="22"/>
              </w:rPr>
              <w:t>Nơi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cấp</w:t>
            </w:r>
            <w:proofErr w:type="spellEnd"/>
            <w:r>
              <w:rPr>
                <w:bCs/>
                <w:sz w:val="22"/>
                <w:szCs w:val="22"/>
              </w:rPr>
              <w:t xml:space="preserve">: </w:t>
            </w:r>
            <w:proofErr w:type="spellStart"/>
            <w:r>
              <w:rPr>
                <w:bCs/>
                <w:sz w:val="22"/>
                <w:szCs w:val="22"/>
              </w:rPr>
              <w:t>Sở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kế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hoạch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và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đầu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bCs/>
                <w:sz w:val="22"/>
                <w:szCs w:val="22"/>
              </w:rPr>
              <w:t>tư</w:t>
            </w:r>
            <w:proofErr w:type="spellEnd"/>
            <w:r>
              <w:rPr>
                <w:bCs/>
                <w:sz w:val="22"/>
                <w:szCs w:val="22"/>
              </w:rPr>
              <w:t xml:space="preserve"> </w:t>
            </w:r>
            <w:r w:rsidR="00D97FAA">
              <w:rPr>
                <w:bCs/>
                <w:sz w:val="22"/>
                <w:szCs w:val="22"/>
              </w:rPr>
              <w:t>{</w:t>
            </w:r>
            <w:proofErr w:type="spellStart"/>
            <w:r w:rsidR="00D97FAA">
              <w:rPr>
                <w:bCs/>
                <w:sz w:val="22"/>
                <w:szCs w:val="22"/>
              </w:rPr>
              <w:t>organization.doc_place_provide.city</w:t>
            </w:r>
            <w:proofErr w:type="spellEnd"/>
            <w:r w:rsidR="00D97FAA">
              <w:rPr>
                <w:bCs/>
                <w:sz w:val="22"/>
                <w:szCs w:val="22"/>
              </w:rPr>
              <w:t>}</w:t>
            </w:r>
            <w:r>
              <w:rPr>
                <w:bCs/>
                <w:color w:val="943634" w:themeColor="accent2" w:themeShade="BF"/>
                <w:sz w:val="22"/>
                <w:szCs w:val="22"/>
              </w:rPr>
              <w:t>{/}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045CCB" w14:textId="74E0580E" w:rsidR="00CC3E7A" w:rsidRDefault="00000000" w:rsidP="0068575D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pacing w:val="-20"/>
                <w:sz w:val="22"/>
                <w:szCs w:val="22"/>
              </w:rPr>
              <w:lastRenderedPageBreak/>
              <w:t>{capital</w:t>
            </w:r>
            <w:r w:rsidR="00D5337B">
              <w:rPr>
                <w:bCs/>
                <w:spacing w:val="-20"/>
                <w:sz w:val="22"/>
                <w:szCs w:val="22"/>
              </w:rPr>
              <w:t xml:space="preserve"> </w:t>
            </w:r>
            <w:r w:rsidR="00D5337B" w:rsidRPr="00D5337B">
              <w:rPr>
                <w:bCs/>
                <w:spacing w:val="-20"/>
                <w:sz w:val="22"/>
                <w:szCs w:val="22"/>
              </w:rPr>
              <w:t xml:space="preserve">| </w:t>
            </w:r>
            <w:proofErr w:type="spellStart"/>
            <w:r w:rsidR="00D5337B" w:rsidRPr="00D5337B">
              <w:rPr>
                <w:bCs/>
                <w:spacing w:val="-20"/>
                <w:sz w:val="22"/>
                <w:szCs w:val="22"/>
              </w:rPr>
              <w:t>formatNumber</w:t>
            </w:r>
            <w:proofErr w:type="spellEnd"/>
            <w:r w:rsidR="00D5337B" w:rsidRPr="00D5337B">
              <w:rPr>
                <w:bCs/>
                <w:spacing w:val="-20"/>
                <w:sz w:val="22"/>
                <w:szCs w:val="22"/>
              </w:rPr>
              <w:t>: ‘.’</w:t>
            </w:r>
            <w:r>
              <w:rPr>
                <w:bCs/>
                <w:spacing w:val="-20"/>
                <w:sz w:val="22"/>
                <w:szCs w:val="22"/>
              </w:rPr>
              <w:t>}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87C9D" w14:textId="529E6C3A" w:rsidR="00CC3E7A" w:rsidRDefault="00000000" w:rsidP="0068575D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 xml:space="preserve">{(capital / </w:t>
            </w:r>
            <w:proofErr w:type="spellStart"/>
            <w:r w:rsidR="00AA2354">
              <w:rPr>
                <w:bCs/>
                <w:sz w:val="22"/>
                <w:szCs w:val="22"/>
              </w:rPr>
              <w:t>create_company_approve_base_val_</w:t>
            </w:r>
            <w:proofErr w:type="gramStart"/>
            <w:r w:rsidR="00AA2354">
              <w:rPr>
                <w:bCs/>
                <w:sz w:val="22"/>
                <w:szCs w:val="22"/>
              </w:rPr>
              <w:t>n</w:t>
            </w:r>
            <w:r w:rsidR="00196F1E">
              <w:rPr>
                <w:bCs/>
                <w:sz w:val="22"/>
                <w:szCs w:val="22"/>
              </w:rPr>
              <w:t>um</w:t>
            </w:r>
            <w:proofErr w:type="spellEnd"/>
            <w:r>
              <w:rPr>
                <w:bCs/>
                <w:sz w:val="22"/>
                <w:szCs w:val="22"/>
              </w:rPr>
              <w:lastRenderedPageBreak/>
              <w:t>)*</w:t>
            </w:r>
            <w:proofErr w:type="gramEnd"/>
            <w:r>
              <w:rPr>
                <w:bCs/>
                <w:sz w:val="22"/>
                <w:szCs w:val="22"/>
              </w:rPr>
              <w:t>100}</w:t>
            </w:r>
            <w:r w:rsidR="005348CE">
              <w:rPr>
                <w:bCs/>
                <w:sz w:val="22"/>
                <w:szCs w:val="22"/>
              </w:rPr>
              <w:t>%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815498" w14:textId="77777777" w:rsidR="00CC3E7A" w:rsidRDefault="00000000" w:rsidP="0068575D">
            <w:pPr>
              <w:widowControl w:val="0"/>
              <w:spacing w:before="120" w:after="120"/>
              <w:jc w:val="center"/>
              <w:rPr>
                <w:spacing w:val="-20"/>
                <w:sz w:val="22"/>
                <w:szCs w:val="22"/>
              </w:rPr>
            </w:pPr>
            <w:proofErr w:type="spellStart"/>
            <w:r>
              <w:rPr>
                <w:spacing w:val="-20"/>
                <w:sz w:val="22"/>
                <w:szCs w:val="22"/>
              </w:rPr>
              <w:lastRenderedPageBreak/>
              <w:t>Đồng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</w:t>
            </w:r>
            <w:proofErr w:type="spellStart"/>
            <w:r>
              <w:rPr>
                <w:spacing w:val="-20"/>
                <w:sz w:val="22"/>
                <w:szCs w:val="22"/>
              </w:rPr>
              <w:t>Việt</w:t>
            </w:r>
            <w:proofErr w:type="spellEnd"/>
            <w:r>
              <w:rPr>
                <w:spacing w:val="-20"/>
                <w:sz w:val="22"/>
                <w:szCs w:val="22"/>
              </w:rPr>
              <w:t xml:space="preserve"> Nam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9748F3" w14:textId="77777777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trong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thời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hạn</w:t>
            </w:r>
            <w:proofErr w:type="spellEnd"/>
            <w:r>
              <w:rPr>
                <w:sz w:val="22"/>
                <w:szCs w:val="22"/>
              </w:rPr>
              <w:t xml:space="preserve"> 90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kể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từ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ngày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được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cấp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Giấy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chứng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nhận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đăng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ký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doanh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nghiệp</w:t>
            </w:r>
            <w:proofErr w:type="spellEnd"/>
          </w:p>
        </w:tc>
        <w:tc>
          <w:tcPr>
            <w:tcW w:w="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D6642C" w14:textId="77777777" w:rsidR="00CC3E7A" w:rsidRDefault="00CC3E7A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CDDA47" w14:textId="77777777" w:rsidR="00CC3E7A" w:rsidRDefault="00000000" w:rsidP="0068575D">
            <w:pPr>
              <w:widowControl w:val="0"/>
              <w:spacing w:before="120" w:after="120"/>
              <w:jc w:val="center"/>
              <w:rPr>
                <w:sz w:val="22"/>
                <w:szCs w:val="22"/>
              </w:rPr>
            </w:pPr>
            <w:r>
              <w:rPr>
                <w:bCs/>
                <w:color w:val="FF0000"/>
                <w:sz w:val="22"/>
                <w:szCs w:val="22"/>
              </w:rPr>
              <w:t>{/</w:t>
            </w:r>
            <w:proofErr w:type="spellStart"/>
            <w:r>
              <w:rPr>
                <w:bCs/>
                <w:color w:val="FF0000"/>
              </w:rPr>
              <w:t>create_company_approve_o</w:t>
            </w:r>
            <w:r>
              <w:rPr>
                <w:bCs/>
                <w:color w:val="FF0000"/>
              </w:rPr>
              <w:lastRenderedPageBreak/>
              <w:t>rigin_person</w:t>
            </w:r>
            <w:proofErr w:type="spellEnd"/>
            <w:r>
              <w:rPr>
                <w:bCs/>
                <w:color w:val="FF0000"/>
                <w:sz w:val="22"/>
                <w:szCs w:val="22"/>
              </w:rPr>
              <w:t>}</w:t>
            </w:r>
          </w:p>
        </w:tc>
      </w:tr>
    </w:tbl>
    <w:tbl>
      <w:tblPr>
        <w:tblpPr w:leftFromText="180" w:rightFromText="180" w:vertAnchor="page" w:horzAnchor="margin" w:tblpXSpec="right" w:tblpY="6158"/>
        <w:tblW w:w="15078" w:type="dxa"/>
        <w:jc w:val="right"/>
        <w:tblLayout w:type="fixed"/>
        <w:tblLook w:val="0000" w:firstRow="0" w:lastRow="0" w:firstColumn="0" w:lastColumn="0" w:noHBand="0" w:noVBand="0"/>
      </w:tblPr>
      <w:tblGrid>
        <w:gridCol w:w="7933"/>
        <w:gridCol w:w="7145"/>
      </w:tblGrid>
      <w:tr w:rsidR="005E2B63" w14:paraId="7D6723F5" w14:textId="1E7B6C33" w:rsidTr="00BB0FA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6CF592C4" w14:textId="77777777" w:rsidR="005E2B63" w:rsidRDefault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  <w:p w14:paraId="06D03AA9" w14:textId="658EF97B" w:rsidR="005E2B63" w:rsidRPr="00DF11AE" w:rsidRDefault="005E2B63" w:rsidP="00DF11AE">
            <w:pPr>
              <w:widowControl w:val="0"/>
              <w:jc w:val="center"/>
              <w:rPr>
                <w:sz w:val="26"/>
                <w:szCs w:val="26"/>
              </w:rPr>
            </w:pPr>
          </w:p>
        </w:tc>
        <w:tc>
          <w:tcPr>
            <w:tcW w:w="7145" w:type="dxa"/>
          </w:tcPr>
          <w:p w14:paraId="152E418C" w14:textId="77777777" w:rsidR="000123D0" w:rsidRDefault="000123D0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  <w:p w14:paraId="3905BE7F" w14:textId="25B7BF2F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proofErr w:type="spellStart"/>
            <w:proofErr w:type="gramStart"/>
            <w:r>
              <w:rPr>
                <w:i/>
                <w:sz w:val="26"/>
                <w:szCs w:val="26"/>
              </w:rPr>
              <w:t>Tp.Hồ</w:t>
            </w:r>
            <w:proofErr w:type="spellEnd"/>
            <w:proofErr w:type="gram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Chí</w:t>
            </w:r>
            <w:proofErr w:type="spellEnd"/>
            <w:r>
              <w:rPr>
                <w:i/>
                <w:sz w:val="26"/>
                <w:szCs w:val="26"/>
              </w:rPr>
              <w:t xml:space="preserve"> Minh, </w:t>
            </w:r>
            <w:proofErr w:type="spellStart"/>
            <w:r>
              <w:rPr>
                <w:i/>
                <w:sz w:val="26"/>
                <w:szCs w:val="26"/>
              </w:rPr>
              <w:t>ngày</w:t>
            </w:r>
            <w:proofErr w:type="spellEnd"/>
            <w:r>
              <w:rPr>
                <w:i/>
                <w:sz w:val="26"/>
                <w:szCs w:val="26"/>
              </w:rPr>
              <w:t xml:space="preserve"> {date} </w:t>
            </w:r>
            <w:proofErr w:type="spellStart"/>
            <w:r>
              <w:rPr>
                <w:i/>
                <w:sz w:val="26"/>
                <w:szCs w:val="26"/>
              </w:rPr>
              <w:t>tháng</w:t>
            </w:r>
            <w:proofErr w:type="spellEnd"/>
            <w:r>
              <w:rPr>
                <w:i/>
                <w:sz w:val="26"/>
                <w:szCs w:val="26"/>
              </w:rPr>
              <w:t xml:space="preserve"> {month} </w:t>
            </w:r>
            <w:proofErr w:type="spellStart"/>
            <w:r>
              <w:rPr>
                <w:i/>
                <w:sz w:val="26"/>
                <w:szCs w:val="26"/>
              </w:rPr>
              <w:t>năm</w:t>
            </w:r>
            <w:proofErr w:type="spellEnd"/>
            <w:r>
              <w:rPr>
                <w:i/>
                <w:sz w:val="26"/>
                <w:szCs w:val="26"/>
              </w:rPr>
              <w:t xml:space="preserve"> {year}</w:t>
            </w:r>
          </w:p>
          <w:p w14:paraId="2C69EDAC" w14:textId="77777777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NGƯỜI ĐẠI DIỆN THEO PHÁP LUẬT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t>/</w:t>
            </w:r>
            <w:r>
              <w:rPr>
                <w:rFonts w:eastAsia="Times New Roman"/>
                <w:b/>
                <w:bCs/>
                <w:sz w:val="26"/>
                <w:szCs w:val="26"/>
                <w:lang w:eastAsia="zh-CN"/>
              </w:rPr>
              <w:br/>
            </w:r>
            <w:r>
              <w:rPr>
                <w:rFonts w:ascii="Times New Roman Bold" w:eastAsia="Times New Roman" w:hAnsi="Times New Roman Bold"/>
                <w:b/>
                <w:bCs/>
                <w:sz w:val="26"/>
                <w:szCs w:val="26"/>
                <w:lang w:eastAsia="zh-CN"/>
              </w:rPr>
              <w:t>CHỦ TỊCH HỘI ĐỒNG THÀNH VIÊN</w:t>
            </w:r>
            <w:r>
              <w:rPr>
                <w:b/>
                <w:sz w:val="26"/>
                <w:szCs w:val="26"/>
              </w:rPr>
              <w:t xml:space="preserve"> CỦA CÔNG TY</w:t>
            </w:r>
          </w:p>
          <w:p w14:paraId="76CFA9A9" w14:textId="77777777" w:rsidR="005E2B63" w:rsidRDefault="005E2B63" w:rsidP="005E2B63">
            <w:pPr>
              <w:widowControl w:val="0"/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(</w:t>
            </w:r>
            <w:proofErr w:type="spellStart"/>
            <w:r>
              <w:rPr>
                <w:i/>
                <w:sz w:val="26"/>
                <w:szCs w:val="26"/>
              </w:rPr>
              <w:t>Ký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và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ghi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họ</w:t>
            </w:r>
            <w:proofErr w:type="spellEnd"/>
            <w:r>
              <w:rPr>
                <w:i/>
                <w:sz w:val="26"/>
                <w:szCs w:val="26"/>
              </w:rPr>
              <w:t xml:space="preserve"> </w:t>
            </w:r>
            <w:proofErr w:type="spellStart"/>
            <w:r>
              <w:rPr>
                <w:i/>
                <w:sz w:val="26"/>
                <w:szCs w:val="26"/>
              </w:rPr>
              <w:t>tên</w:t>
            </w:r>
            <w:proofErr w:type="spellEnd"/>
            <w:r>
              <w:rPr>
                <w:i/>
                <w:sz w:val="26"/>
                <w:szCs w:val="26"/>
              </w:rPr>
              <w:t>)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  <w:p w14:paraId="17ACB1DB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572FE2F8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632317B6" w14:textId="77777777" w:rsidR="005E2B63" w:rsidRPr="00042988" w:rsidRDefault="005E2B63" w:rsidP="005E2B63">
            <w:pPr>
              <w:widowControl w:val="0"/>
              <w:jc w:val="center"/>
              <w:rPr>
                <w:sz w:val="26"/>
                <w:szCs w:val="26"/>
              </w:rPr>
            </w:pPr>
          </w:p>
          <w:p w14:paraId="32BC4EED" w14:textId="77777777" w:rsidR="001147B2" w:rsidRPr="00202FE4" w:rsidRDefault="001147B2" w:rsidP="001147B2">
            <w:pPr>
              <w:widowControl w:val="0"/>
              <w:rPr>
                <w:sz w:val="26"/>
                <w:szCs w:val="26"/>
              </w:rPr>
            </w:pPr>
          </w:p>
          <w:p w14:paraId="7FF2A6BB" w14:textId="7D2EB4FF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</w:tc>
      </w:tr>
      <w:tr w:rsidR="005E2B63" w14:paraId="5B607E54" w14:textId="77777777" w:rsidTr="00BB0FAD">
        <w:trPr>
          <w:trHeight w:val="20"/>
          <w:jc w:val="right"/>
        </w:trPr>
        <w:tc>
          <w:tcPr>
            <w:tcW w:w="7933" w:type="dxa"/>
            <w:shd w:val="clear" w:color="auto" w:fill="auto"/>
          </w:tcPr>
          <w:p w14:paraId="7C03D7C3" w14:textId="77777777" w:rsidR="005E2B63" w:rsidRDefault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</w:p>
        </w:tc>
        <w:tc>
          <w:tcPr>
            <w:tcW w:w="7145" w:type="dxa"/>
          </w:tcPr>
          <w:p w14:paraId="3A79528B" w14:textId="3BCDD580" w:rsidR="005E2B63" w:rsidRDefault="005E2B63" w:rsidP="005E2B63">
            <w:pPr>
              <w:widowControl w:val="0"/>
              <w:jc w:val="center"/>
              <w:rPr>
                <w:i/>
                <w:sz w:val="26"/>
                <w:szCs w:val="26"/>
              </w:rPr>
            </w:pPr>
            <w:r w:rsidRPr="00DF11AE">
              <w:rPr>
                <w:sz w:val="26"/>
                <w:szCs w:val="26"/>
              </w:rPr>
              <w:t>{</w:t>
            </w:r>
            <w:proofErr w:type="spellStart"/>
            <w:r w:rsidRPr="00DF11AE">
              <w:rPr>
                <w:sz w:val="26"/>
                <w:szCs w:val="26"/>
              </w:rPr>
              <w:t>legal_</w:t>
            </w:r>
            <w:proofErr w:type="gramStart"/>
            <w:r w:rsidRPr="00DF11AE">
              <w:rPr>
                <w:sz w:val="26"/>
                <w:szCs w:val="26"/>
              </w:rPr>
              <w:t>respon</w:t>
            </w:r>
            <w:proofErr w:type="spellEnd"/>
            <w:r w:rsidRPr="00DF11AE">
              <w:rPr>
                <w:sz w:val="26"/>
                <w:szCs w:val="26"/>
              </w:rPr>
              <w:t>[</w:t>
            </w:r>
            <w:proofErr w:type="gramEnd"/>
            <w:r w:rsidRPr="00DF11AE">
              <w:rPr>
                <w:sz w:val="26"/>
                <w:szCs w:val="26"/>
              </w:rPr>
              <w:t>0].name | upper}</w:t>
            </w:r>
          </w:p>
        </w:tc>
      </w:tr>
    </w:tbl>
    <w:p w14:paraId="78DB618A" w14:textId="77777777" w:rsidR="00CC3E7A" w:rsidRDefault="00CC3E7A">
      <w:pPr>
        <w:jc w:val="right"/>
        <w:rPr>
          <w:sz w:val="4"/>
          <w:szCs w:val="26"/>
        </w:rPr>
        <w:sectPr w:rsidR="00CC3E7A">
          <w:headerReference w:type="default" r:id="rId6"/>
          <w:footnotePr>
            <w:numRestart w:val="eachSect"/>
          </w:footnotePr>
          <w:pgSz w:w="16838" w:h="11906" w:orient="landscape"/>
          <w:pgMar w:top="851" w:right="851" w:bottom="851" w:left="851" w:header="0" w:footer="0" w:gutter="0"/>
          <w:pgNumType w:start="1"/>
          <w:cols w:space="720"/>
          <w:formProt w:val="0"/>
          <w:titlePg/>
          <w:docGrid w:linePitch="360"/>
        </w:sectPr>
      </w:pPr>
    </w:p>
    <w:p w14:paraId="1339EEEF" w14:textId="77777777" w:rsidR="00CC3E7A" w:rsidRDefault="00CC3E7A"/>
    <w:sectPr w:rsidR="00CC3E7A">
      <w:headerReference w:type="default" r:id="rId7"/>
      <w:footerReference w:type="default" r:id="rId8"/>
      <w:footnotePr>
        <w:numRestart w:val="eachSect"/>
      </w:footnotePr>
      <w:pgSz w:w="11906" w:h="16838"/>
      <w:pgMar w:top="990" w:right="1440" w:bottom="77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99D69" w14:textId="77777777" w:rsidR="002376D5" w:rsidRDefault="002376D5">
      <w:r>
        <w:separator/>
      </w:r>
    </w:p>
  </w:endnote>
  <w:endnote w:type="continuationSeparator" w:id="0">
    <w:p w14:paraId="02203F90" w14:textId="77777777" w:rsidR="002376D5" w:rsidRDefault="00237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PingFang SC">
    <w:panose1 w:val="020B0400000000000000"/>
    <w:charset w:val="86"/>
    <w:family w:val="swiss"/>
    <w:notTrueType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1BDA2" w14:textId="77777777" w:rsidR="00CC3E7A" w:rsidRDefault="00CC3E7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1B981D" w14:textId="77777777" w:rsidR="002376D5" w:rsidRDefault="002376D5">
      <w:pPr>
        <w:rPr>
          <w:sz w:val="12"/>
        </w:rPr>
      </w:pPr>
      <w:r>
        <w:separator/>
      </w:r>
    </w:p>
  </w:footnote>
  <w:footnote w:type="continuationSeparator" w:id="0">
    <w:p w14:paraId="64118DF8" w14:textId="77777777" w:rsidR="002376D5" w:rsidRDefault="002376D5">
      <w:pPr>
        <w:rPr>
          <w:sz w:val="12"/>
        </w:rPr>
      </w:pPr>
      <w:r>
        <w:continuationSeparator/>
      </w:r>
    </w:p>
  </w:footnote>
  <w:footnote w:id="1">
    <w:p w14:paraId="5B9C9AB1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rStyle w:val="FootnoteCharacters"/>
        </w:rPr>
        <w:t>1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từng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.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VNĐ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đương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nước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nếu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>).</w:t>
      </w:r>
    </w:p>
  </w:footnote>
  <w:footnote w:id="2">
    <w:p w14:paraId="21E756B6" w14:textId="52B34338" w:rsidR="00CC3E7A" w:rsidRDefault="00B96C34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 w:rsidRPr="00B96C34">
        <w:rPr>
          <w:sz w:val="19"/>
          <w:szCs w:val="19"/>
          <w:vertAlign w:val="superscript"/>
        </w:rPr>
        <w:t>2</w:t>
      </w:r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bao </w:t>
      </w:r>
      <w:proofErr w:type="spellStart"/>
      <w:r>
        <w:rPr>
          <w:sz w:val="19"/>
          <w:szCs w:val="19"/>
        </w:rPr>
        <w:t>gồm</w:t>
      </w:r>
      <w:proofErr w:type="spellEnd"/>
      <w:r>
        <w:rPr>
          <w:sz w:val="19"/>
          <w:szCs w:val="19"/>
        </w:rPr>
        <w:t xml:space="preserve">: </w:t>
      </w:r>
      <w:proofErr w:type="spellStart"/>
      <w:r>
        <w:rPr>
          <w:sz w:val="19"/>
          <w:szCs w:val="19"/>
        </w:rPr>
        <w:t>Đồng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Việt</w:t>
      </w:r>
      <w:proofErr w:type="spellEnd"/>
      <w:r>
        <w:rPr>
          <w:sz w:val="19"/>
          <w:szCs w:val="19"/>
        </w:rPr>
        <w:t xml:space="preserve"> Nam;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tự</w:t>
      </w:r>
      <w:proofErr w:type="spellEnd"/>
      <w:r>
        <w:rPr>
          <w:sz w:val="19"/>
          <w:szCs w:val="19"/>
        </w:rPr>
        <w:t xml:space="preserve"> do </w:t>
      </w:r>
      <w:proofErr w:type="spellStart"/>
      <w:r>
        <w:rPr>
          <w:sz w:val="19"/>
          <w:szCs w:val="19"/>
        </w:rPr>
        <w:t>chuyển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được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bằng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tệ</w:t>
      </w:r>
      <w:proofErr w:type="spellEnd"/>
      <w:r>
        <w:rPr>
          <w:sz w:val="19"/>
          <w:szCs w:val="19"/>
        </w:rPr>
        <w:t xml:space="preserve">); </w:t>
      </w:r>
      <w:proofErr w:type="spellStart"/>
      <w:r>
        <w:rPr>
          <w:sz w:val="19"/>
          <w:szCs w:val="19"/>
        </w:rPr>
        <w:t>Vàng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dụng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đất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quyền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sở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hữu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tuệ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công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bí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kỹ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thuật</w:t>
      </w:r>
      <w:proofErr w:type="spellEnd"/>
      <w:r>
        <w:rPr>
          <w:sz w:val="19"/>
          <w:szCs w:val="19"/>
        </w:rPr>
        <w:t xml:space="preserve">;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(</w:t>
      </w:r>
      <w:proofErr w:type="spellStart"/>
      <w:r>
        <w:rPr>
          <w:sz w:val="19"/>
          <w:szCs w:val="19"/>
        </w:rPr>
        <w:t>ghi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rõ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số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lượng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giá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trị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còn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mỗi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loại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sản</w:t>
      </w:r>
      <w:proofErr w:type="spellEnd"/>
      <w:r>
        <w:rPr>
          <w:sz w:val="19"/>
          <w:szCs w:val="19"/>
        </w:rPr>
        <w:t>).</w:t>
      </w:r>
    </w:p>
    <w:p w14:paraId="42F658D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thể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mục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riêng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kèm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hồ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sơ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>.</w:t>
      </w:r>
    </w:p>
    <w:p w14:paraId="7FBBDA77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  <w:vertAlign w:val="superscript"/>
        </w:rPr>
        <w:t xml:space="preserve">3 </w:t>
      </w: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lập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dự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kiến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64B912AC" w14:textId="77777777" w:rsidR="00CC3E7A" w:rsidRDefault="00000000">
      <w:pPr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điều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lệ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điểm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hoàn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việc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2B0E2BAC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ngoài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nêu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trên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kê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khai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thời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>.</w:t>
      </w:r>
    </w:p>
    <w:p w14:paraId="59AE417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proofErr w:type="gramStart"/>
      <w:r>
        <w:rPr>
          <w:sz w:val="19"/>
          <w:szCs w:val="19"/>
          <w:vertAlign w:val="superscript"/>
        </w:rPr>
        <w:t>4</w:t>
      </w:r>
      <w:r>
        <w:rPr>
          <w:sz w:val="19"/>
          <w:szCs w:val="19"/>
        </w:rPr>
        <w:t xml:space="preserve">  -</w:t>
      </w:r>
      <w:proofErr w:type="gram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là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cá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nhân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D138114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Đối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với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là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tổ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chức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kê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khai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thêm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tin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hoặc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ủy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quyền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mẫu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Phụ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lục</w:t>
      </w:r>
      <w:proofErr w:type="spellEnd"/>
      <w:r>
        <w:rPr>
          <w:spacing w:val="-2"/>
          <w:sz w:val="19"/>
          <w:szCs w:val="19"/>
        </w:rPr>
        <w:t xml:space="preserve"> I-10 ban </w:t>
      </w:r>
      <w:proofErr w:type="spellStart"/>
      <w:r>
        <w:rPr>
          <w:spacing w:val="-2"/>
          <w:sz w:val="19"/>
          <w:szCs w:val="19"/>
        </w:rPr>
        <w:t>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kèm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Thông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tư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số</w:t>
      </w:r>
      <w:proofErr w:type="spellEnd"/>
      <w:r>
        <w:rPr>
          <w:spacing w:val="-2"/>
          <w:sz w:val="19"/>
          <w:szCs w:val="19"/>
        </w:rPr>
        <w:t xml:space="preserve"> 01/2021/TT-BKHĐT.</w:t>
      </w:r>
    </w:p>
    <w:p w14:paraId="404B8ADF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, </w:t>
      </w:r>
      <w:proofErr w:type="spellStart"/>
      <w:r>
        <w:rPr>
          <w:sz w:val="19"/>
          <w:szCs w:val="19"/>
        </w:rPr>
        <w:t>thành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viên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có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vốn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góp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bắt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buộc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phải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2D1B661A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rPr>
          <w:sz w:val="19"/>
          <w:szCs w:val="19"/>
        </w:rPr>
        <w:t xml:space="preserve">- </w:t>
      </w:r>
      <w:proofErr w:type="spellStart"/>
      <w:r>
        <w:rPr>
          <w:sz w:val="19"/>
          <w:szCs w:val="19"/>
        </w:rPr>
        <w:t>Trường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hợp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>/</w:t>
      </w:r>
      <w:proofErr w:type="spellStart"/>
      <w:r>
        <w:rPr>
          <w:sz w:val="19"/>
          <w:szCs w:val="19"/>
        </w:rPr>
        <w:t>thông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báo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thay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đổi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nội</w:t>
      </w:r>
      <w:proofErr w:type="spellEnd"/>
      <w:r>
        <w:rPr>
          <w:sz w:val="19"/>
          <w:szCs w:val="19"/>
        </w:rPr>
        <w:t xml:space="preserve"> dung </w:t>
      </w:r>
      <w:proofErr w:type="spellStart"/>
      <w:r>
        <w:rPr>
          <w:sz w:val="19"/>
          <w:szCs w:val="19"/>
        </w:rPr>
        <w:t>đăng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doanh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nghiệp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theo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quyết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định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của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Tòa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án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hoặc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Trọng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tài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thì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không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chữ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tại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  <w:p w14:paraId="0F28CC2A" w14:textId="77777777" w:rsidR="00CC3E7A" w:rsidRDefault="00000000">
      <w:pPr>
        <w:pStyle w:val="FootnoteText"/>
        <w:widowControl w:val="0"/>
        <w:ind w:left="-284" w:right="-454"/>
        <w:jc w:val="both"/>
      </w:pPr>
      <w:r>
        <w:rPr>
          <w:sz w:val="19"/>
          <w:szCs w:val="19"/>
          <w:vertAlign w:val="superscript"/>
        </w:rPr>
        <w:t>5</w:t>
      </w:r>
      <w:r>
        <w:rPr>
          <w:sz w:val="19"/>
          <w:szCs w:val="19"/>
        </w:rPr>
        <w:t xml:space="preserve"> -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luật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</w:p>
    <w:p w14:paraId="2B2D1D22" w14:textId="77777777" w:rsidR="00CC3E7A" w:rsidRDefault="00000000">
      <w:pPr>
        <w:pStyle w:val="FootnoteText"/>
        <w:widowControl w:val="0"/>
        <w:ind w:left="-284" w:right="-454"/>
        <w:jc w:val="both"/>
        <w:rPr>
          <w:spacing w:val="-2"/>
          <w:sz w:val="19"/>
          <w:szCs w:val="19"/>
        </w:rPr>
      </w:pPr>
      <w:r>
        <w:rPr>
          <w:spacing w:val="-2"/>
          <w:sz w:val="19"/>
          <w:szCs w:val="19"/>
        </w:rPr>
        <w:t xml:space="preserve">- </w:t>
      </w:r>
      <w:proofErr w:type="spellStart"/>
      <w:r>
        <w:rPr>
          <w:spacing w:val="-2"/>
          <w:sz w:val="19"/>
          <w:szCs w:val="19"/>
        </w:rPr>
        <w:t>Trường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hợp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loại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hình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doanh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nghiệp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đăng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thay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người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đại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diện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theo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pháp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luật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thì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Chủ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tịch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Hội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đồng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thành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viên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của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công</w:t>
      </w:r>
      <w:proofErr w:type="spellEnd"/>
      <w:r>
        <w:rPr>
          <w:spacing w:val="-2"/>
          <w:sz w:val="19"/>
          <w:szCs w:val="19"/>
        </w:rPr>
        <w:t xml:space="preserve"> ty </w:t>
      </w:r>
      <w:proofErr w:type="spellStart"/>
      <w:r>
        <w:rPr>
          <w:spacing w:val="-2"/>
          <w:sz w:val="19"/>
          <w:szCs w:val="19"/>
        </w:rPr>
        <w:t>sau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chuyển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đổi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ký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trực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tiếp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vào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phần</w:t>
      </w:r>
      <w:proofErr w:type="spellEnd"/>
      <w:r>
        <w:rPr>
          <w:spacing w:val="-2"/>
          <w:sz w:val="19"/>
          <w:szCs w:val="19"/>
        </w:rPr>
        <w:t xml:space="preserve"> </w:t>
      </w:r>
      <w:proofErr w:type="spellStart"/>
      <w:r>
        <w:rPr>
          <w:spacing w:val="-2"/>
          <w:sz w:val="19"/>
          <w:szCs w:val="19"/>
        </w:rPr>
        <w:t>này</w:t>
      </w:r>
      <w:proofErr w:type="spellEnd"/>
      <w:r>
        <w:rPr>
          <w:spacing w:val="-2"/>
          <w:sz w:val="19"/>
          <w:szCs w:val="19"/>
        </w:rPr>
        <w:t xml:space="preserve">. </w:t>
      </w:r>
    </w:p>
    <w:p w14:paraId="7CC36BD4" w14:textId="77777777" w:rsidR="00CC3E7A" w:rsidRDefault="00000000">
      <w:pPr>
        <w:pStyle w:val="FootnoteText"/>
        <w:widowControl w:val="0"/>
        <w:ind w:left="-284" w:right="-454"/>
        <w:jc w:val="both"/>
        <w:rPr>
          <w:sz w:val="19"/>
          <w:szCs w:val="19"/>
        </w:rPr>
      </w:pPr>
      <w:r>
        <w:t xml:space="preserve">-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Tòa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thủ</w:t>
      </w:r>
      <w:proofErr w:type="spellEnd"/>
      <w:r>
        <w:t xml:space="preserve"> </w:t>
      </w:r>
      <w:proofErr w:type="spellStart"/>
      <w:r>
        <w:t>tục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ký</w:t>
      </w:r>
      <w:proofErr w:type="spellEnd"/>
      <w:r>
        <w:t xml:space="preserve"> </w:t>
      </w:r>
      <w:proofErr w:type="spellStart"/>
      <w:r>
        <w:t>doanh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rPr>
          <w:sz w:val="19"/>
          <w:szCs w:val="19"/>
        </w:rPr>
        <w:t>ký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trực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tiếp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vào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phần</w:t>
      </w:r>
      <w:proofErr w:type="spellEnd"/>
      <w:r>
        <w:rPr>
          <w:sz w:val="19"/>
          <w:szCs w:val="19"/>
        </w:rPr>
        <w:t xml:space="preserve"> </w:t>
      </w:r>
      <w:proofErr w:type="spellStart"/>
      <w:r>
        <w:rPr>
          <w:sz w:val="19"/>
          <w:szCs w:val="19"/>
        </w:rPr>
        <w:t>này</w:t>
      </w:r>
      <w:proofErr w:type="spellEnd"/>
      <w:r>
        <w:rPr>
          <w:sz w:val="19"/>
          <w:szCs w:val="19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627F4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  <w:p w14:paraId="33A7896B" w14:textId="77777777" w:rsidR="00CC3E7A" w:rsidRDefault="00CC3E7A">
    <w:pPr>
      <w:pStyle w:val="Header"/>
      <w:jc w:val="center"/>
    </w:pPr>
  </w:p>
  <w:p w14:paraId="3D4F962D" w14:textId="77777777" w:rsidR="00CC3E7A" w:rsidRDefault="00CC3E7A"/>
  <w:p w14:paraId="3141210D" w14:textId="77777777" w:rsidR="00CC3E7A" w:rsidRDefault="00CC3E7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262B6" w14:textId="77777777" w:rsidR="00CC3E7A" w:rsidRDefault="00000000">
    <w:pPr>
      <w:pStyle w:val="Header"/>
      <w:jc w:val="center"/>
    </w:pP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</w:p>
  <w:p w14:paraId="0D9197F1" w14:textId="77777777" w:rsidR="00CC3E7A" w:rsidRDefault="00CC3E7A">
    <w:pPr>
      <w:pStyle w:val="Header"/>
      <w:jc w:val="center"/>
    </w:pPr>
  </w:p>
  <w:p w14:paraId="257EB865" w14:textId="77777777" w:rsidR="00CC3E7A" w:rsidRDefault="00CC3E7A"/>
  <w:p w14:paraId="0974BBE2" w14:textId="77777777" w:rsidR="00CC3E7A" w:rsidRDefault="00CC3E7A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autoHyphenation/>
  <w:characterSpacingControl w:val="doNotCompress"/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E7A"/>
    <w:rsid w:val="000123D0"/>
    <w:rsid w:val="00042988"/>
    <w:rsid w:val="001147B2"/>
    <w:rsid w:val="00176BD8"/>
    <w:rsid w:val="00196F1E"/>
    <w:rsid w:val="00202FE4"/>
    <w:rsid w:val="002376D5"/>
    <w:rsid w:val="002B6CA6"/>
    <w:rsid w:val="00306E1B"/>
    <w:rsid w:val="003401AC"/>
    <w:rsid w:val="003C1177"/>
    <w:rsid w:val="003D077D"/>
    <w:rsid w:val="005348CE"/>
    <w:rsid w:val="005E2B63"/>
    <w:rsid w:val="00674291"/>
    <w:rsid w:val="0068575D"/>
    <w:rsid w:val="008547A1"/>
    <w:rsid w:val="00865126"/>
    <w:rsid w:val="00900F8E"/>
    <w:rsid w:val="00A35EB0"/>
    <w:rsid w:val="00AA2354"/>
    <w:rsid w:val="00B96C34"/>
    <w:rsid w:val="00BB0FAD"/>
    <w:rsid w:val="00C22369"/>
    <w:rsid w:val="00C4541C"/>
    <w:rsid w:val="00CC3E7A"/>
    <w:rsid w:val="00D02BE7"/>
    <w:rsid w:val="00D40BB7"/>
    <w:rsid w:val="00D5337B"/>
    <w:rsid w:val="00D63A78"/>
    <w:rsid w:val="00D97FAA"/>
    <w:rsid w:val="00DF11AE"/>
    <w:rsid w:val="00E51D99"/>
    <w:rsid w:val="00E829C1"/>
    <w:rsid w:val="00EA0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F8691F0"/>
  <w15:docId w15:val="{A646B007-2F48-FA44-B4DF-9762BE66C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4A38"/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F64A38"/>
    <w:rPr>
      <w:rFonts w:ascii="Times New Roman" w:eastAsia="Calibri" w:hAnsi="Times New Roman" w:cs="Times New Roman"/>
      <w:sz w:val="20"/>
      <w:szCs w:val="20"/>
    </w:rPr>
  </w:style>
  <w:style w:type="character" w:customStyle="1" w:styleId="FootnoteCharacters">
    <w:name w:val="Footnote Characters"/>
    <w:uiPriority w:val="99"/>
    <w:qFormat/>
    <w:rsid w:val="00F64A3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F64A38"/>
    <w:rPr>
      <w:rFonts w:ascii="Times New Roman" w:eastAsia="Calibri" w:hAnsi="Times New Roman" w:cs="Times New Roman"/>
      <w:sz w:val="28"/>
      <w:szCs w:val="28"/>
      <w:lang w:val="x-none" w:eastAsia="x-none"/>
    </w:rPr>
  </w:style>
  <w:style w:type="character" w:styleId="CommentReference">
    <w:name w:val="annotation reference"/>
    <w:unhideWhenUsed/>
    <w:qFormat/>
    <w:rsid w:val="00F77ED5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qFormat/>
    <w:rsid w:val="00F77ED5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F77ED5"/>
    <w:rPr>
      <w:rFonts w:ascii="Segoe UI" w:eastAsia="Calibri" w:hAnsi="Segoe UI" w:cs="Segoe UI"/>
      <w:sz w:val="18"/>
      <w:szCs w:val="18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noteText">
    <w:name w:val="footnote text"/>
    <w:basedOn w:val="Normal"/>
    <w:link w:val="FootnoteTextChar"/>
    <w:uiPriority w:val="99"/>
    <w:unhideWhenUsed/>
    <w:rsid w:val="00F64A38"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F64A38"/>
    <w:pPr>
      <w:tabs>
        <w:tab w:val="center" w:pos="4680"/>
        <w:tab w:val="right" w:pos="9360"/>
      </w:tabs>
      <w:spacing w:after="120" w:line="312" w:lineRule="auto"/>
      <w:jc w:val="both"/>
    </w:pPr>
    <w:rPr>
      <w:sz w:val="28"/>
      <w:szCs w:val="28"/>
      <w:lang w:val="x-none" w:eastAsia="x-none"/>
    </w:rPr>
  </w:style>
  <w:style w:type="paragraph" w:styleId="CommentText">
    <w:name w:val="annotation text"/>
    <w:basedOn w:val="Normal"/>
    <w:link w:val="CommentTextChar"/>
    <w:unhideWhenUsed/>
    <w:qFormat/>
    <w:rsid w:val="00F77ED5"/>
    <w:pPr>
      <w:spacing w:before="120" w:after="200" w:line="276" w:lineRule="auto"/>
      <w:jc w:val="both"/>
    </w:pPr>
    <w:rPr>
      <w:rFonts w:ascii="Calibri" w:eastAsia="Times New Roman" w:hAnsi="Calibri"/>
      <w:lang w:val="x-none"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F77ED5"/>
    <w:rPr>
      <w:rFonts w:ascii="Segoe UI" w:hAnsi="Segoe UI" w:cs="Segoe UI"/>
      <w:sz w:val="18"/>
      <w:szCs w:val="18"/>
    </w:r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342</Words>
  <Characters>1953</Characters>
  <Application>Microsoft Office Word</Application>
  <DocSecurity>0</DocSecurity>
  <Lines>16</Lines>
  <Paragraphs>4</Paragraphs>
  <ScaleCrop>false</ScaleCrop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MERCURY</dc:creator>
  <dc:description/>
  <cp:lastModifiedBy>kimtuyentb97@gmail.com</cp:lastModifiedBy>
  <cp:revision>47</cp:revision>
  <cp:lastPrinted>2022-08-21T17:04:00Z</cp:lastPrinted>
  <dcterms:created xsi:type="dcterms:W3CDTF">2022-08-21T17:04:00Z</dcterms:created>
  <dcterms:modified xsi:type="dcterms:W3CDTF">2022-08-30T09:17:00Z</dcterms:modified>
  <dc:language>en-US</dc:language>
</cp:coreProperties>
</file>