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27820" w14:textId="77777777" w:rsidR="00B1663B" w:rsidRPr="00B1663B" w:rsidRDefault="00B1663B" w:rsidP="00B1663B">
      <w:pPr>
        <w:pStyle w:val="Title"/>
        <w:jc w:val="center"/>
        <w:rPr>
          <w:color w:val="FF0000"/>
        </w:rPr>
      </w:pPr>
      <w:r>
        <w:rPr>
          <w:color w:val="FF0000"/>
        </w:rPr>
        <w:t>&lt;Your C</w:t>
      </w:r>
      <w:r w:rsidRPr="00B1663B">
        <w:rPr>
          <w:color w:val="FF0000"/>
        </w:rPr>
        <w:t>hapter</w:t>
      </w:r>
      <w:r>
        <w:rPr>
          <w:color w:val="FF0000"/>
        </w:rPr>
        <w:t xml:space="preserve"> Name</w:t>
      </w:r>
      <w:r w:rsidRPr="00B1663B">
        <w:rPr>
          <w:color w:val="FF0000"/>
        </w:rPr>
        <w:t>&gt;</w:t>
      </w:r>
    </w:p>
    <w:p w14:paraId="5C6721D0" w14:textId="77777777" w:rsidR="00371A97" w:rsidRDefault="00B1663B" w:rsidP="00B1663B">
      <w:pPr>
        <w:pStyle w:val="Title"/>
        <w:jc w:val="center"/>
      </w:pPr>
      <w:r>
        <w:t>LOPSA Chapter By-Laws</w:t>
      </w:r>
    </w:p>
    <w:p w14:paraId="7B891F9F" w14:textId="77777777" w:rsidR="00B1663B" w:rsidRDefault="00B1663B" w:rsidP="00B1663B">
      <w:pPr>
        <w:pStyle w:val="Heading1"/>
      </w:pPr>
      <w:r>
        <w:t>Article 1. Name</w:t>
      </w:r>
    </w:p>
    <w:p w14:paraId="568F1FA8" w14:textId="77777777" w:rsidR="00B1663B" w:rsidRPr="00B1663B" w:rsidRDefault="00B1663B" w:rsidP="00B1663B">
      <w:r>
        <w:t xml:space="preserve">The name of this local chapter of the League of Professional System Administrators (LOPSA) shall be </w:t>
      </w:r>
      <w:r>
        <w:rPr>
          <w:color w:val="FF0000"/>
        </w:rPr>
        <w:t>&lt;Your C</w:t>
      </w:r>
      <w:r w:rsidRPr="00B1663B">
        <w:rPr>
          <w:color w:val="FF0000"/>
        </w:rPr>
        <w:t>hapter</w:t>
      </w:r>
      <w:r>
        <w:rPr>
          <w:color w:val="FF0000"/>
        </w:rPr>
        <w:t xml:space="preserve"> Name</w:t>
      </w:r>
      <w:r w:rsidRPr="00B1663B">
        <w:rPr>
          <w:color w:val="FF0000"/>
        </w:rPr>
        <w:t>&gt;</w:t>
      </w:r>
      <w:r w:rsidRPr="00B1663B">
        <w:t>,</w:t>
      </w:r>
      <w:r>
        <w:t xml:space="preserve"> herein referred to as the “Chapter”. </w:t>
      </w:r>
    </w:p>
    <w:p w14:paraId="4BBE447A" w14:textId="77777777" w:rsidR="00B1663B" w:rsidRDefault="00B1663B" w:rsidP="00B1663B">
      <w:pPr>
        <w:pStyle w:val="Heading1"/>
      </w:pPr>
      <w:r>
        <w:t>Article 2. Purpose</w:t>
      </w:r>
    </w:p>
    <w:p w14:paraId="5D55CAFE" w14:textId="77777777" w:rsidR="001D1A99" w:rsidRDefault="001D1A99" w:rsidP="00B1663B">
      <w:r>
        <w:t xml:space="preserve">The Chapter will serve as a local presence for LOPSA, and will carry on the goals and programs of LOPSA at the local level. </w:t>
      </w:r>
    </w:p>
    <w:p w14:paraId="3F5967D6" w14:textId="77777777" w:rsidR="001D1A99" w:rsidRDefault="001D1A99" w:rsidP="00B1663B">
      <w:r>
        <w:t xml:space="preserve"> </w:t>
      </w:r>
    </w:p>
    <w:p w14:paraId="63F1565B" w14:textId="77777777" w:rsidR="002A4FBA" w:rsidRDefault="00B1663B" w:rsidP="00B1663B">
      <w:r>
        <w:t xml:space="preserve">This chapter is dedicated furthering the purposes of the international LOPSA organization, through providing a local community for system administrators in the </w:t>
      </w:r>
      <w:r w:rsidRPr="00506175">
        <w:rPr>
          <w:color w:val="FF0000"/>
        </w:rPr>
        <w:t>&lt;your geographical region&gt;</w:t>
      </w:r>
      <w:r>
        <w:t xml:space="preserve"> area. </w:t>
      </w:r>
    </w:p>
    <w:p w14:paraId="3C8AC430" w14:textId="77777777" w:rsidR="002A4FBA" w:rsidRDefault="002A4FBA" w:rsidP="00B1663B"/>
    <w:p w14:paraId="32954B31" w14:textId="77777777" w:rsidR="00B1663B" w:rsidRDefault="00C34B82" w:rsidP="00B1663B">
      <w:r>
        <w:t>These purposes will be accomplished through</w:t>
      </w:r>
      <w:r w:rsidR="001D1A99">
        <w:t xml:space="preserve"> the</w:t>
      </w:r>
      <w:r>
        <w:t xml:space="preserve"> education, development, </w:t>
      </w:r>
      <w:r w:rsidR="001D1A99">
        <w:t xml:space="preserve">and recognition of system administrators, as well as contribution to and/or </w:t>
      </w:r>
      <w:r w:rsidR="008E11AE">
        <w:t>promotion of industry standards and</w:t>
      </w:r>
      <w:r w:rsidR="001D1A99">
        <w:t xml:space="preserve"> education, and published media. </w:t>
      </w:r>
    </w:p>
    <w:p w14:paraId="26D1DD41" w14:textId="77777777" w:rsidR="002D66D4" w:rsidRDefault="002D66D4" w:rsidP="00B1663B"/>
    <w:p w14:paraId="5C21DC7B" w14:textId="1A143AAB" w:rsidR="002D66D4" w:rsidRPr="002D66D4" w:rsidRDefault="002D66D4" w:rsidP="00B1663B">
      <w:pPr>
        <w:rPr>
          <w:color w:val="FF0000"/>
        </w:rPr>
      </w:pPr>
      <w:r w:rsidRPr="002D66D4">
        <w:rPr>
          <w:color w:val="FF0000"/>
        </w:rPr>
        <w:t>&lt;Insert any specific goals you have for your chapter here&gt;</w:t>
      </w:r>
    </w:p>
    <w:p w14:paraId="247263E7" w14:textId="77777777" w:rsidR="00B1663B" w:rsidRDefault="00B1663B" w:rsidP="00B1663B">
      <w:pPr>
        <w:pStyle w:val="Heading1"/>
      </w:pPr>
      <w:r>
        <w:t>Article 3. Membership</w:t>
      </w:r>
    </w:p>
    <w:p w14:paraId="536F6B3C" w14:textId="7922A6D9" w:rsidR="008E11AE" w:rsidRDefault="008E11AE" w:rsidP="008E11AE">
      <w:r>
        <w:t xml:space="preserve">Membership is open to anyone interested in the practice of System Administration and who agrees to abide </w:t>
      </w:r>
      <w:r w:rsidR="00463323">
        <w:t>by the requirements of these By-L</w:t>
      </w:r>
      <w:r>
        <w:t xml:space="preserve">aws. </w:t>
      </w:r>
    </w:p>
    <w:p w14:paraId="7471C039" w14:textId="77777777" w:rsidR="008E11AE" w:rsidRDefault="008E11AE" w:rsidP="008E11AE"/>
    <w:p w14:paraId="4AE84C55" w14:textId="4FE1D7D5" w:rsidR="008E11AE" w:rsidRDefault="00080524" w:rsidP="008E11AE">
      <w:r>
        <w:t xml:space="preserve">Membership in the Chapter </w:t>
      </w:r>
      <w:r w:rsidR="008E11AE">
        <w:t xml:space="preserve">is </w:t>
      </w:r>
      <w:r w:rsidR="008E11AE" w:rsidRPr="00506175">
        <w:rPr>
          <w:color w:val="FF0000"/>
        </w:rPr>
        <w:t>&lt;price of membership or “free”&gt;</w:t>
      </w:r>
      <w:r w:rsidR="00B742CC">
        <w:t xml:space="preserve">. Any such dues will be paid annually to the </w:t>
      </w:r>
      <w:r w:rsidR="00045237">
        <w:t>Secretary-</w:t>
      </w:r>
      <w:r w:rsidR="00B742CC">
        <w:t xml:space="preserve">Treasurer. </w:t>
      </w:r>
    </w:p>
    <w:p w14:paraId="4CC53C02" w14:textId="77777777" w:rsidR="00B742CC" w:rsidRDefault="00B742CC" w:rsidP="008E11AE"/>
    <w:p w14:paraId="459BFE7B" w14:textId="77777777" w:rsidR="00506175" w:rsidRDefault="00506175" w:rsidP="008E11AE">
      <w:r>
        <w:t xml:space="preserve">Membership in LOPSA is strongly encouraged, but </w:t>
      </w:r>
      <w:r w:rsidRPr="00506175">
        <w:rPr>
          <w:color w:val="FF0000"/>
        </w:rPr>
        <w:t>&lt;is not|is&gt;</w:t>
      </w:r>
      <w:r>
        <w:t xml:space="preserve"> required. </w:t>
      </w:r>
    </w:p>
    <w:p w14:paraId="0C7E81CA" w14:textId="77777777" w:rsidR="00506175" w:rsidRDefault="00506175" w:rsidP="008E11AE"/>
    <w:p w14:paraId="6C45D256" w14:textId="77777777" w:rsidR="00B742CC" w:rsidRPr="008E11AE" w:rsidRDefault="00B742CC" w:rsidP="008E11AE">
      <w:r>
        <w:t>In ord</w:t>
      </w:r>
      <w:r w:rsidR="00506175">
        <w:t xml:space="preserve">er to retain the </w:t>
      </w:r>
      <w:r w:rsidR="00506175" w:rsidRPr="00506175">
        <w:rPr>
          <w:color w:val="FF0000"/>
        </w:rPr>
        <w:t>&lt;Your Chapter N</w:t>
      </w:r>
      <w:r w:rsidRPr="00506175">
        <w:rPr>
          <w:color w:val="FF0000"/>
        </w:rPr>
        <w:t>ame&gt;</w:t>
      </w:r>
      <w:r>
        <w:t xml:space="preserve"> charter from the international LOPSA organization, at least six (6) members of the Chapter must be LOPSA members in good standing. </w:t>
      </w:r>
    </w:p>
    <w:p w14:paraId="4DA310AC" w14:textId="77777777" w:rsidR="00B1663B" w:rsidRDefault="00B1663B" w:rsidP="00B1663B">
      <w:pPr>
        <w:pStyle w:val="Heading1"/>
      </w:pPr>
      <w:r>
        <w:t>Article 4. Officers</w:t>
      </w:r>
    </w:p>
    <w:p w14:paraId="03C371D3" w14:textId="485403CA" w:rsidR="00045237" w:rsidRDefault="00045237" w:rsidP="00045237">
      <w:r>
        <w:t xml:space="preserve">The Officers of the Chapter shall be: </w:t>
      </w:r>
      <w:r w:rsidRPr="00045237">
        <w:rPr>
          <w:b/>
        </w:rPr>
        <w:t>(a)</w:t>
      </w:r>
      <w:r>
        <w:t xml:space="preserve"> the President, </w:t>
      </w:r>
      <w:r w:rsidRPr="00045237">
        <w:rPr>
          <w:b/>
        </w:rPr>
        <w:t>(b)</w:t>
      </w:r>
      <w:r>
        <w:t xml:space="preserve"> the Vice-President, </w:t>
      </w:r>
      <w:r w:rsidRPr="00045237">
        <w:rPr>
          <w:b/>
        </w:rPr>
        <w:t>(c)</w:t>
      </w:r>
      <w:r>
        <w:t xml:space="preserve"> the Secretary-Treasurer. These Officers shall perform thos</w:t>
      </w:r>
      <w:r w:rsidR="00463323">
        <w:t>e duties prescribed by these By-L</w:t>
      </w:r>
      <w:r>
        <w:t xml:space="preserve">aws and must be members of LOPSA in good standing. These Officers will </w:t>
      </w:r>
      <w:r>
        <w:lastRenderedPageBreak/>
        <w:t xml:space="preserve">comprise the Executive Committee. All officers are elected for a term of one (1) year, and may be re-elected. </w:t>
      </w:r>
    </w:p>
    <w:p w14:paraId="7BF26F3C" w14:textId="77777777" w:rsidR="00045237" w:rsidRDefault="00045237" w:rsidP="00045237">
      <w:r>
        <w:t xml:space="preserve">The Officers’ duties are as follows: </w:t>
      </w:r>
    </w:p>
    <w:p w14:paraId="1EA24ADC" w14:textId="77777777" w:rsidR="00045237" w:rsidRDefault="00045237" w:rsidP="00045237">
      <w:pPr>
        <w:pStyle w:val="Heading2"/>
        <w:numPr>
          <w:ilvl w:val="0"/>
          <w:numId w:val="2"/>
        </w:numPr>
      </w:pPr>
      <w:r>
        <w:t>The President</w:t>
      </w:r>
    </w:p>
    <w:p w14:paraId="531E895A" w14:textId="77777777" w:rsidR="00995D04" w:rsidRPr="00995D04" w:rsidRDefault="00995D04" w:rsidP="00995D04">
      <w:pPr>
        <w:ind w:left="810"/>
      </w:pPr>
      <w:r>
        <w:t xml:space="preserve">The President shall preside over all general meetings and Executive Committee meetings, </w:t>
      </w:r>
      <w:r w:rsidR="00947EDE">
        <w:t xml:space="preserve">enforce the By-Laws of this Chapter, </w:t>
      </w:r>
      <w:r>
        <w:t xml:space="preserve">report to the President of LOPSA </w:t>
      </w:r>
      <w:r w:rsidR="00947EDE">
        <w:t>(</w:t>
      </w:r>
      <w:r>
        <w:t>or to the liaison assigned to the Chapter by the LOPSA Board of Directors</w:t>
      </w:r>
      <w:r w:rsidR="00947EDE">
        <w:t>), and have general supervision over the affairs of this Chapter.</w:t>
      </w:r>
    </w:p>
    <w:p w14:paraId="55881AB6" w14:textId="77777777" w:rsidR="00045237" w:rsidRDefault="00995D04" w:rsidP="00995D04">
      <w:pPr>
        <w:pStyle w:val="Heading2"/>
        <w:numPr>
          <w:ilvl w:val="0"/>
          <w:numId w:val="2"/>
        </w:numPr>
      </w:pPr>
      <w:r>
        <w:t>The Vice-President</w:t>
      </w:r>
    </w:p>
    <w:p w14:paraId="617589DD" w14:textId="30157B15" w:rsidR="00947EDE" w:rsidRPr="00947EDE" w:rsidRDefault="00947EDE" w:rsidP="00947EDE">
      <w:pPr>
        <w:ind w:left="810"/>
      </w:pPr>
      <w:r>
        <w:t xml:space="preserve">The Vice-President shall perform all duties </w:t>
      </w:r>
      <w:r w:rsidR="00431448">
        <w:t xml:space="preserve">of the President in the President’s absence, and assume the office of President, should that office become vacant. </w:t>
      </w:r>
      <w:r w:rsidR="00541E1F">
        <w:t>The Vice-President is to send regular monthly reports on the chapter status to the LOPSA Board of Directors (or to the liaison assigned to the Chapter) as well as to</w:t>
      </w:r>
      <w:r w:rsidR="00685FEF">
        <w:t xml:space="preserve"> the individual in LOPSA responsible for the creation of the newsletter. </w:t>
      </w:r>
      <w:r w:rsidR="00541E1F">
        <w:t xml:space="preserve"> </w:t>
      </w:r>
    </w:p>
    <w:p w14:paraId="7536C3A4" w14:textId="77777777" w:rsidR="00995D04" w:rsidRDefault="00995D04" w:rsidP="00995D04">
      <w:pPr>
        <w:pStyle w:val="Heading2"/>
        <w:numPr>
          <w:ilvl w:val="0"/>
          <w:numId w:val="2"/>
        </w:numPr>
      </w:pPr>
      <w:r>
        <w:t>The Secretary-Treasurer</w:t>
      </w:r>
    </w:p>
    <w:p w14:paraId="7C3DA78F" w14:textId="2E13CA32" w:rsidR="00995D04" w:rsidRPr="00995D04" w:rsidRDefault="00431448" w:rsidP="00685FEF">
      <w:pPr>
        <w:ind w:left="810"/>
      </w:pPr>
      <w:r>
        <w:t>The Secretary-Treasurer shall ensure that all financial books and record</w:t>
      </w:r>
      <w:r w:rsidR="00541E1F">
        <w:t>s of the Chapter are maintained and report the status of such at each meeting,</w:t>
      </w:r>
      <w:r>
        <w:t xml:space="preserve"> </w:t>
      </w:r>
      <w:r w:rsidR="00541E1F">
        <w:t xml:space="preserve">ensure </w:t>
      </w:r>
      <w:r w:rsidR="007E3CC3">
        <w:t xml:space="preserve">all debts against the Chapter are </w:t>
      </w:r>
      <w:r w:rsidR="005237CC">
        <w:t xml:space="preserve">paid in a timely manner, </w:t>
      </w:r>
      <w:r>
        <w:t>record meetings of m</w:t>
      </w:r>
      <w:r w:rsidR="00541E1F">
        <w:t>inutes, and keep a roll of members</w:t>
      </w:r>
      <w:r w:rsidR="00685FEF">
        <w:t>.</w:t>
      </w:r>
    </w:p>
    <w:p w14:paraId="64520EBC" w14:textId="77777777" w:rsidR="00B1663B" w:rsidRDefault="00B1663B" w:rsidP="00B1663B">
      <w:pPr>
        <w:pStyle w:val="Heading1"/>
      </w:pPr>
      <w:r>
        <w:t>Article 5. Elections</w:t>
      </w:r>
    </w:p>
    <w:p w14:paraId="3B0C30D1" w14:textId="77777777" w:rsidR="00431448" w:rsidRDefault="00431448" w:rsidP="00431448">
      <w:r>
        <w:t xml:space="preserve">Elections of the Officers shall be conducted during the regularly scheduled  </w:t>
      </w:r>
      <w:r w:rsidRPr="00431448">
        <w:rPr>
          <w:color w:val="FF0000"/>
        </w:rPr>
        <w:t>&lt;May or your preferred month&gt;</w:t>
      </w:r>
      <w:r>
        <w:t xml:space="preserve"> meeting, and the officers will serve from </w:t>
      </w:r>
      <w:r w:rsidRPr="00431448">
        <w:rPr>
          <w:color w:val="FF0000"/>
        </w:rPr>
        <w:t>&lt;June&gt;</w:t>
      </w:r>
      <w:r>
        <w:t xml:space="preserve"> until the following </w:t>
      </w:r>
      <w:r w:rsidRPr="00431448">
        <w:rPr>
          <w:color w:val="FF0000"/>
        </w:rPr>
        <w:t>&lt;May&gt;</w:t>
      </w:r>
      <w:r>
        <w:t xml:space="preserve">. </w:t>
      </w:r>
    </w:p>
    <w:p w14:paraId="5DB998B1" w14:textId="77777777" w:rsidR="00431448" w:rsidRDefault="00431448" w:rsidP="00431448"/>
    <w:p w14:paraId="3423A52E" w14:textId="77777777" w:rsidR="00431448" w:rsidRDefault="00431448" w:rsidP="00431448">
      <w:r>
        <w:t xml:space="preserve">Nominations will be presented to the membership of the Chapter during </w:t>
      </w:r>
      <w:r w:rsidRPr="00431448">
        <w:rPr>
          <w:color w:val="FF0000"/>
        </w:rPr>
        <w:t>&lt;April&gt;</w:t>
      </w:r>
      <w:r>
        <w:t xml:space="preserve">. A member may nominate him or herself. </w:t>
      </w:r>
    </w:p>
    <w:p w14:paraId="5684983F" w14:textId="77777777" w:rsidR="00DD2A2F" w:rsidRDefault="00DD2A2F" w:rsidP="00431448"/>
    <w:p w14:paraId="37D18E1E" w14:textId="77777777" w:rsidR="00DD2A2F" w:rsidRDefault="00DD2A2F" w:rsidP="00431448">
      <w:r>
        <w:t xml:space="preserve">All Chapter members in good standing are eligible to vote. A general meeting quorum is </w:t>
      </w:r>
      <w:r w:rsidRPr="00DD2A2F">
        <w:rPr>
          <w:color w:val="FF0000"/>
        </w:rPr>
        <w:t>&lt;10&gt;</w:t>
      </w:r>
      <w:r>
        <w:t xml:space="preserve"> members or one-half the membership, whichever is fewer.  Members must be present to vote. </w:t>
      </w:r>
      <w:r>
        <w:tab/>
      </w:r>
    </w:p>
    <w:p w14:paraId="322C3F0B" w14:textId="77777777" w:rsidR="001E5E73" w:rsidRDefault="001E5E73" w:rsidP="00431448"/>
    <w:p w14:paraId="667B5EF0" w14:textId="6A567659" w:rsidR="001E5E73" w:rsidRDefault="00E728D9" w:rsidP="00431448">
      <w:r>
        <w:t xml:space="preserve">In the event that the Vice-President or Secretary-Treasurer is unable to maintain his or her position for the extent of their term, the Executive Committee shall appoint an eligible member to serve in that position for the remainder of the term. </w:t>
      </w:r>
    </w:p>
    <w:p w14:paraId="5AF0FE3E" w14:textId="77777777" w:rsidR="00E728D9" w:rsidRDefault="00E728D9" w:rsidP="00431448"/>
    <w:p w14:paraId="12072EC5" w14:textId="4BBD8ADB" w:rsidR="00E728D9" w:rsidRPr="00431448" w:rsidRDefault="00E728D9" w:rsidP="00431448">
      <w:r>
        <w:t xml:space="preserve">The maximum number of sequential terms allowed is </w:t>
      </w:r>
      <w:r w:rsidRPr="00E728D9">
        <w:rPr>
          <w:color w:val="FF0000"/>
        </w:rPr>
        <w:t>&lt;2 (or possibly, “There are no term limits”)&gt;</w:t>
      </w:r>
      <w:r>
        <w:t xml:space="preserve">. </w:t>
      </w:r>
    </w:p>
    <w:p w14:paraId="7D45D795" w14:textId="77777777" w:rsidR="00B1663B" w:rsidRDefault="00B1663B" w:rsidP="00B1663B">
      <w:pPr>
        <w:pStyle w:val="Heading1"/>
      </w:pPr>
      <w:r>
        <w:t>Article 6. Removal of an Officer</w:t>
      </w:r>
    </w:p>
    <w:p w14:paraId="7B6C624A" w14:textId="08502E27" w:rsidR="00DD2A2F" w:rsidRDefault="00E52551" w:rsidP="00DD2A2F">
      <w:r>
        <w:t xml:space="preserve">Any officer may be removed by a referendum. The referendum must be presented to the Executive Committee in writing or through e-mail.  The Executive Committee will notify the membership of the Chapter of the referendum. The referendum will be considered during the first regular or special meeting at which a quorum is present and which is at least 10 days following the notification. </w:t>
      </w:r>
    </w:p>
    <w:p w14:paraId="0707488A" w14:textId="77777777" w:rsidR="00E52551" w:rsidRDefault="00E52551" w:rsidP="00DD2A2F"/>
    <w:p w14:paraId="3DDAE7E0" w14:textId="63024763" w:rsidR="00052997" w:rsidRPr="00DD2A2F" w:rsidRDefault="00E52551" w:rsidP="00DD2A2F">
      <w:r>
        <w:t xml:space="preserve">A simple majority vote </w:t>
      </w:r>
      <w:r w:rsidR="00052997">
        <w:t xml:space="preserve">(at least 51%) is required to remove an Officer. An Officer so removed shall not be eligible to fill any vacancy on the Executive Committee during the remainder of the current term, but shall be eligible to be nominated for future Officer positions. </w:t>
      </w:r>
    </w:p>
    <w:p w14:paraId="0803B822" w14:textId="77777777" w:rsidR="00B1663B" w:rsidRDefault="00B1663B" w:rsidP="00B1663B">
      <w:pPr>
        <w:pStyle w:val="Heading1"/>
      </w:pPr>
      <w:r>
        <w:t>Article 7. Meetings</w:t>
      </w:r>
    </w:p>
    <w:p w14:paraId="0527C4E2" w14:textId="049BE62E" w:rsidR="00011605" w:rsidRDefault="00011605" w:rsidP="00011605">
      <w:r>
        <w:t xml:space="preserve">This Chapter shall meet monthly at a place and time determined by the Executive Committee. Special meetings may be called by majority vote of the Executive Committee, so long as the membership of the Chapter is notified at least 10 days prior to the proposed special meeting. </w:t>
      </w:r>
    </w:p>
    <w:p w14:paraId="6BDA1AF2" w14:textId="77777777" w:rsidR="00011605" w:rsidRDefault="00011605" w:rsidP="00011605"/>
    <w:p w14:paraId="1E9EC032" w14:textId="7230EF33" w:rsidR="00011605" w:rsidRPr="00011605" w:rsidRDefault="00011605" w:rsidP="00011605">
      <w:r>
        <w:t xml:space="preserve">All meeting minutes will be available on the chapter website within a reasonable time after a meeting. Meeting minutes will include details on the next chapter meeting. These details will include (but are not limited to): date, time, location, and purpose of the next meeting. </w:t>
      </w:r>
    </w:p>
    <w:p w14:paraId="11BB9E96" w14:textId="77777777" w:rsidR="00B1663B" w:rsidRDefault="00B1663B" w:rsidP="00B1663B">
      <w:pPr>
        <w:pStyle w:val="Heading1"/>
      </w:pPr>
      <w:r>
        <w:t>Article 8. Committees</w:t>
      </w:r>
    </w:p>
    <w:p w14:paraId="5A557302" w14:textId="21A45ECE" w:rsidR="00011605" w:rsidRPr="00011605" w:rsidRDefault="00011605" w:rsidP="00011605">
      <w:r>
        <w:t xml:space="preserve">The Executive Committee may form various committees for the purposes of encouraging and organizing the </w:t>
      </w:r>
      <w:r w:rsidR="007E7DFB">
        <w:t xml:space="preserve">varied activities of the Chapter. Each committee leader shall keep regular records of its proceedings and report the same to the Chapter at regular meetings. </w:t>
      </w:r>
    </w:p>
    <w:p w14:paraId="65BF96BD" w14:textId="71432D26" w:rsidR="00B1663B" w:rsidRDefault="007E7DFB" w:rsidP="00B1663B">
      <w:pPr>
        <w:pStyle w:val="Heading1"/>
      </w:pPr>
      <w:r>
        <w:t>Article 9. A</w:t>
      </w:r>
      <w:r w:rsidR="00B1663B">
        <w:t>mendments to By</w:t>
      </w:r>
      <w:r w:rsidR="00463323">
        <w:t>-L</w:t>
      </w:r>
      <w:r w:rsidR="00B1663B">
        <w:t>aws</w:t>
      </w:r>
    </w:p>
    <w:p w14:paraId="15726D49" w14:textId="4FEAA118" w:rsidR="007E7DFB" w:rsidRDefault="007E7DFB" w:rsidP="007E7DFB">
      <w:r>
        <w:t>Any member of the Chapter who is also a member of LOPSA may</w:t>
      </w:r>
      <w:r w:rsidR="00463323">
        <w:t xml:space="preserve"> propose amendments to these By-L</w:t>
      </w:r>
      <w:r>
        <w:t xml:space="preserve">aws. Amendments must be presented to the Executive Committee in writing or through email. The Executive Committee will notify the membership of the chapter of the proposed amendment, and </w:t>
      </w:r>
      <w:r w:rsidR="002E5E21">
        <w:t xml:space="preserve">the amendment </w:t>
      </w:r>
      <w:r>
        <w:t xml:space="preserve">will be considered during the first regular or special meeting at which a quorum is present and which is at least 10 days following the notification.  </w:t>
      </w:r>
    </w:p>
    <w:p w14:paraId="35ECB9B1" w14:textId="77777777" w:rsidR="002E5E21" w:rsidRDefault="002E5E21" w:rsidP="007E7DFB"/>
    <w:p w14:paraId="559C8F25" w14:textId="19895308" w:rsidR="002E5E21" w:rsidRPr="007E7DFB" w:rsidRDefault="002E5E21" w:rsidP="007E7DFB">
      <w:r>
        <w:t xml:space="preserve">The adoption of a proposed amendment shall require the affirmative vote of at least two-thirds of all voting members. </w:t>
      </w:r>
    </w:p>
    <w:p w14:paraId="0206BDFC" w14:textId="77777777" w:rsidR="00B1663B" w:rsidRDefault="00B1663B" w:rsidP="00B1663B">
      <w:pPr>
        <w:pStyle w:val="Heading1"/>
      </w:pPr>
      <w:r>
        <w:t>Article 10. Dissolution</w:t>
      </w:r>
    </w:p>
    <w:p w14:paraId="5EA11507" w14:textId="5D1564D5" w:rsidR="002E5E21" w:rsidRDefault="002E5E21" w:rsidP="002E5E21">
      <w:r>
        <w:t xml:space="preserve">If the Chapter should become dissolved, no part of the funds or property shall be distributed to or among the members. </w:t>
      </w:r>
    </w:p>
    <w:p w14:paraId="79340E4C" w14:textId="77777777" w:rsidR="002E5E21" w:rsidRDefault="002E5E21" w:rsidP="002E5E21"/>
    <w:p w14:paraId="18CA1686" w14:textId="7E6B730C" w:rsidR="002E5E21" w:rsidRPr="002E5E21" w:rsidRDefault="002E5E21" w:rsidP="002E5E21">
      <w:r>
        <w:t>After payment of all indebtedness of the Chapter, its surplus and propert</w:t>
      </w:r>
      <w:r w:rsidR="00DB5E8F">
        <w:t xml:space="preserve">ies will be forfeited to LOPSA via the LOPSA Treasurer-Secretary. </w:t>
      </w:r>
      <w:bookmarkStart w:id="0" w:name="_GoBack"/>
      <w:bookmarkEnd w:id="0"/>
    </w:p>
    <w:p w14:paraId="57B3208C" w14:textId="77777777" w:rsidR="00B1663B" w:rsidRPr="00B1663B" w:rsidRDefault="00B1663B" w:rsidP="00B1663B"/>
    <w:sectPr w:rsidR="00B1663B" w:rsidRPr="00B1663B" w:rsidSect="00FA44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52770"/>
    <w:multiLevelType w:val="hybridMultilevel"/>
    <w:tmpl w:val="454276AE"/>
    <w:lvl w:ilvl="0" w:tplc="3E107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131B8"/>
    <w:multiLevelType w:val="hybridMultilevel"/>
    <w:tmpl w:val="26B8B240"/>
    <w:lvl w:ilvl="0" w:tplc="F29A86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3B"/>
    <w:rsid w:val="00011605"/>
    <w:rsid w:val="00045237"/>
    <w:rsid w:val="00052997"/>
    <w:rsid w:val="00080524"/>
    <w:rsid w:val="001D1A99"/>
    <w:rsid w:val="001E5E73"/>
    <w:rsid w:val="00264D0A"/>
    <w:rsid w:val="002A4FBA"/>
    <w:rsid w:val="002B1D1D"/>
    <w:rsid w:val="002D66D4"/>
    <w:rsid w:val="002E5E21"/>
    <w:rsid w:val="00371A97"/>
    <w:rsid w:val="00431448"/>
    <w:rsid w:val="00463323"/>
    <w:rsid w:val="00506175"/>
    <w:rsid w:val="005237CC"/>
    <w:rsid w:val="00541E1F"/>
    <w:rsid w:val="00685FEF"/>
    <w:rsid w:val="007E3CC3"/>
    <w:rsid w:val="007E7DFB"/>
    <w:rsid w:val="008E11AE"/>
    <w:rsid w:val="00947EDE"/>
    <w:rsid w:val="00995D04"/>
    <w:rsid w:val="00B1663B"/>
    <w:rsid w:val="00B742CC"/>
    <w:rsid w:val="00C34B82"/>
    <w:rsid w:val="00DB5E8F"/>
    <w:rsid w:val="00DD2A2F"/>
    <w:rsid w:val="00E52551"/>
    <w:rsid w:val="00E728D9"/>
    <w:rsid w:val="00FA448A"/>
    <w:rsid w:val="00FF4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4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6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52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6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6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63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B1663B"/>
    <w:rPr>
      <w:rFonts w:ascii="Lucida Grande" w:hAnsi="Lucida Grande"/>
    </w:rPr>
  </w:style>
  <w:style w:type="character" w:customStyle="1" w:styleId="DocumentMapChar">
    <w:name w:val="Document Map Char"/>
    <w:basedOn w:val="DefaultParagraphFont"/>
    <w:link w:val="DocumentMap"/>
    <w:uiPriority w:val="99"/>
    <w:semiHidden/>
    <w:rsid w:val="00B1663B"/>
    <w:rPr>
      <w:rFonts w:ascii="Lucida Grande" w:hAnsi="Lucida Grande"/>
    </w:rPr>
  </w:style>
  <w:style w:type="character" w:customStyle="1" w:styleId="Heading2Char">
    <w:name w:val="Heading 2 Char"/>
    <w:basedOn w:val="DefaultParagraphFont"/>
    <w:link w:val="Heading2"/>
    <w:uiPriority w:val="9"/>
    <w:rsid w:val="000452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D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6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52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6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6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63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B1663B"/>
    <w:rPr>
      <w:rFonts w:ascii="Lucida Grande" w:hAnsi="Lucida Grande"/>
    </w:rPr>
  </w:style>
  <w:style w:type="character" w:customStyle="1" w:styleId="DocumentMapChar">
    <w:name w:val="Document Map Char"/>
    <w:basedOn w:val="DefaultParagraphFont"/>
    <w:link w:val="DocumentMap"/>
    <w:uiPriority w:val="99"/>
    <w:semiHidden/>
    <w:rsid w:val="00B1663B"/>
    <w:rPr>
      <w:rFonts w:ascii="Lucida Grande" w:hAnsi="Lucida Grande"/>
    </w:rPr>
  </w:style>
  <w:style w:type="character" w:customStyle="1" w:styleId="Heading2Char">
    <w:name w:val="Heading 2 Char"/>
    <w:basedOn w:val="DefaultParagraphFont"/>
    <w:link w:val="Heading2"/>
    <w:uiPriority w:val="9"/>
    <w:rsid w:val="000452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912</Words>
  <Characters>5202</Characters>
  <Application>Microsoft Macintosh Word</Application>
  <DocSecurity>0</DocSecurity>
  <Lines>43</Lines>
  <Paragraphs>12</Paragraphs>
  <ScaleCrop>false</ScaleCrop>
  <Company>Gestalt IT</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Simmons</dc:creator>
  <cp:keywords/>
  <dc:description/>
  <cp:lastModifiedBy>Matt Simmons</cp:lastModifiedBy>
  <cp:revision>11</cp:revision>
  <dcterms:created xsi:type="dcterms:W3CDTF">2012-06-02T00:35:00Z</dcterms:created>
  <dcterms:modified xsi:type="dcterms:W3CDTF">2012-06-05T14:52:00Z</dcterms:modified>
</cp:coreProperties>
</file>