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60"/>
      </w:pPr>
      <w:r>
        <w:rPr>
          <w:rFonts w:ascii="Inter" w:hAnsi="Inter" w:cs="Inter"/>
          <w:b/>
          <w:sz w:val="48"/>
          <w:color w:val="6D3BF0"/>
        </w:rPr>
        <w:t xml:space="preserve">Shape9 Pulse · Specifikacija mini-igre</w:t>
      </w:r>
    </w:p>
    <w:p>
      <w:pPr>
        <w:jc w:val="left"/>
        <w:spacing w:before="0" w:after="180"/>
      </w:pPr>
      <w:r>
        <w:rPr>
          <w:rFonts w:ascii="JetBrains Mono" w:hAnsi="JetBrains Mono" w:cs="JetBrains Mono"/>
          <w:b/>
          <w:sz w:val="22"/>
          <w:color w:val="64748B"/>
        </w:rPr>
        <w:t xml:space="preserve">QA SIMULATOR · KONFERENCIJA TRAVNIK (OKTOBAR)</w:t>
      </w:r>
    </w:p>
    <w:p>
      <w:pPr>
        <w:jc w:val="left"/>
        <w:spacing w:before="0" w:after="300"/>
      </w:pPr>
      <w:r>
        <w:rPr>
          <w:rFonts w:ascii="Inter" w:hAnsi="Inter" w:cs="Inter"/>
          <w:i/>
          <w:sz w:val="24"/>
          <w:color w:val="334155"/>
        </w:rPr>
        <w:t xml:space="preserve">Sveobuhvatno uputstvo za razvojni tim, dizajnere i audio produkciju</w:t>
      </w:r>
    </w:p>
    <w:p>
      <w:pPr>
        <w:jc w:val="left"/>
        <w:spacing w:before="300" w:after="120"/>
      </w:pPr>
      <w:r>
        <w:rPr>
          <w:rFonts w:ascii="Inter" w:hAnsi="Inter" w:cs="Inter"/>
          <w:b/>
          <w:sz w:val="32"/>
          <w:color w:val="010D13"/>
        </w:rPr>
        <w:t xml:space="preserve">1. Pregled koncepta i cilj na štandu</w:t>
      </w:r>
    </w:p>
    <w:p>
      <w:pPr>
        <w:jc w:val="left"/>
        <w:spacing w:before="0" w:after="120"/>
      </w:pPr>
      <w:r>
        <w:rPr>
          <w:rFonts w:ascii="Inter" w:hAnsi="Inter" w:cs="Inter"/>
          <w:sz w:val="22"/>
          <w:color w:val="010D13"/>
        </w:rPr>
        <w:t xml:space="preserve">Na programerskoj konferenciji u Travniku Shape9 nastupa sa interaktivnim štandom. Cilj je privući mlade programere i studente, ali i njihove roditelje koji su vlasnici biznisa (trgovine, distribucija, proizvodnja, usluge).</w:t>
      </w:r>
    </w:p>
    <w:p>
      <w:pPr>
        <w:jc w:val="left"/>
        <w:spacing w:before="0" w:after="160"/>
      </w:pPr>
      <w:r>
        <w:rPr>
          <w:rFonts w:ascii="Inter" w:hAnsi="Inter" w:cs="Inter"/>
          <w:b/>
          <w:sz w:val="22"/>
          <w:color w:val="6D3BF0"/>
        </w:rPr>
        <w:t xml:space="preserve">Glavna poruka štanda: „Vaša kompanija ne treba poslovati na pretpostavkama.”</w:t>
      </w:r>
    </w:p>
    <w:p>
      <w:pPr>
        <w:jc w:val="left"/>
        <w:spacing w:before="0" w:after="240"/>
      </w:pPr>
      <w:r>
        <w:rPr>
          <w:rFonts w:ascii="Inter" w:hAnsi="Inter" w:cs="Inter"/>
          <w:sz w:val="22"/>
          <w:color w:val="010D13"/>
        </w:rPr>
        <w:t xml:space="preserve">Posjetilac stavlja profesionalne over-ear slušalice, preuzima ulogu QA kontrolora u call centru i sluša 60 sekundi stvarnog razgovora. Na ekranu ima pristup 3 taba iz sistema (Pravila, Adresa, Finansije). Nakon poziva odgovara na 6 jednostavnih pitanja (Da / Ne / Ne znam). Na kraju vidi poređenje: njegov parcijalni ulov (npr. 2 od 6) naspram Pulse tačnosti od 100/100, koja u milisekundi poredi svaku riječ sa bazom podataka.</w:t>
      </w: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2. Shape9 Brand &amp; Design pravila (Službeni standard)</w:t>
      </w:r>
    </w:p>
    <w:p>
      <w:pPr>
        <w:jc w:val="left"/>
        <w:spacing w:before="0" w:after="160"/>
      </w:pPr>
      <w:r>
        <w:rPr>
          <w:rFonts w:ascii="Inter" w:hAnsi="Inter" w:cs="Inter"/>
          <w:sz w:val="22"/>
          <w:color w:val="010D13"/>
        </w:rPr>
        <w:t xml:space="preserve">Dizajn se oslanja na estetiku preciznih mjernih instrumenata: mirne, duboke površine, tanke linije (hairlines) i monospace tipografiju za sve brojeve i očitanja. Zabranjeni su generički dark-mode šabloni i blještavi gejmerski neoni.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Token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HEX / Vrijednost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Uloga u aplikaciji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--ground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#010D13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Glavna pozadina ekrana (najdublja tamna površina)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--panel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#061A21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Pozadina kontejnera, kartica i ekrana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--panel-raise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#122A33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Aktivni tabovi, podignuti elementi, hover stanja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--pulse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#A98CFF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Službena Pulse ljubičasta, akcent za ključna očitanja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--pulse-deep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#6D3BF0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Pritisnuta stanja i jači kontrast ljubičaste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--ink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#F2F5F7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Primarni tekst i glavni naslovi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--body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#98A1AE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Opisni tekst, pitanja i uputstva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--muted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#808997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Oznake, fusnote, neaktivna stanja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--danger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#F87171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Greške, propusti i crvena 'Ne' opcija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--success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#3DD68C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Potvrđene stavke i zelena 'Da' opcija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--line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rgba(255,255,255,0.12)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Tanke granične linije (hairline borders)</w:t>
            </w:r>
          </w:p>
        </w:tc>
      </w:tr>
    </w:tbl>
    <w:p>
      <w:pPr>
        <w:spacing w:before="100" w:after="100"/>
      </w:pPr>
    </w:p>
    <w:p>
      <w:pPr>
        <w:jc w:val="left"/>
        <w:spacing w:before="160" w:after="80"/>
      </w:pPr>
      <w:r>
        <w:rPr>
          <w:rFonts w:ascii="Inter" w:hAnsi="Inter" w:cs="Inter"/>
          <w:b/>
          <w:sz w:val="24"/>
          <w:color w:val="010D13"/>
        </w:rPr>
        <w:t xml:space="preserve">Kućna pravila komunikacije: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• Vi, Vaš, Vam se UVIJEK pišu velikim početnim slovom pri obraćanju posjetiocu ili kupcu.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• NEMA CRTICA (-) u rečenicama. Koristiti zareze, tačke ili dvotačke.</w:t>
      </w:r>
    </w:p>
    <w:p>
      <w:pPr>
        <w:jc w:val="left"/>
        <w:spacing w:before="0" w:after="180"/>
      </w:pPr>
      <w:r>
        <w:rPr>
          <w:rFonts w:ascii="Inter" w:hAnsi="Inter" w:cs="Inter"/>
          <w:sz w:val="22"/>
          <w:color w:val="010D13"/>
        </w:rPr>
        <w:t xml:space="preserve">• Svi brojevi, novčani iznosi, šifre i tajmeri obavezno se ispisuju u fontu JetBrains Mono.</w:t>
      </w: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3. Zvanične ikone sistema Pulse</w:t>
      </w:r>
    </w:p>
    <w:p>
      <w:pPr>
        <w:jc w:val="left"/>
        <w:spacing w:before="0" w:after="140"/>
      </w:pPr>
      <w:r>
        <w:rPr>
          <w:rFonts w:ascii="Inter" w:hAnsi="Inter" w:cs="Inter"/>
          <w:sz w:val="22"/>
          <w:color w:val="010D13"/>
        </w:rPr>
        <w:t xml:space="preserve">Prema službenoj Shape9 Design Specifikaciji (_spec.html / card 21), za Pulse se koristi definisan set od 6 ikona koje predstavljaju njegove funkcije: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Ikona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Naziv funkcije u specifikaciji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Značenje i primjena u igri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PhoneCall / Phone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Telefonski poziv &amp; Centrala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uz audio status, vezu i dolazni poziv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Mic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Transkripcija govora u tekst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uz vizualizator govora i detekciju glasa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SlidersHorizontal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Prilagođena interna pravila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na tabu Pravila i u upitniku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FileText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Izvještaj o svakom pozivu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uz karton narudžbe i završni Pulse nalaz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ShieldCheck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Pravna i zakonska usklađenost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uz najavu snimanja i GDPR odjavu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BarChart3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Analitika i QA ocjena tima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Prikazuje se uz score badge (Tvoj ulov vs Pulse 100/100)</w:t>
            </w:r>
          </w:p>
        </w:tc>
      </w:tr>
    </w:tbl>
    <w:p>
      <w:pPr>
        <w:spacing w:before="100" w:after="100"/>
      </w:pP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4. Cjeloviti scenarij poziva sa istaknutim propustima</w:t>
      </w:r>
    </w:p>
    <w:p>
      <w:pPr>
        <w:jc w:val="left"/>
        <w:spacing w:before="0" w:after="180"/>
      </w:pPr>
      <w:r>
        <w:rPr>
          <w:rFonts w:ascii="Inter" w:hAnsi="Inter" w:cs="Inter"/>
          <w:sz w:val="22"/>
          <w:color w:val="010D13"/>
        </w:rPr>
        <w:t xml:space="preserve">Uloge: Jasmin (Agent, govori tečno i profesionalno) i Lejla (Kupac, užurbana). Trajanje: 55–60 sekundi. Svaki propust je označen crvenim okvirom, sa objašnjenjem zašto je nastao i koliku štetu stvara firmi.</w:t>
      </w:r>
    </w:p>
    <w:p>
      <w:pPr>
        <w:pBdr>
          <w:left w:val="single" w:sz="24" w:space="12" w:color="F87171"/>
        </w:pBdr>
        <w:shd w:val="clear" w:color="auto" w:fill="FFF5F5"/>
        <w:spacing w:before="120" w:after="40"/>
      </w:pPr>
      <w:r>
        <w:rPr>
          <w:rFonts w:ascii="Inter" w:hAnsi="Inter" w:cs="Inter"/>
          <w:b/>
          <w:sz w:val="22"/>
          <w:color w:val="010D13"/>
        </w:rPr>
        <w:t xml:space="preserve">[0:00 - 0:04] AGENT: </w:t>
      </w:r>
      <w:r>
        <w:rPr>
          <w:rFonts w:ascii="Inter" w:hAnsi="Inter" w:cs="Inter"/>
          <w:i/>
          <w:sz w:val="22"/>
          <w:color w:val="1E293B"/>
        </w:rPr>
        <w:t xml:space="preserve">Dobar dan, modni studio Aura, Jasmin pri telefonu. Jesam li dobio gospođu Lejlu Hodžić?</w:t>
      </w:r>
    </w:p>
    <w:p>
      <w:pPr>
        <w:pBdr>
          <w:left w:val="single" w:sz="24" w:space="12" w:color="F87171"/>
        </w:pBdr>
        <w:shd w:val="clear" w:color="auto" w:fill="FFF5F5"/>
        <w:spacing w:before="0" w:after="160"/>
      </w:pPr>
      <w:r>
        <w:rPr>
          <w:rFonts w:ascii="Inter" w:hAnsi="Inter" w:cs="Inter"/>
          <w:b/>
          <w:sz w:val="20"/>
          <w:color w:val="E11D48"/>
        </w:rPr>
        <w:t xml:space="preserve">❌ PROPUST: </w:t>
      </w:r>
      <w:r>
        <w:rPr>
          <w:rFonts w:ascii="Inter" w:hAnsi="Inter" w:cs="Inter"/>
          <w:b/>
          <w:sz w:val="20"/>
          <w:color w:val="010D13"/>
        </w:rPr>
        <w:t xml:space="preserve">ZAKONSKI OBAVEZNA NAJAVA SNIMANJA — </w:t>
      </w:r>
      <w:r>
        <w:rPr>
          <w:rFonts w:ascii="Inter" w:hAnsi="Inter" w:cs="Inter"/>
          <w:sz w:val="20"/>
          <w:color w:val="475569"/>
        </w:rPr>
        <w:t xml:space="preserve">Agent je odmah započeo razgovor bez obavijesti: 'Poziv se snima u svrhu unapređenja usluge'. Pravni i regulatorni rizik za kompaniju.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[0:05] KUPAC: </w:t>
      </w:r>
      <w:r>
        <w:rPr>
          <w:rFonts w:ascii="Inter" w:hAnsi="Inter" w:cs="Inter"/>
          <w:sz w:val="22"/>
          <w:color w:val="334155"/>
        </w:rPr>
        <w:t xml:space="preserve">Dobar dan Jasmine, jeste, Lejla pri telefonu. Recite?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[0:06 - 0:13] AGENT: </w:t>
      </w:r>
      <w:r>
        <w:rPr>
          <w:rFonts w:ascii="Inter" w:hAnsi="Inter" w:cs="Inter"/>
          <w:sz w:val="22"/>
          <w:color w:val="334155"/>
        </w:rPr>
        <w:t xml:space="preserve">Zovem samo za kratku potvrdu narudžbe... zimska jakna Nordic, teget plava, veličina M.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[0:14 - 0:18] KUPAC: </w:t>
      </w:r>
      <w:r>
        <w:rPr>
          <w:rFonts w:ascii="Inter" w:hAnsi="Inter" w:cs="Inter"/>
          <w:sz w:val="22"/>
          <w:color w:val="334155"/>
        </w:rPr>
        <w:t xml:space="preserve">(Upada u riječ) Joj jeste, super! Samo mi recite pošto je na kraju tačno, zaboravila sam koliko je pisalo na stranici sa popustom?</w:t>
      </w:r>
    </w:p>
    <w:p>
      <w:pPr>
        <w:pBdr>
          <w:left w:val="single" w:sz="24" w:space="12" w:color="F87171"/>
        </w:pBdr>
        <w:shd w:val="clear" w:color="auto" w:fill="FFF5F5"/>
        <w:spacing w:before="120" w:after="40"/>
      </w:pPr>
      <w:r>
        <w:rPr>
          <w:rFonts w:ascii="Inter" w:hAnsi="Inter" w:cs="Inter"/>
          <w:b/>
          <w:sz w:val="22"/>
          <w:color w:val="010D13"/>
        </w:rPr>
        <w:t xml:space="preserve">[0:19 - 0:24] AGENT: </w:t>
      </w:r>
      <w:r>
        <w:rPr>
          <w:rFonts w:ascii="Inter" w:hAnsi="Inter" w:cs="Inter"/>
          <w:i/>
          <w:sz w:val="22"/>
          <w:color w:val="1E293B"/>
        </w:rPr>
        <w:t xml:space="preserve">Sa uračunatim popustom i dostavom to Vam dođe tačno 89 maraka, plaćate kuriru pri preuzimanju.</w:t>
      </w:r>
    </w:p>
    <w:p>
      <w:pPr>
        <w:pBdr>
          <w:left w:val="single" w:sz="24" w:space="12" w:color="F87171"/>
        </w:pBdr>
        <w:shd w:val="clear" w:color="auto" w:fill="FFF5F5"/>
        <w:spacing w:before="0" w:after="160"/>
      </w:pPr>
      <w:r>
        <w:rPr>
          <w:rFonts w:ascii="Inter" w:hAnsi="Inter" w:cs="Inter"/>
          <w:b/>
          <w:sz w:val="20"/>
          <w:color w:val="E11D48"/>
        </w:rPr>
        <w:t xml:space="preserve">❌ PROPUST: </w:t>
      </w:r>
      <w:r>
        <w:rPr>
          <w:rFonts w:ascii="Inter" w:hAnsi="Inter" w:cs="Inter"/>
          <w:b/>
          <w:sz w:val="20"/>
          <w:color w:val="010D13"/>
        </w:rPr>
        <w:t xml:space="preserve">SISTEMSKA NEUSKLAĐENOST CIJENE (-40,00 KM) — </w:t>
      </w:r>
      <w:r>
        <w:rPr>
          <w:rFonts w:ascii="Inter" w:hAnsi="Inter" w:cs="Inter"/>
          <w:sz w:val="20"/>
          <w:color w:val="475569"/>
        </w:rPr>
        <w:t xml:space="preserve">U sistemu i tabu 'Finansije' stoji 129,00 KM. Agent samouvjereno izgovara 89 KM. Kupac pristaje, a kompanija trpi direktan finansijski gubitak od 40 KM po narudžbi.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[0:25 - 0:28] KUPAC: </w:t>
      </w:r>
      <w:r>
        <w:rPr>
          <w:rFonts w:ascii="Inter" w:hAnsi="Inter" w:cs="Inter"/>
          <w:sz w:val="22"/>
          <w:color w:val="334155"/>
        </w:rPr>
        <w:t xml:space="preserve">E odlično, super, odgovara.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[0:29 - 0:34] KUPAC: </w:t>
      </w:r>
      <w:r>
        <w:rPr>
          <w:rFonts w:ascii="Inter" w:hAnsi="Inter" w:cs="Inter"/>
          <w:sz w:val="22"/>
          <w:color w:val="334155"/>
        </w:rPr>
        <w:t xml:space="preserve">A recite mi kad otprilike stiže? Na putu sam od petka pa da znam hoće li prije stići?</w:t>
      </w:r>
    </w:p>
    <w:p>
      <w:pPr>
        <w:pBdr>
          <w:left w:val="single" w:sz="24" w:space="12" w:color="F87171"/>
        </w:pBdr>
        <w:shd w:val="clear" w:color="auto" w:fill="FFF5F5"/>
        <w:spacing w:before="120" w:after="40"/>
      </w:pPr>
      <w:r>
        <w:rPr>
          <w:rFonts w:ascii="Inter" w:hAnsi="Inter" w:cs="Inter"/>
          <w:b/>
          <w:sz w:val="22"/>
          <w:color w:val="010D13"/>
        </w:rPr>
        <w:t xml:space="preserve">[0:35 - 0:40] AGENT: </w:t>
      </w:r>
      <w:r>
        <w:rPr>
          <w:rFonts w:ascii="Inter" w:hAnsi="Inter" w:cs="Inter"/>
          <w:i/>
          <w:sz w:val="22"/>
          <w:color w:val="1E293B"/>
        </w:rPr>
        <w:t xml:space="preserve">Ma nema brige, javit će se Vama kurir na ovaj broj prije nego krene na adresu.</w:t>
      </w:r>
    </w:p>
    <w:p>
      <w:pPr>
        <w:pBdr>
          <w:left w:val="single" w:sz="24" w:space="12" w:color="F87171"/>
        </w:pBdr>
        <w:shd w:val="clear" w:color="auto" w:fill="FFF5F5"/>
        <w:spacing w:before="0" w:after="160"/>
      </w:pPr>
      <w:r>
        <w:rPr>
          <w:rFonts w:ascii="Inter" w:hAnsi="Inter" w:cs="Inter"/>
          <w:b/>
          <w:sz w:val="20"/>
          <w:color w:val="E11D48"/>
        </w:rPr>
        <w:t xml:space="preserve">❌ PROPUST: </w:t>
      </w:r>
      <w:r>
        <w:rPr>
          <w:rFonts w:ascii="Inter" w:hAnsi="Inter" w:cs="Inter"/>
          <w:b/>
          <w:sz w:val="20"/>
          <w:color w:val="010D13"/>
        </w:rPr>
        <w:t xml:space="preserve">IZBJEGAVANJE PROMETNOG ROKA ISPORUKE — </w:t>
      </w:r>
      <w:r>
        <w:rPr>
          <w:rFonts w:ascii="Inter" w:hAnsi="Inter" w:cs="Inter"/>
          <w:sz w:val="20"/>
          <w:color w:val="475569"/>
        </w:rPr>
        <w:t xml:space="preserve">Kupac izričito pita za termin prije petka. Pravilo nalaže saopštavanje tačnog roka od 2 do 4 radna dana. Agent daje neodređeni odgovor, stvarajući rizik neisporučenog paketa.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[0:41 - 0:48] KUPAC: </w:t>
      </w:r>
      <w:r>
        <w:rPr>
          <w:rFonts w:ascii="Inter" w:hAnsi="Inter" w:cs="Inter"/>
          <w:sz w:val="22"/>
          <w:color w:val="334155"/>
        </w:rPr>
        <w:t xml:space="preserve">Važi. I dajte molim Vas samo zabilježite tamo da mi više ne šaljete one promotivne poruke na Viber, stalno mi telefon zvoni na sastancima.</w:t>
      </w:r>
    </w:p>
    <w:p>
      <w:pPr>
        <w:pBdr>
          <w:left w:val="single" w:sz="24" w:space="12" w:color="F87171"/>
        </w:pBdr>
        <w:shd w:val="clear" w:color="auto" w:fill="FFF5F5"/>
        <w:spacing w:before="120" w:after="40"/>
      </w:pPr>
      <w:r>
        <w:rPr>
          <w:rFonts w:ascii="Inter" w:hAnsi="Inter" w:cs="Inter"/>
          <w:b/>
          <w:sz w:val="22"/>
          <w:color w:val="010D13"/>
        </w:rPr>
        <w:t xml:space="preserve">[0:49 - 0:52] AGENT: </w:t>
      </w:r>
      <w:r>
        <w:rPr>
          <w:rFonts w:ascii="Inter" w:hAnsi="Inter" w:cs="Inter"/>
          <w:i/>
          <w:sz w:val="22"/>
          <w:color w:val="1E293B"/>
        </w:rPr>
        <w:t xml:space="preserve">Naravno, sve u redu, zabilježeno.</w:t>
      </w:r>
    </w:p>
    <w:p>
      <w:pPr>
        <w:pBdr>
          <w:left w:val="single" w:sz="24" w:space="12" w:color="F87171"/>
        </w:pBdr>
        <w:shd w:val="clear" w:color="auto" w:fill="FFF5F5"/>
        <w:spacing w:before="0" w:after="160"/>
      </w:pPr>
      <w:r>
        <w:rPr>
          <w:rFonts w:ascii="Inter" w:hAnsi="Inter" w:cs="Inter"/>
          <w:b/>
          <w:sz w:val="20"/>
          <w:color w:val="E11D48"/>
        </w:rPr>
        <w:t xml:space="preserve">❌ PROPUST: </w:t>
      </w:r>
      <w:r>
        <w:rPr>
          <w:rFonts w:ascii="Inter" w:hAnsi="Inter" w:cs="Inter"/>
          <w:b/>
          <w:sz w:val="20"/>
          <w:color w:val="010D13"/>
        </w:rPr>
        <w:t xml:space="preserve">IGNORISANJE ZAHTJEVA ZA DEREGISTRACIJU — </w:t>
      </w:r>
      <w:r>
        <w:rPr>
          <w:rFonts w:ascii="Inter" w:hAnsi="Inter" w:cs="Inter"/>
          <w:sz w:val="20"/>
          <w:color w:val="475569"/>
        </w:rPr>
        <w:t xml:space="preserve">Pravilo nalaže obavezan unos broja telefona u registar odjave. Agent samo verbalno prelazi preko zahtjeva bez formalne akcije, što stvara rizik od prijave inspekciji.</w:t>
      </w:r>
    </w:p>
    <w:p>
      <w:pPr>
        <w:pBdr>
          <w:left w:val="single" w:sz="24" w:space="12" w:color="F87171"/>
        </w:pBdr>
        <w:shd w:val="clear" w:color="auto" w:fill="FFF5F5"/>
        <w:spacing w:before="120" w:after="40"/>
      </w:pPr>
      <w:r>
        <w:rPr>
          <w:rFonts w:ascii="Inter" w:hAnsi="Inter" w:cs="Inter"/>
          <w:b/>
          <w:sz w:val="22"/>
          <w:color w:val="010D13"/>
        </w:rPr>
        <w:t xml:space="preserve">[0:53 - 0:57] AGENT: </w:t>
      </w:r>
      <w:r>
        <w:rPr>
          <w:rFonts w:ascii="Inter" w:hAnsi="Inter" w:cs="Inter"/>
          <w:i/>
          <w:sz w:val="22"/>
          <w:color w:val="1E293B"/>
        </w:rPr>
        <w:t xml:space="preserve">I samo još da potvrdimo lokaciju: šaljemo na Maršala Tita broj 11, Sarajevo?</w:t>
      </w:r>
    </w:p>
    <w:p>
      <w:pPr>
        <w:pBdr>
          <w:left w:val="single" w:sz="24" w:space="12" w:color="F87171"/>
        </w:pBdr>
        <w:shd w:val="clear" w:color="auto" w:fill="FFF5F5"/>
        <w:spacing w:before="0" w:after="160"/>
      </w:pPr>
      <w:r>
        <w:rPr>
          <w:rFonts w:ascii="Inter" w:hAnsi="Inter" w:cs="Inter"/>
          <w:b/>
          <w:sz w:val="20"/>
          <w:color w:val="E11D48"/>
        </w:rPr>
        <w:t xml:space="preserve">❌ PROPUST: </w:t>
      </w:r>
      <w:r>
        <w:rPr>
          <w:rFonts w:ascii="Inter" w:hAnsi="Inter" w:cs="Inter"/>
          <w:b/>
          <w:sz w:val="20"/>
          <w:color w:val="010D13"/>
        </w:rPr>
        <w:t xml:space="preserve">SISTEMSKA NEUSKLAĐENOST ADRESE (BROJ 11 vs 1) — </w:t>
      </w:r>
      <w:r>
        <w:rPr>
          <w:rFonts w:ascii="Inter" w:hAnsi="Inter" w:cs="Inter"/>
          <w:sz w:val="20"/>
          <w:color w:val="475569"/>
        </w:rPr>
        <w:t xml:space="preserve">U sistemu i tabu 'Adresa' stoji Maršala Tita broj 1. Agent izgovara broj 11. Paket odlazi na pogrešnu zgradu, kurir ne pronalazi kupca, narudžba propada.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[0:58] KUPAC: </w:t>
      </w:r>
      <w:r>
        <w:rPr>
          <w:rFonts w:ascii="Inter" w:hAnsi="Inter" w:cs="Inter"/>
          <w:sz w:val="22"/>
          <w:color w:val="334155"/>
        </w:rPr>
        <w:t xml:space="preserve">Tako je, stan 4.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[0:59] AGENT: </w:t>
      </w:r>
      <w:r>
        <w:rPr>
          <w:rFonts w:ascii="Inter" w:hAnsi="Inter" w:cs="Inter"/>
          <w:sz w:val="22"/>
          <w:color w:val="334155"/>
        </w:rPr>
        <w:t xml:space="preserve">Dogovoreno. Hvala Vam puno na kupovini i ugodan dan!</w:t>
      </w:r>
    </w:p>
    <w:p>
      <w:pPr>
        <w:spacing w:before="60" w:after="60"/>
      </w:pPr>
      <w:r>
        <w:rPr>
          <w:rFonts w:ascii="Inter" w:hAnsi="Inter" w:cs="Inter"/>
          <w:b/>
          <w:sz w:val="22"/>
          <w:color w:val="010D13"/>
        </w:rPr>
        <w:t xml:space="preserve">[1:00] KUPAC: </w:t>
      </w:r>
      <w:r>
        <w:rPr>
          <w:rFonts w:ascii="Inter" w:hAnsi="Inter" w:cs="Inter"/>
          <w:sz w:val="22"/>
          <w:color w:val="334155"/>
        </w:rPr>
        <w:t xml:space="preserve">Hvala Vam, prijatno.</w:t>
      </w:r>
    </w:p>
    <w:p>
      <w:pPr>
        <w:jc w:val="left"/>
        <w:spacing w:before="0" w:after="240"/>
      </w:pPr>
      <w:r>
        <w:rPr>
          <w:rFonts w:ascii="Inter" w:hAnsi="Inter" w:cs="Inter"/>
          <w:i/>
          <w:sz w:val="20"/>
          <w:color w:val="94A3B8"/>
        </w:rPr>
        <w:t xml:space="preserve">[1:01] (Ton spuštanja slušalice)</w:t>
      </w: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5. Prikaz tabova tokom poziva (Realnost QA posla)</w:t>
      </w:r>
    </w:p>
    <w:p>
      <w:pPr>
        <w:jc w:val="left"/>
        <w:spacing w:before="0" w:after="160"/>
      </w:pPr>
      <w:r>
        <w:rPr>
          <w:rFonts w:ascii="Inter" w:hAnsi="Inter" w:cs="Inter"/>
          <w:sz w:val="22"/>
          <w:color w:val="010D13"/>
        </w:rPr>
        <w:t xml:space="preserve">QA agent u stvarnosti ima pristup podacima, ali ih ne vidi sve na jednom mjestu. Dok poziv traje, igrač klikće između tri taba. Klik na jedan tab skriva ostala dva.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200"/>
        <w:gridCol w:w="4200"/>
        <w:gridCol w:w="3200"/>
      </w:tblGrid>
      <w:tr>
        <w:trPr>
          <w:tblHeader/>
        </w:trPr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Naziv taba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Sadržaj i polja u bazi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Kritična vrijednost koju treba provjeriti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📋 PRAVILA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Pravilo 1: Najava snimanja
Pravilo 2: Rok isporuke (2–4 dana)
Pravilo 3: Registar odjave sa poruka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Agent mora ispoštovati sve 3 interne procedure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📍 ADRESA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Kupac: Lejla Hodžić
Telefon: +387 61 234 567
Ulica: Maršala Tita broj 1, Stan 4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U bazi stoji broj 1 (agent izgovara 11)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💳 FINANSIJE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Artikal: Zimska jakna Nordic (M)
Plaćanje: Pouzećem kuriru
Iznos: 129,00 KM (sa PDV-om)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U bazi stoji 129 KM (agent izgovara 89 KM)</w:t>
            </w:r>
          </w:p>
        </w:tc>
      </w:tr>
    </w:tbl>
    <w:p>
      <w:pPr>
        <w:spacing w:before="100" w:after="100"/>
      </w:pP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6. Upitnik za posjetioca (Da / Ne / Ne znam)</w:t>
      </w:r>
    </w:p>
    <w:p>
      <w:pPr>
        <w:jc w:val="left"/>
        <w:spacing w:before="0" w:after="160"/>
      </w:pPr>
      <w:r>
        <w:rPr>
          <w:rFonts w:ascii="Inter" w:hAnsi="Inter" w:cs="Inter"/>
          <w:sz w:val="22"/>
          <w:color w:val="010D13"/>
        </w:rPr>
        <w:t xml:space="preserve">Čim poziv istekne, automatski se prikazuje 6 pitanja. Igrač klikom bira jednu od tri opcije:</w:t>
      </w:r>
    </w:p>
    <w:tbl>
      <w:tblPr>
        <w:tblW w:w="96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600"/>
        <w:gridCol w:w="4200"/>
        <w:gridCol w:w="1600"/>
        <w:gridCol w:w="3200"/>
      </w:tblGrid>
      <w:tr>
        <w:trPr>
          <w:tblHeader/>
        </w:trPr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#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Pitanje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Tačan odgovor</w:t>
            </w:r>
          </w:p>
        </w:tc>
        <w:tc>
          <w:tcPr>
            <w:shd w:val="clear" w:color="auto" w:fill="F1F5F9"/>
            <w:tcMar>
              <w:top w:w="120"/>
              <w:bottom w:w="12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JetBrains Mono" w:hAnsi="JetBrains Mono" w:cs="JetBrains Mono"/>
                <w:b/>
                <w:sz w:val="19"/>
                <w:color w:val="475569"/>
              </w:rPr>
              <w:t xml:space="preserve">Zašto je ovaj odgovor tačan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1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agent na početku najavio da se poziv snima?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Agent je odmah počeo govoriti o narudžbi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2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artikal i veličina tačno potvrđena?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Jakna Nordic, teget plava, veličina M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3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agent izgovorio tačan iznos za plaćanje iz baze?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Izgovorio 89 KM umjesto 129 KM iz baze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4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agent naveo tačan rok isporuke (2 do 4 dana)?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Rekao neodređeno 'javiće se kurir'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5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propisno evidentiran zahtjev za odjavu sa poruka?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Rekao 'važi' bez unosa u CRM registar</w:t>
            </w:r>
          </w:p>
        </w:tc>
      </w:tr>
      <w:tr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6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Da li je agent potvrdio tačnu adresu kupca iz baze?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Ne</w:t>
            </w:r>
          </w:p>
        </w:tc>
        <w:tc>
          <w:tcPr>
            <w:tcMar>
              <w:top w:w="100"/>
              <w:bottom w:w="100"/>
              <w:left w:w="160"/>
              <w:right w:w="160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sz w:val="20"/>
                <w:color w:val="1E293B"/>
              </w:rPr>
              <w:t xml:space="preserve">Izgovorio broj 11 umjesto broj 1</w:t>
            </w:r>
          </w:p>
        </w:tc>
      </w:tr>
    </w:tbl>
    <w:p>
      <w:pPr>
        <w:spacing w:before="100" w:after="100"/>
      </w:pP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7. Ekran rezultata (Tvoj ulov vs Pulse 100/100)</w:t>
      </w:r>
    </w:p>
    <w:p>
      <w:pPr>
        <w:jc w:val="left"/>
        <w:spacing w:before="0" w:after="80"/>
      </w:pPr>
      <w:r>
        <w:rPr>
          <w:rFonts w:ascii="Inter" w:hAnsi="Inter" w:cs="Inter"/>
          <w:sz w:val="22"/>
          <w:color w:val="010D13"/>
        </w:rPr>
        <w:t xml:space="preserve">Zaglavlje rezultata prikazuje:</w:t>
      </w:r>
    </w:p>
    <w:p>
      <w:pPr>
        <w:jc w:val="left"/>
        <w:spacing w:before="0" w:after="40"/>
      </w:pPr>
      <w:r>
        <w:rPr>
          <w:rFonts w:ascii="Inter" w:hAnsi="Inter" w:cs="Inter"/>
          <w:sz w:val="22"/>
          <w:color w:val="010D13"/>
        </w:rPr>
        <w:t xml:space="preserve">• Tvoj ulov: X / 6 tačnih (prosjek posjetilaca je 2 ili 3)</w:t>
      </w:r>
    </w:p>
    <w:p>
      <w:pPr>
        <w:jc w:val="left"/>
        <w:spacing w:before="0" w:after="140"/>
      </w:pPr>
      <w:r>
        <w:rPr>
          <w:rFonts w:ascii="Inter" w:hAnsi="Inter" w:cs="Inter"/>
          <w:b/>
          <w:sz w:val="22"/>
          <w:color w:val="6D3BF0"/>
        </w:rPr>
        <w:t xml:space="preserve">• Pulse Tačnost: 100 / 100 (Pulse je bez greške detektovao svih 6 stavki)</w:t>
      </w:r>
    </w:p>
    <w:p>
      <w:pPr>
        <w:jc w:val="left"/>
        <w:spacing w:before="0" w:after="80"/>
      </w:pPr>
      <w:r>
        <w:rPr>
          <w:rFonts w:ascii="Inter" w:hAnsi="Inter" w:cs="Inter"/>
          <w:b/>
          <w:sz w:val="24"/>
          <w:color w:val="010D13"/>
        </w:rPr>
        <w:t xml:space="preserve">Struktura rezultata: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1. Zelena kartica: Pohvala za ono što je posjetilac tačno prepoznao (npr. najava i artikal).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2. Ljubičasta kartica: Prikaz propusta koji su nastali jer je posjetilac gledao jedan tab dok je agent govorio o drugom (cijena od 89 KM umjesto 129 KM, adresa 11 umjesto 1).</w:t>
      </w:r>
    </w:p>
    <w:p>
      <w:pPr>
        <w:jc w:val="left"/>
        <w:spacing w:before="0" w:after="240"/>
      </w:pPr>
      <w:r>
        <w:rPr>
          <w:rFonts w:ascii="Inter" w:hAnsi="Inter" w:cs="Inter"/>
          <w:b/>
          <w:sz w:val="22"/>
          <w:color w:val="010D13"/>
        </w:rPr>
        <w:t xml:space="preserve">3. Završna poruka: 'Za vlasnike kompanija: Testirajte Pulse na 50 Vaših poziva besplatno na shape9.agency/pulse'.</w:t>
      </w:r>
    </w:p>
    <w:p>
      <w:pPr>
        <w:jc w:val="left"/>
        <w:spacing w:before="240" w:after="120"/>
      </w:pPr>
      <w:r>
        <w:rPr>
          <w:rFonts w:ascii="Inter" w:hAnsi="Inter" w:cs="Inter"/>
          <w:b/>
          <w:sz w:val="32"/>
          <w:color w:val="010D13"/>
        </w:rPr>
        <w:t xml:space="preserve">8. Tehničke smjernice za programera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• 100% Offline rad: Aplikacija se pokreće u Chrome Kiosk modu ili kao PWA/lokalni build bez pristupa internetu.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• Audio fajl: public/audio/call_4418.mp3 se učitava lokalno.</w:t>
      </w:r>
    </w:p>
    <w:p>
      <w:pPr>
        <w:jc w:val="left"/>
        <w:spacing w:before="0" w:after="60"/>
      </w:pPr>
      <w:r>
        <w:rPr>
          <w:rFonts w:ascii="Inter" w:hAnsi="Inter" w:cs="Inter"/>
          <w:sz w:val="22"/>
          <w:color w:val="010D13"/>
        </w:rPr>
        <w:t xml:space="preserve">• Auto-reset tajmer: 45 sekundi neaktivnosti na ekranu rezultata automatski vraća igru na početni ekran.</w:t>
      </w:r>
    </w:p>
    <w:p>
      <w:pPr>
        <w:jc w:val="left"/>
        <w:spacing w:before="0" w:after="240"/>
      </w:pPr>
      <w:r>
        <w:rPr>
          <w:rFonts w:ascii="Inter" w:hAnsi="Inter" w:cs="Inter"/>
          <w:sz w:val="22"/>
          <w:color w:val="010D13"/>
        </w:rPr>
        <w:t xml:space="preserve">• Referentni prototip: Radni kod sa gotovim CSS-om i logikom nalazi se u fajlu public/pulse-game.html.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2"/>
        <w:color w:val="010D1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