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【シロ学長：発信コンセプト・アイデンティティ】</w:t>
        <w:br w:type="textWrapping"/>
        <w:br w:type="textWrapping"/>
        <w:t xml:space="preserve">核心的ゴール: 「お金の不安」を「資産の確信」に変え、人生の主導権を自分で握る。</w:t>
        <w:br w:type="textWrapping"/>
        <w:br w:type="textWrapping"/>
        <w:t xml:space="preserve">ターゲット: 家族のために頑張るが、将来に漠然とした不安を持つ30-50代男性。</w:t>
        <w:br w:type="textWrapping"/>
        <w:t xml:space="preserve">権威性（すごそう感）: 元野村證券、元bitbank、累計資産10億円、不労所得年1億円。人間味（共感）: 10億円の損失、詐欺で300万円消失、平日のルーティンへの絶望。</w:t>
        <w:br w:type="textWrapping"/>
        <w:br w:type="textWrapping"/>
        <w:t xml:space="preserve">【ポストの4大柱と構成案】</w:t>
        <w:br w:type="textWrapping"/>
        <w:br w:type="textWrapping"/>
        <w:t xml:space="preserve">柱（ジャンル）狙い</w:t>
        <w:br w:type="textWrapping"/>
        <w:t xml:space="preserve">・心理効果具体的な構成要素</w:t>
        <w:br w:type="textWrapping"/>
        <w:t xml:space="preserve">① 衝撃の実績（すごそう感）権威性・期待感10億損失→10億達成の軌跡、野村證券時代の裏話。</w:t>
        <w:br w:type="textWrapping"/>
        <w:t xml:space="preserve">② 初心者への道導（簡単さ）安心感・再現性難しいWEB3を中学生でもわかる言葉に変換、5分でわかるBTC投資術。</w:t>
        <w:br w:type="textWrapping"/>
        <w:t xml:space="preserve">③ ライフスタイル（理想）憧れ・共感満員電車からの解放、子供との時間、サイドFIREの日常。</w:t>
        <w:br w:type="textWrapping"/>
        <w:t xml:space="preserve">④ マインドセット（激励）フォロー継続意欲自己投資の重要性、環境を変える勇気、継続の力。</w:t>
        <w:br w:type="textWrapping"/>
      </w:r>
    </w:p>
    <w:p w:rsidR="00000000" w:rsidDel="00000000" w:rsidP="00000000" w:rsidRDefault="00000000" w:rsidRPr="00000000" w14:paraId="00000002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【2026年トレンド対応の「スパイス」】</w:t>
      </w:r>
    </w:p>
    <w:p w:rsidR="00000000" w:rsidDel="00000000" w:rsidP="00000000" w:rsidRDefault="00000000" w:rsidRPr="00000000" w14:paraId="00000003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自虐とユーモア: 10億失った時の「あの時の俺、マジで終わってた」という自虐。</w:t>
      </w:r>
    </w:p>
    <w:p w:rsidR="00000000" w:rsidDel="00000000" w:rsidP="00000000" w:rsidRDefault="00000000" w:rsidRPr="00000000" w14:paraId="00000004">
      <w:pPr>
        <w:rPr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トレンド便乗: 2026年のBTC/ETHの動きに合わせた、専門家ならではの「落ち着いた解説」。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視覚的フック: 1億円の不労所得が振り込まれる画面や、自由な場所で働く写真。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