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C744" w14:textId="24200670" w:rsidR="001E7730" w:rsidRPr="001E7730" w:rsidRDefault="001E7730" w:rsidP="001E7730">
      <w:r w:rsidRPr="001E7730">
        <w:rPr>
          <w:rFonts w:ascii="Segoe UI" w:eastAsia="Times New Roman" w:hAnsi="Segoe UI" w:cs="Segoe UI"/>
          <w:color w:val="FFFFFF"/>
          <w:kern w:val="0"/>
          <w:sz w:val="27"/>
          <w:szCs w:val="27"/>
          <w14:ligatures w14:val="none"/>
        </w:rPr>
        <w:t xml:space="preserve">Title: Survival </w:t>
      </w:r>
      <w:r w:rsidRPr="001E7730">
        <w:rPr>
          <w:rFonts w:ascii="Segoe UI" w:eastAsia="Times New Roman" w:hAnsi="Segoe UI" w:cs="Segoe UI"/>
          <w:b/>
          <w:bCs/>
          <w:kern w:val="0"/>
          <w:sz w:val="24"/>
          <w:szCs w:val="24"/>
          <w:u w:val="single"/>
          <w14:ligatures w14:val="none"/>
        </w:rPr>
        <w:t>Survival analysis</w:t>
      </w:r>
      <w:r w:rsidRPr="001E7730">
        <w:rPr>
          <w:b/>
          <w:bCs/>
          <w:sz w:val="24"/>
          <w:szCs w:val="24"/>
          <w:u w:val="single"/>
        </w:rPr>
        <w:t>: A Comprehensive Overview and Applications</w:t>
      </w:r>
    </w:p>
    <w:p w14:paraId="641C5A43" w14:textId="3190C704" w:rsidR="001E7730" w:rsidRPr="001E7730" w:rsidRDefault="001E7730" w:rsidP="001E7730">
      <w:r w:rsidRPr="001E7730">
        <w:rPr>
          <w:b/>
          <w:bCs/>
        </w:rPr>
        <w:t>Introduction</w:t>
      </w:r>
      <w:r w:rsidRPr="001E7730">
        <w:rPr>
          <w:b/>
          <w:bCs/>
        </w:rPr>
        <w:br/>
      </w:r>
      <w:r w:rsidRPr="001E7730">
        <w:t>Survival analysis is a statistical method used to analyze time-to-event data, where the event of interest could be death, failure, recovery, or any other occurrence. It is widely employed in various fields such as medicine, finance, engineering, and social sciences. This report provides a comprehensive overview of survival analysis, its key concepts, and its applications in different domains.</w:t>
      </w:r>
    </w:p>
    <w:p w14:paraId="2EBF9F06" w14:textId="30852462" w:rsidR="001E7730" w:rsidRPr="001E7730" w:rsidRDefault="001E7730" w:rsidP="001E7730">
      <w:r w:rsidRPr="001E7730">
        <w:rPr>
          <w:b/>
          <w:bCs/>
        </w:rPr>
        <w:t>Key Concepts in Survival Analysis</w:t>
      </w:r>
      <w:r w:rsidRPr="001E7730">
        <w:rPr>
          <w:b/>
          <w:bCs/>
        </w:rPr>
        <w:br/>
      </w:r>
      <w:r>
        <w:t>-</w:t>
      </w:r>
      <w:r w:rsidRPr="001E7730">
        <w:t xml:space="preserve"> Survival Time and Survival Function</w:t>
      </w:r>
      <w:r w:rsidRPr="001E7730">
        <w:br/>
        <w:t>Survival time refers to the time it takes for an event to occur. The survival function, also known as the survival probability, estimates the probability that an individual or a group survives beyond a certain time point.</w:t>
      </w:r>
    </w:p>
    <w:p w14:paraId="08446520" w14:textId="473090A6" w:rsidR="001E7730" w:rsidRPr="001E7730" w:rsidRDefault="001E7730" w:rsidP="001E7730">
      <w:r>
        <w:t>-</w:t>
      </w:r>
      <w:r w:rsidRPr="001E7730">
        <w:t xml:space="preserve"> Hazard Function</w:t>
      </w:r>
      <w:r w:rsidRPr="001E7730">
        <w:br/>
        <w:t>The hazard function, also called the instantaneous failure rate, characterizes the probability of experiencing the event of interest at a given time, given that the individual or group has survived up to that time. It is a fundamental concept in survival analysis and provides insights into the rate of event occurrence.</w:t>
      </w:r>
    </w:p>
    <w:p w14:paraId="42E83C17" w14:textId="42B129A5" w:rsidR="001E7730" w:rsidRPr="001E7730" w:rsidRDefault="001E7730" w:rsidP="001E7730">
      <w:r>
        <w:t>-</w:t>
      </w:r>
      <w:r w:rsidRPr="001E7730">
        <w:t xml:space="preserve"> Censoring</w:t>
      </w:r>
      <w:r w:rsidRPr="001E7730">
        <w:br/>
        <w:t>Censoring occurs when the event of interest is not observed for some individuals within the study period. It can be either right-censoring, left-censoring, or interval-censoring. Various statistical methods are available to handle censored data appropriately.</w:t>
      </w:r>
    </w:p>
    <w:p w14:paraId="6256126C" w14:textId="4BE757FB" w:rsidR="001E7730" w:rsidRPr="001E7730" w:rsidRDefault="001E7730" w:rsidP="001E7730">
      <w:r>
        <w:t>-</w:t>
      </w:r>
      <w:r w:rsidRPr="001E7730">
        <w:t xml:space="preserve"> Survival Distributions and Curves</w:t>
      </w:r>
      <w:r w:rsidRPr="001E7730">
        <w:br/>
        <w:t>Survival distributions, such as the Kaplan-Meier estimator and parametric models like Weibull, exponential, and log-normal, describe the probability distribution of survival times. Survival curves visually represent the estimated survival probabilities over time based on the available data.</w:t>
      </w:r>
    </w:p>
    <w:p w14:paraId="1B0DB1CC" w14:textId="492FE7BA" w:rsidR="001E7730" w:rsidRPr="001E7730" w:rsidRDefault="001E7730" w:rsidP="001E7730">
      <w:r w:rsidRPr="001E7730">
        <w:rPr>
          <w:b/>
          <w:bCs/>
        </w:rPr>
        <w:t>Types of Survival Analysis</w:t>
      </w:r>
      <w:r w:rsidRPr="001E7730">
        <w:br/>
      </w:r>
      <w:r>
        <w:t>-</w:t>
      </w:r>
      <w:r w:rsidRPr="001E7730">
        <w:t xml:space="preserve"> Nonparametric Survival Analysis</w:t>
      </w:r>
      <w:r w:rsidRPr="001E7730">
        <w:br/>
        <w:t>Nonparametric methods, such as the Kaplan-Meier estimator and the log-rank test, make minimal assumptions about the underlying distribution and provide valuable insights into survival probabilities between different groups or treatments.</w:t>
      </w:r>
    </w:p>
    <w:p w14:paraId="5004A4F7" w14:textId="3A88D7A9" w:rsidR="001E7730" w:rsidRDefault="001E7730" w:rsidP="001E7730">
      <w:r>
        <w:t>-</w:t>
      </w:r>
      <w:r w:rsidRPr="001E7730">
        <w:t xml:space="preserve"> Cox Proportional Hazards Model</w:t>
      </w:r>
      <w:r w:rsidRPr="001E7730">
        <w:br/>
        <w:t>The Cox proportional hazards model is a widely used semi-parametric model that accounts for multiple covariates affecting survival. It estimates hazard ratios to quantify the impact of predictors on survival while assuming a proportional hazards assumption.</w:t>
      </w:r>
    </w:p>
    <w:p w14:paraId="53A10DD4" w14:textId="77777777" w:rsidR="00BA5EE7" w:rsidRDefault="00BA5EE7" w:rsidP="001E7730"/>
    <w:p w14:paraId="274CE76C" w14:textId="1E651E81" w:rsidR="00BA5EE7" w:rsidRPr="00BA5EE7" w:rsidRDefault="00BA5EE7" w:rsidP="001E7730">
      <w:pPr>
        <w:rPr>
          <w:b/>
          <w:bCs/>
        </w:rPr>
      </w:pPr>
      <w:r w:rsidRPr="00BA5EE7">
        <w:rPr>
          <w:b/>
          <w:bCs/>
        </w:rPr>
        <w:t>Comparison between cox proportional hazards, logistic regression, and simple linear regression:</w:t>
      </w:r>
    </w:p>
    <w:tbl>
      <w:tblPr>
        <w:tblStyle w:val="TableGrid"/>
        <w:tblW w:w="0" w:type="auto"/>
        <w:tblLook w:val="04A0" w:firstRow="1" w:lastRow="0" w:firstColumn="1" w:lastColumn="0" w:noHBand="0" w:noVBand="1"/>
      </w:tblPr>
      <w:tblGrid>
        <w:gridCol w:w="2336"/>
        <w:gridCol w:w="2338"/>
        <w:gridCol w:w="2338"/>
        <w:gridCol w:w="2338"/>
      </w:tblGrid>
      <w:tr w:rsidR="00BA5EE7" w14:paraId="62CA37F9" w14:textId="77777777" w:rsidTr="00340714">
        <w:tc>
          <w:tcPr>
            <w:tcW w:w="2336" w:type="dxa"/>
          </w:tcPr>
          <w:p w14:paraId="78BB8C36" w14:textId="77777777" w:rsidR="00BA5EE7" w:rsidRDefault="00BA5EE7" w:rsidP="001E7730"/>
        </w:tc>
        <w:tc>
          <w:tcPr>
            <w:tcW w:w="2338" w:type="dxa"/>
          </w:tcPr>
          <w:p w14:paraId="4DFEE582" w14:textId="41774B38" w:rsidR="00BA5EE7" w:rsidRPr="00BC2AF2" w:rsidRDefault="00BA5EE7" w:rsidP="001E7730">
            <w:pPr>
              <w:rPr>
                <w:b/>
                <w:bCs/>
              </w:rPr>
            </w:pPr>
            <w:r w:rsidRPr="00BC2AF2">
              <w:rPr>
                <w:b/>
                <w:bCs/>
              </w:rPr>
              <w:t xml:space="preserve">Cox regression </w:t>
            </w:r>
          </w:p>
        </w:tc>
        <w:tc>
          <w:tcPr>
            <w:tcW w:w="2338" w:type="dxa"/>
          </w:tcPr>
          <w:p w14:paraId="46B789A9" w14:textId="054A50FB" w:rsidR="00BA5EE7" w:rsidRPr="00BC2AF2" w:rsidRDefault="00BC2AF2" w:rsidP="001E7730">
            <w:pPr>
              <w:rPr>
                <w:b/>
                <w:bCs/>
              </w:rPr>
            </w:pPr>
            <w:r w:rsidRPr="00BC2AF2">
              <w:rPr>
                <w:b/>
                <w:bCs/>
              </w:rPr>
              <w:t>Logistic regression</w:t>
            </w:r>
          </w:p>
        </w:tc>
        <w:tc>
          <w:tcPr>
            <w:tcW w:w="2338" w:type="dxa"/>
          </w:tcPr>
          <w:p w14:paraId="0A2905A5" w14:textId="698A6BF2" w:rsidR="00BA5EE7" w:rsidRPr="00BC2AF2" w:rsidRDefault="00BC2AF2" w:rsidP="001E7730">
            <w:pPr>
              <w:rPr>
                <w:b/>
                <w:bCs/>
              </w:rPr>
            </w:pPr>
            <w:r w:rsidRPr="00BC2AF2">
              <w:rPr>
                <w:b/>
                <w:bCs/>
              </w:rPr>
              <w:t xml:space="preserve">Simple linear </w:t>
            </w:r>
            <w:r w:rsidR="001D17AF" w:rsidRPr="00BC2AF2">
              <w:rPr>
                <w:b/>
                <w:bCs/>
              </w:rPr>
              <w:t>regression</w:t>
            </w:r>
          </w:p>
        </w:tc>
      </w:tr>
      <w:tr w:rsidR="00BA5EE7" w14:paraId="21405069" w14:textId="77777777" w:rsidTr="00340714">
        <w:tc>
          <w:tcPr>
            <w:tcW w:w="2336" w:type="dxa"/>
          </w:tcPr>
          <w:p w14:paraId="02D22BAB" w14:textId="52536F03" w:rsidR="00BA5EE7" w:rsidRPr="00BC2AF2" w:rsidRDefault="00BC2AF2" w:rsidP="001E7730">
            <w:pPr>
              <w:rPr>
                <w:b/>
                <w:bCs/>
              </w:rPr>
            </w:pPr>
            <w:r w:rsidRPr="00BC2AF2">
              <w:rPr>
                <w:b/>
                <w:bCs/>
              </w:rPr>
              <w:t xml:space="preserve">Outcome </w:t>
            </w:r>
          </w:p>
        </w:tc>
        <w:tc>
          <w:tcPr>
            <w:tcW w:w="2338" w:type="dxa"/>
          </w:tcPr>
          <w:p w14:paraId="53E1FB4A" w14:textId="255A1220" w:rsidR="00BA5EE7" w:rsidRDefault="00BC2AF2" w:rsidP="001E7730">
            <w:r>
              <w:t xml:space="preserve">T=Time to </w:t>
            </w:r>
            <w:r w:rsidR="001D17AF">
              <w:t>event,</w:t>
            </w:r>
            <w:r>
              <w:t xml:space="preserve"> </w:t>
            </w:r>
            <w:r w:rsidR="001D17AF">
              <w:t>continuous,</w:t>
            </w:r>
            <w:r>
              <w:t xml:space="preserve"> positive</w:t>
            </w:r>
          </w:p>
        </w:tc>
        <w:tc>
          <w:tcPr>
            <w:tcW w:w="2338" w:type="dxa"/>
          </w:tcPr>
          <w:p w14:paraId="1F721A42" w14:textId="42FDFE41" w:rsidR="00BA5EE7" w:rsidRDefault="00BC2AF2" w:rsidP="001E7730">
            <w:r>
              <w:t xml:space="preserve">Y=indicator of </w:t>
            </w:r>
            <w:r w:rsidR="001D17AF">
              <w:t>event,</w:t>
            </w:r>
            <w:r>
              <w:t xml:space="preserve"> binary (0,1</w:t>
            </w:r>
            <w:r w:rsidR="001D17AF">
              <w:t>): yes, no</w:t>
            </w:r>
          </w:p>
        </w:tc>
        <w:tc>
          <w:tcPr>
            <w:tcW w:w="2338" w:type="dxa"/>
          </w:tcPr>
          <w:p w14:paraId="77660E52" w14:textId="36370BCF" w:rsidR="00BA5EE7" w:rsidRDefault="00340714" w:rsidP="001E7730">
            <w:r>
              <w:t>Continuous variable</w:t>
            </w:r>
          </w:p>
        </w:tc>
      </w:tr>
      <w:tr w:rsidR="00BA5EE7" w14:paraId="5CA4B5DA" w14:textId="77777777" w:rsidTr="00340714">
        <w:tc>
          <w:tcPr>
            <w:tcW w:w="2336" w:type="dxa"/>
          </w:tcPr>
          <w:p w14:paraId="3B597FEC" w14:textId="06B45702" w:rsidR="00BA5EE7" w:rsidRPr="00BC2AF2" w:rsidRDefault="00BC2AF2" w:rsidP="001E7730">
            <w:pPr>
              <w:rPr>
                <w:b/>
                <w:bCs/>
              </w:rPr>
            </w:pPr>
            <w:r w:rsidRPr="00BC2AF2">
              <w:rPr>
                <w:b/>
                <w:bCs/>
              </w:rPr>
              <w:lastRenderedPageBreak/>
              <w:t>What we model</w:t>
            </w:r>
          </w:p>
        </w:tc>
        <w:tc>
          <w:tcPr>
            <w:tcW w:w="2338" w:type="dxa"/>
          </w:tcPr>
          <w:p w14:paraId="738D47EA" w14:textId="64233C86" w:rsidR="00BA5EE7" w:rsidRDefault="00BC2AF2" w:rsidP="00BC2AF2">
            <w:r>
              <w:t>Hazard rat</w:t>
            </w:r>
            <w:r w:rsidR="00340714">
              <w:t>io</w:t>
            </w:r>
          </w:p>
        </w:tc>
        <w:tc>
          <w:tcPr>
            <w:tcW w:w="2338" w:type="dxa"/>
          </w:tcPr>
          <w:p w14:paraId="0E0CCB48" w14:textId="29FF9440" w:rsidR="00BA5EE7" w:rsidRDefault="00340714" w:rsidP="001E7730">
            <w:r>
              <w:t>O</w:t>
            </w:r>
            <w:r w:rsidR="00BC2AF2">
              <w:t>dds</w:t>
            </w:r>
            <w:r>
              <w:t xml:space="preserve"> ratio</w:t>
            </w:r>
          </w:p>
        </w:tc>
        <w:tc>
          <w:tcPr>
            <w:tcW w:w="2338" w:type="dxa"/>
          </w:tcPr>
          <w:p w14:paraId="1BDF3298" w14:textId="14455FE3" w:rsidR="00BA5EE7" w:rsidRDefault="00340714" w:rsidP="001E7730">
            <w:r>
              <w:t xml:space="preserve">Slope and intercept </w:t>
            </w:r>
          </w:p>
        </w:tc>
      </w:tr>
      <w:tr w:rsidR="00BA5EE7" w14:paraId="7130FF5E" w14:textId="77777777" w:rsidTr="00340714">
        <w:tc>
          <w:tcPr>
            <w:tcW w:w="2336" w:type="dxa"/>
          </w:tcPr>
          <w:p w14:paraId="35E154B9" w14:textId="28FCF6FE" w:rsidR="00BA5EE7" w:rsidRPr="00BC2AF2" w:rsidRDefault="00BC2AF2" w:rsidP="001E7730">
            <w:pPr>
              <w:rPr>
                <w:b/>
                <w:bCs/>
              </w:rPr>
            </w:pPr>
            <w:r w:rsidRPr="00BC2AF2">
              <w:rPr>
                <w:b/>
                <w:bCs/>
              </w:rPr>
              <w:t>units</w:t>
            </w:r>
          </w:p>
        </w:tc>
        <w:tc>
          <w:tcPr>
            <w:tcW w:w="2338" w:type="dxa"/>
          </w:tcPr>
          <w:p w14:paraId="207BFF99" w14:textId="07582EE6" w:rsidR="00BA5EE7" w:rsidRDefault="00BC2AF2" w:rsidP="001E7730">
            <w:r>
              <w:t>time</w:t>
            </w:r>
          </w:p>
        </w:tc>
        <w:tc>
          <w:tcPr>
            <w:tcW w:w="2338" w:type="dxa"/>
          </w:tcPr>
          <w:p w14:paraId="50094182" w14:textId="515EFC95" w:rsidR="00BA5EE7" w:rsidRDefault="00BC2AF2" w:rsidP="001E7730">
            <w:r>
              <w:t>unitless</w:t>
            </w:r>
          </w:p>
        </w:tc>
        <w:tc>
          <w:tcPr>
            <w:tcW w:w="2338" w:type="dxa"/>
          </w:tcPr>
          <w:p w14:paraId="0E230986" w14:textId="3250A905" w:rsidR="00BA5EE7" w:rsidRDefault="00340714" w:rsidP="001E7730">
            <w:r>
              <w:t xml:space="preserve">Depends on continuous variable </w:t>
            </w:r>
          </w:p>
        </w:tc>
      </w:tr>
      <w:tr w:rsidR="00BA5EE7" w14:paraId="0FE027A2" w14:textId="77777777" w:rsidTr="00340714">
        <w:tc>
          <w:tcPr>
            <w:tcW w:w="2336" w:type="dxa"/>
          </w:tcPr>
          <w:p w14:paraId="63B9B3AC" w14:textId="5C63D7C5" w:rsidR="00BA5EE7" w:rsidRPr="00635A8A" w:rsidRDefault="00BC2AF2" w:rsidP="001E7730">
            <w:pPr>
              <w:rPr>
                <w:b/>
                <w:bCs/>
              </w:rPr>
            </w:pPr>
            <w:r w:rsidRPr="00635A8A">
              <w:rPr>
                <w:b/>
                <w:bCs/>
              </w:rPr>
              <w:t>Interpretation in terms of</w:t>
            </w:r>
          </w:p>
        </w:tc>
        <w:tc>
          <w:tcPr>
            <w:tcW w:w="2338" w:type="dxa"/>
          </w:tcPr>
          <w:p w14:paraId="662EAD04" w14:textId="36513A56" w:rsidR="00BA5EE7" w:rsidRDefault="00BC2AF2" w:rsidP="001E7730">
            <w:r>
              <w:t xml:space="preserve">Hazard ratios (e </w:t>
            </w:r>
            <w:r w:rsidR="001D17AF">
              <w:t>β),</w:t>
            </w:r>
            <w:r>
              <w:t xml:space="preserve"> between two groups (after controlling for other covariates)</w:t>
            </w:r>
          </w:p>
        </w:tc>
        <w:tc>
          <w:tcPr>
            <w:tcW w:w="2338" w:type="dxa"/>
          </w:tcPr>
          <w:p w14:paraId="27B062FF" w14:textId="16CD8D28" w:rsidR="00BA5EE7" w:rsidRDefault="00C9636F" w:rsidP="001E7730">
            <w:r>
              <w:t>Odds ratios (e β</w:t>
            </w:r>
            <w:r w:rsidR="001D17AF">
              <w:t>), between</w:t>
            </w:r>
            <w:r w:rsidR="00BC2AF2">
              <w:t xml:space="preserve"> two groups (after controlling for other covariates)</w:t>
            </w:r>
          </w:p>
        </w:tc>
        <w:tc>
          <w:tcPr>
            <w:tcW w:w="2338" w:type="dxa"/>
          </w:tcPr>
          <w:p w14:paraId="34D2A3BC" w14:textId="11702C88" w:rsidR="00BA5EE7" w:rsidRDefault="00340714" w:rsidP="001E7730">
            <w:r>
              <w:t xml:space="preserve">The mean of a continuous </w:t>
            </w:r>
            <w:r w:rsidR="001D17AF">
              <w:t>variable.</w:t>
            </w:r>
          </w:p>
        </w:tc>
      </w:tr>
      <w:tr w:rsidR="00BA5EE7" w14:paraId="02FF4043" w14:textId="77777777" w:rsidTr="00340714">
        <w:tc>
          <w:tcPr>
            <w:tcW w:w="2336" w:type="dxa"/>
          </w:tcPr>
          <w:p w14:paraId="255D3E81" w14:textId="183B8CDE" w:rsidR="00BA5EE7" w:rsidRPr="00635A8A" w:rsidRDefault="00C9636F" w:rsidP="001E7730">
            <w:pPr>
              <w:rPr>
                <w:b/>
                <w:bCs/>
              </w:rPr>
            </w:pPr>
            <w:r w:rsidRPr="00635A8A">
              <w:rPr>
                <w:b/>
                <w:bCs/>
              </w:rPr>
              <w:t xml:space="preserve">Type of model </w:t>
            </w:r>
          </w:p>
        </w:tc>
        <w:tc>
          <w:tcPr>
            <w:tcW w:w="2338" w:type="dxa"/>
          </w:tcPr>
          <w:p w14:paraId="0533ADBD" w14:textId="7AB737CE" w:rsidR="00C9636F" w:rsidRDefault="00C9636F" w:rsidP="00C9636F">
            <w:r>
              <w:t>Semiparametric Fully parametric of model Form of baseline hazard Form of (log) odds (ho(t)) not specified fully specified through β’s Estimated only hazard ratios between reference and other groups.</w:t>
            </w:r>
          </w:p>
        </w:tc>
        <w:tc>
          <w:tcPr>
            <w:tcW w:w="2338" w:type="dxa"/>
          </w:tcPr>
          <w:p w14:paraId="2A9CDB17" w14:textId="1EA633F1" w:rsidR="00BA5EE7" w:rsidRDefault="00C9636F" w:rsidP="001E7730">
            <w:r>
              <w:t>Fully parametric of model Form of baseline hazard Form of (log) odds (ho(t)) not specified fully specified through β’s</w:t>
            </w:r>
          </w:p>
        </w:tc>
        <w:tc>
          <w:tcPr>
            <w:tcW w:w="2338" w:type="dxa"/>
          </w:tcPr>
          <w:p w14:paraId="5E8DDA5E" w14:textId="0EA669CE" w:rsidR="00BA5EE7" w:rsidRDefault="00340714" w:rsidP="001E7730">
            <w:r>
              <w:t xml:space="preserve">Parametric model that assumes linear relationship between predictors and the </w:t>
            </w:r>
            <w:r w:rsidR="001D17AF">
              <w:t>outcome.</w:t>
            </w:r>
          </w:p>
        </w:tc>
      </w:tr>
      <w:tr w:rsidR="00BA5EE7" w14:paraId="574CCADD" w14:textId="77777777" w:rsidTr="00340714">
        <w:tc>
          <w:tcPr>
            <w:tcW w:w="2336" w:type="dxa"/>
          </w:tcPr>
          <w:p w14:paraId="15510456" w14:textId="7433706E" w:rsidR="00BA5EE7" w:rsidRPr="00635A8A" w:rsidRDefault="00C9636F" w:rsidP="001E7730">
            <w:pPr>
              <w:rPr>
                <w:b/>
                <w:bCs/>
              </w:rPr>
            </w:pPr>
            <w:r w:rsidRPr="00635A8A">
              <w:rPr>
                <w:b/>
                <w:bCs/>
              </w:rPr>
              <w:t>Assumptions</w:t>
            </w:r>
          </w:p>
        </w:tc>
        <w:tc>
          <w:tcPr>
            <w:tcW w:w="2338" w:type="dxa"/>
          </w:tcPr>
          <w:p w14:paraId="1FA33388" w14:textId="77777777" w:rsidR="00C9636F" w:rsidRDefault="00C9636F" w:rsidP="001E7730">
            <w:r>
              <w:t xml:space="preserve">-Independent observations -Independent observations Censoring independent of time to event </w:t>
            </w:r>
          </w:p>
          <w:p w14:paraId="60202159" w14:textId="52FCAA31" w:rsidR="00BA5EE7" w:rsidRDefault="00C9636F" w:rsidP="001E7730">
            <w:r>
              <w:t>-Proportional hazard (rates) = hazard ratio between two groups constant over time</w:t>
            </w:r>
          </w:p>
        </w:tc>
        <w:tc>
          <w:tcPr>
            <w:tcW w:w="2338" w:type="dxa"/>
          </w:tcPr>
          <w:p w14:paraId="4BAC3676" w14:textId="421A0613" w:rsidR="00BA5EE7" w:rsidRDefault="00C9636F" w:rsidP="001E7730">
            <w:r>
              <w:t>-Independent observations.</w:t>
            </w:r>
          </w:p>
        </w:tc>
        <w:tc>
          <w:tcPr>
            <w:tcW w:w="2338" w:type="dxa"/>
          </w:tcPr>
          <w:p w14:paraId="661E685B" w14:textId="77777777" w:rsidR="00BA5EE7" w:rsidRDefault="00340714" w:rsidP="001E7730">
            <w:r>
              <w:t xml:space="preserve">-normality </w:t>
            </w:r>
          </w:p>
          <w:p w14:paraId="6FADF5A4" w14:textId="7DC9BA18" w:rsidR="00340714" w:rsidRDefault="00340714" w:rsidP="001E7730">
            <w:r>
              <w:t>-homoscedasticity</w:t>
            </w:r>
          </w:p>
          <w:p w14:paraId="1B1C0474" w14:textId="77777777" w:rsidR="00340714" w:rsidRDefault="00340714" w:rsidP="001E7730">
            <w:r>
              <w:t>-linearity</w:t>
            </w:r>
          </w:p>
          <w:p w14:paraId="28B2329F" w14:textId="48C691A8" w:rsidR="00340714" w:rsidRDefault="00340714" w:rsidP="001E7730">
            <w:r>
              <w:t xml:space="preserve">-autocorrelation </w:t>
            </w:r>
          </w:p>
        </w:tc>
      </w:tr>
    </w:tbl>
    <w:p w14:paraId="3EE12E72" w14:textId="77777777" w:rsidR="00BA5EE7" w:rsidRDefault="00BA5EE7" w:rsidP="001E7730"/>
    <w:p w14:paraId="6878BEBF" w14:textId="77777777" w:rsidR="00BA5EE7" w:rsidRPr="001E7730" w:rsidRDefault="00BA5EE7" w:rsidP="001E7730"/>
    <w:p w14:paraId="5D39662E" w14:textId="0812F45E" w:rsidR="001E7730" w:rsidRPr="001E7730" w:rsidRDefault="001E7730" w:rsidP="001E7730">
      <w:r w:rsidRPr="001E7730">
        <w:rPr>
          <w:b/>
          <w:bCs/>
        </w:rPr>
        <w:t>Applications of Survival Analysis</w:t>
      </w:r>
      <w:r w:rsidRPr="001E7730">
        <w:br/>
      </w:r>
      <w:r>
        <w:t>-</w:t>
      </w:r>
      <w:r w:rsidRPr="001E7730">
        <w:t xml:space="preserve"> Medical Research</w:t>
      </w:r>
      <w:r w:rsidRPr="001E7730">
        <w:br/>
        <w:t>Survival analysis plays a crucial role in clinical trials, studying disease progression, and evaluating treatment effectiveness. It helps estimate survival rates, identify risk factors, and determine optimal treatment strategies.</w:t>
      </w:r>
    </w:p>
    <w:p w14:paraId="7E11D35D" w14:textId="511709A3" w:rsidR="001E7730" w:rsidRPr="001E7730" w:rsidRDefault="001E7730" w:rsidP="001E7730">
      <w:r>
        <w:t>-</w:t>
      </w:r>
      <w:r w:rsidRPr="001E7730">
        <w:t xml:space="preserve"> Financial Risk Assessment</w:t>
      </w:r>
      <w:r w:rsidRPr="001E7730">
        <w:br/>
        <w:t>Survival analysis is valuable in assessing credit risk, predicting loan default, and estimating the lifetime of financial products. It aids in modeling event probabilities and determining appropriate risk mitigation strategies.</w:t>
      </w:r>
    </w:p>
    <w:p w14:paraId="0CE6A321" w14:textId="66572A4E" w:rsidR="001E7730" w:rsidRPr="001E7730" w:rsidRDefault="001E7730" w:rsidP="001E7730">
      <w:r>
        <w:t>-</w:t>
      </w:r>
      <w:r w:rsidRPr="001E7730">
        <w:t xml:space="preserve"> Engineering and Reliability Analysis</w:t>
      </w:r>
      <w:r w:rsidRPr="001E7730">
        <w:br/>
        <w:t>Survival analysis is used in engineering to evaluate the reliability and lifetime of mechanical systems, analyze failure modes, and optimize maintenance strategies. It enables proactive decision-making to prevent system failure.</w:t>
      </w:r>
    </w:p>
    <w:p w14:paraId="070CE4B6" w14:textId="23FC943A" w:rsidR="001E7730" w:rsidRPr="001E7730" w:rsidRDefault="001E7730" w:rsidP="001E7730">
      <w:r>
        <w:lastRenderedPageBreak/>
        <w:t>-</w:t>
      </w:r>
      <w:r w:rsidRPr="001E7730">
        <w:t xml:space="preserve"> Social Sciences and Event History Analysis</w:t>
      </w:r>
      <w:r w:rsidRPr="001E7730">
        <w:br/>
        <w:t>Survival analysis is applied in social sciences to study various events such as marriage, divorce, unemployment, and migration. It helps identify factors influencing event occurrence and estimate the duration until event realization.</w:t>
      </w:r>
    </w:p>
    <w:p w14:paraId="14AEC4AE" w14:textId="469B05CA" w:rsidR="001E7730" w:rsidRDefault="001E7730" w:rsidP="001E7730">
      <w:r w:rsidRPr="001E7730">
        <w:rPr>
          <w:b/>
          <w:bCs/>
        </w:rPr>
        <w:t>Conclusion</w:t>
      </w:r>
      <w:r w:rsidRPr="001E7730">
        <w:br/>
        <w:t>Survival analysis provides a powerful framework for analyzing time-to-event data, enabling researchers to understand and predict event occurrences. Its applications span across diverse fields, contributing to improved decision-making processes, risk assessment, and understanding of event dynamics. As more sophisticated techniques and data become available, survival analysis continues to evolve and find new applications in an increasingly complex world.</w:t>
      </w:r>
    </w:p>
    <w:p w14:paraId="6872EF9C" w14:textId="77777777" w:rsidR="008E07CA" w:rsidRDefault="008E07CA" w:rsidP="001E7730"/>
    <w:p w14:paraId="4A821360" w14:textId="022A7B90" w:rsidR="001F0176" w:rsidRDefault="008E07CA" w:rsidP="008E07CA">
      <w:pPr>
        <w:jc w:val="center"/>
        <w:rPr>
          <w:b/>
          <w:bCs/>
          <w:sz w:val="28"/>
          <w:szCs w:val="28"/>
          <w:u w:val="single"/>
        </w:rPr>
      </w:pPr>
      <w:r w:rsidRPr="008E07CA">
        <w:rPr>
          <w:b/>
          <w:bCs/>
          <w:sz w:val="28"/>
          <w:szCs w:val="28"/>
          <w:u w:val="single"/>
        </w:rPr>
        <w:t xml:space="preserve">Survival analysis on breast cancer </w:t>
      </w:r>
    </w:p>
    <w:p w14:paraId="63B6E505" w14:textId="77777777" w:rsidR="008E07CA" w:rsidRDefault="008E07CA" w:rsidP="008E07CA">
      <w:pPr>
        <w:jc w:val="center"/>
        <w:rPr>
          <w:b/>
          <w:bCs/>
          <w:sz w:val="28"/>
          <w:szCs w:val="28"/>
          <w:u w:val="single"/>
        </w:rPr>
      </w:pPr>
    </w:p>
    <w:p w14:paraId="22012EFD" w14:textId="727485B8" w:rsidR="008E07CA" w:rsidRDefault="008E07CA" w:rsidP="008E07CA">
      <w:pPr>
        <w:rPr>
          <w:b/>
          <w:bCs/>
          <w:sz w:val="24"/>
          <w:szCs w:val="24"/>
          <w:u w:val="single"/>
        </w:rPr>
      </w:pPr>
      <w:r>
        <w:rPr>
          <w:b/>
          <w:bCs/>
          <w:sz w:val="24"/>
          <w:szCs w:val="24"/>
          <w:u w:val="single"/>
        </w:rPr>
        <w:t>Introduction:</w:t>
      </w:r>
    </w:p>
    <w:p w14:paraId="22466796" w14:textId="43681AD0" w:rsidR="008E07CA" w:rsidRPr="008E07CA" w:rsidRDefault="008E07CA" w:rsidP="008E07CA">
      <w:pPr>
        <w:pStyle w:val="NormalWeb"/>
        <w:shd w:val="clear" w:color="auto" w:fill="FFFFFF"/>
        <w:rPr>
          <w:rFonts w:asciiTheme="minorHAnsi" w:hAnsiTheme="minorHAnsi" w:cstheme="minorHAnsi"/>
        </w:rPr>
      </w:pPr>
      <w:r w:rsidRPr="008E07CA">
        <w:rPr>
          <w:rFonts w:asciiTheme="minorHAnsi" w:hAnsiTheme="minorHAnsi" w:cstheme="minorHAnsi"/>
        </w:rPr>
        <w:t>This analysis will be used to do a study on breast cancer.</w:t>
      </w:r>
    </w:p>
    <w:p w14:paraId="15BBC888" w14:textId="77777777" w:rsidR="008E07CA" w:rsidRDefault="008E07CA" w:rsidP="008E07CA">
      <w:pPr>
        <w:pStyle w:val="NormalWeb"/>
        <w:shd w:val="clear" w:color="auto" w:fill="FFFFFF"/>
        <w:rPr>
          <w:rFonts w:asciiTheme="minorHAnsi" w:hAnsiTheme="minorHAnsi" w:cstheme="minorHAnsi"/>
        </w:rPr>
      </w:pPr>
      <w:r w:rsidRPr="008E07CA">
        <w:rPr>
          <w:rFonts w:asciiTheme="minorHAnsi" w:hAnsiTheme="minorHAnsi" w:cstheme="minorHAnsi"/>
          <w:b/>
          <w:bCs/>
        </w:rPr>
        <w:t>Data</w:t>
      </w:r>
      <w:r w:rsidRPr="008E07CA">
        <w:rPr>
          <w:rFonts w:asciiTheme="minorHAnsi" w:hAnsiTheme="minorHAnsi" w:cstheme="minorHAnsi"/>
        </w:rPr>
        <w:t>:272 breast cancer patients (as rows), 1570 columns. Network built using only gene expression. Meta data includes patient info, treatment, and survival.</w:t>
      </w:r>
    </w:p>
    <w:p w14:paraId="7D010A6F" w14:textId="2B7DD75D" w:rsidR="008E07CA" w:rsidRPr="008E07CA" w:rsidRDefault="008E07CA" w:rsidP="008E07CA">
      <w:pPr>
        <w:pStyle w:val="NormalWeb"/>
        <w:shd w:val="clear" w:color="auto" w:fill="FFFFFF"/>
        <w:rPr>
          <w:rFonts w:asciiTheme="minorHAnsi" w:hAnsiTheme="minorHAnsi" w:cstheme="minorHAnsi"/>
        </w:rPr>
      </w:pPr>
      <w:r w:rsidRPr="008E07CA">
        <w:rPr>
          <w:rFonts w:asciiTheme="minorHAnsi" w:hAnsiTheme="minorHAnsi" w:cstheme="minorHAnsi"/>
        </w:rPr>
        <w:t>Each node is a group of patients like each other. Flares (left) represent sub-populations that are distinct from the larger population. (One differentiating factor between the two flares is estrogen expression (low = top flare, high = bottom flare)). Bottom flare is a group of patients with 100% survival. Top flare shows a range of survival – very poor towards the tip (red), and very good near the base (circled).</w:t>
      </w:r>
    </w:p>
    <w:p w14:paraId="2BFA39BD" w14:textId="18659216" w:rsidR="008E07CA" w:rsidRDefault="008E07CA" w:rsidP="008E07CA">
      <w:pPr>
        <w:pStyle w:val="NormalWeb"/>
        <w:shd w:val="clear" w:color="auto" w:fill="FFFFFF"/>
        <w:rPr>
          <w:rFonts w:asciiTheme="minorHAnsi" w:hAnsiTheme="minorHAnsi" w:cstheme="minorHAnsi"/>
        </w:rPr>
      </w:pPr>
      <w:r w:rsidRPr="008E07CA">
        <w:rPr>
          <w:rFonts w:asciiTheme="minorHAnsi" w:hAnsiTheme="minorHAnsi" w:cstheme="minorHAnsi"/>
        </w:rPr>
        <w:t>The circled group of good survivors have genetic indicators of poor survivors (i.e., low ESR1 levels, which is typically the prognostic indicator of poor outcomes in breast cancer) – understanding this group could be critical for helping improve mortality rates for this disease. Why this group survived was quickly analyzed by using the Outcome Column (here Event Death - which is binary - 0,1) as a Data Lens (which we term Supervised vs Unsupervised analyses).</w:t>
      </w:r>
    </w:p>
    <w:p w14:paraId="4F98F983" w14:textId="6A4DECBA" w:rsidR="00B35842" w:rsidRPr="00B35842" w:rsidRDefault="00230C4E" w:rsidP="00B35842">
      <w:pPr>
        <w:pStyle w:val="NormalWeb"/>
        <w:shd w:val="clear" w:color="auto" w:fill="FFFFFF"/>
        <w:jc w:val="center"/>
        <w:rPr>
          <w:rFonts w:asciiTheme="minorHAnsi" w:hAnsiTheme="minorHAnsi" w:cstheme="minorHAnsi"/>
          <w:b/>
          <w:bCs/>
          <w:i/>
          <w:iCs/>
          <w:sz w:val="28"/>
          <w:szCs w:val="28"/>
          <w:u w:val="single"/>
        </w:rPr>
      </w:pPr>
      <w:r>
        <w:rPr>
          <w:rFonts w:asciiTheme="minorHAnsi" w:hAnsiTheme="minorHAnsi" w:cstheme="minorHAnsi"/>
          <w:b/>
          <w:bCs/>
          <w:i/>
          <w:iCs/>
          <w:sz w:val="28"/>
          <w:szCs w:val="28"/>
          <w:u w:val="single"/>
        </w:rPr>
        <w:t>1)</w:t>
      </w:r>
      <w:r w:rsidR="008A6E61" w:rsidRPr="008A6E61">
        <w:rPr>
          <w:rFonts w:asciiTheme="minorHAnsi" w:hAnsiTheme="minorHAnsi" w:cstheme="minorHAnsi"/>
          <w:b/>
          <w:bCs/>
          <w:i/>
          <w:iCs/>
          <w:sz w:val="28"/>
          <w:szCs w:val="28"/>
          <w:u w:val="single"/>
        </w:rPr>
        <w:t xml:space="preserve">Descriptive statistics </w:t>
      </w:r>
    </w:p>
    <w:p w14:paraId="259D937C" w14:textId="272DC89B" w:rsidR="00B35842" w:rsidRDefault="00B35842" w:rsidP="00B35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First for the categorical variables :</w:t>
      </w:r>
    </w:p>
    <w:p w14:paraId="16C628C1" w14:textId="189BC688" w:rsidR="00B35842" w:rsidRPr="00B35842" w:rsidRDefault="00B35842" w:rsidP="00B35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Table 1</w:t>
      </w: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B35842" w:rsidRPr="00B35842" w14:paraId="26730D96" w14:textId="77777777">
        <w:trPr>
          <w:cantSplit/>
        </w:trPr>
        <w:tc>
          <w:tcPr>
            <w:tcW w:w="6513" w:type="dxa"/>
            <w:gridSpan w:val="6"/>
            <w:tcBorders>
              <w:top w:val="nil"/>
              <w:left w:val="nil"/>
              <w:bottom w:val="nil"/>
              <w:right w:val="nil"/>
            </w:tcBorders>
            <w:shd w:val="clear" w:color="auto" w:fill="FFFFFF"/>
            <w:vAlign w:val="center"/>
          </w:tcPr>
          <w:p w14:paraId="292FB658"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010205"/>
                <w:kern w:val="0"/>
              </w:rPr>
            </w:pPr>
            <w:r w:rsidRPr="00B35842">
              <w:rPr>
                <w:rFonts w:ascii="Arial" w:hAnsi="Arial" w:cs="Arial"/>
                <w:b/>
                <w:bCs/>
                <w:color w:val="010205"/>
                <w:kern w:val="0"/>
              </w:rPr>
              <w:t>eventdeath</w:t>
            </w:r>
          </w:p>
        </w:tc>
      </w:tr>
      <w:tr w:rsidR="00B35842" w:rsidRPr="00B35842" w14:paraId="59966566" w14:textId="77777777">
        <w:trPr>
          <w:cantSplit/>
        </w:trPr>
        <w:tc>
          <w:tcPr>
            <w:tcW w:w="1468" w:type="dxa"/>
            <w:gridSpan w:val="2"/>
            <w:tcBorders>
              <w:top w:val="nil"/>
              <w:left w:val="nil"/>
              <w:bottom w:val="single" w:sz="8" w:space="0" w:color="152935"/>
              <w:right w:val="nil"/>
            </w:tcBorders>
            <w:shd w:val="clear" w:color="auto" w:fill="FFFFFF"/>
            <w:vAlign w:val="bottom"/>
          </w:tcPr>
          <w:p w14:paraId="26DCEF23" w14:textId="77777777" w:rsidR="00B35842" w:rsidRPr="00B35842" w:rsidRDefault="00B35842" w:rsidP="00B35842">
            <w:pPr>
              <w:autoSpaceDE w:val="0"/>
              <w:autoSpaceDN w:val="0"/>
              <w:adjustRightInd w:val="0"/>
              <w:spacing w:after="0" w:line="240" w:lineRule="auto"/>
              <w:rPr>
                <w:rFonts w:ascii="Times New Roman" w:hAnsi="Times New Roman" w:cs="Times New Roman"/>
                <w:kern w:val="0"/>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04CEDBAC"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ECE13AE"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12D5A48C"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29165A64"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Cumulative Percent</w:t>
            </w:r>
          </w:p>
        </w:tc>
      </w:tr>
      <w:tr w:rsidR="00B35842" w:rsidRPr="00B35842" w14:paraId="1A08E8DB" w14:textId="77777777">
        <w:trPr>
          <w:cantSplit/>
        </w:trPr>
        <w:tc>
          <w:tcPr>
            <w:tcW w:w="734" w:type="dxa"/>
            <w:vMerge w:val="restart"/>
            <w:tcBorders>
              <w:top w:val="single" w:sz="8" w:space="0" w:color="152935"/>
              <w:left w:val="nil"/>
              <w:bottom w:val="single" w:sz="8" w:space="0" w:color="152935"/>
              <w:right w:val="nil"/>
            </w:tcBorders>
            <w:shd w:val="clear" w:color="auto" w:fill="E0E0E0"/>
          </w:tcPr>
          <w:p w14:paraId="79BCE74C"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Valid</w:t>
            </w:r>
          </w:p>
        </w:tc>
        <w:tc>
          <w:tcPr>
            <w:tcW w:w="734" w:type="dxa"/>
            <w:tcBorders>
              <w:top w:val="single" w:sz="8" w:space="0" w:color="152935"/>
              <w:left w:val="nil"/>
              <w:bottom w:val="single" w:sz="8" w:space="0" w:color="AEAEAE"/>
              <w:right w:val="nil"/>
            </w:tcBorders>
            <w:shd w:val="clear" w:color="auto" w:fill="E0E0E0"/>
          </w:tcPr>
          <w:p w14:paraId="5F02485E"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759F1E6E"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5F4B75"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71.7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06DEBE1F"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71.7</w:t>
            </w:r>
          </w:p>
        </w:tc>
        <w:tc>
          <w:tcPr>
            <w:tcW w:w="1468" w:type="dxa"/>
            <w:tcBorders>
              <w:top w:val="single" w:sz="8" w:space="0" w:color="152935"/>
              <w:left w:val="single" w:sz="8" w:space="0" w:color="E0E0E0"/>
              <w:bottom w:val="single" w:sz="8" w:space="0" w:color="AEAEAE"/>
              <w:right w:val="nil"/>
            </w:tcBorders>
            <w:shd w:val="clear" w:color="auto" w:fill="FFFFFF"/>
          </w:tcPr>
          <w:p w14:paraId="2A304D0E"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71.7</w:t>
            </w:r>
          </w:p>
        </w:tc>
      </w:tr>
      <w:tr w:rsidR="00B35842" w:rsidRPr="00B35842" w14:paraId="2376F901" w14:textId="77777777">
        <w:trPr>
          <w:cantSplit/>
        </w:trPr>
        <w:tc>
          <w:tcPr>
            <w:tcW w:w="734" w:type="dxa"/>
            <w:vMerge/>
            <w:tcBorders>
              <w:top w:val="single" w:sz="8" w:space="0" w:color="152935"/>
              <w:left w:val="nil"/>
              <w:bottom w:val="single" w:sz="8" w:space="0" w:color="152935"/>
              <w:right w:val="nil"/>
            </w:tcBorders>
            <w:shd w:val="clear" w:color="auto" w:fill="E0E0E0"/>
          </w:tcPr>
          <w:p w14:paraId="62D9DA12" w14:textId="77777777" w:rsidR="00B35842" w:rsidRPr="00B35842" w:rsidRDefault="00B35842" w:rsidP="00B35842">
            <w:pPr>
              <w:autoSpaceDE w:val="0"/>
              <w:autoSpaceDN w:val="0"/>
              <w:adjustRightInd w:val="0"/>
              <w:spacing w:after="0" w:line="240" w:lineRule="auto"/>
              <w:rPr>
                <w:rFonts w:ascii="Arial" w:hAnsi="Arial" w:cs="Arial"/>
                <w:color w:val="010205"/>
                <w:kern w:val="0"/>
                <w:sz w:val="18"/>
                <w:szCs w:val="18"/>
              </w:rPr>
            </w:pPr>
          </w:p>
        </w:tc>
        <w:tc>
          <w:tcPr>
            <w:tcW w:w="734" w:type="dxa"/>
            <w:tcBorders>
              <w:top w:val="single" w:sz="8" w:space="0" w:color="AEAEAE"/>
              <w:left w:val="nil"/>
              <w:bottom w:val="single" w:sz="8" w:space="0" w:color="AEAEAE"/>
              <w:right w:val="nil"/>
            </w:tcBorders>
            <w:shd w:val="clear" w:color="auto" w:fill="E0E0E0"/>
          </w:tcPr>
          <w:p w14:paraId="5A8FCD70"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59C926EA"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77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4E6C80F"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28.3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7495B43F"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28.3</w:t>
            </w:r>
          </w:p>
        </w:tc>
        <w:tc>
          <w:tcPr>
            <w:tcW w:w="1468" w:type="dxa"/>
            <w:tcBorders>
              <w:top w:val="single" w:sz="8" w:space="0" w:color="AEAEAE"/>
              <w:left w:val="single" w:sz="8" w:space="0" w:color="E0E0E0"/>
              <w:bottom w:val="single" w:sz="8" w:space="0" w:color="AEAEAE"/>
              <w:right w:val="nil"/>
            </w:tcBorders>
            <w:shd w:val="clear" w:color="auto" w:fill="FFFFFF"/>
          </w:tcPr>
          <w:p w14:paraId="2E30DC0F"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100.0</w:t>
            </w:r>
          </w:p>
        </w:tc>
      </w:tr>
      <w:tr w:rsidR="00B35842" w:rsidRPr="00B35842" w14:paraId="66506AD4" w14:textId="77777777">
        <w:trPr>
          <w:cantSplit/>
        </w:trPr>
        <w:tc>
          <w:tcPr>
            <w:tcW w:w="734" w:type="dxa"/>
            <w:vMerge/>
            <w:tcBorders>
              <w:top w:val="single" w:sz="8" w:space="0" w:color="152935"/>
              <w:left w:val="nil"/>
              <w:bottom w:val="single" w:sz="8" w:space="0" w:color="152935"/>
              <w:right w:val="nil"/>
            </w:tcBorders>
            <w:shd w:val="clear" w:color="auto" w:fill="E0E0E0"/>
          </w:tcPr>
          <w:p w14:paraId="263B4EC4" w14:textId="77777777" w:rsidR="00B35842" w:rsidRPr="00B35842" w:rsidRDefault="00B35842" w:rsidP="00B35842">
            <w:pPr>
              <w:autoSpaceDE w:val="0"/>
              <w:autoSpaceDN w:val="0"/>
              <w:adjustRightInd w:val="0"/>
              <w:spacing w:after="0" w:line="240" w:lineRule="auto"/>
              <w:rPr>
                <w:rFonts w:ascii="Arial" w:hAnsi="Arial" w:cs="Arial"/>
                <w:color w:val="010205"/>
                <w:kern w:val="0"/>
                <w:sz w:val="18"/>
                <w:szCs w:val="18"/>
              </w:rPr>
            </w:pPr>
          </w:p>
        </w:tc>
        <w:tc>
          <w:tcPr>
            <w:tcW w:w="734" w:type="dxa"/>
            <w:tcBorders>
              <w:top w:val="single" w:sz="8" w:space="0" w:color="AEAEAE"/>
              <w:left w:val="nil"/>
              <w:bottom w:val="single" w:sz="8" w:space="0" w:color="152935"/>
              <w:right w:val="nil"/>
            </w:tcBorders>
            <w:shd w:val="clear" w:color="auto" w:fill="E0E0E0"/>
          </w:tcPr>
          <w:p w14:paraId="4C497FE8"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ABCC4CB"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272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6D66D98"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1B3755DC"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34E5934B" w14:textId="77777777" w:rsidR="00B35842" w:rsidRPr="00B35842" w:rsidRDefault="00B35842" w:rsidP="00B35842">
            <w:pPr>
              <w:autoSpaceDE w:val="0"/>
              <w:autoSpaceDN w:val="0"/>
              <w:adjustRightInd w:val="0"/>
              <w:spacing w:after="0" w:line="240" w:lineRule="auto"/>
              <w:rPr>
                <w:rFonts w:ascii="Times New Roman" w:hAnsi="Times New Roman" w:cs="Times New Roman"/>
                <w:kern w:val="0"/>
                <w:sz w:val="24"/>
                <w:szCs w:val="24"/>
              </w:rPr>
            </w:pPr>
          </w:p>
        </w:tc>
      </w:tr>
    </w:tbl>
    <w:p w14:paraId="371F4916" w14:textId="77777777" w:rsidR="00B35842" w:rsidRPr="00B35842" w:rsidRDefault="00B35842" w:rsidP="00B35842">
      <w:pPr>
        <w:autoSpaceDE w:val="0"/>
        <w:autoSpaceDN w:val="0"/>
        <w:adjustRightInd w:val="0"/>
        <w:spacing w:after="0" w:line="400" w:lineRule="atLeast"/>
        <w:rPr>
          <w:rFonts w:ascii="Times New Roman" w:hAnsi="Times New Roman" w:cs="Times New Roman"/>
          <w:kern w:val="0"/>
          <w:sz w:val="24"/>
          <w:szCs w:val="24"/>
        </w:rPr>
      </w:pPr>
    </w:p>
    <w:p w14:paraId="0D0743EA" w14:textId="7EEA3B2E" w:rsidR="008E07CA" w:rsidRDefault="00B35842" w:rsidP="008E07CA">
      <w:pPr>
        <w:rPr>
          <w:sz w:val="24"/>
          <w:szCs w:val="24"/>
        </w:rPr>
      </w:pPr>
      <w:r>
        <w:rPr>
          <w:sz w:val="24"/>
          <w:szCs w:val="24"/>
        </w:rPr>
        <w:t>Comment:</w:t>
      </w:r>
    </w:p>
    <w:p w14:paraId="4693143E" w14:textId="3E8B310F" w:rsidR="00B35842" w:rsidRDefault="00B35842" w:rsidP="00B35842">
      <w:pPr>
        <w:pStyle w:val="ListParagraph"/>
        <w:numPr>
          <w:ilvl w:val="0"/>
          <w:numId w:val="5"/>
        </w:numPr>
        <w:rPr>
          <w:sz w:val="24"/>
          <w:szCs w:val="24"/>
        </w:rPr>
      </w:pPr>
      <w:r>
        <w:rPr>
          <w:sz w:val="24"/>
          <w:szCs w:val="24"/>
        </w:rPr>
        <w:t>There are 195 persons didn’t died or censored with a percentage 71.7%, and there are 77 people who died with probability 28.3% .</w:t>
      </w:r>
    </w:p>
    <w:p w14:paraId="7AF1FC29" w14:textId="77777777" w:rsidR="00B35842" w:rsidRPr="00B35842" w:rsidRDefault="00B35842" w:rsidP="00B35842">
      <w:pPr>
        <w:pStyle w:val="ListParagraph"/>
        <w:autoSpaceDE w:val="0"/>
        <w:autoSpaceDN w:val="0"/>
        <w:adjustRightInd w:val="0"/>
        <w:spacing w:after="0" w:line="240" w:lineRule="auto"/>
        <w:rPr>
          <w:rFonts w:ascii="Times New Roman" w:hAnsi="Times New Roman" w:cs="Times New Roman"/>
          <w:kern w:val="0"/>
          <w:sz w:val="24"/>
          <w:szCs w:val="24"/>
        </w:rPr>
      </w:pP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B35842" w:rsidRPr="00B35842" w14:paraId="7838244F" w14:textId="77777777">
        <w:trPr>
          <w:cantSplit/>
        </w:trPr>
        <w:tc>
          <w:tcPr>
            <w:tcW w:w="6513" w:type="dxa"/>
            <w:gridSpan w:val="6"/>
            <w:tcBorders>
              <w:top w:val="nil"/>
              <w:left w:val="nil"/>
              <w:bottom w:val="nil"/>
              <w:right w:val="nil"/>
            </w:tcBorders>
            <w:shd w:val="clear" w:color="auto" w:fill="FFFFFF"/>
            <w:vAlign w:val="center"/>
          </w:tcPr>
          <w:p w14:paraId="30639AD8" w14:textId="33105341" w:rsidR="00B35842" w:rsidRPr="00B35842" w:rsidRDefault="00B35842" w:rsidP="00B35842">
            <w:pPr>
              <w:autoSpaceDE w:val="0"/>
              <w:autoSpaceDN w:val="0"/>
              <w:adjustRightInd w:val="0"/>
              <w:spacing w:after="0" w:line="320" w:lineRule="atLeast"/>
              <w:ind w:left="60" w:right="60"/>
              <w:jc w:val="center"/>
              <w:rPr>
                <w:rFonts w:ascii="Arial" w:hAnsi="Arial" w:cs="Arial"/>
                <w:color w:val="010205"/>
                <w:kern w:val="0"/>
              </w:rPr>
            </w:pPr>
            <w:r w:rsidRPr="00B35842">
              <w:rPr>
                <w:rFonts w:ascii="Arial" w:hAnsi="Arial" w:cs="Arial"/>
                <w:b/>
                <w:bCs/>
                <w:color w:val="010205"/>
                <w:kern w:val="0"/>
              </w:rPr>
              <w:t>Chemo</w:t>
            </w:r>
            <w:r>
              <w:rPr>
                <w:rFonts w:ascii="Arial" w:hAnsi="Arial" w:cs="Arial"/>
                <w:b/>
                <w:bCs/>
                <w:color w:val="010205"/>
                <w:kern w:val="0"/>
              </w:rPr>
              <w:t xml:space="preserve">                                              table 2</w:t>
            </w:r>
          </w:p>
        </w:tc>
      </w:tr>
      <w:tr w:rsidR="00B35842" w:rsidRPr="00B35842" w14:paraId="117FFC59" w14:textId="77777777">
        <w:trPr>
          <w:cantSplit/>
        </w:trPr>
        <w:tc>
          <w:tcPr>
            <w:tcW w:w="1468" w:type="dxa"/>
            <w:gridSpan w:val="2"/>
            <w:tcBorders>
              <w:top w:val="nil"/>
              <w:left w:val="nil"/>
              <w:bottom w:val="single" w:sz="8" w:space="0" w:color="152935"/>
              <w:right w:val="nil"/>
            </w:tcBorders>
            <w:shd w:val="clear" w:color="auto" w:fill="FFFFFF"/>
            <w:vAlign w:val="bottom"/>
          </w:tcPr>
          <w:p w14:paraId="1CD5F4B8" w14:textId="77777777" w:rsidR="00B35842" w:rsidRPr="00B35842" w:rsidRDefault="00B35842" w:rsidP="00B35842">
            <w:pPr>
              <w:autoSpaceDE w:val="0"/>
              <w:autoSpaceDN w:val="0"/>
              <w:adjustRightInd w:val="0"/>
              <w:spacing w:after="0" w:line="240" w:lineRule="auto"/>
              <w:rPr>
                <w:rFonts w:ascii="Times New Roman" w:hAnsi="Times New Roman" w:cs="Times New Roman"/>
                <w:kern w:val="0"/>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571A00CC"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B9D76AA"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2DE2876"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1FC2DC09" w14:textId="77777777" w:rsidR="00B35842" w:rsidRPr="00B35842" w:rsidRDefault="00B35842" w:rsidP="00B35842">
            <w:pPr>
              <w:autoSpaceDE w:val="0"/>
              <w:autoSpaceDN w:val="0"/>
              <w:adjustRightInd w:val="0"/>
              <w:spacing w:after="0" w:line="320" w:lineRule="atLeast"/>
              <w:ind w:left="60" w:right="60"/>
              <w:jc w:val="center"/>
              <w:rPr>
                <w:rFonts w:ascii="Arial" w:hAnsi="Arial" w:cs="Arial"/>
                <w:color w:val="264A60"/>
                <w:kern w:val="0"/>
                <w:sz w:val="18"/>
                <w:szCs w:val="18"/>
              </w:rPr>
            </w:pPr>
            <w:r w:rsidRPr="00B35842">
              <w:rPr>
                <w:rFonts w:ascii="Arial" w:hAnsi="Arial" w:cs="Arial"/>
                <w:color w:val="264A60"/>
                <w:kern w:val="0"/>
                <w:sz w:val="18"/>
                <w:szCs w:val="18"/>
              </w:rPr>
              <w:t>Cumulative Percent</w:t>
            </w:r>
          </w:p>
        </w:tc>
      </w:tr>
      <w:tr w:rsidR="00B35842" w:rsidRPr="00B35842" w14:paraId="47151574" w14:textId="77777777">
        <w:trPr>
          <w:cantSplit/>
        </w:trPr>
        <w:tc>
          <w:tcPr>
            <w:tcW w:w="734" w:type="dxa"/>
            <w:vMerge w:val="restart"/>
            <w:tcBorders>
              <w:top w:val="single" w:sz="8" w:space="0" w:color="152935"/>
              <w:left w:val="nil"/>
              <w:bottom w:val="single" w:sz="8" w:space="0" w:color="152935"/>
              <w:right w:val="nil"/>
            </w:tcBorders>
            <w:shd w:val="clear" w:color="auto" w:fill="E0E0E0"/>
          </w:tcPr>
          <w:p w14:paraId="760099DA"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Valid</w:t>
            </w:r>
          </w:p>
        </w:tc>
        <w:tc>
          <w:tcPr>
            <w:tcW w:w="734" w:type="dxa"/>
            <w:tcBorders>
              <w:top w:val="single" w:sz="8" w:space="0" w:color="152935"/>
              <w:left w:val="nil"/>
              <w:bottom w:val="single" w:sz="8" w:space="0" w:color="AEAEAE"/>
              <w:right w:val="nil"/>
            </w:tcBorders>
            <w:shd w:val="clear" w:color="auto" w:fill="E0E0E0"/>
          </w:tcPr>
          <w:p w14:paraId="101B30E4"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0</w:t>
            </w:r>
          </w:p>
        </w:tc>
        <w:tc>
          <w:tcPr>
            <w:tcW w:w="1162" w:type="dxa"/>
            <w:tcBorders>
              <w:top w:val="single" w:sz="8" w:space="0" w:color="152935"/>
              <w:left w:val="nil"/>
              <w:bottom w:val="single" w:sz="8" w:space="0" w:color="AEAEAE"/>
              <w:right w:val="single" w:sz="8" w:space="0" w:color="E0E0E0"/>
            </w:tcBorders>
            <w:shd w:val="clear" w:color="auto" w:fill="FFFFFF"/>
          </w:tcPr>
          <w:p w14:paraId="7E2F557E"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165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8EFCB97"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60.7</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26253C6"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60.7</w:t>
            </w:r>
          </w:p>
        </w:tc>
        <w:tc>
          <w:tcPr>
            <w:tcW w:w="1468" w:type="dxa"/>
            <w:tcBorders>
              <w:top w:val="single" w:sz="8" w:space="0" w:color="152935"/>
              <w:left w:val="single" w:sz="8" w:space="0" w:color="E0E0E0"/>
              <w:bottom w:val="single" w:sz="8" w:space="0" w:color="AEAEAE"/>
              <w:right w:val="nil"/>
            </w:tcBorders>
            <w:shd w:val="clear" w:color="auto" w:fill="FFFFFF"/>
          </w:tcPr>
          <w:p w14:paraId="31348668"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60.7</w:t>
            </w:r>
          </w:p>
        </w:tc>
      </w:tr>
      <w:tr w:rsidR="00B35842" w:rsidRPr="00B35842" w14:paraId="06EF5C0A" w14:textId="77777777">
        <w:trPr>
          <w:cantSplit/>
        </w:trPr>
        <w:tc>
          <w:tcPr>
            <w:tcW w:w="734" w:type="dxa"/>
            <w:vMerge/>
            <w:tcBorders>
              <w:top w:val="single" w:sz="8" w:space="0" w:color="152935"/>
              <w:left w:val="nil"/>
              <w:bottom w:val="single" w:sz="8" w:space="0" w:color="152935"/>
              <w:right w:val="nil"/>
            </w:tcBorders>
            <w:shd w:val="clear" w:color="auto" w:fill="E0E0E0"/>
          </w:tcPr>
          <w:p w14:paraId="0EE4DC89" w14:textId="77777777" w:rsidR="00B35842" w:rsidRPr="00B35842" w:rsidRDefault="00B35842" w:rsidP="00B35842">
            <w:pPr>
              <w:autoSpaceDE w:val="0"/>
              <w:autoSpaceDN w:val="0"/>
              <w:adjustRightInd w:val="0"/>
              <w:spacing w:after="0" w:line="240" w:lineRule="auto"/>
              <w:rPr>
                <w:rFonts w:ascii="Arial" w:hAnsi="Arial" w:cs="Arial"/>
                <w:color w:val="010205"/>
                <w:kern w:val="0"/>
                <w:sz w:val="18"/>
                <w:szCs w:val="18"/>
              </w:rPr>
            </w:pPr>
          </w:p>
        </w:tc>
        <w:tc>
          <w:tcPr>
            <w:tcW w:w="734" w:type="dxa"/>
            <w:tcBorders>
              <w:top w:val="single" w:sz="8" w:space="0" w:color="AEAEAE"/>
              <w:left w:val="nil"/>
              <w:bottom w:val="single" w:sz="8" w:space="0" w:color="AEAEAE"/>
              <w:right w:val="nil"/>
            </w:tcBorders>
            <w:shd w:val="clear" w:color="auto" w:fill="E0E0E0"/>
          </w:tcPr>
          <w:p w14:paraId="7CED1BA1"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1</w:t>
            </w:r>
          </w:p>
        </w:tc>
        <w:tc>
          <w:tcPr>
            <w:tcW w:w="1162" w:type="dxa"/>
            <w:tcBorders>
              <w:top w:val="single" w:sz="8" w:space="0" w:color="AEAEAE"/>
              <w:left w:val="nil"/>
              <w:bottom w:val="single" w:sz="8" w:space="0" w:color="AEAEAE"/>
              <w:right w:val="single" w:sz="8" w:space="0" w:color="E0E0E0"/>
            </w:tcBorders>
            <w:shd w:val="clear" w:color="auto" w:fill="FFFFFF"/>
          </w:tcPr>
          <w:p w14:paraId="2F49E19B"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60C35C"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39.3</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338845"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39.3</w:t>
            </w:r>
          </w:p>
        </w:tc>
        <w:tc>
          <w:tcPr>
            <w:tcW w:w="1468" w:type="dxa"/>
            <w:tcBorders>
              <w:top w:val="single" w:sz="8" w:space="0" w:color="AEAEAE"/>
              <w:left w:val="single" w:sz="8" w:space="0" w:color="E0E0E0"/>
              <w:bottom w:val="single" w:sz="8" w:space="0" w:color="AEAEAE"/>
              <w:right w:val="nil"/>
            </w:tcBorders>
            <w:shd w:val="clear" w:color="auto" w:fill="FFFFFF"/>
          </w:tcPr>
          <w:p w14:paraId="62FFB5D3"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100.0</w:t>
            </w:r>
          </w:p>
        </w:tc>
      </w:tr>
      <w:tr w:rsidR="00B35842" w:rsidRPr="00B35842" w14:paraId="56882C4B" w14:textId="77777777">
        <w:trPr>
          <w:cantSplit/>
        </w:trPr>
        <w:tc>
          <w:tcPr>
            <w:tcW w:w="734" w:type="dxa"/>
            <w:vMerge/>
            <w:tcBorders>
              <w:top w:val="single" w:sz="8" w:space="0" w:color="152935"/>
              <w:left w:val="nil"/>
              <w:bottom w:val="single" w:sz="8" w:space="0" w:color="152935"/>
              <w:right w:val="nil"/>
            </w:tcBorders>
            <w:shd w:val="clear" w:color="auto" w:fill="E0E0E0"/>
          </w:tcPr>
          <w:p w14:paraId="27AA8CD4" w14:textId="77777777" w:rsidR="00B35842" w:rsidRPr="00B35842" w:rsidRDefault="00B35842" w:rsidP="00B35842">
            <w:pPr>
              <w:autoSpaceDE w:val="0"/>
              <w:autoSpaceDN w:val="0"/>
              <w:adjustRightInd w:val="0"/>
              <w:spacing w:after="0" w:line="240" w:lineRule="auto"/>
              <w:rPr>
                <w:rFonts w:ascii="Arial" w:hAnsi="Arial" w:cs="Arial"/>
                <w:color w:val="010205"/>
                <w:kern w:val="0"/>
                <w:sz w:val="18"/>
                <w:szCs w:val="18"/>
              </w:rPr>
            </w:pPr>
          </w:p>
        </w:tc>
        <w:tc>
          <w:tcPr>
            <w:tcW w:w="734" w:type="dxa"/>
            <w:tcBorders>
              <w:top w:val="single" w:sz="8" w:space="0" w:color="AEAEAE"/>
              <w:left w:val="nil"/>
              <w:bottom w:val="single" w:sz="8" w:space="0" w:color="152935"/>
              <w:right w:val="nil"/>
            </w:tcBorders>
            <w:shd w:val="clear" w:color="auto" w:fill="E0E0E0"/>
          </w:tcPr>
          <w:p w14:paraId="54E96666" w14:textId="77777777" w:rsidR="00B35842" w:rsidRPr="00B35842" w:rsidRDefault="00B35842" w:rsidP="00B35842">
            <w:pPr>
              <w:autoSpaceDE w:val="0"/>
              <w:autoSpaceDN w:val="0"/>
              <w:adjustRightInd w:val="0"/>
              <w:spacing w:after="0" w:line="320" w:lineRule="atLeast"/>
              <w:ind w:left="60" w:right="60"/>
              <w:rPr>
                <w:rFonts w:ascii="Arial" w:hAnsi="Arial" w:cs="Arial"/>
                <w:color w:val="264A60"/>
                <w:kern w:val="0"/>
                <w:sz w:val="18"/>
                <w:szCs w:val="18"/>
              </w:rPr>
            </w:pPr>
            <w:r w:rsidRPr="00B35842">
              <w:rPr>
                <w:rFonts w:ascii="Arial" w:hAnsi="Arial" w:cs="Arial"/>
                <w:color w:val="264A60"/>
                <w:kern w:val="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190A388A"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272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827C5AC"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8D73285" w14:textId="77777777" w:rsidR="00B35842" w:rsidRPr="00B35842" w:rsidRDefault="00B35842" w:rsidP="00B35842">
            <w:pPr>
              <w:autoSpaceDE w:val="0"/>
              <w:autoSpaceDN w:val="0"/>
              <w:adjustRightInd w:val="0"/>
              <w:spacing w:after="0" w:line="320" w:lineRule="atLeast"/>
              <w:ind w:left="60" w:right="60"/>
              <w:jc w:val="right"/>
              <w:rPr>
                <w:rFonts w:ascii="Arial" w:hAnsi="Arial" w:cs="Arial"/>
                <w:color w:val="010205"/>
                <w:kern w:val="0"/>
                <w:sz w:val="18"/>
                <w:szCs w:val="18"/>
              </w:rPr>
            </w:pPr>
            <w:r w:rsidRPr="00B35842">
              <w:rPr>
                <w:rFonts w:ascii="Arial" w:hAnsi="Arial" w:cs="Arial"/>
                <w:color w:val="010205"/>
                <w:kern w:val="0"/>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22BA0CC2" w14:textId="77777777" w:rsidR="00B35842" w:rsidRPr="00B35842" w:rsidRDefault="00B35842" w:rsidP="00B35842">
            <w:pPr>
              <w:autoSpaceDE w:val="0"/>
              <w:autoSpaceDN w:val="0"/>
              <w:adjustRightInd w:val="0"/>
              <w:spacing w:after="0" w:line="240" w:lineRule="auto"/>
              <w:rPr>
                <w:rFonts w:ascii="Times New Roman" w:hAnsi="Times New Roman" w:cs="Times New Roman"/>
                <w:kern w:val="0"/>
                <w:sz w:val="24"/>
                <w:szCs w:val="24"/>
              </w:rPr>
            </w:pPr>
          </w:p>
        </w:tc>
      </w:tr>
    </w:tbl>
    <w:p w14:paraId="41180D77" w14:textId="77777777" w:rsidR="00B35842" w:rsidRPr="00B35842" w:rsidRDefault="00B35842" w:rsidP="00B35842">
      <w:pPr>
        <w:pStyle w:val="ListParagraph"/>
        <w:autoSpaceDE w:val="0"/>
        <w:autoSpaceDN w:val="0"/>
        <w:adjustRightInd w:val="0"/>
        <w:spacing w:after="0" w:line="400" w:lineRule="atLeast"/>
        <w:rPr>
          <w:rFonts w:ascii="Times New Roman" w:hAnsi="Times New Roman" w:cs="Times New Roman"/>
          <w:kern w:val="0"/>
          <w:sz w:val="24"/>
          <w:szCs w:val="24"/>
        </w:rPr>
      </w:pPr>
    </w:p>
    <w:p w14:paraId="197BA52C" w14:textId="7B6A6D9D" w:rsidR="00B35842" w:rsidRDefault="00B35842" w:rsidP="00B35842">
      <w:pPr>
        <w:rPr>
          <w:sz w:val="24"/>
          <w:szCs w:val="24"/>
        </w:rPr>
      </w:pPr>
      <w:r>
        <w:rPr>
          <w:sz w:val="24"/>
          <w:szCs w:val="24"/>
        </w:rPr>
        <w:t>Comment:</w:t>
      </w:r>
    </w:p>
    <w:p w14:paraId="173C06C6" w14:textId="0E7E0649" w:rsidR="00B35842" w:rsidRDefault="00B35842" w:rsidP="00B35842">
      <w:pPr>
        <w:pStyle w:val="ListParagraph"/>
        <w:numPr>
          <w:ilvl w:val="0"/>
          <w:numId w:val="5"/>
        </w:numPr>
        <w:rPr>
          <w:sz w:val="24"/>
          <w:szCs w:val="24"/>
        </w:rPr>
      </w:pPr>
      <w:r>
        <w:rPr>
          <w:sz w:val="24"/>
          <w:szCs w:val="24"/>
        </w:rPr>
        <w:t>There are 165 persons who didn’t take the chemotherapy with percentage 60.7% and there are 107 people didn’t take chemotherapy with percentage 39.3%.</w:t>
      </w:r>
    </w:p>
    <w:p w14:paraId="5B5FE1A5" w14:textId="77777777" w:rsidR="00B35842" w:rsidRDefault="00B35842" w:rsidP="00861C68">
      <w:pPr>
        <w:pStyle w:val="ListParagraph"/>
        <w:rPr>
          <w:sz w:val="24"/>
          <w:szCs w:val="24"/>
        </w:rPr>
      </w:pPr>
    </w:p>
    <w:p w14:paraId="635E85D9" w14:textId="77777777" w:rsidR="00861C68" w:rsidRDefault="00861C68" w:rsidP="00861C68">
      <w:pPr>
        <w:pStyle w:val="ListParagraph"/>
        <w:rPr>
          <w:sz w:val="24"/>
          <w:szCs w:val="24"/>
        </w:rPr>
      </w:pPr>
    </w:p>
    <w:p w14:paraId="3FAF6323" w14:textId="1F42E794" w:rsidR="00861C68" w:rsidRDefault="00995673" w:rsidP="00995673">
      <w:pPr>
        <w:rPr>
          <w:sz w:val="24"/>
          <w:szCs w:val="24"/>
        </w:rPr>
      </w:pPr>
      <w:r>
        <w:rPr>
          <w:sz w:val="24"/>
          <w:szCs w:val="24"/>
        </w:rPr>
        <w:t>Second for continuous and discrete variables :</w:t>
      </w:r>
    </w:p>
    <w:p w14:paraId="1CA9BA7E" w14:textId="252A505B"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Table 3</w:t>
      </w:r>
    </w:p>
    <w:tbl>
      <w:tblPr>
        <w:tblW w:w="9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3"/>
        <w:gridCol w:w="1034"/>
        <w:gridCol w:w="1480"/>
        <w:gridCol w:w="1480"/>
        <w:gridCol w:w="1480"/>
        <w:gridCol w:w="1480"/>
        <w:gridCol w:w="1033"/>
      </w:tblGrid>
      <w:tr w:rsidR="00995673" w:rsidRPr="00995673" w14:paraId="3E956DA4" w14:textId="77777777">
        <w:trPr>
          <w:cantSplit/>
        </w:trPr>
        <w:tc>
          <w:tcPr>
            <w:tcW w:w="9697" w:type="dxa"/>
            <w:gridSpan w:val="7"/>
            <w:tcBorders>
              <w:top w:val="nil"/>
              <w:left w:val="nil"/>
              <w:bottom w:val="nil"/>
              <w:right w:val="nil"/>
            </w:tcBorders>
            <w:shd w:val="clear" w:color="auto" w:fill="FFFFFF"/>
            <w:vAlign w:val="center"/>
          </w:tcPr>
          <w:p w14:paraId="36643D6E"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010205"/>
                <w:kern w:val="0"/>
              </w:rPr>
            </w:pPr>
            <w:r w:rsidRPr="00995673">
              <w:rPr>
                <w:rFonts w:ascii="Arial" w:hAnsi="Arial" w:cs="Arial"/>
                <w:b/>
                <w:bCs/>
                <w:color w:val="010205"/>
                <w:kern w:val="0"/>
              </w:rPr>
              <w:t>Descriptive Statistics</w:t>
            </w:r>
          </w:p>
        </w:tc>
      </w:tr>
      <w:tr w:rsidR="00995673" w:rsidRPr="00995673" w14:paraId="0A37EBA7" w14:textId="77777777">
        <w:trPr>
          <w:cantSplit/>
        </w:trPr>
        <w:tc>
          <w:tcPr>
            <w:tcW w:w="1711" w:type="dxa"/>
            <w:tcBorders>
              <w:top w:val="nil"/>
              <w:left w:val="nil"/>
              <w:bottom w:val="single" w:sz="8" w:space="0" w:color="152935"/>
              <w:right w:val="nil"/>
            </w:tcBorders>
            <w:shd w:val="clear" w:color="auto" w:fill="FFFFFF"/>
            <w:vAlign w:val="bottom"/>
          </w:tcPr>
          <w:p w14:paraId="059C0DC4" w14:textId="77777777"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p>
        </w:tc>
        <w:tc>
          <w:tcPr>
            <w:tcW w:w="1033" w:type="dxa"/>
            <w:tcBorders>
              <w:top w:val="nil"/>
              <w:left w:val="nil"/>
              <w:bottom w:val="single" w:sz="8" w:space="0" w:color="152935"/>
              <w:right w:val="single" w:sz="8" w:space="0" w:color="E0E0E0"/>
            </w:tcBorders>
            <w:shd w:val="clear" w:color="auto" w:fill="FFFFFF"/>
            <w:vAlign w:val="bottom"/>
          </w:tcPr>
          <w:p w14:paraId="4EC8BBDE"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264A60"/>
                <w:kern w:val="0"/>
                <w:sz w:val="18"/>
                <w:szCs w:val="18"/>
              </w:rPr>
            </w:pPr>
            <w:r w:rsidRPr="00995673">
              <w:rPr>
                <w:rFonts w:ascii="Arial" w:hAnsi="Arial" w:cs="Arial"/>
                <w:color w:val="264A60"/>
                <w:kern w:val="0"/>
                <w:sz w:val="18"/>
                <w:szCs w:val="18"/>
              </w:rPr>
              <w:t>N</w:t>
            </w:r>
          </w:p>
        </w:tc>
        <w:tc>
          <w:tcPr>
            <w:tcW w:w="1480" w:type="dxa"/>
            <w:tcBorders>
              <w:top w:val="nil"/>
              <w:left w:val="single" w:sz="8" w:space="0" w:color="E0E0E0"/>
              <w:bottom w:val="single" w:sz="8" w:space="0" w:color="152935"/>
              <w:right w:val="single" w:sz="8" w:space="0" w:color="E0E0E0"/>
            </w:tcBorders>
            <w:shd w:val="clear" w:color="auto" w:fill="FFFFFF"/>
            <w:vAlign w:val="bottom"/>
          </w:tcPr>
          <w:p w14:paraId="05DC1F2D"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264A60"/>
                <w:kern w:val="0"/>
                <w:sz w:val="18"/>
                <w:szCs w:val="18"/>
              </w:rPr>
            </w:pPr>
            <w:r w:rsidRPr="00995673">
              <w:rPr>
                <w:rFonts w:ascii="Arial" w:hAnsi="Arial" w:cs="Arial"/>
                <w:color w:val="264A60"/>
                <w:kern w:val="0"/>
                <w:sz w:val="18"/>
                <w:szCs w:val="18"/>
              </w:rPr>
              <w:t>Minimum</w:t>
            </w:r>
          </w:p>
        </w:tc>
        <w:tc>
          <w:tcPr>
            <w:tcW w:w="1480" w:type="dxa"/>
            <w:tcBorders>
              <w:top w:val="nil"/>
              <w:left w:val="single" w:sz="8" w:space="0" w:color="E0E0E0"/>
              <w:bottom w:val="single" w:sz="8" w:space="0" w:color="152935"/>
              <w:right w:val="single" w:sz="8" w:space="0" w:color="E0E0E0"/>
            </w:tcBorders>
            <w:shd w:val="clear" w:color="auto" w:fill="FFFFFF"/>
            <w:vAlign w:val="bottom"/>
          </w:tcPr>
          <w:p w14:paraId="68A4A78F"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264A60"/>
                <w:kern w:val="0"/>
                <w:sz w:val="18"/>
                <w:szCs w:val="18"/>
              </w:rPr>
            </w:pPr>
            <w:r w:rsidRPr="00995673">
              <w:rPr>
                <w:rFonts w:ascii="Arial" w:hAnsi="Arial" w:cs="Arial"/>
                <w:color w:val="264A60"/>
                <w:kern w:val="0"/>
                <w:sz w:val="18"/>
                <w:szCs w:val="18"/>
              </w:rPr>
              <w:t>Maximum</w:t>
            </w:r>
          </w:p>
        </w:tc>
        <w:tc>
          <w:tcPr>
            <w:tcW w:w="1480" w:type="dxa"/>
            <w:tcBorders>
              <w:top w:val="nil"/>
              <w:left w:val="single" w:sz="8" w:space="0" w:color="E0E0E0"/>
              <w:bottom w:val="single" w:sz="8" w:space="0" w:color="152935"/>
              <w:right w:val="single" w:sz="8" w:space="0" w:color="E0E0E0"/>
            </w:tcBorders>
            <w:shd w:val="clear" w:color="auto" w:fill="FFFFFF"/>
            <w:vAlign w:val="bottom"/>
          </w:tcPr>
          <w:p w14:paraId="0FBD0B38"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264A60"/>
                <w:kern w:val="0"/>
                <w:sz w:val="18"/>
                <w:szCs w:val="18"/>
              </w:rPr>
            </w:pPr>
            <w:r w:rsidRPr="00995673">
              <w:rPr>
                <w:rFonts w:ascii="Arial" w:hAnsi="Arial" w:cs="Arial"/>
                <w:color w:val="264A60"/>
                <w:kern w:val="0"/>
                <w:sz w:val="18"/>
                <w:szCs w:val="18"/>
              </w:rPr>
              <w:t>Mean</w:t>
            </w:r>
          </w:p>
        </w:tc>
        <w:tc>
          <w:tcPr>
            <w:tcW w:w="1480" w:type="dxa"/>
            <w:tcBorders>
              <w:top w:val="nil"/>
              <w:left w:val="single" w:sz="8" w:space="0" w:color="E0E0E0"/>
              <w:bottom w:val="single" w:sz="8" w:space="0" w:color="152935"/>
              <w:right w:val="single" w:sz="8" w:space="0" w:color="E0E0E0"/>
            </w:tcBorders>
            <w:shd w:val="clear" w:color="auto" w:fill="FFFFFF"/>
            <w:vAlign w:val="bottom"/>
          </w:tcPr>
          <w:p w14:paraId="626416E5"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264A60"/>
                <w:kern w:val="0"/>
                <w:sz w:val="18"/>
                <w:szCs w:val="18"/>
              </w:rPr>
            </w:pPr>
            <w:r w:rsidRPr="00995673">
              <w:rPr>
                <w:rFonts w:ascii="Arial" w:hAnsi="Arial" w:cs="Arial"/>
                <w:color w:val="264A60"/>
                <w:kern w:val="0"/>
                <w:sz w:val="18"/>
                <w:szCs w:val="18"/>
              </w:rPr>
              <w:t>Std. Deviation</w:t>
            </w:r>
          </w:p>
        </w:tc>
        <w:tc>
          <w:tcPr>
            <w:tcW w:w="1033" w:type="dxa"/>
            <w:tcBorders>
              <w:top w:val="nil"/>
              <w:left w:val="single" w:sz="8" w:space="0" w:color="E0E0E0"/>
              <w:bottom w:val="single" w:sz="8" w:space="0" w:color="152935"/>
              <w:right w:val="nil"/>
            </w:tcBorders>
            <w:shd w:val="clear" w:color="auto" w:fill="FFFFFF"/>
            <w:vAlign w:val="bottom"/>
          </w:tcPr>
          <w:p w14:paraId="34CF27D5" w14:textId="77777777" w:rsidR="00995673" w:rsidRPr="00995673" w:rsidRDefault="00995673" w:rsidP="00995673">
            <w:pPr>
              <w:autoSpaceDE w:val="0"/>
              <w:autoSpaceDN w:val="0"/>
              <w:adjustRightInd w:val="0"/>
              <w:spacing w:after="0" w:line="320" w:lineRule="atLeast"/>
              <w:ind w:left="60" w:right="60"/>
              <w:jc w:val="center"/>
              <w:rPr>
                <w:rFonts w:ascii="Arial" w:hAnsi="Arial" w:cs="Arial"/>
                <w:color w:val="264A60"/>
                <w:kern w:val="0"/>
                <w:sz w:val="18"/>
                <w:szCs w:val="18"/>
              </w:rPr>
            </w:pPr>
            <w:r w:rsidRPr="00995673">
              <w:rPr>
                <w:rFonts w:ascii="Arial" w:hAnsi="Arial" w:cs="Arial"/>
                <w:color w:val="264A60"/>
                <w:kern w:val="0"/>
                <w:sz w:val="18"/>
                <w:szCs w:val="18"/>
              </w:rPr>
              <w:t>Variance</w:t>
            </w:r>
          </w:p>
        </w:tc>
      </w:tr>
      <w:tr w:rsidR="00995673" w:rsidRPr="00995673" w14:paraId="0B3D55FB" w14:textId="77777777">
        <w:trPr>
          <w:cantSplit/>
        </w:trPr>
        <w:tc>
          <w:tcPr>
            <w:tcW w:w="1711" w:type="dxa"/>
            <w:tcBorders>
              <w:top w:val="single" w:sz="8" w:space="0" w:color="152935"/>
              <w:left w:val="nil"/>
              <w:bottom w:val="single" w:sz="8" w:space="0" w:color="AEAEAE"/>
              <w:right w:val="nil"/>
            </w:tcBorders>
            <w:shd w:val="clear" w:color="auto" w:fill="E0E0E0"/>
          </w:tcPr>
          <w:p w14:paraId="1E580DE8" w14:textId="77777777" w:rsidR="00995673" w:rsidRPr="00995673" w:rsidRDefault="00995673" w:rsidP="00995673">
            <w:pPr>
              <w:autoSpaceDE w:val="0"/>
              <w:autoSpaceDN w:val="0"/>
              <w:adjustRightInd w:val="0"/>
              <w:spacing w:after="0" w:line="320" w:lineRule="atLeast"/>
              <w:ind w:left="60" w:right="60"/>
              <w:rPr>
                <w:rFonts w:ascii="Arial" w:hAnsi="Arial" w:cs="Arial"/>
                <w:color w:val="264A60"/>
                <w:kern w:val="0"/>
                <w:sz w:val="18"/>
                <w:szCs w:val="18"/>
              </w:rPr>
            </w:pPr>
            <w:r w:rsidRPr="00995673">
              <w:rPr>
                <w:rFonts w:ascii="Arial" w:hAnsi="Arial" w:cs="Arial"/>
                <w:color w:val="264A60"/>
                <w:kern w:val="0"/>
                <w:sz w:val="18"/>
                <w:szCs w:val="18"/>
              </w:rPr>
              <w:t>age</w:t>
            </w:r>
          </w:p>
        </w:tc>
        <w:tc>
          <w:tcPr>
            <w:tcW w:w="1033" w:type="dxa"/>
            <w:tcBorders>
              <w:top w:val="single" w:sz="8" w:space="0" w:color="152935"/>
              <w:left w:val="nil"/>
              <w:bottom w:val="single" w:sz="8" w:space="0" w:color="AEAEAE"/>
              <w:right w:val="single" w:sz="8" w:space="0" w:color="E0E0E0"/>
            </w:tcBorders>
            <w:shd w:val="clear" w:color="auto" w:fill="FFFFFF"/>
          </w:tcPr>
          <w:p w14:paraId="331A4583"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272</w:t>
            </w:r>
          </w:p>
        </w:tc>
        <w:tc>
          <w:tcPr>
            <w:tcW w:w="1480" w:type="dxa"/>
            <w:tcBorders>
              <w:top w:val="single" w:sz="8" w:space="0" w:color="152935"/>
              <w:left w:val="single" w:sz="8" w:space="0" w:color="E0E0E0"/>
              <w:bottom w:val="single" w:sz="8" w:space="0" w:color="AEAEAE"/>
              <w:right w:val="single" w:sz="8" w:space="0" w:color="E0E0E0"/>
            </w:tcBorders>
            <w:shd w:val="clear" w:color="auto" w:fill="FFFFFF"/>
          </w:tcPr>
          <w:p w14:paraId="11E99054"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26</w:t>
            </w:r>
          </w:p>
        </w:tc>
        <w:tc>
          <w:tcPr>
            <w:tcW w:w="1480" w:type="dxa"/>
            <w:tcBorders>
              <w:top w:val="single" w:sz="8" w:space="0" w:color="152935"/>
              <w:left w:val="single" w:sz="8" w:space="0" w:color="E0E0E0"/>
              <w:bottom w:val="single" w:sz="8" w:space="0" w:color="AEAEAE"/>
              <w:right w:val="single" w:sz="8" w:space="0" w:color="E0E0E0"/>
            </w:tcBorders>
            <w:shd w:val="clear" w:color="auto" w:fill="FFFFFF"/>
          </w:tcPr>
          <w:p w14:paraId="4852A2E8"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53</w:t>
            </w:r>
          </w:p>
        </w:tc>
        <w:tc>
          <w:tcPr>
            <w:tcW w:w="1480" w:type="dxa"/>
            <w:tcBorders>
              <w:top w:val="single" w:sz="8" w:space="0" w:color="152935"/>
              <w:left w:val="single" w:sz="8" w:space="0" w:color="E0E0E0"/>
              <w:bottom w:val="single" w:sz="8" w:space="0" w:color="AEAEAE"/>
              <w:right w:val="single" w:sz="8" w:space="0" w:color="E0E0E0"/>
            </w:tcBorders>
            <w:shd w:val="clear" w:color="auto" w:fill="FFFFFF"/>
          </w:tcPr>
          <w:p w14:paraId="2540878F"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44.05</w:t>
            </w:r>
          </w:p>
        </w:tc>
        <w:tc>
          <w:tcPr>
            <w:tcW w:w="1480" w:type="dxa"/>
            <w:tcBorders>
              <w:top w:val="single" w:sz="8" w:space="0" w:color="152935"/>
              <w:left w:val="single" w:sz="8" w:space="0" w:color="E0E0E0"/>
              <w:bottom w:val="single" w:sz="8" w:space="0" w:color="AEAEAE"/>
              <w:right w:val="single" w:sz="8" w:space="0" w:color="E0E0E0"/>
            </w:tcBorders>
            <w:shd w:val="clear" w:color="auto" w:fill="FFFFFF"/>
          </w:tcPr>
          <w:p w14:paraId="379D344B"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5.465</w:t>
            </w:r>
          </w:p>
        </w:tc>
        <w:tc>
          <w:tcPr>
            <w:tcW w:w="1033" w:type="dxa"/>
            <w:tcBorders>
              <w:top w:val="single" w:sz="8" w:space="0" w:color="152935"/>
              <w:left w:val="single" w:sz="8" w:space="0" w:color="E0E0E0"/>
              <w:bottom w:val="single" w:sz="8" w:space="0" w:color="AEAEAE"/>
              <w:right w:val="nil"/>
            </w:tcBorders>
            <w:shd w:val="clear" w:color="auto" w:fill="FFFFFF"/>
          </w:tcPr>
          <w:p w14:paraId="24EBF5B1"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29.861</w:t>
            </w:r>
          </w:p>
        </w:tc>
      </w:tr>
      <w:tr w:rsidR="00995673" w:rsidRPr="00995673" w14:paraId="43AE538F" w14:textId="77777777">
        <w:trPr>
          <w:cantSplit/>
        </w:trPr>
        <w:tc>
          <w:tcPr>
            <w:tcW w:w="1711" w:type="dxa"/>
            <w:tcBorders>
              <w:top w:val="single" w:sz="8" w:space="0" w:color="AEAEAE"/>
              <w:left w:val="nil"/>
              <w:bottom w:val="single" w:sz="8" w:space="0" w:color="AEAEAE"/>
              <w:right w:val="nil"/>
            </w:tcBorders>
            <w:shd w:val="clear" w:color="auto" w:fill="E0E0E0"/>
          </w:tcPr>
          <w:p w14:paraId="4B182705" w14:textId="77777777" w:rsidR="00995673" w:rsidRPr="00995673" w:rsidRDefault="00995673" w:rsidP="00995673">
            <w:pPr>
              <w:autoSpaceDE w:val="0"/>
              <w:autoSpaceDN w:val="0"/>
              <w:adjustRightInd w:val="0"/>
              <w:spacing w:after="0" w:line="320" w:lineRule="atLeast"/>
              <w:ind w:left="60" w:right="60"/>
              <w:rPr>
                <w:rFonts w:ascii="Arial" w:hAnsi="Arial" w:cs="Arial"/>
                <w:color w:val="264A60"/>
                <w:kern w:val="0"/>
                <w:sz w:val="18"/>
                <w:szCs w:val="18"/>
              </w:rPr>
            </w:pPr>
            <w:r w:rsidRPr="00995673">
              <w:rPr>
                <w:rFonts w:ascii="Arial" w:hAnsi="Arial" w:cs="Arial"/>
                <w:color w:val="264A60"/>
                <w:kern w:val="0"/>
                <w:sz w:val="18"/>
                <w:szCs w:val="18"/>
              </w:rPr>
              <w:t>timerecurrence</w:t>
            </w:r>
          </w:p>
        </w:tc>
        <w:tc>
          <w:tcPr>
            <w:tcW w:w="1033" w:type="dxa"/>
            <w:tcBorders>
              <w:top w:val="single" w:sz="8" w:space="0" w:color="AEAEAE"/>
              <w:left w:val="nil"/>
              <w:bottom w:val="single" w:sz="8" w:space="0" w:color="AEAEAE"/>
              <w:right w:val="single" w:sz="8" w:space="0" w:color="E0E0E0"/>
            </w:tcBorders>
            <w:shd w:val="clear" w:color="auto" w:fill="FFFFFF"/>
          </w:tcPr>
          <w:p w14:paraId="789DC46D"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272</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57859317"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.271047</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3A68BF2F"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18.340862</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5F7B4224"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7.25043254</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16A557A4"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4.177461512</w:t>
            </w:r>
          </w:p>
        </w:tc>
        <w:tc>
          <w:tcPr>
            <w:tcW w:w="1033" w:type="dxa"/>
            <w:tcBorders>
              <w:top w:val="single" w:sz="8" w:space="0" w:color="AEAEAE"/>
              <w:left w:val="single" w:sz="8" w:space="0" w:color="E0E0E0"/>
              <w:bottom w:val="single" w:sz="8" w:space="0" w:color="AEAEAE"/>
              <w:right w:val="nil"/>
            </w:tcBorders>
            <w:shd w:val="clear" w:color="auto" w:fill="FFFFFF"/>
          </w:tcPr>
          <w:p w14:paraId="601FEC05"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17.451</w:t>
            </w:r>
          </w:p>
        </w:tc>
      </w:tr>
      <w:tr w:rsidR="00995673" w:rsidRPr="00995673" w14:paraId="0F7F9C69" w14:textId="77777777">
        <w:trPr>
          <w:cantSplit/>
        </w:trPr>
        <w:tc>
          <w:tcPr>
            <w:tcW w:w="1711" w:type="dxa"/>
            <w:tcBorders>
              <w:top w:val="single" w:sz="8" w:space="0" w:color="AEAEAE"/>
              <w:left w:val="nil"/>
              <w:bottom w:val="single" w:sz="8" w:space="0" w:color="AEAEAE"/>
              <w:right w:val="nil"/>
            </w:tcBorders>
            <w:shd w:val="clear" w:color="auto" w:fill="E0E0E0"/>
          </w:tcPr>
          <w:p w14:paraId="11C86354" w14:textId="77777777" w:rsidR="00995673" w:rsidRPr="00995673" w:rsidRDefault="00995673" w:rsidP="00995673">
            <w:pPr>
              <w:autoSpaceDE w:val="0"/>
              <w:autoSpaceDN w:val="0"/>
              <w:adjustRightInd w:val="0"/>
              <w:spacing w:after="0" w:line="320" w:lineRule="atLeast"/>
              <w:ind w:left="60" w:right="60"/>
              <w:rPr>
                <w:rFonts w:ascii="Arial" w:hAnsi="Arial" w:cs="Arial"/>
                <w:color w:val="264A60"/>
                <w:kern w:val="0"/>
                <w:sz w:val="18"/>
                <w:szCs w:val="18"/>
              </w:rPr>
            </w:pPr>
            <w:r w:rsidRPr="00995673">
              <w:rPr>
                <w:rFonts w:ascii="Arial" w:hAnsi="Arial" w:cs="Arial"/>
                <w:color w:val="264A60"/>
                <w:kern w:val="0"/>
                <w:sz w:val="18"/>
                <w:szCs w:val="18"/>
              </w:rPr>
              <w:t>esr1</w:t>
            </w:r>
          </w:p>
        </w:tc>
        <w:tc>
          <w:tcPr>
            <w:tcW w:w="1033" w:type="dxa"/>
            <w:tcBorders>
              <w:top w:val="single" w:sz="8" w:space="0" w:color="AEAEAE"/>
              <w:left w:val="nil"/>
              <w:bottom w:val="single" w:sz="8" w:space="0" w:color="AEAEAE"/>
              <w:right w:val="single" w:sz="8" w:space="0" w:color="E0E0E0"/>
            </w:tcBorders>
            <w:shd w:val="clear" w:color="auto" w:fill="FFFFFF"/>
          </w:tcPr>
          <w:p w14:paraId="4F9740D7"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272</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789F6233"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-1.511655</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15874686"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.596177</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01A9503C"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-.25304418</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5777C132"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.559309059</w:t>
            </w:r>
          </w:p>
        </w:tc>
        <w:tc>
          <w:tcPr>
            <w:tcW w:w="1033" w:type="dxa"/>
            <w:tcBorders>
              <w:top w:val="single" w:sz="8" w:space="0" w:color="AEAEAE"/>
              <w:left w:val="single" w:sz="8" w:space="0" w:color="E0E0E0"/>
              <w:bottom w:val="single" w:sz="8" w:space="0" w:color="AEAEAE"/>
              <w:right w:val="nil"/>
            </w:tcBorders>
            <w:shd w:val="clear" w:color="auto" w:fill="FFFFFF"/>
          </w:tcPr>
          <w:p w14:paraId="283B8C3C"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.313</w:t>
            </w:r>
          </w:p>
        </w:tc>
      </w:tr>
      <w:tr w:rsidR="00995673" w:rsidRPr="00995673" w14:paraId="2A5AAF59" w14:textId="77777777">
        <w:trPr>
          <w:cantSplit/>
        </w:trPr>
        <w:tc>
          <w:tcPr>
            <w:tcW w:w="1711" w:type="dxa"/>
            <w:tcBorders>
              <w:top w:val="single" w:sz="8" w:space="0" w:color="AEAEAE"/>
              <w:left w:val="nil"/>
              <w:bottom w:val="single" w:sz="8" w:space="0" w:color="AEAEAE"/>
              <w:right w:val="nil"/>
            </w:tcBorders>
            <w:shd w:val="clear" w:color="auto" w:fill="E0E0E0"/>
          </w:tcPr>
          <w:p w14:paraId="2DA02DFB" w14:textId="77777777" w:rsidR="00995673" w:rsidRPr="00995673" w:rsidRDefault="00995673" w:rsidP="00995673">
            <w:pPr>
              <w:autoSpaceDE w:val="0"/>
              <w:autoSpaceDN w:val="0"/>
              <w:adjustRightInd w:val="0"/>
              <w:spacing w:after="0" w:line="320" w:lineRule="atLeast"/>
              <w:ind w:left="60" w:right="60"/>
              <w:rPr>
                <w:rFonts w:ascii="Arial" w:hAnsi="Arial" w:cs="Arial"/>
                <w:color w:val="264A60"/>
                <w:kern w:val="0"/>
                <w:sz w:val="18"/>
                <w:szCs w:val="18"/>
              </w:rPr>
            </w:pPr>
            <w:r w:rsidRPr="00995673">
              <w:rPr>
                <w:rFonts w:ascii="Arial" w:hAnsi="Arial" w:cs="Arial"/>
                <w:color w:val="264A60"/>
                <w:kern w:val="0"/>
                <w:sz w:val="18"/>
                <w:szCs w:val="18"/>
              </w:rPr>
              <w:t>G3PDH_570</w:t>
            </w:r>
          </w:p>
        </w:tc>
        <w:tc>
          <w:tcPr>
            <w:tcW w:w="1033" w:type="dxa"/>
            <w:tcBorders>
              <w:top w:val="single" w:sz="8" w:space="0" w:color="AEAEAE"/>
              <w:left w:val="nil"/>
              <w:bottom w:val="single" w:sz="8" w:space="0" w:color="AEAEAE"/>
              <w:right w:val="single" w:sz="8" w:space="0" w:color="E0E0E0"/>
            </w:tcBorders>
            <w:shd w:val="clear" w:color="auto" w:fill="FFFFFF"/>
          </w:tcPr>
          <w:p w14:paraId="7510B4BF"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272</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1CF2F6EE"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-1.951243000000000</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2FF7BF89"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1.897414000000000</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4E7BB1A7"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-.025153838235294</w:t>
            </w:r>
          </w:p>
        </w:tc>
        <w:tc>
          <w:tcPr>
            <w:tcW w:w="1480" w:type="dxa"/>
            <w:tcBorders>
              <w:top w:val="single" w:sz="8" w:space="0" w:color="AEAEAE"/>
              <w:left w:val="single" w:sz="8" w:space="0" w:color="E0E0E0"/>
              <w:bottom w:val="single" w:sz="8" w:space="0" w:color="AEAEAE"/>
              <w:right w:val="single" w:sz="8" w:space="0" w:color="E0E0E0"/>
            </w:tcBorders>
            <w:shd w:val="clear" w:color="auto" w:fill="FFFFFF"/>
          </w:tcPr>
          <w:p w14:paraId="7A5B270F"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.626507299118175</w:t>
            </w:r>
          </w:p>
        </w:tc>
        <w:tc>
          <w:tcPr>
            <w:tcW w:w="1033" w:type="dxa"/>
            <w:tcBorders>
              <w:top w:val="single" w:sz="8" w:space="0" w:color="AEAEAE"/>
              <w:left w:val="single" w:sz="8" w:space="0" w:color="E0E0E0"/>
              <w:bottom w:val="single" w:sz="8" w:space="0" w:color="AEAEAE"/>
              <w:right w:val="nil"/>
            </w:tcBorders>
            <w:shd w:val="clear" w:color="auto" w:fill="FFFFFF"/>
          </w:tcPr>
          <w:p w14:paraId="15F67106"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.393</w:t>
            </w:r>
          </w:p>
        </w:tc>
      </w:tr>
      <w:tr w:rsidR="00995673" w:rsidRPr="00995673" w14:paraId="2891B789" w14:textId="77777777">
        <w:trPr>
          <w:cantSplit/>
        </w:trPr>
        <w:tc>
          <w:tcPr>
            <w:tcW w:w="1711" w:type="dxa"/>
            <w:tcBorders>
              <w:top w:val="single" w:sz="8" w:space="0" w:color="AEAEAE"/>
              <w:left w:val="nil"/>
              <w:bottom w:val="single" w:sz="8" w:space="0" w:color="152935"/>
              <w:right w:val="nil"/>
            </w:tcBorders>
            <w:shd w:val="clear" w:color="auto" w:fill="E0E0E0"/>
          </w:tcPr>
          <w:p w14:paraId="7405BDB3" w14:textId="77777777" w:rsidR="00995673" w:rsidRPr="00995673" w:rsidRDefault="00995673" w:rsidP="00995673">
            <w:pPr>
              <w:autoSpaceDE w:val="0"/>
              <w:autoSpaceDN w:val="0"/>
              <w:adjustRightInd w:val="0"/>
              <w:spacing w:after="0" w:line="320" w:lineRule="atLeast"/>
              <w:ind w:left="60" w:right="60"/>
              <w:rPr>
                <w:rFonts w:ascii="Arial" w:hAnsi="Arial" w:cs="Arial"/>
                <w:color w:val="264A60"/>
                <w:kern w:val="0"/>
                <w:sz w:val="18"/>
                <w:szCs w:val="18"/>
              </w:rPr>
            </w:pPr>
            <w:r w:rsidRPr="00995673">
              <w:rPr>
                <w:rFonts w:ascii="Arial" w:hAnsi="Arial" w:cs="Arial"/>
                <w:color w:val="264A60"/>
                <w:kern w:val="0"/>
                <w:sz w:val="18"/>
                <w:szCs w:val="18"/>
              </w:rPr>
              <w:t>Valid N (listwise)</w:t>
            </w:r>
          </w:p>
        </w:tc>
        <w:tc>
          <w:tcPr>
            <w:tcW w:w="1033" w:type="dxa"/>
            <w:tcBorders>
              <w:top w:val="single" w:sz="8" w:space="0" w:color="AEAEAE"/>
              <w:left w:val="nil"/>
              <w:bottom w:val="single" w:sz="8" w:space="0" w:color="152935"/>
              <w:right w:val="single" w:sz="8" w:space="0" w:color="E0E0E0"/>
            </w:tcBorders>
            <w:shd w:val="clear" w:color="auto" w:fill="FFFFFF"/>
          </w:tcPr>
          <w:p w14:paraId="1B4B6A19" w14:textId="77777777" w:rsidR="00995673" w:rsidRPr="00995673" w:rsidRDefault="00995673" w:rsidP="00995673">
            <w:pPr>
              <w:autoSpaceDE w:val="0"/>
              <w:autoSpaceDN w:val="0"/>
              <w:adjustRightInd w:val="0"/>
              <w:spacing w:after="0" w:line="320" w:lineRule="atLeast"/>
              <w:ind w:left="60" w:right="60"/>
              <w:jc w:val="right"/>
              <w:rPr>
                <w:rFonts w:ascii="Arial" w:hAnsi="Arial" w:cs="Arial"/>
                <w:color w:val="010205"/>
                <w:kern w:val="0"/>
                <w:sz w:val="18"/>
                <w:szCs w:val="18"/>
              </w:rPr>
            </w:pPr>
            <w:r w:rsidRPr="00995673">
              <w:rPr>
                <w:rFonts w:ascii="Arial" w:hAnsi="Arial" w:cs="Arial"/>
                <w:color w:val="010205"/>
                <w:kern w:val="0"/>
                <w:sz w:val="18"/>
                <w:szCs w:val="18"/>
              </w:rPr>
              <w:t>272</w:t>
            </w:r>
          </w:p>
        </w:tc>
        <w:tc>
          <w:tcPr>
            <w:tcW w:w="14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732147A" w14:textId="77777777"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p>
        </w:tc>
        <w:tc>
          <w:tcPr>
            <w:tcW w:w="14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486C88" w14:textId="77777777"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p>
        </w:tc>
        <w:tc>
          <w:tcPr>
            <w:tcW w:w="14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785993" w14:textId="77777777"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p>
        </w:tc>
        <w:tc>
          <w:tcPr>
            <w:tcW w:w="148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41130C6" w14:textId="77777777"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p>
        </w:tc>
        <w:tc>
          <w:tcPr>
            <w:tcW w:w="1033" w:type="dxa"/>
            <w:tcBorders>
              <w:top w:val="single" w:sz="8" w:space="0" w:color="AEAEAE"/>
              <w:left w:val="single" w:sz="8" w:space="0" w:color="E0E0E0"/>
              <w:bottom w:val="single" w:sz="8" w:space="0" w:color="152935"/>
              <w:right w:val="nil"/>
            </w:tcBorders>
            <w:shd w:val="clear" w:color="auto" w:fill="FFFFFF"/>
            <w:vAlign w:val="center"/>
          </w:tcPr>
          <w:p w14:paraId="1288E3A4" w14:textId="77777777" w:rsidR="00995673" w:rsidRPr="00995673" w:rsidRDefault="00995673" w:rsidP="00995673">
            <w:pPr>
              <w:autoSpaceDE w:val="0"/>
              <w:autoSpaceDN w:val="0"/>
              <w:adjustRightInd w:val="0"/>
              <w:spacing w:after="0" w:line="240" w:lineRule="auto"/>
              <w:rPr>
                <w:rFonts w:ascii="Times New Roman" w:hAnsi="Times New Roman" w:cs="Times New Roman"/>
                <w:kern w:val="0"/>
                <w:sz w:val="24"/>
                <w:szCs w:val="24"/>
              </w:rPr>
            </w:pPr>
          </w:p>
        </w:tc>
      </w:tr>
    </w:tbl>
    <w:p w14:paraId="793ADC02" w14:textId="77777777" w:rsidR="00995673" w:rsidRPr="00995673" w:rsidRDefault="00995673" w:rsidP="00995673">
      <w:pPr>
        <w:autoSpaceDE w:val="0"/>
        <w:autoSpaceDN w:val="0"/>
        <w:adjustRightInd w:val="0"/>
        <w:spacing w:after="0" w:line="400" w:lineRule="atLeast"/>
        <w:rPr>
          <w:rFonts w:ascii="Times New Roman" w:hAnsi="Times New Roman" w:cs="Times New Roman"/>
          <w:kern w:val="0"/>
          <w:sz w:val="24"/>
          <w:szCs w:val="24"/>
        </w:rPr>
      </w:pPr>
    </w:p>
    <w:p w14:paraId="6ED82592" w14:textId="6C4AD2B2" w:rsidR="00995673" w:rsidRDefault="00995673" w:rsidP="00995673">
      <w:pPr>
        <w:rPr>
          <w:sz w:val="24"/>
          <w:szCs w:val="24"/>
        </w:rPr>
      </w:pPr>
      <w:r>
        <w:rPr>
          <w:sz w:val="24"/>
          <w:szCs w:val="24"/>
        </w:rPr>
        <w:t>Comment:</w:t>
      </w:r>
    </w:p>
    <w:p w14:paraId="60C7A3AB" w14:textId="1C9B772A" w:rsidR="00995673" w:rsidRPr="001759FC" w:rsidRDefault="00995673" w:rsidP="00995673">
      <w:pPr>
        <w:pStyle w:val="ListParagraph"/>
        <w:numPr>
          <w:ilvl w:val="0"/>
          <w:numId w:val="5"/>
        </w:numPr>
        <w:rPr>
          <w:sz w:val="24"/>
          <w:szCs w:val="24"/>
        </w:rPr>
      </w:pPr>
      <w:r>
        <w:rPr>
          <w:sz w:val="24"/>
          <w:szCs w:val="24"/>
        </w:rPr>
        <w:t xml:space="preserve">For the age variable, </w:t>
      </w:r>
      <w:r>
        <w:t xml:space="preserve">the mean age of people in the data set is 44.05, on average , the people in the data set have an age of 44.05. as for the standard deviation, a 5.465 indicated a large variance which means that the age values are more spread out from the mean. The maximum </w:t>
      </w:r>
      <w:r w:rsidR="001759FC">
        <w:t>age in the data set is 53 and minimum age is 26.</w:t>
      </w:r>
    </w:p>
    <w:p w14:paraId="4C12CBE9" w14:textId="32D5EF76" w:rsidR="001759FC" w:rsidRPr="001759FC" w:rsidRDefault="001759FC" w:rsidP="00995673">
      <w:pPr>
        <w:pStyle w:val="ListParagraph"/>
        <w:numPr>
          <w:ilvl w:val="0"/>
          <w:numId w:val="5"/>
        </w:numPr>
        <w:rPr>
          <w:sz w:val="24"/>
          <w:szCs w:val="24"/>
        </w:rPr>
      </w:pPr>
      <w:r>
        <w:lastRenderedPageBreak/>
        <w:t>For the time recurrence variable, the mean is 7.25 which means that on average, individuals experience recurrence after approximately 7.25 unit in time . as for the standard deviation, 4.177 which means that the recurrence time are more spread out from the mean . the maximum recurrence time is 18.3 units in time and the minimum recurrence time is 0.271 units in time .</w:t>
      </w:r>
    </w:p>
    <w:p w14:paraId="279C1A4B" w14:textId="388B3971" w:rsidR="001759FC" w:rsidRDefault="000E66C0" w:rsidP="00995673">
      <w:pPr>
        <w:pStyle w:val="ListParagraph"/>
        <w:numPr>
          <w:ilvl w:val="0"/>
          <w:numId w:val="5"/>
        </w:numPr>
        <w:rPr>
          <w:sz w:val="24"/>
          <w:szCs w:val="24"/>
        </w:rPr>
      </w:pPr>
      <w:r>
        <w:rPr>
          <w:sz w:val="24"/>
          <w:szCs w:val="24"/>
        </w:rPr>
        <w:t>For esr1 variable , it has a mean of -0.253 which means that on average the data set has ESR1 level of -0.253 . and as for the standard deviation 0.559 which is a small value indicates less variability or more tightly clustered distribution of ESR1 level values around the mean . the max ESR1 value in the data set is 0.5961 and the minimum value is -1.5.</w:t>
      </w:r>
    </w:p>
    <w:p w14:paraId="3326F216" w14:textId="3149194E" w:rsidR="000E66C0" w:rsidRPr="000E66C0" w:rsidRDefault="000E66C0" w:rsidP="000E66C0">
      <w:pPr>
        <w:pStyle w:val="ListParagraph"/>
        <w:numPr>
          <w:ilvl w:val="0"/>
          <w:numId w:val="5"/>
        </w:numPr>
        <w:autoSpaceDE w:val="0"/>
        <w:autoSpaceDN w:val="0"/>
        <w:adjustRightInd w:val="0"/>
        <w:spacing w:after="0" w:line="320" w:lineRule="atLeast"/>
        <w:ind w:right="60"/>
        <w:rPr>
          <w:rFonts w:ascii="Arial" w:hAnsi="Arial" w:cs="Arial"/>
          <w:color w:val="264A60"/>
          <w:kern w:val="0"/>
          <w:sz w:val="18"/>
          <w:szCs w:val="18"/>
        </w:rPr>
      </w:pPr>
      <w:r w:rsidRPr="000E66C0">
        <w:rPr>
          <w:sz w:val="24"/>
          <w:szCs w:val="24"/>
        </w:rPr>
        <w:t xml:space="preserve">For the </w:t>
      </w:r>
      <w:r w:rsidRPr="000E66C0">
        <w:t xml:space="preserve">G3PDH_570 variable , a mean of 0.025 indicates that on average the data set has a </w:t>
      </w:r>
      <w:r w:rsidRPr="00995673">
        <w:t>G3PDH_570</w:t>
      </w:r>
      <w:r w:rsidRPr="000E66C0">
        <w:t xml:space="preserve"> level of 0.025</w:t>
      </w:r>
      <w:r>
        <w:t xml:space="preserve">. as for standard deviation 0.626 </w:t>
      </w:r>
      <w:r>
        <w:rPr>
          <w:sz w:val="24"/>
          <w:szCs w:val="24"/>
        </w:rPr>
        <w:t xml:space="preserve">which is a small value indicates less variability or more tightly clustered distribution of </w:t>
      </w:r>
      <w:r w:rsidRPr="000E66C0">
        <w:t xml:space="preserve">G3PDH_570 </w:t>
      </w:r>
      <w:r>
        <w:rPr>
          <w:sz w:val="24"/>
          <w:szCs w:val="24"/>
        </w:rPr>
        <w:t xml:space="preserve"> level values around the mean. The maximum value of </w:t>
      </w:r>
      <w:r w:rsidRPr="000E66C0">
        <w:t>G3PDH_570</w:t>
      </w:r>
      <w:r>
        <w:t xml:space="preserve"> is 1.89 and the minimum value is -1.95.</w:t>
      </w:r>
    </w:p>
    <w:p w14:paraId="149436D5" w14:textId="71C964E5" w:rsidR="000E66C0" w:rsidRDefault="000E66C0" w:rsidP="000E66C0">
      <w:pPr>
        <w:pStyle w:val="ListParagraph"/>
        <w:rPr>
          <w:sz w:val="24"/>
          <w:szCs w:val="24"/>
        </w:rPr>
      </w:pPr>
    </w:p>
    <w:p w14:paraId="1CAD2AEC" w14:textId="48EFCE26" w:rsidR="00230C4E" w:rsidRDefault="00230C4E" w:rsidP="00230C4E">
      <w:pPr>
        <w:pStyle w:val="ListParagraph"/>
        <w:jc w:val="center"/>
        <w:rPr>
          <w:b/>
          <w:bCs/>
          <w:i/>
          <w:iCs/>
          <w:sz w:val="28"/>
          <w:szCs w:val="28"/>
          <w:u w:val="single"/>
        </w:rPr>
      </w:pPr>
      <w:r w:rsidRPr="00230C4E">
        <w:rPr>
          <w:b/>
          <w:bCs/>
          <w:i/>
          <w:iCs/>
          <w:sz w:val="28"/>
          <w:szCs w:val="28"/>
          <w:u w:val="single"/>
        </w:rPr>
        <w:t xml:space="preserve">2) survival analysis </w:t>
      </w:r>
    </w:p>
    <w:p w14:paraId="323090A2" w14:textId="482F4BCB" w:rsidR="00230C4E" w:rsidRDefault="009C4D1F" w:rsidP="00230C4E">
      <w:pPr>
        <w:pStyle w:val="ListParagraph"/>
        <w:rPr>
          <w:b/>
          <w:bCs/>
          <w:sz w:val="24"/>
          <w:szCs w:val="24"/>
        </w:rPr>
      </w:pPr>
      <w:r w:rsidRPr="009C4D1F">
        <w:rPr>
          <w:b/>
          <w:bCs/>
          <w:sz w:val="24"/>
          <w:szCs w:val="24"/>
        </w:rPr>
        <w:t>First Caplan-Meier:</w:t>
      </w:r>
    </w:p>
    <w:p w14:paraId="37898DF9" w14:textId="76373297" w:rsidR="009C4D1F" w:rsidRDefault="0087227C" w:rsidP="00230C4E">
      <w:pPr>
        <w:pStyle w:val="ListParagraph"/>
        <w:rPr>
          <w:b/>
          <w:bCs/>
          <w:sz w:val="24"/>
          <w:szCs w:val="24"/>
        </w:rPr>
      </w:pPr>
      <w:r>
        <w:rPr>
          <w:b/>
          <w:bCs/>
          <w:sz w:val="24"/>
          <w:szCs w:val="24"/>
        </w:rPr>
        <w:t xml:space="preserve">                                                                                        Graph 1 </w:t>
      </w:r>
    </w:p>
    <w:p w14:paraId="0909A43C" w14:textId="2F31B5A6" w:rsidR="0087227C" w:rsidRDefault="0087227C" w:rsidP="0087227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7F3E0318" wp14:editId="5EA65C59">
            <wp:extent cx="5943600" cy="3495675"/>
            <wp:effectExtent l="0" t="0" r="0" b="9525"/>
            <wp:docPr id="37530750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07507" name="Picture 1" descr="A graph with a line going u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51EE56A8" w14:textId="77777777" w:rsidR="0087227C" w:rsidRDefault="0087227C" w:rsidP="0087227C">
      <w:pPr>
        <w:autoSpaceDE w:val="0"/>
        <w:autoSpaceDN w:val="0"/>
        <w:adjustRightInd w:val="0"/>
        <w:spacing w:after="0" w:line="240" w:lineRule="auto"/>
        <w:rPr>
          <w:rFonts w:ascii="Times New Roman" w:hAnsi="Times New Roman" w:cs="Times New Roman"/>
          <w:kern w:val="0"/>
          <w:sz w:val="24"/>
          <w:szCs w:val="24"/>
        </w:rPr>
      </w:pPr>
    </w:p>
    <w:p w14:paraId="3F7F4219" w14:textId="5BA3B8FC" w:rsidR="0087227C" w:rsidRPr="0087227C" w:rsidRDefault="0087227C" w:rsidP="0087227C">
      <w:pPr>
        <w:pStyle w:val="ListParagraph"/>
        <w:numPr>
          <w:ilvl w:val="0"/>
          <w:numId w:val="5"/>
        </w:numPr>
        <w:autoSpaceDE w:val="0"/>
        <w:autoSpaceDN w:val="0"/>
        <w:adjustRightInd w:val="0"/>
        <w:spacing w:after="0" w:line="400" w:lineRule="atLeast"/>
        <w:rPr>
          <w:rFonts w:ascii="Times New Roman" w:hAnsi="Times New Roman" w:cs="Times New Roman"/>
          <w:kern w:val="0"/>
          <w:sz w:val="24"/>
          <w:szCs w:val="24"/>
        </w:rPr>
      </w:pPr>
      <w:r>
        <w:rPr>
          <w:rFonts w:ascii="Times New Roman" w:hAnsi="Times New Roman" w:cs="Times New Roman"/>
          <w:kern w:val="0"/>
          <w:sz w:val="24"/>
          <w:szCs w:val="24"/>
        </w:rPr>
        <w:t xml:space="preserve">We can see from the above graph that people with cumulative survival rate higher than 0.5 are most likely to </w:t>
      </w:r>
      <w:r w:rsidR="001C0B5D">
        <w:rPr>
          <w:rFonts w:ascii="Times New Roman" w:hAnsi="Times New Roman" w:cs="Times New Roman"/>
          <w:kern w:val="0"/>
          <w:sz w:val="24"/>
          <w:szCs w:val="24"/>
        </w:rPr>
        <w:t>live,</w:t>
      </w:r>
      <w:r>
        <w:rPr>
          <w:rFonts w:ascii="Times New Roman" w:hAnsi="Times New Roman" w:cs="Times New Roman"/>
          <w:kern w:val="0"/>
          <w:sz w:val="24"/>
          <w:szCs w:val="24"/>
        </w:rPr>
        <w:t xml:space="preserve"> also we can notice that </w:t>
      </w:r>
      <w:r w:rsidR="0018392A">
        <w:rPr>
          <w:rFonts w:ascii="Times New Roman" w:hAnsi="Times New Roman" w:cs="Times New Roman"/>
          <w:kern w:val="0"/>
          <w:sz w:val="24"/>
          <w:szCs w:val="24"/>
        </w:rPr>
        <w:t xml:space="preserve">the curve is decreasing slightly which means that people are dying in small rate until they reached a cumulative survive ratio of </w:t>
      </w:r>
      <w:r w:rsidR="006D43BD">
        <w:rPr>
          <w:rFonts w:ascii="Times New Roman" w:hAnsi="Times New Roman" w:cs="Times New Roman"/>
          <w:kern w:val="0"/>
          <w:sz w:val="24"/>
          <w:szCs w:val="24"/>
        </w:rPr>
        <w:t>0.7,</w:t>
      </w:r>
      <w:r w:rsidR="0018392A">
        <w:rPr>
          <w:rFonts w:ascii="Times New Roman" w:hAnsi="Times New Roman" w:cs="Times New Roman"/>
          <w:kern w:val="0"/>
          <w:sz w:val="24"/>
          <w:szCs w:val="24"/>
        </w:rPr>
        <w:t xml:space="preserve"> they became fixed.</w:t>
      </w:r>
    </w:p>
    <w:p w14:paraId="6E8F08AA" w14:textId="2FB2763B" w:rsidR="0087227C" w:rsidRPr="006D43BD" w:rsidRDefault="001C0B5D" w:rsidP="006D43BD">
      <w:pPr>
        <w:pStyle w:val="ListParagraph"/>
        <w:numPr>
          <w:ilvl w:val="0"/>
          <w:numId w:val="5"/>
        </w:numPr>
        <w:autoSpaceDE w:val="0"/>
        <w:autoSpaceDN w:val="0"/>
        <w:adjustRightInd w:val="0"/>
        <w:spacing w:after="0" w:line="240" w:lineRule="auto"/>
        <w:rPr>
          <w:rFonts w:ascii="Times New Roman" w:hAnsi="Times New Roman" w:cs="Times New Roman"/>
          <w:kern w:val="0"/>
          <w:sz w:val="24"/>
          <w:szCs w:val="24"/>
        </w:rPr>
      </w:pPr>
      <w:r w:rsidRPr="001C0B5D">
        <w:rPr>
          <w:rFonts w:ascii="Times New Roman" w:hAnsi="Times New Roman" w:cs="Times New Roman"/>
          <w:noProof/>
          <w:kern w:val="0"/>
          <w:sz w:val="24"/>
          <w:szCs w:val="24"/>
        </w:rPr>
        <w:lastRenderedPageBreak/>
        <mc:AlternateContent>
          <mc:Choice Requires="wps">
            <w:drawing>
              <wp:anchor distT="45720" distB="45720" distL="114300" distR="114300" simplePos="0" relativeHeight="251659264" behindDoc="0" locked="0" layoutInCell="1" allowOverlap="1" wp14:anchorId="66E70945" wp14:editId="254726A1">
                <wp:simplePos x="0" y="0"/>
                <wp:positionH relativeFrom="column">
                  <wp:posOffset>-742950</wp:posOffset>
                </wp:positionH>
                <wp:positionV relativeFrom="paragraph">
                  <wp:posOffset>1457325</wp:posOffset>
                </wp:positionV>
                <wp:extent cx="809625" cy="27622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96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3E0162" w14:textId="7595FEB9" w:rsidR="001C0B5D" w:rsidRDefault="001C0B5D">
                            <w:r>
                              <w:t>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70945" id="_x0000_t202" coordsize="21600,21600" o:spt="202" path="m,l,21600r21600,l21600,xe">
                <v:stroke joinstyle="miter"/>
                <v:path gradientshapeok="t" o:connecttype="rect"/>
              </v:shapetype>
              <v:shape id="Text Box 2" o:spid="_x0000_s1026" type="#_x0000_t202" style="position:absolute;left:0;text-align:left;margin-left:-58.5pt;margin-top:114.75pt;width:63.75pt;height:21.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" filled="f" stroked="f">
                <v:textbox>
                  <w:txbxContent>
                    <w:p w14:paraId="093E0162" w14:textId="7595FEB9" w:rsidR="001C0B5D" w:rsidRDefault="001C0B5D">
                      <w:r>
                        <w:t>Graph 2</w:t>
                      </w:r>
                    </w:p>
                  </w:txbxContent>
                </v:textbox>
                <w10:wrap type="square"/>
              </v:shape>
            </w:pict>
          </mc:Fallback>
        </mc:AlternateContent>
      </w:r>
      <w:r>
        <w:rPr>
          <w:noProof/>
        </w:rPr>
        <w:drawing>
          <wp:inline distT="0" distB="0" distL="0" distR="0" wp14:anchorId="3CCD3B30" wp14:editId="32353D51">
            <wp:extent cx="5943600" cy="3495675"/>
            <wp:effectExtent l="0" t="0" r="0" b="9525"/>
            <wp:docPr id="1318249164" name="Picture 2"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9164" name="Picture 2" descr="A graph with a line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86EC4B5" w14:textId="77777777" w:rsidR="0087227C" w:rsidRDefault="0087227C" w:rsidP="00230C4E">
      <w:pPr>
        <w:pStyle w:val="ListParagraph"/>
        <w:rPr>
          <w:b/>
          <w:bCs/>
          <w:sz w:val="24"/>
          <w:szCs w:val="24"/>
        </w:rPr>
      </w:pPr>
    </w:p>
    <w:p w14:paraId="053D4EF5" w14:textId="77777777" w:rsidR="0087227C" w:rsidRDefault="0087227C" w:rsidP="00230C4E">
      <w:pPr>
        <w:pStyle w:val="ListParagraph"/>
        <w:rPr>
          <w:b/>
          <w:bCs/>
          <w:sz w:val="24"/>
          <w:szCs w:val="24"/>
        </w:rPr>
      </w:pPr>
    </w:p>
    <w:p w14:paraId="19F0F492" w14:textId="428AC0C9" w:rsidR="0087227C" w:rsidRPr="000F3BD0" w:rsidRDefault="006D43BD" w:rsidP="000F3BD0">
      <w:pPr>
        <w:pStyle w:val="ListParagraph"/>
        <w:numPr>
          <w:ilvl w:val="0"/>
          <w:numId w:val="5"/>
        </w:numPr>
        <w:rPr>
          <w:b/>
          <w:bCs/>
          <w:sz w:val="24"/>
          <w:szCs w:val="24"/>
        </w:rPr>
      </w:pPr>
      <w:r w:rsidRPr="000F3BD0">
        <w:rPr>
          <w:sz w:val="24"/>
          <w:szCs w:val="24"/>
        </w:rPr>
        <w:t xml:space="preserve">we can see from the graph above that both </w:t>
      </w:r>
      <w:r w:rsidR="000F3BD0" w:rsidRPr="000F3BD0">
        <w:rPr>
          <w:sz w:val="24"/>
          <w:szCs w:val="24"/>
        </w:rPr>
        <w:t>curves</w:t>
      </w:r>
      <w:r w:rsidRPr="000F3BD0">
        <w:rPr>
          <w:sz w:val="24"/>
          <w:szCs w:val="24"/>
        </w:rPr>
        <w:t xml:space="preserve"> are above the median </w:t>
      </w:r>
      <w:r w:rsidR="000F3BD0" w:rsidRPr="000F3BD0">
        <w:rPr>
          <w:sz w:val="24"/>
          <w:szCs w:val="24"/>
        </w:rPr>
        <w:t xml:space="preserve">which means that people had high survival rate for both groups (chemo and no chemo ) </w:t>
      </w:r>
      <w:r w:rsidR="000F3BD0">
        <w:rPr>
          <w:sz w:val="24"/>
          <w:szCs w:val="24"/>
        </w:rPr>
        <w:t>but we can notice that the group of chemo had slightly higher survival rates . and to make sure whether this difference is significant or not we will look at the log rank test.</w:t>
      </w:r>
    </w:p>
    <w:p w14:paraId="66411A07" w14:textId="77777777" w:rsidR="0087227C" w:rsidRDefault="0087227C" w:rsidP="00230C4E">
      <w:pPr>
        <w:pStyle w:val="ListParagraph"/>
        <w:rPr>
          <w:b/>
          <w:bCs/>
          <w:sz w:val="24"/>
          <w:szCs w:val="24"/>
        </w:rPr>
      </w:pPr>
    </w:p>
    <w:p w14:paraId="0C9C94AB" w14:textId="4126B753" w:rsidR="0087227C" w:rsidRPr="0087227C" w:rsidRDefault="0087227C" w:rsidP="0087227C">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Table 4</w:t>
      </w:r>
    </w:p>
    <w:tbl>
      <w:tblPr>
        <w:tblW w:w="5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02"/>
        <w:gridCol w:w="1255"/>
        <w:gridCol w:w="1025"/>
        <w:gridCol w:w="1025"/>
      </w:tblGrid>
      <w:tr w:rsidR="0087227C" w:rsidRPr="0087227C" w14:paraId="14655373" w14:textId="77777777">
        <w:trPr>
          <w:cantSplit/>
        </w:trPr>
        <w:tc>
          <w:tcPr>
            <w:tcW w:w="5504" w:type="dxa"/>
            <w:gridSpan w:val="4"/>
            <w:tcBorders>
              <w:top w:val="nil"/>
              <w:left w:val="nil"/>
              <w:bottom w:val="nil"/>
              <w:right w:val="nil"/>
            </w:tcBorders>
            <w:shd w:val="clear" w:color="auto" w:fill="FFFFFF"/>
            <w:vAlign w:val="center"/>
          </w:tcPr>
          <w:p w14:paraId="6E001653" w14:textId="77777777" w:rsidR="0087227C" w:rsidRPr="0087227C" w:rsidRDefault="0087227C" w:rsidP="0087227C">
            <w:pPr>
              <w:autoSpaceDE w:val="0"/>
              <w:autoSpaceDN w:val="0"/>
              <w:adjustRightInd w:val="0"/>
              <w:spacing w:after="0" w:line="320" w:lineRule="atLeast"/>
              <w:ind w:left="60" w:right="60"/>
              <w:jc w:val="center"/>
              <w:rPr>
                <w:rFonts w:ascii="Arial" w:hAnsi="Arial" w:cs="Arial"/>
                <w:color w:val="010205"/>
                <w:kern w:val="0"/>
              </w:rPr>
            </w:pPr>
            <w:r w:rsidRPr="0087227C">
              <w:rPr>
                <w:rFonts w:ascii="Arial" w:hAnsi="Arial" w:cs="Arial"/>
                <w:b/>
                <w:bCs/>
                <w:color w:val="010205"/>
                <w:kern w:val="0"/>
              </w:rPr>
              <w:t>Overall Comparisons</w:t>
            </w:r>
          </w:p>
        </w:tc>
      </w:tr>
      <w:tr w:rsidR="0087227C" w:rsidRPr="0087227C" w14:paraId="1378B59A" w14:textId="77777777">
        <w:trPr>
          <w:cantSplit/>
        </w:trPr>
        <w:tc>
          <w:tcPr>
            <w:tcW w:w="2202" w:type="dxa"/>
            <w:tcBorders>
              <w:top w:val="nil"/>
              <w:left w:val="nil"/>
              <w:bottom w:val="single" w:sz="8" w:space="0" w:color="152935"/>
              <w:right w:val="nil"/>
            </w:tcBorders>
            <w:shd w:val="clear" w:color="auto" w:fill="FFFFFF"/>
            <w:vAlign w:val="bottom"/>
          </w:tcPr>
          <w:p w14:paraId="0E3F1D4D" w14:textId="77777777" w:rsidR="0087227C" w:rsidRPr="0087227C" w:rsidRDefault="0087227C" w:rsidP="0087227C">
            <w:pPr>
              <w:autoSpaceDE w:val="0"/>
              <w:autoSpaceDN w:val="0"/>
              <w:adjustRightInd w:val="0"/>
              <w:spacing w:after="0" w:line="240" w:lineRule="auto"/>
              <w:rPr>
                <w:rFonts w:ascii="Times New Roman" w:hAnsi="Times New Roman" w:cs="Times New Roman"/>
                <w:kern w:val="0"/>
                <w:sz w:val="24"/>
                <w:szCs w:val="24"/>
              </w:rPr>
            </w:pPr>
          </w:p>
        </w:tc>
        <w:tc>
          <w:tcPr>
            <w:tcW w:w="1254" w:type="dxa"/>
            <w:tcBorders>
              <w:top w:val="nil"/>
              <w:left w:val="nil"/>
              <w:bottom w:val="single" w:sz="8" w:space="0" w:color="152935"/>
              <w:right w:val="single" w:sz="8" w:space="0" w:color="E0E0E0"/>
            </w:tcBorders>
            <w:shd w:val="clear" w:color="auto" w:fill="FFFFFF"/>
            <w:vAlign w:val="bottom"/>
          </w:tcPr>
          <w:p w14:paraId="2653C121" w14:textId="77777777" w:rsidR="0087227C" w:rsidRPr="0087227C" w:rsidRDefault="0087227C" w:rsidP="0087227C">
            <w:pPr>
              <w:autoSpaceDE w:val="0"/>
              <w:autoSpaceDN w:val="0"/>
              <w:adjustRightInd w:val="0"/>
              <w:spacing w:after="0" w:line="320" w:lineRule="atLeast"/>
              <w:ind w:left="60" w:right="60"/>
              <w:jc w:val="center"/>
              <w:rPr>
                <w:rFonts w:ascii="Arial" w:hAnsi="Arial" w:cs="Arial"/>
                <w:color w:val="264A60"/>
                <w:kern w:val="0"/>
                <w:sz w:val="18"/>
                <w:szCs w:val="18"/>
              </w:rPr>
            </w:pPr>
            <w:r w:rsidRPr="0087227C">
              <w:rPr>
                <w:rFonts w:ascii="Arial" w:hAnsi="Arial" w:cs="Arial"/>
                <w:color w:val="264A60"/>
                <w:kern w:val="0"/>
                <w:sz w:val="18"/>
                <w:szCs w:val="18"/>
              </w:rPr>
              <w:t>Chi-Square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624E4A1" w14:textId="77777777" w:rsidR="0087227C" w:rsidRPr="0087227C" w:rsidRDefault="0087227C" w:rsidP="0087227C">
            <w:pPr>
              <w:autoSpaceDE w:val="0"/>
              <w:autoSpaceDN w:val="0"/>
              <w:adjustRightInd w:val="0"/>
              <w:spacing w:after="0" w:line="320" w:lineRule="atLeast"/>
              <w:ind w:left="60" w:right="60"/>
              <w:jc w:val="center"/>
              <w:rPr>
                <w:rFonts w:ascii="Arial" w:hAnsi="Arial" w:cs="Arial"/>
                <w:color w:val="264A60"/>
                <w:kern w:val="0"/>
                <w:sz w:val="18"/>
                <w:szCs w:val="18"/>
              </w:rPr>
            </w:pPr>
            <w:r w:rsidRPr="0087227C">
              <w:rPr>
                <w:rFonts w:ascii="Arial" w:hAnsi="Arial" w:cs="Arial"/>
                <w:color w:val="264A60"/>
                <w:kern w:val="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0063E5EF" w14:textId="77777777" w:rsidR="0087227C" w:rsidRPr="0087227C" w:rsidRDefault="0087227C" w:rsidP="0087227C">
            <w:pPr>
              <w:autoSpaceDE w:val="0"/>
              <w:autoSpaceDN w:val="0"/>
              <w:adjustRightInd w:val="0"/>
              <w:spacing w:after="0" w:line="320" w:lineRule="atLeast"/>
              <w:ind w:left="60" w:right="60"/>
              <w:jc w:val="center"/>
              <w:rPr>
                <w:rFonts w:ascii="Arial" w:hAnsi="Arial" w:cs="Arial"/>
                <w:color w:val="264A60"/>
                <w:kern w:val="0"/>
                <w:sz w:val="18"/>
                <w:szCs w:val="18"/>
              </w:rPr>
            </w:pPr>
            <w:r w:rsidRPr="0087227C">
              <w:rPr>
                <w:rFonts w:ascii="Arial" w:hAnsi="Arial" w:cs="Arial"/>
                <w:color w:val="264A60"/>
                <w:kern w:val="0"/>
                <w:sz w:val="18"/>
                <w:szCs w:val="18"/>
              </w:rPr>
              <w:t>Sig.</w:t>
            </w:r>
          </w:p>
        </w:tc>
      </w:tr>
      <w:tr w:rsidR="0087227C" w:rsidRPr="0087227C" w14:paraId="4A992FC3" w14:textId="77777777">
        <w:trPr>
          <w:cantSplit/>
        </w:trPr>
        <w:tc>
          <w:tcPr>
            <w:tcW w:w="2202" w:type="dxa"/>
            <w:tcBorders>
              <w:top w:val="single" w:sz="8" w:space="0" w:color="152935"/>
              <w:left w:val="nil"/>
              <w:bottom w:val="single" w:sz="8" w:space="0" w:color="152935"/>
              <w:right w:val="nil"/>
            </w:tcBorders>
            <w:shd w:val="clear" w:color="auto" w:fill="E0E0E0"/>
          </w:tcPr>
          <w:p w14:paraId="18DB9C22" w14:textId="77777777" w:rsidR="0087227C" w:rsidRPr="0087227C" w:rsidRDefault="0087227C" w:rsidP="0087227C">
            <w:pPr>
              <w:autoSpaceDE w:val="0"/>
              <w:autoSpaceDN w:val="0"/>
              <w:adjustRightInd w:val="0"/>
              <w:spacing w:after="0" w:line="320" w:lineRule="atLeast"/>
              <w:ind w:left="60" w:right="60"/>
              <w:rPr>
                <w:rFonts w:ascii="Arial" w:hAnsi="Arial" w:cs="Arial"/>
                <w:color w:val="264A60"/>
                <w:kern w:val="0"/>
                <w:sz w:val="18"/>
                <w:szCs w:val="18"/>
              </w:rPr>
            </w:pPr>
            <w:r w:rsidRPr="0087227C">
              <w:rPr>
                <w:rFonts w:ascii="Arial" w:hAnsi="Arial" w:cs="Arial"/>
                <w:color w:val="264A60"/>
                <w:kern w:val="0"/>
                <w:sz w:val="18"/>
                <w:szCs w:val="18"/>
              </w:rPr>
              <w:t>Log Rank (Mantel-Cox)</w:t>
            </w:r>
          </w:p>
        </w:tc>
        <w:tc>
          <w:tcPr>
            <w:tcW w:w="1254" w:type="dxa"/>
            <w:tcBorders>
              <w:top w:val="single" w:sz="8" w:space="0" w:color="152935"/>
              <w:left w:val="nil"/>
              <w:bottom w:val="single" w:sz="8" w:space="0" w:color="152935"/>
              <w:right w:val="single" w:sz="8" w:space="0" w:color="E0E0E0"/>
            </w:tcBorders>
            <w:shd w:val="clear" w:color="auto" w:fill="FFFFFF"/>
          </w:tcPr>
          <w:p w14:paraId="3C017543" w14:textId="77777777" w:rsidR="0087227C" w:rsidRPr="0087227C" w:rsidRDefault="0087227C" w:rsidP="0087227C">
            <w:pPr>
              <w:autoSpaceDE w:val="0"/>
              <w:autoSpaceDN w:val="0"/>
              <w:adjustRightInd w:val="0"/>
              <w:spacing w:after="0" w:line="320" w:lineRule="atLeast"/>
              <w:ind w:left="60" w:right="60"/>
              <w:jc w:val="right"/>
              <w:rPr>
                <w:rFonts w:ascii="Arial" w:hAnsi="Arial" w:cs="Arial"/>
                <w:color w:val="010205"/>
                <w:kern w:val="0"/>
                <w:sz w:val="18"/>
                <w:szCs w:val="18"/>
              </w:rPr>
            </w:pPr>
            <w:r w:rsidRPr="0087227C">
              <w:rPr>
                <w:rFonts w:ascii="Arial" w:hAnsi="Arial" w:cs="Arial"/>
                <w:color w:val="010205"/>
                <w:kern w:val="0"/>
                <w:sz w:val="18"/>
                <w:szCs w:val="18"/>
              </w:rPr>
              <w:t>1.349</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1EFC5E1F" w14:textId="77777777" w:rsidR="0087227C" w:rsidRPr="0087227C" w:rsidRDefault="0087227C" w:rsidP="0087227C">
            <w:pPr>
              <w:autoSpaceDE w:val="0"/>
              <w:autoSpaceDN w:val="0"/>
              <w:adjustRightInd w:val="0"/>
              <w:spacing w:after="0" w:line="320" w:lineRule="atLeast"/>
              <w:ind w:left="60" w:right="60"/>
              <w:jc w:val="right"/>
              <w:rPr>
                <w:rFonts w:ascii="Arial" w:hAnsi="Arial" w:cs="Arial"/>
                <w:color w:val="010205"/>
                <w:kern w:val="0"/>
                <w:sz w:val="18"/>
                <w:szCs w:val="18"/>
              </w:rPr>
            </w:pPr>
            <w:r w:rsidRPr="0087227C">
              <w:rPr>
                <w:rFonts w:ascii="Arial" w:hAnsi="Arial" w:cs="Arial"/>
                <w:color w:val="010205"/>
                <w:kern w:val="0"/>
                <w:sz w:val="18"/>
                <w:szCs w:val="18"/>
              </w:rPr>
              <w:t>1</w:t>
            </w:r>
          </w:p>
        </w:tc>
        <w:tc>
          <w:tcPr>
            <w:tcW w:w="1024" w:type="dxa"/>
            <w:tcBorders>
              <w:top w:val="single" w:sz="8" w:space="0" w:color="152935"/>
              <w:left w:val="single" w:sz="8" w:space="0" w:color="E0E0E0"/>
              <w:bottom w:val="single" w:sz="8" w:space="0" w:color="152935"/>
              <w:right w:val="nil"/>
            </w:tcBorders>
            <w:shd w:val="clear" w:color="auto" w:fill="FFFFFF"/>
          </w:tcPr>
          <w:p w14:paraId="52B37B97" w14:textId="77777777" w:rsidR="0087227C" w:rsidRPr="0087227C" w:rsidRDefault="0087227C" w:rsidP="0087227C">
            <w:pPr>
              <w:autoSpaceDE w:val="0"/>
              <w:autoSpaceDN w:val="0"/>
              <w:adjustRightInd w:val="0"/>
              <w:spacing w:after="0" w:line="320" w:lineRule="atLeast"/>
              <w:ind w:left="60" w:right="60"/>
              <w:jc w:val="right"/>
              <w:rPr>
                <w:rFonts w:ascii="Arial" w:hAnsi="Arial" w:cs="Arial"/>
                <w:color w:val="010205"/>
                <w:kern w:val="0"/>
                <w:sz w:val="18"/>
                <w:szCs w:val="18"/>
                <w:highlight w:val="yellow"/>
              </w:rPr>
            </w:pPr>
            <w:r w:rsidRPr="0087227C">
              <w:rPr>
                <w:rFonts w:ascii="Arial" w:hAnsi="Arial" w:cs="Arial"/>
                <w:color w:val="010205"/>
                <w:kern w:val="0"/>
                <w:sz w:val="18"/>
                <w:szCs w:val="18"/>
                <w:highlight w:val="yellow"/>
              </w:rPr>
              <w:t>.245</w:t>
            </w:r>
          </w:p>
        </w:tc>
      </w:tr>
      <w:tr w:rsidR="0087227C" w:rsidRPr="0087227C" w14:paraId="75F434C6" w14:textId="77777777">
        <w:trPr>
          <w:cantSplit/>
        </w:trPr>
        <w:tc>
          <w:tcPr>
            <w:tcW w:w="5504" w:type="dxa"/>
            <w:gridSpan w:val="4"/>
            <w:tcBorders>
              <w:top w:val="nil"/>
              <w:left w:val="nil"/>
              <w:bottom w:val="nil"/>
              <w:right w:val="nil"/>
            </w:tcBorders>
            <w:shd w:val="clear" w:color="auto" w:fill="FFFFFF"/>
          </w:tcPr>
          <w:p w14:paraId="71CA38DC" w14:textId="77777777" w:rsidR="0087227C" w:rsidRPr="0087227C" w:rsidRDefault="0087227C" w:rsidP="0087227C">
            <w:pPr>
              <w:autoSpaceDE w:val="0"/>
              <w:autoSpaceDN w:val="0"/>
              <w:adjustRightInd w:val="0"/>
              <w:spacing w:after="0" w:line="320" w:lineRule="atLeast"/>
              <w:ind w:left="60" w:right="60"/>
              <w:rPr>
                <w:rFonts w:ascii="Arial" w:hAnsi="Arial" w:cs="Arial"/>
                <w:color w:val="010205"/>
                <w:kern w:val="0"/>
                <w:sz w:val="18"/>
                <w:szCs w:val="18"/>
              </w:rPr>
            </w:pPr>
            <w:r w:rsidRPr="0087227C">
              <w:rPr>
                <w:rFonts w:ascii="Arial" w:hAnsi="Arial" w:cs="Arial"/>
                <w:color w:val="010205"/>
                <w:kern w:val="0"/>
                <w:sz w:val="18"/>
                <w:szCs w:val="18"/>
              </w:rPr>
              <w:t>Test of equality of survival distributions for the different levels of chemo.</w:t>
            </w:r>
          </w:p>
        </w:tc>
      </w:tr>
    </w:tbl>
    <w:p w14:paraId="34997CA7" w14:textId="77777777" w:rsidR="0087227C" w:rsidRPr="0087227C" w:rsidRDefault="0087227C" w:rsidP="0087227C">
      <w:pPr>
        <w:autoSpaceDE w:val="0"/>
        <w:autoSpaceDN w:val="0"/>
        <w:adjustRightInd w:val="0"/>
        <w:spacing w:after="0" w:line="400" w:lineRule="atLeast"/>
        <w:rPr>
          <w:rFonts w:ascii="Times New Roman" w:hAnsi="Times New Roman" w:cs="Times New Roman"/>
          <w:kern w:val="0"/>
          <w:sz w:val="24"/>
          <w:szCs w:val="24"/>
        </w:rPr>
      </w:pPr>
    </w:p>
    <w:p w14:paraId="7052BA6A" w14:textId="0F5484C7" w:rsidR="009C4D1F" w:rsidRDefault="0087227C" w:rsidP="00230C4E">
      <w:pPr>
        <w:pStyle w:val="ListParagraph"/>
        <w:rPr>
          <w:sz w:val="24"/>
          <w:szCs w:val="24"/>
        </w:rPr>
      </w:pPr>
      <w:r w:rsidRPr="0087227C">
        <w:rPr>
          <w:sz w:val="24"/>
          <w:szCs w:val="24"/>
        </w:rPr>
        <w:t>Comment:</w:t>
      </w:r>
    </w:p>
    <w:p w14:paraId="3763471F" w14:textId="5DD1101E" w:rsidR="0087227C" w:rsidRDefault="000F3BD0" w:rsidP="0087227C">
      <w:pPr>
        <w:rPr>
          <w:sz w:val="24"/>
          <w:szCs w:val="24"/>
        </w:rPr>
      </w:pPr>
      <w:r>
        <w:rPr>
          <w:sz w:val="24"/>
          <w:szCs w:val="24"/>
        </w:rPr>
        <w:t xml:space="preserve">We can notice from the log rank test that there is no significant difference between both groups. </w:t>
      </w:r>
    </w:p>
    <w:p w14:paraId="7536AF6F" w14:textId="77777777" w:rsidR="000F3BD0" w:rsidRDefault="000F3BD0" w:rsidP="0087227C">
      <w:pPr>
        <w:rPr>
          <w:sz w:val="24"/>
          <w:szCs w:val="24"/>
        </w:rPr>
      </w:pPr>
    </w:p>
    <w:p w14:paraId="6DB770F1" w14:textId="77777777" w:rsidR="002C3B98" w:rsidRDefault="002C3B98" w:rsidP="0087227C">
      <w:pPr>
        <w:rPr>
          <w:sz w:val="24"/>
          <w:szCs w:val="24"/>
        </w:rPr>
      </w:pPr>
    </w:p>
    <w:p w14:paraId="6870BD95" w14:textId="77777777" w:rsidR="002C3B98" w:rsidRDefault="002C3B98" w:rsidP="0087227C">
      <w:pPr>
        <w:rPr>
          <w:sz w:val="24"/>
          <w:szCs w:val="24"/>
        </w:rPr>
      </w:pPr>
    </w:p>
    <w:p w14:paraId="4D8F44C0" w14:textId="77777777" w:rsidR="002C3B98" w:rsidRDefault="002C3B98" w:rsidP="002C3B98">
      <w:pPr>
        <w:jc w:val="center"/>
        <w:rPr>
          <w:b/>
          <w:bCs/>
          <w:i/>
          <w:iCs/>
          <w:sz w:val="28"/>
          <w:szCs w:val="28"/>
          <w:u w:val="single"/>
        </w:rPr>
      </w:pPr>
      <w:r w:rsidRPr="002C3B98">
        <w:rPr>
          <w:b/>
          <w:bCs/>
          <w:i/>
          <w:iCs/>
          <w:sz w:val="28"/>
          <w:szCs w:val="28"/>
          <w:u w:val="single"/>
        </w:rPr>
        <w:lastRenderedPageBreak/>
        <w:t>3)cox regression</w:t>
      </w:r>
    </w:p>
    <w:p w14:paraId="1602E871" w14:textId="77777777" w:rsidR="002C3B98" w:rsidRPr="002C3B98" w:rsidRDefault="002C3B98" w:rsidP="002C3B98">
      <w:pPr>
        <w:jc w:val="center"/>
        <w:rPr>
          <w:sz w:val="28"/>
          <w:szCs w:val="28"/>
        </w:rPr>
      </w:pPr>
    </w:p>
    <w:p w14:paraId="72F71271" w14:textId="4490013B" w:rsidR="002C3B98" w:rsidRPr="002C3B98" w:rsidRDefault="002C3B98" w:rsidP="002C3B98">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Table 5</w:t>
      </w:r>
    </w:p>
    <w:tbl>
      <w:tblPr>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70"/>
        <w:gridCol w:w="1032"/>
        <w:gridCol w:w="1032"/>
        <w:gridCol w:w="1031"/>
        <w:gridCol w:w="1031"/>
        <w:gridCol w:w="1031"/>
        <w:gridCol w:w="1031"/>
        <w:gridCol w:w="1031"/>
        <w:gridCol w:w="1031"/>
      </w:tblGrid>
      <w:tr w:rsidR="002C3B98" w:rsidRPr="002C3B98" w14:paraId="01166006" w14:textId="77777777">
        <w:trPr>
          <w:cantSplit/>
        </w:trPr>
        <w:tc>
          <w:tcPr>
            <w:tcW w:w="9617" w:type="dxa"/>
            <w:gridSpan w:val="9"/>
            <w:tcBorders>
              <w:top w:val="nil"/>
              <w:left w:val="nil"/>
              <w:bottom w:val="nil"/>
              <w:right w:val="nil"/>
            </w:tcBorders>
            <w:shd w:val="clear" w:color="auto" w:fill="FFFFFF"/>
            <w:vAlign w:val="center"/>
          </w:tcPr>
          <w:p w14:paraId="0B8B7BBB" w14:textId="6BAA8B04" w:rsidR="002C3B98" w:rsidRPr="002C3B98" w:rsidRDefault="002C3B98" w:rsidP="002C3B98">
            <w:pPr>
              <w:autoSpaceDE w:val="0"/>
              <w:autoSpaceDN w:val="0"/>
              <w:adjustRightInd w:val="0"/>
              <w:spacing w:after="0" w:line="320" w:lineRule="atLeast"/>
              <w:ind w:left="60" w:right="60"/>
              <w:jc w:val="center"/>
              <w:rPr>
                <w:rFonts w:ascii="Arial" w:hAnsi="Arial" w:cs="Arial"/>
                <w:color w:val="010205"/>
                <w:kern w:val="0"/>
              </w:rPr>
            </w:pPr>
            <w:r w:rsidRPr="002C3B98">
              <w:rPr>
                <w:rFonts w:ascii="Arial" w:hAnsi="Arial" w:cs="Arial"/>
                <w:b/>
                <w:bCs/>
                <w:color w:val="010205"/>
                <w:kern w:val="0"/>
              </w:rPr>
              <w:t>Variables in the Equation</w:t>
            </w:r>
            <w:r>
              <w:rPr>
                <w:rFonts w:ascii="Arial" w:hAnsi="Arial" w:cs="Arial"/>
                <w:b/>
                <w:bCs/>
                <w:color w:val="010205"/>
                <w:kern w:val="0"/>
              </w:rPr>
              <w:t xml:space="preserve">                        </w:t>
            </w:r>
          </w:p>
        </w:tc>
      </w:tr>
      <w:tr w:rsidR="002C3B98" w:rsidRPr="002C3B98" w14:paraId="57FA0CFB" w14:textId="77777777">
        <w:trPr>
          <w:cantSplit/>
        </w:trPr>
        <w:tc>
          <w:tcPr>
            <w:tcW w:w="1369" w:type="dxa"/>
            <w:vMerge w:val="restart"/>
            <w:tcBorders>
              <w:top w:val="nil"/>
              <w:left w:val="nil"/>
              <w:bottom w:val="nil"/>
              <w:right w:val="nil"/>
            </w:tcBorders>
            <w:shd w:val="clear" w:color="auto" w:fill="FFFFFF"/>
            <w:vAlign w:val="bottom"/>
          </w:tcPr>
          <w:p w14:paraId="526E644D" w14:textId="77777777" w:rsidR="002C3B98" w:rsidRPr="002C3B98" w:rsidRDefault="002C3B98" w:rsidP="002C3B98">
            <w:pPr>
              <w:autoSpaceDE w:val="0"/>
              <w:autoSpaceDN w:val="0"/>
              <w:adjustRightInd w:val="0"/>
              <w:spacing w:after="0" w:line="240" w:lineRule="auto"/>
              <w:rPr>
                <w:rFonts w:ascii="Times New Roman" w:hAnsi="Times New Roman" w:cs="Times New Roman"/>
                <w:kern w:val="0"/>
                <w:sz w:val="24"/>
                <w:szCs w:val="24"/>
              </w:rPr>
            </w:pPr>
          </w:p>
        </w:tc>
        <w:tc>
          <w:tcPr>
            <w:tcW w:w="1031" w:type="dxa"/>
            <w:vMerge w:val="restart"/>
            <w:tcBorders>
              <w:top w:val="nil"/>
              <w:left w:val="nil"/>
              <w:bottom w:val="nil"/>
              <w:right w:val="single" w:sz="8" w:space="0" w:color="E0E0E0"/>
            </w:tcBorders>
            <w:shd w:val="clear" w:color="auto" w:fill="FFFFFF"/>
            <w:vAlign w:val="bottom"/>
          </w:tcPr>
          <w:p w14:paraId="700AB88F"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B</w:t>
            </w:r>
          </w:p>
        </w:tc>
        <w:tc>
          <w:tcPr>
            <w:tcW w:w="1031" w:type="dxa"/>
            <w:vMerge w:val="restart"/>
            <w:tcBorders>
              <w:top w:val="nil"/>
              <w:left w:val="single" w:sz="8" w:space="0" w:color="E0E0E0"/>
              <w:bottom w:val="nil"/>
              <w:right w:val="single" w:sz="8" w:space="0" w:color="E0E0E0"/>
            </w:tcBorders>
            <w:shd w:val="clear" w:color="auto" w:fill="FFFFFF"/>
            <w:vAlign w:val="bottom"/>
          </w:tcPr>
          <w:p w14:paraId="66574267"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SE</w:t>
            </w:r>
          </w:p>
        </w:tc>
        <w:tc>
          <w:tcPr>
            <w:tcW w:w="1031" w:type="dxa"/>
            <w:vMerge w:val="restart"/>
            <w:tcBorders>
              <w:top w:val="nil"/>
              <w:left w:val="single" w:sz="8" w:space="0" w:color="E0E0E0"/>
              <w:bottom w:val="nil"/>
              <w:right w:val="single" w:sz="8" w:space="0" w:color="E0E0E0"/>
            </w:tcBorders>
            <w:shd w:val="clear" w:color="auto" w:fill="FFFFFF"/>
            <w:vAlign w:val="bottom"/>
          </w:tcPr>
          <w:p w14:paraId="3C9B5E62"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Wald</w:t>
            </w:r>
          </w:p>
        </w:tc>
        <w:tc>
          <w:tcPr>
            <w:tcW w:w="1031" w:type="dxa"/>
            <w:vMerge w:val="restart"/>
            <w:tcBorders>
              <w:top w:val="nil"/>
              <w:left w:val="single" w:sz="8" w:space="0" w:color="E0E0E0"/>
              <w:bottom w:val="nil"/>
              <w:right w:val="single" w:sz="8" w:space="0" w:color="E0E0E0"/>
            </w:tcBorders>
            <w:shd w:val="clear" w:color="auto" w:fill="FFFFFF"/>
            <w:vAlign w:val="bottom"/>
          </w:tcPr>
          <w:p w14:paraId="2F809DD5"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df</w:t>
            </w:r>
          </w:p>
        </w:tc>
        <w:tc>
          <w:tcPr>
            <w:tcW w:w="1031" w:type="dxa"/>
            <w:vMerge w:val="restart"/>
            <w:tcBorders>
              <w:top w:val="nil"/>
              <w:left w:val="single" w:sz="8" w:space="0" w:color="E0E0E0"/>
              <w:bottom w:val="nil"/>
              <w:right w:val="single" w:sz="8" w:space="0" w:color="E0E0E0"/>
            </w:tcBorders>
            <w:shd w:val="clear" w:color="auto" w:fill="FFFFFF"/>
            <w:vAlign w:val="bottom"/>
          </w:tcPr>
          <w:p w14:paraId="7433D21D"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Sig.</w:t>
            </w:r>
          </w:p>
        </w:tc>
        <w:tc>
          <w:tcPr>
            <w:tcW w:w="1031" w:type="dxa"/>
            <w:vMerge w:val="restart"/>
            <w:tcBorders>
              <w:top w:val="nil"/>
              <w:left w:val="single" w:sz="8" w:space="0" w:color="E0E0E0"/>
              <w:bottom w:val="nil"/>
              <w:right w:val="single" w:sz="8" w:space="0" w:color="E0E0E0"/>
            </w:tcBorders>
            <w:shd w:val="clear" w:color="auto" w:fill="FFFFFF"/>
            <w:vAlign w:val="bottom"/>
          </w:tcPr>
          <w:p w14:paraId="0310854B"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Exp(B)</w:t>
            </w:r>
          </w:p>
        </w:tc>
        <w:tc>
          <w:tcPr>
            <w:tcW w:w="2062" w:type="dxa"/>
            <w:gridSpan w:val="2"/>
            <w:tcBorders>
              <w:top w:val="nil"/>
              <w:left w:val="single" w:sz="8" w:space="0" w:color="E0E0E0"/>
              <w:bottom w:val="nil"/>
              <w:right w:val="nil"/>
            </w:tcBorders>
            <w:shd w:val="clear" w:color="auto" w:fill="FFFFFF"/>
            <w:vAlign w:val="bottom"/>
          </w:tcPr>
          <w:p w14:paraId="2BD6514F"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95.0% CI for Exp(B)</w:t>
            </w:r>
          </w:p>
        </w:tc>
      </w:tr>
      <w:tr w:rsidR="002C3B98" w:rsidRPr="002C3B98" w14:paraId="3578A5E7" w14:textId="77777777">
        <w:trPr>
          <w:cantSplit/>
        </w:trPr>
        <w:tc>
          <w:tcPr>
            <w:tcW w:w="1369" w:type="dxa"/>
            <w:vMerge/>
            <w:tcBorders>
              <w:top w:val="nil"/>
              <w:left w:val="nil"/>
              <w:bottom w:val="nil"/>
              <w:right w:val="nil"/>
            </w:tcBorders>
            <w:shd w:val="clear" w:color="auto" w:fill="FFFFFF"/>
            <w:vAlign w:val="bottom"/>
          </w:tcPr>
          <w:p w14:paraId="2ED0DC64"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vMerge/>
            <w:tcBorders>
              <w:top w:val="nil"/>
              <w:left w:val="nil"/>
              <w:bottom w:val="nil"/>
              <w:right w:val="single" w:sz="8" w:space="0" w:color="E0E0E0"/>
            </w:tcBorders>
            <w:shd w:val="clear" w:color="auto" w:fill="FFFFFF"/>
            <w:vAlign w:val="bottom"/>
          </w:tcPr>
          <w:p w14:paraId="1DA3AEB0"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2B715EEB"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37533410"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0E0129B9"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5DAA64DD"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vMerge/>
            <w:tcBorders>
              <w:top w:val="nil"/>
              <w:left w:val="single" w:sz="8" w:space="0" w:color="E0E0E0"/>
              <w:bottom w:val="nil"/>
              <w:right w:val="single" w:sz="8" w:space="0" w:color="E0E0E0"/>
            </w:tcBorders>
            <w:shd w:val="clear" w:color="auto" w:fill="FFFFFF"/>
            <w:vAlign w:val="bottom"/>
          </w:tcPr>
          <w:p w14:paraId="6CEC5723" w14:textId="77777777" w:rsidR="002C3B98" w:rsidRPr="002C3B98" w:rsidRDefault="002C3B98" w:rsidP="002C3B98">
            <w:pPr>
              <w:autoSpaceDE w:val="0"/>
              <w:autoSpaceDN w:val="0"/>
              <w:adjustRightInd w:val="0"/>
              <w:spacing w:after="0" w:line="240" w:lineRule="auto"/>
              <w:rPr>
                <w:rFonts w:ascii="Arial" w:hAnsi="Arial" w:cs="Arial"/>
                <w:color w:val="264A60"/>
                <w:kern w:val="0"/>
                <w:sz w:val="18"/>
                <w:szCs w:val="18"/>
              </w:rPr>
            </w:pP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41D7C649"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Lower</w:t>
            </w:r>
          </w:p>
        </w:tc>
        <w:tc>
          <w:tcPr>
            <w:tcW w:w="1031" w:type="dxa"/>
            <w:tcBorders>
              <w:top w:val="nil"/>
              <w:left w:val="single" w:sz="8" w:space="0" w:color="E0E0E0"/>
              <w:bottom w:val="single" w:sz="8" w:space="0" w:color="152935"/>
              <w:right w:val="nil"/>
            </w:tcBorders>
            <w:shd w:val="clear" w:color="auto" w:fill="FFFFFF"/>
            <w:vAlign w:val="bottom"/>
          </w:tcPr>
          <w:p w14:paraId="0DDEC001" w14:textId="77777777" w:rsidR="002C3B98" w:rsidRPr="002C3B98" w:rsidRDefault="002C3B98" w:rsidP="002C3B98">
            <w:pPr>
              <w:autoSpaceDE w:val="0"/>
              <w:autoSpaceDN w:val="0"/>
              <w:adjustRightInd w:val="0"/>
              <w:spacing w:after="0" w:line="320" w:lineRule="atLeast"/>
              <w:ind w:left="60" w:right="60"/>
              <w:jc w:val="center"/>
              <w:rPr>
                <w:rFonts w:ascii="Arial" w:hAnsi="Arial" w:cs="Arial"/>
                <w:color w:val="264A60"/>
                <w:kern w:val="0"/>
                <w:sz w:val="18"/>
                <w:szCs w:val="18"/>
              </w:rPr>
            </w:pPr>
            <w:r w:rsidRPr="002C3B98">
              <w:rPr>
                <w:rFonts w:ascii="Arial" w:hAnsi="Arial" w:cs="Arial"/>
                <w:color w:val="264A60"/>
                <w:kern w:val="0"/>
                <w:sz w:val="18"/>
                <w:szCs w:val="18"/>
              </w:rPr>
              <w:t>Upper</w:t>
            </w:r>
          </w:p>
        </w:tc>
      </w:tr>
      <w:tr w:rsidR="002C3B98" w:rsidRPr="002C3B98" w14:paraId="0B33CCDC" w14:textId="77777777">
        <w:trPr>
          <w:cantSplit/>
        </w:trPr>
        <w:tc>
          <w:tcPr>
            <w:tcW w:w="1369" w:type="dxa"/>
            <w:tcBorders>
              <w:top w:val="single" w:sz="8" w:space="0" w:color="152935"/>
              <w:left w:val="nil"/>
              <w:bottom w:val="single" w:sz="8" w:space="0" w:color="AEAEAE"/>
              <w:right w:val="nil"/>
            </w:tcBorders>
            <w:shd w:val="clear" w:color="auto" w:fill="E0E0E0"/>
          </w:tcPr>
          <w:p w14:paraId="708169F4" w14:textId="77777777" w:rsidR="002C3B98" w:rsidRPr="002C3B98" w:rsidRDefault="002C3B98" w:rsidP="002C3B98">
            <w:pPr>
              <w:autoSpaceDE w:val="0"/>
              <w:autoSpaceDN w:val="0"/>
              <w:adjustRightInd w:val="0"/>
              <w:spacing w:after="0" w:line="320" w:lineRule="atLeast"/>
              <w:ind w:left="60" w:right="60"/>
              <w:rPr>
                <w:rFonts w:ascii="Arial" w:hAnsi="Arial" w:cs="Arial"/>
                <w:color w:val="264A60"/>
                <w:kern w:val="0"/>
                <w:sz w:val="18"/>
                <w:szCs w:val="18"/>
              </w:rPr>
            </w:pPr>
            <w:r w:rsidRPr="002C3B98">
              <w:rPr>
                <w:rFonts w:ascii="Arial" w:hAnsi="Arial" w:cs="Arial"/>
                <w:color w:val="264A60"/>
                <w:kern w:val="0"/>
                <w:sz w:val="18"/>
                <w:szCs w:val="18"/>
              </w:rPr>
              <w:t>age</w:t>
            </w:r>
          </w:p>
        </w:tc>
        <w:tc>
          <w:tcPr>
            <w:tcW w:w="1031" w:type="dxa"/>
            <w:tcBorders>
              <w:top w:val="single" w:sz="8" w:space="0" w:color="152935"/>
              <w:left w:val="nil"/>
              <w:bottom w:val="single" w:sz="8" w:space="0" w:color="AEAEAE"/>
              <w:right w:val="single" w:sz="8" w:space="0" w:color="E0E0E0"/>
            </w:tcBorders>
            <w:shd w:val="clear" w:color="auto" w:fill="FFFFFF"/>
          </w:tcPr>
          <w:p w14:paraId="2FCAAA15"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-.046</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0CEBA599"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.020</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473C9A60"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5.137</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7AFB2CC3"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10F13785"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.023</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10EB9467"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.955</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38A8F7E7"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.918</w:t>
            </w:r>
          </w:p>
        </w:tc>
        <w:tc>
          <w:tcPr>
            <w:tcW w:w="1031" w:type="dxa"/>
            <w:tcBorders>
              <w:top w:val="single" w:sz="8" w:space="0" w:color="152935"/>
              <w:left w:val="single" w:sz="8" w:space="0" w:color="E0E0E0"/>
              <w:bottom w:val="single" w:sz="8" w:space="0" w:color="AEAEAE"/>
              <w:right w:val="nil"/>
            </w:tcBorders>
            <w:shd w:val="clear" w:color="auto" w:fill="FFFFFF"/>
          </w:tcPr>
          <w:p w14:paraId="453B3382"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.994</w:t>
            </w:r>
          </w:p>
        </w:tc>
      </w:tr>
      <w:tr w:rsidR="002C3B98" w:rsidRPr="002C3B98" w14:paraId="6541DCB7" w14:textId="77777777">
        <w:trPr>
          <w:cantSplit/>
        </w:trPr>
        <w:tc>
          <w:tcPr>
            <w:tcW w:w="1369" w:type="dxa"/>
            <w:tcBorders>
              <w:top w:val="single" w:sz="8" w:space="0" w:color="AEAEAE"/>
              <w:left w:val="nil"/>
              <w:bottom w:val="single" w:sz="8" w:space="0" w:color="AEAEAE"/>
              <w:right w:val="nil"/>
            </w:tcBorders>
            <w:shd w:val="clear" w:color="auto" w:fill="E0E0E0"/>
          </w:tcPr>
          <w:p w14:paraId="5D46C419" w14:textId="77777777" w:rsidR="002C3B98" w:rsidRPr="002C3B98" w:rsidRDefault="002C3B98" w:rsidP="002C3B98">
            <w:pPr>
              <w:autoSpaceDE w:val="0"/>
              <w:autoSpaceDN w:val="0"/>
              <w:adjustRightInd w:val="0"/>
              <w:spacing w:after="0" w:line="320" w:lineRule="atLeast"/>
              <w:ind w:left="60" w:right="60"/>
              <w:rPr>
                <w:rFonts w:ascii="Arial" w:hAnsi="Arial" w:cs="Arial"/>
                <w:color w:val="264A60"/>
                <w:kern w:val="0"/>
                <w:sz w:val="18"/>
                <w:szCs w:val="18"/>
              </w:rPr>
            </w:pPr>
            <w:r w:rsidRPr="002C3B98">
              <w:rPr>
                <w:rFonts w:ascii="Arial" w:hAnsi="Arial" w:cs="Arial"/>
                <w:color w:val="264A60"/>
                <w:kern w:val="0"/>
                <w:sz w:val="18"/>
                <w:szCs w:val="18"/>
              </w:rPr>
              <w:t>chemo</w:t>
            </w:r>
          </w:p>
        </w:tc>
        <w:tc>
          <w:tcPr>
            <w:tcW w:w="1031" w:type="dxa"/>
            <w:tcBorders>
              <w:top w:val="single" w:sz="8" w:space="0" w:color="AEAEAE"/>
              <w:left w:val="nil"/>
              <w:bottom w:val="single" w:sz="8" w:space="0" w:color="AEAEAE"/>
              <w:right w:val="single" w:sz="8" w:space="0" w:color="E0E0E0"/>
            </w:tcBorders>
            <w:shd w:val="clear" w:color="auto" w:fill="FFFFFF"/>
          </w:tcPr>
          <w:p w14:paraId="7EDDEB6A"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-.228</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229D36C6"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.244</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044B07C0"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.878</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4D74FE9B"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1C586072"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.349</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0578AA9E"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.796</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01362188"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.493</w:t>
            </w:r>
          </w:p>
        </w:tc>
        <w:tc>
          <w:tcPr>
            <w:tcW w:w="1031" w:type="dxa"/>
            <w:tcBorders>
              <w:top w:val="single" w:sz="8" w:space="0" w:color="AEAEAE"/>
              <w:left w:val="single" w:sz="8" w:space="0" w:color="E0E0E0"/>
              <w:bottom w:val="single" w:sz="8" w:space="0" w:color="AEAEAE"/>
              <w:right w:val="nil"/>
            </w:tcBorders>
            <w:shd w:val="clear" w:color="auto" w:fill="FFFFFF"/>
          </w:tcPr>
          <w:p w14:paraId="14B0FF61"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1.283</w:t>
            </w:r>
          </w:p>
        </w:tc>
      </w:tr>
      <w:tr w:rsidR="002C3B98" w:rsidRPr="002C3B98" w14:paraId="25C181BA" w14:textId="77777777">
        <w:trPr>
          <w:cantSplit/>
        </w:trPr>
        <w:tc>
          <w:tcPr>
            <w:tcW w:w="1369" w:type="dxa"/>
            <w:tcBorders>
              <w:top w:val="single" w:sz="8" w:space="0" w:color="AEAEAE"/>
              <w:left w:val="nil"/>
              <w:bottom w:val="single" w:sz="8" w:space="0" w:color="AEAEAE"/>
              <w:right w:val="nil"/>
            </w:tcBorders>
            <w:shd w:val="clear" w:color="auto" w:fill="E0E0E0"/>
          </w:tcPr>
          <w:p w14:paraId="2ABD51D4" w14:textId="77777777" w:rsidR="002C3B98" w:rsidRPr="002C3B98" w:rsidRDefault="002C3B98" w:rsidP="002C3B98">
            <w:pPr>
              <w:autoSpaceDE w:val="0"/>
              <w:autoSpaceDN w:val="0"/>
              <w:adjustRightInd w:val="0"/>
              <w:spacing w:after="0" w:line="320" w:lineRule="atLeast"/>
              <w:ind w:left="60" w:right="60"/>
              <w:rPr>
                <w:rFonts w:ascii="Arial" w:hAnsi="Arial" w:cs="Arial"/>
                <w:color w:val="264A60"/>
                <w:kern w:val="0"/>
                <w:sz w:val="18"/>
                <w:szCs w:val="18"/>
              </w:rPr>
            </w:pPr>
            <w:r w:rsidRPr="002C3B98">
              <w:rPr>
                <w:rFonts w:ascii="Arial" w:hAnsi="Arial" w:cs="Arial"/>
                <w:color w:val="264A60"/>
                <w:kern w:val="0"/>
                <w:sz w:val="18"/>
                <w:szCs w:val="18"/>
              </w:rPr>
              <w:t>esr1</w:t>
            </w:r>
          </w:p>
        </w:tc>
        <w:tc>
          <w:tcPr>
            <w:tcW w:w="1031" w:type="dxa"/>
            <w:tcBorders>
              <w:top w:val="single" w:sz="8" w:space="0" w:color="AEAEAE"/>
              <w:left w:val="nil"/>
              <w:bottom w:val="single" w:sz="8" w:space="0" w:color="AEAEAE"/>
              <w:right w:val="single" w:sz="8" w:space="0" w:color="E0E0E0"/>
            </w:tcBorders>
            <w:shd w:val="clear" w:color="auto" w:fill="FFFFFF"/>
          </w:tcPr>
          <w:p w14:paraId="3BF8FF0B"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-.957</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5A5D1858"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.190</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407BCF85"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25.238</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68D4FC34"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4DDC3D64"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.000</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152C11C1"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.384</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56B1C638"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.264</w:t>
            </w:r>
          </w:p>
        </w:tc>
        <w:tc>
          <w:tcPr>
            <w:tcW w:w="1031" w:type="dxa"/>
            <w:tcBorders>
              <w:top w:val="single" w:sz="8" w:space="0" w:color="AEAEAE"/>
              <w:left w:val="single" w:sz="8" w:space="0" w:color="E0E0E0"/>
              <w:bottom w:val="single" w:sz="8" w:space="0" w:color="AEAEAE"/>
              <w:right w:val="nil"/>
            </w:tcBorders>
            <w:shd w:val="clear" w:color="auto" w:fill="FFFFFF"/>
          </w:tcPr>
          <w:p w14:paraId="7D0E3984"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.558</w:t>
            </w:r>
          </w:p>
        </w:tc>
      </w:tr>
      <w:tr w:rsidR="002C3B98" w:rsidRPr="002C3B98" w14:paraId="41C8CD9E" w14:textId="77777777">
        <w:trPr>
          <w:cantSplit/>
        </w:trPr>
        <w:tc>
          <w:tcPr>
            <w:tcW w:w="1369" w:type="dxa"/>
            <w:tcBorders>
              <w:top w:val="single" w:sz="8" w:space="0" w:color="AEAEAE"/>
              <w:left w:val="nil"/>
              <w:bottom w:val="single" w:sz="8" w:space="0" w:color="152935"/>
              <w:right w:val="nil"/>
            </w:tcBorders>
            <w:shd w:val="clear" w:color="auto" w:fill="E0E0E0"/>
          </w:tcPr>
          <w:p w14:paraId="0B9A9151" w14:textId="77777777" w:rsidR="002C3B98" w:rsidRPr="002C3B98" w:rsidRDefault="002C3B98" w:rsidP="002C3B98">
            <w:pPr>
              <w:autoSpaceDE w:val="0"/>
              <w:autoSpaceDN w:val="0"/>
              <w:adjustRightInd w:val="0"/>
              <w:spacing w:after="0" w:line="320" w:lineRule="atLeast"/>
              <w:ind w:left="60" w:right="60"/>
              <w:rPr>
                <w:rFonts w:ascii="Arial" w:hAnsi="Arial" w:cs="Arial"/>
                <w:color w:val="264A60"/>
                <w:kern w:val="0"/>
                <w:sz w:val="18"/>
                <w:szCs w:val="18"/>
              </w:rPr>
            </w:pPr>
            <w:r w:rsidRPr="002C3B98">
              <w:rPr>
                <w:rFonts w:ascii="Arial" w:hAnsi="Arial" w:cs="Arial"/>
                <w:color w:val="264A60"/>
                <w:kern w:val="0"/>
                <w:sz w:val="18"/>
                <w:szCs w:val="18"/>
              </w:rPr>
              <w:t>G3PDH_570</w:t>
            </w:r>
          </w:p>
        </w:tc>
        <w:tc>
          <w:tcPr>
            <w:tcW w:w="1031" w:type="dxa"/>
            <w:tcBorders>
              <w:top w:val="single" w:sz="8" w:space="0" w:color="AEAEAE"/>
              <w:left w:val="nil"/>
              <w:bottom w:val="single" w:sz="8" w:space="0" w:color="152935"/>
              <w:right w:val="single" w:sz="8" w:space="0" w:color="E0E0E0"/>
            </w:tcBorders>
            <w:shd w:val="clear" w:color="auto" w:fill="FFFFFF"/>
          </w:tcPr>
          <w:p w14:paraId="43C5949C"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.053</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0DE309C1"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.191</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59F9E5DD"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.078</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62F42454"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4B228A93"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.780</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072AFE00"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1.055</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175EFC40"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.726</w:t>
            </w:r>
          </w:p>
        </w:tc>
        <w:tc>
          <w:tcPr>
            <w:tcW w:w="1031" w:type="dxa"/>
            <w:tcBorders>
              <w:top w:val="single" w:sz="8" w:space="0" w:color="AEAEAE"/>
              <w:left w:val="single" w:sz="8" w:space="0" w:color="E0E0E0"/>
              <w:bottom w:val="single" w:sz="8" w:space="0" w:color="152935"/>
              <w:right w:val="nil"/>
            </w:tcBorders>
            <w:shd w:val="clear" w:color="auto" w:fill="FFFFFF"/>
          </w:tcPr>
          <w:p w14:paraId="31FFEA35" w14:textId="77777777" w:rsidR="002C3B98" w:rsidRPr="002C3B98" w:rsidRDefault="002C3B98" w:rsidP="002C3B98">
            <w:pPr>
              <w:autoSpaceDE w:val="0"/>
              <w:autoSpaceDN w:val="0"/>
              <w:adjustRightInd w:val="0"/>
              <w:spacing w:after="0" w:line="320" w:lineRule="atLeast"/>
              <w:ind w:left="60" w:right="60"/>
              <w:jc w:val="right"/>
              <w:rPr>
                <w:rFonts w:ascii="Arial" w:hAnsi="Arial" w:cs="Arial"/>
                <w:color w:val="010205"/>
                <w:kern w:val="0"/>
                <w:sz w:val="18"/>
                <w:szCs w:val="18"/>
              </w:rPr>
            </w:pPr>
            <w:r w:rsidRPr="002C3B98">
              <w:rPr>
                <w:rFonts w:ascii="Arial" w:hAnsi="Arial" w:cs="Arial"/>
                <w:color w:val="010205"/>
                <w:kern w:val="0"/>
                <w:sz w:val="18"/>
                <w:szCs w:val="18"/>
              </w:rPr>
              <w:t>1.532</w:t>
            </w:r>
          </w:p>
        </w:tc>
      </w:tr>
    </w:tbl>
    <w:p w14:paraId="4F85027C" w14:textId="77777777" w:rsidR="002C3B98" w:rsidRPr="002C3B98" w:rsidRDefault="002C3B98" w:rsidP="002C3B98">
      <w:pPr>
        <w:autoSpaceDE w:val="0"/>
        <w:autoSpaceDN w:val="0"/>
        <w:adjustRightInd w:val="0"/>
        <w:spacing w:after="0" w:line="400" w:lineRule="atLeast"/>
        <w:rPr>
          <w:rFonts w:ascii="Times New Roman" w:hAnsi="Times New Roman" w:cs="Times New Roman"/>
          <w:kern w:val="0"/>
          <w:sz w:val="24"/>
          <w:szCs w:val="24"/>
        </w:rPr>
      </w:pPr>
    </w:p>
    <w:p w14:paraId="0D48AA84" w14:textId="2C6BF2AD" w:rsidR="002C3B98" w:rsidRDefault="00213D4D" w:rsidP="00213D4D">
      <w:pPr>
        <w:pStyle w:val="ListParagraph"/>
      </w:pPr>
      <w:r>
        <w:rPr>
          <w:sz w:val="24"/>
          <w:szCs w:val="24"/>
        </w:rPr>
        <w:t>We can see in this table that we have 2 insignificant variables (chemo and G</w:t>
      </w:r>
      <w:r w:rsidRPr="002C3B98">
        <w:t>3PDH_570</w:t>
      </w:r>
      <w:r>
        <w:t>) and 2 significant ( age and esr1) so we will remove the 2 insignificant variables and re-regress the model.</w:t>
      </w:r>
    </w:p>
    <w:p w14:paraId="78A09443" w14:textId="77777777" w:rsidR="00213D4D" w:rsidRDefault="00213D4D" w:rsidP="00213D4D">
      <w:pPr>
        <w:pStyle w:val="ListParagraph"/>
        <w:rPr>
          <w:sz w:val="24"/>
          <w:szCs w:val="24"/>
        </w:rPr>
      </w:pPr>
    </w:p>
    <w:p w14:paraId="7D825605" w14:textId="7A99C832" w:rsidR="00213D4D" w:rsidRPr="00213D4D" w:rsidRDefault="00213D4D" w:rsidP="00213D4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Table 6</w:t>
      </w:r>
    </w:p>
    <w:tbl>
      <w:tblPr>
        <w:tblW w:w="89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24"/>
        <w:gridCol w:w="1025"/>
        <w:gridCol w:w="1025"/>
        <w:gridCol w:w="1025"/>
        <w:gridCol w:w="1025"/>
        <w:gridCol w:w="1025"/>
        <w:gridCol w:w="1025"/>
        <w:gridCol w:w="1025"/>
      </w:tblGrid>
      <w:tr w:rsidR="00213D4D" w:rsidRPr="00213D4D" w14:paraId="66ADCB04" w14:textId="77777777">
        <w:trPr>
          <w:cantSplit/>
        </w:trPr>
        <w:tc>
          <w:tcPr>
            <w:tcW w:w="8926" w:type="dxa"/>
            <w:gridSpan w:val="9"/>
            <w:tcBorders>
              <w:top w:val="nil"/>
              <w:left w:val="nil"/>
              <w:bottom w:val="nil"/>
              <w:right w:val="nil"/>
            </w:tcBorders>
            <w:shd w:val="clear" w:color="auto" w:fill="FFFFFF"/>
            <w:vAlign w:val="center"/>
          </w:tcPr>
          <w:p w14:paraId="0C2AF2B5"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010205"/>
                <w:kern w:val="0"/>
              </w:rPr>
            </w:pPr>
            <w:r w:rsidRPr="00213D4D">
              <w:rPr>
                <w:rFonts w:ascii="Arial" w:hAnsi="Arial" w:cs="Arial"/>
                <w:b/>
                <w:bCs/>
                <w:color w:val="010205"/>
                <w:kern w:val="0"/>
              </w:rPr>
              <w:t>Variables in the Equation</w:t>
            </w:r>
          </w:p>
        </w:tc>
      </w:tr>
      <w:tr w:rsidR="00213D4D" w:rsidRPr="00213D4D" w14:paraId="76AB5A5D" w14:textId="77777777">
        <w:trPr>
          <w:cantSplit/>
        </w:trPr>
        <w:tc>
          <w:tcPr>
            <w:tcW w:w="734" w:type="dxa"/>
            <w:vMerge w:val="restart"/>
            <w:tcBorders>
              <w:top w:val="nil"/>
              <w:left w:val="nil"/>
              <w:bottom w:val="nil"/>
              <w:right w:val="nil"/>
            </w:tcBorders>
            <w:shd w:val="clear" w:color="auto" w:fill="FFFFFF"/>
            <w:vAlign w:val="bottom"/>
          </w:tcPr>
          <w:p w14:paraId="34523A4F" w14:textId="77777777" w:rsidR="00213D4D" w:rsidRPr="00213D4D" w:rsidRDefault="00213D4D" w:rsidP="00213D4D">
            <w:pPr>
              <w:autoSpaceDE w:val="0"/>
              <w:autoSpaceDN w:val="0"/>
              <w:adjustRightInd w:val="0"/>
              <w:spacing w:after="0" w:line="240" w:lineRule="auto"/>
              <w:rPr>
                <w:rFonts w:ascii="Times New Roman" w:hAnsi="Times New Roman" w:cs="Times New Roman"/>
                <w:kern w:val="0"/>
                <w:sz w:val="24"/>
                <w:szCs w:val="24"/>
              </w:rPr>
            </w:pPr>
          </w:p>
        </w:tc>
        <w:tc>
          <w:tcPr>
            <w:tcW w:w="1024" w:type="dxa"/>
            <w:vMerge w:val="restart"/>
            <w:tcBorders>
              <w:top w:val="nil"/>
              <w:left w:val="nil"/>
              <w:bottom w:val="nil"/>
              <w:right w:val="single" w:sz="8" w:space="0" w:color="E0E0E0"/>
            </w:tcBorders>
            <w:shd w:val="clear" w:color="auto" w:fill="FFFFFF"/>
            <w:vAlign w:val="bottom"/>
          </w:tcPr>
          <w:p w14:paraId="5193CB14"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B</w:t>
            </w:r>
          </w:p>
        </w:tc>
        <w:tc>
          <w:tcPr>
            <w:tcW w:w="1024" w:type="dxa"/>
            <w:vMerge w:val="restart"/>
            <w:tcBorders>
              <w:top w:val="nil"/>
              <w:left w:val="single" w:sz="8" w:space="0" w:color="E0E0E0"/>
              <w:bottom w:val="nil"/>
              <w:right w:val="single" w:sz="8" w:space="0" w:color="E0E0E0"/>
            </w:tcBorders>
            <w:shd w:val="clear" w:color="auto" w:fill="FFFFFF"/>
            <w:vAlign w:val="bottom"/>
          </w:tcPr>
          <w:p w14:paraId="2DE2AB10"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SE</w:t>
            </w:r>
          </w:p>
        </w:tc>
        <w:tc>
          <w:tcPr>
            <w:tcW w:w="1024" w:type="dxa"/>
            <w:vMerge w:val="restart"/>
            <w:tcBorders>
              <w:top w:val="nil"/>
              <w:left w:val="single" w:sz="8" w:space="0" w:color="E0E0E0"/>
              <w:bottom w:val="nil"/>
              <w:right w:val="single" w:sz="8" w:space="0" w:color="E0E0E0"/>
            </w:tcBorders>
            <w:shd w:val="clear" w:color="auto" w:fill="FFFFFF"/>
            <w:vAlign w:val="bottom"/>
          </w:tcPr>
          <w:p w14:paraId="6BC954C2"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Wald</w:t>
            </w:r>
          </w:p>
        </w:tc>
        <w:tc>
          <w:tcPr>
            <w:tcW w:w="1024" w:type="dxa"/>
            <w:vMerge w:val="restart"/>
            <w:tcBorders>
              <w:top w:val="nil"/>
              <w:left w:val="single" w:sz="8" w:space="0" w:color="E0E0E0"/>
              <w:bottom w:val="nil"/>
              <w:right w:val="single" w:sz="8" w:space="0" w:color="E0E0E0"/>
            </w:tcBorders>
            <w:shd w:val="clear" w:color="auto" w:fill="FFFFFF"/>
            <w:vAlign w:val="bottom"/>
          </w:tcPr>
          <w:p w14:paraId="25C58F6A"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df</w:t>
            </w:r>
          </w:p>
        </w:tc>
        <w:tc>
          <w:tcPr>
            <w:tcW w:w="1024" w:type="dxa"/>
            <w:vMerge w:val="restart"/>
            <w:tcBorders>
              <w:top w:val="nil"/>
              <w:left w:val="single" w:sz="8" w:space="0" w:color="E0E0E0"/>
              <w:bottom w:val="nil"/>
              <w:right w:val="single" w:sz="8" w:space="0" w:color="E0E0E0"/>
            </w:tcBorders>
            <w:shd w:val="clear" w:color="auto" w:fill="FFFFFF"/>
            <w:vAlign w:val="bottom"/>
          </w:tcPr>
          <w:p w14:paraId="271B8F94"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Sig.</w:t>
            </w:r>
          </w:p>
        </w:tc>
        <w:tc>
          <w:tcPr>
            <w:tcW w:w="1024" w:type="dxa"/>
            <w:vMerge w:val="restart"/>
            <w:tcBorders>
              <w:top w:val="nil"/>
              <w:left w:val="single" w:sz="8" w:space="0" w:color="E0E0E0"/>
              <w:bottom w:val="nil"/>
              <w:right w:val="single" w:sz="8" w:space="0" w:color="E0E0E0"/>
            </w:tcBorders>
            <w:shd w:val="clear" w:color="auto" w:fill="FFFFFF"/>
            <w:vAlign w:val="bottom"/>
          </w:tcPr>
          <w:p w14:paraId="675FF1D6"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Exp(B)</w:t>
            </w:r>
          </w:p>
        </w:tc>
        <w:tc>
          <w:tcPr>
            <w:tcW w:w="2048" w:type="dxa"/>
            <w:gridSpan w:val="2"/>
            <w:tcBorders>
              <w:top w:val="nil"/>
              <w:left w:val="single" w:sz="8" w:space="0" w:color="E0E0E0"/>
              <w:bottom w:val="nil"/>
              <w:right w:val="nil"/>
            </w:tcBorders>
            <w:shd w:val="clear" w:color="auto" w:fill="FFFFFF"/>
            <w:vAlign w:val="bottom"/>
          </w:tcPr>
          <w:p w14:paraId="66CD8D1C"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95.0% CI for Exp(B)</w:t>
            </w:r>
          </w:p>
        </w:tc>
      </w:tr>
      <w:tr w:rsidR="00213D4D" w:rsidRPr="00213D4D" w14:paraId="76B36E9D" w14:textId="77777777">
        <w:trPr>
          <w:cantSplit/>
        </w:trPr>
        <w:tc>
          <w:tcPr>
            <w:tcW w:w="734" w:type="dxa"/>
            <w:vMerge/>
            <w:tcBorders>
              <w:top w:val="nil"/>
              <w:left w:val="nil"/>
              <w:bottom w:val="nil"/>
              <w:right w:val="nil"/>
            </w:tcBorders>
            <w:shd w:val="clear" w:color="auto" w:fill="FFFFFF"/>
            <w:vAlign w:val="bottom"/>
          </w:tcPr>
          <w:p w14:paraId="26B690E8"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vMerge/>
            <w:tcBorders>
              <w:top w:val="nil"/>
              <w:left w:val="nil"/>
              <w:bottom w:val="nil"/>
              <w:right w:val="single" w:sz="8" w:space="0" w:color="E0E0E0"/>
            </w:tcBorders>
            <w:shd w:val="clear" w:color="auto" w:fill="FFFFFF"/>
            <w:vAlign w:val="bottom"/>
          </w:tcPr>
          <w:p w14:paraId="44E1D625"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26E11652"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24220934"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48C7D952"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35E8F8EE"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45A289A5" w14:textId="77777777" w:rsidR="00213D4D" w:rsidRPr="00213D4D" w:rsidRDefault="00213D4D" w:rsidP="00213D4D">
            <w:pPr>
              <w:autoSpaceDE w:val="0"/>
              <w:autoSpaceDN w:val="0"/>
              <w:adjustRightInd w:val="0"/>
              <w:spacing w:after="0" w:line="240" w:lineRule="auto"/>
              <w:rPr>
                <w:rFonts w:ascii="Arial" w:hAnsi="Arial" w:cs="Arial"/>
                <w:color w:val="264A60"/>
                <w:kern w:val="0"/>
                <w:sz w:val="18"/>
                <w:szCs w:val="18"/>
              </w:rPr>
            </w:pP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78747DA"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Lower</w:t>
            </w:r>
          </w:p>
        </w:tc>
        <w:tc>
          <w:tcPr>
            <w:tcW w:w="1024" w:type="dxa"/>
            <w:tcBorders>
              <w:top w:val="nil"/>
              <w:left w:val="single" w:sz="8" w:space="0" w:color="E0E0E0"/>
              <w:bottom w:val="single" w:sz="8" w:space="0" w:color="152935"/>
              <w:right w:val="nil"/>
            </w:tcBorders>
            <w:shd w:val="clear" w:color="auto" w:fill="FFFFFF"/>
            <w:vAlign w:val="bottom"/>
          </w:tcPr>
          <w:p w14:paraId="6BDC1F8E" w14:textId="77777777" w:rsidR="00213D4D" w:rsidRPr="00213D4D" w:rsidRDefault="00213D4D" w:rsidP="00213D4D">
            <w:pPr>
              <w:autoSpaceDE w:val="0"/>
              <w:autoSpaceDN w:val="0"/>
              <w:adjustRightInd w:val="0"/>
              <w:spacing w:after="0" w:line="320" w:lineRule="atLeast"/>
              <w:ind w:left="60" w:right="60"/>
              <w:jc w:val="center"/>
              <w:rPr>
                <w:rFonts w:ascii="Arial" w:hAnsi="Arial" w:cs="Arial"/>
                <w:color w:val="264A60"/>
                <w:kern w:val="0"/>
                <w:sz w:val="18"/>
                <w:szCs w:val="18"/>
              </w:rPr>
            </w:pPr>
            <w:r w:rsidRPr="00213D4D">
              <w:rPr>
                <w:rFonts w:ascii="Arial" w:hAnsi="Arial" w:cs="Arial"/>
                <w:color w:val="264A60"/>
                <w:kern w:val="0"/>
                <w:sz w:val="18"/>
                <w:szCs w:val="18"/>
              </w:rPr>
              <w:t>Upper</w:t>
            </w:r>
          </w:p>
        </w:tc>
      </w:tr>
      <w:tr w:rsidR="00213D4D" w:rsidRPr="00213D4D" w14:paraId="730F3DDA" w14:textId="77777777">
        <w:trPr>
          <w:cantSplit/>
        </w:trPr>
        <w:tc>
          <w:tcPr>
            <w:tcW w:w="734" w:type="dxa"/>
            <w:tcBorders>
              <w:top w:val="single" w:sz="8" w:space="0" w:color="152935"/>
              <w:left w:val="nil"/>
              <w:bottom w:val="single" w:sz="8" w:space="0" w:color="AEAEAE"/>
              <w:right w:val="nil"/>
            </w:tcBorders>
            <w:shd w:val="clear" w:color="auto" w:fill="E0E0E0"/>
          </w:tcPr>
          <w:p w14:paraId="5CA769C1" w14:textId="77777777" w:rsidR="00213D4D" w:rsidRPr="00213D4D" w:rsidRDefault="00213D4D" w:rsidP="00213D4D">
            <w:pPr>
              <w:autoSpaceDE w:val="0"/>
              <w:autoSpaceDN w:val="0"/>
              <w:adjustRightInd w:val="0"/>
              <w:spacing w:after="0" w:line="320" w:lineRule="atLeast"/>
              <w:ind w:left="60" w:right="60"/>
              <w:rPr>
                <w:rFonts w:ascii="Arial" w:hAnsi="Arial" w:cs="Arial"/>
                <w:color w:val="264A60"/>
                <w:kern w:val="0"/>
                <w:sz w:val="18"/>
                <w:szCs w:val="18"/>
              </w:rPr>
            </w:pPr>
            <w:r w:rsidRPr="00213D4D">
              <w:rPr>
                <w:rFonts w:ascii="Arial" w:hAnsi="Arial" w:cs="Arial"/>
                <w:color w:val="264A60"/>
                <w:kern w:val="0"/>
                <w:sz w:val="18"/>
                <w:szCs w:val="18"/>
              </w:rPr>
              <w:t>age</w:t>
            </w:r>
          </w:p>
        </w:tc>
        <w:tc>
          <w:tcPr>
            <w:tcW w:w="1024" w:type="dxa"/>
            <w:tcBorders>
              <w:top w:val="single" w:sz="8" w:space="0" w:color="152935"/>
              <w:left w:val="nil"/>
              <w:bottom w:val="single" w:sz="8" w:space="0" w:color="AEAEAE"/>
              <w:right w:val="single" w:sz="8" w:space="0" w:color="E0E0E0"/>
            </w:tcBorders>
            <w:shd w:val="clear" w:color="auto" w:fill="FFFFFF"/>
          </w:tcPr>
          <w:p w14:paraId="1D910089"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-.046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ECE3F11"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.020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9564AF7"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5.134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E86ACC3"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F9E962C"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.023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1F3EE06"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.955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FF466E"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.919</w:t>
            </w:r>
          </w:p>
        </w:tc>
        <w:tc>
          <w:tcPr>
            <w:tcW w:w="1024" w:type="dxa"/>
            <w:tcBorders>
              <w:top w:val="single" w:sz="8" w:space="0" w:color="152935"/>
              <w:left w:val="single" w:sz="8" w:space="0" w:color="E0E0E0"/>
              <w:bottom w:val="single" w:sz="8" w:space="0" w:color="AEAEAE"/>
              <w:right w:val="nil"/>
            </w:tcBorders>
            <w:shd w:val="clear" w:color="auto" w:fill="FFFFFF"/>
          </w:tcPr>
          <w:p w14:paraId="6D3DB32A"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.994</w:t>
            </w:r>
          </w:p>
        </w:tc>
      </w:tr>
      <w:tr w:rsidR="00213D4D" w:rsidRPr="00213D4D" w14:paraId="5858AEA0" w14:textId="77777777">
        <w:trPr>
          <w:cantSplit/>
        </w:trPr>
        <w:tc>
          <w:tcPr>
            <w:tcW w:w="734" w:type="dxa"/>
            <w:tcBorders>
              <w:top w:val="single" w:sz="8" w:space="0" w:color="AEAEAE"/>
              <w:left w:val="nil"/>
              <w:bottom w:val="single" w:sz="8" w:space="0" w:color="152935"/>
              <w:right w:val="nil"/>
            </w:tcBorders>
            <w:shd w:val="clear" w:color="auto" w:fill="E0E0E0"/>
          </w:tcPr>
          <w:p w14:paraId="2AC4CE1B" w14:textId="77777777" w:rsidR="00213D4D" w:rsidRPr="00213D4D" w:rsidRDefault="00213D4D" w:rsidP="00213D4D">
            <w:pPr>
              <w:autoSpaceDE w:val="0"/>
              <w:autoSpaceDN w:val="0"/>
              <w:adjustRightInd w:val="0"/>
              <w:spacing w:after="0" w:line="320" w:lineRule="atLeast"/>
              <w:ind w:left="60" w:right="60"/>
              <w:rPr>
                <w:rFonts w:ascii="Arial" w:hAnsi="Arial" w:cs="Arial"/>
                <w:color w:val="264A60"/>
                <w:kern w:val="0"/>
                <w:sz w:val="18"/>
                <w:szCs w:val="18"/>
              </w:rPr>
            </w:pPr>
            <w:r w:rsidRPr="00213D4D">
              <w:rPr>
                <w:rFonts w:ascii="Arial" w:hAnsi="Arial" w:cs="Arial"/>
                <w:color w:val="264A60"/>
                <w:kern w:val="0"/>
                <w:sz w:val="18"/>
                <w:szCs w:val="18"/>
              </w:rPr>
              <w:t>esr1</w:t>
            </w:r>
          </w:p>
        </w:tc>
        <w:tc>
          <w:tcPr>
            <w:tcW w:w="1024" w:type="dxa"/>
            <w:tcBorders>
              <w:top w:val="single" w:sz="8" w:space="0" w:color="AEAEAE"/>
              <w:left w:val="nil"/>
              <w:bottom w:val="single" w:sz="8" w:space="0" w:color="152935"/>
              <w:right w:val="single" w:sz="8" w:space="0" w:color="E0E0E0"/>
            </w:tcBorders>
            <w:shd w:val="clear" w:color="auto" w:fill="FFFFFF"/>
          </w:tcPr>
          <w:p w14:paraId="5B23A9AA"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-.975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230C005"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.190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3432A74"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26.307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2C0652E"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9F679AB"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.000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FA6546F"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.377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0212D2"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.260</w:t>
            </w:r>
          </w:p>
        </w:tc>
        <w:tc>
          <w:tcPr>
            <w:tcW w:w="1024" w:type="dxa"/>
            <w:tcBorders>
              <w:top w:val="single" w:sz="8" w:space="0" w:color="AEAEAE"/>
              <w:left w:val="single" w:sz="8" w:space="0" w:color="E0E0E0"/>
              <w:bottom w:val="single" w:sz="8" w:space="0" w:color="152935"/>
              <w:right w:val="nil"/>
            </w:tcBorders>
            <w:shd w:val="clear" w:color="auto" w:fill="FFFFFF"/>
          </w:tcPr>
          <w:p w14:paraId="5998DCBA" w14:textId="77777777" w:rsidR="00213D4D" w:rsidRPr="00213D4D" w:rsidRDefault="00213D4D" w:rsidP="00213D4D">
            <w:pPr>
              <w:autoSpaceDE w:val="0"/>
              <w:autoSpaceDN w:val="0"/>
              <w:adjustRightInd w:val="0"/>
              <w:spacing w:after="0" w:line="320" w:lineRule="atLeast"/>
              <w:ind w:left="60" w:right="60"/>
              <w:jc w:val="right"/>
              <w:rPr>
                <w:rFonts w:ascii="Arial" w:hAnsi="Arial" w:cs="Arial"/>
                <w:color w:val="010205"/>
                <w:kern w:val="0"/>
                <w:sz w:val="18"/>
                <w:szCs w:val="18"/>
              </w:rPr>
            </w:pPr>
            <w:r w:rsidRPr="00213D4D">
              <w:rPr>
                <w:rFonts w:ascii="Arial" w:hAnsi="Arial" w:cs="Arial"/>
                <w:color w:val="010205"/>
                <w:kern w:val="0"/>
                <w:sz w:val="18"/>
                <w:szCs w:val="18"/>
              </w:rPr>
              <w:t>.548</w:t>
            </w:r>
          </w:p>
        </w:tc>
      </w:tr>
    </w:tbl>
    <w:p w14:paraId="5D300EE8" w14:textId="77777777" w:rsidR="00213D4D" w:rsidRPr="00213D4D" w:rsidRDefault="00213D4D" w:rsidP="00213D4D">
      <w:pPr>
        <w:autoSpaceDE w:val="0"/>
        <w:autoSpaceDN w:val="0"/>
        <w:adjustRightInd w:val="0"/>
        <w:spacing w:after="0" w:line="400" w:lineRule="atLeast"/>
        <w:rPr>
          <w:rFonts w:ascii="Times New Roman" w:hAnsi="Times New Roman" w:cs="Times New Roman"/>
          <w:kern w:val="0"/>
          <w:sz w:val="24"/>
          <w:szCs w:val="24"/>
        </w:rPr>
      </w:pPr>
    </w:p>
    <w:p w14:paraId="58237798" w14:textId="313FD19B" w:rsidR="00213D4D" w:rsidRDefault="00213D4D" w:rsidP="00213D4D">
      <w:pPr>
        <w:pStyle w:val="ListParagraph"/>
        <w:rPr>
          <w:sz w:val="24"/>
          <w:szCs w:val="24"/>
        </w:rPr>
      </w:pPr>
      <w:r>
        <w:rPr>
          <w:sz w:val="24"/>
          <w:szCs w:val="24"/>
        </w:rPr>
        <w:t>Comment:</w:t>
      </w:r>
    </w:p>
    <w:p w14:paraId="4B81811A" w14:textId="5FFB1840" w:rsidR="00213D4D" w:rsidRDefault="00D66A96" w:rsidP="00213D4D">
      <w:pPr>
        <w:pStyle w:val="ListParagraph"/>
        <w:numPr>
          <w:ilvl w:val="0"/>
          <w:numId w:val="5"/>
        </w:numPr>
        <w:rPr>
          <w:sz w:val="24"/>
          <w:szCs w:val="24"/>
        </w:rPr>
      </w:pPr>
      <w:r>
        <w:rPr>
          <w:sz w:val="24"/>
          <w:szCs w:val="24"/>
        </w:rPr>
        <w:t>After</w:t>
      </w:r>
      <w:r w:rsidR="00213D4D">
        <w:rPr>
          <w:sz w:val="24"/>
          <w:szCs w:val="24"/>
        </w:rPr>
        <w:t xml:space="preserve"> removing the 2 insignificant variables we </w:t>
      </w:r>
      <w:r>
        <w:rPr>
          <w:sz w:val="24"/>
          <w:szCs w:val="24"/>
        </w:rPr>
        <w:t>computed the model in table 6.</w:t>
      </w:r>
    </w:p>
    <w:p w14:paraId="4AF317A0" w14:textId="490CC492" w:rsidR="00D66A96" w:rsidRDefault="00D66A96" w:rsidP="00213D4D">
      <w:pPr>
        <w:pStyle w:val="ListParagraph"/>
        <w:numPr>
          <w:ilvl w:val="0"/>
          <w:numId w:val="5"/>
        </w:numPr>
        <w:rPr>
          <w:sz w:val="24"/>
          <w:szCs w:val="24"/>
        </w:rPr>
      </w:pPr>
      <w:r>
        <w:rPr>
          <w:sz w:val="24"/>
          <w:szCs w:val="24"/>
        </w:rPr>
        <w:t xml:space="preserve">For the age </w:t>
      </w:r>
      <w:r w:rsidR="00C524FC">
        <w:rPr>
          <w:sz w:val="24"/>
          <w:szCs w:val="24"/>
        </w:rPr>
        <w:t>variable, the hazard ratio is 0.955 which is &lt;1 and the confidence interval is entirely less than 1, this indicates for every 1 unit increase in age, the hazard of death decreases by approximately 4.5% (HR=0.955).</w:t>
      </w:r>
    </w:p>
    <w:p w14:paraId="26069F51" w14:textId="20841209" w:rsidR="00C524FC" w:rsidRDefault="00C524FC" w:rsidP="00C524FC">
      <w:pPr>
        <w:pStyle w:val="ListParagraph"/>
        <w:numPr>
          <w:ilvl w:val="0"/>
          <w:numId w:val="5"/>
        </w:numPr>
        <w:rPr>
          <w:sz w:val="24"/>
          <w:szCs w:val="24"/>
        </w:rPr>
      </w:pPr>
      <w:r>
        <w:rPr>
          <w:sz w:val="24"/>
          <w:szCs w:val="24"/>
        </w:rPr>
        <w:t xml:space="preserve">For esr1 variable, </w:t>
      </w:r>
      <w:r>
        <w:rPr>
          <w:sz w:val="24"/>
          <w:szCs w:val="24"/>
        </w:rPr>
        <w:t>the hazard ratio is 0.</w:t>
      </w:r>
      <w:r>
        <w:rPr>
          <w:sz w:val="24"/>
          <w:szCs w:val="24"/>
        </w:rPr>
        <w:t>377</w:t>
      </w:r>
      <w:r>
        <w:rPr>
          <w:sz w:val="24"/>
          <w:szCs w:val="24"/>
        </w:rPr>
        <w:t xml:space="preserve"> which is &lt;1 and the confidence interval is entirely less than </w:t>
      </w:r>
      <w:r>
        <w:rPr>
          <w:sz w:val="24"/>
          <w:szCs w:val="24"/>
        </w:rPr>
        <w:t>1,</w:t>
      </w:r>
      <w:r>
        <w:rPr>
          <w:sz w:val="24"/>
          <w:szCs w:val="24"/>
        </w:rPr>
        <w:t xml:space="preserve"> this indicates for every 1 unit increase in </w:t>
      </w:r>
      <w:r>
        <w:rPr>
          <w:sz w:val="24"/>
          <w:szCs w:val="24"/>
        </w:rPr>
        <w:t>esr1,</w:t>
      </w:r>
      <w:r>
        <w:rPr>
          <w:sz w:val="24"/>
          <w:szCs w:val="24"/>
        </w:rPr>
        <w:t xml:space="preserve"> the hazard of death decreases by approximately </w:t>
      </w:r>
      <w:r>
        <w:rPr>
          <w:sz w:val="24"/>
          <w:szCs w:val="24"/>
        </w:rPr>
        <w:t>62.3</w:t>
      </w:r>
      <w:r>
        <w:rPr>
          <w:sz w:val="24"/>
          <w:szCs w:val="24"/>
        </w:rPr>
        <w:t>% (HR=0.955).</w:t>
      </w:r>
    </w:p>
    <w:p w14:paraId="7EA890CB" w14:textId="77777777" w:rsidR="00C524FC" w:rsidRPr="00C524FC" w:rsidRDefault="00C524FC" w:rsidP="00C524FC">
      <w:pPr>
        <w:ind w:left="360"/>
        <w:rPr>
          <w:b/>
          <w:bCs/>
          <w:sz w:val="24"/>
          <w:szCs w:val="24"/>
        </w:rPr>
      </w:pPr>
    </w:p>
    <w:p w14:paraId="7A860A37" w14:textId="4ACACE50" w:rsidR="00C524FC" w:rsidRDefault="00C524FC" w:rsidP="00C524FC">
      <w:pPr>
        <w:rPr>
          <w:b/>
          <w:bCs/>
          <w:sz w:val="24"/>
          <w:szCs w:val="24"/>
        </w:rPr>
      </w:pPr>
      <w:r w:rsidRPr="00C524FC">
        <w:rPr>
          <w:b/>
          <w:bCs/>
          <w:sz w:val="24"/>
          <w:szCs w:val="24"/>
        </w:rPr>
        <w:t xml:space="preserve">Checking the PH assumption (proportional hazard rates) : </w:t>
      </w:r>
    </w:p>
    <w:p w14:paraId="47763529" w14:textId="2EFC3C45" w:rsidR="00C524FC" w:rsidRDefault="00C524FC" w:rsidP="00C524FC">
      <w:r>
        <w:t>In order for the model to be re</w:t>
      </w:r>
      <w:r w:rsidR="00F15CCA">
        <w:t>liable we need to check the PH assumption and we will use SPSS for that .</w:t>
      </w:r>
      <w:r w:rsidR="00C36F8B">
        <w:t xml:space="preserve"> we will check it for each variable alone.</w:t>
      </w:r>
    </w:p>
    <w:p w14:paraId="444C9F5E" w14:textId="08B164B2" w:rsidR="00C36F8B" w:rsidRDefault="00C36F8B" w:rsidP="00C524FC">
      <w:r>
        <w:t xml:space="preserve">For the esr 1 variable : </w:t>
      </w:r>
    </w:p>
    <w:p w14:paraId="2519EE3A" w14:textId="77777777" w:rsidR="00C36F8B" w:rsidRPr="00C36F8B" w:rsidRDefault="00C36F8B" w:rsidP="00C36F8B">
      <w:pPr>
        <w:autoSpaceDE w:val="0"/>
        <w:autoSpaceDN w:val="0"/>
        <w:adjustRightInd w:val="0"/>
        <w:spacing w:after="0" w:line="240" w:lineRule="auto"/>
        <w:rPr>
          <w:rFonts w:ascii="Times New Roman" w:hAnsi="Times New Roman" w:cs="Times New Roman"/>
          <w:kern w:val="0"/>
          <w:sz w:val="24"/>
          <w:szCs w:val="24"/>
        </w:rPr>
      </w:pPr>
    </w:p>
    <w:tbl>
      <w:tblPr>
        <w:tblW w:w="7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4"/>
        <w:gridCol w:w="1024"/>
        <w:gridCol w:w="1025"/>
        <w:gridCol w:w="1025"/>
        <w:gridCol w:w="1025"/>
        <w:gridCol w:w="1025"/>
        <w:gridCol w:w="1025"/>
      </w:tblGrid>
      <w:tr w:rsidR="00C36F8B" w:rsidRPr="00C36F8B" w14:paraId="7777B707" w14:textId="77777777">
        <w:tblPrEx>
          <w:tblCellMar>
            <w:top w:w="0" w:type="dxa"/>
            <w:bottom w:w="0" w:type="dxa"/>
          </w:tblCellMar>
        </w:tblPrEx>
        <w:trPr>
          <w:cantSplit/>
        </w:trPr>
        <w:tc>
          <w:tcPr>
            <w:tcW w:w="7138" w:type="dxa"/>
            <w:gridSpan w:val="7"/>
            <w:tcBorders>
              <w:top w:val="nil"/>
              <w:left w:val="nil"/>
              <w:bottom w:val="nil"/>
              <w:right w:val="nil"/>
            </w:tcBorders>
            <w:shd w:val="clear" w:color="auto" w:fill="FFFFFF"/>
            <w:vAlign w:val="center"/>
          </w:tcPr>
          <w:p w14:paraId="6ED4DEE4" w14:textId="3C4E216D" w:rsidR="00C36F8B" w:rsidRPr="00C36F8B" w:rsidRDefault="00C36F8B" w:rsidP="00C36F8B">
            <w:pPr>
              <w:autoSpaceDE w:val="0"/>
              <w:autoSpaceDN w:val="0"/>
              <w:adjustRightInd w:val="0"/>
              <w:spacing w:after="0" w:line="320" w:lineRule="atLeast"/>
              <w:ind w:left="60" w:right="60"/>
              <w:jc w:val="center"/>
              <w:rPr>
                <w:rFonts w:ascii="Arial" w:hAnsi="Arial" w:cs="Arial"/>
                <w:color w:val="010205"/>
                <w:kern w:val="0"/>
              </w:rPr>
            </w:pPr>
            <w:r>
              <w:rPr>
                <w:rFonts w:ascii="Arial" w:hAnsi="Arial" w:cs="Arial"/>
                <w:b/>
                <w:bCs/>
                <w:color w:val="010205"/>
                <w:kern w:val="0"/>
              </w:rPr>
              <w:lastRenderedPageBreak/>
              <w:t xml:space="preserve">  </w:t>
            </w:r>
            <w:r w:rsidRPr="00C36F8B">
              <w:rPr>
                <w:rFonts w:ascii="Arial" w:hAnsi="Arial" w:cs="Arial"/>
                <w:b/>
                <w:bCs/>
                <w:color w:val="010205"/>
                <w:kern w:val="0"/>
              </w:rPr>
              <w:t>Variables in the Equation</w:t>
            </w:r>
            <w:r>
              <w:rPr>
                <w:rFonts w:ascii="Arial" w:hAnsi="Arial" w:cs="Arial"/>
                <w:b/>
                <w:bCs/>
                <w:color w:val="010205"/>
                <w:kern w:val="0"/>
              </w:rPr>
              <w:t xml:space="preserve">                table 7</w:t>
            </w:r>
          </w:p>
        </w:tc>
      </w:tr>
      <w:tr w:rsidR="00C36F8B" w:rsidRPr="00C36F8B" w14:paraId="45018EF7" w14:textId="77777777">
        <w:tblPrEx>
          <w:tblCellMar>
            <w:top w:w="0" w:type="dxa"/>
            <w:bottom w:w="0" w:type="dxa"/>
          </w:tblCellMar>
        </w:tblPrEx>
        <w:trPr>
          <w:cantSplit/>
        </w:trPr>
        <w:tc>
          <w:tcPr>
            <w:tcW w:w="994" w:type="dxa"/>
            <w:tcBorders>
              <w:top w:val="nil"/>
              <w:left w:val="nil"/>
              <w:bottom w:val="single" w:sz="8" w:space="0" w:color="152935"/>
              <w:right w:val="nil"/>
            </w:tcBorders>
            <w:shd w:val="clear" w:color="auto" w:fill="FFFFFF"/>
            <w:vAlign w:val="bottom"/>
          </w:tcPr>
          <w:p w14:paraId="46B57E74" w14:textId="77777777" w:rsidR="00C36F8B" w:rsidRPr="00C36F8B" w:rsidRDefault="00C36F8B" w:rsidP="00C36F8B">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3BC10C2C"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B</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7FCBA44"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SE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3582AB14"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Wald</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E9F927"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df</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B0833AB"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Sig.</w:t>
            </w:r>
          </w:p>
        </w:tc>
        <w:tc>
          <w:tcPr>
            <w:tcW w:w="1024" w:type="dxa"/>
            <w:tcBorders>
              <w:top w:val="nil"/>
              <w:left w:val="single" w:sz="8" w:space="0" w:color="E0E0E0"/>
              <w:bottom w:val="single" w:sz="8" w:space="0" w:color="152935"/>
              <w:right w:val="nil"/>
            </w:tcBorders>
            <w:shd w:val="clear" w:color="auto" w:fill="FFFFFF"/>
            <w:vAlign w:val="bottom"/>
          </w:tcPr>
          <w:p w14:paraId="64B3138A"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Exp(B)</w:t>
            </w:r>
          </w:p>
        </w:tc>
      </w:tr>
      <w:tr w:rsidR="00C36F8B" w:rsidRPr="00C36F8B" w14:paraId="6EB0932C" w14:textId="77777777">
        <w:tblPrEx>
          <w:tblCellMar>
            <w:top w:w="0" w:type="dxa"/>
            <w:bottom w:w="0" w:type="dxa"/>
          </w:tblCellMar>
        </w:tblPrEx>
        <w:trPr>
          <w:cantSplit/>
        </w:trPr>
        <w:tc>
          <w:tcPr>
            <w:tcW w:w="994" w:type="dxa"/>
            <w:tcBorders>
              <w:top w:val="single" w:sz="8" w:space="0" w:color="152935"/>
              <w:left w:val="nil"/>
              <w:bottom w:val="single" w:sz="8" w:space="0" w:color="AEAEAE"/>
              <w:right w:val="nil"/>
            </w:tcBorders>
            <w:shd w:val="clear" w:color="auto" w:fill="E0E0E0"/>
          </w:tcPr>
          <w:p w14:paraId="67D680E8" w14:textId="77777777" w:rsidR="00C36F8B" w:rsidRPr="00C36F8B" w:rsidRDefault="00C36F8B" w:rsidP="00C36F8B">
            <w:pPr>
              <w:autoSpaceDE w:val="0"/>
              <w:autoSpaceDN w:val="0"/>
              <w:adjustRightInd w:val="0"/>
              <w:spacing w:after="0" w:line="320" w:lineRule="atLeast"/>
              <w:ind w:left="60" w:right="60"/>
              <w:rPr>
                <w:rFonts w:ascii="Arial" w:hAnsi="Arial" w:cs="Arial"/>
                <w:color w:val="264A60"/>
                <w:kern w:val="0"/>
                <w:sz w:val="18"/>
                <w:szCs w:val="18"/>
              </w:rPr>
            </w:pPr>
            <w:r w:rsidRPr="00C36F8B">
              <w:rPr>
                <w:rFonts w:ascii="Arial" w:hAnsi="Arial" w:cs="Arial"/>
                <w:color w:val="264A60"/>
                <w:kern w:val="0"/>
                <w:sz w:val="18"/>
                <w:szCs w:val="18"/>
              </w:rPr>
              <w:t>T_COV_</w:t>
            </w:r>
          </w:p>
        </w:tc>
        <w:tc>
          <w:tcPr>
            <w:tcW w:w="1024" w:type="dxa"/>
            <w:tcBorders>
              <w:top w:val="single" w:sz="8" w:space="0" w:color="152935"/>
              <w:left w:val="nil"/>
              <w:bottom w:val="single" w:sz="8" w:space="0" w:color="AEAEAE"/>
              <w:right w:val="single" w:sz="8" w:space="0" w:color="E0E0E0"/>
            </w:tcBorders>
            <w:shd w:val="clear" w:color="auto" w:fill="FFFFFF"/>
          </w:tcPr>
          <w:p w14:paraId="2B1C22B1"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.042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16BB50B"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C0D518B"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.293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5FE26BA"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2207041"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highlight w:val="yellow"/>
              </w:rPr>
              <w:t>.588</w:t>
            </w:r>
          </w:p>
        </w:tc>
        <w:tc>
          <w:tcPr>
            <w:tcW w:w="1024" w:type="dxa"/>
            <w:tcBorders>
              <w:top w:val="single" w:sz="8" w:space="0" w:color="152935"/>
              <w:left w:val="single" w:sz="8" w:space="0" w:color="E0E0E0"/>
              <w:bottom w:val="single" w:sz="8" w:space="0" w:color="AEAEAE"/>
              <w:right w:val="nil"/>
            </w:tcBorders>
            <w:shd w:val="clear" w:color="auto" w:fill="FFFFFF"/>
          </w:tcPr>
          <w:p w14:paraId="617F60C7"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1.043</w:t>
            </w:r>
          </w:p>
        </w:tc>
      </w:tr>
      <w:tr w:rsidR="00C36F8B" w:rsidRPr="00C36F8B" w14:paraId="4940D6AC" w14:textId="77777777">
        <w:tblPrEx>
          <w:tblCellMar>
            <w:top w:w="0" w:type="dxa"/>
            <w:bottom w:w="0" w:type="dxa"/>
          </w:tblCellMar>
        </w:tblPrEx>
        <w:trPr>
          <w:cantSplit/>
        </w:trPr>
        <w:tc>
          <w:tcPr>
            <w:tcW w:w="994" w:type="dxa"/>
            <w:tcBorders>
              <w:top w:val="single" w:sz="8" w:space="0" w:color="AEAEAE"/>
              <w:left w:val="nil"/>
              <w:bottom w:val="single" w:sz="8" w:space="0" w:color="152935"/>
              <w:right w:val="nil"/>
            </w:tcBorders>
            <w:shd w:val="clear" w:color="auto" w:fill="E0E0E0"/>
          </w:tcPr>
          <w:p w14:paraId="070AF9DF" w14:textId="77777777" w:rsidR="00C36F8B" w:rsidRPr="00C36F8B" w:rsidRDefault="00C36F8B" w:rsidP="00C36F8B">
            <w:pPr>
              <w:autoSpaceDE w:val="0"/>
              <w:autoSpaceDN w:val="0"/>
              <w:adjustRightInd w:val="0"/>
              <w:spacing w:after="0" w:line="320" w:lineRule="atLeast"/>
              <w:ind w:left="60" w:right="60"/>
              <w:rPr>
                <w:rFonts w:ascii="Arial" w:hAnsi="Arial" w:cs="Arial"/>
                <w:color w:val="264A60"/>
                <w:kern w:val="0"/>
                <w:sz w:val="18"/>
                <w:szCs w:val="18"/>
              </w:rPr>
            </w:pPr>
            <w:r w:rsidRPr="00C36F8B">
              <w:rPr>
                <w:rFonts w:ascii="Arial" w:hAnsi="Arial" w:cs="Arial"/>
                <w:color w:val="264A60"/>
                <w:kern w:val="0"/>
                <w:sz w:val="18"/>
                <w:szCs w:val="18"/>
              </w:rPr>
              <w:t>esr1</w:t>
            </w:r>
          </w:p>
        </w:tc>
        <w:tc>
          <w:tcPr>
            <w:tcW w:w="1024" w:type="dxa"/>
            <w:tcBorders>
              <w:top w:val="single" w:sz="8" w:space="0" w:color="AEAEAE"/>
              <w:left w:val="nil"/>
              <w:bottom w:val="single" w:sz="8" w:space="0" w:color="152935"/>
              <w:right w:val="single" w:sz="8" w:space="0" w:color="E0E0E0"/>
            </w:tcBorders>
            <w:shd w:val="clear" w:color="auto" w:fill="FFFFFF"/>
          </w:tcPr>
          <w:p w14:paraId="4B208F4B"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-1.139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25FB53"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.304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277924"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14.058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45F39AF"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434E617"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.000</w:t>
            </w:r>
          </w:p>
        </w:tc>
        <w:tc>
          <w:tcPr>
            <w:tcW w:w="1024" w:type="dxa"/>
            <w:tcBorders>
              <w:top w:val="single" w:sz="8" w:space="0" w:color="AEAEAE"/>
              <w:left w:val="single" w:sz="8" w:space="0" w:color="E0E0E0"/>
              <w:bottom w:val="single" w:sz="8" w:space="0" w:color="152935"/>
              <w:right w:val="nil"/>
            </w:tcBorders>
            <w:shd w:val="clear" w:color="auto" w:fill="FFFFFF"/>
          </w:tcPr>
          <w:p w14:paraId="7C6BA90A"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.320</w:t>
            </w:r>
          </w:p>
        </w:tc>
      </w:tr>
    </w:tbl>
    <w:p w14:paraId="57787001" w14:textId="77777777" w:rsidR="00C36F8B" w:rsidRDefault="00C36F8B" w:rsidP="00C36F8B">
      <w:pPr>
        <w:autoSpaceDE w:val="0"/>
        <w:autoSpaceDN w:val="0"/>
        <w:adjustRightInd w:val="0"/>
        <w:spacing w:after="0" w:line="400" w:lineRule="atLeast"/>
        <w:rPr>
          <w:rFonts w:cstheme="minorHAnsi"/>
          <w:kern w:val="0"/>
        </w:rPr>
      </w:pPr>
    </w:p>
    <w:p w14:paraId="5B9E4ECE" w14:textId="7A80C6FE" w:rsidR="00C36F8B" w:rsidRPr="00C36F8B" w:rsidRDefault="00C36F8B" w:rsidP="00C36F8B">
      <w:pPr>
        <w:pStyle w:val="ListParagraph"/>
        <w:numPr>
          <w:ilvl w:val="0"/>
          <w:numId w:val="5"/>
        </w:numPr>
        <w:autoSpaceDE w:val="0"/>
        <w:autoSpaceDN w:val="0"/>
        <w:adjustRightInd w:val="0"/>
        <w:spacing w:after="0" w:line="400" w:lineRule="atLeast"/>
        <w:rPr>
          <w:rFonts w:cstheme="minorHAnsi"/>
          <w:kern w:val="0"/>
        </w:rPr>
      </w:pPr>
      <w:r>
        <w:rPr>
          <w:rFonts w:cstheme="minorHAnsi"/>
          <w:kern w:val="0"/>
        </w:rPr>
        <w:t>For the T_COV significance is above 0.05 then the proportion hazard ratio is satisfied in the esr1 case.</w:t>
      </w:r>
    </w:p>
    <w:p w14:paraId="38090BC0" w14:textId="77777777" w:rsidR="00C36F8B" w:rsidRDefault="00C36F8B" w:rsidP="00C524FC"/>
    <w:p w14:paraId="6B0E464C" w14:textId="77777777" w:rsidR="00C36F8B" w:rsidRPr="00C36F8B" w:rsidRDefault="00C36F8B" w:rsidP="00C36F8B">
      <w:pPr>
        <w:autoSpaceDE w:val="0"/>
        <w:autoSpaceDN w:val="0"/>
        <w:adjustRightInd w:val="0"/>
        <w:spacing w:after="0" w:line="240" w:lineRule="auto"/>
        <w:rPr>
          <w:rFonts w:ascii="Times New Roman" w:hAnsi="Times New Roman" w:cs="Times New Roman"/>
          <w:kern w:val="0"/>
          <w:sz w:val="24"/>
          <w:szCs w:val="24"/>
        </w:rPr>
      </w:pPr>
    </w:p>
    <w:tbl>
      <w:tblPr>
        <w:tblW w:w="7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4"/>
        <w:gridCol w:w="1024"/>
        <w:gridCol w:w="1025"/>
        <w:gridCol w:w="1025"/>
        <w:gridCol w:w="1025"/>
        <w:gridCol w:w="1025"/>
        <w:gridCol w:w="1025"/>
      </w:tblGrid>
      <w:tr w:rsidR="00C36F8B" w:rsidRPr="00C36F8B" w14:paraId="62A2D57C" w14:textId="77777777">
        <w:tblPrEx>
          <w:tblCellMar>
            <w:top w:w="0" w:type="dxa"/>
            <w:bottom w:w="0" w:type="dxa"/>
          </w:tblCellMar>
        </w:tblPrEx>
        <w:trPr>
          <w:cantSplit/>
        </w:trPr>
        <w:tc>
          <w:tcPr>
            <w:tcW w:w="7138" w:type="dxa"/>
            <w:gridSpan w:val="7"/>
            <w:tcBorders>
              <w:top w:val="nil"/>
              <w:left w:val="nil"/>
              <w:bottom w:val="nil"/>
              <w:right w:val="nil"/>
            </w:tcBorders>
            <w:shd w:val="clear" w:color="auto" w:fill="FFFFFF"/>
            <w:vAlign w:val="center"/>
          </w:tcPr>
          <w:p w14:paraId="1DABCB4C" w14:textId="1B77518C" w:rsidR="00C36F8B" w:rsidRPr="00C36F8B" w:rsidRDefault="00C36F8B" w:rsidP="00C36F8B">
            <w:pPr>
              <w:autoSpaceDE w:val="0"/>
              <w:autoSpaceDN w:val="0"/>
              <w:adjustRightInd w:val="0"/>
              <w:spacing w:after="0" w:line="320" w:lineRule="atLeast"/>
              <w:ind w:left="60" w:right="60"/>
              <w:jc w:val="center"/>
              <w:rPr>
                <w:rFonts w:ascii="Arial" w:hAnsi="Arial" w:cs="Arial"/>
                <w:color w:val="010205"/>
                <w:kern w:val="0"/>
              </w:rPr>
            </w:pPr>
            <w:r w:rsidRPr="00C36F8B">
              <w:rPr>
                <w:rFonts w:ascii="Arial" w:hAnsi="Arial" w:cs="Arial"/>
                <w:b/>
                <w:bCs/>
                <w:color w:val="010205"/>
                <w:kern w:val="0"/>
              </w:rPr>
              <w:t>Variables in the Equation</w:t>
            </w:r>
            <w:r>
              <w:rPr>
                <w:rFonts w:ascii="Arial" w:hAnsi="Arial" w:cs="Arial"/>
                <w:b/>
                <w:bCs/>
                <w:color w:val="010205"/>
                <w:kern w:val="0"/>
              </w:rPr>
              <w:t xml:space="preserve">              table 8</w:t>
            </w:r>
          </w:p>
        </w:tc>
      </w:tr>
      <w:tr w:rsidR="00C36F8B" w:rsidRPr="00C36F8B" w14:paraId="2FD4C9E1" w14:textId="77777777">
        <w:tblPrEx>
          <w:tblCellMar>
            <w:top w:w="0" w:type="dxa"/>
            <w:bottom w:w="0" w:type="dxa"/>
          </w:tblCellMar>
        </w:tblPrEx>
        <w:trPr>
          <w:cantSplit/>
        </w:trPr>
        <w:tc>
          <w:tcPr>
            <w:tcW w:w="994" w:type="dxa"/>
            <w:tcBorders>
              <w:top w:val="nil"/>
              <w:left w:val="nil"/>
              <w:bottom w:val="single" w:sz="8" w:space="0" w:color="152935"/>
              <w:right w:val="nil"/>
            </w:tcBorders>
            <w:shd w:val="clear" w:color="auto" w:fill="FFFFFF"/>
            <w:vAlign w:val="bottom"/>
          </w:tcPr>
          <w:p w14:paraId="1BE4DCB3" w14:textId="77777777" w:rsidR="00C36F8B" w:rsidRPr="00C36F8B" w:rsidRDefault="00C36F8B" w:rsidP="00C36F8B">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35F39306"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B</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C5C1868"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SE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42135B5"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Wald</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16381F"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df</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73CF2A"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Sig.</w:t>
            </w:r>
          </w:p>
        </w:tc>
        <w:tc>
          <w:tcPr>
            <w:tcW w:w="1024" w:type="dxa"/>
            <w:tcBorders>
              <w:top w:val="nil"/>
              <w:left w:val="single" w:sz="8" w:space="0" w:color="E0E0E0"/>
              <w:bottom w:val="single" w:sz="8" w:space="0" w:color="152935"/>
              <w:right w:val="nil"/>
            </w:tcBorders>
            <w:shd w:val="clear" w:color="auto" w:fill="FFFFFF"/>
            <w:vAlign w:val="bottom"/>
          </w:tcPr>
          <w:p w14:paraId="69DF1FD3"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Exp(B)</w:t>
            </w:r>
          </w:p>
        </w:tc>
      </w:tr>
      <w:tr w:rsidR="00C36F8B" w:rsidRPr="00C36F8B" w14:paraId="0FC25CC2" w14:textId="77777777">
        <w:tblPrEx>
          <w:tblCellMar>
            <w:top w:w="0" w:type="dxa"/>
            <w:bottom w:w="0" w:type="dxa"/>
          </w:tblCellMar>
        </w:tblPrEx>
        <w:trPr>
          <w:cantSplit/>
        </w:trPr>
        <w:tc>
          <w:tcPr>
            <w:tcW w:w="994" w:type="dxa"/>
            <w:tcBorders>
              <w:top w:val="single" w:sz="8" w:space="0" w:color="152935"/>
              <w:left w:val="nil"/>
              <w:bottom w:val="single" w:sz="8" w:space="0" w:color="AEAEAE"/>
              <w:right w:val="nil"/>
            </w:tcBorders>
            <w:shd w:val="clear" w:color="auto" w:fill="E0E0E0"/>
          </w:tcPr>
          <w:p w14:paraId="1151899E" w14:textId="77777777" w:rsidR="00C36F8B" w:rsidRPr="00C36F8B" w:rsidRDefault="00C36F8B" w:rsidP="00C36F8B">
            <w:pPr>
              <w:autoSpaceDE w:val="0"/>
              <w:autoSpaceDN w:val="0"/>
              <w:adjustRightInd w:val="0"/>
              <w:spacing w:after="0" w:line="320" w:lineRule="atLeast"/>
              <w:ind w:left="60" w:right="60"/>
              <w:rPr>
                <w:rFonts w:ascii="Arial" w:hAnsi="Arial" w:cs="Arial"/>
                <w:color w:val="264A60"/>
                <w:kern w:val="0"/>
                <w:sz w:val="18"/>
                <w:szCs w:val="18"/>
              </w:rPr>
            </w:pPr>
            <w:r w:rsidRPr="00C36F8B">
              <w:rPr>
                <w:rFonts w:ascii="Arial" w:hAnsi="Arial" w:cs="Arial"/>
                <w:color w:val="264A60"/>
                <w:kern w:val="0"/>
                <w:sz w:val="18"/>
                <w:szCs w:val="18"/>
              </w:rPr>
              <w:t>T_COV_</w:t>
            </w:r>
          </w:p>
        </w:tc>
        <w:tc>
          <w:tcPr>
            <w:tcW w:w="1024" w:type="dxa"/>
            <w:tcBorders>
              <w:top w:val="single" w:sz="8" w:space="0" w:color="152935"/>
              <w:left w:val="nil"/>
              <w:bottom w:val="single" w:sz="8" w:space="0" w:color="AEAEAE"/>
              <w:right w:val="single" w:sz="8" w:space="0" w:color="E0E0E0"/>
            </w:tcBorders>
            <w:shd w:val="clear" w:color="auto" w:fill="FFFFFF"/>
          </w:tcPr>
          <w:p w14:paraId="001933D1"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.017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1E57BFE"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.009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BD2996A"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4.159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19544C54"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200FDAB"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highlight w:val="yellow"/>
              </w:rPr>
              <w:t>.041</w:t>
            </w:r>
          </w:p>
        </w:tc>
        <w:tc>
          <w:tcPr>
            <w:tcW w:w="1024" w:type="dxa"/>
            <w:tcBorders>
              <w:top w:val="single" w:sz="8" w:space="0" w:color="152935"/>
              <w:left w:val="single" w:sz="8" w:space="0" w:color="E0E0E0"/>
              <w:bottom w:val="single" w:sz="8" w:space="0" w:color="AEAEAE"/>
              <w:right w:val="nil"/>
            </w:tcBorders>
            <w:shd w:val="clear" w:color="auto" w:fill="FFFFFF"/>
          </w:tcPr>
          <w:p w14:paraId="0B106A15"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1.018</w:t>
            </w:r>
          </w:p>
        </w:tc>
      </w:tr>
      <w:tr w:rsidR="00C36F8B" w:rsidRPr="00C36F8B" w14:paraId="5D8397F5" w14:textId="77777777">
        <w:tblPrEx>
          <w:tblCellMar>
            <w:top w:w="0" w:type="dxa"/>
            <w:bottom w:w="0" w:type="dxa"/>
          </w:tblCellMar>
        </w:tblPrEx>
        <w:trPr>
          <w:cantSplit/>
        </w:trPr>
        <w:tc>
          <w:tcPr>
            <w:tcW w:w="994" w:type="dxa"/>
            <w:tcBorders>
              <w:top w:val="single" w:sz="8" w:space="0" w:color="AEAEAE"/>
              <w:left w:val="nil"/>
              <w:bottom w:val="single" w:sz="8" w:space="0" w:color="152935"/>
              <w:right w:val="nil"/>
            </w:tcBorders>
            <w:shd w:val="clear" w:color="auto" w:fill="E0E0E0"/>
          </w:tcPr>
          <w:p w14:paraId="2E6D29A3" w14:textId="77777777" w:rsidR="00C36F8B" w:rsidRPr="00C36F8B" w:rsidRDefault="00C36F8B" w:rsidP="00C36F8B">
            <w:pPr>
              <w:autoSpaceDE w:val="0"/>
              <w:autoSpaceDN w:val="0"/>
              <w:adjustRightInd w:val="0"/>
              <w:spacing w:after="0" w:line="320" w:lineRule="atLeast"/>
              <w:ind w:left="60" w:right="60"/>
              <w:rPr>
                <w:rFonts w:ascii="Arial" w:hAnsi="Arial" w:cs="Arial"/>
                <w:color w:val="264A60"/>
                <w:kern w:val="0"/>
                <w:sz w:val="18"/>
                <w:szCs w:val="18"/>
              </w:rPr>
            </w:pPr>
            <w:r w:rsidRPr="00C36F8B">
              <w:rPr>
                <w:rFonts w:ascii="Arial" w:hAnsi="Arial" w:cs="Arial"/>
                <w:color w:val="264A60"/>
                <w:kern w:val="0"/>
                <w:sz w:val="18"/>
                <w:szCs w:val="18"/>
              </w:rPr>
              <w:t>age</w:t>
            </w:r>
          </w:p>
        </w:tc>
        <w:tc>
          <w:tcPr>
            <w:tcW w:w="1024" w:type="dxa"/>
            <w:tcBorders>
              <w:top w:val="single" w:sz="8" w:space="0" w:color="AEAEAE"/>
              <w:left w:val="nil"/>
              <w:bottom w:val="single" w:sz="8" w:space="0" w:color="152935"/>
              <w:right w:val="single" w:sz="8" w:space="0" w:color="E0E0E0"/>
            </w:tcBorders>
            <w:shd w:val="clear" w:color="auto" w:fill="FFFFFF"/>
          </w:tcPr>
          <w:p w14:paraId="2CE31DAB"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-.109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FF5FF97"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.032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B5B0EDC"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11.554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55E0F2"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0CA36149"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.001</w:t>
            </w:r>
          </w:p>
        </w:tc>
        <w:tc>
          <w:tcPr>
            <w:tcW w:w="1024" w:type="dxa"/>
            <w:tcBorders>
              <w:top w:val="single" w:sz="8" w:space="0" w:color="AEAEAE"/>
              <w:left w:val="single" w:sz="8" w:space="0" w:color="E0E0E0"/>
              <w:bottom w:val="single" w:sz="8" w:space="0" w:color="152935"/>
              <w:right w:val="nil"/>
            </w:tcBorders>
            <w:shd w:val="clear" w:color="auto" w:fill="FFFFFF"/>
          </w:tcPr>
          <w:p w14:paraId="72D7D7ED"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.897</w:t>
            </w:r>
          </w:p>
        </w:tc>
      </w:tr>
    </w:tbl>
    <w:p w14:paraId="1C696B65" w14:textId="77777777" w:rsidR="00C36F8B" w:rsidRPr="00C36F8B" w:rsidRDefault="00C36F8B" w:rsidP="00C36F8B">
      <w:pPr>
        <w:autoSpaceDE w:val="0"/>
        <w:autoSpaceDN w:val="0"/>
        <w:adjustRightInd w:val="0"/>
        <w:spacing w:after="0" w:line="400" w:lineRule="atLeast"/>
        <w:rPr>
          <w:rFonts w:ascii="Times New Roman" w:hAnsi="Times New Roman" w:cs="Times New Roman"/>
          <w:kern w:val="0"/>
          <w:sz w:val="24"/>
          <w:szCs w:val="24"/>
        </w:rPr>
      </w:pPr>
    </w:p>
    <w:p w14:paraId="1727DF5D" w14:textId="2F2D79F4" w:rsidR="00F15CCA" w:rsidRDefault="00C36F8B" w:rsidP="00C36F8B">
      <w:pPr>
        <w:pStyle w:val="ListParagraph"/>
        <w:numPr>
          <w:ilvl w:val="0"/>
          <w:numId w:val="5"/>
        </w:numPr>
      </w:pPr>
      <w:r>
        <w:t xml:space="preserve">Here we can see that the significance of age is less than 0.05 so the hazard ratio assumption isn’t satisfied here. </w:t>
      </w:r>
    </w:p>
    <w:p w14:paraId="30FB1B5B" w14:textId="77777777" w:rsidR="00C36F8B" w:rsidRDefault="00C36F8B" w:rsidP="00C36F8B"/>
    <w:p w14:paraId="317B6915" w14:textId="5FB05683" w:rsidR="00C36F8B" w:rsidRDefault="00C36F8B" w:rsidP="00C36F8B">
      <w:r>
        <w:t xml:space="preserve">So we will regress time only on esr1 level , and our final model will be : </w:t>
      </w:r>
    </w:p>
    <w:p w14:paraId="752696BE" w14:textId="4B81C9F5" w:rsidR="00C36F8B" w:rsidRPr="00C36F8B" w:rsidRDefault="00C36F8B" w:rsidP="00C36F8B">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tbl>
      <w:tblPr>
        <w:tblW w:w="68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024"/>
        <w:gridCol w:w="1025"/>
        <w:gridCol w:w="1025"/>
        <w:gridCol w:w="1025"/>
        <w:gridCol w:w="1025"/>
        <w:gridCol w:w="1025"/>
      </w:tblGrid>
      <w:tr w:rsidR="00C36F8B" w:rsidRPr="00C36F8B" w14:paraId="039098F6" w14:textId="77777777">
        <w:tblPrEx>
          <w:tblCellMar>
            <w:top w:w="0" w:type="dxa"/>
            <w:bottom w:w="0" w:type="dxa"/>
          </w:tblCellMar>
        </w:tblPrEx>
        <w:trPr>
          <w:cantSplit/>
        </w:trPr>
        <w:tc>
          <w:tcPr>
            <w:tcW w:w="6878" w:type="dxa"/>
            <w:gridSpan w:val="7"/>
            <w:tcBorders>
              <w:top w:val="nil"/>
              <w:left w:val="nil"/>
              <w:bottom w:val="nil"/>
              <w:right w:val="nil"/>
            </w:tcBorders>
            <w:shd w:val="clear" w:color="auto" w:fill="FFFFFF"/>
            <w:vAlign w:val="center"/>
          </w:tcPr>
          <w:p w14:paraId="6471F9FF" w14:textId="08082796" w:rsidR="00C36F8B" w:rsidRPr="00C36F8B" w:rsidRDefault="00C36F8B" w:rsidP="00C36F8B">
            <w:pPr>
              <w:autoSpaceDE w:val="0"/>
              <w:autoSpaceDN w:val="0"/>
              <w:adjustRightInd w:val="0"/>
              <w:spacing w:after="0" w:line="320" w:lineRule="atLeast"/>
              <w:ind w:left="60" w:right="60"/>
              <w:jc w:val="center"/>
              <w:rPr>
                <w:rFonts w:ascii="Arial" w:hAnsi="Arial" w:cs="Arial"/>
                <w:color w:val="010205"/>
                <w:kern w:val="0"/>
              </w:rPr>
            </w:pPr>
            <w:r w:rsidRPr="00C36F8B">
              <w:rPr>
                <w:rFonts w:ascii="Arial" w:hAnsi="Arial" w:cs="Arial"/>
                <w:b/>
                <w:bCs/>
                <w:color w:val="010205"/>
                <w:kern w:val="0"/>
              </w:rPr>
              <w:t>Variables in the Equation</w:t>
            </w:r>
            <w:r>
              <w:rPr>
                <w:rFonts w:ascii="Arial" w:hAnsi="Arial" w:cs="Arial"/>
                <w:b/>
                <w:bCs/>
                <w:color w:val="010205"/>
                <w:kern w:val="0"/>
              </w:rPr>
              <w:t xml:space="preserve">             table 9</w:t>
            </w:r>
          </w:p>
        </w:tc>
      </w:tr>
      <w:tr w:rsidR="00C36F8B" w:rsidRPr="00C36F8B" w14:paraId="08510998" w14:textId="77777777">
        <w:tblPrEx>
          <w:tblCellMar>
            <w:top w:w="0" w:type="dxa"/>
            <w:bottom w:w="0" w:type="dxa"/>
          </w:tblCellMar>
        </w:tblPrEx>
        <w:trPr>
          <w:cantSplit/>
        </w:trPr>
        <w:tc>
          <w:tcPr>
            <w:tcW w:w="734" w:type="dxa"/>
            <w:tcBorders>
              <w:top w:val="nil"/>
              <w:left w:val="nil"/>
              <w:bottom w:val="single" w:sz="8" w:space="0" w:color="152935"/>
              <w:right w:val="nil"/>
            </w:tcBorders>
            <w:shd w:val="clear" w:color="auto" w:fill="FFFFFF"/>
            <w:vAlign w:val="bottom"/>
          </w:tcPr>
          <w:p w14:paraId="5D48C95E" w14:textId="77777777" w:rsidR="00C36F8B" w:rsidRPr="00C36F8B" w:rsidRDefault="00C36F8B" w:rsidP="00C36F8B">
            <w:pPr>
              <w:autoSpaceDE w:val="0"/>
              <w:autoSpaceDN w:val="0"/>
              <w:adjustRightInd w:val="0"/>
              <w:spacing w:after="0" w:line="240" w:lineRule="auto"/>
              <w:rPr>
                <w:rFonts w:ascii="Times New Roman" w:hAnsi="Times New Roman" w:cs="Times New Roman"/>
                <w:kern w:val="0"/>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4C61F73C"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B</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569BB3"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SE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6A0193D"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Wald</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6F512A1"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df</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D85953"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Sig.</w:t>
            </w:r>
          </w:p>
        </w:tc>
        <w:tc>
          <w:tcPr>
            <w:tcW w:w="1024" w:type="dxa"/>
            <w:tcBorders>
              <w:top w:val="nil"/>
              <w:left w:val="single" w:sz="8" w:space="0" w:color="E0E0E0"/>
              <w:bottom w:val="single" w:sz="8" w:space="0" w:color="152935"/>
              <w:right w:val="nil"/>
            </w:tcBorders>
            <w:shd w:val="clear" w:color="auto" w:fill="FFFFFF"/>
            <w:vAlign w:val="bottom"/>
          </w:tcPr>
          <w:p w14:paraId="40E7666C" w14:textId="77777777" w:rsidR="00C36F8B" w:rsidRPr="00C36F8B" w:rsidRDefault="00C36F8B" w:rsidP="00C36F8B">
            <w:pPr>
              <w:autoSpaceDE w:val="0"/>
              <w:autoSpaceDN w:val="0"/>
              <w:adjustRightInd w:val="0"/>
              <w:spacing w:after="0" w:line="320" w:lineRule="atLeast"/>
              <w:ind w:left="60" w:right="60"/>
              <w:jc w:val="center"/>
              <w:rPr>
                <w:rFonts w:ascii="Arial" w:hAnsi="Arial" w:cs="Arial"/>
                <w:color w:val="264A60"/>
                <w:kern w:val="0"/>
                <w:sz w:val="18"/>
                <w:szCs w:val="18"/>
              </w:rPr>
            </w:pPr>
            <w:r w:rsidRPr="00C36F8B">
              <w:rPr>
                <w:rFonts w:ascii="Arial" w:hAnsi="Arial" w:cs="Arial"/>
                <w:color w:val="264A60"/>
                <w:kern w:val="0"/>
                <w:sz w:val="18"/>
                <w:szCs w:val="18"/>
              </w:rPr>
              <w:t>Exp(B)</w:t>
            </w:r>
          </w:p>
        </w:tc>
      </w:tr>
      <w:tr w:rsidR="00C36F8B" w:rsidRPr="00C36F8B" w14:paraId="49981B28" w14:textId="77777777">
        <w:tblPrEx>
          <w:tblCellMar>
            <w:top w:w="0" w:type="dxa"/>
            <w:bottom w:w="0" w:type="dxa"/>
          </w:tblCellMar>
        </w:tblPrEx>
        <w:trPr>
          <w:cantSplit/>
        </w:trPr>
        <w:tc>
          <w:tcPr>
            <w:tcW w:w="734" w:type="dxa"/>
            <w:tcBorders>
              <w:top w:val="single" w:sz="8" w:space="0" w:color="152935"/>
              <w:left w:val="nil"/>
              <w:bottom w:val="single" w:sz="8" w:space="0" w:color="152935"/>
              <w:right w:val="nil"/>
            </w:tcBorders>
            <w:shd w:val="clear" w:color="auto" w:fill="E0E0E0"/>
          </w:tcPr>
          <w:p w14:paraId="27E9B3DC" w14:textId="77777777" w:rsidR="00C36F8B" w:rsidRPr="00C36F8B" w:rsidRDefault="00C36F8B" w:rsidP="00C36F8B">
            <w:pPr>
              <w:autoSpaceDE w:val="0"/>
              <w:autoSpaceDN w:val="0"/>
              <w:adjustRightInd w:val="0"/>
              <w:spacing w:after="0" w:line="320" w:lineRule="atLeast"/>
              <w:ind w:left="60" w:right="60"/>
              <w:rPr>
                <w:rFonts w:ascii="Arial" w:hAnsi="Arial" w:cs="Arial"/>
                <w:color w:val="264A60"/>
                <w:kern w:val="0"/>
                <w:sz w:val="18"/>
                <w:szCs w:val="18"/>
              </w:rPr>
            </w:pPr>
            <w:r w:rsidRPr="00C36F8B">
              <w:rPr>
                <w:rFonts w:ascii="Arial" w:hAnsi="Arial" w:cs="Arial"/>
                <w:color w:val="264A60"/>
                <w:kern w:val="0"/>
                <w:sz w:val="18"/>
                <w:szCs w:val="18"/>
              </w:rPr>
              <w:t>esr1</w:t>
            </w:r>
          </w:p>
        </w:tc>
        <w:tc>
          <w:tcPr>
            <w:tcW w:w="1024" w:type="dxa"/>
            <w:tcBorders>
              <w:top w:val="single" w:sz="8" w:space="0" w:color="152935"/>
              <w:left w:val="nil"/>
              <w:bottom w:val="single" w:sz="8" w:space="0" w:color="152935"/>
              <w:right w:val="single" w:sz="8" w:space="0" w:color="E0E0E0"/>
            </w:tcBorders>
            <w:shd w:val="clear" w:color="auto" w:fill="FFFFFF"/>
          </w:tcPr>
          <w:p w14:paraId="4BA5B5C5"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-1.009</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F3B1EE9"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.187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0A1D8A0B"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28.992</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A4580B8"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1</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4767D993"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.000</w:t>
            </w:r>
          </w:p>
        </w:tc>
        <w:tc>
          <w:tcPr>
            <w:tcW w:w="1024" w:type="dxa"/>
            <w:tcBorders>
              <w:top w:val="single" w:sz="8" w:space="0" w:color="152935"/>
              <w:left w:val="single" w:sz="8" w:space="0" w:color="E0E0E0"/>
              <w:bottom w:val="single" w:sz="8" w:space="0" w:color="152935"/>
              <w:right w:val="nil"/>
            </w:tcBorders>
            <w:shd w:val="clear" w:color="auto" w:fill="FFFFFF"/>
          </w:tcPr>
          <w:p w14:paraId="7612C839" w14:textId="77777777" w:rsidR="00C36F8B" w:rsidRPr="00C36F8B" w:rsidRDefault="00C36F8B" w:rsidP="00C36F8B">
            <w:pPr>
              <w:autoSpaceDE w:val="0"/>
              <w:autoSpaceDN w:val="0"/>
              <w:adjustRightInd w:val="0"/>
              <w:spacing w:after="0" w:line="320" w:lineRule="atLeast"/>
              <w:ind w:left="60" w:right="60"/>
              <w:jc w:val="right"/>
              <w:rPr>
                <w:rFonts w:ascii="Arial" w:hAnsi="Arial" w:cs="Arial"/>
                <w:color w:val="010205"/>
                <w:kern w:val="0"/>
                <w:sz w:val="18"/>
                <w:szCs w:val="18"/>
              </w:rPr>
            </w:pPr>
            <w:r w:rsidRPr="00C36F8B">
              <w:rPr>
                <w:rFonts w:ascii="Arial" w:hAnsi="Arial" w:cs="Arial"/>
                <w:color w:val="010205"/>
                <w:kern w:val="0"/>
                <w:sz w:val="18"/>
                <w:szCs w:val="18"/>
              </w:rPr>
              <w:t>.365</w:t>
            </w:r>
          </w:p>
        </w:tc>
      </w:tr>
    </w:tbl>
    <w:p w14:paraId="6B56AF76" w14:textId="77777777" w:rsidR="00C36F8B" w:rsidRPr="00C36F8B" w:rsidRDefault="00C36F8B" w:rsidP="00C36F8B">
      <w:pPr>
        <w:autoSpaceDE w:val="0"/>
        <w:autoSpaceDN w:val="0"/>
        <w:adjustRightInd w:val="0"/>
        <w:spacing w:after="0" w:line="400" w:lineRule="atLeast"/>
        <w:rPr>
          <w:rFonts w:ascii="Times New Roman" w:hAnsi="Times New Roman" w:cs="Times New Roman"/>
          <w:kern w:val="0"/>
          <w:sz w:val="24"/>
          <w:szCs w:val="24"/>
        </w:rPr>
      </w:pPr>
    </w:p>
    <w:p w14:paraId="5979D16F" w14:textId="2CD0F535" w:rsidR="00E36696" w:rsidRDefault="00E36696" w:rsidP="00E36696">
      <w:pPr>
        <w:pStyle w:val="ListParagraph"/>
        <w:numPr>
          <w:ilvl w:val="0"/>
          <w:numId w:val="5"/>
        </w:numPr>
        <w:rPr>
          <w:sz w:val="24"/>
          <w:szCs w:val="24"/>
        </w:rPr>
      </w:pPr>
      <w:r>
        <w:rPr>
          <w:sz w:val="24"/>
          <w:szCs w:val="24"/>
        </w:rPr>
        <w:t>For esr1 variable, the hazard ratio is 0.3</w:t>
      </w:r>
      <w:r>
        <w:rPr>
          <w:sz w:val="24"/>
          <w:szCs w:val="24"/>
        </w:rPr>
        <w:t>65</w:t>
      </w:r>
      <w:r>
        <w:rPr>
          <w:sz w:val="24"/>
          <w:szCs w:val="24"/>
        </w:rPr>
        <w:t xml:space="preserve"> which is &lt;1 and the confidence interval is entirely less than 1, this indicates for every 1 unit increase in esr1, the hazard of death decreases by approximately </w:t>
      </w:r>
      <w:r>
        <w:rPr>
          <w:sz w:val="24"/>
          <w:szCs w:val="24"/>
        </w:rPr>
        <w:t>63.5</w:t>
      </w:r>
      <w:r>
        <w:rPr>
          <w:sz w:val="24"/>
          <w:szCs w:val="24"/>
        </w:rPr>
        <w:t>% (HR=0.</w:t>
      </w:r>
      <w:r>
        <w:rPr>
          <w:sz w:val="24"/>
          <w:szCs w:val="24"/>
        </w:rPr>
        <w:t>365</w:t>
      </w:r>
      <w:r>
        <w:rPr>
          <w:sz w:val="24"/>
          <w:szCs w:val="24"/>
        </w:rPr>
        <w:t>).</w:t>
      </w:r>
    </w:p>
    <w:p w14:paraId="449611B1" w14:textId="080B2CF3" w:rsidR="00C36F8B" w:rsidRPr="00C524FC" w:rsidRDefault="00C36F8B" w:rsidP="00E36696">
      <w:pPr>
        <w:ind w:left="360"/>
      </w:pPr>
    </w:p>
    <w:p w14:paraId="7E0A71F3" w14:textId="77777777" w:rsidR="00C524FC" w:rsidRPr="00C524FC" w:rsidRDefault="00C524FC" w:rsidP="00C524FC">
      <w:pPr>
        <w:rPr>
          <w:sz w:val="24"/>
          <w:szCs w:val="24"/>
        </w:rPr>
      </w:pPr>
    </w:p>
    <w:p w14:paraId="64874840" w14:textId="671ABEC4" w:rsidR="00C524FC" w:rsidRPr="00C524FC" w:rsidRDefault="00C524FC" w:rsidP="00C524FC">
      <w:pPr>
        <w:rPr>
          <w:sz w:val="24"/>
          <w:szCs w:val="24"/>
        </w:rPr>
      </w:pPr>
    </w:p>
    <w:sectPr w:rsidR="00C524FC" w:rsidRPr="00C5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0AB"/>
    <w:multiLevelType w:val="hybridMultilevel"/>
    <w:tmpl w:val="0C8A6052"/>
    <w:lvl w:ilvl="0" w:tplc="0B109F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24D17"/>
    <w:multiLevelType w:val="multilevel"/>
    <w:tmpl w:val="769CC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84AA7"/>
    <w:multiLevelType w:val="multilevel"/>
    <w:tmpl w:val="6C9A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C6226F"/>
    <w:multiLevelType w:val="multilevel"/>
    <w:tmpl w:val="59FA3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B5355E"/>
    <w:multiLevelType w:val="multilevel"/>
    <w:tmpl w:val="18B2A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928457">
    <w:abstractNumId w:val="2"/>
  </w:num>
  <w:num w:numId="2" w16cid:durableId="1510212094">
    <w:abstractNumId w:val="1"/>
  </w:num>
  <w:num w:numId="3" w16cid:durableId="267546946">
    <w:abstractNumId w:val="4"/>
  </w:num>
  <w:num w:numId="4" w16cid:durableId="1030717324">
    <w:abstractNumId w:val="3"/>
  </w:num>
  <w:num w:numId="5" w16cid:durableId="18861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30"/>
    <w:rsid w:val="000E66C0"/>
    <w:rsid w:val="000F3BD0"/>
    <w:rsid w:val="001759FC"/>
    <w:rsid w:val="0018392A"/>
    <w:rsid w:val="001C0B5D"/>
    <w:rsid w:val="001D17AF"/>
    <w:rsid w:val="001E7730"/>
    <w:rsid w:val="001F0176"/>
    <w:rsid w:val="00213D4D"/>
    <w:rsid w:val="00230C4E"/>
    <w:rsid w:val="002C3B98"/>
    <w:rsid w:val="00340714"/>
    <w:rsid w:val="00523D01"/>
    <w:rsid w:val="00635A8A"/>
    <w:rsid w:val="006D43BD"/>
    <w:rsid w:val="007366D7"/>
    <w:rsid w:val="00744489"/>
    <w:rsid w:val="00861C68"/>
    <w:rsid w:val="0087227C"/>
    <w:rsid w:val="008A6E61"/>
    <w:rsid w:val="008E07CA"/>
    <w:rsid w:val="00995673"/>
    <w:rsid w:val="009C4D1F"/>
    <w:rsid w:val="00B35842"/>
    <w:rsid w:val="00BA5EE7"/>
    <w:rsid w:val="00BC2AF2"/>
    <w:rsid w:val="00C36F8B"/>
    <w:rsid w:val="00C524FC"/>
    <w:rsid w:val="00C9636F"/>
    <w:rsid w:val="00D66A96"/>
    <w:rsid w:val="00E36696"/>
    <w:rsid w:val="00F15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0F05"/>
  <w15:chartTrackingRefBased/>
  <w15:docId w15:val="{3C1FBFD7-22A9-4513-B369-94FF21E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7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A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9356">
      <w:bodyDiv w:val="1"/>
      <w:marLeft w:val="0"/>
      <w:marRight w:val="0"/>
      <w:marTop w:val="0"/>
      <w:marBottom w:val="0"/>
      <w:divBdr>
        <w:top w:val="none" w:sz="0" w:space="0" w:color="auto"/>
        <w:left w:val="none" w:sz="0" w:space="0" w:color="auto"/>
        <w:bottom w:val="none" w:sz="0" w:space="0" w:color="auto"/>
        <w:right w:val="none" w:sz="0" w:space="0" w:color="auto"/>
      </w:divBdr>
    </w:div>
    <w:div w:id="17970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elgabry</dc:creator>
  <cp:keywords/>
  <dc:description/>
  <cp:lastModifiedBy>Wafaa Ibrahim Mohamed Ibrahim</cp:lastModifiedBy>
  <cp:revision>19</cp:revision>
  <dcterms:created xsi:type="dcterms:W3CDTF">2023-08-21T21:33:00Z</dcterms:created>
  <dcterms:modified xsi:type="dcterms:W3CDTF">2023-08-26T08:12:00Z</dcterms:modified>
</cp:coreProperties>
</file>