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22" w:rsidRPr="00AA3339" w:rsidRDefault="00FA3922" w:rsidP="00FA392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AA3339">
        <w:rPr>
          <w:rFonts w:ascii="Helvetica" w:hAnsi="Helvetica"/>
          <w:color w:val="000000" w:themeColor="text1"/>
          <w:sz w:val="24"/>
          <w:szCs w:val="24"/>
        </w:rPr>
        <w:t xml:space="preserve">The recursive equations of </w:t>
      </w:r>
      <w:r w:rsidRPr="00AA3339">
        <w:rPr>
          <w:rFonts w:ascii="Helvetica" w:hAnsi="Helvetica"/>
          <w:i/>
          <w:color w:val="000000" w:themeColor="text1"/>
          <w:sz w:val="24"/>
          <w:szCs w:val="24"/>
        </w:rPr>
        <w:t>K</w:t>
      </w:r>
      <w:r w:rsidRPr="00AA3339">
        <w:rPr>
          <w:rFonts w:ascii="Helvetica" w:hAnsi="Helvetica"/>
          <w:color w:val="000000" w:themeColor="text1"/>
          <w:sz w:val="24"/>
          <w:szCs w:val="24"/>
          <w:vertAlign w:val="subscript"/>
        </w:rPr>
        <w:t>n</w:t>
      </w:r>
      <w:r w:rsidRPr="00AA3339">
        <w:rPr>
          <w:rFonts w:ascii="Helvetica" w:hAnsi="Helvetica"/>
          <w:color w:val="000000" w:themeColor="text1"/>
          <w:sz w:val="24"/>
          <w:szCs w:val="24"/>
        </w:rPr>
        <w:t xml:space="preserve"> is</w:t>
      </w:r>
    </w:p>
    <w:p w:rsidR="00FA3922" w:rsidRDefault="00FA3922" w:rsidP="00FA3922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FA3922">
        <w:rPr>
          <w:rFonts w:ascii="Helvetica" w:hAnsi="Helvetica"/>
          <w:color w:val="000000" w:themeColor="text1"/>
          <w:position w:val="-66"/>
          <w:sz w:val="24"/>
          <w:szCs w:val="24"/>
        </w:rPr>
        <w:object w:dxaOrig="30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6pt;height:74.4pt" o:ole="">
            <v:imagedata r:id="rId7" o:title=""/>
          </v:shape>
          <o:OLEObject Type="Embed" ProgID="Equation.DSMT4" ShapeID="_x0000_i1025" DrawAspect="Content" ObjectID="_1506848168" r:id="rId8"/>
        </w:object>
      </w:r>
    </w:p>
    <w:p w:rsidR="00516AC2" w:rsidRDefault="00516AC2" w:rsidP="00FA392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Then we have</w:t>
      </w:r>
    </w:p>
    <w:p w:rsidR="00516AC2" w:rsidRDefault="00516AC2" w:rsidP="004F6D54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516AC2">
        <w:rPr>
          <w:rFonts w:ascii="Helvetica" w:hAnsi="Helvetica"/>
          <w:color w:val="000000" w:themeColor="text1"/>
          <w:position w:val="-32"/>
          <w:sz w:val="24"/>
          <w:szCs w:val="24"/>
        </w:rPr>
        <w:object w:dxaOrig="4560" w:dyaOrig="760">
          <v:shape id="_x0000_i1026" type="#_x0000_t75" style="width:226.2pt;height:39pt" o:ole="">
            <v:imagedata r:id="rId9" o:title=""/>
          </v:shape>
          <o:OLEObject Type="Embed" ProgID="Equation.DSMT4" ShapeID="_x0000_i1026" DrawAspect="Content" ObjectID="_1506848169" r:id="rId10"/>
        </w:object>
      </w:r>
      <w:r w:rsidR="004F6D54">
        <w:rPr>
          <w:rFonts w:ascii="Helvetica" w:hAnsi="Helvetica"/>
          <w:color w:val="000000" w:themeColor="text1"/>
          <w:sz w:val="24"/>
          <w:szCs w:val="24"/>
        </w:rPr>
        <w:tab/>
      </w:r>
      <w:r w:rsidR="004F6D54">
        <w:rPr>
          <w:rFonts w:ascii="Helvetica" w:hAnsi="Helvetica"/>
          <w:color w:val="000000" w:themeColor="text1"/>
          <w:sz w:val="24"/>
          <w:szCs w:val="24"/>
        </w:rPr>
        <w:tab/>
      </w:r>
      <w:r w:rsidR="004F6D54">
        <w:rPr>
          <w:rFonts w:ascii="Helvetica" w:hAnsi="Helvetica"/>
          <w:color w:val="000000" w:themeColor="text1"/>
          <w:sz w:val="24"/>
          <w:szCs w:val="24"/>
        </w:rPr>
        <w:tab/>
      </w:r>
      <w:r w:rsidR="004F6D54">
        <w:rPr>
          <w:rFonts w:ascii="Helvetica" w:hAnsi="Helvetica"/>
          <w:color w:val="000000" w:themeColor="text1"/>
          <w:sz w:val="24"/>
          <w:szCs w:val="24"/>
        </w:rPr>
        <w:tab/>
        <w:t>(1)</w:t>
      </w:r>
    </w:p>
    <w:p w:rsidR="00FA3922" w:rsidRDefault="00FA3922" w:rsidP="00FA392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We can show that (in 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NoSlip_MultiMaterial-</w:t>
      </w:r>
      <w:r>
        <w:rPr>
          <w:rFonts w:ascii="Helvetica" w:hAnsi="Helvetica"/>
          <w:i/>
          <w:color w:val="000000" w:themeColor="text1"/>
          <w:sz w:val="24"/>
          <w:szCs w:val="24"/>
        </w:rPr>
        <w:t>Oct09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.nb</w:t>
      </w:r>
      <w:r>
        <w:rPr>
          <w:rFonts w:ascii="Helvetica" w:hAnsi="Helvetica"/>
          <w:color w:val="000000" w:themeColor="text1"/>
          <w:sz w:val="24"/>
          <w:szCs w:val="24"/>
        </w:rPr>
        <w:t xml:space="preserve"> file)</w:t>
      </w:r>
    </w:p>
    <w:p w:rsidR="00FA3922" w:rsidRDefault="00EC37EB" w:rsidP="00FA3922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F71CA7">
        <w:rPr>
          <w:rFonts w:ascii="Helvetica" w:hAnsi="Helvetica"/>
          <w:color w:val="000000" w:themeColor="text1"/>
          <w:position w:val="-72"/>
          <w:sz w:val="24"/>
          <w:szCs w:val="24"/>
        </w:rPr>
        <w:object w:dxaOrig="6140" w:dyaOrig="1560">
          <v:shape id="_x0000_i1027" type="#_x0000_t75" style="width:306pt;height:80.4pt" o:ole="">
            <v:imagedata r:id="rId11" o:title=""/>
          </v:shape>
          <o:OLEObject Type="Embed" ProgID="Equation.DSMT4" ShapeID="_x0000_i1027" DrawAspect="Content" ObjectID="_1506848170" r:id="rId12"/>
        </w:object>
      </w:r>
    </w:p>
    <w:p w:rsidR="00FA3922" w:rsidRDefault="00FA3922" w:rsidP="00FA392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where</w:t>
      </w:r>
    </w:p>
    <w:p w:rsidR="00FA3922" w:rsidRDefault="0050057D" w:rsidP="00FA3922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C26179">
        <w:rPr>
          <w:rFonts w:ascii="Helvetica" w:hAnsi="Helvetica"/>
          <w:color w:val="000000" w:themeColor="text1"/>
          <w:position w:val="-68"/>
          <w:sz w:val="24"/>
          <w:szCs w:val="24"/>
        </w:rPr>
        <w:object w:dxaOrig="5899" w:dyaOrig="1480">
          <v:shape id="_x0000_i1028" type="#_x0000_t75" style="width:294pt;height:76.8pt" o:ole="">
            <v:imagedata r:id="rId13" o:title=""/>
          </v:shape>
          <o:OLEObject Type="Embed" ProgID="Equation.DSMT4" ShapeID="_x0000_i1028" DrawAspect="Content" ObjectID="_1506848171" r:id="rId14"/>
        </w:object>
      </w:r>
    </w:p>
    <w:p w:rsidR="00EC37EB" w:rsidRDefault="00EC37EB" w:rsidP="00EC37EB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Let</w:t>
      </w:r>
    </w:p>
    <w:p w:rsidR="00FA3922" w:rsidRDefault="0001011D" w:rsidP="00FA3922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516AC2">
        <w:rPr>
          <w:rFonts w:ascii="Helvetica" w:hAnsi="Helvetica"/>
          <w:color w:val="000000" w:themeColor="text1"/>
          <w:position w:val="-228"/>
          <w:sz w:val="24"/>
          <w:szCs w:val="24"/>
        </w:rPr>
        <w:object w:dxaOrig="7780" w:dyaOrig="4680">
          <v:shape id="_x0000_i1069" type="#_x0000_t75" style="width:388.8pt;height:243pt" o:ole="">
            <v:imagedata r:id="rId15" o:title=""/>
          </v:shape>
          <o:OLEObject Type="Embed" ProgID="Equation.DSMT4" ShapeID="_x0000_i1069" DrawAspect="Content" ObjectID="_1506848172" r:id="rId16"/>
        </w:object>
      </w:r>
    </w:p>
    <w:p w:rsidR="00FA3922" w:rsidRDefault="00FA3922" w:rsidP="00FA3922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We find that</w:t>
      </w:r>
      <w:r>
        <w:rPr>
          <w:rFonts w:ascii="Helvetica" w:hAnsi="Helvetica" w:hint="eastAsi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 xml:space="preserve">(in 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NoSlip_MultiMaterial-</w:t>
      </w:r>
      <w:r>
        <w:rPr>
          <w:rFonts w:ascii="Helvetica" w:hAnsi="Helvetica"/>
          <w:i/>
          <w:color w:val="000000" w:themeColor="text1"/>
          <w:sz w:val="24"/>
          <w:szCs w:val="24"/>
        </w:rPr>
        <w:t>Oct01</w:t>
      </w:r>
      <w:r w:rsidRPr="00F97F9E">
        <w:rPr>
          <w:rFonts w:ascii="Helvetica" w:hAnsi="Helvetica"/>
          <w:i/>
          <w:color w:val="000000" w:themeColor="text1"/>
          <w:sz w:val="24"/>
          <w:szCs w:val="24"/>
        </w:rPr>
        <w:t>.nb</w:t>
      </w:r>
      <w:r>
        <w:rPr>
          <w:rFonts w:ascii="Helvetica" w:hAnsi="Helvetica"/>
          <w:color w:val="000000" w:themeColor="text1"/>
          <w:sz w:val="24"/>
          <w:szCs w:val="24"/>
        </w:rPr>
        <w:t xml:space="preserve"> file)</w:t>
      </w:r>
    </w:p>
    <w:p w:rsidR="00EC37EB" w:rsidRDefault="0001011D" w:rsidP="00F71CA7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01011D">
        <w:rPr>
          <w:rFonts w:ascii="Helvetica" w:hAnsi="Helvetica"/>
          <w:color w:val="000000" w:themeColor="text1"/>
          <w:position w:val="-50"/>
          <w:sz w:val="24"/>
          <w:szCs w:val="24"/>
        </w:rPr>
        <w:object w:dxaOrig="8820" w:dyaOrig="1120">
          <v:shape id="_x0000_i1070" type="#_x0000_t75" style="width:439.8pt;height:57.6pt" o:ole="">
            <v:imagedata r:id="rId17" o:title=""/>
          </v:shape>
          <o:OLEObject Type="Embed" ProgID="Equation.DSMT4" ShapeID="_x0000_i1070" DrawAspect="Content" ObjectID="_1506848173" r:id="rId18"/>
        </w:object>
      </w:r>
    </w:p>
    <w:p w:rsidR="00C26179" w:rsidRDefault="0001011D" w:rsidP="00F71CA7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DF2F0E">
        <w:rPr>
          <w:rFonts w:ascii="Helvetica" w:hAnsi="Helvetica"/>
          <w:color w:val="000000" w:themeColor="text1"/>
          <w:position w:val="-108"/>
          <w:sz w:val="24"/>
          <w:szCs w:val="24"/>
        </w:rPr>
        <w:object w:dxaOrig="7440" w:dyaOrig="7400">
          <v:shape id="_x0000_i1071" type="#_x0000_t75" style="width:371.4pt;height:384pt" o:ole="">
            <v:imagedata r:id="rId19" o:title=""/>
          </v:shape>
          <o:OLEObject Type="Embed" ProgID="Equation.DSMT4" ShapeID="_x0000_i1071" DrawAspect="Content" ObjectID="_1506848174" r:id="rId20"/>
        </w:object>
      </w:r>
    </w:p>
    <w:p w:rsidR="004173A0" w:rsidRDefault="0001011D" w:rsidP="00F71CA7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4173A0">
        <w:rPr>
          <w:rFonts w:ascii="Helvetica" w:hAnsi="Helvetica"/>
          <w:color w:val="000000" w:themeColor="text1"/>
          <w:position w:val="-208"/>
          <w:sz w:val="24"/>
          <w:szCs w:val="24"/>
        </w:rPr>
        <w:object w:dxaOrig="6880" w:dyaOrig="4280">
          <v:shape id="_x0000_i1072" type="#_x0000_t75" style="width:342.6pt;height:222pt" o:ole="">
            <v:imagedata r:id="rId21" o:title=""/>
          </v:shape>
          <o:OLEObject Type="Embed" ProgID="Equation.DSMT4" ShapeID="_x0000_i1072" DrawAspect="Content" ObjectID="_1506848175" r:id="rId22"/>
        </w:object>
      </w:r>
    </w:p>
    <w:p w:rsidR="004173A0" w:rsidRDefault="004173A0" w:rsidP="00F71CA7">
      <w:pPr>
        <w:jc w:val="center"/>
        <w:rPr>
          <w:rFonts w:ascii="Helvetica" w:hAnsi="Helvetica"/>
          <w:color w:val="000000" w:themeColor="text1"/>
          <w:sz w:val="24"/>
          <w:szCs w:val="24"/>
        </w:rPr>
      </w:pPr>
    </w:p>
    <w:p w:rsidR="00C26179" w:rsidRDefault="0001011D" w:rsidP="00F71CA7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4173A0">
        <w:rPr>
          <w:rFonts w:ascii="Helvetica" w:hAnsi="Helvetica"/>
          <w:color w:val="000000" w:themeColor="text1"/>
          <w:position w:val="-26"/>
          <w:sz w:val="24"/>
          <w:szCs w:val="24"/>
        </w:rPr>
        <w:object w:dxaOrig="6820" w:dyaOrig="5760">
          <v:shape id="_x0000_i1073" type="#_x0000_t75" style="width:339.6pt;height:298.8pt" o:ole="">
            <v:imagedata r:id="rId23" o:title=""/>
          </v:shape>
          <o:OLEObject Type="Embed" ProgID="Equation.DSMT4" ShapeID="_x0000_i1073" DrawAspect="Content" ObjectID="_1506848176" r:id="rId24"/>
        </w:object>
      </w:r>
    </w:p>
    <w:p w:rsidR="00400856" w:rsidRDefault="004F6D54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Substitute into eq. (1)</w:t>
      </w:r>
    </w:p>
    <w:p w:rsidR="00400856" w:rsidRDefault="0001011D" w:rsidP="00400856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400856">
        <w:rPr>
          <w:rFonts w:ascii="Helvetica" w:hAnsi="Helvetica"/>
          <w:color w:val="000000" w:themeColor="text1"/>
          <w:position w:val="-70"/>
          <w:sz w:val="24"/>
          <w:szCs w:val="24"/>
        </w:rPr>
        <w:object w:dxaOrig="9999" w:dyaOrig="1520">
          <v:shape id="_x0000_i1074" type="#_x0000_t75" style="width:498pt;height:78.6pt" o:ole="">
            <v:imagedata r:id="rId25" o:title=""/>
          </v:shape>
          <o:OLEObject Type="Embed" ProgID="Equation.DSMT4" ShapeID="_x0000_i1074" DrawAspect="Content" ObjectID="_1506848177" r:id="rId26"/>
        </w:object>
      </w:r>
    </w:p>
    <w:p w:rsidR="00717EE1" w:rsidRDefault="00717EE1" w:rsidP="00717EE1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Suppose</w:t>
      </w:r>
    </w:p>
    <w:p w:rsidR="00717EE1" w:rsidRDefault="00D57CAB" w:rsidP="00717EE1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366256">
        <w:rPr>
          <w:rFonts w:ascii="Helvetica" w:hAnsi="Helvetica"/>
          <w:color w:val="000000" w:themeColor="text1"/>
          <w:position w:val="-24"/>
          <w:sz w:val="24"/>
          <w:szCs w:val="24"/>
        </w:rPr>
        <w:object w:dxaOrig="7200" w:dyaOrig="620">
          <v:shape id="_x0000_i1029" type="#_x0000_t75" style="width:358.2pt;height:32.4pt" o:ole="">
            <v:imagedata r:id="rId27" o:title=""/>
          </v:shape>
          <o:OLEObject Type="Embed" ProgID="Equation.DSMT4" ShapeID="_x0000_i1029" DrawAspect="Content" ObjectID="_1506848178" r:id="rId28"/>
        </w:object>
      </w:r>
    </w:p>
    <w:p w:rsidR="00717EE1" w:rsidRDefault="00717EE1" w:rsidP="00717EE1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then</w:t>
      </w:r>
    </w:p>
    <w:p w:rsidR="00717EE1" w:rsidRDefault="0001011D" w:rsidP="00717EE1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B62F30">
        <w:rPr>
          <w:rFonts w:ascii="Helvetica" w:hAnsi="Helvetica"/>
          <w:color w:val="000000" w:themeColor="text1"/>
          <w:position w:val="-140"/>
          <w:sz w:val="24"/>
          <w:szCs w:val="24"/>
        </w:rPr>
        <w:object w:dxaOrig="9920" w:dyaOrig="2920">
          <v:shape id="_x0000_i1075" type="#_x0000_t75" style="width:493.8pt;height:151.2pt" o:ole="">
            <v:imagedata r:id="rId29" o:title=""/>
          </v:shape>
          <o:OLEObject Type="Embed" ProgID="Equation.DSMT4" ShapeID="_x0000_i1075" DrawAspect="Content" ObjectID="_1506848179" r:id="rId30"/>
        </w:object>
      </w:r>
    </w:p>
    <w:p w:rsidR="004F6D54" w:rsidRDefault="004F6D54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Simplified as</w:t>
      </w:r>
    </w:p>
    <w:p w:rsidR="00E55C5A" w:rsidRDefault="0001011D" w:rsidP="00B62F30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B62F30">
        <w:rPr>
          <w:rFonts w:ascii="Helvetica" w:hAnsi="Helvetica"/>
          <w:color w:val="000000" w:themeColor="text1"/>
          <w:position w:val="-64"/>
          <w:sz w:val="24"/>
          <w:szCs w:val="24"/>
        </w:rPr>
        <w:object w:dxaOrig="11400" w:dyaOrig="1400">
          <v:shape id="_x0000_i1076" type="#_x0000_t75" style="width:567.6pt;height:72.6pt" o:ole="">
            <v:imagedata r:id="rId31" o:title=""/>
          </v:shape>
          <o:OLEObject Type="Embed" ProgID="Equation.DSMT4" ShapeID="_x0000_i1076" DrawAspect="Content" ObjectID="_1506848180" r:id="rId32"/>
        </w:object>
      </w:r>
      <w:r w:rsidR="00E55C5A">
        <w:rPr>
          <w:rFonts w:ascii="Helvetica" w:hAnsi="Helvetica" w:hint="eastAsia"/>
          <w:color w:val="000000" w:themeColor="text1"/>
          <w:sz w:val="24"/>
          <w:szCs w:val="24"/>
        </w:rPr>
        <w:t>then</w:t>
      </w:r>
    </w:p>
    <w:p w:rsidR="00717EE1" w:rsidRDefault="0001011D" w:rsidP="00C0601B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B62F30">
        <w:rPr>
          <w:rFonts w:ascii="Helvetica" w:hAnsi="Helvetica"/>
          <w:color w:val="000000" w:themeColor="text1"/>
          <w:position w:val="-64"/>
          <w:sz w:val="24"/>
          <w:szCs w:val="24"/>
        </w:rPr>
        <w:object w:dxaOrig="9960" w:dyaOrig="1400">
          <v:shape id="_x0000_i1077" type="#_x0000_t75" style="width:496.2pt;height:72.6pt" o:ole="">
            <v:imagedata r:id="rId33" o:title=""/>
          </v:shape>
          <o:OLEObject Type="Embed" ProgID="Equation.DSMT4" ShapeID="_x0000_i1077" DrawAspect="Content" ObjectID="_1506848181" r:id="rId34"/>
        </w:object>
      </w:r>
      <w:r w:rsidR="00C0601B">
        <w:rPr>
          <w:rFonts w:ascii="Helvetica" w:hAnsi="Helvetica"/>
          <w:color w:val="000000" w:themeColor="text1"/>
          <w:sz w:val="24"/>
          <w:szCs w:val="24"/>
        </w:rPr>
        <w:t>(</w:t>
      </w:r>
      <w:r w:rsidR="00C100F1">
        <w:rPr>
          <w:rFonts w:ascii="Helvetica" w:hAnsi="Helvetica"/>
          <w:color w:val="000000" w:themeColor="text1"/>
          <w:sz w:val="24"/>
          <w:szCs w:val="24"/>
        </w:rPr>
        <w:t>2</w:t>
      </w:r>
      <w:r w:rsidR="00C0601B">
        <w:rPr>
          <w:rFonts w:ascii="Helvetica" w:hAnsi="Helvetica"/>
          <w:color w:val="000000" w:themeColor="text1"/>
          <w:sz w:val="24"/>
          <w:szCs w:val="24"/>
        </w:rPr>
        <w:t>a,</w:t>
      </w:r>
      <w:r w:rsidR="00D763D5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C0601B">
        <w:rPr>
          <w:rFonts w:ascii="Helvetica" w:hAnsi="Helvetica"/>
          <w:color w:val="000000" w:themeColor="text1"/>
          <w:sz w:val="24"/>
          <w:szCs w:val="24"/>
        </w:rPr>
        <w:t>b)</w:t>
      </w:r>
    </w:p>
    <w:p w:rsidR="004F6D54" w:rsidRDefault="004F6D54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Then eliminate </w:t>
      </w:r>
      <w:bookmarkStart w:id="0" w:name="MTBlankEqn"/>
      <w:r w:rsidRPr="004F6D54">
        <w:rPr>
          <w:position w:val="-6"/>
        </w:rPr>
        <w:object w:dxaOrig="340" w:dyaOrig="279">
          <v:shape id="_x0000_i1030" type="#_x0000_t75" style="width:16.8pt;height:13.8pt" o:ole="">
            <v:imagedata r:id="rId35" o:title=""/>
          </v:shape>
          <o:OLEObject Type="Embed" ProgID="Equation.DSMT4" ShapeID="_x0000_i1030" DrawAspect="Content" ObjectID="_1506848182" r:id="rId36"/>
        </w:object>
      </w:r>
      <w:bookmarkEnd w:id="0"/>
      <w:r>
        <w:t xml:space="preserve"> </w:t>
      </w:r>
    </w:p>
    <w:p w:rsidR="00615146" w:rsidRDefault="0001011D" w:rsidP="00717EE1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247E3B">
        <w:rPr>
          <w:rFonts w:ascii="Helvetica" w:hAnsi="Helvetica"/>
          <w:color w:val="000000" w:themeColor="text1"/>
          <w:position w:val="-30"/>
          <w:sz w:val="24"/>
          <w:szCs w:val="24"/>
        </w:rPr>
        <w:object w:dxaOrig="7360" w:dyaOrig="680">
          <v:shape id="_x0000_i1078" type="#_x0000_t75" style="width:366.6pt;height:35.4pt" o:ole="">
            <v:imagedata r:id="rId37" o:title=""/>
          </v:shape>
          <o:OLEObject Type="Embed" ProgID="Equation.DSMT4" ShapeID="_x0000_i1078" DrawAspect="Content" ObjectID="_1506848183" r:id="rId38"/>
        </w:object>
      </w:r>
    </w:p>
    <w:p w:rsidR="004F6D54" w:rsidRDefault="004F6D54" w:rsidP="004F6D54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which is trivial since </w:t>
      </w:r>
      <w:r w:rsidR="00FB4AAD" w:rsidRPr="004F6D54">
        <w:rPr>
          <w:position w:val="-12"/>
        </w:rPr>
        <w:object w:dxaOrig="1939" w:dyaOrig="360">
          <v:shape id="_x0000_i1031" type="#_x0000_t75" style="width:97.8pt;height:18pt" o:ole="">
            <v:imagedata r:id="rId39" o:title=""/>
          </v:shape>
          <o:OLEObject Type="Embed" ProgID="Equation.DSMT4" ShapeID="_x0000_i1031" DrawAspect="Content" ObjectID="_1506848184" r:id="rId40"/>
        </w:object>
      </w:r>
      <w:r w:rsidR="00C0601B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="00045BFF">
        <w:rPr>
          <w:rFonts w:ascii="Helvetica" w:hAnsi="Helvetica"/>
          <w:color w:val="000000" w:themeColor="text1"/>
          <w:sz w:val="24"/>
          <w:szCs w:val="24"/>
        </w:rPr>
        <w:t>indicating</w:t>
      </w:r>
      <w:r w:rsidR="00C0601B">
        <w:rPr>
          <w:rFonts w:ascii="Helvetica" w:hAnsi="Helvetica"/>
          <w:color w:val="000000" w:themeColor="text1"/>
          <w:sz w:val="24"/>
          <w:szCs w:val="24"/>
        </w:rPr>
        <w:t xml:space="preserve"> that eqs. </w:t>
      </w:r>
      <w:r w:rsidR="00C100F1">
        <w:rPr>
          <w:rFonts w:ascii="Helvetica" w:hAnsi="Helvetica"/>
          <w:color w:val="000000" w:themeColor="text1"/>
          <w:sz w:val="24"/>
          <w:szCs w:val="24"/>
        </w:rPr>
        <w:t>2</w:t>
      </w:r>
      <w:r w:rsidR="00C0601B">
        <w:rPr>
          <w:rFonts w:ascii="Helvetica" w:hAnsi="Helvetica"/>
          <w:color w:val="000000" w:themeColor="text1"/>
          <w:sz w:val="24"/>
          <w:szCs w:val="24"/>
        </w:rPr>
        <w:t>(a) and (b) are the same to the first order.</w:t>
      </w:r>
    </w:p>
    <w:p w:rsidR="005979DA" w:rsidRDefault="005979DA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FB4AAD" w:rsidRDefault="00FB4AAD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Since</w:t>
      </w:r>
      <w:r w:rsidRPr="00FB4AAD">
        <w:rPr>
          <w:position w:val="-24"/>
        </w:rPr>
        <w:object w:dxaOrig="1100" w:dyaOrig="620">
          <v:shape id="_x0000_i1032" type="#_x0000_t75" style="width:55.2pt;height:31.2pt" o:ole="">
            <v:imagedata r:id="rId41" o:title=""/>
          </v:shape>
          <o:OLEObject Type="Embed" ProgID="Equation.DSMT4" ShapeID="_x0000_i1032" DrawAspect="Content" ObjectID="_1506848185" r:id="rId42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, let </w:t>
      </w:r>
      <w:r w:rsidRPr="00FB4AAD">
        <w:rPr>
          <w:position w:val="-6"/>
        </w:rPr>
        <w:object w:dxaOrig="760" w:dyaOrig="279">
          <v:shape id="_x0000_i1033" type="#_x0000_t75" style="width:37.8pt;height:13.8pt" o:ole="">
            <v:imagedata r:id="rId43" o:title=""/>
          </v:shape>
          <o:OLEObject Type="Embed" ProgID="Equation.DSMT4" ShapeID="_x0000_i1033" DrawAspect="Content" ObjectID="_1506848186" r:id="rId44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we have </w:t>
      </w:r>
    </w:p>
    <w:p w:rsidR="00FB4AAD" w:rsidRDefault="0058509B" w:rsidP="00FB4AAD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FB4AAD">
        <w:rPr>
          <w:rFonts w:ascii="Helvetica" w:hAnsi="Helvetica"/>
          <w:color w:val="000000" w:themeColor="text1"/>
          <w:position w:val="-30"/>
          <w:sz w:val="24"/>
          <w:szCs w:val="24"/>
        </w:rPr>
        <w:object w:dxaOrig="8300" w:dyaOrig="680">
          <v:shape id="_x0000_i1079" type="#_x0000_t75" style="width:414pt;height:35.4pt" o:ole="">
            <v:imagedata r:id="rId45" o:title=""/>
          </v:shape>
          <o:OLEObject Type="Embed" ProgID="Equation.DSMT4" ShapeID="_x0000_i1079" DrawAspect="Content" ObjectID="_1506848187" r:id="rId46"/>
        </w:object>
      </w:r>
    </w:p>
    <w:p w:rsidR="00C84B70" w:rsidRDefault="00C84B70" w:rsidP="00C84B70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where</w:t>
      </w:r>
    </w:p>
    <w:p w:rsidR="00C84B70" w:rsidRDefault="005F6543" w:rsidP="00FB4AAD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58509B">
        <w:rPr>
          <w:position w:val="-18"/>
        </w:rPr>
        <w:object w:dxaOrig="7280" w:dyaOrig="520">
          <v:shape id="_x0000_i1111" type="#_x0000_t75" style="width:364.2pt;height:25.8pt" o:ole="">
            <v:imagedata r:id="rId47" o:title=""/>
          </v:shape>
          <o:OLEObject Type="Embed" ProgID="Equation.DSMT4" ShapeID="_x0000_i1111" DrawAspect="Content" ObjectID="_1506848188" r:id="rId48"/>
        </w:object>
      </w:r>
      <w:r w:rsidR="00C84B70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1A7CCD">
        <w:rPr>
          <w:rFonts w:ascii="Helvetica" w:hAnsi="Helvetica"/>
          <w:color w:val="000000" w:themeColor="text1"/>
          <w:sz w:val="24"/>
          <w:szCs w:val="24"/>
        </w:rPr>
        <w:t>.</w:t>
      </w:r>
    </w:p>
    <w:p w:rsidR="004173A0" w:rsidRDefault="001A7CCD" w:rsidP="004173A0">
      <w:pPr>
        <w:jc w:val="both"/>
      </w:pPr>
      <w:r>
        <w:rPr>
          <w:rFonts w:ascii="Helvetica" w:hAnsi="Helvetica"/>
          <w:color w:val="000000" w:themeColor="text1"/>
          <w:sz w:val="24"/>
          <w:szCs w:val="24"/>
        </w:rPr>
        <w:t xml:space="preserve">Taking </w:t>
      </w:r>
      <w:r w:rsidR="00EC3DAE" w:rsidRPr="00FB4AAD">
        <w:rPr>
          <w:rFonts w:ascii="Helvetica" w:hAnsi="Helvetica"/>
          <w:color w:val="000000" w:themeColor="text1"/>
          <w:position w:val="-30"/>
          <w:sz w:val="24"/>
          <w:szCs w:val="24"/>
        </w:rPr>
        <w:object w:dxaOrig="3640" w:dyaOrig="680">
          <v:shape id="_x0000_i1034" type="#_x0000_t75" style="width:181.2pt;height:35.4pt" o:ole="">
            <v:imagedata r:id="rId49" o:title=""/>
          </v:shape>
          <o:OLEObject Type="Embed" ProgID="Equation.DSMT4" ShapeID="_x0000_i1034" DrawAspect="Content" ObjectID="_1506848189" r:id="rId50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to the first order of </w:t>
      </w:r>
      <w:r w:rsidRPr="001A7CCD">
        <w:rPr>
          <w:position w:val="-8"/>
        </w:rPr>
        <w:object w:dxaOrig="360" w:dyaOrig="300">
          <v:shape id="_x0000_i1035" type="#_x0000_t75" style="width:18pt;height:15pt" o:ole="">
            <v:imagedata r:id="rId51" o:title=""/>
          </v:shape>
          <o:OLEObject Type="Embed" ProgID="Equation.DSMT4" ShapeID="_x0000_i1035" DrawAspect="Content" ObjectID="_1506848190" r:id="rId52"/>
        </w:object>
      </w:r>
    </w:p>
    <w:p w:rsidR="002D421C" w:rsidRDefault="002D421C" w:rsidP="004173A0">
      <w:pPr>
        <w:jc w:val="center"/>
      </w:pPr>
      <w:r w:rsidRPr="00383A63">
        <w:rPr>
          <w:position w:val="-30"/>
        </w:rPr>
        <w:object w:dxaOrig="5520" w:dyaOrig="680">
          <v:shape id="_x0000_i1036" type="#_x0000_t75" style="width:276pt;height:34.2pt" o:ole="">
            <v:imagedata r:id="rId53" o:title=""/>
          </v:shape>
          <o:OLEObject Type="Embed" ProgID="Equation.DSMT4" ShapeID="_x0000_i1036" DrawAspect="Content" ObjectID="_1506848191" r:id="rId54"/>
        </w:object>
      </w:r>
    </w:p>
    <w:p w:rsidR="004173A0" w:rsidRDefault="0058509B" w:rsidP="004173A0">
      <w:pPr>
        <w:jc w:val="center"/>
      </w:pPr>
      <w:r w:rsidRPr="004173A0">
        <w:rPr>
          <w:rFonts w:ascii="Helvetica" w:hAnsi="Helvetica"/>
          <w:color w:val="000000" w:themeColor="text1"/>
          <w:position w:val="-160"/>
          <w:sz w:val="24"/>
          <w:szCs w:val="24"/>
        </w:rPr>
        <w:object w:dxaOrig="10660" w:dyaOrig="3320">
          <v:shape id="_x0000_i1080" type="#_x0000_t75" style="width:531.6pt;height:172.2pt" o:ole="">
            <v:imagedata r:id="rId55" o:title=""/>
          </v:shape>
          <o:OLEObject Type="Embed" ProgID="Equation.DSMT4" ShapeID="_x0000_i1080" DrawAspect="Content" ObjectID="_1506848192" r:id="rId56"/>
        </w:object>
      </w:r>
    </w:p>
    <w:p w:rsidR="00EC3DAE" w:rsidRDefault="0058509B" w:rsidP="00EC3DAE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4173A0">
        <w:rPr>
          <w:rFonts w:ascii="Helvetica" w:hAnsi="Helvetica"/>
          <w:color w:val="000000" w:themeColor="text1"/>
          <w:position w:val="-160"/>
          <w:sz w:val="24"/>
          <w:szCs w:val="24"/>
        </w:rPr>
        <w:object w:dxaOrig="11620" w:dyaOrig="3320">
          <v:shape id="_x0000_i1081" type="#_x0000_t75" style="width:579pt;height:172.2pt" o:ole="">
            <v:imagedata r:id="rId57" o:title=""/>
          </v:shape>
          <o:OLEObject Type="Embed" ProgID="Equation.DSMT4" ShapeID="_x0000_i1081" DrawAspect="Content" ObjectID="_1506848193" r:id="rId58"/>
        </w:object>
      </w:r>
    </w:p>
    <w:p w:rsidR="001A7CCD" w:rsidRDefault="00EC3DAE" w:rsidP="00EC3DAE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EC3DAE">
        <w:rPr>
          <w:rFonts w:ascii="Helvetica" w:hAnsi="Helvetica"/>
          <w:color w:val="000000" w:themeColor="text1"/>
          <w:position w:val="-144"/>
          <w:sz w:val="24"/>
          <w:szCs w:val="24"/>
        </w:rPr>
        <w:object w:dxaOrig="6979" w:dyaOrig="3000">
          <v:shape id="_x0000_i1037" type="#_x0000_t75" style="width:347.4pt;height:156pt" o:ole="">
            <v:imagedata r:id="rId59" o:title=""/>
          </v:shape>
          <o:OLEObject Type="Embed" ProgID="Equation.DSMT4" ShapeID="_x0000_i1037" DrawAspect="Content" ObjectID="_1506848194" r:id="rId60"/>
        </w:object>
      </w:r>
    </w:p>
    <w:p w:rsidR="00EC3DAE" w:rsidRDefault="00EC3DAE" w:rsidP="001A7CCD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Then we have</w:t>
      </w:r>
    </w:p>
    <w:p w:rsidR="00EC3DAE" w:rsidRDefault="002B33D4" w:rsidP="00EC3DAE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EC3DAE">
        <w:rPr>
          <w:rFonts w:ascii="Helvetica" w:hAnsi="Helvetica"/>
          <w:color w:val="000000" w:themeColor="text1"/>
          <w:position w:val="-64"/>
          <w:sz w:val="24"/>
          <w:szCs w:val="24"/>
        </w:rPr>
        <w:object w:dxaOrig="10240" w:dyaOrig="1400">
          <v:shape id="_x0000_i1082" type="#_x0000_t75" style="width:510pt;height:72.6pt" o:ole="">
            <v:imagedata r:id="rId61" o:title=""/>
          </v:shape>
          <o:OLEObject Type="Embed" ProgID="Equation.DSMT4" ShapeID="_x0000_i1082" DrawAspect="Content" ObjectID="_1506848195" r:id="rId62"/>
        </w:object>
      </w:r>
    </w:p>
    <w:p w:rsidR="00337C25" w:rsidRDefault="00337C25" w:rsidP="001A7CCD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Let </w:t>
      </w:r>
      <w:r w:rsidR="002B33D4" w:rsidRPr="00337C25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8520" w:dyaOrig="400">
          <v:shape id="_x0000_i1083" type="#_x0000_t75" style="width:424.8pt;height:21pt" o:ole="">
            <v:imagedata r:id="rId63" o:title=""/>
          </v:shape>
          <o:OLEObject Type="Embed" ProgID="Equation.DSMT4" ShapeID="_x0000_i1083" DrawAspect="Content" ObjectID="_1506848196" r:id="rId64"/>
        </w:object>
      </w:r>
      <w:r>
        <w:rPr>
          <w:rFonts w:ascii="Helvetica" w:hAnsi="Helvetica"/>
          <w:color w:val="000000" w:themeColor="text1"/>
          <w:sz w:val="24"/>
          <w:szCs w:val="24"/>
        </w:rPr>
        <w:t>, then</w:t>
      </w:r>
    </w:p>
    <w:p w:rsidR="00337C25" w:rsidRDefault="002B33D4" w:rsidP="00A35198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337C25">
        <w:rPr>
          <w:rFonts w:ascii="Helvetica" w:hAnsi="Helvetica"/>
          <w:color w:val="000000" w:themeColor="text1"/>
          <w:position w:val="-30"/>
          <w:sz w:val="24"/>
          <w:szCs w:val="24"/>
        </w:rPr>
        <w:object w:dxaOrig="5120" w:dyaOrig="680">
          <v:shape id="_x0000_i1084" type="#_x0000_t75" style="width:255pt;height:35.4pt" o:ole="">
            <v:imagedata r:id="rId65" o:title=""/>
          </v:shape>
          <o:OLEObject Type="Embed" ProgID="Equation.DSMT4" ShapeID="_x0000_i1084" DrawAspect="Content" ObjectID="_1506848197" r:id="rId66"/>
        </w:object>
      </w:r>
      <w:r w:rsidR="00A35198">
        <w:rPr>
          <w:rFonts w:ascii="Helvetica" w:hAnsi="Helvetica"/>
          <w:color w:val="000000" w:themeColor="text1"/>
          <w:sz w:val="24"/>
          <w:szCs w:val="24"/>
        </w:rPr>
        <w:tab/>
      </w:r>
      <w:r w:rsidR="00A35198">
        <w:rPr>
          <w:rFonts w:ascii="Helvetica" w:hAnsi="Helvetica"/>
          <w:color w:val="000000" w:themeColor="text1"/>
          <w:sz w:val="24"/>
          <w:szCs w:val="24"/>
        </w:rPr>
        <w:tab/>
      </w:r>
      <w:r w:rsidR="00A35198">
        <w:rPr>
          <w:rFonts w:ascii="Helvetica" w:hAnsi="Helvetica"/>
          <w:color w:val="000000" w:themeColor="text1"/>
          <w:sz w:val="24"/>
          <w:szCs w:val="24"/>
        </w:rPr>
        <w:tab/>
      </w:r>
      <w:r w:rsidR="00A35198">
        <w:rPr>
          <w:rFonts w:ascii="Helvetica" w:hAnsi="Helvetica"/>
          <w:color w:val="000000" w:themeColor="text1"/>
          <w:sz w:val="24"/>
          <w:szCs w:val="24"/>
        </w:rPr>
        <w:tab/>
        <w:t>(3)</w:t>
      </w:r>
    </w:p>
    <w:p w:rsidR="005E56F7" w:rsidRDefault="00B65D6F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w</w:t>
      </w:r>
      <w:r w:rsidR="005E56F7">
        <w:rPr>
          <w:rFonts w:ascii="Helvetica" w:hAnsi="Helvetica"/>
          <w:color w:val="000000" w:themeColor="text1"/>
          <w:sz w:val="24"/>
          <w:szCs w:val="24"/>
        </w:rPr>
        <w:t>hich has the form</w:t>
      </w:r>
    </w:p>
    <w:p w:rsidR="005E56F7" w:rsidRDefault="00E34DF8" w:rsidP="00DA7FD8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DA7FD8">
        <w:rPr>
          <w:rFonts w:ascii="Helvetica" w:hAnsi="Helvetica"/>
          <w:color w:val="000000" w:themeColor="text1"/>
          <w:position w:val="-128"/>
          <w:sz w:val="24"/>
          <w:szCs w:val="24"/>
        </w:rPr>
        <w:object w:dxaOrig="9180" w:dyaOrig="2680">
          <v:shape id="_x0000_i1038" type="#_x0000_t75" style="width:456pt;height:139.2pt" o:ole="">
            <v:imagedata r:id="rId67" o:title=""/>
          </v:shape>
          <o:OLEObject Type="Embed" ProgID="Equation.DSMT4" ShapeID="_x0000_i1038" DrawAspect="Content" ObjectID="_1506848198" r:id="rId68"/>
        </w:object>
      </w:r>
    </w:p>
    <w:p w:rsidR="00DA7FD8" w:rsidRDefault="00DA7FD8" w:rsidP="004F6D54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lastRenderedPageBreak/>
        <w:t xml:space="preserve">Since </w:t>
      </w:r>
      <w:r w:rsidRPr="00DA7FD8">
        <w:rPr>
          <w:position w:val="-12"/>
        </w:rPr>
        <w:object w:dxaOrig="600" w:dyaOrig="360">
          <v:shape id="_x0000_i1039" type="#_x0000_t75" style="width:30pt;height:18pt" o:ole="">
            <v:imagedata r:id="rId69" o:title=""/>
          </v:shape>
          <o:OLEObject Type="Embed" ProgID="Equation.DSMT4" ShapeID="_x0000_i1039" DrawAspect="Content" ObjectID="_1506848199" r:id="rId70"/>
        </w:object>
      </w:r>
      <w:r>
        <w:rPr>
          <w:rFonts w:ascii="Helvetica" w:hAnsi="Helvetica"/>
          <w:color w:val="000000" w:themeColor="text1"/>
          <w:sz w:val="24"/>
          <w:szCs w:val="24"/>
        </w:rPr>
        <w:t>,</w:t>
      </w:r>
    </w:p>
    <w:p w:rsidR="007816B7" w:rsidRDefault="00E34DF8" w:rsidP="00DA7FD8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DA7FD8">
        <w:rPr>
          <w:rFonts w:ascii="Helvetica" w:hAnsi="Helvetica"/>
          <w:color w:val="000000" w:themeColor="text1"/>
          <w:position w:val="-128"/>
          <w:sz w:val="24"/>
          <w:szCs w:val="24"/>
        </w:rPr>
        <w:object w:dxaOrig="9639" w:dyaOrig="2680">
          <v:shape id="_x0000_i1040" type="#_x0000_t75" style="width:478.8pt;height:139.2pt" o:ole="">
            <v:imagedata r:id="rId71" o:title=""/>
          </v:shape>
          <o:OLEObject Type="Embed" ProgID="Equation.DSMT4" ShapeID="_x0000_i1040" DrawAspect="Content" ObjectID="_1506848200" r:id="rId72"/>
        </w:object>
      </w:r>
    </w:p>
    <w:p w:rsidR="007816B7" w:rsidRDefault="007816B7" w:rsidP="007816B7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which is a linear ODE system of </w:t>
      </w:r>
      <w:r w:rsidRPr="007816B7">
        <w:rPr>
          <w:position w:val="-14"/>
        </w:rPr>
        <w:object w:dxaOrig="420" w:dyaOrig="380">
          <v:shape id="_x0000_i1041" type="#_x0000_t75" style="width:21pt;height:19.2pt" o:ole="">
            <v:imagedata r:id="rId73" o:title=""/>
          </v:shape>
          <o:OLEObject Type="Embed" ProgID="Equation.DSMT4" ShapeID="_x0000_i1041" DrawAspect="Content" ObjectID="_1506848201" r:id="rId74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Pr="007816B7">
        <w:rPr>
          <w:position w:val="-8"/>
        </w:rPr>
        <w:object w:dxaOrig="920" w:dyaOrig="300">
          <v:shape id="_x0000_i1042" type="#_x0000_t75" style="width:46.2pt;height:15pt" o:ole="">
            <v:imagedata r:id="rId75" o:title=""/>
          </v:shape>
          <o:OLEObject Type="Embed" ProgID="Equation.DSMT4" ShapeID="_x0000_i1042" DrawAspect="Content" ObjectID="_1506848202" r:id="rId76"/>
        </w:object>
      </w:r>
      <w:r>
        <w:rPr>
          <w:rFonts w:ascii="Helvetica" w:hAnsi="Helvetica"/>
          <w:color w:val="000000" w:themeColor="text1"/>
          <w:sz w:val="24"/>
          <w:szCs w:val="24"/>
        </w:rPr>
        <w:t>with boundary conditions</w:t>
      </w:r>
    </w:p>
    <w:p w:rsidR="00583FA7" w:rsidRDefault="007816B7" w:rsidP="008C7FF8">
      <w:pPr>
        <w:pBdr>
          <w:bottom w:val="single" w:sz="6" w:space="1" w:color="auto"/>
        </w:pBdr>
        <w:jc w:val="center"/>
        <w:rPr>
          <w:color w:val="000000" w:themeColor="text1"/>
        </w:rPr>
      </w:pPr>
      <w:r w:rsidRPr="008774A9">
        <w:rPr>
          <w:color w:val="000000" w:themeColor="text1"/>
          <w:position w:val="-66"/>
        </w:rPr>
        <w:object w:dxaOrig="4800" w:dyaOrig="1440">
          <v:shape id="_x0000_i1043" type="#_x0000_t75" style="width:238.2pt;height:1in" o:ole="">
            <v:imagedata r:id="rId77" o:title=""/>
          </v:shape>
          <o:OLEObject Type="Embed" ProgID="Equation.DSMT4" ShapeID="_x0000_i1043" DrawAspect="Content" ObjectID="_1506848203" r:id="rId78"/>
        </w:object>
      </w:r>
    </w:p>
    <w:p w:rsidR="005979DA" w:rsidRDefault="005979DA" w:rsidP="00583FA7">
      <w:pP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2F3638" w:rsidRDefault="00C730FC" w:rsidP="00583FA7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Re-write eq.</w:t>
      </w:r>
      <w:r w:rsidR="003C602D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>(3) as</w:t>
      </w:r>
    </w:p>
    <w:p w:rsidR="00C730FC" w:rsidRDefault="002B33D4" w:rsidP="00C730FC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C730FC">
        <w:rPr>
          <w:rFonts w:ascii="Helvetica" w:hAnsi="Helvetica"/>
          <w:color w:val="000000" w:themeColor="text1"/>
          <w:position w:val="-24"/>
          <w:sz w:val="24"/>
          <w:szCs w:val="24"/>
        </w:rPr>
        <w:object w:dxaOrig="4380" w:dyaOrig="700">
          <v:shape id="_x0000_i1085" type="#_x0000_t75" style="width:218.4pt;height:36pt" o:ole="">
            <v:imagedata r:id="rId79" o:title=""/>
          </v:shape>
          <o:OLEObject Type="Embed" ProgID="Equation.DSMT4" ShapeID="_x0000_i1085" DrawAspect="Content" ObjectID="_1506848204" r:id="rId80"/>
        </w:object>
      </w:r>
    </w:p>
    <w:p w:rsidR="006E5A6B" w:rsidRDefault="00C730FC" w:rsidP="006E5A6B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Let</w:t>
      </w:r>
      <w:r w:rsidR="006E5A6B">
        <w:rPr>
          <w:rFonts w:ascii="Helvetica" w:hAnsi="Helvetica"/>
          <w:color w:val="000000" w:themeColor="text1"/>
          <w:sz w:val="24"/>
          <w:szCs w:val="24"/>
        </w:rPr>
        <w:t xml:space="preserve"> </w:t>
      </w:r>
    </w:p>
    <w:p w:rsidR="006E5A6B" w:rsidRDefault="006E5A6B" w:rsidP="006E5A6B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6E5A6B">
        <w:rPr>
          <w:rFonts w:ascii="Helvetica" w:hAnsi="Helvetica"/>
          <w:color w:val="000000" w:themeColor="text1"/>
          <w:position w:val="-78"/>
          <w:sz w:val="24"/>
          <w:szCs w:val="24"/>
        </w:rPr>
        <w:object w:dxaOrig="5340" w:dyaOrig="1680">
          <v:shape id="_x0000_i1044" type="#_x0000_t75" style="width:265.2pt;height:87pt" o:ole="">
            <v:imagedata r:id="rId81" o:title=""/>
          </v:shape>
          <o:OLEObject Type="Embed" ProgID="Equation.DSMT4" ShapeID="_x0000_i1044" DrawAspect="Content" ObjectID="_1506848205" r:id="rId82"/>
        </w:object>
      </w:r>
    </w:p>
    <w:p w:rsidR="006E5A6B" w:rsidRDefault="006E5A6B" w:rsidP="006E5A6B">
      <w:p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and </w:t>
      </w:r>
    </w:p>
    <w:p w:rsidR="006E5A6B" w:rsidRDefault="00E34DF8" w:rsidP="006E5A6B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6E5A6B">
        <w:rPr>
          <w:position w:val="-68"/>
        </w:rPr>
        <w:object w:dxaOrig="6280" w:dyaOrig="1480">
          <v:shape id="_x0000_i1045" type="#_x0000_t75" style="width:313.8pt;height:73.8pt" o:ole="">
            <v:imagedata r:id="rId83" o:title=""/>
          </v:shape>
          <o:OLEObject Type="Embed" ProgID="Equation.DSMT4" ShapeID="_x0000_i1045" DrawAspect="Content" ObjectID="_1506848206" r:id="rId84"/>
        </w:object>
      </w:r>
    </w:p>
    <w:p w:rsidR="006E5A6B" w:rsidRDefault="006E5A6B" w:rsidP="006E5A6B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then we have </w:t>
      </w:r>
    </w:p>
    <w:p w:rsidR="006E5A6B" w:rsidRDefault="00B76118" w:rsidP="007F746C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C730FC">
        <w:rPr>
          <w:rFonts w:ascii="Helvetica" w:hAnsi="Helvetica"/>
          <w:color w:val="000000" w:themeColor="text1"/>
          <w:position w:val="-24"/>
          <w:sz w:val="24"/>
          <w:szCs w:val="24"/>
        </w:rPr>
        <w:object w:dxaOrig="2480" w:dyaOrig="660">
          <v:shape id="_x0000_i1114" type="#_x0000_t75" style="width:123.6pt;height:34.2pt" o:ole="">
            <v:imagedata r:id="rId85" o:title=""/>
          </v:shape>
          <o:OLEObject Type="Embed" ProgID="Equation.DSMT4" ShapeID="_x0000_i1114" DrawAspect="Content" ObjectID="_1506848207" r:id="rId86"/>
        </w:object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</w:r>
      <w:r w:rsidR="007F746C">
        <w:rPr>
          <w:rFonts w:ascii="Helvetica" w:hAnsi="Helvetica"/>
          <w:color w:val="000000" w:themeColor="text1"/>
          <w:sz w:val="24"/>
          <w:szCs w:val="24"/>
        </w:rPr>
        <w:tab/>
        <w:t>(4)</w:t>
      </w:r>
    </w:p>
    <w:p w:rsidR="002F3638" w:rsidRDefault="006E5A6B" w:rsidP="002F3638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which has the form</w:t>
      </w:r>
    </w:p>
    <w:p w:rsidR="006E5A6B" w:rsidRDefault="00E34DF8" w:rsidP="000115F3">
      <w:pP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6E5A6B">
        <w:rPr>
          <w:rFonts w:ascii="Helvetica" w:hAnsi="Helvetica"/>
          <w:color w:val="000000" w:themeColor="text1"/>
          <w:position w:val="-134"/>
          <w:sz w:val="24"/>
          <w:szCs w:val="24"/>
        </w:rPr>
        <w:object w:dxaOrig="8260" w:dyaOrig="2799">
          <v:shape id="_x0000_i1046" type="#_x0000_t75" style="width:410.4pt;height:145.2pt" o:ole="">
            <v:imagedata r:id="rId87" o:title=""/>
          </v:shape>
          <o:OLEObject Type="Embed" ProgID="Equation.DSMT4" ShapeID="_x0000_i1046" DrawAspect="Content" ObjectID="_1506848208" r:id="rId88"/>
        </w:object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  <w:t>(5)</w:t>
      </w:r>
    </w:p>
    <w:p w:rsidR="006E5A6B" w:rsidRDefault="00C92E24" w:rsidP="006E5A6B">
      <w:pP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for </w:t>
      </w:r>
      <w:r w:rsidRPr="00C92E24">
        <w:rPr>
          <w:rFonts w:ascii="Helvetica" w:hAnsi="Helvetica"/>
          <w:i/>
          <w:color w:val="000000" w:themeColor="text1"/>
          <w:sz w:val="24"/>
          <w:szCs w:val="24"/>
        </w:rPr>
        <w:t>n</w:t>
      </w:r>
      <w:r>
        <w:rPr>
          <w:rFonts w:ascii="Helvetica" w:hAnsi="Helvetica"/>
          <w:color w:val="000000" w:themeColor="text1"/>
          <w:sz w:val="24"/>
          <w:szCs w:val="24"/>
        </w:rPr>
        <w:t xml:space="preserve"> = 2, 3, …, </w:t>
      </w:r>
      <w:r w:rsidRPr="00C92E24">
        <w:rPr>
          <w:rFonts w:ascii="Helvetica" w:hAnsi="Helvetica"/>
          <w:i/>
          <w:color w:val="000000" w:themeColor="text1"/>
          <w:sz w:val="24"/>
          <w:szCs w:val="24"/>
        </w:rPr>
        <w:t>N</w:t>
      </w:r>
      <w:r>
        <w:rPr>
          <w:rFonts w:ascii="Helvetica" w:hAnsi="Helvetica"/>
          <w:color w:val="000000" w:themeColor="text1"/>
          <w:sz w:val="24"/>
          <w:szCs w:val="24"/>
        </w:rPr>
        <w:t xml:space="preserve">. </w:t>
      </w:r>
      <w:r w:rsidR="006E5A6B">
        <w:rPr>
          <w:rFonts w:ascii="Helvetica" w:hAnsi="Helvetica"/>
          <w:color w:val="000000" w:themeColor="text1"/>
          <w:sz w:val="24"/>
          <w:szCs w:val="24"/>
        </w:rPr>
        <w:t xml:space="preserve">This is a linear ODE system of </w:t>
      </w:r>
      <w:r w:rsidR="006E5A6B" w:rsidRPr="007816B7">
        <w:rPr>
          <w:position w:val="-14"/>
        </w:rPr>
        <w:object w:dxaOrig="420" w:dyaOrig="400">
          <v:shape id="_x0000_i1047" type="#_x0000_t75" style="width:21pt;height:19.8pt" o:ole="">
            <v:imagedata r:id="rId89" o:title=""/>
          </v:shape>
          <o:OLEObject Type="Embed" ProgID="Equation.DSMT4" ShapeID="_x0000_i1047" DrawAspect="Content" ObjectID="_1506848209" r:id="rId90"/>
        </w:object>
      </w:r>
      <w:r w:rsidR="006E5A6B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="006E5A6B" w:rsidRPr="007816B7">
        <w:rPr>
          <w:position w:val="-8"/>
        </w:rPr>
        <w:object w:dxaOrig="920" w:dyaOrig="300">
          <v:shape id="_x0000_i1048" type="#_x0000_t75" style="width:46.2pt;height:15pt" o:ole="">
            <v:imagedata r:id="rId75" o:title=""/>
          </v:shape>
          <o:OLEObject Type="Embed" ProgID="Equation.DSMT4" ShapeID="_x0000_i1048" DrawAspect="Content" ObjectID="_1506848210" r:id="rId91"/>
        </w:object>
      </w:r>
      <w:r w:rsidR="0030221F">
        <w:t xml:space="preserve"> </w:t>
      </w:r>
      <w:r w:rsidR="006E5A6B">
        <w:rPr>
          <w:rFonts w:ascii="Helvetica" w:hAnsi="Helvetica"/>
          <w:color w:val="000000" w:themeColor="text1"/>
          <w:sz w:val="24"/>
          <w:szCs w:val="24"/>
        </w:rPr>
        <w:t>with boundary conditions</w:t>
      </w:r>
    </w:p>
    <w:p w:rsidR="006E5A6B" w:rsidRDefault="00636566" w:rsidP="006E5A6B">
      <w:pPr>
        <w:jc w:val="center"/>
        <w:rPr>
          <w:color w:val="000000" w:themeColor="text1"/>
        </w:rPr>
      </w:pPr>
      <w:r w:rsidRPr="008774A9">
        <w:rPr>
          <w:color w:val="000000" w:themeColor="text1"/>
          <w:position w:val="-66"/>
        </w:rPr>
        <w:object w:dxaOrig="4140" w:dyaOrig="1440">
          <v:shape id="_x0000_i1049" type="#_x0000_t75" style="width:205.8pt;height:1in" o:ole="">
            <v:imagedata r:id="rId92" o:title=""/>
          </v:shape>
          <o:OLEObject Type="Embed" ProgID="Equation.DSMT4" ShapeID="_x0000_i1049" DrawAspect="Content" ObjectID="_1506848211" r:id="rId93"/>
        </w:object>
      </w:r>
    </w:p>
    <w:p w:rsidR="008031FF" w:rsidRDefault="008031FF" w:rsidP="008031FF">
      <w:pPr>
        <w:jc w:val="both"/>
        <w:rPr>
          <w:color w:val="000000" w:themeColor="text1"/>
        </w:rPr>
      </w:pPr>
      <w:r>
        <w:rPr>
          <w:rFonts w:ascii="Helvetica" w:hAnsi="Helvetica"/>
          <w:color w:val="000000" w:themeColor="text1"/>
          <w:sz w:val="24"/>
          <w:szCs w:val="24"/>
        </w:rPr>
        <w:t>As a reminder,</w:t>
      </w:r>
    </w:p>
    <w:p w:rsidR="008031FF" w:rsidRDefault="002B33D4" w:rsidP="006E5A6B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345595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6740" w:dyaOrig="440">
          <v:shape id="_x0000_i1086" type="#_x0000_t75" style="width:335.4pt;height:22.8pt" o:ole="">
            <v:imagedata r:id="rId94" o:title=""/>
          </v:shape>
          <o:OLEObject Type="Embed" ProgID="Equation.DSMT4" ShapeID="_x0000_i1086" DrawAspect="Content" ObjectID="_1506848212" r:id="rId95"/>
        </w:object>
      </w:r>
    </w:p>
    <w:p w:rsidR="00F05DDB" w:rsidRDefault="008031FF" w:rsidP="00F05DDB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which are only depend on the material properties</w:t>
      </w:r>
      <w:r w:rsidR="00262571">
        <w:rPr>
          <w:rFonts w:ascii="Helvetica" w:hAnsi="Helvetica"/>
          <w:color w:val="000000" w:themeColor="text1"/>
          <w:sz w:val="24"/>
          <w:szCs w:val="24"/>
        </w:rPr>
        <w:t xml:space="preserve"> and constant for each layer</w:t>
      </w:r>
      <w:r>
        <w:rPr>
          <w:rFonts w:ascii="Helvetica" w:hAnsi="Helvetica"/>
          <w:color w:val="000000" w:themeColor="text1"/>
          <w:sz w:val="24"/>
          <w:szCs w:val="24"/>
        </w:rPr>
        <w:t>.</w:t>
      </w:r>
      <w:r w:rsidR="00954C2E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If the material properties are the same for the two layers, then </w:t>
      </w:r>
      <w:r w:rsidR="002B33D4" w:rsidRPr="008C7FF8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2260" w:dyaOrig="400">
          <v:shape id="_x0000_i1087" type="#_x0000_t75" style="width:112.8pt;height:21pt" o:ole="">
            <v:imagedata r:id="rId96" o:title=""/>
          </v:shape>
          <o:OLEObject Type="Embed" ProgID="Equation.DSMT4" ShapeID="_x0000_i1087" DrawAspect="Content" ObjectID="_1506848213" r:id="rId97"/>
        </w:objec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="008C7FF8" w:rsidRPr="008C7FF8">
        <w:rPr>
          <w:position w:val="-12"/>
        </w:rPr>
        <w:object w:dxaOrig="760" w:dyaOrig="360">
          <v:shape id="_x0000_i1050" type="#_x0000_t75" style="width:37.8pt;height:18pt" o:ole="">
            <v:imagedata r:id="rId98" o:title=""/>
          </v:shape>
          <o:OLEObject Type="Embed" ProgID="Equation.DSMT4" ShapeID="_x0000_i1050" DrawAspect="Content" ObjectID="_1506848214" r:id="rId99"/>
        </w:objec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, thus from eq. (4) we have </w:t>
      </w:r>
      <w:r w:rsidR="008C7FF8" w:rsidRPr="008C7FF8">
        <w:rPr>
          <w:position w:val="-24"/>
        </w:rPr>
        <w:object w:dxaOrig="859" w:dyaOrig="660">
          <v:shape id="_x0000_i1051" type="#_x0000_t75" style="width:43.2pt;height:33pt" o:ole="">
            <v:imagedata r:id="rId100" o:title=""/>
          </v:shape>
          <o:OLEObject Type="Embed" ProgID="Equation.DSMT4" ShapeID="_x0000_i1051" DrawAspect="Content" ObjectID="_1506848215" r:id="rId101"/>
        </w:objec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, i.e., </w:t>
      </w:r>
      <w:r w:rsidR="008C7FF8" w:rsidRPr="008C7FF8">
        <w:rPr>
          <w:position w:val="-24"/>
        </w:rPr>
        <w:object w:dxaOrig="859" w:dyaOrig="620">
          <v:shape id="_x0000_i1052" type="#_x0000_t75" style="width:43.2pt;height:31.2pt" o:ole="">
            <v:imagedata r:id="rId102" o:title=""/>
          </v:shape>
          <o:OLEObject Type="Embed" ProgID="Equation.DSMT4" ShapeID="_x0000_i1052" DrawAspect="Content" ObjectID="_1506848216" r:id="rId103"/>
        </w:objec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, indicating that </w:t>
      </w:r>
      <w:r w:rsidR="008C7FF8" w:rsidRPr="008C7FF8">
        <w:rPr>
          <w:position w:val="-12"/>
        </w:rPr>
        <w:object w:dxaOrig="340" w:dyaOrig="360">
          <v:shape id="_x0000_i1053" type="#_x0000_t75" style="width:16.8pt;height:18pt" o:ole="">
            <v:imagedata r:id="rId104" o:title=""/>
          </v:shape>
          <o:OLEObject Type="Embed" ProgID="Equation.DSMT4" ShapeID="_x0000_i1053" DrawAspect="Content" ObjectID="_1506848217" r:id="rId105"/>
        </w:object>
      </w:r>
      <w:r w:rsidR="008C7FF8">
        <w:t xml:space="preserve"> </w:t>
      </w:r>
      <w:r w:rsidR="008C7FF8">
        <w:rPr>
          <w:rFonts w:ascii="Helvetica" w:hAnsi="Helvetica"/>
          <w:color w:val="000000" w:themeColor="text1"/>
          <w:sz w:val="24"/>
          <w:szCs w:val="24"/>
        </w:rPr>
        <w:t xml:space="preserve">are the same for all the layers, which is true for homogeneous materials. </w:t>
      </w:r>
    </w:p>
    <w:p w:rsidR="007D32C2" w:rsidRDefault="00E91E0D" w:rsidP="00F05DDB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Note that for the 1, 3, 5,…, </w:t>
      </w:r>
      <w:r w:rsidRPr="00E51858">
        <w:rPr>
          <w:rFonts w:ascii="Helvetica" w:hAnsi="Helvetica"/>
          <w:i/>
          <w:color w:val="000000" w:themeColor="text1"/>
          <w:sz w:val="24"/>
          <w:szCs w:val="24"/>
        </w:rPr>
        <w:t>N</w:t>
      </w:r>
      <w:r>
        <w:rPr>
          <w:rFonts w:ascii="Helvetica" w:hAnsi="Helvetica"/>
          <w:color w:val="000000" w:themeColor="text1"/>
          <w:sz w:val="24"/>
          <w:szCs w:val="24"/>
        </w:rPr>
        <w:t xml:space="preserve">-1 layers, </w:t>
      </w:r>
      <w:r w:rsidRPr="00E51858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440" w:dyaOrig="360">
          <v:shape id="_x0000_i1091" type="#_x0000_t75" style="width:21.6pt;height:19.2pt" o:ole="">
            <v:imagedata r:id="rId106" o:title=""/>
          </v:shape>
          <o:OLEObject Type="Embed" ProgID="Equation.DSMT4" ShapeID="_x0000_i1091" DrawAspect="Content" ObjectID="_1506848218" r:id="rId107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Pr="008C7FF8">
        <w:rPr>
          <w:position w:val="-12"/>
        </w:rPr>
        <w:object w:dxaOrig="279" w:dyaOrig="360">
          <v:shape id="_x0000_i1092" type="#_x0000_t75" style="width:13.8pt;height:18pt" o:ole="">
            <v:imagedata r:id="rId108" o:title=""/>
          </v:shape>
          <o:OLEObject Type="Embed" ProgID="Equation.DSMT4" ShapeID="_x0000_i1092" DrawAspect="Content" ObjectID="_1506848219" r:id="rId109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are the same, denoted as </w:t>
      </w:r>
      <w:r w:rsidR="007D32C2" w:rsidRPr="007D32C2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480" w:dyaOrig="380">
          <v:shape id="_x0000_i1097" type="#_x0000_t75" style="width:23.4pt;height:20.4pt" o:ole="">
            <v:imagedata r:id="rId110" o:title=""/>
          </v:shape>
          <o:OLEObject Type="Embed" ProgID="Equation.DSMT4" ShapeID="_x0000_i1097" DrawAspect="Content" ObjectID="_1506848220" r:id="rId111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Pr="008C7FF8">
        <w:rPr>
          <w:position w:val="-12"/>
        </w:rPr>
        <w:object w:dxaOrig="279" w:dyaOrig="360">
          <v:shape id="_x0000_i1095" type="#_x0000_t75" style="width:13.8pt;height:18pt" o:ole="">
            <v:imagedata r:id="rId112" o:title=""/>
          </v:shape>
          <o:OLEObject Type="Embed" ProgID="Equation.DSMT4" ShapeID="_x0000_i1095" DrawAspect="Content" ObjectID="_1506848221" r:id="rId113"/>
        </w:object>
      </w:r>
      <w:r>
        <w:rPr>
          <w:rFonts w:ascii="Helvetica" w:hAnsi="Helvetica"/>
          <w:color w:val="000000" w:themeColor="text1"/>
          <w:sz w:val="24"/>
          <w:szCs w:val="24"/>
        </w:rPr>
        <w:t>; and f</w:t>
      </w:r>
      <w:r>
        <w:rPr>
          <w:rFonts w:ascii="Helvetica" w:hAnsi="Helvetica"/>
          <w:color w:val="000000" w:themeColor="text1"/>
          <w:sz w:val="24"/>
          <w:szCs w:val="24"/>
        </w:rPr>
        <w:t xml:space="preserve">or the 2, 4, 6,…, </w:t>
      </w:r>
      <w:r w:rsidRPr="00E51858">
        <w:rPr>
          <w:rFonts w:ascii="Helvetica" w:hAnsi="Helvetica"/>
          <w:i/>
          <w:color w:val="000000" w:themeColor="text1"/>
          <w:sz w:val="24"/>
          <w:szCs w:val="24"/>
        </w:rPr>
        <w:t>N</w:t>
      </w:r>
      <w:r>
        <w:rPr>
          <w:rFonts w:ascii="Helvetica" w:hAnsi="Helvetica"/>
          <w:color w:val="000000" w:themeColor="text1"/>
          <w:sz w:val="24"/>
          <w:szCs w:val="24"/>
        </w:rPr>
        <w:t xml:space="preserve"> layers, </w:t>
      </w:r>
      <w:r w:rsidRPr="00E51858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440" w:dyaOrig="360">
          <v:shape id="_x0000_i1093" type="#_x0000_t75" style="width:21.6pt;height:19.2pt" o:ole="">
            <v:imagedata r:id="rId106" o:title=""/>
          </v:shape>
          <o:OLEObject Type="Embed" ProgID="Equation.DSMT4" ShapeID="_x0000_i1093" DrawAspect="Content" ObjectID="_1506848222" r:id="rId114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Pr="008C7FF8">
        <w:rPr>
          <w:position w:val="-12"/>
        </w:rPr>
        <w:object w:dxaOrig="279" w:dyaOrig="360">
          <v:shape id="_x0000_i1094" type="#_x0000_t75" style="width:13.8pt;height:18pt" o:ole="">
            <v:imagedata r:id="rId108" o:title=""/>
          </v:shape>
          <o:OLEObject Type="Embed" ProgID="Equation.DSMT4" ShapeID="_x0000_i1094" DrawAspect="Content" ObjectID="_1506848223" r:id="rId115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are also the same, denoted as </w:t>
      </w:r>
      <w:r w:rsidR="007D32C2" w:rsidRPr="007D32C2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540" w:dyaOrig="380">
          <v:shape id="_x0000_i1098" type="#_x0000_t75" style="width:26.4pt;height:20.4pt" o:ole="">
            <v:imagedata r:id="rId116" o:title=""/>
          </v:shape>
          <o:OLEObject Type="Embed" ProgID="Equation.DSMT4" ShapeID="_x0000_i1098" DrawAspect="Content" ObjectID="_1506848224" r:id="rId117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Pr="008C7FF8">
        <w:rPr>
          <w:position w:val="-12"/>
        </w:rPr>
        <w:object w:dxaOrig="340" w:dyaOrig="360">
          <v:shape id="_x0000_i1096" type="#_x0000_t75" style="width:16.8pt;height:18pt" o:ole="">
            <v:imagedata r:id="rId118" o:title=""/>
          </v:shape>
          <o:OLEObject Type="Embed" ProgID="Equation.DSMT4" ShapeID="_x0000_i1096" DrawAspect="Content" ObjectID="_1506848225" r:id="rId119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. </w:t>
      </w:r>
    </w:p>
    <w:p w:rsidR="009533B2" w:rsidRDefault="000115F3" w:rsidP="00F05DDB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Since </w:t>
      </w:r>
      <w:r w:rsidRPr="00E51858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440" w:dyaOrig="360">
          <v:shape id="_x0000_i1054" type="#_x0000_t75" style="width:21.6pt;height:19.2pt" o:ole="">
            <v:imagedata r:id="rId106" o:title=""/>
          </v:shape>
          <o:OLEObject Type="Embed" ProgID="Equation.DSMT4" ShapeID="_x0000_i1054" DrawAspect="Content" ObjectID="_1506848226" r:id="rId120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is constant for each layer, it can be diagonal zed as </w:t>
      </w:r>
      <w:r w:rsidR="00E82462" w:rsidRPr="000115F3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2780" w:dyaOrig="440">
          <v:shape id="_x0000_i1055" type="#_x0000_t75" style="width:136.2pt;height:23.4pt" o:ole="">
            <v:imagedata r:id="rId121" o:title=""/>
          </v:shape>
          <o:OLEObject Type="Embed" ProgID="Equation.DSMT4" ShapeID="_x0000_i1055" DrawAspect="Content" ObjectID="_1506848227" r:id="rId122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, where  and </w:t>
      </w:r>
      <w:r w:rsidR="00E82462" w:rsidRPr="000115F3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560" w:dyaOrig="400">
          <v:shape id="_x0000_i1056" type="#_x0000_t75" style="width:27.6pt;height:21.6pt" o:ole="">
            <v:imagedata r:id="rId123" o:title=""/>
          </v:shape>
          <o:OLEObject Type="Embed" ProgID="Equation.DSMT4" ShapeID="_x0000_i1056" DrawAspect="Content" ObjectID="_1506848228" r:id="rId124"/>
        </w:object>
      </w:r>
      <w:r w:rsidRPr="000115F3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 xml:space="preserve">and </w:t>
      </w:r>
      <w:r w:rsidR="00E82462" w:rsidRPr="000115F3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680" w:dyaOrig="400">
          <v:shape id="_x0000_i1057" type="#_x0000_t75" style="width:33.6pt;height:21.6pt" o:ole="">
            <v:imagedata r:id="rId125" o:title=""/>
          </v:shape>
          <o:OLEObject Type="Embed" ProgID="Equation.DSMT4" ShapeID="_x0000_i1057" DrawAspect="Content" ObjectID="_1506848229" r:id="rId126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are the eigenvalues and eigenvectors matrixes, respectively. Then eq. (4) becomes</w:t>
      </w:r>
    </w:p>
    <w:p w:rsidR="000115F3" w:rsidRDefault="005F6543" w:rsidP="000115F3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C730FC">
        <w:rPr>
          <w:rFonts w:ascii="Helvetica" w:hAnsi="Helvetica"/>
          <w:color w:val="000000" w:themeColor="text1"/>
          <w:position w:val="-24"/>
          <w:sz w:val="24"/>
          <w:szCs w:val="24"/>
        </w:rPr>
        <w:object w:dxaOrig="5220" w:dyaOrig="720">
          <v:shape id="_x0000_i1112" type="#_x0000_t75" style="width:259.8pt;height:37.2pt" o:ole="">
            <v:imagedata r:id="rId127" o:title=""/>
          </v:shape>
          <o:OLEObject Type="Embed" ProgID="Equation.DSMT4" ShapeID="_x0000_i1112" DrawAspect="Content" ObjectID="_1506848230" r:id="rId128"/>
        </w:object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  <w:t>(6)</w:t>
      </w:r>
    </w:p>
    <w:p w:rsidR="000115F3" w:rsidRDefault="000115F3" w:rsidP="000115F3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Let</w:t>
      </w:r>
      <w:r w:rsidR="00E82462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E82462" w:rsidRPr="000115F3">
        <w:rPr>
          <w:position w:val="-14"/>
        </w:rPr>
        <w:object w:dxaOrig="1520" w:dyaOrig="400">
          <v:shape id="_x0000_i1058" type="#_x0000_t75" style="width:76.2pt;height:19.8pt" o:ole="">
            <v:imagedata r:id="rId129" o:title=""/>
          </v:shape>
          <o:OLEObject Type="Embed" ProgID="Equation.DSMT4" ShapeID="_x0000_i1058" DrawAspect="Content" ObjectID="_1506848231" r:id="rId130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="00E82462" w:rsidRPr="000115F3">
        <w:rPr>
          <w:position w:val="-14"/>
        </w:rPr>
        <w:object w:dxaOrig="1500" w:dyaOrig="400">
          <v:shape id="_x0000_i1059" type="#_x0000_t75" style="width:75pt;height:19.8pt" o:ole="">
            <v:imagedata r:id="rId131" o:title=""/>
          </v:shape>
          <o:OLEObject Type="Embed" ProgID="Equation.DSMT4" ShapeID="_x0000_i1059" DrawAspect="Content" ObjectID="_1506848232" r:id="rId132"/>
        </w:object>
      </w:r>
      <w:r>
        <w:rPr>
          <w:rFonts w:ascii="Helvetica" w:hAnsi="Helvetica"/>
          <w:color w:val="000000" w:themeColor="text1"/>
          <w:sz w:val="24"/>
          <w:szCs w:val="24"/>
        </w:rPr>
        <w:t>, then</w:t>
      </w:r>
    </w:p>
    <w:p w:rsidR="000115F3" w:rsidRDefault="005F6543" w:rsidP="000115F3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C730FC">
        <w:rPr>
          <w:rFonts w:ascii="Helvetica" w:hAnsi="Helvetica"/>
          <w:color w:val="000000" w:themeColor="text1"/>
          <w:position w:val="-24"/>
          <w:sz w:val="24"/>
          <w:szCs w:val="24"/>
        </w:rPr>
        <w:object w:dxaOrig="2360" w:dyaOrig="620">
          <v:shape id="_x0000_i1113" type="#_x0000_t75" style="width:117pt;height:32.4pt" o:ole="">
            <v:imagedata r:id="rId133" o:title=""/>
          </v:shape>
          <o:OLEObject Type="Embed" ProgID="Equation.DSMT4" ShapeID="_x0000_i1113" DrawAspect="Content" ObjectID="_1506848233" r:id="rId134"/>
        </w:object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</w:r>
      <w:r w:rsidR="000115F3">
        <w:rPr>
          <w:rFonts w:ascii="Helvetica" w:hAnsi="Helvetica"/>
          <w:color w:val="000000" w:themeColor="text1"/>
          <w:sz w:val="24"/>
          <w:szCs w:val="24"/>
        </w:rPr>
        <w:tab/>
        <w:t>(7)</w:t>
      </w:r>
    </w:p>
    <w:p w:rsidR="000115F3" w:rsidRDefault="000115F3" w:rsidP="000115F3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2943B5">
        <w:rPr>
          <w:rFonts w:ascii="Helvetica" w:hAnsi="Helvetica"/>
          <w:color w:val="000000" w:themeColor="text1"/>
          <w:sz w:val="24"/>
          <w:szCs w:val="24"/>
        </w:rPr>
        <w:t xml:space="preserve">The </w:t>
      </w:r>
      <w:r>
        <w:rPr>
          <w:rFonts w:ascii="Helvetica" w:hAnsi="Helvetica"/>
          <w:color w:val="000000" w:themeColor="text1"/>
          <w:sz w:val="24"/>
          <w:szCs w:val="24"/>
        </w:rPr>
        <w:t>solution of eq. (7) is</w:t>
      </w:r>
    </w:p>
    <w:p w:rsidR="002943B5" w:rsidRDefault="00AA00C4" w:rsidP="002943B5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AA00C4">
        <w:rPr>
          <w:rFonts w:ascii="Helvetica" w:hAnsi="Helvetica"/>
          <w:color w:val="000000" w:themeColor="text1"/>
          <w:position w:val="-144"/>
          <w:sz w:val="24"/>
          <w:szCs w:val="24"/>
        </w:rPr>
        <w:object w:dxaOrig="3159" w:dyaOrig="3000">
          <v:shape id="_x0000_i1060" type="#_x0000_t75" style="width:157.2pt;height:155.4pt" o:ole="">
            <v:imagedata r:id="rId135" o:title=""/>
          </v:shape>
          <o:OLEObject Type="Embed" ProgID="Equation.DSMT4" ShapeID="_x0000_i1060" DrawAspect="Content" ObjectID="_1506848234" r:id="rId136"/>
        </w:object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</w:r>
      <w:r w:rsidR="002943B5">
        <w:rPr>
          <w:rFonts w:ascii="Helvetica" w:hAnsi="Helvetica"/>
          <w:color w:val="000000" w:themeColor="text1"/>
          <w:sz w:val="24"/>
          <w:szCs w:val="24"/>
        </w:rPr>
        <w:tab/>
        <w:t>(7)</w:t>
      </w:r>
    </w:p>
    <w:p w:rsidR="002943B5" w:rsidRDefault="002943B5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Then </w:t>
      </w:r>
      <w:r w:rsidR="00AA00C4" w:rsidRPr="002943B5">
        <w:rPr>
          <w:position w:val="-14"/>
        </w:rPr>
        <w:object w:dxaOrig="1600" w:dyaOrig="440">
          <v:shape id="_x0000_i1061" type="#_x0000_t75" style="width:79.8pt;height:22.2pt" o:ole="">
            <v:imagedata r:id="rId137" o:title=""/>
          </v:shape>
          <o:OLEObject Type="Embed" ProgID="Equation.DSMT4" ShapeID="_x0000_i1061" DrawAspect="Content" ObjectID="_1506848235" r:id="rId138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="002B33D4" w:rsidRPr="002B33D4">
        <w:rPr>
          <w:position w:val="-16"/>
        </w:rPr>
        <w:object w:dxaOrig="2299" w:dyaOrig="480">
          <v:shape id="_x0000_i1088" type="#_x0000_t75" style="width:115.2pt;height:24pt" o:ole="">
            <v:imagedata r:id="rId139" o:title=""/>
          </v:shape>
          <o:OLEObject Type="Embed" ProgID="Equation.DSMT4" ShapeID="_x0000_i1088" DrawAspect="Content" ObjectID="_1506848236" r:id="rId140"/>
        </w:object>
      </w:r>
      <w:r w:rsidR="00AA00C4">
        <w:t xml:space="preserve"> </w: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for </w:t>
      </w:r>
      <w:r w:rsidR="00AA00C4" w:rsidRPr="00C92E24">
        <w:rPr>
          <w:rFonts w:ascii="Helvetica" w:hAnsi="Helvetica"/>
          <w:i/>
          <w:color w:val="000000" w:themeColor="text1"/>
          <w:sz w:val="24"/>
          <w:szCs w:val="24"/>
        </w:rPr>
        <w:t>n</w: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 = 2, 3, …, </w:t>
      </w:r>
      <w:r w:rsidR="00AA00C4" w:rsidRPr="00C92E24">
        <w:rPr>
          <w:rFonts w:ascii="Helvetica" w:hAnsi="Helvetica"/>
          <w:i/>
          <w:color w:val="000000" w:themeColor="text1"/>
          <w:sz w:val="24"/>
          <w:szCs w:val="24"/>
        </w:rPr>
        <w:t>N</w:t>
      </w:r>
      <w:r w:rsidR="00AA00C4">
        <w:rPr>
          <w:rFonts w:ascii="Helvetica" w:hAnsi="Helvetica"/>
          <w:color w:val="000000" w:themeColor="text1"/>
          <w:sz w:val="24"/>
          <w:szCs w:val="24"/>
        </w:rPr>
        <w:t>.</w:t>
      </w:r>
      <w:r>
        <w:rPr>
          <w:rFonts w:ascii="Helvetica" w:hAnsi="Helvetica"/>
          <w:color w:val="000000" w:themeColor="text1"/>
          <w:sz w:val="24"/>
          <w:szCs w:val="24"/>
        </w:rPr>
        <w:t xml:space="preserve"> The 4 constants </w:t>
      </w:r>
      <w:r w:rsidRPr="002943B5">
        <w:rPr>
          <w:rFonts w:ascii="Helvetica" w:hAnsi="Helvetica"/>
          <w:i/>
          <w:color w:val="000000" w:themeColor="text1"/>
          <w:sz w:val="24"/>
          <w:szCs w:val="24"/>
        </w:rPr>
        <w:t>c</w:t>
      </w:r>
      <w:r w:rsidRPr="002943B5">
        <w:rPr>
          <w:rFonts w:ascii="Helvetica" w:hAnsi="Helvetica"/>
          <w:color w:val="000000" w:themeColor="text1"/>
          <w:sz w:val="24"/>
          <w:szCs w:val="24"/>
          <w:vertAlign w:val="subscript"/>
        </w:rPr>
        <w:t>i</w: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 is</w:t>
      </w:r>
      <w:r>
        <w:rPr>
          <w:rFonts w:ascii="Helvetica" w:hAnsi="Helvetica"/>
          <w:color w:val="000000" w:themeColor="text1"/>
          <w:sz w:val="24"/>
          <w:szCs w:val="24"/>
        </w:rPr>
        <w:t xml:space="preserve"> determined by the boundary conditions.</w: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 Recall </w:t>
      </w:r>
      <w:r w:rsidR="00AA00C4" w:rsidRPr="00AA00C4">
        <w:rPr>
          <w:position w:val="-14"/>
        </w:rPr>
        <w:object w:dxaOrig="2320" w:dyaOrig="440">
          <v:shape id="_x0000_i1062" type="#_x0000_t75" style="width:115.8pt;height:22.2pt" o:ole="">
            <v:imagedata r:id="rId141" o:title=""/>
          </v:shape>
          <o:OLEObject Type="Embed" ProgID="Equation.DSMT4" ShapeID="_x0000_i1062" DrawAspect="Content" ObjectID="_1506848237" r:id="rId142"/>
        </w:objec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="002B33D4" w:rsidRPr="002B33D4">
        <w:rPr>
          <w:position w:val="-16"/>
        </w:rPr>
        <w:object w:dxaOrig="3120" w:dyaOrig="480">
          <v:shape id="_x0000_i1090" type="#_x0000_t75" style="width:156pt;height:24pt" o:ole="">
            <v:imagedata r:id="rId143" o:title=""/>
          </v:shape>
          <o:OLEObject Type="Embed" ProgID="Equation.DSMT4" ShapeID="_x0000_i1090" DrawAspect="Content" ObjectID="_1506848238" r:id="rId144"/>
        </w:objec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, and </w:t>
      </w:r>
      <w:r w:rsidR="002B33D4" w:rsidRPr="002B33D4">
        <w:rPr>
          <w:position w:val="-16"/>
        </w:rPr>
        <w:object w:dxaOrig="3240" w:dyaOrig="480">
          <v:shape id="_x0000_i1089" type="#_x0000_t75" style="width:162pt;height:24pt" o:ole="">
            <v:imagedata r:id="rId145" o:title=""/>
          </v:shape>
          <o:OLEObject Type="Embed" ProgID="Equation.DSMT4" ShapeID="_x0000_i1089" DrawAspect="Content" ObjectID="_1506848239" r:id="rId146"/>
        </w:object>
      </w:r>
      <w:r w:rsidR="00AA00C4" w:rsidRPr="00AA00C4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. Substitute </w:t>
      </w:r>
      <w:r w:rsidR="00AA00C4" w:rsidRPr="00AA00C4">
        <w:rPr>
          <w:position w:val="-12"/>
        </w:rPr>
        <w:object w:dxaOrig="300" w:dyaOrig="360">
          <v:shape id="_x0000_i1063" type="#_x0000_t75" style="width:15pt;height:18pt" o:ole="">
            <v:imagedata r:id="rId147" o:title=""/>
          </v:shape>
          <o:OLEObject Type="Embed" ProgID="Equation.DSMT4" ShapeID="_x0000_i1063" DrawAspect="Content" ObjectID="_1506848240" r:id="rId148"/>
        </w:objec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="00AA00C4" w:rsidRPr="00AA00C4">
        <w:rPr>
          <w:position w:val="-12"/>
        </w:rPr>
        <w:object w:dxaOrig="380" w:dyaOrig="360">
          <v:shape id="_x0000_i1064" type="#_x0000_t75" style="width:19.2pt;height:18pt" o:ole="">
            <v:imagedata r:id="rId149" o:title=""/>
          </v:shape>
          <o:OLEObject Type="Embed" ProgID="Equation.DSMT4" ShapeID="_x0000_i1064" DrawAspect="Content" ObjectID="_1506848241" r:id="rId150"/>
        </w:object>
      </w:r>
      <w:r w:rsidR="00AA00C4">
        <w:rPr>
          <w:rFonts w:ascii="Helvetica" w:hAnsi="Helvetica"/>
          <w:color w:val="000000" w:themeColor="text1"/>
          <w:sz w:val="24"/>
          <w:szCs w:val="24"/>
        </w:rPr>
        <w:t xml:space="preserve"> into the boundary conditions to determine </w:t>
      </w:r>
      <w:r w:rsidR="00AA00C4" w:rsidRPr="002943B5">
        <w:rPr>
          <w:rFonts w:ascii="Helvetica" w:hAnsi="Helvetica"/>
          <w:i/>
          <w:color w:val="000000" w:themeColor="text1"/>
          <w:sz w:val="24"/>
          <w:szCs w:val="24"/>
        </w:rPr>
        <w:t>c</w:t>
      </w:r>
      <w:r w:rsidR="00AA00C4" w:rsidRPr="002943B5">
        <w:rPr>
          <w:rFonts w:ascii="Helvetica" w:hAnsi="Helvetica"/>
          <w:color w:val="000000" w:themeColor="text1"/>
          <w:sz w:val="24"/>
          <w:szCs w:val="24"/>
          <w:vertAlign w:val="subscript"/>
        </w:rPr>
        <w:t>i</w:t>
      </w:r>
      <w:r w:rsidR="00AA00C4">
        <w:rPr>
          <w:rFonts w:ascii="Helvetica" w:hAnsi="Helvetica"/>
          <w:color w:val="000000" w:themeColor="text1"/>
          <w:sz w:val="24"/>
          <w:szCs w:val="24"/>
        </w:rPr>
        <w:t>.</w:t>
      </w:r>
    </w:p>
    <w:p w:rsidR="002943B5" w:rsidRDefault="002943B5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7D32C2" w:rsidRDefault="007D32C2" w:rsidP="007D32C2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For the 1, 3, 5,…, </w:t>
      </w:r>
      <w:r w:rsidR="00E51858" w:rsidRPr="00E51858">
        <w:rPr>
          <w:rFonts w:ascii="Helvetica" w:hAnsi="Helvetica"/>
          <w:i/>
          <w:color w:val="000000" w:themeColor="text1"/>
          <w:sz w:val="24"/>
          <w:szCs w:val="24"/>
        </w:rPr>
        <w:t>N</w:t>
      </w:r>
      <w:r w:rsidR="00E51858">
        <w:rPr>
          <w:rFonts w:ascii="Helvetica" w:hAnsi="Helvetica"/>
          <w:color w:val="000000" w:themeColor="text1"/>
          <w:sz w:val="24"/>
          <w:szCs w:val="24"/>
        </w:rPr>
        <w:t xml:space="preserve">-1 layers, </w:t>
      </w:r>
      <w:r w:rsidR="00E51858" w:rsidRPr="00E51858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440" w:dyaOrig="360">
          <v:shape id="_x0000_i1099" type="#_x0000_t75" style="width:21.6pt;height:19.2pt" o:ole="">
            <v:imagedata r:id="rId106" o:title=""/>
          </v:shape>
          <o:OLEObject Type="Embed" ProgID="Equation.DSMT4" ShapeID="_x0000_i1099" DrawAspect="Content" ObjectID="_1506848242" r:id="rId151"/>
        </w:object>
      </w:r>
      <w:r w:rsidR="00E51858"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="00E51858" w:rsidRPr="008C7FF8">
        <w:rPr>
          <w:position w:val="-12"/>
        </w:rPr>
        <w:object w:dxaOrig="279" w:dyaOrig="360">
          <v:shape id="_x0000_i1100" type="#_x0000_t75" style="width:13.8pt;height:18pt" o:ole="">
            <v:imagedata r:id="rId108" o:title=""/>
          </v:shape>
          <o:OLEObject Type="Embed" ProgID="Equation.DSMT4" ShapeID="_x0000_i1100" DrawAspect="Content" ObjectID="_1506848243" r:id="rId152"/>
        </w:object>
      </w:r>
      <w:r w:rsidR="00E51858">
        <w:rPr>
          <w:rFonts w:ascii="Helvetica" w:hAnsi="Helvetica"/>
          <w:color w:val="000000" w:themeColor="text1"/>
          <w:sz w:val="24"/>
          <w:szCs w:val="24"/>
        </w:rPr>
        <w:t xml:space="preserve"> are the same</w:t>
      </w:r>
      <w:r w:rsidR="00E91E0D">
        <w:rPr>
          <w:rFonts w:ascii="Helvetica" w:hAnsi="Helvetica"/>
          <w:color w:val="000000" w:themeColor="text1"/>
          <w:sz w:val="24"/>
          <w:szCs w:val="24"/>
        </w:rPr>
        <w:t xml:space="preserve">, denoted as </w:t>
      </w:r>
      <w:r w:rsidR="00E91E0D" w:rsidRPr="00E51858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380" w:dyaOrig="360">
          <v:shape id="_x0000_i1103" type="#_x0000_t75" style="width:18.6pt;height:19.2pt" o:ole="">
            <v:imagedata r:id="rId153" o:title=""/>
          </v:shape>
          <o:OLEObject Type="Embed" ProgID="Equation.DSMT4" ShapeID="_x0000_i1103" DrawAspect="Content" ObjectID="_1506848244" r:id="rId154"/>
        </w:object>
      </w:r>
      <w:r w:rsidR="00E91E0D"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="00E91E0D" w:rsidRPr="008C7FF8">
        <w:rPr>
          <w:position w:val="-12"/>
        </w:rPr>
        <w:object w:dxaOrig="279" w:dyaOrig="360">
          <v:shape id="_x0000_i1104" type="#_x0000_t75" style="width:13.8pt;height:18pt" o:ole="">
            <v:imagedata r:id="rId112" o:title=""/>
          </v:shape>
          <o:OLEObject Type="Embed" ProgID="Equation.DSMT4" ShapeID="_x0000_i1104" DrawAspect="Content" ObjectID="_1506848245" r:id="rId155"/>
        </w:object>
      </w:r>
      <w:r w:rsidR="00E51858">
        <w:rPr>
          <w:rFonts w:ascii="Helvetica" w:hAnsi="Helvetica"/>
          <w:color w:val="000000" w:themeColor="text1"/>
          <w:sz w:val="24"/>
          <w:szCs w:val="24"/>
        </w:rPr>
        <w:t xml:space="preserve">; and </w:t>
      </w:r>
      <w:r w:rsidR="00FB3E71">
        <w:rPr>
          <w:rFonts w:ascii="Helvetica" w:hAnsi="Helvetica"/>
          <w:color w:val="000000" w:themeColor="text1"/>
          <w:sz w:val="24"/>
          <w:szCs w:val="24"/>
        </w:rPr>
        <w:t>f</w:t>
      </w:r>
      <w:r>
        <w:rPr>
          <w:rFonts w:ascii="Helvetica" w:hAnsi="Helvetica"/>
          <w:color w:val="000000" w:themeColor="text1"/>
          <w:sz w:val="24"/>
          <w:szCs w:val="24"/>
        </w:rPr>
        <w:t xml:space="preserve">or the 2, 4, 6,…, </w:t>
      </w:r>
      <w:r w:rsidR="00E51858" w:rsidRPr="00E51858">
        <w:rPr>
          <w:rFonts w:ascii="Helvetica" w:hAnsi="Helvetica"/>
          <w:i/>
          <w:color w:val="000000" w:themeColor="text1"/>
          <w:sz w:val="24"/>
          <w:szCs w:val="24"/>
        </w:rPr>
        <w:t>N</w:t>
      </w:r>
      <w:r w:rsidR="00E51858">
        <w:rPr>
          <w:rFonts w:ascii="Helvetica" w:hAnsi="Helvetica"/>
          <w:color w:val="000000" w:themeColor="text1"/>
          <w:sz w:val="24"/>
          <w:szCs w:val="24"/>
        </w:rPr>
        <w:t xml:space="preserve"> layers, </w:t>
      </w:r>
      <w:r w:rsidR="00E51858" w:rsidRPr="00E51858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440" w:dyaOrig="360">
          <v:shape id="_x0000_i1101" type="#_x0000_t75" style="width:21.6pt;height:19.2pt" o:ole="">
            <v:imagedata r:id="rId106" o:title=""/>
          </v:shape>
          <o:OLEObject Type="Embed" ProgID="Equation.DSMT4" ShapeID="_x0000_i1101" DrawAspect="Content" ObjectID="_1506848246" r:id="rId156"/>
        </w:object>
      </w:r>
      <w:r w:rsidR="00E51858"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="00E51858" w:rsidRPr="008C7FF8">
        <w:rPr>
          <w:position w:val="-12"/>
        </w:rPr>
        <w:object w:dxaOrig="279" w:dyaOrig="360">
          <v:shape id="_x0000_i1102" type="#_x0000_t75" style="width:13.8pt;height:18pt" o:ole="">
            <v:imagedata r:id="rId108" o:title=""/>
          </v:shape>
          <o:OLEObject Type="Embed" ProgID="Equation.DSMT4" ShapeID="_x0000_i1102" DrawAspect="Content" ObjectID="_1506848247" r:id="rId157"/>
        </w:object>
      </w:r>
      <w:r w:rsidR="00E51858">
        <w:rPr>
          <w:rFonts w:ascii="Helvetica" w:hAnsi="Helvetica"/>
          <w:color w:val="000000" w:themeColor="text1"/>
          <w:sz w:val="24"/>
          <w:szCs w:val="24"/>
        </w:rPr>
        <w:t xml:space="preserve"> are </w:t>
      </w:r>
      <w:r w:rsidR="00262571">
        <w:rPr>
          <w:rFonts w:ascii="Helvetica" w:hAnsi="Helvetica"/>
          <w:color w:val="000000" w:themeColor="text1"/>
          <w:sz w:val="24"/>
          <w:szCs w:val="24"/>
        </w:rPr>
        <w:t xml:space="preserve">also </w:t>
      </w:r>
      <w:r w:rsidR="00E51858">
        <w:rPr>
          <w:rFonts w:ascii="Helvetica" w:hAnsi="Helvetica"/>
          <w:color w:val="000000" w:themeColor="text1"/>
          <w:sz w:val="24"/>
          <w:szCs w:val="24"/>
        </w:rPr>
        <w:t>the same</w:t>
      </w:r>
      <w:r w:rsidR="00E91E0D">
        <w:rPr>
          <w:rFonts w:ascii="Helvetica" w:hAnsi="Helvetica"/>
          <w:color w:val="000000" w:themeColor="text1"/>
          <w:sz w:val="24"/>
          <w:szCs w:val="24"/>
        </w:rPr>
        <w:t xml:space="preserve">, denoted as </w:t>
      </w:r>
      <w:r w:rsidR="00E91E0D" w:rsidRPr="00E51858">
        <w:rPr>
          <w:rFonts w:ascii="Helvetica" w:hAnsi="Helvetica"/>
          <w:color w:val="000000" w:themeColor="text1"/>
          <w:position w:val="-12"/>
          <w:sz w:val="24"/>
          <w:szCs w:val="24"/>
        </w:rPr>
        <w:object w:dxaOrig="420" w:dyaOrig="360">
          <v:shape id="_x0000_i1105" type="#_x0000_t75" style="width:20.4pt;height:19.2pt" o:ole="">
            <v:imagedata r:id="rId158" o:title=""/>
          </v:shape>
          <o:OLEObject Type="Embed" ProgID="Equation.DSMT4" ShapeID="_x0000_i1105" DrawAspect="Content" ObjectID="_1506848248" r:id="rId159"/>
        </w:object>
      </w:r>
      <w:r w:rsidR="00E91E0D">
        <w:rPr>
          <w:rFonts w:ascii="Helvetica" w:hAnsi="Helvetica"/>
          <w:color w:val="000000" w:themeColor="text1"/>
          <w:sz w:val="24"/>
          <w:szCs w:val="24"/>
        </w:rPr>
        <w:t xml:space="preserve"> and </w:t>
      </w:r>
      <w:r w:rsidR="00E91E0D" w:rsidRPr="008C7FF8">
        <w:rPr>
          <w:position w:val="-12"/>
        </w:rPr>
        <w:object w:dxaOrig="340" w:dyaOrig="360">
          <v:shape id="_x0000_i1106" type="#_x0000_t75" style="width:16.8pt;height:18pt" o:ole="">
            <v:imagedata r:id="rId118" o:title=""/>
          </v:shape>
          <o:OLEObject Type="Embed" ProgID="Equation.DSMT4" ShapeID="_x0000_i1106" DrawAspect="Content" ObjectID="_1506848249" r:id="rId160"/>
        </w:object>
      </w:r>
      <w:r w:rsidR="00E51858">
        <w:rPr>
          <w:rFonts w:ascii="Helvetica" w:hAnsi="Helvetica"/>
          <w:color w:val="000000" w:themeColor="text1"/>
          <w:sz w:val="24"/>
          <w:szCs w:val="24"/>
        </w:rPr>
        <w:t xml:space="preserve">. </w:t>
      </w:r>
      <w:r>
        <w:rPr>
          <w:rFonts w:ascii="Helvetica" w:hAnsi="Helvetica"/>
          <w:color w:val="000000" w:themeColor="text1"/>
          <w:sz w:val="24"/>
          <w:szCs w:val="24"/>
        </w:rPr>
        <w:t xml:space="preserve">Since </w:t>
      </w:r>
      <w:r w:rsidRPr="007D32C2">
        <w:rPr>
          <w:rFonts w:ascii="Helvetica" w:hAnsi="Helvetica"/>
          <w:color w:val="000000" w:themeColor="text1"/>
          <w:position w:val="-14"/>
          <w:sz w:val="24"/>
          <w:szCs w:val="24"/>
        </w:rPr>
        <w:object w:dxaOrig="460" w:dyaOrig="380">
          <v:shape id="_x0000_i1107" type="#_x0000_t75" style="width:22.8pt;height:20.4pt" o:ole="">
            <v:imagedata r:id="rId161" o:title=""/>
          </v:shape>
          <o:OLEObject Type="Embed" ProgID="Equation.DSMT4" ShapeID="_x0000_i1107" DrawAspect="Content" ObjectID="_1506848250" r:id="rId162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(</w:t>
      </w:r>
      <w:r w:rsidRPr="007D32C2">
        <w:rPr>
          <w:rFonts w:ascii="Helvetica" w:hAnsi="Helvetica"/>
          <w:i/>
          <w:color w:val="000000" w:themeColor="text1"/>
          <w:sz w:val="24"/>
          <w:szCs w:val="24"/>
        </w:rPr>
        <w:t>i</w:t>
      </w:r>
      <w:r>
        <w:rPr>
          <w:rFonts w:ascii="Helvetica" w:hAnsi="Helvetica"/>
          <w:color w:val="000000" w:themeColor="text1"/>
          <w:sz w:val="24"/>
          <w:szCs w:val="24"/>
        </w:rPr>
        <w:t xml:space="preserve"> = </w:t>
      </w:r>
      <w:r w:rsidRPr="007D32C2">
        <w:rPr>
          <w:rFonts w:ascii="Helvetica" w:hAnsi="Helvetica"/>
          <w:i/>
          <w:color w:val="000000" w:themeColor="text1"/>
          <w:sz w:val="24"/>
          <w:szCs w:val="24"/>
        </w:rPr>
        <w:t>I</w:t>
      </w:r>
      <w:r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Pr="007D32C2">
        <w:rPr>
          <w:rFonts w:ascii="Helvetica" w:hAnsi="Helvetica"/>
          <w:i/>
          <w:color w:val="000000" w:themeColor="text1"/>
          <w:sz w:val="24"/>
          <w:szCs w:val="24"/>
        </w:rPr>
        <w:t>II</w:t>
      </w:r>
      <w:r>
        <w:rPr>
          <w:rFonts w:ascii="Helvetica" w:hAnsi="Helvetica"/>
          <w:color w:val="000000" w:themeColor="text1"/>
          <w:sz w:val="24"/>
          <w:szCs w:val="24"/>
        </w:rPr>
        <w:t xml:space="preserve">) is constant for each layer, it can be diagonal zed as </w:t>
      </w:r>
      <w:r w:rsidRPr="007D32C2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3080" w:dyaOrig="480">
          <v:shape id="_x0000_i1108" type="#_x0000_t75" style="width:151.2pt;height:25.8pt" o:ole="">
            <v:imagedata r:id="rId163" o:title=""/>
          </v:shape>
          <o:OLEObject Type="Embed" ProgID="Equation.DSMT4" ShapeID="_x0000_i1108" DrawAspect="Content" ObjectID="_1506848251" r:id="rId164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, where  and </w:t>
      </w:r>
      <w:r w:rsidRPr="007D32C2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639" w:dyaOrig="440">
          <v:shape id="_x0000_i1109" type="#_x0000_t75" style="width:31.8pt;height:24pt" o:ole="">
            <v:imagedata r:id="rId165" o:title=""/>
          </v:shape>
          <o:OLEObject Type="Embed" ProgID="Equation.DSMT4" ShapeID="_x0000_i1109" DrawAspect="Content" ObjectID="_1506848252" r:id="rId166"/>
        </w:object>
      </w:r>
      <w:r w:rsidRPr="000115F3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000000" w:themeColor="text1"/>
          <w:sz w:val="24"/>
          <w:szCs w:val="24"/>
        </w:rPr>
        <w:t xml:space="preserve">and </w:t>
      </w:r>
      <w:r w:rsidRPr="007D32C2">
        <w:rPr>
          <w:rFonts w:ascii="Helvetica" w:hAnsi="Helvetica"/>
          <w:color w:val="000000" w:themeColor="text1"/>
          <w:position w:val="-16"/>
          <w:sz w:val="24"/>
          <w:szCs w:val="24"/>
        </w:rPr>
        <w:object w:dxaOrig="760" w:dyaOrig="440">
          <v:shape id="_x0000_i1110" type="#_x0000_t75" style="width:37.8pt;height:24pt" o:ole="">
            <v:imagedata r:id="rId167" o:title=""/>
          </v:shape>
          <o:OLEObject Type="Embed" ProgID="Equation.DSMT4" ShapeID="_x0000_i1110" DrawAspect="Content" ObjectID="_1506848253" r:id="rId168"/>
        </w:object>
      </w:r>
      <w:r>
        <w:rPr>
          <w:rFonts w:ascii="Helvetica" w:hAnsi="Helvetica"/>
          <w:color w:val="000000" w:themeColor="text1"/>
          <w:sz w:val="24"/>
          <w:szCs w:val="24"/>
        </w:rPr>
        <w:t xml:space="preserve"> are the eigenvalues and eigenvectors matrixes, respectively. </w:t>
      </w:r>
    </w:p>
    <w:p w:rsidR="00694490" w:rsidRDefault="00694490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694490" w:rsidRDefault="00694490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2943B5" w:rsidRDefault="00F05DDB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Solving eq. (3) or (4) give</w:t>
      </w:r>
      <w:r w:rsidR="009025AC">
        <w:rPr>
          <w:rFonts w:ascii="Helvetica" w:hAnsi="Helvetica"/>
          <w:color w:val="000000" w:themeColor="text1"/>
          <w:sz w:val="24"/>
          <w:szCs w:val="24"/>
        </w:rPr>
        <w:t>s</w:t>
      </w:r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953FA0" w:rsidRPr="002C4146">
        <w:rPr>
          <w:position w:val="-18"/>
        </w:rPr>
        <w:object w:dxaOrig="6120" w:dyaOrig="480">
          <v:shape id="_x0000_i1115" type="#_x0000_t75" style="width:306pt;height:24pt" o:ole="">
            <v:imagedata r:id="rId169" o:title=""/>
          </v:shape>
          <o:OLEObject Type="Embed" ProgID="Equation.DSMT4" ShapeID="_x0000_i1115" DrawAspect="Content" ObjectID="_1506848254" r:id="rId170"/>
        </w:object>
      </w:r>
      <w:r w:rsidRPr="00F05DDB">
        <w:rPr>
          <w:rFonts w:ascii="Helvetica" w:hAnsi="Helvetica"/>
          <w:color w:val="000000" w:themeColor="text1"/>
          <w:sz w:val="24"/>
          <w:szCs w:val="24"/>
        </w:rPr>
        <w:t xml:space="preserve">. </w:t>
      </w:r>
      <w:r>
        <w:rPr>
          <w:rFonts w:ascii="Helvetica" w:hAnsi="Helvetica"/>
          <w:color w:val="000000" w:themeColor="text1"/>
          <w:sz w:val="24"/>
          <w:szCs w:val="24"/>
        </w:rPr>
        <w:t xml:space="preserve">Then we can compute the effective bending stiffness. </w:t>
      </w:r>
      <w:r w:rsidRPr="00F05DDB">
        <w:rPr>
          <w:rFonts w:ascii="Helvetica" w:hAnsi="Helvetica"/>
          <w:color w:val="000000" w:themeColor="text1"/>
          <w:sz w:val="24"/>
          <w:szCs w:val="24"/>
        </w:rPr>
        <w:t xml:space="preserve">Recall that </w:t>
      </w:r>
      <w:r>
        <w:rPr>
          <w:rFonts w:ascii="Helvetica" w:hAnsi="Helvetica"/>
          <w:color w:val="000000" w:themeColor="text1"/>
          <w:sz w:val="24"/>
          <w:szCs w:val="24"/>
        </w:rPr>
        <w:t>the effective bending stiffness is</w:t>
      </w:r>
    </w:p>
    <w:p w:rsidR="002943B5" w:rsidRDefault="00F05DDB" w:rsidP="002943B5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4D246D">
        <w:rPr>
          <w:color w:val="000000" w:themeColor="text1"/>
          <w:position w:val="-42"/>
        </w:rPr>
        <w:object w:dxaOrig="5460" w:dyaOrig="960">
          <v:shape id="_x0000_i1065" type="#_x0000_t75" style="width:274.2pt;height:48pt" o:ole="">
            <v:imagedata r:id="rId171" o:title=""/>
          </v:shape>
          <o:OLEObject Type="Embed" ProgID="Equation.DSMT4" ShapeID="_x0000_i1065" DrawAspect="Content" ObjectID="_1506848255" r:id="rId172"/>
        </w:object>
      </w:r>
      <w:r w:rsidRPr="003B2BB2">
        <w:rPr>
          <w:color w:val="000000" w:themeColor="text1"/>
        </w:rPr>
        <w:t xml:space="preserve">      </w:t>
      </w:r>
      <w:r>
        <w:rPr>
          <w:color w:val="000000" w:themeColor="text1"/>
        </w:rPr>
        <w:tab/>
      </w:r>
      <w:r w:rsidRPr="003B2BB2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    </w:t>
      </w:r>
      <w:r w:rsidRPr="003B2BB2">
        <w:rPr>
          <w:color w:val="000000" w:themeColor="text1"/>
        </w:rPr>
        <w:t xml:space="preserve">     </w:t>
      </w:r>
      <w:r>
        <w:rPr>
          <w:rFonts w:ascii="Helvetica" w:hAnsi="Helvetica"/>
          <w:color w:val="000000" w:themeColor="text1"/>
          <w:sz w:val="24"/>
          <w:szCs w:val="24"/>
        </w:rPr>
        <w:tab/>
        <w:t>(5)</w:t>
      </w:r>
    </w:p>
    <w:p w:rsidR="002943B5" w:rsidRDefault="00307664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307664">
        <w:rPr>
          <w:rFonts w:ascii="Helvetica" w:hAnsi="Helvetica"/>
          <w:color w:val="000000" w:themeColor="text1"/>
          <w:sz w:val="24"/>
          <w:szCs w:val="24"/>
        </w:rPr>
        <w:t>Taking the Taylor expansion of (</w:t>
      </w:r>
      <w:r w:rsidRPr="00307664">
        <w:rPr>
          <w:rFonts w:ascii="Helvetica" w:hAnsi="Helvetica"/>
          <w:i/>
          <w:color w:val="000000" w:themeColor="text1"/>
          <w:sz w:val="24"/>
          <w:szCs w:val="24"/>
        </w:rPr>
        <w:t>II</w:t>
      </w:r>
      <w:r w:rsidRPr="00307664">
        <w:rPr>
          <w:rFonts w:ascii="Helvetica" w:hAnsi="Helvetica"/>
          <w:color w:val="000000" w:themeColor="text1"/>
          <w:sz w:val="24"/>
          <w:szCs w:val="24"/>
        </w:rPr>
        <w:t>) and (</w:t>
      </w:r>
      <w:r w:rsidRPr="00307664">
        <w:rPr>
          <w:rFonts w:ascii="Helvetica" w:hAnsi="Helvetica"/>
          <w:i/>
          <w:color w:val="000000" w:themeColor="text1"/>
          <w:sz w:val="24"/>
          <w:szCs w:val="24"/>
        </w:rPr>
        <w:t>III</w:t>
      </w:r>
      <w:r w:rsidRPr="00307664">
        <w:rPr>
          <w:rFonts w:ascii="Helvetica" w:hAnsi="Helvetica"/>
          <w:color w:val="000000" w:themeColor="text1"/>
          <w:sz w:val="24"/>
          <w:szCs w:val="24"/>
        </w:rPr>
        <w:t xml:space="preserve">) around </w:t>
      </w:r>
      <w:r w:rsidRPr="00307664">
        <w:rPr>
          <w:position w:val="-12"/>
        </w:rPr>
        <w:object w:dxaOrig="260" w:dyaOrig="360">
          <v:shape id="_x0000_i1066" type="#_x0000_t75" style="width:13.2pt;height:18pt" o:ole="">
            <v:imagedata r:id="rId173" o:title=""/>
          </v:shape>
          <o:OLEObject Type="Embed" ProgID="Equation.DSMT4" ShapeID="_x0000_i1066" DrawAspect="Content" ObjectID="_1506848256" r:id="rId174"/>
        </w:object>
      </w:r>
      <w:r>
        <w:t xml:space="preserve"> </w:t>
      </w:r>
      <w:r w:rsidRPr="00307664">
        <w:rPr>
          <w:rFonts w:ascii="Helvetica" w:hAnsi="Helvetica"/>
          <w:color w:val="000000" w:themeColor="text1"/>
          <w:sz w:val="24"/>
          <w:szCs w:val="24"/>
        </w:rPr>
        <w:t>gives</w:t>
      </w:r>
    </w:p>
    <w:p w:rsidR="002943B5" w:rsidRDefault="002943B5" w:rsidP="002943B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3D5678">
        <w:rPr>
          <w:rFonts w:ascii="Times New Roman" w:hAnsi="Times New Roman" w:cs="Times New Roman"/>
          <w:color w:val="000000" w:themeColor="text1"/>
          <w:position w:val="-36"/>
        </w:rPr>
        <w:object w:dxaOrig="3220" w:dyaOrig="840">
          <v:shape id="_x0000_i1067" type="#_x0000_t75" style="width:161.4pt;height:42pt" o:ole="">
            <v:imagedata r:id="rId175" o:title=""/>
          </v:shape>
          <o:OLEObject Type="Embed" ProgID="Equation.DSMT4" ShapeID="_x0000_i1067" DrawAspect="Content" ObjectID="_1506848257" r:id="rId176"/>
        </w:object>
      </w:r>
    </w:p>
    <w:p w:rsidR="002943B5" w:rsidRDefault="002943B5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307664">
        <w:rPr>
          <w:rFonts w:ascii="Helvetica" w:hAnsi="Helvetica"/>
          <w:color w:val="000000" w:themeColor="text1"/>
          <w:sz w:val="24"/>
          <w:szCs w:val="24"/>
        </w:rPr>
        <w:t>Then eq. (5) becomes</w:t>
      </w:r>
    </w:p>
    <w:p w:rsidR="002943B5" w:rsidRDefault="00953FA0" w:rsidP="002943B5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2C4146">
        <w:rPr>
          <w:color w:val="000000" w:themeColor="text1"/>
          <w:position w:val="-122"/>
        </w:rPr>
        <w:object w:dxaOrig="8020" w:dyaOrig="2520">
          <v:shape id="_x0000_i1116" type="#_x0000_t75" style="width:403.2pt;height:125.4pt" o:ole="">
            <v:imagedata r:id="rId177" o:title=""/>
          </v:shape>
          <o:OLEObject Type="Embed" ProgID="Equation.DSMT4" ShapeID="_x0000_i1116" DrawAspect="Content" ObjectID="_1506848258" r:id="rId178"/>
        </w:object>
      </w:r>
      <w:r w:rsidR="002943B5">
        <w:rPr>
          <w:color w:val="000000" w:themeColor="text1"/>
        </w:rPr>
        <w:tab/>
      </w:r>
      <w:r w:rsidR="002943B5">
        <w:rPr>
          <w:color w:val="000000" w:themeColor="text1"/>
        </w:rPr>
        <w:tab/>
      </w:r>
      <w:r w:rsidR="002943B5" w:rsidRPr="00307664">
        <w:rPr>
          <w:rFonts w:ascii="Helvetica" w:hAnsi="Helvetica"/>
          <w:color w:val="000000" w:themeColor="text1"/>
          <w:sz w:val="24"/>
          <w:szCs w:val="24"/>
        </w:rPr>
        <w:t>(6)</w:t>
      </w:r>
    </w:p>
    <w:p w:rsidR="002943B5" w:rsidRDefault="002943B5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307664">
        <w:rPr>
          <w:rFonts w:ascii="Helvetica" w:hAnsi="Helvetica"/>
          <w:color w:val="000000" w:themeColor="text1"/>
          <w:sz w:val="24"/>
          <w:szCs w:val="24"/>
        </w:rPr>
        <w:t>Since the layer arrangement is periodic, then we can re-write eq. (6) as</w:t>
      </w:r>
    </w:p>
    <w:p w:rsidR="002943B5" w:rsidRDefault="00953FA0" w:rsidP="002943B5">
      <w:pPr>
        <w:pBdr>
          <w:bottom w:val="single" w:sz="6" w:space="1" w:color="auto"/>
        </w:pBdr>
        <w:jc w:val="center"/>
        <w:rPr>
          <w:color w:val="000000" w:themeColor="text1"/>
        </w:rPr>
      </w:pPr>
      <w:r w:rsidRPr="00953FA0">
        <w:rPr>
          <w:color w:val="000000" w:themeColor="text1"/>
          <w:position w:val="-124"/>
        </w:rPr>
        <w:object w:dxaOrig="7260" w:dyaOrig="2600">
          <v:shape id="_x0000_i1117" type="#_x0000_t75" style="width:364.8pt;height:130.8pt" o:ole="">
            <v:imagedata r:id="rId179" o:title=""/>
          </v:shape>
          <o:OLEObject Type="Embed" ProgID="Equation.DSMT4" ShapeID="_x0000_i1117" DrawAspect="Content" ObjectID="_1506848259" r:id="rId180"/>
        </w:object>
      </w:r>
    </w:p>
    <w:p w:rsidR="002943B5" w:rsidRDefault="002943B5" w:rsidP="002943B5">
      <w:pPr>
        <w:pBdr>
          <w:bottom w:val="single" w:sz="6" w:space="1" w:color="auto"/>
        </w:pBdr>
        <w:jc w:val="both"/>
        <w:rPr>
          <w:rFonts w:ascii="Helvetica" w:hAnsi="Helvetica"/>
          <w:color w:val="000000" w:themeColor="text1"/>
          <w:sz w:val="24"/>
          <w:szCs w:val="24"/>
        </w:rPr>
      </w:pPr>
      <w:r w:rsidRPr="000E62FB">
        <w:rPr>
          <w:rFonts w:ascii="Helvetica" w:hAnsi="Helvetica"/>
          <w:color w:val="000000" w:themeColor="text1"/>
          <w:sz w:val="24"/>
          <w:szCs w:val="24"/>
        </w:rPr>
        <w:t>Let</w:t>
      </w:r>
      <w:r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Pr="003B2BB2">
        <w:rPr>
          <w:color w:val="000000" w:themeColor="text1"/>
          <w:position w:val="-10"/>
        </w:rPr>
        <w:object w:dxaOrig="1700" w:dyaOrig="320">
          <v:shape id="_x0000_i1068" type="#_x0000_t75" style="width:85.2pt;height:16.2pt" o:ole="">
            <v:imagedata r:id="rId181" o:title=""/>
          </v:shape>
          <o:OLEObject Type="Embed" ProgID="Equation.DSMT4" ShapeID="_x0000_i1068" DrawAspect="Content" ObjectID="_1506848260" r:id="rId182"/>
        </w:object>
      </w:r>
      <w:r w:rsidRPr="000E62FB">
        <w:rPr>
          <w:rFonts w:ascii="Helvetica" w:hAnsi="Helvetica"/>
          <w:color w:val="000000" w:themeColor="text1"/>
          <w:sz w:val="24"/>
          <w:szCs w:val="24"/>
        </w:rPr>
        <w:t>, we obtain EI as</w:t>
      </w:r>
    </w:p>
    <w:p w:rsidR="00307664" w:rsidRDefault="000B42CD" w:rsidP="002943B5">
      <w:pPr>
        <w:pBdr>
          <w:bottom w:val="single" w:sz="6" w:space="1" w:color="auto"/>
        </w:pBdr>
        <w:jc w:val="right"/>
        <w:rPr>
          <w:rFonts w:ascii="Helvetica" w:hAnsi="Helvetica"/>
          <w:color w:val="000000" w:themeColor="text1"/>
          <w:sz w:val="24"/>
          <w:szCs w:val="24"/>
        </w:rPr>
      </w:pPr>
      <w:r w:rsidRPr="000B42CD">
        <w:rPr>
          <w:color w:val="000000" w:themeColor="text1"/>
          <w:position w:val="-80"/>
        </w:rPr>
        <w:object w:dxaOrig="7060" w:dyaOrig="1719">
          <v:shape id="_x0000_i1118" type="#_x0000_t75" style="width:354.6pt;height:85.8pt" o:ole="">
            <v:imagedata r:id="rId183" o:title=""/>
          </v:shape>
          <o:OLEObject Type="Embed" ProgID="Equation.DSMT4" ShapeID="_x0000_i1118" DrawAspect="Content" ObjectID="_1506848261" r:id="rId184"/>
        </w:object>
      </w:r>
      <w:r w:rsidR="002943B5">
        <w:rPr>
          <w:color w:val="000000" w:themeColor="text1"/>
        </w:rPr>
        <w:tab/>
      </w:r>
      <w:r w:rsidR="002943B5">
        <w:rPr>
          <w:color w:val="000000" w:themeColor="text1"/>
        </w:rPr>
        <w:tab/>
      </w:r>
      <w:r>
        <w:rPr>
          <w:color w:val="000000" w:themeColor="text1"/>
        </w:rPr>
        <w:tab/>
      </w:r>
      <w:bookmarkStart w:id="1" w:name="_GoBack"/>
      <w:bookmarkEnd w:id="1"/>
      <w:r w:rsidR="002943B5">
        <w:rPr>
          <w:rFonts w:ascii="Helvetica" w:hAnsi="Helvetica"/>
          <w:color w:val="000000" w:themeColor="text1"/>
          <w:sz w:val="24"/>
          <w:szCs w:val="24"/>
        </w:rPr>
        <w:t>(7</w:t>
      </w:r>
      <w:r w:rsidR="002943B5" w:rsidRPr="000E62FB">
        <w:rPr>
          <w:rFonts w:ascii="Helvetica" w:hAnsi="Helvetica"/>
          <w:color w:val="000000" w:themeColor="text1"/>
          <w:sz w:val="24"/>
          <w:szCs w:val="24"/>
        </w:rPr>
        <w:t>)</w:t>
      </w:r>
    </w:p>
    <w:sectPr w:rsidR="00307664" w:rsidSect="00366256">
      <w:footerReference w:type="default" r:id="rId185"/>
      <w:pgSz w:w="12240" w:h="15840"/>
      <w:pgMar w:top="720" w:right="720" w:bottom="720" w:left="720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C7C" w:rsidRDefault="00EE1C7C" w:rsidP="006D5DF6">
      <w:pPr>
        <w:spacing w:after="0" w:line="240" w:lineRule="auto"/>
      </w:pPr>
      <w:r>
        <w:separator/>
      </w:r>
    </w:p>
  </w:endnote>
  <w:endnote w:type="continuationSeparator" w:id="0">
    <w:p w:rsidR="00EE1C7C" w:rsidRDefault="00EE1C7C" w:rsidP="006D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59956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6D5DF6" w:rsidRPr="00366256" w:rsidRDefault="006D5DF6" w:rsidP="00366256">
        <w:pPr>
          <w:pStyle w:val="Footer"/>
          <w:jc w:val="center"/>
          <w:rPr>
            <w:rFonts w:ascii="Times New Roman" w:hAnsi="Times New Roman" w:cs="Times New Roman"/>
          </w:rPr>
        </w:pPr>
        <w:r w:rsidRPr="00EC37EB">
          <w:rPr>
            <w:rFonts w:ascii="Times New Roman" w:hAnsi="Times New Roman" w:cs="Times New Roman"/>
          </w:rPr>
          <w:fldChar w:fldCharType="begin"/>
        </w:r>
        <w:r w:rsidRPr="00EC37EB">
          <w:rPr>
            <w:rFonts w:ascii="Times New Roman" w:hAnsi="Times New Roman" w:cs="Times New Roman"/>
          </w:rPr>
          <w:instrText xml:space="preserve"> PAGE   \* MERGEFORMAT </w:instrText>
        </w:r>
        <w:r w:rsidRPr="00EC37EB">
          <w:rPr>
            <w:rFonts w:ascii="Times New Roman" w:hAnsi="Times New Roman" w:cs="Times New Roman"/>
          </w:rPr>
          <w:fldChar w:fldCharType="separate"/>
        </w:r>
        <w:r w:rsidR="000B42CD">
          <w:rPr>
            <w:rFonts w:ascii="Times New Roman" w:hAnsi="Times New Roman" w:cs="Times New Roman"/>
            <w:noProof/>
          </w:rPr>
          <w:t>8</w:t>
        </w:r>
        <w:r w:rsidRPr="00EC37EB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C7C" w:rsidRDefault="00EE1C7C" w:rsidP="006D5DF6">
      <w:pPr>
        <w:spacing w:after="0" w:line="240" w:lineRule="auto"/>
      </w:pPr>
      <w:r>
        <w:separator/>
      </w:r>
    </w:p>
  </w:footnote>
  <w:footnote w:type="continuationSeparator" w:id="0">
    <w:p w:rsidR="00EE1C7C" w:rsidRDefault="00EE1C7C" w:rsidP="006D5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39"/>
    <w:rsid w:val="000072E6"/>
    <w:rsid w:val="0001011D"/>
    <w:rsid w:val="000115F3"/>
    <w:rsid w:val="000139E8"/>
    <w:rsid w:val="00032BA9"/>
    <w:rsid w:val="000334C0"/>
    <w:rsid w:val="00041322"/>
    <w:rsid w:val="000424A3"/>
    <w:rsid w:val="00043C34"/>
    <w:rsid w:val="00045577"/>
    <w:rsid w:val="00045BFF"/>
    <w:rsid w:val="00045E78"/>
    <w:rsid w:val="00047CCA"/>
    <w:rsid w:val="00051A1F"/>
    <w:rsid w:val="00053532"/>
    <w:rsid w:val="000539BF"/>
    <w:rsid w:val="00054E11"/>
    <w:rsid w:val="00066462"/>
    <w:rsid w:val="0006736C"/>
    <w:rsid w:val="0007404F"/>
    <w:rsid w:val="00077189"/>
    <w:rsid w:val="000819FD"/>
    <w:rsid w:val="0008218E"/>
    <w:rsid w:val="000825FE"/>
    <w:rsid w:val="000841FA"/>
    <w:rsid w:val="00084FC9"/>
    <w:rsid w:val="00090CCA"/>
    <w:rsid w:val="00091BF7"/>
    <w:rsid w:val="000A2583"/>
    <w:rsid w:val="000A58F5"/>
    <w:rsid w:val="000B1B08"/>
    <w:rsid w:val="000B42CD"/>
    <w:rsid w:val="000B6E05"/>
    <w:rsid w:val="000C4209"/>
    <w:rsid w:val="000C437B"/>
    <w:rsid w:val="000D2546"/>
    <w:rsid w:val="000D3FCD"/>
    <w:rsid w:val="000E5CFA"/>
    <w:rsid w:val="000E62FB"/>
    <w:rsid w:val="000F4A87"/>
    <w:rsid w:val="000F5E20"/>
    <w:rsid w:val="000F779E"/>
    <w:rsid w:val="00105A8C"/>
    <w:rsid w:val="00114F5F"/>
    <w:rsid w:val="001163C7"/>
    <w:rsid w:val="00116D16"/>
    <w:rsid w:val="00121316"/>
    <w:rsid w:val="0013324B"/>
    <w:rsid w:val="00135B18"/>
    <w:rsid w:val="001403E9"/>
    <w:rsid w:val="001431E4"/>
    <w:rsid w:val="00146B98"/>
    <w:rsid w:val="00155A25"/>
    <w:rsid w:val="00155A26"/>
    <w:rsid w:val="0015676E"/>
    <w:rsid w:val="00163A33"/>
    <w:rsid w:val="00167219"/>
    <w:rsid w:val="00171D60"/>
    <w:rsid w:val="001801E7"/>
    <w:rsid w:val="00182822"/>
    <w:rsid w:val="001901E8"/>
    <w:rsid w:val="0019131E"/>
    <w:rsid w:val="001972AE"/>
    <w:rsid w:val="001A7C54"/>
    <w:rsid w:val="001A7CCD"/>
    <w:rsid w:val="001B4C78"/>
    <w:rsid w:val="001B6D37"/>
    <w:rsid w:val="001B7D1D"/>
    <w:rsid w:val="001D1E04"/>
    <w:rsid w:val="001D3B6B"/>
    <w:rsid w:val="001D4223"/>
    <w:rsid w:val="001D5022"/>
    <w:rsid w:val="001D7621"/>
    <w:rsid w:val="001E26E3"/>
    <w:rsid w:val="001F26B5"/>
    <w:rsid w:val="001F2838"/>
    <w:rsid w:val="001F3A64"/>
    <w:rsid w:val="00211A19"/>
    <w:rsid w:val="00211E8D"/>
    <w:rsid w:val="00214280"/>
    <w:rsid w:val="002172CE"/>
    <w:rsid w:val="0022287C"/>
    <w:rsid w:val="00222F0D"/>
    <w:rsid w:val="002266D3"/>
    <w:rsid w:val="002359CC"/>
    <w:rsid w:val="00247E3B"/>
    <w:rsid w:val="00250897"/>
    <w:rsid w:val="00262571"/>
    <w:rsid w:val="002764C4"/>
    <w:rsid w:val="0027706D"/>
    <w:rsid w:val="002858E3"/>
    <w:rsid w:val="0029152A"/>
    <w:rsid w:val="00291D2A"/>
    <w:rsid w:val="002943B5"/>
    <w:rsid w:val="00295CBC"/>
    <w:rsid w:val="00296D8A"/>
    <w:rsid w:val="002A60B3"/>
    <w:rsid w:val="002B0FA7"/>
    <w:rsid w:val="002B33D4"/>
    <w:rsid w:val="002B64A9"/>
    <w:rsid w:val="002B7F9D"/>
    <w:rsid w:val="002C074C"/>
    <w:rsid w:val="002C4146"/>
    <w:rsid w:val="002D30FD"/>
    <w:rsid w:val="002D421C"/>
    <w:rsid w:val="002D48F1"/>
    <w:rsid w:val="002D4FE7"/>
    <w:rsid w:val="002E2040"/>
    <w:rsid w:val="002E6274"/>
    <w:rsid w:val="002F3638"/>
    <w:rsid w:val="002F38AB"/>
    <w:rsid w:val="002F7363"/>
    <w:rsid w:val="0030221F"/>
    <w:rsid w:val="00303110"/>
    <w:rsid w:val="003044D8"/>
    <w:rsid w:val="00304832"/>
    <w:rsid w:val="00307664"/>
    <w:rsid w:val="003131DE"/>
    <w:rsid w:val="0032572E"/>
    <w:rsid w:val="003329A9"/>
    <w:rsid w:val="00336BD6"/>
    <w:rsid w:val="00337C25"/>
    <w:rsid w:val="00345595"/>
    <w:rsid w:val="00345BA7"/>
    <w:rsid w:val="003470EF"/>
    <w:rsid w:val="00360FF2"/>
    <w:rsid w:val="00366256"/>
    <w:rsid w:val="00366DE8"/>
    <w:rsid w:val="00367689"/>
    <w:rsid w:val="00370618"/>
    <w:rsid w:val="00374DBF"/>
    <w:rsid w:val="003762AA"/>
    <w:rsid w:val="00383A63"/>
    <w:rsid w:val="0039321D"/>
    <w:rsid w:val="003B3A85"/>
    <w:rsid w:val="003C0FFE"/>
    <w:rsid w:val="003C29B4"/>
    <w:rsid w:val="003C602D"/>
    <w:rsid w:val="003C6F1D"/>
    <w:rsid w:val="003D38C9"/>
    <w:rsid w:val="003D7198"/>
    <w:rsid w:val="003E35D3"/>
    <w:rsid w:val="003E5D85"/>
    <w:rsid w:val="003E7E04"/>
    <w:rsid w:val="003F0126"/>
    <w:rsid w:val="003F3466"/>
    <w:rsid w:val="003F3B0A"/>
    <w:rsid w:val="00400856"/>
    <w:rsid w:val="00400D1C"/>
    <w:rsid w:val="00403F14"/>
    <w:rsid w:val="0040568F"/>
    <w:rsid w:val="00407A33"/>
    <w:rsid w:val="00410117"/>
    <w:rsid w:val="00410314"/>
    <w:rsid w:val="004106B8"/>
    <w:rsid w:val="0041350F"/>
    <w:rsid w:val="0041516D"/>
    <w:rsid w:val="00417223"/>
    <w:rsid w:val="004173A0"/>
    <w:rsid w:val="004254C1"/>
    <w:rsid w:val="00434A01"/>
    <w:rsid w:val="00465FD4"/>
    <w:rsid w:val="00467E2E"/>
    <w:rsid w:val="00467F32"/>
    <w:rsid w:val="0047500D"/>
    <w:rsid w:val="004A3A4C"/>
    <w:rsid w:val="004A6FB6"/>
    <w:rsid w:val="004A7B23"/>
    <w:rsid w:val="004B56A9"/>
    <w:rsid w:val="004B6105"/>
    <w:rsid w:val="004C64C6"/>
    <w:rsid w:val="004C7A75"/>
    <w:rsid w:val="004E2A27"/>
    <w:rsid w:val="004E7E0E"/>
    <w:rsid w:val="004F6506"/>
    <w:rsid w:val="004F6D54"/>
    <w:rsid w:val="004F720F"/>
    <w:rsid w:val="0050057D"/>
    <w:rsid w:val="00502752"/>
    <w:rsid w:val="00503956"/>
    <w:rsid w:val="00510CE3"/>
    <w:rsid w:val="0051605C"/>
    <w:rsid w:val="00516AC2"/>
    <w:rsid w:val="00517A9E"/>
    <w:rsid w:val="00520D6D"/>
    <w:rsid w:val="00523BC1"/>
    <w:rsid w:val="005244BF"/>
    <w:rsid w:val="00535FEE"/>
    <w:rsid w:val="00543600"/>
    <w:rsid w:val="005440C3"/>
    <w:rsid w:val="005537E3"/>
    <w:rsid w:val="00553F2E"/>
    <w:rsid w:val="0056453D"/>
    <w:rsid w:val="00570452"/>
    <w:rsid w:val="00571239"/>
    <w:rsid w:val="0057364B"/>
    <w:rsid w:val="00583436"/>
    <w:rsid w:val="00583C9E"/>
    <w:rsid w:val="00583FA7"/>
    <w:rsid w:val="0058509B"/>
    <w:rsid w:val="00586372"/>
    <w:rsid w:val="00586A5F"/>
    <w:rsid w:val="00587642"/>
    <w:rsid w:val="00593C53"/>
    <w:rsid w:val="005979DA"/>
    <w:rsid w:val="005B7204"/>
    <w:rsid w:val="005C0229"/>
    <w:rsid w:val="005C5A92"/>
    <w:rsid w:val="005C7F48"/>
    <w:rsid w:val="005D11EB"/>
    <w:rsid w:val="005D324F"/>
    <w:rsid w:val="005D3B90"/>
    <w:rsid w:val="005D7649"/>
    <w:rsid w:val="005D7B9A"/>
    <w:rsid w:val="005E27DF"/>
    <w:rsid w:val="005E3F08"/>
    <w:rsid w:val="005E56F7"/>
    <w:rsid w:val="005F05F6"/>
    <w:rsid w:val="005F43E2"/>
    <w:rsid w:val="005F4F43"/>
    <w:rsid w:val="005F6543"/>
    <w:rsid w:val="005F6E8A"/>
    <w:rsid w:val="00601CC3"/>
    <w:rsid w:val="0060243A"/>
    <w:rsid w:val="00604F5C"/>
    <w:rsid w:val="00613C96"/>
    <w:rsid w:val="00615146"/>
    <w:rsid w:val="00616E09"/>
    <w:rsid w:val="006250B2"/>
    <w:rsid w:val="006264E3"/>
    <w:rsid w:val="00627827"/>
    <w:rsid w:val="00636566"/>
    <w:rsid w:val="00644C94"/>
    <w:rsid w:val="006479B7"/>
    <w:rsid w:val="00652331"/>
    <w:rsid w:val="006534CB"/>
    <w:rsid w:val="00670327"/>
    <w:rsid w:val="00671BAA"/>
    <w:rsid w:val="0067489C"/>
    <w:rsid w:val="00687A6C"/>
    <w:rsid w:val="006905B5"/>
    <w:rsid w:val="006910F8"/>
    <w:rsid w:val="00694490"/>
    <w:rsid w:val="00695E92"/>
    <w:rsid w:val="006A5883"/>
    <w:rsid w:val="006A5A55"/>
    <w:rsid w:val="006A7106"/>
    <w:rsid w:val="006B563D"/>
    <w:rsid w:val="006C4659"/>
    <w:rsid w:val="006D2877"/>
    <w:rsid w:val="006D5DF6"/>
    <w:rsid w:val="006E5A6B"/>
    <w:rsid w:val="006F3358"/>
    <w:rsid w:val="006F5F06"/>
    <w:rsid w:val="006F7218"/>
    <w:rsid w:val="0070189E"/>
    <w:rsid w:val="00702640"/>
    <w:rsid w:val="00716D05"/>
    <w:rsid w:val="00717EE1"/>
    <w:rsid w:val="00722CB6"/>
    <w:rsid w:val="0073069D"/>
    <w:rsid w:val="0075092C"/>
    <w:rsid w:val="00756D5F"/>
    <w:rsid w:val="00771479"/>
    <w:rsid w:val="007739C0"/>
    <w:rsid w:val="007802DA"/>
    <w:rsid w:val="007816B7"/>
    <w:rsid w:val="0079764B"/>
    <w:rsid w:val="007A0C08"/>
    <w:rsid w:val="007A0CA9"/>
    <w:rsid w:val="007A1224"/>
    <w:rsid w:val="007A6E39"/>
    <w:rsid w:val="007B3A58"/>
    <w:rsid w:val="007B501D"/>
    <w:rsid w:val="007C1B15"/>
    <w:rsid w:val="007D11DF"/>
    <w:rsid w:val="007D32C2"/>
    <w:rsid w:val="007E70FC"/>
    <w:rsid w:val="007F1028"/>
    <w:rsid w:val="007F4D99"/>
    <w:rsid w:val="007F746C"/>
    <w:rsid w:val="008018D0"/>
    <w:rsid w:val="008031FF"/>
    <w:rsid w:val="00813EAC"/>
    <w:rsid w:val="008161DA"/>
    <w:rsid w:val="00822148"/>
    <w:rsid w:val="00832786"/>
    <w:rsid w:val="00833F01"/>
    <w:rsid w:val="008351CC"/>
    <w:rsid w:val="00836DA0"/>
    <w:rsid w:val="00842CA0"/>
    <w:rsid w:val="008433F9"/>
    <w:rsid w:val="00844994"/>
    <w:rsid w:val="00863603"/>
    <w:rsid w:val="008645D9"/>
    <w:rsid w:val="008807E2"/>
    <w:rsid w:val="00882F35"/>
    <w:rsid w:val="00887429"/>
    <w:rsid w:val="00892E81"/>
    <w:rsid w:val="00894399"/>
    <w:rsid w:val="008A270D"/>
    <w:rsid w:val="008A2EDF"/>
    <w:rsid w:val="008A33E6"/>
    <w:rsid w:val="008A55F7"/>
    <w:rsid w:val="008B6A6E"/>
    <w:rsid w:val="008B6CAD"/>
    <w:rsid w:val="008C7FF8"/>
    <w:rsid w:val="008D2483"/>
    <w:rsid w:val="008E1B75"/>
    <w:rsid w:val="008E6C34"/>
    <w:rsid w:val="00901049"/>
    <w:rsid w:val="009025AC"/>
    <w:rsid w:val="00907EFF"/>
    <w:rsid w:val="00914F99"/>
    <w:rsid w:val="0091611D"/>
    <w:rsid w:val="0092265D"/>
    <w:rsid w:val="00925D1E"/>
    <w:rsid w:val="00930CC9"/>
    <w:rsid w:val="0093700C"/>
    <w:rsid w:val="00940740"/>
    <w:rsid w:val="00940F8E"/>
    <w:rsid w:val="00944D2E"/>
    <w:rsid w:val="009533B2"/>
    <w:rsid w:val="00953FA0"/>
    <w:rsid w:val="00954C2E"/>
    <w:rsid w:val="00961D0A"/>
    <w:rsid w:val="00963612"/>
    <w:rsid w:val="009648D5"/>
    <w:rsid w:val="00971010"/>
    <w:rsid w:val="00974C30"/>
    <w:rsid w:val="00984AF9"/>
    <w:rsid w:val="009906D4"/>
    <w:rsid w:val="00991727"/>
    <w:rsid w:val="00991ADF"/>
    <w:rsid w:val="009943AD"/>
    <w:rsid w:val="00995398"/>
    <w:rsid w:val="009A0C3A"/>
    <w:rsid w:val="009A2488"/>
    <w:rsid w:val="009A4E8D"/>
    <w:rsid w:val="009B3EB6"/>
    <w:rsid w:val="009B57A4"/>
    <w:rsid w:val="009B57C0"/>
    <w:rsid w:val="009B7599"/>
    <w:rsid w:val="009C1A0E"/>
    <w:rsid w:val="009D0592"/>
    <w:rsid w:val="009D6A4E"/>
    <w:rsid w:val="009E639E"/>
    <w:rsid w:val="009F6031"/>
    <w:rsid w:val="009F657A"/>
    <w:rsid w:val="00A00817"/>
    <w:rsid w:val="00A0391C"/>
    <w:rsid w:val="00A069ED"/>
    <w:rsid w:val="00A100A9"/>
    <w:rsid w:val="00A102CF"/>
    <w:rsid w:val="00A15446"/>
    <w:rsid w:val="00A254C8"/>
    <w:rsid w:val="00A35198"/>
    <w:rsid w:val="00A35933"/>
    <w:rsid w:val="00A3730F"/>
    <w:rsid w:val="00A610EC"/>
    <w:rsid w:val="00A632E5"/>
    <w:rsid w:val="00A6412A"/>
    <w:rsid w:val="00A64C2E"/>
    <w:rsid w:val="00A663EA"/>
    <w:rsid w:val="00A673EF"/>
    <w:rsid w:val="00A73B1E"/>
    <w:rsid w:val="00A831C3"/>
    <w:rsid w:val="00A83F20"/>
    <w:rsid w:val="00AA00C4"/>
    <w:rsid w:val="00AA3339"/>
    <w:rsid w:val="00AA7FF9"/>
    <w:rsid w:val="00AD163D"/>
    <w:rsid w:val="00AD2ED7"/>
    <w:rsid w:val="00AE17D4"/>
    <w:rsid w:val="00AE1EB2"/>
    <w:rsid w:val="00AE2A97"/>
    <w:rsid w:val="00AE5548"/>
    <w:rsid w:val="00AE60D2"/>
    <w:rsid w:val="00AE6E0E"/>
    <w:rsid w:val="00AE72FA"/>
    <w:rsid w:val="00AF60F9"/>
    <w:rsid w:val="00AF7032"/>
    <w:rsid w:val="00B1185E"/>
    <w:rsid w:val="00B15832"/>
    <w:rsid w:val="00B239F6"/>
    <w:rsid w:val="00B41B8D"/>
    <w:rsid w:val="00B41BF5"/>
    <w:rsid w:val="00B44D41"/>
    <w:rsid w:val="00B54CBB"/>
    <w:rsid w:val="00B62F30"/>
    <w:rsid w:val="00B659F6"/>
    <w:rsid w:val="00B65D6F"/>
    <w:rsid w:val="00B724AE"/>
    <w:rsid w:val="00B72AD1"/>
    <w:rsid w:val="00B73C27"/>
    <w:rsid w:val="00B76118"/>
    <w:rsid w:val="00B76C93"/>
    <w:rsid w:val="00B77861"/>
    <w:rsid w:val="00B77CC2"/>
    <w:rsid w:val="00B80D57"/>
    <w:rsid w:val="00B80EFB"/>
    <w:rsid w:val="00B87B98"/>
    <w:rsid w:val="00B87CCA"/>
    <w:rsid w:val="00B940C7"/>
    <w:rsid w:val="00B94212"/>
    <w:rsid w:val="00B9601B"/>
    <w:rsid w:val="00BA0F4D"/>
    <w:rsid w:val="00BC141F"/>
    <w:rsid w:val="00BC30C9"/>
    <w:rsid w:val="00BC5C28"/>
    <w:rsid w:val="00BD339C"/>
    <w:rsid w:val="00BD34E2"/>
    <w:rsid w:val="00BD562D"/>
    <w:rsid w:val="00BD5C20"/>
    <w:rsid w:val="00BD7158"/>
    <w:rsid w:val="00BE4934"/>
    <w:rsid w:val="00BF36C3"/>
    <w:rsid w:val="00C0601B"/>
    <w:rsid w:val="00C06145"/>
    <w:rsid w:val="00C100F1"/>
    <w:rsid w:val="00C14F32"/>
    <w:rsid w:val="00C218EE"/>
    <w:rsid w:val="00C24B3A"/>
    <w:rsid w:val="00C250F8"/>
    <w:rsid w:val="00C25DA8"/>
    <w:rsid w:val="00C26179"/>
    <w:rsid w:val="00C52A48"/>
    <w:rsid w:val="00C623FC"/>
    <w:rsid w:val="00C62D6A"/>
    <w:rsid w:val="00C730FC"/>
    <w:rsid w:val="00C77850"/>
    <w:rsid w:val="00C84B70"/>
    <w:rsid w:val="00C927BF"/>
    <w:rsid w:val="00C92895"/>
    <w:rsid w:val="00C92E24"/>
    <w:rsid w:val="00C96866"/>
    <w:rsid w:val="00CA4C2C"/>
    <w:rsid w:val="00CA5344"/>
    <w:rsid w:val="00CB1DC6"/>
    <w:rsid w:val="00CB33AE"/>
    <w:rsid w:val="00CB5D24"/>
    <w:rsid w:val="00CB760A"/>
    <w:rsid w:val="00CC3BF5"/>
    <w:rsid w:val="00CD0748"/>
    <w:rsid w:val="00CD5869"/>
    <w:rsid w:val="00CE3EC2"/>
    <w:rsid w:val="00CF3A00"/>
    <w:rsid w:val="00D02A90"/>
    <w:rsid w:val="00D03D42"/>
    <w:rsid w:val="00D0464B"/>
    <w:rsid w:val="00D1472D"/>
    <w:rsid w:val="00D163E9"/>
    <w:rsid w:val="00D31399"/>
    <w:rsid w:val="00D32A47"/>
    <w:rsid w:val="00D430C4"/>
    <w:rsid w:val="00D443CE"/>
    <w:rsid w:val="00D501C9"/>
    <w:rsid w:val="00D53844"/>
    <w:rsid w:val="00D57CAB"/>
    <w:rsid w:val="00D63DCA"/>
    <w:rsid w:val="00D65B22"/>
    <w:rsid w:val="00D65EF1"/>
    <w:rsid w:val="00D6733D"/>
    <w:rsid w:val="00D763D5"/>
    <w:rsid w:val="00D82A96"/>
    <w:rsid w:val="00D86920"/>
    <w:rsid w:val="00D86B9A"/>
    <w:rsid w:val="00D86BC9"/>
    <w:rsid w:val="00D95C99"/>
    <w:rsid w:val="00D960F1"/>
    <w:rsid w:val="00DA6558"/>
    <w:rsid w:val="00DA7FD8"/>
    <w:rsid w:val="00DB40F7"/>
    <w:rsid w:val="00DB7DDE"/>
    <w:rsid w:val="00DC1205"/>
    <w:rsid w:val="00DC23EA"/>
    <w:rsid w:val="00DC278C"/>
    <w:rsid w:val="00DC4BFF"/>
    <w:rsid w:val="00DD1489"/>
    <w:rsid w:val="00DD3846"/>
    <w:rsid w:val="00DD3C13"/>
    <w:rsid w:val="00DD6CE1"/>
    <w:rsid w:val="00DE3243"/>
    <w:rsid w:val="00DE58AE"/>
    <w:rsid w:val="00DF1CB1"/>
    <w:rsid w:val="00DF2BD3"/>
    <w:rsid w:val="00DF2F0E"/>
    <w:rsid w:val="00E0153A"/>
    <w:rsid w:val="00E02233"/>
    <w:rsid w:val="00E04BC5"/>
    <w:rsid w:val="00E04CD0"/>
    <w:rsid w:val="00E070DD"/>
    <w:rsid w:val="00E1551B"/>
    <w:rsid w:val="00E1797B"/>
    <w:rsid w:val="00E21275"/>
    <w:rsid w:val="00E21321"/>
    <w:rsid w:val="00E2202F"/>
    <w:rsid w:val="00E2432D"/>
    <w:rsid w:val="00E24F6E"/>
    <w:rsid w:val="00E25BF3"/>
    <w:rsid w:val="00E269BF"/>
    <w:rsid w:val="00E30F46"/>
    <w:rsid w:val="00E34360"/>
    <w:rsid w:val="00E34B3B"/>
    <w:rsid w:val="00E34DF8"/>
    <w:rsid w:val="00E4214E"/>
    <w:rsid w:val="00E42432"/>
    <w:rsid w:val="00E51858"/>
    <w:rsid w:val="00E54529"/>
    <w:rsid w:val="00E55C5A"/>
    <w:rsid w:val="00E63458"/>
    <w:rsid w:val="00E66CAF"/>
    <w:rsid w:val="00E82462"/>
    <w:rsid w:val="00E84093"/>
    <w:rsid w:val="00E852E2"/>
    <w:rsid w:val="00E903BB"/>
    <w:rsid w:val="00E91E0D"/>
    <w:rsid w:val="00E93E53"/>
    <w:rsid w:val="00E955DF"/>
    <w:rsid w:val="00EA1612"/>
    <w:rsid w:val="00EA38BA"/>
    <w:rsid w:val="00EB2CCC"/>
    <w:rsid w:val="00EC22B9"/>
    <w:rsid w:val="00EC37EB"/>
    <w:rsid w:val="00EC37FB"/>
    <w:rsid w:val="00EC3DAE"/>
    <w:rsid w:val="00EC4BE4"/>
    <w:rsid w:val="00ED3BFA"/>
    <w:rsid w:val="00EE1B36"/>
    <w:rsid w:val="00EE1C7C"/>
    <w:rsid w:val="00EE5157"/>
    <w:rsid w:val="00EE7E2D"/>
    <w:rsid w:val="00EF5DF5"/>
    <w:rsid w:val="00F01E7E"/>
    <w:rsid w:val="00F03465"/>
    <w:rsid w:val="00F05DDB"/>
    <w:rsid w:val="00F1333C"/>
    <w:rsid w:val="00F15242"/>
    <w:rsid w:val="00F21668"/>
    <w:rsid w:val="00F304A8"/>
    <w:rsid w:val="00F338B3"/>
    <w:rsid w:val="00F35069"/>
    <w:rsid w:val="00F356C0"/>
    <w:rsid w:val="00F36AB2"/>
    <w:rsid w:val="00F47DE5"/>
    <w:rsid w:val="00F55FD1"/>
    <w:rsid w:val="00F60E27"/>
    <w:rsid w:val="00F62D2B"/>
    <w:rsid w:val="00F663A9"/>
    <w:rsid w:val="00F71CA7"/>
    <w:rsid w:val="00F73052"/>
    <w:rsid w:val="00F748A8"/>
    <w:rsid w:val="00F80C35"/>
    <w:rsid w:val="00F8167F"/>
    <w:rsid w:val="00F8292B"/>
    <w:rsid w:val="00F8449F"/>
    <w:rsid w:val="00F85281"/>
    <w:rsid w:val="00F9038E"/>
    <w:rsid w:val="00F95696"/>
    <w:rsid w:val="00F97F9E"/>
    <w:rsid w:val="00FA2B28"/>
    <w:rsid w:val="00FA3922"/>
    <w:rsid w:val="00FA7CA5"/>
    <w:rsid w:val="00FB0964"/>
    <w:rsid w:val="00FB0C4B"/>
    <w:rsid w:val="00FB3E71"/>
    <w:rsid w:val="00FB4AAD"/>
    <w:rsid w:val="00FB5A71"/>
    <w:rsid w:val="00FC3671"/>
    <w:rsid w:val="00FD35B0"/>
    <w:rsid w:val="00FD4165"/>
    <w:rsid w:val="00FE3CB3"/>
    <w:rsid w:val="00FE665D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D232F9-04D2-4F34-9164-418C3AAD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F6"/>
  </w:style>
  <w:style w:type="paragraph" w:styleId="Footer">
    <w:name w:val="footer"/>
    <w:basedOn w:val="Normal"/>
    <w:link w:val="FooterChar"/>
    <w:uiPriority w:val="99"/>
    <w:unhideWhenUsed/>
    <w:rsid w:val="006D5D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1.bin"/><Relationship Id="rId170" Type="http://schemas.openxmlformats.org/officeDocument/2006/relationships/oleObject" Target="embeddings/oleObject87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83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78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3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8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6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7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2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0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5.wmf"/><Relationship Id="rId186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5.bin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E54E2-36B6-4A6E-92F9-5ED3B8AB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7640</TotalTime>
  <Pages>9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Deng</dc:creator>
  <cp:keywords/>
  <dc:description/>
  <cp:lastModifiedBy>Weilin Deng</cp:lastModifiedBy>
  <cp:revision>175</cp:revision>
  <cp:lastPrinted>2015-10-16T22:42:00Z</cp:lastPrinted>
  <dcterms:created xsi:type="dcterms:W3CDTF">2015-09-30T22:14:00Z</dcterms:created>
  <dcterms:modified xsi:type="dcterms:W3CDTF">2015-10-20T15:58:00Z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