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Haneet Singh</w:t>
      </w:r>
    </w:p>
    <w:p>
      <w:pPr>
        <w:spacing w:after="40"/>
      </w:pPr>
      <w:r>
        <w:rPr>
          <w:sz w:val="22"/>
          <w:szCs w:val="22"/>
        </w:rPr>
        <w:t xml:space="preserve">Technical Lead / Senior Software Engineer — TypeScript, Next.js, Node.js</w:t>
      </w:r>
    </w:p>
    <w:p>
      <w:pPr>
        <w:spacing w:after="40"/>
      </w:pPr>
      <w:r>
        <w:rPr>
          <w:sz w:val="20"/>
          <w:szCs w:val="20"/>
        </w:rPr>
        <w:t xml:space="preserve">Toronto, Canada | singh.haneet007@gmail.com | (647) 868-3930</w:t>
      </w:r>
    </w:p>
    <w:p>
      <w:pPr>
        <w:spacing w:after="160"/>
      </w:pPr>
      <w:r>
        <w:rPr>
          <w:sz w:val="20"/>
          <w:szCs w:val="20"/>
        </w:rPr>
        <w:t xml:space="preserve">github.com/haneetsingh  |  linkedin.com/in/haneetsingh/  |  twitter.com/iSinghHaneet  |  drupal.org/u/singh_haneet</w:t>
      </w:r>
    </w:p>
    <w:p>
      <w:pPr>
        <w:pStyle w:val="Heading1"/>
        <w:spacing w:after="120" w:before="280"/>
      </w:pPr>
      <w:r>
        <w:t xml:space="preserve">Summary</w:t>
      </w:r>
    </w:p>
    <w:p>
      <w:pPr>
        <w:spacing w:after="80"/>
      </w:pPr>
      <w:r>
        <w:t xml:space="preserve">Fifteen years building web products, the last several years at a staff or lead level across fintech, supply chain, and banking. I own codebases end to end — architecture, hands-on delivery, and managing the team that ships it. TypeScript is home base across the stack: React, Next.js, Node.js. Most of that time has been spent dropped into regulated or high-stakes environments, where the job is getting a team moving fast without breaking things.</w:t>
      </w:r>
    </w:p>
    <w:p>
      <w:pPr>
        <w:pStyle w:val="Heading1"/>
        <w:spacing w:after="120" w:before="280"/>
      </w:pPr>
      <w:r>
        <w:t xml:space="preserve">Experience</w:t>
      </w:r>
    </w:p>
    <w:p>
      <w:pPr>
        <w:spacing w:after="40" w:before="200"/>
      </w:pPr>
      <w:r>
        <w:rPr>
          <w:b/>
          <w:bCs/>
        </w:rPr>
        <w:t xml:space="preserve">Software Engineering Consultant — Self-employed</w:t>
      </w:r>
      <w:r>
        <w:t xml:space="preserve">, Remote  |  Mar 2025 —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Leading a platform engagement with Liberty Mutual (Oct 2025–present) as Senior Software Engineer, providing technical leadership on an enterprise platform supporting thousands of users in a regulated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 the design and delivery of core platform capabilities that support critical operational workflows for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engineering standards, code review practices, and process improvements for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 engineers through complex technical implementations while keeping solutions scalable and maintainable.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with product and engineering leadership to keep architecture decisions aligned with both business goals and compliance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maintained web applications for the Everstream Analytics supply chain risk platform (Mar–Aug 2025) using TypeScript, Next.js, Tailwind CSS, and Django, with a strong focus on accessibility and pixel-accurate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 interactive geospatial incidents map visualizing thousands of global disruption events, with filtering and clustering so analysts could spot what mattered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chatbot UI on CopilotKit backed by FastAPI and LangChain, letting users query incident data in plain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Shipped an incident digests viewer in Next.js with role-based auth, so different user groups only saw what was relevant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Refactored key backend API endpoints to cut redundant calls and improve response times across the platform.</w:t>
      </w:r>
    </w:p>
    <w:p>
      <w:pPr>
        <w:spacing w:after="40" w:before="200"/>
      </w:pPr>
      <w:r>
        <w:rPr>
          <w:b/>
          <w:bCs/>
        </w:rPr>
        <w:t xml:space="preserve">Technical Lead — NearForm</w:t>
      </w:r>
      <w:r>
        <w:t xml:space="preserve">, Remote  |  Apr 2024 — Feb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consulting engagements end to end, translating client business goals into a technical plan the team could actually execute.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full-stack solutions in Next.js, React, Node.js, and PostgreSQL, staying hands-on rather than just reviewing other people's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Did regular code review and acted as the technical backstop when the team hit hard problems.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and mentored engineers directly, including performance feedback and career development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Worked across teams and with stakeholders to turn technical trade-offs into recommendations non-technical people could act on.</w:t>
      </w:r>
    </w:p>
    <w:p>
      <w:pPr>
        <w:spacing w:after="40" w:before="200"/>
      </w:pPr>
      <w:r>
        <w:rPr>
          <w:b/>
          <w:bCs/>
        </w:rPr>
        <w:t xml:space="preserve">Technical Lead — Finneo</w:t>
      </w:r>
      <w:r>
        <w:t xml:space="preserve">, Toronto  |  Dec 2021 — Mar 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Owned the full development lifecycle for an in-house product — roadmap, milestones, and shipping.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the core product on React/Next.js, Express.js, and PostgreSQL/MongoDB, and managed the infrastructure it ran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Stayed hands-on with a large share of the codebase and ran thorough code reviews to keep quality high across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a small development team, with regular 1:1s and real feedback rather than box-checking.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Worked with product owners to build POCs and prototypes that tested whether an idea was worth building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Wrote documentation and tests that made it easier for new engineers to get up to speed.</w:t>
      </w:r>
    </w:p>
    <w:p>
      <w:pPr>
        <w:spacing w:after="40" w:before="200"/>
      </w:pPr>
      <w:r>
        <w:rPr>
          <w:b/>
          <w:bCs/>
        </w:rPr>
        <w:t xml:space="preserve">Senior Consultant — GeekSoft Consulting</w:t>
      </w:r>
      <w:r>
        <w:t xml:space="preserve">, Amsterdam  |  Oct 2020 — Oct 2021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Worked on banking applications for ING, following the bank's engineering standards closely given the regulatory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migration of legacy on-premise applications to Azure and modernized the frontend using ES Modules, Web Components, and 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Worked with business stakeholders across a few different sectors within ING to scope and build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Mentored engineers on the team and helped keep technical decisions tied to the bank's broader goals.</w:t>
      </w:r>
    </w:p>
    <w:p>
      <w:pPr>
        <w:spacing w:after="60" w:before="200"/>
      </w:pPr>
      <w:r>
        <w:rPr>
          <w:b/>
          <w:bCs/>
        </w:rPr>
        <w:t xml:space="preserve">Earlier roles (2012 — 2020)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Software Consultant — Delivered client projects including MyLook (an AR-based omni-channel shopping experience), Adidas CTC's B2B platform, Rawpixel, and St. Jerome's University.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 Frontend Developer, Srijan Technologies — Built Drupal 8, React.js, and Node.js solutions; ran code reviews and trained other developers on modern frontend practices.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 Software Engineer, Ex2 Solutions India — Led the frontend team on a website builder product, designed the UI, and mentored developers.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Developer, Axelerant Technologies — Built websites with Drupal, PHP, JavaScript, and HTML/CSS.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Developer, Wipro Technologies — Built responsive web applications with PHP, Drupal, and JavaScript, and ran UAT sessions and demos.</w:t>
      </w:r>
    </w:p>
    <w:p>
      <w:pPr>
        <w:pStyle w:val="Heading1"/>
        <w:spacing w:after="120" w:before="28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JavaScript, TypeScript, Python, PHP</w:t>
      </w:r>
    </w:p>
    <w:p>
      <w:pPr>
        <w:spacing w:after="60"/>
      </w:pPr>
      <w:r>
        <w:rPr>
          <w:b/>
          <w:bCs/>
        </w:rPr>
        <w:t xml:space="preserve">Frameworks &amp; Libraries: </w:t>
      </w:r>
      <w:r>
        <w:t xml:space="preserve">React.js, Next.js, Node.js, Lit, Angular, Drupal</w:t>
      </w:r>
    </w:p>
    <w:p>
      <w:pPr>
        <w:spacing w:after="60"/>
      </w:pPr>
      <w:r>
        <w:rPr>
          <w:b/>
          <w:bCs/>
        </w:rPr>
        <w:t xml:space="preserve">Frontend: </w:t>
      </w:r>
      <w:r>
        <w:t xml:space="preserve">HTML5, CSS3, Web Components, Redux, Zustand, React Query</w:t>
      </w:r>
    </w:p>
    <w:p>
      <w:pPr>
        <w:spacing w:after="60"/>
      </w:pPr>
      <w:r>
        <w:rPr>
          <w:b/>
          <w:bCs/>
        </w:rPr>
        <w:t xml:space="preserve">Backend &amp; APIs: </w:t>
      </w:r>
      <w:r>
        <w:t xml:space="preserve">Microservices, REST, GraphQL</w:t>
      </w:r>
    </w:p>
    <w:p>
      <w:pPr>
        <w:spacing w:after="60"/>
      </w:pPr>
      <w:r>
        <w:rPr>
          <w:b/>
          <w:bCs/>
        </w:rPr>
        <w:t xml:space="preserve">Databases: </w:t>
      </w:r>
      <w:r>
        <w:t xml:space="preserve">PostgreSQL, MySQL, MongoDB</w:t>
      </w:r>
    </w:p>
    <w:p>
      <w:pPr>
        <w:spacing w:after="60"/>
      </w:pPr>
      <w:r>
        <w:rPr>
          <w:b/>
          <w:bCs/>
        </w:rPr>
        <w:t xml:space="preserve">Testing: </w:t>
      </w:r>
      <w:r>
        <w:t xml:space="preserve">Jest, React Testing Library, Supertest, Mocha, Chai, Playwright, Cypress</w:t>
      </w:r>
    </w:p>
    <w:p>
      <w:pPr>
        <w:spacing w:after="60"/>
      </w:pPr>
      <w:r>
        <w:rPr>
          <w:b/>
          <w:bCs/>
        </w:rPr>
        <w:t xml:space="preserve">Cloud &amp; DevOps: </w:t>
      </w:r>
      <w:r>
        <w:t xml:space="preserve">Docker, Kubernetes, AWS, Azure, DigitalOcean, Vercel</w:t>
      </w:r>
    </w:p>
    <w:p>
      <w:pPr>
        <w:spacing w:after="60"/>
      </w:pPr>
      <w:r>
        <w:rPr>
          <w:b/>
          <w:bCs/>
        </w:rPr>
        <w:t xml:space="preserve">Practices: </w:t>
      </w:r>
      <w:r>
        <w:t xml:space="preserve">Agile (Scrum/Kanban), CI/CD, TDD, Unit Testing, Code Reviews, Git/SVN</w:t>
      </w:r>
    </w:p>
    <w:p>
      <w:pPr>
        <w:pStyle w:val="Heading1"/>
        <w:spacing w:after="120" w:before="280"/>
      </w:pPr>
      <w:r>
        <w:t xml:space="preserve">Education</w:t>
      </w:r>
    </w:p>
    <w:p>
      <w:pPr>
        <w:spacing w:after="20"/>
      </w:pPr>
      <w:r>
        <w:rPr>
          <w:b/>
          <w:bCs/>
        </w:rPr>
        <w:t xml:space="preserve">Bachelor's in Computer Engineering</w:t>
      </w:r>
    </w:p>
    <w:p>
      <w:r>
        <w:t xml:space="preserve">University of Jammu, Jammu, India  |  2007 — 2011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2026-08-02T16:02:40.516Z</dcterms:created>
  <dcterms:modified xsi:type="dcterms:W3CDTF">2026-08-02T16:02:40.517Z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