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Advanced Processor Design in Verilog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StrongEmphasis"/>
        </w:rPr>
        <w:t>Advanced Processor</w:t>
      </w:r>
      <w:r>
        <w:rPr/>
        <w:t xml:space="preserve"> module is a highly functional Verilog-based processor designed to showcase key features of modern CPU design. This module integrates advanced concepts such as branch prediction, instruction caching, pipeline hazard management, and debugging utilities, making it a versatile and efficient solution for computational tasks. The design is parameterized, allowing customization for specific use cases.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Features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Branch Prediction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Implements a 2-bit branch history table (BHT) for branch prediction.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Tracks mispredictions and adjusts the program counter (PC) accordingly.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Instruction Cache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Direct-mapped cache with configurable size (</w:t>
      </w:r>
      <w:r>
        <w:rPr>
          <w:rStyle w:val="SourceText"/>
        </w:rPr>
        <w:t>CACHE_SIZE</w:t>
      </w:r>
      <w:r>
        <w:rPr/>
        <w:t xml:space="preserve">).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Improves instruction fetch performance by reducing memory access latency.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Pipeline Hazard Management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Basic hazard detection with forwarding and stall mechanisms.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Ensures smooth execution in a pipelined environment.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Extended Instruction Set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Supports arithmetic (</w:t>
      </w:r>
      <w:r>
        <w:rPr>
          <w:rStyle w:val="SourceText"/>
        </w:rPr>
        <w:t>ADD</w:t>
      </w:r>
      <w:r>
        <w:rPr/>
        <w:t xml:space="preserve">, </w:t>
      </w:r>
      <w:r>
        <w:rPr>
          <w:rStyle w:val="SourceText"/>
        </w:rPr>
        <w:t>SUB</w:t>
      </w:r>
      <w:r>
        <w:rPr/>
        <w:t>), branching (</w:t>
      </w:r>
      <w:r>
        <w:rPr>
          <w:rStyle w:val="SourceText"/>
        </w:rPr>
        <w:t>BEQ</w:t>
      </w:r>
      <w:r>
        <w:rPr/>
        <w:t>), and memory operations (</w:t>
      </w:r>
      <w:r>
        <w:rPr>
          <w:rStyle w:val="SourceText"/>
        </w:rPr>
        <w:t>LOAD</w:t>
      </w:r>
      <w:r>
        <w:rPr/>
        <w:t xml:space="preserve">, </w:t>
      </w:r>
      <w:r>
        <w:rPr>
          <w:rStyle w:val="SourceText"/>
        </w:rPr>
        <w:t>STORE</w:t>
      </w:r>
      <w:r>
        <w:rPr/>
        <w:t xml:space="preserve">).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Designed to be extendable for additional operations.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Debugging and Profiling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Built-in cycle counter to measure clock cycles.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Branch misprediction counter to monitor execution accuracy.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Inputs and Outputs</w:t>
      </w:r>
    </w:p>
    <w:tbl>
      <w:tblPr>
        <w:tblW w:w="665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1"/>
        <w:gridCol w:w="1060"/>
        <w:gridCol w:w="4299"/>
      </w:tblGrid>
      <w:tr>
        <w:trPr>
          <w:tblHeader w:val="true"/>
        </w:trPr>
        <w:tc>
          <w:tcPr>
            <w:tcW w:w="12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Signal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Direction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clk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System clock signal.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rst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System reset signal (active high).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inst_in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Instruction fetched from memory.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data_in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Input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Data fetched from memory for </w:t>
            </w:r>
            <w:r>
              <w:rPr>
                <w:rStyle w:val="SourceText"/>
              </w:rPr>
              <w:t>LOAD</w:t>
            </w:r>
            <w:r>
              <w:rPr/>
              <w:t>.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data_out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Output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Data to be written to memory for </w:t>
            </w:r>
            <w:r>
              <w:rPr>
                <w:rStyle w:val="SourceText"/>
              </w:rPr>
              <w:t>STORE</w:t>
            </w:r>
            <w:r>
              <w:rPr/>
              <w:t>.</w:t>
            </w:r>
          </w:p>
        </w:tc>
      </w:tr>
      <w:tr>
        <w:trPr/>
        <w:tc>
          <w:tcPr>
            <w:tcW w:w="12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pc_out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Output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Current program counter value (for debug).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Parameters</w:t>
      </w:r>
    </w:p>
    <w:tbl>
      <w:tblPr>
        <w:tblW w:w="797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2008"/>
        <w:gridCol w:w="4392"/>
      </w:tblGrid>
      <w:tr>
        <w:trPr>
          <w:tblHeader w:val="true"/>
        </w:trPr>
        <w:tc>
          <w:tcPr>
            <w:tcW w:w="15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Default Value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INIT_PC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32'h0000_0000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Initial value of the program counter.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CACHE_SIZE</w:t>
            </w:r>
          </w:p>
        </w:tc>
        <w:tc>
          <w:tcPr>
            <w:tcW w:w="20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16</w:t>
            </w:r>
          </w:p>
        </w:tc>
        <w:tc>
          <w:tcPr>
            <w:tcW w:w="439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cache lines for instruction cache.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Module Description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Fetch Stage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Fetches instructions from memory or the cache.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Updates the program counter (</w:t>
      </w:r>
      <w:r>
        <w:rPr>
          <w:rStyle w:val="SourceText"/>
        </w:rPr>
        <w:t>pc</w:t>
      </w:r>
      <w:r>
        <w:rPr/>
        <w:t xml:space="preserve">) by default with a +4 increment.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Decode &amp; Execute Stage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Decodes the opcode and executes corresponding operations (arithmetic, branching, memory).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Includes branch prediction logic to handle conditional branches efficiently.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Memory Stage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Handles </w:t>
      </w:r>
      <w:r>
        <w:rPr>
          <w:rStyle w:val="SourceText"/>
        </w:rPr>
        <w:t>LOAD</w:t>
      </w:r>
      <w:r>
        <w:rPr/>
        <w:t xml:space="preserve"> and </w:t>
      </w:r>
      <w:r>
        <w:rPr>
          <w:rStyle w:val="SourceText"/>
        </w:rPr>
        <w:t>STORE</w:t>
      </w:r>
      <w:r>
        <w:rPr/>
        <w:t xml:space="preserve"> operations by interacting with </w:t>
      </w:r>
      <w:r>
        <w:rPr>
          <w:rStyle w:val="SourceText"/>
        </w:rPr>
        <w:t>data_in</w:t>
      </w:r>
      <w:r>
        <w:rPr/>
        <w:t xml:space="preserve"> and </w:t>
      </w:r>
      <w:r>
        <w:rPr>
          <w:rStyle w:val="SourceText"/>
        </w:rPr>
        <w:t>data_out</w:t>
      </w:r>
      <w:r>
        <w:rPr/>
        <w:t xml:space="preserve">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Debugging Utilities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Outputs the program counter (</w:t>
      </w:r>
      <w:r>
        <w:rPr>
          <w:rStyle w:val="SourceText"/>
        </w:rPr>
        <w:t>pc_out</w:t>
      </w:r>
      <w:r>
        <w:rPr/>
        <w:t xml:space="preserve">) for real-time debugging.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Tracks and reports performance metrics like clock cycles and mispredictions.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How to Use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Integrate the Module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Add the </w:t>
      </w:r>
      <w:r>
        <w:rPr>
          <w:rStyle w:val="SourceText"/>
        </w:rPr>
        <w:t>advanced_processor</w:t>
      </w:r>
      <w:r>
        <w:rPr/>
        <w:t xml:space="preserve"> module to your Verilog project.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Connect the </w:t>
      </w:r>
      <w:r>
        <w:rPr>
          <w:rStyle w:val="SourceText"/>
        </w:rPr>
        <w:t>inst_in</w:t>
      </w:r>
      <w:r>
        <w:rPr/>
        <w:t xml:space="preserve"> and </w:t>
      </w:r>
      <w:r>
        <w:rPr>
          <w:rStyle w:val="SourceText"/>
        </w:rPr>
        <w:t>data_in</w:t>
      </w:r>
      <w:r>
        <w:rPr/>
        <w:t xml:space="preserve"> signals to your memory system.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Configure Parameters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Adjust </w:t>
      </w:r>
      <w:r>
        <w:rPr>
          <w:rStyle w:val="SourceText"/>
        </w:rPr>
        <w:t>CACHE_SIZE</w:t>
      </w:r>
      <w:r>
        <w:rPr/>
        <w:t xml:space="preserve"> and </w:t>
      </w:r>
      <w:r>
        <w:rPr>
          <w:rStyle w:val="SourceText"/>
        </w:rPr>
        <w:t>INIT_PC</w:t>
      </w:r>
      <w:r>
        <w:rPr/>
        <w:t xml:space="preserve"> as needed to fit your application.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Simulate and Debug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Use the </w:t>
      </w:r>
      <w:r>
        <w:rPr>
          <w:rStyle w:val="SourceText"/>
        </w:rPr>
        <w:t>pc_out</w:t>
      </w:r>
      <w:r>
        <w:rPr/>
        <w:t xml:space="preserve"> and counters to monitor performance and debug the system.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Future Enhancements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Support for more complex hazard management techniques.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Multi-level cache hierarchy.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Superscalar architecture with multiple pipelines.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Floating-point arithmetic unit integration.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File Structure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advanced_processor.v</w:t>
      </w:r>
      <w:r>
        <w:rPr/>
        <w:t xml:space="preserve">: The Verilog module implementing the processor.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testbench.v</w:t>
      </w:r>
      <w:r>
        <w:rPr/>
        <w:t xml:space="preserve">: A testbench file to verify the processor's functionality. 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>
          <w:rStyle w:val="StrongEmphasis"/>
          <w:b/>
        </w:rPr>
        <w:t>License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module is provided under the MIT License. Feel free to use, modify, and distribute the code with proper attribution.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Enjoy building with the </w:t>
      </w:r>
      <w:r>
        <w:rPr>
          <w:rStyle w:val="StrongEmphasis"/>
        </w:rPr>
        <w:t>Advanced Processor</w:t>
      </w:r>
      <w:r>
        <w:rPr/>
        <w:t>! 🚀</w:t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464</Words>
  <Characters>2792</Characters>
  <CharactersWithSpaces>3162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2025-01-07T10:33:55Z</dcterms:created>
  <dc:creator/>
  <dc:description/>
  <dc:language>en-US</dc:language>
  <cp:lastModifiedBy/>
  <dcterms:modified xsi:type="dcterms:W3CDTF">2025-01-07T10:36:03Z</dcterms:modified>
  <cp:revision>2</cp:revision>
  <dc:subject/>
  <dc:title/>
</cp:coreProperties>
</file>