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5B7F" w14:textId="6980F026" w:rsidR="008B3E55" w:rsidRDefault="008B3E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107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88"/>
        <w:gridCol w:w="3685"/>
      </w:tblGrid>
      <w:tr w:rsidR="008B3E55" w14:paraId="490C2512" w14:textId="77777777">
        <w:tc>
          <w:tcPr>
            <w:tcW w:w="7088" w:type="dxa"/>
          </w:tcPr>
          <w:p w14:paraId="7B160E45" w14:textId="790F5BC3" w:rsidR="008B3E55" w:rsidRDefault="00000000">
            <w:pPr>
              <w:rPr>
                <w:b/>
              </w:rPr>
            </w:pPr>
            <w:r>
              <w:rPr>
                <w:b/>
              </w:rPr>
              <w:t>碩格整合行銷顧問有限公司</w:t>
            </w:r>
          </w:p>
          <w:p w14:paraId="182E65EE" w14:textId="77777777" w:rsidR="008B3E55" w:rsidRDefault="008B3E55">
            <w:pPr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47090E7D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台北市中山區松江路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號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樓之</w:t>
            </w:r>
            <w:r>
              <w:rPr>
                <w:b/>
                <w:sz w:val="20"/>
                <w:szCs w:val="20"/>
              </w:rPr>
              <w:t>1</w:t>
            </w:r>
          </w:p>
          <w:p w14:paraId="417D9FA3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6F.-1, No. 2, Songjiang Rd., Taipei, Taiwan</w:t>
            </w:r>
          </w:p>
          <w:p w14:paraId="0B61FBF9" w14:textId="77777777" w:rsidR="008B3E55" w:rsidRDefault="0000000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手機</w:t>
            </w:r>
            <w:r>
              <w:rPr>
                <w:b/>
                <w:sz w:val="20"/>
                <w:szCs w:val="20"/>
              </w:rPr>
              <w:t xml:space="preserve"> 0972-995-958</w:t>
            </w:r>
          </w:p>
        </w:tc>
      </w:tr>
    </w:tbl>
    <w:p w14:paraId="71F7046B" w14:textId="77777777" w:rsidR="008B3E55" w:rsidRDefault="008B3E55">
      <w:pPr>
        <w:spacing w:line="80" w:lineRule="auto"/>
      </w:pPr>
    </w:p>
    <w:p w14:paraId="2C7177C1" w14:textId="77777777" w:rsidR="008B3E55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網路建置報價單</w:t>
      </w:r>
    </w:p>
    <w:tbl>
      <w:tblPr>
        <w:tblStyle w:val="ae"/>
        <w:tblW w:w="107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075"/>
        <w:gridCol w:w="2681"/>
      </w:tblGrid>
      <w:tr w:rsidR="008B3E55" w14:paraId="6E9A4693" w14:textId="77777777">
        <w:trPr>
          <w:trHeight w:val="335"/>
        </w:trPr>
        <w:tc>
          <w:tcPr>
            <w:tcW w:w="8075" w:type="dxa"/>
          </w:tcPr>
          <w:p w14:paraId="180BFCC2" w14:textId="77777777" w:rsidR="008B3E55" w:rsidRPr="00DD20B8" w:rsidRDefault="0026457F" w:rsidP="00A426E5">
            <w:pPr>
              <w:widowControl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  <w:highlight w:val="white"/>
              </w:rPr>
            </w:pPr>
            <w:r w:rsidRPr="00DD20B8">
              <w:rPr>
                <w:b/>
                <w:bCs/>
              </w:rPr>
              <w:t>海宇國際股份有限公司</w:t>
            </w:r>
            <w:r w:rsidRPr="00DD20B8">
              <w:rPr>
                <w:b/>
                <w:bCs/>
              </w:rPr>
              <w:t xml:space="preserve"> 83723755</w:t>
            </w:r>
          </w:p>
        </w:tc>
        <w:tc>
          <w:tcPr>
            <w:tcW w:w="2681" w:type="dxa"/>
          </w:tcPr>
          <w:p w14:paraId="1EEC698F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報價日期：</w:t>
            </w:r>
            <w:r w:rsidR="00AB7C0C">
              <w:rPr>
                <w:b/>
                <w:sz w:val="20"/>
                <w:szCs w:val="20"/>
              </w:rPr>
              <w:t>2025-04-18</w:t>
            </w:r>
          </w:p>
        </w:tc>
      </w:tr>
      <w:tr w:rsidR="008B3E55" w14:paraId="34A56423" w14:textId="77777777">
        <w:trPr>
          <w:trHeight w:val="365"/>
        </w:trPr>
        <w:tc>
          <w:tcPr>
            <w:tcW w:w="8075" w:type="dxa"/>
          </w:tcPr>
          <w:p w14:paraId="2F925503" w14:textId="3270BD96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地址：</w:t>
            </w:r>
            <w:r w:rsidR="00AB7C0C">
              <w:rPr>
                <w:rFonts w:hint="eastAsia"/>
                <w:b/>
                <w:sz w:val="20"/>
                <w:szCs w:val="20"/>
              </w:rPr>
              <w:t>臺北市松山區民權東路</w:t>
            </w:r>
            <w:r w:rsidR="00AB7C0C">
              <w:rPr>
                <w:rFonts w:hint="eastAsia"/>
                <w:b/>
                <w:sz w:val="20"/>
                <w:szCs w:val="20"/>
              </w:rPr>
              <w:t>3</w:t>
            </w:r>
            <w:r w:rsidR="00AB7C0C">
              <w:rPr>
                <w:rFonts w:hint="eastAsia"/>
                <w:b/>
                <w:sz w:val="20"/>
                <w:szCs w:val="20"/>
              </w:rPr>
              <w:t>段</w:t>
            </w:r>
            <w:r w:rsidR="00AB7C0C">
              <w:rPr>
                <w:rFonts w:hint="eastAsia"/>
                <w:b/>
                <w:sz w:val="20"/>
                <w:szCs w:val="20"/>
              </w:rPr>
              <w:t>170</w:t>
            </w:r>
            <w:r w:rsidR="00AB7C0C">
              <w:rPr>
                <w:rFonts w:hint="eastAsia"/>
                <w:b/>
                <w:sz w:val="20"/>
                <w:szCs w:val="20"/>
              </w:rPr>
              <w:t>號</w:t>
            </w:r>
            <w:r w:rsidR="00AB7C0C">
              <w:rPr>
                <w:rFonts w:hint="eastAsia"/>
                <w:b/>
                <w:sz w:val="20"/>
                <w:szCs w:val="20"/>
              </w:rPr>
              <w:t>4</w:t>
            </w:r>
            <w:r w:rsidR="00AB7C0C">
              <w:rPr>
                <w:rFonts w:hint="eastAsia"/>
                <w:b/>
                <w:sz w:val="20"/>
                <w:szCs w:val="20"/>
              </w:rPr>
              <w:t>樓</w:t>
            </w:r>
          </w:p>
        </w:tc>
        <w:tc>
          <w:tcPr>
            <w:tcW w:w="2681" w:type="dxa"/>
          </w:tcPr>
          <w:p w14:paraId="1BD4253D" w14:textId="77777777" w:rsidR="008B3E5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報價單號：</w:t>
            </w:r>
            <w:r w:rsidR="00AB7C0C">
              <w:rPr>
                <w:b/>
                <w:sz w:val="20"/>
                <w:szCs w:val="20"/>
              </w:rPr>
              <w:t>HIYES25DAR001</w:t>
            </w:r>
          </w:p>
        </w:tc>
      </w:tr>
      <w:tr w:rsidR="008B3E55" w14:paraId="3AE6F933" w14:textId="77777777">
        <w:trPr>
          <w:trHeight w:val="395"/>
        </w:trPr>
        <w:tc>
          <w:tcPr>
            <w:tcW w:w="8075" w:type="dxa"/>
          </w:tcPr>
          <w:p w14:paraId="47FF576D" w14:textId="77777777" w:rsidR="008B3E55" w:rsidRDefault="00000000">
            <w:pPr>
              <w:widowControl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聯絡窗口：</w:t>
            </w:r>
            <w:r w:rsidR="00AB7C0C">
              <w:rPr>
                <w:rFonts w:hint="eastAsia"/>
                <w:b/>
                <w:sz w:val="20"/>
                <w:szCs w:val="20"/>
              </w:rPr>
              <w:t>楊立豪</w:t>
            </w:r>
            <w:r w:rsidR="00AB7C0C">
              <w:rPr>
                <w:rFonts w:hint="eastAsia"/>
                <w:b/>
                <w:sz w:val="20"/>
                <w:szCs w:val="20"/>
              </w:rPr>
              <w:t xml:space="preserve"> TEL: 0900-632-931</w:t>
            </w:r>
          </w:p>
        </w:tc>
        <w:tc>
          <w:tcPr>
            <w:tcW w:w="2681" w:type="dxa"/>
          </w:tcPr>
          <w:p w14:paraId="29C9B9BB" w14:textId="77777777" w:rsidR="008B3E55" w:rsidRDefault="00AB7C0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統一編號</w:t>
            </w:r>
            <w:r>
              <w:rPr>
                <w:b/>
                <w:sz w:val="20"/>
                <w:szCs w:val="20"/>
              </w:rPr>
              <w:t>：</w:t>
            </w:r>
            <w:r>
              <w:rPr>
                <w:b/>
                <w:sz w:val="20"/>
                <w:szCs w:val="20"/>
              </w:rPr>
              <w:t>54287086</w:t>
            </w:r>
          </w:p>
        </w:tc>
      </w:tr>
    </w:tbl>
    <w:p w14:paraId="49F2F131" w14:textId="77777777" w:rsidR="008B3E55" w:rsidRDefault="008B3E55">
      <w:pPr>
        <w:spacing w:line="100" w:lineRule="auto"/>
        <w:rPr>
          <w:b/>
          <w:sz w:val="36"/>
          <w:szCs w:val="36"/>
        </w:rPr>
      </w:pPr>
    </w:p>
    <w:tbl>
      <w:tblPr>
        <w:tblStyle w:val="af"/>
        <w:tblW w:w="10736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4"/>
        <w:gridCol w:w="5374"/>
        <w:gridCol w:w="850"/>
        <w:gridCol w:w="849"/>
        <w:gridCol w:w="1416"/>
        <w:gridCol w:w="1403"/>
      </w:tblGrid>
      <w:tr w:rsidR="008B3E55" w14:paraId="20318F59" w14:textId="77777777">
        <w:trPr>
          <w:trHeight w:val="454"/>
        </w:trPr>
        <w:tc>
          <w:tcPr>
            <w:tcW w:w="844" w:type="dxa"/>
            <w:shd w:val="clear" w:color="auto" w:fill="E7E6E6"/>
            <w:vAlign w:val="center"/>
          </w:tcPr>
          <w:p w14:paraId="081BD293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序號</w:t>
            </w:r>
          </w:p>
        </w:tc>
        <w:tc>
          <w:tcPr>
            <w:tcW w:w="5374" w:type="dxa"/>
            <w:shd w:val="clear" w:color="auto" w:fill="E7E6E6"/>
            <w:vAlign w:val="center"/>
          </w:tcPr>
          <w:p w14:paraId="2E6A08D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品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說</w:t>
            </w:r>
            <w:r>
              <w:rPr>
                <w:b/>
              </w:rPr>
              <w:t xml:space="preserve">    </w:t>
            </w:r>
            <w:r>
              <w:rPr>
                <w:b/>
              </w:rPr>
              <w:t>明</w:t>
            </w:r>
          </w:p>
        </w:tc>
        <w:tc>
          <w:tcPr>
            <w:tcW w:w="850" w:type="dxa"/>
            <w:shd w:val="clear" w:color="auto" w:fill="E7E6E6"/>
            <w:vAlign w:val="center"/>
          </w:tcPr>
          <w:p w14:paraId="34E2568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數量</w:t>
            </w:r>
          </w:p>
        </w:tc>
        <w:tc>
          <w:tcPr>
            <w:tcW w:w="849" w:type="dxa"/>
            <w:shd w:val="clear" w:color="auto" w:fill="E7E6E6"/>
            <w:vAlign w:val="center"/>
          </w:tcPr>
          <w:p w14:paraId="6A1F6AB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單位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524EB6B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產品單價</w:t>
            </w:r>
          </w:p>
        </w:tc>
        <w:tc>
          <w:tcPr>
            <w:tcW w:w="1403" w:type="dxa"/>
            <w:shd w:val="clear" w:color="auto" w:fill="E7E6E6"/>
            <w:vAlign w:val="center"/>
          </w:tcPr>
          <w:p w14:paraId="30C567F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合計價格</w:t>
            </w:r>
          </w:p>
        </w:tc>
      </w:tr>
      <w:tr w:rsidR="008B3E55" w14:paraId="372D40B0" w14:textId="77777777">
        <w:trPr>
          <w:trHeight w:val="454"/>
        </w:trPr>
        <w:tc>
          <w:tcPr>
            <w:tcW w:w="6218" w:type="dxa"/>
            <w:gridSpan w:val="2"/>
            <w:vAlign w:val="center"/>
          </w:tcPr>
          <w:p w14:paraId="28551A68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網站建置</w:t>
            </w:r>
            <w:r>
              <w:rPr>
                <w:b/>
              </w:rPr>
              <w:t>—</w:t>
            </w:r>
            <w:r>
              <w:rPr>
                <w:b/>
              </w:rPr>
              <w:t>客製化網站製作</w:t>
            </w:r>
          </w:p>
        </w:tc>
        <w:tc>
          <w:tcPr>
            <w:tcW w:w="850" w:type="dxa"/>
            <w:vAlign w:val="center"/>
          </w:tcPr>
          <w:p w14:paraId="63E2CFC9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849" w:type="dxa"/>
            <w:vAlign w:val="center"/>
          </w:tcPr>
          <w:p w14:paraId="0F4A4137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16" w:type="dxa"/>
            <w:vAlign w:val="center"/>
          </w:tcPr>
          <w:p w14:paraId="2EB4A3BD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  <w:tc>
          <w:tcPr>
            <w:tcW w:w="1403" w:type="dxa"/>
            <w:vAlign w:val="center"/>
          </w:tcPr>
          <w:p w14:paraId="62FA4B72" w14:textId="77777777" w:rsidR="008B3E55" w:rsidRDefault="008B3E55">
            <w:pPr>
              <w:tabs>
                <w:tab w:val="left" w:pos="4899"/>
              </w:tabs>
              <w:jc w:val="center"/>
              <w:rPr>
                <w:b/>
              </w:rPr>
            </w:pPr>
          </w:p>
        </w:tc>
      </w:tr>
      <w:tr w:rsidR="008B3E55" w14:paraId="7C7B32D1" w14:textId="77777777">
        <w:trPr>
          <w:trHeight w:val="454"/>
        </w:trPr>
        <w:tc>
          <w:tcPr>
            <w:tcW w:w="844" w:type="dxa"/>
            <w:vAlign w:val="center"/>
          </w:tcPr>
          <w:p w14:paraId="5E17657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5374" w:type="dxa"/>
            <w:vAlign w:val="center"/>
          </w:tcPr>
          <w:p w14:paraId="429C9C03" w14:textId="35C673CC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網站專案規劃與管理（專案內含</w:t>
            </w:r>
            <w:r>
              <w:rPr>
                <w:b/>
              </w:rPr>
              <w:t>1</w:t>
            </w:r>
            <w:r>
              <w:rPr>
                <w:b/>
              </w:rPr>
              <w:t>人）</w:t>
            </w:r>
          </w:p>
        </w:tc>
        <w:tc>
          <w:tcPr>
            <w:tcW w:w="850" w:type="dxa"/>
            <w:vAlign w:val="center"/>
          </w:tcPr>
          <w:p w14:paraId="0D19FCC1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49" w:type="dxa"/>
            <w:vAlign w:val="center"/>
          </w:tcPr>
          <w:p w14:paraId="39022D8A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天</w:t>
            </w:r>
          </w:p>
        </w:tc>
        <w:tc>
          <w:tcPr>
            <w:tcW w:w="1416" w:type="dxa"/>
            <w:vAlign w:val="center"/>
          </w:tcPr>
          <w:p w14:paraId="2399CE2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36,000</w:t>
            </w:r>
          </w:p>
        </w:tc>
        <w:tc>
          <w:tcPr>
            <w:tcW w:w="1403" w:type="dxa"/>
            <w:vAlign w:val="center"/>
          </w:tcPr>
          <w:p w14:paraId="5E87029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8B3E55" w14:paraId="527337BA" w14:textId="77777777">
        <w:trPr>
          <w:trHeight w:val="454"/>
        </w:trPr>
        <w:tc>
          <w:tcPr>
            <w:tcW w:w="844" w:type="dxa"/>
            <w:vAlign w:val="center"/>
          </w:tcPr>
          <w:p w14:paraId="1D598592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374" w:type="dxa"/>
            <w:vAlign w:val="center"/>
          </w:tcPr>
          <w:p w14:paraId="0E65FF71" w14:textId="77777777" w:rsidR="008B3E55" w:rsidRDefault="00ED2C5C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rFonts w:hint="eastAsia"/>
                <w:b/>
              </w:rPr>
              <w:t>客製化</w:t>
            </w:r>
            <w:r w:rsidR="00353C08">
              <w:rPr>
                <w:rFonts w:hint="eastAsia"/>
                <w:b/>
              </w:rPr>
              <w:t>響</w:t>
            </w:r>
            <w:r w:rsidR="00353C08">
              <w:rPr>
                <w:b/>
              </w:rPr>
              <w:t>應式網站切版（專案內含輪播功能）</w:t>
            </w:r>
          </w:p>
        </w:tc>
        <w:tc>
          <w:tcPr>
            <w:tcW w:w="850" w:type="dxa"/>
            <w:vAlign w:val="center"/>
          </w:tcPr>
          <w:p w14:paraId="7A055DE0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3AEF53A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0A6A3D6A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28C2C102" w14:textId="77777777" w:rsidR="008B3E55" w:rsidRDefault="00ED2C5C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40</w:t>
            </w:r>
            <w:r w:rsidR="00EA5433">
              <w:rPr>
                <w:b/>
              </w:rPr>
              <w:t>,000</w:t>
            </w:r>
          </w:p>
        </w:tc>
      </w:tr>
      <w:tr w:rsidR="008B3E55" w14:paraId="4B582757" w14:textId="77777777">
        <w:trPr>
          <w:trHeight w:val="454"/>
        </w:trPr>
        <w:tc>
          <w:tcPr>
            <w:tcW w:w="844" w:type="dxa"/>
            <w:vAlign w:val="center"/>
          </w:tcPr>
          <w:p w14:paraId="292DB7C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5374" w:type="dxa"/>
            <w:vAlign w:val="center"/>
          </w:tcPr>
          <w:p w14:paraId="59F04BFF" w14:textId="3BD2F91D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客製化動態</w:t>
            </w:r>
          </w:p>
        </w:tc>
        <w:tc>
          <w:tcPr>
            <w:tcW w:w="850" w:type="dxa"/>
            <w:vAlign w:val="center"/>
          </w:tcPr>
          <w:p w14:paraId="72A0556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9" w:type="dxa"/>
            <w:vAlign w:val="center"/>
          </w:tcPr>
          <w:p w14:paraId="0BF8E2C7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6620B319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  <w:tc>
          <w:tcPr>
            <w:tcW w:w="1403" w:type="dxa"/>
            <w:vAlign w:val="center"/>
          </w:tcPr>
          <w:p w14:paraId="0F83B8E0" w14:textId="77777777" w:rsidR="008B3E55" w:rsidRDefault="00A67B04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A5433">
              <w:rPr>
                <w:b/>
              </w:rPr>
              <w:t>,000</w:t>
            </w:r>
          </w:p>
        </w:tc>
      </w:tr>
      <w:tr w:rsidR="008B3E55" w14:paraId="0AEACC6B" w14:textId="77777777">
        <w:trPr>
          <w:trHeight w:val="454"/>
        </w:trPr>
        <w:tc>
          <w:tcPr>
            <w:tcW w:w="844" w:type="dxa"/>
            <w:vAlign w:val="center"/>
          </w:tcPr>
          <w:p w14:paraId="0FEA16C4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5374" w:type="dxa"/>
            <w:vAlign w:val="center"/>
          </w:tcPr>
          <w:p w14:paraId="22780EBC" w14:textId="77777777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基礎</w:t>
            </w:r>
            <w:r>
              <w:rPr>
                <w:b/>
              </w:rPr>
              <w:t>SEO</w:t>
            </w:r>
            <w:r>
              <w:rPr>
                <w:b/>
              </w:rPr>
              <w:t>建置與優化</w:t>
            </w:r>
          </w:p>
        </w:tc>
        <w:tc>
          <w:tcPr>
            <w:tcW w:w="850" w:type="dxa"/>
            <w:vAlign w:val="center"/>
          </w:tcPr>
          <w:p w14:paraId="72D9F83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2F155A56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頁</w:t>
            </w:r>
          </w:p>
        </w:tc>
        <w:tc>
          <w:tcPr>
            <w:tcW w:w="1416" w:type="dxa"/>
            <w:vAlign w:val="center"/>
          </w:tcPr>
          <w:p w14:paraId="613759CD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  <w:tc>
          <w:tcPr>
            <w:tcW w:w="1403" w:type="dxa"/>
            <w:vAlign w:val="center"/>
          </w:tcPr>
          <w:p w14:paraId="237CEF0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5,000</w:t>
            </w:r>
          </w:p>
        </w:tc>
      </w:tr>
      <w:tr w:rsidR="008B3E55" w14:paraId="11950A49" w14:textId="77777777">
        <w:trPr>
          <w:trHeight w:val="454"/>
        </w:trPr>
        <w:tc>
          <w:tcPr>
            <w:tcW w:w="844" w:type="dxa"/>
            <w:vAlign w:val="center"/>
          </w:tcPr>
          <w:p w14:paraId="6CB0D56C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374" w:type="dxa"/>
            <w:vAlign w:val="center"/>
          </w:tcPr>
          <w:p w14:paraId="56F8850C" w14:textId="776E73FE" w:rsidR="008B3E55" w:rsidRDefault="00000000">
            <w:pPr>
              <w:tabs>
                <w:tab w:val="left" w:pos="4899"/>
              </w:tabs>
              <w:jc w:val="both"/>
              <w:rPr>
                <w:b/>
              </w:rPr>
            </w:pPr>
            <w:r>
              <w:rPr>
                <w:b/>
              </w:rPr>
              <w:t>網站版型排版規劃與設計（此報價不包含）</w:t>
            </w:r>
          </w:p>
        </w:tc>
        <w:tc>
          <w:tcPr>
            <w:tcW w:w="850" w:type="dxa"/>
            <w:vAlign w:val="center"/>
          </w:tcPr>
          <w:p w14:paraId="1714FE18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49" w:type="dxa"/>
            <w:vAlign w:val="center"/>
          </w:tcPr>
          <w:p w14:paraId="1B64A54E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次</w:t>
            </w:r>
          </w:p>
        </w:tc>
        <w:tc>
          <w:tcPr>
            <w:tcW w:w="1416" w:type="dxa"/>
            <w:vAlign w:val="center"/>
          </w:tcPr>
          <w:p w14:paraId="7F2658DB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20,000</w:t>
            </w:r>
          </w:p>
        </w:tc>
        <w:tc>
          <w:tcPr>
            <w:tcW w:w="1403" w:type="dxa"/>
            <w:vAlign w:val="center"/>
          </w:tcPr>
          <w:p w14:paraId="7D2BBA3F" w14:textId="77777777" w:rsidR="008B3E55" w:rsidRDefault="00000000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90A4A" w14:paraId="60CEC939" w14:textId="77777777">
        <w:trPr>
          <w:trHeight w:val="454"/>
        </w:trPr>
        <w:tc>
          <w:tcPr>
            <w:tcW w:w="7917" w:type="dxa"/>
            <w:gridSpan w:val="4"/>
            <w:vMerge w:val="restart"/>
            <w:shd w:val="clear" w:color="auto" w:fill="auto"/>
            <w:vAlign w:val="center"/>
          </w:tcPr>
          <w:p w14:paraId="1DB84EB0" w14:textId="763B7A7F" w:rsidR="00190A4A" w:rsidRDefault="00190A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經議後新台幣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3</w:t>
            </w:r>
            <w:r w:rsidR="00432A77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1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,</w:t>
            </w:r>
            <w:r w:rsidR="00432A77"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5</w:t>
            </w:r>
            <w:r>
              <w:rPr>
                <w:rFonts w:ascii="新細明體" w:eastAsia="新細明體" w:hAnsi="新細明體" w:cs="新細明體"/>
                <w:b/>
                <w:color w:val="FF0000"/>
                <w:sz w:val="28"/>
                <w:szCs w:val="28"/>
              </w:rPr>
              <w:t>00.0</w:t>
            </w:r>
            <w:r>
              <w:rPr>
                <w:rFonts w:ascii="新細明體" w:eastAsia="新細明體" w:hAnsi="新細明體" w:cs="新細明體" w:hint="eastAsia"/>
                <w:b/>
                <w:color w:val="FF0000"/>
                <w:sz w:val="28"/>
                <w:szCs w:val="28"/>
              </w:rPr>
              <w:t>元(含稅)</w:t>
            </w:r>
          </w:p>
          <w:p w14:paraId="42AF8A4F" w14:textId="6A2E662F" w:rsidR="00190A4A" w:rsidRDefault="00190A4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備註說明</w:t>
            </w:r>
          </w:p>
          <w:p w14:paraId="6359C067" w14:textId="20AD7B81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實際報價依最終討論架構及程式功能而定；付款方式則依照甲方付款流程為主。</w:t>
            </w:r>
          </w:p>
          <w:p w14:paraId="0537291B" w14:textId="7AE3A200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於本報價單回簽確認或專案開始執行後，此報價單即具有合約效力並即刻生效。</w:t>
            </w:r>
          </w:p>
          <w:p w14:paraId="3030A3B0" w14:textId="77F9109A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於專案開始時間3個工作天後，不接受任何理由之退費要求並若於20個工作天內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sz w:val="20"/>
                <w:szCs w:val="20"/>
              </w:rPr>
              <w:t>海宇國際股份有限公司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（以下簡稱甲方）未提供資料給予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碩格整合行銷顧問有限公司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（以下簡稱乙方）將不得退款，但乙方予以保留甲方網頁設計名額。</w:t>
            </w:r>
          </w:p>
          <w:p w14:paraId="5504573A" w14:textId="42DC9814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甲方享有網站原始檔取得之權利，原始檔經甲方同意取回後，如甲方有修改其內容需求，須於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檔案交付後5個工作天內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確認修改項目，於驗收完成後，乙方將</w:t>
            </w:r>
            <w:r>
              <w:rPr>
                <w:rFonts w:ascii="新細明體" w:eastAsia="新細明體" w:hAnsi="新細明體" w:cs="新細明體"/>
                <w:b/>
                <w:color w:val="000000"/>
                <w:sz w:val="20"/>
                <w:szCs w:val="20"/>
              </w:rPr>
              <w:t>不負任何維護、修正等責任</w:t>
            </w: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，甲方無權以任何形式要求乙方提供維護、修正等任何後續服務；如甲方未於5個工作天提出修改項目，則表示同意此次專案驗收完成，而如果甲方於結案後有需要修正、調整之項目，乙方保有拒絕之權利，如乙方答應執行調整，乙方須於確認執行後二日內完成報價，並於報價經雙方同意後三日內安排時程開始執行，如雙方皆未能同意該次報價，則甲方無權以任何形式要求乙方執行。</w:t>
            </w:r>
          </w:p>
          <w:p w14:paraId="22932011" w14:textId="7EF08210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如甲方有二次修改需求，需於前次交付檔案後5個工作天內告知，並修改以一次為限，而如修改次數超過一次之上限，乙方將有權利依照修改工時，另計費用且修改日程依乙方認定為準且雙方確認後再進行後續開發。</w:t>
            </w:r>
          </w:p>
          <w:p w14:paraId="0141F768" w14:textId="09F5BD54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甲乙方通知以書面、Email或是通訊軟體文字為主，驗收及修正的日程計算將依照其通知或交付資料後之時間為準。</w:t>
            </w:r>
          </w:p>
          <w:p w14:paraId="5ABD1258" w14:textId="023BD47E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甲乙雙方合約須遵守不違反平等、互惠之原則，如有違反之條款雙方均有權保有自身應有之權利。</w:t>
            </w:r>
          </w:p>
          <w:p w14:paraId="22759157" w14:textId="3A81E1C3" w:rsidR="00190A4A" w:rsidRDefault="00190A4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本約如有未盡事宜，依照相關法令、工程慣例及誠實信用原則辦理。雙方方同意因本契約涉訟時，以台灣台北地方法院為第一審管轄法院。</w:t>
            </w:r>
          </w:p>
        </w:tc>
        <w:tc>
          <w:tcPr>
            <w:tcW w:w="1416" w:type="dxa"/>
            <w:shd w:val="clear" w:color="auto" w:fill="E7E6E6"/>
            <w:vAlign w:val="center"/>
          </w:tcPr>
          <w:p w14:paraId="13556D9B" w14:textId="77777777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新台幣</w:t>
            </w:r>
          </w:p>
        </w:tc>
        <w:tc>
          <w:tcPr>
            <w:tcW w:w="1403" w:type="dxa"/>
            <w:vAlign w:val="center"/>
          </w:tcPr>
          <w:p w14:paraId="4F5A9339" w14:textId="77777777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55,000</w:t>
            </w:r>
          </w:p>
        </w:tc>
      </w:tr>
      <w:tr w:rsidR="00190A4A" w14:paraId="6713BB8E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80A6F8A" w14:textId="77777777" w:rsidR="00190A4A" w:rsidRDefault="0019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4365E72F" w14:textId="77777777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稅額</w:t>
            </w:r>
          </w:p>
        </w:tc>
        <w:tc>
          <w:tcPr>
            <w:tcW w:w="1403" w:type="dxa"/>
            <w:vAlign w:val="center"/>
          </w:tcPr>
          <w:p w14:paraId="3762DF0D" w14:textId="77777777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2,750</w:t>
            </w:r>
          </w:p>
        </w:tc>
      </w:tr>
      <w:tr w:rsidR="00190A4A" w14:paraId="104313BE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B0F1B83" w14:textId="77777777" w:rsidR="00190A4A" w:rsidRDefault="0019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6" w:type="dxa"/>
            <w:shd w:val="clear" w:color="auto" w:fill="E7E6E6"/>
            <w:vAlign w:val="center"/>
          </w:tcPr>
          <w:p w14:paraId="0D9F6422" w14:textId="4B35E713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合計</w:t>
            </w:r>
          </w:p>
        </w:tc>
        <w:tc>
          <w:tcPr>
            <w:tcW w:w="1403" w:type="dxa"/>
            <w:vAlign w:val="center"/>
          </w:tcPr>
          <w:p w14:paraId="36D12346" w14:textId="585229D6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57,750</w:t>
            </w:r>
          </w:p>
        </w:tc>
      </w:tr>
      <w:tr w:rsidR="00190A4A" w14:paraId="7A4449BF" w14:textId="77777777">
        <w:trPr>
          <w:trHeight w:val="454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7859154B" w14:textId="77777777" w:rsidR="00190A4A" w:rsidRDefault="0019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shd w:val="clear" w:color="auto" w:fill="E7E6E6"/>
            <w:vAlign w:val="center"/>
          </w:tcPr>
          <w:p w14:paraId="0C92E412" w14:textId="6C46C45E" w:rsidR="00190A4A" w:rsidRDefault="00190A4A">
            <w:pPr>
              <w:tabs>
                <w:tab w:val="left" w:pos="4899"/>
              </w:tabs>
              <w:jc w:val="center"/>
              <w:rPr>
                <w:b/>
              </w:rPr>
            </w:pPr>
            <w:r>
              <w:rPr>
                <w:b/>
              </w:rPr>
              <w:t>客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戶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確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認</w:t>
            </w:r>
          </w:p>
        </w:tc>
      </w:tr>
      <w:tr w:rsidR="00190A4A" w14:paraId="1E76D59B" w14:textId="77777777" w:rsidTr="00190A4A">
        <w:trPr>
          <w:trHeight w:val="3721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28CE21F8" w14:textId="77777777" w:rsidR="00190A4A" w:rsidRDefault="0019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bottom w:val="single" w:sz="4" w:space="0" w:color="auto"/>
            </w:tcBorders>
            <w:vAlign w:val="center"/>
          </w:tcPr>
          <w:p w14:paraId="06F9EB0F" w14:textId="77F9D75D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CBB4842" w14:textId="160C31D2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7CFF373" w14:textId="52436634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FBB7D0F" w14:textId="2783283C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56B99312" w14:textId="503C9D79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4C05AA" w14:textId="7D6E21AE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782025C" w14:textId="0A3D0418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1A12E5C" w14:textId="01ECA3A8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3F7C35F8" w14:textId="06863675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1B2F4DED" w14:textId="6937CB12" w:rsidR="00190A4A" w:rsidRDefault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7D180B4F" w14:textId="2E35339C" w:rsidR="00190A4A" w:rsidRDefault="00190A4A" w:rsidP="00530194">
            <w:pPr>
              <w:tabs>
                <w:tab w:val="left" w:pos="4899"/>
              </w:tabs>
              <w:wordWrap w:val="0"/>
              <w:jc w:val="right"/>
              <w:rPr>
                <w:b/>
                <w:color w:val="B7B7B7"/>
                <w:sz w:val="20"/>
                <w:szCs w:val="20"/>
              </w:rPr>
            </w:pPr>
          </w:p>
        </w:tc>
      </w:tr>
      <w:tr w:rsidR="00190A4A" w14:paraId="6C11FE7F" w14:textId="77777777" w:rsidTr="00190A4A">
        <w:trPr>
          <w:trHeight w:val="3143"/>
        </w:trPr>
        <w:tc>
          <w:tcPr>
            <w:tcW w:w="7917" w:type="dxa"/>
            <w:gridSpan w:val="4"/>
            <w:vMerge/>
            <w:shd w:val="clear" w:color="auto" w:fill="auto"/>
            <w:vAlign w:val="center"/>
          </w:tcPr>
          <w:p w14:paraId="598AD205" w14:textId="77777777" w:rsidR="00190A4A" w:rsidRDefault="00190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auto"/>
            </w:tcBorders>
            <w:vAlign w:val="center"/>
          </w:tcPr>
          <w:p w14:paraId="29D7E9BC" w14:textId="77777777" w:rsidR="00190A4A" w:rsidRDefault="00190A4A" w:rsidP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65035ED8" wp14:editId="45CE1C80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-65405</wp:posOffset>
                  </wp:positionV>
                  <wp:extent cx="1508125" cy="1330325"/>
                  <wp:effectExtent l="0" t="0" r="3175" b="3175"/>
                  <wp:wrapNone/>
                  <wp:docPr id="1359319607" name="圖片 1" descr="一張含有 文字, 字型, 黑板, 筆跡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823886" name="圖片 1" descr="一張含有 文字, 字型, 黑板, 筆跡 的圖片&#10;&#10;AI 產生的內容可能不正確。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25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2EAD88" w14:textId="77777777" w:rsidR="00190A4A" w:rsidRDefault="00190A4A" w:rsidP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8C42B40" w14:textId="77777777" w:rsidR="00190A4A" w:rsidRDefault="00190A4A" w:rsidP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08BBFEDC" w14:textId="77777777" w:rsidR="00190A4A" w:rsidRDefault="00190A4A" w:rsidP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2F2CF1C6" w14:textId="77777777" w:rsidR="00190A4A" w:rsidRDefault="00190A4A" w:rsidP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6A440714" w14:textId="77777777" w:rsidR="00190A4A" w:rsidRDefault="00190A4A" w:rsidP="00190A4A">
            <w:pPr>
              <w:tabs>
                <w:tab w:val="left" w:pos="4899"/>
              </w:tabs>
              <w:jc w:val="center"/>
              <w:rPr>
                <w:b/>
                <w:sz w:val="28"/>
                <w:szCs w:val="28"/>
              </w:rPr>
            </w:pPr>
          </w:p>
          <w:p w14:paraId="4ED0756A" w14:textId="77777777" w:rsidR="00190A4A" w:rsidRDefault="00190A4A" w:rsidP="00190A4A">
            <w:pPr>
              <w:tabs>
                <w:tab w:val="left" w:pos="4899"/>
              </w:tabs>
              <w:jc w:val="right"/>
              <w:rPr>
                <w:b/>
                <w:color w:val="B7B7B7"/>
                <w:sz w:val="20"/>
                <w:szCs w:val="20"/>
              </w:rPr>
            </w:pPr>
          </w:p>
          <w:p w14:paraId="3DA7DE90" w14:textId="77777777" w:rsidR="00190A4A" w:rsidRDefault="00190A4A" w:rsidP="00190A4A">
            <w:pPr>
              <w:tabs>
                <w:tab w:val="left" w:pos="4899"/>
              </w:tabs>
              <w:wordWrap w:val="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B7B7B7"/>
                <w:sz w:val="20"/>
                <w:szCs w:val="20"/>
              </w:rPr>
              <w:t>案名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      </w:t>
            </w:r>
            <w:r w:rsidRPr="003574F6">
              <w:rPr>
                <w:b/>
                <w:color w:val="B7B7B7"/>
                <w:sz w:val="20"/>
                <w:szCs w:val="20"/>
              </w:rPr>
              <w:t>佳群心天際</w:t>
            </w:r>
            <w:r>
              <w:rPr>
                <w:rFonts w:hint="eastAsia"/>
                <w:b/>
                <w:color w:val="B7B7B7"/>
                <w:sz w:val="20"/>
                <w:szCs w:val="20"/>
              </w:rPr>
              <w:t xml:space="preserve"> </w:t>
            </w:r>
          </w:p>
        </w:tc>
      </w:tr>
    </w:tbl>
    <w:p w14:paraId="4FED512E" w14:textId="77777777" w:rsidR="008B3E55" w:rsidRDefault="008B3E55"/>
    <w:sectPr w:rsidR="008B3E55" w:rsidSect="005D1936">
      <w:pgSz w:w="11900" w:h="16840"/>
      <w:pgMar w:top="709" w:right="567" w:bottom="816" w:left="567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39E7C" w14:textId="77777777" w:rsidR="00987C71" w:rsidRDefault="00987C71">
      <w:r>
        <w:separator/>
      </w:r>
    </w:p>
  </w:endnote>
  <w:endnote w:type="continuationSeparator" w:id="0">
    <w:p w14:paraId="26E79498" w14:textId="77777777" w:rsidR="00987C71" w:rsidRDefault="00987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0A3A1" w14:textId="77777777" w:rsidR="00987C71" w:rsidRDefault="00987C71">
      <w:r>
        <w:separator/>
      </w:r>
    </w:p>
  </w:footnote>
  <w:footnote w:type="continuationSeparator" w:id="0">
    <w:p w14:paraId="4D64048F" w14:textId="77777777" w:rsidR="00987C71" w:rsidRDefault="00987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12C2"/>
    <w:multiLevelType w:val="multilevel"/>
    <w:tmpl w:val="9E1E4AE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5783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55"/>
    <w:rsid w:val="000257E0"/>
    <w:rsid w:val="000C2EB6"/>
    <w:rsid w:val="000F0077"/>
    <w:rsid w:val="00144AFE"/>
    <w:rsid w:val="001556C7"/>
    <w:rsid w:val="00190A4A"/>
    <w:rsid w:val="00193F7F"/>
    <w:rsid w:val="001D37FB"/>
    <w:rsid w:val="0026457F"/>
    <w:rsid w:val="002A172B"/>
    <w:rsid w:val="00307D4F"/>
    <w:rsid w:val="00353C08"/>
    <w:rsid w:val="003574F6"/>
    <w:rsid w:val="00361744"/>
    <w:rsid w:val="00432A77"/>
    <w:rsid w:val="00503A3A"/>
    <w:rsid w:val="00530194"/>
    <w:rsid w:val="0056655D"/>
    <w:rsid w:val="005D1936"/>
    <w:rsid w:val="00614A28"/>
    <w:rsid w:val="00694129"/>
    <w:rsid w:val="007A7D20"/>
    <w:rsid w:val="0080680C"/>
    <w:rsid w:val="00861CAB"/>
    <w:rsid w:val="008B3E55"/>
    <w:rsid w:val="008F5EAC"/>
    <w:rsid w:val="00987C71"/>
    <w:rsid w:val="009B4D25"/>
    <w:rsid w:val="009C7329"/>
    <w:rsid w:val="009F7B02"/>
    <w:rsid w:val="00A426E5"/>
    <w:rsid w:val="00A67B04"/>
    <w:rsid w:val="00A952C0"/>
    <w:rsid w:val="00AB7C0C"/>
    <w:rsid w:val="00B13EDD"/>
    <w:rsid w:val="00C758F3"/>
    <w:rsid w:val="00CF7142"/>
    <w:rsid w:val="00D22775"/>
    <w:rsid w:val="00D70DD0"/>
    <w:rsid w:val="00D77354"/>
    <w:rsid w:val="00DD20B8"/>
    <w:rsid w:val="00DE0A73"/>
    <w:rsid w:val="00E642C2"/>
    <w:rsid w:val="00EA5433"/>
    <w:rsid w:val="00ED2C5C"/>
    <w:rsid w:val="00EF2CD0"/>
    <w:rsid w:val="00F10512"/>
    <w:rsid w:val="00FB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E7B2"/>
  <w15:docId w15:val="{00347DE5-3243-5541-B125-C56EA289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70A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70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70A5"/>
    <w:rPr>
      <w:sz w:val="20"/>
      <w:szCs w:val="20"/>
    </w:rPr>
  </w:style>
  <w:style w:type="table" w:styleId="a8">
    <w:name w:val="Table Grid"/>
    <w:basedOn w:val="a1"/>
    <w:uiPriority w:val="39"/>
    <w:rsid w:val="00A17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0269A8"/>
    <w:pPr>
      <w:ind w:leftChars="200" w:left="480"/>
    </w:pPr>
  </w:style>
  <w:style w:type="paragraph" w:styleId="Web">
    <w:name w:val="Normal (Web)"/>
    <w:basedOn w:val="a"/>
    <w:uiPriority w:val="99"/>
    <w:unhideWhenUsed/>
    <w:rsid w:val="000269A8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a">
    <w:name w:val="Balloon Text"/>
    <w:basedOn w:val="a"/>
    <w:link w:val="ab"/>
    <w:uiPriority w:val="99"/>
    <w:semiHidden/>
    <w:unhideWhenUsed/>
    <w:rsid w:val="000627D9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627D9"/>
    <w:rPr>
      <w:rFonts w:ascii="新細明體" w:eastAsia="新細明體"/>
      <w:sz w:val="18"/>
      <w:szCs w:val="18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eJix1OKGYQaELMHMlJ38sFjkQ==">AMUW2mWe9THw5dwOHGGGyjepBcvGVazSgeCXTgi2WghJNn3ZVzbsbxQX5/45B1KuLqOeEL+9egQbEpcp4iwGtcX72Ij7v/xlMLiR1oELa2U793g5399FVr9105jp/6OkxuMT2kdqdeRLe0iYhWYnr4hQZPf1unJGm+W8dFA91Rzy11NzcRO+0Qc=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 Bonny</dc:creator>
  <cp:lastModifiedBy>Hanfour Huang</cp:lastModifiedBy>
  <cp:revision>20</cp:revision>
  <cp:lastPrinted>2024-01-30T06:38:00Z</cp:lastPrinted>
  <dcterms:created xsi:type="dcterms:W3CDTF">2024-07-23T07:36:00Z</dcterms:created>
  <dcterms:modified xsi:type="dcterms:W3CDTF">2025-04-22T02:29:00Z</dcterms:modified>
</cp:coreProperties>
</file>