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海悅國際開發股份有限公司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東瑩玥光</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40,000</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2,000</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42,000.0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海悅國際開發股份有限公司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22624873</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中華民國114年7月3日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