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png" PartName="/word/media/image1.png"/>
  <Override ContentType="image/png" PartName="/word/media/image2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Bambang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>
      <w:pPr>
        <w:pStyle w:val="Normal"/>
        <w:widowControl w:val="false"/>
        <w:overflowPunct w:val="true"/>
        <w:bidi w:val="0"/>
        <w:spacing w:lineRule="auto" w:line="252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Budiman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Paiman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Pardiman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Ngattijan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Suherman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Wakijan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WAgiman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Wagiran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TTugiran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Sangiran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PPoniran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Ponimin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Ngatimin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Ngadimin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Wagimin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Ponirin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Ngahidin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Sugimin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Wagimin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Wagirin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Tugirin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Wahidin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Sagirin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 haa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habakukg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habarova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habuchi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hacer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hacernur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hachamo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hachiya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hacienda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hack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hacker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hacker123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hacluster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hadarnev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haden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hades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hadoop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HADOOP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hadoop1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hadoop2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hadoop3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hadoop4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hadoop5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hadoopuser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hafize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haga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hagaiba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hagen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hagiwara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hahaha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hahulinm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haibis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hailey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haim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haiping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haisou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haitac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hajnal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hakan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hakanb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hakanolkan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hakki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hakusyo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halasz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haldaemon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haldeamon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hale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half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halic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halina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hall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hallie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hallo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halt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halt@vultr.com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hamada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hamakin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hamdik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hamdullah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hamel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hamilton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hamlet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hammer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hampton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hamster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hamukumi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hamzaabu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hana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hance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hand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handball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hande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handel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hanen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hang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hank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hanke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hanna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hannah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hanne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hannelore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hannes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hanoop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hans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hanshoku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hansolo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hanson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hanst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hansung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haoki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happinessm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happy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happyart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happyday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happylife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happymarketing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happytv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harada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haraday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haraiin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harakawa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harald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haramaki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hardale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hardcore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harder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hardik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hardya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hargens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harigaya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harima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harish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harisson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harit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harkesh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harley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harmeet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harmless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harmonie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harold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harpreet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harriet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harriett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harris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harrison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harry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harrypotter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harsh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harshad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harshita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hartmann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hartnett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hartwin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harunecik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haruperic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harvey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hasan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hasans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hasegawa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hashimoto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hasin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hass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hassan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hassanass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hatchery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hate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hatice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Hatice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haticedrsn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haticetr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hatori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hatsutori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hatton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hau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haven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havvackr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hawaii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hawk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hawkeye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haxor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hayagawa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hayakawa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hayashi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hayden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hayley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haylie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hayrisari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hazel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hbarry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hbase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hbbnet1qaz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hcaj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hcat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hcharan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hckocak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hcl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hcldev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hdd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hdduser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hdelrio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hdfs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hduser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head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header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headmaster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health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hear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heart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hearts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heath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heather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heaven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hebertc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hector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hedb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hedwig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hegai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heida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heidi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heidrun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heike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heilwig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heino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heinz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heironymus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helen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helena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helene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helenl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helga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helge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hell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hella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hellen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hellena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hello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HELLO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helmut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heloise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help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helpdesk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helpdesk@uscompall.com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helper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helpme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help@uscompall.com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help@vultr.com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helton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hemant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hendrix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heng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henley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henning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henny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henri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henrik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henrike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henrique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henry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henrym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henseler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hera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herb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herbert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herbertc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hercule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hercules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hergun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heriberto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herman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hermann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hermes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hermesfiling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hernandez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hero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herr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herrera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herschel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herschell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hershey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hertha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hessym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hex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hexin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hfairweather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hgd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hgusr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hh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hha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hhcrew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hhe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hhh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hhhh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hhhhh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hhj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hhxie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hhy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hi3518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hibi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hibiz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hicham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Hicksville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hidai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hidaka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hidden-user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hideyuki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hiedi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higashi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highspeed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higuchi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hilabash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hilary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hilda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hildac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hilde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hildebert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hildebrand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hildegarde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hilk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hill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hillary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hiltrud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himani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himanshu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himanthd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hines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hinfo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hinrich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hiperg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hippodrome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hirai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hirano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hirata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hiren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hirenj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hiro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hiroaki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hiroki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HIROKI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hiromi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hirose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hirosi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hiroya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hisano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history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hitch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hitech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hitler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hive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hivemq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hiwi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hjoshi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hjt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hjz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hk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hkj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hknkr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hko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hky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hl2dm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hl2dmserver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hldmc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hldmcserver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hlds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hlima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hlouthan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hlse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hlu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hlybova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hlyky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hmkim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hmlshare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hmltest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hmoreira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hmsftp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hndnyrdm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hnftp_root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hoandy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hobbit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hobsons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hockey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hoda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hohoho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hola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holding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holland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holley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hollie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holly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hollywood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holoodabu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holy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holywar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home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homebk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homebrew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home-modem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homepage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homepage123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homepage@123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homer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homo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honaga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honda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honestm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honests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honestym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honey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honeypot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honeyridge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hong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hongou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honma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honoriat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honorine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honsya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hood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hoops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hootie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hoover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hope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hopeb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hopewell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hopkins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horace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horatiu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horde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hori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horia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horigome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horizon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hornet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hornets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horse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horses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hortensia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hortschitz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hosakof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hosakoh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hoshi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hoshide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hoshino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hosokawa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hosoki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hosomi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hospital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hossain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host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+host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hosting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hostmaster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hostnet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hosts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hostworks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hotdog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hotel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hotels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hotman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hotrod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houjin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hourai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house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houseenkhl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housou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houston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hout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howard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howardm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howe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howie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hozumi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hp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hpadmin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hpardede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hpcadmin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hplesk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hplip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hpreform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hps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hptest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hqitsm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hrahman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hrd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hregistry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hrhatwar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hrishav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hrojas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hrtuser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hsa:hsadb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hsano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hsantelices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hscroot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hsherman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hsieh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hsin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hsqldb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hsrtcskn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hsu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hsubieta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hswami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htdocs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htm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html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html@vultr.com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htp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htshine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htt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http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HTTP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http123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httpadmin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httpd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httpd2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httpdocs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httpd@vultr.com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httpfs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httpguest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httpuser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http@vultr.com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huang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huawei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Huawei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!!Huawei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huawei007SH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huawei@123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hubei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hubertus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hudix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hudson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huercal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huey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hugo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hugues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huisan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humbert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humberto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humeyra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humeyrac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humphrey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hundsun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hung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hunny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hunt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hunter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hunter-c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hunting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huppert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huregochi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hurnberto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hurtworld2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huseyin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huskers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hussam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hussein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husseinasl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hussnyazz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hutami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hvelasquez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hvngoc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hwamic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hwang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hwangsan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hwkim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hxli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hyaldiz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hydra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hyoungwoo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hyperic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hzltrkdnmz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hzsnoc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hzuleta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iadmin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iakkas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iasi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ibabalik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ibandro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ibank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ibankdebit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ibascunan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ibbo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ibelostotskiy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ibenkdebit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ibm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ibmadm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ibmadmin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ibmum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ibmuser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ibolya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ibrahim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ibrahimseh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ibsevimli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ibustos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icalizaya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icbeu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ice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icecast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icecast2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icecream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icehero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iceman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icepack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ices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iceuser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ichertok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ichikawa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ichikawak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icici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icinga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ICINGA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icls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icnanker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icons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icosftp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icp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icthelpdesk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idanavi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idea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ideguchi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ident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identd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ident@vultr.com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idiot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idris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ids2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iduran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ieda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iesse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ietune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if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ifanw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ifconfig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ifreizon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iftitahu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ifurkan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ifxjava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igadam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iganatiom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igibson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igkim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ignac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ignace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ignacio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ignas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ignat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ignatiom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ignatova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ignatyukvi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ignatz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ignore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igor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igorpot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igosyogi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igrek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iguana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igutierrez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ihc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iheroglu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ihira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ihqmoddnom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ihsan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ihunter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nagata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nagihan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nagios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NAGIOS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nagios1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NAGIOS1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nagios2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nagios3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nagios4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nagios5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nagiosadmin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tru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sectPr>
      <w:headerReference w:type="default" r:id="rId3"/>
      <w:type w:val="continuous"/>
      <w:pgSz w:orient="landscape" w:w="18720" w:h="12240"/>
      <w:pgMar w:left="720" w:right="720" w:gutter="0" w:header="374" w:top="2108" w:footer="0" w:bottom="144"/>
      <w:cols w:num="2" w:space="144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merican Typewri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7280" w:type="dxa"/>
      <w:jc w:val="left"/>
      <w:tblInd w:w="0" w:type="dxa"/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1161"/>
      <w:gridCol w:w="6760"/>
      <w:gridCol w:w="1432"/>
      <w:gridCol w:w="1177"/>
      <w:gridCol w:w="6750"/>
    </w:tblGrid>
    <w:tr>
      <w:trPr/>
      <w:tc>
        <w:tcPr>
          <w:tcW w:w="1161" w:type="dxa"/>
          <w:tcBorders/>
        </w:tcPr>
        <w:p>
          <w:pPr>
            <w:pStyle w:val="TableContents"/>
            <w:widowControl w:val="false"/>
            <w:suppressLineNumbers/>
            <w:bidi w:val="0"/>
            <w:jc w:val="left"/>
            <w:rPr/>
          </w:pPr>
          <w:r>
            <w:rPr/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27940</wp:posOffset>
                </wp:positionH>
                <wp:positionV relativeFrom="paragraph">
                  <wp:posOffset>-31115</wp:posOffset>
                </wp:positionV>
                <wp:extent cx="617220" cy="588010"/>
                <wp:effectExtent l="0" t="0" r="0" b="0"/>
                <wp:wrapNone/>
                <wp:docPr id="2" name="Image14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4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220" cy="588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760" w:type="dxa"/>
          <w:tcBorders/>
          <w:vAlign w:val="center"/>
        </w:tcPr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32"/>
              <w:szCs w:val="32"/>
            </w:rPr>
          </w:pPr>
          <w:r>
            <w:rPr>
              <w:rFonts w:cs="Times New Roman" w:ascii="American Typewriter" w:hAnsi="American Typewriter"/>
              <w:b/>
              <w:bCs/>
              <w:sz w:val="32"/>
              <w:szCs w:val="32"/>
            </w:rPr>
            <w:t>PANITIA QURBAN 1443H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22"/>
              <w:szCs w:val="22"/>
            </w:rPr>
          </w:pPr>
          <w:r>
            <w:rPr>
              <w:rFonts w:cs="Times New Roman" w:ascii="American Typewriter" w:hAnsi="American Typewriter"/>
              <w:b/>
              <w:bCs/>
              <w:sz w:val="22"/>
              <w:szCs w:val="22"/>
            </w:rPr>
            <w:t>Masjid Muhtadien Basen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Times New Roman" w:hAnsi="Times New Roman" w:cs="Times New Roman"/>
              <w:sz w:val="16"/>
              <w:szCs w:val="16"/>
            </w:rPr>
          </w:pPr>
          <w: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5229860</wp:posOffset>
                </wp:positionH>
                <wp:positionV relativeFrom="paragraph">
                  <wp:posOffset>-471805</wp:posOffset>
                </wp:positionV>
                <wp:extent cx="617220" cy="588010"/>
                <wp:effectExtent l="0" t="0" r="0" b="0"/>
                <wp:wrapNone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220" cy="588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cs="Times New Roman" w:ascii="Times New Roman" w:hAnsi="Times New Roman"/>
              <w:sz w:val="16"/>
              <w:szCs w:val="16"/>
            </w:rPr>
            <w:t>Sekretariat : Basen RT 14 RW 04 Purbayan Kotagede Yogyakarta.</w:t>
          </w:r>
        </w:p>
      </w:tc>
      <w:tc>
        <w:tcPr>
          <w:tcW w:w="1432" w:type="dxa"/>
          <w:tcBorders/>
        </w:tcPr>
        <w:p>
          <w:pPr>
            <w:pStyle w:val="TableContents"/>
            <w:widowControl w:val="false"/>
            <w:suppressLineNumbers/>
            <w:bidi w:val="0"/>
            <w:jc w:val="left"/>
            <w:rPr/>
          </w:pPr>
          <w:r>
            <w:rPr/>
          </w:r>
        </w:p>
      </w:tc>
      <w:tc>
        <w:tcPr>
          <w:tcW w:w="1177" w:type="dxa"/>
          <w:tcBorders/>
        </w:tcPr>
        <w:p>
          <w:pPr>
            <w:pStyle w:val="TableContents"/>
            <w:widowControl w:val="false"/>
            <w:suppressLineNumbers/>
            <w:bidi w:val="0"/>
            <w:jc w:val="left"/>
            <w:rPr/>
          </w:pPr>
          <w:r>
            <w:rPr/>
          </w:r>
        </w:p>
      </w:tc>
      <w:tc>
        <w:tcPr>
          <w:tcW w:w="6750" w:type="dxa"/>
          <w:tcBorders/>
        </w:tcPr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32"/>
              <w:szCs w:val="32"/>
            </w:rPr>
          </w:pPr>
          <w:r>
            <w:rPr>
              <w:rFonts w:cs="Times New Roman" w:ascii="American Typewriter" w:hAnsi="American Typewriter"/>
              <w:b/>
              <w:bCs/>
              <w:sz w:val="32"/>
              <w:szCs w:val="32"/>
            </w:rPr>
            <w:t>PANITIA QURBAN 1443H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22"/>
              <w:szCs w:val="22"/>
            </w:rPr>
          </w:pPr>
          <w:r>
            <w:rPr>
              <w:rFonts w:cs="Times New Roman" w:ascii="American Typewriter" w:hAnsi="American Typewriter"/>
              <w:b/>
              <w:bCs/>
              <w:sz w:val="22"/>
              <w:szCs w:val="22"/>
            </w:rPr>
            <w:t>Masjid Muhtadien Basen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cs="Times New Roman" w:ascii="Times New Roman" w:hAnsi="Times New Roman"/>
              <w:sz w:val="16"/>
              <w:szCs w:val="16"/>
            </w:rPr>
            <w:t>Sekretariat : Basen RT 14 RW 04 Purbayan Kotagede Yogyakarta.</w:t>
          </w:r>
        </w:p>
      </w:tc>
    </w:tr>
  </w:tbl>
  <w:p>
    <w:pPr>
      <w:pStyle w:val="Header"/>
      <w:bidi w:val="0"/>
      <w:spacing w:lineRule="auto" w:line="240" w:before="0" w:after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header1.xml" Type="http://schemas.openxmlformats.org/officeDocument/2006/relationships/header"/><Relationship Id="rId4" Target="fontTable.xml" Type="http://schemas.openxmlformats.org/officeDocument/2006/relationships/fontTable"/><Relationship Id="rId5" Target="settings.xml" Type="http://schemas.openxmlformats.org/officeDocument/2006/relationships/settings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LibreOffice/7.5.5.2$Linux_X86_64 LibreOffice_project/50$Build-2</Application>
  <AppVersion>15.0000</AppVersion>
  <Pages>1</Pages>
  <Words>152</Words>
  <Characters>823</Characters>
  <CharactersWithSpaces>946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2022-06-11T08:01:15Z</dcterms:created>
  <dc:language>en-ID</dc:language>
  <cp:lastModifiedBy>Hangga Aji Sayekti</cp:lastModifiedBy>
  <dcterms:modified xsi:type="dcterms:W3CDTF">2023-07-21T16:21:41Z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