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39841" w14:textId="77777777" w:rsidR="008A55B5" w:rsidRPr="00D073E8" w:rsidRDefault="004E04A0" w:rsidP="008E4308">
      <w:pPr>
        <w:pStyle w:val="papertitle"/>
        <w:rPr>
          <w:rFonts w:eastAsia="MS Mincho"/>
          <w:lang w:val="id-ID"/>
        </w:rPr>
      </w:pPr>
      <w:r>
        <w:rPr>
          <w:rFonts w:eastAsia="MS Mincho"/>
        </w:rPr>
        <w:t>Konsep Bisnis Modern Menggunakan Platform Blockchain Ethereum Dan Google Cloud Platform Pada Bidang Agribisnis</w:t>
      </w:r>
    </w:p>
    <w:p w14:paraId="5D749DD9" w14:textId="77777777" w:rsidR="008A55B5" w:rsidRPr="00D073E8" w:rsidRDefault="008A55B5" w:rsidP="00B02232">
      <w:pPr>
        <w:pStyle w:val="Author"/>
        <w:rPr>
          <w:rFonts w:eastAsia="MS Mincho"/>
          <w:lang w:val="id-ID"/>
        </w:rPr>
        <w:sectPr w:rsidR="008A55B5" w:rsidRPr="00D073E8" w:rsidSect="00A74F2E">
          <w:pgSz w:w="11909" w:h="16834" w:code="9"/>
          <w:pgMar w:top="1701" w:right="1134" w:bottom="1134" w:left="1701" w:header="720" w:footer="720" w:gutter="0"/>
          <w:cols w:space="720"/>
          <w:docGrid w:linePitch="360"/>
        </w:sectPr>
      </w:pPr>
    </w:p>
    <w:p w14:paraId="5DD87C6D" w14:textId="77777777" w:rsidR="008A55B5" w:rsidRPr="006D24FC" w:rsidRDefault="0083156D" w:rsidP="00812BAC">
      <w:pPr>
        <w:pStyle w:val="Author"/>
        <w:spacing w:before="240"/>
        <w:rPr>
          <w:rFonts w:eastAsia="MS Mincho"/>
          <w:vertAlign w:val="superscript"/>
        </w:rPr>
      </w:pPr>
      <w:r>
        <w:rPr>
          <w:rFonts w:eastAsia="MS Mincho"/>
        </w:rPr>
        <w:t>Annur Hangga Prihadi</w:t>
      </w:r>
      <w:r>
        <w:rPr>
          <w:rFonts w:eastAsia="MS Mincho"/>
          <w:vertAlign w:val="superscript"/>
        </w:rPr>
        <w:t>1</w:t>
      </w:r>
      <w:r>
        <w:rPr>
          <w:rFonts w:eastAsia="MS Mincho"/>
        </w:rPr>
        <w:t>, Is Mardianto</w:t>
      </w:r>
      <w:r>
        <w:rPr>
          <w:rFonts w:eastAsia="MS Mincho"/>
          <w:vertAlign w:val="superscript"/>
        </w:rPr>
        <w:t>2</w:t>
      </w:r>
      <w:r>
        <w:rPr>
          <w:rFonts w:eastAsia="MS Mincho"/>
        </w:rPr>
        <w:t>, Iwan Purwanto</w:t>
      </w:r>
      <w:r w:rsidR="00A41873">
        <w:rPr>
          <w:rFonts w:eastAsia="MS Mincho"/>
          <w:vertAlign w:val="superscript"/>
        </w:rPr>
        <w:t>3</w:t>
      </w:r>
    </w:p>
    <w:p w14:paraId="552A3F55" w14:textId="77777777" w:rsidR="008A55B5" w:rsidRPr="0017237F" w:rsidRDefault="008E4308" w:rsidP="00B02232">
      <w:pPr>
        <w:pStyle w:val="Affiliation"/>
        <w:rPr>
          <w:rFonts w:eastAsia="MS Mincho"/>
        </w:rPr>
      </w:pPr>
      <w:r>
        <w:rPr>
          <w:rFonts w:eastAsia="MS Mincho"/>
        </w:rPr>
        <w:t>Fakultas Teknologi Industri, Universitas Trisakti, Jakarta, Indonesia</w:t>
      </w:r>
    </w:p>
    <w:p w14:paraId="50CC82A2" w14:textId="77777777" w:rsidR="006D24FC" w:rsidRPr="00A41873" w:rsidRDefault="0083156D" w:rsidP="00B02232">
      <w:pPr>
        <w:pStyle w:val="Affiliation"/>
        <w:rPr>
          <w:rFonts w:eastAsia="MS Mincho"/>
        </w:rPr>
        <w:sectPr w:rsidR="006D24FC" w:rsidRPr="00A41873" w:rsidSect="00A74F2E">
          <w:type w:val="continuous"/>
          <w:pgSz w:w="11909" w:h="16834" w:code="9"/>
          <w:pgMar w:top="1701" w:right="1134" w:bottom="1134" w:left="1701" w:header="720" w:footer="720" w:gutter="0"/>
          <w:cols w:space="720"/>
          <w:docGrid w:linePitch="360"/>
        </w:sectPr>
      </w:pPr>
      <w:r w:rsidRPr="00A41873">
        <w:rPr>
          <w:rFonts w:eastAsia="MS Mincho"/>
          <w:vertAlign w:val="superscript"/>
        </w:rPr>
        <w:t>1</w:t>
      </w:r>
      <w:hyperlink r:id="rId8" w:history="1">
        <w:r w:rsidRPr="00A41873">
          <w:rPr>
            <w:rStyle w:val="Hyperlink"/>
            <w:rFonts w:eastAsia="MS Mincho"/>
            <w:color w:val="auto"/>
            <w:u w:val="none"/>
          </w:rPr>
          <w:t>annur065001800028@std.trisakti.ac.id</w:t>
        </w:r>
      </w:hyperlink>
      <w:r w:rsidRPr="00A41873">
        <w:rPr>
          <w:rFonts w:eastAsia="MS Mincho"/>
        </w:rPr>
        <w:t xml:space="preserve">, </w:t>
      </w:r>
      <w:hyperlink r:id="rId9" w:history="1">
        <w:r w:rsidRPr="00A41873">
          <w:rPr>
            <w:rStyle w:val="Hyperlink"/>
            <w:rFonts w:eastAsia="MS Mincho"/>
            <w:color w:val="auto"/>
            <w:u w:val="none"/>
            <w:vertAlign w:val="superscript"/>
          </w:rPr>
          <w:t>2</w:t>
        </w:r>
        <w:r w:rsidRPr="00A41873">
          <w:rPr>
            <w:rStyle w:val="Hyperlink"/>
            <w:rFonts w:eastAsia="MS Mincho"/>
            <w:color w:val="auto"/>
            <w:u w:val="none"/>
          </w:rPr>
          <w:t>mardianto@trisakti.ac.id</w:t>
        </w:r>
      </w:hyperlink>
      <w:r w:rsidRPr="00A41873">
        <w:rPr>
          <w:rFonts w:eastAsia="MS Mincho"/>
        </w:rPr>
        <w:t>,</w:t>
      </w:r>
      <w:r w:rsidR="00A41873" w:rsidRPr="00A41873">
        <w:rPr>
          <w:rFonts w:eastAsia="MS Mincho"/>
        </w:rPr>
        <w:t xml:space="preserve"> </w:t>
      </w:r>
      <w:r w:rsidR="00A41873" w:rsidRPr="00A41873">
        <w:rPr>
          <w:rFonts w:eastAsia="MS Mincho"/>
          <w:vertAlign w:val="superscript"/>
        </w:rPr>
        <w:t>3</w:t>
      </w:r>
      <w:r w:rsidR="00A41873" w:rsidRPr="00A41873">
        <w:rPr>
          <w:rFonts w:eastAsia="MS Mincho"/>
        </w:rPr>
        <w:t xml:space="preserve">iwan.purwanto@trisakti.ac.id </w:t>
      </w:r>
    </w:p>
    <w:p w14:paraId="50BC6A20" w14:textId="77777777" w:rsidR="008A55B5" w:rsidRPr="00D073E8" w:rsidRDefault="008A55B5" w:rsidP="00B02232">
      <w:pPr>
        <w:pStyle w:val="Affiliation"/>
        <w:rPr>
          <w:rFonts w:eastAsia="MS Mincho"/>
          <w:lang w:val="id-ID"/>
        </w:rPr>
      </w:pPr>
    </w:p>
    <w:p w14:paraId="67402F54" w14:textId="77777777" w:rsidR="007C67AE" w:rsidRPr="00B82D6F" w:rsidRDefault="008E4308" w:rsidP="00B02232">
      <w:pPr>
        <w:pStyle w:val="Affiliation"/>
        <w:rPr>
          <w:rFonts w:eastAsia="MS Mincho"/>
        </w:rPr>
      </w:pPr>
      <w:r>
        <w:rPr>
          <w:rFonts w:eastAsia="MS Mincho"/>
        </w:rPr>
        <w:t>Diterima ….</w:t>
      </w:r>
    </w:p>
    <w:p w14:paraId="2464A453" w14:textId="77777777" w:rsidR="00C03CB8" w:rsidRPr="00D073E8" w:rsidRDefault="008E4308" w:rsidP="00B02232">
      <w:pPr>
        <w:pStyle w:val="Affiliation"/>
        <w:rPr>
          <w:rFonts w:eastAsia="MS Mincho"/>
          <w:lang w:val="id-ID"/>
        </w:rPr>
      </w:pPr>
      <w:r>
        <w:rPr>
          <w:rFonts w:eastAsia="MS Mincho"/>
        </w:rPr>
        <w:t>Disetujui ….</w:t>
      </w:r>
    </w:p>
    <w:p w14:paraId="4400D2D4" w14:textId="77777777" w:rsidR="008A55B5" w:rsidRPr="00D073E8" w:rsidRDefault="008A55B5" w:rsidP="00B02232">
      <w:pPr>
        <w:rPr>
          <w:rFonts w:eastAsia="MS Mincho"/>
          <w:lang w:val="id-ID"/>
        </w:rPr>
      </w:pPr>
    </w:p>
    <w:p w14:paraId="6EA4DE36" w14:textId="77777777" w:rsidR="008A55B5" w:rsidRPr="00D073E8" w:rsidRDefault="008A55B5" w:rsidP="00B02232">
      <w:pPr>
        <w:rPr>
          <w:rFonts w:eastAsia="MS Mincho"/>
          <w:lang w:val="id-ID"/>
        </w:rPr>
        <w:sectPr w:rsidR="008A55B5" w:rsidRPr="00D073E8" w:rsidSect="00A74F2E">
          <w:type w:val="continuous"/>
          <w:pgSz w:w="11909" w:h="16834" w:code="9"/>
          <w:pgMar w:top="1701" w:right="1134" w:bottom="1134" w:left="1701" w:header="720" w:footer="720" w:gutter="0"/>
          <w:cols w:space="720"/>
          <w:docGrid w:linePitch="360"/>
        </w:sectPr>
      </w:pPr>
    </w:p>
    <w:p w14:paraId="45EDBD98" w14:textId="77777777" w:rsidR="008A55B5" w:rsidRPr="0017237F" w:rsidRDefault="008A55B5" w:rsidP="00DB0920">
      <w:pPr>
        <w:pStyle w:val="Abstract"/>
        <w:spacing w:after="0"/>
        <w:ind w:firstLine="0"/>
        <w:rPr>
          <w:rFonts w:eastAsia="MS Mincho"/>
          <w:b w:val="0"/>
        </w:rPr>
      </w:pPr>
      <w:r w:rsidRPr="00653B6C">
        <w:rPr>
          <w:rFonts w:eastAsia="MS Mincho"/>
          <w:i/>
          <w:iCs/>
          <w:lang w:val="id-ID"/>
        </w:rPr>
        <w:t>Abstra</w:t>
      </w:r>
      <w:r w:rsidR="0017237F" w:rsidRPr="00653B6C">
        <w:rPr>
          <w:rFonts w:eastAsia="MS Mincho"/>
          <w:i/>
          <w:iCs/>
        </w:rPr>
        <w:t>ct</w:t>
      </w:r>
      <w:bookmarkStart w:id="0" w:name="_Hlk92221332"/>
      <w:r w:rsidRPr="00D073E8">
        <w:rPr>
          <w:rFonts w:eastAsia="MS Mincho"/>
          <w:lang w:val="id-ID"/>
        </w:rPr>
        <w:t>—</w:t>
      </w:r>
      <w:bookmarkEnd w:id="0"/>
      <w:r w:rsidR="008E4308" w:rsidRPr="008E4308">
        <w:t xml:space="preserve"> </w:t>
      </w:r>
      <w:r w:rsidR="008E4308" w:rsidRPr="008E4308">
        <w:rPr>
          <w:rFonts w:eastAsia="MS Mincho"/>
        </w:rPr>
        <w:t>Blockchain technology is widely regarded as the choice in technological developments that promote peer-to-peer systems, and decentralized data for organizational data. The supply chain process in the agribusiness sector currently still uses traditional technology where data and documentation of agribusiness products are still recorded and stored on paper or personal databases, and can only be checked by trusted third-party authorities. Blockchain technology has the potential to change the process to be more modern due to transparency in every activity to facilitate tracking and visibility of goods in the supply cause easier auditability of records, for example Carrefour Italia reported that it has implemented a food tracking system with blockchain. The author focuses on building business solutions and blockchain systems on supply chain transparency in the agribusiness sector with the Minimum Viable Product target in the form of Txn supply chain processes, then the author uses the Ethereum network with its Smart Contract products to build a business system and its blockchain. In doing this, the author needs to identify the functions needed to use the Ethereum network to implement business processes and blockchain systems to be run. The product of this research is a prototype blockchain system that generates Txn in supply chain processes for transparency in ongoing supply chain business activities.</w:t>
      </w:r>
    </w:p>
    <w:p w14:paraId="4C8F5359" w14:textId="77777777" w:rsidR="008A55B5" w:rsidRPr="00A9234C" w:rsidRDefault="00336FD6" w:rsidP="00DB0920">
      <w:pPr>
        <w:pStyle w:val="keywords"/>
        <w:spacing w:after="0"/>
        <w:ind w:firstLine="272"/>
        <w:rPr>
          <w:rFonts w:eastAsia="MS Mincho"/>
        </w:rPr>
      </w:pPr>
      <w:r>
        <w:rPr>
          <w:rFonts w:eastAsia="MS Mincho"/>
        </w:rPr>
        <w:t>Index Terms</w:t>
      </w:r>
      <w:r w:rsidR="0072064C" w:rsidRPr="00D073E8">
        <w:rPr>
          <w:rFonts w:eastAsia="MS Mincho"/>
          <w:lang w:val="id-ID"/>
        </w:rPr>
        <w:t>—</w:t>
      </w:r>
      <w:r w:rsidR="008E4308" w:rsidRPr="008E4308">
        <w:t xml:space="preserve"> </w:t>
      </w:r>
      <w:r w:rsidR="008E4308" w:rsidRPr="008E4308">
        <w:rPr>
          <w:rFonts w:eastAsia="MS Mincho"/>
          <w:i w:val="0"/>
        </w:rPr>
        <w:t>Blockchain, Ethereum, Smart Contract, Supply Chain, Txn</w:t>
      </w:r>
    </w:p>
    <w:p w14:paraId="317D6316" w14:textId="77777777" w:rsidR="008A55B5" w:rsidRPr="00D073E8" w:rsidRDefault="008E4308" w:rsidP="00B02232">
      <w:pPr>
        <w:pStyle w:val="Heading1"/>
        <w:rPr>
          <w:rFonts w:eastAsia="MS Mincho"/>
          <w:lang w:val="id-ID"/>
        </w:rPr>
      </w:pPr>
      <w:r>
        <w:rPr>
          <w:rFonts w:eastAsia="MS Mincho"/>
        </w:rPr>
        <w:t>pendahuluan</w:t>
      </w:r>
    </w:p>
    <w:p w14:paraId="324F1018" w14:textId="77777777" w:rsidR="00A9234C" w:rsidRDefault="00AA5AFA" w:rsidP="00B02232">
      <w:pPr>
        <w:pStyle w:val="BodyText"/>
        <w:spacing w:line="240" w:lineRule="auto"/>
      </w:pPr>
      <w:r w:rsidRPr="00AA5AFA">
        <w:t>Teknologi Blockchain secara luas diakui sebagai pilihan inovatif untuk mengembangkan teknologi yang memfasilitasi sistem informasi terdistribusi peer-to-peer untuk data perusahaan.Teknologi Blockchain memfasilitasi transaksi mata uang digital. Dalam perkembangannya saat ini, blockchain dapat memperbarui sistem mata uang terdesentralisasi seperti Bitcoin, kontrak pintar Ethereum, rantai pintar Binance dan sumber daya lainnya yang dapat dikelola secara online.</w:t>
      </w:r>
      <w:r w:rsidR="00CF2DF8">
        <w:t xml:space="preserve"> </w:t>
      </w:r>
    </w:p>
    <w:p w14:paraId="1E293F0A" w14:textId="77777777" w:rsidR="006F58C4" w:rsidRDefault="001F629E" w:rsidP="00B02232">
      <w:pPr>
        <w:pStyle w:val="BodyText"/>
        <w:spacing w:line="240" w:lineRule="auto"/>
      </w:pPr>
      <w:r w:rsidRPr="001F629E">
        <w:t>Teknologi Blockchain memungkinkan organisasi untuk Tukar data dan selesaikan transaksi dalam hitungan menit tanpa perlu intervensi atau verifikasi oleh pihak ketiga seperti bank saat memproses transaksi nasabah</w:t>
      </w:r>
      <w:r w:rsidR="00776C6A">
        <w:t>.</w:t>
      </w:r>
    </w:p>
    <w:p w14:paraId="2F641FB3" w14:textId="77777777" w:rsidR="0073505F" w:rsidRDefault="001C48C8" w:rsidP="00B02232">
      <w:pPr>
        <w:pStyle w:val="BodyText"/>
        <w:spacing w:line="240" w:lineRule="auto"/>
        <w:rPr>
          <w:lang w:val="id-ID"/>
        </w:rPr>
      </w:pPr>
      <w:r w:rsidRPr="001C48C8">
        <w:rPr>
          <w:lang w:val="id-ID"/>
        </w:rPr>
        <w:t>Teknologi Blockchain juga memastikan keamanan pertukaran informasi terdistribusi. Ini mungkin memiliki dampak yang signifikan pada manajemen organisasi.</w:t>
      </w:r>
      <w:r w:rsidR="0073505F" w:rsidRPr="0073505F">
        <w:rPr>
          <w:lang w:val="id-ID"/>
        </w:rPr>
        <w:t xml:space="preserve"> </w:t>
      </w:r>
      <w:r w:rsidRPr="001C48C8">
        <w:rPr>
          <w:lang w:val="id-ID"/>
        </w:rPr>
        <w:t xml:space="preserve">Itu juga dapat mengubah cara perusahaan Dalam rantai pasokan, </w:t>
      </w:r>
      <w:r>
        <w:t>mem</w:t>
      </w:r>
      <w:r w:rsidRPr="001C48C8">
        <w:rPr>
          <w:lang w:val="id-ID"/>
        </w:rPr>
        <w:t xml:space="preserve">bangun hubungan dan </w:t>
      </w:r>
      <w:r>
        <w:t>mem</w:t>
      </w:r>
      <w:r w:rsidRPr="001C48C8">
        <w:rPr>
          <w:lang w:val="id-ID"/>
        </w:rPr>
        <w:t>bagikan produk dan informasi.</w:t>
      </w:r>
    </w:p>
    <w:p w14:paraId="2F20F14B" w14:textId="77777777" w:rsidR="0001002A" w:rsidRPr="00E157CB" w:rsidRDefault="00E157CB" w:rsidP="00B02232">
      <w:pPr>
        <w:pStyle w:val="BodyText"/>
        <w:spacing w:line="240" w:lineRule="auto"/>
      </w:pPr>
      <w:r w:rsidRPr="00E157CB">
        <w:rPr>
          <w:lang w:val="id-ID"/>
        </w:rPr>
        <w:t>Saat ini, rantai pasokan agribisnis sangat terstruktur, global, dan saling berhubungan. Informasi dan dokumentasi produk agribisnis tentang keselamatan, keberlanjutan, pengadaan, dan fitur lainnya.</w:t>
      </w:r>
      <w:r>
        <w:t xml:space="preserve"> Informasi</w:t>
      </w:r>
      <w:r w:rsidRPr="00E157CB">
        <w:rPr>
          <w:lang w:val="id-ID"/>
        </w:rPr>
        <w:t xml:space="preserve"> sering direkam dan disimpan di atas kertas atau di database pribadi</w:t>
      </w:r>
      <w:r>
        <w:t xml:space="preserve"> </w:t>
      </w:r>
      <w:r w:rsidRPr="00E157CB">
        <w:rPr>
          <w:lang w:val="id-ID"/>
        </w:rPr>
        <w:t>dan hanya dapat dilihat oleh pihak ketiga yang tepercaya.</w:t>
      </w:r>
      <w:r w:rsidR="0001002A" w:rsidRPr="0001002A">
        <w:rPr>
          <w:lang w:val="id-ID"/>
        </w:rPr>
        <w:t xml:space="preserve"> </w:t>
      </w:r>
      <w:r>
        <w:t>D</w:t>
      </w:r>
      <w:r w:rsidRPr="00E157CB">
        <w:rPr>
          <w:lang w:val="id-ID"/>
        </w:rPr>
        <w:t xml:space="preserve">alam situasi ini </w:t>
      </w:r>
      <w:r>
        <w:t>m</w:t>
      </w:r>
      <w:r w:rsidRPr="00E157CB">
        <w:rPr>
          <w:lang w:val="id-ID"/>
        </w:rPr>
        <w:t xml:space="preserve">engakses data </w:t>
      </w:r>
      <w:r w:rsidR="00E17B97">
        <w:t xml:space="preserve">menjadi </w:t>
      </w:r>
      <w:r w:rsidRPr="00E157CB">
        <w:rPr>
          <w:lang w:val="id-ID"/>
        </w:rPr>
        <w:t>mahal, memakan waktu, dan membutuhkan tindakan, distorsi, dan kesalahan yang mengancam hilangnya proses bisnis</w:t>
      </w:r>
      <w:r w:rsidR="00E17B97">
        <w:t xml:space="preserve"> </w:t>
      </w:r>
      <w:r w:rsidRPr="00E157CB">
        <w:rPr>
          <w:lang w:val="id-ID"/>
        </w:rPr>
        <w:t>khususnya di bidang keuangan</w:t>
      </w:r>
      <w:r>
        <w:t>.</w:t>
      </w:r>
    </w:p>
    <w:p w14:paraId="1DD586DE" w14:textId="77777777" w:rsidR="0001002A" w:rsidRDefault="003D158C" w:rsidP="00B02232">
      <w:pPr>
        <w:pStyle w:val="BodyText"/>
        <w:spacing w:line="240" w:lineRule="auto"/>
        <w:rPr>
          <w:lang w:val="id-ID"/>
        </w:rPr>
      </w:pPr>
      <w:r w:rsidRPr="003D158C">
        <w:rPr>
          <w:lang w:val="id-ID"/>
        </w:rPr>
        <w:t xml:space="preserve">Meski tren ekonomi digital terus berlanjut </w:t>
      </w:r>
      <w:r>
        <w:t>t</w:t>
      </w:r>
      <w:r w:rsidRPr="003D158C">
        <w:rPr>
          <w:lang w:val="id-ID"/>
        </w:rPr>
        <w:t xml:space="preserve">etapi produk pertanian masih </w:t>
      </w:r>
      <w:r w:rsidR="00022375">
        <w:t>termasuk dalam</w:t>
      </w:r>
      <w:r w:rsidRPr="003D158C">
        <w:rPr>
          <w:lang w:val="id-ID"/>
        </w:rPr>
        <w:t xml:space="preserve"> salah satu industri digital yang paling sedikit. Teknologi </w:t>
      </w:r>
      <w:r w:rsidR="00022375">
        <w:t>b</w:t>
      </w:r>
      <w:r w:rsidRPr="003D158C">
        <w:rPr>
          <w:lang w:val="id-ID"/>
        </w:rPr>
        <w:t>lockchain dapat memengaruhi situasi ini dengan cara yang berbeda</w:t>
      </w:r>
      <w:r w:rsidR="00022375">
        <w:t xml:space="preserve"> yaitu pada</w:t>
      </w:r>
      <w:r w:rsidRPr="003D158C">
        <w:rPr>
          <w:lang w:val="id-ID"/>
        </w:rPr>
        <w:t xml:space="preserve"> sektor makanan dapat memperoleh manfaat dari kontrak pintar digital terdesentralisasi yang beroperasi secara independen dan otomatis untuk memproses transaksi dan</w:t>
      </w:r>
      <w:r w:rsidR="00826E93">
        <w:t xml:space="preserve"> </w:t>
      </w:r>
      <w:r w:rsidRPr="003D158C">
        <w:rPr>
          <w:lang w:val="id-ID"/>
        </w:rPr>
        <w:t>otomatisasi antar peserta dalam rantai pasokan</w:t>
      </w:r>
    </w:p>
    <w:p w14:paraId="23A3A41A" w14:textId="77777777" w:rsidR="00FE397B" w:rsidRDefault="00826E93" w:rsidP="00B02232">
      <w:pPr>
        <w:pStyle w:val="BodyText"/>
        <w:spacing w:line="240" w:lineRule="auto"/>
      </w:pPr>
      <w:r w:rsidRPr="00826E93">
        <w:t xml:space="preserve">Tujuan dari </w:t>
      </w:r>
      <w:r>
        <w:t xml:space="preserve">penelitian ini </w:t>
      </w:r>
      <w:r w:rsidRPr="00826E93">
        <w:t xml:space="preserve">untuk memodelkan sistem blockchain yang membangun Txn dalam proses rantai pasokan untuk memastikan bahwa kegiatan bisnis yang sedang berlangsung dalam rantai pasokan transparan. </w:t>
      </w:r>
      <w:r w:rsidR="00F54B5E">
        <w:t>Batasan penelitian sebagai berikut</w:t>
      </w:r>
    </w:p>
    <w:p w14:paraId="57DB4ECA" w14:textId="77777777" w:rsidR="00CA4856" w:rsidRDefault="00F54B5E" w:rsidP="00CA4856">
      <w:pPr>
        <w:pStyle w:val="BodyText"/>
        <w:numPr>
          <w:ilvl w:val="0"/>
          <w:numId w:val="16"/>
        </w:numPr>
        <w:spacing w:line="240" w:lineRule="auto"/>
      </w:pPr>
      <w:r>
        <w:t>Minimum Viable Product</w:t>
      </w:r>
      <w:r w:rsidRPr="00F54B5E">
        <w:t xml:space="preserve"> dalam bentuk Txn terjadi antara rantai pasokan.</w:t>
      </w:r>
    </w:p>
    <w:p w14:paraId="136A70F4" w14:textId="77777777" w:rsidR="00CA4856" w:rsidRDefault="00CA4856" w:rsidP="00CA4856">
      <w:pPr>
        <w:pStyle w:val="BodyText"/>
        <w:numPr>
          <w:ilvl w:val="0"/>
          <w:numId w:val="16"/>
        </w:numPr>
        <w:spacing w:line="240" w:lineRule="auto"/>
      </w:pPr>
      <w:r>
        <w:t>M</w:t>
      </w:r>
      <w:r w:rsidR="00F54B5E">
        <w:t>enggunakan</w:t>
      </w:r>
      <w:r>
        <w:t xml:space="preserve"> jaringan Ethereum</w:t>
      </w:r>
    </w:p>
    <w:p w14:paraId="757C04BF" w14:textId="77777777" w:rsidR="00CA4856" w:rsidRPr="00FE397B" w:rsidRDefault="00CA4856" w:rsidP="00CA4856">
      <w:pPr>
        <w:pStyle w:val="BodyText"/>
        <w:numPr>
          <w:ilvl w:val="0"/>
          <w:numId w:val="16"/>
        </w:numPr>
        <w:spacing w:line="240" w:lineRule="auto"/>
      </w:pPr>
      <w:r>
        <w:t>Menggunakan smart contract yang berada di jaringan Ethereum</w:t>
      </w:r>
    </w:p>
    <w:p w14:paraId="31CF17DC" w14:textId="77777777" w:rsidR="008A55B5" w:rsidRPr="00D073E8" w:rsidRDefault="00CA4856" w:rsidP="00B02232">
      <w:pPr>
        <w:pStyle w:val="Heading1"/>
        <w:rPr>
          <w:rFonts w:eastAsia="MS Mincho"/>
          <w:lang w:val="id-ID"/>
        </w:rPr>
      </w:pPr>
      <w:r>
        <w:rPr>
          <w:rFonts w:eastAsia="MS Mincho"/>
        </w:rPr>
        <w:lastRenderedPageBreak/>
        <w:t>TINJAUAN PUSTAKA</w:t>
      </w:r>
    </w:p>
    <w:p w14:paraId="70D33227" w14:textId="77777777" w:rsidR="008A55B5" w:rsidRPr="00B82D6F" w:rsidRDefault="00CA4856" w:rsidP="00B02232">
      <w:pPr>
        <w:pStyle w:val="Heading2"/>
        <w:rPr>
          <w:lang w:val="id-ID"/>
        </w:rPr>
      </w:pPr>
      <w:r>
        <w:t>Pengertian Blockchain</w:t>
      </w:r>
    </w:p>
    <w:p w14:paraId="7137FD33" w14:textId="77777777" w:rsidR="008A55B5" w:rsidRDefault="00C70752" w:rsidP="00B02232">
      <w:pPr>
        <w:pStyle w:val="BodyText"/>
        <w:spacing w:line="240" w:lineRule="auto"/>
      </w:pPr>
      <w:r w:rsidRPr="00C70752">
        <w:rPr>
          <w:lang w:val="id-ID"/>
        </w:rPr>
        <w:t>Teknologi Blockchain adalah jenis buku besar yang digunakan seperti bitcoin</w:t>
      </w:r>
      <w:r>
        <w:t>, b</w:t>
      </w:r>
      <w:r w:rsidRPr="00C70752">
        <w:rPr>
          <w:lang w:val="id-ID"/>
        </w:rPr>
        <w:t>lockchain menciptakan rantai data deret waktu sedemikian rupa sehingga data tersebut tidak dapat diubah. Data transaksi diatur ke dalam blok dan konsensus harus dicapai untuk menambahkan blok baru ke rantai node blockchain.</w:t>
      </w:r>
      <w:r w:rsidR="00DE40E5">
        <w:t xml:space="preserve"> </w:t>
      </w:r>
      <w:r w:rsidR="00C013BF" w:rsidRPr="00C013BF">
        <w:t>Oleh karena itu, untuk meningkatkan sifat penyebaran blockchain yang terdistribusi, andal, dan aman</w:t>
      </w:r>
      <w:r w:rsidR="00C013BF">
        <w:t xml:space="preserve"> </w:t>
      </w:r>
      <w:r w:rsidR="00C013BF" w:rsidRPr="00C013BF">
        <w:t>diperlukan sejumlah besar blok alat validasi. Komponen utama</w:t>
      </w:r>
      <w:r w:rsidR="00C013BF">
        <w:t>nya</w:t>
      </w:r>
      <w:r w:rsidR="00C013BF" w:rsidRPr="00C013BF">
        <w:t xml:space="preserve"> adalah blockchain itu sendiri</w:t>
      </w:r>
      <w:r w:rsidR="00C013BF">
        <w:t>, lalu k</w:t>
      </w:r>
      <w:r w:rsidR="00C013BF" w:rsidRPr="00C013BF">
        <w:t>ontrak pintar untuk perjanjian tingkat layanan yang dapat diprogram dan penyimpanan file terdistribusi untuk hosting data transaksi.</w:t>
      </w:r>
    </w:p>
    <w:p w14:paraId="0BF97143" w14:textId="5CD26AD2" w:rsidR="003C45B1" w:rsidRDefault="00325714" w:rsidP="00B02232">
      <w:pPr>
        <w:pStyle w:val="BodyText"/>
        <w:spacing w:line="240" w:lineRule="auto"/>
        <w:rPr>
          <w:noProof/>
          <w:sz w:val="24"/>
          <w:szCs w:val="24"/>
        </w:rPr>
      </w:pPr>
      <w:r w:rsidRPr="003C45B1">
        <w:rPr>
          <w:noProof/>
          <w:sz w:val="24"/>
          <w:szCs w:val="24"/>
        </w:rPr>
        <w:drawing>
          <wp:inline distT="0" distB="0" distL="0" distR="0" wp14:anchorId="7DADCD09" wp14:editId="0869C5B5">
            <wp:extent cx="257175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895350"/>
                    </a:xfrm>
                    <a:prstGeom prst="rect">
                      <a:avLst/>
                    </a:prstGeom>
                    <a:noFill/>
                    <a:ln>
                      <a:noFill/>
                    </a:ln>
                  </pic:spPr>
                </pic:pic>
              </a:graphicData>
            </a:graphic>
          </wp:inline>
        </w:drawing>
      </w:r>
    </w:p>
    <w:p w14:paraId="7B7AC1D2" w14:textId="77777777" w:rsidR="003C45B1" w:rsidRPr="003C45B1" w:rsidRDefault="003C45B1" w:rsidP="003C45B1">
      <w:pPr>
        <w:pStyle w:val="figurecaption"/>
        <w:jc w:val="center"/>
        <w:rPr>
          <w:rFonts w:eastAsia="MS Mincho"/>
        </w:rPr>
      </w:pPr>
      <w:r>
        <w:rPr>
          <w:rFonts w:eastAsia="MS Mincho"/>
        </w:rPr>
        <w:t>Struktur Blockchain</w:t>
      </w:r>
    </w:p>
    <w:p w14:paraId="2F6A951E" w14:textId="77777777" w:rsidR="00CA4856" w:rsidRDefault="003C45B1" w:rsidP="00CA4856">
      <w:pPr>
        <w:pStyle w:val="Heading2"/>
      </w:pPr>
      <w:r>
        <w:t>Ethereum</w:t>
      </w:r>
    </w:p>
    <w:p w14:paraId="26E7753E" w14:textId="77777777" w:rsidR="003C45B1" w:rsidRDefault="0064427B" w:rsidP="003C45B1">
      <w:pPr>
        <w:ind w:firstLine="216"/>
        <w:jc w:val="both"/>
      </w:pPr>
      <w:r w:rsidRPr="0064427B">
        <w:t>Ethereum adalah platform komputasi berbasis blockchain dengan kemampuan kontrak pintar yang memungkinkan pengguna untuk membangun aplikasi terdesentralisasi yang berjalan pada teknologi blockchain. Selain buku besar</w:t>
      </w:r>
      <w:r>
        <w:t xml:space="preserve">, </w:t>
      </w:r>
      <w:r w:rsidRPr="0064427B">
        <w:t>Ethereum menawarkan mesin virtual yang disebut mesin virtual Ethereum (EVM) yang dapat menjalankan skrip yang ditulis dalam bahasa pemrograman tingkat tinggi (seperti Solidity) di Ethereum.</w:t>
      </w:r>
    </w:p>
    <w:p w14:paraId="1889A118" w14:textId="77777777" w:rsidR="003C45B1" w:rsidRDefault="0064427B" w:rsidP="003C45B1">
      <w:pPr>
        <w:ind w:firstLine="216"/>
        <w:jc w:val="both"/>
      </w:pPr>
      <w:r w:rsidRPr="0064427B">
        <w:t>Untuk memastikan bahwa data transaksi tidak berubah, Ethereum menyimpan akar hash di header blok. Dalam hal ini, pohon mengelola dua akun: akun eksternal (EOA) dan akun kontrak pintar. Jenis pertama adalah akun yang dikendalikan oleh kunci pribadi yang dimiliki oleh entitas tertentu. dan tipe kedua adalah akun yang dikendalikan oleh kontrak pintar bytecode. Kedua akun diwakili oleh alamat 20-byte terenkripsi.</w:t>
      </w:r>
      <w:r w:rsidR="003C45B1">
        <w:t xml:space="preserve"> </w:t>
      </w:r>
      <w:r w:rsidR="005500B1" w:rsidRPr="005500B1">
        <w:t>Untuk mencegah serangan denial-of-service (DoS), mesin virtual Ethereum menggunakan sistem gas.</w:t>
      </w:r>
      <w:r w:rsidR="005500B1">
        <w:t xml:space="preserve"> </w:t>
      </w:r>
      <w:r w:rsidR="005500B1" w:rsidRPr="005500B1">
        <w:t>Dalam sistem ini, penyelesaian untuk setiap program harus dilakukan di unit khusus yang dikenal sebagai pajak gas</w:t>
      </w:r>
      <w:r w:rsidR="005500B1">
        <w:t xml:space="preserve">, </w:t>
      </w:r>
      <w:r w:rsidR="005500B1" w:rsidRPr="005500B1">
        <w:t xml:space="preserve">seperti yang didefinisikan dalam protokol </w:t>
      </w:r>
      <w:r w:rsidR="005500B1">
        <w:t>j</w:t>
      </w:r>
      <w:r w:rsidR="005500B1" w:rsidRPr="005500B1">
        <w:t>ika pasokan gas yang dipasok tidak menutupi biaya operasi</w:t>
      </w:r>
      <w:r w:rsidR="005500B1">
        <w:t xml:space="preserve"> maka</w:t>
      </w:r>
      <w:r w:rsidR="005500B1" w:rsidRPr="005500B1">
        <w:t xml:space="preserve"> </w:t>
      </w:r>
      <w:r w:rsidR="005500B1">
        <w:t>t</w:t>
      </w:r>
      <w:r w:rsidR="005500B1" w:rsidRPr="005500B1">
        <w:t>ransaksi tidak akan berhasil.</w:t>
      </w:r>
    </w:p>
    <w:p w14:paraId="72F5D9D3" w14:textId="77777777" w:rsidR="00B914F9" w:rsidRDefault="005500B1" w:rsidP="003C45B1">
      <w:pPr>
        <w:ind w:firstLine="216"/>
        <w:jc w:val="both"/>
      </w:pPr>
      <w:r w:rsidRPr="005500B1">
        <w:t>Harga gas menentukan tingkat konversi gas menjadi et</w:t>
      </w:r>
      <w:r>
        <w:t>h</w:t>
      </w:r>
      <w:r w:rsidRPr="005500B1">
        <w:t>er. Gas adalah biaya transaksi yang mendorong penambang untuk mengkonsolidasikan transaksi mereka di blockchain Ethereum, jadi gas adalah standar untuk memperkirakan biaya operasional</w:t>
      </w:r>
      <w:r>
        <w:t xml:space="preserve"> k</w:t>
      </w:r>
      <w:r w:rsidRPr="005500B1">
        <w:t>ode di jaringan Ethereum</w:t>
      </w:r>
      <w:r>
        <w:t>.</w:t>
      </w:r>
      <w:r w:rsidR="00B914F9" w:rsidRPr="00B914F9">
        <w:t xml:space="preserve"> </w:t>
      </w:r>
      <w:r w:rsidR="00031778" w:rsidRPr="00031778">
        <w:t xml:space="preserve">Setiap item memiliki biaya gas berdasarkan waktu pemrosesan yang diharapkan. Batas Gas diatur untuk mencegah </w:t>
      </w:r>
      <w:r w:rsidR="00031778" w:rsidRPr="00031778">
        <w:t>loop tak berujung yang menyalahgunakan sumber daya blok Ethereum jika batasnya terlampaui</w:t>
      </w:r>
      <w:r w:rsidR="00031778">
        <w:t xml:space="preserve"> t</w:t>
      </w:r>
      <w:r w:rsidR="00031778" w:rsidRPr="00031778">
        <w:t>ransaksi tidak akan selesai dan blok terkait tidak akan ditambang.</w:t>
      </w:r>
    </w:p>
    <w:p w14:paraId="5CB27820" w14:textId="51D05CFB" w:rsidR="00B914F9" w:rsidRDefault="00325714" w:rsidP="003C45B1">
      <w:pPr>
        <w:ind w:firstLine="216"/>
        <w:jc w:val="both"/>
        <w:rPr>
          <w:noProof/>
          <w:sz w:val="24"/>
          <w:szCs w:val="24"/>
        </w:rPr>
      </w:pPr>
      <w:r w:rsidRPr="00B914F9">
        <w:rPr>
          <w:noProof/>
          <w:sz w:val="24"/>
          <w:szCs w:val="24"/>
        </w:rPr>
        <w:drawing>
          <wp:inline distT="0" distB="0" distL="0" distR="0" wp14:anchorId="0F9FD399" wp14:editId="7139CF3D">
            <wp:extent cx="2600325" cy="130492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325" cy="1304925"/>
                    </a:xfrm>
                    <a:prstGeom prst="rect">
                      <a:avLst/>
                    </a:prstGeom>
                    <a:noFill/>
                    <a:ln>
                      <a:noFill/>
                    </a:ln>
                  </pic:spPr>
                </pic:pic>
              </a:graphicData>
            </a:graphic>
          </wp:inline>
        </w:drawing>
      </w:r>
    </w:p>
    <w:p w14:paraId="45B742DC" w14:textId="77777777" w:rsidR="00B914F9" w:rsidRDefault="00B914F9" w:rsidP="00B914F9">
      <w:pPr>
        <w:pStyle w:val="figurecaption"/>
        <w:jc w:val="center"/>
        <w:rPr>
          <w:rFonts w:eastAsia="MS Mincho"/>
        </w:rPr>
      </w:pPr>
      <w:r>
        <w:rPr>
          <w:rFonts w:eastAsia="MS Mincho"/>
        </w:rPr>
        <w:t xml:space="preserve">Contoh Struktur </w:t>
      </w:r>
      <w:r w:rsidR="00031778">
        <w:rPr>
          <w:rFonts w:eastAsia="MS Mincho"/>
        </w:rPr>
        <w:t>Tajuk</w:t>
      </w:r>
      <w:r>
        <w:rPr>
          <w:rFonts w:eastAsia="MS Mincho"/>
        </w:rPr>
        <w:t xml:space="preserve"> Transaksi Ethereum</w:t>
      </w:r>
    </w:p>
    <w:p w14:paraId="228CC698" w14:textId="58BE44D5" w:rsidR="00FC799B" w:rsidRDefault="00325714" w:rsidP="00FC799B">
      <w:pPr>
        <w:pStyle w:val="figurecaption"/>
        <w:numPr>
          <w:ilvl w:val="0"/>
          <w:numId w:val="0"/>
        </w:numPr>
        <w:jc w:val="right"/>
        <w:rPr>
          <w:rFonts w:eastAsia="MS Mincho"/>
        </w:rPr>
      </w:pPr>
      <w:r w:rsidRPr="00FC799B">
        <w:rPr>
          <w:sz w:val="24"/>
          <w:szCs w:val="24"/>
        </w:rPr>
        <w:drawing>
          <wp:inline distT="0" distB="0" distL="0" distR="0" wp14:anchorId="01855BD8" wp14:editId="2D741109">
            <wp:extent cx="2571750" cy="186690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1866900"/>
                    </a:xfrm>
                    <a:prstGeom prst="rect">
                      <a:avLst/>
                    </a:prstGeom>
                    <a:noFill/>
                    <a:ln>
                      <a:noFill/>
                    </a:ln>
                  </pic:spPr>
                </pic:pic>
              </a:graphicData>
            </a:graphic>
          </wp:inline>
        </w:drawing>
      </w:r>
    </w:p>
    <w:p w14:paraId="0DAB7270" w14:textId="77777777" w:rsidR="00FC799B" w:rsidRPr="003C45B1" w:rsidRDefault="00FC799B" w:rsidP="00B914F9">
      <w:pPr>
        <w:pStyle w:val="figurecaption"/>
        <w:jc w:val="center"/>
        <w:rPr>
          <w:rFonts w:eastAsia="MS Mincho"/>
        </w:rPr>
      </w:pPr>
      <w:r>
        <w:rPr>
          <w:rFonts w:eastAsia="MS Mincho"/>
        </w:rPr>
        <w:t xml:space="preserve">Contoh Struktur </w:t>
      </w:r>
      <w:r w:rsidR="00F55B28">
        <w:rPr>
          <w:rFonts w:eastAsia="MS Mincho"/>
        </w:rPr>
        <w:t>Badan</w:t>
      </w:r>
      <w:r>
        <w:rPr>
          <w:rFonts w:eastAsia="MS Mincho"/>
        </w:rPr>
        <w:t xml:space="preserve"> Transaksi Ethereum</w:t>
      </w:r>
    </w:p>
    <w:p w14:paraId="0551F587" w14:textId="77777777" w:rsidR="00FC799B" w:rsidRDefault="00F55B28" w:rsidP="00FC799B">
      <w:pPr>
        <w:ind w:firstLine="216"/>
        <w:jc w:val="both"/>
      </w:pPr>
      <w:r>
        <w:t>Di dalam badan</w:t>
      </w:r>
      <w:r w:rsidR="00FC799B">
        <w:t xml:space="preserve"> transaksi Ethereum terdapat sejumlah informasi seperti</w:t>
      </w:r>
    </w:p>
    <w:p w14:paraId="3444F06B" w14:textId="77777777" w:rsidR="00FC799B" w:rsidRDefault="00FC799B" w:rsidP="00FC799B">
      <w:pPr>
        <w:numPr>
          <w:ilvl w:val="0"/>
          <w:numId w:val="18"/>
        </w:numPr>
        <w:jc w:val="both"/>
      </w:pPr>
      <w:r w:rsidRPr="00FC799B">
        <w:t xml:space="preserve">From merupakan alamat Ethereum pengirim token </w:t>
      </w:r>
      <w:r w:rsidR="00F55B28">
        <w:t>dan</w:t>
      </w:r>
      <w:r w:rsidRPr="00FC799B">
        <w:t xml:space="preserve"> yang memicu fungsi </w:t>
      </w:r>
      <w:r w:rsidR="00F55B28">
        <w:t>kontrak pintar</w:t>
      </w:r>
    </w:p>
    <w:p w14:paraId="53C8116F" w14:textId="77777777" w:rsidR="00FC799B" w:rsidRDefault="00FC799B" w:rsidP="00FC799B">
      <w:pPr>
        <w:numPr>
          <w:ilvl w:val="0"/>
          <w:numId w:val="18"/>
        </w:numPr>
        <w:jc w:val="both"/>
      </w:pPr>
      <w:r w:rsidRPr="00FC799B">
        <w:t>Interacted with (to) merupakan kode alamat kontrak dari token yang telah di</w:t>
      </w:r>
      <w:r w:rsidR="00493429">
        <w:t>buat</w:t>
      </w:r>
      <w:r w:rsidRPr="00FC799B">
        <w:t xml:space="preserve"> </w:t>
      </w:r>
      <w:r w:rsidR="00493429">
        <w:t>menggunakan kontrak pintar</w:t>
      </w:r>
    </w:p>
    <w:p w14:paraId="3D51C3FD" w14:textId="77777777" w:rsidR="00FC799B" w:rsidRDefault="00FC799B" w:rsidP="00FC799B">
      <w:pPr>
        <w:numPr>
          <w:ilvl w:val="0"/>
          <w:numId w:val="18"/>
        </w:numPr>
        <w:jc w:val="both"/>
      </w:pPr>
      <w:r w:rsidRPr="00FC799B">
        <w:t>Tokens Transferred berisi alamat Ethereum pengirim token yang mengirimkan token kepada alamat Ethereum lain dan data token yang dikirim</w:t>
      </w:r>
    </w:p>
    <w:p w14:paraId="04D893A3" w14:textId="77777777" w:rsidR="00FC799B" w:rsidRDefault="00FC799B" w:rsidP="00FC799B">
      <w:pPr>
        <w:numPr>
          <w:ilvl w:val="0"/>
          <w:numId w:val="18"/>
        </w:numPr>
        <w:jc w:val="both"/>
      </w:pPr>
      <w:r w:rsidRPr="00FC799B">
        <w:t xml:space="preserve">Transaction fee merupakan biaya </w:t>
      </w:r>
      <w:r w:rsidR="009E57D6">
        <w:t xml:space="preserve">sekali </w:t>
      </w:r>
      <w:r w:rsidRPr="00FC799B">
        <w:t>transaksi</w:t>
      </w:r>
      <w:r w:rsidR="009E57D6">
        <w:t xml:space="preserve"> pengiriman token</w:t>
      </w:r>
      <w:r w:rsidRPr="00FC799B">
        <w:t xml:space="preserve"> </w:t>
      </w:r>
    </w:p>
    <w:p w14:paraId="03A475B6" w14:textId="77777777" w:rsidR="00FC799B" w:rsidRDefault="00FC799B" w:rsidP="00FC799B">
      <w:pPr>
        <w:numPr>
          <w:ilvl w:val="0"/>
          <w:numId w:val="18"/>
        </w:numPr>
        <w:jc w:val="both"/>
      </w:pPr>
      <w:r w:rsidRPr="00FC799B">
        <w:t>Gas Price merupakan</w:t>
      </w:r>
      <w:r w:rsidR="009E57D6">
        <w:t xml:space="preserve"> biaya tambahan</w:t>
      </w:r>
      <w:r w:rsidRPr="00FC799B">
        <w:t xml:space="preserve"> tingkat konversi dari gas ke mata uang kripto ETH</w:t>
      </w:r>
    </w:p>
    <w:p w14:paraId="57448202" w14:textId="77777777" w:rsidR="00FC799B" w:rsidRDefault="00FC799B" w:rsidP="00FC799B">
      <w:pPr>
        <w:numPr>
          <w:ilvl w:val="0"/>
          <w:numId w:val="18"/>
        </w:numPr>
        <w:jc w:val="both"/>
      </w:pPr>
      <w:r w:rsidRPr="00FC799B">
        <w:t xml:space="preserve">Gas Limit &amp; Usage by Txn </w:t>
      </w:r>
      <w:r w:rsidR="009E57D6" w:rsidRPr="009E57D6">
        <w:t>adalah jumlah gas maksimum dan final yang dialokasikan untuk transaksi. Transfer ETH normal berisi 21.000 unit gas, tetapi token yang dihasilkan dengan kontrak pintar lebih tinggi.</w:t>
      </w:r>
    </w:p>
    <w:p w14:paraId="7A3C7E16" w14:textId="77777777" w:rsidR="00FC799B" w:rsidRDefault="00FC799B" w:rsidP="00FC799B">
      <w:pPr>
        <w:numPr>
          <w:ilvl w:val="0"/>
          <w:numId w:val="18"/>
        </w:numPr>
        <w:jc w:val="both"/>
      </w:pPr>
      <w:r w:rsidRPr="00FC799B">
        <w:t xml:space="preserve">Gas Fee </w:t>
      </w:r>
      <w:r w:rsidR="007B4769" w:rsidRPr="007B4769">
        <w:t xml:space="preserve">adalah biaya dasar </w:t>
      </w:r>
      <w:r w:rsidR="007B4769">
        <w:t xml:space="preserve">yang </w:t>
      </w:r>
      <w:r w:rsidR="007B4769" w:rsidRPr="007B4769">
        <w:t xml:space="preserve">ditentukan dalam unit blok. Biaya prioritas tertinggi adalah jumlah maksimum yang bersedia dibayarkan pengguna </w:t>
      </w:r>
      <w:r w:rsidR="003A64F2">
        <w:t>blockchain</w:t>
      </w:r>
      <w:r w:rsidR="007B4769" w:rsidRPr="007B4769">
        <w:t xml:space="preserve"> dan diberikan kepada penambang saat memverifikasi transaksi.</w:t>
      </w:r>
    </w:p>
    <w:p w14:paraId="7DBDF964" w14:textId="77777777" w:rsidR="00FC799B" w:rsidRDefault="00FC799B" w:rsidP="00FC799B">
      <w:pPr>
        <w:numPr>
          <w:ilvl w:val="0"/>
          <w:numId w:val="18"/>
        </w:numPr>
        <w:jc w:val="both"/>
      </w:pPr>
      <w:r w:rsidRPr="00FC799B">
        <w:t xml:space="preserve">Burnt dan Txn Savings Fees merupakan jumlah total ETH yang dibakar </w:t>
      </w:r>
      <w:r w:rsidR="003A64F2">
        <w:t>saat transaksi</w:t>
      </w:r>
      <w:r w:rsidRPr="00FC799B">
        <w:t xml:space="preserve"> </w:t>
      </w:r>
      <w:r w:rsidRPr="00FC799B">
        <w:lastRenderedPageBreak/>
        <w:t xml:space="preserve">dan total biaya yang dihemat dari jumlah yang bersedia dibayarkan pengguna untuk </w:t>
      </w:r>
      <w:r w:rsidR="003A64F2">
        <w:t>transaksi yang sedang berlangsung</w:t>
      </w:r>
      <w:r w:rsidRPr="00FC799B">
        <w:t>.</w:t>
      </w:r>
    </w:p>
    <w:p w14:paraId="7C1564A4" w14:textId="77777777" w:rsidR="00FC799B" w:rsidRDefault="00FC799B" w:rsidP="00FC799B">
      <w:pPr>
        <w:numPr>
          <w:ilvl w:val="0"/>
          <w:numId w:val="18"/>
        </w:numPr>
        <w:jc w:val="both"/>
      </w:pPr>
      <w:r w:rsidRPr="00FC799B">
        <w:t>Other berisi Tipe Txn, Nonce (Pengujian dilakukan sebanyak n), dan position</w:t>
      </w:r>
    </w:p>
    <w:p w14:paraId="5BC2D665" w14:textId="77777777" w:rsidR="003C45B1" w:rsidRPr="003C45B1" w:rsidRDefault="00FC799B" w:rsidP="003C45B1">
      <w:pPr>
        <w:numPr>
          <w:ilvl w:val="0"/>
          <w:numId w:val="18"/>
        </w:numPr>
        <w:jc w:val="both"/>
      </w:pPr>
      <w:r w:rsidRPr="00FC799B">
        <w:t xml:space="preserve">Input data berisi tentang fungsi yang dijalankan oleh </w:t>
      </w:r>
      <w:r w:rsidR="003A64F2">
        <w:t>kontrak pintar</w:t>
      </w:r>
      <w:r w:rsidRPr="00FC799B">
        <w:t xml:space="preserve"> yang telah ditulis</w:t>
      </w:r>
    </w:p>
    <w:p w14:paraId="5CA7D368" w14:textId="77777777" w:rsidR="00CA4856" w:rsidRDefault="00FC799B" w:rsidP="00CA4856">
      <w:pPr>
        <w:pStyle w:val="Heading2"/>
      </w:pPr>
      <w:r>
        <w:t>MetaMask</w:t>
      </w:r>
    </w:p>
    <w:p w14:paraId="2D661A25" w14:textId="77777777" w:rsidR="00FC799B" w:rsidRPr="00FC799B" w:rsidRDefault="0051738E" w:rsidP="00DB4A26">
      <w:pPr>
        <w:ind w:firstLine="288"/>
        <w:jc w:val="both"/>
      </w:pPr>
      <w:r w:rsidRPr="0051738E">
        <w:t xml:space="preserve">MetaMask adalah aplikasi dan ekstensi </w:t>
      </w:r>
      <w:r>
        <w:t>peramban</w:t>
      </w:r>
      <w:r w:rsidRPr="0051738E">
        <w:t xml:space="preserve"> yang cukup popule</w:t>
      </w:r>
      <w:r w:rsidR="00C3137F">
        <w:t xml:space="preserve">r </w:t>
      </w:r>
      <w:r>
        <w:t>dan b</w:t>
      </w:r>
      <w:r w:rsidRPr="0051738E">
        <w:t>erfungsi sebagai dompet</w:t>
      </w:r>
      <w:r w:rsidR="001707BC">
        <w:t xml:space="preserve"> mata uang kripto</w:t>
      </w:r>
      <w:r w:rsidRPr="0051738E">
        <w:t xml:space="preserve"> yang terhubung ke blockchain Ethereum</w:t>
      </w:r>
      <w:r>
        <w:t xml:space="preserve">. </w:t>
      </w:r>
      <w:r w:rsidRPr="0051738E">
        <w:t xml:space="preserve">MetaMask memungkinkan pengguna untuk berinteraksi dengan ekosistem Ethereum, yang menampung banyak aplikasi terdesentralisasi (Dapps) tanpa harus mengunduh seluruh </w:t>
      </w:r>
      <w:r>
        <w:t xml:space="preserve">komponen </w:t>
      </w:r>
      <w:r w:rsidRPr="0051738E">
        <w:t>blockchain ke perangkat mereka. Oleh karena itu</w:t>
      </w:r>
      <w:r>
        <w:t xml:space="preserve"> menjadi </w:t>
      </w:r>
      <w:r w:rsidRPr="0051738E">
        <w:t>salah satu solusi dompet Ethereum terbaik untuk mengakses Decentralized Exchanges</w:t>
      </w:r>
      <w:r w:rsidR="00460AC7">
        <w:t xml:space="preserve">, </w:t>
      </w:r>
      <w:r w:rsidRPr="0051738E">
        <w:t>platform game, dan banyak aplikasi lainnya.</w:t>
      </w:r>
      <w:r>
        <w:t xml:space="preserve"> </w:t>
      </w:r>
      <w:r w:rsidR="00C3137F" w:rsidRPr="00C3137F">
        <w:t xml:space="preserve">MetaMask </w:t>
      </w:r>
      <w:r w:rsidR="00460AC7">
        <w:t>cocok</w:t>
      </w:r>
      <w:r w:rsidR="00C3137F" w:rsidRPr="00C3137F">
        <w:t xml:space="preserve"> dengan </w:t>
      </w:r>
      <w:r w:rsidR="00C3137F">
        <w:t>peramban</w:t>
      </w:r>
      <w:r w:rsidR="00C3137F" w:rsidRPr="00C3137F">
        <w:t xml:space="preserve"> yang paling umum seperti Chrome, Firefox, Brave, dan Microsoft Edge.</w:t>
      </w:r>
      <w:r w:rsidR="00C3137F">
        <w:t xml:space="preserve"> </w:t>
      </w:r>
      <w:r w:rsidR="00C3137F" w:rsidRPr="00C3137F">
        <w:t>Selain menyimpan mata uang dasar Ethereum (ETH), MetaMask juga menyimpan token yang dibangun di atas standar protokol ERC-20, ERC721</w:t>
      </w:r>
      <w:r w:rsidR="00C3137F">
        <w:t>, dan lainnya.</w:t>
      </w:r>
    </w:p>
    <w:p w14:paraId="4105BD5B" w14:textId="77777777" w:rsidR="00FC799B" w:rsidRDefault="00FC799B" w:rsidP="00FC799B">
      <w:pPr>
        <w:pStyle w:val="Heading2"/>
      </w:pPr>
      <w:r>
        <w:t>Content Management System (CMS)</w:t>
      </w:r>
    </w:p>
    <w:p w14:paraId="143E2394" w14:textId="77777777" w:rsidR="00FC799B" w:rsidRPr="00FC799B" w:rsidRDefault="00C3137F" w:rsidP="00DB4A26">
      <w:pPr>
        <w:ind w:firstLine="288"/>
        <w:jc w:val="both"/>
      </w:pPr>
      <w:r w:rsidRPr="00C3137F">
        <w:t xml:space="preserve">CMS adalah sistem yang memungkinkan pengguna untuk dengan mudah mengelola, menambah, dan mengedit konten di situs </w:t>
      </w:r>
      <w:r>
        <w:t>peramban</w:t>
      </w:r>
      <w:r w:rsidRPr="00C3137F">
        <w:t xml:space="preserve"> dinamis tanpa memerlukan pengetahuan teknis tingkat lanjut terlebih dahulu.</w:t>
      </w:r>
    </w:p>
    <w:p w14:paraId="2EE79E3D" w14:textId="77777777" w:rsidR="00FC799B" w:rsidRDefault="00FC799B" w:rsidP="00FC799B">
      <w:pPr>
        <w:pStyle w:val="Heading2"/>
      </w:pPr>
      <w:r>
        <w:t>QR Code</w:t>
      </w:r>
    </w:p>
    <w:p w14:paraId="06AE49DA" w14:textId="77777777" w:rsidR="00DB4A26" w:rsidRDefault="00B93C84" w:rsidP="00DB4A26">
      <w:pPr>
        <w:ind w:firstLine="216"/>
        <w:jc w:val="both"/>
      </w:pPr>
      <w:r w:rsidRPr="00B93C84">
        <w:t>QR</w:t>
      </w:r>
      <w:r>
        <w:t xml:space="preserve"> Code</w:t>
      </w:r>
      <w:r w:rsidRPr="00B93C84">
        <w:t xml:space="preserve">, kependekan dari Quick Response Code, adalah kode matriks dua dimensi yang dapat menyimpan hingga 2.089 digit atau 4289 karakter, termasuk tanda baca dan karakter khusus. Kode QR sangat berguna untuk usaha kecil. Karena dapat menampilkan teks kepada pengguna dan membuka URL, kode QR terdiri dari titik-titik hitam dan spasi putih yang disusun dalam persegi panjang. Dan setiap elemen memiliki arti tersendiri, sehingga </w:t>
      </w:r>
      <w:r>
        <w:t>a</w:t>
      </w:r>
      <w:r w:rsidRPr="00B93C84">
        <w:t xml:space="preserve">nda dapat memindai kode QR di </w:t>
      </w:r>
      <w:r>
        <w:t>perangkat</w:t>
      </w:r>
      <w:r w:rsidRPr="00B93C84">
        <w:t xml:space="preserve"> </w:t>
      </w:r>
      <w:r>
        <w:t>a</w:t>
      </w:r>
      <w:r w:rsidRPr="00B93C84">
        <w:t>nda untuk menampilkan informasinya.</w:t>
      </w:r>
    </w:p>
    <w:p w14:paraId="6753F2CE" w14:textId="77777777" w:rsidR="00DB4A26" w:rsidRDefault="00DB4A26" w:rsidP="00DB4A26">
      <w:pPr>
        <w:pStyle w:val="Heading2"/>
      </w:pPr>
      <w:r>
        <w:t>Flowchart</w:t>
      </w:r>
    </w:p>
    <w:p w14:paraId="1A96B509" w14:textId="77777777" w:rsidR="00DB4A26" w:rsidRPr="00DB4A26" w:rsidRDefault="004E5812" w:rsidP="00DB4A26">
      <w:pPr>
        <w:ind w:firstLine="288"/>
        <w:jc w:val="both"/>
      </w:pPr>
      <w:r w:rsidRPr="004E5812">
        <w:t>Flowchart adalah diagram yang menunjukkan alur kerja dan proses, serta mengeksplorasi dan memecahkan masalah</w:t>
      </w:r>
      <w:r>
        <w:t xml:space="preserve"> atau bisa sebagai</w:t>
      </w:r>
      <w:r w:rsidRPr="004E5812">
        <w:t xml:space="preserve"> alat bisnis yang menunjukkan alur kerja linier. Kebanyakan orang menggunakan diagram ini untuk menggambarkan proses proyek dan desentralisasi dalam suatu organisasi. Flowchart adalah cara yang bagus dan ringkas untuk menjelaskan seluruh alur kerja.</w:t>
      </w:r>
      <w:r>
        <w:t xml:space="preserve"> </w:t>
      </w:r>
      <w:r w:rsidRPr="004E5812">
        <w:t>Tujuan dari flowchart adalah untuk menggambarkan langkah-langkah</w:t>
      </w:r>
      <w:r>
        <w:t xml:space="preserve">, </w:t>
      </w:r>
      <w:r w:rsidRPr="004E5812">
        <w:t xml:space="preserve">dapat mengurai dan memecahkan masalah dengan mudah, rapi, bersih, dan </w:t>
      </w:r>
      <w:r>
        <w:t>a</w:t>
      </w:r>
      <w:r w:rsidRPr="004E5812">
        <w:t xml:space="preserve">nda dapat menggunakan simbol. </w:t>
      </w:r>
      <w:r>
        <w:t>S</w:t>
      </w:r>
      <w:r w:rsidRPr="004E5812">
        <w:t xml:space="preserve">ebenarnya tidak ada persyaratan pasti yang harus </w:t>
      </w:r>
      <w:r w:rsidRPr="004E5812">
        <w:t>dipenuhi dalam proses pembuatan flowchart. Karena bagan/diagram ini dirancang untuk menganalisis masalah bisnis.</w:t>
      </w:r>
    </w:p>
    <w:p w14:paraId="22ABD8D6" w14:textId="77777777" w:rsidR="00DB4A26" w:rsidRDefault="00DB4A26" w:rsidP="00DB4A26">
      <w:pPr>
        <w:pStyle w:val="Heading2"/>
      </w:pPr>
      <w:r>
        <w:t>Business Process Modeling Notation</w:t>
      </w:r>
    </w:p>
    <w:p w14:paraId="35AA56EB" w14:textId="77777777" w:rsidR="00DB4A26" w:rsidRPr="00DB4A26" w:rsidRDefault="00113F5A" w:rsidP="00DB4A26">
      <w:pPr>
        <w:ind w:firstLine="216"/>
        <w:jc w:val="both"/>
      </w:pPr>
      <w:r w:rsidRPr="00113F5A">
        <w:t>BPMN adalah standar pemodelan proses bisnis yang diusulkan oleh Business Process Management Initiativ</w:t>
      </w:r>
      <w:r w:rsidR="001707BC">
        <w:t>e</w:t>
      </w:r>
      <w:r w:rsidRPr="00113F5A">
        <w:t>. BPMN dirancang agar mudah digunakan dan dipahami. Ia juga mampu memodelkan proses bisnis yang kompleks sebagai layanan.</w:t>
      </w:r>
      <w:r>
        <w:t xml:space="preserve"> </w:t>
      </w:r>
      <w:r w:rsidRPr="00113F5A">
        <w:t>BPMN adalah simbol yang mudah dipahami untuk setiap pengguna bisnis. Dari analis bisnis yang menghasilkan file sumber dari proses inisiasi. kepada pengembang teknis yang bertanggung jawab untuk menerapkan teknologi yang digunakan untuk menjalankan proses yang dibuat oleh BPMN.</w:t>
      </w:r>
      <w:r w:rsidR="00DB4A26" w:rsidRPr="00DB4A26">
        <w:t xml:space="preserve"> </w:t>
      </w:r>
      <w:r>
        <w:t>Lalu</w:t>
      </w:r>
      <w:r w:rsidRPr="00113F5A">
        <w:t xml:space="preserve"> dapat menambahkan opsi dan informasi ke elemen induk BPMN untuk mengakomodasi kebutuhan kompleks tanpa mengubah tampilan diagram yang mendasarinya.</w:t>
      </w:r>
    </w:p>
    <w:p w14:paraId="62D552A8" w14:textId="77777777" w:rsidR="008A55B5" w:rsidRPr="00D073E8" w:rsidRDefault="00DB4A26" w:rsidP="00B02232">
      <w:pPr>
        <w:pStyle w:val="Heading1"/>
        <w:rPr>
          <w:rFonts w:eastAsia="MS Mincho"/>
          <w:lang w:val="id-ID"/>
        </w:rPr>
      </w:pPr>
      <w:r>
        <w:rPr>
          <w:rFonts w:eastAsia="MS Mincho"/>
        </w:rPr>
        <w:t>Metodologi Penelitian</w:t>
      </w:r>
    </w:p>
    <w:p w14:paraId="2CD0D657" w14:textId="77777777" w:rsidR="008A55B5" w:rsidRDefault="00385F80" w:rsidP="00B02232">
      <w:pPr>
        <w:pStyle w:val="Heading2"/>
      </w:pPr>
      <w:r w:rsidRPr="00B82D6F">
        <w:t>A</w:t>
      </w:r>
      <w:r w:rsidR="00DB4A26">
        <w:t>rsitektur Ethereum</w:t>
      </w:r>
    </w:p>
    <w:p w14:paraId="62BBA33E" w14:textId="3655321D" w:rsidR="00DB4A26" w:rsidRDefault="00325714" w:rsidP="00DB4A26">
      <w:pPr>
        <w:rPr>
          <w:noProof/>
          <w:sz w:val="24"/>
          <w:szCs w:val="24"/>
        </w:rPr>
      </w:pPr>
      <w:r w:rsidRPr="00DB4A26">
        <w:rPr>
          <w:noProof/>
          <w:sz w:val="24"/>
          <w:szCs w:val="24"/>
        </w:rPr>
        <w:drawing>
          <wp:inline distT="0" distB="0" distL="0" distR="0" wp14:anchorId="742116FA" wp14:editId="2F1AE879">
            <wp:extent cx="2762250" cy="193357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1933575"/>
                    </a:xfrm>
                    <a:prstGeom prst="rect">
                      <a:avLst/>
                    </a:prstGeom>
                    <a:noFill/>
                    <a:ln>
                      <a:noFill/>
                    </a:ln>
                  </pic:spPr>
                </pic:pic>
              </a:graphicData>
            </a:graphic>
          </wp:inline>
        </w:drawing>
      </w:r>
    </w:p>
    <w:p w14:paraId="537260FB" w14:textId="77777777" w:rsidR="00DB4A26" w:rsidRPr="00DB4A26" w:rsidRDefault="00B93C84" w:rsidP="00DB4A26">
      <w:pPr>
        <w:pStyle w:val="figurecaption"/>
        <w:jc w:val="center"/>
        <w:rPr>
          <w:rFonts w:eastAsia="MS Mincho"/>
        </w:rPr>
      </w:pPr>
      <w:r>
        <w:rPr>
          <w:rFonts w:eastAsia="MS Mincho"/>
        </w:rPr>
        <w:t>Arsitektur Ethereum</w:t>
      </w:r>
    </w:p>
    <w:p w14:paraId="65FF66C1" w14:textId="77777777" w:rsidR="008A55B5" w:rsidRPr="0092569B" w:rsidRDefault="00113F5A" w:rsidP="00B02232">
      <w:pPr>
        <w:pStyle w:val="BodyText"/>
        <w:spacing w:line="240" w:lineRule="auto"/>
      </w:pPr>
      <w:r w:rsidRPr="00113F5A">
        <w:t xml:space="preserve">Ide inti di balik arsitektur Ethereum adalah bagaimana pengguna menjalankan fungsi kontrak pintar yang dibangun untuk mendukung kebutuhan bisnis blockchain. </w:t>
      </w:r>
      <w:r w:rsidR="00396E38">
        <w:t>D</w:t>
      </w:r>
      <w:r w:rsidRPr="00113F5A">
        <w:t xml:space="preserve">itulis dengan kontrak pintar </w:t>
      </w:r>
      <w:r w:rsidR="00396E38">
        <w:t>a</w:t>
      </w:r>
      <w:r w:rsidRPr="00113F5A">
        <w:t xml:space="preserve">rsitektur ini menunjukkan bagaimana teknologi saling berhubungan </w:t>
      </w:r>
      <w:r w:rsidR="00396E38">
        <w:t>yang</w:t>
      </w:r>
      <w:r w:rsidRPr="00113F5A">
        <w:t xml:space="preserve"> memungkinkan ekosistem Ethereum bekerja untuk membuat blok berbasis blockchain yang berisi data transaksi dari pengguna. Node penambangan adalah mesin penambangan yang memantau transaksi yang dilakukan di jaringan blockchain Ethereum, dan setiap blok berisi informasi yang </w:t>
      </w:r>
      <w:r w:rsidR="00460AC7">
        <w:t>sudah dijelaskan di Fig. 3</w:t>
      </w:r>
      <w:r w:rsidRPr="00113F5A">
        <w:t>.</w:t>
      </w:r>
    </w:p>
    <w:p w14:paraId="1215F7B2" w14:textId="77777777" w:rsidR="007720F9" w:rsidRDefault="007720F9" w:rsidP="00B02232">
      <w:pPr>
        <w:pStyle w:val="Heading2"/>
      </w:pPr>
      <w:r>
        <w:lastRenderedPageBreak/>
        <w:t>Arsitektur Cloud</w:t>
      </w:r>
    </w:p>
    <w:p w14:paraId="6FCC2B9F" w14:textId="20634050" w:rsidR="007720F9" w:rsidRDefault="00325714" w:rsidP="007720F9">
      <w:r>
        <w:rPr>
          <w:noProof/>
        </w:rPr>
        <w:drawing>
          <wp:inline distT="0" distB="0" distL="0" distR="0" wp14:anchorId="347B66CA" wp14:editId="6E391EE6">
            <wp:extent cx="276225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0" cy="1419225"/>
                    </a:xfrm>
                    <a:prstGeom prst="rect">
                      <a:avLst/>
                    </a:prstGeom>
                    <a:noFill/>
                    <a:ln>
                      <a:noFill/>
                    </a:ln>
                  </pic:spPr>
                </pic:pic>
              </a:graphicData>
            </a:graphic>
          </wp:inline>
        </w:drawing>
      </w:r>
    </w:p>
    <w:p w14:paraId="06B2694D" w14:textId="77777777" w:rsidR="007720F9" w:rsidRPr="00DB4A26" w:rsidRDefault="007720F9" w:rsidP="007720F9">
      <w:pPr>
        <w:pStyle w:val="figurecaption"/>
        <w:jc w:val="center"/>
        <w:rPr>
          <w:rFonts w:eastAsia="MS Mincho"/>
        </w:rPr>
      </w:pPr>
      <w:r>
        <w:rPr>
          <w:rFonts w:eastAsia="MS Mincho"/>
        </w:rPr>
        <w:t>Arsitektur Cloud</w:t>
      </w:r>
    </w:p>
    <w:p w14:paraId="057E703D" w14:textId="77777777" w:rsidR="007720F9" w:rsidRPr="007720F9" w:rsidRDefault="007720F9" w:rsidP="007720F9">
      <w:pPr>
        <w:ind w:firstLine="288"/>
        <w:jc w:val="both"/>
      </w:pPr>
      <w:r w:rsidRPr="00504D34">
        <w:t>Pada gambar di atas</w:t>
      </w:r>
      <w:r>
        <w:t xml:space="preserve"> terlihat bahwa peneliti menggunakan layanan GCP untuk membuat situs CMS-nya menjadi online yaitu dengan Deployment Manager yang sudah langsung terintegrasi dengan Compute Engine dan VPC untuk memudahkan pengerjaan.</w:t>
      </w:r>
    </w:p>
    <w:p w14:paraId="5EA48FA7" w14:textId="77777777" w:rsidR="008A55B5" w:rsidRDefault="00DB4A26" w:rsidP="00B02232">
      <w:pPr>
        <w:pStyle w:val="Heading2"/>
      </w:pPr>
      <w:r>
        <w:t>Membuat Smart Contract</w:t>
      </w:r>
    </w:p>
    <w:p w14:paraId="6A27DC0C" w14:textId="4ADEF4F8" w:rsidR="00DB4A26" w:rsidRDefault="00325714" w:rsidP="00DB4A26">
      <w:pPr>
        <w:rPr>
          <w:b/>
          <w:noProof/>
          <w:sz w:val="24"/>
          <w:szCs w:val="24"/>
        </w:rPr>
      </w:pPr>
      <w:r w:rsidRPr="00DB4A26">
        <w:rPr>
          <w:b/>
          <w:noProof/>
          <w:sz w:val="24"/>
          <w:szCs w:val="24"/>
        </w:rPr>
        <w:drawing>
          <wp:inline distT="0" distB="0" distL="0" distR="0" wp14:anchorId="7D231D09" wp14:editId="485DA064">
            <wp:extent cx="2762250" cy="1647825"/>
            <wp:effectExtent l="0" t="0" r="0" b="0"/>
            <wp:docPr id="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250" cy="1647825"/>
                    </a:xfrm>
                    <a:prstGeom prst="rect">
                      <a:avLst/>
                    </a:prstGeom>
                    <a:noFill/>
                    <a:ln>
                      <a:noFill/>
                    </a:ln>
                  </pic:spPr>
                </pic:pic>
              </a:graphicData>
            </a:graphic>
          </wp:inline>
        </w:drawing>
      </w:r>
    </w:p>
    <w:p w14:paraId="1631A528" w14:textId="77777777" w:rsidR="00DB4A26" w:rsidRPr="00DB4A26" w:rsidRDefault="003B7E72" w:rsidP="00DB4A26">
      <w:pPr>
        <w:pStyle w:val="figurecaption"/>
        <w:jc w:val="center"/>
        <w:rPr>
          <w:rFonts w:eastAsia="MS Mincho"/>
        </w:rPr>
      </w:pPr>
      <w:r>
        <w:rPr>
          <w:rFonts w:eastAsia="MS Mincho"/>
        </w:rPr>
        <w:t>Alur Membuat Smart Contract</w:t>
      </w:r>
    </w:p>
    <w:p w14:paraId="0999BF7C" w14:textId="77777777" w:rsidR="00DB4A26" w:rsidRPr="00DB4A26" w:rsidRDefault="00504D34" w:rsidP="003B7E72">
      <w:pPr>
        <w:ind w:firstLine="288"/>
        <w:jc w:val="both"/>
      </w:pPr>
      <w:r w:rsidRPr="00504D34">
        <w:t xml:space="preserve">Pada gambar di atas, pengguna perlu menginstal aplikasi MetaMask dan membuat akun Ethereum untuk mendapatkan alamat Ethereum yang akan digunakan pengguna. Saat membuat kontrak pintar </w:t>
      </w:r>
      <w:r>
        <w:t>deploy</w:t>
      </w:r>
      <w:r w:rsidRPr="00504D34">
        <w:t xml:space="preserve"> ke jaringan Ethereum akan membutuhkan biaya. Jadi pertama-tama periksa apakah pengguna memiliki Ethereum (ETH) dengan bergabung </w:t>
      </w:r>
      <w:r>
        <w:t>a</w:t>
      </w:r>
      <w:r w:rsidRPr="00504D34">
        <w:t xml:space="preserve">irdrop atau membeli dari </w:t>
      </w:r>
      <w:r>
        <w:t>broker</w:t>
      </w:r>
      <w:r w:rsidRPr="00504D34">
        <w:t>.</w:t>
      </w:r>
      <w:r>
        <w:t xml:space="preserve"> Setelah memiliki</w:t>
      </w:r>
      <w:r w:rsidRPr="00504D34">
        <w:t xml:space="preserve"> Ethereum (ETH) </w:t>
      </w:r>
      <w:r>
        <w:t xml:space="preserve">lalu </w:t>
      </w:r>
      <w:r w:rsidRPr="00504D34">
        <w:t xml:space="preserve">dapat membuka Remix Ethereum IDE menggunakan lingkungan pengembangan khusus milik Ethereum di tautan berikut (remix.ethereum.org) </w:t>
      </w:r>
      <w:r>
        <w:t>p</w:t>
      </w:r>
      <w:r w:rsidRPr="00504D34">
        <w:t>engguna dapat membuat dan mengedit kontrak pintar untuk digunakan sesuai dengan kebutuhan bisnis.</w:t>
      </w:r>
      <w:r w:rsidR="003B7E72" w:rsidRPr="003B7E72">
        <w:t xml:space="preserve"> Contoh smart contract dari </w:t>
      </w:r>
      <w:r w:rsidR="005B7E90">
        <w:t>peneliti</w:t>
      </w:r>
      <w:r w:rsidR="003B7E72" w:rsidRPr="003B7E72">
        <w:t xml:space="preserve"> bisa diakses melalui tautan berikut (</w:t>
      </w:r>
      <w:r w:rsidRPr="00504D34">
        <w:t>https://github.com/hanggaa/PrototypeThesis/blob/main/Token/Skripsi/.workspaces/Skripsi2/hangga.sol</w:t>
      </w:r>
      <w:r w:rsidR="003B7E72" w:rsidRPr="003B7E72">
        <w:t>)</w:t>
      </w:r>
      <w:r>
        <w:t xml:space="preserve"> </w:t>
      </w:r>
      <w:r w:rsidRPr="00504D34">
        <w:t xml:space="preserve">Kontrak pintar yang dibuat </w:t>
      </w:r>
      <w:r w:rsidR="005B7E90">
        <w:t>peneliti</w:t>
      </w:r>
      <w:r w:rsidRPr="00504D34">
        <w:t xml:space="preserve"> berfungsi saat membuat token baru yang berjalan di jaringan Ethereum, memungkinkan entitas untuk mengirim token antar entitas sebagai syarat untuk menulis data di blockchain. Setelah membuat atau memodifikasi kontrak pintar </w:t>
      </w:r>
      <w:r>
        <w:t>l</w:t>
      </w:r>
      <w:r w:rsidRPr="00504D34">
        <w:t>angkah selanjutnya adalah mencocokkannya dengan compiler. Terlepas dari apakah versi Soliditas cocok atau tidak, jika tidak cocok, proses kompilasi akan gagal.</w:t>
      </w:r>
      <w:r w:rsidR="003B7E72" w:rsidRPr="003B7E72">
        <w:t xml:space="preserve"> </w:t>
      </w:r>
      <w:r w:rsidRPr="00504D34">
        <w:t xml:space="preserve">Langkah </w:t>
      </w:r>
      <w:r w:rsidRPr="00504D34">
        <w:t xml:space="preserve">selanjutnya adalah </w:t>
      </w:r>
      <w:r w:rsidR="00977AD9">
        <w:t>compile</w:t>
      </w:r>
      <w:r w:rsidRPr="00504D34">
        <w:t xml:space="preserve"> kontrak pintar. Setelah proses </w:t>
      </w:r>
      <w:r w:rsidR="00977AD9">
        <w:t>compile</w:t>
      </w:r>
      <w:r w:rsidRPr="00504D34">
        <w:t xml:space="preserve"> berhasil </w:t>
      </w:r>
      <w:r w:rsidR="00977AD9">
        <w:t>pengguna</w:t>
      </w:r>
      <w:r w:rsidRPr="00504D34">
        <w:t xml:space="preserve"> dapat </w:t>
      </w:r>
      <w:r w:rsidR="00977AD9">
        <w:t>menjalankan</w:t>
      </w:r>
      <w:r w:rsidRPr="00504D34">
        <w:t xml:space="preserve"> kontrak pintar di node EVM atau di jaringan Ethereum.</w:t>
      </w:r>
      <w:r w:rsidR="00977AD9">
        <w:t xml:space="preserve"> </w:t>
      </w:r>
      <w:r w:rsidRPr="00504D34">
        <w:t xml:space="preserve">Proses </w:t>
      </w:r>
      <w:r w:rsidR="00977AD9">
        <w:t>deploy</w:t>
      </w:r>
      <w:r w:rsidRPr="00504D34">
        <w:t xml:space="preserve"> dilakukan dengan memilih Injected Web3 (MetaMask) sebagai metode pembayaran </w:t>
      </w:r>
      <w:r w:rsidR="00977AD9">
        <w:t>deploy</w:t>
      </w:r>
      <w:r w:rsidRPr="00504D34">
        <w:t>. dan konfirmasi pembayaran di popup MetaMask yang muncul setelah mengonfirmasi implementasi kontrak pintar.</w:t>
      </w:r>
    </w:p>
    <w:p w14:paraId="6A53A441" w14:textId="77777777" w:rsidR="008A55B5" w:rsidRDefault="003B7E72" w:rsidP="00B02232">
      <w:pPr>
        <w:pStyle w:val="Heading2"/>
      </w:pPr>
      <w:r>
        <w:t>QR Code</w:t>
      </w:r>
    </w:p>
    <w:p w14:paraId="25D131E6" w14:textId="7B2D78BF" w:rsidR="003B7E72" w:rsidRDefault="00325714" w:rsidP="003B7E72">
      <w:pPr>
        <w:rPr>
          <w:noProof/>
          <w:sz w:val="24"/>
          <w:szCs w:val="24"/>
        </w:rPr>
      </w:pPr>
      <w:r w:rsidRPr="003B7E72">
        <w:rPr>
          <w:noProof/>
          <w:sz w:val="24"/>
          <w:szCs w:val="24"/>
        </w:rPr>
        <w:drawing>
          <wp:inline distT="0" distB="0" distL="0" distR="0" wp14:anchorId="471DD150" wp14:editId="5F73DE8C">
            <wp:extent cx="1000125" cy="3838575"/>
            <wp:effectExtent l="0" t="0" r="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3838575"/>
                    </a:xfrm>
                    <a:prstGeom prst="rect">
                      <a:avLst/>
                    </a:prstGeom>
                    <a:noFill/>
                    <a:ln>
                      <a:noFill/>
                    </a:ln>
                  </pic:spPr>
                </pic:pic>
              </a:graphicData>
            </a:graphic>
          </wp:inline>
        </w:drawing>
      </w:r>
    </w:p>
    <w:p w14:paraId="657407B0" w14:textId="77777777" w:rsidR="003B7E72" w:rsidRPr="003B7E72" w:rsidRDefault="003B7E72" w:rsidP="003B7E72">
      <w:pPr>
        <w:pStyle w:val="figurecaption"/>
        <w:jc w:val="center"/>
        <w:rPr>
          <w:rFonts w:eastAsia="MS Mincho"/>
        </w:rPr>
      </w:pPr>
      <w:r>
        <w:rPr>
          <w:rFonts w:eastAsia="MS Mincho"/>
        </w:rPr>
        <w:t>Alur Kerja Mencetak QR Code</w:t>
      </w:r>
    </w:p>
    <w:p w14:paraId="2F57E18D" w14:textId="77777777" w:rsidR="003B7E72" w:rsidRPr="003B7E72" w:rsidRDefault="00241105" w:rsidP="003B7E72">
      <w:pPr>
        <w:ind w:firstLine="288"/>
        <w:jc w:val="both"/>
        <w:rPr>
          <w:noProof/>
        </w:rPr>
      </w:pPr>
      <w:r>
        <w:rPr>
          <w:noProof/>
        </w:rPr>
        <w:t>Pengguna</w:t>
      </w:r>
      <w:r w:rsidR="00E54D85" w:rsidRPr="00E54D85">
        <w:rPr>
          <w:noProof/>
        </w:rPr>
        <w:t xml:space="preserve"> menyalin tautan situs web yang disimpan dalam </w:t>
      </w:r>
      <w:r w:rsidR="00E54D85">
        <w:rPr>
          <w:noProof/>
        </w:rPr>
        <w:t>QR Code</w:t>
      </w:r>
      <w:r w:rsidR="00E54D85" w:rsidRPr="00E54D85">
        <w:rPr>
          <w:noProof/>
        </w:rPr>
        <w:t xml:space="preserve">, menempelkan tautan ke </w:t>
      </w:r>
      <w:r w:rsidR="00E54D85">
        <w:rPr>
          <w:noProof/>
        </w:rPr>
        <w:t>QR Code</w:t>
      </w:r>
      <w:r w:rsidR="00E54D85" w:rsidRPr="00E54D85">
        <w:rPr>
          <w:noProof/>
        </w:rPr>
        <w:t xml:space="preserve">, </w:t>
      </w:r>
      <w:r w:rsidR="00E54D85">
        <w:rPr>
          <w:noProof/>
        </w:rPr>
        <w:t xml:space="preserve">lalu </w:t>
      </w:r>
      <w:r w:rsidR="00E54D85" w:rsidRPr="00E54D85">
        <w:rPr>
          <w:noProof/>
        </w:rPr>
        <w:t xml:space="preserve">menghasilkan sistem yang mengubahnya menjadi </w:t>
      </w:r>
      <w:r w:rsidR="00E54D85">
        <w:rPr>
          <w:noProof/>
        </w:rPr>
        <w:t>QR Code dan</w:t>
      </w:r>
      <w:r w:rsidR="00E54D85" w:rsidRPr="00E54D85">
        <w:rPr>
          <w:noProof/>
        </w:rPr>
        <w:t xml:space="preserve"> mencetaknya </w:t>
      </w:r>
      <w:r w:rsidR="00E54D85">
        <w:rPr>
          <w:noProof/>
        </w:rPr>
        <w:t>sekaligus</w:t>
      </w:r>
      <w:r w:rsidR="00E54D85" w:rsidRPr="00E54D85">
        <w:rPr>
          <w:noProof/>
        </w:rPr>
        <w:t xml:space="preserve"> menetapkannya sebagai label</w:t>
      </w:r>
      <w:r w:rsidR="00E54D85">
        <w:rPr>
          <w:noProof/>
        </w:rPr>
        <w:t xml:space="preserve"> produk</w:t>
      </w:r>
      <w:r w:rsidR="00E54D85" w:rsidRPr="00E54D85">
        <w:rPr>
          <w:noProof/>
        </w:rPr>
        <w:t>.</w:t>
      </w:r>
    </w:p>
    <w:p w14:paraId="5974A64D" w14:textId="77777777" w:rsidR="003B7E72" w:rsidRPr="003B7E72" w:rsidRDefault="003B7E72" w:rsidP="003B7E72"/>
    <w:p w14:paraId="6B1CCE22" w14:textId="77777777" w:rsidR="008A55B5" w:rsidRDefault="003B7E72" w:rsidP="00B02232">
      <w:pPr>
        <w:pStyle w:val="Heading2"/>
      </w:pPr>
      <w:r>
        <w:t>Memasang Token di MetaMask</w:t>
      </w:r>
    </w:p>
    <w:p w14:paraId="4B1CD959" w14:textId="11693798" w:rsidR="003B7E72" w:rsidRDefault="00325714" w:rsidP="003B7E72">
      <w:pPr>
        <w:rPr>
          <w:b/>
          <w:noProof/>
          <w:sz w:val="24"/>
          <w:szCs w:val="24"/>
        </w:rPr>
      </w:pPr>
      <w:r w:rsidRPr="003B7E72">
        <w:rPr>
          <w:b/>
          <w:noProof/>
          <w:sz w:val="24"/>
          <w:szCs w:val="24"/>
        </w:rPr>
        <w:drawing>
          <wp:inline distT="0" distB="0" distL="0" distR="0" wp14:anchorId="5DF3CB65" wp14:editId="2D3CD2A1">
            <wp:extent cx="2733675" cy="1038225"/>
            <wp:effectExtent l="0" t="0" r="0" b="0"/>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1038225"/>
                    </a:xfrm>
                    <a:prstGeom prst="rect">
                      <a:avLst/>
                    </a:prstGeom>
                    <a:noFill/>
                    <a:ln>
                      <a:noFill/>
                    </a:ln>
                  </pic:spPr>
                </pic:pic>
              </a:graphicData>
            </a:graphic>
          </wp:inline>
        </w:drawing>
      </w:r>
    </w:p>
    <w:p w14:paraId="2CCB13DC" w14:textId="77777777" w:rsidR="003B7E72" w:rsidRPr="003B7E72" w:rsidRDefault="003B7E72" w:rsidP="003B7E72">
      <w:pPr>
        <w:pStyle w:val="figurecaption"/>
        <w:jc w:val="center"/>
        <w:rPr>
          <w:rFonts w:eastAsia="MS Mincho"/>
        </w:rPr>
      </w:pPr>
      <w:r>
        <w:rPr>
          <w:rFonts w:eastAsia="MS Mincho"/>
        </w:rPr>
        <w:t>Pasang Token Smart Contract di MetaMask</w:t>
      </w:r>
    </w:p>
    <w:p w14:paraId="05C5A150" w14:textId="77777777" w:rsidR="0092569B" w:rsidRPr="00DA1D4D" w:rsidRDefault="003B7E72" w:rsidP="003B7E72">
      <w:pPr>
        <w:pStyle w:val="bulletlist"/>
        <w:numPr>
          <w:ilvl w:val="0"/>
          <w:numId w:val="0"/>
        </w:numPr>
        <w:spacing w:line="240" w:lineRule="auto"/>
      </w:pPr>
      <w:r>
        <w:rPr>
          <w:lang w:val="id-ID"/>
        </w:rPr>
        <w:tab/>
      </w:r>
      <w:r w:rsidR="00DA1D4D">
        <w:t xml:space="preserve">Saat memasang token di Metamask pengguna perlu menyalin alamat kontrak token yang bisa dibuka melalui detail transaksi pembuatan token, setelah detail transaksi terbuka lalu salin alamat kontrak token dan pilih “Add Custom Token” di MetaMask. Setelah </w:t>
      </w:r>
      <w:r w:rsidR="00DA1D4D">
        <w:lastRenderedPageBreak/>
        <w:t>custom token terbuka tempelkan alamat token yang telah disalin sebelumnya.</w:t>
      </w:r>
    </w:p>
    <w:p w14:paraId="09CA2AFF" w14:textId="77777777" w:rsidR="001F1D9F" w:rsidRDefault="001F1D9F" w:rsidP="001F1D9F">
      <w:pPr>
        <w:pStyle w:val="Heading2"/>
      </w:pPr>
      <w:r>
        <w:t>Proses Bisnis Supply Chain Menggunakan Blockchain</w:t>
      </w:r>
    </w:p>
    <w:p w14:paraId="2BE01D34" w14:textId="5F91276E" w:rsidR="001F1D9F" w:rsidRDefault="00325714" w:rsidP="001F1D9F">
      <w:pPr>
        <w:rPr>
          <w:b/>
          <w:noProof/>
          <w:sz w:val="24"/>
          <w:szCs w:val="24"/>
        </w:rPr>
      </w:pPr>
      <w:r w:rsidRPr="001F1D9F">
        <w:rPr>
          <w:b/>
          <w:noProof/>
          <w:sz w:val="24"/>
          <w:szCs w:val="24"/>
        </w:rPr>
        <w:drawing>
          <wp:inline distT="0" distB="0" distL="0" distR="0" wp14:anchorId="6CCEB9A8" wp14:editId="3BCA6BAA">
            <wp:extent cx="2743200" cy="2371725"/>
            <wp:effectExtent l="0" t="0" r="0" b="0"/>
            <wp:docPr id="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inline>
        </w:drawing>
      </w:r>
    </w:p>
    <w:p w14:paraId="4FCD1FF1" w14:textId="77777777" w:rsidR="001F1D9F" w:rsidRDefault="001F1D9F" w:rsidP="001F1D9F">
      <w:pPr>
        <w:pStyle w:val="figurecaption"/>
        <w:jc w:val="center"/>
        <w:rPr>
          <w:rFonts w:eastAsia="MS Mincho"/>
        </w:rPr>
      </w:pPr>
      <w:r w:rsidRPr="001F1D9F">
        <w:rPr>
          <w:rFonts w:eastAsia="MS Mincho"/>
        </w:rPr>
        <w:t>Proses Bisnis Supply Chain Menggunakan Blockchain (Pasar Jagal) Level 1</w:t>
      </w:r>
    </w:p>
    <w:p w14:paraId="0B4F4868" w14:textId="30BCEDFD" w:rsidR="001F1D9F" w:rsidRDefault="00325714" w:rsidP="001F1D9F">
      <w:pPr>
        <w:pStyle w:val="figurecaption"/>
        <w:numPr>
          <w:ilvl w:val="0"/>
          <w:numId w:val="0"/>
        </w:numPr>
        <w:rPr>
          <w:rFonts w:eastAsia="MS Mincho"/>
        </w:rPr>
      </w:pPr>
      <w:r w:rsidRPr="001F1D9F">
        <w:rPr>
          <w:sz w:val="24"/>
          <w:szCs w:val="24"/>
        </w:rPr>
        <w:drawing>
          <wp:inline distT="0" distB="0" distL="0" distR="0" wp14:anchorId="51B5454F" wp14:editId="47C6CD40">
            <wp:extent cx="2752725" cy="2381250"/>
            <wp:effectExtent l="0" t="0" r="0"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2381250"/>
                    </a:xfrm>
                    <a:prstGeom prst="rect">
                      <a:avLst/>
                    </a:prstGeom>
                    <a:noFill/>
                    <a:ln>
                      <a:noFill/>
                    </a:ln>
                  </pic:spPr>
                </pic:pic>
              </a:graphicData>
            </a:graphic>
          </wp:inline>
        </w:drawing>
      </w:r>
    </w:p>
    <w:p w14:paraId="7B9967D0" w14:textId="77777777" w:rsidR="001F1D9F" w:rsidRDefault="001F1D9F" w:rsidP="001F1D9F">
      <w:pPr>
        <w:pStyle w:val="figurecaption"/>
        <w:jc w:val="center"/>
        <w:rPr>
          <w:rFonts w:eastAsia="MS Mincho"/>
        </w:rPr>
      </w:pPr>
      <w:r w:rsidRPr="001F1D9F">
        <w:rPr>
          <w:rFonts w:eastAsia="MS Mincho"/>
        </w:rPr>
        <w:t>Proses Bisnis Supply Chain Menggunakan Blockchain (Produsen Terkenal/PT) Level 1</w:t>
      </w:r>
    </w:p>
    <w:p w14:paraId="473092F1" w14:textId="77777777" w:rsidR="001F1D9F" w:rsidRPr="001F1D9F" w:rsidRDefault="001F1D9F" w:rsidP="001F1D9F">
      <w:pPr>
        <w:pStyle w:val="figurecaption"/>
        <w:numPr>
          <w:ilvl w:val="0"/>
          <w:numId w:val="0"/>
        </w:numPr>
        <w:rPr>
          <w:rFonts w:eastAsia="MS Mincho"/>
          <w:sz w:val="20"/>
          <w:szCs w:val="20"/>
        </w:rPr>
      </w:pPr>
      <w:r>
        <w:rPr>
          <w:rFonts w:eastAsia="MS Mincho"/>
          <w:sz w:val="20"/>
          <w:szCs w:val="20"/>
        </w:rPr>
        <w:tab/>
      </w:r>
      <w:r w:rsidRPr="001F1D9F">
        <w:rPr>
          <w:rFonts w:eastAsia="MS Mincho"/>
          <w:sz w:val="20"/>
          <w:szCs w:val="20"/>
        </w:rPr>
        <w:t xml:space="preserve">Terlihat bahwa </w:t>
      </w:r>
      <w:r w:rsidR="00241105">
        <w:rPr>
          <w:rFonts w:eastAsia="MS Mincho"/>
          <w:sz w:val="20"/>
          <w:szCs w:val="20"/>
        </w:rPr>
        <w:t>s</w:t>
      </w:r>
      <w:r w:rsidR="00BD4D5C">
        <w:rPr>
          <w:rFonts w:eastAsia="MS Mincho"/>
          <w:sz w:val="20"/>
          <w:szCs w:val="20"/>
        </w:rPr>
        <w:t>emua entitas (kecuali Retail) membuat label barang agar tercatat di dalam blockchain. Sebelum membeli barang antar entitas bisa membaca data di dalam blockchain melalui QR Code yang ditempelkan di barang untuk melihat entitas yang bekerja pada proses rantai pasok sebelumnya.</w:t>
      </w:r>
    </w:p>
    <w:p w14:paraId="2D821579" w14:textId="4293DF12" w:rsidR="001F1D9F" w:rsidRDefault="00325714" w:rsidP="001F1D9F">
      <w:pPr>
        <w:rPr>
          <w:noProof/>
          <w:sz w:val="24"/>
          <w:szCs w:val="24"/>
        </w:rPr>
      </w:pPr>
      <w:r w:rsidRPr="001F1D9F">
        <w:rPr>
          <w:noProof/>
          <w:sz w:val="24"/>
          <w:szCs w:val="24"/>
        </w:rPr>
        <w:drawing>
          <wp:inline distT="0" distB="0" distL="0" distR="0" wp14:anchorId="3230DB77" wp14:editId="63D37748">
            <wp:extent cx="2762250" cy="3829050"/>
            <wp:effectExtent l="0" t="0" r="0" b="0"/>
            <wp:docPr id="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3829050"/>
                    </a:xfrm>
                    <a:prstGeom prst="rect">
                      <a:avLst/>
                    </a:prstGeom>
                    <a:noFill/>
                    <a:ln>
                      <a:noFill/>
                    </a:ln>
                  </pic:spPr>
                </pic:pic>
              </a:graphicData>
            </a:graphic>
          </wp:inline>
        </w:drawing>
      </w:r>
    </w:p>
    <w:p w14:paraId="727E8856" w14:textId="77777777" w:rsidR="001F1D9F" w:rsidRDefault="003E7844" w:rsidP="001F1D9F">
      <w:pPr>
        <w:pStyle w:val="figurecaption"/>
        <w:jc w:val="center"/>
        <w:rPr>
          <w:rFonts w:eastAsia="MS Mincho"/>
        </w:rPr>
      </w:pPr>
      <w:r w:rsidRPr="003E7844">
        <w:rPr>
          <w:rFonts w:eastAsia="MS Mincho"/>
        </w:rPr>
        <w:t>Proses Bisnis Supply Chain Menggunakan Blockchain (Pasar Jagal/Produsen Terkenal) Level 2</w:t>
      </w:r>
    </w:p>
    <w:p w14:paraId="7B415315" w14:textId="77777777" w:rsidR="001F1D9F" w:rsidRDefault="00241105" w:rsidP="003E7844">
      <w:pPr>
        <w:ind w:firstLine="216"/>
        <w:jc w:val="both"/>
      </w:pPr>
      <w:r>
        <w:t xml:space="preserve">Gambar di atas </w:t>
      </w:r>
      <w:r w:rsidR="003E7844" w:rsidRPr="003E7844">
        <w:t xml:space="preserve">merupakan </w:t>
      </w:r>
      <w:r w:rsidR="00BD4D5C">
        <w:t>detail</w:t>
      </w:r>
      <w:r w:rsidR="003E7844" w:rsidRPr="003E7844">
        <w:t xml:space="preserve"> dari </w:t>
      </w:r>
      <w:r w:rsidR="00BD4D5C">
        <w:t>kegiatan</w:t>
      </w:r>
      <w:r w:rsidR="003E7844" w:rsidRPr="003E7844">
        <w:t xml:space="preserve"> membuat label </w:t>
      </w:r>
      <w:r w:rsidR="00BD4D5C">
        <w:t>barang</w:t>
      </w:r>
      <w:r w:rsidR="003E7844" w:rsidRPr="003E7844">
        <w:t xml:space="preserve"> dan membaca label saat </w:t>
      </w:r>
      <w:r w:rsidR="00BD4D5C">
        <w:t xml:space="preserve">ingin </w:t>
      </w:r>
      <w:r w:rsidR="003E7844" w:rsidRPr="003E7844">
        <w:t>membeli</w:t>
      </w:r>
      <w:r w:rsidR="00BD4D5C">
        <w:t xml:space="preserve"> produk</w:t>
      </w:r>
      <w:r w:rsidR="003E7844" w:rsidRPr="003E7844">
        <w:t xml:space="preserve">, dalam proses membuat label </w:t>
      </w:r>
      <w:r w:rsidR="00B114DF">
        <w:t>barang</w:t>
      </w:r>
      <w:r w:rsidR="003E7844" w:rsidRPr="003E7844">
        <w:t xml:space="preserve"> </w:t>
      </w:r>
      <w:r w:rsidR="00B114DF">
        <w:t>antar</w:t>
      </w:r>
      <w:r w:rsidR="003E7844" w:rsidRPr="003E7844">
        <w:t xml:space="preserve"> entitas</w:t>
      </w:r>
      <w:r w:rsidR="00B114DF">
        <w:t xml:space="preserve"> perlu</w:t>
      </w:r>
      <w:r w:rsidR="003E7844" w:rsidRPr="003E7844">
        <w:t xml:space="preserve"> </w:t>
      </w:r>
      <w:r w:rsidR="00B114DF">
        <w:t>memasukkan</w:t>
      </w:r>
      <w:r w:rsidR="003E7844" w:rsidRPr="003E7844">
        <w:t xml:space="preserve"> data ke dalam Blockchain dengan cara mengirim token yang telah dibuat ke alamat yang digunakan oleh</w:t>
      </w:r>
      <w:r w:rsidR="003E7844">
        <w:t xml:space="preserve"> entitas </w:t>
      </w:r>
      <w:r w:rsidR="00B114DF">
        <w:t xml:space="preserve">selanjutnya </w:t>
      </w:r>
      <w:r w:rsidR="003E7844">
        <w:t xml:space="preserve">agar data transaksi </w:t>
      </w:r>
      <w:r w:rsidR="00B114DF">
        <w:t>tercatat</w:t>
      </w:r>
      <w:r w:rsidR="003E7844">
        <w:t xml:space="preserve"> ke dalam blockchain. Setelah data sukses </w:t>
      </w:r>
      <w:r w:rsidR="00B114DF">
        <w:t>tercatat</w:t>
      </w:r>
      <w:r w:rsidR="003E7844">
        <w:t xml:space="preserve"> ke dalam blockchain langkah selanjutnya adalah </w:t>
      </w:r>
      <w:r w:rsidR="00B114DF">
        <w:t xml:space="preserve">antar </w:t>
      </w:r>
      <w:r w:rsidR="003E7844">
        <w:t xml:space="preserve">entitas </w:t>
      </w:r>
      <w:r w:rsidR="00B114DF">
        <w:t>memasukkan</w:t>
      </w:r>
      <w:r w:rsidR="003E7844">
        <w:t xml:space="preserve"> data ke dalam CMS sesuai dengan bisnisnya masing-masing. Tautan situs </w:t>
      </w:r>
      <w:r w:rsidR="00B114DF">
        <w:t>peramban</w:t>
      </w:r>
      <w:r w:rsidR="003E7844">
        <w:t xml:space="preserve"> hasil dari data </w:t>
      </w:r>
      <w:r w:rsidR="00B114DF">
        <w:t xml:space="preserve">yang dimasukkan </w:t>
      </w:r>
      <w:r w:rsidR="003E7844">
        <w:t xml:space="preserve">ke dalam CMS diubah ke dalam QR Code oleh </w:t>
      </w:r>
      <w:r w:rsidR="00B114DF">
        <w:t xml:space="preserve">antar </w:t>
      </w:r>
      <w:r w:rsidR="003E7844">
        <w:t xml:space="preserve">entitas lalu ditempelkan ke </w:t>
      </w:r>
      <w:r w:rsidR="00B114DF">
        <w:t>produk</w:t>
      </w:r>
      <w:r w:rsidR="003E7844">
        <w:t xml:space="preserve"> agar konsumen bisa melihat situs </w:t>
      </w:r>
      <w:r w:rsidR="00B114DF">
        <w:t>peramban</w:t>
      </w:r>
      <w:r w:rsidR="003E7844">
        <w:t xml:space="preserve"> yang berisi Txn (Wajib) dan lainnya.</w:t>
      </w:r>
    </w:p>
    <w:p w14:paraId="141D58F9" w14:textId="77777777" w:rsidR="003E7844" w:rsidRPr="001F1D9F" w:rsidRDefault="00B114DF" w:rsidP="003E7844">
      <w:pPr>
        <w:ind w:firstLine="216"/>
        <w:jc w:val="both"/>
      </w:pPr>
      <w:r>
        <w:t xml:space="preserve">Saat konsumen </w:t>
      </w:r>
      <w:r w:rsidR="003E7844">
        <w:t xml:space="preserve">membaca label item cukup memindai QR Code yang </w:t>
      </w:r>
      <w:r>
        <w:t>ditempelkan oleh entitas rantai pasok</w:t>
      </w:r>
      <w:r w:rsidR="003E7844">
        <w:t xml:space="preserve"> pada barang untuk melihat transaksi proses </w:t>
      </w:r>
      <w:r>
        <w:t>rantai pasok</w:t>
      </w:r>
      <w:r w:rsidR="003E7844">
        <w:t xml:space="preserve"> pada blockchain. Tentunya konsumen bisa melihat asal mula dari barang yang akan dibeli (Tergantung kesepakatan antar pihak).</w:t>
      </w:r>
    </w:p>
    <w:p w14:paraId="44EB042D" w14:textId="77777777" w:rsidR="008A55B5" w:rsidRPr="00D073E8" w:rsidRDefault="003E7844" w:rsidP="00B02232">
      <w:pPr>
        <w:pStyle w:val="Heading1"/>
        <w:spacing w:before="120"/>
        <w:rPr>
          <w:rFonts w:eastAsia="MS Mincho"/>
          <w:lang w:val="id-ID"/>
        </w:rPr>
      </w:pPr>
      <w:r>
        <w:rPr>
          <w:rFonts w:eastAsia="MS Mincho"/>
        </w:rPr>
        <w:t>pembahasan</w:t>
      </w:r>
    </w:p>
    <w:p w14:paraId="070C0346" w14:textId="77777777" w:rsidR="008A55B5" w:rsidRPr="00B82D6F" w:rsidRDefault="003E7844" w:rsidP="00B02232">
      <w:pPr>
        <w:pStyle w:val="Heading2"/>
        <w:rPr>
          <w:lang w:val="id-ID"/>
        </w:rPr>
      </w:pPr>
      <w:r>
        <w:t>Implementasi</w:t>
      </w:r>
    </w:p>
    <w:p w14:paraId="72E64E7F" w14:textId="77777777" w:rsidR="008A55B5" w:rsidRDefault="00B114DF" w:rsidP="00B02232">
      <w:pPr>
        <w:pStyle w:val="BodyText"/>
        <w:spacing w:line="240" w:lineRule="auto"/>
        <w:rPr>
          <w:lang w:val="id-ID"/>
        </w:rPr>
      </w:pPr>
      <w:r>
        <w:t>Beberapa</w:t>
      </w:r>
      <w:r w:rsidR="003E7844" w:rsidRPr="003E7844">
        <w:rPr>
          <w:lang w:val="id-ID"/>
        </w:rPr>
        <w:t xml:space="preserve"> spesifikasi, alat, dan versi yang dibutuhkan dalam penelitian ini yaitu</w:t>
      </w:r>
    </w:p>
    <w:p w14:paraId="085E5593" w14:textId="77777777" w:rsidR="003E7844" w:rsidRDefault="003E7844" w:rsidP="003E7844">
      <w:pPr>
        <w:pStyle w:val="BodyText"/>
        <w:numPr>
          <w:ilvl w:val="0"/>
          <w:numId w:val="19"/>
        </w:numPr>
        <w:spacing w:line="240" w:lineRule="auto"/>
        <w:rPr>
          <w:lang w:val="id-ID"/>
        </w:rPr>
      </w:pPr>
      <w:r w:rsidRPr="003E7844">
        <w:rPr>
          <w:lang w:val="id-ID"/>
        </w:rPr>
        <w:t>Python versi 3.8 untuk menjalankan CMS</w:t>
      </w:r>
    </w:p>
    <w:p w14:paraId="2605B08F" w14:textId="77777777" w:rsidR="003E7844" w:rsidRPr="003E7844" w:rsidRDefault="00B114DF" w:rsidP="003E7844">
      <w:pPr>
        <w:pStyle w:val="BodyText"/>
        <w:numPr>
          <w:ilvl w:val="0"/>
          <w:numId w:val="19"/>
        </w:numPr>
        <w:spacing w:line="240" w:lineRule="auto"/>
        <w:rPr>
          <w:lang w:val="id-ID"/>
        </w:rPr>
      </w:pPr>
      <w:r>
        <w:t>Library Wagtail dengan Framework Django</w:t>
      </w:r>
    </w:p>
    <w:p w14:paraId="435334B7" w14:textId="77777777" w:rsidR="003E7844" w:rsidRPr="003E7844" w:rsidRDefault="003E7844" w:rsidP="003E7844">
      <w:pPr>
        <w:pStyle w:val="BodyText"/>
        <w:numPr>
          <w:ilvl w:val="0"/>
          <w:numId w:val="19"/>
        </w:numPr>
        <w:spacing w:line="240" w:lineRule="auto"/>
        <w:rPr>
          <w:lang w:val="id-ID"/>
        </w:rPr>
      </w:pPr>
      <w:r>
        <w:t>GCP Instance zona Asia-southeast1-a</w:t>
      </w:r>
    </w:p>
    <w:p w14:paraId="6A1A375B" w14:textId="77777777" w:rsidR="003E7844" w:rsidRPr="003E7844" w:rsidRDefault="003E7844" w:rsidP="003E7844">
      <w:pPr>
        <w:pStyle w:val="BodyText"/>
        <w:numPr>
          <w:ilvl w:val="0"/>
          <w:numId w:val="19"/>
        </w:numPr>
        <w:spacing w:line="240" w:lineRule="auto"/>
        <w:rPr>
          <w:lang w:val="id-ID"/>
        </w:rPr>
      </w:pPr>
      <w:r>
        <w:lastRenderedPageBreak/>
        <w:t>GCP Instance tipe mesin e2-medium</w:t>
      </w:r>
    </w:p>
    <w:p w14:paraId="0ACA86F6" w14:textId="77777777" w:rsidR="003E7844" w:rsidRPr="003E7844" w:rsidRDefault="003E7844" w:rsidP="003E7844">
      <w:pPr>
        <w:pStyle w:val="BodyText"/>
        <w:numPr>
          <w:ilvl w:val="0"/>
          <w:numId w:val="19"/>
        </w:numPr>
        <w:spacing w:line="240" w:lineRule="auto"/>
        <w:rPr>
          <w:lang w:val="id-ID"/>
        </w:rPr>
      </w:pPr>
      <w:r>
        <w:t>Pragma solidity versi 0.4.24</w:t>
      </w:r>
    </w:p>
    <w:p w14:paraId="16A84A3C" w14:textId="77777777" w:rsidR="003E7844" w:rsidRPr="00D073E8" w:rsidRDefault="003E7844" w:rsidP="003E7844">
      <w:pPr>
        <w:pStyle w:val="BodyText"/>
        <w:numPr>
          <w:ilvl w:val="0"/>
          <w:numId w:val="19"/>
        </w:numPr>
        <w:spacing w:line="240" w:lineRule="auto"/>
        <w:rPr>
          <w:lang w:val="id-ID"/>
        </w:rPr>
      </w:pPr>
      <w:r>
        <w:t>Token ERC-20</w:t>
      </w:r>
    </w:p>
    <w:p w14:paraId="5134A27B" w14:textId="77777777" w:rsidR="008A55B5" w:rsidRPr="00B82D6F" w:rsidRDefault="003E7844" w:rsidP="00B02232">
      <w:pPr>
        <w:pStyle w:val="Heading2"/>
        <w:rPr>
          <w:lang w:val="id-ID"/>
        </w:rPr>
      </w:pPr>
      <w:r>
        <w:t>Membuat Smart Contract</w:t>
      </w:r>
    </w:p>
    <w:p w14:paraId="6B4A3BD9" w14:textId="0D5CFD22" w:rsidR="00E03087" w:rsidRDefault="00325714" w:rsidP="003E7844">
      <w:pPr>
        <w:pStyle w:val="BodyText"/>
        <w:spacing w:line="240" w:lineRule="auto"/>
        <w:rPr>
          <w:b/>
          <w:noProof/>
          <w:sz w:val="24"/>
          <w:szCs w:val="24"/>
        </w:rPr>
      </w:pPr>
      <w:r w:rsidRPr="003E7844">
        <w:rPr>
          <w:b/>
          <w:noProof/>
          <w:sz w:val="24"/>
          <w:szCs w:val="24"/>
        </w:rPr>
        <w:drawing>
          <wp:inline distT="0" distB="0" distL="0" distR="0" wp14:anchorId="17603010" wp14:editId="3FC89731">
            <wp:extent cx="2581275" cy="819150"/>
            <wp:effectExtent l="0" t="0" r="0" b="0"/>
            <wp:docPr id="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819150"/>
                    </a:xfrm>
                    <a:prstGeom prst="rect">
                      <a:avLst/>
                    </a:prstGeom>
                    <a:noFill/>
                    <a:ln>
                      <a:noFill/>
                    </a:ln>
                  </pic:spPr>
                </pic:pic>
              </a:graphicData>
            </a:graphic>
          </wp:inline>
        </w:drawing>
      </w:r>
    </w:p>
    <w:p w14:paraId="19E6D4A4" w14:textId="77777777" w:rsidR="003E7844" w:rsidRDefault="003E7844" w:rsidP="003E7844">
      <w:pPr>
        <w:pStyle w:val="figurecaption"/>
        <w:jc w:val="center"/>
        <w:rPr>
          <w:rFonts w:eastAsia="MS Mincho"/>
        </w:rPr>
      </w:pPr>
      <w:r>
        <w:rPr>
          <w:rFonts w:eastAsia="MS Mincho"/>
        </w:rPr>
        <w:t>Modifikasi Smart Contract</w:t>
      </w:r>
    </w:p>
    <w:p w14:paraId="47786521" w14:textId="77777777" w:rsidR="003E7844" w:rsidRDefault="00241105" w:rsidP="003E7844">
      <w:pPr>
        <w:pStyle w:val="BodyText"/>
        <w:spacing w:line="240" w:lineRule="auto"/>
      </w:pPr>
      <w:r>
        <w:t>Peneliti</w:t>
      </w:r>
      <w:r w:rsidR="003E7844" w:rsidRPr="003E7844">
        <w:t xml:space="preserve"> membuat token </w:t>
      </w:r>
      <w:r w:rsidR="005B7E90">
        <w:t>HAJW</w:t>
      </w:r>
      <w:r w:rsidR="003E7844" w:rsidRPr="003E7844">
        <w:t xml:space="preserve"> dengan </w:t>
      </w:r>
      <w:r w:rsidR="005B7E90">
        <w:t>kontrak pintar</w:t>
      </w:r>
      <w:r w:rsidR="003E7844" w:rsidRPr="003E7844">
        <w:t xml:space="preserve"> menggunakan bahasa </w:t>
      </w:r>
      <w:r w:rsidR="005B7E90">
        <w:t xml:space="preserve">pemrograman </w:t>
      </w:r>
      <w:r w:rsidR="003E7844" w:rsidRPr="003E7844">
        <w:t>solidity versi 0.4.24.</w:t>
      </w:r>
    </w:p>
    <w:p w14:paraId="70CC7CC0" w14:textId="3E4EEB48" w:rsidR="003F12A5" w:rsidRDefault="00325714" w:rsidP="003E7844">
      <w:pPr>
        <w:pStyle w:val="BodyText"/>
        <w:spacing w:line="240" w:lineRule="auto"/>
        <w:rPr>
          <w:b/>
          <w:noProof/>
          <w:sz w:val="24"/>
          <w:szCs w:val="24"/>
        </w:rPr>
      </w:pPr>
      <w:r w:rsidRPr="003F12A5">
        <w:rPr>
          <w:b/>
          <w:noProof/>
          <w:sz w:val="24"/>
          <w:szCs w:val="24"/>
        </w:rPr>
        <w:drawing>
          <wp:inline distT="0" distB="0" distL="0" distR="0" wp14:anchorId="60208265" wp14:editId="603A795E">
            <wp:extent cx="2571750" cy="1343025"/>
            <wp:effectExtent l="0" t="0" r="0" b="0"/>
            <wp:docPr id="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343025"/>
                    </a:xfrm>
                    <a:prstGeom prst="rect">
                      <a:avLst/>
                    </a:prstGeom>
                    <a:noFill/>
                    <a:ln>
                      <a:noFill/>
                    </a:ln>
                  </pic:spPr>
                </pic:pic>
              </a:graphicData>
            </a:graphic>
          </wp:inline>
        </w:drawing>
      </w:r>
    </w:p>
    <w:p w14:paraId="6FDAC2D0" w14:textId="77777777" w:rsidR="003F12A5" w:rsidRPr="003F12A5" w:rsidRDefault="003F12A5" w:rsidP="003F12A5">
      <w:pPr>
        <w:pStyle w:val="figurecaption"/>
        <w:jc w:val="center"/>
      </w:pPr>
      <w:r>
        <w:rPr>
          <w:rFonts w:eastAsia="MS Mincho"/>
        </w:rPr>
        <w:t>Compile Smart Contract</w:t>
      </w:r>
    </w:p>
    <w:p w14:paraId="3670A983" w14:textId="77777777" w:rsidR="003F12A5" w:rsidRDefault="00241105" w:rsidP="003E7844">
      <w:pPr>
        <w:pStyle w:val="BodyText"/>
        <w:spacing w:line="240" w:lineRule="auto"/>
      </w:pPr>
      <w:r>
        <w:t>Peneliti</w:t>
      </w:r>
      <w:r w:rsidR="005B7E90">
        <w:t xml:space="preserve"> mencocokan versi pragma solidity dengan versi compiler Remix IDE.</w:t>
      </w:r>
    </w:p>
    <w:p w14:paraId="1B23DB7C" w14:textId="3C9783E3" w:rsidR="003F12A5" w:rsidRDefault="00325714" w:rsidP="003F12A5">
      <w:pPr>
        <w:pStyle w:val="BodyText"/>
        <w:spacing w:line="240" w:lineRule="auto"/>
        <w:rPr>
          <w:noProof/>
          <w:sz w:val="24"/>
          <w:szCs w:val="24"/>
        </w:rPr>
      </w:pPr>
      <w:r w:rsidRPr="003F12A5">
        <w:rPr>
          <w:noProof/>
          <w:sz w:val="24"/>
          <w:szCs w:val="24"/>
        </w:rPr>
        <w:drawing>
          <wp:inline distT="0" distB="0" distL="0" distR="0" wp14:anchorId="5A373974" wp14:editId="5287BE2C">
            <wp:extent cx="2581275" cy="1304925"/>
            <wp:effectExtent l="0" t="0" r="0" b="0"/>
            <wp:docPr id="1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75" cy="1304925"/>
                    </a:xfrm>
                    <a:prstGeom prst="rect">
                      <a:avLst/>
                    </a:prstGeom>
                    <a:noFill/>
                    <a:ln>
                      <a:noFill/>
                    </a:ln>
                  </pic:spPr>
                </pic:pic>
              </a:graphicData>
            </a:graphic>
          </wp:inline>
        </w:drawing>
      </w:r>
    </w:p>
    <w:p w14:paraId="49A7F62B" w14:textId="77777777" w:rsidR="003F12A5" w:rsidRPr="005B7E90" w:rsidRDefault="003F12A5" w:rsidP="005B7E90">
      <w:pPr>
        <w:pStyle w:val="figurecaption"/>
        <w:jc w:val="center"/>
      </w:pPr>
      <w:r>
        <w:rPr>
          <w:rFonts w:eastAsia="MS Mincho"/>
        </w:rPr>
        <w:t>Sukses Compile Smart Contract</w:t>
      </w:r>
    </w:p>
    <w:p w14:paraId="4B9BAC75" w14:textId="77777777" w:rsidR="003F12A5" w:rsidRDefault="005B7E90" w:rsidP="003F12A5">
      <w:pPr>
        <w:pStyle w:val="BodyText"/>
        <w:spacing w:line="240" w:lineRule="auto"/>
        <w:rPr>
          <w:noProof/>
        </w:rPr>
      </w:pPr>
      <w:r>
        <w:rPr>
          <w:noProof/>
        </w:rPr>
        <w:t xml:space="preserve">Pada </w:t>
      </w:r>
      <w:r w:rsidR="00241105">
        <w:rPr>
          <w:noProof/>
        </w:rPr>
        <w:t>gambar di atas</w:t>
      </w:r>
      <w:r w:rsidR="003F12A5" w:rsidRPr="003F12A5">
        <w:rPr>
          <w:noProof/>
        </w:rPr>
        <w:t xml:space="preserve"> terlihat bahwa </w:t>
      </w:r>
      <w:r>
        <w:rPr>
          <w:noProof/>
        </w:rPr>
        <w:t>peneliti</w:t>
      </w:r>
      <w:r w:rsidR="003F12A5" w:rsidRPr="003F12A5">
        <w:rPr>
          <w:noProof/>
        </w:rPr>
        <w:t xml:space="preserve"> </w:t>
      </w:r>
      <w:r>
        <w:rPr>
          <w:noProof/>
        </w:rPr>
        <w:t>berhasil</w:t>
      </w:r>
      <w:r w:rsidR="003F12A5" w:rsidRPr="003F12A5">
        <w:rPr>
          <w:noProof/>
        </w:rPr>
        <w:t xml:space="preserve"> compile </w:t>
      </w:r>
      <w:r>
        <w:rPr>
          <w:noProof/>
        </w:rPr>
        <w:t>kontrak pintar</w:t>
      </w:r>
      <w:r w:rsidR="003F12A5" w:rsidRPr="003F12A5">
        <w:rPr>
          <w:noProof/>
        </w:rPr>
        <w:t xml:space="preserve">, jika </w:t>
      </w:r>
      <w:r>
        <w:rPr>
          <w:noProof/>
        </w:rPr>
        <w:t>terjadi</w:t>
      </w:r>
      <w:r w:rsidR="003F12A5" w:rsidRPr="003F12A5">
        <w:rPr>
          <w:noProof/>
        </w:rPr>
        <w:t xml:space="preserve"> kesalahan</w:t>
      </w:r>
      <w:r>
        <w:rPr>
          <w:noProof/>
        </w:rPr>
        <w:t xml:space="preserve"> atau galat</w:t>
      </w:r>
      <w:r w:rsidR="003F12A5" w:rsidRPr="003F12A5">
        <w:rPr>
          <w:noProof/>
        </w:rPr>
        <w:t xml:space="preserve"> maka </w:t>
      </w:r>
      <w:r>
        <w:rPr>
          <w:noProof/>
        </w:rPr>
        <w:t>kontrak pintar harus dimodifikasi ulang.</w:t>
      </w:r>
    </w:p>
    <w:p w14:paraId="2E33E05E" w14:textId="4F37DD07" w:rsidR="003F12A5" w:rsidRDefault="00325714" w:rsidP="003F12A5">
      <w:pPr>
        <w:pStyle w:val="BodyText"/>
        <w:spacing w:line="240" w:lineRule="auto"/>
        <w:rPr>
          <w:b/>
          <w:noProof/>
        </w:rPr>
      </w:pPr>
      <w:r w:rsidRPr="003F12A5">
        <w:rPr>
          <w:b/>
          <w:noProof/>
        </w:rPr>
        <w:drawing>
          <wp:inline distT="0" distB="0" distL="0" distR="0" wp14:anchorId="13A3EC0A" wp14:editId="639B1314">
            <wp:extent cx="2571750" cy="1076325"/>
            <wp:effectExtent l="0" t="0" r="0" b="0"/>
            <wp:docPr id="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1750" cy="1076325"/>
                    </a:xfrm>
                    <a:prstGeom prst="rect">
                      <a:avLst/>
                    </a:prstGeom>
                    <a:noFill/>
                    <a:ln>
                      <a:noFill/>
                    </a:ln>
                  </pic:spPr>
                </pic:pic>
              </a:graphicData>
            </a:graphic>
          </wp:inline>
        </w:drawing>
      </w:r>
    </w:p>
    <w:p w14:paraId="17334427" w14:textId="77777777" w:rsidR="00FA25B8" w:rsidRPr="00FA25B8" w:rsidRDefault="00FA25B8" w:rsidP="00FA25B8">
      <w:pPr>
        <w:pStyle w:val="figurecaption"/>
        <w:jc w:val="center"/>
        <w:rPr>
          <w:rFonts w:eastAsia="MS Mincho"/>
        </w:rPr>
      </w:pPr>
      <w:r>
        <w:rPr>
          <w:rFonts w:eastAsia="MS Mincho"/>
        </w:rPr>
        <w:t>Deploy Smart Contract Dengan Injected Web 3</w:t>
      </w:r>
    </w:p>
    <w:p w14:paraId="24CA4304" w14:textId="77777777" w:rsidR="003F12A5" w:rsidRDefault="00241105" w:rsidP="003F12A5">
      <w:pPr>
        <w:pStyle w:val="BodyText"/>
        <w:spacing w:line="240" w:lineRule="auto"/>
        <w:rPr>
          <w:noProof/>
        </w:rPr>
      </w:pPr>
      <w:r>
        <w:rPr>
          <w:noProof/>
        </w:rPr>
        <w:t>Peneliti</w:t>
      </w:r>
      <w:r w:rsidR="003F12A5" w:rsidRPr="003F12A5">
        <w:rPr>
          <w:noProof/>
        </w:rPr>
        <w:t xml:space="preserve"> memilih environment Injected Web3 yang ter</w:t>
      </w:r>
      <w:r w:rsidR="005B7E90">
        <w:rPr>
          <w:noProof/>
        </w:rPr>
        <w:t>koneksi</w:t>
      </w:r>
      <w:r w:rsidR="003F12A5" w:rsidRPr="003F12A5">
        <w:rPr>
          <w:noProof/>
        </w:rPr>
        <w:t xml:space="preserve"> </w:t>
      </w:r>
      <w:r w:rsidR="005B7E90">
        <w:rPr>
          <w:noProof/>
        </w:rPr>
        <w:t>ke</w:t>
      </w:r>
      <w:r w:rsidR="003F12A5" w:rsidRPr="003F12A5">
        <w:rPr>
          <w:noProof/>
        </w:rPr>
        <w:t xml:space="preserve"> akun Ethereum yang berada di </w:t>
      </w:r>
      <w:r w:rsidR="003F12A5" w:rsidRPr="003F12A5">
        <w:rPr>
          <w:noProof/>
        </w:rPr>
        <w:t>MetaMask untuk membayar biaya deploy dan berhubungan dengan blockchain.</w:t>
      </w:r>
    </w:p>
    <w:p w14:paraId="7E79C8CA" w14:textId="44AB5FB0" w:rsidR="00FA25B8" w:rsidRDefault="00325714" w:rsidP="003F12A5">
      <w:pPr>
        <w:pStyle w:val="BodyText"/>
        <w:spacing w:line="240" w:lineRule="auto"/>
        <w:rPr>
          <w:noProof/>
        </w:rPr>
      </w:pPr>
      <w:r w:rsidRPr="00FA25B8">
        <w:rPr>
          <w:noProof/>
        </w:rPr>
        <w:drawing>
          <wp:inline distT="0" distB="0" distL="0" distR="0" wp14:anchorId="12A2E765" wp14:editId="6D572ECD">
            <wp:extent cx="2171700" cy="3810000"/>
            <wp:effectExtent l="0" t="0" r="0"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2118F382" w14:textId="77777777" w:rsidR="00FA25B8" w:rsidRDefault="00FA25B8" w:rsidP="00FA25B8">
      <w:pPr>
        <w:pStyle w:val="figurecaption"/>
        <w:jc w:val="center"/>
      </w:pPr>
      <w:r>
        <w:rPr>
          <w:rFonts w:eastAsia="MS Mincho"/>
        </w:rPr>
        <w:t>Konfirmasi Deploy Smart Contract</w:t>
      </w:r>
    </w:p>
    <w:p w14:paraId="55427B19" w14:textId="77777777" w:rsidR="00FA25B8" w:rsidRDefault="00241105" w:rsidP="003F12A5">
      <w:pPr>
        <w:pStyle w:val="BodyText"/>
        <w:spacing w:line="240" w:lineRule="auto"/>
        <w:rPr>
          <w:noProof/>
        </w:rPr>
      </w:pPr>
      <w:r>
        <w:rPr>
          <w:noProof/>
        </w:rPr>
        <w:t>Pada gambar di atas terlihat</w:t>
      </w:r>
      <w:r w:rsidR="00FA25B8" w:rsidRPr="00FA25B8">
        <w:rPr>
          <w:noProof/>
        </w:rPr>
        <w:t xml:space="preserve"> bahwa proses deploy smart contract dalam pembuatan token membutuhkan biaya 0.00361184 ETH (Ether)</w:t>
      </w:r>
      <w:r w:rsidR="00B94108">
        <w:rPr>
          <w:noProof/>
        </w:rPr>
        <w:t>.</w:t>
      </w:r>
    </w:p>
    <w:p w14:paraId="727942C0" w14:textId="063ED74B" w:rsidR="00FA25B8" w:rsidRDefault="00325714" w:rsidP="003F12A5">
      <w:pPr>
        <w:pStyle w:val="BodyText"/>
        <w:spacing w:line="240" w:lineRule="auto"/>
        <w:rPr>
          <w:noProof/>
        </w:rPr>
      </w:pPr>
      <w:r w:rsidRPr="00FA25B8">
        <w:rPr>
          <w:noProof/>
        </w:rPr>
        <w:drawing>
          <wp:inline distT="0" distB="0" distL="0" distR="0" wp14:anchorId="0E93C42B" wp14:editId="521EE4DD">
            <wp:extent cx="2581275" cy="2133600"/>
            <wp:effectExtent l="0" t="0" r="0" b="0"/>
            <wp:docPr id="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1275" cy="2133600"/>
                    </a:xfrm>
                    <a:prstGeom prst="rect">
                      <a:avLst/>
                    </a:prstGeom>
                    <a:noFill/>
                    <a:ln>
                      <a:noFill/>
                    </a:ln>
                  </pic:spPr>
                </pic:pic>
              </a:graphicData>
            </a:graphic>
          </wp:inline>
        </w:drawing>
      </w:r>
    </w:p>
    <w:p w14:paraId="3102A355" w14:textId="77777777" w:rsidR="00FA25B8" w:rsidRDefault="00FA25B8" w:rsidP="00FA25B8">
      <w:pPr>
        <w:pStyle w:val="figurecaption"/>
        <w:jc w:val="center"/>
      </w:pPr>
      <w:r>
        <w:rPr>
          <w:rFonts w:eastAsia="MS Mincho"/>
        </w:rPr>
        <w:t>Aktivitas Deploy Smart Contract</w:t>
      </w:r>
    </w:p>
    <w:p w14:paraId="4D40B6CA" w14:textId="77777777" w:rsidR="00FA25B8" w:rsidRPr="003F12A5" w:rsidRDefault="00241105" w:rsidP="003F12A5">
      <w:pPr>
        <w:pStyle w:val="BodyText"/>
        <w:spacing w:line="240" w:lineRule="auto"/>
        <w:rPr>
          <w:noProof/>
        </w:rPr>
      </w:pPr>
      <w:r>
        <w:rPr>
          <w:noProof/>
        </w:rPr>
        <w:t>T</w:t>
      </w:r>
      <w:r w:rsidR="00FA25B8" w:rsidRPr="00FA25B8">
        <w:rPr>
          <w:noProof/>
        </w:rPr>
        <w:t xml:space="preserve">erlihat aktivitas setelah pembayaran biaya deploy </w:t>
      </w:r>
      <w:r w:rsidR="00B94108">
        <w:rPr>
          <w:noProof/>
        </w:rPr>
        <w:t xml:space="preserve">kontrak pintar </w:t>
      </w:r>
      <w:r w:rsidR="00FA25B8" w:rsidRPr="00FA25B8">
        <w:rPr>
          <w:noProof/>
        </w:rPr>
        <w:t xml:space="preserve">yang selanjutnya bisa melanjutkan proses deploy ke dalam blockchain. Jika deploy telah </w:t>
      </w:r>
      <w:r w:rsidR="00B94108">
        <w:rPr>
          <w:noProof/>
        </w:rPr>
        <w:t>berhasil</w:t>
      </w:r>
      <w:r w:rsidR="00FA25B8" w:rsidRPr="00FA25B8">
        <w:rPr>
          <w:noProof/>
        </w:rPr>
        <w:t xml:space="preserve"> maka akan muncul popup MetaMask.</w:t>
      </w:r>
    </w:p>
    <w:p w14:paraId="46B14517" w14:textId="77777777" w:rsidR="008A55B5" w:rsidRPr="00B82D6F" w:rsidRDefault="005A6822" w:rsidP="00B02232">
      <w:pPr>
        <w:pStyle w:val="Heading2"/>
        <w:rPr>
          <w:lang w:val="id-ID"/>
        </w:rPr>
      </w:pPr>
      <w:r>
        <w:lastRenderedPageBreak/>
        <w:t>Input CMS</w:t>
      </w:r>
    </w:p>
    <w:p w14:paraId="19B457CD" w14:textId="1D713201" w:rsidR="00B4249F" w:rsidRDefault="00325714" w:rsidP="00B02232">
      <w:pPr>
        <w:pStyle w:val="BodyText"/>
        <w:spacing w:after="0" w:line="240" w:lineRule="auto"/>
        <w:rPr>
          <w:b/>
          <w:noProof/>
        </w:rPr>
      </w:pPr>
      <w:r w:rsidRPr="005A6822">
        <w:rPr>
          <w:b/>
          <w:noProof/>
        </w:rPr>
        <w:drawing>
          <wp:inline distT="0" distB="0" distL="0" distR="0" wp14:anchorId="55D95B1E" wp14:editId="0C1BB165">
            <wp:extent cx="2524125" cy="3552825"/>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3552825"/>
                    </a:xfrm>
                    <a:prstGeom prst="rect">
                      <a:avLst/>
                    </a:prstGeom>
                    <a:noFill/>
                    <a:ln>
                      <a:noFill/>
                    </a:ln>
                  </pic:spPr>
                </pic:pic>
              </a:graphicData>
            </a:graphic>
          </wp:inline>
        </w:drawing>
      </w:r>
    </w:p>
    <w:p w14:paraId="36992226" w14:textId="77777777" w:rsidR="005A6822" w:rsidRPr="005A6822" w:rsidRDefault="005A6822" w:rsidP="005A6822">
      <w:pPr>
        <w:pStyle w:val="figurecaption"/>
        <w:jc w:val="center"/>
      </w:pPr>
      <w:r>
        <w:rPr>
          <w:rFonts w:eastAsia="MS Mincho"/>
        </w:rPr>
        <w:t>Kolom 1 Halaman Web</w:t>
      </w:r>
    </w:p>
    <w:p w14:paraId="2BBFDB01" w14:textId="77777777" w:rsidR="005A6822" w:rsidRDefault="00241105" w:rsidP="00B02232">
      <w:pPr>
        <w:pStyle w:val="BodyText"/>
        <w:spacing w:after="0" w:line="240" w:lineRule="auto"/>
      </w:pPr>
      <w:r>
        <w:t>Gambar di atas</w:t>
      </w:r>
      <w:r w:rsidR="005A6822" w:rsidRPr="005A6822">
        <w:t xml:space="preserve"> merupakan </w:t>
      </w:r>
      <w:r w:rsidR="008E2F79">
        <w:t xml:space="preserve">komponen pertama </w:t>
      </w:r>
      <w:r w:rsidR="005A6822" w:rsidRPr="005A6822">
        <w:t>yang dienkapsulasi dalam elemen card yang berisi</w:t>
      </w:r>
    </w:p>
    <w:p w14:paraId="7A418EF9" w14:textId="77777777" w:rsidR="005A6822" w:rsidRDefault="005A6822" w:rsidP="005A6822">
      <w:pPr>
        <w:pStyle w:val="BodyText"/>
        <w:numPr>
          <w:ilvl w:val="0"/>
          <w:numId w:val="20"/>
        </w:numPr>
        <w:spacing w:after="0" w:line="240" w:lineRule="auto"/>
      </w:pPr>
      <w:r w:rsidRPr="005A6822">
        <w:t>Foto</w:t>
      </w:r>
      <w:r w:rsidR="008E2F79">
        <w:t xml:space="preserve"> atau gambar</w:t>
      </w:r>
      <w:r w:rsidRPr="005A6822">
        <w:t xml:space="preserve"> barang yang dibeli oleh pelanggan</w:t>
      </w:r>
    </w:p>
    <w:p w14:paraId="4016EFF3" w14:textId="77777777" w:rsidR="005A6822" w:rsidRDefault="005A6822" w:rsidP="005A6822">
      <w:pPr>
        <w:pStyle w:val="BodyText"/>
        <w:numPr>
          <w:ilvl w:val="0"/>
          <w:numId w:val="20"/>
        </w:numPr>
        <w:spacing w:after="0" w:line="240" w:lineRule="auto"/>
      </w:pPr>
      <w:r>
        <w:t>Nama barang yang dibeli oleh pelanggan</w:t>
      </w:r>
    </w:p>
    <w:p w14:paraId="4B00231B" w14:textId="77777777" w:rsidR="005A6822" w:rsidRDefault="005A6822" w:rsidP="005A6822">
      <w:pPr>
        <w:pStyle w:val="BodyText"/>
        <w:numPr>
          <w:ilvl w:val="0"/>
          <w:numId w:val="20"/>
        </w:numPr>
        <w:spacing w:after="0" w:line="240" w:lineRule="auto"/>
      </w:pPr>
      <w:r>
        <w:t xml:space="preserve">Tautan blockchain pengirim dan penerima pelaku </w:t>
      </w:r>
      <w:r w:rsidR="008E2F79">
        <w:t>rantai pasok</w:t>
      </w:r>
    </w:p>
    <w:p w14:paraId="5F4F96E0" w14:textId="77777777" w:rsidR="005A6822" w:rsidRDefault="005A6822" w:rsidP="005A6822">
      <w:pPr>
        <w:pStyle w:val="BodyText"/>
        <w:numPr>
          <w:ilvl w:val="0"/>
          <w:numId w:val="20"/>
        </w:numPr>
        <w:spacing w:after="0" w:line="240" w:lineRule="auto"/>
      </w:pPr>
      <w:r>
        <w:t>Tautan Txn blockchain</w:t>
      </w:r>
    </w:p>
    <w:p w14:paraId="0B5C07F0" w14:textId="77777777" w:rsidR="005A6822" w:rsidRDefault="005A6822" w:rsidP="005A6822">
      <w:pPr>
        <w:pStyle w:val="BodyText"/>
        <w:numPr>
          <w:ilvl w:val="0"/>
          <w:numId w:val="20"/>
        </w:numPr>
        <w:spacing w:after="0" w:line="240" w:lineRule="auto"/>
      </w:pPr>
      <w:r>
        <w:t xml:space="preserve">Tautan referensi dari </w:t>
      </w:r>
      <w:r w:rsidR="008E2F79">
        <w:t>proses rantai pasok</w:t>
      </w:r>
      <w:r>
        <w:t xml:space="preserve"> sebelumnya</w:t>
      </w:r>
    </w:p>
    <w:p w14:paraId="64A93FA0" w14:textId="64B8E01C" w:rsidR="005A6822" w:rsidRDefault="00325714" w:rsidP="005A6822">
      <w:pPr>
        <w:pStyle w:val="BodyText"/>
        <w:spacing w:after="0" w:line="240" w:lineRule="auto"/>
        <w:ind w:left="360" w:firstLine="0"/>
        <w:rPr>
          <w:noProof/>
        </w:rPr>
      </w:pPr>
      <w:r w:rsidRPr="005A6822">
        <w:rPr>
          <w:noProof/>
        </w:rPr>
        <w:drawing>
          <wp:inline distT="0" distB="0" distL="0" distR="0" wp14:anchorId="0E898244" wp14:editId="6F59D7CE">
            <wp:extent cx="2514600" cy="1000125"/>
            <wp:effectExtent l="0" t="0" r="0" b="0"/>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1000125"/>
                    </a:xfrm>
                    <a:prstGeom prst="rect">
                      <a:avLst/>
                    </a:prstGeom>
                    <a:noFill/>
                    <a:ln>
                      <a:noFill/>
                    </a:ln>
                  </pic:spPr>
                </pic:pic>
              </a:graphicData>
            </a:graphic>
          </wp:inline>
        </w:drawing>
      </w:r>
    </w:p>
    <w:p w14:paraId="4BFADB3B" w14:textId="77777777" w:rsidR="005A6822" w:rsidRDefault="005A6822" w:rsidP="005A6822">
      <w:pPr>
        <w:pStyle w:val="figurecaption"/>
        <w:jc w:val="center"/>
      </w:pPr>
      <w:r>
        <w:rPr>
          <w:rFonts w:eastAsia="MS Mincho"/>
        </w:rPr>
        <w:t>Kolom 2 Halaman Web</w:t>
      </w:r>
    </w:p>
    <w:p w14:paraId="71B934CE" w14:textId="77777777" w:rsidR="005A6822" w:rsidRDefault="00241105" w:rsidP="005A6822">
      <w:pPr>
        <w:pStyle w:val="BodyText"/>
        <w:spacing w:after="0" w:line="240" w:lineRule="auto"/>
      </w:pPr>
      <w:r>
        <w:t>Gambar di atas</w:t>
      </w:r>
      <w:r w:rsidR="005A6822" w:rsidRPr="005A6822">
        <w:t xml:space="preserve"> merupakan isi yang mendeskripsikan barang.</w:t>
      </w:r>
    </w:p>
    <w:p w14:paraId="692BC2E3" w14:textId="032D5D14" w:rsidR="00987552" w:rsidRDefault="00325714" w:rsidP="005A6822">
      <w:pPr>
        <w:pStyle w:val="BodyText"/>
        <w:spacing w:after="0" w:line="240" w:lineRule="auto"/>
        <w:rPr>
          <w:noProof/>
          <w:sz w:val="24"/>
          <w:szCs w:val="24"/>
        </w:rPr>
      </w:pPr>
      <w:r w:rsidRPr="00987552">
        <w:rPr>
          <w:noProof/>
          <w:sz w:val="24"/>
          <w:szCs w:val="24"/>
        </w:rPr>
        <w:drawing>
          <wp:inline distT="0" distB="0" distL="0" distR="0" wp14:anchorId="4C57218D" wp14:editId="4E89451E">
            <wp:extent cx="2552700" cy="1228725"/>
            <wp:effectExtent l="0" t="0" r="0"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1228725"/>
                    </a:xfrm>
                    <a:prstGeom prst="rect">
                      <a:avLst/>
                    </a:prstGeom>
                    <a:noFill/>
                    <a:ln>
                      <a:noFill/>
                    </a:ln>
                  </pic:spPr>
                </pic:pic>
              </a:graphicData>
            </a:graphic>
          </wp:inline>
        </w:drawing>
      </w:r>
    </w:p>
    <w:p w14:paraId="4EE068A3" w14:textId="77777777" w:rsidR="00987552" w:rsidRPr="00987552" w:rsidRDefault="00987552" w:rsidP="00987552">
      <w:pPr>
        <w:pStyle w:val="figurecaption"/>
        <w:jc w:val="center"/>
      </w:pPr>
      <w:r>
        <w:rPr>
          <w:rFonts w:eastAsia="MS Mincho"/>
        </w:rPr>
        <w:t>Kolom 3 Halaman Web</w:t>
      </w:r>
    </w:p>
    <w:p w14:paraId="121B1DD1" w14:textId="77777777" w:rsidR="00987552" w:rsidRDefault="00987552" w:rsidP="005A6822">
      <w:pPr>
        <w:pStyle w:val="BodyText"/>
        <w:spacing w:after="0" w:line="240" w:lineRule="auto"/>
      </w:pPr>
      <w:r w:rsidRPr="00987552">
        <w:t xml:space="preserve">Pada </w:t>
      </w:r>
      <w:r w:rsidR="008E2F79">
        <w:t xml:space="preserve">Fig. </w:t>
      </w:r>
      <w:r w:rsidR="00241105">
        <w:t>20</w:t>
      </w:r>
      <w:r w:rsidRPr="00987552">
        <w:t xml:space="preserve"> merupakan </w:t>
      </w:r>
      <w:r w:rsidR="008E2F79">
        <w:t>komponen</w:t>
      </w:r>
      <w:r w:rsidRPr="00987552">
        <w:t xml:space="preserve"> yang menampilkan map </w:t>
      </w:r>
      <w:r w:rsidR="008E2F79">
        <w:t>pelaku rantai pasok.</w:t>
      </w:r>
    </w:p>
    <w:p w14:paraId="3553A448" w14:textId="77777777" w:rsidR="00B4249F" w:rsidRDefault="00987552" w:rsidP="00E45DAE">
      <w:pPr>
        <w:pStyle w:val="BodyText"/>
        <w:spacing w:after="0" w:line="240" w:lineRule="auto"/>
      </w:pPr>
      <w:r>
        <w:t xml:space="preserve">Konten yang dimasukkan ke dalam halaman </w:t>
      </w:r>
      <w:r w:rsidR="008E2F79">
        <w:t>situs</w:t>
      </w:r>
      <w:r>
        <w:t xml:space="preserve"> merupakan hak dari masing-masing entitas, </w:t>
      </w:r>
      <w:r w:rsidR="005B7E90">
        <w:t>peneliti</w:t>
      </w:r>
      <w:r>
        <w:t xml:space="preserve"> membuat isi konten seperti di atas dikarenakan isi konten tersebut sudah sangat transparan untuk bisa dipahami oleh pelanggan</w:t>
      </w:r>
      <w:r w:rsidR="008E2F79">
        <w:t>.</w:t>
      </w:r>
    </w:p>
    <w:p w14:paraId="64D23153" w14:textId="77777777" w:rsidR="004F005D" w:rsidRDefault="004F005D" w:rsidP="00E45DAE">
      <w:pPr>
        <w:pStyle w:val="Heading2"/>
      </w:pPr>
      <w:r>
        <w:t>Proses Logistik dan Transport</w:t>
      </w:r>
    </w:p>
    <w:p w14:paraId="6EBB2ED1" w14:textId="6E33FC61" w:rsidR="004F005D" w:rsidRDefault="00325714" w:rsidP="004F005D">
      <w:r>
        <w:rPr>
          <w:noProof/>
        </w:rPr>
        <w:drawing>
          <wp:inline distT="0" distB="0" distL="0" distR="0" wp14:anchorId="45AEF690" wp14:editId="5B6FE1BD">
            <wp:extent cx="2762250" cy="153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1533525"/>
                    </a:xfrm>
                    <a:prstGeom prst="rect">
                      <a:avLst/>
                    </a:prstGeom>
                    <a:noFill/>
                    <a:ln>
                      <a:noFill/>
                    </a:ln>
                  </pic:spPr>
                </pic:pic>
              </a:graphicData>
            </a:graphic>
          </wp:inline>
        </w:drawing>
      </w:r>
    </w:p>
    <w:p w14:paraId="1DFFF6D2" w14:textId="77777777" w:rsidR="004F005D" w:rsidRPr="00E45DAE" w:rsidRDefault="004F005D" w:rsidP="004F005D">
      <w:pPr>
        <w:pStyle w:val="figurecaption"/>
        <w:jc w:val="center"/>
      </w:pPr>
      <w:r>
        <w:rPr>
          <w:rFonts w:eastAsia="MS Mincho"/>
        </w:rPr>
        <w:t>Proses Rantai Pasok</w:t>
      </w:r>
    </w:p>
    <w:p w14:paraId="7FACA988" w14:textId="77777777" w:rsidR="004F005D" w:rsidRPr="004F005D" w:rsidRDefault="00241105" w:rsidP="004F005D">
      <w:pPr>
        <w:ind w:firstLine="215"/>
        <w:jc w:val="both"/>
        <w:rPr>
          <w:u w:val="single"/>
        </w:rPr>
      </w:pPr>
      <w:r>
        <w:t>Gambar di atas</w:t>
      </w:r>
      <w:r w:rsidR="004F005D" w:rsidRPr="00E45DAE">
        <w:t xml:space="preserve"> merupakan </w:t>
      </w:r>
      <w:r w:rsidR="004F005D">
        <w:t>proses rantai pasok yang diawali kegiatan pesanan pembelian (</w:t>
      </w:r>
      <w:r w:rsidR="004F005D">
        <w:rPr>
          <w:i/>
          <w:iCs/>
        </w:rPr>
        <w:t>Purchase Order</w:t>
      </w:r>
      <w:r w:rsidR="004F005D">
        <w:t xml:space="preserve">) ke pada depo, lalu depo memvalidasi pesanan tersebut dan mengirimkan laporan ekspedisi sekaligus pesanan ke bagian gudang. Di gudang dilakukan proses transfer token dan alokasi perencanaan beban beserta ekspedisi utnuk dirakit sekaligus divalidasi pesanannya sebelum diantarkan ke retail. </w:t>
      </w:r>
      <w:r w:rsidR="00843684">
        <w:t xml:space="preserve">Jika pesanan tidak sesuai saat di retail maka akan terjadi proses </w:t>
      </w:r>
      <w:r w:rsidR="00843684">
        <w:rPr>
          <w:i/>
          <w:iCs/>
        </w:rPr>
        <w:t xml:space="preserve">Proof of Delivery </w:t>
      </w:r>
      <w:r w:rsidR="00843684">
        <w:t xml:space="preserve">(POD) </w:t>
      </w:r>
      <w:r w:rsidR="00843684" w:rsidRPr="00843684">
        <w:t xml:space="preserve">yang di mana pihak </w:t>
      </w:r>
      <w:r w:rsidR="00843684">
        <w:t>retail</w:t>
      </w:r>
      <w:r w:rsidR="00843684" w:rsidRPr="00843684">
        <w:t xml:space="preserve"> dan Depo harus mengisi formulir sesuai dengan kasus yang ada seperti barang rusak/hilang/tertukar, kurang dalam produk (missed in product) dan kasus lainnya.</w:t>
      </w:r>
      <w:r w:rsidR="004F005D">
        <w:t xml:space="preserve"> </w:t>
      </w:r>
    </w:p>
    <w:p w14:paraId="1DF0BF0B" w14:textId="77777777" w:rsidR="00645FD5" w:rsidRDefault="00645FD5" w:rsidP="00E45DAE">
      <w:pPr>
        <w:pStyle w:val="Heading2"/>
      </w:pPr>
      <w:r>
        <w:t>Penggunaan Layanan GCP (Google Cloud Platform)</w:t>
      </w:r>
    </w:p>
    <w:p w14:paraId="37DDCD8E" w14:textId="2B47A065" w:rsidR="00645FD5" w:rsidRDefault="00325714" w:rsidP="00645FD5">
      <w:pPr>
        <w:rPr>
          <w:noProof/>
          <w:sz w:val="24"/>
          <w:szCs w:val="24"/>
        </w:rPr>
      </w:pPr>
      <w:r w:rsidRPr="00645FD5">
        <w:rPr>
          <w:noProof/>
          <w:sz w:val="24"/>
          <w:szCs w:val="24"/>
        </w:rPr>
        <w:drawing>
          <wp:inline distT="0" distB="0" distL="0" distR="0" wp14:anchorId="6435D212" wp14:editId="0670AA73">
            <wp:extent cx="2752725" cy="1304925"/>
            <wp:effectExtent l="0" t="0" r="0" b="0"/>
            <wp:docPr id="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725" cy="1304925"/>
                    </a:xfrm>
                    <a:prstGeom prst="rect">
                      <a:avLst/>
                    </a:prstGeom>
                    <a:noFill/>
                    <a:ln>
                      <a:noFill/>
                    </a:ln>
                  </pic:spPr>
                </pic:pic>
              </a:graphicData>
            </a:graphic>
          </wp:inline>
        </w:drawing>
      </w:r>
    </w:p>
    <w:p w14:paraId="5323A224" w14:textId="77777777" w:rsidR="00645FD5" w:rsidRDefault="00AC48C0" w:rsidP="00645FD5">
      <w:pPr>
        <w:pStyle w:val="figurecaption"/>
        <w:jc w:val="center"/>
      </w:pPr>
      <w:r w:rsidRPr="00AC48C0">
        <w:rPr>
          <w:rFonts w:eastAsia="MS Mincho"/>
        </w:rPr>
        <w:t>Tampilan Deployment Manager Djangostack</w:t>
      </w:r>
    </w:p>
    <w:p w14:paraId="19102BF4" w14:textId="77777777" w:rsidR="00645FD5" w:rsidRDefault="00645FD5" w:rsidP="00645FD5">
      <w:pPr>
        <w:ind w:firstLine="215"/>
        <w:jc w:val="both"/>
      </w:pPr>
      <w:r w:rsidRPr="00E45DAE">
        <w:t xml:space="preserve">Pada </w:t>
      </w:r>
      <w:r>
        <w:t xml:space="preserve">penelitian ini peneliti menggunakan </w:t>
      </w:r>
      <w:r w:rsidR="00AC48C0">
        <w:t>deployment manager Django Packaged by Bitnami untuk mendeploy CMS agar situs CMS bersifat online.</w:t>
      </w:r>
    </w:p>
    <w:p w14:paraId="1C72E032" w14:textId="629DBC37" w:rsidR="00AC48C0" w:rsidRDefault="00325714" w:rsidP="00AC48C0">
      <w:pPr>
        <w:rPr>
          <w:noProof/>
          <w:sz w:val="24"/>
          <w:szCs w:val="24"/>
        </w:rPr>
      </w:pPr>
      <w:r w:rsidRPr="00AC48C0">
        <w:rPr>
          <w:noProof/>
          <w:sz w:val="24"/>
          <w:szCs w:val="24"/>
        </w:rPr>
        <w:drawing>
          <wp:inline distT="0" distB="0" distL="0" distR="0" wp14:anchorId="7FC8DB9F" wp14:editId="3DE05806">
            <wp:extent cx="2771775" cy="571500"/>
            <wp:effectExtent l="0" t="0" r="0" b="0"/>
            <wp:docPr id="2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1775" cy="571500"/>
                    </a:xfrm>
                    <a:prstGeom prst="rect">
                      <a:avLst/>
                    </a:prstGeom>
                    <a:noFill/>
                    <a:ln>
                      <a:noFill/>
                    </a:ln>
                  </pic:spPr>
                </pic:pic>
              </a:graphicData>
            </a:graphic>
          </wp:inline>
        </w:drawing>
      </w:r>
    </w:p>
    <w:p w14:paraId="7E0FAC9C" w14:textId="77777777" w:rsidR="00AC48C0" w:rsidRDefault="00AC48C0" w:rsidP="00AC48C0">
      <w:pPr>
        <w:pStyle w:val="figurecaption"/>
        <w:jc w:val="center"/>
      </w:pPr>
      <w:r w:rsidRPr="00AC48C0">
        <w:rPr>
          <w:rFonts w:eastAsia="MS Mincho"/>
        </w:rPr>
        <w:t xml:space="preserve">Tampilan </w:t>
      </w:r>
      <w:r>
        <w:rPr>
          <w:rFonts w:eastAsia="MS Mincho"/>
        </w:rPr>
        <w:t>Instance Server</w:t>
      </w:r>
    </w:p>
    <w:p w14:paraId="3A5DE3B1" w14:textId="77777777" w:rsidR="00AC48C0" w:rsidRDefault="00AC48C0" w:rsidP="003447E4">
      <w:pPr>
        <w:ind w:firstLine="289"/>
        <w:jc w:val="both"/>
      </w:pPr>
      <w:r>
        <w:lastRenderedPageBreak/>
        <w:t>Pada layanan Compute Engine terdapat tampilan instance server dengan detail sebagai berikut</w:t>
      </w:r>
    </w:p>
    <w:p w14:paraId="3EF4E36E" w14:textId="77777777" w:rsidR="00AC48C0" w:rsidRDefault="00AC48C0" w:rsidP="00AC48C0">
      <w:pPr>
        <w:pStyle w:val="BodyText"/>
        <w:numPr>
          <w:ilvl w:val="0"/>
          <w:numId w:val="20"/>
        </w:numPr>
        <w:spacing w:after="0" w:line="240" w:lineRule="auto"/>
      </w:pPr>
      <w:r w:rsidRPr="00AC48C0">
        <w:t>Name merupakan nama instance compute engine yaitu djangoskripsi-vm</w:t>
      </w:r>
      <w:r>
        <w:t>.</w:t>
      </w:r>
    </w:p>
    <w:p w14:paraId="53C5BC8A" w14:textId="77777777" w:rsidR="00AC48C0" w:rsidRDefault="00AC48C0" w:rsidP="00AC48C0">
      <w:pPr>
        <w:pStyle w:val="BodyText"/>
        <w:numPr>
          <w:ilvl w:val="0"/>
          <w:numId w:val="20"/>
        </w:numPr>
        <w:spacing w:after="0" w:line="240" w:lineRule="auto"/>
      </w:pPr>
      <w:r w:rsidRPr="00AC48C0">
        <w:t xml:space="preserve">Zone merupakan letak zona wilayah instance compute engine </w:t>
      </w:r>
      <w:r>
        <w:t>yang</w:t>
      </w:r>
      <w:r w:rsidRPr="00AC48C0">
        <w:t xml:space="preserve"> </w:t>
      </w:r>
      <w:r>
        <w:t>terletak</w:t>
      </w:r>
      <w:r w:rsidRPr="00AC48C0">
        <w:t xml:space="preserve"> di asia-southeast1-a (Zona wilayah asia tenggara)</w:t>
      </w:r>
      <w:r>
        <w:t>.</w:t>
      </w:r>
    </w:p>
    <w:p w14:paraId="63DEE235" w14:textId="77777777" w:rsidR="00AC48C0" w:rsidRDefault="00AC48C0" w:rsidP="00AC48C0">
      <w:pPr>
        <w:pStyle w:val="BodyText"/>
        <w:numPr>
          <w:ilvl w:val="0"/>
          <w:numId w:val="20"/>
        </w:numPr>
        <w:spacing w:after="0" w:line="240" w:lineRule="auto"/>
      </w:pPr>
      <w:r w:rsidRPr="00AC48C0">
        <w:t>Internal IP merupakan IP yang digunakan untuk mengatur instance server</w:t>
      </w:r>
      <w:r>
        <w:t>.</w:t>
      </w:r>
    </w:p>
    <w:p w14:paraId="7898F08E" w14:textId="77777777" w:rsidR="003447E4" w:rsidRDefault="00AC48C0" w:rsidP="00AC48C0">
      <w:pPr>
        <w:pStyle w:val="BodyText"/>
        <w:numPr>
          <w:ilvl w:val="0"/>
          <w:numId w:val="20"/>
        </w:numPr>
        <w:spacing w:after="0" w:line="240" w:lineRule="auto"/>
      </w:pPr>
      <w:r w:rsidRPr="00AC48C0">
        <w:t>External IP merupakan bagian terpenting dikarenakan external IP akan digunakan untuk mengakses CMS</w:t>
      </w:r>
      <w:r w:rsidR="003447E4">
        <w:t>.</w:t>
      </w:r>
    </w:p>
    <w:p w14:paraId="1E51679B" w14:textId="77777777" w:rsidR="00AC48C0" w:rsidRDefault="00AC48C0" w:rsidP="00AC48C0">
      <w:pPr>
        <w:pStyle w:val="BodyText"/>
        <w:numPr>
          <w:ilvl w:val="0"/>
          <w:numId w:val="20"/>
        </w:numPr>
        <w:spacing w:after="0" w:line="240" w:lineRule="auto"/>
      </w:pPr>
      <w:r w:rsidRPr="00AC48C0">
        <w:t>Connect merupakan tempat untuk menghubungkan ke SSH server.</w:t>
      </w:r>
    </w:p>
    <w:p w14:paraId="34006E11" w14:textId="0AB41B9B" w:rsidR="003447E4" w:rsidRDefault="00325714" w:rsidP="003447E4">
      <w:pPr>
        <w:pStyle w:val="BodyText"/>
        <w:spacing w:after="0" w:line="240" w:lineRule="auto"/>
        <w:ind w:firstLine="0"/>
        <w:jc w:val="center"/>
        <w:rPr>
          <w:noProof/>
          <w:sz w:val="24"/>
          <w:szCs w:val="24"/>
        </w:rPr>
      </w:pPr>
      <w:r w:rsidRPr="003447E4">
        <w:rPr>
          <w:noProof/>
          <w:sz w:val="24"/>
          <w:szCs w:val="24"/>
        </w:rPr>
        <w:drawing>
          <wp:inline distT="0" distB="0" distL="0" distR="0" wp14:anchorId="579E4FDB" wp14:editId="76934467">
            <wp:extent cx="2762250" cy="838200"/>
            <wp:effectExtent l="0" t="0" r="0" b="0"/>
            <wp:docPr id="2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838200"/>
                    </a:xfrm>
                    <a:prstGeom prst="rect">
                      <a:avLst/>
                    </a:prstGeom>
                    <a:noFill/>
                    <a:ln>
                      <a:noFill/>
                    </a:ln>
                  </pic:spPr>
                </pic:pic>
              </a:graphicData>
            </a:graphic>
          </wp:inline>
        </w:drawing>
      </w:r>
    </w:p>
    <w:p w14:paraId="0F8B43F7" w14:textId="77777777" w:rsidR="003447E4" w:rsidRPr="00E45DAE" w:rsidRDefault="003447E4" w:rsidP="003447E4">
      <w:pPr>
        <w:pStyle w:val="figurecaption"/>
        <w:jc w:val="center"/>
      </w:pPr>
      <w:r>
        <w:rPr>
          <w:rFonts w:eastAsia="MS Mincho"/>
        </w:rPr>
        <w:t>Tampilan Pengaturan Firewall</w:t>
      </w:r>
    </w:p>
    <w:p w14:paraId="6CBB20A3" w14:textId="77777777" w:rsidR="003447E4" w:rsidRDefault="003447E4" w:rsidP="003447E4">
      <w:pPr>
        <w:pStyle w:val="BodyText"/>
        <w:spacing w:after="0" w:line="240" w:lineRule="auto"/>
        <w:ind w:firstLine="0"/>
      </w:pPr>
      <w:r>
        <w:tab/>
        <w:t xml:space="preserve">Pada </w:t>
      </w:r>
      <w:r w:rsidRPr="003447E4">
        <w:t>VPC network terdapat pengaturan jaringan agar bisa mengakses external IP</w:t>
      </w:r>
      <w:r>
        <w:t xml:space="preserve"> yang terdiri dari</w:t>
      </w:r>
    </w:p>
    <w:p w14:paraId="61DFF91C" w14:textId="77777777" w:rsidR="00640E18" w:rsidRDefault="00640E18" w:rsidP="003447E4">
      <w:pPr>
        <w:pStyle w:val="BodyText"/>
        <w:numPr>
          <w:ilvl w:val="0"/>
          <w:numId w:val="20"/>
        </w:numPr>
        <w:spacing w:after="0" w:line="240" w:lineRule="auto"/>
      </w:pPr>
      <w:r w:rsidRPr="00640E18">
        <w:t xml:space="preserve">Name merupakan nama pengaturan firewall </w:t>
      </w:r>
    </w:p>
    <w:p w14:paraId="68649697" w14:textId="77777777" w:rsidR="00640E18" w:rsidRDefault="00640E18" w:rsidP="003447E4">
      <w:pPr>
        <w:pStyle w:val="BodyText"/>
        <w:numPr>
          <w:ilvl w:val="0"/>
          <w:numId w:val="20"/>
        </w:numPr>
        <w:spacing w:after="0" w:line="240" w:lineRule="auto"/>
      </w:pPr>
      <w:r w:rsidRPr="00640E18">
        <w:t xml:space="preserve">Type merupakan pilihan apakah jaringan </w:t>
      </w:r>
      <w:r>
        <w:t>tertaut</w:t>
      </w:r>
      <w:r w:rsidRPr="00640E18">
        <w:t xml:space="preserve"> dengan layanan jaringan GCP yang lain</w:t>
      </w:r>
      <w:r>
        <w:t>.</w:t>
      </w:r>
    </w:p>
    <w:p w14:paraId="75F1FC83" w14:textId="77777777" w:rsidR="00640E18" w:rsidRDefault="00640E18" w:rsidP="003447E4">
      <w:pPr>
        <w:pStyle w:val="BodyText"/>
        <w:numPr>
          <w:ilvl w:val="0"/>
          <w:numId w:val="20"/>
        </w:numPr>
        <w:spacing w:after="0" w:line="240" w:lineRule="auto"/>
      </w:pPr>
      <w:r w:rsidRPr="00640E18">
        <w:t>Targets merupakan sasaran manakah yang akan di</w:t>
      </w:r>
      <w:r>
        <w:t>tautkan</w:t>
      </w:r>
      <w:r w:rsidRPr="00640E18">
        <w:t xml:space="preserve"> dengan pengaturan firewall yang telah diatur. </w:t>
      </w:r>
    </w:p>
    <w:p w14:paraId="5F712FBD" w14:textId="77777777" w:rsidR="00640E18" w:rsidRDefault="00640E18" w:rsidP="003447E4">
      <w:pPr>
        <w:pStyle w:val="BodyText"/>
        <w:numPr>
          <w:ilvl w:val="0"/>
          <w:numId w:val="20"/>
        </w:numPr>
        <w:spacing w:after="0" w:line="240" w:lineRule="auto"/>
      </w:pPr>
      <w:r w:rsidRPr="00640E18">
        <w:t>Filters berisi range IP yang akan digunakan untuk menjalankan server</w:t>
      </w:r>
      <w:r>
        <w:t>.</w:t>
      </w:r>
    </w:p>
    <w:p w14:paraId="14415322" w14:textId="77777777" w:rsidR="003447E4" w:rsidRDefault="00640E18" w:rsidP="00640E18">
      <w:pPr>
        <w:pStyle w:val="BodyText"/>
        <w:numPr>
          <w:ilvl w:val="0"/>
          <w:numId w:val="20"/>
        </w:numPr>
        <w:spacing w:after="0" w:line="240" w:lineRule="auto"/>
      </w:pPr>
      <w:r w:rsidRPr="00640E18">
        <w:t>Protocols/port berisi port angka yang fungsinya agar bisa melihat tampilan situs CMS.</w:t>
      </w:r>
    </w:p>
    <w:p w14:paraId="291F014A" w14:textId="77777777" w:rsidR="00E45DAE" w:rsidRDefault="00E45DAE" w:rsidP="00E45DAE">
      <w:pPr>
        <w:pStyle w:val="Heading2"/>
      </w:pPr>
      <w:r>
        <w:t>Cetak QR Code</w:t>
      </w:r>
    </w:p>
    <w:p w14:paraId="258147BB" w14:textId="1311CE04" w:rsidR="00E45DAE" w:rsidRDefault="00325714" w:rsidP="00E45DAE">
      <w:pPr>
        <w:jc w:val="both"/>
        <w:rPr>
          <w:bCs/>
          <w:noProof/>
        </w:rPr>
      </w:pPr>
      <w:r w:rsidRPr="00E45DAE">
        <w:rPr>
          <w:bCs/>
          <w:noProof/>
        </w:rPr>
        <w:drawing>
          <wp:inline distT="0" distB="0" distL="0" distR="0" wp14:anchorId="6F6A7061" wp14:editId="3331A849">
            <wp:extent cx="2743200" cy="1724025"/>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724025"/>
                    </a:xfrm>
                    <a:prstGeom prst="rect">
                      <a:avLst/>
                    </a:prstGeom>
                    <a:noFill/>
                    <a:ln>
                      <a:noFill/>
                    </a:ln>
                  </pic:spPr>
                </pic:pic>
              </a:graphicData>
            </a:graphic>
          </wp:inline>
        </w:drawing>
      </w:r>
    </w:p>
    <w:p w14:paraId="6BA98E39" w14:textId="77777777" w:rsidR="00E45DAE" w:rsidRPr="00E45DAE" w:rsidRDefault="00E45DAE" w:rsidP="00E45DAE">
      <w:pPr>
        <w:pStyle w:val="figurecaption"/>
        <w:jc w:val="center"/>
      </w:pPr>
      <w:r>
        <w:rPr>
          <w:rFonts w:eastAsia="MS Mincho"/>
        </w:rPr>
        <w:t>Tampilan Sistem Generator QR Code</w:t>
      </w:r>
    </w:p>
    <w:p w14:paraId="62C210DF" w14:textId="77777777" w:rsidR="00E45DAE" w:rsidRDefault="00241105" w:rsidP="00E45DAE">
      <w:pPr>
        <w:ind w:firstLine="216"/>
        <w:jc w:val="both"/>
      </w:pPr>
      <w:r>
        <w:t>Gambar di atas</w:t>
      </w:r>
      <w:r w:rsidR="00E45DAE" w:rsidRPr="00E45DAE">
        <w:t xml:space="preserve"> merupakan </w:t>
      </w:r>
      <w:r w:rsidR="009A0601">
        <w:t>S</w:t>
      </w:r>
      <w:r w:rsidR="00E45DAE" w:rsidRPr="00E45DAE">
        <w:t xml:space="preserve">istem </w:t>
      </w:r>
      <w:r w:rsidR="009A0601">
        <w:t>pembuat</w:t>
      </w:r>
      <w:r w:rsidR="00E45DAE" w:rsidRPr="00E45DAE">
        <w:t xml:space="preserve"> QR code yang berisi kolom </w:t>
      </w:r>
      <w:r w:rsidR="000D395A">
        <w:t xml:space="preserve">tautan </w:t>
      </w:r>
      <w:r w:rsidR="00E45DAE" w:rsidRPr="00E45DAE">
        <w:t xml:space="preserve">dan </w:t>
      </w:r>
      <w:r w:rsidR="000D395A">
        <w:t>n</w:t>
      </w:r>
      <w:r w:rsidR="00E45DAE" w:rsidRPr="00E45DAE">
        <w:t xml:space="preserve">ama file </w:t>
      </w:r>
      <w:r w:rsidR="000D395A">
        <w:t>yang harus</w:t>
      </w:r>
      <w:r w:rsidR="00E45DAE" w:rsidRPr="00E45DAE">
        <w:t xml:space="preserve"> diisi oleh pengguna </w:t>
      </w:r>
      <w:r w:rsidR="000D395A">
        <w:t xml:space="preserve">untuk </w:t>
      </w:r>
      <w:r w:rsidR="00E45DAE" w:rsidRPr="00E45DAE">
        <w:t xml:space="preserve">mendapatkan QR Code seperti pada </w:t>
      </w:r>
      <w:r>
        <w:t>gambar di bawah</w:t>
      </w:r>
      <w:r w:rsidR="000D395A">
        <w:t>.</w:t>
      </w:r>
    </w:p>
    <w:p w14:paraId="4A0E3811" w14:textId="1C38EE5A" w:rsidR="00E45DAE" w:rsidRDefault="00325714" w:rsidP="00E45DAE">
      <w:pPr>
        <w:ind w:firstLine="216"/>
        <w:jc w:val="both"/>
        <w:rPr>
          <w:bCs/>
          <w:noProof/>
        </w:rPr>
      </w:pPr>
      <w:r w:rsidRPr="00E45DAE">
        <w:rPr>
          <w:bCs/>
          <w:noProof/>
        </w:rPr>
        <w:drawing>
          <wp:inline distT="0" distB="0" distL="0" distR="0" wp14:anchorId="616621B0" wp14:editId="5D082323">
            <wp:extent cx="2590800" cy="259080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1E89C416" w14:textId="77777777" w:rsidR="00E45DAE" w:rsidRPr="00E45DAE" w:rsidRDefault="00E45DAE" w:rsidP="00E45DAE">
      <w:pPr>
        <w:pStyle w:val="figurecaption"/>
        <w:jc w:val="center"/>
      </w:pPr>
      <w:r>
        <w:rPr>
          <w:rFonts w:eastAsia="MS Mincho"/>
        </w:rPr>
        <w:t>Tampilan Sistem Generator QR Code</w:t>
      </w:r>
    </w:p>
    <w:p w14:paraId="263446A7" w14:textId="77777777" w:rsidR="00E45DAE" w:rsidRDefault="00E45DAE" w:rsidP="00E45DAE">
      <w:pPr>
        <w:ind w:firstLine="216"/>
        <w:jc w:val="both"/>
      </w:pPr>
      <w:r w:rsidRPr="00E45DAE">
        <w:t xml:space="preserve">QR Code </w:t>
      </w:r>
      <w:r w:rsidR="000D395A">
        <w:t>di atas</w:t>
      </w:r>
      <w:r w:rsidRPr="00E45DAE">
        <w:t xml:space="preserve"> akan menampilkan tautan dan memindahkan pelanggan ke tautan </w:t>
      </w:r>
      <w:r w:rsidR="00640E18">
        <w:t>yang sudah ditetapkan</w:t>
      </w:r>
      <w:r w:rsidRPr="00E45DAE">
        <w:t xml:space="preserve"> </w:t>
      </w:r>
      <w:r w:rsidR="000D395A">
        <w:t>agar</w:t>
      </w:r>
      <w:r w:rsidRPr="00E45DAE">
        <w:t xml:space="preserve"> pelanggan bisa melihat proses </w:t>
      </w:r>
      <w:r w:rsidR="000D395A">
        <w:t xml:space="preserve">rantai pasok bahan baku </w:t>
      </w:r>
      <w:r w:rsidRPr="00E45DAE">
        <w:t>sampai diolah di restoran.</w:t>
      </w:r>
    </w:p>
    <w:p w14:paraId="3E873329" w14:textId="77777777" w:rsidR="00E45DAE" w:rsidRDefault="00E45DAE" w:rsidP="00E45DAE">
      <w:pPr>
        <w:pStyle w:val="Heading2"/>
      </w:pPr>
      <w:r>
        <w:t>Tampilan Website</w:t>
      </w:r>
    </w:p>
    <w:p w14:paraId="63C2721A" w14:textId="1144B42F" w:rsidR="00E45DAE" w:rsidRDefault="00325714" w:rsidP="00E45DAE">
      <w:pPr>
        <w:rPr>
          <w:b/>
          <w:noProof/>
          <w:sz w:val="24"/>
          <w:szCs w:val="24"/>
        </w:rPr>
      </w:pPr>
      <w:r w:rsidRPr="00843684">
        <w:rPr>
          <w:b/>
          <w:noProof/>
          <w:sz w:val="24"/>
          <w:szCs w:val="24"/>
        </w:rPr>
        <w:drawing>
          <wp:inline distT="0" distB="0" distL="0" distR="0" wp14:anchorId="26273EDF" wp14:editId="3864E227">
            <wp:extent cx="2124075" cy="4705350"/>
            <wp:effectExtent l="0" t="0" r="0" b="0"/>
            <wp:docPr id="2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4075" cy="4705350"/>
                    </a:xfrm>
                    <a:prstGeom prst="rect">
                      <a:avLst/>
                    </a:prstGeom>
                    <a:noFill/>
                    <a:ln>
                      <a:noFill/>
                    </a:ln>
                  </pic:spPr>
                </pic:pic>
              </a:graphicData>
            </a:graphic>
          </wp:inline>
        </w:drawing>
      </w:r>
    </w:p>
    <w:p w14:paraId="35A030DA" w14:textId="77777777" w:rsidR="00E45DAE" w:rsidRPr="00E45DAE" w:rsidRDefault="0053178A" w:rsidP="00E45DAE">
      <w:pPr>
        <w:pStyle w:val="figurecaption"/>
        <w:jc w:val="center"/>
      </w:pPr>
      <w:r>
        <w:rPr>
          <w:rFonts w:eastAsia="MS Mincho"/>
        </w:rPr>
        <w:t>Tampilan Website Setelah User Memindai QR Code</w:t>
      </w:r>
    </w:p>
    <w:p w14:paraId="5D7EFA21" w14:textId="77777777" w:rsidR="00E45DAE" w:rsidRPr="00E45DAE" w:rsidRDefault="00E45DAE" w:rsidP="00E45DAE">
      <w:pPr>
        <w:ind w:firstLine="216"/>
        <w:jc w:val="both"/>
      </w:pPr>
      <w:r w:rsidRPr="00E45DAE">
        <w:lastRenderedPageBreak/>
        <w:t xml:space="preserve">Setelah user memindai QR Code maka akan muncul halaman web seperti </w:t>
      </w:r>
      <w:r w:rsidR="00640E18">
        <w:t xml:space="preserve">Fig. 26. </w:t>
      </w:r>
      <w:r w:rsidRPr="00E45DAE">
        <w:t>yang berisi sesuai dengan apa yang telah di</w:t>
      </w:r>
      <w:r w:rsidR="00640E18">
        <w:t>masukkan</w:t>
      </w:r>
      <w:r w:rsidRPr="00E45DAE">
        <w:t xml:space="preserve"> dalam CMS seperti foto barang yang dibeli, informasi dalam blockchain, deskripsi barang, peta tempat entitas </w:t>
      </w:r>
      <w:r w:rsidR="00640E18">
        <w:t>rantai pasok</w:t>
      </w:r>
      <w:r w:rsidRPr="00E45DAE">
        <w:t xml:space="preserve">. User bisa melihat informasi dalam blockchain saat memilih button Txn Bahan Baku untuk memastikan apakah memang benar antar alamat Ethereum pelaku </w:t>
      </w:r>
      <w:r w:rsidR="00640E18">
        <w:t>rantai pasok</w:t>
      </w:r>
      <w:r w:rsidRPr="00E45DAE">
        <w:t xml:space="preserve"> saling bekerja sama.</w:t>
      </w:r>
    </w:p>
    <w:p w14:paraId="6B4EA325" w14:textId="77777777" w:rsidR="00946367" w:rsidRPr="00D073E8" w:rsidRDefault="0053178A" w:rsidP="00B02232">
      <w:pPr>
        <w:pStyle w:val="Heading1"/>
        <w:rPr>
          <w:rFonts w:eastAsia="MS Mincho"/>
          <w:lang w:val="id-ID"/>
        </w:rPr>
      </w:pPr>
      <w:r>
        <w:rPr>
          <w:rFonts w:eastAsia="MS Mincho"/>
        </w:rPr>
        <w:t>simpulan dan saran</w:t>
      </w:r>
    </w:p>
    <w:p w14:paraId="42D5B681" w14:textId="77777777" w:rsidR="00946367" w:rsidRDefault="0053178A" w:rsidP="0053178A">
      <w:pPr>
        <w:pStyle w:val="Heading2"/>
      </w:pPr>
      <w:r>
        <w:t>Simpulan</w:t>
      </w:r>
    </w:p>
    <w:p w14:paraId="1BC75AA4" w14:textId="77777777" w:rsidR="0053178A" w:rsidRDefault="00640E18" w:rsidP="0053178A">
      <w:pPr>
        <w:numPr>
          <w:ilvl w:val="0"/>
          <w:numId w:val="21"/>
        </w:numPr>
        <w:jc w:val="both"/>
      </w:pPr>
      <w:r>
        <w:t>Kontrak pintar</w:t>
      </w:r>
      <w:r w:rsidR="0053178A" w:rsidRPr="0053178A">
        <w:t xml:space="preserve"> memudahkan antar entitas untuk berhubungan dengan blockchain.</w:t>
      </w:r>
    </w:p>
    <w:p w14:paraId="49ED0F02" w14:textId="77777777" w:rsidR="0053178A" w:rsidRDefault="0053178A" w:rsidP="0053178A">
      <w:pPr>
        <w:numPr>
          <w:ilvl w:val="0"/>
          <w:numId w:val="21"/>
        </w:numPr>
        <w:jc w:val="both"/>
      </w:pPr>
      <w:r>
        <w:t>Perancangan sistem ini berhasil membuktikan bahwa transaksi supply chain dari hulu hingga hilir bisa dicatat di dalam blockchain</w:t>
      </w:r>
    </w:p>
    <w:p w14:paraId="266599DE" w14:textId="77777777" w:rsidR="0053178A" w:rsidRDefault="0053178A" w:rsidP="0053178A">
      <w:pPr>
        <w:numPr>
          <w:ilvl w:val="0"/>
          <w:numId w:val="21"/>
        </w:numPr>
        <w:jc w:val="both"/>
      </w:pPr>
      <w:r w:rsidRPr="0053178A">
        <w:t>Masing-masing entitas akan lebih mudah melihat data transaksi blockchain dikarenakan data transaksi sifatnya sangat transparan.</w:t>
      </w:r>
    </w:p>
    <w:p w14:paraId="22CCA0D5" w14:textId="77777777" w:rsidR="0053178A" w:rsidRDefault="0053178A" w:rsidP="0053178A">
      <w:pPr>
        <w:numPr>
          <w:ilvl w:val="0"/>
          <w:numId w:val="21"/>
        </w:numPr>
        <w:jc w:val="both"/>
      </w:pPr>
      <w:r w:rsidRPr="0053178A">
        <w:t>Dalam transaksi blockchain terdapat gas fee</w:t>
      </w:r>
      <w:r w:rsidR="00640E18">
        <w:t xml:space="preserve"> atau biaya transfer </w:t>
      </w:r>
      <w:r w:rsidRPr="0053178A">
        <w:t>maka seyogyanya antar entitas memikirkan anggaran khusus untuk gas fee tersebut.</w:t>
      </w:r>
    </w:p>
    <w:p w14:paraId="1F42D449" w14:textId="77777777" w:rsidR="0053178A" w:rsidRDefault="00640E18" w:rsidP="0053178A">
      <w:pPr>
        <w:numPr>
          <w:ilvl w:val="0"/>
          <w:numId w:val="21"/>
        </w:numPr>
        <w:jc w:val="both"/>
      </w:pPr>
      <w:r w:rsidRPr="00640E18">
        <w:t>Menggunakan layanan Google Cloud Platform memudahkan untuk hosting CMS</w:t>
      </w:r>
    </w:p>
    <w:p w14:paraId="61D6C43E" w14:textId="77777777" w:rsidR="0053178A" w:rsidRDefault="0053178A" w:rsidP="0053178A">
      <w:pPr>
        <w:pStyle w:val="Heading2"/>
      </w:pPr>
      <w:r>
        <w:t>Saran</w:t>
      </w:r>
    </w:p>
    <w:p w14:paraId="0733628E" w14:textId="77777777" w:rsidR="00640E18" w:rsidRDefault="00180E0F" w:rsidP="00843684">
      <w:pPr>
        <w:ind w:firstLine="288"/>
        <w:jc w:val="both"/>
      </w:pPr>
      <w:r w:rsidRPr="00180E0F">
        <w:t>Sistem blockchain bisa dibilang 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 lebih baiknya dalam upaya penerapan sistem supply chain ini antar entitas dari hulu hingga hilir memiliki kesepakatan bersama untuk adanya transparansi bagi konsumen akhir.</w:t>
      </w:r>
    </w:p>
    <w:p w14:paraId="5958A7DE" w14:textId="77777777" w:rsidR="00640E18" w:rsidRDefault="00640E18" w:rsidP="00843684">
      <w:pPr>
        <w:ind w:firstLine="288"/>
        <w:jc w:val="both"/>
      </w:pPr>
    </w:p>
    <w:p w14:paraId="392CD806" w14:textId="77777777" w:rsidR="00640E18" w:rsidRDefault="00640E18" w:rsidP="00843684">
      <w:pPr>
        <w:ind w:firstLine="288"/>
        <w:jc w:val="both"/>
      </w:pPr>
    </w:p>
    <w:p w14:paraId="086838FF" w14:textId="77777777" w:rsidR="00640E18" w:rsidRDefault="00640E18" w:rsidP="00843684">
      <w:pPr>
        <w:ind w:firstLine="288"/>
        <w:jc w:val="both"/>
      </w:pPr>
    </w:p>
    <w:p w14:paraId="215F47CF" w14:textId="77777777" w:rsidR="00FE53BE" w:rsidRDefault="00FE53BE" w:rsidP="00843684">
      <w:pPr>
        <w:ind w:firstLine="288"/>
        <w:jc w:val="both"/>
      </w:pPr>
    </w:p>
    <w:p w14:paraId="5F529A60" w14:textId="77777777" w:rsidR="00FE53BE" w:rsidRDefault="00FE53BE" w:rsidP="00843684">
      <w:pPr>
        <w:ind w:firstLine="288"/>
        <w:jc w:val="both"/>
      </w:pPr>
    </w:p>
    <w:p w14:paraId="7EF94E55" w14:textId="77777777" w:rsidR="00FE53BE" w:rsidRPr="0053178A" w:rsidRDefault="00FE53BE" w:rsidP="00843684">
      <w:pPr>
        <w:ind w:firstLine="288"/>
        <w:jc w:val="both"/>
      </w:pPr>
    </w:p>
    <w:p w14:paraId="3D3EFD94" w14:textId="77777777" w:rsidR="008A55B5" w:rsidRPr="0053178A" w:rsidRDefault="0093122E" w:rsidP="0053178A">
      <w:pPr>
        <w:pStyle w:val="Heading5"/>
        <w:rPr>
          <w:rFonts w:eastAsia="MS Mincho"/>
        </w:rPr>
      </w:pPr>
      <w:r>
        <w:rPr>
          <w:rFonts w:eastAsia="MS Mincho"/>
        </w:rPr>
        <w:t>References</w:t>
      </w:r>
    </w:p>
    <w:p w14:paraId="3492E36B" w14:textId="77777777" w:rsidR="0093122E" w:rsidRDefault="0053178A" w:rsidP="00B02232">
      <w:pPr>
        <w:pStyle w:val="references"/>
        <w:spacing w:line="240" w:lineRule="auto"/>
        <w:rPr>
          <w:rFonts w:eastAsia="MS Mincho"/>
        </w:rPr>
      </w:pPr>
      <w:r w:rsidRPr="0053178A">
        <w:rPr>
          <w:rFonts w:eastAsia="MS Mincho"/>
        </w:rPr>
        <w:t>C. Supaartagorn, "Web Application for Automatic Code Generator," pp. 114-117, 2017.</w:t>
      </w:r>
    </w:p>
    <w:p w14:paraId="022B52BF" w14:textId="77777777" w:rsidR="0093122E" w:rsidRDefault="0053178A" w:rsidP="00B02232">
      <w:pPr>
        <w:pStyle w:val="references"/>
        <w:spacing w:line="240" w:lineRule="auto"/>
        <w:rPr>
          <w:rFonts w:eastAsia="MS Mincho"/>
        </w:rPr>
      </w:pPr>
      <w:r w:rsidRPr="0053178A">
        <w:rPr>
          <w:rFonts w:eastAsia="MS Mincho"/>
        </w:rPr>
        <w:t>C. Supaartagorn, "Web Application for Automatic Code Generator Using a Structured Flowchart," pp. 114-117, 2017.</w:t>
      </w:r>
    </w:p>
    <w:p w14:paraId="531218D1" w14:textId="77777777" w:rsidR="0093122E" w:rsidRDefault="0053178A" w:rsidP="00B02232">
      <w:pPr>
        <w:pStyle w:val="references"/>
        <w:spacing w:line="240" w:lineRule="auto"/>
        <w:rPr>
          <w:rFonts w:eastAsia="MS Mincho"/>
        </w:rPr>
      </w:pPr>
      <w:r w:rsidRPr="0053178A">
        <w:rPr>
          <w:rFonts w:eastAsia="MS Mincho"/>
        </w:rPr>
        <w:t>N. Sulaiman, S. Sakinah and S. Ahmad, "Logical Approach: Consistency Rules between Activity Diagram and Class Diagram," Advanced Science Engineering Information Technology, vol. 9, no. 2, pp. 552-559, 2019.</w:t>
      </w:r>
    </w:p>
    <w:p w14:paraId="784EE2F1" w14:textId="77777777" w:rsidR="0093122E" w:rsidRDefault="0053178A" w:rsidP="00B02232">
      <w:pPr>
        <w:pStyle w:val="references"/>
        <w:spacing w:line="240" w:lineRule="auto"/>
        <w:rPr>
          <w:rFonts w:eastAsia="MS Mincho"/>
        </w:rPr>
      </w:pPr>
      <w:r w:rsidRPr="0053178A">
        <w:rPr>
          <w:rFonts w:eastAsia="MS Mincho"/>
        </w:rPr>
        <w:t>J.-G. Song, M. Sung-Jun and J. Ju-Wook, "A Scalable Implementation of Anonymous Voting over Ethereum Blockchain," Sensors, vol. 21, no. 3958, pp. 1-19, 2021.</w:t>
      </w:r>
    </w:p>
    <w:p w14:paraId="0565204E" w14:textId="77777777" w:rsidR="0093122E" w:rsidRDefault="0053178A" w:rsidP="00B02232">
      <w:pPr>
        <w:pStyle w:val="references"/>
        <w:spacing w:line="240" w:lineRule="auto"/>
        <w:rPr>
          <w:rFonts w:eastAsia="MS Mincho"/>
        </w:rPr>
      </w:pPr>
      <w:r w:rsidRPr="0053178A">
        <w:rPr>
          <w:rFonts w:eastAsia="MS Mincho"/>
        </w:rPr>
        <w:t>A. K. Shrestha, J. Vassileva and R. Deters, "A Blockchain Platform for User Data Sharing Ensuring User Control and Incentives," vol. 3, pp. 1-22, 2020.</w:t>
      </w:r>
    </w:p>
    <w:p w14:paraId="1395016B" w14:textId="77777777" w:rsidR="0093122E" w:rsidRDefault="0053178A" w:rsidP="00B02232">
      <w:pPr>
        <w:pStyle w:val="references"/>
        <w:spacing w:line="240" w:lineRule="auto"/>
        <w:rPr>
          <w:rFonts w:eastAsia="MS Mincho"/>
        </w:rPr>
      </w:pPr>
      <w:r w:rsidRPr="0053178A">
        <w:rPr>
          <w:rFonts w:eastAsia="MS Mincho"/>
        </w:rPr>
        <w:t>H. Shah, M. Shah, S. Tanwar and N. Kumar, "Blockchain for COVID-19: a comprehensive review," Personal and Ubiquitous Computing, pp. 1-28, 2021.</w:t>
      </w:r>
    </w:p>
    <w:p w14:paraId="5664185F" w14:textId="77777777" w:rsidR="008A55B5" w:rsidRDefault="0053178A" w:rsidP="00B02232">
      <w:pPr>
        <w:pStyle w:val="references"/>
        <w:spacing w:line="240" w:lineRule="auto"/>
        <w:rPr>
          <w:rFonts w:eastAsia="MS Mincho"/>
          <w:lang w:val="id-ID"/>
        </w:rPr>
      </w:pPr>
      <w:r w:rsidRPr="0053178A">
        <w:rPr>
          <w:rFonts w:eastAsia="MS Mincho"/>
          <w:lang w:val="id-ID"/>
        </w:rPr>
        <w:t>G. A. Motta, B. Tekinerdogan and N. Athanasiadis, "Blockchain Application in the Agri-Food Domain: The First Wave," vol. 3, pp. 1-13, 2020.</w:t>
      </w:r>
    </w:p>
    <w:p w14:paraId="5907DEAF" w14:textId="77777777" w:rsidR="0053178A" w:rsidRDefault="0053178A" w:rsidP="00B02232">
      <w:pPr>
        <w:pStyle w:val="references"/>
        <w:spacing w:line="240" w:lineRule="auto"/>
        <w:rPr>
          <w:rFonts w:eastAsia="MS Mincho"/>
          <w:lang w:val="id-ID"/>
        </w:rPr>
      </w:pPr>
      <w:r w:rsidRPr="0053178A">
        <w:rPr>
          <w:rFonts w:eastAsia="MS Mincho"/>
          <w:lang w:val="id-ID"/>
        </w:rPr>
        <w:t>A. Maghfirah and Hara, "Blockchain in Food and Agriculture Supply Chain: Use-Case of Blockchain in Indonesia," International Journal of Food and Beverage Manufacturing and Business Models, vol. 4, no. 2, pp. 53-66, 2019.</w:t>
      </w:r>
    </w:p>
    <w:p w14:paraId="1DF6C82D" w14:textId="77777777" w:rsidR="0053178A" w:rsidRDefault="0053178A" w:rsidP="00B02232">
      <w:pPr>
        <w:pStyle w:val="references"/>
        <w:spacing w:line="240" w:lineRule="auto"/>
        <w:rPr>
          <w:rFonts w:eastAsia="MS Mincho"/>
          <w:lang w:val="id-ID"/>
        </w:rPr>
      </w:pPr>
      <w:r w:rsidRPr="0053178A">
        <w:rPr>
          <w:rFonts w:eastAsia="MS Mincho"/>
          <w:lang w:val="id-ID"/>
        </w:rPr>
        <w:t>H.-J. Kim and e. al, "Smart Decentralization of Personal Health Records with Physician Apps and Helper Agents on Blockchain: Platform Design and Implementation Study," JMIR Medical Informatics, vol. 9, no. 6, pp. 1- 14, 2021.</w:t>
      </w:r>
    </w:p>
    <w:p w14:paraId="1F6A2FB4" w14:textId="77777777" w:rsidR="0053178A" w:rsidRDefault="0053178A" w:rsidP="00B02232">
      <w:pPr>
        <w:pStyle w:val="references"/>
        <w:spacing w:line="240" w:lineRule="auto"/>
        <w:rPr>
          <w:rFonts w:eastAsia="MS Mincho"/>
          <w:lang w:val="id-ID"/>
        </w:rPr>
      </w:pPr>
      <w:r w:rsidRPr="0053178A">
        <w:rPr>
          <w:rFonts w:eastAsia="MS Mincho"/>
          <w:lang w:val="id-ID"/>
        </w:rPr>
        <w:t>I. T. Javed, F. Alharbi, B. Bellaj, T. Margaria, N. Crespi and K. Naseer, "Health-ID: A Blockchain-Based Decentralized Identity," Healtcare, vol. 9, no. 712, pp. 1-21, 2021.</w:t>
      </w:r>
    </w:p>
    <w:p w14:paraId="47B4DF90" w14:textId="77777777" w:rsidR="0053178A" w:rsidRDefault="0053178A" w:rsidP="00B02232">
      <w:pPr>
        <w:pStyle w:val="references"/>
        <w:spacing w:line="240" w:lineRule="auto"/>
        <w:rPr>
          <w:rFonts w:eastAsia="MS Mincho"/>
          <w:lang w:val="id-ID"/>
        </w:rPr>
      </w:pPr>
      <w:r w:rsidRPr="0053178A">
        <w:rPr>
          <w:rFonts w:eastAsia="MS Mincho"/>
          <w:lang w:val="id-ID"/>
        </w:rPr>
        <w:t>A. Hasselgren, Jens-Andreas, K. Kralevska, D. Gligoroski and A. Faxvaag, "Blockchain for Increased Trust in Virtual Health Care:," Journal Medical Internet Research, vol. 23, no. 7, pp. 1-15, 2021.</w:t>
      </w:r>
    </w:p>
    <w:p w14:paraId="00F1629F" w14:textId="77777777" w:rsidR="0053178A" w:rsidRDefault="0053178A" w:rsidP="00B02232">
      <w:pPr>
        <w:pStyle w:val="references"/>
        <w:spacing w:line="240" w:lineRule="auto"/>
        <w:rPr>
          <w:rFonts w:eastAsia="MS Mincho"/>
          <w:lang w:val="id-ID"/>
        </w:rPr>
      </w:pPr>
      <w:r w:rsidRPr="0053178A">
        <w:rPr>
          <w:rFonts w:eastAsia="MS Mincho"/>
          <w:lang w:val="id-ID"/>
        </w:rPr>
        <w:t>G. Gursoy, C. M.Brannon and M. Gerstein, "Using Ethereum blockchain to store and query pharmacogenomics data via smart contracts," BMC Medical Genomics, vol. 13, no. 74, pp. 1-11, 2020.</w:t>
      </w:r>
    </w:p>
    <w:p w14:paraId="47610FEE" w14:textId="77777777" w:rsidR="0053178A" w:rsidRDefault="0053178A" w:rsidP="00B02232">
      <w:pPr>
        <w:pStyle w:val="references"/>
        <w:spacing w:line="240" w:lineRule="auto"/>
        <w:rPr>
          <w:rFonts w:eastAsia="MS Mincho"/>
          <w:lang w:val="id-ID"/>
        </w:rPr>
      </w:pPr>
      <w:r w:rsidRPr="0053178A">
        <w:rPr>
          <w:rFonts w:eastAsia="MS Mincho"/>
          <w:lang w:val="id-ID"/>
        </w:rPr>
        <w:t>C. D. Clack, "A Blockchain Grand Challenge: Smart Financial Derivatives," vol. 1, no. 1, pp. 1-3, 2018.</w:t>
      </w:r>
    </w:p>
    <w:p w14:paraId="71ACF0B4" w14:textId="77777777" w:rsidR="0053178A" w:rsidRDefault="0053178A" w:rsidP="00B02232">
      <w:pPr>
        <w:pStyle w:val="references"/>
        <w:spacing w:line="240" w:lineRule="auto"/>
        <w:rPr>
          <w:rFonts w:eastAsia="MS Mincho"/>
          <w:lang w:val="id-ID"/>
        </w:rPr>
      </w:pPr>
      <w:r w:rsidRPr="0053178A">
        <w:rPr>
          <w:rFonts w:eastAsia="MS Mincho"/>
          <w:lang w:val="id-ID"/>
        </w:rPr>
        <w:t>M. S. Al-Rakhami and M. Al-Mashari, "A Blockchain-Based Trust Model for the Internet of Things Supply Chain Management," sensors, vol. 21, no. 1759, pp. 1-15, 2021.</w:t>
      </w:r>
    </w:p>
    <w:p w14:paraId="129B2D7E" w14:textId="77777777" w:rsidR="0053178A" w:rsidRDefault="0053178A" w:rsidP="00B02232">
      <w:pPr>
        <w:pStyle w:val="references"/>
        <w:spacing w:line="240" w:lineRule="auto"/>
        <w:rPr>
          <w:rFonts w:eastAsia="MS Mincho"/>
          <w:lang w:val="id-ID"/>
        </w:rPr>
      </w:pPr>
      <w:r w:rsidRPr="0053178A">
        <w:rPr>
          <w:rFonts w:eastAsia="MS Mincho"/>
          <w:lang w:val="id-ID"/>
        </w:rPr>
        <w:t>M. S. Ali, M. Vecchio, G. D. Putra and S. S. Kanhere, "A Decentralized Peer-to-Peer Remote Health Monitoring System," Sensors, vol. 20, no. 1656, pp. 1-18, 2020.</w:t>
      </w:r>
    </w:p>
    <w:p w14:paraId="662CF73D" w14:textId="77777777" w:rsidR="0053178A" w:rsidRDefault="0053178A" w:rsidP="00B02232">
      <w:pPr>
        <w:pStyle w:val="references"/>
        <w:spacing w:line="240" w:lineRule="auto"/>
        <w:rPr>
          <w:rFonts w:eastAsia="MS Mincho"/>
          <w:lang w:val="id-ID"/>
        </w:rPr>
      </w:pPr>
      <w:r w:rsidRPr="0053178A">
        <w:rPr>
          <w:rFonts w:eastAsia="MS Mincho"/>
          <w:lang w:val="id-ID"/>
        </w:rPr>
        <w:t>K. e. al, "Smart Decentralization of Personal Health Records with Physician Apps and Helper Agents on Blockchain: Platform Design and Implementation Study," JMIR MEDICAL INFORMATICS, vol. 9, no. 6, pp. 1-14, 2021.</w:t>
      </w:r>
    </w:p>
    <w:p w14:paraId="6615CF67" w14:textId="77777777" w:rsidR="0053178A" w:rsidRPr="0053178A" w:rsidRDefault="008152AF" w:rsidP="00B02232">
      <w:pPr>
        <w:pStyle w:val="references"/>
        <w:spacing w:line="240" w:lineRule="auto"/>
        <w:rPr>
          <w:rFonts w:eastAsia="MS Mincho"/>
          <w:lang w:val="id-ID"/>
        </w:rPr>
      </w:pPr>
      <w:r w:rsidRPr="008152AF">
        <w:rPr>
          <w:rFonts w:eastAsia="MS Mincho"/>
          <w:lang w:val="id-ID"/>
        </w:rPr>
        <w:t>A. Akhtar, A. Afzal, B. Shafiq, S. Shamail, J. Vaidya and O. Rana, "Blockchain Based Auditable Access Control for," International Conference on Distributed Computing Systems (ICDCS), vol. 40, pp. 12-22, 2020.</w:t>
      </w:r>
    </w:p>
    <w:p w14:paraId="6DC28000" w14:textId="77777777" w:rsidR="008A55B5" w:rsidRPr="00D073E8" w:rsidRDefault="008A55B5" w:rsidP="00B02232">
      <w:pPr>
        <w:pStyle w:val="references"/>
        <w:spacing w:line="240" w:lineRule="auto"/>
        <w:rPr>
          <w:rFonts w:eastAsia="MS Mincho"/>
          <w:lang w:val="id-ID"/>
        </w:rPr>
        <w:sectPr w:rsidR="008A55B5" w:rsidRPr="00D073E8" w:rsidSect="00A74F2E">
          <w:type w:val="continuous"/>
          <w:pgSz w:w="11909" w:h="16834" w:code="9"/>
          <w:pgMar w:top="1701" w:right="1134" w:bottom="1134" w:left="1701" w:header="720" w:footer="720" w:gutter="0"/>
          <w:cols w:num="2" w:space="360"/>
          <w:docGrid w:linePitch="360"/>
        </w:sectPr>
      </w:pPr>
    </w:p>
    <w:p w14:paraId="59B57B2E" w14:textId="77777777" w:rsidR="008A55B5" w:rsidRPr="00D073E8" w:rsidRDefault="008A55B5" w:rsidP="00B02232">
      <w:pPr>
        <w:jc w:val="both"/>
        <w:rPr>
          <w:lang w:val="id-ID"/>
        </w:rPr>
      </w:pPr>
    </w:p>
    <w:sectPr w:rsidR="008A55B5" w:rsidRPr="00D073E8" w:rsidSect="00A74F2E">
      <w:type w:val="continuous"/>
      <w:pgSz w:w="11909" w:h="16834"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89597" w14:textId="77777777" w:rsidR="002D4FF0" w:rsidRDefault="002D4FF0" w:rsidP="00AF6D96">
      <w:r>
        <w:separator/>
      </w:r>
    </w:p>
  </w:endnote>
  <w:endnote w:type="continuationSeparator" w:id="0">
    <w:p w14:paraId="101B772F" w14:textId="77777777" w:rsidR="002D4FF0" w:rsidRDefault="002D4FF0" w:rsidP="00AF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148B" w14:textId="77777777" w:rsidR="002D4FF0" w:rsidRDefault="002D4FF0" w:rsidP="00AF6D96">
      <w:r>
        <w:separator/>
      </w:r>
    </w:p>
  </w:footnote>
  <w:footnote w:type="continuationSeparator" w:id="0">
    <w:p w14:paraId="6AE7016D" w14:textId="77777777" w:rsidR="002D4FF0" w:rsidRDefault="002D4FF0" w:rsidP="00AF6D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6C8"/>
    <w:multiLevelType w:val="hybridMultilevel"/>
    <w:tmpl w:val="79AA0B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BDF0FF4"/>
    <w:multiLevelType w:val="hybridMultilevel"/>
    <w:tmpl w:val="877043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D9258E6"/>
    <w:multiLevelType w:val="hybridMultilevel"/>
    <w:tmpl w:val="8E40C452"/>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7" w15:restartNumberingAfterBreak="0">
    <w:nsid w:val="4189603E"/>
    <w:multiLevelType w:val="multilevel"/>
    <w:tmpl w:val="96F4B974"/>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8" w15:restartNumberingAfterBreak="0">
    <w:nsid w:val="420D4142"/>
    <w:multiLevelType w:val="hybridMultilevel"/>
    <w:tmpl w:val="A1F48F3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F8038D5"/>
    <w:multiLevelType w:val="hybridMultilevel"/>
    <w:tmpl w:val="E9F281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E786033"/>
    <w:multiLevelType w:val="hybridMultilevel"/>
    <w:tmpl w:val="A8B4829A"/>
    <w:lvl w:ilvl="0" w:tplc="38090001">
      <w:start w:val="1"/>
      <w:numFmt w:val="bullet"/>
      <w:lvlText w:val=""/>
      <w:lvlJc w:val="left"/>
      <w:pPr>
        <w:ind w:left="936" w:hanging="360"/>
      </w:pPr>
      <w:rPr>
        <w:rFonts w:ascii="Symbol" w:hAnsi="Symbol"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2"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E9B79BF"/>
    <w:multiLevelType w:val="hybridMultilevel"/>
    <w:tmpl w:val="C22453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368398E"/>
    <w:multiLevelType w:val="hybridMultilevel"/>
    <w:tmpl w:val="947CF1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88550870">
    <w:abstractNumId w:val="4"/>
  </w:num>
  <w:num w:numId="2" w16cid:durableId="1284993775">
    <w:abstractNumId w:val="12"/>
  </w:num>
  <w:num w:numId="3" w16cid:durableId="315955312">
    <w:abstractNumId w:val="3"/>
  </w:num>
  <w:num w:numId="4" w16cid:durableId="607739351">
    <w:abstractNumId w:val="7"/>
  </w:num>
  <w:num w:numId="5" w16cid:durableId="956718675">
    <w:abstractNumId w:val="7"/>
  </w:num>
  <w:num w:numId="6" w16cid:durableId="1519545556">
    <w:abstractNumId w:val="7"/>
  </w:num>
  <w:num w:numId="7" w16cid:durableId="1516454796">
    <w:abstractNumId w:val="7"/>
  </w:num>
  <w:num w:numId="8" w16cid:durableId="641737859">
    <w:abstractNumId w:val="10"/>
  </w:num>
  <w:num w:numId="9" w16cid:durableId="1818450089">
    <w:abstractNumId w:val="13"/>
  </w:num>
  <w:num w:numId="10" w16cid:durableId="394664068">
    <w:abstractNumId w:val="5"/>
  </w:num>
  <w:num w:numId="11" w16cid:durableId="831069526">
    <w:abstractNumId w:val="2"/>
  </w:num>
  <w:num w:numId="12" w16cid:durableId="620494899">
    <w:abstractNumId w:val="16"/>
  </w:num>
  <w:num w:numId="13" w16cid:durableId="1202093649">
    <w:abstractNumId w:val="8"/>
  </w:num>
  <w:num w:numId="14" w16cid:durableId="10009367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4044280">
    <w:abstractNumId w:val="6"/>
  </w:num>
  <w:num w:numId="16" w16cid:durableId="1128166923">
    <w:abstractNumId w:val="14"/>
  </w:num>
  <w:num w:numId="17" w16cid:durableId="1576235615">
    <w:abstractNumId w:val="11"/>
  </w:num>
  <w:num w:numId="18" w16cid:durableId="1688218961">
    <w:abstractNumId w:val="15"/>
  </w:num>
  <w:num w:numId="19" w16cid:durableId="1126661980">
    <w:abstractNumId w:val="9"/>
  </w:num>
  <w:num w:numId="20" w16cid:durableId="1086346345">
    <w:abstractNumId w:val="1"/>
  </w:num>
  <w:num w:numId="21" w16cid:durableId="28123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1002A"/>
    <w:rsid w:val="00022373"/>
    <w:rsid w:val="00022375"/>
    <w:rsid w:val="00031778"/>
    <w:rsid w:val="00040FDD"/>
    <w:rsid w:val="0004390D"/>
    <w:rsid w:val="00054488"/>
    <w:rsid w:val="000605FE"/>
    <w:rsid w:val="0006203B"/>
    <w:rsid w:val="00067891"/>
    <w:rsid w:val="000A7437"/>
    <w:rsid w:val="000B4641"/>
    <w:rsid w:val="000C0030"/>
    <w:rsid w:val="000D395A"/>
    <w:rsid w:val="0010026D"/>
    <w:rsid w:val="00102CD8"/>
    <w:rsid w:val="00103876"/>
    <w:rsid w:val="0010711E"/>
    <w:rsid w:val="00113F5A"/>
    <w:rsid w:val="00123A3C"/>
    <w:rsid w:val="00127EDD"/>
    <w:rsid w:val="0016617B"/>
    <w:rsid w:val="001707BC"/>
    <w:rsid w:val="00170DDD"/>
    <w:rsid w:val="0017237F"/>
    <w:rsid w:val="00180E0F"/>
    <w:rsid w:val="0018457E"/>
    <w:rsid w:val="001C48C8"/>
    <w:rsid w:val="001E775B"/>
    <w:rsid w:val="001F1D9F"/>
    <w:rsid w:val="001F629E"/>
    <w:rsid w:val="00241105"/>
    <w:rsid w:val="00242973"/>
    <w:rsid w:val="00255FCC"/>
    <w:rsid w:val="002619AE"/>
    <w:rsid w:val="00265164"/>
    <w:rsid w:val="00276735"/>
    <w:rsid w:val="002864A3"/>
    <w:rsid w:val="002B1D0B"/>
    <w:rsid w:val="002B3B81"/>
    <w:rsid w:val="002C1057"/>
    <w:rsid w:val="002C7D1C"/>
    <w:rsid w:val="002D4FF0"/>
    <w:rsid w:val="00325714"/>
    <w:rsid w:val="00336FD6"/>
    <w:rsid w:val="003447E4"/>
    <w:rsid w:val="00385F80"/>
    <w:rsid w:val="00396E38"/>
    <w:rsid w:val="003A47B5"/>
    <w:rsid w:val="003A59A6"/>
    <w:rsid w:val="003A64F2"/>
    <w:rsid w:val="003B614F"/>
    <w:rsid w:val="003B7E72"/>
    <w:rsid w:val="003C041D"/>
    <w:rsid w:val="003C45B1"/>
    <w:rsid w:val="003D158C"/>
    <w:rsid w:val="003E7844"/>
    <w:rsid w:val="003F12A5"/>
    <w:rsid w:val="004059FE"/>
    <w:rsid w:val="004445B3"/>
    <w:rsid w:val="00460AC7"/>
    <w:rsid w:val="004611C3"/>
    <w:rsid w:val="00493429"/>
    <w:rsid w:val="004C09A1"/>
    <w:rsid w:val="004E04A0"/>
    <w:rsid w:val="004E5812"/>
    <w:rsid w:val="004F005D"/>
    <w:rsid w:val="00504D34"/>
    <w:rsid w:val="0051738E"/>
    <w:rsid w:val="0053178A"/>
    <w:rsid w:val="005500B1"/>
    <w:rsid w:val="005A6822"/>
    <w:rsid w:val="005B520E"/>
    <w:rsid w:val="005B535B"/>
    <w:rsid w:val="005B7E90"/>
    <w:rsid w:val="005F2BAA"/>
    <w:rsid w:val="006108A4"/>
    <w:rsid w:val="00640E18"/>
    <w:rsid w:val="0064427B"/>
    <w:rsid w:val="00645FD5"/>
    <w:rsid w:val="00653B6C"/>
    <w:rsid w:val="006A7546"/>
    <w:rsid w:val="006C4648"/>
    <w:rsid w:val="006D24FC"/>
    <w:rsid w:val="006F58C4"/>
    <w:rsid w:val="0072064C"/>
    <w:rsid w:val="0073505F"/>
    <w:rsid w:val="007442B3"/>
    <w:rsid w:val="00753F7B"/>
    <w:rsid w:val="00754767"/>
    <w:rsid w:val="007720F9"/>
    <w:rsid w:val="00776C6A"/>
    <w:rsid w:val="00787B8B"/>
    <w:rsid w:val="00787C5A"/>
    <w:rsid w:val="007919DE"/>
    <w:rsid w:val="007B4769"/>
    <w:rsid w:val="007C0308"/>
    <w:rsid w:val="007C418C"/>
    <w:rsid w:val="007C67AE"/>
    <w:rsid w:val="007F585F"/>
    <w:rsid w:val="008014D2"/>
    <w:rsid w:val="008054BC"/>
    <w:rsid w:val="00812BAC"/>
    <w:rsid w:val="008152AF"/>
    <w:rsid w:val="00826E93"/>
    <w:rsid w:val="0083156D"/>
    <w:rsid w:val="00843684"/>
    <w:rsid w:val="00864EBB"/>
    <w:rsid w:val="008A55B5"/>
    <w:rsid w:val="008A75C8"/>
    <w:rsid w:val="008C273A"/>
    <w:rsid w:val="008E0699"/>
    <w:rsid w:val="008E2F79"/>
    <w:rsid w:val="008E4308"/>
    <w:rsid w:val="00911628"/>
    <w:rsid w:val="0092569B"/>
    <w:rsid w:val="0093122E"/>
    <w:rsid w:val="00946367"/>
    <w:rsid w:val="00952257"/>
    <w:rsid w:val="009737BC"/>
    <w:rsid w:val="0097508D"/>
    <w:rsid w:val="00976FEE"/>
    <w:rsid w:val="00977AD9"/>
    <w:rsid w:val="009838CF"/>
    <w:rsid w:val="00983A12"/>
    <w:rsid w:val="00987552"/>
    <w:rsid w:val="009A0601"/>
    <w:rsid w:val="009E57D6"/>
    <w:rsid w:val="00A2171E"/>
    <w:rsid w:val="00A41873"/>
    <w:rsid w:val="00A510F7"/>
    <w:rsid w:val="00A52A71"/>
    <w:rsid w:val="00A64991"/>
    <w:rsid w:val="00A74F2E"/>
    <w:rsid w:val="00A9234C"/>
    <w:rsid w:val="00A95E62"/>
    <w:rsid w:val="00AA5AFA"/>
    <w:rsid w:val="00AC48C0"/>
    <w:rsid w:val="00AC6519"/>
    <w:rsid w:val="00AF6D96"/>
    <w:rsid w:val="00B02232"/>
    <w:rsid w:val="00B114DF"/>
    <w:rsid w:val="00B4249F"/>
    <w:rsid w:val="00B82D6F"/>
    <w:rsid w:val="00B914F9"/>
    <w:rsid w:val="00B93C84"/>
    <w:rsid w:val="00B94108"/>
    <w:rsid w:val="00B94D6C"/>
    <w:rsid w:val="00B955B7"/>
    <w:rsid w:val="00BA17AC"/>
    <w:rsid w:val="00BD27BD"/>
    <w:rsid w:val="00BD4D2E"/>
    <w:rsid w:val="00BD4D5C"/>
    <w:rsid w:val="00C013BF"/>
    <w:rsid w:val="00C03CB8"/>
    <w:rsid w:val="00C3137F"/>
    <w:rsid w:val="00C70752"/>
    <w:rsid w:val="00C903B7"/>
    <w:rsid w:val="00CA4856"/>
    <w:rsid w:val="00CB66E6"/>
    <w:rsid w:val="00CD735D"/>
    <w:rsid w:val="00CF2DF8"/>
    <w:rsid w:val="00D073E8"/>
    <w:rsid w:val="00D7213F"/>
    <w:rsid w:val="00D9156D"/>
    <w:rsid w:val="00DA1D4D"/>
    <w:rsid w:val="00DB0920"/>
    <w:rsid w:val="00DB14A9"/>
    <w:rsid w:val="00DB4A26"/>
    <w:rsid w:val="00DD689E"/>
    <w:rsid w:val="00DE40E5"/>
    <w:rsid w:val="00DF28D7"/>
    <w:rsid w:val="00E0052E"/>
    <w:rsid w:val="00E03087"/>
    <w:rsid w:val="00E157CB"/>
    <w:rsid w:val="00E17B97"/>
    <w:rsid w:val="00E4087A"/>
    <w:rsid w:val="00E45DAE"/>
    <w:rsid w:val="00E54D85"/>
    <w:rsid w:val="00E91219"/>
    <w:rsid w:val="00EA506F"/>
    <w:rsid w:val="00EE4362"/>
    <w:rsid w:val="00EF18D7"/>
    <w:rsid w:val="00EF1E8A"/>
    <w:rsid w:val="00EF3A1A"/>
    <w:rsid w:val="00F16080"/>
    <w:rsid w:val="00F40033"/>
    <w:rsid w:val="00F54B5E"/>
    <w:rsid w:val="00F55B28"/>
    <w:rsid w:val="00F62173"/>
    <w:rsid w:val="00F851BD"/>
    <w:rsid w:val="00FA25B8"/>
    <w:rsid w:val="00FB1DA2"/>
    <w:rsid w:val="00FC799B"/>
    <w:rsid w:val="00FE397B"/>
    <w:rsid w:val="00FE53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1F7A91"/>
  <w15:chartTrackingRefBased/>
  <w15:docId w15:val="{072CBDFA-AEEB-4B3C-8002-8105A4A4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8C0"/>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5"/>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5"/>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5"/>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customStyle="1" w:styleId="Equation0">
    <w:name w:val="Equation"/>
    <w:basedOn w:val="Normal"/>
    <w:next w:val="Normal"/>
    <w:rsid w:val="00A52A71"/>
    <w:pPr>
      <w:widowControl w:val="0"/>
      <w:tabs>
        <w:tab w:val="right" w:pos="5040"/>
      </w:tabs>
      <w:spacing w:line="252" w:lineRule="auto"/>
      <w:jc w:val="both"/>
    </w:pPr>
  </w:style>
  <w:style w:type="paragraph" w:styleId="Header">
    <w:name w:val="header"/>
    <w:basedOn w:val="Normal"/>
    <w:link w:val="HeaderChar"/>
    <w:uiPriority w:val="99"/>
    <w:unhideWhenUsed/>
    <w:rsid w:val="00AF6D96"/>
    <w:pPr>
      <w:tabs>
        <w:tab w:val="center" w:pos="4680"/>
        <w:tab w:val="right" w:pos="9360"/>
      </w:tabs>
    </w:pPr>
  </w:style>
  <w:style w:type="character" w:customStyle="1" w:styleId="HeaderChar">
    <w:name w:val="Header Char"/>
    <w:link w:val="Header"/>
    <w:uiPriority w:val="99"/>
    <w:rsid w:val="00AF6D96"/>
    <w:rPr>
      <w:rFonts w:ascii="Times New Roman" w:hAnsi="Times New Roman"/>
    </w:rPr>
  </w:style>
  <w:style w:type="paragraph" w:styleId="Footer">
    <w:name w:val="footer"/>
    <w:basedOn w:val="Normal"/>
    <w:link w:val="FooterChar"/>
    <w:uiPriority w:val="99"/>
    <w:unhideWhenUsed/>
    <w:rsid w:val="00AF6D96"/>
    <w:pPr>
      <w:tabs>
        <w:tab w:val="center" w:pos="4680"/>
        <w:tab w:val="right" w:pos="9360"/>
      </w:tabs>
    </w:pPr>
  </w:style>
  <w:style w:type="character" w:customStyle="1" w:styleId="FooterChar">
    <w:name w:val="Footer Char"/>
    <w:link w:val="Footer"/>
    <w:uiPriority w:val="99"/>
    <w:rsid w:val="00AF6D96"/>
    <w:rPr>
      <w:rFonts w:ascii="Times New Roman" w:hAnsi="Times New Roman"/>
    </w:rPr>
  </w:style>
  <w:style w:type="character" w:styleId="Hyperlink">
    <w:name w:val="Hyperlink"/>
    <w:uiPriority w:val="99"/>
    <w:unhideWhenUsed/>
    <w:rsid w:val="00504D34"/>
    <w:rPr>
      <w:color w:val="0563C1"/>
      <w:u w:val="single"/>
    </w:rPr>
  </w:style>
  <w:style w:type="character" w:styleId="UnresolvedMention">
    <w:name w:val="Unresolved Mention"/>
    <w:uiPriority w:val="99"/>
    <w:semiHidden/>
    <w:unhideWhenUsed/>
    <w:rsid w:val="00504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2mardianto@trisakti.ac.i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hyperlink" Target="mailto:annur065001800028@std.trisakti.ac.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E0280-C9A7-457D-BA87-25DDBACA7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3699</Words>
  <Characters>21085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24735</CharactersWithSpaces>
  <SharedDoc>false</SharedDoc>
  <HLinks>
    <vt:vector size="12" baseType="variant">
      <vt:variant>
        <vt:i4>2621457</vt:i4>
      </vt:variant>
      <vt:variant>
        <vt:i4>3</vt:i4>
      </vt:variant>
      <vt:variant>
        <vt:i4>0</vt:i4>
      </vt:variant>
      <vt:variant>
        <vt:i4>5</vt:i4>
      </vt:variant>
      <vt:variant>
        <vt:lpwstr>mailto:2mardianto@trisakti.ac.id</vt:lpwstr>
      </vt:variant>
      <vt:variant>
        <vt:lpwstr/>
      </vt:variant>
      <vt:variant>
        <vt:i4>2818056</vt:i4>
      </vt:variant>
      <vt:variant>
        <vt:i4>0</vt:i4>
      </vt:variant>
      <vt:variant>
        <vt:i4>0</vt:i4>
      </vt:variant>
      <vt:variant>
        <vt:i4>5</vt:i4>
      </vt:variant>
      <vt:variant>
        <vt:lpwstr>mailto:annur065001800028@std.trisakti.ac.id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hanggaprihadi@gmail.com</cp:lastModifiedBy>
  <cp:revision>2</cp:revision>
  <cp:lastPrinted>2022-07-03T02:32:00Z</cp:lastPrinted>
  <dcterms:created xsi:type="dcterms:W3CDTF">2022-07-11T06:26:00Z</dcterms:created>
  <dcterms:modified xsi:type="dcterms:W3CDTF">2022-07-11T06:26:00Z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